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>Lean pre-coding sheet — 86/89</w:t>
      </w:r>
    </w:p>
    <w:p>
      <w:pPr/>
      <w:r>
        <w:rPr>
          <w:b/>
        </w:rPr>
        <w:t>Component:</w:t>
      </w:r>
      <w:r>
        <w:rPr/>
        <w:t xml:space="preserve"> </w:t>
      </w:r>
      <w:r>
        <w:rPr>
          <w:rFonts w:ascii="Roboto Mono" w:hAnsi="Roboto Mono"/>
          <w:color w:val="188038"/>
        </w:rPr>
        <w:t>crates/vm_app/ui/vite.config.ts</w:t>
      </w:r>
      <w:r>
        <w:rPr/>
        <w:t xml:space="preserve"> (UI build config)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>
          <w:b/>
        </w:rPr>
        <w:t>Goal:</w:t>
      </w:r>
      <w:r>
        <w:rPr/>
        <w:t xml:space="preserve"> Produce a </w:t>
      </w:r>
      <w:r>
        <w:rPr>
          <w:b/>
        </w:rPr>
        <w:t>fully offline</w:t>
      </w:r>
      <w:r>
        <w:rPr/>
        <w:t>, reproducible static bundle for the desktop app (Tauri). No external/CDN assets; output paths work from a packaged file URL.</w:t>
        <w:br/>
      </w:r>
    </w:p>
    <w:p>
      <w:pPr/>
      <w:r>
        <w:rPr>
          <w:b/>
        </w:rPr>
        <w:t>Success:</w:t>
      </w:r>
      <w:r>
        <w:rPr/>
        <w:t xml:space="preserve"> </w:t>
      </w:r>
      <w:r>
        <w:rPr>
          <w:rFonts w:ascii="Roboto Mono" w:hAnsi="Roboto Mono"/>
          <w:color w:val="188038"/>
        </w:rPr>
        <w:t>npm run build</w:t>
      </w:r>
      <w:r>
        <w:rPr/>
        <w:t xml:space="preserve"> emits deterministic files referenced </w:t>
      </w:r>
      <w:r>
        <w:rPr>
          <w:b/>
        </w:rPr>
        <w:t>relatively</w:t>
      </w:r>
      <w:r>
        <w:rPr/>
        <w:t xml:space="preserve"> (e.g., </w:t>
      </w:r>
      <w:r>
        <w:rPr>
          <w:rFonts w:ascii="Roboto Mono" w:hAnsi="Roboto Mono"/>
          <w:color w:val="188038"/>
        </w:rPr>
        <w:t>./assets/...</w:t>
      </w:r>
      <w:r>
        <w:rPr/>
        <w:t xml:space="preserve">), consumed by Tauri with </w:t>
      </w:r>
      <w:r>
        <w:rPr>
          <w:b/>
        </w:rPr>
        <w:t>no network</w:t>
      </w:r>
      <w:r>
        <w:rPr/>
        <w:t xml:space="preserve"> at runtime.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>
          <w:b/>
        </w:rPr>
        <w:t>In:</w:t>
      </w:r>
      <w:r>
        <w:rPr/>
        <w:t xml:space="preserve"> Vite base path, outDir, asset handling, Rollup output naming, dev server hardening (dev only), and explicit prohibition of remote assets.</w:t>
        <w:br/>
      </w:r>
    </w:p>
    <w:p>
      <w:pPr/>
      <w:r>
        <w:rPr>
          <w:b/>
        </w:rPr>
        <w:t>Out:</w:t>
      </w:r>
      <w:r>
        <w:rPr/>
        <w:t xml:space="preserve"> App security policy (lives in </w:t>
      </w:r>
      <w:r>
        <w:rPr>
          <w:rFonts w:ascii="Roboto Mono" w:hAnsi="Roboto Mono"/>
          <w:color w:val="188038"/>
        </w:rPr>
        <w:t>tauri.conf.json</w:t>
      </w:r>
      <w:r>
        <w:rPr/>
        <w:t>) and backend commands (</w:t>
      </w:r>
      <w:r>
        <w:rPr>
          <w:rFonts w:ascii="Roboto Mono" w:hAnsi="Roboto Mono"/>
          <w:color w:val="188038"/>
        </w:rPr>
        <w:t>main.rs</w:t>
      </w:r>
      <w:r>
        <w:rPr/>
        <w:t>).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</w:t>
      </w:r>
    </w:p>
    <w:p>
      <w:pPr/>
      <w:r>
        <w:rPr>
          <w:b/>
        </w:rPr>
        <w:t>Inputs:</w:t>
      </w:r>
      <w:r>
        <w:rPr/>
        <w:t xml:space="preserve"> </w:t>
      </w:r>
      <w:r>
        <w:rPr>
          <w:rFonts w:ascii="Roboto Mono" w:hAnsi="Roboto Mono"/>
          <w:color w:val="188038"/>
        </w:rPr>
        <w:t>index.html</w:t>
      </w:r>
      <w:r>
        <w:rPr/>
        <w:t xml:space="preserve">, </w:t>
      </w:r>
      <w:r>
        <w:rPr>
          <w:rFonts w:ascii="Roboto Mono" w:hAnsi="Roboto Mono"/>
          <w:color w:val="188038"/>
        </w:rPr>
        <w:t>src/main.ts</w:t>
      </w:r>
      <w:r>
        <w:rPr/>
        <w:t xml:space="preserve">, local styles/fonts, local MapLibre assets under </w:t>
      </w:r>
      <w:r>
        <w:rPr>
          <w:rFonts w:ascii="Roboto Mono" w:hAnsi="Roboto Mono"/>
          <w:color w:val="188038"/>
        </w:rPr>
        <w:t>ui/public/map/</w:t>
      </w:r>
      <w:r>
        <w:rPr/>
        <w:t>.</w:t>
        <w:br/>
      </w:r>
    </w:p>
    <w:p>
      <w:pPr/>
      <w:r>
        <w:rPr>
          <w:b/>
        </w:rPr>
        <w:t>Outputs:</w:t>
      </w:r>
      <w:r>
        <w:rPr/>
        <w:t xml:space="preserve"> Static bundle in </w:t>
      </w:r>
      <w:r>
        <w:rPr>
          <w:rFonts w:ascii="Roboto Mono" w:hAnsi="Roboto Mono"/>
          <w:color w:val="188038"/>
        </w:rPr>
        <w:t>dist/</w:t>
      </w:r>
      <w:r>
        <w:rPr/>
        <w:t xml:space="preserve"> with content-hash filenames and </w:t>
      </w:r>
      <w:r>
        <w:rPr>
          <w:b/>
        </w:rPr>
        <w:t>relative</w:t>
      </w:r>
      <w:r>
        <w:rPr/>
        <w:t xml:space="preserve"> URLs so Tauri can load from package.</w:t>
        <w:br/>
      </w:r>
    </w:p>
    <w:p>
      <w:pPr>
        <w:pStyle w:val="Heading2"/>
      </w:pPr>
      <w:r>
        <w:rPr>
          <w:b/>
          <w:sz w:val="34"/>
        </w:rPr>
        <w:t>4) Entities/Tables (minimal)</w:t>
      </w:r>
    </w:p>
    <w:p>
      <w:pPr>
        <w:pStyle w:val="Heading2"/>
      </w:pPr>
      <w:r>
        <w:rPr>
          <w:b/>
          <w:sz w:val="34"/>
        </w:rPr>
        <w:t>5) Variables (only ones used here)</w:t>
      </w:r>
    </w:p>
    <w:p>
      <w:pPr>
        <w:pStyle w:val="Heading2"/>
      </w:pPr>
      <w:r>
        <w:rPr>
          <w:b/>
          <w:sz w:val="34"/>
        </w:rPr>
        <w:t>6) Functions (signatures only)</w:t>
      </w:r>
    </w:p>
    <w:p>
      <w:pPr/>
      <w:r>
        <w:rPr/>
        <w:t>N/A (configuration file).</w:t>
        <w:br/>
      </w:r>
    </w:p>
    <w:p>
      <w:pPr>
        <w:pStyle w:val="Heading2"/>
      </w:pPr>
      <w:r>
        <w:rPr>
          <w:b/>
          <w:sz w:val="34"/>
        </w:rPr>
        <w:t>7) Algorithm outline (what the config enforces)</w:t>
      </w:r>
    </w:p>
    <w:p>
      <w:pPr/>
      <w:r>
        <w:rPr/>
        <w:t xml:space="preserve">Set </w:t>
      </w:r>
      <w:r>
        <w:rPr>
          <w:rFonts w:ascii="Roboto Mono" w:hAnsi="Roboto Mono"/>
          <w:color w:val="188038"/>
        </w:rPr>
        <w:t>base='./'</w:t>
      </w:r>
      <w:r>
        <w:rPr/>
        <w:t xml:space="preserve"> and </w:t>
      </w:r>
      <w:r>
        <w:rPr>
          <w:rFonts w:ascii="Roboto Mono" w:hAnsi="Roboto Mono"/>
          <w:color w:val="188038"/>
        </w:rPr>
        <w:t>outDir='dist'</w:t>
      </w:r>
      <w:r>
        <w:rPr/>
        <w:t>.</w:t>
        <w:br/>
      </w:r>
    </w:p>
    <w:p>
      <w:pPr/>
      <w:r>
        <w:rPr/>
        <w:t>Disable inlining &amp; sourcemaps; use explicit Rollup name templates (</w:t>
      </w:r>
      <w:r>
        <w:rPr>
          <w:rFonts w:ascii="Roboto Mono" w:hAnsi="Roboto Mono"/>
          <w:color w:val="188038"/>
        </w:rPr>
        <w:t>assets/[name]-[hash][extname]</w:t>
      </w:r>
      <w:r>
        <w:rPr/>
        <w:t>, etc.).</w:t>
        <w:br/>
      </w:r>
    </w:p>
    <w:p>
      <w:pPr/>
      <w:r>
        <w:rPr/>
        <w:t xml:space="preserve">For dev, </w:t>
      </w:r>
      <w:r>
        <w:rPr>
          <w:b/>
        </w:rPr>
        <w:t>no proxies/CDNs</w:t>
      </w:r>
      <w:r>
        <w:rPr/>
        <w:t>; prefer local-only dev to mirror offline runtime.</w:t>
        <w:br/>
      </w:r>
    </w:p>
    <w:p>
      <w:pPr/>
      <w:r>
        <w:rPr/>
        <w:t xml:space="preserve">Ensure map/style/font paths are </w:t>
      </w:r>
      <w:r>
        <w:rPr>
          <w:b/>
        </w:rPr>
        <w:t>relative</w:t>
      </w:r>
      <w:r>
        <w:rPr/>
        <w:t xml:space="preserve"> into </w:t>
      </w:r>
      <w:r>
        <w:rPr>
          <w:rFonts w:ascii="Roboto Mono" w:hAnsi="Roboto Mono"/>
          <w:color w:val="188038"/>
        </w:rPr>
        <w:t>public/</w:t>
      </w:r>
      <w:r>
        <w:rPr/>
        <w:t xml:space="preserve"> so they’re bundled locally.</w:t>
        <w:br/>
      </w:r>
    </w:p>
    <w:p>
      <w:pPr>
        <w:pStyle w:val="Heading2"/>
      </w:pPr>
      <w:r>
        <w:rPr>
          <w:b/>
          <w:sz w:val="34"/>
        </w:rPr>
        <w:t>8) State flow (very short)</w:t>
      </w:r>
    </w:p>
    <w:p>
      <w:pPr/>
      <w:r>
        <w:rPr>
          <w:rFonts w:ascii="Roboto Mono" w:hAnsi="Roboto Mono"/>
          <w:color w:val="188038"/>
        </w:rPr>
        <w:t>vite build</w:t>
      </w:r>
      <w:r>
        <w:rPr>
          <w:rFonts w:ascii="Arial Unicode MS" w:hAnsi="Arial Unicode MS"/>
        </w:rPr>
        <w:t xml:space="preserve"> → </w:t>
      </w:r>
      <w:r>
        <w:rPr>
          <w:rFonts w:ascii="Roboto Mono" w:hAnsi="Roboto Mono"/>
          <w:color w:val="188038"/>
        </w:rPr>
        <w:t>dist/</w:t>
      </w:r>
      <w:r>
        <w:rPr>
          <w:rFonts w:ascii="Arial Unicode MS" w:hAnsi="Arial Unicode MS"/>
        </w:rPr>
        <w:t xml:space="preserve"> → Tauri packages </w:t>
      </w:r>
      <w:r>
        <w:rPr>
          <w:rFonts w:ascii="Roboto Mono" w:hAnsi="Roboto Mono"/>
          <w:color w:val="188038"/>
        </w:rPr>
        <w:t>dist/</w:t>
      </w:r>
      <w:r>
        <w:rPr/>
        <w:t xml:space="preserve"> with </w:t>
      </w:r>
      <w:r>
        <w:rPr>
          <w:rFonts w:ascii="Roboto Mono" w:hAnsi="Roboto Mono"/>
          <w:color w:val="188038"/>
        </w:rPr>
        <w:t>tauri.conf.json</w:t>
      </w:r>
      <w:r>
        <w:rPr>
          <w:rFonts w:ascii="Arial Unicode MS" w:hAnsi="Arial Unicode MS"/>
        </w:rPr>
        <w:t xml:space="preserve"> → app loads all assets locally; backend writes canonical artifacts.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/>
        <w:t>Build must be reproducible; no environment-dependent URLs or timestamps; runtime remains offline. Reporting precision rules live in Doc 7 (UI just displays).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/>
        <w:t xml:space="preserve">Any absolute </w:t>
      </w:r>
      <w:r>
        <w:rPr>
          <w:rFonts w:ascii="Roboto Mono" w:hAnsi="Roboto Mono"/>
          <w:color w:val="188038"/>
        </w:rPr>
        <w:t>http(s)://</w:t>
      </w:r>
      <w:r>
        <w:rPr/>
        <w:t xml:space="preserve"> import or CSS </w:t>
      </w:r>
      <w:r>
        <w:rPr>
          <w:rFonts w:ascii="Roboto Mono" w:hAnsi="Roboto Mono"/>
          <w:color w:val="188038"/>
        </w:rPr>
        <w:t>@import url(...)</w:t>
      </w:r>
      <w:r>
        <w:rPr>
          <w:rFonts w:ascii="Arial Unicode MS" w:hAnsi="Arial Unicode MS"/>
        </w:rPr>
        <w:t xml:space="preserve"> → </w:t>
      </w:r>
      <w:r>
        <w:rPr>
          <w:b/>
        </w:rPr>
        <w:t>fail build</w:t>
      </w:r>
      <w:r>
        <w:rPr/>
        <w:t xml:space="preserve"> and replace with local copy.</w:t>
        <w:br/>
      </w:r>
    </w:p>
    <w:p>
      <w:pPr/>
      <w:r>
        <w:rPr/>
        <w:t>Sourcemaps with absolute file paths can break reproducibility; keep disabled for releases.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>
          <w:rFonts w:ascii="Roboto Mono" w:hAnsi="Roboto Mono"/>
          <w:color w:val="188038"/>
        </w:rPr>
        <w:t>npm run build</w:t>
      </w:r>
      <w:r>
        <w:rPr/>
        <w:t xml:space="preserve"> works </w:t>
      </w:r>
      <w:r>
        <w:rPr>
          <w:b/>
        </w:rPr>
        <w:t>offline</w:t>
      </w:r>
      <w:r>
        <w:rPr/>
        <w:t xml:space="preserve">; </w:t>
      </w:r>
      <w:r>
        <w:rPr>
          <w:rFonts w:ascii="Roboto Mono" w:hAnsi="Roboto Mono"/>
          <w:color w:val="188038"/>
        </w:rPr>
        <w:t>dist/</w:t>
      </w:r>
      <w:r>
        <w:rPr/>
        <w:t xml:space="preserve"> contains only relative references; Tauri runs with </w:t>
      </w:r>
      <w:r>
        <w:rPr>
          <w:b/>
        </w:rPr>
        <w:t>no HTTP/DNS</w:t>
      </w:r>
      <w:r>
        <w:rPr/>
        <w:t>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