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v1v8hh765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4A — Algorithm: Step Order, Tabulation &amp; Denominators (rewritten)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of this part:</w:t>
      </w:r>
      <w:r w:rsidDel="00000000" w:rsidR="00000000" w:rsidRPr="00000000">
        <w:rPr>
          <w:rtl w:val="0"/>
        </w:rPr>
        <w:t xml:space="preserve"> mandatory run </w:t>
      </w:r>
      <w:r w:rsidDel="00000000" w:rsidR="00000000" w:rsidRPr="00000000">
        <w:rPr>
          <w:b w:val="1"/>
          <w:rtl w:val="0"/>
        </w:rPr>
        <w:t xml:space="preserve">step order (1–8)</w:t>
      </w:r>
      <w:r w:rsidDel="00000000" w:rsidR="00000000" w:rsidRPr="00000000">
        <w:rPr>
          <w:rtl w:val="0"/>
        </w:rPr>
        <w:t xml:space="preserve">, ballot tabulation rules, blank/invalid handling, </w:t>
      </w:r>
      <w:r w:rsidDel="00000000" w:rsidR="00000000" w:rsidRPr="00000000">
        <w:rPr>
          <w:b w:val="1"/>
          <w:rtl w:val="0"/>
        </w:rPr>
        <w:t xml:space="preserve">denominator policy</w:t>
      </w:r>
      <w:r w:rsidDel="00000000" w:rsidR="00000000" w:rsidRPr="00000000">
        <w:rPr>
          <w:rtl w:val="0"/>
        </w:rPr>
        <w:t xml:space="preserve"> (incl. approval gate), and </w:t>
      </w:r>
      <w:r w:rsidDel="00000000" w:rsidR="00000000" w:rsidRPr="00000000">
        <w:rPr>
          <w:b w:val="1"/>
          <w:rtl w:val="0"/>
        </w:rPr>
        <w:t xml:space="preserve">PR entry threshold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Variables referenced: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VM-VAR-001..007, 012</w:t>
      </w:r>
      <w:r w:rsidDel="00000000" w:rsidR="00000000" w:rsidRPr="00000000">
        <w:rPr>
          <w:rtl w:val="0"/>
        </w:rPr>
        <w:t xml:space="preserve"> (Doc 2A).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Rounding policy: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 for internal comparisons; </w:t>
      </w:r>
      <w:r w:rsidDel="00000000" w:rsidR="00000000" w:rsidRPr="00000000">
        <w:rPr>
          <w:b w:val="1"/>
          <w:rtl w:val="0"/>
        </w:rPr>
        <w:t xml:space="preserve">percentages rounded only at reporting</w:t>
      </w:r>
      <w:r w:rsidDel="00000000" w:rsidR="00000000" w:rsidRPr="00000000">
        <w:rPr>
          <w:rtl w:val="0"/>
        </w:rPr>
        <w:t xml:space="preserve"> (Doc 7).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4e1ibrw5h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Mandatory step order (must be followed exactly)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inputs</w:t>
      </w:r>
      <w:r w:rsidDel="00000000" w:rsidR="00000000" w:rsidRPr="00000000">
        <w:rPr>
          <w:rtl w:val="0"/>
        </w:rPr>
        <w:t xml:space="preserve"> — structural &amp; semantic checks (tree, magnitudes, tallies sanity, required data present).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TABULATE ballots</w:t>
      </w:r>
      <w:r w:rsidDel="00000000" w:rsidR="00000000" w:rsidRPr="00000000">
        <w:rPr>
          <w:rtl w:val="0"/>
        </w:rPr>
        <w:t xml:space="preserve"> per Unit — produce per-option </w:t>
      </w: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b w:val="1"/>
          <w:rtl w:val="0"/>
        </w:rPr>
        <w:t xml:space="preserve">VM-VAR-001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 seats/power</w:t>
      </w:r>
      <w:r w:rsidDel="00000000" w:rsidR="00000000" w:rsidRPr="00000000">
        <w:rPr>
          <w:rtl w:val="0"/>
        </w:rPr>
        <w:t xml:space="preserve"> per Unit — apply allocation method (Doc 4B) using UnitScores.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</w:t>
      </w:r>
      <w:r w:rsidDel="00000000" w:rsidR="00000000" w:rsidRPr="00000000">
        <w:rPr>
          <w:rtl w:val="0"/>
        </w:rPr>
        <w:t xml:space="preserve"> to parent levels — roll Unit allocations using weighting (Doc 4B).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DECISION GATES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quorum → majority/supermajority → double-majority → symmetry (Doc 4C).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FRONTIER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(if enabled)</w:t>
      </w:r>
      <w:r w:rsidDel="00000000" w:rsidR="00000000" w:rsidRPr="00000000">
        <w:rPr>
          <w:rtl w:val="0"/>
        </w:rPr>
        <w:t xml:space="preserve"> — translate support to status and check contiguity (Doc 4C).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 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(only if blocking)</w:t>
      </w:r>
      <w:r w:rsidDel="00000000" w:rsidR="00000000" w:rsidRPr="00000000">
        <w:rPr>
          <w:rtl w:val="0"/>
        </w:rPr>
        <w:t xml:space="preserve"> — per tie policy (Doc 4C).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&amp; PACKAGE</w:t>
      </w:r>
      <w:r w:rsidDel="00000000" w:rsidR="00000000" w:rsidRPr="00000000">
        <w:rPr>
          <w:rtl w:val="0"/>
        </w:rPr>
        <w:t xml:space="preserve"> — assign Decisive/Marginal/Invalid and assemble Result.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(If validation fails: skip 2–7 and still package an </w:t>
      </w:r>
      <w:r w:rsidDel="00000000" w:rsidR="00000000" w:rsidRPr="00000000">
        <w:rPr>
          <w:b w:val="1"/>
          <w:i w:val="1"/>
          <w:rtl w:val="0"/>
        </w:rPr>
        <w:t xml:space="preserve">Invalid</w:t>
      </w:r>
      <w:r w:rsidDel="00000000" w:rsidR="00000000" w:rsidRPr="00000000">
        <w:rPr>
          <w:i w:val="1"/>
          <w:rtl w:val="0"/>
        </w:rPr>
        <w:t xml:space="preserve"> Result with reasons. If gates fail: skip frontier.)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m4fdqg0g6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Ballot tabulation rules (how UnitScores are computed)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dqn04gbs7aoc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Plurality — VM-VAR-001 = plurality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ballot selects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Option.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score</w:t>
      </w:r>
      <w:r w:rsidDel="00000000" w:rsidR="00000000" w:rsidRPr="00000000">
        <w:rPr>
          <w:rtl w:val="0"/>
        </w:rPr>
        <w:t xml:space="preserve"> for an Option = raw count of ballots selecting it.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% (for gates where applicable):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votes_for_change / valid_ballots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Blank/invalid: excluded from valid ballot count (see §3).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7814uvodr364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Approval — VM-VAR-001 = approval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ballot may approve </w:t>
      </w:r>
      <w:r w:rsidDel="00000000" w:rsidR="00000000" w:rsidRPr="00000000">
        <w:rPr>
          <w:b w:val="1"/>
          <w:rtl w:val="0"/>
        </w:rPr>
        <w:t xml:space="preserve">any number</w:t>
      </w:r>
      <w:r w:rsidDel="00000000" w:rsidR="00000000" w:rsidRPr="00000000">
        <w:rPr>
          <w:rtl w:val="0"/>
        </w:rPr>
        <w:t xml:space="preserve"> of Options.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score</w:t>
      </w:r>
      <w:r w:rsidDel="00000000" w:rsidR="00000000" w:rsidRPr="00000000">
        <w:rPr>
          <w:rtl w:val="0"/>
        </w:rPr>
        <w:t xml:space="preserve"> for an Option = total approvals it receives.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Allocation math</w:t>
      </w:r>
      <w:r w:rsidDel="00000000" w:rsidR="00000000" w:rsidRPr="00000000">
        <w:rPr>
          <w:rtl w:val="0"/>
        </w:rPr>
        <w:t xml:space="preserve"> (e.g., PR) uses these approval </w:t>
      </w:r>
      <w:r w:rsidDel="00000000" w:rsidR="00000000" w:rsidRPr="00000000">
        <w:rPr>
          <w:i w:val="1"/>
          <w:rtl w:val="0"/>
        </w:rPr>
        <w:t xml:space="preserve">counts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Decision-gate support % is fixed to the </w:t>
      </w:r>
      <w:r w:rsidDel="00000000" w:rsidR="00000000" w:rsidRPr="00000000">
        <w:rPr>
          <w:b w:val="1"/>
          <w:i w:val="1"/>
          <w:rtl w:val="0"/>
        </w:rPr>
        <w:t xml:space="preserve">approval rate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approval_rate(change) = approvals_for_change / valid_ballots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(This is mandatory, not configurable.)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Blank/invalid: excluded from valid ballot count.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xqvugq3unf0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Score — VM-VAR-001 = score, VM-VAR-002/003/004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ballot scores each Option on the fixed scale </w:t>
      </w:r>
      <w:r w:rsidDel="00000000" w:rsidR="00000000" w:rsidRPr="00000000">
        <w:rPr>
          <w:b w:val="1"/>
          <w:rtl w:val="0"/>
        </w:rPr>
        <w:t xml:space="preserve">[VM-VAR-002 … VM-VAR-003]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VM-VAR-004 = linear</w:t>
      </w:r>
      <w:r w:rsidDel="00000000" w:rsidR="00000000" w:rsidRPr="00000000">
        <w:rPr>
          <w:rtl w:val="0"/>
        </w:rPr>
        <w:t xml:space="preserve">, normalize each ballot to the scale span before summing; otherwise use raw scores.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score</w:t>
      </w:r>
      <w:r w:rsidDel="00000000" w:rsidR="00000000" w:rsidRPr="00000000">
        <w:rPr>
          <w:rtl w:val="0"/>
        </w:rPr>
        <w:t xml:space="preserve"> for an Option = </w:t>
      </w:r>
      <w:r w:rsidDel="00000000" w:rsidR="00000000" w:rsidRPr="00000000">
        <w:rPr>
          <w:b w:val="1"/>
          <w:rtl w:val="0"/>
        </w:rPr>
        <w:t xml:space="preserve">sum of (possibly normalized) scores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% for gates (binary change vs status quo):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score_sum_for_change / (maximum_possible_score_per_ballot × valid_ballots)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only if a binary gate is applied; otherwise gates validate election integrity (e.g., quorum) rather than choose a winner.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scores may be reported, but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drive allocation.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5qbx4s8kprlh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Ranked — IRV — VM-VAR-001 = ranked_irv, VM-VAR-006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Repeatedly </w:t>
      </w:r>
      <w:r w:rsidDel="00000000" w:rsidR="00000000" w:rsidRPr="00000000">
        <w:rPr>
          <w:b w:val="1"/>
          <w:rtl w:val="0"/>
        </w:rPr>
        <w:t xml:space="preserve">eliminate</w:t>
      </w:r>
      <w:r w:rsidDel="00000000" w:rsidR="00000000" w:rsidRPr="00000000">
        <w:rPr>
          <w:rtl w:val="0"/>
        </w:rPr>
        <w:t xml:space="preserve"> the lowest-tally Option; </w:t>
      </w: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each ballot to its next </w:t>
      </w:r>
      <w:r w:rsidDel="00000000" w:rsidR="00000000" w:rsidRPr="00000000">
        <w:rPr>
          <w:b w:val="1"/>
          <w:rtl w:val="0"/>
        </w:rPr>
        <w:t xml:space="preserve">continuing</w:t>
      </w:r>
      <w:r w:rsidDel="00000000" w:rsidR="00000000" w:rsidRPr="00000000">
        <w:rPr>
          <w:rtl w:val="0"/>
        </w:rPr>
        <w:t xml:space="preserve"> preference.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when an Option reaches a </w:t>
      </w:r>
      <w:r w:rsidDel="00000000" w:rsidR="00000000" w:rsidRPr="00000000">
        <w:rPr>
          <w:b w:val="1"/>
          <w:rtl w:val="0"/>
        </w:rPr>
        <w:t xml:space="preserve">majority of continuing ballots</w:t>
      </w:r>
      <w:r w:rsidDel="00000000" w:rsidR="00000000" w:rsidRPr="00000000">
        <w:rPr>
          <w:rtl w:val="0"/>
        </w:rPr>
        <w:t xml:space="preserve">, or only one Option remains.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Exhausted ballots policy (fixed):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VM-VAR-006 = reduce_continuing_denominator</w:t>
      </w:r>
      <w:r w:rsidDel="00000000" w:rsidR="00000000" w:rsidRPr="00000000">
        <w:rPr>
          <w:rtl w:val="0"/>
        </w:rPr>
        <w:t xml:space="preserve"> — once a ballot has no further ranked options, it is </w:t>
      </w:r>
      <w:r w:rsidDel="00000000" w:rsidR="00000000" w:rsidRPr="00000000">
        <w:rPr>
          <w:b w:val="1"/>
          <w:rtl w:val="0"/>
        </w:rPr>
        <w:t xml:space="preserve">excluded from the continuing-ballots denominator</w:t>
      </w:r>
      <w:r w:rsidDel="00000000" w:rsidR="00000000" w:rsidRPr="00000000">
        <w:rPr>
          <w:rtl w:val="0"/>
        </w:rPr>
        <w:t xml:space="preserve"> for subsequent rounds.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 logs (eliminations, transfers, exhausted counts) are produced for audit.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fvky2ke588yr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 Ranked — Condorcet — VM-VAR-001 = ranked_condorcet, VM-VAR-005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pairwise</w:t>
      </w:r>
      <w:r w:rsidDel="00000000" w:rsidR="00000000" w:rsidRPr="00000000">
        <w:rPr>
          <w:rtl w:val="0"/>
        </w:rPr>
        <w:t xml:space="preserve"> contests among all Options using valid rankings.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Condorcet winner</w:t>
      </w:r>
      <w:r w:rsidDel="00000000" w:rsidR="00000000" w:rsidRPr="00000000">
        <w:rPr>
          <w:rtl w:val="0"/>
        </w:rPr>
        <w:t xml:space="preserve"> (beats each other Option head-to-head) exists, it wins the Unit.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apply </w:t>
      </w:r>
      <w:r w:rsidDel="00000000" w:rsidR="00000000" w:rsidRPr="00000000">
        <w:rPr>
          <w:b w:val="1"/>
          <w:rtl w:val="0"/>
        </w:rPr>
        <w:t xml:space="preserve">VM-VAR-005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schulze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) as the </w:t>
      </w:r>
      <w:r w:rsidDel="00000000" w:rsidR="00000000" w:rsidRPr="00000000">
        <w:rPr>
          <w:b w:val="1"/>
          <w:rtl w:val="0"/>
        </w:rPr>
        <w:t xml:space="preserve">completion rule</w:t>
      </w:r>
      <w:r w:rsidDel="00000000" w:rsidR="00000000" w:rsidRPr="00000000">
        <w:rPr>
          <w:rtl w:val="0"/>
        </w:rPr>
        <w:t xml:space="preserve"> to select the Unit winner.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Pairwise matrix is produced for audit.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srvpjqikf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3) Blank/invalid ballots (common to all ballot types)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 toward turnout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ballots_cast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contribute to any Option’s score.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denominator for support %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valid ballots (excludes blank/invalid)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VM-VAR-007 = 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include_blank_in_denominator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blank/invalid are included</w:t>
      </w:r>
      <w:r w:rsidDel="00000000" w:rsidR="00000000" w:rsidRPr="00000000">
        <w:rPr>
          <w:rtl w:val="0"/>
        </w:rPr>
        <w:t xml:space="preserve"> in the denominator </w:t>
      </w:r>
      <w:r w:rsidDel="00000000" w:rsidR="00000000" w:rsidRPr="00000000">
        <w:rPr>
          <w:b w:val="1"/>
          <w:rtl w:val="0"/>
        </w:rPr>
        <w:t xml:space="preserve">for majority/supermajority gates only</w:t>
      </w:r>
      <w:r w:rsidDel="00000000" w:rsidR="00000000" w:rsidRPr="00000000">
        <w:rPr>
          <w:rtl w:val="0"/>
        </w:rPr>
        <w:t xml:space="preserve">; tabulation and allocation still use valid ballots/approvals/scores as defined above.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ws9dtyci6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4) PR entry threshold (unit-level eligibility)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VM-VAR-012 pr_entry_threshold_pct</w:t>
      </w:r>
      <w:r w:rsidDel="00000000" w:rsidR="00000000" w:rsidRPr="00000000">
        <w:rPr>
          <w:rtl w:val="0"/>
        </w:rPr>
        <w:t xml:space="preserve"> (integer %) applies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to proportional allocation methods.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Unit, any Option with share </w:t>
      </w:r>
      <w:r w:rsidDel="00000000" w:rsidR="00000000" w:rsidRPr="00000000">
        <w:rPr>
          <w:b w:val="1"/>
          <w:rtl w:val="0"/>
        </w:rPr>
        <w:t xml:space="preserve">below</w:t>
      </w:r>
      <w:r w:rsidDel="00000000" w:rsidR="00000000" w:rsidRPr="00000000">
        <w:rPr>
          <w:rtl w:val="0"/>
        </w:rPr>
        <w:t xml:space="preserve"> the threshold is </w:t>
      </w:r>
      <w:r w:rsidDel="00000000" w:rsidR="00000000" w:rsidRPr="00000000">
        <w:rPr>
          <w:b w:val="1"/>
          <w:rtl w:val="0"/>
        </w:rPr>
        <w:t xml:space="preserve">ineligible for seats in that Unit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share is computed using the </w:t>
      </w:r>
      <w:r w:rsidDel="00000000" w:rsidR="00000000" w:rsidRPr="00000000">
        <w:rPr>
          <w:b w:val="1"/>
          <w:rtl w:val="0"/>
        </w:rPr>
        <w:t xml:space="preserve">natural tabulation denominator</w:t>
      </w:r>
      <w:r w:rsidDel="00000000" w:rsidR="00000000" w:rsidRPr="00000000">
        <w:rPr>
          <w:rtl w:val="0"/>
        </w:rPr>
        <w:t xml:space="preserve"> of the ballot type (e.g., approvals share of total approvals for approval-PR, vote share for plurality-PR, score share for score-PR).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Threshold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alter raw UnitScores; it filters candidates for the </w:t>
      </w:r>
      <w:r w:rsidDel="00000000" w:rsidR="00000000" w:rsidRPr="00000000">
        <w:rPr>
          <w:b w:val="1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step.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hfanlur64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5) Denominator policy (summary)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Tabulation: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Plurality → counts over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→ </w:t>
      </w:r>
      <w:r w:rsidDel="00000000" w:rsidR="00000000" w:rsidRPr="00000000">
        <w:rPr>
          <w:b w:val="1"/>
          <w:rtl w:val="0"/>
        </w:rPr>
        <w:t xml:space="preserve">counts of approvals</w:t>
      </w:r>
      <w:r w:rsidDel="00000000" w:rsidR="00000000" w:rsidRPr="00000000">
        <w:rPr>
          <w:rtl w:val="0"/>
        </w:rPr>
        <w:t xml:space="preserve"> per Option (for allocation).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 → </w:t>
      </w:r>
      <w:r w:rsidDel="00000000" w:rsidR="00000000" w:rsidRPr="00000000">
        <w:rPr>
          <w:b w:val="1"/>
          <w:rtl w:val="0"/>
        </w:rPr>
        <w:t xml:space="preserve">sum of scores</w:t>
      </w:r>
      <w:r w:rsidDel="00000000" w:rsidR="00000000" w:rsidRPr="00000000">
        <w:rPr>
          <w:rtl w:val="0"/>
        </w:rPr>
        <w:t xml:space="preserve"> per Option (for allocation).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Ranked (IRV/Condorcet) → method-specific tallies; continuing-ballots denominator shrinks under IRV exhaustion.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gates: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 gate is fixed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approval rate = approvals_for_change / valid ballots</w:t>
      </w:r>
      <w:r w:rsidDel="00000000" w:rsidR="00000000" w:rsidRPr="00000000">
        <w:rPr>
          <w:rtl w:val="0"/>
        </w:rPr>
        <w:t xml:space="preserve"> (not approvals share).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ballot types use </w:t>
      </w:r>
      <w:r w:rsidDel="00000000" w:rsidR="00000000" w:rsidRPr="00000000">
        <w:rPr>
          <w:b w:val="1"/>
          <w:rtl w:val="0"/>
        </w:rPr>
        <w:t xml:space="preserve">support / valid ballots</w:t>
      </w:r>
      <w:r w:rsidDel="00000000" w:rsidR="00000000" w:rsidRPr="00000000">
        <w:rPr>
          <w:rtl w:val="0"/>
        </w:rPr>
        <w:t xml:space="preserve"> unless </w:t>
      </w:r>
      <w:r w:rsidDel="00000000" w:rsidR="00000000" w:rsidRPr="00000000">
        <w:rPr>
          <w:b w:val="1"/>
          <w:rtl w:val="0"/>
        </w:rPr>
        <w:t xml:space="preserve">VM-VAR-007 = on</w:t>
      </w:r>
      <w:r w:rsidDel="00000000" w:rsidR="00000000" w:rsidRPr="00000000">
        <w:rPr>
          <w:rtl w:val="0"/>
        </w:rPr>
        <w:t xml:space="preserve">, in which case </w:t>
      </w:r>
      <w:r w:rsidDel="00000000" w:rsidR="00000000" w:rsidRPr="00000000">
        <w:rPr>
          <w:b w:val="1"/>
          <w:rtl w:val="0"/>
        </w:rPr>
        <w:t xml:space="preserve">valid+blank</w:t>
      </w:r>
      <w:r w:rsidDel="00000000" w:rsidR="00000000" w:rsidRPr="00000000">
        <w:rPr>
          <w:rtl w:val="0"/>
        </w:rPr>
        <w:t xml:space="preserve"> form the denominator </w:t>
      </w:r>
      <w:r w:rsidDel="00000000" w:rsidR="00000000" w:rsidRPr="00000000">
        <w:rPr>
          <w:b w:val="1"/>
          <w:rtl w:val="0"/>
        </w:rPr>
        <w:t xml:space="preserve">for gates only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percentages rounded 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at presentation; internal math uses exact integers/rationals with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 at the defined comparison points.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by7mbv8lz768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Completion checklist (for this part)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order 1–8 fixed.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Ballot rules for plurality, approval, score, IRV (exhaustion stated), Condorcet+completion.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gate denominator</w:t>
      </w:r>
      <w:r w:rsidDel="00000000" w:rsidR="00000000" w:rsidRPr="00000000">
        <w:rPr>
          <w:rtl w:val="0"/>
        </w:rPr>
        <w:t xml:space="preserve"> locked to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Blank/invalid handling clarified; </w:t>
      </w:r>
      <w:r w:rsidDel="00000000" w:rsidR="00000000" w:rsidRPr="00000000">
        <w:rPr>
          <w:b w:val="1"/>
          <w:rtl w:val="0"/>
        </w:rPr>
        <w:t xml:space="preserve">VM-VAR-007</w:t>
      </w:r>
      <w:r w:rsidDel="00000000" w:rsidR="00000000" w:rsidRPr="00000000">
        <w:rPr>
          <w:rtl w:val="0"/>
        </w:rPr>
        <w:t xml:space="preserve"> scope limited to gates.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 threshold (VM-VAR-012)</w:t>
      </w:r>
      <w:r w:rsidDel="00000000" w:rsidR="00000000" w:rsidRPr="00000000">
        <w:rPr>
          <w:rtl w:val="0"/>
        </w:rPr>
        <w:t xml:space="preserve"> defined and scoped.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Rounding/percent presentation rules restated.</w:t>
        <w:br w:type="textWrapping"/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9dcuq95jds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Doc 4B — Algorithm: Allocation &amp; Aggregation (incl. MMP)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of this part:</w:t>
      </w:r>
      <w:r w:rsidDel="00000000" w:rsidR="00000000" w:rsidRPr="00000000">
        <w:rPr>
          <w:rtl w:val="0"/>
        </w:rPr>
        <w:t xml:space="preserve"> unit-level </w:t>
      </w:r>
      <w:r w:rsidDel="00000000" w:rsidR="00000000" w:rsidRPr="00000000">
        <w:rPr>
          <w:b w:val="1"/>
          <w:rtl w:val="0"/>
        </w:rPr>
        <w:t xml:space="preserve">allocation math</w:t>
      </w:r>
      <w:r w:rsidDel="00000000" w:rsidR="00000000" w:rsidRPr="00000000">
        <w:rPr>
          <w:rtl w:val="0"/>
        </w:rPr>
        <w:t xml:space="preserve"> (WTA, proportional variants, LR), </w:t>
      </w:r>
      <w:r w:rsidDel="00000000" w:rsidR="00000000" w:rsidRPr="00000000">
        <w:rPr>
          <w:b w:val="1"/>
          <w:rtl w:val="0"/>
        </w:rPr>
        <w:t xml:space="preserve">Mixed Local + Correction (MMP)</w:t>
      </w:r>
      <w:r w:rsidDel="00000000" w:rsidR="00000000" w:rsidRPr="00000000">
        <w:rPr>
          <w:rtl w:val="0"/>
        </w:rPr>
        <w:t xml:space="preserve"> sequence with fixed controls, and </w:t>
      </w: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 up the hierarchy.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Variables referenced: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VM-VAR-010..015, 030..031, 016, 017</w:t>
      </w:r>
      <w:r w:rsidDel="00000000" w:rsidR="00000000" w:rsidRPr="00000000">
        <w:rPr>
          <w:rtl w:val="0"/>
        </w:rPr>
        <w:t xml:space="preserve"> (Doc 2A/2C).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Functions implementing this: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VM-FUN-004 AllocateUnit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VM-FUN-005 AggregateHierarchy</w:t>
      </w:r>
      <w:r w:rsidDel="00000000" w:rsidR="00000000" w:rsidRPr="00000000">
        <w:rPr>
          <w:rtl w:val="0"/>
        </w:rPr>
        <w:t xml:space="preserve"> (Doc 5).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qecq74z0g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1) Preliminaries (what enters allocation)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 per Unit: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from tabulation (Doc 4A).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Unit.magnitude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(integer ≥1).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 entry threshold: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VM-VAR-012</w:t>
      </w:r>
      <w:r w:rsidDel="00000000" w:rsidR="00000000" w:rsidRPr="00000000">
        <w:rPr>
          <w:rtl w:val="0"/>
        </w:rPr>
        <w:t xml:space="preserve"> (applies to proportional/LR only).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tie for last seat:</w:t>
      </w:r>
      <w:r w:rsidDel="00000000" w:rsidR="00000000" w:rsidRPr="00000000">
        <w:rPr>
          <w:rtl w:val="0"/>
        </w:rPr>
        <w:t xml:space="preserve"> break by higher raw Unit score; if still tied, use deterministic order;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tie_policy=random</w:t>
      </w:r>
      <w:r w:rsidDel="00000000" w:rsidR="00000000" w:rsidRPr="00000000">
        <w:rPr>
          <w:rtl w:val="0"/>
        </w:rPr>
        <w:t xml:space="preserve">, draw with seed (see Doc 4C).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Constraint: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 = winner_take_all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Unit.magnitude must be 1</w:t>
      </w:r>
      <w:r w:rsidDel="00000000" w:rsidR="00000000" w:rsidRPr="00000000">
        <w:rPr>
          <w:rtl w:val="0"/>
        </w:rPr>
        <w:t xml:space="preserve">. Otherwise the run is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(validated in VM-FUN-002).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g9pzp33cf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2) Allocation methods (per Unit)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ud9jpy5smye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Winner-take-all (WTA) — VM-VAR-010 = winner_take_all</w:t>
      </w:r>
    </w:p>
    <w:p w:rsidR="00000000" w:rsidDel="00000000" w:rsidP="00000000" w:rsidRDefault="00000000" w:rsidRPr="00000000" w14:paraId="0000005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Winner = Option with </w:t>
      </w:r>
      <w:r w:rsidDel="00000000" w:rsidR="00000000" w:rsidRPr="00000000">
        <w:rPr>
          <w:b w:val="1"/>
          <w:rtl w:val="0"/>
        </w:rPr>
        <w:t xml:space="preserve">highest Unit 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Seats/power: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 to the winner (since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m=1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Ties handled per tie policy.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bc4f3dtrgqjg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Proportional — favor big (D’Hondt) — VM-VAR-010 = proportional_favor_big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Sequential highest-average using divisor sequence: </w:t>
      </w:r>
      <w:r w:rsidDel="00000000" w:rsidR="00000000" w:rsidRPr="00000000">
        <w:rPr>
          <w:b w:val="1"/>
          <w:rtl w:val="0"/>
        </w:rPr>
        <w:t xml:space="preserve">1, 2, 3, …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until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seats assigned: at each step, give the seat to the Option maximizing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/ (seats_already_assigned + next_divisor)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PR entry threshold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VM-VAR-012</w:t>
      </w:r>
      <w:r w:rsidDel="00000000" w:rsidR="00000000" w:rsidRPr="00000000">
        <w:rPr>
          <w:rtl w:val="0"/>
        </w:rPr>
        <w:t xml:space="preserve">) first (exclude below-threshold Options).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gtaf9wu5m2br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Proportional — favor small (Sainte-Laguë) — VM-VAR-010 = proportional_favor_small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Sequential highest-average using </w:t>
      </w:r>
      <w:r w:rsidDel="00000000" w:rsidR="00000000" w:rsidRPr="00000000">
        <w:rPr>
          <w:b w:val="1"/>
          <w:rtl w:val="0"/>
        </w:rPr>
        <w:t xml:space="preserve">odd</w:t>
      </w:r>
      <w:r w:rsidDel="00000000" w:rsidR="00000000" w:rsidRPr="00000000">
        <w:rPr>
          <w:rtl w:val="0"/>
        </w:rPr>
        <w:t xml:space="preserve"> divisors: </w:t>
      </w:r>
      <w:r w:rsidDel="00000000" w:rsidR="00000000" w:rsidRPr="00000000">
        <w:rPr>
          <w:b w:val="1"/>
          <w:rtl w:val="0"/>
        </w:rPr>
        <w:t xml:space="preserve">1, 3, 5, …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Procedure as in 2.2 with the odd sequence.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PR entry threshold</w:t>
      </w:r>
      <w:r w:rsidDel="00000000" w:rsidR="00000000" w:rsidRPr="00000000">
        <w:rPr>
          <w:rtl w:val="0"/>
        </w:rPr>
        <w:t xml:space="preserve"> beforehand.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ij05o8iab0h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Largest Remainder (LR) — VM-VAR-010 = largest_remainder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ideal seats per Option: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ideal = m × (score / sum_scores)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floor(ideal)</w:t>
      </w:r>
      <w:r w:rsidDel="00000000" w:rsidR="00000000" w:rsidRPr="00000000">
        <w:rPr>
          <w:rtl w:val="0"/>
        </w:rPr>
        <w:t xml:space="preserve"> to each.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 the </w:t>
      </w:r>
      <w:r w:rsidDel="00000000" w:rsidR="00000000" w:rsidRPr="00000000">
        <w:rPr>
          <w:b w:val="1"/>
          <w:rtl w:val="0"/>
        </w:rPr>
        <w:t xml:space="preserve">remaining seats</w:t>
      </w:r>
      <w:r w:rsidDel="00000000" w:rsidR="00000000" w:rsidRPr="00000000">
        <w:rPr>
          <w:rtl w:val="0"/>
        </w:rPr>
        <w:t xml:space="preserve"> to the largest fractional remainders.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PR entry threshold</w:t>
      </w:r>
      <w:r w:rsidDel="00000000" w:rsidR="00000000" w:rsidRPr="00000000">
        <w:rPr>
          <w:rtl w:val="0"/>
        </w:rPr>
        <w:t xml:space="preserve"> beforehand.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“score” means the ballot’s </w:t>
      </w:r>
      <w:r w:rsidDel="00000000" w:rsidR="00000000" w:rsidRPr="00000000">
        <w:rPr>
          <w:b w:val="1"/>
          <w:rtl w:val="0"/>
        </w:rPr>
        <w:t xml:space="preserve">natural</w:t>
      </w:r>
      <w:r w:rsidDel="00000000" w:rsidR="00000000" w:rsidRPr="00000000">
        <w:rPr>
          <w:rtl w:val="0"/>
        </w:rPr>
        <w:t xml:space="preserve"> tally (approvals for approval, votes for plurality, score sums for score).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fxym22vnk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3) Mixed Local + Correction (MMP-style) — VM-VAR-010 = mixed_local_correction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keep </w:t>
      </w:r>
      <w:r w:rsidDel="00000000" w:rsidR="00000000" w:rsidRPr="00000000">
        <w:rPr>
          <w:b w:val="1"/>
          <w:rtl w:val="0"/>
        </w:rPr>
        <w:t xml:space="preserve">local representation</w:t>
      </w:r>
      <w:r w:rsidDel="00000000" w:rsidR="00000000" w:rsidRPr="00000000">
        <w:rPr>
          <w:rtl w:val="0"/>
        </w:rPr>
        <w:t xml:space="preserve"> (single-member WTA seats) while adding a </w:t>
      </w:r>
      <w:r w:rsidDel="00000000" w:rsidR="00000000" w:rsidRPr="00000000">
        <w:rPr>
          <w:b w:val="1"/>
          <w:rtl w:val="0"/>
        </w:rPr>
        <w:t xml:space="preserve">correction tier</w:t>
      </w:r>
      <w:r w:rsidDel="00000000" w:rsidR="00000000" w:rsidRPr="00000000">
        <w:rPr>
          <w:rtl w:val="0"/>
        </w:rPr>
        <w:t xml:space="preserve"> to align total seat shares to </w:t>
      </w:r>
      <w:r w:rsidDel="00000000" w:rsidR="00000000" w:rsidRPr="00000000">
        <w:rPr>
          <w:b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flmna1ht3re7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Fixed controls (from variables)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Top-up share (percent of total seats)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VM-VAR-013 mlc_topup_share_pct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basis: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VM-VAR-015 target_share_basis = natural_vote_share</w:t>
      </w:r>
      <w:r w:rsidDel="00000000" w:rsidR="00000000" w:rsidRPr="00000000">
        <w:rPr>
          <w:rtl w:val="0"/>
        </w:rPr>
        <w:t xml:space="preserve"> (v1).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Correction level: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VM-VAR-016 mlc_correction_level ∈ {national, regional}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seats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VM-VAR-017 total_seats_model ∈ {fixed_total, variable_add_seats}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Overhang handling: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VM-VAR-014 ∈ {allow_overhang, compensate_others, add_total_seats}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g1llh9y66h09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Seat pools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= sum of </w:t>
      </w:r>
      <w:r w:rsidDel="00000000" w:rsidR="00000000" w:rsidRPr="00000000">
        <w:rPr>
          <w:b w:val="1"/>
          <w:rtl w:val="0"/>
        </w:rPr>
        <w:t xml:space="preserve">base local seats</w:t>
      </w:r>
      <w:r w:rsidDel="00000000" w:rsidR="00000000" w:rsidRPr="00000000">
        <w:rPr>
          <w:rtl w:val="0"/>
        </w:rPr>
        <w:t xml:space="preserve"> (usually one per Unit; or the registry’s local magnitudes).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fixed_total</w:t>
      </w:r>
      <w:r w:rsidDel="00000000" w:rsidR="00000000" w:rsidRPr="00000000">
        <w:rPr>
          <w:rtl w:val="0"/>
        </w:rPr>
        <w:t xml:space="preserve">: total seats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are fixed and known. The </w:t>
      </w:r>
      <w:r w:rsidDel="00000000" w:rsidR="00000000" w:rsidRPr="00000000">
        <w:rPr>
          <w:b w:val="1"/>
          <w:rtl w:val="0"/>
        </w:rPr>
        <w:t xml:space="preserve">top-up pool</w:t>
      </w:r>
      <w:r w:rsidDel="00000000" w:rsidR="00000000" w:rsidRPr="00000000">
        <w:rPr>
          <w:rtl w:val="0"/>
        </w:rPr>
        <w:t xml:space="preserve"> size is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TopUp = floor( (VM-VAR-013 / 100) × T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and **Local = T − TopUp`.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variable_add_seats</w:t>
      </w:r>
      <w:r w:rsidDel="00000000" w:rsidR="00000000" w:rsidRPr="00000000">
        <w:rPr>
          <w:rtl w:val="0"/>
        </w:rPr>
        <w:t xml:space="preserve">: start with </w:t>
      </w:r>
      <w:r w:rsidDel="00000000" w:rsidR="00000000" w:rsidRPr="00000000">
        <w:rPr>
          <w:b w:val="1"/>
          <w:rtl w:val="0"/>
        </w:rPr>
        <w:t xml:space="preserve">T₀ = B</w:t>
      </w:r>
      <w:r w:rsidDel="00000000" w:rsidR="00000000" w:rsidRPr="00000000">
        <w:rPr>
          <w:rtl w:val="0"/>
        </w:rPr>
        <w:t xml:space="preserve"> and **TopUp₀ = floor( (VM-VAR-013 / 100) × T₀ 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Seats may **increase** if </w:t>
      </w:r>
      <w:r w:rsidDel="00000000" w:rsidR="00000000" w:rsidRPr="00000000">
        <w:rPr>
          <w:rtl w:val="0"/>
        </w:rPr>
        <w:t xml:space="preserve">add_total_seats` is chosen (see 3.5).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both models, </w:t>
      </w:r>
      <w:r w:rsidDel="00000000" w:rsidR="00000000" w:rsidRPr="00000000">
        <w:rPr>
          <w:b w:val="1"/>
          <w:rtl w:val="0"/>
        </w:rPr>
        <w:t xml:space="preserve">local seats are assigned first</w:t>
      </w:r>
      <w:r w:rsidDel="00000000" w:rsidR="00000000" w:rsidRPr="00000000">
        <w:rPr>
          <w:rtl w:val="0"/>
        </w:rPr>
        <w:t xml:space="preserve"> and are never taken away.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x5drz2065nu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Targets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b w:val="1"/>
          <w:rtl w:val="0"/>
        </w:rPr>
        <w:t xml:space="preserve">correction level</w:t>
      </w:r>
      <w:r w:rsidDel="00000000" w:rsidR="00000000" w:rsidRPr="00000000">
        <w:rPr>
          <w:rtl w:val="0"/>
        </w:rPr>
        <w:t xml:space="preserve"> (national or each region, per </w:t>
      </w:r>
      <w:r w:rsidDel="00000000" w:rsidR="00000000" w:rsidRPr="00000000">
        <w:rPr>
          <w:b w:val="1"/>
          <w:rtl w:val="0"/>
        </w:rPr>
        <w:t xml:space="preserve">VM-VAR-016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vote shares</w:t>
      </w:r>
      <w:r w:rsidDel="00000000" w:rsidR="00000000" w:rsidRPr="00000000">
        <w:rPr>
          <w:rtl w:val="0"/>
        </w:rPr>
        <w:t xml:space="preserve"> from the ballot’s </w:t>
      </w:r>
      <w:r w:rsidDel="00000000" w:rsidR="00000000" w:rsidRPr="00000000">
        <w:rPr>
          <w:b w:val="1"/>
          <w:rtl w:val="0"/>
        </w:rPr>
        <w:t xml:space="preserve">natural totals</w:t>
      </w:r>
      <w:r w:rsidDel="00000000" w:rsidR="00000000" w:rsidRPr="00000000">
        <w:rPr>
          <w:rtl w:val="0"/>
        </w:rPr>
        <w:t xml:space="preserve"> (Doc 4A).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seats</w:t>
      </w:r>
      <w:r w:rsidDel="00000000" w:rsidR="00000000" w:rsidRPr="00000000">
        <w:rPr>
          <w:rtl w:val="0"/>
        </w:rPr>
        <w:t xml:space="preserve"> per Option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 × T_level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T_level</w:t>
      </w:r>
      <w:r w:rsidDel="00000000" w:rsidR="00000000" w:rsidRPr="00000000">
        <w:rPr>
          <w:rtl w:val="0"/>
        </w:rPr>
        <w:t xml:space="preserve"> is: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fixed_total:</w:t>
      </w:r>
      <w:r w:rsidDel="00000000" w:rsidR="00000000" w:rsidRPr="00000000">
        <w:rPr>
          <w:rtl w:val="0"/>
        </w:rPr>
        <w:t xml:space="preserve"> the level’s portion of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(for national, T itself; for regional, sum of seats in that region).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variable_add_seats:</w:t>
      </w:r>
      <w:r w:rsidDel="00000000" w:rsidR="00000000" w:rsidRPr="00000000">
        <w:rPr>
          <w:rtl w:val="0"/>
        </w:rPr>
        <w:t xml:space="preserve"> at iteration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use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T_level(k)</w:t>
      </w:r>
      <w:r w:rsidDel="00000000" w:rsidR="00000000" w:rsidRPr="00000000">
        <w:rPr>
          <w:rtl w:val="0"/>
        </w:rPr>
        <w:t xml:space="preserve"> (see 3.5).</w:t>
        <w:br w:type="textWrapping"/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l8q9q120q755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Assign top-up seats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level, compute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deficit = target − (local seats already won)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Iteratively assign </w:t>
      </w:r>
      <w:r w:rsidDel="00000000" w:rsidR="00000000" w:rsidRPr="00000000">
        <w:rPr>
          <w:b w:val="1"/>
          <w:rtl w:val="0"/>
        </w:rPr>
        <w:t xml:space="preserve">one top-up seat</w:t>
      </w:r>
      <w:r w:rsidDel="00000000" w:rsidR="00000000" w:rsidRPr="00000000">
        <w:rPr>
          <w:rtl w:val="0"/>
        </w:rPr>
        <w:t xml:space="preserve"> at a time to the Option with the </w:t>
      </w:r>
      <w:r w:rsidDel="00000000" w:rsidR="00000000" w:rsidRPr="00000000">
        <w:rPr>
          <w:b w:val="1"/>
          <w:rtl w:val="0"/>
        </w:rPr>
        <w:t xml:space="preserve">largest positive deficit</w:t>
      </w:r>
      <w:r w:rsidDel="00000000" w:rsidR="00000000" w:rsidRPr="00000000">
        <w:rPr>
          <w:rtl w:val="0"/>
        </w:rPr>
        <w:t xml:space="preserve"> (ties: higher vote share, then deterministic order, then random by seed if policy allows), until either: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TopUp</w:t>
      </w:r>
      <w:r w:rsidDel="00000000" w:rsidR="00000000" w:rsidRPr="00000000">
        <w:rPr>
          <w:rtl w:val="0"/>
        </w:rPr>
        <w:t xml:space="preserve"> pool for that level is exhausted, or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deficits are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0</w:t>
      </w:r>
      <w:r w:rsidDel="00000000" w:rsidR="00000000" w:rsidRPr="00000000">
        <w:rPr>
          <w:rtl w:val="0"/>
        </w:rPr>
        <w:t xml:space="preserve"> (no one under target).</w:t>
        <w:br w:type="textWrapping"/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2nrdsmqouzg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 Overhang &amp; total seats model interaction — VM-VAR-014, VM-VAR-017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allow_overhang (default):</w:t>
      </w:r>
      <w:r w:rsidDel="00000000" w:rsidR="00000000" w:rsidRPr="00000000">
        <w:rPr>
          <w:rtl w:val="0"/>
        </w:rPr>
        <w:t xml:space="preserve"> If a party’s </w:t>
      </w:r>
      <w:r w:rsidDel="00000000" w:rsidR="00000000" w:rsidRPr="00000000">
        <w:rPr>
          <w:b w:val="1"/>
          <w:rtl w:val="0"/>
        </w:rPr>
        <w:t xml:space="preserve">local seats &gt; target</w:t>
      </w:r>
      <w:r w:rsidDel="00000000" w:rsidR="00000000" w:rsidRPr="00000000">
        <w:rPr>
          <w:rtl w:val="0"/>
        </w:rPr>
        <w:t xml:space="preserve">, it keeps them. Others may still receive top-ups from the pool, but no seats are taken away; resulting </w:t>
      </w:r>
      <w:r w:rsidDel="00000000" w:rsidR="00000000" w:rsidRPr="00000000">
        <w:rPr>
          <w:b w:val="1"/>
          <w:rtl w:val="0"/>
        </w:rPr>
        <w:t xml:space="preserve">totals can exceed targets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compensate_others:</w:t>
      </w:r>
      <w:r w:rsidDel="00000000" w:rsidR="00000000" w:rsidRPr="00000000">
        <w:rPr>
          <w:rtl w:val="0"/>
        </w:rPr>
        <w:t xml:space="preserve"> Same as allow_overhang for the overhung party, but </w:t>
      </w:r>
      <w:r w:rsidDel="00000000" w:rsidR="00000000" w:rsidRPr="00000000">
        <w:rPr>
          <w:b w:val="1"/>
          <w:rtl w:val="0"/>
        </w:rPr>
        <w:t xml:space="preserve">assign remaining top-ups preferentially</w:t>
      </w:r>
      <w:r w:rsidDel="00000000" w:rsidR="00000000" w:rsidRPr="00000000">
        <w:rPr>
          <w:rtl w:val="0"/>
        </w:rPr>
        <w:t xml:space="preserve"> to non-overhung parties. </w:t>
      </w:r>
      <w:r w:rsidDel="00000000" w:rsidR="00000000" w:rsidRPr="00000000">
        <w:rPr>
          <w:b w:val="1"/>
          <w:rtl w:val="0"/>
        </w:rPr>
        <w:t xml:space="preserve">Total seats stay at T</w:t>
      </w:r>
      <w:r w:rsidDel="00000000" w:rsidR="00000000" w:rsidRPr="00000000">
        <w:rPr>
          <w:rtl w:val="0"/>
        </w:rPr>
        <w:t xml:space="preserve"> (fixed_total) or </w:t>
      </w:r>
      <w:r w:rsidDel="00000000" w:rsidR="00000000" w:rsidRPr="00000000">
        <w:rPr>
          <w:b w:val="1"/>
          <w:rtl w:val="0"/>
        </w:rPr>
        <w:t xml:space="preserve">T₀ + TopUp₀</w:t>
      </w:r>
      <w:r w:rsidDel="00000000" w:rsidR="00000000" w:rsidRPr="00000000">
        <w:rPr>
          <w:rtl w:val="0"/>
        </w:rPr>
        <w:t xml:space="preserve"> (variable model with no add).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add_total_seats (only meaningful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variable_add_seats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If deficits remain after consuming </w:t>
      </w:r>
      <w:r w:rsidDel="00000000" w:rsidR="00000000" w:rsidRPr="00000000">
        <w:rPr>
          <w:b w:val="1"/>
          <w:rtl w:val="0"/>
        </w:rPr>
        <w:t xml:space="preserve">TopUp₀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increase T</w:t>
      </w:r>
      <w:r w:rsidDel="00000000" w:rsidR="00000000" w:rsidRPr="00000000">
        <w:rPr>
          <w:rtl w:val="0"/>
        </w:rPr>
        <w:t xml:space="preserve"> by adding seats one by one—assigning each new seat to the </w:t>
      </w:r>
      <w:r w:rsidDel="00000000" w:rsidR="00000000" w:rsidRPr="00000000">
        <w:rPr>
          <w:b w:val="1"/>
          <w:rtl w:val="0"/>
        </w:rPr>
        <w:t xml:space="preserve">largest remaining deficit</w:t>
      </w:r>
      <w:r w:rsidDel="00000000" w:rsidR="00000000" w:rsidRPr="00000000">
        <w:rPr>
          <w:rtl w:val="0"/>
        </w:rPr>
        <w:t xml:space="preserve">—until all deficits are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0</w:t>
      </w:r>
      <w:r w:rsidDel="00000000" w:rsidR="00000000" w:rsidRPr="00000000">
        <w:rPr>
          <w:rtl w:val="0"/>
        </w:rPr>
        <w:t xml:space="preserve"> or a documented policy cap is hit. Record the final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Overhang never </w:t>
      </w:r>
      <w:r w:rsidDel="00000000" w:rsidR="00000000" w:rsidRPr="00000000">
        <w:rPr>
          <w:b w:val="1"/>
          <w:rtl w:val="0"/>
        </w:rPr>
        <w:t xml:space="preserve">removes</w:t>
      </w:r>
      <w:r w:rsidDel="00000000" w:rsidR="00000000" w:rsidRPr="00000000">
        <w:rPr>
          <w:rtl w:val="0"/>
        </w:rPr>
        <w:t xml:space="preserve"> local seats already won. The correction only </w:t>
      </w:r>
      <w:r w:rsidDel="00000000" w:rsidR="00000000" w:rsidRPr="00000000">
        <w:rPr>
          <w:b w:val="1"/>
          <w:rtl w:val="0"/>
        </w:rPr>
        <w:t xml:space="preserve">adds</w:t>
      </w:r>
      <w:r w:rsidDel="00000000" w:rsidR="00000000" w:rsidRPr="00000000">
        <w:rPr>
          <w:rtl w:val="0"/>
        </w:rPr>
        <w:t xml:space="preserve"> seats.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u55erhax7f3t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3.6 Outcome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per-Option seat totals at the correction level = local seats + top-ups (+ any added seats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add_total_seats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 level totals back down to Units as: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seats:</w:t>
      </w:r>
      <w:r w:rsidDel="00000000" w:rsidR="00000000" w:rsidRPr="00000000">
        <w:rPr>
          <w:rtl w:val="0"/>
        </w:rPr>
        <w:t xml:space="preserve"> already known per Unit.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Top-up seats:</w:t>
      </w:r>
      <w:r w:rsidDel="00000000" w:rsidR="00000000" w:rsidRPr="00000000">
        <w:rPr>
          <w:rtl w:val="0"/>
        </w:rPr>
        <w:t xml:space="preserve"> reported at the </w:t>
      </w:r>
      <w:r w:rsidDel="00000000" w:rsidR="00000000" w:rsidRPr="00000000">
        <w:rPr>
          <w:b w:val="1"/>
          <w:rtl w:val="0"/>
        </w:rPr>
        <w:t xml:space="preserve">correction level</w:t>
      </w:r>
      <w:r w:rsidDel="00000000" w:rsidR="00000000" w:rsidRPr="00000000">
        <w:rPr>
          <w:rtl w:val="0"/>
        </w:rPr>
        <w:t xml:space="preserve"> (national/regional); they are not bound to specific Units in v1.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5mynvuuj0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4) Aggregation (roll-up across hierarchy) — VM-VAR-030, 031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each Unit’s allocation: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ioseipqioy" w:id="27"/>
      <w:bookmarkEnd w:id="2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Weighting method — VM-VAR-030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equal_unit:</w:t>
      </w:r>
      <w:r w:rsidDel="00000000" w:rsidR="00000000" w:rsidRPr="00000000">
        <w:rPr>
          <w:rtl w:val="0"/>
        </w:rPr>
        <w:t xml:space="preserve"> each Unit contributes </w:t>
      </w:r>
      <w:r w:rsidDel="00000000" w:rsidR="00000000" w:rsidRPr="00000000">
        <w:rPr>
          <w:b w:val="1"/>
          <w:rtl w:val="0"/>
        </w:rPr>
        <w:t xml:space="preserve">equally</w:t>
      </w:r>
      <w:r w:rsidDel="00000000" w:rsidR="00000000" w:rsidRPr="00000000">
        <w:rPr>
          <w:rtl w:val="0"/>
        </w:rPr>
        <w:t xml:space="preserve"> at its parent level.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population_baseline:</w:t>
      </w:r>
      <w:r w:rsidDel="00000000" w:rsidR="00000000" w:rsidRPr="00000000">
        <w:rPr>
          <w:rtl w:val="0"/>
        </w:rPr>
        <w:t xml:space="preserve"> each Unit is weighted by its </w:t>
      </w:r>
      <w:r w:rsidDel="00000000" w:rsidR="00000000" w:rsidRPr="00000000">
        <w:rPr>
          <w:b w:val="1"/>
          <w:rtl w:val="0"/>
        </w:rPr>
        <w:t xml:space="preserve">population_baseline</w:t>
      </w:r>
      <w:r w:rsidDel="00000000" w:rsidR="00000000" w:rsidRPr="00000000">
        <w:rPr>
          <w:rtl w:val="0"/>
        </w:rPr>
        <w:t xml:space="preserve"> from the registry (Doc 1), using the provenance year recorded there.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2ue25n1f91av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Procedure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parent level (District→Region→Country):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 seats</w:t>
      </w:r>
      <w:r w:rsidDel="00000000" w:rsidR="00000000" w:rsidRPr="00000000">
        <w:rPr>
          <w:rtl w:val="0"/>
        </w:rPr>
        <w:t xml:space="preserve"> by Option from child Units (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raw scores).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shares</w:t>
      </w:r>
      <w:r w:rsidDel="00000000" w:rsidR="00000000" w:rsidRPr="00000000">
        <w:rPr>
          <w:rtl w:val="0"/>
        </w:rPr>
        <w:t xml:space="preserve"> by Option at that level.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Carry </w:t>
      </w:r>
      <w:r w:rsidDel="00000000" w:rsidR="00000000" w:rsidRPr="00000000">
        <w:rPr>
          <w:b w:val="1"/>
          <w:rtl w:val="0"/>
        </w:rPr>
        <w:t xml:space="preserve">turnout &amp; validity flags</w:t>
      </w:r>
      <w:r w:rsidDel="00000000" w:rsidR="00000000" w:rsidRPr="00000000">
        <w:rPr>
          <w:rtl w:val="0"/>
        </w:rPr>
        <w:t xml:space="preserve"> needed for gates and reporting.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decisions are taken at </w:t>
      </w:r>
      <w:r w:rsidDel="00000000" w:rsidR="00000000" w:rsidRPr="00000000">
        <w:rPr>
          <w:b w:val="1"/>
          <w:rtl w:val="0"/>
        </w:rPr>
        <w:t xml:space="preserve">aggregate_level = country</w:t>
      </w:r>
      <w:r w:rsidDel="00000000" w:rsidR="00000000" w:rsidRPr="00000000">
        <w:rPr>
          <w:rtl w:val="0"/>
        </w:rPr>
        <w:t xml:space="preserve"> (v1; </w:t>
      </w:r>
      <w:r w:rsidDel="00000000" w:rsidR="00000000" w:rsidRPr="00000000">
        <w:rPr>
          <w:b w:val="1"/>
          <w:rtl w:val="0"/>
        </w:rPr>
        <w:t xml:space="preserve">VM-VAR-031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mr9hsakfe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5) Cross-references &amp; invariants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VM-VAR-010..015 (allocation families &amp; MMP knobs), </w:t>
      </w:r>
      <w:r w:rsidDel="00000000" w:rsidR="00000000" w:rsidRPr="00000000">
        <w:rPr>
          <w:b w:val="1"/>
          <w:rtl w:val="0"/>
        </w:rPr>
        <w:t xml:space="preserve">013</w:t>
      </w:r>
      <w:r w:rsidDel="00000000" w:rsidR="00000000" w:rsidRPr="00000000">
        <w:rPr>
          <w:rtl w:val="0"/>
        </w:rPr>
        <w:t xml:space="preserve"> (top-up share), </w:t>
      </w:r>
      <w:r w:rsidDel="00000000" w:rsidR="00000000" w:rsidRPr="00000000">
        <w:rPr>
          <w:b w:val="1"/>
          <w:rtl w:val="0"/>
        </w:rPr>
        <w:t xml:space="preserve">016</w:t>
      </w:r>
      <w:r w:rsidDel="00000000" w:rsidR="00000000" w:rsidRPr="00000000">
        <w:rPr>
          <w:rtl w:val="0"/>
        </w:rPr>
        <w:t xml:space="preserve"> (correction level), </w:t>
      </w:r>
      <w:r w:rsidDel="00000000" w:rsidR="00000000" w:rsidRPr="00000000">
        <w:rPr>
          <w:b w:val="1"/>
          <w:rtl w:val="0"/>
        </w:rPr>
        <w:t xml:space="preserve">017</w:t>
      </w:r>
      <w:r w:rsidDel="00000000" w:rsidR="00000000" w:rsidRPr="00000000">
        <w:rPr>
          <w:rtl w:val="0"/>
        </w:rPr>
        <w:t xml:space="preserve"> (total seats model), </w:t>
      </w:r>
      <w:r w:rsidDel="00000000" w:rsidR="00000000" w:rsidRPr="00000000">
        <w:rPr>
          <w:b w:val="1"/>
          <w:rtl w:val="0"/>
        </w:rPr>
        <w:t xml:space="preserve">030..031</w:t>
      </w:r>
      <w:r w:rsidDel="00000000" w:rsidR="00000000" w:rsidRPr="00000000">
        <w:rPr>
          <w:rtl w:val="0"/>
        </w:rPr>
        <w:t xml:space="preserve"> (weighting).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VM-FUN-004 (per-Unit allocation), VM-FUN-005 (aggregation), MMP arithmetic reported in Results (Doc 5).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Invariants: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PR/LR methods, apply </w:t>
      </w:r>
      <w:r w:rsidDel="00000000" w:rsidR="00000000" w:rsidRPr="00000000">
        <w:rPr>
          <w:b w:val="1"/>
          <w:rtl w:val="0"/>
        </w:rPr>
        <w:t xml:space="preserve">PR entry threshold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VM-VAR-012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seat math.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WTA ⇒ m=1</w:t>
      </w:r>
      <w:r w:rsidDel="00000000" w:rsidR="00000000" w:rsidRPr="00000000">
        <w:rPr>
          <w:rtl w:val="0"/>
        </w:rPr>
        <w:t xml:space="preserve"> (else Invalid).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Aggregation must use a </w:t>
      </w:r>
      <w:r w:rsidDel="00000000" w:rsidR="00000000" w:rsidRPr="00000000">
        <w:rPr>
          <w:b w:val="1"/>
          <w:rtl w:val="0"/>
        </w:rPr>
        <w:t xml:space="preserve">stable, total order</w:t>
      </w:r>
      <w:r w:rsidDel="00000000" w:rsidR="00000000" w:rsidRPr="00000000">
        <w:rPr>
          <w:rtl w:val="0"/>
        </w:rPr>
        <w:t xml:space="preserve"> on IDs for any list operations (determinism).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rounding to presentation precision until report layer; internal rounding uses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 only where comparisons require it.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Done:</w:t>
      </w:r>
      <w:r w:rsidDel="00000000" w:rsidR="00000000" w:rsidRPr="00000000">
        <w:rPr>
          <w:rtl w:val="0"/>
        </w:rPr>
        <w:t xml:space="preserve"> Seat math for WTA/PR/LR is precise; </w:t>
      </w:r>
      <w:r w:rsidDel="00000000" w:rsidR="00000000" w:rsidRPr="00000000">
        <w:rPr>
          <w:b w:val="1"/>
          <w:rtl w:val="0"/>
        </w:rPr>
        <w:t xml:space="preserve">MMP sequencing</w:t>
      </w:r>
      <w:r w:rsidDel="00000000" w:rsidR="00000000" w:rsidRPr="00000000">
        <w:rPr>
          <w:rtl w:val="0"/>
        </w:rPr>
        <w:t xml:space="preserve"> (pools, targets, deficits, overhang &amp; total-seats model) is explicit; aggregation by weighting is unambiguous.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4iys7oaop2h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Doc 4C — Algorithm: Gates, Frontier, Ties, Labels &amp; Edge (rewritten)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of this part:</w:t>
      </w:r>
      <w:r w:rsidDel="00000000" w:rsidR="00000000" w:rsidRPr="00000000">
        <w:rPr>
          <w:rtl w:val="0"/>
        </w:rPr>
        <w:t xml:space="preserve"> legitimacy gates (quorum/majority/double-majority/symmetry), frontier mapping (binary/sliding/ladder) with contiguity &amp; protections, tie policy, decisiveness labels, and explicit edge cases.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Variables referenced: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VM-VAR-020..029, 040..048, 050..052, 060..062</w:t>
      </w:r>
      <w:r w:rsidDel="00000000" w:rsidR="00000000" w:rsidRPr="00000000">
        <w:rPr>
          <w:rtl w:val="0"/>
        </w:rPr>
        <w:t xml:space="preserve"> (Docs 2A/2C).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VM-FUN-006 ApplyDecisionRules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VM-FUN-007 MapFrontier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VM-FUN-008 ResolveTies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VM-FUN-009 LabelDecisiveness</w:t>
      </w:r>
      <w:r w:rsidDel="00000000" w:rsidR="00000000" w:rsidRPr="00000000">
        <w:rPr>
          <w:rtl w:val="0"/>
        </w:rPr>
        <w:t xml:space="preserve"> (Doc 5).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t3d8of4jpd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1) Decision gates (fixed order)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3qhf6su00q21" w:id="32"/>
      <w:bookmarkEnd w:id="3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Quorum (turnout)</w:t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Turnout per country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sum(ballots_cast)</w:t>
      </w:r>
      <w:r w:rsidDel="00000000" w:rsidR="00000000" w:rsidRPr="00000000">
        <w:rPr>
          <w:rtl w:val="0"/>
        </w:rPr>
        <w:t xml:space="preserve"> 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sum(eligible_roll)</w:t>
      </w:r>
      <w:r w:rsidDel="00000000" w:rsidR="00000000" w:rsidRPr="00000000">
        <w:rPr>
          <w:rtl w:val="0"/>
        </w:rPr>
        <w:t xml:space="preserve"> × 100 (integer % internal).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ballots_cast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BallotTally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eligible_roll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 (Doc 1B).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roll_inclusion_policy</w:t>
      </w:r>
      <w:r w:rsidDel="00000000" w:rsidR="00000000" w:rsidRPr="00000000">
        <w:rPr>
          <w:rtl w:val="0"/>
        </w:rPr>
        <w:t xml:space="preserve"> (VM-VAR-028) is descriptive; the math always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eligible_roll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quorum: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iff turnout ≥ </w:t>
      </w:r>
      <w:r w:rsidDel="00000000" w:rsidR="00000000" w:rsidRPr="00000000">
        <w:rPr>
          <w:b w:val="1"/>
          <w:rtl w:val="0"/>
        </w:rPr>
        <w:t xml:space="preserve">VM-VAR-020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Per-unit quorum: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VM-VAR-021 &gt; 0</w:t>
      </w:r>
      <w:r w:rsidDel="00000000" w:rsidR="00000000" w:rsidRPr="00000000">
        <w:rPr>
          <w:rtl w:val="0"/>
        </w:rPr>
        <w:t xml:space="preserve">, a Unit </w:t>
      </w:r>
      <w:r w:rsidDel="00000000" w:rsidR="00000000" w:rsidRPr="00000000">
        <w:rPr>
          <w:b w:val="1"/>
          <w:rtl w:val="0"/>
        </w:rPr>
        <w:t xml:space="preserve">passes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iff its turnout ≥ </w:t>
      </w:r>
      <w:r w:rsidDel="00000000" w:rsidR="00000000" w:rsidRPr="00000000">
        <w:rPr>
          <w:b w:val="1"/>
          <w:rtl w:val="0"/>
        </w:rPr>
        <w:t xml:space="preserve">VM-VAR-021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 (optional):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VM-VAR-021_scope</w:t>
      </w:r>
      <w:r w:rsidDel="00000000" w:rsidR="00000000" w:rsidRPr="00000000">
        <w:rPr>
          <w:rtl w:val="0"/>
        </w:rPr>
        <w:t xml:space="preserve"> =</w:t>
        <w:br w:type="textWrapping"/>
      </w:r>
    </w:p>
    <w:p w:rsidR="00000000" w:rsidDel="00000000" w:rsidP="00000000" w:rsidRDefault="00000000" w:rsidRPr="00000000" w14:paraId="000000AF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frontier_only</w:t>
      </w:r>
      <w:r w:rsidDel="00000000" w:rsidR="00000000" w:rsidRPr="00000000">
        <w:rPr>
          <w:rtl w:val="0"/>
        </w:rPr>
        <w:t xml:space="preserve"> (default): Unit failing per-unit quorum </w:t>
      </w:r>
      <w:r w:rsidDel="00000000" w:rsidR="00000000" w:rsidRPr="00000000">
        <w:rPr>
          <w:b w:val="1"/>
          <w:rtl w:val="0"/>
        </w:rPr>
        <w:t xml:space="preserve">cannot change status</w:t>
      </w:r>
      <w:r w:rsidDel="00000000" w:rsidR="00000000" w:rsidRPr="00000000">
        <w:rPr>
          <w:rtl w:val="0"/>
        </w:rPr>
        <w:t xml:space="preserve"> in frontier mapping, but still counts in any affected-family composition.</w:t>
        <w:br w:type="textWrapping"/>
      </w:r>
    </w:p>
    <w:p w:rsidR="00000000" w:rsidDel="00000000" w:rsidP="00000000" w:rsidRDefault="00000000" w:rsidRPr="00000000" w14:paraId="000000B0">
      <w:pPr>
        <w:numPr>
          <w:ilvl w:val="2"/>
          <w:numId w:val="3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frontier_and_family</w:t>
      </w:r>
      <w:r w:rsidDel="00000000" w:rsidR="00000000" w:rsidRPr="00000000">
        <w:rPr>
          <w:rtl w:val="0"/>
        </w:rPr>
        <w:t xml:space="preserve">: Such Units are </w:t>
      </w:r>
      <w:r w:rsidDel="00000000" w:rsidR="00000000" w:rsidRPr="00000000">
        <w:rPr>
          <w:b w:val="1"/>
          <w:rtl w:val="0"/>
        </w:rPr>
        <w:t xml:space="preserve">excluded</w:t>
      </w:r>
      <w:r w:rsidDel="00000000" w:rsidR="00000000" w:rsidRPr="00000000">
        <w:rPr>
          <w:rtl w:val="0"/>
        </w:rPr>
        <w:t xml:space="preserve"> from affected-family calculations in §1.3.</w:t>
        <w:br w:type="textWrapping"/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p5e65bwb5g9" w:id="33"/>
      <w:bookmarkEnd w:id="3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Majority / Supermajority (national)</w:t>
      </w:r>
    </w:p>
    <w:p w:rsidR="00000000" w:rsidDel="00000000" w:rsidP="00000000" w:rsidRDefault="00000000" w:rsidRPr="00000000" w14:paraId="000000B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 national support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VM-VAR-022</w:t>
      </w:r>
      <w:r w:rsidDel="00000000" w:rsidR="00000000" w:rsidRPr="00000000">
        <w:rPr>
          <w:rtl w:val="0"/>
        </w:rPr>
        <w:t xml:space="preserve"> (integer %).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Denominator for support: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= </w:t>
      </w:r>
      <w:r w:rsidDel="00000000" w:rsidR="00000000" w:rsidRPr="00000000">
        <w:rPr>
          <w:b w:val="1"/>
          <w:rtl w:val="0"/>
        </w:rPr>
        <w:t xml:space="preserve">valid ballots</w:t>
      </w:r>
      <w:r w:rsidDel="00000000" w:rsidR="00000000" w:rsidRPr="00000000">
        <w:rPr>
          <w:rtl w:val="0"/>
        </w:rPr>
        <w:t xml:space="preserve"> (excludes blanks/invalid).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VM-VAR-007 = on</w:t>
      </w:r>
      <w:r w:rsidDel="00000000" w:rsidR="00000000" w:rsidRPr="00000000">
        <w:rPr>
          <w:rtl w:val="0"/>
        </w:rPr>
        <w:t xml:space="preserve">, include blanks/invalid in the </w:t>
      </w:r>
      <w:r w:rsidDel="00000000" w:rsidR="00000000" w:rsidRPr="00000000">
        <w:rPr>
          <w:b w:val="1"/>
          <w:rtl w:val="0"/>
        </w:rPr>
        <w:t xml:space="preserve">gate denominator</w:t>
      </w:r>
      <w:r w:rsidDel="00000000" w:rsidR="00000000" w:rsidRPr="00000000">
        <w:rPr>
          <w:rtl w:val="0"/>
        </w:rPr>
        <w:t xml:space="preserve"> only.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 ballots: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approval rate = approvals_for_change / valid ballots</w:t>
      </w:r>
      <w:r w:rsidDel="00000000" w:rsidR="00000000" w:rsidRPr="00000000">
        <w:rPr>
          <w:rtl w:val="0"/>
        </w:rPr>
        <w:t xml:space="preserve"> (from Doc 4A).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iff support ≥ threshold (≥, not &gt;).</w:t>
        <w:br w:type="textWrapping"/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g70rzx3a1pw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Double-majority (national + affected-region family)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Enabled by </w:t>
      </w:r>
      <w:r w:rsidDel="00000000" w:rsidR="00000000" w:rsidRPr="00000000">
        <w:rPr>
          <w:b w:val="1"/>
          <w:rtl w:val="0"/>
        </w:rPr>
        <w:t xml:space="preserve">VM-VAR-024 = 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only if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National support ≥ </w:t>
      </w:r>
      <w:r w:rsidDel="00000000" w:rsidR="00000000" w:rsidRPr="00000000">
        <w:rPr>
          <w:b w:val="1"/>
          <w:rtl w:val="0"/>
        </w:rPr>
        <w:t xml:space="preserve">VM-VAR-022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Affected-region family support ≥ </w:t>
      </w:r>
      <w:r w:rsidDel="00000000" w:rsidR="00000000" w:rsidRPr="00000000">
        <w:rPr>
          <w:b w:val="1"/>
          <w:rtl w:val="0"/>
        </w:rPr>
        <w:t xml:space="preserve">VM-VAR-023</w:t>
      </w:r>
      <w:r w:rsidDel="00000000" w:rsidR="00000000" w:rsidRPr="00000000">
        <w:rPr>
          <w:rtl w:val="0"/>
        </w:rPr>
        <w:t xml:space="preserve"> (same denominator policy as §1.2).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Affected-region family definition (VM-VAR-026/027):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by_proposed_change</w:t>
      </w:r>
      <w:r w:rsidDel="00000000" w:rsidR="00000000" w:rsidRPr="00000000">
        <w:rPr>
          <w:rtl w:val="0"/>
        </w:rPr>
        <w:t xml:space="preserve"> (default): Units whose status would change under the </w:t>
      </w:r>
      <w:r w:rsidDel="00000000" w:rsidR="00000000" w:rsidRPr="00000000">
        <w:rPr>
          <w:b w:val="1"/>
          <w:rtl w:val="0"/>
        </w:rPr>
        <w:t xml:space="preserve">current proposal/frontier outcome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: explicit linkage from </w:t>
      </w:r>
      <w:r w:rsidDel="00000000" w:rsidR="00000000" w:rsidRPr="00000000">
        <w:rPr>
          <w:b w:val="1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 / Registry tags.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when no frontier is used: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frontier_mode = 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by_proposed_change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allowed</w:t>
      </w:r>
      <w:r w:rsidDel="00000000" w:rsidR="00000000" w:rsidRPr="00000000">
        <w:rPr>
          <w:rtl w:val="0"/>
        </w:rPr>
        <w:t xml:space="preserve">.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 (validated in VM-FUN-002).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Per-unit quorum scope: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VM-VAR-021_scope = frontier_and_family</w:t>
      </w:r>
      <w:r w:rsidDel="00000000" w:rsidR="00000000" w:rsidRPr="00000000">
        <w:rPr>
          <w:rtl w:val="0"/>
        </w:rPr>
        <w:t xml:space="preserve">, Units failing per-unit quorum are </w:t>
      </w:r>
      <w:r w:rsidDel="00000000" w:rsidR="00000000" w:rsidRPr="00000000">
        <w:rPr>
          <w:b w:val="1"/>
          <w:rtl w:val="0"/>
        </w:rPr>
        <w:t xml:space="preserve">excluded</w:t>
      </w:r>
      <w:r w:rsidDel="00000000" w:rsidR="00000000" w:rsidRPr="00000000">
        <w:rPr>
          <w:rtl w:val="0"/>
        </w:rPr>
        <w:t xml:space="preserve"> from the family’s support calculation.</w:t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kka4yxvrxzqc" w:id="35"/>
      <w:bookmarkEnd w:id="3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 Symmetry (threshold neutrality)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VM-VAR-025 = on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b w:val="1"/>
          <w:rtl w:val="0"/>
        </w:rPr>
        <w:t xml:space="preserve">identical thresholds and denominators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regardless of direction (A→B or B→A).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Exceptions list: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VM-VAR-029 symmetry_exceptions</w:t>
      </w:r>
      <w:r w:rsidDel="00000000" w:rsidR="00000000" w:rsidRPr="00000000">
        <w:rPr>
          <w:rtl w:val="0"/>
        </w:rPr>
        <w:t xml:space="preserve"> (Units or tagged families with rationale). If non-empty, record </w:t>
      </w:r>
      <w:r w:rsidDel="00000000" w:rsidR="00000000" w:rsidRPr="00000000">
        <w:rPr>
          <w:b w:val="1"/>
          <w:rtl w:val="0"/>
        </w:rPr>
        <w:t xml:space="preserve">“Not respected”</w:t>
      </w:r>
      <w:r w:rsidDel="00000000" w:rsidR="00000000" w:rsidRPr="00000000">
        <w:rPr>
          <w:rtl w:val="0"/>
        </w:rPr>
        <w:t xml:space="preserve"> with the rationale; gates can still pass if substantive thresholds are met.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Executive elections (note):</w:t>
      </w:r>
      <w:r w:rsidDel="00000000" w:rsidR="00000000" w:rsidRPr="00000000">
        <w:rPr>
          <w:rtl w:val="0"/>
        </w:rPr>
        <w:t xml:space="preserve"> Quorum applies as configured. Majority concepts follow the executive ballot logic (e.g., IRV majority of continuing). </w:t>
      </w:r>
      <w:r w:rsidDel="00000000" w:rsidR="00000000" w:rsidRPr="00000000">
        <w:rPr>
          <w:b w:val="1"/>
          <w:rtl w:val="0"/>
        </w:rPr>
        <w:t xml:space="preserve">Double-majority does not apply</w:t>
      </w:r>
      <w:r w:rsidDel="00000000" w:rsidR="00000000" w:rsidRPr="00000000">
        <w:rPr>
          <w:rtl w:val="0"/>
        </w:rPr>
        <w:t xml:space="preserve"> to executives </w:t>
      </w:r>
      <w:r w:rsidDel="00000000" w:rsidR="00000000" w:rsidRPr="00000000">
        <w:rPr>
          <w:b w:val="1"/>
          <w:rtl w:val="0"/>
        </w:rPr>
        <w:t xml:space="preserve">unless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VM-VAR-073 = 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8ejod7nfir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Frontier / Autonomy mapping (if VM-VAR-040 ≠ none)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Per-Unit support %, </w:t>
      </w:r>
      <w:r w:rsidDel="00000000" w:rsidR="00000000" w:rsidRPr="00000000">
        <w:rPr>
          <w:b w:val="1"/>
          <w:rtl w:val="0"/>
        </w:rPr>
        <w:t xml:space="preserve">Adjacency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type ∈ {land, bridge, water}</w:t>
      </w:r>
      <w:r w:rsidDel="00000000" w:rsidR="00000000" w:rsidRPr="00000000">
        <w:rPr>
          <w:rtl w:val="0"/>
        </w:rPr>
        <w:t xml:space="preserve">), contiguity policies (VM-VAR-047/048), protections, and bands/cutoffs (VM-VAR-041/042/046).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with per-Unit status and flags; mediation/enclave/protected overrides are recorded.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qgidwihieh2r" w:id="37"/>
      <w:bookmarkEnd w:id="3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Contiguity policy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types allowed to connect Units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VM-VAR-047 contiguity_modes_allowed</w:t>
      </w:r>
      <w:r w:rsidDel="00000000" w:rsidR="00000000" w:rsidRPr="00000000">
        <w:rPr>
          <w:rtl w:val="0"/>
        </w:rPr>
        <w:t xml:space="preserve"> (subset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{land, bridge, water}</w:t>
      </w:r>
      <w:r w:rsidDel="00000000" w:rsidR="00000000" w:rsidRPr="00000000">
        <w:rPr>
          <w:rtl w:val="0"/>
        </w:rPr>
        <w:t xml:space="preserve">;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{land, bridge}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contiguous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using only allowed edge types.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Island exception (VM-VAR-048):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(default): Any component not connected to the main area for a given action is flagged </w:t>
      </w:r>
      <w:r w:rsidDel="00000000" w:rsidR="00000000" w:rsidRPr="00000000">
        <w:rPr>
          <w:b w:val="1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 (no status change applied in that island).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ferry_allowed</w:t>
      </w:r>
      <w:r w:rsidDel="00000000" w:rsidR="00000000" w:rsidRPr="00000000">
        <w:rPr>
          <w:rtl w:val="0"/>
        </w:rPr>
        <w:t xml:space="preserve">: When a component is separated </w:t>
      </w:r>
      <w:r w:rsidDel="00000000" w:rsidR="00000000" w:rsidRPr="00000000">
        <w:rPr>
          <w:b w:val="1"/>
          <w:rtl w:val="0"/>
        </w:rPr>
        <w:t xml:space="preserve">only by water</w:t>
      </w:r>
      <w:r w:rsidDel="00000000" w:rsidR="00000000" w:rsidRPr="00000000">
        <w:rPr>
          <w:rtl w:val="0"/>
        </w:rPr>
        <w:t xml:space="preserve">, treat </w:t>
      </w: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edges as </w:t>
      </w:r>
      <w:r w:rsidDel="00000000" w:rsidR="00000000" w:rsidRPr="00000000">
        <w:rPr>
          <w:b w:val="1"/>
          <w:rtl w:val="0"/>
        </w:rPr>
        <w:t xml:space="preserve">temporarily allowed</w:t>
      </w:r>
      <w:r w:rsidDel="00000000" w:rsidR="00000000" w:rsidRPr="00000000">
        <w:rPr>
          <w:rtl w:val="0"/>
        </w:rPr>
        <w:t xml:space="preserve"> for contiguity just for connection to the nearest same-status component; otherwise flag </w:t>
      </w:r>
      <w:r w:rsidDel="00000000" w:rsidR="00000000" w:rsidRPr="00000000">
        <w:rPr>
          <w:b w:val="1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corridor_required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Bridge</w:t>
      </w:r>
      <w:r w:rsidDel="00000000" w:rsidR="00000000" w:rsidRPr="00000000">
        <w:rPr>
          <w:rtl w:val="0"/>
        </w:rPr>
        <w:t xml:space="preserve"> edges alone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satisfy contiguity; require a land-only path. Components connected solely via bridges are flagged </w:t>
      </w:r>
      <w:r w:rsidDel="00000000" w:rsidR="00000000" w:rsidRPr="00000000">
        <w:rPr>
          <w:b w:val="1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cw6uzfhfi3c" w:id="38"/>
      <w:bookmarkEnd w:id="3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Protected areas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protected_area = 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cannot change status</w:t>
      </w:r>
      <w:r w:rsidDel="00000000" w:rsidR="00000000" w:rsidRPr="00000000">
        <w:rPr>
          <w:rtl w:val="0"/>
        </w:rPr>
        <w:t xml:space="preserve"> unless </w:t>
      </w:r>
      <w:r w:rsidDel="00000000" w:rsidR="00000000" w:rsidRPr="00000000">
        <w:rPr>
          <w:b w:val="1"/>
          <w:rtl w:val="0"/>
        </w:rPr>
        <w:t xml:space="preserve">VM-VAR-045 = 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protected_override_allowed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overridden, mark </w:t>
      </w:r>
      <w:r w:rsidDel="00000000" w:rsidR="00000000" w:rsidRPr="00000000">
        <w:rPr>
          <w:b w:val="1"/>
          <w:rtl w:val="0"/>
        </w:rPr>
        <w:t xml:space="preserve">protected_override_used = true</w:t>
      </w:r>
      <w:r w:rsidDel="00000000" w:rsidR="00000000" w:rsidRPr="00000000">
        <w:rPr>
          <w:rtl w:val="0"/>
        </w:rPr>
        <w:t xml:space="preserve"> for those Units in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Result.UnitBlock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fdkguszf9ci" w:id="39"/>
      <w:bookmarkEnd w:id="3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Per-unit quorum effect on mapping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VM-VAR-021 &gt; 0</w:t>
      </w:r>
      <w:r w:rsidDel="00000000" w:rsidR="00000000" w:rsidRPr="00000000">
        <w:rPr>
          <w:rtl w:val="0"/>
        </w:rPr>
        <w:t xml:space="preserve"> and a Unit’s turnout &lt; per-unit quorum, that Unit </w:t>
      </w:r>
      <w:r w:rsidDel="00000000" w:rsidR="00000000" w:rsidRPr="00000000">
        <w:rPr>
          <w:b w:val="1"/>
          <w:rtl w:val="0"/>
        </w:rPr>
        <w:t xml:space="preserve">cannot change status</w:t>
      </w:r>
      <w:r w:rsidDel="00000000" w:rsidR="00000000" w:rsidRPr="00000000">
        <w:rPr>
          <w:rtl w:val="0"/>
        </w:rPr>
        <w:t xml:space="preserve"> (maps to </w:t>
      </w:r>
      <w:r w:rsidDel="00000000" w:rsidR="00000000" w:rsidRPr="00000000">
        <w:rPr>
          <w:b w:val="1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) regardless of support, and is flagged accordingly. (Family scope impact per §1.1.)</w:t>
        <w:br w:type="textWrapping"/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zwlnxqzkltt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Modes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a) Binary cutoff — VM-VAR-040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binary_cutoff</w:t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Unit changes status iff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support ≥ VM-VAR-041 cutoff_pct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contiguity is satisfied under §2.1.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Units in non-contiguous islands (per policy) → </w:t>
      </w:r>
      <w:r w:rsidDel="00000000" w:rsidR="00000000" w:rsidRPr="00000000">
        <w:rPr>
          <w:b w:val="1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 (no change).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Protected rule in §2.2 applies.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b) Sliding scale — VM-VAR-040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sliding_scale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each Unit to </w:t>
      </w:r>
      <w:r w:rsidDel="00000000" w:rsidR="00000000" w:rsidRPr="00000000">
        <w:rPr>
          <w:b w:val="1"/>
          <w:rtl w:val="0"/>
        </w:rPr>
        <w:t xml:space="preserve">exactly one band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VM-VAR-042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{min_pct, max_pct, action}</w:t>
      </w:r>
      <w:r w:rsidDel="00000000" w:rsidR="00000000" w:rsidRPr="00000000">
        <w:rPr>
          <w:rtl w:val="0"/>
        </w:rPr>
        <w:t xml:space="preserve"> (non-overlapping; total coverage 0–100).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adjacent Units with the same action into components per §2.1; flag mediation/enclaves.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Actions may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phased_change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immediate_change</w:t>
      </w:r>
      <w:r w:rsidDel="00000000" w:rsidR="00000000" w:rsidRPr="00000000">
        <w:rPr>
          <w:rtl w:val="0"/>
        </w:rPr>
        <w:t xml:space="preserve">, or autonomy actions.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c) Autonomy ladder — VM-VAR-040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autonomy_ladder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banding as sliding scale, but autonomy actions </w:t>
      </w:r>
      <w:r w:rsidDel="00000000" w:rsidR="00000000" w:rsidRPr="00000000">
        <w:rPr>
          <w:b w:val="1"/>
          <w:rtl w:val="0"/>
        </w:rPr>
        <w:t xml:space="preserve">must map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AutonomyPackage IDs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VM-VAR-046 autonomy_package_map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the selected </w:t>
      </w: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 ID per Unit in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; reporting references package names/versions.</w:t>
        <w:br w:type="textWrapping"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uiwrwuxsrx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3) Tie resolution (only when a tie blocks a required decision)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Policy order (VM-VAR-050..052):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status_quo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Status Quo prevails wherever applicable.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deterministic_order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resolve using </w:t>
      </w:r>
      <w:r w:rsidDel="00000000" w:rsidR="00000000" w:rsidRPr="00000000">
        <w:rPr>
          <w:b w:val="1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 (lower index wins).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random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resolve by deterministic RNG with </w:t>
      </w:r>
      <w:r w:rsidDel="00000000" w:rsidR="00000000" w:rsidRPr="00000000">
        <w:rPr>
          <w:b w:val="1"/>
          <w:rtl w:val="0"/>
        </w:rPr>
        <w:t xml:space="preserve">VM-VAR-052 rng_seed</w:t>
      </w:r>
      <w:r w:rsidDel="00000000" w:rsidR="00000000" w:rsidRPr="00000000">
        <w:rPr>
          <w:rtl w:val="0"/>
        </w:rPr>
        <w:t xml:space="preserve">; record </w:t>
      </w:r>
      <w:r w:rsidDel="00000000" w:rsidR="00000000" w:rsidRPr="00000000">
        <w:rPr>
          <w:b w:val="1"/>
          <w:rtl w:val="0"/>
        </w:rPr>
        <w:t xml:space="preserve">TieLog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{context, candidates, policy, seed, winner}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Contexts that may require tie resolution: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WTA winner tie</w:t>
      </w:r>
      <w:r w:rsidDel="00000000" w:rsidR="00000000" w:rsidRPr="00000000">
        <w:rPr>
          <w:rtl w:val="0"/>
        </w:rPr>
        <w:t xml:space="preserve"> (unit-level).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seat tie</w:t>
      </w:r>
      <w:r w:rsidDel="00000000" w:rsidR="00000000" w:rsidRPr="00000000">
        <w:rPr>
          <w:rtl w:val="0"/>
        </w:rPr>
        <w:t xml:space="preserve"> in proportional/LR allocation.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IRV elimination tie</w:t>
      </w:r>
      <w:r w:rsidDel="00000000" w:rsidR="00000000" w:rsidRPr="00000000">
        <w:rPr>
          <w:rtl w:val="0"/>
        </w:rPr>
        <w:t xml:space="preserve"> (applies the same policy).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Condorcet cycle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tie; it is resolved by the </w:t>
      </w:r>
      <w:r w:rsidDel="00000000" w:rsidR="00000000" w:rsidRPr="00000000">
        <w:rPr>
          <w:b w:val="1"/>
          <w:rtl w:val="0"/>
        </w:rPr>
        <w:t xml:space="preserve">completion rule</w:t>
      </w:r>
      <w:r w:rsidDel="00000000" w:rsidR="00000000" w:rsidRPr="00000000">
        <w:rPr>
          <w:rtl w:val="0"/>
        </w:rPr>
        <w:t xml:space="preserve"> (VM-VAR-005).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 thresholds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are ≥ rules; exact equality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tie.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90vjk61s8x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4) Decisiveness labels (what appears in Result/Report)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Decisive.</w:t>
      </w:r>
      <w:r w:rsidDel="00000000" w:rsidR="00000000" w:rsidRPr="00000000">
        <w:rPr>
          <w:rtl w:val="0"/>
        </w:rPr>
        <w:t xml:space="preserve"> All gates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and the national margin ≥ </w:t>
      </w:r>
      <w:r w:rsidDel="00000000" w:rsidR="00000000" w:rsidRPr="00000000">
        <w:rPr>
          <w:b w:val="1"/>
          <w:rtl w:val="0"/>
        </w:rPr>
        <w:t xml:space="preserve">VM-VAR-062</w:t>
      </w:r>
      <w:r w:rsidDel="00000000" w:rsidR="00000000" w:rsidRPr="00000000">
        <w:rPr>
          <w:rtl w:val="0"/>
        </w:rPr>
        <w:t xml:space="preserve"> (pp), and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mediation/enclave/protected-override flags exist in the resulting mapping.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Marginal.</w:t>
      </w:r>
      <w:r w:rsidDel="00000000" w:rsidR="00000000" w:rsidRPr="00000000">
        <w:rPr>
          <w:rtl w:val="0"/>
        </w:rPr>
        <w:t xml:space="preserve"> Gates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, but margin &lt; </w:t>
      </w:r>
      <w:r w:rsidDel="00000000" w:rsidR="00000000" w:rsidRPr="00000000">
        <w:rPr>
          <w:b w:val="1"/>
          <w:rtl w:val="0"/>
        </w:rPr>
        <w:t xml:space="preserve">VM-VAR-062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rtl w:val="0"/>
        </w:rPr>
        <w:t xml:space="preserve">Mediation/Enclave/Protected-override</w:t>
      </w:r>
      <w:r w:rsidDel="00000000" w:rsidR="00000000" w:rsidRPr="00000000">
        <w:rPr>
          <w:rtl w:val="0"/>
        </w:rPr>
        <w:t xml:space="preserve"> flags are present.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Invalid.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rtl w:val="0"/>
        </w:rPr>
        <w:t xml:space="preserve">gate fails</w:t>
      </w:r>
      <w:r w:rsidDel="00000000" w:rsidR="00000000" w:rsidRPr="00000000">
        <w:rPr>
          <w:rtl w:val="0"/>
        </w:rPr>
        <w:t xml:space="preserve"> (quorum, majority, double-majority, symmetry)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input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fails.</w:t>
        <w:br w:type="textWrapping"/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label and its </w:t>
      </w: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are written verbatim into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and shown in the Report.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kdykinnmry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5) Edge cases (explicit)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Exact threshold hit</w:t>
      </w:r>
      <w:r w:rsidDel="00000000" w:rsidR="00000000" w:rsidRPr="00000000">
        <w:rPr>
          <w:rtl w:val="0"/>
        </w:rPr>
        <w:t xml:space="preserve"> (e.g., support = 55.000% with threshold 55):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Include-blanks setting (VM-VAR-007):</w:t>
      </w:r>
      <w:r w:rsidDel="00000000" w:rsidR="00000000" w:rsidRPr="00000000">
        <w:rPr>
          <w:rtl w:val="0"/>
        </w:rPr>
        <w:t xml:space="preserve"> Affects </w:t>
      </w:r>
      <w:r w:rsidDel="00000000" w:rsidR="00000000" w:rsidRPr="00000000">
        <w:rPr>
          <w:b w:val="1"/>
          <w:rtl w:val="0"/>
        </w:rPr>
        <w:t xml:space="preserve">gate denominators only</w:t>
      </w:r>
      <w:r w:rsidDel="00000000" w:rsidR="00000000" w:rsidRPr="00000000">
        <w:rPr>
          <w:rtl w:val="0"/>
        </w:rPr>
        <w:t xml:space="preserve">; tabulation/allocation remain on valid ballots/approvals/scores.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votes in a Unit:</w:t>
      </w:r>
      <w:r w:rsidDel="00000000" w:rsidR="00000000" w:rsidRPr="00000000">
        <w:rPr>
          <w:rtl w:val="0"/>
        </w:rPr>
        <w:t xml:space="preserve"> mark Unit </w:t>
      </w:r>
      <w:r w:rsidDel="00000000" w:rsidR="00000000" w:rsidRPr="00000000">
        <w:rPr>
          <w:b w:val="1"/>
          <w:rtl w:val="0"/>
        </w:rPr>
        <w:t xml:space="preserve">data_ok=false</w:t>
      </w:r>
      <w:r w:rsidDel="00000000" w:rsidR="00000000" w:rsidRPr="00000000">
        <w:rPr>
          <w:rtl w:val="0"/>
        </w:rPr>
        <w:t xml:space="preserve">; it contributes no allocation; for gates, denominators follow §1.2 logic at aggregate level.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eligible_roll where quorum &gt; 0: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fails (run becomes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with reasons).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frontier modes:</w:t>
      </w:r>
      <w:r w:rsidDel="00000000" w:rsidR="00000000" w:rsidRPr="00000000">
        <w:rPr>
          <w:rtl w:val="0"/>
        </w:rPr>
        <w:t xml:space="preserve"> not permitted; exactly one or none.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 override on + symmetry:</w:t>
      </w:r>
      <w:r w:rsidDel="00000000" w:rsidR="00000000" w:rsidRPr="00000000">
        <w:rPr>
          <w:rtl w:val="0"/>
        </w:rPr>
        <w:t xml:space="preserve"> symmetry applies to thresholds only; using an override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change symmetry evaluation but </w:t>
      </w:r>
      <w:r w:rsidDel="00000000" w:rsidR="00000000" w:rsidRPr="00000000">
        <w:rPr>
          <w:b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force a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 label due to flags.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Double-majority with frontier=none:</w:t>
      </w:r>
      <w:r w:rsidDel="00000000" w:rsidR="00000000" w:rsidRPr="00000000">
        <w:rPr>
          <w:rtl w:val="0"/>
        </w:rPr>
        <w:t xml:space="preserve"> enforced rule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 (see §1.3).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2i35xmawln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6) Traceability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VM-VAR-020..029 (gates &amp; symmetry), 040..048 (frontier &amp; contiguity), 050..052 (ties), 060..062 (labels/marginal band).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VM-FUN-006 (gates), VM-FUN-007 (frontier mapping), VM-FUN-008 (tie resolution), VM-FUN-009 (labeling).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DB:</w:t>
      </w:r>
      <w:r w:rsidDel="00000000" w:rsidR="00000000" w:rsidRPr="00000000">
        <w:rPr>
          <w:rtl w:val="0"/>
        </w:rPr>
        <w:t xml:space="preserve"> reads </w:t>
      </w:r>
      <w:r w:rsidDel="00000000" w:rsidR="00000000" w:rsidRPr="00000000">
        <w:rPr>
          <w:b w:val="1"/>
          <w:rtl w:val="0"/>
        </w:rPr>
        <w:t xml:space="preserve">Unit.eligible_roll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Adjacency.type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; writes flags into </w:t>
      </w:r>
      <w:r w:rsidDel="00000000" w:rsidR="00000000" w:rsidRPr="00000000">
        <w:rPr>
          <w:b w:val="1"/>
          <w:rtl w:val="0"/>
        </w:rPr>
        <w:t xml:space="preserve">Result.UnitBlock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Done:</w:t>
      </w:r>
      <w:r w:rsidDel="00000000" w:rsidR="00000000" w:rsidRPr="00000000">
        <w:rPr>
          <w:rtl w:val="0"/>
        </w:rPr>
        <w:t xml:space="preserve"> Gate math (with eligible_roll), double-majority constraints, symmetry (with exceptions), frontier mapping with contiguity/policies/protections, tie resolution order, label rules, and edge cases are all explicit and unambiguous.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