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 xml:space="preserve">Pre-Coding Essentials (Component: </w:t>
      </w:r>
      <w:r>
        <w:rPr>
          <w:rFonts w:ascii="Roboto Mono" w:hAnsi="Roboto Mono"/>
          <w:b/>
          <w:color w:val="188038"/>
          <w:sz w:val="46"/>
        </w:rPr>
        <w:t>crates/vm_algo/src/mmp.rs</w:t>
      </w:r>
      <w:r>
        <w:rPr>
          <w:b/>
          <w:sz w:val="46"/>
        </w:rPr>
        <w:t>, Version/FormulaID: VM-ENGINE v0) — 46/89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/>
        <w:t xml:space="preserve">Goal: Mixed-Member Proportional (MMP) helpers: compute </w:t>
      </w:r>
      <w:r>
        <w:rPr>
          <w:b/>
        </w:rPr>
        <w:t>target seats</w:t>
      </w:r>
      <w:r>
        <w:rPr/>
        <w:t xml:space="preserve"> from vote totals, derive </w:t>
      </w:r>
      <w:r>
        <w:rPr>
          <w:b/>
        </w:rPr>
        <w:t>deficits/top-ups</w:t>
      </w:r>
      <w:r>
        <w:rPr/>
        <w:t xml:space="preserve"> against local seats, and handle </w:t>
      </w:r>
      <w:r>
        <w:rPr>
          <w:b/>
        </w:rPr>
        <w:t>overhang</w:t>
      </w:r>
      <w:r>
        <w:rPr/>
        <w:t xml:space="preserve"> per policy.</w:t>
        <w:br/>
      </w:r>
    </w:p>
    <w:p>
      <w:pPr/>
      <w:r>
        <w:rPr/>
        <w:t>Success: Pure integer/rational math; deterministic results; respects params (</w:t>
      </w:r>
      <w:r>
        <w:rPr>
          <w:rFonts w:ascii="Roboto Mono" w:hAnsi="Roboto Mono"/>
          <w:color w:val="188038"/>
        </w:rPr>
        <w:t>mlc_topup_share_pct</w:t>
      </w:r>
      <w:r>
        <w:rPr/>
        <w:t xml:space="preserve">, </w:t>
      </w:r>
      <w:r>
        <w:rPr>
          <w:rFonts w:ascii="Roboto Mono" w:hAnsi="Roboto Mono"/>
          <w:color w:val="188038"/>
        </w:rPr>
        <w:t>target_share_basis</w:t>
      </w:r>
      <w:r>
        <w:rPr/>
        <w:t xml:space="preserve">, </w:t>
      </w:r>
      <w:r>
        <w:rPr>
          <w:rFonts w:ascii="Roboto Mono" w:hAnsi="Roboto Mono"/>
          <w:color w:val="188038"/>
        </w:rPr>
        <w:t>mlc_correction_level</w:t>
      </w:r>
      <w:r>
        <w:rPr/>
        <w:t xml:space="preserve">, </w:t>
      </w:r>
      <w:r>
        <w:rPr>
          <w:rFonts w:ascii="Roboto Mono" w:hAnsi="Roboto Mono"/>
          <w:color w:val="188038"/>
        </w:rPr>
        <w:t>overhang_policy</w:t>
      </w:r>
      <w:r>
        <w:rPr/>
        <w:t xml:space="preserve">, </w:t>
      </w:r>
      <w:r>
        <w:rPr>
          <w:rFonts w:ascii="Roboto Mono" w:hAnsi="Roboto Mono"/>
          <w:color w:val="188038"/>
        </w:rPr>
        <w:t>total_seats_model</w:t>
      </w:r>
      <w:r>
        <w:rPr/>
        <w:t>). Outputs sum to the intended total under the chosen policy.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/>
        <w:t>In scope: seat-target apportionment from vote shares; top-up computation; minimal iterative expansion when total seats must grow to satisfy overhang policy.</w:t>
        <w:br/>
      </w:r>
    </w:p>
    <w:p>
      <w:pPr/>
      <w:r>
        <w:rPr/>
        <w:t>Out of scope: reading ballots/locals (caller passes counts), PR within units (other modules), reporting.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</w:t>
      </w:r>
    </w:p>
    <w:p>
      <w:pPr/>
      <w:r>
        <w:rPr/>
        <w:t>Inputs:</w:t>
        <w:br/>
      </w:r>
    </w:p>
    <w:p>
      <w:pPr/>
      <w:r>
        <w:rPr>
          <w:rFonts w:ascii="Roboto Mono" w:hAnsi="Roboto Mono"/>
          <w:color w:val="188038"/>
        </w:rPr>
        <w:t>vote_totals: BTreeMap&lt;OptionId, u64&gt;</w:t>
      </w:r>
      <w:r>
        <w:rPr/>
        <w:t xml:space="preserve"> (party/national list votes)</w:t>
        <w:br/>
      </w:r>
    </w:p>
    <w:p>
      <w:pPr/>
      <w:r>
        <w:rPr>
          <w:rFonts w:ascii="Roboto Mono" w:hAnsi="Roboto Mono"/>
          <w:color w:val="188038"/>
        </w:rPr>
        <w:t>local_seats: BTreeMap&lt;OptionId, u32&gt;</w:t>
      </w:r>
      <w:r>
        <w:rPr/>
        <w:t xml:space="preserve"> (already awarded “local” seats)</w:t>
        <w:br/>
      </w:r>
    </w:p>
    <w:p>
      <w:pPr/>
      <w:r>
        <w:rPr>
          <w:rFonts w:ascii="Roboto Mono" w:hAnsi="Roboto Mono"/>
          <w:color w:val="188038"/>
        </w:rPr>
        <w:t>base_total_local: u32</w:t>
      </w:r>
      <w:r>
        <w:rPr/>
        <w:t xml:space="preserve"> (sum of local seats across correction scope)</w:t>
        <w:br/>
      </w:r>
    </w:p>
    <w:p>
      <w:pPr/>
      <w:r>
        <w:rPr>
          <w:rFonts w:ascii="Roboto Mono" w:hAnsi="Roboto Mono"/>
          <w:color w:val="188038"/>
        </w:rPr>
        <w:t>params: &amp;Params</w:t>
      </w:r>
      <w:r>
        <w:rPr/>
        <w:t xml:space="preserve"> (reads </w:t>
      </w:r>
      <w:r>
        <w:rPr>
          <w:b/>
        </w:rPr>
        <w:t>VM-VAR-013..017</w:t>
      </w:r>
      <w:r>
        <w:rPr/>
        <w:t xml:space="preserve">, 015 fixed to </w:t>
      </w:r>
      <w:r>
        <w:rPr>
          <w:rFonts w:ascii="Roboto Mono" w:hAnsi="Roboto Mono"/>
          <w:color w:val="188038"/>
        </w:rPr>
        <w:t>natural_vote_share</w:t>
      </w:r>
      <w:r>
        <w:rPr/>
        <w:t>)</w:t>
        <w:br/>
      </w:r>
    </w:p>
    <w:p>
      <w:pPr/>
      <w:r>
        <w:rPr>
          <w:rFonts w:ascii="Roboto Mono" w:hAnsi="Roboto Mono"/>
          <w:color w:val="188038"/>
        </w:rPr>
        <w:t>method_for_targets: AllocationMethod</w:t>
      </w:r>
      <w:r>
        <w:rPr/>
        <w:t xml:space="preserve"> (e.g., Sainte-Laguë or D’Hondt) for </w:t>
      </w:r>
      <w:r>
        <w:rPr>
          <w:b/>
        </w:rPr>
        <w:t>target seat apportionment</w:t>
        <w:br/>
      </w:r>
    </w:p>
    <w:p>
      <w:pPr/>
      <w:r>
        <w:rPr>
          <w:rFonts w:ascii="Roboto Mono" w:hAnsi="Roboto Mono"/>
          <w:color w:val="188038"/>
        </w:rPr>
        <w:t>correction_level</w:t>
      </w:r>
      <w:r>
        <w:rPr/>
        <w:t>: country or region (affects which totals you pass per call)</w:t>
        <w:br/>
      </w:r>
    </w:p>
    <w:p>
      <w:pPr/>
      <w:r>
        <w:rPr/>
        <w:t>Outputs:</w:t>
        <w:br/>
      </w:r>
    </w:p>
    <w:p>
      <w:pPr/>
      <w:r>
        <w:rPr>
          <w:rFonts w:ascii="Roboto Mono" w:hAnsi="Roboto Mono"/>
          <w:color w:val="188038"/>
        </w:rPr>
        <w:t>TargetSeats: BTreeMap&lt;OptionId,u32&gt;</w:t>
      </w:r>
      <w:r>
        <w:rPr/>
        <w:t xml:space="preserve"> (apportioned total seats per option at scope)</w:t>
        <w:br/>
      </w:r>
    </w:p>
    <w:p>
      <w:pPr/>
      <w:r>
        <w:rPr>
          <w:rFonts w:ascii="Roboto Mono" w:hAnsi="Roboto Mono"/>
          <w:color w:val="188038"/>
        </w:rPr>
        <w:t>TopUps: BTreeMap&lt;OptionId,u32&gt;</w:t>
      </w:r>
      <w:r>
        <w:rPr/>
        <w:t xml:space="preserve"> where </w:t>
      </w:r>
      <w:r>
        <w:rPr>
          <w:rFonts w:ascii="Roboto Mono" w:hAnsi="Roboto Mono"/>
          <w:color w:val="188038"/>
        </w:rPr>
        <w:t>topup = max(0, target - local)</w:t>
        <w:br/>
      </w:r>
    </w:p>
    <w:p>
      <w:pPr/>
      <w:r>
        <w:rPr>
          <w:rFonts w:ascii="Roboto Mono" w:hAnsi="Roboto Mono"/>
          <w:color w:val="188038"/>
        </w:rPr>
        <w:t>FinalSeatTotals: BTreeMap&lt;OptionId,u32&gt;</w:t>
      </w:r>
      <w:r>
        <w:rPr/>
        <w:t xml:space="preserve"> (local + topups)</w:t>
        <w:br/>
      </w:r>
    </w:p>
    <w:p>
      <w:pPr/>
      <w:r>
        <w:rPr>
          <w:rFonts w:ascii="Roboto Mono" w:hAnsi="Roboto Mono"/>
          <w:color w:val="188038"/>
        </w:rPr>
        <w:t>effective_total_seats: u32</w:t>
      </w:r>
      <w:r>
        <w:rPr/>
        <w:t xml:space="preserve"> (after any expansion)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>
        <w:pStyle w:val="Heading2"/>
      </w:pPr>
      <w:r>
        <w:rPr>
          <w:b/>
          <w:sz w:val="34"/>
        </w:rPr>
        <w:t>5) Variables (used here)</w:t>
      </w:r>
    </w:p>
    <w:p>
      <w:pPr>
        <w:pStyle w:val="Heading2"/>
      </w:pPr>
      <w:r>
        <w:rPr>
          <w:b/>
          <w:sz w:val="34"/>
        </w:rPr>
        <w:t>6) Functions (signatures only)</w:t>
      </w:r>
    </w:p>
    <w:p>
      <w:pPr/>
      <w:r>
        <w:rPr/>
        <w:t>rust</w:t>
      </w:r>
    </w:p>
    <w:p>
      <w:pPr/>
      <w:r>
        <w:rPr/>
        <w:t>CopyEdit</w:t>
      </w:r>
    </w:p>
    <w:p>
      <w:pPr/>
      <w:r>
        <w:rPr>
          <w:rFonts w:ascii="Roboto Mono" w:hAnsi="Roboto Mono"/>
          <w:color w:val="188038"/>
        </w:rPr>
        <w:t>use std::collections::BTreeMap;</w:t>
      </w:r>
    </w:p>
    <w:p>
      <w:pPr/>
      <w:r>
        <w:rPr>
          <w:rFonts w:ascii="Roboto Mono" w:hAnsi="Roboto Mono"/>
          <w:color w:val="188038"/>
        </w:rPr>
        <w:t>use vm_core::{</w:t>
      </w:r>
    </w:p>
    <w:p>
      <w:pPr/>
      <w:r>
        <w:rPr>
          <w:rFonts w:ascii="Roboto Mono" w:hAnsi="Roboto Mono"/>
          <w:color w:val="188038"/>
        </w:rPr>
        <w:t xml:space="preserve">  ids::OptionId, variables::{Params, AllocationMethod, OverhangPolicy, TotalSeatsModel},</w:t>
      </w:r>
    </w:p>
    <w:p>
      <w:pPr/>
      <w:r>
        <w:rPr>
          <w:rFonts w:ascii="Roboto Mono" w:hAnsi="Roboto Mono"/>
          <w:color w:val="188038"/>
        </w:rPr>
        <w:t xml:space="preserve">  rounding::{ge_percent_half_even},</w:t>
      </w:r>
    </w:p>
    <w:p>
      <w:pPr/>
      <w:r>
        <w:rPr>
          <w:rFonts w:ascii="Roboto Mono" w:hAnsi="Roboto Mono"/>
          <w:color w:val="188038"/>
        </w:rPr>
        <w:t>};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pub struct MmpOutcome {</w:t>
      </w:r>
    </w:p>
    <w:p>
      <w:pPr/>
      <w:r>
        <w:rPr>
          <w:rFonts w:ascii="Roboto Mono" w:hAnsi="Roboto Mono"/>
          <w:color w:val="188038"/>
        </w:rPr>
        <w:t xml:space="preserve">    pub targets: BTreeMap&lt;OptionId, u32&gt;,</w:t>
      </w:r>
    </w:p>
    <w:p>
      <w:pPr/>
      <w:r>
        <w:rPr>
          <w:rFonts w:ascii="Roboto Mono" w:hAnsi="Roboto Mono"/>
          <w:color w:val="188038"/>
        </w:rPr>
        <w:t xml:space="preserve">    pub topups: BTreeMap&lt;OptionId, u32&gt;,</w:t>
      </w:r>
    </w:p>
    <w:p>
      <w:pPr/>
      <w:r>
        <w:rPr>
          <w:rFonts w:ascii="Roboto Mono" w:hAnsi="Roboto Mono"/>
          <w:color w:val="188038"/>
        </w:rPr>
        <w:t xml:space="preserve">    pub finals: BTreeMap&lt;OptionId, u32&gt;,</w:t>
      </w:r>
    </w:p>
    <w:p>
      <w:pPr/>
      <w:r>
        <w:rPr>
          <w:rFonts w:ascii="Roboto Mono" w:hAnsi="Roboto Mono"/>
          <w:color w:val="188038"/>
        </w:rPr>
        <w:t xml:space="preserve">    pub effective_total_seats: u32,</w:t>
      </w:r>
    </w:p>
    <w:p>
      <w:pPr/>
      <w:r>
        <w:rPr>
          <w:rFonts w:ascii="Roboto Mono" w:hAnsi="Roboto Mono"/>
          <w:color w:val="188038"/>
        </w:rPr>
        <w:t xml:space="preserve">    pub overhang_by_option: BTreeMap&lt;OptionId, u32&gt;,</w:t>
      </w:r>
    </w:p>
    <w:p>
      <w:pPr/>
      <w:r>
        <w:rPr>
          <w:rFonts w:ascii="Roboto Mono" w:hAnsi="Roboto Mono"/>
          <w:color w:val="188038"/>
        </w:rPr>
        <w:t>}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/// Compute the intended total seat count given local seats and a top-up share %.</w:t>
      </w:r>
    </w:p>
    <w:p>
      <w:pPr/>
      <w:r>
        <w:rPr>
          <w:rFonts w:ascii="Nova Mono" w:hAnsi="Nova Mono"/>
          <w:color w:val="188038"/>
        </w:rPr>
        <w:t>/// If share = s%, total ≈ local / (1 - s). Uses half-even when rounding.</w:t>
      </w:r>
    </w:p>
    <w:p>
      <w:pPr/>
      <w:r>
        <w:rPr>
          <w:rFonts w:ascii="Roboto Mono" w:hAnsi="Roboto Mono"/>
          <w:color w:val="188038"/>
        </w:rPr>
        <w:t>pub fn compute_total_from_share(local_total: u32, topup_share_pct: u8) -&gt; u32;</w:t>
      </w:r>
    </w:p>
    <w:p>
      <w:pPr/>
      <w:r>
        <w:rPr/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/// Apportion total seats to options from vote totals using the chosen method.</w:t>
      </w:r>
    </w:p>
    <w:p>
      <w:pPr/>
      <w:r>
        <w:rPr>
          <w:rFonts w:ascii="Roboto Mono" w:hAnsi="Roboto Mono"/>
          <w:color w:val="188038"/>
        </w:rPr>
        <w:t>/// (Typically Sainte-Laguë for proportional targets.)</w:t>
      </w:r>
    </w:p>
    <w:p>
      <w:pPr/>
      <w:r>
        <w:rPr>
          <w:rFonts w:ascii="Roboto Mono" w:hAnsi="Roboto Mono"/>
          <w:color w:val="188038"/>
        </w:rPr>
        <w:t>pub fn apportion_targets(</w:t>
      </w:r>
    </w:p>
    <w:p>
      <w:pPr/>
      <w:r>
        <w:rPr>
          <w:rFonts w:ascii="Roboto Mono" w:hAnsi="Roboto Mono"/>
          <w:color w:val="188038"/>
        </w:rPr>
        <w:t xml:space="preserve">    total_seats: u32,</w:t>
      </w:r>
    </w:p>
    <w:p>
      <w:pPr/>
      <w:r>
        <w:rPr>
          <w:rFonts w:ascii="Roboto Mono" w:hAnsi="Roboto Mono"/>
          <w:color w:val="188038"/>
        </w:rPr>
        <w:t xml:space="preserve">    vote_totals: &amp;BTreeMap&lt;OptionId, u64&gt;,</w:t>
      </w:r>
    </w:p>
    <w:p>
      <w:pPr/>
      <w:r>
        <w:rPr>
          <w:rFonts w:ascii="Roboto Mono" w:hAnsi="Roboto Mono"/>
          <w:color w:val="188038"/>
        </w:rPr>
        <w:t xml:space="preserve">    method: AllocationMethod,</w:t>
      </w:r>
    </w:p>
    <w:p>
      <w:pPr/>
      <w:r>
        <w:rPr>
          <w:rFonts w:ascii="Roboto Mono" w:hAnsi="Roboto Mono"/>
          <w:color w:val="188038"/>
        </w:rPr>
        <w:t>) -&gt; BTreeMap&lt;OptionId, u32&gt;;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/// Given targets and local seats, compute top-ups and apply overhang policy.</w:t>
      </w:r>
    </w:p>
    <w:p>
      <w:pPr/>
      <w:r>
        <w:rPr>
          <w:rFonts w:ascii="Roboto Mono" w:hAnsi="Roboto Mono"/>
          <w:color w:val="188038"/>
        </w:rPr>
        <w:t>/// May expand total seats if policy demands (see params.VM-VAR-014/017).</w:t>
      </w:r>
    </w:p>
    <w:p>
      <w:pPr/>
      <w:r>
        <w:rPr>
          <w:rFonts w:ascii="Roboto Mono" w:hAnsi="Roboto Mono"/>
          <w:color w:val="188038"/>
        </w:rPr>
        <w:t>pub fn compute_topups_and_apply_overhang(</w:t>
      </w:r>
    </w:p>
    <w:p>
      <w:pPr/>
      <w:r>
        <w:rPr>
          <w:rFonts w:ascii="Roboto Mono" w:hAnsi="Roboto Mono"/>
          <w:color w:val="188038"/>
        </w:rPr>
        <w:t xml:space="preserve">    targets: &amp;BTreeMap&lt;OptionId, u32&gt;,</w:t>
      </w:r>
    </w:p>
    <w:p>
      <w:pPr/>
      <w:r>
        <w:rPr>
          <w:rFonts w:ascii="Roboto Mono" w:hAnsi="Roboto Mono"/>
          <w:color w:val="188038"/>
        </w:rPr>
        <w:t xml:space="preserve">    local_seats: &amp;BTreeMap&lt;OptionId, u32&gt;,</w:t>
      </w:r>
    </w:p>
    <w:p>
      <w:pPr/>
      <w:r>
        <w:rPr>
          <w:rFonts w:ascii="Roboto Mono" w:hAnsi="Roboto Mono"/>
          <w:color w:val="188038"/>
        </w:rPr>
        <w:t xml:space="preserve">    overhang_policy: OverhangPolicy,</w:t>
      </w:r>
    </w:p>
    <w:p>
      <w:pPr/>
      <w:r>
        <w:rPr>
          <w:rFonts w:ascii="Roboto Mono" w:hAnsi="Roboto Mono"/>
          <w:color w:val="188038"/>
        </w:rPr>
        <w:t xml:space="preserve">    total_seats_model: TotalSeatsModel,</w:t>
      </w:r>
    </w:p>
    <w:p>
      <w:pPr/>
      <w:r>
        <w:rPr>
          <w:rFonts w:ascii="Roboto Mono" w:hAnsi="Roboto Mono"/>
          <w:color w:val="188038"/>
        </w:rPr>
        <w:t xml:space="preserve">    method_for_targets: AllocationMethod,</w:t>
      </w:r>
    </w:p>
    <w:p>
      <w:pPr/>
      <w:r>
        <w:rPr>
          <w:rFonts w:ascii="Roboto Mono" w:hAnsi="Roboto Mono"/>
          <w:color w:val="188038"/>
        </w:rPr>
        <w:t xml:space="preserve">    vote_totals: &amp;BTreeMap&lt;OptionId, u64&gt;,</w:t>
      </w:r>
    </w:p>
    <w:p>
      <w:pPr/>
      <w:r>
        <w:rPr>
          <w:rFonts w:ascii="Roboto Mono" w:hAnsi="Roboto Mono"/>
          <w:color w:val="188038"/>
        </w:rPr>
        <w:t>) -&gt; MmpOutcome;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/// One-shot convenience orchestrator for a correction scope (country or region).</w:t>
      </w:r>
    </w:p>
    <w:p>
      <w:pPr/>
      <w:r>
        <w:rPr>
          <w:rFonts w:ascii="Roboto Mono" w:hAnsi="Roboto Mono"/>
          <w:color w:val="188038"/>
        </w:rPr>
        <w:t>pub fn mmp_correct(</w:t>
      </w:r>
    </w:p>
    <w:p>
      <w:pPr/>
      <w:r>
        <w:rPr>
          <w:rFonts w:ascii="Roboto Mono" w:hAnsi="Roboto Mono"/>
          <w:color w:val="188038"/>
        </w:rPr>
        <w:t xml:space="preserve">    vote_totals: &amp;BTreeMap&lt;OptionId, u64&gt;,</w:t>
      </w:r>
    </w:p>
    <w:p>
      <w:pPr/>
      <w:r>
        <w:rPr>
          <w:rFonts w:ascii="Roboto Mono" w:hAnsi="Roboto Mono"/>
          <w:color w:val="188038"/>
        </w:rPr>
        <w:t xml:space="preserve">    local_seats: &amp;BTreeMap&lt;OptionId, u32&gt;,</w:t>
      </w:r>
    </w:p>
    <w:p>
      <w:pPr/>
      <w:r>
        <w:rPr>
          <w:rFonts w:ascii="Roboto Mono" w:hAnsi="Roboto Mono"/>
          <w:color w:val="188038"/>
        </w:rPr>
        <w:t xml:space="preserve">    params: &amp;Params,</w:t>
      </w:r>
    </w:p>
    <w:p>
      <w:pPr/>
      <w:r>
        <w:rPr>
          <w:rFonts w:ascii="Roboto Mono" w:hAnsi="Roboto Mono"/>
          <w:color w:val="188038"/>
        </w:rPr>
        <w:t xml:space="preserve">    method_for_targets: AllocationMethod,</w:t>
      </w:r>
    </w:p>
    <w:p>
      <w:pPr/>
      <w:r>
        <w:rPr>
          <w:rFonts w:ascii="Roboto Mono" w:hAnsi="Roboto Mono"/>
          <w:color w:val="188038"/>
        </w:rPr>
        <w:t>) -&gt; MmpOutcome;</w:t>
      </w:r>
    </w:p>
    <w:p>
      <w:pPr/>
      <w:r>
        <w:rPr/>
      </w:r>
    </w:p>
    <w:p>
      <w:pPr>
        <w:pStyle w:val="Heading2"/>
      </w:pPr>
      <w:r>
        <w:rPr>
          <w:b/>
          <w:sz w:val="34"/>
        </w:rPr>
        <w:t>7) Algorithm Outline (implementation plan)</w:t>
      </w:r>
    </w:p>
    <w:p>
      <w:pPr/>
      <w:r>
        <w:rPr>
          <w:b/>
        </w:rPr>
        <w:t>Total from top-up share</w:t>
        <w:br/>
      </w:r>
    </w:p>
    <w:p>
      <w:pPr/>
      <w:r>
        <w:rPr/>
        <w:t xml:space="preserve">Let </w:t>
      </w:r>
      <w:r>
        <w:rPr>
          <w:rFonts w:ascii="Roboto Mono" w:hAnsi="Roboto Mono"/>
          <w:color w:val="188038"/>
        </w:rPr>
        <w:t>L = Σ local_seats</w:t>
      </w:r>
      <w:r>
        <w:rPr/>
        <w:t xml:space="preserve">, </w:t>
      </w:r>
      <w:r>
        <w:rPr>
          <w:rFonts w:ascii="Roboto Mono" w:hAnsi="Roboto Mono"/>
          <w:color w:val="188038"/>
        </w:rPr>
        <w:t>s = VM-VAR-013 / 100</w:t>
      </w:r>
      <w:r>
        <w:rPr/>
        <w:t xml:space="preserve">. Intended </w:t>
      </w:r>
      <w:r>
        <w:rPr>
          <w:b/>
        </w:rPr>
        <w:t>total</w:t>
      </w:r>
      <w:r>
        <w:rPr/>
        <w:t xml:space="preserve"> </w:t>
      </w:r>
      <w:r>
        <w:rPr>
          <w:rFonts w:ascii="Roboto Mono" w:hAnsi="Roboto Mono"/>
          <w:color w:val="188038"/>
        </w:rPr>
        <w:t>T = round_half_even( L / (1 - s) )</w:t>
      </w:r>
      <w:r>
        <w:rPr/>
        <w:t>.</w:t>
        <w:br/>
      </w:r>
    </w:p>
    <w:p>
      <w:pPr/>
      <w:r>
        <w:rPr/>
        <w:t xml:space="preserve">Guard: if </w:t>
      </w:r>
      <w:r>
        <w:rPr>
          <w:rFonts w:ascii="Roboto Mono" w:hAnsi="Roboto Mono"/>
          <w:color w:val="188038"/>
        </w:rPr>
        <w:t>s = 0</w:t>
      </w:r>
      <w:r>
        <w:rPr/>
        <w:t xml:space="preserve">, </w:t>
      </w:r>
      <w:r>
        <w:rPr>
          <w:rFonts w:ascii="Roboto Mono" w:hAnsi="Roboto Mono"/>
          <w:color w:val="188038"/>
        </w:rPr>
        <w:t>T = L</w:t>
      </w:r>
      <w:r>
        <w:rPr/>
        <w:t xml:space="preserve">; if </w:t>
      </w:r>
      <w:r>
        <w:rPr>
          <w:rFonts w:ascii="Roboto Mono" w:hAnsi="Roboto Mono"/>
          <w:color w:val="188038"/>
        </w:rPr>
        <w:t>s = 100</w:t>
      </w:r>
      <w:r>
        <w:rPr/>
        <w:t>, invalid (reject in params validation).</w:t>
        <w:br/>
      </w:r>
    </w:p>
    <w:p>
      <w:pPr/>
      <w:r>
        <w:rPr>
          <w:b/>
        </w:rPr>
        <w:t>Target apportionment</w:t>
        <w:br/>
      </w:r>
    </w:p>
    <w:p>
      <w:pPr/>
      <w:r>
        <w:rPr/>
        <w:t xml:space="preserve">Apportion </w:t>
      </w:r>
      <w:r>
        <w:rPr>
          <w:rFonts w:ascii="Roboto Mono" w:hAnsi="Roboto Mono"/>
          <w:color w:val="188038"/>
        </w:rPr>
        <w:t>T</w:t>
      </w:r>
      <w:r>
        <w:rPr/>
        <w:t xml:space="preserve"> seats to options from </w:t>
      </w:r>
      <w:r>
        <w:rPr>
          <w:rFonts w:ascii="Roboto Mono" w:hAnsi="Roboto Mono"/>
          <w:color w:val="188038"/>
        </w:rPr>
        <w:t>vote_totals</w:t>
      </w:r>
      <w:r>
        <w:rPr/>
        <w:t xml:space="preserve"> using </w:t>
      </w:r>
      <w:r>
        <w:rPr>
          <w:rFonts w:ascii="Roboto Mono" w:hAnsi="Roboto Mono"/>
          <w:color w:val="188038"/>
        </w:rPr>
        <w:t>method_for_targets</w:t>
      </w:r>
      <w:r>
        <w:rPr/>
        <w:t xml:space="preserve"> (default recommended: Sainte-Laguë).</w:t>
        <w:br/>
      </w:r>
    </w:p>
    <w:p>
      <w:pPr/>
      <w:r>
        <w:rPr/>
        <w:t xml:space="preserve">Deterministic: options ordered by </w:t>
      </w:r>
      <w:r>
        <w:rPr>
          <w:rFonts w:ascii="Roboto Mono" w:hAnsi="Roboto Mono"/>
          <w:color w:val="188038"/>
        </w:rPr>
        <w:t>(order_index, id)</w:t>
      </w:r>
      <w:r>
        <w:rPr/>
        <w:t>; all math integer; quotient comparisons via cross-multiplication.</w:t>
        <w:br/>
      </w:r>
    </w:p>
    <w:p>
      <w:pPr/>
      <w:r>
        <w:rPr>
          <w:b/>
        </w:rPr>
        <w:t>Top-up deficits</w:t>
        <w:br/>
      </w:r>
    </w:p>
    <w:p>
      <w:pPr/>
      <w:r>
        <w:rPr/>
        <w:t xml:space="preserve">For each option </w:t>
      </w:r>
      <w:r>
        <w:rPr>
          <w:rFonts w:ascii="Roboto Mono" w:hAnsi="Roboto Mono"/>
          <w:color w:val="188038"/>
        </w:rPr>
        <w:t>i</w:t>
      </w:r>
      <w:r>
        <w:rPr/>
        <w:t xml:space="preserve">: </w:t>
      </w:r>
      <w:r>
        <w:rPr>
          <w:rFonts w:ascii="Roboto Mono" w:hAnsi="Roboto Mono"/>
          <w:color w:val="188038"/>
        </w:rPr>
        <w:t>deficit_i = max(0, target_i - local_i)</w:t>
      </w:r>
      <w:r>
        <w:rPr/>
        <w:t>.</w:t>
        <w:br/>
      </w:r>
    </w:p>
    <w:p>
      <w:pPr/>
      <w:r>
        <w:rPr>
          <w:rFonts w:ascii="Roboto Mono" w:hAnsi="Roboto Mono"/>
          <w:color w:val="188038"/>
        </w:rPr>
        <w:t>overhang_i = max(0, local_i - target_i)</w:t>
      </w:r>
      <w:r>
        <w:rPr/>
        <w:t xml:space="preserve"> (diagnostic).</w:t>
        <w:br/>
      </w:r>
    </w:p>
    <w:p>
      <w:pPr/>
      <w:r>
        <w:rPr>
          <w:b/>
        </w:rPr>
        <w:t>Overhang policy + total model</w:t>
        <w:br/>
      </w:r>
    </w:p>
    <w:p>
      <w:pPr/>
      <w:r>
        <w:rPr>
          <w:b/>
        </w:rPr>
        <w:t>allow_overhang:</w:t>
      </w:r>
      <w:r>
        <w:rPr/>
        <w:t xml:space="preserve"> keep </w:t>
      </w:r>
      <w:r>
        <w:rPr>
          <w:rFonts w:ascii="Roboto Mono" w:hAnsi="Roboto Mono"/>
          <w:color w:val="188038"/>
        </w:rPr>
        <w:t>T</w:t>
      </w:r>
      <w:r>
        <w:rPr/>
        <w:t xml:space="preserve"> for targets; set </w:t>
      </w:r>
      <w:r>
        <w:rPr>
          <w:rFonts w:ascii="Roboto Mono" w:hAnsi="Roboto Mono"/>
          <w:color w:val="188038"/>
        </w:rPr>
        <w:t>topup_i = deficit_i</w:t>
      </w:r>
      <w:r>
        <w:rPr/>
        <w:t xml:space="preserve">. Final totals = </w:t>
      </w:r>
      <w:r>
        <w:rPr>
          <w:rFonts w:ascii="Roboto Mono" w:hAnsi="Roboto Mono"/>
          <w:color w:val="188038"/>
        </w:rPr>
        <w:t>local + topup</w:t>
      </w:r>
      <w:r>
        <w:rPr/>
        <w:t xml:space="preserve">. Effective total may </w:t>
      </w:r>
      <w:r>
        <w:rPr>
          <w:b/>
        </w:rPr>
        <w:t xml:space="preserve">exceed </w:t>
      </w:r>
      <w:r>
        <w:rPr>
          <w:rFonts w:ascii="Roboto Mono" w:hAnsi="Roboto Mono"/>
          <w:b/>
          <w:color w:val="188038"/>
        </w:rPr>
        <w:t>T</w:t>
      </w:r>
      <w:r>
        <w:rPr/>
        <w:t xml:space="preserve"> by Σ overhang; report that delta.</w:t>
        <w:br/>
      </w:r>
    </w:p>
    <w:p>
      <w:pPr/>
      <w:r>
        <w:rPr>
          <w:b/>
        </w:rPr>
        <w:t>compensate_others:</w:t>
      </w:r>
      <w:r>
        <w:rPr/>
        <w:t xml:space="preserve"> keep overall seats fixed at </w:t>
      </w:r>
      <w:r>
        <w:rPr>
          <w:rFonts w:ascii="Roboto Mono" w:hAnsi="Roboto Mono"/>
          <w:color w:val="188038"/>
        </w:rPr>
        <w:t>T</w:t>
      </w:r>
      <w:r>
        <w:rPr/>
        <w:t xml:space="preserve">. Set </w:t>
      </w:r>
      <w:r>
        <w:rPr>
          <w:rFonts w:ascii="Roboto Mono" w:hAnsi="Roboto Mono"/>
          <w:color w:val="188038"/>
        </w:rPr>
        <w:t>topup_i = deficit_i</w:t>
      </w:r>
      <w:r>
        <w:rPr/>
        <w:t xml:space="preserve"> for non-overhang options; if Σtopups &gt; </w:t>
      </w:r>
      <w:r>
        <w:rPr>
          <w:rFonts w:ascii="Roboto Mono" w:hAnsi="Roboto Mono"/>
          <w:color w:val="188038"/>
        </w:rPr>
        <w:t>T - L</w:t>
      </w:r>
      <w:r>
        <w:rPr/>
        <w:t xml:space="preserve">, </w:t>
      </w:r>
      <w:r>
        <w:rPr>
          <w:b/>
        </w:rPr>
        <w:t>scale by discrete apportionment</w:t>
      </w:r>
      <w:r>
        <w:rPr/>
        <w:t xml:space="preserve">: re-apportion the available top-up seat pool across non-overhang options by vote share (or by </w:t>
      </w:r>
      <w:r>
        <w:rPr>
          <w:rFonts w:ascii="Roboto Mono" w:hAnsi="Roboto Mono"/>
          <w:color w:val="188038"/>
        </w:rPr>
        <w:t>deficit_i</w:t>
      </w:r>
      <w:r>
        <w:rPr/>
        <w:t xml:space="preserve"> weights), using the same </w:t>
      </w:r>
      <w:r>
        <w:rPr>
          <w:rFonts w:ascii="Roboto Mono" w:hAnsi="Roboto Mono"/>
          <w:color w:val="188038"/>
        </w:rPr>
        <w:t>method_for_targets</w:t>
      </w:r>
      <w:r>
        <w:rPr/>
        <w:t>. Overhang options get zero top-ups; others may not fully reach target.</w:t>
        <w:br/>
      </w:r>
    </w:p>
    <w:p>
      <w:pPr/>
      <w:r>
        <w:rPr>
          <w:b/>
        </w:rPr>
        <w:t>add_total_seats:</w:t>
      </w:r>
      <w:r>
        <w:rPr/>
        <w:t xml:space="preserve"> expand total seats minimally so that after apportionment </w:t>
      </w:r>
      <w:r>
        <w:rPr>
          <w:rFonts w:ascii="Roboto Mono" w:hAnsi="Roboto Mono"/>
          <w:color w:val="188038"/>
        </w:rPr>
        <w:t>target_i &gt;= local_i</w:t>
      </w:r>
      <w:r>
        <w:rPr/>
        <w:t xml:space="preserve"> for all </w:t>
      </w:r>
      <w:r>
        <w:rPr>
          <w:rFonts w:ascii="Roboto Mono" w:hAnsi="Roboto Mono"/>
          <w:color w:val="188038"/>
        </w:rPr>
        <w:t>i</w:t>
      </w:r>
      <w:r>
        <w:rPr/>
        <w:t>. Algorithm:</w:t>
        <w:br/>
      </w:r>
    </w:p>
    <w:p>
      <w:pPr/>
      <w:r>
        <w:rPr/>
        <w:t xml:space="preserve">Start with </w:t>
      </w:r>
      <w:r>
        <w:rPr>
          <w:rFonts w:ascii="Roboto Mono" w:hAnsi="Roboto Mono"/>
          <w:color w:val="188038"/>
        </w:rPr>
        <w:t>T0 = T</w:t>
      </w:r>
      <w:r>
        <w:rPr>
          <w:rFonts w:ascii="Arial Unicode MS" w:hAnsi="Arial Unicode MS"/>
        </w:rPr>
        <w:t xml:space="preserve">. While ∃ </w:t>
      </w:r>
      <w:r>
        <w:rPr>
          <w:rFonts w:ascii="Roboto Mono" w:hAnsi="Roboto Mono"/>
          <w:color w:val="188038"/>
        </w:rPr>
        <w:t>i</w:t>
      </w:r>
      <w:r>
        <w:rPr/>
        <w:t xml:space="preserve"> with </w:t>
      </w:r>
      <w:r>
        <w:rPr>
          <w:rFonts w:ascii="Roboto Mono" w:hAnsi="Roboto Mono"/>
          <w:color w:val="188038"/>
        </w:rPr>
        <w:t>target_i(Tk) &lt; local_i</w:t>
      </w:r>
      <w:r>
        <w:rPr/>
        <w:t xml:space="preserve">, set </w:t>
      </w:r>
      <w:r>
        <w:rPr>
          <w:rFonts w:ascii="Roboto Mono" w:hAnsi="Roboto Mono"/>
          <w:color w:val="188038"/>
        </w:rPr>
        <w:t>Tk+1 = Tk + 1</w:t>
      </w:r>
      <w:r>
        <w:rPr/>
        <w:t xml:space="preserve">, recompute targets; stop when all </w:t>
      </w:r>
      <w:r>
        <w:rPr>
          <w:rFonts w:ascii="Roboto Mono" w:hAnsi="Roboto Mono"/>
          <w:color w:val="188038"/>
        </w:rPr>
        <w:t>target_i &gt;= local_i</w:t>
      </w:r>
      <w:r>
        <w:rPr/>
        <w:t>.</w:t>
        <w:br/>
      </w:r>
    </w:p>
    <w:p>
      <w:pPr/>
      <w:r>
        <w:rPr/>
        <w:t xml:space="preserve">Then </w:t>
      </w:r>
      <w:r>
        <w:rPr>
          <w:rFonts w:ascii="Roboto Mono" w:hAnsi="Roboto Mono"/>
          <w:color w:val="188038"/>
        </w:rPr>
        <w:t>topup_i = target_i - local_i</w:t>
      </w:r>
      <w:r>
        <w:rPr/>
        <w:t xml:space="preserve">; </w:t>
      </w:r>
      <w:r>
        <w:rPr>
          <w:rFonts w:ascii="Roboto Mono" w:hAnsi="Roboto Mono"/>
          <w:color w:val="188038"/>
        </w:rPr>
        <w:t>effective_total = Tk</w:t>
      </w:r>
      <w:r>
        <w:rPr/>
        <w:t>. (This is the standard “expanding house size to clear overhang”.)</w:t>
        <w:br/>
      </w:r>
    </w:p>
    <w:p>
      <w:pPr/>
      <w:r>
        <w:rPr>
          <w:b/>
        </w:rPr>
        <w:t>Assemble outcome</w:t>
        <w:br/>
      </w:r>
    </w:p>
    <w:p>
      <w:pPr/>
      <w:r>
        <w:rPr>
          <w:rFonts w:ascii="Roboto Mono" w:hAnsi="Roboto Mono"/>
          <w:color w:val="188038"/>
        </w:rPr>
        <w:t>finals_i = local_i + topup_i</w:t>
      </w:r>
      <w:r>
        <w:rPr/>
        <w:t xml:space="preserve">. Store </w:t>
      </w:r>
      <w:r>
        <w:rPr>
          <w:rFonts w:ascii="Roboto Mono" w:hAnsi="Roboto Mono"/>
          <w:color w:val="188038"/>
        </w:rPr>
        <w:t>overhang_by_option</w:t>
      </w:r>
      <w:r>
        <w:rPr/>
        <w:t xml:space="preserve">. Return </w:t>
      </w:r>
      <w:r>
        <w:rPr>
          <w:rFonts w:ascii="Roboto Mono" w:hAnsi="Roboto Mono"/>
          <w:color w:val="188038"/>
        </w:rPr>
        <w:t>MmpOutcome</w:t>
      </w:r>
      <w:r>
        <w:rPr/>
        <w:t>.</w:t>
        <w:br/>
      </w:r>
    </w:p>
    <w:p>
      <w:pPr/>
      <w:r>
        <w:rPr>
          <w:b/>
        </w:rPr>
        <w:t>Correction level</w:t>
        <w:br/>
      </w:r>
    </w:p>
    <w:p>
      <w:pPr/>
      <w:r>
        <w:rPr/>
        <w:t xml:space="preserve">If </w:t>
      </w:r>
      <w:r>
        <w:rPr>
          <w:rFonts w:ascii="Roboto Mono" w:hAnsi="Roboto Mono"/>
          <w:color w:val="188038"/>
        </w:rPr>
        <w:t>VM-VAR-016 = region</w:t>
      </w:r>
      <w:r>
        <w:rPr/>
        <w:t xml:space="preserve">, callers run this per region and later aggregate; if </w:t>
      </w:r>
      <w:r>
        <w:rPr>
          <w:rFonts w:ascii="Roboto Mono" w:hAnsi="Roboto Mono"/>
          <w:color w:val="188038"/>
        </w:rPr>
        <w:t>country</w:t>
      </w:r>
      <w:r>
        <w:rPr/>
        <w:t>, run once nationally. (Library is agnostic—just operate on the passed maps.)</w:t>
        <w:br/>
      </w:r>
    </w:p>
    <w:p>
      <w:pPr>
        <w:pStyle w:val="Heading2"/>
      </w:pPr>
      <w:r>
        <w:rPr>
          <w:b/>
          <w:sz w:val="34"/>
        </w:rPr>
        <w:t>8) State Flow</w:t>
      </w:r>
    </w:p>
    <w:p>
      <w:pPr/>
      <w:r>
        <w:rPr/>
        <w:t xml:space="preserve">Pipeline: after </w:t>
      </w:r>
      <w:r>
        <w:rPr>
          <w:b/>
        </w:rPr>
        <w:t>ALLOCATE (locals)</w:t>
      </w:r>
      <w:r>
        <w:rPr/>
        <w:t xml:space="preserve"> and </w:t>
      </w:r>
      <w:r>
        <w:rPr>
          <w:b/>
        </w:rPr>
        <w:t>AGGREGATE</w:t>
      </w:r>
      <w:r>
        <w:rPr/>
        <w:t xml:space="preserve"> to correction scope, call </w:t>
      </w:r>
      <w:r>
        <w:rPr>
          <w:rFonts w:ascii="Roboto Mono" w:hAnsi="Roboto Mono"/>
          <w:color w:val="188038"/>
        </w:rPr>
        <w:t>mmp_correct</w:t>
      </w:r>
      <w:r>
        <w:rPr/>
        <w:t xml:space="preserve"> to compute top-ups; then continue to gates/frontier and packaging.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 xml:space="preserve">Integer/rational math only; </w:t>
      </w:r>
      <w:r>
        <w:rPr>
          <w:b/>
        </w:rPr>
        <w:t>half-even</w:t>
      </w:r>
      <w:r>
        <w:rPr/>
        <w:t xml:space="preserve"> rounding only where specified (total-from-share step).</w:t>
        <w:br/>
      </w:r>
    </w:p>
    <w:p>
      <w:pPr/>
      <w:r>
        <w:rPr/>
        <w:t>All apportionment uses stable option ordering; no RNG is used in MMP.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>
          <w:rFonts w:ascii="Roboto Mono" w:hAnsi="Roboto Mono"/>
          <w:color w:val="188038"/>
        </w:rPr>
        <w:t>L = 0</w:t>
      </w:r>
      <w:r>
        <w:rPr/>
        <w:t xml:space="preserve"> with </w:t>
      </w:r>
      <w:r>
        <w:rPr>
          <w:rFonts w:ascii="Roboto Mono" w:hAnsi="Roboto Mono"/>
          <w:color w:val="188038"/>
        </w:rPr>
        <w:t>s &gt; 0</w:t>
      </w:r>
      <w:r>
        <w:rPr/>
        <w:t xml:space="preserve">: </w:t>
      </w:r>
      <w:r>
        <w:rPr>
          <w:rFonts w:ascii="Roboto Mono" w:hAnsi="Roboto Mono"/>
          <w:color w:val="188038"/>
        </w:rPr>
        <w:t>T = 0</w:t>
      </w:r>
      <w:r>
        <w:rPr>
          <w:rFonts w:ascii="Arial Unicode MS" w:hAnsi="Arial Unicode MS"/>
        </w:rPr>
        <w:t xml:space="preserve"> (no seats to apportion) → all zeros.</w:t>
        <w:br/>
      </w:r>
    </w:p>
    <w:p>
      <w:pPr/>
      <w:r>
        <w:rPr>
          <w:rFonts w:ascii="Roboto Mono" w:hAnsi="Roboto Mono"/>
          <w:color w:val="188038"/>
        </w:rPr>
        <w:t>vote_totals</w:t>
      </w:r>
      <w:r>
        <w:rPr/>
        <w:t xml:space="preserve"> sum to 0: apportion returns zeros; all top-ups zero; overhang may exist only if locals &gt; 0 (then </w:t>
      </w:r>
      <w:r>
        <w:rPr>
          <w:b/>
        </w:rPr>
        <w:t>allow_overhang</w:t>
      </w:r>
      <w:r>
        <w:rPr/>
        <w:t xml:space="preserve"> yields finals=locals; </w:t>
      </w:r>
      <w:r>
        <w:rPr>
          <w:b/>
        </w:rPr>
        <w:t>compensate_others</w:t>
      </w:r>
      <w:r>
        <w:rPr/>
        <w:t xml:space="preserve"> gives no top-ups; </w:t>
      </w:r>
      <w:r>
        <w:rPr>
          <w:b/>
        </w:rPr>
        <w:t>add_total_seats</w:t>
      </w:r>
      <w:r>
        <w:rPr/>
        <w:t xml:space="preserve"> expands until </w:t>
      </w:r>
      <w:r>
        <w:rPr>
          <w:rFonts w:ascii="Roboto Mono" w:hAnsi="Roboto Mono"/>
          <w:color w:val="188038"/>
        </w:rPr>
        <w:t>target&gt;=local</w:t>
      </w:r>
      <w:r>
        <w:rPr/>
        <w:t xml:space="preserve"> which may require large growth—guard with sane cap in params or fail if exceeding limit).</w:t>
        <w:br/>
      </w:r>
    </w:p>
    <w:p>
      <w:pPr/>
      <w:r>
        <w:rPr/>
        <w:t xml:space="preserve">Options appearing in </w:t>
      </w:r>
      <w:r>
        <w:rPr>
          <w:rFonts w:ascii="Roboto Mono" w:hAnsi="Roboto Mono"/>
          <w:color w:val="188038"/>
        </w:rPr>
        <w:t>local_seats</w:t>
      </w:r>
      <w:r>
        <w:rPr/>
        <w:t xml:space="preserve"> but not in </w:t>
      </w:r>
      <w:r>
        <w:rPr>
          <w:rFonts w:ascii="Roboto Mono" w:hAnsi="Roboto Mono"/>
          <w:color w:val="188038"/>
        </w:rPr>
        <w:t>vote_totals</w:t>
      </w:r>
      <w:r>
        <w:rPr/>
        <w:t xml:space="preserve">: treat </w:t>
      </w:r>
      <w:r>
        <w:rPr>
          <w:rFonts w:ascii="Roboto Mono" w:hAnsi="Roboto Mono"/>
          <w:color w:val="188038"/>
        </w:rPr>
        <w:t>votes=0</w:t>
      </w:r>
      <w:r>
        <w:rPr/>
        <w:t>. Options with votes but no locals get pure top-ups.</w:t>
        <w:br/>
      </w:r>
    </w:p>
    <w:p>
      <w:pPr/>
      <w:r>
        <w:rPr/>
        <w:t xml:space="preserve">Ensure </w:t>
      </w:r>
      <w:r>
        <w:rPr>
          <w:rFonts w:ascii="Roboto Mono" w:hAnsi="Roboto Mono"/>
          <w:color w:val="188038"/>
        </w:rPr>
        <w:t>Σ finals</w:t>
      </w:r>
      <w:r>
        <w:rPr/>
        <w:t xml:space="preserve"> equals </w:t>
      </w:r>
      <w:r>
        <w:rPr>
          <w:rFonts w:ascii="Roboto Mono" w:hAnsi="Roboto Mono"/>
          <w:color w:val="188038"/>
        </w:rPr>
        <w:t>L + Σ topups</w:t>
      </w:r>
      <w:r>
        <w:rPr/>
        <w:t xml:space="preserve"> and matches intended effective total as per policy.</w:t>
        <w:br/>
      </w:r>
    </w:p>
    <w:p>
      <w:pPr/>
      <w:r>
        <w:rPr/>
        <w:t xml:space="preserve">Protect against overflow: use </w:t>
      </w:r>
      <w:r>
        <w:rPr>
          <w:rFonts w:ascii="Roboto Mono" w:hAnsi="Roboto Mono"/>
          <w:color w:val="188038"/>
        </w:rPr>
        <w:t>u128</w:t>
      </w:r>
      <w:r>
        <w:rPr/>
        <w:t xml:space="preserve"> for intermediate products (e.g., </w:t>
      </w:r>
      <w:r>
        <w:rPr>
          <w:rFonts w:ascii="Roboto Mono" w:hAnsi="Roboto Mono"/>
          <w:color w:val="188038"/>
        </w:rPr>
        <w:t>L * 100</w:t>
      </w:r>
      <w:r>
        <w:rPr/>
        <w:t>).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>
          <w:b/>
        </w:rPr>
        <w:t>Baseline:</w:t>
      </w:r>
      <w:r>
        <w:rPr/>
        <w:t xml:space="preserve"> </w:t>
      </w:r>
      <w:r>
        <w:rPr>
          <w:rFonts w:ascii="Roboto Mono" w:hAnsi="Roboto Mono"/>
          <w:color w:val="188038"/>
        </w:rPr>
        <w:t>L=100</w:t>
      </w:r>
      <w:r>
        <w:rPr/>
        <w:t xml:space="preserve">, </w:t>
      </w:r>
      <w:r>
        <w:rPr>
          <w:rFonts w:ascii="Roboto Mono" w:hAnsi="Roboto Mono"/>
          <w:color w:val="188038"/>
        </w:rPr>
        <w:t>s=30%</w:t>
      </w:r>
      <w:r>
        <w:rPr>
          <w:rFonts w:ascii="Arial Unicode MS" w:hAnsi="Arial Unicode MS"/>
        </w:rPr>
        <w:t xml:space="preserve"> → </w:t>
      </w:r>
      <w:r>
        <w:rPr>
          <w:rFonts w:ascii="Nova Mono" w:hAnsi="Nova Mono"/>
          <w:color w:val="188038"/>
        </w:rPr>
        <w:t>T≈143</w:t>
      </w:r>
      <w:r>
        <w:rPr/>
        <w:t xml:space="preserve"> (half-even); Sainte-Laguë apportioning of </w:t>
      </w:r>
      <w:r>
        <w:rPr>
          <w:rFonts w:ascii="Roboto Mono" w:hAnsi="Roboto Mono"/>
          <w:color w:val="188038"/>
        </w:rPr>
        <w:t>T</w:t>
      </w:r>
      <w:r>
        <w:rPr/>
        <w:t xml:space="preserve"> with simple votes; deficits compute; totals consistent.</w:t>
        <w:br/>
      </w:r>
    </w:p>
    <w:p>
      <w:pPr/>
      <w:r>
        <w:rPr>
          <w:b/>
        </w:rPr>
        <w:t>Overhang allow:</w:t>
      </w:r>
      <w:r>
        <w:rPr>
          <w:rFonts w:ascii="Arial Unicode MS" w:hAnsi="Arial Unicode MS"/>
        </w:rPr>
        <w:t xml:space="preserve"> party X local=60, target=50 ⇒ overhang=10; finals→X=60; effective total </w:t>
      </w:r>
      <w:r>
        <w:rPr>
          <w:rFonts w:ascii="Roboto Mono" w:hAnsi="Roboto Mono"/>
          <w:color w:val="188038"/>
        </w:rPr>
        <w:t>&gt; T</w:t>
      </w:r>
      <w:r>
        <w:rPr/>
        <w:t xml:space="preserve"> by 10.</w:t>
        <w:br/>
      </w:r>
    </w:p>
    <w:p>
      <w:pPr/>
      <w:r>
        <w:rPr>
          <w:b/>
        </w:rPr>
        <w:t>Compensate others:</w:t>
      </w:r>
      <w:r>
        <w:rPr/>
        <w:t xml:space="preserve"> same inputs with </w:t>
      </w:r>
      <w:r>
        <w:rPr>
          <w:rFonts w:ascii="Roboto Mono" w:hAnsi="Roboto Mono"/>
          <w:color w:val="188038"/>
        </w:rPr>
        <w:t>compensate_others</w:t>
      </w:r>
      <w:r>
        <w:rPr/>
        <w:t xml:space="preserve"> keep total at </w:t>
      </w:r>
      <w:r>
        <w:rPr>
          <w:rFonts w:ascii="Roboto Mono" w:hAnsi="Roboto Mono"/>
          <w:color w:val="188038"/>
        </w:rPr>
        <w:t>T</w:t>
      </w:r>
      <w:r>
        <w:rPr/>
        <w:t xml:space="preserve">; verify non-overhang parties’ top-ups are re-apportioned and </w:t>
      </w:r>
      <w:r>
        <w:rPr>
          <w:rFonts w:ascii="Roboto Mono" w:hAnsi="Roboto Mono"/>
          <w:color w:val="188038"/>
        </w:rPr>
        <w:t>Σ finals = T</w:t>
      </w:r>
      <w:r>
        <w:rPr/>
        <w:t>.</w:t>
        <w:br/>
      </w:r>
    </w:p>
    <w:p>
      <w:pPr/>
      <w:r>
        <w:rPr>
          <w:b/>
        </w:rPr>
        <w:t>Add total seats:</w:t>
      </w:r>
      <w:r>
        <w:rPr/>
        <w:t xml:space="preserve"> iterative growth yields first </w:t>
      </w:r>
      <w:r>
        <w:rPr>
          <w:rFonts w:ascii="Roboto Mono" w:hAnsi="Roboto Mono"/>
          <w:color w:val="188038"/>
        </w:rPr>
        <w:t>Tk</w:t>
      </w:r>
      <w:r>
        <w:rPr/>
        <w:t xml:space="preserve"> where all </w:t>
      </w:r>
      <w:r>
        <w:rPr>
          <w:rFonts w:ascii="Roboto Mono" w:hAnsi="Roboto Mono"/>
          <w:color w:val="188038"/>
        </w:rPr>
        <w:t>target&gt;=local</w:t>
      </w:r>
      <w:r>
        <w:rPr/>
        <w:t xml:space="preserve">; verify minimality (dropping </w:t>
      </w:r>
      <w:r>
        <w:rPr>
          <w:rFonts w:ascii="Roboto Mono" w:hAnsi="Roboto Mono"/>
          <w:color w:val="188038"/>
        </w:rPr>
        <w:t>Tk-1</w:t>
      </w:r>
      <w:r>
        <w:rPr/>
        <w:t xml:space="preserve"> violates some </w:t>
      </w:r>
      <w:r>
        <w:rPr>
          <w:rFonts w:ascii="Roboto Mono" w:hAnsi="Roboto Mono"/>
          <w:color w:val="188038"/>
        </w:rPr>
        <w:t>target&gt;=local</w:t>
      </w:r>
      <w:r>
        <w:rPr/>
        <w:t>).</w:t>
        <w:br/>
      </w:r>
    </w:p>
    <w:p>
      <w:pPr/>
      <w:r>
        <w:rPr>
          <w:b/>
        </w:rPr>
        <w:t>Zero votes:</w:t>
      </w:r>
      <w:r>
        <w:rPr/>
        <w:t xml:space="preserve"> all targets/top-ups zero; finals=locals under allow_overhang; others per policy.</w:t>
        <w:br/>
      </w:r>
    </w:p>
    <w:p>
      <w:pPr/>
      <w:r>
        <w:rPr>
          <w:b/>
        </w:rPr>
        <w:t>Determinism:</w:t>
      </w:r>
      <w:r>
        <w:rPr/>
        <w:t xml:space="preserve"> permuting input map orders yields identical outcomes.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