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crates/vm_cli/src/args.rs</w:t>
      </w:r>
      <w:r>
        <w:rPr>
          <w:b/>
          <w:sz w:val="46"/>
        </w:rPr>
        <w:t>, Version/FormulaID: VM-ENGINE v0) — 67/89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Define a deterministic </w:t>
      </w:r>
      <w:r>
        <w:rPr>
          <w:b/>
        </w:rPr>
        <w:t>CLI argument surface</w:t>
      </w:r>
      <w:r>
        <w:rPr/>
        <w:t xml:space="preserve"> that maps cleanly to the fixed pipeline and offline policy; validate inputs early (including manifest rules) before running.</w:t>
        <w:br/>
      </w:r>
    </w:p>
    <w:p>
      <w:pPr/>
      <w:r>
        <w:rPr/>
        <w:t xml:space="preserve">Success: Args enforce </w:t>
      </w:r>
      <w:r>
        <w:rPr>
          <w:b/>
        </w:rPr>
        <w:t>exact one</w:t>
      </w:r>
      <w:r>
        <w:rPr/>
        <w:t xml:space="preserve"> of </w:t>
      </w:r>
      <w:r>
        <w:rPr>
          <w:rFonts w:ascii="Roboto Mono" w:hAnsi="Roboto Mono"/>
          <w:color w:val="188038"/>
        </w:rPr>
        <w:t>ballots | ballot_tally</w:t>
      </w:r>
      <w:r>
        <w:rPr/>
        <w:t xml:space="preserve">, </w:t>
      </w:r>
      <w:r>
        <w:rPr>
          <w:b/>
        </w:rPr>
        <w:t>exact one</w:t>
      </w:r>
      <w:r>
        <w:rPr/>
        <w:t xml:space="preserve"> of </w:t>
      </w:r>
      <w:r>
        <w:rPr>
          <w:rFonts w:ascii="Roboto Mono" w:hAnsi="Roboto Mono"/>
          <w:color w:val="188038"/>
        </w:rPr>
        <w:t>{manifest} | {explicit files}</w:t>
      </w:r>
      <w:r>
        <w:rPr/>
        <w:t>, accept only local files, and (if provided) a valid 32-byte hex RNG seed; parsing is OS-agnostic and side-effect free.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</w:t>
      </w:r>
      <w:r>
        <w:rPr>
          <w:rFonts w:ascii="Roboto Mono" w:hAnsi="Roboto Mono"/>
          <w:color w:val="188038"/>
        </w:rPr>
        <w:t>clap</w:t>
      </w:r>
      <w:r>
        <w:rPr/>
        <w:t>/structopt style parsing; cross-field validation (mutual exclusivity, required-together); normalization of paths; basic content checks for seed format and manifest invariants (without I/O beyond existence).</w:t>
        <w:br/>
      </w:r>
    </w:p>
    <w:p>
      <w:pPr/>
      <w:r>
        <w:rPr/>
        <w:t>Out of scope: Running the pipeline, reading files, hashing, or network (forbidden at runtime).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/>
        <w:t>Inputs (user flags):</w:t>
        <w:br/>
      </w:r>
    </w:p>
    <w:p>
      <w:pPr/>
      <w:r>
        <w:rPr>
          <w:b/>
        </w:rPr>
        <w:t>Manifest mode:</w:t>
      </w:r>
      <w:r>
        <w:rPr/>
        <w:t xml:space="preserve"> </w:t>
      </w:r>
      <w:r>
        <w:rPr>
          <w:rFonts w:ascii="Roboto Mono" w:hAnsi="Roboto Mono"/>
          <w:color w:val="188038"/>
        </w:rPr>
        <w:t>--manifest &lt;path&gt;</w:t>
      </w:r>
      <w:r>
        <w:rPr/>
        <w:t xml:space="preserve"> (points to run manifest JSON). Enforce manifest rules: one REG, one PS, and </w:t>
      </w:r>
      <w:r>
        <w:rPr>
          <w:b/>
        </w:rPr>
        <w:t>exactly one</w:t>
      </w:r>
      <w:r>
        <w:rPr/>
        <w:t xml:space="preserve"> of ballots or ballot_tally; canonicalization tag must match constant; each sha256 is 64-hex.</w:t>
        <w:br/>
      </w:r>
    </w:p>
    <w:p>
      <w:pPr/>
      <w:r>
        <w:rPr>
          <w:b/>
        </w:rPr>
        <w:t>Explicit mode:</w:t>
      </w:r>
      <w:r>
        <w:rPr/>
        <w:t xml:space="preserve"> </w:t>
      </w:r>
      <w:r>
        <w:rPr>
          <w:rFonts w:ascii="Roboto Mono" w:hAnsi="Roboto Mono"/>
          <w:color w:val="188038"/>
        </w:rPr>
        <w:t>--registry &lt;path&gt;</w:t>
      </w:r>
      <w:r>
        <w:rPr/>
        <w:t xml:space="preserve"> </w:t>
      </w:r>
      <w:r>
        <w:rPr>
          <w:rFonts w:ascii="Roboto Mono" w:hAnsi="Roboto Mono"/>
          <w:color w:val="188038"/>
        </w:rPr>
        <w:t>--params &lt;path&gt;</w:t>
      </w:r>
      <w:r>
        <w:rPr/>
        <w:t xml:space="preserve"> </w:t>
      </w:r>
      <w:r>
        <w:rPr>
          <w:b/>
        </w:rPr>
        <w:t>and</w:t>
      </w:r>
      <w:r>
        <w:rPr/>
        <w:t xml:space="preserve"> exactly one of </w:t>
      </w:r>
      <w:r>
        <w:rPr>
          <w:rFonts w:ascii="Roboto Mono" w:hAnsi="Roboto Mono"/>
          <w:color w:val="188038"/>
        </w:rPr>
        <w:t>--ballots &lt;path&gt; | --tally &lt;path&gt;</w:t>
      </w:r>
      <w:r>
        <w:rPr/>
        <w:t>.</w:t>
        <w:br/>
      </w:r>
    </w:p>
    <w:p>
      <w:pPr/>
      <w:r>
        <w:rPr/>
        <w:t xml:space="preserve">Optional inputs: </w:t>
      </w:r>
      <w:r>
        <w:rPr>
          <w:rFonts w:ascii="Roboto Mono" w:hAnsi="Roboto Mono"/>
          <w:color w:val="188038"/>
        </w:rPr>
        <w:t>--adjacency &lt;path&gt;</w:t>
      </w:r>
      <w:r>
        <w:rPr/>
        <w:t xml:space="preserve"> (Frontier), </w:t>
      </w:r>
      <w:r>
        <w:rPr>
          <w:rFonts w:ascii="Roboto Mono" w:hAnsi="Roboto Mono"/>
          <w:color w:val="188038"/>
        </w:rPr>
        <w:t>--autonomy &lt;path&gt;</w:t>
      </w:r>
      <w:r>
        <w:rPr/>
        <w:t xml:space="preserve"> (optional package). Shapes are defined in Annex B Part 0.</w:t>
        <w:br/>
      </w:r>
    </w:p>
    <w:p>
      <w:pPr/>
      <w:r>
        <w:rPr/>
        <w:t xml:space="preserve">Output controls: </w:t>
      </w:r>
      <w:r>
        <w:rPr>
          <w:rFonts w:ascii="Roboto Mono" w:hAnsi="Roboto Mono"/>
          <w:color w:val="188038"/>
        </w:rPr>
        <w:t>--out &lt;dir&gt;</w:t>
      </w:r>
      <w:r>
        <w:rPr/>
        <w:t xml:space="preserve">, </w:t>
      </w:r>
      <w:r>
        <w:rPr>
          <w:rFonts w:ascii="Roboto Mono" w:hAnsi="Roboto Mono"/>
          <w:color w:val="188038"/>
        </w:rPr>
        <w:t>--render json|html</w:t>
      </w:r>
      <w:r>
        <w:rPr/>
        <w:t xml:space="preserve"> (reporting reads only Result/RunRecord/FrontierMap).</w:t>
        <w:br/>
      </w:r>
    </w:p>
    <w:p>
      <w:pPr/>
      <w:r>
        <w:rPr/>
        <w:t xml:space="preserve">Determinism: </w:t>
      </w:r>
      <w:r>
        <w:rPr>
          <w:rFonts w:ascii="Roboto Mono" w:hAnsi="Roboto Mono"/>
          <w:color w:val="188038"/>
        </w:rPr>
        <w:t>--seed &lt;64-hex&gt;</w:t>
      </w:r>
      <w:r>
        <w:rPr/>
        <w:t xml:space="preserve"> (optional). If provided, must decode to </w:t>
      </w:r>
      <w:r>
        <w:rPr>
          <w:b/>
        </w:rPr>
        <w:t>32 bytes</w:t>
      </w:r>
      <w:r>
        <w:rPr/>
        <w:t>; else leave to ParameterSet/manifest.</w:t>
        <w:br/>
      </w:r>
    </w:p>
    <w:p>
      <w:pPr/>
      <w:r>
        <w:rPr/>
        <w:t xml:space="preserve">Output: </w:t>
      </w:r>
      <w:r>
        <w:rPr>
          <w:rFonts w:ascii="Roboto Mono" w:hAnsi="Roboto Mono"/>
          <w:color w:val="188038"/>
        </w:rPr>
        <w:t>Args</w:t>
      </w:r>
      <w:r>
        <w:rPr/>
        <w:t xml:space="preserve"> struct consumed by </w:t>
      </w:r>
      <w:r>
        <w:rPr>
          <w:rFonts w:ascii="Roboto Mono" w:hAnsi="Roboto Mono"/>
          <w:color w:val="188038"/>
        </w:rPr>
        <w:t>main.rs</w:t>
      </w:r>
      <w:r>
        <w:rPr/>
        <w:t xml:space="preserve">; contains normalized paths, selected renderers, and validated switches mapping to </w:t>
      </w:r>
      <w:r>
        <w:rPr>
          <w:rFonts w:ascii="Arial Unicode MS" w:hAnsi="Arial Unicode MS"/>
          <w:b/>
        </w:rPr>
        <w:t>LOAD→…→BUILD_RUN_RECORD</w:t>
      </w:r>
      <w:r>
        <w:rPr/>
        <w:t xml:space="preserve"> stages.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#[derive(Parser)]</w:t>
      </w:r>
    </w:p>
    <w:p>
      <w:pPr/>
      <w:r>
        <w:rPr>
          <w:rFonts w:ascii="Roboto Mono" w:hAnsi="Roboto Mono"/>
          <w:color w:val="188038"/>
        </w:rPr>
        <w:t>pub struct Args {</w:t>
      </w:r>
    </w:p>
    <w:p>
      <w:pPr/>
      <w:r>
        <w:rPr>
          <w:rFonts w:ascii="Roboto Mono" w:hAnsi="Roboto Mono"/>
          <w:color w:val="188038"/>
        </w:rPr>
        <w:t xml:space="preserve">  // Mode selection</w:t>
      </w:r>
    </w:p>
    <w:p>
      <w:pPr/>
      <w:r>
        <w:rPr>
          <w:rFonts w:ascii="Roboto Mono" w:hAnsi="Roboto Mono"/>
          <w:color w:val="188038"/>
        </w:rPr>
        <w:t xml:space="preserve">  #[arg(long, conflicts_with_all=["registry","ballots","tally","params"])]</w:t>
      </w:r>
    </w:p>
    <w:p>
      <w:pPr/>
      <w:r>
        <w:rPr>
          <w:rFonts w:ascii="Roboto Mono" w:hAnsi="Roboto Mono"/>
          <w:color w:val="188038"/>
        </w:rPr>
        <w:t xml:space="preserve">  pub manifest: Option&lt;PathBuf&gt;,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// Explicit mode</w:t>
      </w:r>
    </w:p>
    <w:p>
      <w:pPr/>
      <w:r>
        <w:rPr>
          <w:rFonts w:ascii="Roboto Mono" w:hAnsi="Roboto Mono"/>
          <w:color w:val="188038"/>
        </w:rPr>
        <w:t xml:space="preserve">  #[arg(long)] pub registry: Option&lt;PathBuf&gt;,</w:t>
      </w:r>
    </w:p>
    <w:p>
      <w:pPr/>
      <w:r>
        <w:rPr>
          <w:rFonts w:ascii="Roboto Mono" w:hAnsi="Roboto Mono"/>
          <w:color w:val="188038"/>
        </w:rPr>
        <w:t xml:space="preserve">  #[arg(long)] pub params:   Option&lt;PathBuf&gt;,</w:t>
      </w:r>
    </w:p>
    <w:p>
      <w:pPr/>
      <w:r>
        <w:rPr>
          <w:rFonts w:ascii="Roboto Mono" w:hAnsi="Roboto Mono"/>
          <w:color w:val="188038"/>
        </w:rPr>
        <w:t xml:space="preserve">  #[arg(long, conflicts_with="tally")]  pub ballots: Option&lt;PathBuf&gt;,</w:t>
      </w:r>
    </w:p>
    <w:p>
      <w:pPr/>
      <w:r>
        <w:rPr>
          <w:rFonts w:ascii="Roboto Mono" w:hAnsi="Roboto Mono"/>
          <w:color w:val="188038"/>
        </w:rPr>
        <w:t xml:space="preserve">  #[arg(long, conflicts_with="ballots")] pub tally:  Option&lt;PathBuf&gt;,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// Optional inputs</w:t>
      </w:r>
    </w:p>
    <w:p>
      <w:pPr/>
      <w:r>
        <w:rPr>
          <w:rFonts w:ascii="Roboto Mono" w:hAnsi="Roboto Mono"/>
          <w:color w:val="188038"/>
        </w:rPr>
        <w:t xml:space="preserve">  #[arg(long)] pub adjacency: Option&lt;PathBuf&gt;,</w:t>
      </w:r>
    </w:p>
    <w:p>
      <w:pPr/>
      <w:r>
        <w:rPr>
          <w:rFonts w:ascii="Roboto Mono" w:hAnsi="Roboto Mono"/>
          <w:color w:val="188038"/>
        </w:rPr>
        <w:t xml:space="preserve">  #[arg(long)] pub autonomy:  Option&lt;PathBuf&gt;,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// Output &amp; rendering</w:t>
      </w:r>
    </w:p>
    <w:p>
      <w:pPr/>
      <w:r>
        <w:rPr>
          <w:rFonts w:ascii="Roboto Mono" w:hAnsi="Roboto Mono"/>
          <w:color w:val="188038"/>
        </w:rPr>
        <w:t xml:space="preserve">  #[arg(long, default_value = ".")] pub out: PathBuf,</w:t>
      </w:r>
    </w:p>
    <w:p>
      <w:pPr/>
      <w:r>
        <w:rPr>
          <w:rFonts w:ascii="Roboto Mono" w:hAnsi="Roboto Mono"/>
          <w:color w:val="188038"/>
        </w:rPr>
        <w:t xml:space="preserve">  #[arg(long, value_parser=["json","html"], num_args=0..=2)]</w:t>
      </w:r>
    </w:p>
    <w:p>
      <w:pPr/>
      <w:r>
        <w:rPr>
          <w:rFonts w:ascii="Roboto Mono" w:hAnsi="Roboto Mono"/>
          <w:color w:val="188038"/>
        </w:rPr>
        <w:t xml:space="preserve">  pub render: Vec&lt;String&gt;,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// Determinism</w:t>
      </w:r>
    </w:p>
    <w:p>
      <w:pPr/>
      <w:r>
        <w:rPr>
          <w:rFonts w:ascii="Roboto Mono" w:hAnsi="Roboto Mono"/>
          <w:color w:val="188038"/>
        </w:rPr>
        <w:t xml:space="preserve">  #[arg(long)] pub seed: Option&lt;String&gt;, // 64 lowercase hex</w:t>
      </w:r>
    </w:p>
    <w:p>
      <w:pPr/>
      <w:r>
        <w:rPr>
          <w:rFonts w:ascii="Roboto Mono" w:hAnsi="Roboto Mono"/>
          <w:color w:val="188038"/>
        </w:rPr>
        <w:t xml:space="preserve">  #[arg(long)] pub validate_only: bool,  // parse/validate, no run</w:t>
      </w:r>
    </w:p>
    <w:p>
      <w:pPr/>
      <w:r>
        <w:rPr>
          <w:rFonts w:ascii="Roboto Mono" w:hAnsi="Roboto Mono"/>
          <w:color w:val="188038"/>
        </w:rPr>
        <w:t xml:space="preserve">  #[arg(long)] pub quiet: bool,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parse_and_validate() -&gt; Result&lt;Args, CliError&gt;;</w:t>
      </w:r>
    </w:p>
    <w:p>
      <w:pPr/>
      <w:r>
        <w:rPr>
          <w:rFonts w:ascii="Roboto Mono" w:hAnsi="Roboto Mono"/>
          <w:color w:val="188038"/>
        </w:rPr>
        <w:t>fn validate_manifest_mode(a:&amp;Args) -&gt; Result&lt;(),CliError&gt;;</w:t>
      </w:r>
    </w:p>
    <w:p>
      <w:pPr/>
      <w:r>
        <w:rPr>
          <w:rFonts w:ascii="Roboto Mono" w:hAnsi="Roboto Mono"/>
          <w:color w:val="188038"/>
        </w:rPr>
        <w:t>fn validate_explicit_mode(a:&amp;Args) -&gt; Result&lt;(),CliError&gt;;</w:t>
      </w:r>
    </w:p>
    <w:p>
      <w:pPr/>
      <w:r>
        <w:rPr>
          <w:rFonts w:ascii="Nova Mono" w:hAnsi="Nova Mono"/>
          <w:color w:val="188038"/>
        </w:rPr>
        <w:t>fn validate_seed_format(hex:&amp;str) -&gt; Result&lt;(),CliError&gt;; // 64 hex → 32 bytes</w:t>
      </w:r>
    </w:p>
    <w:p>
      <w:pPr/>
      <w:r>
        <w:rPr/>
      </w:r>
    </w:p>
    <w:p>
      <w:pPr/>
      <w:r>
        <w:rPr/>
        <w:t>(Conflicts/requirements enforce the manifest rules and ballots vs tally choice.)</w:t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/>
        <w:t xml:space="preserve">Parse with </w:t>
      </w:r>
      <w:r>
        <w:rPr>
          <w:rFonts w:ascii="Roboto Mono" w:hAnsi="Roboto Mono"/>
          <w:color w:val="188038"/>
        </w:rPr>
        <w:t>clap</w:t>
      </w:r>
      <w:r>
        <w:rPr/>
        <w:t>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--manifest</w:t>
      </w:r>
      <w:r>
        <w:rPr/>
        <w:t xml:space="preserve">: ensure no explicit inputs present; for fast fail, check JSON </w:t>
      </w:r>
      <w:r>
        <w:rPr>
          <w:b/>
        </w:rPr>
        <w:t>exists</w:t>
      </w:r>
      <w:r>
        <w:rPr/>
        <w:t xml:space="preserve">; defer schema validation to loader, but precheck: canonicalization tag present string, one REG, one PS, and </w:t>
      </w:r>
      <w:r>
        <w:rPr>
          <w:b/>
        </w:rPr>
        <w:t>exactly one</w:t>
      </w:r>
      <w:r>
        <w:rPr/>
        <w:t xml:space="preserve"> of ballots|tally in the manifest.</w:t>
        <w:br/>
      </w:r>
    </w:p>
    <w:p>
      <w:pPr/>
      <w:r>
        <w:rPr/>
        <w:t xml:space="preserve">If explicit mode: require </w:t>
      </w:r>
      <w:r>
        <w:rPr>
          <w:rFonts w:ascii="Roboto Mono" w:hAnsi="Roboto Mono"/>
          <w:color w:val="188038"/>
        </w:rPr>
        <w:t>--registry</w:t>
      </w:r>
      <w:r>
        <w:rPr/>
        <w:t xml:space="preserve"> and </w:t>
      </w:r>
      <w:r>
        <w:rPr>
          <w:rFonts w:ascii="Roboto Mono" w:hAnsi="Roboto Mono"/>
          <w:color w:val="188038"/>
        </w:rPr>
        <w:t>--params</w:t>
      </w:r>
      <w:r>
        <w:rPr/>
        <w:t xml:space="preserve"> and exactly one of </w:t>
      </w:r>
      <w:r>
        <w:rPr>
          <w:rFonts w:ascii="Roboto Mono" w:hAnsi="Roboto Mono"/>
          <w:color w:val="188038"/>
        </w:rPr>
        <w:t>--ballots | --tally</w:t>
      </w:r>
      <w:r>
        <w:rPr/>
        <w:t>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--seed</w:t>
      </w:r>
      <w:r>
        <w:rPr/>
        <w:t xml:space="preserve"> present: must be </w:t>
      </w:r>
      <w:r>
        <w:rPr>
          <w:b/>
        </w:rPr>
        <w:t>64 lowercase hex</w:t>
      </w:r>
      <w:r>
        <w:rPr/>
        <w:t xml:space="preserve"> decoding to </w:t>
      </w:r>
      <w:r>
        <w:rPr>
          <w:b/>
        </w:rPr>
        <w:t>32 bytes</w:t>
      </w:r>
      <w:r>
        <w:rPr/>
        <w:t>; else error.</w:t>
        <w:br/>
      </w:r>
    </w:p>
    <w:p>
      <w:pPr/>
      <w:r>
        <w:rPr/>
        <w:t xml:space="preserve">Normalize paths; return </w:t>
      </w:r>
      <w:r>
        <w:rPr>
          <w:rFonts w:ascii="Roboto Mono" w:hAnsi="Roboto Mono"/>
          <w:color w:val="188038"/>
        </w:rPr>
        <w:t>Args</w:t>
      </w:r>
      <w:r>
        <w:rPr/>
        <w:t>. Main will drive the fixed pipeline order.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Roboto Mono" w:hAnsi="Roboto Mono"/>
          <w:color w:val="188038"/>
        </w:rPr>
        <w:t>args.rs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main.rs</w:t>
      </w:r>
      <w:r>
        <w:rPr/>
        <w:t xml:space="preserve"> orchestrates </w:t>
      </w:r>
      <w:r>
        <w:rPr>
          <w:rFonts w:ascii="Arial Unicode MS" w:hAnsi="Arial Unicode MS"/>
          <w:b/>
        </w:rPr>
        <w:t>LOAD → … → BUILD_RUN_RECORD</w:t>
      </w:r>
      <w:r>
        <w:rPr/>
        <w:t>. No network; all inputs are local files.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No time/RNG used here; seed is </w:t>
      </w:r>
      <w:r>
        <w:rPr>
          <w:b/>
        </w:rPr>
        <w:t>input</w:t>
      </w:r>
      <w:r>
        <w:rPr/>
        <w:t>, not generated.</w:t>
        <w:br/>
      </w:r>
    </w:p>
    <w:p>
      <w:pPr/>
      <w:r>
        <w:rPr/>
        <w:t>Enforce canonicalization expectations early (lowercase hex, presence of canonicalization tag); downstream serialization uses UTF-8, LF, sorted keys, UTC.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Both </w:t>
      </w:r>
      <w:r>
        <w:rPr>
          <w:rFonts w:ascii="Roboto Mono" w:hAnsi="Roboto Mono"/>
          <w:color w:val="188038"/>
        </w:rPr>
        <w:t>--ballots</w:t>
      </w:r>
      <w:r>
        <w:rPr/>
        <w:t xml:space="preserve"> </w:t>
      </w:r>
      <w:r>
        <w:rPr>
          <w:b/>
        </w:rPr>
        <w:t>and</w:t>
      </w:r>
      <w:r>
        <w:rPr/>
        <w:t xml:space="preserve"> </w:t>
      </w:r>
      <w:r>
        <w:rPr>
          <w:rFonts w:ascii="Roboto Mono" w:hAnsi="Roboto Mono"/>
          <w:color w:val="188038"/>
        </w:rPr>
        <w:t>--tally</w:t>
      </w:r>
      <w:r>
        <w:rPr>
          <w:rFonts w:ascii="Arial Unicode MS" w:hAnsi="Arial Unicode MS"/>
        </w:rPr>
        <w:t xml:space="preserve"> (or neither) ⇒ error.</w:t>
        <w:br/>
      </w:r>
    </w:p>
    <w:p>
      <w:pPr/>
      <w:r>
        <w:rPr/>
        <w:t xml:space="preserve">Missing </w:t>
      </w:r>
      <w:r>
        <w:rPr>
          <w:rFonts w:ascii="Roboto Mono" w:hAnsi="Roboto Mono"/>
          <w:color w:val="188038"/>
        </w:rPr>
        <w:t>--registry</w:t>
      </w:r>
      <w:r>
        <w:rPr/>
        <w:t xml:space="preserve"> or </w:t>
      </w:r>
      <w:r>
        <w:rPr>
          <w:rFonts w:ascii="Roboto Mono" w:hAnsi="Roboto Mono"/>
          <w:color w:val="188038"/>
        </w:rPr>
        <w:t>--params</w:t>
      </w:r>
      <w:r>
        <w:rPr>
          <w:rFonts w:ascii="Arial Unicode MS" w:hAnsi="Arial Unicode MS"/>
        </w:rPr>
        <w:t xml:space="preserve"> in explicit mode ⇒ error.</w:t>
        <w:br/>
      </w:r>
    </w:p>
    <w:p>
      <w:pPr/>
      <w:r>
        <w:rPr/>
        <w:t xml:space="preserve">Bad </w:t>
      </w:r>
      <w:r>
        <w:rPr>
          <w:rFonts w:ascii="Roboto Mono" w:hAnsi="Roboto Mono"/>
          <w:color w:val="188038"/>
        </w:rPr>
        <w:t>--seed</w:t>
      </w:r>
      <w:r>
        <w:rPr>
          <w:rFonts w:ascii="Arial Unicode MS" w:hAnsi="Arial Unicode MS"/>
        </w:rPr>
        <w:t xml:space="preserve"> (odd length, non-hex, not 32B) ⇒ error.</w:t>
        <w:br/>
      </w:r>
    </w:p>
    <w:p>
      <w:pPr/>
      <w:r>
        <w:rPr>
          <w:rFonts w:ascii="Arial Unicode MS" w:hAnsi="Arial Unicode MS"/>
        </w:rPr>
        <w:t>Manifest with wrong canonicalization tag or malformed sha256 ⇒ error.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vm --help</w:t>
      </w:r>
      <w:r>
        <w:rPr/>
        <w:t xml:space="preserve"> prints flags; parsing works on all OS targets.</w:t>
        <w:br/>
      </w:r>
    </w:p>
    <w:p>
      <w:pPr/>
      <w:r>
        <w:rPr>
          <w:b/>
        </w:rPr>
        <w:t>Manifest mode</w:t>
      </w:r>
      <w:r>
        <w:rPr>
          <w:rFonts w:ascii="Arial Unicode MS" w:hAnsi="Arial Unicode MS"/>
        </w:rPr>
        <w:t>: minimal Annex B Part 0 manifest passes; ballots↔tally swap passes; both present fails.</w:t>
        <w:br/>
      </w:r>
    </w:p>
    <w:p>
      <w:pPr/>
      <w:r>
        <w:rPr>
          <w:b/>
        </w:rPr>
        <w:t>Explicit mode</w:t>
      </w:r>
      <w:r>
        <w:rPr/>
        <w:t xml:space="preserve">: require </w:t>
      </w:r>
      <w:r>
        <w:rPr>
          <w:rFonts w:ascii="Roboto Mono" w:hAnsi="Roboto Mono"/>
          <w:color w:val="188038"/>
        </w:rPr>
        <w:t>--registry --params</w:t>
      </w:r>
      <w:r>
        <w:rPr/>
        <w:t xml:space="preserve"> + exactly one of ballots|tally.</w:t>
        <w:br/>
      </w:r>
    </w:p>
    <w:p>
      <w:pPr/>
      <w:r>
        <w:rPr/>
        <w:t>Seed validation rejects non-64-hex / non-32B; accepts valid.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