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D21D8" w14:textId="77777777" w:rsidR="0008764F" w:rsidRPr="0008764F" w:rsidRDefault="0008764F" w:rsidP="0008764F">
      <w:pPr>
        <w:rPr>
          <w:lang w:val="en-CA"/>
        </w:rPr>
      </w:pPr>
      <w:r w:rsidRPr="0008764F">
        <w:rPr>
          <w:lang w:val="en-CA"/>
        </w:rPr>
        <w:t xml:space="preserve">We will build a voting machine. it will simulate electoral outcome depending on parameters. </w:t>
      </w:r>
    </w:p>
    <w:p w14:paraId="42B81670" w14:textId="77777777" w:rsidR="0008764F" w:rsidRPr="0008764F" w:rsidRDefault="0008764F" w:rsidP="0008764F">
      <w:pPr>
        <w:rPr>
          <w:b/>
          <w:bCs/>
          <w:lang w:val="en-CA"/>
        </w:rPr>
      </w:pPr>
      <w:r w:rsidRPr="0008764F">
        <w:rPr>
          <w:b/>
          <w:bCs/>
          <w:lang w:val="en-CA"/>
        </w:rPr>
        <w:t>ChatGPT said:</w:t>
      </w:r>
    </w:p>
    <w:p w14:paraId="2B419EA8" w14:textId="77777777" w:rsidR="0008764F" w:rsidRPr="0008764F" w:rsidRDefault="0008764F" w:rsidP="0008764F">
      <w:pPr>
        <w:rPr>
          <w:lang w:val="en-CA"/>
        </w:rPr>
      </w:pPr>
      <w:r w:rsidRPr="0008764F">
        <w:rPr>
          <w:lang w:val="en-CA"/>
        </w:rPr>
        <w:t xml:space="preserve">Alright — for a voting machine that </w:t>
      </w:r>
      <w:r w:rsidRPr="0008764F">
        <w:rPr>
          <w:b/>
          <w:bCs/>
          <w:lang w:val="en-CA"/>
        </w:rPr>
        <w:t>simulates</w:t>
      </w:r>
      <w:r w:rsidRPr="0008764F">
        <w:rPr>
          <w:lang w:val="en-CA"/>
        </w:rPr>
        <w:t xml:space="preserve"> electoral outcomes based on parameters, you’ll need to design it as both:</w:t>
      </w:r>
    </w:p>
    <w:p w14:paraId="0F704FF4" w14:textId="77777777" w:rsidR="0008764F" w:rsidRPr="0008764F" w:rsidRDefault="0008764F" w:rsidP="0008764F">
      <w:pPr>
        <w:numPr>
          <w:ilvl w:val="0"/>
          <w:numId w:val="1"/>
        </w:numPr>
        <w:rPr>
          <w:lang w:val="en-CA"/>
        </w:rPr>
      </w:pPr>
      <w:r w:rsidRPr="0008764F">
        <w:rPr>
          <w:b/>
          <w:bCs/>
          <w:lang w:val="en-CA"/>
        </w:rPr>
        <w:t>A simulation engine</w:t>
      </w:r>
      <w:r w:rsidRPr="0008764F">
        <w:rPr>
          <w:lang w:val="en-CA"/>
        </w:rPr>
        <w:t xml:space="preserve"> — to model how different factors affect voting results.</w:t>
      </w:r>
    </w:p>
    <w:p w14:paraId="62B7EA9A" w14:textId="77777777" w:rsidR="0008764F" w:rsidRPr="0008764F" w:rsidRDefault="0008764F" w:rsidP="0008764F">
      <w:pPr>
        <w:numPr>
          <w:ilvl w:val="0"/>
          <w:numId w:val="1"/>
        </w:numPr>
        <w:rPr>
          <w:lang w:val="en-CA"/>
        </w:rPr>
      </w:pPr>
      <w:r w:rsidRPr="0008764F">
        <w:rPr>
          <w:b/>
          <w:bCs/>
          <w:lang w:val="en-CA"/>
        </w:rPr>
        <w:t>An input/output interface</w:t>
      </w:r>
      <w:r w:rsidRPr="0008764F">
        <w:rPr>
          <w:lang w:val="en-CA"/>
        </w:rPr>
        <w:t xml:space="preserve"> — to let users define scenarios, run them, and see results clearly.</w:t>
      </w:r>
    </w:p>
    <w:p w14:paraId="44B0012B" w14:textId="77777777" w:rsidR="0008764F" w:rsidRPr="0008764F" w:rsidRDefault="0008764F" w:rsidP="0008764F">
      <w:r w:rsidRPr="0008764F">
        <w:t>Here’s a structured breakdown:</w:t>
      </w:r>
    </w:p>
    <w:p w14:paraId="2F29A5B0" w14:textId="77777777" w:rsidR="0008764F" w:rsidRPr="0008764F" w:rsidRDefault="0008764F" w:rsidP="0008764F">
      <w:r w:rsidRPr="0008764F">
        <w:pict w14:anchorId="332BFA3A">
          <v:rect id="_x0000_i3947" style="width:0;height:1.5pt" o:hralign="center" o:hrstd="t" o:hr="t" fillcolor="#a0a0a0" stroked="f"/>
        </w:pict>
      </w:r>
    </w:p>
    <w:p w14:paraId="6BC62D52" w14:textId="77777777" w:rsidR="0008764F" w:rsidRPr="0008764F" w:rsidRDefault="0008764F" w:rsidP="0008764F">
      <w:pPr>
        <w:rPr>
          <w:b/>
          <w:bCs/>
        </w:rPr>
      </w:pPr>
      <w:r w:rsidRPr="0008764F">
        <w:rPr>
          <w:b/>
          <w:bCs/>
        </w:rPr>
        <w:t>1. Core Objectives</w:t>
      </w:r>
    </w:p>
    <w:p w14:paraId="2CC5A192" w14:textId="77777777" w:rsidR="0008764F" w:rsidRPr="0008764F" w:rsidRDefault="0008764F" w:rsidP="0008764F">
      <w:pPr>
        <w:numPr>
          <w:ilvl w:val="0"/>
          <w:numId w:val="2"/>
        </w:numPr>
        <w:rPr>
          <w:lang w:val="en-CA"/>
        </w:rPr>
      </w:pPr>
      <w:r w:rsidRPr="0008764F">
        <w:rPr>
          <w:lang w:val="en-CA"/>
        </w:rPr>
        <w:t xml:space="preserve">Allow users to set </w:t>
      </w:r>
      <w:r w:rsidRPr="0008764F">
        <w:rPr>
          <w:b/>
          <w:bCs/>
          <w:lang w:val="en-CA"/>
        </w:rPr>
        <w:t>parameters</w:t>
      </w:r>
      <w:r w:rsidRPr="0008764F">
        <w:rPr>
          <w:lang w:val="en-CA"/>
        </w:rPr>
        <w:t xml:space="preserve"> (demographics, turnout rates, party popularity, alliances, external events, etc.).</w:t>
      </w:r>
    </w:p>
    <w:p w14:paraId="34D41E67" w14:textId="77777777" w:rsidR="0008764F" w:rsidRPr="0008764F" w:rsidRDefault="0008764F" w:rsidP="0008764F">
      <w:pPr>
        <w:numPr>
          <w:ilvl w:val="0"/>
          <w:numId w:val="2"/>
        </w:numPr>
        <w:rPr>
          <w:lang w:val="en-CA"/>
        </w:rPr>
      </w:pPr>
      <w:r w:rsidRPr="0008764F">
        <w:rPr>
          <w:lang w:val="en-CA"/>
        </w:rPr>
        <w:t xml:space="preserve">Run </w:t>
      </w:r>
      <w:r w:rsidRPr="0008764F">
        <w:rPr>
          <w:b/>
          <w:bCs/>
          <w:lang w:val="en-CA"/>
        </w:rPr>
        <w:t>simulations</w:t>
      </w:r>
      <w:r w:rsidRPr="0008764F">
        <w:rPr>
          <w:lang w:val="en-CA"/>
        </w:rPr>
        <w:t xml:space="preserve"> to project electoral outcomes.</w:t>
      </w:r>
    </w:p>
    <w:p w14:paraId="489F3061" w14:textId="77777777" w:rsidR="0008764F" w:rsidRPr="0008764F" w:rsidRDefault="0008764F" w:rsidP="0008764F">
      <w:pPr>
        <w:numPr>
          <w:ilvl w:val="0"/>
          <w:numId w:val="2"/>
        </w:numPr>
        <w:rPr>
          <w:lang w:val="en-CA"/>
        </w:rPr>
      </w:pPr>
      <w:r w:rsidRPr="0008764F">
        <w:rPr>
          <w:lang w:val="en-CA"/>
        </w:rPr>
        <w:t xml:space="preserve">Support </w:t>
      </w:r>
      <w:r w:rsidRPr="0008764F">
        <w:rPr>
          <w:b/>
          <w:bCs/>
          <w:lang w:val="en-CA"/>
        </w:rPr>
        <w:t>what-if</w:t>
      </w:r>
      <w:r w:rsidRPr="0008764F">
        <w:rPr>
          <w:lang w:val="en-CA"/>
        </w:rPr>
        <w:t xml:space="preserve"> scenarios and </w:t>
      </w:r>
      <w:r w:rsidRPr="0008764F">
        <w:rPr>
          <w:b/>
          <w:bCs/>
          <w:lang w:val="en-CA"/>
        </w:rPr>
        <w:t>comparisons</w:t>
      </w:r>
      <w:r w:rsidRPr="0008764F">
        <w:rPr>
          <w:lang w:val="en-CA"/>
        </w:rPr>
        <w:t xml:space="preserve"> between them.</w:t>
      </w:r>
    </w:p>
    <w:p w14:paraId="1E0FE6B6" w14:textId="77777777" w:rsidR="0008764F" w:rsidRPr="0008764F" w:rsidRDefault="0008764F" w:rsidP="0008764F">
      <w:pPr>
        <w:numPr>
          <w:ilvl w:val="0"/>
          <w:numId w:val="2"/>
        </w:numPr>
      </w:pPr>
      <w:r w:rsidRPr="0008764F">
        <w:t xml:space="preserve">Produce </w:t>
      </w:r>
      <w:r w:rsidRPr="0008764F">
        <w:rPr>
          <w:b/>
          <w:bCs/>
        </w:rPr>
        <w:t>transparent, auditable results</w:t>
      </w:r>
      <w:r w:rsidRPr="0008764F">
        <w:t xml:space="preserve"> (logs, reproducible seeds, documented assumptions).</w:t>
      </w:r>
    </w:p>
    <w:p w14:paraId="6312960D" w14:textId="77777777" w:rsidR="0008764F" w:rsidRPr="0008764F" w:rsidRDefault="0008764F" w:rsidP="0008764F">
      <w:r w:rsidRPr="0008764F">
        <w:pict w14:anchorId="392B4814">
          <v:rect id="_x0000_i3948" style="width:0;height:1.5pt" o:hralign="center" o:hrstd="t" o:hr="t" fillcolor="#a0a0a0" stroked="f"/>
        </w:pict>
      </w:r>
    </w:p>
    <w:p w14:paraId="5B136AEE" w14:textId="77777777" w:rsidR="0008764F" w:rsidRPr="0008764F" w:rsidRDefault="0008764F" w:rsidP="0008764F">
      <w:pPr>
        <w:rPr>
          <w:b/>
          <w:bCs/>
        </w:rPr>
      </w:pPr>
      <w:r w:rsidRPr="0008764F">
        <w:rPr>
          <w:b/>
          <w:bCs/>
        </w:rPr>
        <w:t>2. Core Components</w:t>
      </w:r>
    </w:p>
    <w:p w14:paraId="12FA101E" w14:textId="77777777" w:rsidR="0008764F" w:rsidRPr="0008764F" w:rsidRDefault="0008764F" w:rsidP="0008764F">
      <w:pPr>
        <w:rPr>
          <w:b/>
          <w:bCs/>
        </w:rPr>
      </w:pPr>
      <w:r w:rsidRPr="0008764F">
        <w:rPr>
          <w:b/>
          <w:bCs/>
        </w:rPr>
        <w:t>A. Input Layer</w:t>
      </w:r>
    </w:p>
    <w:p w14:paraId="1E4918B5" w14:textId="77777777" w:rsidR="0008764F" w:rsidRPr="0008764F" w:rsidRDefault="0008764F" w:rsidP="0008764F">
      <w:pPr>
        <w:numPr>
          <w:ilvl w:val="0"/>
          <w:numId w:val="3"/>
        </w:numPr>
      </w:pPr>
      <w:r w:rsidRPr="0008764F">
        <w:rPr>
          <w:b/>
          <w:bCs/>
        </w:rPr>
        <w:t>Parameter definition</w:t>
      </w:r>
    </w:p>
    <w:p w14:paraId="75458801" w14:textId="77777777" w:rsidR="0008764F" w:rsidRPr="0008764F" w:rsidRDefault="0008764F" w:rsidP="0008764F">
      <w:pPr>
        <w:numPr>
          <w:ilvl w:val="1"/>
          <w:numId w:val="3"/>
        </w:numPr>
      </w:pPr>
      <w:r w:rsidRPr="0008764F">
        <w:t>Population size &amp; distribution (age, region, socio-economic groups).</w:t>
      </w:r>
    </w:p>
    <w:p w14:paraId="077F8DAC" w14:textId="77777777" w:rsidR="0008764F" w:rsidRPr="0008764F" w:rsidRDefault="0008764F" w:rsidP="0008764F">
      <w:pPr>
        <w:numPr>
          <w:ilvl w:val="1"/>
          <w:numId w:val="3"/>
        </w:numPr>
      </w:pPr>
      <w:r w:rsidRPr="0008764F">
        <w:t>Parties/candidates (initial support %).</w:t>
      </w:r>
    </w:p>
    <w:p w14:paraId="436AA3F9" w14:textId="77777777" w:rsidR="0008764F" w:rsidRPr="0008764F" w:rsidRDefault="0008764F" w:rsidP="0008764F">
      <w:pPr>
        <w:numPr>
          <w:ilvl w:val="1"/>
          <w:numId w:val="3"/>
        </w:numPr>
      </w:pPr>
      <w:r w:rsidRPr="0008764F">
        <w:t>Voter turnout by group.</w:t>
      </w:r>
    </w:p>
    <w:p w14:paraId="6D2172E7" w14:textId="77777777" w:rsidR="0008764F" w:rsidRPr="0008764F" w:rsidRDefault="0008764F" w:rsidP="0008764F">
      <w:pPr>
        <w:numPr>
          <w:ilvl w:val="1"/>
          <w:numId w:val="3"/>
        </w:numPr>
        <w:rPr>
          <w:lang w:val="en-CA"/>
        </w:rPr>
      </w:pPr>
      <w:r w:rsidRPr="0008764F">
        <w:rPr>
          <w:lang w:val="en-CA"/>
        </w:rPr>
        <w:t>Swing factors (economic change, scandals, endorsements, external events).</w:t>
      </w:r>
    </w:p>
    <w:p w14:paraId="3741F3E4" w14:textId="77777777" w:rsidR="0008764F" w:rsidRPr="0008764F" w:rsidRDefault="0008764F" w:rsidP="0008764F">
      <w:pPr>
        <w:numPr>
          <w:ilvl w:val="1"/>
          <w:numId w:val="3"/>
        </w:numPr>
        <w:rPr>
          <w:lang w:val="en-CA"/>
        </w:rPr>
      </w:pPr>
      <w:r w:rsidRPr="0008764F">
        <w:rPr>
          <w:lang w:val="en-CA"/>
        </w:rPr>
        <w:t>Voting system type (FPTP, proportional representation, ranked choice).</w:t>
      </w:r>
    </w:p>
    <w:p w14:paraId="783641EC" w14:textId="77777777" w:rsidR="0008764F" w:rsidRPr="0008764F" w:rsidRDefault="0008764F" w:rsidP="0008764F">
      <w:pPr>
        <w:numPr>
          <w:ilvl w:val="0"/>
          <w:numId w:val="3"/>
        </w:numPr>
      </w:pPr>
      <w:r w:rsidRPr="0008764F">
        <w:rPr>
          <w:b/>
          <w:bCs/>
        </w:rPr>
        <w:t>Preset scenarios</w:t>
      </w:r>
    </w:p>
    <w:p w14:paraId="548C019B" w14:textId="77777777" w:rsidR="0008764F" w:rsidRPr="0008764F" w:rsidRDefault="0008764F" w:rsidP="0008764F">
      <w:pPr>
        <w:numPr>
          <w:ilvl w:val="1"/>
          <w:numId w:val="3"/>
        </w:numPr>
        <w:rPr>
          <w:lang w:val="en-CA"/>
        </w:rPr>
      </w:pPr>
      <w:r w:rsidRPr="0008764F">
        <w:rPr>
          <w:lang w:val="en-CA"/>
        </w:rPr>
        <w:t>Load historical data to simulate alternative outcomes.</w:t>
      </w:r>
    </w:p>
    <w:p w14:paraId="1A266F5A" w14:textId="77777777" w:rsidR="0008764F" w:rsidRPr="0008764F" w:rsidRDefault="0008764F" w:rsidP="0008764F">
      <w:pPr>
        <w:numPr>
          <w:ilvl w:val="1"/>
          <w:numId w:val="3"/>
        </w:numPr>
        <w:rPr>
          <w:lang w:val="en-CA"/>
        </w:rPr>
      </w:pPr>
      <w:r w:rsidRPr="0008764F">
        <w:rPr>
          <w:lang w:val="en-CA"/>
        </w:rPr>
        <w:lastRenderedPageBreak/>
        <w:t>Load fictional or future projections.</w:t>
      </w:r>
    </w:p>
    <w:p w14:paraId="4F8A9394" w14:textId="77777777" w:rsidR="0008764F" w:rsidRPr="0008764F" w:rsidRDefault="0008764F" w:rsidP="0008764F">
      <w:r w:rsidRPr="0008764F">
        <w:pict w14:anchorId="4C790C45">
          <v:rect id="_x0000_i3949" style="width:0;height:1.5pt" o:hralign="center" o:hrstd="t" o:hr="t" fillcolor="#a0a0a0" stroked="f"/>
        </w:pict>
      </w:r>
    </w:p>
    <w:p w14:paraId="124C8456" w14:textId="77777777" w:rsidR="0008764F" w:rsidRPr="0008764F" w:rsidRDefault="0008764F" w:rsidP="0008764F">
      <w:pPr>
        <w:rPr>
          <w:b/>
          <w:bCs/>
        </w:rPr>
      </w:pPr>
      <w:r w:rsidRPr="0008764F">
        <w:rPr>
          <w:b/>
          <w:bCs/>
        </w:rPr>
        <w:t>B. Simulation Engine</w:t>
      </w:r>
    </w:p>
    <w:p w14:paraId="1C7D9C7A" w14:textId="77777777" w:rsidR="0008764F" w:rsidRPr="0008764F" w:rsidRDefault="0008764F" w:rsidP="0008764F">
      <w:pPr>
        <w:numPr>
          <w:ilvl w:val="0"/>
          <w:numId w:val="4"/>
        </w:numPr>
      </w:pPr>
      <w:r w:rsidRPr="0008764F">
        <w:rPr>
          <w:b/>
          <w:bCs/>
        </w:rPr>
        <w:t>Mathematical Models</w:t>
      </w:r>
    </w:p>
    <w:p w14:paraId="19E8C7DE" w14:textId="77777777" w:rsidR="0008764F" w:rsidRPr="0008764F" w:rsidRDefault="0008764F" w:rsidP="0008764F">
      <w:pPr>
        <w:numPr>
          <w:ilvl w:val="1"/>
          <w:numId w:val="4"/>
        </w:numPr>
        <w:rPr>
          <w:lang w:val="en-CA"/>
        </w:rPr>
      </w:pPr>
      <w:r w:rsidRPr="0008764F">
        <w:rPr>
          <w:lang w:val="en-CA"/>
        </w:rPr>
        <w:t>Statistical voting models (e.g., weighted probabilities).</w:t>
      </w:r>
    </w:p>
    <w:p w14:paraId="1248576F" w14:textId="77777777" w:rsidR="0008764F" w:rsidRPr="0008764F" w:rsidRDefault="0008764F" w:rsidP="0008764F">
      <w:pPr>
        <w:numPr>
          <w:ilvl w:val="1"/>
          <w:numId w:val="4"/>
        </w:numPr>
        <w:rPr>
          <w:lang w:val="en-CA"/>
        </w:rPr>
      </w:pPr>
      <w:r w:rsidRPr="0008764F">
        <w:rPr>
          <w:lang w:val="en-CA"/>
        </w:rPr>
        <w:t>Monte Carlo simulations for uncertainty ranges.</w:t>
      </w:r>
    </w:p>
    <w:p w14:paraId="7C4EF13F" w14:textId="77777777" w:rsidR="0008764F" w:rsidRPr="0008764F" w:rsidRDefault="0008764F" w:rsidP="0008764F">
      <w:pPr>
        <w:numPr>
          <w:ilvl w:val="1"/>
          <w:numId w:val="4"/>
        </w:numPr>
        <w:rPr>
          <w:lang w:val="en-CA"/>
        </w:rPr>
      </w:pPr>
      <w:r w:rsidRPr="0008764F">
        <w:rPr>
          <w:lang w:val="en-CA"/>
        </w:rPr>
        <w:t>Agent-based modeling for detailed individual behavior simulation.</w:t>
      </w:r>
    </w:p>
    <w:p w14:paraId="7B89F95D" w14:textId="77777777" w:rsidR="0008764F" w:rsidRPr="0008764F" w:rsidRDefault="0008764F" w:rsidP="0008764F">
      <w:pPr>
        <w:numPr>
          <w:ilvl w:val="0"/>
          <w:numId w:val="4"/>
        </w:numPr>
      </w:pPr>
      <w:r w:rsidRPr="0008764F">
        <w:rPr>
          <w:b/>
          <w:bCs/>
        </w:rPr>
        <w:t>Vote counting logic</w:t>
      </w:r>
    </w:p>
    <w:p w14:paraId="7730722C" w14:textId="77777777" w:rsidR="0008764F" w:rsidRPr="0008764F" w:rsidRDefault="0008764F" w:rsidP="0008764F">
      <w:pPr>
        <w:numPr>
          <w:ilvl w:val="1"/>
          <w:numId w:val="4"/>
        </w:numPr>
        <w:rPr>
          <w:lang w:val="en-CA"/>
        </w:rPr>
      </w:pPr>
      <w:r w:rsidRPr="0008764F">
        <w:rPr>
          <w:lang w:val="en-CA"/>
        </w:rPr>
        <w:t>Implements selected electoral system rules.</w:t>
      </w:r>
    </w:p>
    <w:p w14:paraId="1898F8E6" w14:textId="77777777" w:rsidR="0008764F" w:rsidRPr="0008764F" w:rsidRDefault="0008764F" w:rsidP="0008764F">
      <w:pPr>
        <w:numPr>
          <w:ilvl w:val="0"/>
          <w:numId w:val="4"/>
        </w:numPr>
      </w:pPr>
      <w:r w:rsidRPr="0008764F">
        <w:rPr>
          <w:b/>
          <w:bCs/>
        </w:rPr>
        <w:t>Randomness control</w:t>
      </w:r>
    </w:p>
    <w:p w14:paraId="3F914D39" w14:textId="77777777" w:rsidR="0008764F" w:rsidRPr="0008764F" w:rsidRDefault="0008764F" w:rsidP="0008764F">
      <w:pPr>
        <w:numPr>
          <w:ilvl w:val="1"/>
          <w:numId w:val="4"/>
        </w:numPr>
        <w:rPr>
          <w:lang w:val="en-CA"/>
        </w:rPr>
      </w:pPr>
      <w:r w:rsidRPr="0008764F">
        <w:rPr>
          <w:lang w:val="en-CA"/>
        </w:rPr>
        <w:t>Seeded random number generation for reproducibility.</w:t>
      </w:r>
    </w:p>
    <w:p w14:paraId="444C49FD" w14:textId="77777777" w:rsidR="0008764F" w:rsidRPr="0008764F" w:rsidRDefault="0008764F" w:rsidP="0008764F">
      <w:r w:rsidRPr="0008764F">
        <w:pict w14:anchorId="5AD88736">
          <v:rect id="_x0000_i3950" style="width:0;height:1.5pt" o:hralign="center" o:hrstd="t" o:hr="t" fillcolor="#a0a0a0" stroked="f"/>
        </w:pict>
      </w:r>
    </w:p>
    <w:p w14:paraId="3DBF5749" w14:textId="77777777" w:rsidR="0008764F" w:rsidRPr="0008764F" w:rsidRDefault="0008764F" w:rsidP="0008764F">
      <w:pPr>
        <w:rPr>
          <w:b/>
          <w:bCs/>
        </w:rPr>
      </w:pPr>
      <w:r w:rsidRPr="0008764F">
        <w:rPr>
          <w:b/>
          <w:bCs/>
        </w:rPr>
        <w:t>C. Output Layer</w:t>
      </w:r>
    </w:p>
    <w:p w14:paraId="70846654" w14:textId="77777777" w:rsidR="0008764F" w:rsidRPr="0008764F" w:rsidRDefault="0008764F" w:rsidP="0008764F">
      <w:pPr>
        <w:numPr>
          <w:ilvl w:val="0"/>
          <w:numId w:val="5"/>
        </w:numPr>
      </w:pPr>
      <w:r w:rsidRPr="0008764F">
        <w:rPr>
          <w:b/>
          <w:bCs/>
        </w:rPr>
        <w:t>Result visualization</w:t>
      </w:r>
    </w:p>
    <w:p w14:paraId="2256AA6A" w14:textId="77777777" w:rsidR="0008764F" w:rsidRPr="0008764F" w:rsidRDefault="0008764F" w:rsidP="0008764F">
      <w:pPr>
        <w:numPr>
          <w:ilvl w:val="1"/>
          <w:numId w:val="5"/>
        </w:numPr>
        <w:rPr>
          <w:lang w:val="en-CA"/>
        </w:rPr>
      </w:pPr>
      <w:r w:rsidRPr="0008764F">
        <w:rPr>
          <w:lang w:val="en-CA"/>
        </w:rPr>
        <w:t>Vote share, seat share, turnout charts.</w:t>
      </w:r>
    </w:p>
    <w:p w14:paraId="71D46EC2" w14:textId="77777777" w:rsidR="0008764F" w:rsidRPr="0008764F" w:rsidRDefault="0008764F" w:rsidP="0008764F">
      <w:pPr>
        <w:numPr>
          <w:ilvl w:val="1"/>
          <w:numId w:val="5"/>
        </w:numPr>
      </w:pPr>
      <w:r w:rsidRPr="0008764F">
        <w:t>Geographic maps (if territorial).</w:t>
      </w:r>
    </w:p>
    <w:p w14:paraId="7DAA08E6" w14:textId="77777777" w:rsidR="0008764F" w:rsidRPr="0008764F" w:rsidRDefault="0008764F" w:rsidP="0008764F">
      <w:pPr>
        <w:numPr>
          <w:ilvl w:val="1"/>
          <w:numId w:val="5"/>
        </w:numPr>
      </w:pPr>
      <w:r w:rsidRPr="0008764F">
        <w:t>Uncertainty ranges (confidence intervals).</w:t>
      </w:r>
    </w:p>
    <w:p w14:paraId="7F246CA4" w14:textId="77777777" w:rsidR="0008764F" w:rsidRPr="0008764F" w:rsidRDefault="0008764F" w:rsidP="0008764F">
      <w:pPr>
        <w:numPr>
          <w:ilvl w:val="0"/>
          <w:numId w:val="5"/>
        </w:numPr>
      </w:pPr>
      <w:r w:rsidRPr="0008764F">
        <w:rPr>
          <w:b/>
          <w:bCs/>
        </w:rPr>
        <w:t>Comparison tools</w:t>
      </w:r>
    </w:p>
    <w:p w14:paraId="3368D0FB" w14:textId="77777777" w:rsidR="0008764F" w:rsidRPr="0008764F" w:rsidRDefault="0008764F" w:rsidP="0008764F">
      <w:pPr>
        <w:numPr>
          <w:ilvl w:val="1"/>
          <w:numId w:val="5"/>
        </w:numPr>
        <w:rPr>
          <w:lang w:val="en-CA"/>
        </w:rPr>
      </w:pPr>
      <w:r w:rsidRPr="0008764F">
        <w:rPr>
          <w:lang w:val="en-CA"/>
        </w:rPr>
        <w:t>Compare multiple scenario results side-by-side.</w:t>
      </w:r>
    </w:p>
    <w:p w14:paraId="5725FB55" w14:textId="77777777" w:rsidR="0008764F" w:rsidRPr="0008764F" w:rsidRDefault="0008764F" w:rsidP="0008764F">
      <w:pPr>
        <w:numPr>
          <w:ilvl w:val="1"/>
          <w:numId w:val="5"/>
        </w:numPr>
        <w:rPr>
          <w:lang w:val="en-CA"/>
        </w:rPr>
      </w:pPr>
      <w:r w:rsidRPr="0008764F">
        <w:rPr>
          <w:lang w:val="en-CA"/>
        </w:rPr>
        <w:t>Show sensitivity analysis (which parameters matter most).</w:t>
      </w:r>
    </w:p>
    <w:p w14:paraId="6727D706" w14:textId="77777777" w:rsidR="0008764F" w:rsidRPr="0008764F" w:rsidRDefault="0008764F" w:rsidP="0008764F">
      <w:r w:rsidRPr="0008764F">
        <w:pict w14:anchorId="3FC7FBC8">
          <v:rect id="_x0000_i3951" style="width:0;height:1.5pt" o:hralign="center" o:hrstd="t" o:hr="t" fillcolor="#a0a0a0" stroked="f"/>
        </w:pict>
      </w:r>
    </w:p>
    <w:p w14:paraId="7E70F7A3" w14:textId="77777777" w:rsidR="0008764F" w:rsidRPr="0008764F" w:rsidRDefault="0008764F" w:rsidP="0008764F">
      <w:pPr>
        <w:rPr>
          <w:b/>
          <w:bCs/>
        </w:rPr>
      </w:pPr>
      <w:r w:rsidRPr="0008764F">
        <w:rPr>
          <w:b/>
          <w:bCs/>
        </w:rPr>
        <w:t>3. Integrity &amp; Transparency</w:t>
      </w:r>
    </w:p>
    <w:p w14:paraId="4ED92F16" w14:textId="77777777" w:rsidR="0008764F" w:rsidRPr="0008764F" w:rsidRDefault="0008764F" w:rsidP="0008764F">
      <w:pPr>
        <w:numPr>
          <w:ilvl w:val="0"/>
          <w:numId w:val="6"/>
        </w:numPr>
        <w:rPr>
          <w:lang w:val="en-CA"/>
        </w:rPr>
      </w:pPr>
      <w:r w:rsidRPr="0008764F">
        <w:rPr>
          <w:b/>
          <w:bCs/>
          <w:lang w:val="en-CA"/>
        </w:rPr>
        <w:t>Version control</w:t>
      </w:r>
      <w:r w:rsidRPr="0008764F">
        <w:rPr>
          <w:lang w:val="en-CA"/>
        </w:rPr>
        <w:t xml:space="preserve"> for simulation code and parameter sets.</w:t>
      </w:r>
    </w:p>
    <w:p w14:paraId="7CF03708" w14:textId="77777777" w:rsidR="0008764F" w:rsidRPr="0008764F" w:rsidRDefault="0008764F" w:rsidP="0008764F">
      <w:pPr>
        <w:numPr>
          <w:ilvl w:val="0"/>
          <w:numId w:val="6"/>
        </w:numPr>
        <w:rPr>
          <w:lang w:val="en-CA"/>
        </w:rPr>
      </w:pPr>
      <w:r w:rsidRPr="0008764F">
        <w:rPr>
          <w:b/>
          <w:bCs/>
          <w:lang w:val="en-CA"/>
        </w:rPr>
        <w:t>Proof of integrity</w:t>
      </w:r>
      <w:r w:rsidRPr="0008764F">
        <w:rPr>
          <w:lang w:val="en-CA"/>
        </w:rPr>
        <w:t xml:space="preserve"> (hash of parameters and random seed stored before run).</w:t>
      </w:r>
    </w:p>
    <w:p w14:paraId="267C1828" w14:textId="77777777" w:rsidR="0008764F" w:rsidRPr="0008764F" w:rsidRDefault="0008764F" w:rsidP="0008764F">
      <w:pPr>
        <w:numPr>
          <w:ilvl w:val="0"/>
          <w:numId w:val="6"/>
        </w:numPr>
      </w:pPr>
      <w:r w:rsidRPr="0008764F">
        <w:rPr>
          <w:b/>
          <w:bCs/>
        </w:rPr>
        <w:t>Plain-language explanation</w:t>
      </w:r>
      <w:r w:rsidRPr="0008764F">
        <w:t xml:space="preserve"> for non-technical observers.</w:t>
      </w:r>
    </w:p>
    <w:p w14:paraId="01B77FE4" w14:textId="77777777" w:rsidR="0008764F" w:rsidRPr="0008764F" w:rsidRDefault="0008764F" w:rsidP="0008764F">
      <w:pPr>
        <w:numPr>
          <w:ilvl w:val="0"/>
          <w:numId w:val="6"/>
        </w:numPr>
        <w:rPr>
          <w:lang w:val="en-CA"/>
        </w:rPr>
      </w:pPr>
      <w:r w:rsidRPr="0008764F">
        <w:rPr>
          <w:b/>
          <w:bCs/>
          <w:lang w:val="en-CA"/>
        </w:rPr>
        <w:t>Open data export</w:t>
      </w:r>
      <w:r w:rsidRPr="0008764F">
        <w:rPr>
          <w:lang w:val="en-CA"/>
        </w:rPr>
        <w:t xml:space="preserve"> (CSV, JSON) for independent verification.</w:t>
      </w:r>
    </w:p>
    <w:p w14:paraId="77B1FAA2" w14:textId="77777777" w:rsidR="0008764F" w:rsidRPr="0008764F" w:rsidRDefault="0008764F" w:rsidP="0008764F">
      <w:r w:rsidRPr="0008764F">
        <w:lastRenderedPageBreak/>
        <w:pict w14:anchorId="76130756">
          <v:rect id="_x0000_i3952" style="width:0;height:1.5pt" o:hralign="center" o:hrstd="t" o:hr="t" fillcolor="#a0a0a0" stroked="f"/>
        </w:pict>
      </w:r>
    </w:p>
    <w:p w14:paraId="01E90A86" w14:textId="77777777" w:rsidR="0008764F" w:rsidRPr="0008764F" w:rsidRDefault="0008764F" w:rsidP="0008764F">
      <w:pPr>
        <w:rPr>
          <w:b/>
          <w:bCs/>
          <w:lang w:val="en-CA"/>
        </w:rPr>
      </w:pPr>
      <w:r w:rsidRPr="0008764F">
        <w:rPr>
          <w:b/>
          <w:bCs/>
          <w:lang w:val="en-CA"/>
        </w:rPr>
        <w:t>4. Example Use Case</w:t>
      </w:r>
    </w:p>
    <w:p w14:paraId="64456FD9" w14:textId="77777777" w:rsidR="0008764F" w:rsidRPr="0008764F" w:rsidRDefault="0008764F" w:rsidP="0008764F">
      <w:pPr>
        <w:rPr>
          <w:lang w:val="en-CA"/>
        </w:rPr>
      </w:pPr>
      <w:r w:rsidRPr="0008764F">
        <w:rPr>
          <w:lang w:val="en-CA"/>
        </w:rPr>
        <w:t>Suppose in Region X, turnout among young voters is normally 55%, but a popular musician endorses a candidate. You set “youth turnout +15%” and “youth swing +5% toward candidate A” as parameters.</w:t>
      </w:r>
      <w:r w:rsidRPr="0008764F">
        <w:rPr>
          <w:lang w:val="en-CA"/>
        </w:rPr>
        <w:br/>
        <w:t>The simulator recalculates, showing Candidate A now winning narrowly in urban regions, shifting the national result from a 48%-52% loss to a 51%-49% win.</w:t>
      </w:r>
    </w:p>
    <w:p w14:paraId="56E0C860" w14:textId="77777777" w:rsidR="0008764F" w:rsidRPr="0008764F" w:rsidRDefault="0008764F" w:rsidP="0008764F">
      <w:r w:rsidRPr="0008764F">
        <w:pict w14:anchorId="530D6CB8">
          <v:rect id="_x0000_i3953" style="width:0;height:1.5pt" o:hralign="center" o:hrstd="t" o:hr="t" fillcolor="#a0a0a0" stroked="f"/>
        </w:pict>
      </w:r>
    </w:p>
    <w:p w14:paraId="0873F4FA" w14:textId="77777777" w:rsidR="0008764F" w:rsidRPr="0008764F" w:rsidRDefault="0008764F" w:rsidP="0008764F">
      <w:pPr>
        <w:rPr>
          <w:b/>
          <w:bCs/>
        </w:rPr>
      </w:pPr>
      <w:r w:rsidRPr="0008764F">
        <w:rPr>
          <w:b/>
          <w:bCs/>
        </w:rPr>
        <w:t>5. Next Steps</w:t>
      </w:r>
    </w:p>
    <w:p w14:paraId="6389D616" w14:textId="77777777" w:rsidR="0008764F" w:rsidRPr="0008764F" w:rsidRDefault="0008764F" w:rsidP="0008764F">
      <w:pPr>
        <w:numPr>
          <w:ilvl w:val="0"/>
          <w:numId w:val="7"/>
        </w:numPr>
        <w:rPr>
          <w:lang w:val="en-CA"/>
        </w:rPr>
      </w:pPr>
      <w:r w:rsidRPr="0008764F">
        <w:rPr>
          <w:lang w:val="en-CA"/>
        </w:rPr>
        <w:t xml:space="preserve">Define </w:t>
      </w:r>
      <w:r w:rsidRPr="0008764F">
        <w:rPr>
          <w:b/>
          <w:bCs/>
          <w:lang w:val="en-CA"/>
        </w:rPr>
        <w:t>data model</w:t>
      </w:r>
      <w:r w:rsidRPr="0008764F">
        <w:rPr>
          <w:lang w:val="en-CA"/>
        </w:rPr>
        <w:t xml:space="preserve"> for voters, parties, and regions.</w:t>
      </w:r>
    </w:p>
    <w:p w14:paraId="39E6FDD5" w14:textId="77777777" w:rsidR="0008764F" w:rsidRPr="0008764F" w:rsidRDefault="0008764F" w:rsidP="0008764F">
      <w:pPr>
        <w:numPr>
          <w:ilvl w:val="0"/>
          <w:numId w:val="7"/>
        </w:numPr>
        <w:rPr>
          <w:lang w:val="en-CA"/>
        </w:rPr>
      </w:pPr>
      <w:r w:rsidRPr="0008764F">
        <w:rPr>
          <w:lang w:val="en-CA"/>
        </w:rPr>
        <w:t xml:space="preserve">Decide </w:t>
      </w:r>
      <w:r w:rsidRPr="0008764F">
        <w:rPr>
          <w:b/>
          <w:bCs/>
          <w:lang w:val="en-CA"/>
        </w:rPr>
        <w:t>simulation method</w:t>
      </w:r>
      <w:r w:rsidRPr="0008764F">
        <w:rPr>
          <w:lang w:val="en-CA"/>
        </w:rPr>
        <w:t xml:space="preserve"> (simple statistical or agent-based).</w:t>
      </w:r>
    </w:p>
    <w:p w14:paraId="6DA4A72C" w14:textId="77777777" w:rsidR="0008764F" w:rsidRPr="0008764F" w:rsidRDefault="0008764F" w:rsidP="0008764F">
      <w:pPr>
        <w:numPr>
          <w:ilvl w:val="0"/>
          <w:numId w:val="7"/>
        </w:numPr>
        <w:rPr>
          <w:lang w:val="en-CA"/>
        </w:rPr>
      </w:pPr>
      <w:r w:rsidRPr="0008764F">
        <w:rPr>
          <w:lang w:val="en-CA"/>
        </w:rPr>
        <w:t xml:space="preserve">Build a </w:t>
      </w:r>
      <w:r w:rsidRPr="0008764F">
        <w:rPr>
          <w:b/>
          <w:bCs/>
          <w:lang w:val="en-CA"/>
        </w:rPr>
        <w:t>parameter input interface</w:t>
      </w:r>
      <w:r w:rsidRPr="0008764F">
        <w:rPr>
          <w:lang w:val="en-CA"/>
        </w:rPr>
        <w:t xml:space="preserve"> (web or CLI).</w:t>
      </w:r>
    </w:p>
    <w:p w14:paraId="60AE382C" w14:textId="77777777" w:rsidR="0008764F" w:rsidRPr="0008764F" w:rsidRDefault="0008764F" w:rsidP="0008764F">
      <w:pPr>
        <w:numPr>
          <w:ilvl w:val="0"/>
          <w:numId w:val="7"/>
        </w:numPr>
        <w:rPr>
          <w:lang w:val="en-CA"/>
        </w:rPr>
      </w:pPr>
      <w:r w:rsidRPr="0008764F">
        <w:rPr>
          <w:lang w:val="en-CA"/>
        </w:rPr>
        <w:t xml:space="preserve">Code </w:t>
      </w:r>
      <w:r w:rsidRPr="0008764F">
        <w:rPr>
          <w:b/>
          <w:bCs/>
          <w:lang w:val="en-CA"/>
        </w:rPr>
        <w:t>vote-counting algorithms</w:t>
      </w:r>
      <w:r w:rsidRPr="0008764F">
        <w:rPr>
          <w:lang w:val="en-CA"/>
        </w:rPr>
        <w:t xml:space="preserve"> for target electoral systems.</w:t>
      </w:r>
    </w:p>
    <w:p w14:paraId="16ADCD20" w14:textId="77777777" w:rsidR="0008764F" w:rsidRPr="0008764F" w:rsidRDefault="0008764F" w:rsidP="0008764F">
      <w:pPr>
        <w:numPr>
          <w:ilvl w:val="0"/>
          <w:numId w:val="7"/>
        </w:numPr>
        <w:rPr>
          <w:lang w:val="en-CA"/>
        </w:rPr>
      </w:pPr>
      <w:r w:rsidRPr="0008764F">
        <w:rPr>
          <w:lang w:val="en-CA"/>
        </w:rPr>
        <w:t xml:space="preserve">Implement </w:t>
      </w:r>
      <w:r w:rsidRPr="0008764F">
        <w:rPr>
          <w:b/>
          <w:bCs/>
          <w:lang w:val="en-CA"/>
        </w:rPr>
        <w:t>result visualization</w:t>
      </w:r>
      <w:r w:rsidRPr="0008764F">
        <w:rPr>
          <w:lang w:val="en-CA"/>
        </w:rPr>
        <w:t xml:space="preserve"> and export tools.</w:t>
      </w:r>
    </w:p>
    <w:p w14:paraId="24A2EFA3" w14:textId="77777777" w:rsidR="0008764F" w:rsidRPr="0008764F" w:rsidRDefault="0008764F" w:rsidP="0008764F">
      <w:r w:rsidRPr="0008764F">
        <w:pict w14:anchorId="4510C00F">
          <v:rect id="_x0000_i3954" style="width:0;height:1.5pt" o:hralign="center" o:hrstd="t" o:hr="t" fillcolor="#a0a0a0" stroked="f"/>
        </w:pict>
      </w:r>
    </w:p>
    <w:p w14:paraId="19CFFDBC" w14:textId="77777777" w:rsidR="0008764F" w:rsidRPr="0008764F" w:rsidRDefault="0008764F" w:rsidP="0008764F">
      <w:pPr>
        <w:rPr>
          <w:lang w:val="en-CA"/>
        </w:rPr>
      </w:pPr>
      <w:r w:rsidRPr="0008764F">
        <w:rPr>
          <w:lang w:val="en-CA"/>
        </w:rPr>
        <w:t xml:space="preserve">If you want, I can draft a </w:t>
      </w:r>
      <w:r w:rsidRPr="0008764F">
        <w:rPr>
          <w:b/>
          <w:bCs/>
          <w:lang w:val="en-CA"/>
        </w:rPr>
        <w:t>technical architecture diagram and pseudocode</w:t>
      </w:r>
      <w:r w:rsidRPr="0008764F">
        <w:rPr>
          <w:lang w:val="en-CA"/>
        </w:rPr>
        <w:t xml:space="preserve"> so the voting machine can move from concept to prototype without losing transparency. That would also set the stage for integrating it with your peace framework’s referendum simulator.</w:t>
      </w:r>
    </w:p>
    <w:p w14:paraId="5B45CDA4" w14:textId="77777777" w:rsidR="0008764F" w:rsidRPr="0008764F" w:rsidRDefault="0008764F" w:rsidP="0008764F">
      <w:pPr>
        <w:rPr>
          <w:lang w:val="en-CA"/>
        </w:rPr>
      </w:pPr>
      <w:r w:rsidRPr="0008764F">
        <w:rPr>
          <w:lang w:val="en-CA"/>
        </w:rPr>
        <w:t>Do you want me to prepare that architecture now?</w:t>
      </w:r>
    </w:p>
    <w:p w14:paraId="1FEEFD33" w14:textId="77777777" w:rsidR="0008764F" w:rsidRPr="0008764F" w:rsidRDefault="0008764F" w:rsidP="0008764F">
      <w:pPr>
        <w:rPr>
          <w:b/>
          <w:bCs/>
          <w:lang w:val="en-CA"/>
        </w:rPr>
      </w:pPr>
      <w:r w:rsidRPr="0008764F">
        <w:rPr>
          <w:b/>
          <w:bCs/>
          <w:lang w:val="en-CA"/>
        </w:rPr>
        <w:t>You said:</w:t>
      </w:r>
    </w:p>
    <w:p w14:paraId="2E74413B" w14:textId="77777777" w:rsidR="0008764F" w:rsidRPr="0008764F" w:rsidRDefault="0008764F" w:rsidP="0008764F">
      <w:pPr>
        <w:rPr>
          <w:lang w:val="en-CA"/>
        </w:rPr>
      </w:pPr>
      <w:r w:rsidRPr="0008764F">
        <w:rPr>
          <w:lang w:val="en-CA"/>
        </w:rPr>
        <w:t>No analysis of population (ex young). It's first use will be to solve Ukraine war trough democracy, but it is build with more general basis, so it can easily be adapted to other contexts. Choices are: vote for remaining population or including deported ukrainians. % ranges leading to new frontiers (what is 30% vote for, 49, 51, 90%). So, if 20% vote for in every division, should it be ignored or weighted? These are options we set. Us, human beings, decide. After th8is set of options, you will deliver results. This machine allows more refined results. Now, don'T focus so much on Ukraine, and tell me which option should be there. compare different electoral system to find essential options</w:t>
      </w:r>
    </w:p>
    <w:p w14:paraId="3CF734A6" w14:textId="77777777" w:rsidR="0008764F" w:rsidRPr="0008764F" w:rsidRDefault="0008764F" w:rsidP="0008764F">
      <w:pPr>
        <w:rPr>
          <w:b/>
          <w:bCs/>
          <w:lang w:val="en-CA"/>
        </w:rPr>
      </w:pPr>
      <w:r w:rsidRPr="0008764F">
        <w:rPr>
          <w:b/>
          <w:bCs/>
          <w:lang w:val="en-CA"/>
        </w:rPr>
        <w:t>ChatGPT said:</w:t>
      </w:r>
    </w:p>
    <w:p w14:paraId="72AB9154" w14:textId="77777777" w:rsidR="0008764F" w:rsidRPr="0008764F" w:rsidRDefault="0008764F" w:rsidP="0008764F">
      <w:pPr>
        <w:rPr>
          <w:lang w:val="en-CA"/>
        </w:rPr>
      </w:pPr>
      <w:r w:rsidRPr="0008764F">
        <w:rPr>
          <w:lang w:val="en-CA"/>
        </w:rPr>
        <w:t>Thought for 19s</w:t>
      </w:r>
    </w:p>
    <w:p w14:paraId="3AF3393B" w14:textId="77777777" w:rsidR="0008764F" w:rsidRPr="0008764F" w:rsidRDefault="0008764F" w:rsidP="0008764F">
      <w:pPr>
        <w:rPr>
          <w:lang w:val="en-CA"/>
        </w:rPr>
      </w:pPr>
      <w:r w:rsidRPr="0008764F">
        <w:rPr>
          <w:lang w:val="en-CA"/>
        </w:rPr>
        <w:lastRenderedPageBreak/>
        <w:t xml:space="preserve">Got it. Here’s a neutral, system-agnostic menu of </w:t>
      </w:r>
      <w:r w:rsidRPr="0008764F">
        <w:rPr>
          <w:b/>
          <w:bCs/>
          <w:lang w:val="en-CA"/>
        </w:rPr>
        <w:t>options</w:t>
      </w:r>
      <w:r w:rsidRPr="0008764F">
        <w:rPr>
          <w:lang w:val="en-CA"/>
        </w:rPr>
        <w:t xml:space="preserve"> your simulator should expose. It’s organized to (a) keep Ukraine-specific knobs possible (e.g., deported voters, frontier rules) and (b) stay general so you can reuse it anywhere. I’ll also extract the </w:t>
      </w:r>
      <w:r w:rsidRPr="0008764F">
        <w:rPr>
          <w:b/>
          <w:bCs/>
          <w:lang w:val="en-CA"/>
        </w:rPr>
        <w:t>essential options</w:t>
      </w:r>
      <w:r w:rsidRPr="0008764F">
        <w:rPr>
          <w:lang w:val="en-CA"/>
        </w:rPr>
        <w:t xml:space="preserve"> from across electoral systems so you don’t overbuild.</w:t>
      </w:r>
    </w:p>
    <w:p w14:paraId="1FE74DB3" w14:textId="77777777" w:rsidR="0008764F" w:rsidRPr="0008764F" w:rsidRDefault="0008764F" w:rsidP="0008764F">
      <w:pPr>
        <w:rPr>
          <w:b/>
          <w:bCs/>
          <w:lang w:val="en-CA"/>
        </w:rPr>
      </w:pPr>
      <w:r w:rsidRPr="0008764F">
        <w:rPr>
          <w:b/>
          <w:bCs/>
          <w:lang w:val="en-CA"/>
        </w:rPr>
        <w:t>1) Scope &amp; Principles (fixed ideas the machine enforces)</w:t>
      </w:r>
    </w:p>
    <w:p w14:paraId="079C8786" w14:textId="77777777" w:rsidR="0008764F" w:rsidRPr="0008764F" w:rsidRDefault="0008764F" w:rsidP="0008764F">
      <w:pPr>
        <w:numPr>
          <w:ilvl w:val="0"/>
          <w:numId w:val="8"/>
        </w:numPr>
        <w:rPr>
          <w:lang w:val="en-CA"/>
        </w:rPr>
      </w:pPr>
      <w:r w:rsidRPr="0008764F">
        <w:rPr>
          <w:b/>
          <w:bCs/>
          <w:lang w:val="en-CA"/>
        </w:rPr>
        <w:t>Human-set parameters only:</w:t>
      </w:r>
      <w:r w:rsidRPr="0008764F">
        <w:rPr>
          <w:lang w:val="en-CA"/>
        </w:rPr>
        <w:t xml:space="preserve"> no demographic micromodeling; the engine just applies rules you choose.</w:t>
      </w:r>
    </w:p>
    <w:p w14:paraId="1B07DBB3" w14:textId="77777777" w:rsidR="0008764F" w:rsidRPr="0008764F" w:rsidRDefault="0008764F" w:rsidP="0008764F">
      <w:pPr>
        <w:numPr>
          <w:ilvl w:val="0"/>
          <w:numId w:val="8"/>
        </w:numPr>
        <w:rPr>
          <w:lang w:val="en-CA"/>
        </w:rPr>
      </w:pPr>
      <w:r w:rsidRPr="0008764F">
        <w:rPr>
          <w:b/>
          <w:bCs/>
          <w:lang w:val="en-CA"/>
        </w:rPr>
        <w:t>Deterministic &amp; auditable:</w:t>
      </w:r>
      <w:r w:rsidRPr="0008764F">
        <w:rPr>
          <w:lang w:val="en-CA"/>
        </w:rPr>
        <w:t xml:space="preserve"> every run is reproducible via a stored parameter set + random seed (if any).</w:t>
      </w:r>
    </w:p>
    <w:p w14:paraId="17842876" w14:textId="77777777" w:rsidR="0008764F" w:rsidRPr="0008764F" w:rsidRDefault="0008764F" w:rsidP="0008764F">
      <w:pPr>
        <w:numPr>
          <w:ilvl w:val="0"/>
          <w:numId w:val="8"/>
        </w:numPr>
        <w:rPr>
          <w:lang w:val="en-CA"/>
        </w:rPr>
      </w:pPr>
      <w:r w:rsidRPr="0008764F">
        <w:rPr>
          <w:b/>
          <w:bCs/>
          <w:lang w:val="en-CA"/>
        </w:rPr>
        <w:t>Separation of concerns:</w:t>
      </w:r>
      <w:r w:rsidRPr="0008764F">
        <w:rPr>
          <w:lang w:val="en-CA"/>
        </w:rPr>
        <w:t xml:space="preserve"> (i) who can vote, (ii) how ballots are structured, (iii) how results aggregate, (iv) how outcomes map to boundaries/policies.</w:t>
      </w:r>
    </w:p>
    <w:p w14:paraId="441106D1" w14:textId="77777777" w:rsidR="0008764F" w:rsidRPr="0008764F" w:rsidRDefault="0008764F" w:rsidP="0008764F">
      <w:pPr>
        <w:rPr>
          <w:b/>
          <w:bCs/>
          <w:lang w:val="en-CA"/>
        </w:rPr>
      </w:pPr>
      <w:r w:rsidRPr="0008764F">
        <w:rPr>
          <w:b/>
          <w:bCs/>
          <w:lang w:val="en-CA"/>
        </w:rPr>
        <w:t>2) Option Categories (what the UI must let users set)</w:t>
      </w:r>
    </w:p>
    <w:p w14:paraId="5C3F527F" w14:textId="77777777" w:rsidR="0008764F" w:rsidRPr="0008764F" w:rsidRDefault="0008764F" w:rsidP="0008764F">
      <w:pPr>
        <w:rPr>
          <w:b/>
          <w:bCs/>
        </w:rPr>
      </w:pPr>
      <w:r w:rsidRPr="0008764F">
        <w:rPr>
          <w:b/>
          <w:bCs/>
        </w:rPr>
        <w:t>A) Eligibility &amp; Rolls</w:t>
      </w:r>
    </w:p>
    <w:p w14:paraId="044CB26C" w14:textId="77777777" w:rsidR="0008764F" w:rsidRPr="0008764F" w:rsidRDefault="0008764F" w:rsidP="0008764F">
      <w:pPr>
        <w:numPr>
          <w:ilvl w:val="0"/>
          <w:numId w:val="9"/>
        </w:numPr>
      </w:pPr>
      <w:r w:rsidRPr="0008764F">
        <w:rPr>
          <w:b/>
          <w:bCs/>
        </w:rPr>
        <w:t>Who may vote</w:t>
      </w:r>
    </w:p>
    <w:p w14:paraId="0D659C60" w14:textId="77777777" w:rsidR="0008764F" w:rsidRPr="0008764F" w:rsidRDefault="0008764F" w:rsidP="0008764F">
      <w:pPr>
        <w:numPr>
          <w:ilvl w:val="1"/>
          <w:numId w:val="9"/>
        </w:numPr>
      </w:pPr>
      <w:r w:rsidRPr="0008764F">
        <w:t>Residents-only</w:t>
      </w:r>
    </w:p>
    <w:p w14:paraId="0E2CB8C3" w14:textId="77777777" w:rsidR="0008764F" w:rsidRPr="0008764F" w:rsidRDefault="0008764F" w:rsidP="0008764F">
      <w:pPr>
        <w:numPr>
          <w:ilvl w:val="1"/>
          <w:numId w:val="9"/>
        </w:numPr>
        <w:rPr>
          <w:lang w:val="en-CA"/>
        </w:rPr>
      </w:pPr>
      <w:r w:rsidRPr="0008764F">
        <w:rPr>
          <w:lang w:val="en-CA"/>
        </w:rPr>
        <w:t>Residents + displaced/deported/diaspora (with suboptions: opt-in registration, automatic inclusion from prewar registers, or verified claims)</w:t>
      </w:r>
    </w:p>
    <w:p w14:paraId="64B8D8EB" w14:textId="77777777" w:rsidR="0008764F" w:rsidRPr="0008764F" w:rsidRDefault="0008764F" w:rsidP="0008764F">
      <w:pPr>
        <w:numPr>
          <w:ilvl w:val="0"/>
          <w:numId w:val="9"/>
        </w:numPr>
      </w:pPr>
      <w:r w:rsidRPr="0008764F">
        <w:rPr>
          <w:b/>
          <w:bCs/>
        </w:rPr>
        <w:t>Voter roll baseline</w:t>
      </w:r>
    </w:p>
    <w:p w14:paraId="2266A589" w14:textId="77777777" w:rsidR="0008764F" w:rsidRPr="0008764F" w:rsidRDefault="0008764F" w:rsidP="0008764F">
      <w:pPr>
        <w:numPr>
          <w:ilvl w:val="1"/>
          <w:numId w:val="9"/>
        </w:numPr>
        <w:rPr>
          <w:lang w:val="en-CA"/>
        </w:rPr>
      </w:pPr>
      <w:r w:rsidRPr="0008764F">
        <w:rPr>
          <w:lang w:val="en-CA"/>
        </w:rPr>
        <w:t>Latest administrative list | last pre-conflict list | hybrid (union/intersection + challenge process)</w:t>
      </w:r>
    </w:p>
    <w:p w14:paraId="56E93D67" w14:textId="77777777" w:rsidR="0008764F" w:rsidRPr="0008764F" w:rsidRDefault="0008764F" w:rsidP="0008764F">
      <w:pPr>
        <w:numPr>
          <w:ilvl w:val="0"/>
          <w:numId w:val="9"/>
        </w:numPr>
      </w:pPr>
      <w:r w:rsidRPr="0008764F">
        <w:rPr>
          <w:b/>
          <w:bCs/>
        </w:rPr>
        <w:t>Quorum/turnout validity</w:t>
      </w:r>
    </w:p>
    <w:p w14:paraId="4CE580F1" w14:textId="77777777" w:rsidR="0008764F" w:rsidRPr="0008764F" w:rsidRDefault="0008764F" w:rsidP="0008764F">
      <w:pPr>
        <w:numPr>
          <w:ilvl w:val="1"/>
          <w:numId w:val="9"/>
        </w:numPr>
        <w:rPr>
          <w:lang w:val="en-CA"/>
        </w:rPr>
      </w:pPr>
      <w:r w:rsidRPr="0008764F">
        <w:rPr>
          <w:lang w:val="en-CA"/>
        </w:rPr>
        <w:t>No quorum | Min turnout X% (global) | Min turnout X% per unit (see “Units” below)</w:t>
      </w:r>
    </w:p>
    <w:p w14:paraId="1B90864E" w14:textId="77777777" w:rsidR="0008764F" w:rsidRPr="0008764F" w:rsidRDefault="0008764F" w:rsidP="0008764F">
      <w:pPr>
        <w:rPr>
          <w:b/>
          <w:bCs/>
          <w:lang w:val="en-CA"/>
        </w:rPr>
      </w:pPr>
      <w:r w:rsidRPr="0008764F">
        <w:rPr>
          <w:b/>
          <w:bCs/>
          <w:lang w:val="en-CA"/>
        </w:rPr>
        <w:t>B) Territorial Units &amp; Districting (purely structural; no population analysis)</w:t>
      </w:r>
    </w:p>
    <w:p w14:paraId="127D0F44" w14:textId="77777777" w:rsidR="0008764F" w:rsidRPr="0008764F" w:rsidRDefault="0008764F" w:rsidP="0008764F">
      <w:pPr>
        <w:numPr>
          <w:ilvl w:val="0"/>
          <w:numId w:val="10"/>
        </w:numPr>
      </w:pPr>
      <w:r w:rsidRPr="0008764F">
        <w:rPr>
          <w:b/>
          <w:bCs/>
        </w:rPr>
        <w:t>Unit of decision</w:t>
      </w:r>
    </w:p>
    <w:p w14:paraId="62BF6EA1" w14:textId="77777777" w:rsidR="0008764F" w:rsidRPr="0008764F" w:rsidRDefault="0008764F" w:rsidP="0008764F">
      <w:pPr>
        <w:numPr>
          <w:ilvl w:val="1"/>
          <w:numId w:val="10"/>
        </w:numPr>
      </w:pPr>
      <w:r w:rsidRPr="0008764F">
        <w:t>National single unit</w:t>
      </w:r>
    </w:p>
    <w:p w14:paraId="650408E7" w14:textId="77777777" w:rsidR="0008764F" w:rsidRPr="0008764F" w:rsidRDefault="0008764F" w:rsidP="0008764F">
      <w:pPr>
        <w:numPr>
          <w:ilvl w:val="1"/>
          <w:numId w:val="10"/>
        </w:numPr>
        <w:rPr>
          <w:lang w:val="en-CA"/>
        </w:rPr>
      </w:pPr>
      <w:r w:rsidRPr="0008764F">
        <w:rPr>
          <w:lang w:val="en-CA"/>
        </w:rPr>
        <w:t>Predefined subunits (oblast/region/municipality/precinct)</w:t>
      </w:r>
    </w:p>
    <w:p w14:paraId="66D66DC4" w14:textId="77777777" w:rsidR="0008764F" w:rsidRPr="0008764F" w:rsidRDefault="0008764F" w:rsidP="0008764F">
      <w:pPr>
        <w:numPr>
          <w:ilvl w:val="1"/>
          <w:numId w:val="10"/>
        </w:numPr>
        <w:rPr>
          <w:lang w:val="en-CA"/>
        </w:rPr>
      </w:pPr>
      <w:r w:rsidRPr="0008764F">
        <w:rPr>
          <w:lang w:val="en-CA"/>
        </w:rPr>
        <w:t>Custom grid cells (e.g., 10×10 km) with contiguity</w:t>
      </w:r>
    </w:p>
    <w:p w14:paraId="4B3DEEF7" w14:textId="77777777" w:rsidR="0008764F" w:rsidRPr="0008764F" w:rsidRDefault="0008764F" w:rsidP="0008764F">
      <w:pPr>
        <w:numPr>
          <w:ilvl w:val="0"/>
          <w:numId w:val="10"/>
        </w:numPr>
      </w:pPr>
      <w:r w:rsidRPr="0008764F">
        <w:rPr>
          <w:b/>
          <w:bCs/>
        </w:rPr>
        <w:t>Contiguity &amp; integrity constraints</w:t>
      </w:r>
    </w:p>
    <w:p w14:paraId="22054FC0" w14:textId="77777777" w:rsidR="0008764F" w:rsidRPr="0008764F" w:rsidRDefault="0008764F" w:rsidP="0008764F">
      <w:pPr>
        <w:numPr>
          <w:ilvl w:val="1"/>
          <w:numId w:val="10"/>
        </w:numPr>
      </w:pPr>
      <w:r w:rsidRPr="0008764F">
        <w:lastRenderedPageBreak/>
        <w:t>New borders must be contiguous</w:t>
      </w:r>
    </w:p>
    <w:p w14:paraId="40D1404F" w14:textId="77777777" w:rsidR="0008764F" w:rsidRPr="0008764F" w:rsidRDefault="0008764F" w:rsidP="0008764F">
      <w:pPr>
        <w:numPr>
          <w:ilvl w:val="1"/>
          <w:numId w:val="10"/>
        </w:numPr>
        <w:rPr>
          <w:lang w:val="en-CA"/>
        </w:rPr>
      </w:pPr>
      <w:r w:rsidRPr="0008764F">
        <w:rPr>
          <w:lang w:val="en-CA"/>
        </w:rPr>
        <w:t>Protected areas (internationally recognized borders, humanitarian corridors) not to be split</w:t>
      </w:r>
    </w:p>
    <w:p w14:paraId="369CDC15" w14:textId="77777777" w:rsidR="0008764F" w:rsidRPr="0008764F" w:rsidRDefault="0008764F" w:rsidP="0008764F">
      <w:pPr>
        <w:numPr>
          <w:ilvl w:val="0"/>
          <w:numId w:val="10"/>
        </w:numPr>
      </w:pPr>
      <w:r w:rsidRPr="0008764F">
        <w:rPr>
          <w:b/>
          <w:bCs/>
        </w:rPr>
        <w:t>Weighting base</w:t>
      </w:r>
    </w:p>
    <w:p w14:paraId="3AB3F31C" w14:textId="77777777" w:rsidR="0008764F" w:rsidRPr="0008764F" w:rsidRDefault="0008764F" w:rsidP="0008764F">
      <w:pPr>
        <w:numPr>
          <w:ilvl w:val="1"/>
          <w:numId w:val="10"/>
        </w:numPr>
        <w:rPr>
          <w:lang w:val="en-CA"/>
        </w:rPr>
      </w:pPr>
      <w:r w:rsidRPr="0008764F">
        <w:rPr>
          <w:lang w:val="en-CA"/>
        </w:rPr>
        <w:t>Equal-unit weighting (each unit counts once)</w:t>
      </w:r>
    </w:p>
    <w:p w14:paraId="24825F14" w14:textId="77777777" w:rsidR="0008764F" w:rsidRPr="0008764F" w:rsidRDefault="0008764F" w:rsidP="0008764F">
      <w:pPr>
        <w:numPr>
          <w:ilvl w:val="1"/>
          <w:numId w:val="10"/>
        </w:numPr>
        <w:rPr>
          <w:lang w:val="en-CA"/>
        </w:rPr>
      </w:pPr>
      <w:r w:rsidRPr="0008764F">
        <w:rPr>
          <w:lang w:val="en-CA"/>
        </w:rPr>
        <w:t>Population-proportional weighting (using a chosen baseline register)</w:t>
      </w:r>
    </w:p>
    <w:p w14:paraId="388636F1" w14:textId="77777777" w:rsidR="0008764F" w:rsidRPr="0008764F" w:rsidRDefault="0008764F" w:rsidP="0008764F">
      <w:pPr>
        <w:numPr>
          <w:ilvl w:val="1"/>
          <w:numId w:val="10"/>
        </w:numPr>
        <w:rPr>
          <w:lang w:val="en-CA"/>
        </w:rPr>
      </w:pPr>
      <w:r w:rsidRPr="0008764F">
        <w:rPr>
          <w:lang w:val="en-CA"/>
        </w:rPr>
        <w:t>Hybrid (cap large units; floor small units)</w:t>
      </w:r>
    </w:p>
    <w:p w14:paraId="0FF689A1" w14:textId="77777777" w:rsidR="0008764F" w:rsidRPr="0008764F" w:rsidRDefault="0008764F" w:rsidP="0008764F">
      <w:pPr>
        <w:rPr>
          <w:b/>
          <w:bCs/>
        </w:rPr>
      </w:pPr>
      <w:r w:rsidRPr="0008764F">
        <w:rPr>
          <w:b/>
          <w:bCs/>
        </w:rPr>
        <w:t>C) Ballot Structure</w:t>
      </w:r>
    </w:p>
    <w:p w14:paraId="000AA34F" w14:textId="77777777" w:rsidR="0008764F" w:rsidRPr="0008764F" w:rsidRDefault="0008764F" w:rsidP="0008764F">
      <w:pPr>
        <w:numPr>
          <w:ilvl w:val="0"/>
          <w:numId w:val="11"/>
        </w:numPr>
      </w:pPr>
      <w:r w:rsidRPr="0008764F">
        <w:rPr>
          <w:b/>
          <w:bCs/>
        </w:rPr>
        <w:t>Question type</w:t>
      </w:r>
    </w:p>
    <w:p w14:paraId="3327BB8E" w14:textId="77777777" w:rsidR="0008764F" w:rsidRPr="0008764F" w:rsidRDefault="0008764F" w:rsidP="0008764F">
      <w:pPr>
        <w:numPr>
          <w:ilvl w:val="1"/>
          <w:numId w:val="11"/>
        </w:numPr>
      </w:pPr>
      <w:r w:rsidRPr="0008764F">
        <w:t>Binary (A vs B)</w:t>
      </w:r>
    </w:p>
    <w:p w14:paraId="165316B9" w14:textId="77777777" w:rsidR="0008764F" w:rsidRPr="0008764F" w:rsidRDefault="0008764F" w:rsidP="0008764F">
      <w:pPr>
        <w:numPr>
          <w:ilvl w:val="1"/>
          <w:numId w:val="11"/>
        </w:numPr>
      </w:pPr>
      <w:r w:rsidRPr="0008764F">
        <w:t>Multi-option (A/B/C), with explicit status quo</w:t>
      </w:r>
    </w:p>
    <w:p w14:paraId="0C9B7A0C" w14:textId="77777777" w:rsidR="0008764F" w:rsidRPr="0008764F" w:rsidRDefault="0008764F" w:rsidP="0008764F">
      <w:pPr>
        <w:numPr>
          <w:ilvl w:val="1"/>
          <w:numId w:val="11"/>
        </w:numPr>
        <w:rPr>
          <w:lang w:val="en-CA"/>
        </w:rPr>
      </w:pPr>
      <w:r w:rsidRPr="0008764F">
        <w:rPr>
          <w:lang w:val="en-CA"/>
        </w:rPr>
        <w:t>Sequential/contingent (e.g., “If change wins, which option?”)</w:t>
      </w:r>
    </w:p>
    <w:p w14:paraId="43A5D2BC" w14:textId="77777777" w:rsidR="0008764F" w:rsidRPr="0008764F" w:rsidRDefault="0008764F" w:rsidP="0008764F">
      <w:pPr>
        <w:numPr>
          <w:ilvl w:val="0"/>
          <w:numId w:val="11"/>
        </w:numPr>
      </w:pPr>
      <w:r w:rsidRPr="0008764F">
        <w:rPr>
          <w:b/>
          <w:bCs/>
        </w:rPr>
        <w:t>Ballot format</w:t>
      </w:r>
    </w:p>
    <w:p w14:paraId="4B924EDD" w14:textId="77777777" w:rsidR="0008764F" w:rsidRPr="0008764F" w:rsidRDefault="0008764F" w:rsidP="0008764F">
      <w:pPr>
        <w:numPr>
          <w:ilvl w:val="1"/>
          <w:numId w:val="11"/>
        </w:numPr>
      </w:pPr>
      <w:r w:rsidRPr="0008764F">
        <w:t>Plurality (pick one)</w:t>
      </w:r>
    </w:p>
    <w:p w14:paraId="46E84296" w14:textId="77777777" w:rsidR="0008764F" w:rsidRPr="0008764F" w:rsidRDefault="0008764F" w:rsidP="0008764F">
      <w:pPr>
        <w:numPr>
          <w:ilvl w:val="1"/>
          <w:numId w:val="11"/>
        </w:numPr>
      </w:pPr>
      <w:r w:rsidRPr="0008764F">
        <w:t>Approval (approve any number)</w:t>
      </w:r>
    </w:p>
    <w:p w14:paraId="574F4736" w14:textId="77777777" w:rsidR="0008764F" w:rsidRPr="0008764F" w:rsidRDefault="0008764F" w:rsidP="0008764F">
      <w:pPr>
        <w:numPr>
          <w:ilvl w:val="1"/>
          <w:numId w:val="11"/>
        </w:numPr>
      </w:pPr>
      <w:r w:rsidRPr="0008764F">
        <w:t>Score (rate each option 0–5)</w:t>
      </w:r>
    </w:p>
    <w:p w14:paraId="176BD0D7" w14:textId="77777777" w:rsidR="0008764F" w:rsidRPr="0008764F" w:rsidRDefault="0008764F" w:rsidP="0008764F">
      <w:pPr>
        <w:numPr>
          <w:ilvl w:val="1"/>
          <w:numId w:val="11"/>
        </w:numPr>
        <w:rPr>
          <w:lang w:val="en-CA"/>
        </w:rPr>
      </w:pPr>
      <w:r w:rsidRPr="0008764F">
        <w:rPr>
          <w:lang w:val="en-CA"/>
        </w:rPr>
        <w:t>Ranked (RCV/IRV; or Condorcet-ready rankings)</w:t>
      </w:r>
    </w:p>
    <w:p w14:paraId="1E378300" w14:textId="77777777" w:rsidR="0008764F" w:rsidRPr="0008764F" w:rsidRDefault="0008764F" w:rsidP="0008764F">
      <w:pPr>
        <w:numPr>
          <w:ilvl w:val="0"/>
          <w:numId w:val="11"/>
        </w:numPr>
      </w:pPr>
      <w:r w:rsidRPr="0008764F">
        <w:rPr>
          <w:b/>
          <w:bCs/>
        </w:rPr>
        <w:t>Multi-round scheduling</w:t>
      </w:r>
    </w:p>
    <w:p w14:paraId="52A967FF" w14:textId="77777777" w:rsidR="0008764F" w:rsidRPr="0008764F" w:rsidRDefault="0008764F" w:rsidP="0008764F">
      <w:pPr>
        <w:numPr>
          <w:ilvl w:val="1"/>
          <w:numId w:val="11"/>
        </w:numPr>
        <w:rPr>
          <w:lang w:val="en-CA"/>
        </w:rPr>
      </w:pPr>
      <w:r w:rsidRPr="0008764F">
        <w:rPr>
          <w:lang w:val="en-CA"/>
        </w:rPr>
        <w:t>One round | Two-round runoff | Condorcet completion method (e.g., Schulze)</w:t>
      </w:r>
    </w:p>
    <w:p w14:paraId="4807890A" w14:textId="77777777" w:rsidR="0008764F" w:rsidRPr="0008764F" w:rsidRDefault="0008764F" w:rsidP="0008764F">
      <w:pPr>
        <w:numPr>
          <w:ilvl w:val="0"/>
          <w:numId w:val="11"/>
        </w:numPr>
      </w:pPr>
      <w:r w:rsidRPr="0008764F">
        <w:rPr>
          <w:b/>
          <w:bCs/>
        </w:rPr>
        <w:t>Spoiled/blank handling</w:t>
      </w:r>
    </w:p>
    <w:p w14:paraId="64211195" w14:textId="77777777" w:rsidR="0008764F" w:rsidRPr="0008764F" w:rsidRDefault="0008764F" w:rsidP="0008764F">
      <w:pPr>
        <w:numPr>
          <w:ilvl w:val="1"/>
          <w:numId w:val="11"/>
        </w:numPr>
        <w:rPr>
          <w:lang w:val="en-CA"/>
        </w:rPr>
      </w:pPr>
      <w:r w:rsidRPr="0008764F">
        <w:rPr>
          <w:lang w:val="en-CA"/>
        </w:rPr>
        <w:t>Exclude from denominator | Count toward turnout only | Trigger re-run if &gt; X%</w:t>
      </w:r>
    </w:p>
    <w:p w14:paraId="63AC6FDF" w14:textId="77777777" w:rsidR="0008764F" w:rsidRPr="0008764F" w:rsidRDefault="0008764F" w:rsidP="0008764F">
      <w:pPr>
        <w:rPr>
          <w:b/>
          <w:bCs/>
          <w:lang w:val="en-CA"/>
        </w:rPr>
      </w:pPr>
      <w:r w:rsidRPr="0008764F">
        <w:rPr>
          <w:b/>
          <w:bCs/>
          <w:lang w:val="en-CA"/>
        </w:rPr>
        <w:t>D) Decision Rules (the heart of legitimacy)</w:t>
      </w:r>
    </w:p>
    <w:p w14:paraId="694CA9AE" w14:textId="77777777" w:rsidR="0008764F" w:rsidRPr="0008764F" w:rsidRDefault="0008764F" w:rsidP="0008764F">
      <w:pPr>
        <w:numPr>
          <w:ilvl w:val="0"/>
          <w:numId w:val="12"/>
        </w:numPr>
      </w:pPr>
      <w:r w:rsidRPr="0008764F">
        <w:rPr>
          <w:b/>
          <w:bCs/>
        </w:rPr>
        <w:t>Winning threshold (global)</w:t>
      </w:r>
    </w:p>
    <w:p w14:paraId="3D167917" w14:textId="77777777" w:rsidR="0008764F" w:rsidRPr="0008764F" w:rsidRDefault="0008764F" w:rsidP="0008764F">
      <w:pPr>
        <w:numPr>
          <w:ilvl w:val="1"/>
          <w:numId w:val="12"/>
        </w:numPr>
      </w:pPr>
      <w:r w:rsidRPr="0008764F">
        <w:t>Simple majority (&gt;50%)</w:t>
      </w:r>
    </w:p>
    <w:p w14:paraId="22302B05" w14:textId="77777777" w:rsidR="0008764F" w:rsidRPr="0008764F" w:rsidRDefault="0008764F" w:rsidP="0008764F">
      <w:pPr>
        <w:numPr>
          <w:ilvl w:val="1"/>
          <w:numId w:val="12"/>
        </w:numPr>
        <w:rPr>
          <w:lang w:val="en-CA"/>
        </w:rPr>
      </w:pPr>
      <w:r w:rsidRPr="0008764F">
        <w:rPr>
          <w:lang w:val="en-CA"/>
        </w:rPr>
        <w:t>Supermajority (e.g., 55%, 60%, 66%, 75%)—often required for constitutional/border changes</w:t>
      </w:r>
    </w:p>
    <w:p w14:paraId="2CEF131E" w14:textId="77777777" w:rsidR="0008764F" w:rsidRPr="0008764F" w:rsidRDefault="0008764F" w:rsidP="0008764F">
      <w:pPr>
        <w:numPr>
          <w:ilvl w:val="0"/>
          <w:numId w:val="12"/>
        </w:numPr>
      </w:pPr>
      <w:r w:rsidRPr="0008764F">
        <w:rPr>
          <w:b/>
          <w:bCs/>
        </w:rPr>
        <w:t>Per-unit veto or concurrence</w:t>
      </w:r>
    </w:p>
    <w:p w14:paraId="6ABD377E" w14:textId="77777777" w:rsidR="0008764F" w:rsidRPr="0008764F" w:rsidRDefault="0008764F" w:rsidP="0008764F">
      <w:pPr>
        <w:numPr>
          <w:ilvl w:val="1"/>
          <w:numId w:val="12"/>
        </w:numPr>
      </w:pPr>
      <w:r w:rsidRPr="0008764F">
        <w:lastRenderedPageBreak/>
        <w:t>None</w:t>
      </w:r>
    </w:p>
    <w:p w14:paraId="7806D58E" w14:textId="77777777" w:rsidR="0008764F" w:rsidRPr="0008764F" w:rsidRDefault="0008764F" w:rsidP="0008764F">
      <w:pPr>
        <w:numPr>
          <w:ilvl w:val="1"/>
          <w:numId w:val="12"/>
        </w:numPr>
        <w:rPr>
          <w:lang w:val="en-CA"/>
        </w:rPr>
      </w:pPr>
      <w:r w:rsidRPr="0008764F">
        <w:rPr>
          <w:lang w:val="en-CA"/>
        </w:rPr>
        <w:t>“Double majority”: national + majority of units</w:t>
      </w:r>
    </w:p>
    <w:p w14:paraId="393BA14C" w14:textId="77777777" w:rsidR="0008764F" w:rsidRPr="0008764F" w:rsidRDefault="0008764F" w:rsidP="0008764F">
      <w:pPr>
        <w:numPr>
          <w:ilvl w:val="1"/>
          <w:numId w:val="12"/>
        </w:numPr>
        <w:rPr>
          <w:lang w:val="en-CA"/>
        </w:rPr>
      </w:pPr>
      <w:r w:rsidRPr="0008764F">
        <w:rPr>
          <w:lang w:val="en-CA"/>
        </w:rPr>
        <w:t>“Regional lock”: affected region must meet threshold too</w:t>
      </w:r>
    </w:p>
    <w:p w14:paraId="3FA7AC10" w14:textId="77777777" w:rsidR="0008764F" w:rsidRPr="0008764F" w:rsidRDefault="0008764F" w:rsidP="0008764F">
      <w:pPr>
        <w:numPr>
          <w:ilvl w:val="0"/>
          <w:numId w:val="12"/>
        </w:numPr>
      </w:pPr>
      <w:r w:rsidRPr="0008764F">
        <w:rPr>
          <w:b/>
          <w:bCs/>
        </w:rPr>
        <w:t>Symmetry rule</w:t>
      </w:r>
    </w:p>
    <w:p w14:paraId="1E80B848" w14:textId="77777777" w:rsidR="0008764F" w:rsidRPr="0008764F" w:rsidRDefault="0008764F" w:rsidP="0008764F">
      <w:pPr>
        <w:numPr>
          <w:ilvl w:val="1"/>
          <w:numId w:val="12"/>
        </w:numPr>
        <w:rPr>
          <w:lang w:val="en-CA"/>
        </w:rPr>
      </w:pPr>
      <w:r w:rsidRPr="0008764F">
        <w:rPr>
          <w:lang w:val="en-CA"/>
        </w:rPr>
        <w:t>Same threshold for change in either direction (prevents asymmetric bias)</w:t>
      </w:r>
    </w:p>
    <w:p w14:paraId="4B2A6D29" w14:textId="77777777" w:rsidR="0008764F" w:rsidRPr="0008764F" w:rsidRDefault="0008764F" w:rsidP="0008764F">
      <w:pPr>
        <w:numPr>
          <w:ilvl w:val="0"/>
          <w:numId w:val="12"/>
        </w:numPr>
      </w:pPr>
      <w:r w:rsidRPr="0008764F">
        <w:rPr>
          <w:b/>
          <w:bCs/>
        </w:rPr>
        <w:t>Cooling-off / sunset</w:t>
      </w:r>
    </w:p>
    <w:p w14:paraId="35AA90EB" w14:textId="77777777" w:rsidR="0008764F" w:rsidRPr="0008764F" w:rsidRDefault="0008764F" w:rsidP="0008764F">
      <w:pPr>
        <w:numPr>
          <w:ilvl w:val="1"/>
          <w:numId w:val="12"/>
        </w:numPr>
      </w:pPr>
      <w:r w:rsidRPr="0008764F">
        <w:t>Result binding for N years</w:t>
      </w:r>
    </w:p>
    <w:p w14:paraId="6B8644BC" w14:textId="77777777" w:rsidR="0008764F" w:rsidRPr="0008764F" w:rsidRDefault="0008764F" w:rsidP="0008764F">
      <w:pPr>
        <w:numPr>
          <w:ilvl w:val="1"/>
          <w:numId w:val="12"/>
        </w:numPr>
        <w:rPr>
          <w:lang w:val="en-CA"/>
        </w:rPr>
      </w:pPr>
      <w:r w:rsidRPr="0008764F">
        <w:rPr>
          <w:lang w:val="en-CA"/>
        </w:rPr>
        <w:t>Automatic review after N years or if conditions change</w:t>
      </w:r>
    </w:p>
    <w:p w14:paraId="1907D770" w14:textId="77777777" w:rsidR="0008764F" w:rsidRPr="0008764F" w:rsidRDefault="0008764F" w:rsidP="0008764F">
      <w:pPr>
        <w:rPr>
          <w:b/>
          <w:bCs/>
        </w:rPr>
      </w:pPr>
      <w:r w:rsidRPr="0008764F">
        <w:rPr>
          <w:b/>
          <w:bCs/>
        </w:rPr>
        <w:t>E) Aggregation &amp; Weighting of Percentages</w:t>
      </w:r>
    </w:p>
    <w:p w14:paraId="5CE08FF8" w14:textId="77777777" w:rsidR="0008764F" w:rsidRPr="0008764F" w:rsidRDefault="0008764F" w:rsidP="0008764F">
      <w:pPr>
        <w:numPr>
          <w:ilvl w:val="0"/>
          <w:numId w:val="13"/>
        </w:numPr>
      </w:pPr>
      <w:r w:rsidRPr="0008764F">
        <w:rPr>
          <w:b/>
          <w:bCs/>
        </w:rPr>
        <w:t>Global vs per-unit aggregation</w:t>
      </w:r>
    </w:p>
    <w:p w14:paraId="2E000459" w14:textId="77777777" w:rsidR="0008764F" w:rsidRPr="0008764F" w:rsidRDefault="0008764F" w:rsidP="0008764F">
      <w:pPr>
        <w:numPr>
          <w:ilvl w:val="1"/>
          <w:numId w:val="13"/>
        </w:numPr>
      </w:pPr>
      <w:r w:rsidRPr="0008764F">
        <w:t>Global tally only</w:t>
      </w:r>
    </w:p>
    <w:p w14:paraId="51B38959" w14:textId="77777777" w:rsidR="0008764F" w:rsidRPr="0008764F" w:rsidRDefault="0008764F" w:rsidP="0008764F">
      <w:pPr>
        <w:numPr>
          <w:ilvl w:val="1"/>
          <w:numId w:val="13"/>
        </w:numPr>
        <w:rPr>
          <w:lang w:val="en-CA"/>
        </w:rPr>
      </w:pPr>
      <w:r w:rsidRPr="0008764F">
        <w:rPr>
          <w:lang w:val="en-CA"/>
        </w:rPr>
        <w:t>Per-unit tallies that then roll up under chosen rule (e.g., double majority)</w:t>
      </w:r>
    </w:p>
    <w:p w14:paraId="6FA8EBF4" w14:textId="77777777" w:rsidR="0008764F" w:rsidRPr="0008764F" w:rsidRDefault="0008764F" w:rsidP="0008764F">
      <w:pPr>
        <w:numPr>
          <w:ilvl w:val="0"/>
          <w:numId w:val="13"/>
        </w:numPr>
        <w:rPr>
          <w:lang w:val="en-CA"/>
        </w:rPr>
      </w:pPr>
      <w:r w:rsidRPr="0008764F">
        <w:rPr>
          <w:b/>
          <w:bCs/>
          <w:lang w:val="en-CA"/>
        </w:rPr>
        <w:t>Treatment of low support everywhere (your “20% everywhere” case)</w:t>
      </w:r>
    </w:p>
    <w:p w14:paraId="3E70DA90" w14:textId="77777777" w:rsidR="0008764F" w:rsidRPr="0008764F" w:rsidRDefault="0008764F" w:rsidP="0008764F">
      <w:pPr>
        <w:numPr>
          <w:ilvl w:val="1"/>
          <w:numId w:val="13"/>
        </w:numPr>
        <w:rPr>
          <w:lang w:val="en-CA"/>
        </w:rPr>
      </w:pPr>
      <w:r w:rsidRPr="0008764F">
        <w:rPr>
          <w:b/>
          <w:bCs/>
          <w:lang w:val="en-CA"/>
        </w:rPr>
        <w:t>Ignore</w:t>
      </w:r>
      <w:r w:rsidRPr="0008764F">
        <w:rPr>
          <w:lang w:val="en-CA"/>
        </w:rPr>
        <w:t xml:space="preserve">: apply a per-unit </w:t>
      </w:r>
      <w:r w:rsidRPr="0008764F">
        <w:rPr>
          <w:i/>
          <w:iCs/>
          <w:lang w:val="en-CA"/>
        </w:rPr>
        <w:t>minimum support floor</w:t>
      </w:r>
      <w:r w:rsidRPr="0008764F">
        <w:rPr>
          <w:lang w:val="en-CA"/>
        </w:rPr>
        <w:t xml:space="preserve"> (e.g., &lt;30% treated as 0 in that unit)</w:t>
      </w:r>
    </w:p>
    <w:p w14:paraId="0A7DA7F3" w14:textId="77777777" w:rsidR="0008764F" w:rsidRPr="0008764F" w:rsidRDefault="0008764F" w:rsidP="0008764F">
      <w:pPr>
        <w:numPr>
          <w:ilvl w:val="1"/>
          <w:numId w:val="13"/>
        </w:numPr>
        <w:rPr>
          <w:lang w:val="en-CA"/>
        </w:rPr>
      </w:pPr>
      <w:r w:rsidRPr="0008764F">
        <w:rPr>
          <w:b/>
          <w:bCs/>
          <w:lang w:val="en-CA"/>
        </w:rPr>
        <w:t>Down-weight</w:t>
      </w:r>
      <w:r w:rsidRPr="0008764F">
        <w:rPr>
          <w:lang w:val="en-CA"/>
        </w:rPr>
        <w:t xml:space="preserve">: apply a </w:t>
      </w:r>
      <w:r w:rsidRPr="0008764F">
        <w:rPr>
          <w:b/>
          <w:bCs/>
          <w:lang w:val="en-CA"/>
        </w:rPr>
        <w:t>nonlinear weighting</w:t>
      </w:r>
      <w:r w:rsidRPr="0008764F">
        <w:rPr>
          <w:lang w:val="en-CA"/>
        </w:rPr>
        <w:t xml:space="preserve"> function f(p) (e.g., p²) so mild support contributes less than concentrated majorities</w:t>
      </w:r>
    </w:p>
    <w:p w14:paraId="11A0BC65" w14:textId="77777777" w:rsidR="0008764F" w:rsidRPr="0008764F" w:rsidRDefault="0008764F" w:rsidP="0008764F">
      <w:pPr>
        <w:numPr>
          <w:ilvl w:val="1"/>
          <w:numId w:val="13"/>
        </w:numPr>
        <w:rPr>
          <w:lang w:val="en-CA"/>
        </w:rPr>
      </w:pPr>
      <w:r w:rsidRPr="0008764F">
        <w:rPr>
          <w:b/>
          <w:bCs/>
          <w:lang w:val="en-CA"/>
        </w:rPr>
        <w:t>Proportional</w:t>
      </w:r>
      <w:r w:rsidRPr="0008764F">
        <w:rPr>
          <w:lang w:val="en-CA"/>
        </w:rPr>
        <w:t>: keep raw percentages (no floor), but require national supermajority</w:t>
      </w:r>
    </w:p>
    <w:p w14:paraId="5E681B1F" w14:textId="77777777" w:rsidR="0008764F" w:rsidRPr="0008764F" w:rsidRDefault="0008764F" w:rsidP="0008764F">
      <w:pPr>
        <w:numPr>
          <w:ilvl w:val="1"/>
          <w:numId w:val="13"/>
        </w:numPr>
        <w:rPr>
          <w:lang w:val="en-CA"/>
        </w:rPr>
      </w:pPr>
      <w:r w:rsidRPr="0008764F">
        <w:rPr>
          <w:b/>
          <w:bCs/>
          <w:lang w:val="en-CA"/>
        </w:rPr>
        <w:t>Trigger “no-boundary change”</w:t>
      </w:r>
      <w:r w:rsidRPr="0008764F">
        <w:rPr>
          <w:lang w:val="en-CA"/>
        </w:rPr>
        <w:t xml:space="preserve"> if support is too diffuse (e.g., national ≥X% but no unit ≥Y%)</w:t>
      </w:r>
    </w:p>
    <w:p w14:paraId="5AE56973" w14:textId="77777777" w:rsidR="0008764F" w:rsidRPr="0008764F" w:rsidRDefault="0008764F" w:rsidP="0008764F">
      <w:pPr>
        <w:numPr>
          <w:ilvl w:val="0"/>
          <w:numId w:val="13"/>
        </w:numPr>
      </w:pPr>
      <w:r w:rsidRPr="0008764F">
        <w:rPr>
          <w:b/>
          <w:bCs/>
        </w:rPr>
        <w:t>Uniform vs unit-specific thresholds</w:t>
      </w:r>
    </w:p>
    <w:p w14:paraId="2E0B3DEA" w14:textId="77777777" w:rsidR="0008764F" w:rsidRPr="0008764F" w:rsidRDefault="0008764F" w:rsidP="0008764F">
      <w:pPr>
        <w:numPr>
          <w:ilvl w:val="1"/>
          <w:numId w:val="13"/>
        </w:numPr>
        <w:rPr>
          <w:lang w:val="en-CA"/>
        </w:rPr>
      </w:pPr>
      <w:r w:rsidRPr="0008764F">
        <w:rPr>
          <w:lang w:val="en-CA"/>
        </w:rPr>
        <w:t>One threshold for all | Different thresholds for border-adjacent vs interior units</w:t>
      </w:r>
    </w:p>
    <w:p w14:paraId="00530B62" w14:textId="77777777" w:rsidR="0008764F" w:rsidRPr="0008764F" w:rsidRDefault="0008764F" w:rsidP="0008764F">
      <w:pPr>
        <w:rPr>
          <w:b/>
          <w:bCs/>
          <w:lang w:val="en-CA"/>
        </w:rPr>
      </w:pPr>
      <w:r w:rsidRPr="0008764F">
        <w:rPr>
          <w:b/>
          <w:bCs/>
          <w:lang w:val="en-CA"/>
        </w:rPr>
        <w:t>F) Mapping Votes to Frontiers (the “refined results” layer)</w:t>
      </w:r>
    </w:p>
    <w:p w14:paraId="0CE86C1F" w14:textId="77777777" w:rsidR="0008764F" w:rsidRPr="0008764F" w:rsidRDefault="0008764F" w:rsidP="0008764F">
      <w:pPr>
        <w:rPr>
          <w:lang w:val="en-CA"/>
        </w:rPr>
      </w:pPr>
      <w:r w:rsidRPr="0008764F">
        <w:rPr>
          <w:lang w:val="en-CA"/>
        </w:rPr>
        <w:t xml:space="preserve">Offer </w:t>
      </w:r>
      <w:r w:rsidRPr="0008764F">
        <w:rPr>
          <w:b/>
          <w:bCs/>
          <w:lang w:val="en-CA"/>
        </w:rPr>
        <w:t>frontier-derivation modes</w:t>
      </w:r>
      <w:r w:rsidRPr="0008764F">
        <w:rPr>
          <w:lang w:val="en-CA"/>
        </w:rPr>
        <w:t xml:space="preserve"> that translate percentages to proposed lines:</w:t>
      </w:r>
    </w:p>
    <w:p w14:paraId="4B88999C" w14:textId="77777777" w:rsidR="0008764F" w:rsidRPr="0008764F" w:rsidRDefault="0008764F" w:rsidP="0008764F">
      <w:pPr>
        <w:numPr>
          <w:ilvl w:val="0"/>
          <w:numId w:val="14"/>
        </w:numPr>
      </w:pPr>
      <w:r w:rsidRPr="0008764F">
        <w:rPr>
          <w:b/>
          <w:bCs/>
        </w:rPr>
        <w:t>Threshold-per-unit annexation/retention</w:t>
      </w:r>
    </w:p>
    <w:p w14:paraId="5279CE4D" w14:textId="77777777" w:rsidR="0008764F" w:rsidRPr="0008764F" w:rsidRDefault="0008764F" w:rsidP="0008764F">
      <w:pPr>
        <w:numPr>
          <w:ilvl w:val="1"/>
          <w:numId w:val="14"/>
        </w:numPr>
        <w:rPr>
          <w:lang w:val="en-CA"/>
        </w:rPr>
      </w:pPr>
      <w:r w:rsidRPr="0008764F">
        <w:rPr>
          <w:lang w:val="en-CA"/>
        </w:rPr>
        <w:lastRenderedPageBreak/>
        <w:t>A unit changes status if ≥T% (e.g., T=60%) supports it and contiguity can be maintained.</w:t>
      </w:r>
    </w:p>
    <w:p w14:paraId="25EC4C52" w14:textId="77777777" w:rsidR="0008764F" w:rsidRPr="0008764F" w:rsidRDefault="0008764F" w:rsidP="0008764F">
      <w:pPr>
        <w:numPr>
          <w:ilvl w:val="1"/>
          <w:numId w:val="14"/>
        </w:numPr>
        <w:rPr>
          <w:lang w:val="en-CA"/>
        </w:rPr>
      </w:pPr>
      <w:r w:rsidRPr="0008764F">
        <w:rPr>
          <w:lang w:val="en-CA"/>
        </w:rPr>
        <w:t xml:space="preserve">Options: </w:t>
      </w:r>
      <w:r w:rsidRPr="0008764F">
        <w:rPr>
          <w:i/>
          <w:iCs/>
          <w:lang w:val="en-CA"/>
        </w:rPr>
        <w:t>hard threshold</w:t>
      </w:r>
      <w:r w:rsidRPr="0008764F">
        <w:rPr>
          <w:lang w:val="en-CA"/>
        </w:rPr>
        <w:t xml:space="preserve"> (59% fails) or </w:t>
      </w:r>
      <w:r w:rsidRPr="0008764F">
        <w:rPr>
          <w:i/>
          <w:iCs/>
          <w:lang w:val="en-CA"/>
        </w:rPr>
        <w:t>soft threshold</w:t>
      </w:r>
      <w:r w:rsidRPr="0008764F">
        <w:rPr>
          <w:lang w:val="en-CA"/>
        </w:rPr>
        <w:t xml:space="preserve"> (59% triggers mediation zone).</w:t>
      </w:r>
    </w:p>
    <w:p w14:paraId="7538B24A" w14:textId="77777777" w:rsidR="0008764F" w:rsidRPr="0008764F" w:rsidRDefault="0008764F" w:rsidP="0008764F">
      <w:pPr>
        <w:numPr>
          <w:ilvl w:val="0"/>
          <w:numId w:val="14"/>
        </w:numPr>
      </w:pPr>
      <w:r w:rsidRPr="0008764F">
        <w:rPr>
          <w:b/>
          <w:bCs/>
        </w:rPr>
        <w:t>Sliding scale</w:t>
      </w:r>
    </w:p>
    <w:p w14:paraId="1B1CAC2F" w14:textId="77777777" w:rsidR="0008764F" w:rsidRPr="0008764F" w:rsidRDefault="0008764F" w:rsidP="0008764F">
      <w:pPr>
        <w:numPr>
          <w:ilvl w:val="1"/>
          <w:numId w:val="14"/>
        </w:numPr>
        <w:rPr>
          <w:lang w:val="en-CA"/>
        </w:rPr>
      </w:pPr>
      <w:r w:rsidRPr="0008764F">
        <w:rPr>
          <w:lang w:val="en-CA"/>
        </w:rPr>
        <w:t>Define bands (e.g., &lt;30% = stay; 30–49% = special autonomy; 50–59% = phased change; ≥60% = immediate change).</w:t>
      </w:r>
    </w:p>
    <w:p w14:paraId="36063EBF" w14:textId="77777777" w:rsidR="0008764F" w:rsidRPr="0008764F" w:rsidRDefault="0008764F" w:rsidP="0008764F">
      <w:pPr>
        <w:numPr>
          <w:ilvl w:val="1"/>
          <w:numId w:val="14"/>
        </w:numPr>
        <w:rPr>
          <w:lang w:val="en-CA"/>
        </w:rPr>
      </w:pPr>
      <w:r w:rsidRPr="0008764F">
        <w:rPr>
          <w:lang w:val="en-CA"/>
        </w:rPr>
        <w:t>Supports your “what is 30%, 49%, 51%, 90%” question.</w:t>
      </w:r>
    </w:p>
    <w:p w14:paraId="28A1FDA7" w14:textId="77777777" w:rsidR="0008764F" w:rsidRPr="0008764F" w:rsidRDefault="0008764F" w:rsidP="0008764F">
      <w:pPr>
        <w:numPr>
          <w:ilvl w:val="0"/>
          <w:numId w:val="14"/>
        </w:numPr>
      </w:pPr>
      <w:r w:rsidRPr="0008764F">
        <w:rPr>
          <w:b/>
          <w:bCs/>
        </w:rPr>
        <w:t>Proportional partitioning</w:t>
      </w:r>
    </w:p>
    <w:p w14:paraId="698CC875" w14:textId="77777777" w:rsidR="0008764F" w:rsidRPr="0008764F" w:rsidRDefault="0008764F" w:rsidP="0008764F">
      <w:pPr>
        <w:numPr>
          <w:ilvl w:val="1"/>
          <w:numId w:val="14"/>
        </w:numPr>
        <w:rPr>
          <w:lang w:val="en-CA"/>
        </w:rPr>
      </w:pPr>
      <w:r w:rsidRPr="0008764F">
        <w:rPr>
          <w:lang w:val="en-CA"/>
        </w:rPr>
        <w:t>Units with &gt;50% for change switch; border is the envelope of such units.</w:t>
      </w:r>
    </w:p>
    <w:p w14:paraId="58F313B5" w14:textId="77777777" w:rsidR="0008764F" w:rsidRPr="0008764F" w:rsidRDefault="0008764F" w:rsidP="0008764F">
      <w:pPr>
        <w:numPr>
          <w:ilvl w:val="1"/>
          <w:numId w:val="14"/>
        </w:numPr>
        <w:rPr>
          <w:lang w:val="en-CA"/>
        </w:rPr>
      </w:pPr>
      <w:r w:rsidRPr="0008764F">
        <w:rPr>
          <w:lang w:val="en-CA"/>
        </w:rPr>
        <w:t xml:space="preserve">Tie/near-tie units become </w:t>
      </w:r>
      <w:r w:rsidRPr="0008764F">
        <w:rPr>
          <w:b/>
          <w:bCs/>
          <w:lang w:val="en-CA"/>
        </w:rPr>
        <w:t>buffer or special-administration zones</w:t>
      </w:r>
      <w:r w:rsidRPr="0008764F">
        <w:rPr>
          <w:lang w:val="en-CA"/>
        </w:rPr>
        <w:t>.</w:t>
      </w:r>
    </w:p>
    <w:p w14:paraId="0047F37B" w14:textId="77777777" w:rsidR="0008764F" w:rsidRPr="0008764F" w:rsidRDefault="0008764F" w:rsidP="0008764F">
      <w:pPr>
        <w:numPr>
          <w:ilvl w:val="0"/>
          <w:numId w:val="14"/>
        </w:numPr>
      </w:pPr>
      <w:r w:rsidRPr="0008764F">
        <w:rPr>
          <w:b/>
          <w:bCs/>
        </w:rPr>
        <w:t>Continuous interpolation (grid mode)</w:t>
      </w:r>
    </w:p>
    <w:p w14:paraId="6354584C" w14:textId="77777777" w:rsidR="0008764F" w:rsidRPr="0008764F" w:rsidRDefault="0008764F" w:rsidP="0008764F">
      <w:pPr>
        <w:numPr>
          <w:ilvl w:val="1"/>
          <w:numId w:val="14"/>
        </w:numPr>
        <w:rPr>
          <w:lang w:val="en-CA"/>
        </w:rPr>
      </w:pPr>
      <w:r w:rsidRPr="0008764F">
        <w:rPr>
          <w:lang w:val="en-CA"/>
        </w:rPr>
        <w:t>Apply a smoothing kernel on unit percentages and compute isopleths (e.g., 50% curve) as the frontier, subject to contiguity and administrative practicality.</w:t>
      </w:r>
    </w:p>
    <w:p w14:paraId="35CC58AB" w14:textId="77777777" w:rsidR="0008764F" w:rsidRPr="0008764F" w:rsidRDefault="0008764F" w:rsidP="0008764F">
      <w:pPr>
        <w:numPr>
          <w:ilvl w:val="0"/>
          <w:numId w:val="14"/>
        </w:numPr>
      </w:pPr>
      <w:r w:rsidRPr="0008764F">
        <w:rPr>
          <w:b/>
          <w:bCs/>
        </w:rPr>
        <w:t>Bidirectional concurrence</w:t>
      </w:r>
    </w:p>
    <w:p w14:paraId="7B72600D" w14:textId="77777777" w:rsidR="0008764F" w:rsidRPr="0008764F" w:rsidRDefault="0008764F" w:rsidP="0008764F">
      <w:pPr>
        <w:numPr>
          <w:ilvl w:val="1"/>
          <w:numId w:val="14"/>
        </w:numPr>
        <w:rPr>
          <w:lang w:val="en-CA"/>
        </w:rPr>
      </w:pPr>
      <w:r w:rsidRPr="0008764F">
        <w:rPr>
          <w:lang w:val="en-CA"/>
        </w:rPr>
        <w:t>For a segment to move, both adjacent sides (units on each side) must exceed their thresholds (e.g., 55% vs 55%); otherwise designate mediation zones.</w:t>
      </w:r>
    </w:p>
    <w:p w14:paraId="6DDBBAF2" w14:textId="77777777" w:rsidR="0008764F" w:rsidRPr="0008764F" w:rsidRDefault="0008764F" w:rsidP="0008764F">
      <w:pPr>
        <w:numPr>
          <w:ilvl w:val="0"/>
          <w:numId w:val="14"/>
        </w:numPr>
      </w:pPr>
      <w:r w:rsidRPr="0008764F">
        <w:rPr>
          <w:b/>
          <w:bCs/>
        </w:rPr>
        <w:t>Autonomy-first ladder</w:t>
      </w:r>
    </w:p>
    <w:p w14:paraId="219FC93B" w14:textId="77777777" w:rsidR="0008764F" w:rsidRPr="0008764F" w:rsidRDefault="0008764F" w:rsidP="0008764F">
      <w:pPr>
        <w:numPr>
          <w:ilvl w:val="1"/>
          <w:numId w:val="14"/>
        </w:numPr>
        <w:rPr>
          <w:lang w:val="en-CA"/>
        </w:rPr>
      </w:pPr>
      <w:r w:rsidRPr="0008764F">
        <w:rPr>
          <w:lang w:val="en-CA"/>
        </w:rPr>
        <w:t xml:space="preserve">If threshold not met, assign escalating local autonomy packages tied to support (policing, language, tax, education), with </w:t>
      </w:r>
      <w:r w:rsidRPr="0008764F">
        <w:rPr>
          <w:i/>
          <w:iCs/>
          <w:lang w:val="en-CA"/>
        </w:rPr>
        <w:t>revisit clauses</w:t>
      </w:r>
      <w:r w:rsidRPr="0008764F">
        <w:rPr>
          <w:lang w:val="en-CA"/>
        </w:rPr>
        <w:t>.</w:t>
      </w:r>
    </w:p>
    <w:p w14:paraId="09F7A4E5" w14:textId="77777777" w:rsidR="0008764F" w:rsidRPr="0008764F" w:rsidRDefault="0008764F" w:rsidP="0008764F">
      <w:pPr>
        <w:rPr>
          <w:b/>
          <w:bCs/>
          <w:lang w:val="en-CA"/>
        </w:rPr>
      </w:pPr>
      <w:r w:rsidRPr="0008764F">
        <w:rPr>
          <w:b/>
          <w:bCs/>
          <w:lang w:val="en-CA"/>
        </w:rPr>
        <w:t>G) Electoral System Modules (so you can compare methods cleanly)</w:t>
      </w:r>
    </w:p>
    <w:p w14:paraId="7C7D8B1A" w14:textId="77777777" w:rsidR="0008764F" w:rsidRPr="0008764F" w:rsidRDefault="0008764F" w:rsidP="0008764F">
      <w:pPr>
        <w:rPr>
          <w:lang w:val="en-CA"/>
        </w:rPr>
      </w:pPr>
      <w:r w:rsidRPr="0008764F">
        <w:rPr>
          <w:lang w:val="en-CA"/>
        </w:rPr>
        <w:t xml:space="preserve">For </w:t>
      </w:r>
      <w:r w:rsidRPr="0008764F">
        <w:rPr>
          <w:b/>
          <w:bCs/>
          <w:lang w:val="en-CA"/>
        </w:rPr>
        <w:t>binary or multi-option</w:t>
      </w:r>
      <w:r w:rsidRPr="0008764F">
        <w:rPr>
          <w:lang w:val="en-CA"/>
        </w:rPr>
        <w:t xml:space="preserve"> choices, include these methods as interchangeable modules:</w:t>
      </w:r>
    </w:p>
    <w:p w14:paraId="774E6133" w14:textId="77777777" w:rsidR="0008764F" w:rsidRPr="0008764F" w:rsidRDefault="0008764F" w:rsidP="0008764F">
      <w:pPr>
        <w:numPr>
          <w:ilvl w:val="0"/>
          <w:numId w:val="15"/>
        </w:numPr>
        <w:rPr>
          <w:lang w:val="en-CA"/>
        </w:rPr>
      </w:pPr>
      <w:r w:rsidRPr="0008764F">
        <w:rPr>
          <w:b/>
          <w:bCs/>
          <w:lang w:val="en-CA"/>
        </w:rPr>
        <w:t>Plurality (first-past-the-post)</w:t>
      </w:r>
      <w:r w:rsidRPr="0008764F">
        <w:rPr>
          <w:lang w:val="en-CA"/>
        </w:rPr>
        <w:br/>
      </w:r>
      <w:r w:rsidRPr="0008764F">
        <w:rPr>
          <w:i/>
          <w:iCs/>
          <w:lang w:val="en-CA"/>
        </w:rPr>
        <w:t>Simple; fragile with &gt;2 options; no consensus info.</w:t>
      </w:r>
    </w:p>
    <w:p w14:paraId="14F3CC01" w14:textId="77777777" w:rsidR="0008764F" w:rsidRPr="0008764F" w:rsidRDefault="0008764F" w:rsidP="0008764F">
      <w:pPr>
        <w:numPr>
          <w:ilvl w:val="0"/>
          <w:numId w:val="15"/>
        </w:numPr>
        <w:rPr>
          <w:lang w:val="en-CA"/>
        </w:rPr>
      </w:pPr>
      <w:r w:rsidRPr="0008764F">
        <w:rPr>
          <w:b/>
          <w:bCs/>
          <w:lang w:val="en-CA"/>
        </w:rPr>
        <w:t>Two-round runoff</w:t>
      </w:r>
      <w:r w:rsidRPr="0008764F">
        <w:rPr>
          <w:lang w:val="en-CA"/>
        </w:rPr>
        <w:br/>
      </w:r>
      <w:r w:rsidRPr="0008764F">
        <w:rPr>
          <w:i/>
          <w:iCs/>
          <w:lang w:val="en-CA"/>
        </w:rPr>
        <w:t>Improves majority legitimacy; longer timeline.</w:t>
      </w:r>
    </w:p>
    <w:p w14:paraId="67E5FA2F" w14:textId="77777777" w:rsidR="0008764F" w:rsidRPr="0008764F" w:rsidRDefault="0008764F" w:rsidP="0008764F">
      <w:pPr>
        <w:numPr>
          <w:ilvl w:val="0"/>
          <w:numId w:val="15"/>
        </w:numPr>
        <w:rPr>
          <w:lang w:val="en-CA"/>
        </w:rPr>
      </w:pPr>
      <w:r w:rsidRPr="0008764F">
        <w:rPr>
          <w:b/>
          <w:bCs/>
          <w:lang w:val="en-CA"/>
        </w:rPr>
        <w:t>Approval voting</w:t>
      </w:r>
      <w:r w:rsidRPr="0008764F">
        <w:rPr>
          <w:lang w:val="en-CA"/>
        </w:rPr>
        <w:br/>
      </w:r>
      <w:r w:rsidRPr="0008764F">
        <w:rPr>
          <w:i/>
          <w:iCs/>
          <w:lang w:val="en-CA"/>
        </w:rPr>
        <w:t>Captures breadth of acceptability; good to detect compromise options.</w:t>
      </w:r>
    </w:p>
    <w:p w14:paraId="7CBBC346" w14:textId="77777777" w:rsidR="0008764F" w:rsidRPr="0008764F" w:rsidRDefault="0008764F" w:rsidP="0008764F">
      <w:pPr>
        <w:numPr>
          <w:ilvl w:val="0"/>
          <w:numId w:val="15"/>
        </w:numPr>
        <w:rPr>
          <w:lang w:val="en-CA"/>
        </w:rPr>
      </w:pPr>
      <w:r w:rsidRPr="0008764F">
        <w:rPr>
          <w:b/>
          <w:bCs/>
          <w:lang w:val="en-CA"/>
        </w:rPr>
        <w:lastRenderedPageBreak/>
        <w:t>Score (range) voting</w:t>
      </w:r>
      <w:r w:rsidRPr="0008764F">
        <w:rPr>
          <w:lang w:val="en-CA"/>
        </w:rPr>
        <w:br/>
      </w:r>
      <w:r w:rsidRPr="0008764F">
        <w:rPr>
          <w:i/>
          <w:iCs/>
          <w:lang w:val="en-CA"/>
        </w:rPr>
        <w:t>Measures intensity; needs calibration of scores and normalization.</w:t>
      </w:r>
    </w:p>
    <w:p w14:paraId="4A3F4B57" w14:textId="77777777" w:rsidR="0008764F" w:rsidRPr="0008764F" w:rsidRDefault="0008764F" w:rsidP="0008764F">
      <w:pPr>
        <w:numPr>
          <w:ilvl w:val="0"/>
          <w:numId w:val="15"/>
        </w:numPr>
        <w:rPr>
          <w:lang w:val="en-CA"/>
        </w:rPr>
      </w:pPr>
      <w:r w:rsidRPr="0008764F">
        <w:rPr>
          <w:b/>
          <w:bCs/>
          <w:lang w:val="en-CA"/>
        </w:rPr>
        <w:t>Ranked Choice (IRV)</w:t>
      </w:r>
      <w:r w:rsidRPr="0008764F">
        <w:rPr>
          <w:lang w:val="en-CA"/>
        </w:rPr>
        <w:br/>
      </w:r>
      <w:r w:rsidRPr="0008764F">
        <w:rPr>
          <w:i/>
          <w:iCs/>
          <w:lang w:val="en-CA"/>
        </w:rPr>
        <w:t>Eliminates weakest iteratively; not Condorcet-consistent; widely understood.</w:t>
      </w:r>
    </w:p>
    <w:p w14:paraId="793A2CA2" w14:textId="77777777" w:rsidR="0008764F" w:rsidRPr="0008764F" w:rsidRDefault="0008764F" w:rsidP="0008764F">
      <w:pPr>
        <w:numPr>
          <w:ilvl w:val="0"/>
          <w:numId w:val="15"/>
        </w:numPr>
        <w:rPr>
          <w:lang w:val="en-CA"/>
        </w:rPr>
      </w:pPr>
      <w:r w:rsidRPr="0008764F">
        <w:rPr>
          <w:b/>
          <w:bCs/>
          <w:lang w:val="en-CA"/>
        </w:rPr>
        <w:t>Condorcet methods (e.g., Schulze, Minimax)</w:t>
      </w:r>
      <w:r w:rsidRPr="0008764F">
        <w:rPr>
          <w:lang w:val="en-CA"/>
        </w:rPr>
        <w:br/>
      </w:r>
      <w:r w:rsidRPr="0008764F">
        <w:rPr>
          <w:i/>
          <w:iCs/>
          <w:lang w:val="en-CA"/>
        </w:rPr>
        <w:t>Selects option that beats each other in head-to-head; great for legitimacy in multi-option referendums.</w:t>
      </w:r>
    </w:p>
    <w:p w14:paraId="47CF2F7F" w14:textId="77777777" w:rsidR="0008764F" w:rsidRPr="0008764F" w:rsidRDefault="0008764F" w:rsidP="0008764F">
      <w:pPr>
        <w:numPr>
          <w:ilvl w:val="0"/>
          <w:numId w:val="15"/>
        </w:numPr>
        <w:rPr>
          <w:lang w:val="en-CA"/>
        </w:rPr>
      </w:pPr>
      <w:r w:rsidRPr="0008764F">
        <w:rPr>
          <w:b/>
          <w:bCs/>
          <w:lang w:val="en-CA"/>
        </w:rPr>
        <w:t>STV / List PR (for assemblies)</w:t>
      </w:r>
      <w:r w:rsidRPr="0008764F">
        <w:rPr>
          <w:lang w:val="en-CA"/>
        </w:rPr>
        <w:br/>
      </w:r>
      <w:r w:rsidRPr="0008764F">
        <w:rPr>
          <w:i/>
          <w:iCs/>
          <w:lang w:val="en-CA"/>
        </w:rPr>
        <w:t>Only if you simulate electing a body to negotiate; not needed for a single referendum outcome.</w:t>
      </w:r>
    </w:p>
    <w:p w14:paraId="725E03A9" w14:textId="77777777" w:rsidR="0008764F" w:rsidRPr="0008764F" w:rsidRDefault="0008764F" w:rsidP="0008764F">
      <w:r w:rsidRPr="0008764F">
        <w:rPr>
          <w:b/>
          <w:bCs/>
        </w:rPr>
        <w:t>Essential knobs across methods</w:t>
      </w:r>
    </w:p>
    <w:p w14:paraId="1BBF5326" w14:textId="77777777" w:rsidR="0008764F" w:rsidRPr="0008764F" w:rsidRDefault="0008764F" w:rsidP="0008764F">
      <w:pPr>
        <w:numPr>
          <w:ilvl w:val="0"/>
          <w:numId w:val="16"/>
        </w:numPr>
        <w:rPr>
          <w:lang w:val="en-CA"/>
        </w:rPr>
      </w:pPr>
      <w:r w:rsidRPr="0008764F">
        <w:rPr>
          <w:lang w:val="en-CA"/>
        </w:rPr>
        <w:t>Tie-breaking rule (random seed vs deterministic lexicographic)</w:t>
      </w:r>
    </w:p>
    <w:p w14:paraId="15E589E3" w14:textId="77777777" w:rsidR="0008764F" w:rsidRPr="0008764F" w:rsidRDefault="0008764F" w:rsidP="0008764F">
      <w:pPr>
        <w:numPr>
          <w:ilvl w:val="0"/>
          <w:numId w:val="16"/>
        </w:numPr>
      </w:pPr>
      <w:r w:rsidRPr="0008764F">
        <w:t>Exhausted ballots policy (IRV)</w:t>
      </w:r>
    </w:p>
    <w:p w14:paraId="21E77BF8" w14:textId="77777777" w:rsidR="0008764F" w:rsidRPr="0008764F" w:rsidRDefault="0008764F" w:rsidP="0008764F">
      <w:pPr>
        <w:numPr>
          <w:ilvl w:val="0"/>
          <w:numId w:val="16"/>
        </w:numPr>
      </w:pPr>
      <w:r w:rsidRPr="0008764F">
        <w:t>Normalization of approval/score scales</w:t>
      </w:r>
    </w:p>
    <w:p w14:paraId="488B9CE7" w14:textId="77777777" w:rsidR="0008764F" w:rsidRPr="0008764F" w:rsidRDefault="0008764F" w:rsidP="0008764F">
      <w:pPr>
        <w:numPr>
          <w:ilvl w:val="0"/>
          <w:numId w:val="16"/>
        </w:numPr>
      </w:pPr>
      <w:r w:rsidRPr="0008764F">
        <w:t>Method transparency (publish pairwise matrix, approval tallies, score distributions)</w:t>
      </w:r>
    </w:p>
    <w:p w14:paraId="2F0F3285" w14:textId="77777777" w:rsidR="0008764F" w:rsidRPr="0008764F" w:rsidRDefault="0008764F" w:rsidP="0008764F">
      <w:pPr>
        <w:rPr>
          <w:b/>
          <w:bCs/>
          <w:lang w:val="en-CA"/>
        </w:rPr>
      </w:pPr>
      <w:r w:rsidRPr="0008764F">
        <w:rPr>
          <w:b/>
          <w:bCs/>
          <w:lang w:val="en-CA"/>
        </w:rPr>
        <w:t>H) Validation, Audits, and Re-runs</w:t>
      </w:r>
    </w:p>
    <w:p w14:paraId="7511E1AB" w14:textId="77777777" w:rsidR="0008764F" w:rsidRPr="0008764F" w:rsidRDefault="0008764F" w:rsidP="0008764F">
      <w:pPr>
        <w:numPr>
          <w:ilvl w:val="0"/>
          <w:numId w:val="17"/>
        </w:numPr>
        <w:rPr>
          <w:lang w:val="en-CA"/>
        </w:rPr>
      </w:pPr>
      <w:r w:rsidRPr="0008764F">
        <w:rPr>
          <w:b/>
          <w:bCs/>
          <w:lang w:val="en-CA"/>
        </w:rPr>
        <w:t>Quorum failure</w:t>
      </w:r>
      <w:r w:rsidRPr="0008764F">
        <w:rPr>
          <w:lang w:val="en-CA"/>
        </w:rPr>
        <w:t xml:space="preserve"> → no change or reschedule.</w:t>
      </w:r>
    </w:p>
    <w:p w14:paraId="4A0B56A8" w14:textId="77777777" w:rsidR="0008764F" w:rsidRPr="0008764F" w:rsidRDefault="0008764F" w:rsidP="0008764F">
      <w:pPr>
        <w:numPr>
          <w:ilvl w:val="0"/>
          <w:numId w:val="17"/>
        </w:numPr>
        <w:rPr>
          <w:lang w:val="en-CA"/>
        </w:rPr>
      </w:pPr>
      <w:r w:rsidRPr="0008764F">
        <w:rPr>
          <w:b/>
          <w:bCs/>
          <w:lang w:val="en-CA"/>
        </w:rPr>
        <w:t>Margin-of-error bands</w:t>
      </w:r>
      <w:r w:rsidRPr="0008764F">
        <w:rPr>
          <w:lang w:val="en-CA"/>
        </w:rPr>
        <w:t xml:space="preserve"> (if you feed in uncertainty) → label outcomes as </w:t>
      </w:r>
      <w:r w:rsidRPr="0008764F">
        <w:rPr>
          <w:i/>
          <w:iCs/>
          <w:lang w:val="en-CA"/>
        </w:rPr>
        <w:t>decisive / marginal</w:t>
      </w:r>
      <w:r w:rsidRPr="0008764F">
        <w:rPr>
          <w:lang w:val="en-CA"/>
        </w:rPr>
        <w:t xml:space="preserve"> with guardrails (e.g., “marginal </w:t>
      </w:r>
      <w:r w:rsidRPr="0008764F">
        <w:rPr>
          <w:rFonts w:ascii="Cambria Math" w:hAnsi="Cambria Math" w:cs="Cambria Math"/>
          <w:lang w:val="en-CA"/>
        </w:rPr>
        <w:t>⇒</w:t>
      </w:r>
      <w:r w:rsidRPr="0008764F">
        <w:rPr>
          <w:lang w:val="en-CA"/>
        </w:rPr>
        <w:t xml:space="preserve"> mediation or recount</w:t>
      </w:r>
      <w:r w:rsidRPr="0008764F">
        <w:rPr>
          <w:rFonts w:ascii="Aptos" w:hAnsi="Aptos" w:cs="Aptos"/>
          <w:lang w:val="en-CA"/>
        </w:rPr>
        <w:t>”</w:t>
      </w:r>
      <w:r w:rsidRPr="0008764F">
        <w:rPr>
          <w:lang w:val="en-CA"/>
        </w:rPr>
        <w:t>).</w:t>
      </w:r>
    </w:p>
    <w:p w14:paraId="3008367C" w14:textId="77777777" w:rsidR="0008764F" w:rsidRPr="0008764F" w:rsidRDefault="0008764F" w:rsidP="0008764F">
      <w:pPr>
        <w:numPr>
          <w:ilvl w:val="0"/>
          <w:numId w:val="17"/>
        </w:numPr>
        <w:rPr>
          <w:lang w:val="en-CA"/>
        </w:rPr>
      </w:pPr>
      <w:r w:rsidRPr="0008764F">
        <w:rPr>
          <w:b/>
          <w:bCs/>
          <w:lang w:val="en-CA"/>
        </w:rPr>
        <w:t>Challenge protocol</w:t>
      </w:r>
      <w:r w:rsidRPr="0008764F">
        <w:rPr>
          <w:lang w:val="en-CA"/>
        </w:rPr>
        <w:t>: recount thresholds; dispute board composition.</w:t>
      </w:r>
    </w:p>
    <w:p w14:paraId="461F0984" w14:textId="77777777" w:rsidR="0008764F" w:rsidRPr="0008764F" w:rsidRDefault="0008764F" w:rsidP="0008764F">
      <w:pPr>
        <w:numPr>
          <w:ilvl w:val="0"/>
          <w:numId w:val="17"/>
        </w:numPr>
        <w:rPr>
          <w:lang w:val="en-CA"/>
        </w:rPr>
      </w:pPr>
      <w:r w:rsidRPr="0008764F">
        <w:rPr>
          <w:b/>
          <w:bCs/>
          <w:lang w:val="en-CA"/>
        </w:rPr>
        <w:t>Public artifacts</w:t>
      </w:r>
      <w:r w:rsidRPr="0008764F">
        <w:rPr>
          <w:lang w:val="en-CA"/>
        </w:rPr>
        <w:t>: hash of parameters, unit results, pairwise matrices, frontier shapefile, and a human-readable summary.</w:t>
      </w:r>
    </w:p>
    <w:p w14:paraId="2FBCD7F5" w14:textId="77777777" w:rsidR="0008764F" w:rsidRPr="0008764F" w:rsidRDefault="0008764F" w:rsidP="0008764F">
      <w:pPr>
        <w:rPr>
          <w:b/>
          <w:bCs/>
        </w:rPr>
      </w:pPr>
      <w:r w:rsidRPr="0008764F">
        <w:rPr>
          <w:b/>
          <w:bCs/>
        </w:rPr>
        <w:t>I) Output Types</w:t>
      </w:r>
    </w:p>
    <w:p w14:paraId="7AB5A505" w14:textId="77777777" w:rsidR="0008764F" w:rsidRPr="0008764F" w:rsidRDefault="0008764F" w:rsidP="0008764F">
      <w:pPr>
        <w:numPr>
          <w:ilvl w:val="0"/>
          <w:numId w:val="18"/>
        </w:numPr>
        <w:rPr>
          <w:lang w:val="en-CA"/>
        </w:rPr>
      </w:pPr>
      <w:r w:rsidRPr="0008764F">
        <w:rPr>
          <w:b/>
          <w:bCs/>
          <w:lang w:val="en-CA"/>
        </w:rPr>
        <w:t>Outcome declaration</w:t>
      </w:r>
      <w:r w:rsidRPr="0008764F">
        <w:rPr>
          <w:lang w:val="en-CA"/>
        </w:rPr>
        <w:t xml:space="preserve"> (per method): winning option, thresholds met/not met, any fail-safes triggered.</w:t>
      </w:r>
    </w:p>
    <w:p w14:paraId="2588BAE9" w14:textId="77777777" w:rsidR="0008764F" w:rsidRPr="0008764F" w:rsidRDefault="0008764F" w:rsidP="0008764F">
      <w:pPr>
        <w:numPr>
          <w:ilvl w:val="0"/>
          <w:numId w:val="18"/>
        </w:numPr>
        <w:rPr>
          <w:lang w:val="en-CA"/>
        </w:rPr>
      </w:pPr>
      <w:r w:rsidRPr="0008764F">
        <w:rPr>
          <w:b/>
          <w:bCs/>
          <w:lang w:val="en-CA"/>
        </w:rPr>
        <w:t>Frontier proposal</w:t>
      </w:r>
      <w:r w:rsidRPr="0008764F">
        <w:rPr>
          <w:lang w:val="en-CA"/>
        </w:rPr>
        <w:t xml:space="preserve"> + list of affected units and their votes.</w:t>
      </w:r>
    </w:p>
    <w:p w14:paraId="09774D7F" w14:textId="77777777" w:rsidR="0008764F" w:rsidRPr="0008764F" w:rsidRDefault="0008764F" w:rsidP="0008764F">
      <w:pPr>
        <w:numPr>
          <w:ilvl w:val="0"/>
          <w:numId w:val="18"/>
        </w:numPr>
        <w:rPr>
          <w:lang w:val="en-CA"/>
        </w:rPr>
      </w:pPr>
      <w:r w:rsidRPr="0008764F">
        <w:rPr>
          <w:b/>
          <w:bCs/>
          <w:lang w:val="en-CA"/>
        </w:rPr>
        <w:t>Sensitivity panels</w:t>
      </w:r>
      <w:r w:rsidRPr="0008764F">
        <w:rPr>
          <w:lang w:val="en-CA"/>
        </w:rPr>
        <w:t>: vary T (threshold), quorum, or aggregation rule; show how the outcome flips.</w:t>
      </w:r>
    </w:p>
    <w:p w14:paraId="40E4B43D" w14:textId="77777777" w:rsidR="0008764F" w:rsidRPr="0008764F" w:rsidRDefault="0008764F" w:rsidP="0008764F">
      <w:pPr>
        <w:numPr>
          <w:ilvl w:val="0"/>
          <w:numId w:val="18"/>
        </w:numPr>
        <w:rPr>
          <w:lang w:val="en-CA"/>
        </w:rPr>
      </w:pPr>
      <w:r w:rsidRPr="0008764F">
        <w:rPr>
          <w:b/>
          <w:bCs/>
          <w:lang w:val="en-CA"/>
        </w:rPr>
        <w:lastRenderedPageBreak/>
        <w:t>Legitimacy dashboard</w:t>
      </w:r>
      <w:r w:rsidRPr="0008764F">
        <w:rPr>
          <w:lang w:val="en-CA"/>
        </w:rPr>
        <w:t>: double-majority passed? symmetry respected? turnout sufficiency?</w:t>
      </w:r>
    </w:p>
    <w:p w14:paraId="20E35D5B" w14:textId="77777777" w:rsidR="0008764F" w:rsidRPr="0008764F" w:rsidRDefault="0008764F" w:rsidP="0008764F">
      <w:pPr>
        <w:rPr>
          <w:b/>
          <w:bCs/>
          <w:lang w:val="en-CA"/>
        </w:rPr>
      </w:pPr>
      <w:r w:rsidRPr="0008764F">
        <w:rPr>
          <w:b/>
          <w:bCs/>
          <w:lang w:val="en-CA"/>
        </w:rPr>
        <w:t>3) How to treat “20% everywhere” (explicit design choices)</w:t>
      </w:r>
    </w:p>
    <w:p w14:paraId="4D8133B1" w14:textId="77777777" w:rsidR="0008764F" w:rsidRPr="0008764F" w:rsidRDefault="0008764F" w:rsidP="0008764F">
      <w:r w:rsidRPr="0008764F">
        <w:t>Give users clear presets:</w:t>
      </w:r>
    </w:p>
    <w:p w14:paraId="70A8D9A6" w14:textId="77777777" w:rsidR="0008764F" w:rsidRPr="0008764F" w:rsidRDefault="0008764F" w:rsidP="0008764F">
      <w:pPr>
        <w:numPr>
          <w:ilvl w:val="0"/>
          <w:numId w:val="19"/>
        </w:numPr>
      </w:pPr>
      <w:r w:rsidRPr="0008764F">
        <w:rPr>
          <w:b/>
          <w:bCs/>
        </w:rPr>
        <w:t>Strict Threshold Preset</w:t>
      </w:r>
    </w:p>
    <w:p w14:paraId="18B2B908" w14:textId="77777777" w:rsidR="0008764F" w:rsidRPr="0008764F" w:rsidRDefault="0008764F" w:rsidP="0008764F">
      <w:pPr>
        <w:numPr>
          <w:ilvl w:val="1"/>
          <w:numId w:val="19"/>
        </w:numPr>
        <w:rPr>
          <w:lang w:val="en-CA"/>
        </w:rPr>
      </w:pPr>
      <w:r w:rsidRPr="0008764F">
        <w:rPr>
          <w:lang w:val="en-CA"/>
        </w:rPr>
        <w:t xml:space="preserve">Per-unit threshold T=50–60% to change status; anything below </w:t>
      </w:r>
      <w:r w:rsidRPr="0008764F">
        <w:rPr>
          <w:b/>
          <w:bCs/>
          <w:lang w:val="en-CA"/>
        </w:rPr>
        <w:t>has zero effect</w:t>
      </w:r>
      <w:r w:rsidRPr="0008764F">
        <w:rPr>
          <w:lang w:val="en-CA"/>
        </w:rPr>
        <w:t xml:space="preserve"> on borders.</w:t>
      </w:r>
    </w:p>
    <w:p w14:paraId="1B7127F9" w14:textId="77777777" w:rsidR="0008764F" w:rsidRPr="0008764F" w:rsidRDefault="0008764F" w:rsidP="0008764F">
      <w:pPr>
        <w:numPr>
          <w:ilvl w:val="1"/>
          <w:numId w:val="19"/>
        </w:numPr>
        <w:rPr>
          <w:lang w:val="en-CA"/>
        </w:rPr>
      </w:pPr>
      <w:r w:rsidRPr="0008764F">
        <w:rPr>
          <w:lang w:val="en-CA"/>
        </w:rPr>
        <w:t>National supermajority (e.g., 55%) also required.</w:t>
      </w:r>
    </w:p>
    <w:p w14:paraId="5F173A8C" w14:textId="77777777" w:rsidR="0008764F" w:rsidRPr="0008764F" w:rsidRDefault="0008764F" w:rsidP="0008764F">
      <w:pPr>
        <w:numPr>
          <w:ilvl w:val="1"/>
          <w:numId w:val="19"/>
        </w:numPr>
        <w:rPr>
          <w:lang w:val="en-CA"/>
        </w:rPr>
      </w:pPr>
      <w:r w:rsidRPr="0008764F">
        <w:rPr>
          <w:lang w:val="en-CA"/>
        </w:rPr>
        <w:t xml:space="preserve">Outcome: widespread 20% </w:t>
      </w:r>
      <w:r w:rsidRPr="0008764F">
        <w:rPr>
          <w:b/>
          <w:bCs/>
          <w:lang w:val="en-CA"/>
        </w:rPr>
        <w:t>does not move</w:t>
      </w:r>
      <w:r w:rsidRPr="0008764F">
        <w:rPr>
          <w:lang w:val="en-CA"/>
        </w:rPr>
        <w:t xml:space="preserve"> any frontier.</w:t>
      </w:r>
    </w:p>
    <w:p w14:paraId="192DE474" w14:textId="77777777" w:rsidR="0008764F" w:rsidRPr="0008764F" w:rsidRDefault="0008764F" w:rsidP="0008764F">
      <w:pPr>
        <w:numPr>
          <w:ilvl w:val="0"/>
          <w:numId w:val="19"/>
        </w:numPr>
      </w:pPr>
      <w:r w:rsidRPr="0008764F">
        <w:rPr>
          <w:b/>
          <w:bCs/>
        </w:rPr>
        <w:t>Diffuse Support Preset</w:t>
      </w:r>
    </w:p>
    <w:p w14:paraId="10A1F695" w14:textId="77777777" w:rsidR="0008764F" w:rsidRPr="0008764F" w:rsidRDefault="0008764F" w:rsidP="0008764F">
      <w:pPr>
        <w:numPr>
          <w:ilvl w:val="1"/>
          <w:numId w:val="19"/>
        </w:numPr>
        <w:rPr>
          <w:lang w:val="en-CA"/>
        </w:rPr>
      </w:pPr>
      <w:r w:rsidRPr="0008764F">
        <w:rPr>
          <w:lang w:val="en-CA"/>
        </w:rPr>
        <w:t xml:space="preserve">Keep raw percentages, but require </w:t>
      </w:r>
      <w:r w:rsidRPr="0008764F">
        <w:rPr>
          <w:b/>
          <w:bCs/>
          <w:lang w:val="en-CA"/>
        </w:rPr>
        <w:t>both</w:t>
      </w:r>
      <w:r w:rsidRPr="0008764F">
        <w:rPr>
          <w:lang w:val="en-CA"/>
        </w:rPr>
        <w:t xml:space="preserve">: national ≥60% </w:t>
      </w:r>
      <w:r w:rsidRPr="0008764F">
        <w:rPr>
          <w:b/>
          <w:bCs/>
          <w:lang w:val="en-CA"/>
        </w:rPr>
        <w:t>and</w:t>
      </w:r>
      <w:r w:rsidRPr="0008764F">
        <w:rPr>
          <w:lang w:val="en-CA"/>
        </w:rPr>
        <w:t xml:space="preserve"> at least K units ≥55%.</w:t>
      </w:r>
    </w:p>
    <w:p w14:paraId="307D6DB3" w14:textId="77777777" w:rsidR="0008764F" w:rsidRPr="0008764F" w:rsidRDefault="0008764F" w:rsidP="0008764F">
      <w:pPr>
        <w:numPr>
          <w:ilvl w:val="1"/>
          <w:numId w:val="19"/>
        </w:numPr>
        <w:rPr>
          <w:lang w:val="en-CA"/>
        </w:rPr>
      </w:pPr>
      <w:r w:rsidRPr="0008764F">
        <w:rPr>
          <w:lang w:val="en-CA"/>
        </w:rPr>
        <w:t>Outcome: diffuse 20% fails unless it concentrates somewhere.</w:t>
      </w:r>
    </w:p>
    <w:p w14:paraId="56E62F03" w14:textId="77777777" w:rsidR="0008764F" w:rsidRPr="0008764F" w:rsidRDefault="0008764F" w:rsidP="0008764F">
      <w:pPr>
        <w:numPr>
          <w:ilvl w:val="0"/>
          <w:numId w:val="19"/>
        </w:numPr>
      </w:pPr>
      <w:r w:rsidRPr="0008764F">
        <w:rPr>
          <w:b/>
          <w:bCs/>
        </w:rPr>
        <w:t>Weighted Influence Preset</w:t>
      </w:r>
    </w:p>
    <w:p w14:paraId="57A66EC3" w14:textId="77777777" w:rsidR="0008764F" w:rsidRPr="0008764F" w:rsidRDefault="0008764F" w:rsidP="0008764F">
      <w:pPr>
        <w:numPr>
          <w:ilvl w:val="1"/>
          <w:numId w:val="19"/>
        </w:numPr>
        <w:rPr>
          <w:lang w:val="en-CA"/>
        </w:rPr>
      </w:pPr>
      <w:r w:rsidRPr="0008764F">
        <w:rPr>
          <w:lang w:val="en-CA"/>
        </w:rPr>
        <w:t xml:space="preserve">Apply </w:t>
      </w:r>
      <w:r w:rsidRPr="0008764F">
        <w:rPr>
          <w:b/>
          <w:bCs/>
          <w:lang w:val="en-CA"/>
        </w:rPr>
        <w:t>p² weighting</w:t>
      </w:r>
      <w:r w:rsidRPr="0008764F">
        <w:rPr>
          <w:lang w:val="en-CA"/>
        </w:rPr>
        <w:t xml:space="preserve"> to unit support before aggregation; 0.20 becomes 0.04, strongly damped.</w:t>
      </w:r>
    </w:p>
    <w:p w14:paraId="26F42587" w14:textId="77777777" w:rsidR="0008764F" w:rsidRPr="0008764F" w:rsidRDefault="0008764F" w:rsidP="0008764F">
      <w:pPr>
        <w:numPr>
          <w:ilvl w:val="1"/>
          <w:numId w:val="19"/>
        </w:numPr>
        <w:rPr>
          <w:lang w:val="en-CA"/>
        </w:rPr>
      </w:pPr>
      <w:r w:rsidRPr="0008764F">
        <w:rPr>
          <w:lang w:val="en-CA"/>
        </w:rPr>
        <w:t>Outcome: low, uniform support contributes—but weakly.</w:t>
      </w:r>
    </w:p>
    <w:p w14:paraId="7F507B17" w14:textId="77777777" w:rsidR="0008764F" w:rsidRPr="0008764F" w:rsidRDefault="0008764F" w:rsidP="0008764F">
      <w:pPr>
        <w:numPr>
          <w:ilvl w:val="0"/>
          <w:numId w:val="19"/>
        </w:numPr>
      </w:pPr>
      <w:r w:rsidRPr="0008764F">
        <w:rPr>
          <w:b/>
          <w:bCs/>
        </w:rPr>
        <w:t>Autonomy Ladder Preset</w:t>
      </w:r>
    </w:p>
    <w:p w14:paraId="4D8F1365" w14:textId="77777777" w:rsidR="0008764F" w:rsidRPr="0008764F" w:rsidRDefault="0008764F" w:rsidP="0008764F">
      <w:pPr>
        <w:numPr>
          <w:ilvl w:val="1"/>
          <w:numId w:val="19"/>
        </w:numPr>
        <w:rPr>
          <w:lang w:val="en-CA"/>
        </w:rPr>
      </w:pPr>
      <w:r w:rsidRPr="0008764F">
        <w:rPr>
          <w:lang w:val="en-CA"/>
        </w:rPr>
        <w:t xml:space="preserve">If national support in 30–49% band (or per-unit), trigger </w:t>
      </w:r>
      <w:r w:rsidRPr="0008764F">
        <w:rPr>
          <w:b/>
          <w:bCs/>
          <w:lang w:val="en-CA"/>
        </w:rPr>
        <w:t>autonomy</w:t>
      </w:r>
      <w:r w:rsidRPr="0008764F">
        <w:rPr>
          <w:lang w:val="en-CA"/>
        </w:rPr>
        <w:t xml:space="preserve"> rather than border change; ≥50–59% triggers phased change; ≥60% immediate.</w:t>
      </w:r>
    </w:p>
    <w:p w14:paraId="04E7F538" w14:textId="77777777" w:rsidR="0008764F" w:rsidRPr="0008764F" w:rsidRDefault="0008764F" w:rsidP="0008764F">
      <w:pPr>
        <w:numPr>
          <w:ilvl w:val="1"/>
          <w:numId w:val="19"/>
        </w:numPr>
        <w:rPr>
          <w:lang w:val="en-CA"/>
        </w:rPr>
      </w:pPr>
      <w:r w:rsidRPr="0008764F">
        <w:rPr>
          <w:lang w:val="en-CA"/>
        </w:rPr>
        <w:t>Outcome: 20% everywhere → no change, maybe cultural guarantees.</w:t>
      </w:r>
    </w:p>
    <w:p w14:paraId="51B70B8E" w14:textId="77777777" w:rsidR="0008764F" w:rsidRPr="0008764F" w:rsidRDefault="0008764F" w:rsidP="0008764F">
      <w:pPr>
        <w:rPr>
          <w:b/>
          <w:bCs/>
          <w:lang w:val="en-CA"/>
        </w:rPr>
      </w:pPr>
      <w:r w:rsidRPr="0008764F">
        <w:rPr>
          <w:b/>
          <w:bCs/>
          <w:lang w:val="en-CA"/>
        </w:rPr>
        <w:t>4) Comparing Electoral Systems to Extract the Essential Options</w:t>
      </w:r>
    </w:p>
    <w:p w14:paraId="764338D9" w14:textId="77777777" w:rsidR="0008764F" w:rsidRPr="0008764F" w:rsidRDefault="0008764F" w:rsidP="0008764F">
      <w:pPr>
        <w:numPr>
          <w:ilvl w:val="0"/>
          <w:numId w:val="20"/>
        </w:numPr>
        <w:rPr>
          <w:lang w:val="en-CA"/>
        </w:rPr>
      </w:pPr>
      <w:r w:rsidRPr="0008764F">
        <w:rPr>
          <w:b/>
          <w:bCs/>
          <w:lang w:val="en-CA"/>
        </w:rPr>
        <w:t>Plurality</w:t>
      </w:r>
      <w:r w:rsidRPr="0008764F">
        <w:rPr>
          <w:lang w:val="en-CA"/>
        </w:rPr>
        <w:t xml:space="preserve"> is simplest but brittle with &gt;2 options → essential options: runoff or alternative if &gt;2 options; tie rules.</w:t>
      </w:r>
    </w:p>
    <w:p w14:paraId="0BE8DD1D" w14:textId="77777777" w:rsidR="0008764F" w:rsidRPr="0008764F" w:rsidRDefault="0008764F" w:rsidP="0008764F">
      <w:pPr>
        <w:numPr>
          <w:ilvl w:val="0"/>
          <w:numId w:val="20"/>
        </w:numPr>
        <w:rPr>
          <w:lang w:val="en-CA"/>
        </w:rPr>
      </w:pPr>
      <w:r w:rsidRPr="0008764F">
        <w:rPr>
          <w:b/>
          <w:bCs/>
          <w:lang w:val="en-CA"/>
        </w:rPr>
        <w:t>Two-round</w:t>
      </w:r>
      <w:r w:rsidRPr="0008764F">
        <w:rPr>
          <w:lang w:val="en-CA"/>
        </w:rPr>
        <w:t xml:space="preserve"> increases majority clarity → essential options: turnout in round 2, quorum consistency.</w:t>
      </w:r>
    </w:p>
    <w:p w14:paraId="7F7753CF" w14:textId="77777777" w:rsidR="0008764F" w:rsidRPr="0008764F" w:rsidRDefault="0008764F" w:rsidP="0008764F">
      <w:pPr>
        <w:numPr>
          <w:ilvl w:val="0"/>
          <w:numId w:val="20"/>
        </w:numPr>
        <w:rPr>
          <w:lang w:val="en-CA"/>
        </w:rPr>
      </w:pPr>
      <w:r w:rsidRPr="0008764F">
        <w:rPr>
          <w:b/>
          <w:bCs/>
          <w:lang w:val="en-CA"/>
        </w:rPr>
        <w:t>Approval</w:t>
      </w:r>
      <w:r w:rsidRPr="0008764F">
        <w:rPr>
          <w:lang w:val="en-CA"/>
        </w:rPr>
        <w:t xml:space="preserve"> surfaces consensus → essential options: disclosure of approval rates; strategic bullet-voting guardrails (education, sample ballots).</w:t>
      </w:r>
    </w:p>
    <w:p w14:paraId="1FD727D5" w14:textId="77777777" w:rsidR="0008764F" w:rsidRPr="0008764F" w:rsidRDefault="0008764F" w:rsidP="0008764F">
      <w:pPr>
        <w:numPr>
          <w:ilvl w:val="0"/>
          <w:numId w:val="20"/>
        </w:numPr>
        <w:rPr>
          <w:lang w:val="en-CA"/>
        </w:rPr>
      </w:pPr>
      <w:r w:rsidRPr="0008764F">
        <w:rPr>
          <w:b/>
          <w:bCs/>
          <w:lang w:val="en-CA"/>
        </w:rPr>
        <w:lastRenderedPageBreak/>
        <w:t>Score</w:t>
      </w:r>
      <w:r w:rsidRPr="0008764F">
        <w:rPr>
          <w:lang w:val="en-CA"/>
        </w:rPr>
        <w:t xml:space="preserve"> measures intensity → essential options: score scale, normalization, outlier clipping.</w:t>
      </w:r>
    </w:p>
    <w:p w14:paraId="1C1FE522" w14:textId="77777777" w:rsidR="0008764F" w:rsidRPr="0008764F" w:rsidRDefault="0008764F" w:rsidP="0008764F">
      <w:pPr>
        <w:numPr>
          <w:ilvl w:val="0"/>
          <w:numId w:val="20"/>
        </w:numPr>
        <w:rPr>
          <w:lang w:val="en-CA"/>
        </w:rPr>
      </w:pPr>
      <w:r w:rsidRPr="0008764F">
        <w:rPr>
          <w:b/>
          <w:bCs/>
          <w:lang w:val="en-CA"/>
        </w:rPr>
        <w:t>IRV</w:t>
      </w:r>
      <w:r w:rsidRPr="0008764F">
        <w:rPr>
          <w:lang w:val="en-CA"/>
        </w:rPr>
        <w:t xml:space="preserve"> avoids split votes → essential options: exhausted ballot handling; transparent round-by-round logs.</w:t>
      </w:r>
    </w:p>
    <w:p w14:paraId="0EA5F929" w14:textId="77777777" w:rsidR="0008764F" w:rsidRPr="0008764F" w:rsidRDefault="0008764F" w:rsidP="0008764F">
      <w:pPr>
        <w:numPr>
          <w:ilvl w:val="0"/>
          <w:numId w:val="20"/>
        </w:numPr>
        <w:rPr>
          <w:lang w:val="en-CA"/>
        </w:rPr>
      </w:pPr>
      <w:r w:rsidRPr="0008764F">
        <w:rPr>
          <w:b/>
          <w:bCs/>
          <w:lang w:val="en-CA"/>
        </w:rPr>
        <w:t>Condorcet</w:t>
      </w:r>
      <w:r w:rsidRPr="0008764F">
        <w:rPr>
          <w:lang w:val="en-CA"/>
        </w:rPr>
        <w:t xml:space="preserve"> maximizes head-to-head legitimacy → essential options: pick a single, pre-declared completion method; publish pairwise matrix.</w:t>
      </w:r>
    </w:p>
    <w:p w14:paraId="10544907" w14:textId="77777777" w:rsidR="0008764F" w:rsidRPr="0008764F" w:rsidRDefault="0008764F" w:rsidP="0008764F">
      <w:pPr>
        <w:rPr>
          <w:lang w:val="en-CA"/>
        </w:rPr>
      </w:pPr>
      <w:r w:rsidRPr="0008764F">
        <w:rPr>
          <w:b/>
          <w:bCs/>
          <w:lang w:val="en-CA"/>
        </w:rPr>
        <w:t>Conclusion:</w:t>
      </w:r>
      <w:r w:rsidRPr="0008764F">
        <w:rPr>
          <w:lang w:val="en-CA"/>
        </w:rPr>
        <w:t xml:space="preserve"> For a referendum with multiple end-states, </w:t>
      </w:r>
      <w:r w:rsidRPr="0008764F">
        <w:rPr>
          <w:b/>
          <w:bCs/>
          <w:lang w:val="en-CA"/>
        </w:rPr>
        <w:t>Condorcet (with a published pairwise matrix) or Approval/Score</w:t>
      </w:r>
      <w:r w:rsidRPr="0008764F">
        <w:rPr>
          <w:lang w:val="en-CA"/>
        </w:rPr>
        <w:t xml:space="preserve"> best captures consent breadth. Pair it with </w:t>
      </w:r>
      <w:r w:rsidRPr="0008764F">
        <w:rPr>
          <w:b/>
          <w:bCs/>
          <w:lang w:val="en-CA"/>
        </w:rPr>
        <w:t>double-majority</w:t>
      </w:r>
      <w:r w:rsidRPr="0008764F">
        <w:rPr>
          <w:lang w:val="en-CA"/>
        </w:rPr>
        <w:t xml:space="preserve"> and </w:t>
      </w:r>
      <w:r w:rsidRPr="0008764F">
        <w:rPr>
          <w:b/>
          <w:bCs/>
          <w:lang w:val="en-CA"/>
        </w:rPr>
        <w:t>supermajority</w:t>
      </w:r>
      <w:r w:rsidRPr="0008764F">
        <w:rPr>
          <w:lang w:val="en-CA"/>
        </w:rPr>
        <w:t xml:space="preserve"> thresholds for boundary legitimacy. Keep </w:t>
      </w:r>
      <w:r w:rsidRPr="0008764F">
        <w:rPr>
          <w:b/>
          <w:bCs/>
          <w:lang w:val="en-CA"/>
        </w:rPr>
        <w:t>frontier-derivation</w:t>
      </w:r>
      <w:r w:rsidRPr="0008764F">
        <w:rPr>
          <w:lang w:val="en-CA"/>
        </w:rPr>
        <w:t xml:space="preserve"> separate and rule-based (threshold-per-unit or sliding scale).</w:t>
      </w:r>
    </w:p>
    <w:p w14:paraId="0C824EB0" w14:textId="77777777" w:rsidR="0008764F" w:rsidRPr="0008764F" w:rsidRDefault="0008764F" w:rsidP="0008764F">
      <w:pPr>
        <w:rPr>
          <w:b/>
          <w:bCs/>
        </w:rPr>
      </w:pPr>
      <w:r w:rsidRPr="0008764F">
        <w:rPr>
          <w:b/>
          <w:bCs/>
        </w:rPr>
        <w:t>5) “Essential Options” Minimal Set (sane defaults)</w:t>
      </w:r>
    </w:p>
    <w:p w14:paraId="7E1171CD" w14:textId="77777777" w:rsidR="0008764F" w:rsidRPr="0008764F" w:rsidRDefault="0008764F" w:rsidP="0008764F">
      <w:pPr>
        <w:numPr>
          <w:ilvl w:val="0"/>
          <w:numId w:val="21"/>
        </w:numPr>
        <w:rPr>
          <w:lang w:val="en-CA"/>
        </w:rPr>
      </w:pPr>
      <w:r w:rsidRPr="0008764F">
        <w:rPr>
          <w:b/>
          <w:bCs/>
          <w:lang w:val="en-CA"/>
        </w:rPr>
        <w:t>Eligibility:</w:t>
      </w:r>
      <w:r w:rsidRPr="0008764F">
        <w:rPr>
          <w:lang w:val="en-CA"/>
        </w:rPr>
        <w:t xml:space="preserve"> Residents + verified displaced (opt-in), single canonical roll, appeals process.</w:t>
      </w:r>
    </w:p>
    <w:p w14:paraId="7E47CAB1" w14:textId="77777777" w:rsidR="0008764F" w:rsidRPr="0008764F" w:rsidRDefault="0008764F" w:rsidP="0008764F">
      <w:pPr>
        <w:numPr>
          <w:ilvl w:val="0"/>
          <w:numId w:val="21"/>
        </w:numPr>
        <w:rPr>
          <w:lang w:val="en-CA"/>
        </w:rPr>
      </w:pPr>
      <w:r w:rsidRPr="0008764F">
        <w:rPr>
          <w:b/>
          <w:bCs/>
          <w:lang w:val="en-CA"/>
        </w:rPr>
        <w:t>Units:</w:t>
      </w:r>
      <w:r w:rsidRPr="0008764F">
        <w:rPr>
          <w:lang w:val="en-CA"/>
        </w:rPr>
        <w:t xml:space="preserve"> Predefined administrative units; population-proportional weighting; contiguity required.</w:t>
      </w:r>
    </w:p>
    <w:p w14:paraId="2337E702" w14:textId="77777777" w:rsidR="0008764F" w:rsidRPr="0008764F" w:rsidRDefault="0008764F" w:rsidP="0008764F">
      <w:pPr>
        <w:numPr>
          <w:ilvl w:val="0"/>
          <w:numId w:val="21"/>
        </w:numPr>
        <w:rPr>
          <w:lang w:val="en-CA"/>
        </w:rPr>
      </w:pPr>
      <w:r w:rsidRPr="0008764F">
        <w:rPr>
          <w:b/>
          <w:bCs/>
          <w:lang w:val="en-CA"/>
        </w:rPr>
        <w:t>Ballot:</w:t>
      </w:r>
      <w:r w:rsidRPr="0008764F">
        <w:rPr>
          <w:lang w:val="en-CA"/>
        </w:rPr>
        <w:t xml:space="preserve"> Multi-option; </w:t>
      </w:r>
      <w:r w:rsidRPr="0008764F">
        <w:rPr>
          <w:b/>
          <w:bCs/>
          <w:lang w:val="en-CA"/>
        </w:rPr>
        <w:t>Approval</w:t>
      </w:r>
      <w:r w:rsidRPr="0008764F">
        <w:rPr>
          <w:lang w:val="en-CA"/>
        </w:rPr>
        <w:t xml:space="preserve"> (default) and </w:t>
      </w:r>
      <w:r w:rsidRPr="0008764F">
        <w:rPr>
          <w:b/>
          <w:bCs/>
          <w:lang w:val="en-CA"/>
        </w:rPr>
        <w:t>Condorcet</w:t>
      </w:r>
      <w:r w:rsidRPr="0008764F">
        <w:rPr>
          <w:lang w:val="en-CA"/>
        </w:rPr>
        <w:t xml:space="preserve"> as second tab.</w:t>
      </w:r>
    </w:p>
    <w:p w14:paraId="32A5F133" w14:textId="77777777" w:rsidR="0008764F" w:rsidRPr="0008764F" w:rsidRDefault="0008764F" w:rsidP="0008764F">
      <w:pPr>
        <w:numPr>
          <w:ilvl w:val="0"/>
          <w:numId w:val="21"/>
        </w:numPr>
        <w:rPr>
          <w:lang w:val="en-CA"/>
        </w:rPr>
      </w:pPr>
      <w:r w:rsidRPr="0008764F">
        <w:rPr>
          <w:b/>
          <w:bCs/>
          <w:lang w:val="en-CA"/>
        </w:rPr>
        <w:t>Decision rules:</w:t>
      </w:r>
      <w:r w:rsidRPr="0008764F">
        <w:rPr>
          <w:lang w:val="en-CA"/>
        </w:rPr>
        <w:t xml:space="preserve"> Supermajority 55% global + majority of units; symmetry rule on change.</w:t>
      </w:r>
    </w:p>
    <w:p w14:paraId="2322F138" w14:textId="77777777" w:rsidR="0008764F" w:rsidRPr="0008764F" w:rsidRDefault="0008764F" w:rsidP="0008764F">
      <w:pPr>
        <w:numPr>
          <w:ilvl w:val="0"/>
          <w:numId w:val="21"/>
        </w:numPr>
        <w:rPr>
          <w:lang w:val="en-CA"/>
        </w:rPr>
      </w:pPr>
      <w:r w:rsidRPr="0008764F">
        <w:rPr>
          <w:b/>
          <w:bCs/>
          <w:lang w:val="en-CA"/>
        </w:rPr>
        <w:t>Frontier mapping:</w:t>
      </w:r>
      <w:r w:rsidRPr="0008764F">
        <w:rPr>
          <w:lang w:val="en-CA"/>
        </w:rPr>
        <w:t xml:space="preserve"> Threshold-per-unit at 55% with </w:t>
      </w:r>
      <w:r w:rsidRPr="0008764F">
        <w:rPr>
          <w:b/>
          <w:bCs/>
          <w:lang w:val="en-CA"/>
        </w:rPr>
        <w:t>sliding scale</w:t>
      </w:r>
      <w:r w:rsidRPr="0008764F">
        <w:rPr>
          <w:lang w:val="en-CA"/>
        </w:rPr>
        <w:t xml:space="preserve"> fallback (40–54% </w:t>
      </w:r>
      <w:r w:rsidRPr="0008764F">
        <w:rPr>
          <w:rFonts w:ascii="Cambria Math" w:hAnsi="Cambria Math" w:cs="Cambria Math"/>
          <w:lang w:val="en-CA"/>
        </w:rPr>
        <w:t>⇒</w:t>
      </w:r>
      <w:r w:rsidRPr="0008764F">
        <w:rPr>
          <w:lang w:val="en-CA"/>
        </w:rPr>
        <w:t xml:space="preserve"> autonomy).</w:t>
      </w:r>
    </w:p>
    <w:p w14:paraId="0E8CB3F5" w14:textId="77777777" w:rsidR="0008764F" w:rsidRPr="0008764F" w:rsidRDefault="0008764F" w:rsidP="0008764F">
      <w:pPr>
        <w:numPr>
          <w:ilvl w:val="0"/>
          <w:numId w:val="21"/>
        </w:numPr>
        <w:rPr>
          <w:lang w:val="en-CA"/>
        </w:rPr>
      </w:pPr>
      <w:r w:rsidRPr="0008764F">
        <w:rPr>
          <w:b/>
          <w:bCs/>
          <w:lang w:val="en-CA"/>
        </w:rPr>
        <w:t>Low diffuse support:</w:t>
      </w:r>
      <w:r w:rsidRPr="0008764F">
        <w:rPr>
          <w:lang w:val="en-CA"/>
        </w:rPr>
        <w:t xml:space="preserve"> p² weighting + “no change if no unit ≥40%”.</w:t>
      </w:r>
    </w:p>
    <w:p w14:paraId="46E083D6" w14:textId="77777777" w:rsidR="0008764F" w:rsidRPr="0008764F" w:rsidRDefault="0008764F" w:rsidP="0008764F">
      <w:pPr>
        <w:numPr>
          <w:ilvl w:val="0"/>
          <w:numId w:val="21"/>
        </w:numPr>
        <w:rPr>
          <w:lang w:val="en-CA"/>
        </w:rPr>
      </w:pPr>
      <w:r w:rsidRPr="0008764F">
        <w:rPr>
          <w:b/>
          <w:bCs/>
          <w:lang w:val="en-CA"/>
        </w:rPr>
        <w:t>Validity:</w:t>
      </w:r>
      <w:r w:rsidRPr="0008764F">
        <w:rPr>
          <w:lang w:val="en-CA"/>
        </w:rPr>
        <w:t xml:space="preserve"> Turnout quorum 50% (global and per affected region).</w:t>
      </w:r>
    </w:p>
    <w:p w14:paraId="2E2E8DAC" w14:textId="77777777" w:rsidR="0008764F" w:rsidRPr="0008764F" w:rsidRDefault="0008764F" w:rsidP="0008764F">
      <w:pPr>
        <w:numPr>
          <w:ilvl w:val="0"/>
          <w:numId w:val="21"/>
        </w:numPr>
        <w:rPr>
          <w:lang w:val="en-CA"/>
        </w:rPr>
      </w:pPr>
      <w:r w:rsidRPr="0008764F">
        <w:rPr>
          <w:b/>
          <w:bCs/>
          <w:lang w:val="en-CA"/>
        </w:rPr>
        <w:t>Transparency:</w:t>
      </w:r>
      <w:r w:rsidRPr="0008764F">
        <w:rPr>
          <w:lang w:val="en-CA"/>
        </w:rPr>
        <w:t xml:space="preserve"> Publish all tallies, pairwise matrix, unit map, and signed parameter file.</w:t>
      </w:r>
    </w:p>
    <w:p w14:paraId="4AFDCCA9" w14:textId="77777777" w:rsidR="0008764F" w:rsidRPr="0008764F" w:rsidRDefault="0008764F" w:rsidP="0008764F">
      <w:pPr>
        <w:rPr>
          <w:b/>
          <w:bCs/>
          <w:lang w:val="en-CA"/>
        </w:rPr>
      </w:pPr>
      <w:r w:rsidRPr="0008764F">
        <w:rPr>
          <w:b/>
          <w:bCs/>
          <w:lang w:val="en-CA"/>
        </w:rPr>
        <w:t>6) Deliverables your simulator should produce (per run)</w:t>
      </w:r>
    </w:p>
    <w:p w14:paraId="05A14CAF" w14:textId="77777777" w:rsidR="0008764F" w:rsidRPr="0008764F" w:rsidRDefault="0008764F" w:rsidP="0008764F">
      <w:pPr>
        <w:numPr>
          <w:ilvl w:val="0"/>
          <w:numId w:val="22"/>
        </w:numPr>
        <w:rPr>
          <w:lang w:val="en-CA"/>
        </w:rPr>
      </w:pPr>
      <w:r w:rsidRPr="0008764F">
        <w:rPr>
          <w:b/>
          <w:bCs/>
          <w:lang w:val="en-CA"/>
        </w:rPr>
        <w:t>Machine-readable package</w:t>
      </w:r>
      <w:r w:rsidRPr="0008764F">
        <w:rPr>
          <w:lang w:val="en-CA"/>
        </w:rPr>
        <w:t>: params.json (all options), results.json (per method), frontier.geojson (if applicable), audit.txt (hashes + seed).</w:t>
      </w:r>
    </w:p>
    <w:p w14:paraId="18078E86" w14:textId="77777777" w:rsidR="0008764F" w:rsidRPr="0008764F" w:rsidRDefault="0008764F" w:rsidP="0008764F">
      <w:pPr>
        <w:numPr>
          <w:ilvl w:val="0"/>
          <w:numId w:val="22"/>
        </w:numPr>
        <w:rPr>
          <w:lang w:val="en-CA"/>
        </w:rPr>
      </w:pPr>
      <w:r w:rsidRPr="0008764F">
        <w:rPr>
          <w:b/>
          <w:bCs/>
          <w:lang w:val="en-CA"/>
        </w:rPr>
        <w:t>Human report</w:t>
      </w:r>
      <w:r w:rsidRPr="0008764F">
        <w:rPr>
          <w:lang w:val="en-CA"/>
        </w:rPr>
        <w:t>: plain-language summary of (a) who could vote, (b) ballot method, (c) thresholds, (d) outcome, (e) frontier logic applied, (f) any failsafes triggered.</w:t>
      </w:r>
    </w:p>
    <w:p w14:paraId="74F35FF3" w14:textId="77777777" w:rsidR="0008764F" w:rsidRPr="0008764F" w:rsidRDefault="0008764F" w:rsidP="0008764F">
      <w:pPr>
        <w:numPr>
          <w:ilvl w:val="0"/>
          <w:numId w:val="22"/>
        </w:numPr>
        <w:rPr>
          <w:lang w:val="en-CA"/>
        </w:rPr>
      </w:pPr>
      <w:r w:rsidRPr="0008764F">
        <w:rPr>
          <w:b/>
          <w:bCs/>
          <w:lang w:val="en-CA"/>
        </w:rPr>
        <w:lastRenderedPageBreak/>
        <w:t>Sensitivity set</w:t>
      </w:r>
      <w:r w:rsidRPr="0008764F">
        <w:rPr>
          <w:lang w:val="en-CA"/>
        </w:rPr>
        <w:t>: auto-rerun ±5/±10 points on thresholds and quorum; mark flip points.</w:t>
      </w:r>
    </w:p>
    <w:p w14:paraId="37B4F31A" w14:textId="77777777" w:rsidR="0008764F" w:rsidRPr="0008764F" w:rsidRDefault="0008764F" w:rsidP="0008764F">
      <w:pPr>
        <w:rPr>
          <w:lang w:val="en-CA"/>
        </w:rPr>
      </w:pPr>
      <w:r w:rsidRPr="0008764F">
        <w:rPr>
          <w:lang w:val="en-CA"/>
        </w:rPr>
        <w:t>If you want, I can turn this into a minimal spec (schemas + pseudocode for the aggregation and frontier builders) so you can start prototyping without arguing defaults every time.</w:t>
      </w:r>
    </w:p>
    <w:p w14:paraId="33DEEFCF" w14:textId="77777777" w:rsidR="0008764F" w:rsidRPr="0008764F" w:rsidRDefault="0008764F" w:rsidP="0008764F">
      <w:pPr>
        <w:rPr>
          <w:b/>
          <w:bCs/>
          <w:lang w:val="en-CA"/>
        </w:rPr>
      </w:pPr>
      <w:r w:rsidRPr="0008764F">
        <w:rPr>
          <w:b/>
          <w:bCs/>
          <w:lang w:val="en-CA"/>
        </w:rPr>
        <w:t>You said:</w:t>
      </w:r>
    </w:p>
    <w:p w14:paraId="0AA296FE" w14:textId="77777777" w:rsidR="0008764F" w:rsidRPr="0008764F" w:rsidRDefault="0008764F" w:rsidP="0008764F">
      <w:pPr>
        <w:rPr>
          <w:lang w:val="en-CA"/>
        </w:rPr>
      </w:pPr>
      <w:r w:rsidRPr="0008764F">
        <w:rPr>
          <w:lang w:val="en-CA"/>
        </w:rPr>
        <w:t>ok, it have to connect to a list of regions. There can be many divisions (state wide to neighboorhoor wide, if not "individual-wide". The biggest division favor unified leadership, but squashes minority (ex: in each region, 10% voted for A, 20 for B, 30 for C and 40% for D. D will have 100% power. think about this, and electoral division</w:t>
      </w:r>
    </w:p>
    <w:p w14:paraId="1A8749FE" w14:textId="77777777" w:rsidR="0008764F" w:rsidRPr="0008764F" w:rsidRDefault="0008764F" w:rsidP="0008764F">
      <w:pPr>
        <w:rPr>
          <w:b/>
          <w:bCs/>
          <w:lang w:val="en-CA"/>
        </w:rPr>
      </w:pPr>
      <w:r w:rsidRPr="0008764F">
        <w:rPr>
          <w:b/>
          <w:bCs/>
          <w:lang w:val="en-CA"/>
        </w:rPr>
        <w:t>ChatGPT said:</w:t>
      </w:r>
    </w:p>
    <w:p w14:paraId="532E6632" w14:textId="77777777" w:rsidR="0008764F" w:rsidRPr="0008764F" w:rsidRDefault="0008764F" w:rsidP="0008764F">
      <w:pPr>
        <w:rPr>
          <w:lang w:val="en-CA"/>
        </w:rPr>
      </w:pPr>
      <w:r w:rsidRPr="0008764F">
        <w:rPr>
          <w:lang w:val="en-CA"/>
        </w:rPr>
        <w:t>Thought for 49s</w:t>
      </w:r>
    </w:p>
    <w:p w14:paraId="36136C99" w14:textId="77777777" w:rsidR="0008764F" w:rsidRPr="0008764F" w:rsidRDefault="0008764F" w:rsidP="0008764F">
      <w:pPr>
        <w:rPr>
          <w:lang w:val="en-CA"/>
        </w:rPr>
      </w:pPr>
      <w:r w:rsidRPr="0008764F">
        <w:rPr>
          <w:lang w:val="en-CA"/>
        </w:rPr>
        <w:t xml:space="preserve">You’re pointing at the core trade-off: </w:t>
      </w:r>
      <w:r w:rsidRPr="0008764F">
        <w:rPr>
          <w:b/>
          <w:bCs/>
          <w:lang w:val="en-CA"/>
        </w:rPr>
        <w:t xml:space="preserve">large divisions </w:t>
      </w:r>
      <w:r w:rsidRPr="0008764F">
        <w:rPr>
          <w:rFonts w:ascii="Cambria Math" w:hAnsi="Cambria Math" w:cs="Cambria Math"/>
          <w:b/>
          <w:bCs/>
          <w:lang w:val="en-CA"/>
        </w:rPr>
        <w:t>⇒</w:t>
      </w:r>
      <w:r w:rsidRPr="0008764F">
        <w:rPr>
          <w:b/>
          <w:bCs/>
          <w:lang w:val="en-CA"/>
        </w:rPr>
        <w:t xml:space="preserve"> unified leadership but minority wipe-out; small divisions </w:t>
      </w:r>
      <w:r w:rsidRPr="0008764F">
        <w:rPr>
          <w:rFonts w:ascii="Cambria Math" w:hAnsi="Cambria Math" w:cs="Cambria Math"/>
          <w:b/>
          <w:bCs/>
          <w:lang w:val="en-CA"/>
        </w:rPr>
        <w:t>⇒</w:t>
      </w:r>
      <w:r w:rsidRPr="0008764F">
        <w:rPr>
          <w:b/>
          <w:bCs/>
          <w:lang w:val="en-CA"/>
        </w:rPr>
        <w:t xml:space="preserve"> pluralism but fragmentation</w:t>
      </w:r>
      <w:r w:rsidRPr="0008764F">
        <w:rPr>
          <w:lang w:val="en-CA"/>
        </w:rPr>
        <w:t>. Build the simulator so “division + aggregation rule” are first-class knobs. Here’s a compact, system-agnostic menu that covers the space.</w:t>
      </w:r>
    </w:p>
    <w:p w14:paraId="2239FAA8" w14:textId="77777777" w:rsidR="0008764F" w:rsidRPr="0008764F" w:rsidRDefault="0008764F" w:rsidP="0008764F">
      <w:pPr>
        <w:rPr>
          <w:b/>
          <w:bCs/>
          <w:lang w:val="en-CA"/>
        </w:rPr>
      </w:pPr>
      <w:r w:rsidRPr="0008764F">
        <w:rPr>
          <w:b/>
          <w:bCs/>
          <w:lang w:val="en-CA"/>
        </w:rPr>
        <w:t>1) Division schema (what you slice)</w:t>
      </w:r>
    </w:p>
    <w:p w14:paraId="2551C70A" w14:textId="77777777" w:rsidR="0008764F" w:rsidRPr="0008764F" w:rsidRDefault="0008764F" w:rsidP="0008764F">
      <w:pPr>
        <w:numPr>
          <w:ilvl w:val="0"/>
          <w:numId w:val="23"/>
        </w:numPr>
        <w:rPr>
          <w:lang w:val="en-CA"/>
        </w:rPr>
      </w:pPr>
      <w:r w:rsidRPr="0008764F">
        <w:rPr>
          <w:b/>
          <w:bCs/>
          <w:lang w:val="en-CA"/>
        </w:rPr>
        <w:t>Hierarchy levels:</w:t>
      </w:r>
      <w:r w:rsidRPr="0008764F">
        <w:rPr>
          <w:lang w:val="en-CA"/>
        </w:rPr>
        <w:t xml:space="preserve"> Country → Region → District → Neighborhood → (optional) Individual.</w:t>
      </w:r>
    </w:p>
    <w:p w14:paraId="4D4D9376" w14:textId="77777777" w:rsidR="0008764F" w:rsidRPr="0008764F" w:rsidRDefault="0008764F" w:rsidP="0008764F">
      <w:pPr>
        <w:numPr>
          <w:ilvl w:val="0"/>
          <w:numId w:val="23"/>
        </w:numPr>
      </w:pPr>
      <w:r w:rsidRPr="0008764F">
        <w:rPr>
          <w:b/>
          <w:bCs/>
        </w:rPr>
        <w:t>Pick one or combine:</w:t>
      </w:r>
    </w:p>
    <w:p w14:paraId="341F04FD" w14:textId="77777777" w:rsidR="0008764F" w:rsidRPr="0008764F" w:rsidRDefault="0008764F" w:rsidP="0008764F">
      <w:pPr>
        <w:numPr>
          <w:ilvl w:val="1"/>
          <w:numId w:val="23"/>
        </w:numPr>
        <w:rPr>
          <w:lang w:val="en-CA"/>
        </w:rPr>
      </w:pPr>
      <w:r w:rsidRPr="0008764F">
        <w:rPr>
          <w:b/>
          <w:bCs/>
          <w:lang w:val="en-CA"/>
        </w:rPr>
        <w:t>Single national district</w:t>
      </w:r>
      <w:r w:rsidRPr="0008764F">
        <w:rPr>
          <w:lang w:val="en-CA"/>
        </w:rPr>
        <w:t xml:space="preserve"> (max unity; max wipe-out risk).</w:t>
      </w:r>
    </w:p>
    <w:p w14:paraId="250F1FB3" w14:textId="77777777" w:rsidR="0008764F" w:rsidRPr="0008764F" w:rsidRDefault="0008764F" w:rsidP="0008764F">
      <w:pPr>
        <w:numPr>
          <w:ilvl w:val="1"/>
          <w:numId w:val="23"/>
        </w:numPr>
      </w:pPr>
      <w:r w:rsidRPr="0008764F">
        <w:rPr>
          <w:b/>
          <w:bCs/>
        </w:rPr>
        <w:t>K regional districts</w:t>
      </w:r>
      <w:r w:rsidRPr="0008764F">
        <w:t xml:space="preserve"> (balance).</w:t>
      </w:r>
    </w:p>
    <w:p w14:paraId="503FDBEF" w14:textId="77777777" w:rsidR="0008764F" w:rsidRPr="0008764F" w:rsidRDefault="0008764F" w:rsidP="0008764F">
      <w:pPr>
        <w:numPr>
          <w:ilvl w:val="1"/>
          <w:numId w:val="23"/>
        </w:numPr>
        <w:rPr>
          <w:lang w:val="en-CA"/>
        </w:rPr>
      </w:pPr>
      <w:r w:rsidRPr="0008764F">
        <w:rPr>
          <w:b/>
          <w:bCs/>
          <w:lang w:val="en-CA"/>
        </w:rPr>
        <w:t>Many small districts</w:t>
      </w:r>
      <w:r w:rsidRPr="0008764F">
        <w:rPr>
          <w:lang w:val="en-CA"/>
        </w:rPr>
        <w:t xml:space="preserve"> (local fit; harder to coordinate).</w:t>
      </w:r>
    </w:p>
    <w:p w14:paraId="3CE54BB9" w14:textId="77777777" w:rsidR="0008764F" w:rsidRPr="0008764F" w:rsidRDefault="0008764F" w:rsidP="0008764F">
      <w:pPr>
        <w:numPr>
          <w:ilvl w:val="0"/>
          <w:numId w:val="23"/>
        </w:numPr>
        <w:rPr>
          <w:lang w:val="en-CA"/>
        </w:rPr>
      </w:pPr>
      <w:r w:rsidRPr="0008764F">
        <w:rPr>
          <w:b/>
          <w:bCs/>
          <w:lang w:val="en-CA"/>
        </w:rPr>
        <w:t>District magnitude (m):</w:t>
      </w:r>
      <w:r w:rsidRPr="0008764F">
        <w:rPr>
          <w:lang w:val="en-CA"/>
        </w:rPr>
        <w:t xml:space="preserve"> number of seats per district (m=1 is winner-take-all; m&gt;1 enables proportionality).</w:t>
      </w:r>
    </w:p>
    <w:p w14:paraId="4396C143" w14:textId="77777777" w:rsidR="0008764F" w:rsidRPr="0008764F" w:rsidRDefault="0008764F" w:rsidP="0008764F">
      <w:pPr>
        <w:numPr>
          <w:ilvl w:val="0"/>
          <w:numId w:val="23"/>
        </w:numPr>
        <w:rPr>
          <w:lang w:val="en-CA"/>
        </w:rPr>
      </w:pPr>
      <w:r w:rsidRPr="0008764F">
        <w:rPr>
          <w:b/>
          <w:bCs/>
          <w:lang w:val="en-CA"/>
        </w:rPr>
        <w:t>Tiered systems:</w:t>
      </w:r>
      <w:r w:rsidRPr="0008764F">
        <w:rPr>
          <w:lang w:val="en-CA"/>
        </w:rPr>
        <w:t xml:space="preserve"> split seats into </w:t>
      </w:r>
      <w:r w:rsidRPr="0008764F">
        <w:rPr>
          <w:b/>
          <w:bCs/>
          <w:lang w:val="en-CA"/>
        </w:rPr>
        <w:t>local tier</w:t>
      </w:r>
      <w:r w:rsidRPr="0008764F">
        <w:rPr>
          <w:lang w:val="en-CA"/>
        </w:rPr>
        <w:t xml:space="preserve"> + </w:t>
      </w:r>
      <w:r w:rsidRPr="0008764F">
        <w:rPr>
          <w:b/>
          <w:bCs/>
          <w:lang w:val="en-CA"/>
        </w:rPr>
        <w:t>national compensatory tier</w:t>
      </w:r>
      <w:r w:rsidRPr="0008764F">
        <w:rPr>
          <w:lang w:val="en-CA"/>
        </w:rPr>
        <w:t xml:space="preserve"> (used to restore proportionality).</w:t>
      </w:r>
    </w:p>
    <w:p w14:paraId="09810501" w14:textId="77777777" w:rsidR="0008764F" w:rsidRPr="0008764F" w:rsidRDefault="0008764F" w:rsidP="0008764F">
      <w:pPr>
        <w:rPr>
          <w:b/>
          <w:bCs/>
          <w:lang w:val="en-CA"/>
        </w:rPr>
      </w:pPr>
      <w:r w:rsidRPr="0008764F">
        <w:rPr>
          <w:b/>
          <w:bCs/>
          <w:lang w:val="en-CA"/>
        </w:rPr>
        <w:t>2) Aggregation rule (how local results become power)</w:t>
      </w:r>
    </w:p>
    <w:p w14:paraId="35A9ACCA" w14:textId="77777777" w:rsidR="0008764F" w:rsidRPr="0008764F" w:rsidRDefault="0008764F" w:rsidP="0008764F">
      <w:pPr>
        <w:rPr>
          <w:lang w:val="en-CA"/>
        </w:rPr>
      </w:pPr>
      <w:r w:rsidRPr="0008764F">
        <w:rPr>
          <w:lang w:val="en-CA"/>
        </w:rPr>
        <w:t>Choose one per run; your UI should let users A/B/C compare.</w:t>
      </w:r>
    </w:p>
    <w:p w14:paraId="4956886A" w14:textId="77777777" w:rsidR="0008764F" w:rsidRPr="0008764F" w:rsidRDefault="0008764F" w:rsidP="0008764F">
      <w:pPr>
        <w:rPr>
          <w:lang w:val="en-CA"/>
        </w:rPr>
      </w:pPr>
      <w:r w:rsidRPr="0008764F">
        <w:rPr>
          <w:b/>
          <w:bCs/>
          <w:lang w:val="en-CA"/>
        </w:rPr>
        <w:t>A) Winner-take-all (plurality/FPTP)</w:t>
      </w:r>
    </w:p>
    <w:p w14:paraId="17BC2BD8" w14:textId="77777777" w:rsidR="0008764F" w:rsidRPr="0008764F" w:rsidRDefault="0008764F" w:rsidP="0008764F">
      <w:pPr>
        <w:numPr>
          <w:ilvl w:val="0"/>
          <w:numId w:val="24"/>
        </w:numPr>
        <w:rPr>
          <w:lang w:val="en-CA"/>
        </w:rPr>
      </w:pPr>
      <w:r w:rsidRPr="0008764F">
        <w:rPr>
          <w:lang w:val="en-CA"/>
        </w:rPr>
        <w:lastRenderedPageBreak/>
        <w:t>Per district with m=1: top option gets 100%.</w:t>
      </w:r>
    </w:p>
    <w:p w14:paraId="28EAAF13" w14:textId="77777777" w:rsidR="0008764F" w:rsidRPr="0008764F" w:rsidRDefault="0008764F" w:rsidP="0008764F">
      <w:pPr>
        <w:numPr>
          <w:ilvl w:val="0"/>
          <w:numId w:val="24"/>
        </w:numPr>
        <w:rPr>
          <w:lang w:val="en-CA"/>
        </w:rPr>
      </w:pPr>
      <w:r w:rsidRPr="0008764F">
        <w:rPr>
          <w:lang w:val="en-CA"/>
        </w:rPr>
        <w:t xml:space="preserve">National single district with m=1: top option gets </w:t>
      </w:r>
      <w:r w:rsidRPr="0008764F">
        <w:rPr>
          <w:b/>
          <w:bCs/>
          <w:lang w:val="en-CA"/>
        </w:rPr>
        <w:t>all</w:t>
      </w:r>
      <w:r w:rsidRPr="0008764F">
        <w:rPr>
          <w:lang w:val="en-CA"/>
        </w:rPr>
        <w:t xml:space="preserve"> power (your 10/20/30/40 → D gets 100%).</w:t>
      </w:r>
    </w:p>
    <w:p w14:paraId="4E4B28D2" w14:textId="77777777" w:rsidR="0008764F" w:rsidRPr="0008764F" w:rsidRDefault="0008764F" w:rsidP="0008764F">
      <w:pPr>
        <w:numPr>
          <w:ilvl w:val="0"/>
          <w:numId w:val="24"/>
        </w:numPr>
        <w:rPr>
          <w:lang w:val="en-CA"/>
        </w:rPr>
      </w:pPr>
      <w:r w:rsidRPr="0008764F">
        <w:rPr>
          <w:lang w:val="en-CA"/>
        </w:rPr>
        <w:t>Use when you intentionally test “unity vs wipe-out” effects.</w:t>
      </w:r>
    </w:p>
    <w:p w14:paraId="3469CD9E" w14:textId="77777777" w:rsidR="0008764F" w:rsidRPr="0008764F" w:rsidRDefault="0008764F" w:rsidP="0008764F">
      <w:pPr>
        <w:rPr>
          <w:lang w:val="en-CA"/>
        </w:rPr>
      </w:pPr>
      <w:r w:rsidRPr="0008764F">
        <w:rPr>
          <w:b/>
          <w:bCs/>
          <w:lang w:val="en-CA"/>
        </w:rPr>
        <w:t>B) Proportional seats (multi-winner)</w:t>
      </w:r>
    </w:p>
    <w:p w14:paraId="5A01EB42" w14:textId="77777777" w:rsidR="0008764F" w:rsidRPr="0008764F" w:rsidRDefault="0008764F" w:rsidP="0008764F">
      <w:pPr>
        <w:numPr>
          <w:ilvl w:val="0"/>
          <w:numId w:val="25"/>
        </w:numPr>
        <w:rPr>
          <w:lang w:val="en-CA"/>
        </w:rPr>
      </w:pPr>
      <w:r w:rsidRPr="0008764F">
        <w:rPr>
          <w:lang w:val="en-CA"/>
        </w:rPr>
        <w:t xml:space="preserve">Per district with m&gt;1: allocate seats by </w:t>
      </w:r>
      <w:r w:rsidRPr="0008764F">
        <w:rPr>
          <w:b/>
          <w:bCs/>
          <w:lang w:val="en-CA"/>
        </w:rPr>
        <w:t>D’Hondt</w:t>
      </w:r>
      <w:r w:rsidRPr="0008764F">
        <w:rPr>
          <w:lang w:val="en-CA"/>
        </w:rPr>
        <w:t xml:space="preserve"> or </w:t>
      </w:r>
      <w:r w:rsidRPr="0008764F">
        <w:rPr>
          <w:b/>
          <w:bCs/>
          <w:lang w:val="en-CA"/>
        </w:rPr>
        <w:t>Sainte-Laguë</w:t>
      </w:r>
      <w:r w:rsidRPr="0008764F">
        <w:rPr>
          <w:lang w:val="en-CA"/>
        </w:rPr>
        <w:t xml:space="preserve"> (toggle).</w:t>
      </w:r>
    </w:p>
    <w:p w14:paraId="16AB1A0C" w14:textId="77777777" w:rsidR="0008764F" w:rsidRPr="0008764F" w:rsidRDefault="0008764F" w:rsidP="0008764F">
      <w:pPr>
        <w:numPr>
          <w:ilvl w:val="0"/>
          <w:numId w:val="25"/>
        </w:numPr>
      </w:pPr>
      <w:r w:rsidRPr="0008764F">
        <w:t>Example (national, 10 seats, votes 10/20/30/40):</w:t>
      </w:r>
      <w:r w:rsidRPr="0008764F">
        <w:br/>
        <w:t xml:space="preserve">D’Hondt/Sainte-Laguë </w:t>
      </w:r>
      <w:r w:rsidRPr="0008764F">
        <w:rPr>
          <w:rFonts w:ascii="Cambria Math" w:hAnsi="Cambria Math" w:cs="Cambria Math"/>
        </w:rPr>
        <w:t>⇒</w:t>
      </w:r>
      <w:r w:rsidRPr="0008764F">
        <w:t xml:space="preserve"> </w:t>
      </w:r>
      <w:r w:rsidRPr="0008764F">
        <w:rPr>
          <w:b/>
          <w:bCs/>
        </w:rPr>
        <w:t>A1, B2, C3, D4</w:t>
      </w:r>
      <w:r w:rsidRPr="0008764F">
        <w:t xml:space="preserve"> (D ≠ 100%; minorities represented).</w:t>
      </w:r>
    </w:p>
    <w:p w14:paraId="3D12F462" w14:textId="77777777" w:rsidR="0008764F" w:rsidRPr="0008764F" w:rsidRDefault="0008764F" w:rsidP="0008764F">
      <w:pPr>
        <w:numPr>
          <w:ilvl w:val="0"/>
          <w:numId w:val="25"/>
        </w:numPr>
        <w:rPr>
          <w:lang w:val="en-CA"/>
        </w:rPr>
      </w:pPr>
      <w:r w:rsidRPr="0008764F">
        <w:rPr>
          <w:lang w:val="en-CA"/>
        </w:rPr>
        <w:t>Options: legal threshold (e.g., 3–5%), rounding method, tie-break.</w:t>
      </w:r>
    </w:p>
    <w:p w14:paraId="1B362C05" w14:textId="77777777" w:rsidR="0008764F" w:rsidRPr="0008764F" w:rsidRDefault="0008764F" w:rsidP="0008764F">
      <w:pPr>
        <w:rPr>
          <w:lang w:val="en-CA"/>
        </w:rPr>
      </w:pPr>
      <w:r w:rsidRPr="0008764F">
        <w:rPr>
          <w:b/>
          <w:bCs/>
          <w:lang w:val="en-CA"/>
        </w:rPr>
        <w:t>C) Mixed-Member Proportional (MMP)</w:t>
      </w:r>
    </w:p>
    <w:p w14:paraId="08437C2F" w14:textId="77777777" w:rsidR="0008764F" w:rsidRPr="0008764F" w:rsidRDefault="0008764F" w:rsidP="0008764F">
      <w:pPr>
        <w:numPr>
          <w:ilvl w:val="0"/>
          <w:numId w:val="26"/>
        </w:numPr>
        <w:rPr>
          <w:lang w:val="en-CA"/>
        </w:rPr>
      </w:pPr>
      <w:r w:rsidRPr="0008764F">
        <w:rPr>
          <w:lang w:val="en-CA"/>
        </w:rPr>
        <w:t xml:space="preserve">Local FPTP seats + </w:t>
      </w:r>
      <w:r w:rsidRPr="0008764F">
        <w:rPr>
          <w:b/>
          <w:bCs/>
          <w:lang w:val="en-CA"/>
        </w:rPr>
        <w:t>top-up list seats</w:t>
      </w:r>
      <w:r w:rsidRPr="0008764F">
        <w:rPr>
          <w:lang w:val="en-CA"/>
        </w:rPr>
        <w:t xml:space="preserve"> to match national vote shares.</w:t>
      </w:r>
    </w:p>
    <w:p w14:paraId="1FFFCBAD" w14:textId="77777777" w:rsidR="0008764F" w:rsidRPr="0008764F" w:rsidRDefault="0008764F" w:rsidP="0008764F">
      <w:pPr>
        <w:numPr>
          <w:ilvl w:val="0"/>
          <w:numId w:val="26"/>
        </w:numPr>
        <w:rPr>
          <w:lang w:val="en-CA"/>
        </w:rPr>
      </w:pPr>
      <w:r w:rsidRPr="0008764F">
        <w:rPr>
          <w:lang w:val="en-CA"/>
        </w:rPr>
        <w:t>Knobs: % top-up, overhang handling, threshold.</w:t>
      </w:r>
    </w:p>
    <w:p w14:paraId="333572F5" w14:textId="77777777" w:rsidR="0008764F" w:rsidRPr="0008764F" w:rsidRDefault="0008764F" w:rsidP="0008764F">
      <w:pPr>
        <w:numPr>
          <w:ilvl w:val="0"/>
          <w:numId w:val="26"/>
        </w:numPr>
        <w:rPr>
          <w:lang w:val="en-CA"/>
        </w:rPr>
      </w:pPr>
      <w:r w:rsidRPr="0008764F">
        <w:rPr>
          <w:lang w:val="en-CA"/>
        </w:rPr>
        <w:t xml:space="preserve">Prevents the “40% takes all” pattern </w:t>
      </w:r>
      <w:r w:rsidRPr="0008764F">
        <w:rPr>
          <w:b/>
          <w:bCs/>
          <w:lang w:val="en-CA"/>
        </w:rPr>
        <w:t>and</w:t>
      </w:r>
      <w:r w:rsidRPr="0008764F">
        <w:rPr>
          <w:lang w:val="en-CA"/>
        </w:rPr>
        <w:t xml:space="preserve"> keeps local links.</w:t>
      </w:r>
    </w:p>
    <w:p w14:paraId="2487E2F1" w14:textId="77777777" w:rsidR="0008764F" w:rsidRPr="0008764F" w:rsidRDefault="0008764F" w:rsidP="0008764F">
      <w:pPr>
        <w:rPr>
          <w:lang w:val="en-CA"/>
        </w:rPr>
      </w:pPr>
      <w:r w:rsidRPr="0008764F">
        <w:rPr>
          <w:b/>
          <w:bCs/>
          <w:lang w:val="en-CA"/>
        </w:rPr>
        <w:t>D) Approval/Score-based power sharing</w:t>
      </w:r>
    </w:p>
    <w:p w14:paraId="0C1A0B66" w14:textId="77777777" w:rsidR="0008764F" w:rsidRPr="0008764F" w:rsidRDefault="0008764F" w:rsidP="0008764F">
      <w:pPr>
        <w:numPr>
          <w:ilvl w:val="0"/>
          <w:numId w:val="27"/>
        </w:numPr>
        <w:rPr>
          <w:lang w:val="en-CA"/>
        </w:rPr>
      </w:pPr>
      <w:r w:rsidRPr="0008764F">
        <w:rPr>
          <w:lang w:val="en-CA"/>
        </w:rPr>
        <w:t xml:space="preserve">Compute each option’s </w:t>
      </w:r>
      <w:r w:rsidRPr="0008764F">
        <w:rPr>
          <w:b/>
          <w:bCs/>
          <w:lang w:val="en-CA"/>
        </w:rPr>
        <w:t>approval/score share</w:t>
      </w:r>
      <w:r w:rsidRPr="0008764F">
        <w:rPr>
          <w:lang w:val="en-CA"/>
        </w:rPr>
        <w:t>, then allocate seats or cabinet shares proportionally to that share.</w:t>
      </w:r>
    </w:p>
    <w:p w14:paraId="5E340558" w14:textId="77777777" w:rsidR="0008764F" w:rsidRPr="0008764F" w:rsidRDefault="0008764F" w:rsidP="0008764F">
      <w:pPr>
        <w:numPr>
          <w:ilvl w:val="0"/>
          <w:numId w:val="27"/>
        </w:numPr>
        <w:rPr>
          <w:lang w:val="en-CA"/>
        </w:rPr>
      </w:pPr>
      <w:r w:rsidRPr="0008764F">
        <w:rPr>
          <w:lang w:val="en-CA"/>
        </w:rPr>
        <w:t>Captures breadth of acceptability (useful in divided settings).</w:t>
      </w:r>
    </w:p>
    <w:p w14:paraId="0CBDF124" w14:textId="77777777" w:rsidR="0008764F" w:rsidRPr="0008764F" w:rsidRDefault="0008764F" w:rsidP="0008764F">
      <w:pPr>
        <w:rPr>
          <w:lang w:val="en-CA"/>
        </w:rPr>
      </w:pPr>
      <w:r w:rsidRPr="0008764F">
        <w:rPr>
          <w:b/>
          <w:bCs/>
          <w:lang w:val="en-CA"/>
        </w:rPr>
        <w:t>E) Ranked (IRV) for single executive + PR council</w:t>
      </w:r>
    </w:p>
    <w:p w14:paraId="6DD8A254" w14:textId="77777777" w:rsidR="0008764F" w:rsidRPr="0008764F" w:rsidRDefault="0008764F" w:rsidP="0008764F">
      <w:pPr>
        <w:numPr>
          <w:ilvl w:val="0"/>
          <w:numId w:val="28"/>
        </w:numPr>
        <w:rPr>
          <w:lang w:val="en-CA"/>
        </w:rPr>
      </w:pPr>
      <w:r w:rsidRPr="0008764F">
        <w:rPr>
          <w:lang w:val="en-CA"/>
        </w:rPr>
        <w:t xml:space="preserve">Elect </w:t>
      </w:r>
      <w:r w:rsidRPr="0008764F">
        <w:rPr>
          <w:b/>
          <w:bCs/>
          <w:lang w:val="en-CA"/>
        </w:rPr>
        <w:t>one</w:t>
      </w:r>
      <w:r w:rsidRPr="0008764F">
        <w:rPr>
          <w:lang w:val="en-CA"/>
        </w:rPr>
        <w:t xml:space="preserve"> executive with IRV/Condorcet (legible leadership), plus a </w:t>
      </w:r>
      <w:r w:rsidRPr="0008764F">
        <w:rPr>
          <w:b/>
          <w:bCs/>
          <w:lang w:val="en-CA"/>
        </w:rPr>
        <w:t>proportional council</w:t>
      </w:r>
      <w:r w:rsidRPr="0008764F">
        <w:rPr>
          <w:lang w:val="en-CA"/>
        </w:rPr>
        <w:t xml:space="preserve"> (checks &amp; inclusion).</w:t>
      </w:r>
    </w:p>
    <w:p w14:paraId="2AD86FD2" w14:textId="77777777" w:rsidR="0008764F" w:rsidRPr="0008764F" w:rsidRDefault="0008764F" w:rsidP="0008764F">
      <w:pPr>
        <w:numPr>
          <w:ilvl w:val="0"/>
          <w:numId w:val="28"/>
        </w:numPr>
        <w:rPr>
          <w:lang w:val="en-CA"/>
        </w:rPr>
      </w:pPr>
      <w:r w:rsidRPr="0008764F">
        <w:rPr>
          <w:lang w:val="en-CA"/>
        </w:rPr>
        <w:t>Knobs: exhausted ballots, Condorcet completion method.</w:t>
      </w:r>
    </w:p>
    <w:p w14:paraId="4C469624" w14:textId="77777777" w:rsidR="0008764F" w:rsidRPr="0008764F" w:rsidRDefault="0008764F" w:rsidP="0008764F">
      <w:pPr>
        <w:rPr>
          <w:lang w:val="en-CA"/>
        </w:rPr>
      </w:pPr>
      <w:r w:rsidRPr="0008764F">
        <w:rPr>
          <w:b/>
          <w:bCs/>
          <w:lang w:val="en-CA"/>
        </w:rPr>
        <w:t>F) Coalition power (optional advanced)</w:t>
      </w:r>
    </w:p>
    <w:p w14:paraId="4AFACE86" w14:textId="77777777" w:rsidR="0008764F" w:rsidRPr="0008764F" w:rsidRDefault="0008764F" w:rsidP="0008764F">
      <w:pPr>
        <w:numPr>
          <w:ilvl w:val="0"/>
          <w:numId w:val="29"/>
        </w:numPr>
        <w:rPr>
          <w:lang w:val="en-CA"/>
        </w:rPr>
      </w:pPr>
      <w:r w:rsidRPr="0008764F">
        <w:rPr>
          <w:lang w:val="en-CA"/>
        </w:rPr>
        <w:t xml:space="preserve">Simulate coalition bargaining using </w:t>
      </w:r>
      <w:r w:rsidRPr="0008764F">
        <w:rPr>
          <w:b/>
          <w:bCs/>
          <w:lang w:val="en-CA"/>
        </w:rPr>
        <w:t>seat shares</w:t>
      </w:r>
      <w:r w:rsidRPr="0008764F">
        <w:rPr>
          <w:lang w:val="en-CA"/>
        </w:rPr>
        <w:t xml:space="preserve"> → cabinet shares via Shapley/Banzhaf indices (toggle).</w:t>
      </w:r>
    </w:p>
    <w:p w14:paraId="12D1D6A8" w14:textId="77777777" w:rsidR="0008764F" w:rsidRPr="0008764F" w:rsidRDefault="0008764F" w:rsidP="0008764F">
      <w:pPr>
        <w:numPr>
          <w:ilvl w:val="0"/>
          <w:numId w:val="29"/>
        </w:numPr>
        <w:rPr>
          <w:lang w:val="en-CA"/>
        </w:rPr>
      </w:pPr>
      <w:r w:rsidRPr="0008764F">
        <w:rPr>
          <w:lang w:val="en-CA"/>
        </w:rPr>
        <w:t xml:space="preserve">Good when you care about </w:t>
      </w:r>
      <w:r w:rsidRPr="0008764F">
        <w:rPr>
          <w:i/>
          <w:iCs/>
          <w:lang w:val="en-CA"/>
        </w:rPr>
        <w:t>power</w:t>
      </w:r>
      <w:r w:rsidRPr="0008764F">
        <w:rPr>
          <w:lang w:val="en-CA"/>
        </w:rPr>
        <w:t xml:space="preserve">, not just </w:t>
      </w:r>
      <w:r w:rsidRPr="0008764F">
        <w:rPr>
          <w:i/>
          <w:iCs/>
          <w:lang w:val="en-CA"/>
        </w:rPr>
        <w:t>seats</w:t>
      </w:r>
      <w:r w:rsidRPr="0008764F">
        <w:rPr>
          <w:lang w:val="en-CA"/>
        </w:rPr>
        <w:t>.</w:t>
      </w:r>
    </w:p>
    <w:p w14:paraId="172494B2" w14:textId="77777777" w:rsidR="0008764F" w:rsidRPr="0008764F" w:rsidRDefault="0008764F" w:rsidP="0008764F">
      <w:pPr>
        <w:rPr>
          <w:b/>
          <w:bCs/>
          <w:lang w:val="en-CA"/>
        </w:rPr>
      </w:pPr>
      <w:r w:rsidRPr="0008764F">
        <w:rPr>
          <w:b/>
          <w:bCs/>
          <w:lang w:val="en-CA"/>
        </w:rPr>
        <w:t>3) Multi-scale reconciliation (blend big and small)</w:t>
      </w:r>
    </w:p>
    <w:p w14:paraId="716923D6" w14:textId="77777777" w:rsidR="0008764F" w:rsidRPr="0008764F" w:rsidRDefault="0008764F" w:rsidP="0008764F">
      <w:pPr>
        <w:rPr>
          <w:lang w:val="en-CA"/>
        </w:rPr>
      </w:pPr>
      <w:r w:rsidRPr="0008764F">
        <w:rPr>
          <w:lang w:val="en-CA"/>
        </w:rPr>
        <w:t>If you want both unity and inclusion, expose these levers:</w:t>
      </w:r>
    </w:p>
    <w:p w14:paraId="6990CB44" w14:textId="77777777" w:rsidR="0008764F" w:rsidRPr="0008764F" w:rsidRDefault="0008764F" w:rsidP="0008764F">
      <w:pPr>
        <w:numPr>
          <w:ilvl w:val="0"/>
          <w:numId w:val="30"/>
        </w:numPr>
      </w:pPr>
      <w:r w:rsidRPr="0008764F">
        <w:rPr>
          <w:b/>
          <w:bCs/>
          <w:lang w:val="en-CA"/>
        </w:rPr>
        <w:lastRenderedPageBreak/>
        <w:t>Two-tier aggregation:</w:t>
      </w:r>
      <w:r w:rsidRPr="0008764F">
        <w:rPr>
          <w:lang w:val="en-CA"/>
        </w:rPr>
        <w:t xml:space="preserve"> Seats = </w:t>
      </w:r>
      <w:r w:rsidRPr="0008764F">
        <w:t>α</w:t>
      </w:r>
      <w:r w:rsidRPr="0008764F">
        <w:rPr>
          <w:lang w:val="en-CA"/>
        </w:rPr>
        <w:t>·(national PR) + (1−</w:t>
      </w:r>
      <w:r w:rsidRPr="0008764F">
        <w:t>α</w:t>
      </w:r>
      <w:r w:rsidRPr="0008764F">
        <w:rPr>
          <w:lang w:val="en-CA"/>
        </w:rPr>
        <w:t xml:space="preserve">)·(sum of district PR). </w:t>
      </w:r>
      <w:r w:rsidRPr="0008764F">
        <w:t>Choose α</w:t>
      </w:r>
      <w:r w:rsidRPr="0008764F">
        <w:rPr>
          <w:rFonts w:ascii="Cambria Math" w:hAnsi="Cambria Math" w:cs="Cambria Math"/>
        </w:rPr>
        <w:t>∈</w:t>
      </w:r>
      <w:r w:rsidRPr="0008764F">
        <w:t>[0,1].</w:t>
      </w:r>
    </w:p>
    <w:p w14:paraId="72D2D9B9" w14:textId="77777777" w:rsidR="0008764F" w:rsidRPr="0008764F" w:rsidRDefault="0008764F" w:rsidP="0008764F">
      <w:pPr>
        <w:numPr>
          <w:ilvl w:val="0"/>
          <w:numId w:val="30"/>
        </w:numPr>
        <w:rPr>
          <w:lang w:val="en-CA"/>
        </w:rPr>
      </w:pPr>
      <w:r w:rsidRPr="0008764F">
        <w:rPr>
          <w:b/>
          <w:bCs/>
          <w:lang w:val="en-CA"/>
        </w:rPr>
        <w:t>Compensatory seats:</w:t>
      </w:r>
      <w:r w:rsidRPr="0008764F">
        <w:rPr>
          <w:lang w:val="en-CA"/>
        </w:rPr>
        <w:t xml:space="preserve"> % of total reserved to fix disproportionality from small districts.</w:t>
      </w:r>
    </w:p>
    <w:p w14:paraId="1DF78F3C" w14:textId="77777777" w:rsidR="0008764F" w:rsidRPr="0008764F" w:rsidRDefault="0008764F" w:rsidP="0008764F">
      <w:pPr>
        <w:numPr>
          <w:ilvl w:val="0"/>
          <w:numId w:val="30"/>
        </w:numPr>
      </w:pPr>
      <w:r w:rsidRPr="0008764F">
        <w:rPr>
          <w:b/>
          <w:bCs/>
        </w:rPr>
        <w:t>Policy partitioning:</w:t>
      </w:r>
    </w:p>
    <w:p w14:paraId="3D3EC28B" w14:textId="77777777" w:rsidR="0008764F" w:rsidRPr="0008764F" w:rsidRDefault="0008764F" w:rsidP="0008764F">
      <w:pPr>
        <w:numPr>
          <w:ilvl w:val="1"/>
          <w:numId w:val="30"/>
        </w:numPr>
      </w:pPr>
      <w:r w:rsidRPr="0008764F">
        <w:t xml:space="preserve">National tier decides </w:t>
      </w:r>
      <w:r w:rsidRPr="0008764F">
        <w:rPr>
          <w:b/>
          <w:bCs/>
        </w:rPr>
        <w:t>A-list</w:t>
      </w:r>
      <w:r w:rsidRPr="0008764F">
        <w:t xml:space="preserve"> competences; local tier decides </w:t>
      </w:r>
      <w:r w:rsidRPr="0008764F">
        <w:rPr>
          <w:b/>
          <w:bCs/>
        </w:rPr>
        <w:t>B-list</w:t>
      </w:r>
      <w:r w:rsidRPr="0008764F">
        <w:t>.</w:t>
      </w:r>
    </w:p>
    <w:p w14:paraId="2BBA2EDB" w14:textId="77777777" w:rsidR="0008764F" w:rsidRPr="0008764F" w:rsidRDefault="0008764F" w:rsidP="0008764F">
      <w:pPr>
        <w:numPr>
          <w:ilvl w:val="1"/>
          <w:numId w:val="30"/>
        </w:numPr>
        <w:rPr>
          <w:lang w:val="en-CA"/>
        </w:rPr>
      </w:pPr>
      <w:r w:rsidRPr="0008764F">
        <w:rPr>
          <w:lang w:val="en-CA"/>
        </w:rPr>
        <w:t xml:space="preserve">The simulator shows </w:t>
      </w:r>
      <w:r w:rsidRPr="0008764F">
        <w:rPr>
          <w:i/>
          <w:iCs/>
          <w:lang w:val="en-CA"/>
        </w:rPr>
        <w:t>who controls what</w:t>
      </w:r>
      <w:r w:rsidRPr="0008764F">
        <w:rPr>
          <w:lang w:val="en-CA"/>
        </w:rPr>
        <w:t xml:space="preserve"> under each division/rule.</w:t>
      </w:r>
    </w:p>
    <w:p w14:paraId="20A451AA" w14:textId="77777777" w:rsidR="0008764F" w:rsidRPr="0008764F" w:rsidRDefault="0008764F" w:rsidP="0008764F">
      <w:pPr>
        <w:rPr>
          <w:b/>
          <w:bCs/>
          <w:lang w:val="en-CA"/>
        </w:rPr>
      </w:pPr>
      <w:r w:rsidRPr="0008764F">
        <w:rPr>
          <w:b/>
          <w:bCs/>
          <w:lang w:val="en-CA"/>
        </w:rPr>
        <w:t>4) Guardrails that prevent “40% = 100%”</w:t>
      </w:r>
    </w:p>
    <w:p w14:paraId="5ADDB2E2" w14:textId="77777777" w:rsidR="0008764F" w:rsidRPr="0008764F" w:rsidRDefault="0008764F" w:rsidP="0008764F">
      <w:pPr>
        <w:rPr>
          <w:lang w:val="en-CA"/>
        </w:rPr>
      </w:pPr>
      <w:r w:rsidRPr="0008764F">
        <w:rPr>
          <w:lang w:val="en-CA"/>
        </w:rPr>
        <w:t>Add simple toggles users can switch on/off:</w:t>
      </w:r>
    </w:p>
    <w:p w14:paraId="062476ED" w14:textId="77777777" w:rsidR="0008764F" w:rsidRPr="0008764F" w:rsidRDefault="0008764F" w:rsidP="0008764F">
      <w:pPr>
        <w:numPr>
          <w:ilvl w:val="0"/>
          <w:numId w:val="31"/>
        </w:numPr>
        <w:rPr>
          <w:lang w:val="en-CA"/>
        </w:rPr>
      </w:pPr>
      <w:r w:rsidRPr="0008764F">
        <w:rPr>
          <w:b/>
          <w:bCs/>
          <w:lang w:val="en-CA"/>
        </w:rPr>
        <w:t>Minimum district magnitude m≥3</w:t>
      </w:r>
      <w:r w:rsidRPr="0008764F">
        <w:rPr>
          <w:lang w:val="en-CA"/>
        </w:rPr>
        <w:t xml:space="preserve"> for any district using PR.</w:t>
      </w:r>
    </w:p>
    <w:p w14:paraId="3FF30803" w14:textId="77777777" w:rsidR="0008764F" w:rsidRPr="0008764F" w:rsidRDefault="0008764F" w:rsidP="0008764F">
      <w:pPr>
        <w:numPr>
          <w:ilvl w:val="0"/>
          <w:numId w:val="31"/>
        </w:numPr>
        <w:rPr>
          <w:lang w:val="en-CA"/>
        </w:rPr>
      </w:pPr>
      <w:r w:rsidRPr="0008764F">
        <w:rPr>
          <w:b/>
          <w:bCs/>
          <w:lang w:val="en-CA"/>
        </w:rPr>
        <w:t>National corrective tier (≥25%)</w:t>
      </w:r>
      <w:r w:rsidRPr="0008764F">
        <w:rPr>
          <w:lang w:val="en-CA"/>
        </w:rPr>
        <w:t xml:space="preserve"> when any local FPTP is used.</w:t>
      </w:r>
    </w:p>
    <w:p w14:paraId="6987317B" w14:textId="77777777" w:rsidR="0008764F" w:rsidRPr="0008764F" w:rsidRDefault="0008764F" w:rsidP="0008764F">
      <w:pPr>
        <w:numPr>
          <w:ilvl w:val="0"/>
          <w:numId w:val="31"/>
        </w:numPr>
        <w:rPr>
          <w:lang w:val="en-CA"/>
        </w:rPr>
      </w:pPr>
      <w:r w:rsidRPr="0008764F">
        <w:rPr>
          <w:b/>
          <w:bCs/>
          <w:lang w:val="en-CA"/>
        </w:rPr>
        <w:t>Symmetry &amp; supermajority</w:t>
      </w:r>
      <w:r w:rsidRPr="0008764F">
        <w:rPr>
          <w:lang w:val="en-CA"/>
        </w:rPr>
        <w:t xml:space="preserve"> for constitutional/border questions (e.g., ≥55% national + majority of regions).</w:t>
      </w:r>
    </w:p>
    <w:p w14:paraId="02822616" w14:textId="77777777" w:rsidR="0008764F" w:rsidRPr="0008764F" w:rsidRDefault="0008764F" w:rsidP="0008764F">
      <w:pPr>
        <w:numPr>
          <w:ilvl w:val="0"/>
          <w:numId w:val="31"/>
        </w:numPr>
        <w:rPr>
          <w:lang w:val="en-CA"/>
        </w:rPr>
      </w:pPr>
      <w:r w:rsidRPr="0008764F">
        <w:rPr>
          <w:b/>
          <w:bCs/>
          <w:lang w:val="en-CA"/>
        </w:rPr>
        <w:t>Double-key rule:</w:t>
      </w:r>
      <w:r w:rsidRPr="0008764F">
        <w:rPr>
          <w:lang w:val="en-CA"/>
        </w:rPr>
        <w:t xml:space="preserve"> change passes only if </w:t>
      </w:r>
      <w:r w:rsidRPr="0008764F">
        <w:rPr>
          <w:b/>
          <w:bCs/>
          <w:lang w:val="en-CA"/>
        </w:rPr>
        <w:t>national</w:t>
      </w:r>
      <w:r w:rsidRPr="0008764F">
        <w:rPr>
          <w:lang w:val="en-CA"/>
        </w:rPr>
        <w:t xml:space="preserve"> and </w:t>
      </w:r>
      <w:r w:rsidRPr="0008764F">
        <w:rPr>
          <w:b/>
          <w:bCs/>
          <w:lang w:val="en-CA"/>
        </w:rPr>
        <w:t>affected region(s)</w:t>
      </w:r>
      <w:r w:rsidRPr="0008764F">
        <w:rPr>
          <w:lang w:val="en-CA"/>
        </w:rPr>
        <w:t xml:space="preserve"> both meet thresholds.</w:t>
      </w:r>
    </w:p>
    <w:p w14:paraId="55FBCAC5" w14:textId="77777777" w:rsidR="0008764F" w:rsidRPr="0008764F" w:rsidRDefault="0008764F" w:rsidP="0008764F">
      <w:pPr>
        <w:rPr>
          <w:b/>
          <w:bCs/>
          <w:lang w:val="en-CA"/>
        </w:rPr>
      </w:pPr>
      <w:r w:rsidRPr="0008764F">
        <w:rPr>
          <w:b/>
          <w:bCs/>
          <w:lang w:val="en-CA"/>
        </w:rPr>
        <w:t>5) What to output (per scenario)</w:t>
      </w:r>
    </w:p>
    <w:p w14:paraId="379ECAED" w14:textId="77777777" w:rsidR="0008764F" w:rsidRPr="0008764F" w:rsidRDefault="0008764F" w:rsidP="0008764F">
      <w:pPr>
        <w:numPr>
          <w:ilvl w:val="0"/>
          <w:numId w:val="32"/>
        </w:numPr>
        <w:rPr>
          <w:lang w:val="en-CA"/>
        </w:rPr>
      </w:pPr>
      <w:r w:rsidRPr="0008764F">
        <w:rPr>
          <w:b/>
          <w:bCs/>
          <w:lang w:val="en-CA"/>
        </w:rPr>
        <w:t>Seat/power vector by option</w:t>
      </w:r>
      <w:r w:rsidRPr="0008764F">
        <w:rPr>
          <w:lang w:val="en-CA"/>
        </w:rPr>
        <w:t xml:space="preserve"> at each level.</w:t>
      </w:r>
    </w:p>
    <w:p w14:paraId="61DBAB08" w14:textId="77777777" w:rsidR="0008764F" w:rsidRPr="0008764F" w:rsidRDefault="0008764F" w:rsidP="0008764F">
      <w:pPr>
        <w:numPr>
          <w:ilvl w:val="0"/>
          <w:numId w:val="32"/>
        </w:numPr>
        <w:rPr>
          <w:lang w:val="en-CA"/>
        </w:rPr>
      </w:pPr>
      <w:r w:rsidRPr="0008764F">
        <w:rPr>
          <w:b/>
          <w:bCs/>
          <w:lang w:val="en-CA"/>
        </w:rPr>
        <w:t>Maps</w:t>
      </w:r>
      <w:r w:rsidRPr="0008764F">
        <w:rPr>
          <w:lang w:val="en-CA"/>
        </w:rPr>
        <w:t xml:space="preserve"> of who wins each district under the selected rule.</w:t>
      </w:r>
    </w:p>
    <w:p w14:paraId="433D2FF1" w14:textId="77777777" w:rsidR="0008764F" w:rsidRPr="0008764F" w:rsidRDefault="0008764F" w:rsidP="0008764F">
      <w:pPr>
        <w:numPr>
          <w:ilvl w:val="0"/>
          <w:numId w:val="32"/>
        </w:numPr>
        <w:rPr>
          <w:lang w:val="en-CA"/>
        </w:rPr>
      </w:pPr>
      <w:r w:rsidRPr="0008764F">
        <w:rPr>
          <w:b/>
          <w:bCs/>
          <w:lang w:val="en-CA"/>
        </w:rPr>
        <w:t>Disproportionality metrics:</w:t>
      </w:r>
      <w:r w:rsidRPr="0008764F">
        <w:rPr>
          <w:lang w:val="en-CA"/>
        </w:rPr>
        <w:t xml:space="preserve"> e.g., Gallagher (LSq), wasted-vote share.</w:t>
      </w:r>
    </w:p>
    <w:p w14:paraId="1D6508D2" w14:textId="77777777" w:rsidR="0008764F" w:rsidRPr="0008764F" w:rsidRDefault="0008764F" w:rsidP="0008764F">
      <w:pPr>
        <w:numPr>
          <w:ilvl w:val="0"/>
          <w:numId w:val="32"/>
        </w:numPr>
        <w:rPr>
          <w:lang w:val="en-CA"/>
        </w:rPr>
      </w:pPr>
      <w:r w:rsidRPr="0008764F">
        <w:rPr>
          <w:b/>
          <w:bCs/>
          <w:lang w:val="en-CA"/>
        </w:rPr>
        <w:t>Sensitivity panel:</w:t>
      </w:r>
      <w:r w:rsidRPr="0008764F">
        <w:rPr>
          <w:lang w:val="en-CA"/>
        </w:rPr>
        <w:t xml:space="preserve"> vary (m, thresholds, </w:t>
      </w:r>
      <w:r w:rsidRPr="0008764F">
        <w:t>α</w:t>
      </w:r>
      <w:r w:rsidRPr="0008764F">
        <w:rPr>
          <w:lang w:val="en-CA"/>
        </w:rPr>
        <w:t>, % top-up) and show flip points.</w:t>
      </w:r>
    </w:p>
    <w:p w14:paraId="481012B7" w14:textId="77777777" w:rsidR="0008764F" w:rsidRPr="0008764F" w:rsidRDefault="0008764F" w:rsidP="0008764F">
      <w:pPr>
        <w:rPr>
          <w:b/>
          <w:bCs/>
          <w:lang w:val="en-CA"/>
        </w:rPr>
      </w:pPr>
      <w:r w:rsidRPr="0008764F">
        <w:rPr>
          <w:b/>
          <w:bCs/>
          <w:lang w:val="en-CA"/>
        </w:rPr>
        <w:t>6) Minimal, sensible presets</w:t>
      </w:r>
    </w:p>
    <w:p w14:paraId="2BAAD9B0" w14:textId="77777777" w:rsidR="0008764F" w:rsidRPr="0008764F" w:rsidRDefault="0008764F" w:rsidP="0008764F">
      <w:pPr>
        <w:rPr>
          <w:lang w:val="en-CA"/>
        </w:rPr>
      </w:pPr>
      <w:r w:rsidRPr="0008764F">
        <w:rPr>
          <w:b/>
          <w:bCs/>
          <w:lang w:val="en-CA"/>
        </w:rPr>
        <w:t>Preset 1 — Unified Leadership (for contrast)</w:t>
      </w:r>
    </w:p>
    <w:p w14:paraId="546DFB4B" w14:textId="77777777" w:rsidR="0008764F" w:rsidRPr="0008764F" w:rsidRDefault="0008764F" w:rsidP="0008764F">
      <w:pPr>
        <w:numPr>
          <w:ilvl w:val="0"/>
          <w:numId w:val="33"/>
        </w:numPr>
      </w:pPr>
      <w:r w:rsidRPr="0008764F">
        <w:t>Division: single national district, m=1 (FPTP).</w:t>
      </w:r>
    </w:p>
    <w:p w14:paraId="1A4E5B98" w14:textId="77777777" w:rsidR="0008764F" w:rsidRPr="0008764F" w:rsidRDefault="0008764F" w:rsidP="0008764F">
      <w:pPr>
        <w:numPr>
          <w:ilvl w:val="0"/>
          <w:numId w:val="33"/>
        </w:numPr>
      </w:pPr>
      <w:r w:rsidRPr="0008764F">
        <w:t>Outcome (10/20/30/40): D takes 100%.</w:t>
      </w:r>
    </w:p>
    <w:p w14:paraId="4B1C868C" w14:textId="77777777" w:rsidR="0008764F" w:rsidRPr="0008764F" w:rsidRDefault="0008764F" w:rsidP="0008764F">
      <w:r w:rsidRPr="0008764F">
        <w:rPr>
          <w:b/>
          <w:bCs/>
        </w:rPr>
        <w:t>Preset 2 — Proportional National</w:t>
      </w:r>
    </w:p>
    <w:p w14:paraId="206288C5" w14:textId="77777777" w:rsidR="0008764F" w:rsidRPr="0008764F" w:rsidRDefault="0008764F" w:rsidP="0008764F">
      <w:pPr>
        <w:numPr>
          <w:ilvl w:val="0"/>
          <w:numId w:val="34"/>
        </w:numPr>
      </w:pPr>
      <w:r w:rsidRPr="0008764F">
        <w:t>Division: single national district, m=10, Sainte-Laguë.</w:t>
      </w:r>
    </w:p>
    <w:p w14:paraId="7F25B438" w14:textId="77777777" w:rsidR="0008764F" w:rsidRPr="0008764F" w:rsidRDefault="0008764F" w:rsidP="0008764F">
      <w:pPr>
        <w:numPr>
          <w:ilvl w:val="0"/>
          <w:numId w:val="34"/>
        </w:numPr>
        <w:rPr>
          <w:lang w:val="en-CA"/>
        </w:rPr>
      </w:pPr>
      <w:r w:rsidRPr="0008764F">
        <w:rPr>
          <w:lang w:val="en-CA"/>
        </w:rPr>
        <w:t>Outcome: A1, B2, C3, D4.</w:t>
      </w:r>
    </w:p>
    <w:p w14:paraId="647FD38F" w14:textId="77777777" w:rsidR="0008764F" w:rsidRPr="0008764F" w:rsidRDefault="0008764F" w:rsidP="0008764F">
      <w:r w:rsidRPr="0008764F">
        <w:rPr>
          <w:b/>
          <w:bCs/>
        </w:rPr>
        <w:lastRenderedPageBreak/>
        <w:t>Preset 3 — Local + Corrective</w:t>
      </w:r>
    </w:p>
    <w:p w14:paraId="16E401AC" w14:textId="77777777" w:rsidR="0008764F" w:rsidRPr="0008764F" w:rsidRDefault="0008764F" w:rsidP="0008764F">
      <w:pPr>
        <w:numPr>
          <w:ilvl w:val="0"/>
          <w:numId w:val="35"/>
        </w:numPr>
        <w:rPr>
          <w:lang w:val="en-CA"/>
        </w:rPr>
      </w:pPr>
      <w:r w:rsidRPr="0008764F">
        <w:rPr>
          <w:lang w:val="en-CA"/>
        </w:rPr>
        <w:t>Division: 100 local districts, m=1 (FPTP) + 30% national top-up MMP.</w:t>
      </w:r>
    </w:p>
    <w:p w14:paraId="4420EC77" w14:textId="77777777" w:rsidR="0008764F" w:rsidRPr="0008764F" w:rsidRDefault="0008764F" w:rsidP="0008764F">
      <w:pPr>
        <w:numPr>
          <w:ilvl w:val="0"/>
          <w:numId w:val="35"/>
        </w:numPr>
        <w:rPr>
          <w:lang w:val="en-CA"/>
        </w:rPr>
      </w:pPr>
      <w:r w:rsidRPr="0008764F">
        <w:rPr>
          <w:lang w:val="en-CA"/>
        </w:rPr>
        <w:t>Outcome: local representation preserved, national shares close to votes.</w:t>
      </w:r>
    </w:p>
    <w:p w14:paraId="3E1C67EC" w14:textId="77777777" w:rsidR="0008764F" w:rsidRPr="0008764F" w:rsidRDefault="0008764F" w:rsidP="0008764F">
      <w:r w:rsidRPr="0008764F">
        <w:rPr>
          <w:b/>
          <w:bCs/>
        </w:rPr>
        <w:t>Preset 4 — Executive + Council</w:t>
      </w:r>
    </w:p>
    <w:p w14:paraId="62CBA8A4" w14:textId="77777777" w:rsidR="0008764F" w:rsidRPr="0008764F" w:rsidRDefault="0008764F" w:rsidP="0008764F">
      <w:pPr>
        <w:numPr>
          <w:ilvl w:val="0"/>
          <w:numId w:val="36"/>
        </w:numPr>
        <w:rPr>
          <w:lang w:val="en-CA"/>
        </w:rPr>
      </w:pPr>
      <w:r w:rsidRPr="0008764F">
        <w:rPr>
          <w:lang w:val="en-CA"/>
        </w:rPr>
        <w:t>Executive: IRV national (single winner).</w:t>
      </w:r>
    </w:p>
    <w:p w14:paraId="3A118899" w14:textId="77777777" w:rsidR="0008764F" w:rsidRPr="0008764F" w:rsidRDefault="0008764F" w:rsidP="0008764F">
      <w:pPr>
        <w:numPr>
          <w:ilvl w:val="0"/>
          <w:numId w:val="36"/>
        </w:numPr>
        <w:rPr>
          <w:lang w:val="en-CA"/>
        </w:rPr>
      </w:pPr>
      <w:r w:rsidRPr="0008764F">
        <w:rPr>
          <w:lang w:val="en-CA"/>
        </w:rPr>
        <w:t>Council: national PR, m=15, 5% threshold, D’Hondt.</w:t>
      </w:r>
    </w:p>
    <w:p w14:paraId="4DB23A6F" w14:textId="77777777" w:rsidR="0008764F" w:rsidRPr="0008764F" w:rsidRDefault="0008764F" w:rsidP="0008764F">
      <w:pPr>
        <w:numPr>
          <w:ilvl w:val="0"/>
          <w:numId w:val="36"/>
        </w:numPr>
        <w:rPr>
          <w:lang w:val="en-CA"/>
        </w:rPr>
      </w:pPr>
      <w:r w:rsidRPr="0008764F">
        <w:rPr>
          <w:lang w:val="en-CA"/>
        </w:rPr>
        <w:t>Outcome: clear leader + inclusive legislature.</w:t>
      </w:r>
    </w:p>
    <w:p w14:paraId="4978A0E5" w14:textId="77777777" w:rsidR="0008764F" w:rsidRPr="0008764F" w:rsidRDefault="0008764F" w:rsidP="0008764F">
      <w:r w:rsidRPr="0008764F">
        <w:rPr>
          <w:b/>
          <w:bCs/>
        </w:rPr>
        <w:t>Preset 5 — Approval Power-Sharing</w:t>
      </w:r>
    </w:p>
    <w:p w14:paraId="33C15299" w14:textId="77777777" w:rsidR="0008764F" w:rsidRPr="0008764F" w:rsidRDefault="0008764F" w:rsidP="0008764F">
      <w:pPr>
        <w:numPr>
          <w:ilvl w:val="0"/>
          <w:numId w:val="37"/>
        </w:numPr>
      </w:pPr>
      <w:r w:rsidRPr="0008764F">
        <w:t>Ballot: Approval.</w:t>
      </w:r>
    </w:p>
    <w:p w14:paraId="1A8A9685" w14:textId="77777777" w:rsidR="0008764F" w:rsidRPr="0008764F" w:rsidRDefault="0008764F" w:rsidP="0008764F">
      <w:pPr>
        <w:numPr>
          <w:ilvl w:val="0"/>
          <w:numId w:val="37"/>
        </w:numPr>
        <w:rPr>
          <w:lang w:val="en-CA"/>
        </w:rPr>
      </w:pPr>
      <w:r w:rsidRPr="0008764F">
        <w:rPr>
          <w:lang w:val="en-CA"/>
        </w:rPr>
        <w:t xml:space="preserve">Power: cabinet shares </w:t>
      </w:r>
      <w:r w:rsidRPr="0008764F">
        <w:rPr>
          <w:rFonts w:ascii="Cambria Math" w:hAnsi="Cambria Math" w:cs="Cambria Math"/>
          <w:lang w:val="en-CA"/>
        </w:rPr>
        <w:t>∝</w:t>
      </w:r>
      <w:r w:rsidRPr="0008764F">
        <w:rPr>
          <w:lang w:val="en-CA"/>
        </w:rPr>
        <w:t xml:space="preserve"> approval share.</w:t>
      </w:r>
    </w:p>
    <w:p w14:paraId="51BD251C" w14:textId="77777777" w:rsidR="0008764F" w:rsidRPr="0008764F" w:rsidRDefault="0008764F" w:rsidP="0008764F">
      <w:pPr>
        <w:numPr>
          <w:ilvl w:val="0"/>
          <w:numId w:val="37"/>
        </w:numPr>
        <w:rPr>
          <w:lang w:val="en-CA"/>
        </w:rPr>
      </w:pPr>
      <w:r w:rsidRPr="0008764F">
        <w:rPr>
          <w:lang w:val="en-CA"/>
        </w:rPr>
        <w:t>Outcome: broad-consent options gain real power even if not first-choice.</w:t>
      </w:r>
    </w:p>
    <w:p w14:paraId="6045973C" w14:textId="77777777" w:rsidR="0008764F" w:rsidRPr="0008764F" w:rsidRDefault="0008764F" w:rsidP="0008764F">
      <w:r w:rsidRPr="0008764F">
        <w:pict w14:anchorId="2EA4EAE6">
          <v:rect id="_x0000_i3955" style="width:0;height:1.5pt" o:hralign="center" o:hrstd="t" o:hr="t" fillcolor="#a0a0a0" stroked="f"/>
        </w:pict>
      </w:r>
    </w:p>
    <w:p w14:paraId="68C7C07F" w14:textId="77777777" w:rsidR="0008764F" w:rsidRPr="0008764F" w:rsidRDefault="0008764F" w:rsidP="0008764F">
      <w:pPr>
        <w:rPr>
          <w:b/>
          <w:bCs/>
          <w:lang w:val="en-CA"/>
        </w:rPr>
      </w:pPr>
      <w:r w:rsidRPr="0008764F">
        <w:rPr>
          <w:b/>
          <w:bCs/>
          <w:lang w:val="en-CA"/>
        </w:rPr>
        <w:t>How to wire this in your simulator (data &amp; toggles)</w:t>
      </w:r>
    </w:p>
    <w:p w14:paraId="5230B0F6" w14:textId="77777777" w:rsidR="0008764F" w:rsidRPr="0008764F" w:rsidRDefault="0008764F" w:rsidP="0008764F">
      <w:pPr>
        <w:numPr>
          <w:ilvl w:val="0"/>
          <w:numId w:val="38"/>
        </w:numPr>
        <w:rPr>
          <w:lang w:val="en-CA"/>
        </w:rPr>
      </w:pPr>
      <w:r w:rsidRPr="0008764F">
        <w:rPr>
          <w:b/>
          <w:bCs/>
          <w:lang w:val="en-CA"/>
        </w:rPr>
        <w:t>Divisions registry:</w:t>
      </w:r>
      <w:r w:rsidRPr="0008764F">
        <w:rPr>
          <w:lang w:val="en-CA"/>
        </w:rPr>
        <w:t xml:space="preserve"> list of regions/districts with parent/child links and district magnitude m.</w:t>
      </w:r>
    </w:p>
    <w:p w14:paraId="3101ABA1" w14:textId="77777777" w:rsidR="0008764F" w:rsidRPr="0008764F" w:rsidRDefault="0008764F" w:rsidP="0008764F">
      <w:pPr>
        <w:numPr>
          <w:ilvl w:val="0"/>
          <w:numId w:val="38"/>
        </w:numPr>
        <w:rPr>
          <w:lang w:val="en-CA"/>
        </w:rPr>
      </w:pPr>
      <w:r w:rsidRPr="0008764F">
        <w:rPr>
          <w:b/>
          <w:bCs/>
          <w:lang w:val="en-CA"/>
        </w:rPr>
        <w:t>Ballot model:</w:t>
      </w:r>
      <w:r w:rsidRPr="0008764F">
        <w:rPr>
          <w:lang w:val="en-CA"/>
        </w:rPr>
        <w:t xml:space="preserve"> plurality | approval | score | ranked.</w:t>
      </w:r>
    </w:p>
    <w:p w14:paraId="2822064C" w14:textId="77777777" w:rsidR="0008764F" w:rsidRPr="0008764F" w:rsidRDefault="0008764F" w:rsidP="0008764F">
      <w:pPr>
        <w:numPr>
          <w:ilvl w:val="0"/>
          <w:numId w:val="38"/>
        </w:numPr>
        <w:rPr>
          <w:lang w:val="en-CA"/>
        </w:rPr>
      </w:pPr>
      <w:r w:rsidRPr="0008764F">
        <w:rPr>
          <w:b/>
          <w:bCs/>
          <w:lang w:val="en-CA"/>
        </w:rPr>
        <w:t>Seat allocator:</w:t>
      </w:r>
      <w:r w:rsidRPr="0008764F">
        <w:rPr>
          <w:lang w:val="en-CA"/>
        </w:rPr>
        <w:t xml:space="preserve"> FPTP | PR(DHondt|SainteLague) | MMP(topup%).</w:t>
      </w:r>
    </w:p>
    <w:p w14:paraId="3C585E09" w14:textId="77777777" w:rsidR="0008764F" w:rsidRPr="0008764F" w:rsidRDefault="0008764F" w:rsidP="0008764F">
      <w:pPr>
        <w:numPr>
          <w:ilvl w:val="0"/>
          <w:numId w:val="38"/>
        </w:numPr>
        <w:rPr>
          <w:lang w:val="en-CA"/>
        </w:rPr>
      </w:pPr>
      <w:r w:rsidRPr="0008764F">
        <w:rPr>
          <w:b/>
          <w:bCs/>
          <w:lang w:val="en-CA"/>
        </w:rPr>
        <w:t>Executive model (optional):</w:t>
      </w:r>
      <w:r w:rsidRPr="0008764F">
        <w:rPr>
          <w:lang w:val="en-CA"/>
        </w:rPr>
        <w:t xml:space="preserve"> None | IRV | Condorcet.</w:t>
      </w:r>
    </w:p>
    <w:p w14:paraId="251C639A" w14:textId="77777777" w:rsidR="0008764F" w:rsidRPr="0008764F" w:rsidRDefault="0008764F" w:rsidP="0008764F">
      <w:pPr>
        <w:numPr>
          <w:ilvl w:val="0"/>
          <w:numId w:val="38"/>
        </w:numPr>
        <w:rPr>
          <w:lang w:val="en-CA"/>
        </w:rPr>
      </w:pPr>
      <w:r w:rsidRPr="0008764F">
        <w:rPr>
          <w:b/>
          <w:bCs/>
          <w:lang w:val="en-CA"/>
        </w:rPr>
        <w:t>Corrective layer:</w:t>
      </w:r>
      <w:r w:rsidRPr="0008764F">
        <w:rPr>
          <w:lang w:val="en-CA"/>
        </w:rPr>
        <w:t xml:space="preserve"> alpha (0–1), legal threshold %, overhang handling.</w:t>
      </w:r>
    </w:p>
    <w:p w14:paraId="4D25C6BD" w14:textId="77777777" w:rsidR="0008764F" w:rsidRPr="0008764F" w:rsidRDefault="0008764F" w:rsidP="0008764F">
      <w:pPr>
        <w:numPr>
          <w:ilvl w:val="0"/>
          <w:numId w:val="38"/>
        </w:numPr>
        <w:rPr>
          <w:lang w:val="en-CA"/>
        </w:rPr>
      </w:pPr>
      <w:r w:rsidRPr="0008764F">
        <w:rPr>
          <w:b/>
          <w:bCs/>
          <w:lang w:val="en-CA"/>
        </w:rPr>
        <w:t>Legitimacy rules:</w:t>
      </w:r>
      <w:r w:rsidRPr="0008764F">
        <w:rPr>
          <w:lang w:val="en-CA"/>
        </w:rPr>
        <w:t xml:space="preserve"> quorum, symmetry, double-majority.</w:t>
      </w:r>
    </w:p>
    <w:p w14:paraId="3D46188D" w14:textId="77777777" w:rsidR="0008764F" w:rsidRPr="0008764F" w:rsidRDefault="0008764F" w:rsidP="0008764F">
      <w:pPr>
        <w:numPr>
          <w:ilvl w:val="0"/>
          <w:numId w:val="38"/>
        </w:numPr>
        <w:rPr>
          <w:lang w:val="en-CA"/>
        </w:rPr>
      </w:pPr>
      <w:r w:rsidRPr="0008764F">
        <w:rPr>
          <w:b/>
          <w:bCs/>
          <w:lang w:val="en-CA"/>
        </w:rPr>
        <w:t>Coalition model (optional):</w:t>
      </w:r>
      <w:r w:rsidRPr="0008764F">
        <w:rPr>
          <w:lang w:val="en-CA"/>
        </w:rPr>
        <w:t xml:space="preserve"> None | Shapley | Banzhaf.</w:t>
      </w:r>
    </w:p>
    <w:p w14:paraId="4528B589" w14:textId="77777777" w:rsidR="0008764F" w:rsidRPr="0008764F" w:rsidRDefault="0008764F" w:rsidP="0008764F">
      <w:pPr>
        <w:rPr>
          <w:lang w:val="en-CA"/>
        </w:rPr>
      </w:pPr>
      <w:r w:rsidRPr="0008764F">
        <w:rPr>
          <w:lang w:val="en-CA"/>
        </w:rPr>
        <w:t xml:space="preserve">This gives you the full dial set to </w:t>
      </w:r>
      <w:r w:rsidRPr="0008764F">
        <w:rPr>
          <w:b/>
          <w:bCs/>
          <w:lang w:val="en-CA"/>
        </w:rPr>
        <w:t>demonstrate</w:t>
      </w:r>
      <w:r w:rsidRPr="0008764F">
        <w:rPr>
          <w:lang w:val="en-CA"/>
        </w:rPr>
        <w:t>—not assume—how “electoral division” and “aggregation” shape who holds power, from “D gets 100%” to nuanced power-sharing, using the same underlying votes.</w:t>
      </w:r>
    </w:p>
    <w:p w14:paraId="45C91A37" w14:textId="77777777" w:rsidR="0008764F" w:rsidRPr="0008764F" w:rsidRDefault="0008764F" w:rsidP="0008764F">
      <w:pPr>
        <w:rPr>
          <w:b/>
          <w:bCs/>
          <w:lang w:val="en-CA"/>
        </w:rPr>
      </w:pPr>
      <w:r w:rsidRPr="0008764F">
        <w:rPr>
          <w:b/>
          <w:bCs/>
          <w:lang w:val="en-CA"/>
        </w:rPr>
        <w:t>You said:</w:t>
      </w:r>
    </w:p>
    <w:p w14:paraId="4EFF9AD4" w14:textId="77777777" w:rsidR="0008764F" w:rsidRPr="0008764F" w:rsidRDefault="0008764F" w:rsidP="0008764F">
      <w:pPr>
        <w:rPr>
          <w:lang w:val="en-CA"/>
        </w:rPr>
      </w:pPr>
      <w:r w:rsidRPr="0008764F">
        <w:rPr>
          <w:lang w:val="en-CA"/>
        </w:rPr>
        <w:t>D’Hondt or Sainte-Laguë What is that? we dont play theater. Use generic (party A, party B, or most appropriated</w:t>
      </w:r>
    </w:p>
    <w:p w14:paraId="3EE3919B" w14:textId="77777777" w:rsidR="0008764F" w:rsidRPr="0008764F" w:rsidRDefault="0008764F" w:rsidP="0008764F">
      <w:pPr>
        <w:rPr>
          <w:b/>
          <w:bCs/>
          <w:lang w:val="en-CA"/>
        </w:rPr>
      </w:pPr>
      <w:r w:rsidRPr="0008764F">
        <w:rPr>
          <w:b/>
          <w:bCs/>
          <w:lang w:val="en-CA"/>
        </w:rPr>
        <w:lastRenderedPageBreak/>
        <w:t>ChatGPT said:</w:t>
      </w:r>
    </w:p>
    <w:p w14:paraId="3B55B1F0" w14:textId="77777777" w:rsidR="0008764F" w:rsidRPr="0008764F" w:rsidRDefault="0008764F" w:rsidP="0008764F">
      <w:pPr>
        <w:rPr>
          <w:lang w:val="en-CA"/>
        </w:rPr>
      </w:pPr>
      <w:r w:rsidRPr="0008764F">
        <w:rPr>
          <w:lang w:val="en-CA"/>
        </w:rPr>
        <w:t>Understood — no jargon for show.</w:t>
      </w:r>
      <w:r w:rsidRPr="0008764F">
        <w:rPr>
          <w:lang w:val="en-CA"/>
        </w:rPr>
        <w:br/>
        <w:t xml:space="preserve">When I said </w:t>
      </w:r>
      <w:r w:rsidRPr="0008764F">
        <w:rPr>
          <w:i/>
          <w:iCs/>
          <w:lang w:val="en-CA"/>
        </w:rPr>
        <w:t>D’Hondt</w:t>
      </w:r>
      <w:r w:rsidRPr="0008764F">
        <w:rPr>
          <w:lang w:val="en-CA"/>
        </w:rPr>
        <w:t xml:space="preserve"> or </w:t>
      </w:r>
      <w:r w:rsidRPr="0008764F">
        <w:rPr>
          <w:i/>
          <w:iCs/>
          <w:lang w:val="en-CA"/>
        </w:rPr>
        <w:t>Sainte-Laguë</w:t>
      </w:r>
      <w:r w:rsidRPr="0008764F">
        <w:rPr>
          <w:lang w:val="en-CA"/>
        </w:rPr>
        <w:t xml:space="preserve">, I meant </w:t>
      </w:r>
      <w:r w:rsidRPr="0008764F">
        <w:rPr>
          <w:b/>
          <w:bCs/>
          <w:lang w:val="en-CA"/>
        </w:rPr>
        <w:t>two simple ways to turn vote counts into seats</w:t>
      </w:r>
      <w:r w:rsidRPr="0008764F">
        <w:rPr>
          <w:lang w:val="en-CA"/>
        </w:rPr>
        <w:t xml:space="preserve"> when you want proportional representation.</w:t>
      </w:r>
      <w:r w:rsidRPr="0008764F">
        <w:rPr>
          <w:lang w:val="en-CA"/>
        </w:rPr>
        <w:br/>
        <w:t xml:space="preserve">Let’s strip it to </w:t>
      </w:r>
      <w:r w:rsidRPr="0008764F">
        <w:rPr>
          <w:b/>
          <w:bCs/>
          <w:lang w:val="en-CA"/>
        </w:rPr>
        <w:t>plain, generic rules</w:t>
      </w:r>
      <w:r w:rsidRPr="0008764F">
        <w:rPr>
          <w:lang w:val="en-CA"/>
        </w:rPr>
        <w:t xml:space="preserve"> you can use in the simulator without naming mathematicians.</w:t>
      </w:r>
    </w:p>
    <w:p w14:paraId="61981ABA" w14:textId="77777777" w:rsidR="0008764F" w:rsidRPr="0008764F" w:rsidRDefault="0008764F" w:rsidP="0008764F">
      <w:r w:rsidRPr="0008764F">
        <w:pict w14:anchorId="07D43F2B">
          <v:rect id="_x0000_i3956" style="width:0;height:1.5pt" o:hralign="center" o:hrstd="t" o:hr="t" fillcolor="#a0a0a0" stroked="f"/>
        </w:pict>
      </w:r>
    </w:p>
    <w:p w14:paraId="234649E8" w14:textId="77777777" w:rsidR="0008764F" w:rsidRPr="0008764F" w:rsidRDefault="0008764F" w:rsidP="0008764F">
      <w:pPr>
        <w:rPr>
          <w:b/>
          <w:bCs/>
        </w:rPr>
      </w:pPr>
      <w:r w:rsidRPr="0008764F">
        <w:rPr>
          <w:b/>
          <w:bCs/>
        </w:rPr>
        <w:t>Generic proportional seat allocation methods</w:t>
      </w:r>
    </w:p>
    <w:p w14:paraId="5A8E182E" w14:textId="77777777" w:rsidR="0008764F" w:rsidRPr="0008764F" w:rsidRDefault="0008764F" w:rsidP="0008764F">
      <w:pPr>
        <w:rPr>
          <w:b/>
          <w:bCs/>
        </w:rPr>
      </w:pPr>
      <w:r w:rsidRPr="0008764F">
        <w:rPr>
          <w:b/>
          <w:bCs/>
        </w:rPr>
        <w:t>1. Largest Remainder (simple proportional)</w:t>
      </w:r>
    </w:p>
    <w:p w14:paraId="184280D1" w14:textId="77777777" w:rsidR="0008764F" w:rsidRPr="0008764F" w:rsidRDefault="0008764F" w:rsidP="0008764F">
      <w:pPr>
        <w:numPr>
          <w:ilvl w:val="0"/>
          <w:numId w:val="39"/>
        </w:numPr>
      </w:pPr>
      <w:r w:rsidRPr="0008764F">
        <w:rPr>
          <w:b/>
          <w:bCs/>
        </w:rPr>
        <w:t>How it works</w:t>
      </w:r>
      <w:r w:rsidRPr="0008764F">
        <w:t>:</w:t>
      </w:r>
    </w:p>
    <w:p w14:paraId="4A549F2D" w14:textId="77777777" w:rsidR="0008764F" w:rsidRPr="0008764F" w:rsidRDefault="0008764F" w:rsidP="0008764F">
      <w:pPr>
        <w:numPr>
          <w:ilvl w:val="1"/>
          <w:numId w:val="39"/>
        </w:numPr>
        <w:rPr>
          <w:lang w:val="en-CA"/>
        </w:rPr>
      </w:pPr>
      <w:r w:rsidRPr="0008764F">
        <w:rPr>
          <w:lang w:val="en-CA"/>
        </w:rPr>
        <w:t xml:space="preserve">Multiply each party’s vote share by total seats to get </w:t>
      </w:r>
      <w:r w:rsidRPr="0008764F">
        <w:rPr>
          <w:i/>
          <w:iCs/>
          <w:lang w:val="en-CA"/>
        </w:rPr>
        <w:t>ideal seat count</w:t>
      </w:r>
      <w:r w:rsidRPr="0008764F">
        <w:rPr>
          <w:lang w:val="en-CA"/>
        </w:rPr>
        <w:t>.</w:t>
      </w:r>
    </w:p>
    <w:p w14:paraId="2B6B659A" w14:textId="77777777" w:rsidR="0008764F" w:rsidRPr="0008764F" w:rsidRDefault="0008764F" w:rsidP="0008764F">
      <w:pPr>
        <w:numPr>
          <w:ilvl w:val="1"/>
          <w:numId w:val="39"/>
        </w:numPr>
        <w:rPr>
          <w:lang w:val="en-CA"/>
        </w:rPr>
      </w:pPr>
      <w:r w:rsidRPr="0008764F">
        <w:rPr>
          <w:lang w:val="en-CA"/>
        </w:rPr>
        <w:t>Give each party the whole number of seats from that result.</w:t>
      </w:r>
    </w:p>
    <w:p w14:paraId="5225A022" w14:textId="77777777" w:rsidR="0008764F" w:rsidRPr="0008764F" w:rsidRDefault="0008764F" w:rsidP="0008764F">
      <w:pPr>
        <w:numPr>
          <w:ilvl w:val="1"/>
          <w:numId w:val="39"/>
        </w:numPr>
        <w:rPr>
          <w:lang w:val="en-CA"/>
        </w:rPr>
      </w:pPr>
      <w:r w:rsidRPr="0008764F">
        <w:rPr>
          <w:lang w:val="en-CA"/>
        </w:rPr>
        <w:t>Distribute remaining seats to parties with the biggest leftover fractions.</w:t>
      </w:r>
    </w:p>
    <w:p w14:paraId="087D145E" w14:textId="77777777" w:rsidR="0008764F" w:rsidRPr="0008764F" w:rsidRDefault="0008764F" w:rsidP="0008764F">
      <w:pPr>
        <w:numPr>
          <w:ilvl w:val="0"/>
          <w:numId w:val="39"/>
        </w:numPr>
        <w:rPr>
          <w:lang w:val="en-CA"/>
        </w:rPr>
      </w:pPr>
      <w:r w:rsidRPr="0008764F">
        <w:rPr>
          <w:b/>
          <w:bCs/>
          <w:lang w:val="en-CA"/>
        </w:rPr>
        <w:t>Example</w:t>
      </w:r>
      <w:r w:rsidRPr="0008764F">
        <w:rPr>
          <w:lang w:val="en-CA"/>
        </w:rPr>
        <w:t xml:space="preserve"> (10 seats; votes A=10%, B=20%, C=30%, D=40%):</w:t>
      </w:r>
    </w:p>
    <w:p w14:paraId="41830FB9" w14:textId="77777777" w:rsidR="0008764F" w:rsidRPr="0008764F" w:rsidRDefault="0008764F" w:rsidP="0008764F">
      <w:pPr>
        <w:numPr>
          <w:ilvl w:val="1"/>
          <w:numId w:val="40"/>
        </w:numPr>
        <w:rPr>
          <w:lang w:val="en-CA"/>
        </w:rPr>
      </w:pPr>
      <w:r w:rsidRPr="0008764F">
        <w:rPr>
          <w:lang w:val="en-CA"/>
        </w:rPr>
        <w:t>Ideal: A=1.0, B=2.0, C=3.0, D=4.0 → no leftovers, final = 1-2-3-4 seats.</w:t>
      </w:r>
    </w:p>
    <w:p w14:paraId="5BFF012D" w14:textId="77777777" w:rsidR="0008764F" w:rsidRPr="0008764F" w:rsidRDefault="0008764F" w:rsidP="0008764F">
      <w:r w:rsidRPr="0008764F">
        <w:pict w14:anchorId="7487FE47">
          <v:rect id="_x0000_i3957" style="width:0;height:1.5pt" o:hralign="center" o:hrstd="t" o:hr="t" fillcolor="#a0a0a0" stroked="f"/>
        </w:pict>
      </w:r>
    </w:p>
    <w:p w14:paraId="60DCF470" w14:textId="77777777" w:rsidR="0008764F" w:rsidRPr="0008764F" w:rsidRDefault="0008764F" w:rsidP="0008764F">
      <w:pPr>
        <w:rPr>
          <w:b/>
          <w:bCs/>
        </w:rPr>
      </w:pPr>
      <w:r w:rsidRPr="0008764F">
        <w:rPr>
          <w:b/>
          <w:bCs/>
        </w:rPr>
        <w:t>2. Highest Average (balanced proportional)</w:t>
      </w:r>
    </w:p>
    <w:p w14:paraId="179A4568" w14:textId="77777777" w:rsidR="0008764F" w:rsidRPr="0008764F" w:rsidRDefault="0008764F" w:rsidP="0008764F">
      <w:pPr>
        <w:numPr>
          <w:ilvl w:val="0"/>
          <w:numId w:val="41"/>
        </w:numPr>
      </w:pPr>
      <w:r w:rsidRPr="0008764F">
        <w:rPr>
          <w:b/>
          <w:bCs/>
        </w:rPr>
        <w:t>How it works</w:t>
      </w:r>
      <w:r w:rsidRPr="0008764F">
        <w:t>:</w:t>
      </w:r>
    </w:p>
    <w:p w14:paraId="14655CA8" w14:textId="77777777" w:rsidR="0008764F" w:rsidRPr="0008764F" w:rsidRDefault="0008764F" w:rsidP="0008764F">
      <w:pPr>
        <w:numPr>
          <w:ilvl w:val="1"/>
          <w:numId w:val="41"/>
        </w:numPr>
        <w:rPr>
          <w:lang w:val="en-CA"/>
        </w:rPr>
      </w:pPr>
      <w:r w:rsidRPr="0008764F">
        <w:rPr>
          <w:lang w:val="en-CA"/>
        </w:rPr>
        <w:t>List all parties in a table.</w:t>
      </w:r>
    </w:p>
    <w:p w14:paraId="0FA06383" w14:textId="77777777" w:rsidR="0008764F" w:rsidRPr="0008764F" w:rsidRDefault="0008764F" w:rsidP="0008764F">
      <w:pPr>
        <w:numPr>
          <w:ilvl w:val="1"/>
          <w:numId w:val="41"/>
        </w:numPr>
        <w:rPr>
          <w:lang w:val="en-CA"/>
        </w:rPr>
      </w:pPr>
      <w:r w:rsidRPr="0008764F">
        <w:rPr>
          <w:lang w:val="en-CA"/>
        </w:rPr>
        <w:t>For each party, repeatedly divide its total votes by (seats already assigned + 1).</w:t>
      </w:r>
    </w:p>
    <w:p w14:paraId="17166133" w14:textId="77777777" w:rsidR="0008764F" w:rsidRPr="0008764F" w:rsidRDefault="0008764F" w:rsidP="0008764F">
      <w:pPr>
        <w:numPr>
          <w:ilvl w:val="1"/>
          <w:numId w:val="41"/>
        </w:numPr>
        <w:rPr>
          <w:lang w:val="en-CA"/>
        </w:rPr>
      </w:pPr>
      <w:r w:rsidRPr="0008764F">
        <w:rPr>
          <w:lang w:val="en-CA"/>
        </w:rPr>
        <w:t>Give the next seat to whoever has the highest number in the table, until all seats are given.</w:t>
      </w:r>
    </w:p>
    <w:p w14:paraId="509B9561" w14:textId="77777777" w:rsidR="0008764F" w:rsidRPr="0008764F" w:rsidRDefault="0008764F" w:rsidP="0008764F">
      <w:pPr>
        <w:numPr>
          <w:ilvl w:val="0"/>
          <w:numId w:val="41"/>
        </w:numPr>
      </w:pPr>
      <w:r w:rsidRPr="0008764F">
        <w:rPr>
          <w:b/>
          <w:bCs/>
        </w:rPr>
        <w:t>Why it matters</w:t>
      </w:r>
      <w:r w:rsidRPr="0008764F">
        <w:t>:</w:t>
      </w:r>
    </w:p>
    <w:p w14:paraId="7BBE7863" w14:textId="77777777" w:rsidR="0008764F" w:rsidRPr="0008764F" w:rsidRDefault="0008764F" w:rsidP="0008764F">
      <w:pPr>
        <w:numPr>
          <w:ilvl w:val="1"/>
          <w:numId w:val="42"/>
        </w:numPr>
        <w:rPr>
          <w:lang w:val="en-CA"/>
        </w:rPr>
      </w:pPr>
      <w:r w:rsidRPr="0008764F">
        <w:rPr>
          <w:lang w:val="en-CA"/>
        </w:rPr>
        <w:t xml:space="preserve">If you divide by </w:t>
      </w:r>
      <w:r w:rsidRPr="0008764F">
        <w:rPr>
          <w:b/>
          <w:bCs/>
          <w:lang w:val="en-CA"/>
        </w:rPr>
        <w:t>1, 2, 3, 4…</w:t>
      </w:r>
      <w:r w:rsidRPr="0008764F">
        <w:rPr>
          <w:lang w:val="en-CA"/>
        </w:rPr>
        <w:t xml:space="preserve"> you favor slightly bigger parties (unified leadership).</w:t>
      </w:r>
    </w:p>
    <w:p w14:paraId="551D591D" w14:textId="77777777" w:rsidR="0008764F" w:rsidRPr="0008764F" w:rsidRDefault="0008764F" w:rsidP="0008764F">
      <w:pPr>
        <w:numPr>
          <w:ilvl w:val="1"/>
          <w:numId w:val="42"/>
        </w:numPr>
        <w:rPr>
          <w:lang w:val="en-CA"/>
        </w:rPr>
      </w:pPr>
      <w:r w:rsidRPr="0008764F">
        <w:rPr>
          <w:lang w:val="en-CA"/>
        </w:rPr>
        <w:t xml:space="preserve">If you divide by </w:t>
      </w:r>
      <w:r w:rsidRPr="0008764F">
        <w:rPr>
          <w:b/>
          <w:bCs/>
          <w:lang w:val="en-CA"/>
        </w:rPr>
        <w:t>1, 3, 5, 7…</w:t>
      </w:r>
      <w:r w:rsidRPr="0008764F">
        <w:rPr>
          <w:lang w:val="en-CA"/>
        </w:rPr>
        <w:t xml:space="preserve"> you favor smaller parties (minority voices).</w:t>
      </w:r>
    </w:p>
    <w:p w14:paraId="61F07DC8" w14:textId="77777777" w:rsidR="0008764F" w:rsidRPr="0008764F" w:rsidRDefault="0008764F" w:rsidP="0008764F">
      <w:pPr>
        <w:numPr>
          <w:ilvl w:val="0"/>
          <w:numId w:val="41"/>
        </w:numPr>
      </w:pPr>
      <w:r w:rsidRPr="0008764F">
        <w:rPr>
          <w:b/>
          <w:bCs/>
        </w:rPr>
        <w:t>Example</w:t>
      </w:r>
      <w:r w:rsidRPr="0008764F">
        <w:t xml:space="preserve"> (10 seats; same votes):</w:t>
      </w:r>
    </w:p>
    <w:p w14:paraId="62165019" w14:textId="77777777" w:rsidR="0008764F" w:rsidRPr="0008764F" w:rsidRDefault="0008764F" w:rsidP="0008764F">
      <w:pPr>
        <w:numPr>
          <w:ilvl w:val="1"/>
          <w:numId w:val="43"/>
        </w:numPr>
        <w:rPr>
          <w:lang w:val="en-CA"/>
        </w:rPr>
      </w:pPr>
      <w:r w:rsidRPr="0008764F">
        <w:rPr>
          <w:b/>
          <w:bCs/>
          <w:lang w:val="en-CA"/>
        </w:rPr>
        <w:t>Favor big parties</w:t>
      </w:r>
      <w:r w:rsidRPr="0008764F">
        <w:rPr>
          <w:lang w:val="en-CA"/>
        </w:rPr>
        <w:t xml:space="preserve"> setting → D likely gets 5 seats.</w:t>
      </w:r>
    </w:p>
    <w:p w14:paraId="0D0BC53F" w14:textId="77777777" w:rsidR="0008764F" w:rsidRPr="0008764F" w:rsidRDefault="0008764F" w:rsidP="0008764F">
      <w:pPr>
        <w:numPr>
          <w:ilvl w:val="1"/>
          <w:numId w:val="43"/>
        </w:numPr>
        <w:rPr>
          <w:lang w:val="en-CA"/>
        </w:rPr>
      </w:pPr>
      <w:r w:rsidRPr="0008764F">
        <w:rPr>
          <w:b/>
          <w:bCs/>
          <w:lang w:val="en-CA"/>
        </w:rPr>
        <w:lastRenderedPageBreak/>
        <w:t>Favor small parties</w:t>
      </w:r>
      <w:r w:rsidRPr="0008764F">
        <w:rPr>
          <w:lang w:val="en-CA"/>
        </w:rPr>
        <w:t xml:space="preserve"> setting → D might get 4, giving more to A/B.</w:t>
      </w:r>
    </w:p>
    <w:p w14:paraId="179AC686" w14:textId="77777777" w:rsidR="0008764F" w:rsidRPr="0008764F" w:rsidRDefault="0008764F" w:rsidP="0008764F">
      <w:r w:rsidRPr="0008764F">
        <w:pict w14:anchorId="2032E9B3">
          <v:rect id="_x0000_i3958" style="width:0;height:1.5pt" o:hralign="center" o:hrstd="t" o:hr="t" fillcolor="#a0a0a0" stroked="f"/>
        </w:pict>
      </w:r>
    </w:p>
    <w:p w14:paraId="27BEC4D8" w14:textId="77777777" w:rsidR="0008764F" w:rsidRPr="0008764F" w:rsidRDefault="0008764F" w:rsidP="0008764F">
      <w:pPr>
        <w:rPr>
          <w:b/>
          <w:bCs/>
        </w:rPr>
      </w:pPr>
      <w:r w:rsidRPr="0008764F">
        <w:rPr>
          <w:b/>
          <w:bCs/>
        </w:rPr>
        <w:t>3. Mixed Local + National Correction</w:t>
      </w:r>
    </w:p>
    <w:p w14:paraId="5C9254DB" w14:textId="77777777" w:rsidR="0008764F" w:rsidRPr="0008764F" w:rsidRDefault="0008764F" w:rsidP="0008764F">
      <w:pPr>
        <w:numPr>
          <w:ilvl w:val="0"/>
          <w:numId w:val="44"/>
        </w:numPr>
      </w:pPr>
      <w:r w:rsidRPr="0008764F">
        <w:rPr>
          <w:b/>
          <w:bCs/>
        </w:rPr>
        <w:t>How it works</w:t>
      </w:r>
      <w:r w:rsidRPr="0008764F">
        <w:t>:</w:t>
      </w:r>
    </w:p>
    <w:p w14:paraId="74CE2CD9" w14:textId="77777777" w:rsidR="0008764F" w:rsidRPr="0008764F" w:rsidRDefault="0008764F" w:rsidP="0008764F">
      <w:pPr>
        <w:numPr>
          <w:ilvl w:val="1"/>
          <w:numId w:val="44"/>
        </w:numPr>
        <w:rPr>
          <w:lang w:val="en-CA"/>
        </w:rPr>
      </w:pPr>
      <w:r w:rsidRPr="0008764F">
        <w:rPr>
          <w:lang w:val="en-CA"/>
        </w:rPr>
        <w:t>Some seats are given locally to the top vote-getter in each district.</w:t>
      </w:r>
    </w:p>
    <w:p w14:paraId="249B7220" w14:textId="77777777" w:rsidR="0008764F" w:rsidRPr="0008764F" w:rsidRDefault="0008764F" w:rsidP="0008764F">
      <w:pPr>
        <w:numPr>
          <w:ilvl w:val="1"/>
          <w:numId w:val="44"/>
        </w:numPr>
        <w:rPr>
          <w:lang w:val="en-CA"/>
        </w:rPr>
      </w:pPr>
      <w:r w:rsidRPr="0008764F">
        <w:rPr>
          <w:lang w:val="en-CA"/>
        </w:rPr>
        <w:t>Remaining seats are given nationally to make the total seats match each party’s national vote share.</w:t>
      </w:r>
    </w:p>
    <w:p w14:paraId="7A7601AD" w14:textId="77777777" w:rsidR="0008764F" w:rsidRPr="0008764F" w:rsidRDefault="0008764F" w:rsidP="0008764F">
      <w:pPr>
        <w:numPr>
          <w:ilvl w:val="0"/>
          <w:numId w:val="44"/>
        </w:numPr>
        <w:rPr>
          <w:lang w:val="en-CA"/>
        </w:rPr>
      </w:pPr>
      <w:r w:rsidRPr="0008764F">
        <w:rPr>
          <w:b/>
          <w:bCs/>
          <w:lang w:val="en-CA"/>
        </w:rPr>
        <w:t>Effect</w:t>
      </w:r>
      <w:r w:rsidRPr="0008764F">
        <w:rPr>
          <w:lang w:val="en-CA"/>
        </w:rPr>
        <w:t>: keeps local winners while still matching the big picture.</w:t>
      </w:r>
    </w:p>
    <w:p w14:paraId="1C2B31B3" w14:textId="77777777" w:rsidR="0008764F" w:rsidRPr="0008764F" w:rsidRDefault="0008764F" w:rsidP="0008764F">
      <w:r w:rsidRPr="0008764F">
        <w:pict w14:anchorId="5C3C2DE6">
          <v:rect id="_x0000_i3959" style="width:0;height:1.5pt" o:hralign="center" o:hrstd="t" o:hr="t" fillcolor="#a0a0a0" stroked="f"/>
        </w:pict>
      </w:r>
    </w:p>
    <w:p w14:paraId="401E7093" w14:textId="77777777" w:rsidR="0008764F" w:rsidRPr="0008764F" w:rsidRDefault="0008764F" w:rsidP="0008764F">
      <w:pPr>
        <w:rPr>
          <w:lang w:val="en-CA"/>
        </w:rPr>
      </w:pPr>
      <w:r w:rsidRPr="0008764F">
        <w:rPr>
          <w:b/>
          <w:bCs/>
          <w:lang w:val="en-CA"/>
        </w:rPr>
        <w:t>For your simulator, the user just sees:</w:t>
      </w:r>
    </w:p>
    <w:p w14:paraId="6AD19B5B" w14:textId="77777777" w:rsidR="0008764F" w:rsidRPr="0008764F" w:rsidRDefault="0008764F" w:rsidP="0008764F">
      <w:pPr>
        <w:numPr>
          <w:ilvl w:val="0"/>
          <w:numId w:val="45"/>
        </w:numPr>
        <w:rPr>
          <w:lang w:val="en-CA"/>
        </w:rPr>
      </w:pPr>
      <w:r w:rsidRPr="0008764F">
        <w:rPr>
          <w:b/>
          <w:bCs/>
          <w:lang w:val="en-CA"/>
        </w:rPr>
        <w:t>Winner-take-all</w:t>
      </w:r>
      <w:r w:rsidRPr="0008764F">
        <w:rPr>
          <w:lang w:val="en-CA"/>
        </w:rPr>
        <w:t xml:space="preserve"> → top party gets all seats in that district.</w:t>
      </w:r>
    </w:p>
    <w:p w14:paraId="0641D7BD" w14:textId="77777777" w:rsidR="0008764F" w:rsidRPr="0008764F" w:rsidRDefault="0008764F" w:rsidP="0008764F">
      <w:pPr>
        <w:numPr>
          <w:ilvl w:val="0"/>
          <w:numId w:val="45"/>
        </w:numPr>
        <w:rPr>
          <w:lang w:val="en-CA"/>
        </w:rPr>
      </w:pPr>
      <w:r w:rsidRPr="0008764F">
        <w:rPr>
          <w:b/>
          <w:bCs/>
          <w:lang w:val="en-CA"/>
        </w:rPr>
        <w:t>Proportional — favor big parties</w:t>
      </w:r>
      <w:r w:rsidRPr="0008764F">
        <w:rPr>
          <w:lang w:val="en-CA"/>
        </w:rPr>
        <w:t xml:space="preserve"> → balances but leans to stable majority.</w:t>
      </w:r>
    </w:p>
    <w:p w14:paraId="26FE33DF" w14:textId="77777777" w:rsidR="0008764F" w:rsidRPr="0008764F" w:rsidRDefault="0008764F" w:rsidP="0008764F">
      <w:pPr>
        <w:numPr>
          <w:ilvl w:val="0"/>
          <w:numId w:val="45"/>
        </w:numPr>
      </w:pPr>
      <w:r w:rsidRPr="0008764F">
        <w:rPr>
          <w:b/>
          <w:bCs/>
        </w:rPr>
        <w:t>Proportional — favor small parties</w:t>
      </w:r>
      <w:r w:rsidRPr="0008764F">
        <w:t xml:space="preserve"> → balances but ensures minorities survive.</w:t>
      </w:r>
    </w:p>
    <w:p w14:paraId="0118AD0F" w14:textId="77777777" w:rsidR="0008764F" w:rsidRPr="0008764F" w:rsidRDefault="0008764F" w:rsidP="0008764F">
      <w:pPr>
        <w:numPr>
          <w:ilvl w:val="0"/>
          <w:numId w:val="45"/>
        </w:numPr>
        <w:rPr>
          <w:lang w:val="en-CA"/>
        </w:rPr>
      </w:pPr>
      <w:r w:rsidRPr="0008764F">
        <w:rPr>
          <w:b/>
          <w:bCs/>
          <w:lang w:val="en-CA"/>
        </w:rPr>
        <w:t>Mixed local + correction</w:t>
      </w:r>
      <w:r w:rsidRPr="0008764F">
        <w:rPr>
          <w:lang w:val="en-CA"/>
        </w:rPr>
        <w:t xml:space="preserve"> → keeps local reps but matches overall votes.</w:t>
      </w:r>
    </w:p>
    <w:p w14:paraId="2AB3D106" w14:textId="77777777" w:rsidR="0008764F" w:rsidRPr="0008764F" w:rsidRDefault="0008764F" w:rsidP="0008764F">
      <w:r w:rsidRPr="0008764F">
        <w:pict w14:anchorId="0BB9C166">
          <v:rect id="_x0000_i3960" style="width:0;height:1.5pt" o:hralign="center" o:hrstd="t" o:hr="t" fillcolor="#a0a0a0" stroked="f"/>
        </w:pict>
      </w:r>
    </w:p>
    <w:p w14:paraId="4F668BFA" w14:textId="77777777" w:rsidR="0008764F" w:rsidRPr="0008764F" w:rsidRDefault="0008764F" w:rsidP="0008764F">
      <w:pPr>
        <w:rPr>
          <w:lang w:val="en-CA"/>
        </w:rPr>
      </w:pPr>
      <w:r w:rsidRPr="0008764F">
        <w:rPr>
          <w:lang w:val="en-CA"/>
        </w:rPr>
        <w:t xml:space="preserve">If you want, I can now rewrite your </w:t>
      </w:r>
      <w:r w:rsidRPr="0008764F">
        <w:rPr>
          <w:b/>
          <w:bCs/>
          <w:lang w:val="en-CA"/>
        </w:rPr>
        <w:t>division + aggregation menu</w:t>
      </w:r>
      <w:r w:rsidRPr="0008764F">
        <w:rPr>
          <w:lang w:val="en-CA"/>
        </w:rPr>
        <w:t xml:space="preserve"> using only these plain-language labels, so that instead of “D’Hondt” or “Sainte-Laguë” it just says </w:t>
      </w:r>
      <w:r w:rsidRPr="0008764F">
        <w:rPr>
          <w:i/>
          <w:iCs/>
          <w:lang w:val="en-CA"/>
        </w:rPr>
        <w:t>favor big</w:t>
      </w:r>
      <w:r w:rsidRPr="0008764F">
        <w:rPr>
          <w:lang w:val="en-CA"/>
        </w:rPr>
        <w:t xml:space="preserve">, </w:t>
      </w:r>
      <w:r w:rsidRPr="0008764F">
        <w:rPr>
          <w:i/>
          <w:iCs/>
          <w:lang w:val="en-CA"/>
        </w:rPr>
        <w:t>favor small</w:t>
      </w:r>
      <w:r w:rsidRPr="0008764F">
        <w:rPr>
          <w:lang w:val="en-CA"/>
        </w:rPr>
        <w:t xml:space="preserve">, </w:t>
      </w:r>
      <w:r w:rsidRPr="0008764F">
        <w:rPr>
          <w:i/>
          <w:iCs/>
          <w:lang w:val="en-CA"/>
        </w:rPr>
        <w:t>pure proportional</w:t>
      </w:r>
      <w:r w:rsidRPr="0008764F">
        <w:rPr>
          <w:lang w:val="en-CA"/>
        </w:rPr>
        <w:t xml:space="preserve">, </w:t>
      </w:r>
      <w:r w:rsidRPr="0008764F">
        <w:rPr>
          <w:i/>
          <w:iCs/>
          <w:lang w:val="en-CA"/>
        </w:rPr>
        <w:t>mixed</w:t>
      </w:r>
      <w:r w:rsidRPr="0008764F">
        <w:rPr>
          <w:lang w:val="en-CA"/>
        </w:rPr>
        <w:t>. That way, the voting machine stays neutral but easy to understand.</w:t>
      </w:r>
    </w:p>
    <w:p w14:paraId="2C14CF06" w14:textId="77777777" w:rsidR="0008764F" w:rsidRPr="0008764F" w:rsidRDefault="0008764F" w:rsidP="0008764F">
      <w:pPr>
        <w:rPr>
          <w:lang w:val="en-CA"/>
        </w:rPr>
      </w:pPr>
      <w:r w:rsidRPr="0008764F">
        <w:rPr>
          <w:lang w:val="en-CA"/>
        </w:rPr>
        <w:t>Do you want me to do that rewrite?</w:t>
      </w:r>
    </w:p>
    <w:p w14:paraId="3556E934" w14:textId="77777777" w:rsidR="0008764F" w:rsidRPr="0008764F" w:rsidRDefault="0008764F" w:rsidP="0008764F">
      <w:pPr>
        <w:rPr>
          <w:b/>
          <w:bCs/>
          <w:lang w:val="en-CA"/>
        </w:rPr>
      </w:pPr>
      <w:r w:rsidRPr="0008764F">
        <w:rPr>
          <w:b/>
          <w:bCs/>
          <w:lang w:val="en-CA"/>
        </w:rPr>
        <w:t>You said:</w:t>
      </w:r>
    </w:p>
    <w:p w14:paraId="623D496E" w14:textId="77777777" w:rsidR="0008764F" w:rsidRPr="0008764F" w:rsidRDefault="0008764F" w:rsidP="0008764F">
      <w:pPr>
        <w:rPr>
          <w:lang w:val="en-CA"/>
        </w:rPr>
      </w:pPr>
      <w:r w:rsidRPr="0008764F">
        <w:rPr>
          <w:lang w:val="en-CA"/>
        </w:rPr>
        <w:t>is this calculation methods named after researchers?</w:t>
      </w:r>
    </w:p>
    <w:p w14:paraId="6436DD1F" w14:textId="77777777" w:rsidR="0008764F" w:rsidRPr="0008764F" w:rsidRDefault="0008764F" w:rsidP="0008764F">
      <w:pPr>
        <w:rPr>
          <w:b/>
          <w:bCs/>
          <w:lang w:val="en-CA"/>
        </w:rPr>
      </w:pPr>
      <w:r w:rsidRPr="0008764F">
        <w:rPr>
          <w:b/>
          <w:bCs/>
          <w:lang w:val="en-CA"/>
        </w:rPr>
        <w:t>ChatGPT said:</w:t>
      </w:r>
    </w:p>
    <w:p w14:paraId="27CDD823" w14:textId="77777777" w:rsidR="0008764F" w:rsidRPr="0008764F" w:rsidRDefault="0008764F" w:rsidP="0008764F">
      <w:pPr>
        <w:rPr>
          <w:lang w:val="en-CA"/>
        </w:rPr>
      </w:pPr>
      <w:r w:rsidRPr="0008764F">
        <w:rPr>
          <w:lang w:val="en-CA"/>
        </w:rPr>
        <w:t>Yes.</w:t>
      </w:r>
      <w:r w:rsidRPr="0008764F">
        <w:rPr>
          <w:lang w:val="en-CA"/>
        </w:rPr>
        <w:br/>
        <w:t xml:space="preserve">Both </w:t>
      </w:r>
      <w:r w:rsidRPr="0008764F">
        <w:rPr>
          <w:b/>
          <w:bCs/>
          <w:lang w:val="en-CA"/>
        </w:rPr>
        <w:t>D’Hondt</w:t>
      </w:r>
      <w:r w:rsidRPr="0008764F">
        <w:rPr>
          <w:lang w:val="en-CA"/>
        </w:rPr>
        <w:t xml:space="preserve"> and </w:t>
      </w:r>
      <w:r w:rsidRPr="0008764F">
        <w:rPr>
          <w:b/>
          <w:bCs/>
          <w:lang w:val="en-CA"/>
        </w:rPr>
        <w:t>Sainte-Laguë</w:t>
      </w:r>
      <w:r w:rsidRPr="0008764F">
        <w:rPr>
          <w:lang w:val="en-CA"/>
        </w:rPr>
        <w:t xml:space="preserve"> are named after the people who first described them:</w:t>
      </w:r>
    </w:p>
    <w:p w14:paraId="1EE98372" w14:textId="77777777" w:rsidR="0008764F" w:rsidRPr="0008764F" w:rsidRDefault="0008764F" w:rsidP="0008764F">
      <w:pPr>
        <w:numPr>
          <w:ilvl w:val="0"/>
          <w:numId w:val="46"/>
        </w:numPr>
        <w:rPr>
          <w:lang w:val="en-CA"/>
        </w:rPr>
      </w:pPr>
      <w:r w:rsidRPr="0008764F">
        <w:rPr>
          <w:b/>
          <w:bCs/>
          <w:lang w:val="en-CA"/>
        </w:rPr>
        <w:t>Victor D’Hondt</w:t>
      </w:r>
      <w:r w:rsidRPr="0008764F">
        <w:rPr>
          <w:lang w:val="en-CA"/>
        </w:rPr>
        <w:t xml:space="preserve"> (Belgian lawyer, 1841–1901) → created the </w:t>
      </w:r>
      <w:r w:rsidRPr="0008764F">
        <w:rPr>
          <w:i/>
          <w:iCs/>
          <w:lang w:val="en-CA"/>
        </w:rPr>
        <w:t>highest average method</w:t>
      </w:r>
      <w:r w:rsidRPr="0008764F">
        <w:rPr>
          <w:lang w:val="en-CA"/>
        </w:rPr>
        <w:t xml:space="preserve"> with divisors 1, 2, 3…</w:t>
      </w:r>
    </w:p>
    <w:p w14:paraId="7F645FE3" w14:textId="77777777" w:rsidR="0008764F" w:rsidRPr="0008764F" w:rsidRDefault="0008764F" w:rsidP="0008764F">
      <w:pPr>
        <w:numPr>
          <w:ilvl w:val="0"/>
          <w:numId w:val="46"/>
        </w:numPr>
        <w:rPr>
          <w:lang w:val="en-CA"/>
        </w:rPr>
      </w:pPr>
      <w:r w:rsidRPr="0008764F">
        <w:rPr>
          <w:b/>
          <w:bCs/>
          <w:lang w:val="en-CA"/>
        </w:rPr>
        <w:lastRenderedPageBreak/>
        <w:t>Anders Sainte-Laguë</w:t>
      </w:r>
      <w:r w:rsidRPr="0008764F">
        <w:rPr>
          <w:lang w:val="en-CA"/>
        </w:rPr>
        <w:t xml:space="preserve"> (French mathematician, 1882–1950) → proposed a variant using divisors 1, 3, 5… to favor smaller parties.</w:t>
      </w:r>
    </w:p>
    <w:p w14:paraId="48BF7F80" w14:textId="77777777" w:rsidR="0008764F" w:rsidRPr="0008764F" w:rsidRDefault="0008764F" w:rsidP="0008764F">
      <w:pPr>
        <w:rPr>
          <w:lang w:val="en-CA"/>
        </w:rPr>
      </w:pPr>
      <w:r w:rsidRPr="0008764F">
        <w:rPr>
          <w:lang w:val="en-CA"/>
        </w:rPr>
        <w:t>The math itself is simple — it’s the divisor sequence that changes the outcome.</w:t>
      </w:r>
      <w:r w:rsidRPr="0008764F">
        <w:rPr>
          <w:lang w:val="en-CA"/>
        </w:rPr>
        <w:br/>
        <w:t>The names stuck because these rules became standard in election laws and political science literature.</w:t>
      </w:r>
    </w:p>
    <w:p w14:paraId="758B2B09" w14:textId="77777777" w:rsidR="0008764F" w:rsidRPr="0008764F" w:rsidRDefault="0008764F" w:rsidP="0008764F">
      <w:pPr>
        <w:rPr>
          <w:lang w:val="en-CA"/>
        </w:rPr>
      </w:pPr>
      <w:r w:rsidRPr="0008764F">
        <w:rPr>
          <w:lang w:val="en-CA"/>
        </w:rPr>
        <w:t xml:space="preserve">If you want, I can give you the </w:t>
      </w:r>
      <w:r w:rsidRPr="0008764F">
        <w:rPr>
          <w:b/>
          <w:bCs/>
          <w:lang w:val="en-CA"/>
        </w:rPr>
        <w:t>same calculations without any name-dropping</w:t>
      </w:r>
      <w:r w:rsidRPr="0008764F">
        <w:rPr>
          <w:lang w:val="en-CA"/>
        </w:rPr>
        <w:t>, just as “proportional – favor big parties” and “proportional – favor small parties” with the formulas shown plainly. That way it reads as generic, not theatrical.</w:t>
      </w:r>
    </w:p>
    <w:p w14:paraId="76FEFACB" w14:textId="77777777" w:rsidR="0008764F" w:rsidRPr="0008764F" w:rsidRDefault="0008764F" w:rsidP="0008764F">
      <w:pPr>
        <w:rPr>
          <w:b/>
          <w:bCs/>
          <w:lang w:val="en-CA"/>
        </w:rPr>
      </w:pPr>
      <w:r w:rsidRPr="0008764F">
        <w:rPr>
          <w:b/>
          <w:bCs/>
          <w:lang w:val="en-CA"/>
        </w:rPr>
        <w:t>You said:</w:t>
      </w:r>
    </w:p>
    <w:p w14:paraId="2EE827C5" w14:textId="77777777" w:rsidR="0008764F" w:rsidRPr="0008764F" w:rsidRDefault="0008764F" w:rsidP="0008764F">
      <w:pPr>
        <w:rPr>
          <w:lang w:val="en-CA"/>
        </w:rPr>
      </w:pPr>
      <w:r w:rsidRPr="0008764F">
        <w:rPr>
          <w:lang w:val="en-CA"/>
        </w:rPr>
        <w:t xml:space="preserve">you said "You’re pointing at the core trade-off: large divisions </w:t>
      </w:r>
      <w:r w:rsidRPr="0008764F">
        <w:rPr>
          <w:rFonts w:ascii="Cambria Math" w:hAnsi="Cambria Math" w:cs="Cambria Math"/>
          <w:lang w:val="en-CA"/>
        </w:rPr>
        <w:t>⇒</w:t>
      </w:r>
      <w:r w:rsidRPr="0008764F">
        <w:rPr>
          <w:lang w:val="en-CA"/>
        </w:rPr>
        <w:t xml:space="preserve"> unified leadership but minority wipe-out; small divisions </w:t>
      </w:r>
      <w:r w:rsidRPr="0008764F">
        <w:rPr>
          <w:rFonts w:ascii="Cambria Math" w:hAnsi="Cambria Math" w:cs="Cambria Math"/>
          <w:lang w:val="en-CA"/>
        </w:rPr>
        <w:t>⇒</w:t>
      </w:r>
      <w:r w:rsidRPr="0008764F">
        <w:rPr>
          <w:lang w:val="en-CA"/>
        </w:rPr>
        <w:t xml:space="preserve"> pluralism but fragmentation" can you find more core elements for this machine, for the algo?</w:t>
      </w:r>
    </w:p>
    <w:p w14:paraId="1B4A8B4F" w14:textId="77777777" w:rsidR="0008764F" w:rsidRPr="0008764F" w:rsidRDefault="0008764F" w:rsidP="0008764F">
      <w:pPr>
        <w:rPr>
          <w:b/>
          <w:bCs/>
          <w:lang w:val="en-CA"/>
        </w:rPr>
      </w:pPr>
      <w:r w:rsidRPr="0008764F">
        <w:rPr>
          <w:b/>
          <w:bCs/>
          <w:lang w:val="en-CA"/>
        </w:rPr>
        <w:t>ChatGPT said:</w:t>
      </w:r>
    </w:p>
    <w:p w14:paraId="15CF07E7" w14:textId="77777777" w:rsidR="0008764F" w:rsidRPr="0008764F" w:rsidRDefault="0008764F" w:rsidP="0008764F">
      <w:pPr>
        <w:rPr>
          <w:lang w:val="en-CA"/>
        </w:rPr>
      </w:pPr>
      <w:r w:rsidRPr="0008764F">
        <w:rPr>
          <w:lang w:val="en-CA"/>
        </w:rPr>
        <w:t xml:space="preserve">Yes — the “large divisions vs small divisions” point is just </w:t>
      </w:r>
      <w:r w:rsidRPr="0008764F">
        <w:rPr>
          <w:b/>
          <w:bCs/>
          <w:lang w:val="en-CA"/>
        </w:rPr>
        <w:t>one</w:t>
      </w:r>
      <w:r w:rsidRPr="0008764F">
        <w:rPr>
          <w:lang w:val="en-CA"/>
        </w:rPr>
        <w:t xml:space="preserve"> of several deep trade-offs your simulator needs to model.</w:t>
      </w:r>
      <w:r w:rsidRPr="0008764F">
        <w:rPr>
          <w:lang w:val="en-CA"/>
        </w:rPr>
        <w:br/>
        <w:t xml:space="preserve">Here’s a fuller list of </w:t>
      </w:r>
      <w:r w:rsidRPr="0008764F">
        <w:rPr>
          <w:b/>
          <w:bCs/>
          <w:lang w:val="en-CA"/>
        </w:rPr>
        <w:t>core elements</w:t>
      </w:r>
      <w:r w:rsidRPr="0008764F">
        <w:rPr>
          <w:lang w:val="en-CA"/>
        </w:rPr>
        <w:t xml:space="preserve"> (design tensions) your algorithm should have knobs for, because they decide how power is distributed no matter the country or conflict.</w:t>
      </w:r>
    </w:p>
    <w:p w14:paraId="426EF738" w14:textId="77777777" w:rsidR="0008764F" w:rsidRPr="0008764F" w:rsidRDefault="0008764F" w:rsidP="0008764F">
      <w:r w:rsidRPr="0008764F">
        <w:pict w14:anchorId="703D2EA8">
          <v:rect id="_x0000_i3961" style="width:0;height:1.5pt" o:hralign="center" o:hrstd="t" o:hr="t" fillcolor="#a0a0a0" stroked="f"/>
        </w:pict>
      </w:r>
    </w:p>
    <w:p w14:paraId="360EF211" w14:textId="77777777" w:rsidR="0008764F" w:rsidRPr="0008764F" w:rsidRDefault="0008764F" w:rsidP="0008764F">
      <w:pPr>
        <w:rPr>
          <w:b/>
          <w:bCs/>
          <w:lang w:val="en-CA"/>
        </w:rPr>
      </w:pPr>
      <w:r w:rsidRPr="0008764F">
        <w:rPr>
          <w:b/>
          <w:bCs/>
          <w:lang w:val="en-CA"/>
        </w:rPr>
        <w:t>Core Elements for the Voting Machine Algorithm</w:t>
      </w:r>
    </w:p>
    <w:p w14:paraId="76693E07" w14:textId="77777777" w:rsidR="0008764F" w:rsidRPr="0008764F" w:rsidRDefault="0008764F" w:rsidP="0008764F">
      <w:pPr>
        <w:rPr>
          <w:b/>
          <w:bCs/>
        </w:rPr>
      </w:pPr>
      <w:r w:rsidRPr="0008764F">
        <w:rPr>
          <w:b/>
          <w:bCs/>
        </w:rPr>
        <w:t>1. Division Size vs Representation</w:t>
      </w:r>
    </w:p>
    <w:p w14:paraId="3E7D9A2A" w14:textId="77777777" w:rsidR="0008764F" w:rsidRPr="0008764F" w:rsidRDefault="0008764F" w:rsidP="0008764F">
      <w:pPr>
        <w:numPr>
          <w:ilvl w:val="0"/>
          <w:numId w:val="47"/>
        </w:numPr>
        <w:rPr>
          <w:lang w:val="en-CA"/>
        </w:rPr>
      </w:pPr>
      <w:r w:rsidRPr="0008764F">
        <w:rPr>
          <w:b/>
          <w:bCs/>
          <w:lang w:val="en-CA"/>
        </w:rPr>
        <w:t>Large units</w:t>
      </w:r>
      <w:r w:rsidRPr="0008764F">
        <w:rPr>
          <w:lang w:val="en-CA"/>
        </w:rPr>
        <w:t xml:space="preserve"> → unity, stability, but risk of wiping out minorities.</w:t>
      </w:r>
    </w:p>
    <w:p w14:paraId="73900E67" w14:textId="77777777" w:rsidR="0008764F" w:rsidRPr="0008764F" w:rsidRDefault="0008764F" w:rsidP="0008764F">
      <w:pPr>
        <w:numPr>
          <w:ilvl w:val="0"/>
          <w:numId w:val="47"/>
        </w:numPr>
        <w:rPr>
          <w:lang w:val="en-CA"/>
        </w:rPr>
      </w:pPr>
      <w:r w:rsidRPr="0008764F">
        <w:rPr>
          <w:b/>
          <w:bCs/>
          <w:lang w:val="en-CA"/>
        </w:rPr>
        <w:t>Small units</w:t>
      </w:r>
      <w:r w:rsidRPr="0008764F">
        <w:rPr>
          <w:lang w:val="en-CA"/>
        </w:rPr>
        <w:t xml:space="preserve"> → better minority fit, but more fragmented governance and harder coordination.</w:t>
      </w:r>
    </w:p>
    <w:p w14:paraId="78857AC1" w14:textId="77777777" w:rsidR="0008764F" w:rsidRPr="0008764F" w:rsidRDefault="0008764F" w:rsidP="0008764F">
      <w:pPr>
        <w:numPr>
          <w:ilvl w:val="0"/>
          <w:numId w:val="47"/>
        </w:numPr>
        <w:rPr>
          <w:lang w:val="en-CA"/>
        </w:rPr>
      </w:pPr>
      <w:r w:rsidRPr="0008764F">
        <w:rPr>
          <w:b/>
          <w:bCs/>
          <w:lang w:val="en-CA"/>
        </w:rPr>
        <w:t>Knob</w:t>
      </w:r>
      <w:r w:rsidRPr="0008764F">
        <w:rPr>
          <w:lang w:val="en-CA"/>
        </w:rPr>
        <w:t>: size of electoral divisions (national, regional, local, neighborhood, individual).</w:t>
      </w:r>
    </w:p>
    <w:p w14:paraId="33C32956" w14:textId="77777777" w:rsidR="0008764F" w:rsidRPr="0008764F" w:rsidRDefault="0008764F" w:rsidP="0008764F">
      <w:r w:rsidRPr="0008764F">
        <w:pict w14:anchorId="7633E39B">
          <v:rect id="_x0000_i3962" style="width:0;height:1.5pt" o:hralign="center" o:hrstd="t" o:hr="t" fillcolor="#a0a0a0" stroked="f"/>
        </w:pict>
      </w:r>
    </w:p>
    <w:p w14:paraId="61159F62" w14:textId="77777777" w:rsidR="0008764F" w:rsidRPr="0008764F" w:rsidRDefault="0008764F" w:rsidP="0008764F">
      <w:pPr>
        <w:rPr>
          <w:b/>
          <w:bCs/>
          <w:lang w:val="en-CA"/>
        </w:rPr>
      </w:pPr>
      <w:r w:rsidRPr="0008764F">
        <w:rPr>
          <w:b/>
          <w:bCs/>
          <w:lang w:val="en-CA"/>
        </w:rPr>
        <w:t>2. Winner-Takes-All vs Power Sharing</w:t>
      </w:r>
    </w:p>
    <w:p w14:paraId="159055F6" w14:textId="77777777" w:rsidR="0008764F" w:rsidRPr="0008764F" w:rsidRDefault="0008764F" w:rsidP="0008764F">
      <w:pPr>
        <w:numPr>
          <w:ilvl w:val="0"/>
          <w:numId w:val="48"/>
        </w:numPr>
        <w:rPr>
          <w:lang w:val="en-CA"/>
        </w:rPr>
      </w:pPr>
      <w:r w:rsidRPr="0008764F">
        <w:rPr>
          <w:b/>
          <w:bCs/>
          <w:lang w:val="en-CA"/>
        </w:rPr>
        <w:t>Winner-take-all</w:t>
      </w:r>
      <w:r w:rsidRPr="0008764F">
        <w:rPr>
          <w:lang w:val="en-CA"/>
        </w:rPr>
        <w:t xml:space="preserve"> → decisive leadership, but ignores significant minority votes.</w:t>
      </w:r>
    </w:p>
    <w:p w14:paraId="5D3E6C4C" w14:textId="77777777" w:rsidR="0008764F" w:rsidRPr="0008764F" w:rsidRDefault="0008764F" w:rsidP="0008764F">
      <w:pPr>
        <w:numPr>
          <w:ilvl w:val="0"/>
          <w:numId w:val="48"/>
        </w:numPr>
      </w:pPr>
      <w:r w:rsidRPr="0008764F">
        <w:rPr>
          <w:b/>
          <w:bCs/>
        </w:rPr>
        <w:t>Proportional allocation</w:t>
      </w:r>
      <w:r w:rsidRPr="0008764F">
        <w:t xml:space="preserve"> → fairer distribution, but can lead to fragile coalitions.</w:t>
      </w:r>
    </w:p>
    <w:p w14:paraId="3ECD86B6" w14:textId="77777777" w:rsidR="0008764F" w:rsidRPr="0008764F" w:rsidRDefault="0008764F" w:rsidP="0008764F">
      <w:pPr>
        <w:numPr>
          <w:ilvl w:val="0"/>
          <w:numId w:val="48"/>
        </w:numPr>
        <w:rPr>
          <w:lang w:val="en-CA"/>
        </w:rPr>
      </w:pPr>
      <w:r w:rsidRPr="0008764F">
        <w:rPr>
          <w:b/>
          <w:bCs/>
          <w:lang w:val="en-CA"/>
        </w:rPr>
        <w:t>Knob</w:t>
      </w:r>
      <w:r w:rsidRPr="0008764F">
        <w:rPr>
          <w:lang w:val="en-CA"/>
        </w:rPr>
        <w:t>: seat/power allocation method.</w:t>
      </w:r>
    </w:p>
    <w:p w14:paraId="6DB5CB8E" w14:textId="77777777" w:rsidR="0008764F" w:rsidRPr="0008764F" w:rsidRDefault="0008764F" w:rsidP="0008764F">
      <w:r w:rsidRPr="0008764F">
        <w:lastRenderedPageBreak/>
        <w:pict w14:anchorId="3FAFA5D3">
          <v:rect id="_x0000_i3963" style="width:0;height:1.5pt" o:hralign="center" o:hrstd="t" o:hr="t" fillcolor="#a0a0a0" stroked="f"/>
        </w:pict>
      </w:r>
    </w:p>
    <w:p w14:paraId="724F05D0" w14:textId="77777777" w:rsidR="0008764F" w:rsidRPr="0008764F" w:rsidRDefault="0008764F" w:rsidP="0008764F">
      <w:pPr>
        <w:rPr>
          <w:b/>
          <w:bCs/>
        </w:rPr>
      </w:pPr>
      <w:r w:rsidRPr="0008764F">
        <w:rPr>
          <w:b/>
          <w:bCs/>
        </w:rPr>
        <w:t>3. Centralization vs Decentralization</w:t>
      </w:r>
    </w:p>
    <w:p w14:paraId="5C9EE6E2" w14:textId="77777777" w:rsidR="0008764F" w:rsidRPr="0008764F" w:rsidRDefault="0008764F" w:rsidP="0008764F">
      <w:pPr>
        <w:numPr>
          <w:ilvl w:val="0"/>
          <w:numId w:val="49"/>
        </w:numPr>
        <w:rPr>
          <w:lang w:val="en-CA"/>
        </w:rPr>
      </w:pPr>
      <w:r w:rsidRPr="0008764F">
        <w:rPr>
          <w:b/>
          <w:bCs/>
          <w:lang w:val="en-CA"/>
        </w:rPr>
        <w:t>Centralized outcome</w:t>
      </w:r>
      <w:r w:rsidRPr="0008764F">
        <w:rPr>
          <w:lang w:val="en-CA"/>
        </w:rPr>
        <w:t xml:space="preserve"> → single authority decides for all (fast, uniform policy).</w:t>
      </w:r>
    </w:p>
    <w:p w14:paraId="570C62B6" w14:textId="77777777" w:rsidR="0008764F" w:rsidRPr="0008764F" w:rsidRDefault="0008764F" w:rsidP="0008764F">
      <w:pPr>
        <w:numPr>
          <w:ilvl w:val="0"/>
          <w:numId w:val="49"/>
        </w:numPr>
        <w:rPr>
          <w:lang w:val="en-CA"/>
        </w:rPr>
      </w:pPr>
      <w:r w:rsidRPr="0008764F">
        <w:rPr>
          <w:b/>
          <w:bCs/>
          <w:lang w:val="en-CA"/>
        </w:rPr>
        <w:t>Decentralized outcome</w:t>
      </w:r>
      <w:r w:rsidRPr="0008764F">
        <w:rPr>
          <w:lang w:val="en-CA"/>
        </w:rPr>
        <w:t xml:space="preserve"> → each unit decides its own status (more tailored, but patchwork borders or policies).</w:t>
      </w:r>
    </w:p>
    <w:p w14:paraId="1133CE91" w14:textId="77777777" w:rsidR="0008764F" w:rsidRPr="0008764F" w:rsidRDefault="0008764F" w:rsidP="0008764F">
      <w:pPr>
        <w:numPr>
          <w:ilvl w:val="0"/>
          <w:numId w:val="49"/>
        </w:numPr>
        <w:rPr>
          <w:lang w:val="en-CA"/>
        </w:rPr>
      </w:pPr>
      <w:r w:rsidRPr="0008764F">
        <w:rPr>
          <w:b/>
          <w:bCs/>
          <w:lang w:val="en-CA"/>
        </w:rPr>
        <w:t>Knob</w:t>
      </w:r>
      <w:r w:rsidRPr="0008764F">
        <w:rPr>
          <w:lang w:val="en-CA"/>
        </w:rPr>
        <w:t>: whether results aggregate nationally or apply separately in each unit.</w:t>
      </w:r>
    </w:p>
    <w:p w14:paraId="0B883A1D" w14:textId="77777777" w:rsidR="0008764F" w:rsidRPr="0008764F" w:rsidRDefault="0008764F" w:rsidP="0008764F">
      <w:r w:rsidRPr="0008764F">
        <w:pict w14:anchorId="50795483">
          <v:rect id="_x0000_i3964" style="width:0;height:1.5pt" o:hralign="center" o:hrstd="t" o:hr="t" fillcolor="#a0a0a0" stroked="f"/>
        </w:pict>
      </w:r>
    </w:p>
    <w:p w14:paraId="042A2F2C" w14:textId="77777777" w:rsidR="0008764F" w:rsidRPr="0008764F" w:rsidRDefault="0008764F" w:rsidP="0008764F">
      <w:pPr>
        <w:rPr>
          <w:b/>
          <w:bCs/>
        </w:rPr>
      </w:pPr>
      <w:r w:rsidRPr="0008764F">
        <w:rPr>
          <w:b/>
          <w:bCs/>
        </w:rPr>
        <w:t>4. Simple Majority vs Supermajority</w:t>
      </w:r>
    </w:p>
    <w:p w14:paraId="61606D25" w14:textId="77777777" w:rsidR="0008764F" w:rsidRPr="0008764F" w:rsidRDefault="0008764F" w:rsidP="0008764F">
      <w:pPr>
        <w:numPr>
          <w:ilvl w:val="0"/>
          <w:numId w:val="50"/>
        </w:numPr>
        <w:rPr>
          <w:lang w:val="en-CA"/>
        </w:rPr>
      </w:pPr>
      <w:r w:rsidRPr="0008764F">
        <w:rPr>
          <w:b/>
          <w:bCs/>
          <w:lang w:val="en-CA"/>
        </w:rPr>
        <w:t>Simple majority (&gt;50%)</w:t>
      </w:r>
      <w:r w:rsidRPr="0008764F">
        <w:rPr>
          <w:lang w:val="en-CA"/>
        </w:rPr>
        <w:t xml:space="preserve"> → easy to pass changes, but less stable over time.</w:t>
      </w:r>
    </w:p>
    <w:p w14:paraId="4B480D31" w14:textId="77777777" w:rsidR="0008764F" w:rsidRPr="0008764F" w:rsidRDefault="0008764F" w:rsidP="0008764F">
      <w:pPr>
        <w:numPr>
          <w:ilvl w:val="0"/>
          <w:numId w:val="50"/>
        </w:numPr>
        <w:rPr>
          <w:lang w:val="en-CA"/>
        </w:rPr>
      </w:pPr>
      <w:r w:rsidRPr="0008764F">
        <w:rPr>
          <w:b/>
          <w:bCs/>
          <w:lang w:val="en-CA"/>
        </w:rPr>
        <w:t>Supermajority (55%, 60%, 66%, etc.)</w:t>
      </w:r>
      <w:r w:rsidRPr="0008764F">
        <w:rPr>
          <w:lang w:val="en-CA"/>
        </w:rPr>
        <w:t xml:space="preserve"> → harder to change status quo, but more legitimacy and stability.</w:t>
      </w:r>
    </w:p>
    <w:p w14:paraId="262EE818" w14:textId="77777777" w:rsidR="0008764F" w:rsidRPr="0008764F" w:rsidRDefault="0008764F" w:rsidP="0008764F">
      <w:pPr>
        <w:numPr>
          <w:ilvl w:val="0"/>
          <w:numId w:val="50"/>
        </w:numPr>
        <w:rPr>
          <w:lang w:val="en-CA"/>
        </w:rPr>
      </w:pPr>
      <w:r w:rsidRPr="0008764F">
        <w:rPr>
          <w:b/>
          <w:bCs/>
          <w:lang w:val="en-CA"/>
        </w:rPr>
        <w:t>Knob</w:t>
      </w:r>
      <w:r w:rsidRPr="0008764F">
        <w:rPr>
          <w:lang w:val="en-CA"/>
        </w:rPr>
        <w:t>: required percentage for approval (can differ nationally vs locally).</w:t>
      </w:r>
    </w:p>
    <w:p w14:paraId="708AABA5" w14:textId="77777777" w:rsidR="0008764F" w:rsidRPr="0008764F" w:rsidRDefault="0008764F" w:rsidP="0008764F">
      <w:r w:rsidRPr="0008764F">
        <w:pict w14:anchorId="59ABFCA8">
          <v:rect id="_x0000_i3965" style="width:0;height:1.5pt" o:hralign="center" o:hrstd="t" o:hr="t" fillcolor="#a0a0a0" stroked="f"/>
        </w:pict>
      </w:r>
    </w:p>
    <w:p w14:paraId="12E7CB5C" w14:textId="77777777" w:rsidR="0008764F" w:rsidRPr="0008764F" w:rsidRDefault="0008764F" w:rsidP="0008764F">
      <w:pPr>
        <w:rPr>
          <w:b/>
          <w:bCs/>
        </w:rPr>
      </w:pPr>
      <w:r w:rsidRPr="0008764F">
        <w:rPr>
          <w:b/>
          <w:bCs/>
        </w:rPr>
        <w:t>5. Equal Weight vs Weighted Influence</w:t>
      </w:r>
    </w:p>
    <w:p w14:paraId="617149FB" w14:textId="77777777" w:rsidR="0008764F" w:rsidRPr="0008764F" w:rsidRDefault="0008764F" w:rsidP="0008764F">
      <w:pPr>
        <w:numPr>
          <w:ilvl w:val="0"/>
          <w:numId w:val="51"/>
        </w:numPr>
        <w:rPr>
          <w:lang w:val="en-CA"/>
        </w:rPr>
      </w:pPr>
      <w:r w:rsidRPr="0008764F">
        <w:rPr>
          <w:b/>
          <w:bCs/>
          <w:lang w:val="en-CA"/>
        </w:rPr>
        <w:t>Equal weight</w:t>
      </w:r>
      <w:r w:rsidRPr="0008764F">
        <w:rPr>
          <w:lang w:val="en-CA"/>
        </w:rPr>
        <w:t xml:space="preserve"> → all units count the same, even if population differs (boosts small units).</w:t>
      </w:r>
    </w:p>
    <w:p w14:paraId="52301FEA" w14:textId="77777777" w:rsidR="0008764F" w:rsidRPr="0008764F" w:rsidRDefault="0008764F" w:rsidP="0008764F">
      <w:pPr>
        <w:numPr>
          <w:ilvl w:val="0"/>
          <w:numId w:val="51"/>
        </w:numPr>
        <w:rPr>
          <w:lang w:val="en-CA"/>
        </w:rPr>
      </w:pPr>
      <w:r w:rsidRPr="0008764F">
        <w:rPr>
          <w:b/>
          <w:bCs/>
          <w:lang w:val="en-CA"/>
        </w:rPr>
        <w:t>Weighted</w:t>
      </w:r>
      <w:r w:rsidRPr="0008764F">
        <w:rPr>
          <w:lang w:val="en-CA"/>
        </w:rPr>
        <w:t xml:space="preserve"> → bigger populations get proportionally more influence (more “one person, one vote”).</w:t>
      </w:r>
    </w:p>
    <w:p w14:paraId="1B4525E8" w14:textId="77777777" w:rsidR="0008764F" w:rsidRPr="0008764F" w:rsidRDefault="0008764F" w:rsidP="0008764F">
      <w:pPr>
        <w:numPr>
          <w:ilvl w:val="0"/>
          <w:numId w:val="51"/>
        </w:numPr>
      </w:pPr>
      <w:r w:rsidRPr="0008764F">
        <w:rPr>
          <w:b/>
          <w:bCs/>
        </w:rPr>
        <w:t>Knob</w:t>
      </w:r>
      <w:r w:rsidRPr="0008764F">
        <w:t>: weighting method.</w:t>
      </w:r>
    </w:p>
    <w:p w14:paraId="46CBFD36" w14:textId="77777777" w:rsidR="0008764F" w:rsidRPr="0008764F" w:rsidRDefault="0008764F" w:rsidP="0008764F">
      <w:r w:rsidRPr="0008764F">
        <w:pict w14:anchorId="3608956B">
          <v:rect id="_x0000_i3966" style="width:0;height:1.5pt" o:hralign="center" o:hrstd="t" o:hr="t" fillcolor="#a0a0a0" stroked="f"/>
        </w:pict>
      </w:r>
    </w:p>
    <w:p w14:paraId="1ABDE8D8" w14:textId="77777777" w:rsidR="0008764F" w:rsidRPr="0008764F" w:rsidRDefault="0008764F" w:rsidP="0008764F">
      <w:pPr>
        <w:rPr>
          <w:b/>
          <w:bCs/>
        </w:rPr>
      </w:pPr>
      <w:r w:rsidRPr="0008764F">
        <w:rPr>
          <w:b/>
          <w:bCs/>
        </w:rPr>
        <w:t>6. Direct Outcome vs Tiered Decision</w:t>
      </w:r>
    </w:p>
    <w:p w14:paraId="029A7359" w14:textId="77777777" w:rsidR="0008764F" w:rsidRPr="0008764F" w:rsidRDefault="0008764F" w:rsidP="0008764F">
      <w:pPr>
        <w:numPr>
          <w:ilvl w:val="0"/>
          <w:numId w:val="52"/>
        </w:numPr>
        <w:rPr>
          <w:lang w:val="en-CA"/>
        </w:rPr>
      </w:pPr>
      <w:r w:rsidRPr="0008764F">
        <w:rPr>
          <w:b/>
          <w:bCs/>
          <w:lang w:val="en-CA"/>
        </w:rPr>
        <w:t>Direct</w:t>
      </w:r>
      <w:r w:rsidRPr="0008764F">
        <w:rPr>
          <w:lang w:val="en-CA"/>
        </w:rPr>
        <w:t xml:space="preserve"> → vote immediately changes borders or government.</w:t>
      </w:r>
    </w:p>
    <w:p w14:paraId="7A47DEBE" w14:textId="77777777" w:rsidR="0008764F" w:rsidRPr="0008764F" w:rsidRDefault="0008764F" w:rsidP="0008764F">
      <w:pPr>
        <w:numPr>
          <w:ilvl w:val="0"/>
          <w:numId w:val="52"/>
        </w:numPr>
        <w:rPr>
          <w:lang w:val="en-CA"/>
        </w:rPr>
      </w:pPr>
      <w:r w:rsidRPr="0008764F">
        <w:rPr>
          <w:b/>
          <w:bCs/>
          <w:lang w:val="en-CA"/>
        </w:rPr>
        <w:t>Tiered</w:t>
      </w:r>
      <w:r w:rsidRPr="0008764F">
        <w:rPr>
          <w:lang w:val="en-CA"/>
        </w:rPr>
        <w:t xml:space="preserve"> → vote produces a council, negotiation phase, or staged change (adds flexibility but more steps).</w:t>
      </w:r>
    </w:p>
    <w:p w14:paraId="32390ED2" w14:textId="77777777" w:rsidR="0008764F" w:rsidRPr="0008764F" w:rsidRDefault="0008764F" w:rsidP="0008764F">
      <w:pPr>
        <w:numPr>
          <w:ilvl w:val="0"/>
          <w:numId w:val="52"/>
        </w:numPr>
        <w:rPr>
          <w:lang w:val="en-CA"/>
        </w:rPr>
      </w:pPr>
      <w:r w:rsidRPr="0008764F">
        <w:rPr>
          <w:b/>
          <w:bCs/>
          <w:lang w:val="en-CA"/>
        </w:rPr>
        <w:t>Knob</w:t>
      </w:r>
      <w:r w:rsidRPr="0008764F">
        <w:rPr>
          <w:lang w:val="en-CA"/>
        </w:rPr>
        <w:t>: whether vote maps directly to change or to a negotiation stage.</w:t>
      </w:r>
    </w:p>
    <w:p w14:paraId="51FA5924" w14:textId="77777777" w:rsidR="0008764F" w:rsidRPr="0008764F" w:rsidRDefault="0008764F" w:rsidP="0008764F">
      <w:r w:rsidRPr="0008764F">
        <w:pict w14:anchorId="0259024A">
          <v:rect id="_x0000_i3967" style="width:0;height:1.5pt" o:hralign="center" o:hrstd="t" o:hr="t" fillcolor="#a0a0a0" stroked="f"/>
        </w:pict>
      </w:r>
    </w:p>
    <w:p w14:paraId="0C3AA587" w14:textId="77777777" w:rsidR="0008764F" w:rsidRPr="0008764F" w:rsidRDefault="0008764F" w:rsidP="0008764F">
      <w:pPr>
        <w:rPr>
          <w:b/>
          <w:bCs/>
        </w:rPr>
      </w:pPr>
      <w:r w:rsidRPr="0008764F">
        <w:rPr>
          <w:b/>
          <w:bCs/>
        </w:rPr>
        <w:t>7. Uniform Rules vs Asymmetric Rules</w:t>
      </w:r>
    </w:p>
    <w:p w14:paraId="40ECF1A7" w14:textId="77777777" w:rsidR="0008764F" w:rsidRPr="0008764F" w:rsidRDefault="0008764F" w:rsidP="0008764F">
      <w:pPr>
        <w:numPr>
          <w:ilvl w:val="0"/>
          <w:numId w:val="53"/>
        </w:numPr>
        <w:rPr>
          <w:lang w:val="en-CA"/>
        </w:rPr>
      </w:pPr>
      <w:r w:rsidRPr="0008764F">
        <w:rPr>
          <w:b/>
          <w:bCs/>
          <w:lang w:val="en-CA"/>
        </w:rPr>
        <w:lastRenderedPageBreak/>
        <w:t>Uniform</w:t>
      </w:r>
      <w:r w:rsidRPr="0008764F">
        <w:rPr>
          <w:lang w:val="en-CA"/>
        </w:rPr>
        <w:t xml:space="preserve"> → same thresholds, formulas, and district sizes everywhere (fair but inflexible).</w:t>
      </w:r>
    </w:p>
    <w:p w14:paraId="5CFF63B1" w14:textId="77777777" w:rsidR="0008764F" w:rsidRPr="0008764F" w:rsidRDefault="0008764F" w:rsidP="0008764F">
      <w:pPr>
        <w:numPr>
          <w:ilvl w:val="0"/>
          <w:numId w:val="53"/>
        </w:numPr>
        <w:rPr>
          <w:lang w:val="en-CA"/>
        </w:rPr>
      </w:pPr>
      <w:r w:rsidRPr="0008764F">
        <w:rPr>
          <w:b/>
          <w:bCs/>
          <w:lang w:val="en-CA"/>
        </w:rPr>
        <w:t>Asymmetric</w:t>
      </w:r>
      <w:r w:rsidRPr="0008764F">
        <w:rPr>
          <w:lang w:val="en-CA"/>
        </w:rPr>
        <w:t xml:space="preserve"> → special rules for certain regions (protect minorities, special autonomy zones).</w:t>
      </w:r>
    </w:p>
    <w:p w14:paraId="4CA056D7" w14:textId="77777777" w:rsidR="0008764F" w:rsidRPr="0008764F" w:rsidRDefault="0008764F" w:rsidP="0008764F">
      <w:pPr>
        <w:numPr>
          <w:ilvl w:val="0"/>
          <w:numId w:val="53"/>
        </w:numPr>
        <w:rPr>
          <w:lang w:val="en-CA"/>
        </w:rPr>
      </w:pPr>
      <w:r w:rsidRPr="0008764F">
        <w:rPr>
          <w:b/>
          <w:bCs/>
          <w:lang w:val="en-CA"/>
        </w:rPr>
        <w:t>Knob</w:t>
      </w:r>
      <w:r w:rsidRPr="0008764F">
        <w:rPr>
          <w:lang w:val="en-CA"/>
        </w:rPr>
        <w:t>: allow different rules for specific areas or groups.</w:t>
      </w:r>
    </w:p>
    <w:p w14:paraId="3E305245" w14:textId="77777777" w:rsidR="0008764F" w:rsidRPr="0008764F" w:rsidRDefault="0008764F" w:rsidP="0008764F">
      <w:r w:rsidRPr="0008764F">
        <w:pict w14:anchorId="2BB9913F">
          <v:rect id="_x0000_i3968" style="width:0;height:1.5pt" o:hralign="center" o:hrstd="t" o:hr="t" fillcolor="#a0a0a0" stroked="f"/>
        </w:pict>
      </w:r>
    </w:p>
    <w:p w14:paraId="5ED0E493" w14:textId="77777777" w:rsidR="0008764F" w:rsidRPr="0008764F" w:rsidRDefault="0008764F" w:rsidP="0008764F">
      <w:pPr>
        <w:rPr>
          <w:b/>
          <w:bCs/>
        </w:rPr>
      </w:pPr>
      <w:r w:rsidRPr="0008764F">
        <w:rPr>
          <w:b/>
          <w:bCs/>
        </w:rPr>
        <w:t>8. Stable Results vs Revisitable Results</w:t>
      </w:r>
    </w:p>
    <w:p w14:paraId="0EDDCE7F" w14:textId="77777777" w:rsidR="0008764F" w:rsidRPr="0008764F" w:rsidRDefault="0008764F" w:rsidP="0008764F">
      <w:pPr>
        <w:numPr>
          <w:ilvl w:val="0"/>
          <w:numId w:val="54"/>
        </w:numPr>
        <w:rPr>
          <w:lang w:val="en-CA"/>
        </w:rPr>
      </w:pPr>
      <w:r w:rsidRPr="0008764F">
        <w:rPr>
          <w:b/>
          <w:bCs/>
          <w:lang w:val="en-CA"/>
        </w:rPr>
        <w:t>Stable</w:t>
      </w:r>
      <w:r w:rsidRPr="0008764F">
        <w:rPr>
          <w:lang w:val="en-CA"/>
        </w:rPr>
        <w:t xml:space="preserve"> → binding for decades; reduces repeated fights.</w:t>
      </w:r>
    </w:p>
    <w:p w14:paraId="6E47919C" w14:textId="77777777" w:rsidR="0008764F" w:rsidRPr="0008764F" w:rsidRDefault="0008764F" w:rsidP="0008764F">
      <w:pPr>
        <w:numPr>
          <w:ilvl w:val="0"/>
          <w:numId w:val="54"/>
        </w:numPr>
        <w:rPr>
          <w:lang w:val="en-CA"/>
        </w:rPr>
      </w:pPr>
      <w:r w:rsidRPr="0008764F">
        <w:rPr>
          <w:b/>
          <w:bCs/>
          <w:lang w:val="en-CA"/>
        </w:rPr>
        <w:t>Revisitable</w:t>
      </w:r>
      <w:r w:rsidRPr="0008764F">
        <w:rPr>
          <w:lang w:val="en-CA"/>
        </w:rPr>
        <w:t xml:space="preserve"> → periodic re-votes allowed; adapts to changing opinion but less finality.</w:t>
      </w:r>
    </w:p>
    <w:p w14:paraId="4AAA05B5" w14:textId="77777777" w:rsidR="0008764F" w:rsidRPr="0008764F" w:rsidRDefault="0008764F" w:rsidP="0008764F">
      <w:pPr>
        <w:numPr>
          <w:ilvl w:val="0"/>
          <w:numId w:val="54"/>
        </w:numPr>
        <w:rPr>
          <w:lang w:val="en-CA"/>
        </w:rPr>
      </w:pPr>
      <w:r w:rsidRPr="0008764F">
        <w:rPr>
          <w:b/>
          <w:bCs/>
          <w:lang w:val="en-CA"/>
        </w:rPr>
        <w:t>Knob</w:t>
      </w:r>
      <w:r w:rsidRPr="0008764F">
        <w:rPr>
          <w:lang w:val="en-CA"/>
        </w:rPr>
        <w:t>: cooling-off / re-vote interval.</w:t>
      </w:r>
    </w:p>
    <w:p w14:paraId="77A9CA4A" w14:textId="77777777" w:rsidR="0008764F" w:rsidRPr="0008764F" w:rsidRDefault="0008764F" w:rsidP="0008764F">
      <w:r w:rsidRPr="0008764F">
        <w:pict w14:anchorId="0905F8DB">
          <v:rect id="_x0000_i3969" style="width:0;height:1.5pt" o:hralign="center" o:hrstd="t" o:hr="t" fillcolor="#a0a0a0" stroked="f"/>
        </w:pict>
      </w:r>
    </w:p>
    <w:p w14:paraId="47C27B68" w14:textId="77777777" w:rsidR="0008764F" w:rsidRPr="0008764F" w:rsidRDefault="0008764F" w:rsidP="0008764F">
      <w:pPr>
        <w:rPr>
          <w:b/>
          <w:bCs/>
        </w:rPr>
      </w:pPr>
      <w:r w:rsidRPr="0008764F">
        <w:rPr>
          <w:b/>
          <w:bCs/>
        </w:rPr>
        <w:t>9. Strict Thresholds vs Gradual Outcomes</w:t>
      </w:r>
    </w:p>
    <w:p w14:paraId="0B052ECF" w14:textId="77777777" w:rsidR="0008764F" w:rsidRPr="0008764F" w:rsidRDefault="0008764F" w:rsidP="0008764F">
      <w:pPr>
        <w:numPr>
          <w:ilvl w:val="0"/>
          <w:numId w:val="55"/>
        </w:numPr>
        <w:rPr>
          <w:lang w:val="en-CA"/>
        </w:rPr>
      </w:pPr>
      <w:r w:rsidRPr="0008764F">
        <w:rPr>
          <w:b/>
          <w:bCs/>
          <w:lang w:val="en-CA"/>
        </w:rPr>
        <w:t>Strict</w:t>
      </w:r>
      <w:r w:rsidRPr="0008764F">
        <w:rPr>
          <w:lang w:val="en-CA"/>
        </w:rPr>
        <w:t xml:space="preserve"> → single cutoff for change (e.g., 60% → yes, 59% → no).</w:t>
      </w:r>
    </w:p>
    <w:p w14:paraId="60E16F7F" w14:textId="77777777" w:rsidR="0008764F" w:rsidRPr="0008764F" w:rsidRDefault="0008764F" w:rsidP="0008764F">
      <w:pPr>
        <w:numPr>
          <w:ilvl w:val="0"/>
          <w:numId w:val="55"/>
        </w:numPr>
        <w:rPr>
          <w:lang w:val="en-CA"/>
        </w:rPr>
      </w:pPr>
      <w:r w:rsidRPr="0008764F">
        <w:rPr>
          <w:b/>
          <w:bCs/>
          <w:lang w:val="en-CA"/>
        </w:rPr>
        <w:t>Gradual</w:t>
      </w:r>
      <w:r w:rsidRPr="0008764F">
        <w:rPr>
          <w:lang w:val="en-CA"/>
        </w:rPr>
        <w:t xml:space="preserve"> → different levels of change at different support bands (e.g., &lt;30% no change; 30–49% autonomy; 50–59% phased change; ≥60% immediate change).</w:t>
      </w:r>
    </w:p>
    <w:p w14:paraId="437F5319" w14:textId="77777777" w:rsidR="0008764F" w:rsidRPr="0008764F" w:rsidRDefault="0008764F" w:rsidP="0008764F">
      <w:pPr>
        <w:numPr>
          <w:ilvl w:val="0"/>
          <w:numId w:val="55"/>
        </w:numPr>
        <w:rPr>
          <w:lang w:val="en-CA"/>
        </w:rPr>
      </w:pPr>
      <w:r w:rsidRPr="0008764F">
        <w:rPr>
          <w:b/>
          <w:bCs/>
          <w:lang w:val="en-CA"/>
        </w:rPr>
        <w:t>Knob</w:t>
      </w:r>
      <w:r w:rsidRPr="0008764F">
        <w:rPr>
          <w:lang w:val="en-CA"/>
        </w:rPr>
        <w:t>: frontier mapping style (binary vs sliding scale).</w:t>
      </w:r>
    </w:p>
    <w:p w14:paraId="06A3B882" w14:textId="77777777" w:rsidR="0008764F" w:rsidRPr="0008764F" w:rsidRDefault="0008764F" w:rsidP="0008764F">
      <w:r w:rsidRPr="0008764F">
        <w:pict w14:anchorId="4528A14E">
          <v:rect id="_x0000_i3970" style="width:0;height:1.5pt" o:hralign="center" o:hrstd="t" o:hr="t" fillcolor="#a0a0a0" stroked="f"/>
        </w:pict>
      </w:r>
    </w:p>
    <w:p w14:paraId="51E9FF35" w14:textId="77777777" w:rsidR="0008764F" w:rsidRPr="0008764F" w:rsidRDefault="0008764F" w:rsidP="0008764F">
      <w:pPr>
        <w:rPr>
          <w:b/>
          <w:bCs/>
        </w:rPr>
      </w:pPr>
      <w:r w:rsidRPr="0008764F">
        <w:rPr>
          <w:b/>
          <w:bCs/>
        </w:rPr>
        <w:t>10. Local Autonomy vs Full Separation</w:t>
      </w:r>
    </w:p>
    <w:p w14:paraId="18F085FF" w14:textId="77777777" w:rsidR="0008764F" w:rsidRPr="0008764F" w:rsidRDefault="0008764F" w:rsidP="0008764F">
      <w:pPr>
        <w:numPr>
          <w:ilvl w:val="0"/>
          <w:numId w:val="56"/>
        </w:numPr>
        <w:rPr>
          <w:lang w:val="en-CA"/>
        </w:rPr>
      </w:pPr>
      <w:r w:rsidRPr="0008764F">
        <w:rPr>
          <w:b/>
          <w:bCs/>
          <w:lang w:val="en-CA"/>
        </w:rPr>
        <w:t>Autonomy</w:t>
      </w:r>
      <w:r w:rsidRPr="0008764F">
        <w:rPr>
          <w:lang w:val="en-CA"/>
        </w:rPr>
        <w:t xml:space="preserve"> → keep existing borders but change governance powers.</w:t>
      </w:r>
    </w:p>
    <w:p w14:paraId="5E515722" w14:textId="77777777" w:rsidR="0008764F" w:rsidRPr="0008764F" w:rsidRDefault="0008764F" w:rsidP="0008764F">
      <w:pPr>
        <w:numPr>
          <w:ilvl w:val="0"/>
          <w:numId w:val="56"/>
        </w:numPr>
      </w:pPr>
      <w:r w:rsidRPr="0008764F">
        <w:rPr>
          <w:b/>
          <w:bCs/>
        </w:rPr>
        <w:t>Separation</w:t>
      </w:r>
      <w:r w:rsidRPr="0008764F">
        <w:t xml:space="preserve"> → redraw borders entirely.</w:t>
      </w:r>
    </w:p>
    <w:p w14:paraId="7188A8D6" w14:textId="77777777" w:rsidR="0008764F" w:rsidRPr="0008764F" w:rsidRDefault="0008764F" w:rsidP="0008764F">
      <w:pPr>
        <w:numPr>
          <w:ilvl w:val="0"/>
          <w:numId w:val="56"/>
        </w:numPr>
        <w:rPr>
          <w:lang w:val="en-CA"/>
        </w:rPr>
      </w:pPr>
      <w:r w:rsidRPr="0008764F">
        <w:rPr>
          <w:b/>
          <w:bCs/>
          <w:lang w:val="en-CA"/>
        </w:rPr>
        <w:t>Knob</w:t>
      </w:r>
      <w:r w:rsidRPr="0008764F">
        <w:rPr>
          <w:lang w:val="en-CA"/>
        </w:rPr>
        <w:t>: menu of possible outcomes tied to vote levels.</w:t>
      </w:r>
    </w:p>
    <w:p w14:paraId="22C212C1" w14:textId="77777777" w:rsidR="0008764F" w:rsidRPr="0008764F" w:rsidRDefault="0008764F" w:rsidP="0008764F">
      <w:r w:rsidRPr="0008764F">
        <w:pict w14:anchorId="42C10C92">
          <v:rect id="_x0000_i3971" style="width:0;height:1.5pt" o:hralign="center" o:hrstd="t" o:hr="t" fillcolor="#a0a0a0" stroked="f"/>
        </w:pict>
      </w:r>
    </w:p>
    <w:p w14:paraId="0A563714" w14:textId="77777777" w:rsidR="0008764F" w:rsidRPr="0008764F" w:rsidRDefault="0008764F" w:rsidP="0008764F">
      <w:pPr>
        <w:rPr>
          <w:b/>
          <w:bCs/>
        </w:rPr>
      </w:pPr>
      <w:r w:rsidRPr="0008764F">
        <w:rPr>
          <w:b/>
          <w:bCs/>
        </w:rPr>
        <w:t>11. National vs Regional Veto</w:t>
      </w:r>
    </w:p>
    <w:p w14:paraId="288BC040" w14:textId="77777777" w:rsidR="0008764F" w:rsidRPr="0008764F" w:rsidRDefault="0008764F" w:rsidP="0008764F">
      <w:pPr>
        <w:numPr>
          <w:ilvl w:val="0"/>
          <w:numId w:val="57"/>
        </w:numPr>
        <w:rPr>
          <w:lang w:val="en-CA"/>
        </w:rPr>
      </w:pPr>
      <w:r w:rsidRPr="0008764F">
        <w:rPr>
          <w:b/>
          <w:bCs/>
          <w:lang w:val="en-CA"/>
        </w:rPr>
        <w:t>No veto</w:t>
      </w:r>
      <w:r w:rsidRPr="0008764F">
        <w:rPr>
          <w:lang w:val="en-CA"/>
        </w:rPr>
        <w:t xml:space="preserve"> → national majority can override local opposition.</w:t>
      </w:r>
    </w:p>
    <w:p w14:paraId="145B23C1" w14:textId="77777777" w:rsidR="0008764F" w:rsidRPr="0008764F" w:rsidRDefault="0008764F" w:rsidP="0008764F">
      <w:pPr>
        <w:numPr>
          <w:ilvl w:val="0"/>
          <w:numId w:val="57"/>
        </w:numPr>
        <w:rPr>
          <w:lang w:val="en-CA"/>
        </w:rPr>
      </w:pPr>
      <w:r w:rsidRPr="0008764F">
        <w:rPr>
          <w:b/>
          <w:bCs/>
          <w:lang w:val="en-CA"/>
        </w:rPr>
        <w:t>Double majority</w:t>
      </w:r>
      <w:r w:rsidRPr="0008764F">
        <w:rPr>
          <w:lang w:val="en-CA"/>
        </w:rPr>
        <w:t xml:space="preserve"> → both national and affected region(s) must agree.</w:t>
      </w:r>
    </w:p>
    <w:p w14:paraId="0777680D" w14:textId="77777777" w:rsidR="0008764F" w:rsidRPr="0008764F" w:rsidRDefault="0008764F" w:rsidP="0008764F">
      <w:pPr>
        <w:numPr>
          <w:ilvl w:val="0"/>
          <w:numId w:val="57"/>
        </w:numPr>
      </w:pPr>
      <w:r w:rsidRPr="0008764F">
        <w:rPr>
          <w:b/>
          <w:bCs/>
        </w:rPr>
        <w:t>Knob</w:t>
      </w:r>
      <w:r w:rsidRPr="0008764F">
        <w:t>: veto system.</w:t>
      </w:r>
    </w:p>
    <w:p w14:paraId="0ADF7266" w14:textId="77777777" w:rsidR="0008764F" w:rsidRPr="0008764F" w:rsidRDefault="0008764F" w:rsidP="0008764F">
      <w:r w:rsidRPr="0008764F">
        <w:pict w14:anchorId="030C11B6">
          <v:rect id="_x0000_i3972" style="width:0;height:1.5pt" o:hralign="center" o:hrstd="t" o:hr="t" fillcolor="#a0a0a0" stroked="f"/>
        </w:pict>
      </w:r>
    </w:p>
    <w:p w14:paraId="393464F5" w14:textId="77777777" w:rsidR="0008764F" w:rsidRPr="0008764F" w:rsidRDefault="0008764F" w:rsidP="0008764F">
      <w:pPr>
        <w:rPr>
          <w:b/>
          <w:bCs/>
        </w:rPr>
      </w:pPr>
      <w:r w:rsidRPr="0008764F">
        <w:rPr>
          <w:b/>
          <w:bCs/>
        </w:rPr>
        <w:lastRenderedPageBreak/>
        <w:t>12. Deterministic vs Random Tie-Breaking</w:t>
      </w:r>
    </w:p>
    <w:p w14:paraId="2A11E3CC" w14:textId="77777777" w:rsidR="0008764F" w:rsidRPr="0008764F" w:rsidRDefault="0008764F" w:rsidP="0008764F">
      <w:pPr>
        <w:numPr>
          <w:ilvl w:val="0"/>
          <w:numId w:val="58"/>
        </w:numPr>
        <w:rPr>
          <w:lang w:val="en-CA"/>
        </w:rPr>
      </w:pPr>
      <w:r w:rsidRPr="0008764F">
        <w:rPr>
          <w:b/>
          <w:bCs/>
          <w:lang w:val="en-CA"/>
        </w:rPr>
        <w:t>Deterministic</w:t>
      </w:r>
      <w:r w:rsidRPr="0008764F">
        <w:rPr>
          <w:lang w:val="en-CA"/>
        </w:rPr>
        <w:t xml:space="preserve"> → fixed tie-break rule (e.g., current status quo wins).</w:t>
      </w:r>
    </w:p>
    <w:p w14:paraId="0B5CC5F4" w14:textId="77777777" w:rsidR="0008764F" w:rsidRPr="0008764F" w:rsidRDefault="0008764F" w:rsidP="0008764F">
      <w:pPr>
        <w:numPr>
          <w:ilvl w:val="0"/>
          <w:numId w:val="58"/>
        </w:numPr>
        <w:rPr>
          <w:lang w:val="en-CA"/>
        </w:rPr>
      </w:pPr>
      <w:r w:rsidRPr="0008764F">
        <w:rPr>
          <w:b/>
          <w:bCs/>
          <w:lang w:val="en-CA"/>
        </w:rPr>
        <w:t>Random</w:t>
      </w:r>
      <w:r w:rsidRPr="0008764F">
        <w:rPr>
          <w:lang w:val="en-CA"/>
        </w:rPr>
        <w:t xml:space="preserve"> → coin toss or lottery (transparent but feels arbitrary).</w:t>
      </w:r>
    </w:p>
    <w:p w14:paraId="0122E801" w14:textId="77777777" w:rsidR="0008764F" w:rsidRPr="0008764F" w:rsidRDefault="0008764F" w:rsidP="0008764F">
      <w:pPr>
        <w:numPr>
          <w:ilvl w:val="0"/>
          <w:numId w:val="58"/>
        </w:numPr>
      </w:pPr>
      <w:r w:rsidRPr="0008764F">
        <w:rPr>
          <w:b/>
          <w:bCs/>
        </w:rPr>
        <w:t>Knob</w:t>
      </w:r>
      <w:r w:rsidRPr="0008764F">
        <w:t>: tie-breaking method.</w:t>
      </w:r>
    </w:p>
    <w:p w14:paraId="332B10FB" w14:textId="77777777" w:rsidR="0008764F" w:rsidRPr="0008764F" w:rsidRDefault="0008764F" w:rsidP="0008764F">
      <w:r w:rsidRPr="0008764F">
        <w:pict w14:anchorId="01103056">
          <v:rect id="_x0000_i3973" style="width:0;height:1.5pt" o:hralign="center" o:hrstd="t" o:hr="t" fillcolor="#a0a0a0" stroked="f"/>
        </w:pict>
      </w:r>
    </w:p>
    <w:p w14:paraId="163743E1" w14:textId="77777777" w:rsidR="0008764F" w:rsidRPr="0008764F" w:rsidRDefault="0008764F" w:rsidP="0008764F">
      <w:pPr>
        <w:rPr>
          <w:b/>
          <w:bCs/>
        </w:rPr>
      </w:pPr>
      <w:r w:rsidRPr="0008764F">
        <w:rPr>
          <w:b/>
          <w:bCs/>
        </w:rPr>
        <w:t>13. High Simplicity vs High Precision</w:t>
      </w:r>
    </w:p>
    <w:p w14:paraId="6133D3C8" w14:textId="77777777" w:rsidR="0008764F" w:rsidRPr="0008764F" w:rsidRDefault="0008764F" w:rsidP="0008764F">
      <w:pPr>
        <w:numPr>
          <w:ilvl w:val="0"/>
          <w:numId w:val="59"/>
        </w:numPr>
        <w:rPr>
          <w:lang w:val="en-CA"/>
        </w:rPr>
      </w:pPr>
      <w:r w:rsidRPr="0008764F">
        <w:rPr>
          <w:b/>
          <w:bCs/>
          <w:lang w:val="en-CA"/>
        </w:rPr>
        <w:t>Simplicity</w:t>
      </w:r>
      <w:r w:rsidRPr="0008764F">
        <w:rPr>
          <w:lang w:val="en-CA"/>
        </w:rPr>
        <w:t xml:space="preserve"> → easy to explain (fewer parameters, fewer exceptions).</w:t>
      </w:r>
    </w:p>
    <w:p w14:paraId="1C509B54" w14:textId="77777777" w:rsidR="0008764F" w:rsidRPr="0008764F" w:rsidRDefault="0008764F" w:rsidP="0008764F">
      <w:pPr>
        <w:numPr>
          <w:ilvl w:val="0"/>
          <w:numId w:val="59"/>
        </w:numPr>
        <w:rPr>
          <w:lang w:val="en-CA"/>
        </w:rPr>
      </w:pPr>
      <w:r w:rsidRPr="0008764F">
        <w:rPr>
          <w:b/>
          <w:bCs/>
          <w:lang w:val="en-CA"/>
        </w:rPr>
        <w:t>Precision</w:t>
      </w:r>
      <w:r w:rsidRPr="0008764F">
        <w:rPr>
          <w:lang w:val="en-CA"/>
        </w:rPr>
        <w:t xml:space="preserve"> → more options for fairness (but complexity may reduce trust).</w:t>
      </w:r>
    </w:p>
    <w:p w14:paraId="5B63A474" w14:textId="77777777" w:rsidR="0008764F" w:rsidRPr="0008764F" w:rsidRDefault="0008764F" w:rsidP="0008764F">
      <w:pPr>
        <w:numPr>
          <w:ilvl w:val="0"/>
          <w:numId w:val="59"/>
        </w:numPr>
        <w:rPr>
          <w:lang w:val="en-CA"/>
        </w:rPr>
      </w:pPr>
      <w:r w:rsidRPr="0008764F">
        <w:rPr>
          <w:b/>
          <w:bCs/>
          <w:lang w:val="en-CA"/>
        </w:rPr>
        <w:t>Knob</w:t>
      </w:r>
      <w:r w:rsidRPr="0008764F">
        <w:rPr>
          <w:lang w:val="en-CA"/>
        </w:rPr>
        <w:t>: complexity level of simulation.</w:t>
      </w:r>
    </w:p>
    <w:p w14:paraId="18A8E629" w14:textId="77777777" w:rsidR="0008764F" w:rsidRPr="0008764F" w:rsidRDefault="0008764F" w:rsidP="0008764F">
      <w:r w:rsidRPr="0008764F">
        <w:pict w14:anchorId="651B1614">
          <v:rect id="_x0000_i3974" style="width:0;height:1.5pt" o:hralign="center" o:hrstd="t" o:hr="t" fillcolor="#a0a0a0" stroked="f"/>
        </w:pict>
      </w:r>
    </w:p>
    <w:p w14:paraId="22927B94" w14:textId="77777777" w:rsidR="0008764F" w:rsidRPr="0008764F" w:rsidRDefault="0008764F" w:rsidP="0008764F">
      <w:pPr>
        <w:rPr>
          <w:lang w:val="en-CA"/>
        </w:rPr>
      </w:pPr>
      <w:r w:rsidRPr="0008764F">
        <w:rPr>
          <w:lang w:val="en-CA"/>
        </w:rPr>
        <w:t xml:space="preserve">If you think of your simulator as a </w:t>
      </w:r>
      <w:r w:rsidRPr="0008764F">
        <w:rPr>
          <w:b/>
          <w:bCs/>
          <w:lang w:val="en-CA"/>
        </w:rPr>
        <w:t>parameterized “governance outcome calculator”</w:t>
      </w:r>
      <w:r w:rsidRPr="0008764F">
        <w:rPr>
          <w:lang w:val="en-CA"/>
        </w:rPr>
        <w:t xml:space="preserve">, these elements are the </w:t>
      </w:r>
      <w:r w:rsidRPr="0008764F">
        <w:rPr>
          <w:i/>
          <w:iCs/>
          <w:lang w:val="en-CA"/>
        </w:rPr>
        <w:t>sliders and switches</w:t>
      </w:r>
      <w:r w:rsidRPr="0008764F">
        <w:rPr>
          <w:lang w:val="en-CA"/>
        </w:rPr>
        <w:t xml:space="preserve"> that must be there for it to model almost any electoral context — from a small village referendum to a national border change vote.</w:t>
      </w:r>
    </w:p>
    <w:p w14:paraId="689B9795" w14:textId="77777777" w:rsidR="0008764F" w:rsidRPr="0008764F" w:rsidRDefault="0008764F" w:rsidP="0008764F">
      <w:r w:rsidRPr="0008764F">
        <w:pict w14:anchorId="5B2AEF00">
          <v:rect id="_x0000_i3975" style="width:0;height:1.5pt" o:hralign="center" o:hrstd="t" o:hr="t" fillcolor="#a0a0a0" stroked="f"/>
        </w:pict>
      </w:r>
    </w:p>
    <w:p w14:paraId="34131F86" w14:textId="77777777" w:rsidR="0008764F" w:rsidRPr="0008764F" w:rsidRDefault="0008764F" w:rsidP="0008764F">
      <w:pPr>
        <w:rPr>
          <w:lang w:val="en-CA"/>
        </w:rPr>
      </w:pPr>
      <w:r w:rsidRPr="0008764F">
        <w:rPr>
          <w:lang w:val="en-CA"/>
        </w:rPr>
        <w:t xml:space="preserve">If you want, I can turn this into a </w:t>
      </w:r>
      <w:r w:rsidRPr="0008764F">
        <w:rPr>
          <w:b/>
          <w:bCs/>
          <w:lang w:val="en-CA"/>
        </w:rPr>
        <w:t>compact algorithm flowchart</w:t>
      </w:r>
      <w:r w:rsidRPr="0008764F">
        <w:rPr>
          <w:lang w:val="en-CA"/>
        </w:rPr>
        <w:t xml:space="preserve"> where each of these elements becomes a decision point, so the simulator logic is crystal-clear and adaptable to Ukraine or any other case.</w:t>
      </w:r>
    </w:p>
    <w:p w14:paraId="5CAD1CD6" w14:textId="77777777" w:rsidR="0008764F" w:rsidRPr="0008764F" w:rsidRDefault="0008764F" w:rsidP="0008764F">
      <w:pPr>
        <w:rPr>
          <w:b/>
          <w:bCs/>
          <w:lang w:val="en-CA"/>
        </w:rPr>
      </w:pPr>
      <w:r w:rsidRPr="0008764F">
        <w:rPr>
          <w:b/>
          <w:bCs/>
          <w:lang w:val="en-CA"/>
        </w:rPr>
        <w:t>You said:</w:t>
      </w:r>
    </w:p>
    <w:p w14:paraId="783830AE" w14:textId="77777777" w:rsidR="0008764F" w:rsidRPr="0008764F" w:rsidRDefault="0008764F" w:rsidP="0008764F">
      <w:pPr>
        <w:rPr>
          <w:lang w:val="en-CA"/>
        </w:rPr>
      </w:pPr>
      <w:r w:rsidRPr="0008764F">
        <w:rPr>
          <w:lang w:val="en-CA"/>
        </w:rPr>
        <w:t>ok go</w:t>
      </w:r>
    </w:p>
    <w:p w14:paraId="1EB0757B" w14:textId="77777777" w:rsidR="0008764F" w:rsidRPr="0008764F" w:rsidRDefault="0008764F" w:rsidP="0008764F">
      <w:pPr>
        <w:rPr>
          <w:b/>
          <w:bCs/>
          <w:lang w:val="en-CA"/>
        </w:rPr>
      </w:pPr>
      <w:r w:rsidRPr="0008764F">
        <w:rPr>
          <w:b/>
          <w:bCs/>
          <w:lang w:val="en-CA"/>
        </w:rPr>
        <w:t>ChatGPT said:</w:t>
      </w:r>
    </w:p>
    <w:p w14:paraId="7297A34E" w14:textId="77777777" w:rsidR="0008764F" w:rsidRPr="0008764F" w:rsidRDefault="0008764F" w:rsidP="0008764F">
      <w:pPr>
        <w:rPr>
          <w:lang w:val="en-CA"/>
        </w:rPr>
      </w:pPr>
      <w:r w:rsidRPr="0008764F">
        <w:rPr>
          <w:lang w:val="en-CA"/>
        </w:rPr>
        <w:t xml:space="preserve">Here’s a compact, implementation-ready </w:t>
      </w:r>
      <w:r w:rsidRPr="0008764F">
        <w:rPr>
          <w:b/>
          <w:bCs/>
          <w:lang w:val="en-CA"/>
        </w:rPr>
        <w:t>algorithm flowchart (text form)</w:t>
      </w:r>
      <w:r w:rsidRPr="0008764F">
        <w:rPr>
          <w:lang w:val="en-CA"/>
        </w:rPr>
        <w:t xml:space="preserve"> plus minimal </w:t>
      </w:r>
      <w:r w:rsidRPr="0008764F">
        <w:rPr>
          <w:b/>
          <w:bCs/>
          <w:lang w:val="en-CA"/>
        </w:rPr>
        <w:t>schemas</w:t>
      </w:r>
      <w:r w:rsidRPr="0008764F">
        <w:rPr>
          <w:lang w:val="en-CA"/>
        </w:rPr>
        <w:t xml:space="preserve"> and </w:t>
      </w:r>
      <w:r w:rsidRPr="0008764F">
        <w:rPr>
          <w:b/>
          <w:bCs/>
          <w:lang w:val="en-CA"/>
        </w:rPr>
        <w:t>pseudocode</w:t>
      </w:r>
      <w:r w:rsidRPr="0008764F">
        <w:rPr>
          <w:lang w:val="en-CA"/>
        </w:rPr>
        <w:t xml:space="preserve"> so you can wire the machine without guesswork.</w:t>
      </w:r>
    </w:p>
    <w:p w14:paraId="3E60ED4F" w14:textId="77777777" w:rsidR="0008764F" w:rsidRPr="0008764F" w:rsidRDefault="0008764F" w:rsidP="0008764F">
      <w:pPr>
        <w:rPr>
          <w:b/>
          <w:bCs/>
        </w:rPr>
      </w:pPr>
      <w:r w:rsidRPr="0008764F">
        <w:rPr>
          <w:b/>
          <w:bCs/>
        </w:rPr>
        <w:t>Flowchart (decision points → actions)</w:t>
      </w:r>
    </w:p>
    <w:p w14:paraId="277CC0D9" w14:textId="77777777" w:rsidR="0008764F" w:rsidRPr="0008764F" w:rsidRDefault="0008764F" w:rsidP="0008764F">
      <w:pPr>
        <w:numPr>
          <w:ilvl w:val="0"/>
          <w:numId w:val="60"/>
        </w:numPr>
      </w:pPr>
      <w:r w:rsidRPr="0008764F">
        <w:rPr>
          <w:b/>
          <w:bCs/>
        </w:rPr>
        <w:t>Load Inputs</w:t>
      </w:r>
    </w:p>
    <w:p w14:paraId="77FF13CE" w14:textId="77777777" w:rsidR="0008764F" w:rsidRPr="0008764F" w:rsidRDefault="0008764F" w:rsidP="0008764F">
      <w:pPr>
        <w:numPr>
          <w:ilvl w:val="1"/>
          <w:numId w:val="60"/>
        </w:numPr>
        <w:rPr>
          <w:lang w:val="en-CA"/>
        </w:rPr>
      </w:pPr>
      <w:r w:rsidRPr="0008764F">
        <w:rPr>
          <w:lang w:val="en-CA"/>
        </w:rPr>
        <w:t>DIVISIONS (hierarchy, units, optional weights)</w:t>
      </w:r>
    </w:p>
    <w:p w14:paraId="0FA7B0E9" w14:textId="77777777" w:rsidR="0008764F" w:rsidRPr="0008764F" w:rsidRDefault="0008764F" w:rsidP="0008764F">
      <w:pPr>
        <w:numPr>
          <w:ilvl w:val="1"/>
          <w:numId w:val="60"/>
        </w:numPr>
        <w:rPr>
          <w:lang w:val="en-CA"/>
        </w:rPr>
      </w:pPr>
      <w:r w:rsidRPr="0008764F">
        <w:rPr>
          <w:lang w:val="en-CA"/>
        </w:rPr>
        <w:t>BALLOT (binary / multi / approval / score / ranked)</w:t>
      </w:r>
    </w:p>
    <w:p w14:paraId="2F3AA3DA" w14:textId="77777777" w:rsidR="0008764F" w:rsidRPr="0008764F" w:rsidRDefault="0008764F" w:rsidP="0008764F">
      <w:pPr>
        <w:numPr>
          <w:ilvl w:val="1"/>
          <w:numId w:val="60"/>
        </w:numPr>
        <w:rPr>
          <w:lang w:val="en-CA"/>
        </w:rPr>
      </w:pPr>
      <w:r w:rsidRPr="0008764F">
        <w:rPr>
          <w:lang w:val="en-CA"/>
        </w:rPr>
        <w:t>ALLOCATION (winner_take_all | proportional_favor_big | proportional_favor_small | mixed_local_correction)</w:t>
      </w:r>
    </w:p>
    <w:p w14:paraId="77ACA76D" w14:textId="77777777" w:rsidR="0008764F" w:rsidRPr="0008764F" w:rsidRDefault="0008764F" w:rsidP="0008764F">
      <w:pPr>
        <w:numPr>
          <w:ilvl w:val="1"/>
          <w:numId w:val="60"/>
        </w:numPr>
        <w:rPr>
          <w:lang w:val="en-CA"/>
        </w:rPr>
      </w:pPr>
      <w:r w:rsidRPr="0008764F">
        <w:rPr>
          <w:lang w:val="en-CA"/>
        </w:rPr>
        <w:lastRenderedPageBreak/>
        <w:t>THRESHOLDS (national %, regional %, double-majority on/off, quorum)</w:t>
      </w:r>
    </w:p>
    <w:p w14:paraId="359FFA82" w14:textId="77777777" w:rsidR="0008764F" w:rsidRPr="0008764F" w:rsidRDefault="0008764F" w:rsidP="0008764F">
      <w:pPr>
        <w:numPr>
          <w:ilvl w:val="1"/>
          <w:numId w:val="60"/>
        </w:numPr>
        <w:rPr>
          <w:lang w:val="en-CA"/>
        </w:rPr>
      </w:pPr>
      <w:r w:rsidRPr="0008764F">
        <w:rPr>
          <w:lang w:val="en-CA"/>
        </w:rPr>
        <w:t>FRONTIER_RULES (binary_cutoff | sliding_scale | autonomy_ladder)</w:t>
      </w:r>
    </w:p>
    <w:p w14:paraId="555A1515" w14:textId="77777777" w:rsidR="0008764F" w:rsidRPr="0008764F" w:rsidRDefault="0008764F" w:rsidP="0008764F">
      <w:pPr>
        <w:numPr>
          <w:ilvl w:val="1"/>
          <w:numId w:val="60"/>
        </w:numPr>
        <w:rPr>
          <w:lang w:val="en-CA"/>
        </w:rPr>
      </w:pPr>
      <w:r w:rsidRPr="0008764F">
        <w:rPr>
          <w:lang w:val="en-CA"/>
        </w:rPr>
        <w:t>ASYMMETRY (uniform | special_rules[unit_ids])</w:t>
      </w:r>
    </w:p>
    <w:p w14:paraId="7BE7A7E2" w14:textId="77777777" w:rsidR="0008764F" w:rsidRPr="0008764F" w:rsidRDefault="0008764F" w:rsidP="0008764F">
      <w:pPr>
        <w:numPr>
          <w:ilvl w:val="1"/>
          <w:numId w:val="60"/>
        </w:numPr>
        <w:rPr>
          <w:lang w:val="en-CA"/>
        </w:rPr>
      </w:pPr>
      <w:r w:rsidRPr="0008764F">
        <w:rPr>
          <w:lang w:val="en-CA"/>
        </w:rPr>
        <w:t>TIE_BREAK (status_quo | deterministic_order | random(seed))</w:t>
      </w:r>
    </w:p>
    <w:p w14:paraId="01208077" w14:textId="77777777" w:rsidR="0008764F" w:rsidRPr="0008764F" w:rsidRDefault="0008764F" w:rsidP="0008764F">
      <w:pPr>
        <w:numPr>
          <w:ilvl w:val="1"/>
          <w:numId w:val="60"/>
        </w:numPr>
        <w:rPr>
          <w:lang w:val="en-CA"/>
        </w:rPr>
      </w:pPr>
      <w:r w:rsidRPr="0008764F">
        <w:rPr>
          <w:lang w:val="en-CA"/>
        </w:rPr>
        <w:t>REVISIT (binding_years, review_interval)</w:t>
      </w:r>
    </w:p>
    <w:p w14:paraId="56ED1658" w14:textId="77777777" w:rsidR="0008764F" w:rsidRPr="0008764F" w:rsidRDefault="0008764F" w:rsidP="0008764F">
      <w:pPr>
        <w:numPr>
          <w:ilvl w:val="1"/>
          <w:numId w:val="60"/>
        </w:numPr>
      </w:pPr>
      <w:r w:rsidRPr="0008764F">
        <w:t>COMPLEXITY_LEVEL (simple | advanced)</w:t>
      </w:r>
    </w:p>
    <w:p w14:paraId="607F01E3" w14:textId="77777777" w:rsidR="0008764F" w:rsidRPr="0008764F" w:rsidRDefault="0008764F" w:rsidP="0008764F">
      <w:pPr>
        <w:numPr>
          <w:ilvl w:val="0"/>
          <w:numId w:val="60"/>
        </w:numPr>
      </w:pPr>
      <w:r w:rsidRPr="0008764F">
        <w:rPr>
          <w:b/>
          <w:bCs/>
        </w:rPr>
        <w:t>Validate Rolls &amp; Quorum</w:t>
      </w:r>
    </w:p>
    <w:p w14:paraId="0378578E" w14:textId="77777777" w:rsidR="0008764F" w:rsidRPr="0008764F" w:rsidRDefault="0008764F" w:rsidP="0008764F">
      <w:pPr>
        <w:numPr>
          <w:ilvl w:val="1"/>
          <w:numId w:val="60"/>
        </w:numPr>
        <w:rPr>
          <w:lang w:val="en-CA"/>
        </w:rPr>
      </w:pPr>
      <w:r w:rsidRPr="0008764F">
        <w:rPr>
          <w:lang w:val="en-CA"/>
        </w:rPr>
        <w:t>Build voter list (residents-only | residents+displaced | hybrid).</w:t>
      </w:r>
    </w:p>
    <w:p w14:paraId="3AC3A041" w14:textId="77777777" w:rsidR="0008764F" w:rsidRPr="0008764F" w:rsidRDefault="0008764F" w:rsidP="0008764F">
      <w:pPr>
        <w:numPr>
          <w:ilvl w:val="1"/>
          <w:numId w:val="60"/>
        </w:numPr>
        <w:rPr>
          <w:lang w:val="en-CA"/>
        </w:rPr>
      </w:pPr>
      <w:r w:rsidRPr="0008764F">
        <w:rPr>
          <w:lang w:val="en-CA"/>
        </w:rPr>
        <w:t xml:space="preserve">If turnout &lt; quorum (global or per-affected): </w:t>
      </w:r>
      <w:r w:rsidRPr="0008764F">
        <w:rPr>
          <w:b/>
          <w:bCs/>
          <w:lang w:val="en-CA"/>
        </w:rPr>
        <w:t>Outcome = no change / reschedule</w:t>
      </w:r>
      <w:r w:rsidRPr="0008764F">
        <w:rPr>
          <w:lang w:val="en-CA"/>
        </w:rPr>
        <w:t xml:space="preserve"> → stop or continue per setting.</w:t>
      </w:r>
    </w:p>
    <w:p w14:paraId="7DE7A3E4" w14:textId="77777777" w:rsidR="0008764F" w:rsidRPr="0008764F" w:rsidRDefault="0008764F" w:rsidP="0008764F">
      <w:pPr>
        <w:numPr>
          <w:ilvl w:val="0"/>
          <w:numId w:val="60"/>
        </w:numPr>
      </w:pPr>
      <w:r w:rsidRPr="0008764F">
        <w:rPr>
          <w:b/>
          <w:bCs/>
        </w:rPr>
        <w:t>Tabulate Ballots (per unit)</w:t>
      </w:r>
    </w:p>
    <w:p w14:paraId="3A877091" w14:textId="77777777" w:rsidR="0008764F" w:rsidRPr="0008764F" w:rsidRDefault="0008764F" w:rsidP="0008764F">
      <w:pPr>
        <w:numPr>
          <w:ilvl w:val="1"/>
          <w:numId w:val="60"/>
        </w:numPr>
        <w:rPr>
          <w:lang w:val="en-CA"/>
        </w:rPr>
      </w:pPr>
      <w:r w:rsidRPr="0008764F">
        <w:rPr>
          <w:lang w:val="en-CA"/>
        </w:rPr>
        <w:t>If BALLOT = plurality: counts per option.</w:t>
      </w:r>
    </w:p>
    <w:p w14:paraId="78F64590" w14:textId="77777777" w:rsidR="0008764F" w:rsidRPr="0008764F" w:rsidRDefault="0008764F" w:rsidP="0008764F">
      <w:pPr>
        <w:numPr>
          <w:ilvl w:val="1"/>
          <w:numId w:val="60"/>
        </w:numPr>
        <w:rPr>
          <w:lang w:val="en-CA"/>
        </w:rPr>
      </w:pPr>
      <w:r w:rsidRPr="0008764F">
        <w:rPr>
          <w:lang w:val="en-CA"/>
        </w:rPr>
        <w:t>If approval: approvals per option.</w:t>
      </w:r>
    </w:p>
    <w:p w14:paraId="1AD78BD1" w14:textId="77777777" w:rsidR="0008764F" w:rsidRPr="0008764F" w:rsidRDefault="0008764F" w:rsidP="0008764F">
      <w:pPr>
        <w:numPr>
          <w:ilvl w:val="1"/>
          <w:numId w:val="60"/>
        </w:numPr>
        <w:rPr>
          <w:lang w:val="en-CA"/>
        </w:rPr>
      </w:pPr>
      <w:r w:rsidRPr="0008764F">
        <w:rPr>
          <w:lang w:val="en-CA"/>
        </w:rPr>
        <w:t>If score: mean/total scores per option (normalize if specified).</w:t>
      </w:r>
    </w:p>
    <w:p w14:paraId="5A1B96FC" w14:textId="77777777" w:rsidR="0008764F" w:rsidRPr="0008764F" w:rsidRDefault="0008764F" w:rsidP="0008764F">
      <w:pPr>
        <w:numPr>
          <w:ilvl w:val="1"/>
          <w:numId w:val="60"/>
        </w:numPr>
        <w:rPr>
          <w:lang w:val="en-CA"/>
        </w:rPr>
      </w:pPr>
      <w:r w:rsidRPr="0008764F">
        <w:rPr>
          <w:lang w:val="en-CA"/>
        </w:rPr>
        <w:t>If ranked: compute IRV or Condorcet pairwise matrix (publish matrix if advanced).</w:t>
      </w:r>
    </w:p>
    <w:p w14:paraId="6F7C1504" w14:textId="77777777" w:rsidR="0008764F" w:rsidRPr="0008764F" w:rsidRDefault="0008764F" w:rsidP="0008764F">
      <w:pPr>
        <w:numPr>
          <w:ilvl w:val="0"/>
          <w:numId w:val="60"/>
        </w:numPr>
        <w:rPr>
          <w:lang w:val="en-CA"/>
        </w:rPr>
      </w:pPr>
      <w:r w:rsidRPr="0008764F">
        <w:rPr>
          <w:b/>
          <w:bCs/>
          <w:lang w:val="en-CA"/>
        </w:rPr>
        <w:t>Allocate Power/Seats (per unit)</w:t>
      </w:r>
    </w:p>
    <w:p w14:paraId="063F21A2" w14:textId="77777777" w:rsidR="0008764F" w:rsidRPr="0008764F" w:rsidRDefault="0008764F" w:rsidP="0008764F">
      <w:pPr>
        <w:numPr>
          <w:ilvl w:val="1"/>
          <w:numId w:val="60"/>
        </w:numPr>
        <w:rPr>
          <w:lang w:val="en-CA"/>
        </w:rPr>
      </w:pPr>
      <w:r w:rsidRPr="0008764F">
        <w:rPr>
          <w:lang w:val="en-CA"/>
        </w:rPr>
        <w:t>winner_take_all: top option gets 100% in that unit.</w:t>
      </w:r>
    </w:p>
    <w:p w14:paraId="3EF9FBF9" w14:textId="77777777" w:rsidR="0008764F" w:rsidRPr="0008764F" w:rsidRDefault="0008764F" w:rsidP="0008764F">
      <w:pPr>
        <w:numPr>
          <w:ilvl w:val="1"/>
          <w:numId w:val="60"/>
        </w:numPr>
        <w:rPr>
          <w:lang w:val="en-CA"/>
        </w:rPr>
      </w:pPr>
      <w:r w:rsidRPr="0008764F">
        <w:rPr>
          <w:lang w:val="en-CA"/>
        </w:rPr>
        <w:t>proportional_favor_big: highest-average with divisors 1,2,3… (don’t name it in UI).</w:t>
      </w:r>
    </w:p>
    <w:p w14:paraId="17445B2C" w14:textId="77777777" w:rsidR="0008764F" w:rsidRPr="0008764F" w:rsidRDefault="0008764F" w:rsidP="0008764F">
      <w:pPr>
        <w:numPr>
          <w:ilvl w:val="1"/>
          <w:numId w:val="60"/>
        </w:numPr>
        <w:rPr>
          <w:lang w:val="en-CA"/>
        </w:rPr>
      </w:pPr>
      <w:r w:rsidRPr="0008764F">
        <w:rPr>
          <w:lang w:val="en-CA"/>
        </w:rPr>
        <w:t>proportional_favor_small: highest-average with divisors 1,3,5…</w:t>
      </w:r>
    </w:p>
    <w:p w14:paraId="346A670D" w14:textId="77777777" w:rsidR="0008764F" w:rsidRPr="0008764F" w:rsidRDefault="0008764F" w:rsidP="0008764F">
      <w:pPr>
        <w:numPr>
          <w:ilvl w:val="1"/>
          <w:numId w:val="60"/>
        </w:numPr>
        <w:rPr>
          <w:lang w:val="en-CA"/>
        </w:rPr>
      </w:pPr>
      <w:r w:rsidRPr="0008764F">
        <w:rPr>
          <w:lang w:val="en-CA"/>
        </w:rPr>
        <w:t>mixed_local_correction: (a) local winner_take_all seats; (b) national correction seats to match vote shares; handle overhang per setting.</w:t>
      </w:r>
    </w:p>
    <w:p w14:paraId="71001CCF" w14:textId="77777777" w:rsidR="0008764F" w:rsidRPr="0008764F" w:rsidRDefault="0008764F" w:rsidP="0008764F">
      <w:pPr>
        <w:numPr>
          <w:ilvl w:val="0"/>
          <w:numId w:val="60"/>
        </w:numPr>
      </w:pPr>
      <w:r w:rsidRPr="0008764F">
        <w:rPr>
          <w:b/>
          <w:bCs/>
        </w:rPr>
        <w:t>Aggregate Up the Hierarchy</w:t>
      </w:r>
    </w:p>
    <w:p w14:paraId="2C5E2F28" w14:textId="77777777" w:rsidR="0008764F" w:rsidRPr="0008764F" w:rsidRDefault="0008764F" w:rsidP="0008764F">
      <w:pPr>
        <w:numPr>
          <w:ilvl w:val="1"/>
          <w:numId w:val="60"/>
        </w:numPr>
        <w:rPr>
          <w:lang w:val="en-CA"/>
        </w:rPr>
      </w:pPr>
      <w:r w:rsidRPr="0008764F">
        <w:rPr>
          <w:lang w:val="en-CA"/>
        </w:rPr>
        <w:t>Roll unit results to parent (weighted or equal unit).</w:t>
      </w:r>
    </w:p>
    <w:p w14:paraId="3443D20C" w14:textId="77777777" w:rsidR="0008764F" w:rsidRPr="0008764F" w:rsidRDefault="0008764F" w:rsidP="0008764F">
      <w:pPr>
        <w:numPr>
          <w:ilvl w:val="1"/>
          <w:numId w:val="60"/>
        </w:numPr>
        <w:rPr>
          <w:lang w:val="en-CA"/>
        </w:rPr>
      </w:pPr>
      <w:r w:rsidRPr="0008764F">
        <w:rPr>
          <w:lang w:val="en-CA"/>
        </w:rPr>
        <w:t>Compute national totals (votes, seats, power shares).</w:t>
      </w:r>
    </w:p>
    <w:p w14:paraId="28DDD8E6" w14:textId="77777777" w:rsidR="0008764F" w:rsidRPr="0008764F" w:rsidRDefault="0008764F" w:rsidP="0008764F">
      <w:pPr>
        <w:numPr>
          <w:ilvl w:val="1"/>
          <w:numId w:val="60"/>
        </w:numPr>
        <w:rPr>
          <w:lang w:val="en-CA"/>
        </w:rPr>
      </w:pPr>
      <w:r w:rsidRPr="0008764F">
        <w:rPr>
          <w:lang w:val="en-CA"/>
        </w:rPr>
        <w:t xml:space="preserve">Apply </w:t>
      </w:r>
      <w:r w:rsidRPr="0008764F">
        <w:rPr>
          <w:b/>
          <w:bCs/>
          <w:lang w:val="en-CA"/>
        </w:rPr>
        <w:t>double-majority</w:t>
      </w:r>
      <w:r w:rsidRPr="0008764F">
        <w:rPr>
          <w:lang w:val="en-CA"/>
        </w:rPr>
        <w:t xml:space="preserve"> if enabled (national + affected region family).</w:t>
      </w:r>
    </w:p>
    <w:p w14:paraId="61D6AE6B" w14:textId="77777777" w:rsidR="0008764F" w:rsidRPr="0008764F" w:rsidRDefault="0008764F" w:rsidP="0008764F">
      <w:pPr>
        <w:numPr>
          <w:ilvl w:val="0"/>
          <w:numId w:val="60"/>
        </w:numPr>
      </w:pPr>
      <w:r w:rsidRPr="0008764F">
        <w:rPr>
          <w:b/>
          <w:bCs/>
        </w:rPr>
        <w:lastRenderedPageBreak/>
        <w:t>Apply Decision Rules</w:t>
      </w:r>
    </w:p>
    <w:p w14:paraId="03EE27ED" w14:textId="77777777" w:rsidR="0008764F" w:rsidRPr="0008764F" w:rsidRDefault="0008764F" w:rsidP="0008764F">
      <w:pPr>
        <w:numPr>
          <w:ilvl w:val="1"/>
          <w:numId w:val="60"/>
        </w:numPr>
      </w:pPr>
      <w:r w:rsidRPr="0008764F">
        <w:t>Check simple/supermajority thresholds.</w:t>
      </w:r>
    </w:p>
    <w:p w14:paraId="627E5589" w14:textId="77777777" w:rsidR="0008764F" w:rsidRPr="0008764F" w:rsidRDefault="0008764F" w:rsidP="0008764F">
      <w:pPr>
        <w:numPr>
          <w:ilvl w:val="1"/>
          <w:numId w:val="60"/>
        </w:numPr>
        <w:rPr>
          <w:lang w:val="en-CA"/>
        </w:rPr>
      </w:pPr>
      <w:r w:rsidRPr="0008764F">
        <w:rPr>
          <w:lang w:val="en-CA"/>
        </w:rPr>
        <w:t xml:space="preserve">Apply </w:t>
      </w:r>
      <w:r w:rsidRPr="0008764F">
        <w:rPr>
          <w:b/>
          <w:bCs/>
          <w:lang w:val="en-CA"/>
        </w:rPr>
        <w:t>asymmetric</w:t>
      </w:r>
      <w:r w:rsidRPr="0008764F">
        <w:rPr>
          <w:lang w:val="en-CA"/>
        </w:rPr>
        <w:t xml:space="preserve"> rules where defined (e.g., special region needs 60%).</w:t>
      </w:r>
    </w:p>
    <w:p w14:paraId="23A44994" w14:textId="77777777" w:rsidR="0008764F" w:rsidRPr="0008764F" w:rsidRDefault="0008764F" w:rsidP="0008764F">
      <w:pPr>
        <w:numPr>
          <w:ilvl w:val="1"/>
          <w:numId w:val="60"/>
        </w:numPr>
        <w:rPr>
          <w:lang w:val="en-CA"/>
        </w:rPr>
      </w:pPr>
      <w:r w:rsidRPr="0008764F">
        <w:rPr>
          <w:lang w:val="en-CA"/>
        </w:rPr>
        <w:t>If tie under chosen method → apply TIE_BREAK.</w:t>
      </w:r>
    </w:p>
    <w:p w14:paraId="70A78050" w14:textId="77777777" w:rsidR="0008764F" w:rsidRPr="0008764F" w:rsidRDefault="0008764F" w:rsidP="0008764F">
      <w:pPr>
        <w:numPr>
          <w:ilvl w:val="0"/>
          <w:numId w:val="60"/>
        </w:numPr>
      </w:pPr>
      <w:r w:rsidRPr="0008764F">
        <w:rPr>
          <w:b/>
          <w:bCs/>
        </w:rPr>
        <w:t>Map Votes → Outcome Type</w:t>
      </w:r>
    </w:p>
    <w:p w14:paraId="64F27D30" w14:textId="77777777" w:rsidR="0008764F" w:rsidRPr="0008764F" w:rsidRDefault="0008764F" w:rsidP="0008764F">
      <w:pPr>
        <w:numPr>
          <w:ilvl w:val="1"/>
          <w:numId w:val="60"/>
        </w:numPr>
        <w:rPr>
          <w:lang w:val="en-CA"/>
        </w:rPr>
      </w:pPr>
      <w:r w:rsidRPr="0008764F">
        <w:rPr>
          <w:lang w:val="en-CA"/>
        </w:rPr>
        <w:t xml:space="preserve">If </w:t>
      </w:r>
      <w:r w:rsidRPr="0008764F">
        <w:rPr>
          <w:b/>
          <w:bCs/>
          <w:lang w:val="en-CA"/>
        </w:rPr>
        <w:t>policy/government</w:t>
      </w:r>
      <w:r w:rsidRPr="0008764F">
        <w:rPr>
          <w:lang w:val="en-CA"/>
        </w:rPr>
        <w:t>: declare winner (executive) + council shares (if PR).</w:t>
      </w:r>
    </w:p>
    <w:p w14:paraId="45B98BA7" w14:textId="77777777" w:rsidR="0008764F" w:rsidRPr="0008764F" w:rsidRDefault="0008764F" w:rsidP="0008764F">
      <w:pPr>
        <w:numPr>
          <w:ilvl w:val="1"/>
          <w:numId w:val="60"/>
        </w:numPr>
      </w:pPr>
      <w:r w:rsidRPr="0008764F">
        <w:t xml:space="preserve">If </w:t>
      </w:r>
      <w:r w:rsidRPr="0008764F">
        <w:rPr>
          <w:b/>
          <w:bCs/>
        </w:rPr>
        <w:t>border/power devolution</w:t>
      </w:r>
      <w:r w:rsidRPr="0008764F">
        <w:t>:</w:t>
      </w:r>
    </w:p>
    <w:p w14:paraId="7A2F711D" w14:textId="77777777" w:rsidR="0008764F" w:rsidRPr="0008764F" w:rsidRDefault="0008764F" w:rsidP="0008764F">
      <w:pPr>
        <w:numPr>
          <w:ilvl w:val="2"/>
          <w:numId w:val="60"/>
        </w:numPr>
      </w:pPr>
      <w:r w:rsidRPr="0008764F">
        <w:rPr>
          <w:b/>
          <w:bCs/>
        </w:rPr>
        <w:t>binary_cutoff</w:t>
      </w:r>
      <w:r w:rsidRPr="0008764F">
        <w:t>: units ≥ T% change status; enforce contiguity.</w:t>
      </w:r>
    </w:p>
    <w:p w14:paraId="09135183" w14:textId="77777777" w:rsidR="0008764F" w:rsidRPr="0008764F" w:rsidRDefault="0008764F" w:rsidP="0008764F">
      <w:pPr>
        <w:numPr>
          <w:ilvl w:val="2"/>
          <w:numId w:val="60"/>
        </w:numPr>
        <w:rPr>
          <w:lang w:val="en-CA"/>
        </w:rPr>
      </w:pPr>
      <w:r w:rsidRPr="0008764F">
        <w:rPr>
          <w:b/>
          <w:bCs/>
          <w:lang w:val="en-CA"/>
        </w:rPr>
        <w:t>sliding_scale</w:t>
      </w:r>
      <w:r w:rsidRPr="0008764F">
        <w:rPr>
          <w:lang w:val="en-CA"/>
        </w:rPr>
        <w:t>: apply bands (e.g., &lt;30 none; 30–49 autonomy; 50–59 phased; ≥60 immediate).</w:t>
      </w:r>
    </w:p>
    <w:p w14:paraId="452AB853" w14:textId="77777777" w:rsidR="0008764F" w:rsidRPr="0008764F" w:rsidRDefault="0008764F" w:rsidP="0008764F">
      <w:pPr>
        <w:numPr>
          <w:ilvl w:val="2"/>
          <w:numId w:val="60"/>
        </w:numPr>
        <w:rPr>
          <w:lang w:val="en-CA"/>
        </w:rPr>
      </w:pPr>
      <w:r w:rsidRPr="0008764F">
        <w:rPr>
          <w:b/>
          <w:bCs/>
          <w:lang w:val="en-CA"/>
        </w:rPr>
        <w:t>autonomy_ladder</w:t>
      </w:r>
      <w:r w:rsidRPr="0008764F">
        <w:rPr>
          <w:lang w:val="en-CA"/>
        </w:rPr>
        <w:t>: assign governance packages by support band; set revisit timers.</w:t>
      </w:r>
    </w:p>
    <w:p w14:paraId="12EE28AA" w14:textId="77777777" w:rsidR="0008764F" w:rsidRPr="0008764F" w:rsidRDefault="0008764F" w:rsidP="0008764F">
      <w:pPr>
        <w:numPr>
          <w:ilvl w:val="0"/>
          <w:numId w:val="60"/>
        </w:numPr>
      </w:pPr>
      <w:r w:rsidRPr="0008764F">
        <w:rPr>
          <w:b/>
          <w:bCs/>
        </w:rPr>
        <w:t>Guardrails &amp; Legitimacy Checks</w:t>
      </w:r>
    </w:p>
    <w:p w14:paraId="559AB36F" w14:textId="77777777" w:rsidR="0008764F" w:rsidRPr="0008764F" w:rsidRDefault="0008764F" w:rsidP="0008764F">
      <w:pPr>
        <w:numPr>
          <w:ilvl w:val="1"/>
          <w:numId w:val="60"/>
        </w:numPr>
        <w:rPr>
          <w:lang w:val="en-CA"/>
        </w:rPr>
      </w:pPr>
      <w:r w:rsidRPr="0008764F">
        <w:rPr>
          <w:lang w:val="en-CA"/>
        </w:rPr>
        <w:t>Symmetry respected? Quorums met? Any unit below minimum-validity?</w:t>
      </w:r>
    </w:p>
    <w:p w14:paraId="2AE29393" w14:textId="77777777" w:rsidR="0008764F" w:rsidRPr="0008764F" w:rsidRDefault="0008764F" w:rsidP="0008764F">
      <w:pPr>
        <w:numPr>
          <w:ilvl w:val="1"/>
          <w:numId w:val="60"/>
        </w:numPr>
        <w:rPr>
          <w:lang w:val="en-CA"/>
        </w:rPr>
      </w:pPr>
      <w:r w:rsidRPr="0008764F">
        <w:rPr>
          <w:lang w:val="en-CA"/>
        </w:rPr>
        <w:t>Disproportionality metrics (e.g., Gallagher) if seats used.</w:t>
      </w:r>
    </w:p>
    <w:p w14:paraId="5144379B" w14:textId="77777777" w:rsidR="0008764F" w:rsidRPr="0008764F" w:rsidRDefault="0008764F" w:rsidP="0008764F">
      <w:pPr>
        <w:numPr>
          <w:ilvl w:val="1"/>
          <w:numId w:val="60"/>
        </w:numPr>
        <w:rPr>
          <w:lang w:val="en-CA"/>
        </w:rPr>
      </w:pPr>
      <w:r w:rsidRPr="0008764F">
        <w:rPr>
          <w:lang w:val="en-CA"/>
        </w:rPr>
        <w:t xml:space="preserve">Label result: </w:t>
      </w:r>
      <w:r w:rsidRPr="0008764F">
        <w:rPr>
          <w:b/>
          <w:bCs/>
          <w:lang w:val="en-CA"/>
        </w:rPr>
        <w:t>decisive / marginal / invalid</w:t>
      </w:r>
      <w:r w:rsidRPr="0008764F">
        <w:rPr>
          <w:lang w:val="en-CA"/>
        </w:rPr>
        <w:t>.</w:t>
      </w:r>
    </w:p>
    <w:p w14:paraId="411620E8" w14:textId="77777777" w:rsidR="0008764F" w:rsidRPr="0008764F" w:rsidRDefault="0008764F" w:rsidP="0008764F">
      <w:pPr>
        <w:numPr>
          <w:ilvl w:val="0"/>
          <w:numId w:val="60"/>
        </w:numPr>
      </w:pPr>
      <w:r w:rsidRPr="0008764F">
        <w:rPr>
          <w:b/>
          <w:bCs/>
        </w:rPr>
        <w:t>Publish Artifacts</w:t>
      </w:r>
    </w:p>
    <w:p w14:paraId="08F937D4" w14:textId="77777777" w:rsidR="0008764F" w:rsidRPr="0008764F" w:rsidRDefault="0008764F" w:rsidP="0008764F">
      <w:pPr>
        <w:numPr>
          <w:ilvl w:val="1"/>
          <w:numId w:val="60"/>
        </w:numPr>
        <w:rPr>
          <w:lang w:val="en-CA"/>
        </w:rPr>
      </w:pPr>
      <w:r w:rsidRPr="0008764F">
        <w:rPr>
          <w:lang w:val="en-CA"/>
        </w:rPr>
        <w:t>params.json (full config + hash + seed)</w:t>
      </w:r>
    </w:p>
    <w:p w14:paraId="5BDF87CC" w14:textId="77777777" w:rsidR="0008764F" w:rsidRPr="0008764F" w:rsidRDefault="0008764F" w:rsidP="0008764F">
      <w:pPr>
        <w:numPr>
          <w:ilvl w:val="1"/>
          <w:numId w:val="60"/>
        </w:numPr>
        <w:rPr>
          <w:lang w:val="en-CA"/>
        </w:rPr>
      </w:pPr>
      <w:r w:rsidRPr="0008764F">
        <w:rPr>
          <w:lang w:val="en-CA"/>
        </w:rPr>
        <w:t>results.json (per unit &amp; aggregated)</w:t>
      </w:r>
    </w:p>
    <w:p w14:paraId="29697766" w14:textId="77777777" w:rsidR="0008764F" w:rsidRPr="0008764F" w:rsidRDefault="0008764F" w:rsidP="0008764F">
      <w:pPr>
        <w:numPr>
          <w:ilvl w:val="1"/>
          <w:numId w:val="60"/>
        </w:numPr>
      </w:pPr>
      <w:r w:rsidRPr="0008764F">
        <w:t>frontier.geojson (if mapping)</w:t>
      </w:r>
    </w:p>
    <w:p w14:paraId="4E16592C" w14:textId="77777777" w:rsidR="0008764F" w:rsidRPr="0008764F" w:rsidRDefault="0008764F" w:rsidP="0008764F">
      <w:pPr>
        <w:numPr>
          <w:ilvl w:val="1"/>
          <w:numId w:val="60"/>
        </w:numPr>
        <w:rPr>
          <w:lang w:val="en-CA"/>
        </w:rPr>
      </w:pPr>
      <w:r w:rsidRPr="0008764F">
        <w:rPr>
          <w:lang w:val="en-CA"/>
        </w:rPr>
        <w:t>audit.txt (thresholds met/not; quorum; tie-breaks; corrections applied)</w:t>
      </w:r>
    </w:p>
    <w:p w14:paraId="4A67D403" w14:textId="77777777" w:rsidR="0008764F" w:rsidRPr="0008764F" w:rsidRDefault="0008764F" w:rsidP="0008764F">
      <w:pPr>
        <w:numPr>
          <w:ilvl w:val="1"/>
          <w:numId w:val="60"/>
        </w:numPr>
        <w:rPr>
          <w:lang w:val="en-CA"/>
        </w:rPr>
      </w:pPr>
      <w:r w:rsidRPr="0008764F">
        <w:rPr>
          <w:lang w:val="en-CA"/>
        </w:rPr>
        <w:t>(Advanced) pairwise matrix, approval distributions, score histograms.</w:t>
      </w:r>
    </w:p>
    <w:p w14:paraId="0C3D4791" w14:textId="77777777" w:rsidR="0008764F" w:rsidRPr="0008764F" w:rsidRDefault="0008764F" w:rsidP="0008764F">
      <w:pPr>
        <w:numPr>
          <w:ilvl w:val="0"/>
          <w:numId w:val="60"/>
        </w:numPr>
      </w:pPr>
      <w:r w:rsidRPr="0008764F">
        <w:rPr>
          <w:b/>
          <w:bCs/>
        </w:rPr>
        <w:t>Revisit/Binding</w:t>
      </w:r>
    </w:p>
    <w:p w14:paraId="25EF3C4D" w14:textId="77777777" w:rsidR="0008764F" w:rsidRPr="0008764F" w:rsidRDefault="0008764F" w:rsidP="0008764F">
      <w:pPr>
        <w:numPr>
          <w:ilvl w:val="0"/>
          <w:numId w:val="61"/>
        </w:numPr>
        <w:rPr>
          <w:lang w:val="en-CA"/>
        </w:rPr>
      </w:pPr>
      <w:r w:rsidRPr="0008764F">
        <w:rPr>
          <w:lang w:val="en-CA"/>
        </w:rPr>
        <w:t>Record binding_years or schedule review_interval in output.</w:t>
      </w:r>
    </w:p>
    <w:p w14:paraId="65E91968" w14:textId="77777777" w:rsidR="0008764F" w:rsidRPr="0008764F" w:rsidRDefault="0008764F" w:rsidP="0008764F">
      <w:r w:rsidRPr="0008764F">
        <w:pict w14:anchorId="191FB5C2">
          <v:rect id="_x0000_i3976" style="width:0;height:1.5pt" o:hralign="center" o:hrstd="t" o:hr="t" fillcolor="#a0a0a0" stroked="f"/>
        </w:pict>
      </w:r>
    </w:p>
    <w:p w14:paraId="3A8096E7" w14:textId="77777777" w:rsidR="0008764F" w:rsidRPr="0008764F" w:rsidRDefault="0008764F" w:rsidP="0008764F">
      <w:pPr>
        <w:rPr>
          <w:b/>
          <w:bCs/>
          <w:lang w:val="en-CA"/>
        </w:rPr>
      </w:pPr>
      <w:r w:rsidRPr="0008764F">
        <w:rPr>
          <w:b/>
          <w:bCs/>
          <w:lang w:val="en-CA"/>
        </w:rPr>
        <w:t>Minimal Data Schemas (JSON-ish)</w:t>
      </w:r>
    </w:p>
    <w:p w14:paraId="7229F9E0" w14:textId="77777777" w:rsidR="0008764F" w:rsidRPr="0008764F" w:rsidRDefault="0008764F" w:rsidP="0008764F">
      <w:pPr>
        <w:rPr>
          <w:lang w:val="en-CA"/>
        </w:rPr>
      </w:pPr>
      <w:r w:rsidRPr="0008764F">
        <w:rPr>
          <w:lang w:val="en-CA"/>
        </w:rPr>
        <w:t>json</w:t>
      </w:r>
    </w:p>
    <w:p w14:paraId="4F63FE09" w14:textId="77777777" w:rsidR="0008764F" w:rsidRPr="0008764F" w:rsidRDefault="0008764F" w:rsidP="0008764F">
      <w:pPr>
        <w:rPr>
          <w:lang w:val="en-CA"/>
        </w:rPr>
      </w:pPr>
      <w:r w:rsidRPr="0008764F">
        <w:rPr>
          <w:lang w:val="en-CA"/>
        </w:rPr>
        <w:lastRenderedPageBreak/>
        <w:t>CopyEdit</w:t>
      </w:r>
    </w:p>
    <w:p w14:paraId="4A157C41" w14:textId="77777777" w:rsidR="0008764F" w:rsidRPr="0008764F" w:rsidRDefault="0008764F" w:rsidP="0008764F">
      <w:pPr>
        <w:rPr>
          <w:lang w:val="en-CA"/>
        </w:rPr>
      </w:pPr>
      <w:r w:rsidRPr="0008764F">
        <w:rPr>
          <w:lang w:val="en-CA"/>
        </w:rPr>
        <w:t>// divisions.json</w:t>
      </w:r>
    </w:p>
    <w:p w14:paraId="354CB36A" w14:textId="77777777" w:rsidR="0008764F" w:rsidRPr="0008764F" w:rsidRDefault="0008764F" w:rsidP="0008764F">
      <w:pPr>
        <w:rPr>
          <w:lang w:val="en-CA"/>
        </w:rPr>
      </w:pPr>
      <w:r w:rsidRPr="0008764F">
        <w:rPr>
          <w:lang w:val="en-CA"/>
        </w:rPr>
        <w:t>{</w:t>
      </w:r>
    </w:p>
    <w:p w14:paraId="5A8BAF44" w14:textId="77777777" w:rsidR="0008764F" w:rsidRPr="0008764F" w:rsidRDefault="0008764F" w:rsidP="0008764F">
      <w:pPr>
        <w:rPr>
          <w:lang w:val="en-CA"/>
        </w:rPr>
      </w:pPr>
      <w:r w:rsidRPr="0008764F">
        <w:rPr>
          <w:lang w:val="en-CA"/>
        </w:rPr>
        <w:t xml:space="preserve">  "units": [</w:t>
      </w:r>
    </w:p>
    <w:p w14:paraId="3BCFA1AA" w14:textId="77777777" w:rsidR="0008764F" w:rsidRPr="0008764F" w:rsidRDefault="0008764F" w:rsidP="0008764F">
      <w:pPr>
        <w:rPr>
          <w:lang w:val="en-CA"/>
        </w:rPr>
      </w:pPr>
      <w:r w:rsidRPr="0008764F">
        <w:rPr>
          <w:lang w:val="en-CA"/>
        </w:rPr>
        <w:t xml:space="preserve">    {"id":"UA-01","parent":null,"weight":"population|equal","magnitude":1},</w:t>
      </w:r>
    </w:p>
    <w:p w14:paraId="2779C80F" w14:textId="77777777" w:rsidR="0008764F" w:rsidRPr="0008764F" w:rsidRDefault="0008764F" w:rsidP="0008764F">
      <w:pPr>
        <w:rPr>
          <w:lang w:val="en-CA"/>
        </w:rPr>
      </w:pPr>
      <w:r w:rsidRPr="0008764F">
        <w:rPr>
          <w:lang w:val="en-CA"/>
        </w:rPr>
        <w:t xml:space="preserve">    {"id":"UA-01-A","parent":"UA-01","weight":"population","magnitude":5}</w:t>
      </w:r>
    </w:p>
    <w:p w14:paraId="05FC9E00" w14:textId="77777777" w:rsidR="0008764F" w:rsidRPr="0008764F" w:rsidRDefault="0008764F" w:rsidP="0008764F">
      <w:pPr>
        <w:rPr>
          <w:lang w:val="en-CA"/>
        </w:rPr>
      </w:pPr>
      <w:r w:rsidRPr="0008764F">
        <w:rPr>
          <w:lang w:val="en-CA"/>
        </w:rPr>
        <w:t xml:space="preserve">  ],</w:t>
      </w:r>
    </w:p>
    <w:p w14:paraId="47462278" w14:textId="77777777" w:rsidR="0008764F" w:rsidRPr="0008764F" w:rsidRDefault="0008764F" w:rsidP="0008764F">
      <w:pPr>
        <w:rPr>
          <w:lang w:val="en-CA"/>
        </w:rPr>
      </w:pPr>
      <w:r w:rsidRPr="0008764F">
        <w:rPr>
          <w:lang w:val="en-CA"/>
        </w:rPr>
        <w:t xml:space="preserve">  "hierarchy": ["country","region","district","neighborhood"]</w:t>
      </w:r>
    </w:p>
    <w:p w14:paraId="68A51F79" w14:textId="77777777" w:rsidR="0008764F" w:rsidRPr="0008764F" w:rsidRDefault="0008764F" w:rsidP="0008764F">
      <w:pPr>
        <w:rPr>
          <w:lang w:val="en-CA"/>
        </w:rPr>
      </w:pPr>
      <w:r w:rsidRPr="0008764F">
        <w:rPr>
          <w:lang w:val="en-CA"/>
        </w:rPr>
        <w:t>}</w:t>
      </w:r>
    </w:p>
    <w:p w14:paraId="21B5428B" w14:textId="77777777" w:rsidR="0008764F" w:rsidRPr="0008764F" w:rsidRDefault="0008764F" w:rsidP="0008764F">
      <w:pPr>
        <w:rPr>
          <w:lang w:val="en-CA"/>
        </w:rPr>
      </w:pPr>
    </w:p>
    <w:p w14:paraId="41C6A351" w14:textId="77777777" w:rsidR="0008764F" w:rsidRPr="0008764F" w:rsidRDefault="0008764F" w:rsidP="0008764F">
      <w:pPr>
        <w:rPr>
          <w:lang w:val="en-CA"/>
        </w:rPr>
      </w:pPr>
      <w:r w:rsidRPr="0008764F">
        <w:rPr>
          <w:lang w:val="en-CA"/>
        </w:rPr>
        <w:t>// params.json</w:t>
      </w:r>
    </w:p>
    <w:p w14:paraId="7C742593" w14:textId="77777777" w:rsidR="0008764F" w:rsidRPr="0008764F" w:rsidRDefault="0008764F" w:rsidP="0008764F">
      <w:pPr>
        <w:rPr>
          <w:lang w:val="en-CA"/>
        </w:rPr>
      </w:pPr>
      <w:r w:rsidRPr="0008764F">
        <w:rPr>
          <w:lang w:val="en-CA"/>
        </w:rPr>
        <w:t>{</w:t>
      </w:r>
    </w:p>
    <w:p w14:paraId="0ED27FBA" w14:textId="77777777" w:rsidR="0008764F" w:rsidRPr="0008764F" w:rsidRDefault="0008764F" w:rsidP="0008764F">
      <w:pPr>
        <w:rPr>
          <w:lang w:val="en-CA"/>
        </w:rPr>
      </w:pPr>
      <w:r w:rsidRPr="0008764F">
        <w:rPr>
          <w:lang w:val="en-CA"/>
        </w:rPr>
        <w:t xml:space="preserve">  "ballot": "approval|plurality|score|ranked_irv|ranked_condorcet",</w:t>
      </w:r>
    </w:p>
    <w:p w14:paraId="3C7AB7D8" w14:textId="77777777" w:rsidR="0008764F" w:rsidRPr="0008764F" w:rsidRDefault="0008764F" w:rsidP="0008764F">
      <w:pPr>
        <w:rPr>
          <w:lang w:val="en-CA"/>
        </w:rPr>
      </w:pPr>
      <w:r w:rsidRPr="0008764F">
        <w:rPr>
          <w:lang w:val="en-CA"/>
        </w:rPr>
        <w:t xml:space="preserve">  "allocation": "winner_take_all|proportional_favor_big|proportional_favor_small|mixed_local_correction",</w:t>
      </w:r>
    </w:p>
    <w:p w14:paraId="4AEBB8ED" w14:textId="77777777" w:rsidR="0008764F" w:rsidRPr="0008764F" w:rsidRDefault="0008764F" w:rsidP="0008764F">
      <w:pPr>
        <w:rPr>
          <w:lang w:val="en-CA"/>
        </w:rPr>
      </w:pPr>
      <w:r w:rsidRPr="0008764F">
        <w:rPr>
          <w:lang w:val="en-CA"/>
        </w:rPr>
        <w:t xml:space="preserve">  "thresholds": {</w:t>
      </w:r>
    </w:p>
    <w:p w14:paraId="502245AC" w14:textId="77777777" w:rsidR="0008764F" w:rsidRPr="0008764F" w:rsidRDefault="0008764F" w:rsidP="0008764F">
      <w:pPr>
        <w:rPr>
          <w:lang w:val="en-CA"/>
        </w:rPr>
      </w:pPr>
      <w:r w:rsidRPr="0008764F">
        <w:rPr>
          <w:lang w:val="en-CA"/>
        </w:rPr>
        <w:t xml:space="preserve">    "quorum_global": 0.50,</w:t>
      </w:r>
    </w:p>
    <w:p w14:paraId="4DD7AEB3" w14:textId="77777777" w:rsidR="0008764F" w:rsidRPr="0008764F" w:rsidRDefault="0008764F" w:rsidP="0008764F">
      <w:pPr>
        <w:rPr>
          <w:lang w:val="en-CA"/>
        </w:rPr>
      </w:pPr>
      <w:r w:rsidRPr="0008764F">
        <w:rPr>
          <w:lang w:val="en-CA"/>
        </w:rPr>
        <w:t xml:space="preserve">    "quorum_per_unit": 0.40,</w:t>
      </w:r>
    </w:p>
    <w:p w14:paraId="6655F359" w14:textId="77777777" w:rsidR="0008764F" w:rsidRPr="0008764F" w:rsidRDefault="0008764F" w:rsidP="0008764F">
      <w:pPr>
        <w:rPr>
          <w:lang w:val="en-CA"/>
        </w:rPr>
      </w:pPr>
      <w:r w:rsidRPr="0008764F">
        <w:rPr>
          <w:lang w:val="en-CA"/>
        </w:rPr>
        <w:t xml:space="preserve">    "national_majority": 0.55,</w:t>
      </w:r>
    </w:p>
    <w:p w14:paraId="0A6593DF" w14:textId="77777777" w:rsidR="0008764F" w:rsidRPr="0008764F" w:rsidRDefault="0008764F" w:rsidP="0008764F">
      <w:pPr>
        <w:rPr>
          <w:lang w:val="en-CA"/>
        </w:rPr>
      </w:pPr>
      <w:r w:rsidRPr="0008764F">
        <w:rPr>
          <w:lang w:val="en-CA"/>
        </w:rPr>
        <w:t xml:space="preserve">    "regional_majority": 0.55,</w:t>
      </w:r>
    </w:p>
    <w:p w14:paraId="75E6931F" w14:textId="77777777" w:rsidR="0008764F" w:rsidRPr="0008764F" w:rsidRDefault="0008764F" w:rsidP="0008764F">
      <w:pPr>
        <w:rPr>
          <w:lang w:val="en-CA"/>
        </w:rPr>
      </w:pPr>
      <w:r w:rsidRPr="0008764F">
        <w:rPr>
          <w:lang w:val="en-CA"/>
        </w:rPr>
        <w:t xml:space="preserve">    "double_majority": true</w:t>
      </w:r>
    </w:p>
    <w:p w14:paraId="29A7068C" w14:textId="77777777" w:rsidR="0008764F" w:rsidRPr="0008764F" w:rsidRDefault="0008764F" w:rsidP="0008764F">
      <w:pPr>
        <w:rPr>
          <w:lang w:val="en-CA"/>
        </w:rPr>
      </w:pPr>
      <w:r w:rsidRPr="0008764F">
        <w:rPr>
          <w:lang w:val="en-CA"/>
        </w:rPr>
        <w:t xml:space="preserve">  },</w:t>
      </w:r>
    </w:p>
    <w:p w14:paraId="07B2ED1F" w14:textId="77777777" w:rsidR="0008764F" w:rsidRPr="0008764F" w:rsidRDefault="0008764F" w:rsidP="0008764F">
      <w:pPr>
        <w:rPr>
          <w:lang w:val="en-CA"/>
        </w:rPr>
      </w:pPr>
      <w:r w:rsidRPr="0008764F">
        <w:rPr>
          <w:lang w:val="en-CA"/>
        </w:rPr>
        <w:t xml:space="preserve">  "frontier_rules": {</w:t>
      </w:r>
    </w:p>
    <w:p w14:paraId="763F83F1" w14:textId="77777777" w:rsidR="0008764F" w:rsidRPr="0008764F" w:rsidRDefault="0008764F" w:rsidP="0008764F">
      <w:pPr>
        <w:rPr>
          <w:lang w:val="en-CA"/>
        </w:rPr>
      </w:pPr>
      <w:r w:rsidRPr="0008764F">
        <w:rPr>
          <w:lang w:val="en-CA"/>
        </w:rPr>
        <w:t xml:space="preserve">    "mode": "binary_cutoff|sliding_scale|autonomy_ladder",</w:t>
      </w:r>
    </w:p>
    <w:p w14:paraId="7DB5B1E7" w14:textId="77777777" w:rsidR="0008764F" w:rsidRPr="0008764F" w:rsidRDefault="0008764F" w:rsidP="0008764F">
      <w:pPr>
        <w:rPr>
          <w:lang w:val="en-CA"/>
        </w:rPr>
      </w:pPr>
      <w:r w:rsidRPr="0008764F">
        <w:rPr>
          <w:lang w:val="en-CA"/>
        </w:rPr>
        <w:t xml:space="preserve">    "bands": [{"min":0.0,"max":0.30,"action":"no_change"},</w:t>
      </w:r>
    </w:p>
    <w:p w14:paraId="3E76E6C6" w14:textId="77777777" w:rsidR="0008764F" w:rsidRPr="0008764F" w:rsidRDefault="0008764F" w:rsidP="0008764F">
      <w:pPr>
        <w:rPr>
          <w:lang w:val="en-CA"/>
        </w:rPr>
      </w:pPr>
      <w:r w:rsidRPr="0008764F">
        <w:rPr>
          <w:lang w:val="en-CA"/>
        </w:rPr>
        <w:t xml:space="preserve">              {"min":0.30,"max":0.50,"action":"autonomy"},</w:t>
      </w:r>
    </w:p>
    <w:p w14:paraId="72801D82" w14:textId="77777777" w:rsidR="0008764F" w:rsidRPr="0008764F" w:rsidRDefault="0008764F" w:rsidP="0008764F">
      <w:pPr>
        <w:rPr>
          <w:lang w:val="en-CA"/>
        </w:rPr>
      </w:pPr>
      <w:r w:rsidRPr="0008764F">
        <w:rPr>
          <w:lang w:val="en-CA"/>
        </w:rPr>
        <w:lastRenderedPageBreak/>
        <w:t xml:space="preserve">              {"min":0.50,"max":0.60,"action":"phased_change"},</w:t>
      </w:r>
    </w:p>
    <w:p w14:paraId="37F8ED6D" w14:textId="77777777" w:rsidR="0008764F" w:rsidRPr="0008764F" w:rsidRDefault="0008764F" w:rsidP="0008764F">
      <w:pPr>
        <w:rPr>
          <w:lang w:val="en-CA"/>
        </w:rPr>
      </w:pPr>
      <w:r w:rsidRPr="0008764F">
        <w:rPr>
          <w:lang w:val="en-CA"/>
        </w:rPr>
        <w:t xml:space="preserve">              {"min":0.60,"max":1.0,"action":"immediate_change"}],</w:t>
      </w:r>
    </w:p>
    <w:p w14:paraId="63B94955" w14:textId="77777777" w:rsidR="0008764F" w:rsidRPr="0008764F" w:rsidRDefault="0008764F" w:rsidP="0008764F">
      <w:pPr>
        <w:rPr>
          <w:lang w:val="en-CA"/>
        </w:rPr>
      </w:pPr>
      <w:r w:rsidRPr="0008764F">
        <w:rPr>
          <w:lang w:val="en-CA"/>
        </w:rPr>
        <w:t xml:space="preserve">    "contiguity_required": true</w:t>
      </w:r>
    </w:p>
    <w:p w14:paraId="563F40CE" w14:textId="77777777" w:rsidR="0008764F" w:rsidRPr="0008764F" w:rsidRDefault="0008764F" w:rsidP="0008764F">
      <w:pPr>
        <w:rPr>
          <w:lang w:val="en-CA"/>
        </w:rPr>
      </w:pPr>
      <w:r w:rsidRPr="0008764F">
        <w:rPr>
          <w:lang w:val="en-CA"/>
        </w:rPr>
        <w:t xml:space="preserve">  },</w:t>
      </w:r>
    </w:p>
    <w:p w14:paraId="53A61380" w14:textId="77777777" w:rsidR="0008764F" w:rsidRPr="0008764F" w:rsidRDefault="0008764F" w:rsidP="0008764F">
      <w:pPr>
        <w:rPr>
          <w:lang w:val="en-CA"/>
        </w:rPr>
      </w:pPr>
      <w:r w:rsidRPr="0008764F">
        <w:rPr>
          <w:lang w:val="en-CA"/>
        </w:rPr>
        <w:t xml:space="preserve">  "weighting": "equal_unit|population_baseline",</w:t>
      </w:r>
    </w:p>
    <w:p w14:paraId="2546E839" w14:textId="77777777" w:rsidR="0008764F" w:rsidRPr="0008764F" w:rsidRDefault="0008764F" w:rsidP="0008764F">
      <w:pPr>
        <w:rPr>
          <w:lang w:val="en-CA"/>
        </w:rPr>
      </w:pPr>
      <w:r w:rsidRPr="0008764F">
        <w:rPr>
          <w:lang w:val="en-CA"/>
        </w:rPr>
        <w:t xml:space="preserve">  "asymmetry": [{"units":["UA-xx"],"national_majority":0.60}],</w:t>
      </w:r>
    </w:p>
    <w:p w14:paraId="2C479A91" w14:textId="77777777" w:rsidR="0008764F" w:rsidRPr="0008764F" w:rsidRDefault="0008764F" w:rsidP="0008764F">
      <w:pPr>
        <w:rPr>
          <w:lang w:val="en-CA"/>
        </w:rPr>
      </w:pPr>
      <w:r w:rsidRPr="0008764F">
        <w:rPr>
          <w:lang w:val="en-CA"/>
        </w:rPr>
        <w:t xml:space="preserve">  "tie_break": "status_quo|deterministic|random",</w:t>
      </w:r>
    </w:p>
    <w:p w14:paraId="52016792" w14:textId="77777777" w:rsidR="0008764F" w:rsidRPr="0008764F" w:rsidRDefault="0008764F" w:rsidP="0008764F">
      <w:pPr>
        <w:rPr>
          <w:lang w:val="en-CA"/>
        </w:rPr>
      </w:pPr>
      <w:r w:rsidRPr="0008764F">
        <w:rPr>
          <w:lang w:val="en-CA"/>
        </w:rPr>
        <w:t xml:space="preserve">  "revisit": {"binding_years":8,"review_interval_years":5},</w:t>
      </w:r>
    </w:p>
    <w:p w14:paraId="1AEF1D0A" w14:textId="77777777" w:rsidR="0008764F" w:rsidRPr="0008764F" w:rsidRDefault="0008764F" w:rsidP="0008764F">
      <w:r w:rsidRPr="0008764F">
        <w:rPr>
          <w:lang w:val="en-CA"/>
        </w:rPr>
        <w:t xml:space="preserve">  </w:t>
      </w:r>
      <w:r w:rsidRPr="0008764F">
        <w:t>"random_seed": 12345</w:t>
      </w:r>
    </w:p>
    <w:p w14:paraId="6239C9AB" w14:textId="77777777" w:rsidR="0008764F" w:rsidRPr="0008764F" w:rsidRDefault="0008764F" w:rsidP="0008764F">
      <w:r w:rsidRPr="0008764F">
        <w:t>}</w:t>
      </w:r>
    </w:p>
    <w:p w14:paraId="5DFA986F" w14:textId="77777777" w:rsidR="0008764F" w:rsidRPr="0008764F" w:rsidRDefault="0008764F" w:rsidP="0008764F">
      <w:r w:rsidRPr="0008764F">
        <w:pict w14:anchorId="708C9663">
          <v:rect id="_x0000_i3977" style="width:0;height:1.5pt" o:hralign="center" o:hrstd="t" o:hr="t" fillcolor="#a0a0a0" stroked="f"/>
        </w:pict>
      </w:r>
    </w:p>
    <w:p w14:paraId="71B6C911" w14:textId="77777777" w:rsidR="0008764F" w:rsidRPr="0008764F" w:rsidRDefault="0008764F" w:rsidP="0008764F">
      <w:pPr>
        <w:rPr>
          <w:b/>
          <w:bCs/>
          <w:lang w:val="en-CA"/>
        </w:rPr>
      </w:pPr>
      <w:r w:rsidRPr="0008764F">
        <w:rPr>
          <w:b/>
          <w:bCs/>
          <w:lang w:val="en-CA"/>
        </w:rPr>
        <w:t>Core Pseudocode (concise)</w:t>
      </w:r>
    </w:p>
    <w:p w14:paraId="0C4C7CDA" w14:textId="77777777" w:rsidR="0008764F" w:rsidRPr="0008764F" w:rsidRDefault="0008764F" w:rsidP="0008764F">
      <w:pPr>
        <w:rPr>
          <w:lang w:val="en-CA"/>
        </w:rPr>
      </w:pPr>
      <w:r w:rsidRPr="0008764F">
        <w:rPr>
          <w:lang w:val="en-CA"/>
        </w:rPr>
        <w:t>python</w:t>
      </w:r>
    </w:p>
    <w:p w14:paraId="6D5E6B6B" w14:textId="77777777" w:rsidR="0008764F" w:rsidRPr="0008764F" w:rsidRDefault="0008764F" w:rsidP="0008764F">
      <w:pPr>
        <w:rPr>
          <w:lang w:val="en-CA"/>
        </w:rPr>
      </w:pPr>
      <w:r w:rsidRPr="0008764F">
        <w:rPr>
          <w:lang w:val="en-CA"/>
        </w:rPr>
        <w:t>CopyEdit</w:t>
      </w:r>
    </w:p>
    <w:p w14:paraId="5A4BD8DD" w14:textId="77777777" w:rsidR="0008764F" w:rsidRPr="0008764F" w:rsidRDefault="0008764F" w:rsidP="0008764F">
      <w:pPr>
        <w:rPr>
          <w:lang w:val="en-CA"/>
        </w:rPr>
      </w:pPr>
      <w:r w:rsidRPr="0008764F">
        <w:rPr>
          <w:lang w:val="en-CA"/>
        </w:rPr>
        <w:t>def run_simulation(divisions, ballots, params):</w:t>
      </w:r>
    </w:p>
    <w:p w14:paraId="2ACB6CD4" w14:textId="77777777" w:rsidR="0008764F" w:rsidRPr="0008764F" w:rsidRDefault="0008764F" w:rsidP="0008764F">
      <w:pPr>
        <w:rPr>
          <w:lang w:val="en-CA"/>
        </w:rPr>
      </w:pPr>
      <w:r w:rsidRPr="0008764F">
        <w:rPr>
          <w:lang w:val="en-CA"/>
        </w:rPr>
        <w:t xml:space="preserve">    # 1) validate rolls &amp; quorum</w:t>
      </w:r>
    </w:p>
    <w:p w14:paraId="591AD2FC" w14:textId="77777777" w:rsidR="0008764F" w:rsidRPr="0008764F" w:rsidRDefault="0008764F" w:rsidP="0008764F">
      <w:pPr>
        <w:rPr>
          <w:lang w:val="en-CA"/>
        </w:rPr>
      </w:pPr>
      <w:r w:rsidRPr="0008764F">
        <w:rPr>
          <w:lang w:val="en-CA"/>
        </w:rPr>
        <w:t xml:space="preserve">    turnout = compute_turnout(ballots)</w:t>
      </w:r>
    </w:p>
    <w:p w14:paraId="751D02CF" w14:textId="77777777" w:rsidR="0008764F" w:rsidRPr="0008764F" w:rsidRDefault="0008764F" w:rsidP="0008764F">
      <w:pPr>
        <w:rPr>
          <w:lang w:val="en-CA"/>
        </w:rPr>
      </w:pPr>
      <w:r w:rsidRPr="0008764F">
        <w:rPr>
          <w:lang w:val="en-CA"/>
        </w:rPr>
        <w:t xml:space="preserve">    if not meets_quorum(turnout, params.thresholds):</w:t>
      </w:r>
    </w:p>
    <w:p w14:paraId="7501A34D" w14:textId="77777777" w:rsidR="0008764F" w:rsidRPr="0008764F" w:rsidRDefault="0008764F" w:rsidP="0008764F">
      <w:pPr>
        <w:rPr>
          <w:lang w:val="en-CA"/>
        </w:rPr>
      </w:pPr>
      <w:r w:rsidRPr="0008764F">
        <w:rPr>
          <w:lang w:val="en-CA"/>
        </w:rPr>
        <w:t xml:space="preserve">        return outcome_invalid("Quorum not met")</w:t>
      </w:r>
    </w:p>
    <w:p w14:paraId="5AE2B496" w14:textId="77777777" w:rsidR="0008764F" w:rsidRPr="0008764F" w:rsidRDefault="0008764F" w:rsidP="0008764F">
      <w:pPr>
        <w:rPr>
          <w:lang w:val="en-CA"/>
        </w:rPr>
      </w:pPr>
    </w:p>
    <w:p w14:paraId="4636C2D2" w14:textId="77777777" w:rsidR="0008764F" w:rsidRPr="0008764F" w:rsidRDefault="0008764F" w:rsidP="0008764F">
      <w:pPr>
        <w:rPr>
          <w:lang w:val="en-CA"/>
        </w:rPr>
      </w:pPr>
      <w:r w:rsidRPr="0008764F">
        <w:rPr>
          <w:lang w:val="en-CA"/>
        </w:rPr>
        <w:t xml:space="preserve">    # 2) tabulate per unit</w:t>
      </w:r>
    </w:p>
    <w:p w14:paraId="3DDCD472" w14:textId="77777777" w:rsidR="0008764F" w:rsidRPr="0008764F" w:rsidRDefault="0008764F" w:rsidP="0008764F">
      <w:pPr>
        <w:rPr>
          <w:lang w:val="en-CA"/>
        </w:rPr>
      </w:pPr>
      <w:r w:rsidRPr="0008764F">
        <w:rPr>
          <w:lang w:val="en-CA"/>
        </w:rPr>
        <w:t xml:space="preserve">    per_unit_scores = {}</w:t>
      </w:r>
    </w:p>
    <w:p w14:paraId="5BCEF14E" w14:textId="77777777" w:rsidR="0008764F" w:rsidRPr="0008764F" w:rsidRDefault="0008764F" w:rsidP="0008764F">
      <w:pPr>
        <w:rPr>
          <w:lang w:val="en-CA"/>
        </w:rPr>
      </w:pPr>
      <w:r w:rsidRPr="0008764F">
        <w:rPr>
          <w:lang w:val="en-CA"/>
        </w:rPr>
        <w:t xml:space="preserve">    for u in divisions.units:</w:t>
      </w:r>
    </w:p>
    <w:p w14:paraId="2D0C19A6" w14:textId="77777777" w:rsidR="0008764F" w:rsidRPr="0008764F" w:rsidRDefault="0008764F" w:rsidP="0008764F">
      <w:pPr>
        <w:rPr>
          <w:lang w:val="en-CA"/>
        </w:rPr>
      </w:pPr>
      <w:r w:rsidRPr="0008764F">
        <w:rPr>
          <w:lang w:val="en-CA"/>
        </w:rPr>
        <w:t xml:space="preserve">        per_unit_scores[u.id] = tally(ballots[u.id], params.ballot)  # dict option-&gt;score</w:t>
      </w:r>
    </w:p>
    <w:p w14:paraId="4440C6C0" w14:textId="77777777" w:rsidR="0008764F" w:rsidRPr="0008764F" w:rsidRDefault="0008764F" w:rsidP="0008764F">
      <w:pPr>
        <w:rPr>
          <w:lang w:val="en-CA"/>
        </w:rPr>
      </w:pPr>
    </w:p>
    <w:p w14:paraId="04159E9A" w14:textId="77777777" w:rsidR="0008764F" w:rsidRPr="0008764F" w:rsidRDefault="0008764F" w:rsidP="0008764F">
      <w:pPr>
        <w:rPr>
          <w:lang w:val="en-CA"/>
        </w:rPr>
      </w:pPr>
      <w:r w:rsidRPr="0008764F">
        <w:rPr>
          <w:lang w:val="en-CA"/>
        </w:rPr>
        <w:t xml:space="preserve">    # 3) allocate per unit</w:t>
      </w:r>
    </w:p>
    <w:p w14:paraId="4C722E2B" w14:textId="77777777" w:rsidR="0008764F" w:rsidRPr="0008764F" w:rsidRDefault="0008764F" w:rsidP="0008764F">
      <w:pPr>
        <w:rPr>
          <w:lang w:val="en-CA"/>
        </w:rPr>
      </w:pPr>
      <w:r w:rsidRPr="0008764F">
        <w:rPr>
          <w:lang w:val="en-CA"/>
        </w:rPr>
        <w:lastRenderedPageBreak/>
        <w:t xml:space="preserve">    per_unit_power = {}</w:t>
      </w:r>
    </w:p>
    <w:p w14:paraId="5362189D" w14:textId="77777777" w:rsidR="0008764F" w:rsidRPr="0008764F" w:rsidRDefault="0008764F" w:rsidP="0008764F">
      <w:pPr>
        <w:rPr>
          <w:lang w:val="en-CA"/>
        </w:rPr>
      </w:pPr>
      <w:r w:rsidRPr="0008764F">
        <w:rPr>
          <w:lang w:val="en-CA"/>
        </w:rPr>
        <w:t xml:space="preserve">    for u in divisions.units:</w:t>
      </w:r>
    </w:p>
    <w:p w14:paraId="75571593" w14:textId="77777777" w:rsidR="0008764F" w:rsidRPr="0008764F" w:rsidRDefault="0008764F" w:rsidP="0008764F">
      <w:pPr>
        <w:rPr>
          <w:lang w:val="en-CA"/>
        </w:rPr>
      </w:pPr>
      <w:r w:rsidRPr="0008764F">
        <w:rPr>
          <w:lang w:val="en-CA"/>
        </w:rPr>
        <w:t xml:space="preserve">        per_unit_power[u.id] = allocate(per_unit_scores[u.id], params.allocation, u.magnitude)</w:t>
      </w:r>
    </w:p>
    <w:p w14:paraId="28E3A0BD" w14:textId="77777777" w:rsidR="0008764F" w:rsidRPr="0008764F" w:rsidRDefault="0008764F" w:rsidP="0008764F">
      <w:pPr>
        <w:rPr>
          <w:lang w:val="en-CA"/>
        </w:rPr>
      </w:pPr>
    </w:p>
    <w:p w14:paraId="3F9A41B6" w14:textId="77777777" w:rsidR="0008764F" w:rsidRPr="0008764F" w:rsidRDefault="0008764F" w:rsidP="0008764F">
      <w:pPr>
        <w:rPr>
          <w:lang w:val="en-CA"/>
        </w:rPr>
      </w:pPr>
      <w:r w:rsidRPr="0008764F">
        <w:rPr>
          <w:lang w:val="en-CA"/>
        </w:rPr>
        <w:t xml:space="preserve">    # 4) aggregate up</w:t>
      </w:r>
    </w:p>
    <w:p w14:paraId="1BD7AECC" w14:textId="77777777" w:rsidR="0008764F" w:rsidRPr="0008764F" w:rsidRDefault="0008764F" w:rsidP="0008764F">
      <w:pPr>
        <w:rPr>
          <w:lang w:val="en-CA"/>
        </w:rPr>
      </w:pPr>
      <w:r w:rsidRPr="0008764F">
        <w:rPr>
          <w:lang w:val="en-CA"/>
        </w:rPr>
        <w:t xml:space="preserve">    agg = aggregate(per_unit_scores, per_unit_power, divisions, params.weighting)</w:t>
      </w:r>
    </w:p>
    <w:p w14:paraId="3C598D1E" w14:textId="77777777" w:rsidR="0008764F" w:rsidRPr="0008764F" w:rsidRDefault="0008764F" w:rsidP="0008764F">
      <w:pPr>
        <w:rPr>
          <w:lang w:val="en-CA"/>
        </w:rPr>
      </w:pPr>
    </w:p>
    <w:p w14:paraId="52879CE7" w14:textId="77777777" w:rsidR="0008764F" w:rsidRPr="0008764F" w:rsidRDefault="0008764F" w:rsidP="0008764F">
      <w:pPr>
        <w:rPr>
          <w:lang w:val="en-CA"/>
        </w:rPr>
      </w:pPr>
      <w:r w:rsidRPr="0008764F">
        <w:rPr>
          <w:lang w:val="en-CA"/>
        </w:rPr>
        <w:t xml:space="preserve">    # 5) apply decision rules</w:t>
      </w:r>
    </w:p>
    <w:p w14:paraId="379B1E10" w14:textId="77777777" w:rsidR="0008764F" w:rsidRPr="0008764F" w:rsidRDefault="0008764F" w:rsidP="0008764F">
      <w:pPr>
        <w:rPr>
          <w:lang w:val="en-CA"/>
        </w:rPr>
      </w:pPr>
      <w:r w:rsidRPr="0008764F">
        <w:rPr>
          <w:lang w:val="en-CA"/>
        </w:rPr>
        <w:t xml:space="preserve">    legitimacy = check_thresholds(agg, params.thresholds, params.asymmetry)</w:t>
      </w:r>
    </w:p>
    <w:p w14:paraId="54DD24FA" w14:textId="77777777" w:rsidR="0008764F" w:rsidRPr="0008764F" w:rsidRDefault="0008764F" w:rsidP="0008764F">
      <w:pPr>
        <w:rPr>
          <w:lang w:val="en-CA"/>
        </w:rPr>
      </w:pPr>
      <w:r w:rsidRPr="0008764F">
        <w:rPr>
          <w:lang w:val="en-CA"/>
        </w:rPr>
        <w:t xml:space="preserve">    if not legitimacy.passed and params.frontier_rules is None:</w:t>
      </w:r>
    </w:p>
    <w:p w14:paraId="42E06A81" w14:textId="77777777" w:rsidR="0008764F" w:rsidRPr="0008764F" w:rsidRDefault="0008764F" w:rsidP="0008764F">
      <w:pPr>
        <w:rPr>
          <w:lang w:val="en-CA"/>
        </w:rPr>
      </w:pPr>
      <w:r w:rsidRPr="0008764F">
        <w:rPr>
          <w:lang w:val="en-CA"/>
        </w:rPr>
        <w:t xml:space="preserve">        return outcome_no_change(agg, legitimacy)</w:t>
      </w:r>
    </w:p>
    <w:p w14:paraId="3662AEFB" w14:textId="77777777" w:rsidR="0008764F" w:rsidRPr="0008764F" w:rsidRDefault="0008764F" w:rsidP="0008764F">
      <w:pPr>
        <w:rPr>
          <w:lang w:val="en-CA"/>
        </w:rPr>
      </w:pPr>
    </w:p>
    <w:p w14:paraId="02DF9E0B" w14:textId="77777777" w:rsidR="0008764F" w:rsidRPr="0008764F" w:rsidRDefault="0008764F" w:rsidP="0008764F">
      <w:pPr>
        <w:rPr>
          <w:lang w:val="en-CA"/>
        </w:rPr>
      </w:pPr>
      <w:r w:rsidRPr="0008764F">
        <w:rPr>
          <w:lang w:val="en-CA"/>
        </w:rPr>
        <w:t xml:space="preserve">    # 6) frontier / autonomy mapping (if applicable)</w:t>
      </w:r>
    </w:p>
    <w:p w14:paraId="57BEAAB7" w14:textId="77777777" w:rsidR="0008764F" w:rsidRPr="0008764F" w:rsidRDefault="0008764F" w:rsidP="0008764F">
      <w:pPr>
        <w:rPr>
          <w:lang w:val="en-CA"/>
        </w:rPr>
      </w:pPr>
      <w:r w:rsidRPr="0008764F">
        <w:rPr>
          <w:lang w:val="en-CA"/>
        </w:rPr>
        <w:t xml:space="preserve">    frontier = None</w:t>
      </w:r>
    </w:p>
    <w:p w14:paraId="48A81A74" w14:textId="77777777" w:rsidR="0008764F" w:rsidRPr="0008764F" w:rsidRDefault="0008764F" w:rsidP="0008764F">
      <w:pPr>
        <w:rPr>
          <w:lang w:val="en-CA"/>
        </w:rPr>
      </w:pPr>
      <w:r w:rsidRPr="0008764F">
        <w:rPr>
          <w:lang w:val="en-CA"/>
        </w:rPr>
        <w:t xml:space="preserve">    if params.frontier_rules:</w:t>
      </w:r>
    </w:p>
    <w:p w14:paraId="740BBB2A" w14:textId="77777777" w:rsidR="0008764F" w:rsidRPr="0008764F" w:rsidRDefault="0008764F" w:rsidP="0008764F">
      <w:pPr>
        <w:rPr>
          <w:lang w:val="en-CA"/>
        </w:rPr>
      </w:pPr>
      <w:r w:rsidRPr="0008764F">
        <w:rPr>
          <w:lang w:val="en-CA"/>
        </w:rPr>
        <w:t xml:space="preserve">        frontier = map_frontier(per_unit_scores, divisions, params.frontier_rules)</w:t>
      </w:r>
    </w:p>
    <w:p w14:paraId="01183119" w14:textId="77777777" w:rsidR="0008764F" w:rsidRPr="0008764F" w:rsidRDefault="0008764F" w:rsidP="0008764F">
      <w:pPr>
        <w:rPr>
          <w:lang w:val="en-CA"/>
        </w:rPr>
      </w:pPr>
    </w:p>
    <w:p w14:paraId="182042DB" w14:textId="77777777" w:rsidR="0008764F" w:rsidRPr="0008764F" w:rsidRDefault="0008764F" w:rsidP="0008764F">
      <w:pPr>
        <w:rPr>
          <w:lang w:val="en-CA"/>
        </w:rPr>
      </w:pPr>
      <w:r w:rsidRPr="0008764F">
        <w:rPr>
          <w:lang w:val="en-CA"/>
        </w:rPr>
        <w:t xml:space="preserve">    # 7) tie-breaks if needed</w:t>
      </w:r>
    </w:p>
    <w:p w14:paraId="28B19CEF" w14:textId="77777777" w:rsidR="0008764F" w:rsidRPr="0008764F" w:rsidRDefault="0008764F" w:rsidP="0008764F">
      <w:pPr>
        <w:rPr>
          <w:lang w:val="en-CA"/>
        </w:rPr>
      </w:pPr>
      <w:r w:rsidRPr="0008764F">
        <w:rPr>
          <w:lang w:val="en-CA"/>
        </w:rPr>
        <w:t xml:space="preserve">    resolved = resolve_ties(agg, params.tie_break, params.random_seed)</w:t>
      </w:r>
    </w:p>
    <w:p w14:paraId="40DE45D8" w14:textId="77777777" w:rsidR="0008764F" w:rsidRPr="0008764F" w:rsidRDefault="0008764F" w:rsidP="0008764F">
      <w:pPr>
        <w:rPr>
          <w:lang w:val="en-CA"/>
        </w:rPr>
      </w:pPr>
    </w:p>
    <w:p w14:paraId="2A2A3677" w14:textId="77777777" w:rsidR="0008764F" w:rsidRPr="0008764F" w:rsidRDefault="0008764F" w:rsidP="0008764F">
      <w:pPr>
        <w:rPr>
          <w:lang w:val="en-CA"/>
        </w:rPr>
      </w:pPr>
      <w:r w:rsidRPr="0008764F">
        <w:rPr>
          <w:lang w:val="en-CA"/>
        </w:rPr>
        <w:t xml:space="preserve">    # 8) guardrails &amp; labeling</w:t>
      </w:r>
    </w:p>
    <w:p w14:paraId="30783DDC" w14:textId="77777777" w:rsidR="0008764F" w:rsidRPr="0008764F" w:rsidRDefault="0008764F" w:rsidP="0008764F">
      <w:pPr>
        <w:rPr>
          <w:lang w:val="en-CA"/>
        </w:rPr>
      </w:pPr>
      <w:r w:rsidRPr="0008764F">
        <w:rPr>
          <w:lang w:val="en-CA"/>
        </w:rPr>
        <w:t xml:space="preserve">    label = label_decisiveness(agg, legitimacy, frontier)</w:t>
      </w:r>
    </w:p>
    <w:p w14:paraId="0FE9F778" w14:textId="77777777" w:rsidR="0008764F" w:rsidRPr="0008764F" w:rsidRDefault="0008764F" w:rsidP="0008764F">
      <w:pPr>
        <w:rPr>
          <w:lang w:val="en-CA"/>
        </w:rPr>
      </w:pPr>
    </w:p>
    <w:p w14:paraId="1DC76234" w14:textId="77777777" w:rsidR="0008764F" w:rsidRPr="0008764F" w:rsidRDefault="0008764F" w:rsidP="0008764F">
      <w:pPr>
        <w:rPr>
          <w:lang w:val="en-CA"/>
        </w:rPr>
      </w:pPr>
      <w:r w:rsidRPr="0008764F">
        <w:rPr>
          <w:lang w:val="en-CA"/>
        </w:rPr>
        <w:t xml:space="preserve">    # 9) package artifacts</w:t>
      </w:r>
    </w:p>
    <w:p w14:paraId="050F33CB" w14:textId="77777777" w:rsidR="0008764F" w:rsidRPr="0008764F" w:rsidRDefault="0008764F" w:rsidP="0008764F">
      <w:pPr>
        <w:rPr>
          <w:lang w:val="en-CA"/>
        </w:rPr>
      </w:pPr>
      <w:r w:rsidRPr="0008764F">
        <w:rPr>
          <w:lang w:val="en-CA"/>
        </w:rPr>
        <w:t xml:space="preserve">    return build_outputs(params, agg, frontier, legitimacy, label)</w:t>
      </w:r>
    </w:p>
    <w:p w14:paraId="3342B07D" w14:textId="77777777" w:rsidR="0008764F" w:rsidRPr="0008764F" w:rsidRDefault="0008764F" w:rsidP="0008764F">
      <w:r w:rsidRPr="0008764F">
        <w:rPr>
          <w:b/>
          <w:bCs/>
        </w:rPr>
        <w:t>Helper behaviors</w:t>
      </w:r>
    </w:p>
    <w:p w14:paraId="207978AA" w14:textId="77777777" w:rsidR="0008764F" w:rsidRPr="0008764F" w:rsidRDefault="0008764F" w:rsidP="0008764F">
      <w:pPr>
        <w:numPr>
          <w:ilvl w:val="0"/>
          <w:numId w:val="62"/>
        </w:numPr>
      </w:pPr>
      <w:r w:rsidRPr="0008764F">
        <w:lastRenderedPageBreak/>
        <w:t>tally():</w:t>
      </w:r>
    </w:p>
    <w:p w14:paraId="6F16CFA5" w14:textId="77777777" w:rsidR="0008764F" w:rsidRPr="0008764F" w:rsidRDefault="0008764F" w:rsidP="0008764F">
      <w:pPr>
        <w:numPr>
          <w:ilvl w:val="1"/>
          <w:numId w:val="62"/>
        </w:numPr>
      </w:pPr>
      <w:r w:rsidRPr="0008764F">
        <w:t>plurality → counts</w:t>
      </w:r>
    </w:p>
    <w:p w14:paraId="5928EE7E" w14:textId="77777777" w:rsidR="0008764F" w:rsidRPr="0008764F" w:rsidRDefault="0008764F" w:rsidP="0008764F">
      <w:pPr>
        <w:numPr>
          <w:ilvl w:val="1"/>
          <w:numId w:val="62"/>
        </w:numPr>
      </w:pPr>
      <w:r w:rsidRPr="0008764F">
        <w:t>approval → approvals</w:t>
      </w:r>
    </w:p>
    <w:p w14:paraId="125233DD" w14:textId="77777777" w:rsidR="0008764F" w:rsidRPr="0008764F" w:rsidRDefault="0008764F" w:rsidP="0008764F">
      <w:pPr>
        <w:numPr>
          <w:ilvl w:val="1"/>
          <w:numId w:val="62"/>
        </w:numPr>
      </w:pPr>
      <w:r w:rsidRPr="0008764F">
        <w:t>score → normalized sums/means</w:t>
      </w:r>
    </w:p>
    <w:p w14:paraId="769C61D3" w14:textId="77777777" w:rsidR="0008764F" w:rsidRPr="0008764F" w:rsidRDefault="0008764F" w:rsidP="0008764F">
      <w:pPr>
        <w:numPr>
          <w:ilvl w:val="1"/>
          <w:numId w:val="62"/>
        </w:numPr>
      </w:pPr>
      <w:r w:rsidRPr="0008764F">
        <w:t>ranked_irv → iterative elimination</w:t>
      </w:r>
    </w:p>
    <w:p w14:paraId="6861D2DC" w14:textId="77777777" w:rsidR="0008764F" w:rsidRPr="0008764F" w:rsidRDefault="0008764F" w:rsidP="0008764F">
      <w:pPr>
        <w:numPr>
          <w:ilvl w:val="1"/>
          <w:numId w:val="62"/>
        </w:numPr>
      </w:pPr>
      <w:r w:rsidRPr="0008764F">
        <w:t>ranked_condorcet → pairwise matrix + completion</w:t>
      </w:r>
    </w:p>
    <w:p w14:paraId="0BE341D4" w14:textId="77777777" w:rsidR="0008764F" w:rsidRPr="0008764F" w:rsidRDefault="0008764F" w:rsidP="0008764F">
      <w:pPr>
        <w:numPr>
          <w:ilvl w:val="0"/>
          <w:numId w:val="62"/>
        </w:numPr>
      </w:pPr>
      <w:r w:rsidRPr="0008764F">
        <w:t>allocate():</w:t>
      </w:r>
    </w:p>
    <w:p w14:paraId="286117D1" w14:textId="77777777" w:rsidR="0008764F" w:rsidRPr="0008764F" w:rsidRDefault="0008764F" w:rsidP="0008764F">
      <w:pPr>
        <w:numPr>
          <w:ilvl w:val="1"/>
          <w:numId w:val="62"/>
        </w:numPr>
      </w:pPr>
      <w:r w:rsidRPr="0008764F">
        <w:t>winner_take_all → argmax = 100%</w:t>
      </w:r>
    </w:p>
    <w:p w14:paraId="2FDB7070" w14:textId="77777777" w:rsidR="0008764F" w:rsidRPr="0008764F" w:rsidRDefault="0008764F" w:rsidP="0008764F">
      <w:pPr>
        <w:numPr>
          <w:ilvl w:val="1"/>
          <w:numId w:val="62"/>
        </w:numPr>
        <w:rPr>
          <w:lang w:val="en-CA"/>
        </w:rPr>
      </w:pPr>
      <w:r w:rsidRPr="0008764F">
        <w:rPr>
          <w:lang w:val="en-CA"/>
        </w:rPr>
        <w:t>proportional_favor_big → highest-average with divisors [1,2,3,...]</w:t>
      </w:r>
    </w:p>
    <w:p w14:paraId="1075456B" w14:textId="77777777" w:rsidR="0008764F" w:rsidRPr="0008764F" w:rsidRDefault="0008764F" w:rsidP="0008764F">
      <w:pPr>
        <w:numPr>
          <w:ilvl w:val="1"/>
          <w:numId w:val="62"/>
        </w:numPr>
        <w:rPr>
          <w:lang w:val="en-CA"/>
        </w:rPr>
      </w:pPr>
      <w:r w:rsidRPr="0008764F">
        <w:rPr>
          <w:lang w:val="en-CA"/>
        </w:rPr>
        <w:t>proportional_favor_small → highest-average with divisors [1,3,5,...]</w:t>
      </w:r>
    </w:p>
    <w:p w14:paraId="7DF4CD58" w14:textId="77777777" w:rsidR="0008764F" w:rsidRPr="0008764F" w:rsidRDefault="0008764F" w:rsidP="0008764F">
      <w:pPr>
        <w:numPr>
          <w:ilvl w:val="1"/>
          <w:numId w:val="62"/>
        </w:numPr>
        <w:rPr>
          <w:lang w:val="en-CA"/>
        </w:rPr>
      </w:pPr>
      <w:r w:rsidRPr="0008764F">
        <w:rPr>
          <w:lang w:val="en-CA"/>
        </w:rPr>
        <w:t>mixed_local_correction → local WTA + national top-up to target national shares</w:t>
      </w:r>
    </w:p>
    <w:p w14:paraId="3376A101" w14:textId="77777777" w:rsidR="0008764F" w:rsidRPr="0008764F" w:rsidRDefault="0008764F" w:rsidP="0008764F">
      <w:pPr>
        <w:numPr>
          <w:ilvl w:val="0"/>
          <w:numId w:val="62"/>
        </w:numPr>
      </w:pPr>
      <w:r w:rsidRPr="0008764F">
        <w:t>aggregate():</w:t>
      </w:r>
    </w:p>
    <w:p w14:paraId="690B7CE7" w14:textId="77777777" w:rsidR="0008764F" w:rsidRPr="0008764F" w:rsidRDefault="0008764F" w:rsidP="0008764F">
      <w:pPr>
        <w:numPr>
          <w:ilvl w:val="1"/>
          <w:numId w:val="62"/>
        </w:numPr>
        <w:rPr>
          <w:lang w:val="en-CA"/>
        </w:rPr>
      </w:pPr>
      <w:r w:rsidRPr="0008764F">
        <w:rPr>
          <w:lang w:val="en-CA"/>
        </w:rPr>
        <w:t>roll up by hierarchy using weights (equal unit or population baseline)</w:t>
      </w:r>
    </w:p>
    <w:p w14:paraId="78C38614" w14:textId="77777777" w:rsidR="0008764F" w:rsidRPr="0008764F" w:rsidRDefault="0008764F" w:rsidP="0008764F">
      <w:pPr>
        <w:numPr>
          <w:ilvl w:val="0"/>
          <w:numId w:val="62"/>
        </w:numPr>
      </w:pPr>
      <w:r w:rsidRPr="0008764F">
        <w:t>map_frontier():</w:t>
      </w:r>
    </w:p>
    <w:p w14:paraId="7FFB9723" w14:textId="77777777" w:rsidR="0008764F" w:rsidRPr="0008764F" w:rsidRDefault="0008764F" w:rsidP="0008764F">
      <w:pPr>
        <w:numPr>
          <w:ilvl w:val="1"/>
          <w:numId w:val="62"/>
        </w:numPr>
        <w:rPr>
          <w:lang w:val="en-CA"/>
        </w:rPr>
      </w:pPr>
      <w:r w:rsidRPr="0008764F">
        <w:rPr>
          <w:lang w:val="en-CA"/>
        </w:rPr>
        <w:t>binary_cutoff: units with support ≥T% change; enforce contiguity (graph BFS/UF).</w:t>
      </w:r>
    </w:p>
    <w:p w14:paraId="71E20CE0" w14:textId="77777777" w:rsidR="0008764F" w:rsidRPr="0008764F" w:rsidRDefault="0008764F" w:rsidP="0008764F">
      <w:pPr>
        <w:numPr>
          <w:ilvl w:val="1"/>
          <w:numId w:val="62"/>
        </w:numPr>
        <w:rPr>
          <w:lang w:val="en-CA"/>
        </w:rPr>
      </w:pPr>
      <w:r w:rsidRPr="0008764F">
        <w:rPr>
          <w:lang w:val="en-CA"/>
        </w:rPr>
        <w:t>sliding_scale/autonomy_ladder: assign action per band; merge adjacent like-actions.</w:t>
      </w:r>
    </w:p>
    <w:p w14:paraId="0814F4A0" w14:textId="77777777" w:rsidR="0008764F" w:rsidRPr="0008764F" w:rsidRDefault="0008764F" w:rsidP="0008764F">
      <w:pPr>
        <w:numPr>
          <w:ilvl w:val="0"/>
          <w:numId w:val="62"/>
        </w:numPr>
      </w:pPr>
      <w:r w:rsidRPr="0008764F">
        <w:t>check_thresholds():</w:t>
      </w:r>
    </w:p>
    <w:p w14:paraId="26F94C5C" w14:textId="77777777" w:rsidR="0008764F" w:rsidRPr="0008764F" w:rsidRDefault="0008764F" w:rsidP="0008764F">
      <w:pPr>
        <w:numPr>
          <w:ilvl w:val="1"/>
          <w:numId w:val="62"/>
        </w:numPr>
        <w:rPr>
          <w:lang w:val="en-CA"/>
        </w:rPr>
      </w:pPr>
      <w:r w:rsidRPr="0008764F">
        <w:rPr>
          <w:lang w:val="en-CA"/>
        </w:rPr>
        <w:t>national + (if enabled) regional/affected-area checks; double-majority gate.</w:t>
      </w:r>
    </w:p>
    <w:p w14:paraId="44F31BAC" w14:textId="77777777" w:rsidR="0008764F" w:rsidRPr="0008764F" w:rsidRDefault="0008764F" w:rsidP="0008764F">
      <w:pPr>
        <w:numPr>
          <w:ilvl w:val="0"/>
          <w:numId w:val="62"/>
        </w:numPr>
      </w:pPr>
      <w:r w:rsidRPr="0008764F">
        <w:t>resolve_ties():</w:t>
      </w:r>
    </w:p>
    <w:p w14:paraId="3D795C71" w14:textId="77777777" w:rsidR="0008764F" w:rsidRPr="0008764F" w:rsidRDefault="0008764F" w:rsidP="0008764F">
      <w:pPr>
        <w:numPr>
          <w:ilvl w:val="1"/>
          <w:numId w:val="62"/>
        </w:numPr>
        <w:rPr>
          <w:lang w:val="en-CA"/>
        </w:rPr>
      </w:pPr>
      <w:r w:rsidRPr="0008764F">
        <w:rPr>
          <w:lang w:val="en-CA"/>
        </w:rPr>
        <w:t>status_quo | deterministic order | RNG(seed)</w:t>
      </w:r>
    </w:p>
    <w:p w14:paraId="73DC3569" w14:textId="77777777" w:rsidR="0008764F" w:rsidRPr="0008764F" w:rsidRDefault="0008764F" w:rsidP="0008764F">
      <w:r w:rsidRPr="0008764F">
        <w:pict w14:anchorId="5C7235AC">
          <v:rect id="_x0000_i3978" style="width:0;height:1.5pt" o:hralign="center" o:hrstd="t" o:hr="t" fillcolor="#a0a0a0" stroked="f"/>
        </w:pict>
      </w:r>
    </w:p>
    <w:p w14:paraId="61F9FF98" w14:textId="77777777" w:rsidR="0008764F" w:rsidRPr="0008764F" w:rsidRDefault="0008764F" w:rsidP="0008764F">
      <w:pPr>
        <w:rPr>
          <w:b/>
          <w:bCs/>
        </w:rPr>
      </w:pPr>
      <w:r w:rsidRPr="0008764F">
        <w:rPr>
          <w:b/>
          <w:bCs/>
        </w:rPr>
        <w:t>Sensible Default Presets (short)</w:t>
      </w:r>
    </w:p>
    <w:p w14:paraId="4ECF4D33" w14:textId="77777777" w:rsidR="0008764F" w:rsidRPr="0008764F" w:rsidRDefault="0008764F" w:rsidP="0008764F">
      <w:pPr>
        <w:numPr>
          <w:ilvl w:val="0"/>
          <w:numId w:val="63"/>
        </w:numPr>
        <w:rPr>
          <w:lang w:val="en-CA"/>
        </w:rPr>
      </w:pPr>
      <w:r w:rsidRPr="0008764F">
        <w:rPr>
          <w:b/>
          <w:bCs/>
          <w:lang w:val="en-CA"/>
        </w:rPr>
        <w:t>Decisive but Inclusive</w:t>
      </w:r>
      <w:r w:rsidRPr="0008764F">
        <w:rPr>
          <w:lang w:val="en-CA"/>
        </w:rPr>
        <w:t>: ballot=approval, allocation=proportional_favor_small, national_majority=0.55, double_majority=true, frontier=sliding_scale.</w:t>
      </w:r>
    </w:p>
    <w:p w14:paraId="01D17559" w14:textId="77777777" w:rsidR="0008764F" w:rsidRPr="0008764F" w:rsidRDefault="0008764F" w:rsidP="0008764F">
      <w:pPr>
        <w:numPr>
          <w:ilvl w:val="0"/>
          <w:numId w:val="63"/>
        </w:numPr>
        <w:rPr>
          <w:lang w:val="en-CA"/>
        </w:rPr>
      </w:pPr>
      <w:r w:rsidRPr="0008764F">
        <w:rPr>
          <w:b/>
          <w:bCs/>
          <w:lang w:val="en-CA"/>
        </w:rPr>
        <w:lastRenderedPageBreak/>
        <w:t>Unity-first</w:t>
      </w:r>
      <w:r w:rsidRPr="0008764F">
        <w:rPr>
          <w:lang w:val="en-CA"/>
        </w:rPr>
        <w:t>: ballot=plurality, allocation=winner_take_all, national_majority=0.50, frontier=binary_cutoff with high T (0.60).</w:t>
      </w:r>
    </w:p>
    <w:p w14:paraId="5B8F8650" w14:textId="77777777" w:rsidR="0008764F" w:rsidRPr="0008764F" w:rsidRDefault="0008764F" w:rsidP="0008764F">
      <w:pPr>
        <w:numPr>
          <w:ilvl w:val="0"/>
          <w:numId w:val="63"/>
        </w:numPr>
        <w:rPr>
          <w:lang w:val="en-CA"/>
        </w:rPr>
      </w:pPr>
      <w:r w:rsidRPr="0008764F">
        <w:rPr>
          <w:b/>
          <w:bCs/>
          <w:lang w:val="en-CA"/>
        </w:rPr>
        <w:t>Local+National Balance</w:t>
      </w:r>
      <w:r w:rsidRPr="0008764F">
        <w:rPr>
          <w:lang w:val="en-CA"/>
        </w:rPr>
        <w:t>: ballot=ranked_irv (executive) + council via mixed_local_correction (30% top-up), double_majority=true.</w:t>
      </w:r>
    </w:p>
    <w:p w14:paraId="2C2080A2" w14:textId="77777777" w:rsidR="0008764F" w:rsidRPr="0008764F" w:rsidRDefault="0008764F" w:rsidP="0008764F">
      <w:r w:rsidRPr="0008764F">
        <w:pict w14:anchorId="2481DBEE">
          <v:rect id="_x0000_i3979" style="width:0;height:1.5pt" o:hralign="center" o:hrstd="t" o:hr="t" fillcolor="#a0a0a0" stroked="f"/>
        </w:pict>
      </w:r>
    </w:p>
    <w:p w14:paraId="75F3A1F6" w14:textId="77777777" w:rsidR="0008764F" w:rsidRPr="0008764F" w:rsidRDefault="0008764F" w:rsidP="0008764F">
      <w:pPr>
        <w:rPr>
          <w:lang w:val="en-CA"/>
        </w:rPr>
      </w:pPr>
      <w:r w:rsidRPr="0008764F">
        <w:rPr>
          <w:lang w:val="en-CA"/>
        </w:rPr>
        <w:t>If you want, I can turn this into a tiny reference implementation (Python) that reads divisions.json, params.json, a ballots.csv, and outputs the artifact bundle.</w:t>
      </w:r>
    </w:p>
    <w:p w14:paraId="1E9955C7" w14:textId="77777777" w:rsidR="0008764F" w:rsidRPr="0008764F" w:rsidRDefault="0008764F" w:rsidP="0008764F">
      <w:pPr>
        <w:rPr>
          <w:b/>
          <w:bCs/>
          <w:lang w:val="en-CA"/>
        </w:rPr>
      </w:pPr>
      <w:r w:rsidRPr="0008764F">
        <w:rPr>
          <w:b/>
          <w:bCs/>
          <w:lang w:val="en-CA"/>
        </w:rPr>
        <w:t>You said:</w:t>
      </w:r>
    </w:p>
    <w:p w14:paraId="7B7C6D0F" w14:textId="77777777" w:rsidR="0008764F" w:rsidRPr="0008764F" w:rsidRDefault="0008764F" w:rsidP="0008764F">
      <w:pPr>
        <w:rPr>
          <w:lang w:val="en-CA"/>
        </w:rPr>
      </w:pPr>
      <w:r w:rsidRPr="0008764F">
        <w:rPr>
          <w:lang w:val="en-CA"/>
        </w:rPr>
        <w:t>we don't go in code now. We must define it perfectly before. so, tell me about he differetn parts of this app</w:t>
      </w:r>
    </w:p>
    <w:p w14:paraId="6F70DA5F" w14:textId="77777777" w:rsidR="0008764F" w:rsidRPr="0008764F" w:rsidRDefault="0008764F" w:rsidP="0008764F">
      <w:pPr>
        <w:rPr>
          <w:b/>
          <w:bCs/>
          <w:lang w:val="en-CA"/>
        </w:rPr>
      </w:pPr>
      <w:r w:rsidRPr="0008764F">
        <w:rPr>
          <w:b/>
          <w:bCs/>
          <w:lang w:val="en-CA"/>
        </w:rPr>
        <w:t>ChatGPT said:</w:t>
      </w:r>
    </w:p>
    <w:p w14:paraId="57766D84" w14:textId="77777777" w:rsidR="0008764F" w:rsidRPr="0008764F" w:rsidRDefault="0008764F" w:rsidP="0008764F">
      <w:pPr>
        <w:rPr>
          <w:lang w:val="en-CA"/>
        </w:rPr>
      </w:pPr>
      <w:r w:rsidRPr="0008764F">
        <w:rPr>
          <w:lang w:val="en-CA"/>
        </w:rPr>
        <w:t>Here’s a clean, complete blueprint of the app’s parts—no code, just the structure and what each part must do.</w:t>
      </w:r>
    </w:p>
    <w:p w14:paraId="7554364B" w14:textId="77777777" w:rsidR="0008764F" w:rsidRPr="0008764F" w:rsidRDefault="0008764F" w:rsidP="0008764F">
      <w:pPr>
        <w:rPr>
          <w:b/>
          <w:bCs/>
          <w:lang w:val="en-CA"/>
        </w:rPr>
      </w:pPr>
      <w:r w:rsidRPr="0008764F">
        <w:rPr>
          <w:b/>
          <w:bCs/>
          <w:lang w:val="en-CA"/>
        </w:rPr>
        <w:t>App Overview</w:t>
      </w:r>
    </w:p>
    <w:p w14:paraId="3AB3D72E" w14:textId="77777777" w:rsidR="0008764F" w:rsidRPr="0008764F" w:rsidRDefault="0008764F" w:rsidP="0008764F">
      <w:pPr>
        <w:rPr>
          <w:lang w:val="en-CA"/>
        </w:rPr>
      </w:pPr>
      <w:r w:rsidRPr="0008764F">
        <w:rPr>
          <w:lang w:val="en-CA"/>
        </w:rPr>
        <w:t>A transparent simulator for collective decisions. Humans set parameters; the engine applies rules and returns auditable outcomes (results, borders/power-sharing maps, legitimacy checks). It’s general-purpose, with presets for referendums or institutional design.</w:t>
      </w:r>
    </w:p>
    <w:p w14:paraId="2052C3F9" w14:textId="77777777" w:rsidR="0008764F" w:rsidRPr="0008764F" w:rsidRDefault="0008764F" w:rsidP="0008764F">
      <w:pPr>
        <w:rPr>
          <w:b/>
          <w:bCs/>
        </w:rPr>
      </w:pPr>
      <w:r w:rsidRPr="0008764F">
        <w:rPr>
          <w:b/>
          <w:bCs/>
        </w:rPr>
        <w:t>Personas &amp; Roles</w:t>
      </w:r>
    </w:p>
    <w:p w14:paraId="2234ED24" w14:textId="77777777" w:rsidR="0008764F" w:rsidRPr="0008764F" w:rsidRDefault="0008764F" w:rsidP="0008764F">
      <w:pPr>
        <w:numPr>
          <w:ilvl w:val="0"/>
          <w:numId w:val="64"/>
        </w:numPr>
        <w:rPr>
          <w:lang w:val="en-CA"/>
        </w:rPr>
      </w:pPr>
      <w:r w:rsidRPr="0008764F">
        <w:rPr>
          <w:b/>
          <w:bCs/>
          <w:lang w:val="en-CA"/>
        </w:rPr>
        <w:t>Administrator</w:t>
      </w:r>
      <w:r w:rsidRPr="0008764F">
        <w:rPr>
          <w:lang w:val="en-CA"/>
        </w:rPr>
        <w:t>: manages divisions, methods, permissions, legal/policy presets.</w:t>
      </w:r>
    </w:p>
    <w:p w14:paraId="637A5511" w14:textId="77777777" w:rsidR="0008764F" w:rsidRPr="0008764F" w:rsidRDefault="0008764F" w:rsidP="0008764F">
      <w:pPr>
        <w:numPr>
          <w:ilvl w:val="0"/>
          <w:numId w:val="64"/>
        </w:numPr>
        <w:rPr>
          <w:lang w:val="en-CA"/>
        </w:rPr>
      </w:pPr>
      <w:r w:rsidRPr="0008764F">
        <w:rPr>
          <w:b/>
          <w:bCs/>
          <w:lang w:val="en-CA"/>
        </w:rPr>
        <w:t>Scenario Author</w:t>
      </w:r>
      <w:r w:rsidRPr="0008764F">
        <w:rPr>
          <w:lang w:val="en-CA"/>
        </w:rPr>
        <w:t>: configures a scenario (parameters, rules), locks inputs, runs simulations.</w:t>
      </w:r>
    </w:p>
    <w:p w14:paraId="671E68F5" w14:textId="77777777" w:rsidR="0008764F" w:rsidRPr="0008764F" w:rsidRDefault="0008764F" w:rsidP="0008764F">
      <w:pPr>
        <w:numPr>
          <w:ilvl w:val="0"/>
          <w:numId w:val="64"/>
        </w:numPr>
        <w:rPr>
          <w:lang w:val="en-CA"/>
        </w:rPr>
      </w:pPr>
      <w:r w:rsidRPr="0008764F">
        <w:rPr>
          <w:b/>
          <w:bCs/>
          <w:lang w:val="en-CA"/>
        </w:rPr>
        <w:t>Observer/Auditor</w:t>
      </w:r>
      <w:r w:rsidRPr="0008764F">
        <w:rPr>
          <w:lang w:val="en-CA"/>
        </w:rPr>
        <w:t>: verifies integrity, reviews artifacts, checks reproducibility.</w:t>
      </w:r>
    </w:p>
    <w:p w14:paraId="14AD5B8B" w14:textId="77777777" w:rsidR="0008764F" w:rsidRPr="0008764F" w:rsidRDefault="0008764F" w:rsidP="0008764F">
      <w:pPr>
        <w:numPr>
          <w:ilvl w:val="0"/>
          <w:numId w:val="64"/>
        </w:numPr>
        <w:rPr>
          <w:lang w:val="en-CA"/>
        </w:rPr>
      </w:pPr>
      <w:r w:rsidRPr="0008764F">
        <w:rPr>
          <w:b/>
          <w:bCs/>
          <w:lang w:val="en-CA"/>
        </w:rPr>
        <w:t>Public Viewer</w:t>
      </w:r>
      <w:r w:rsidRPr="0008764F">
        <w:rPr>
          <w:lang w:val="en-CA"/>
        </w:rPr>
        <w:t>: reads the plain-language report and sees maps/charts.</w:t>
      </w:r>
    </w:p>
    <w:p w14:paraId="599DA37C" w14:textId="77777777" w:rsidR="0008764F" w:rsidRPr="0008764F" w:rsidRDefault="0008764F" w:rsidP="0008764F">
      <w:pPr>
        <w:rPr>
          <w:b/>
          <w:bCs/>
        </w:rPr>
      </w:pPr>
      <w:r w:rsidRPr="0008764F">
        <w:rPr>
          <w:b/>
          <w:bCs/>
        </w:rPr>
        <w:t>Core Data Artifacts</w:t>
      </w:r>
    </w:p>
    <w:p w14:paraId="0F95AA89" w14:textId="77777777" w:rsidR="0008764F" w:rsidRPr="0008764F" w:rsidRDefault="0008764F" w:rsidP="0008764F">
      <w:pPr>
        <w:numPr>
          <w:ilvl w:val="0"/>
          <w:numId w:val="65"/>
        </w:numPr>
        <w:rPr>
          <w:lang w:val="en-CA"/>
        </w:rPr>
      </w:pPr>
      <w:r w:rsidRPr="0008764F">
        <w:rPr>
          <w:b/>
          <w:bCs/>
          <w:lang w:val="en-CA"/>
        </w:rPr>
        <w:t>Divisions Registry</w:t>
      </w:r>
      <w:r w:rsidRPr="0008764F">
        <w:rPr>
          <w:lang w:val="en-CA"/>
        </w:rPr>
        <w:t>: hierarchy of units (country → region → district → neighborhood → optional “individual”), weights (equal or population), district magnitude (seats per unit).</w:t>
      </w:r>
    </w:p>
    <w:p w14:paraId="7BBBFF1D" w14:textId="77777777" w:rsidR="0008764F" w:rsidRPr="0008764F" w:rsidRDefault="0008764F" w:rsidP="0008764F">
      <w:pPr>
        <w:numPr>
          <w:ilvl w:val="0"/>
          <w:numId w:val="65"/>
        </w:numPr>
      </w:pPr>
      <w:r w:rsidRPr="0008764F">
        <w:rPr>
          <w:b/>
          <w:bCs/>
          <w:lang w:val="en-CA"/>
        </w:rPr>
        <w:t>Ballots Package</w:t>
      </w:r>
      <w:r w:rsidRPr="0008764F">
        <w:rPr>
          <w:lang w:val="en-CA"/>
        </w:rPr>
        <w:t xml:space="preserve">: per-unit tallies in the chosen ballot format (plurality, approval, score, ranked). </w:t>
      </w:r>
      <w:r w:rsidRPr="0008764F">
        <w:t>For simulations, tallies can be synthetic or imported.</w:t>
      </w:r>
    </w:p>
    <w:p w14:paraId="76370853" w14:textId="77777777" w:rsidR="0008764F" w:rsidRPr="0008764F" w:rsidRDefault="0008764F" w:rsidP="0008764F">
      <w:pPr>
        <w:numPr>
          <w:ilvl w:val="0"/>
          <w:numId w:val="65"/>
        </w:numPr>
        <w:rPr>
          <w:lang w:val="en-CA"/>
        </w:rPr>
      </w:pPr>
      <w:r w:rsidRPr="0008764F">
        <w:rPr>
          <w:b/>
          <w:bCs/>
          <w:lang w:val="en-CA"/>
        </w:rPr>
        <w:lastRenderedPageBreak/>
        <w:t>Parameters File (locked)</w:t>
      </w:r>
      <w:r w:rsidRPr="0008764F">
        <w:rPr>
          <w:lang w:val="en-CA"/>
        </w:rPr>
        <w:t>: all choices for eligibility, thresholds, aggregation, frontier mapping, tie-breaking, revisit rules, seed, and any asymmetries.</w:t>
      </w:r>
    </w:p>
    <w:p w14:paraId="38473DAE" w14:textId="77777777" w:rsidR="0008764F" w:rsidRPr="0008764F" w:rsidRDefault="0008764F" w:rsidP="0008764F">
      <w:pPr>
        <w:numPr>
          <w:ilvl w:val="0"/>
          <w:numId w:val="65"/>
        </w:numPr>
        <w:rPr>
          <w:lang w:val="en-CA"/>
        </w:rPr>
      </w:pPr>
      <w:r w:rsidRPr="0008764F">
        <w:rPr>
          <w:b/>
          <w:bCs/>
          <w:lang w:val="en-CA"/>
        </w:rPr>
        <w:t>Results Bundle</w:t>
      </w:r>
      <w:r w:rsidRPr="0008764F">
        <w:rPr>
          <w:lang w:val="en-CA"/>
        </w:rPr>
        <w:t>: seat/power shares, threshold checks, frontier map (if used), sensitivity sweeps, audit log with hashes.</w:t>
      </w:r>
    </w:p>
    <w:p w14:paraId="20161AD9" w14:textId="77777777" w:rsidR="0008764F" w:rsidRPr="0008764F" w:rsidRDefault="0008764F" w:rsidP="0008764F">
      <w:pPr>
        <w:numPr>
          <w:ilvl w:val="0"/>
          <w:numId w:val="65"/>
        </w:numPr>
        <w:rPr>
          <w:lang w:val="en-CA"/>
        </w:rPr>
      </w:pPr>
      <w:r w:rsidRPr="0008764F">
        <w:rPr>
          <w:b/>
          <w:bCs/>
          <w:lang w:val="en-CA"/>
        </w:rPr>
        <w:t>Policy Presets Library</w:t>
      </w:r>
      <w:r w:rsidRPr="0008764F">
        <w:rPr>
          <w:lang w:val="en-CA"/>
        </w:rPr>
        <w:t>: named sets of rules (e.g., “Double-majority + 55% supermajority + autonomy ladder”).</w:t>
      </w:r>
    </w:p>
    <w:p w14:paraId="0B10BA1F" w14:textId="77777777" w:rsidR="0008764F" w:rsidRPr="0008764F" w:rsidRDefault="0008764F" w:rsidP="0008764F">
      <w:pPr>
        <w:rPr>
          <w:b/>
          <w:bCs/>
        </w:rPr>
      </w:pPr>
      <w:r w:rsidRPr="0008764F">
        <w:rPr>
          <w:b/>
          <w:bCs/>
        </w:rPr>
        <w:t>Major Modules</w:t>
      </w:r>
    </w:p>
    <w:p w14:paraId="1BC0EF16" w14:textId="77777777" w:rsidR="0008764F" w:rsidRPr="0008764F" w:rsidRDefault="0008764F" w:rsidP="0008764F">
      <w:pPr>
        <w:rPr>
          <w:b/>
          <w:bCs/>
        </w:rPr>
      </w:pPr>
      <w:r w:rsidRPr="0008764F">
        <w:rPr>
          <w:b/>
          <w:bCs/>
        </w:rPr>
        <w:t>1) Scenario Manager</w:t>
      </w:r>
    </w:p>
    <w:p w14:paraId="53A0DED5" w14:textId="77777777" w:rsidR="0008764F" w:rsidRPr="0008764F" w:rsidRDefault="0008764F" w:rsidP="0008764F">
      <w:pPr>
        <w:numPr>
          <w:ilvl w:val="0"/>
          <w:numId w:val="66"/>
        </w:numPr>
        <w:rPr>
          <w:lang w:val="en-CA"/>
        </w:rPr>
      </w:pPr>
      <w:r w:rsidRPr="0008764F">
        <w:rPr>
          <w:lang w:val="en-CA"/>
        </w:rPr>
        <w:t xml:space="preserve">Create, edit, and </w:t>
      </w:r>
      <w:r w:rsidRPr="0008764F">
        <w:rPr>
          <w:b/>
          <w:bCs/>
          <w:lang w:val="en-CA"/>
        </w:rPr>
        <w:t>lock</w:t>
      </w:r>
      <w:r w:rsidRPr="0008764F">
        <w:rPr>
          <w:lang w:val="en-CA"/>
        </w:rPr>
        <w:t xml:space="preserve"> scenarios (immutable snapshots).</w:t>
      </w:r>
    </w:p>
    <w:p w14:paraId="5D9161ED" w14:textId="77777777" w:rsidR="0008764F" w:rsidRPr="0008764F" w:rsidRDefault="0008764F" w:rsidP="0008764F">
      <w:pPr>
        <w:numPr>
          <w:ilvl w:val="0"/>
          <w:numId w:val="66"/>
        </w:numPr>
        <w:rPr>
          <w:lang w:val="en-CA"/>
        </w:rPr>
      </w:pPr>
      <w:r w:rsidRPr="0008764F">
        <w:rPr>
          <w:lang w:val="en-CA"/>
        </w:rPr>
        <w:t>Versioning, diff between versions, scenario comparison.</w:t>
      </w:r>
    </w:p>
    <w:p w14:paraId="2D66A50E" w14:textId="77777777" w:rsidR="0008764F" w:rsidRPr="0008764F" w:rsidRDefault="0008764F" w:rsidP="0008764F">
      <w:pPr>
        <w:rPr>
          <w:b/>
          <w:bCs/>
        </w:rPr>
      </w:pPr>
      <w:r w:rsidRPr="0008764F">
        <w:rPr>
          <w:b/>
          <w:bCs/>
        </w:rPr>
        <w:t>2) Divisions &amp; Units</w:t>
      </w:r>
    </w:p>
    <w:p w14:paraId="55D6C966" w14:textId="77777777" w:rsidR="0008764F" w:rsidRPr="0008764F" w:rsidRDefault="0008764F" w:rsidP="0008764F">
      <w:pPr>
        <w:numPr>
          <w:ilvl w:val="0"/>
          <w:numId w:val="67"/>
        </w:numPr>
        <w:rPr>
          <w:lang w:val="en-CA"/>
        </w:rPr>
      </w:pPr>
      <w:r w:rsidRPr="0008764F">
        <w:rPr>
          <w:lang w:val="en-CA"/>
        </w:rPr>
        <w:t>Import or author the hierarchy; set unit IDs, parent links, optional weights, and district magnitude.</w:t>
      </w:r>
    </w:p>
    <w:p w14:paraId="2BF93A8D" w14:textId="77777777" w:rsidR="0008764F" w:rsidRPr="0008764F" w:rsidRDefault="0008764F" w:rsidP="0008764F">
      <w:pPr>
        <w:numPr>
          <w:ilvl w:val="0"/>
          <w:numId w:val="67"/>
        </w:numPr>
        <w:rPr>
          <w:lang w:val="en-CA"/>
        </w:rPr>
      </w:pPr>
      <w:r w:rsidRPr="0008764F">
        <w:rPr>
          <w:lang w:val="en-CA"/>
        </w:rPr>
        <w:t>Rules for contiguity, protected areas, and special administrative zones.</w:t>
      </w:r>
    </w:p>
    <w:p w14:paraId="13480DAA" w14:textId="77777777" w:rsidR="0008764F" w:rsidRPr="0008764F" w:rsidRDefault="0008764F" w:rsidP="0008764F">
      <w:pPr>
        <w:rPr>
          <w:b/>
          <w:bCs/>
        </w:rPr>
      </w:pPr>
      <w:r w:rsidRPr="0008764F">
        <w:rPr>
          <w:b/>
          <w:bCs/>
        </w:rPr>
        <w:t>3) Eligibility &amp; Rolls</w:t>
      </w:r>
    </w:p>
    <w:p w14:paraId="4E40EF73" w14:textId="77777777" w:rsidR="0008764F" w:rsidRPr="0008764F" w:rsidRDefault="0008764F" w:rsidP="0008764F">
      <w:pPr>
        <w:numPr>
          <w:ilvl w:val="0"/>
          <w:numId w:val="68"/>
        </w:numPr>
        <w:rPr>
          <w:lang w:val="en-CA"/>
        </w:rPr>
      </w:pPr>
      <w:r w:rsidRPr="0008764F">
        <w:rPr>
          <w:lang w:val="en-CA"/>
        </w:rPr>
        <w:t>Switches for who is included (residents-only; residents+displaced/diaspora; hybrid).</w:t>
      </w:r>
    </w:p>
    <w:p w14:paraId="2C2EED90" w14:textId="77777777" w:rsidR="0008764F" w:rsidRPr="0008764F" w:rsidRDefault="0008764F" w:rsidP="0008764F">
      <w:pPr>
        <w:numPr>
          <w:ilvl w:val="0"/>
          <w:numId w:val="68"/>
        </w:numPr>
        <w:rPr>
          <w:lang w:val="en-CA"/>
        </w:rPr>
      </w:pPr>
      <w:r w:rsidRPr="0008764F">
        <w:rPr>
          <w:lang w:val="en-CA"/>
        </w:rPr>
        <w:t>Quorum rules (global and/or per unit). Roll provenance notes (e.g., “pre-conflict baseline”).</w:t>
      </w:r>
    </w:p>
    <w:p w14:paraId="1F5C7E89" w14:textId="77777777" w:rsidR="0008764F" w:rsidRPr="0008764F" w:rsidRDefault="0008764F" w:rsidP="0008764F">
      <w:pPr>
        <w:rPr>
          <w:b/>
          <w:bCs/>
        </w:rPr>
      </w:pPr>
      <w:r w:rsidRPr="0008764F">
        <w:rPr>
          <w:b/>
          <w:bCs/>
        </w:rPr>
        <w:t>4) Ballot Configuration</w:t>
      </w:r>
    </w:p>
    <w:p w14:paraId="3A6F23B7" w14:textId="77777777" w:rsidR="0008764F" w:rsidRPr="0008764F" w:rsidRDefault="0008764F" w:rsidP="0008764F">
      <w:pPr>
        <w:numPr>
          <w:ilvl w:val="0"/>
          <w:numId w:val="69"/>
        </w:numPr>
        <w:rPr>
          <w:lang w:val="en-CA"/>
        </w:rPr>
      </w:pPr>
      <w:r w:rsidRPr="0008764F">
        <w:rPr>
          <w:lang w:val="en-CA"/>
        </w:rPr>
        <w:t xml:space="preserve">Choose </w:t>
      </w:r>
      <w:r w:rsidRPr="0008764F">
        <w:rPr>
          <w:b/>
          <w:bCs/>
          <w:lang w:val="en-CA"/>
        </w:rPr>
        <w:t>question type</w:t>
      </w:r>
      <w:r w:rsidRPr="0008764F">
        <w:rPr>
          <w:lang w:val="en-CA"/>
        </w:rPr>
        <w:t xml:space="preserve"> (binary, multi-option, sequential/contingent).</w:t>
      </w:r>
    </w:p>
    <w:p w14:paraId="54B9E411" w14:textId="77777777" w:rsidR="0008764F" w:rsidRPr="0008764F" w:rsidRDefault="0008764F" w:rsidP="0008764F">
      <w:pPr>
        <w:numPr>
          <w:ilvl w:val="0"/>
          <w:numId w:val="69"/>
        </w:numPr>
        <w:rPr>
          <w:lang w:val="en-CA"/>
        </w:rPr>
      </w:pPr>
      <w:r w:rsidRPr="0008764F">
        <w:rPr>
          <w:lang w:val="en-CA"/>
        </w:rPr>
        <w:t xml:space="preserve">Choose </w:t>
      </w:r>
      <w:r w:rsidRPr="0008764F">
        <w:rPr>
          <w:b/>
          <w:bCs/>
          <w:lang w:val="en-CA"/>
        </w:rPr>
        <w:t>ballot format</w:t>
      </w:r>
      <w:r w:rsidRPr="0008764F">
        <w:rPr>
          <w:lang w:val="en-CA"/>
        </w:rPr>
        <w:t xml:space="preserve"> (plurality, approval, score, ranked).</w:t>
      </w:r>
    </w:p>
    <w:p w14:paraId="7A6F500A" w14:textId="77777777" w:rsidR="0008764F" w:rsidRPr="0008764F" w:rsidRDefault="0008764F" w:rsidP="0008764F">
      <w:pPr>
        <w:numPr>
          <w:ilvl w:val="0"/>
          <w:numId w:val="69"/>
        </w:numPr>
        <w:rPr>
          <w:lang w:val="en-CA"/>
        </w:rPr>
      </w:pPr>
      <w:r w:rsidRPr="0008764F">
        <w:rPr>
          <w:lang w:val="en-CA"/>
        </w:rPr>
        <w:t>Settings: spoiled/blank handling, normalization (for score), exhausted ballots (for ranked).</w:t>
      </w:r>
    </w:p>
    <w:p w14:paraId="1B5E971B" w14:textId="77777777" w:rsidR="0008764F" w:rsidRPr="0008764F" w:rsidRDefault="0008764F" w:rsidP="0008764F">
      <w:pPr>
        <w:rPr>
          <w:b/>
          <w:bCs/>
          <w:lang w:val="en-CA"/>
        </w:rPr>
      </w:pPr>
      <w:r w:rsidRPr="0008764F">
        <w:rPr>
          <w:b/>
          <w:bCs/>
          <w:lang w:val="en-CA"/>
        </w:rPr>
        <w:t>5) Counting Engines (Plug-in Slot)</w:t>
      </w:r>
    </w:p>
    <w:p w14:paraId="16D7A9DF" w14:textId="77777777" w:rsidR="0008764F" w:rsidRPr="0008764F" w:rsidRDefault="0008764F" w:rsidP="0008764F">
      <w:pPr>
        <w:numPr>
          <w:ilvl w:val="0"/>
          <w:numId w:val="70"/>
        </w:numPr>
        <w:rPr>
          <w:lang w:val="en-CA"/>
        </w:rPr>
      </w:pPr>
      <w:r w:rsidRPr="0008764F">
        <w:rPr>
          <w:lang w:val="en-CA"/>
        </w:rPr>
        <w:t>Plurality (winner-take-all per unit).</w:t>
      </w:r>
    </w:p>
    <w:p w14:paraId="6A9C994A" w14:textId="77777777" w:rsidR="0008764F" w:rsidRPr="0008764F" w:rsidRDefault="0008764F" w:rsidP="0008764F">
      <w:pPr>
        <w:numPr>
          <w:ilvl w:val="0"/>
          <w:numId w:val="70"/>
        </w:numPr>
        <w:rPr>
          <w:lang w:val="en-CA"/>
        </w:rPr>
      </w:pPr>
      <w:r w:rsidRPr="0008764F">
        <w:rPr>
          <w:lang w:val="en-CA"/>
        </w:rPr>
        <w:t>Proportional—</w:t>
      </w:r>
      <w:r w:rsidRPr="0008764F">
        <w:rPr>
          <w:b/>
          <w:bCs/>
          <w:lang w:val="en-CA"/>
        </w:rPr>
        <w:t>favor big</w:t>
      </w:r>
      <w:r w:rsidRPr="0008764F">
        <w:rPr>
          <w:lang w:val="en-CA"/>
        </w:rPr>
        <w:t xml:space="preserve"> (highest-average with divisors 1,2,3,…).</w:t>
      </w:r>
    </w:p>
    <w:p w14:paraId="14B19E73" w14:textId="77777777" w:rsidR="0008764F" w:rsidRPr="0008764F" w:rsidRDefault="0008764F" w:rsidP="0008764F">
      <w:pPr>
        <w:numPr>
          <w:ilvl w:val="0"/>
          <w:numId w:val="70"/>
        </w:numPr>
        <w:rPr>
          <w:lang w:val="en-CA"/>
        </w:rPr>
      </w:pPr>
      <w:r w:rsidRPr="0008764F">
        <w:rPr>
          <w:lang w:val="en-CA"/>
        </w:rPr>
        <w:t>Proportional—</w:t>
      </w:r>
      <w:r w:rsidRPr="0008764F">
        <w:rPr>
          <w:b/>
          <w:bCs/>
          <w:lang w:val="en-CA"/>
        </w:rPr>
        <w:t>favor small</w:t>
      </w:r>
      <w:r w:rsidRPr="0008764F">
        <w:rPr>
          <w:lang w:val="en-CA"/>
        </w:rPr>
        <w:t xml:space="preserve"> (highest-average with divisors 1,3,5,…).</w:t>
      </w:r>
    </w:p>
    <w:p w14:paraId="7D187133" w14:textId="77777777" w:rsidR="0008764F" w:rsidRPr="0008764F" w:rsidRDefault="0008764F" w:rsidP="0008764F">
      <w:pPr>
        <w:numPr>
          <w:ilvl w:val="0"/>
          <w:numId w:val="70"/>
        </w:numPr>
      </w:pPr>
      <w:r w:rsidRPr="0008764F">
        <w:t>Largest Remainder (simple proportional).</w:t>
      </w:r>
    </w:p>
    <w:p w14:paraId="2DBBA00C" w14:textId="77777777" w:rsidR="0008764F" w:rsidRPr="0008764F" w:rsidRDefault="0008764F" w:rsidP="0008764F">
      <w:pPr>
        <w:numPr>
          <w:ilvl w:val="0"/>
          <w:numId w:val="70"/>
        </w:numPr>
        <w:rPr>
          <w:lang w:val="en-CA"/>
        </w:rPr>
      </w:pPr>
      <w:r w:rsidRPr="0008764F">
        <w:rPr>
          <w:lang w:val="en-CA"/>
        </w:rPr>
        <w:lastRenderedPageBreak/>
        <w:t>Mixed Local + National Correction (top-up to national shares).</w:t>
      </w:r>
    </w:p>
    <w:p w14:paraId="11F7C334" w14:textId="77777777" w:rsidR="0008764F" w:rsidRPr="0008764F" w:rsidRDefault="0008764F" w:rsidP="0008764F">
      <w:pPr>
        <w:numPr>
          <w:ilvl w:val="0"/>
          <w:numId w:val="70"/>
        </w:numPr>
        <w:rPr>
          <w:lang w:val="en-CA"/>
        </w:rPr>
      </w:pPr>
      <w:r w:rsidRPr="0008764F">
        <w:rPr>
          <w:lang w:val="en-CA"/>
        </w:rPr>
        <w:t>Optional: executive election method (IRV or Condorcet) alongside a proportional council.</w:t>
      </w:r>
    </w:p>
    <w:p w14:paraId="6908695F" w14:textId="77777777" w:rsidR="0008764F" w:rsidRPr="0008764F" w:rsidRDefault="0008764F" w:rsidP="0008764F">
      <w:pPr>
        <w:rPr>
          <w:b/>
          <w:bCs/>
        </w:rPr>
      </w:pPr>
      <w:r w:rsidRPr="0008764F">
        <w:rPr>
          <w:b/>
          <w:bCs/>
        </w:rPr>
        <w:t>6) Aggregation &amp; Decision Rules</w:t>
      </w:r>
    </w:p>
    <w:p w14:paraId="02BF464B" w14:textId="77777777" w:rsidR="0008764F" w:rsidRPr="0008764F" w:rsidRDefault="0008764F" w:rsidP="0008764F">
      <w:pPr>
        <w:numPr>
          <w:ilvl w:val="0"/>
          <w:numId w:val="71"/>
        </w:numPr>
        <w:rPr>
          <w:lang w:val="en-CA"/>
        </w:rPr>
      </w:pPr>
      <w:r w:rsidRPr="0008764F">
        <w:rPr>
          <w:lang w:val="en-CA"/>
        </w:rPr>
        <w:t>Roll per-unit results up the hierarchy (equal-unit or population-weighted).</w:t>
      </w:r>
    </w:p>
    <w:p w14:paraId="7EF86A7B" w14:textId="77777777" w:rsidR="0008764F" w:rsidRPr="0008764F" w:rsidRDefault="0008764F" w:rsidP="0008764F">
      <w:pPr>
        <w:numPr>
          <w:ilvl w:val="0"/>
          <w:numId w:val="71"/>
        </w:numPr>
        <w:rPr>
          <w:lang w:val="en-CA"/>
        </w:rPr>
      </w:pPr>
      <w:r w:rsidRPr="0008764F">
        <w:rPr>
          <w:lang w:val="en-CA"/>
        </w:rPr>
        <w:t>Thresholds: simple or supermajority; double-majority (national + affected regions).</w:t>
      </w:r>
    </w:p>
    <w:p w14:paraId="1B19FC94" w14:textId="77777777" w:rsidR="0008764F" w:rsidRPr="0008764F" w:rsidRDefault="0008764F" w:rsidP="0008764F">
      <w:pPr>
        <w:numPr>
          <w:ilvl w:val="0"/>
          <w:numId w:val="71"/>
        </w:numPr>
        <w:rPr>
          <w:lang w:val="en-CA"/>
        </w:rPr>
      </w:pPr>
      <w:r w:rsidRPr="0008764F">
        <w:rPr>
          <w:lang w:val="en-CA"/>
        </w:rPr>
        <w:t>Asymmetry rules for specified units; symmetry rule for change vs status quo.</w:t>
      </w:r>
    </w:p>
    <w:p w14:paraId="4EFB88F7" w14:textId="77777777" w:rsidR="0008764F" w:rsidRPr="0008764F" w:rsidRDefault="0008764F" w:rsidP="0008764F">
      <w:pPr>
        <w:numPr>
          <w:ilvl w:val="0"/>
          <w:numId w:val="71"/>
        </w:numPr>
        <w:rPr>
          <w:lang w:val="en-CA"/>
        </w:rPr>
      </w:pPr>
      <w:r w:rsidRPr="0008764F">
        <w:rPr>
          <w:lang w:val="en-CA"/>
        </w:rPr>
        <w:t>Tie-breaking: status quo, deterministic order, or RNG with seed.</w:t>
      </w:r>
    </w:p>
    <w:p w14:paraId="22C24559" w14:textId="77777777" w:rsidR="0008764F" w:rsidRPr="0008764F" w:rsidRDefault="0008764F" w:rsidP="0008764F">
      <w:pPr>
        <w:rPr>
          <w:b/>
          <w:bCs/>
        </w:rPr>
      </w:pPr>
      <w:r w:rsidRPr="0008764F">
        <w:rPr>
          <w:b/>
          <w:bCs/>
        </w:rPr>
        <w:t>7) Frontier &amp; Power-Mapping</w:t>
      </w:r>
    </w:p>
    <w:p w14:paraId="11EB241A" w14:textId="77777777" w:rsidR="0008764F" w:rsidRPr="0008764F" w:rsidRDefault="0008764F" w:rsidP="0008764F">
      <w:pPr>
        <w:numPr>
          <w:ilvl w:val="0"/>
          <w:numId w:val="72"/>
        </w:numPr>
        <w:rPr>
          <w:lang w:val="en-CA"/>
        </w:rPr>
      </w:pPr>
      <w:r w:rsidRPr="0008764F">
        <w:rPr>
          <w:b/>
          <w:bCs/>
          <w:lang w:val="en-CA"/>
        </w:rPr>
        <w:t>If borders/powers are at stake</w:t>
      </w:r>
      <w:r w:rsidRPr="0008764F">
        <w:rPr>
          <w:lang w:val="en-CA"/>
        </w:rPr>
        <w:t>:</w:t>
      </w:r>
    </w:p>
    <w:p w14:paraId="04D4B8D7" w14:textId="77777777" w:rsidR="0008764F" w:rsidRPr="0008764F" w:rsidRDefault="0008764F" w:rsidP="0008764F">
      <w:pPr>
        <w:numPr>
          <w:ilvl w:val="1"/>
          <w:numId w:val="72"/>
        </w:numPr>
        <w:rPr>
          <w:lang w:val="en-CA"/>
        </w:rPr>
      </w:pPr>
      <w:r w:rsidRPr="0008764F">
        <w:rPr>
          <w:b/>
          <w:bCs/>
          <w:lang w:val="en-CA"/>
        </w:rPr>
        <w:t>Binary cutoff</w:t>
      </w:r>
      <w:r w:rsidRPr="0008764F">
        <w:rPr>
          <w:lang w:val="en-CA"/>
        </w:rPr>
        <w:t>: units meeting ≥T% change status (with contiguity checks).</w:t>
      </w:r>
    </w:p>
    <w:p w14:paraId="6FC3B6D7" w14:textId="77777777" w:rsidR="0008764F" w:rsidRPr="0008764F" w:rsidRDefault="0008764F" w:rsidP="0008764F">
      <w:pPr>
        <w:numPr>
          <w:ilvl w:val="1"/>
          <w:numId w:val="72"/>
        </w:numPr>
        <w:rPr>
          <w:lang w:val="en-CA"/>
        </w:rPr>
      </w:pPr>
      <w:r w:rsidRPr="0008764F">
        <w:rPr>
          <w:b/>
          <w:bCs/>
          <w:lang w:val="en-CA"/>
        </w:rPr>
        <w:t>Sliding scale</w:t>
      </w:r>
      <w:r w:rsidRPr="0008764F">
        <w:rPr>
          <w:lang w:val="en-CA"/>
        </w:rPr>
        <w:t>: bands (e.g., &lt;30 none; 30–49 autonomy; 50–59 phased; ≥60 immediate).</w:t>
      </w:r>
    </w:p>
    <w:p w14:paraId="424A52C9" w14:textId="77777777" w:rsidR="0008764F" w:rsidRPr="0008764F" w:rsidRDefault="0008764F" w:rsidP="0008764F">
      <w:pPr>
        <w:numPr>
          <w:ilvl w:val="1"/>
          <w:numId w:val="72"/>
        </w:numPr>
        <w:rPr>
          <w:lang w:val="en-CA"/>
        </w:rPr>
      </w:pPr>
      <w:r w:rsidRPr="0008764F">
        <w:rPr>
          <w:b/>
          <w:bCs/>
          <w:lang w:val="en-CA"/>
        </w:rPr>
        <w:t>Autonomy ladder</w:t>
      </w:r>
      <w:r w:rsidRPr="0008764F">
        <w:rPr>
          <w:lang w:val="en-CA"/>
        </w:rPr>
        <w:t>: map support levels to governance packages (language, taxation, policing, education).</w:t>
      </w:r>
    </w:p>
    <w:p w14:paraId="3856CC73" w14:textId="77777777" w:rsidR="0008764F" w:rsidRPr="0008764F" w:rsidRDefault="0008764F" w:rsidP="0008764F">
      <w:pPr>
        <w:numPr>
          <w:ilvl w:val="0"/>
          <w:numId w:val="72"/>
        </w:numPr>
      </w:pPr>
      <w:r w:rsidRPr="0008764F">
        <w:t>Merge adjacent like-status units; flag enclaves and propose mediation zones.</w:t>
      </w:r>
    </w:p>
    <w:p w14:paraId="74EE3309" w14:textId="77777777" w:rsidR="0008764F" w:rsidRPr="0008764F" w:rsidRDefault="0008764F" w:rsidP="0008764F">
      <w:pPr>
        <w:rPr>
          <w:b/>
          <w:bCs/>
        </w:rPr>
      </w:pPr>
      <w:r w:rsidRPr="0008764F">
        <w:rPr>
          <w:b/>
          <w:bCs/>
        </w:rPr>
        <w:t>8) Legitimacy &amp; Guardrails</w:t>
      </w:r>
    </w:p>
    <w:p w14:paraId="7128E99C" w14:textId="77777777" w:rsidR="0008764F" w:rsidRPr="0008764F" w:rsidRDefault="0008764F" w:rsidP="0008764F">
      <w:pPr>
        <w:numPr>
          <w:ilvl w:val="0"/>
          <w:numId w:val="73"/>
        </w:numPr>
      </w:pPr>
      <w:r w:rsidRPr="0008764F">
        <w:t>Quorum validation, symmetry checks, double-majority compliance.</w:t>
      </w:r>
    </w:p>
    <w:p w14:paraId="499703ED" w14:textId="77777777" w:rsidR="0008764F" w:rsidRPr="0008764F" w:rsidRDefault="0008764F" w:rsidP="0008764F">
      <w:pPr>
        <w:numPr>
          <w:ilvl w:val="0"/>
          <w:numId w:val="73"/>
        </w:numPr>
        <w:rPr>
          <w:lang w:val="en-CA"/>
        </w:rPr>
      </w:pPr>
      <w:r w:rsidRPr="0008764F">
        <w:rPr>
          <w:lang w:val="en-CA"/>
        </w:rPr>
        <w:t>Disproportionality metrics (if seats): e.g., Gallagher index.</w:t>
      </w:r>
    </w:p>
    <w:p w14:paraId="417E777C" w14:textId="77777777" w:rsidR="0008764F" w:rsidRPr="0008764F" w:rsidRDefault="0008764F" w:rsidP="0008764F">
      <w:pPr>
        <w:numPr>
          <w:ilvl w:val="0"/>
          <w:numId w:val="73"/>
        </w:numPr>
        <w:rPr>
          <w:lang w:val="en-CA"/>
        </w:rPr>
      </w:pPr>
      <w:r w:rsidRPr="0008764F">
        <w:rPr>
          <w:lang w:val="en-CA"/>
        </w:rPr>
        <w:t xml:space="preserve">Decisiveness labels: </w:t>
      </w:r>
      <w:r w:rsidRPr="0008764F">
        <w:rPr>
          <w:b/>
          <w:bCs/>
          <w:lang w:val="en-CA"/>
        </w:rPr>
        <w:t>decisive / marginal / invalid</w:t>
      </w:r>
      <w:r w:rsidRPr="0008764F">
        <w:rPr>
          <w:lang w:val="en-CA"/>
        </w:rPr>
        <w:t>.</w:t>
      </w:r>
    </w:p>
    <w:p w14:paraId="2BBAA877" w14:textId="77777777" w:rsidR="0008764F" w:rsidRPr="0008764F" w:rsidRDefault="0008764F" w:rsidP="0008764F">
      <w:pPr>
        <w:numPr>
          <w:ilvl w:val="0"/>
          <w:numId w:val="73"/>
        </w:numPr>
      </w:pPr>
      <w:r w:rsidRPr="0008764F">
        <w:t>Cooling-off / revisit timers.</w:t>
      </w:r>
    </w:p>
    <w:p w14:paraId="32DD9D98" w14:textId="77777777" w:rsidR="0008764F" w:rsidRPr="0008764F" w:rsidRDefault="0008764F" w:rsidP="0008764F">
      <w:pPr>
        <w:rPr>
          <w:b/>
          <w:bCs/>
        </w:rPr>
      </w:pPr>
      <w:r w:rsidRPr="0008764F">
        <w:rPr>
          <w:b/>
          <w:bCs/>
        </w:rPr>
        <w:t>9) Sensitivity &amp; Scenario Lab</w:t>
      </w:r>
    </w:p>
    <w:p w14:paraId="7AF3AB2E" w14:textId="77777777" w:rsidR="0008764F" w:rsidRPr="0008764F" w:rsidRDefault="0008764F" w:rsidP="0008764F">
      <w:pPr>
        <w:numPr>
          <w:ilvl w:val="0"/>
          <w:numId w:val="74"/>
        </w:numPr>
        <w:rPr>
          <w:lang w:val="en-CA"/>
        </w:rPr>
      </w:pPr>
      <w:r w:rsidRPr="0008764F">
        <w:rPr>
          <w:lang w:val="en-CA"/>
        </w:rPr>
        <w:t>Auto-sweep key parameters (thresholds, quorum, weighting, district magnitude, top-up %) to reveal flip points.</w:t>
      </w:r>
    </w:p>
    <w:p w14:paraId="70FAF12E" w14:textId="77777777" w:rsidR="0008764F" w:rsidRPr="0008764F" w:rsidRDefault="0008764F" w:rsidP="0008764F">
      <w:pPr>
        <w:numPr>
          <w:ilvl w:val="0"/>
          <w:numId w:val="74"/>
        </w:numPr>
        <w:rPr>
          <w:lang w:val="en-CA"/>
        </w:rPr>
      </w:pPr>
      <w:r w:rsidRPr="0008764F">
        <w:rPr>
          <w:lang w:val="en-CA"/>
        </w:rPr>
        <w:t>Side-by-side dashboards to compare presets and their consequences.</w:t>
      </w:r>
    </w:p>
    <w:p w14:paraId="66035A16" w14:textId="77777777" w:rsidR="0008764F" w:rsidRPr="0008764F" w:rsidRDefault="0008764F" w:rsidP="0008764F">
      <w:pPr>
        <w:rPr>
          <w:b/>
          <w:bCs/>
        </w:rPr>
      </w:pPr>
      <w:r w:rsidRPr="0008764F">
        <w:rPr>
          <w:b/>
          <w:bCs/>
        </w:rPr>
        <w:t>10) Reporting &amp; Visualization</w:t>
      </w:r>
    </w:p>
    <w:p w14:paraId="29A3D8E2" w14:textId="77777777" w:rsidR="0008764F" w:rsidRPr="0008764F" w:rsidRDefault="0008764F" w:rsidP="0008764F">
      <w:pPr>
        <w:numPr>
          <w:ilvl w:val="0"/>
          <w:numId w:val="75"/>
        </w:numPr>
        <w:rPr>
          <w:lang w:val="en-CA"/>
        </w:rPr>
      </w:pPr>
      <w:r w:rsidRPr="0008764F">
        <w:rPr>
          <w:lang w:val="en-CA"/>
        </w:rPr>
        <w:t>Plain-language summary: who voted, how ballots were counted, rules applied, outcomes, why thresholds did/didn’t trigger.</w:t>
      </w:r>
    </w:p>
    <w:p w14:paraId="0DC4163E" w14:textId="77777777" w:rsidR="0008764F" w:rsidRPr="0008764F" w:rsidRDefault="0008764F" w:rsidP="0008764F">
      <w:pPr>
        <w:numPr>
          <w:ilvl w:val="0"/>
          <w:numId w:val="75"/>
        </w:numPr>
        <w:rPr>
          <w:lang w:val="en-CA"/>
        </w:rPr>
      </w:pPr>
      <w:r w:rsidRPr="0008764F">
        <w:rPr>
          <w:lang w:val="en-CA"/>
        </w:rPr>
        <w:lastRenderedPageBreak/>
        <w:t>Maps (unit outcomes, proposed frontier), charts (seat/power shares), tables (pairwise matrix for ranked, approval rates, score distributions).</w:t>
      </w:r>
    </w:p>
    <w:p w14:paraId="36960E95" w14:textId="77777777" w:rsidR="0008764F" w:rsidRPr="0008764F" w:rsidRDefault="0008764F" w:rsidP="0008764F">
      <w:pPr>
        <w:numPr>
          <w:ilvl w:val="0"/>
          <w:numId w:val="75"/>
        </w:numPr>
        <w:rPr>
          <w:lang w:val="en-CA"/>
        </w:rPr>
      </w:pPr>
      <w:r w:rsidRPr="0008764F">
        <w:rPr>
          <w:lang w:val="en-CA"/>
        </w:rPr>
        <w:t>Export: parameters, results, frontier as standard files; one-click archive with hashes.</w:t>
      </w:r>
    </w:p>
    <w:p w14:paraId="35BA3D9A" w14:textId="77777777" w:rsidR="0008764F" w:rsidRPr="0008764F" w:rsidRDefault="0008764F" w:rsidP="0008764F">
      <w:pPr>
        <w:rPr>
          <w:b/>
          <w:bCs/>
        </w:rPr>
      </w:pPr>
      <w:r w:rsidRPr="0008764F">
        <w:rPr>
          <w:b/>
          <w:bCs/>
        </w:rPr>
        <w:t>11) Audit &amp; Integrity</w:t>
      </w:r>
    </w:p>
    <w:p w14:paraId="44D9FDC2" w14:textId="77777777" w:rsidR="0008764F" w:rsidRPr="0008764F" w:rsidRDefault="0008764F" w:rsidP="0008764F">
      <w:pPr>
        <w:numPr>
          <w:ilvl w:val="0"/>
          <w:numId w:val="76"/>
        </w:numPr>
        <w:rPr>
          <w:lang w:val="en-CA"/>
        </w:rPr>
      </w:pPr>
      <w:r w:rsidRPr="0008764F">
        <w:rPr>
          <w:lang w:val="en-CA"/>
        </w:rPr>
        <w:t xml:space="preserve">Pre-run </w:t>
      </w:r>
      <w:r w:rsidRPr="0008764F">
        <w:rPr>
          <w:b/>
          <w:bCs/>
          <w:lang w:val="en-CA"/>
        </w:rPr>
        <w:t>parameter lock</w:t>
      </w:r>
      <w:r w:rsidRPr="0008764F">
        <w:rPr>
          <w:lang w:val="en-CA"/>
        </w:rPr>
        <w:t xml:space="preserve"> with a visible hash.</w:t>
      </w:r>
    </w:p>
    <w:p w14:paraId="79E8D9E2" w14:textId="77777777" w:rsidR="0008764F" w:rsidRPr="0008764F" w:rsidRDefault="0008764F" w:rsidP="0008764F">
      <w:pPr>
        <w:numPr>
          <w:ilvl w:val="0"/>
          <w:numId w:val="76"/>
        </w:numPr>
        <w:rPr>
          <w:lang w:val="en-CA"/>
        </w:rPr>
      </w:pPr>
      <w:r w:rsidRPr="0008764F">
        <w:rPr>
          <w:lang w:val="en-CA"/>
        </w:rPr>
        <w:t>Seeded randomness (when used) recorded.</w:t>
      </w:r>
    </w:p>
    <w:p w14:paraId="74FBAE35" w14:textId="77777777" w:rsidR="0008764F" w:rsidRPr="0008764F" w:rsidRDefault="0008764F" w:rsidP="0008764F">
      <w:pPr>
        <w:numPr>
          <w:ilvl w:val="0"/>
          <w:numId w:val="76"/>
        </w:numPr>
        <w:rPr>
          <w:lang w:val="en-CA"/>
        </w:rPr>
      </w:pPr>
      <w:r w:rsidRPr="0008764F">
        <w:rPr>
          <w:lang w:val="en-CA"/>
        </w:rPr>
        <w:t>Full run log: method versions, data sources, timestamp, operator.</w:t>
      </w:r>
    </w:p>
    <w:p w14:paraId="765711E0" w14:textId="77777777" w:rsidR="0008764F" w:rsidRPr="0008764F" w:rsidRDefault="0008764F" w:rsidP="0008764F">
      <w:pPr>
        <w:numPr>
          <w:ilvl w:val="0"/>
          <w:numId w:val="76"/>
        </w:numPr>
        <w:rPr>
          <w:lang w:val="en-CA"/>
        </w:rPr>
      </w:pPr>
      <w:r w:rsidRPr="0008764F">
        <w:rPr>
          <w:lang w:val="en-CA"/>
        </w:rPr>
        <w:t>Reproduce-run button: rerun from locked inputs and compare hashes.</w:t>
      </w:r>
    </w:p>
    <w:p w14:paraId="0555AA80" w14:textId="77777777" w:rsidR="0008764F" w:rsidRPr="0008764F" w:rsidRDefault="0008764F" w:rsidP="0008764F">
      <w:pPr>
        <w:rPr>
          <w:b/>
          <w:bCs/>
        </w:rPr>
      </w:pPr>
      <w:r w:rsidRPr="0008764F">
        <w:rPr>
          <w:b/>
          <w:bCs/>
        </w:rPr>
        <w:t>12) Access Control &amp; Governance</w:t>
      </w:r>
    </w:p>
    <w:p w14:paraId="427AA82C" w14:textId="77777777" w:rsidR="0008764F" w:rsidRPr="0008764F" w:rsidRDefault="0008764F" w:rsidP="0008764F">
      <w:pPr>
        <w:numPr>
          <w:ilvl w:val="0"/>
          <w:numId w:val="77"/>
        </w:numPr>
        <w:rPr>
          <w:lang w:val="en-CA"/>
        </w:rPr>
      </w:pPr>
      <w:r w:rsidRPr="0008764F">
        <w:rPr>
          <w:lang w:val="en-CA"/>
        </w:rPr>
        <w:t>Role-based permissions for editing divisions, creating scenarios, locking, and publishing.</w:t>
      </w:r>
    </w:p>
    <w:p w14:paraId="7692783F" w14:textId="77777777" w:rsidR="0008764F" w:rsidRPr="0008764F" w:rsidRDefault="0008764F" w:rsidP="0008764F">
      <w:pPr>
        <w:numPr>
          <w:ilvl w:val="0"/>
          <w:numId w:val="77"/>
        </w:numPr>
        <w:rPr>
          <w:lang w:val="en-CA"/>
        </w:rPr>
      </w:pPr>
      <w:r w:rsidRPr="0008764F">
        <w:rPr>
          <w:lang w:val="en-CA"/>
        </w:rPr>
        <w:t>Publication workflow: draft → review → publish, with signatures.</w:t>
      </w:r>
    </w:p>
    <w:p w14:paraId="6C1C080A" w14:textId="77777777" w:rsidR="0008764F" w:rsidRPr="0008764F" w:rsidRDefault="0008764F" w:rsidP="0008764F">
      <w:pPr>
        <w:numPr>
          <w:ilvl w:val="0"/>
          <w:numId w:val="77"/>
        </w:numPr>
        <w:rPr>
          <w:lang w:val="en-CA"/>
        </w:rPr>
      </w:pPr>
      <w:r w:rsidRPr="0008764F">
        <w:rPr>
          <w:lang w:val="en-CA"/>
        </w:rPr>
        <w:t>Transparency mode for public viewing vs private workspace.</w:t>
      </w:r>
    </w:p>
    <w:p w14:paraId="0A6D4AEB" w14:textId="77777777" w:rsidR="0008764F" w:rsidRPr="0008764F" w:rsidRDefault="0008764F" w:rsidP="0008764F">
      <w:pPr>
        <w:rPr>
          <w:b/>
          <w:bCs/>
        </w:rPr>
      </w:pPr>
      <w:r w:rsidRPr="0008764F">
        <w:rPr>
          <w:b/>
          <w:bCs/>
        </w:rPr>
        <w:t>13) Internationalization &amp; Accessibility</w:t>
      </w:r>
    </w:p>
    <w:p w14:paraId="1DDFC069" w14:textId="77777777" w:rsidR="0008764F" w:rsidRPr="0008764F" w:rsidRDefault="0008764F" w:rsidP="0008764F">
      <w:pPr>
        <w:numPr>
          <w:ilvl w:val="0"/>
          <w:numId w:val="78"/>
        </w:numPr>
      </w:pPr>
      <w:r w:rsidRPr="0008764F">
        <w:t>Multilingual UI/outputs.</w:t>
      </w:r>
    </w:p>
    <w:p w14:paraId="2BE547F9" w14:textId="77777777" w:rsidR="0008764F" w:rsidRPr="0008764F" w:rsidRDefault="0008764F" w:rsidP="0008764F">
      <w:pPr>
        <w:numPr>
          <w:ilvl w:val="0"/>
          <w:numId w:val="78"/>
        </w:numPr>
        <w:rPr>
          <w:lang w:val="en-CA"/>
        </w:rPr>
      </w:pPr>
      <w:r w:rsidRPr="0008764F">
        <w:rPr>
          <w:lang w:val="en-CA"/>
        </w:rPr>
        <w:t>Right-to-left support if needed.</w:t>
      </w:r>
    </w:p>
    <w:p w14:paraId="1606EE68" w14:textId="77777777" w:rsidR="0008764F" w:rsidRPr="0008764F" w:rsidRDefault="0008764F" w:rsidP="0008764F">
      <w:pPr>
        <w:numPr>
          <w:ilvl w:val="0"/>
          <w:numId w:val="78"/>
        </w:numPr>
        <w:rPr>
          <w:lang w:val="en-CA"/>
        </w:rPr>
      </w:pPr>
      <w:r w:rsidRPr="0008764F">
        <w:rPr>
          <w:lang w:val="en-CA"/>
        </w:rPr>
        <w:t>WCAG-compliant visuals; color-blind-safe maps; keyboard navigation.</w:t>
      </w:r>
    </w:p>
    <w:p w14:paraId="22F4C22E" w14:textId="77777777" w:rsidR="0008764F" w:rsidRPr="0008764F" w:rsidRDefault="0008764F" w:rsidP="0008764F">
      <w:pPr>
        <w:rPr>
          <w:b/>
          <w:bCs/>
        </w:rPr>
      </w:pPr>
      <w:r w:rsidRPr="0008764F">
        <w:rPr>
          <w:b/>
          <w:bCs/>
        </w:rPr>
        <w:t>14) Security &amp; Risk Controls</w:t>
      </w:r>
    </w:p>
    <w:p w14:paraId="22CA339B" w14:textId="77777777" w:rsidR="0008764F" w:rsidRPr="0008764F" w:rsidRDefault="0008764F" w:rsidP="0008764F">
      <w:pPr>
        <w:numPr>
          <w:ilvl w:val="0"/>
          <w:numId w:val="79"/>
        </w:numPr>
        <w:rPr>
          <w:lang w:val="en-CA"/>
        </w:rPr>
      </w:pPr>
      <w:r w:rsidRPr="0008764F">
        <w:rPr>
          <w:lang w:val="en-CA"/>
        </w:rPr>
        <w:t>Tamper-evident storage of locked scenarios/results.</w:t>
      </w:r>
    </w:p>
    <w:p w14:paraId="422A936E" w14:textId="77777777" w:rsidR="0008764F" w:rsidRPr="0008764F" w:rsidRDefault="0008764F" w:rsidP="0008764F">
      <w:pPr>
        <w:numPr>
          <w:ilvl w:val="0"/>
          <w:numId w:val="79"/>
        </w:numPr>
        <w:rPr>
          <w:lang w:val="en-CA"/>
        </w:rPr>
      </w:pPr>
      <w:r w:rsidRPr="0008764F">
        <w:rPr>
          <w:lang w:val="en-CA"/>
        </w:rPr>
        <w:t>Read-only mirrors for observers.</w:t>
      </w:r>
    </w:p>
    <w:p w14:paraId="7666BFCB" w14:textId="77777777" w:rsidR="0008764F" w:rsidRPr="0008764F" w:rsidRDefault="0008764F" w:rsidP="0008764F">
      <w:pPr>
        <w:numPr>
          <w:ilvl w:val="0"/>
          <w:numId w:val="79"/>
        </w:numPr>
        <w:rPr>
          <w:lang w:val="en-CA"/>
        </w:rPr>
      </w:pPr>
      <w:r w:rsidRPr="0008764F">
        <w:rPr>
          <w:lang w:val="en-CA"/>
        </w:rPr>
        <w:t xml:space="preserve">Clear separation between </w:t>
      </w:r>
      <w:r w:rsidRPr="0008764F">
        <w:rPr>
          <w:b/>
          <w:bCs/>
          <w:lang w:val="en-CA"/>
        </w:rPr>
        <w:t>authoring</w:t>
      </w:r>
      <w:r w:rsidRPr="0008764F">
        <w:rPr>
          <w:lang w:val="en-CA"/>
        </w:rPr>
        <w:t xml:space="preserve"> (mutable) and </w:t>
      </w:r>
      <w:r w:rsidRPr="0008764F">
        <w:rPr>
          <w:b/>
          <w:bCs/>
          <w:lang w:val="en-CA"/>
        </w:rPr>
        <w:t>records</w:t>
      </w:r>
      <w:r w:rsidRPr="0008764F">
        <w:rPr>
          <w:lang w:val="en-CA"/>
        </w:rPr>
        <w:t xml:space="preserve"> (immutable).</w:t>
      </w:r>
    </w:p>
    <w:p w14:paraId="5ED8D0F8" w14:textId="77777777" w:rsidR="0008764F" w:rsidRPr="0008764F" w:rsidRDefault="0008764F" w:rsidP="0008764F">
      <w:pPr>
        <w:rPr>
          <w:b/>
          <w:bCs/>
        </w:rPr>
      </w:pPr>
      <w:r w:rsidRPr="0008764F">
        <w:rPr>
          <w:b/>
          <w:bCs/>
        </w:rPr>
        <w:t>15) Extensibility API</w:t>
      </w:r>
    </w:p>
    <w:p w14:paraId="3ED5AE9C" w14:textId="77777777" w:rsidR="0008764F" w:rsidRPr="0008764F" w:rsidRDefault="0008764F" w:rsidP="0008764F">
      <w:pPr>
        <w:numPr>
          <w:ilvl w:val="0"/>
          <w:numId w:val="80"/>
        </w:numPr>
        <w:rPr>
          <w:lang w:val="en-CA"/>
        </w:rPr>
      </w:pPr>
      <w:r w:rsidRPr="0008764F">
        <w:rPr>
          <w:lang w:val="en-CA"/>
        </w:rPr>
        <w:t>Importers (divisions, ballots), method plug-ins (new counting/aggregation), exporters (custom reports).</w:t>
      </w:r>
    </w:p>
    <w:p w14:paraId="26985B75" w14:textId="77777777" w:rsidR="0008764F" w:rsidRPr="0008764F" w:rsidRDefault="0008764F" w:rsidP="0008764F">
      <w:pPr>
        <w:numPr>
          <w:ilvl w:val="0"/>
          <w:numId w:val="80"/>
        </w:numPr>
        <w:rPr>
          <w:lang w:val="en-CA"/>
        </w:rPr>
      </w:pPr>
      <w:r w:rsidRPr="0008764F">
        <w:rPr>
          <w:lang w:val="en-CA"/>
        </w:rPr>
        <w:t>Policy Pack SDK: bundle of thresholds, frontier bands, and explanations that can be shared.</w:t>
      </w:r>
    </w:p>
    <w:p w14:paraId="3DF9679A" w14:textId="77777777" w:rsidR="0008764F" w:rsidRPr="0008764F" w:rsidRDefault="0008764F" w:rsidP="0008764F">
      <w:pPr>
        <w:rPr>
          <w:b/>
          <w:bCs/>
          <w:lang w:val="en-CA"/>
        </w:rPr>
      </w:pPr>
      <w:r w:rsidRPr="0008764F">
        <w:rPr>
          <w:b/>
          <w:bCs/>
          <w:lang w:val="en-CA"/>
        </w:rPr>
        <w:t>Key Workflows</w:t>
      </w:r>
    </w:p>
    <w:p w14:paraId="24085F74" w14:textId="77777777" w:rsidR="0008764F" w:rsidRPr="0008764F" w:rsidRDefault="0008764F" w:rsidP="0008764F">
      <w:pPr>
        <w:rPr>
          <w:b/>
          <w:bCs/>
          <w:lang w:val="en-CA"/>
        </w:rPr>
      </w:pPr>
      <w:r w:rsidRPr="0008764F">
        <w:rPr>
          <w:b/>
          <w:bCs/>
          <w:lang w:val="en-CA"/>
        </w:rPr>
        <w:lastRenderedPageBreak/>
        <w:t>A) Create &amp; Publish a Scenario</w:t>
      </w:r>
    </w:p>
    <w:p w14:paraId="7042BD2E" w14:textId="77777777" w:rsidR="0008764F" w:rsidRPr="0008764F" w:rsidRDefault="0008764F" w:rsidP="0008764F">
      <w:pPr>
        <w:numPr>
          <w:ilvl w:val="0"/>
          <w:numId w:val="81"/>
        </w:numPr>
        <w:rPr>
          <w:lang w:val="en-CA"/>
        </w:rPr>
      </w:pPr>
      <w:r w:rsidRPr="0008764F">
        <w:rPr>
          <w:lang w:val="en-CA"/>
        </w:rPr>
        <w:t xml:space="preserve">Choose divisions → set eligibility/rolls → choose ballot format → select allocation &amp; thresholds → choose frontier/power mapping → set tie-break &amp; revisit → </w:t>
      </w:r>
      <w:r w:rsidRPr="0008764F">
        <w:rPr>
          <w:b/>
          <w:bCs/>
          <w:lang w:val="en-CA"/>
        </w:rPr>
        <w:t>lock parameters</w:t>
      </w:r>
      <w:r w:rsidRPr="0008764F">
        <w:rPr>
          <w:lang w:val="en-CA"/>
        </w:rPr>
        <w:t>.</w:t>
      </w:r>
    </w:p>
    <w:p w14:paraId="4B6077F5" w14:textId="77777777" w:rsidR="0008764F" w:rsidRPr="0008764F" w:rsidRDefault="0008764F" w:rsidP="0008764F">
      <w:pPr>
        <w:numPr>
          <w:ilvl w:val="0"/>
          <w:numId w:val="81"/>
        </w:numPr>
        <w:rPr>
          <w:lang w:val="en-CA"/>
        </w:rPr>
      </w:pPr>
      <w:r w:rsidRPr="0008764F">
        <w:rPr>
          <w:lang w:val="en-CA"/>
        </w:rPr>
        <w:t>Import or define ballot tallies (or synthetic inputs for modeling).</w:t>
      </w:r>
    </w:p>
    <w:p w14:paraId="4EE6E1B9" w14:textId="77777777" w:rsidR="0008764F" w:rsidRPr="0008764F" w:rsidRDefault="0008764F" w:rsidP="0008764F">
      <w:pPr>
        <w:numPr>
          <w:ilvl w:val="0"/>
          <w:numId w:val="81"/>
        </w:numPr>
        <w:rPr>
          <w:lang w:val="en-CA"/>
        </w:rPr>
      </w:pPr>
      <w:r w:rsidRPr="0008764F">
        <w:rPr>
          <w:lang w:val="en-CA"/>
        </w:rPr>
        <w:t>Run simulation → review legitimacy &amp; sensitivity panels.</w:t>
      </w:r>
    </w:p>
    <w:p w14:paraId="0A6E4962" w14:textId="77777777" w:rsidR="0008764F" w:rsidRPr="0008764F" w:rsidRDefault="0008764F" w:rsidP="0008764F">
      <w:pPr>
        <w:numPr>
          <w:ilvl w:val="0"/>
          <w:numId w:val="81"/>
        </w:numPr>
        <w:rPr>
          <w:lang w:val="en-CA"/>
        </w:rPr>
      </w:pPr>
      <w:r w:rsidRPr="0008764F">
        <w:rPr>
          <w:lang w:val="en-CA"/>
        </w:rPr>
        <w:t>Publish: results bundle + plain-language report + artifacts.</w:t>
      </w:r>
    </w:p>
    <w:p w14:paraId="4401D98B" w14:textId="77777777" w:rsidR="0008764F" w:rsidRPr="0008764F" w:rsidRDefault="0008764F" w:rsidP="0008764F">
      <w:pPr>
        <w:rPr>
          <w:b/>
          <w:bCs/>
        </w:rPr>
      </w:pPr>
      <w:r w:rsidRPr="0008764F">
        <w:rPr>
          <w:b/>
          <w:bCs/>
        </w:rPr>
        <w:t>B) Sensitivity Testing</w:t>
      </w:r>
    </w:p>
    <w:p w14:paraId="16037208" w14:textId="77777777" w:rsidR="0008764F" w:rsidRPr="0008764F" w:rsidRDefault="0008764F" w:rsidP="0008764F">
      <w:pPr>
        <w:numPr>
          <w:ilvl w:val="0"/>
          <w:numId w:val="82"/>
        </w:numPr>
        <w:rPr>
          <w:lang w:val="en-CA"/>
        </w:rPr>
      </w:pPr>
      <w:r w:rsidRPr="0008764F">
        <w:rPr>
          <w:lang w:val="en-CA"/>
        </w:rPr>
        <w:t>Select a parameter (e.g., national majority from 50–65% in 1% steps).</w:t>
      </w:r>
    </w:p>
    <w:p w14:paraId="1D3A49CA" w14:textId="77777777" w:rsidR="0008764F" w:rsidRPr="0008764F" w:rsidRDefault="0008764F" w:rsidP="0008764F">
      <w:pPr>
        <w:numPr>
          <w:ilvl w:val="0"/>
          <w:numId w:val="82"/>
        </w:numPr>
        <w:rPr>
          <w:lang w:val="en-CA"/>
        </w:rPr>
      </w:pPr>
      <w:r w:rsidRPr="0008764F">
        <w:rPr>
          <w:lang w:val="en-CA"/>
        </w:rPr>
        <w:t>Auto-runs generate a flip map/table; highlight the smallest change that flips outcomes.</w:t>
      </w:r>
    </w:p>
    <w:p w14:paraId="602D9CA7" w14:textId="77777777" w:rsidR="0008764F" w:rsidRPr="0008764F" w:rsidRDefault="0008764F" w:rsidP="0008764F">
      <w:pPr>
        <w:rPr>
          <w:b/>
          <w:bCs/>
        </w:rPr>
      </w:pPr>
      <w:r w:rsidRPr="0008764F">
        <w:rPr>
          <w:b/>
          <w:bCs/>
        </w:rPr>
        <w:t>C) Reproduction &amp; Audit</w:t>
      </w:r>
    </w:p>
    <w:p w14:paraId="50DF9D71" w14:textId="77777777" w:rsidR="0008764F" w:rsidRPr="0008764F" w:rsidRDefault="0008764F" w:rsidP="0008764F">
      <w:pPr>
        <w:numPr>
          <w:ilvl w:val="0"/>
          <w:numId w:val="83"/>
        </w:numPr>
        <w:rPr>
          <w:lang w:val="en-CA"/>
        </w:rPr>
      </w:pPr>
      <w:r w:rsidRPr="0008764F">
        <w:rPr>
          <w:lang w:val="en-CA"/>
        </w:rPr>
        <w:t>Pick a published scenario → “reproduce” → engine re-runs with the same inputs → verify identical hashes and outputs.</w:t>
      </w:r>
    </w:p>
    <w:p w14:paraId="2DA7CBAC" w14:textId="77777777" w:rsidR="0008764F" w:rsidRPr="0008764F" w:rsidRDefault="0008764F" w:rsidP="0008764F">
      <w:pPr>
        <w:rPr>
          <w:b/>
          <w:bCs/>
        </w:rPr>
      </w:pPr>
      <w:r w:rsidRPr="0008764F">
        <w:rPr>
          <w:b/>
          <w:bCs/>
        </w:rPr>
        <w:t>Screens (minimal set)</w:t>
      </w:r>
    </w:p>
    <w:p w14:paraId="193D543D" w14:textId="77777777" w:rsidR="0008764F" w:rsidRPr="0008764F" w:rsidRDefault="0008764F" w:rsidP="0008764F">
      <w:pPr>
        <w:numPr>
          <w:ilvl w:val="0"/>
          <w:numId w:val="84"/>
        </w:numPr>
      </w:pPr>
      <w:r w:rsidRPr="0008764F">
        <w:rPr>
          <w:b/>
          <w:bCs/>
        </w:rPr>
        <w:t>Home / Scenario List</w:t>
      </w:r>
      <w:r w:rsidRPr="0008764F">
        <w:t>: statuses, versions, comparisons.</w:t>
      </w:r>
    </w:p>
    <w:p w14:paraId="60D557F6" w14:textId="77777777" w:rsidR="0008764F" w:rsidRPr="0008764F" w:rsidRDefault="0008764F" w:rsidP="0008764F">
      <w:pPr>
        <w:numPr>
          <w:ilvl w:val="0"/>
          <w:numId w:val="84"/>
        </w:numPr>
        <w:rPr>
          <w:lang w:val="en-CA"/>
        </w:rPr>
      </w:pPr>
      <w:r w:rsidRPr="0008764F">
        <w:rPr>
          <w:b/>
          <w:bCs/>
          <w:lang w:val="en-CA"/>
        </w:rPr>
        <w:t>Divisions Editor</w:t>
      </w:r>
      <w:r w:rsidRPr="0008764F">
        <w:rPr>
          <w:lang w:val="en-CA"/>
        </w:rPr>
        <w:t>: hierarchy tree, weights, magnitudes, contiguity/constraints.</w:t>
      </w:r>
    </w:p>
    <w:p w14:paraId="739C7439" w14:textId="77777777" w:rsidR="0008764F" w:rsidRPr="0008764F" w:rsidRDefault="0008764F" w:rsidP="0008764F">
      <w:pPr>
        <w:numPr>
          <w:ilvl w:val="0"/>
          <w:numId w:val="84"/>
        </w:numPr>
        <w:rPr>
          <w:lang w:val="en-CA"/>
        </w:rPr>
      </w:pPr>
      <w:r w:rsidRPr="0008764F">
        <w:rPr>
          <w:b/>
          <w:bCs/>
          <w:lang w:val="en-CA"/>
        </w:rPr>
        <w:t>Ballot &amp; Rules</w:t>
      </w:r>
      <w:r w:rsidRPr="0008764F">
        <w:rPr>
          <w:lang w:val="en-CA"/>
        </w:rPr>
        <w:t>: ballot type, allocation method, thresholds, veto/double-majority, tie-break, revisit.</w:t>
      </w:r>
    </w:p>
    <w:p w14:paraId="54239236" w14:textId="77777777" w:rsidR="0008764F" w:rsidRPr="0008764F" w:rsidRDefault="0008764F" w:rsidP="0008764F">
      <w:pPr>
        <w:numPr>
          <w:ilvl w:val="0"/>
          <w:numId w:val="84"/>
        </w:numPr>
        <w:rPr>
          <w:lang w:val="en-CA"/>
        </w:rPr>
      </w:pPr>
      <w:r w:rsidRPr="0008764F">
        <w:rPr>
          <w:b/>
          <w:bCs/>
          <w:lang w:val="en-CA"/>
        </w:rPr>
        <w:t>Frontier Builder</w:t>
      </w:r>
      <w:r w:rsidRPr="0008764F">
        <w:rPr>
          <w:lang w:val="en-CA"/>
        </w:rPr>
        <w:t>: bands, contiguity toggle, autonomy packages; preview map.</w:t>
      </w:r>
    </w:p>
    <w:p w14:paraId="73AD03D8" w14:textId="77777777" w:rsidR="0008764F" w:rsidRPr="0008764F" w:rsidRDefault="0008764F" w:rsidP="0008764F">
      <w:pPr>
        <w:numPr>
          <w:ilvl w:val="0"/>
          <w:numId w:val="84"/>
        </w:numPr>
        <w:rPr>
          <w:lang w:val="en-CA"/>
        </w:rPr>
      </w:pPr>
      <w:r w:rsidRPr="0008764F">
        <w:rPr>
          <w:b/>
          <w:bCs/>
          <w:lang w:val="en-CA"/>
        </w:rPr>
        <w:t>Run &amp; Results</w:t>
      </w:r>
      <w:r w:rsidRPr="0008764F">
        <w:rPr>
          <w:lang w:val="en-CA"/>
        </w:rPr>
        <w:t>: outcome summary, maps, charts, legitimacy badges, download center.</w:t>
      </w:r>
    </w:p>
    <w:p w14:paraId="4F797AB1" w14:textId="77777777" w:rsidR="0008764F" w:rsidRPr="0008764F" w:rsidRDefault="0008764F" w:rsidP="0008764F">
      <w:pPr>
        <w:numPr>
          <w:ilvl w:val="0"/>
          <w:numId w:val="84"/>
        </w:numPr>
        <w:rPr>
          <w:lang w:val="en-CA"/>
        </w:rPr>
      </w:pPr>
      <w:r w:rsidRPr="0008764F">
        <w:rPr>
          <w:b/>
          <w:bCs/>
          <w:lang w:val="en-CA"/>
        </w:rPr>
        <w:t>Sensitivity Lab</w:t>
      </w:r>
      <w:r w:rsidRPr="0008764F">
        <w:rPr>
          <w:lang w:val="en-CA"/>
        </w:rPr>
        <w:t>: sliders for parameters; plot of flips; side-by-side scenario comparison.</w:t>
      </w:r>
    </w:p>
    <w:p w14:paraId="0264B0A5" w14:textId="77777777" w:rsidR="0008764F" w:rsidRPr="0008764F" w:rsidRDefault="0008764F" w:rsidP="0008764F">
      <w:pPr>
        <w:numPr>
          <w:ilvl w:val="0"/>
          <w:numId w:val="84"/>
        </w:numPr>
        <w:rPr>
          <w:lang w:val="en-CA"/>
        </w:rPr>
      </w:pPr>
      <w:r w:rsidRPr="0008764F">
        <w:rPr>
          <w:b/>
          <w:bCs/>
          <w:lang w:val="en-CA"/>
        </w:rPr>
        <w:t>Audit View</w:t>
      </w:r>
      <w:r w:rsidRPr="0008764F">
        <w:rPr>
          <w:lang w:val="en-CA"/>
        </w:rPr>
        <w:t>: parameter hash, seed, logs, method versions, signatures.</w:t>
      </w:r>
    </w:p>
    <w:p w14:paraId="6BD96356" w14:textId="77777777" w:rsidR="0008764F" w:rsidRPr="0008764F" w:rsidRDefault="0008764F" w:rsidP="0008764F">
      <w:pPr>
        <w:rPr>
          <w:b/>
          <w:bCs/>
        </w:rPr>
      </w:pPr>
      <w:r w:rsidRPr="0008764F">
        <w:rPr>
          <w:b/>
          <w:bCs/>
        </w:rPr>
        <w:t>Non-Functional Requirements (crisp)</w:t>
      </w:r>
    </w:p>
    <w:p w14:paraId="0DC4B955" w14:textId="77777777" w:rsidR="0008764F" w:rsidRPr="0008764F" w:rsidRDefault="0008764F" w:rsidP="0008764F">
      <w:pPr>
        <w:numPr>
          <w:ilvl w:val="0"/>
          <w:numId w:val="85"/>
        </w:numPr>
        <w:rPr>
          <w:lang w:val="en-CA"/>
        </w:rPr>
      </w:pPr>
      <w:r w:rsidRPr="0008764F">
        <w:rPr>
          <w:b/>
          <w:bCs/>
          <w:lang w:val="en-CA"/>
        </w:rPr>
        <w:t>Deterministic</w:t>
      </w:r>
      <w:r w:rsidRPr="0008764F">
        <w:rPr>
          <w:lang w:val="en-CA"/>
        </w:rPr>
        <w:t>: same inputs → same outputs (seed recorded).</w:t>
      </w:r>
    </w:p>
    <w:p w14:paraId="4F06A940" w14:textId="77777777" w:rsidR="0008764F" w:rsidRPr="0008764F" w:rsidRDefault="0008764F" w:rsidP="0008764F">
      <w:pPr>
        <w:numPr>
          <w:ilvl w:val="0"/>
          <w:numId w:val="85"/>
        </w:numPr>
        <w:rPr>
          <w:lang w:val="en-CA"/>
        </w:rPr>
      </w:pPr>
      <w:r w:rsidRPr="0008764F">
        <w:rPr>
          <w:b/>
          <w:bCs/>
          <w:lang w:val="en-CA"/>
        </w:rPr>
        <w:t>Explainable</w:t>
      </w:r>
      <w:r w:rsidRPr="0008764F">
        <w:rPr>
          <w:lang w:val="en-CA"/>
        </w:rPr>
        <w:t>: every result shows the exact steps and numbers used.</w:t>
      </w:r>
    </w:p>
    <w:p w14:paraId="4D97DF01" w14:textId="77777777" w:rsidR="0008764F" w:rsidRPr="0008764F" w:rsidRDefault="0008764F" w:rsidP="0008764F">
      <w:pPr>
        <w:numPr>
          <w:ilvl w:val="0"/>
          <w:numId w:val="85"/>
        </w:numPr>
        <w:rPr>
          <w:lang w:val="en-CA"/>
        </w:rPr>
      </w:pPr>
      <w:r w:rsidRPr="0008764F">
        <w:rPr>
          <w:b/>
          <w:bCs/>
          <w:lang w:val="en-CA"/>
        </w:rPr>
        <w:lastRenderedPageBreak/>
        <w:t>Modular</w:t>
      </w:r>
      <w:r w:rsidRPr="0008764F">
        <w:rPr>
          <w:lang w:val="en-CA"/>
        </w:rPr>
        <w:t>: counting engines and frontier mappers are replaceable.</w:t>
      </w:r>
    </w:p>
    <w:p w14:paraId="565312A3" w14:textId="77777777" w:rsidR="0008764F" w:rsidRPr="0008764F" w:rsidRDefault="0008764F" w:rsidP="0008764F">
      <w:pPr>
        <w:numPr>
          <w:ilvl w:val="0"/>
          <w:numId w:val="85"/>
        </w:numPr>
        <w:rPr>
          <w:lang w:val="en-CA"/>
        </w:rPr>
      </w:pPr>
      <w:r w:rsidRPr="0008764F">
        <w:rPr>
          <w:b/>
          <w:bCs/>
          <w:lang w:val="en-CA"/>
        </w:rPr>
        <w:t>Performant</w:t>
      </w:r>
      <w:r w:rsidRPr="0008764F">
        <w:rPr>
          <w:lang w:val="en-CA"/>
        </w:rPr>
        <w:t>: single run in seconds for national-scale units; sensitivity batches scale linearly.</w:t>
      </w:r>
    </w:p>
    <w:p w14:paraId="4BFED8EC" w14:textId="77777777" w:rsidR="0008764F" w:rsidRPr="0008764F" w:rsidRDefault="0008764F" w:rsidP="0008764F">
      <w:pPr>
        <w:numPr>
          <w:ilvl w:val="0"/>
          <w:numId w:val="85"/>
        </w:numPr>
        <w:rPr>
          <w:lang w:val="en-CA"/>
        </w:rPr>
      </w:pPr>
      <w:r w:rsidRPr="0008764F">
        <w:rPr>
          <w:b/>
          <w:bCs/>
          <w:lang w:val="en-CA"/>
        </w:rPr>
        <w:t>Immutable Records</w:t>
      </w:r>
      <w:r w:rsidRPr="0008764F">
        <w:rPr>
          <w:lang w:val="en-CA"/>
        </w:rPr>
        <w:t>: locked scenarios/results are write-once; any change yields a new version/hash.</w:t>
      </w:r>
    </w:p>
    <w:p w14:paraId="0AD4AA2F" w14:textId="77777777" w:rsidR="0008764F" w:rsidRPr="0008764F" w:rsidRDefault="0008764F" w:rsidP="0008764F">
      <w:pPr>
        <w:rPr>
          <w:b/>
          <w:bCs/>
        </w:rPr>
      </w:pPr>
      <w:r w:rsidRPr="0008764F">
        <w:rPr>
          <w:b/>
          <w:bCs/>
        </w:rPr>
        <w:t>Governance &amp; Ethics Defaults</w:t>
      </w:r>
    </w:p>
    <w:p w14:paraId="1B917563" w14:textId="77777777" w:rsidR="0008764F" w:rsidRPr="0008764F" w:rsidRDefault="0008764F" w:rsidP="0008764F">
      <w:pPr>
        <w:numPr>
          <w:ilvl w:val="0"/>
          <w:numId w:val="86"/>
        </w:numPr>
        <w:rPr>
          <w:lang w:val="en-CA"/>
        </w:rPr>
      </w:pPr>
      <w:r w:rsidRPr="0008764F">
        <w:rPr>
          <w:lang w:val="en-CA"/>
        </w:rPr>
        <w:t>Human-set parameters only (no hidden demographic modeling).</w:t>
      </w:r>
    </w:p>
    <w:p w14:paraId="3651262A" w14:textId="77777777" w:rsidR="0008764F" w:rsidRPr="0008764F" w:rsidRDefault="0008764F" w:rsidP="0008764F">
      <w:pPr>
        <w:numPr>
          <w:ilvl w:val="0"/>
          <w:numId w:val="86"/>
        </w:numPr>
        <w:rPr>
          <w:lang w:val="en-CA"/>
        </w:rPr>
      </w:pPr>
      <w:r w:rsidRPr="0008764F">
        <w:rPr>
          <w:lang w:val="en-CA"/>
        </w:rPr>
        <w:t>Symmetric change rules (same bar for either direction).</w:t>
      </w:r>
    </w:p>
    <w:p w14:paraId="6231F2DF" w14:textId="77777777" w:rsidR="0008764F" w:rsidRPr="0008764F" w:rsidRDefault="0008764F" w:rsidP="0008764F">
      <w:pPr>
        <w:numPr>
          <w:ilvl w:val="0"/>
          <w:numId w:val="86"/>
        </w:numPr>
        <w:rPr>
          <w:lang w:val="en-CA"/>
        </w:rPr>
      </w:pPr>
      <w:r w:rsidRPr="0008764F">
        <w:rPr>
          <w:lang w:val="en-CA"/>
        </w:rPr>
        <w:t>Double-majority optional preset for boundary/constitutional changes.</w:t>
      </w:r>
    </w:p>
    <w:p w14:paraId="313F3825" w14:textId="77777777" w:rsidR="0008764F" w:rsidRPr="0008764F" w:rsidRDefault="0008764F" w:rsidP="0008764F">
      <w:pPr>
        <w:numPr>
          <w:ilvl w:val="0"/>
          <w:numId w:val="86"/>
        </w:numPr>
        <w:rPr>
          <w:lang w:val="en-CA"/>
        </w:rPr>
      </w:pPr>
      <w:r w:rsidRPr="0008764F">
        <w:rPr>
          <w:lang w:val="en-CA"/>
        </w:rPr>
        <w:t>Transparent publication by default (unless “private” is explicitly chosen).</w:t>
      </w:r>
    </w:p>
    <w:p w14:paraId="6159A2D4" w14:textId="77777777" w:rsidR="0008764F" w:rsidRPr="0008764F" w:rsidRDefault="0008764F" w:rsidP="0008764F">
      <w:pPr>
        <w:rPr>
          <w:b/>
          <w:bCs/>
        </w:rPr>
      </w:pPr>
      <w:r w:rsidRPr="0008764F">
        <w:rPr>
          <w:b/>
          <w:bCs/>
        </w:rPr>
        <w:t>Minimal Presets (ship-ready)</w:t>
      </w:r>
    </w:p>
    <w:p w14:paraId="46C8927B" w14:textId="77777777" w:rsidR="0008764F" w:rsidRPr="0008764F" w:rsidRDefault="0008764F" w:rsidP="0008764F">
      <w:pPr>
        <w:numPr>
          <w:ilvl w:val="0"/>
          <w:numId w:val="87"/>
        </w:numPr>
        <w:rPr>
          <w:lang w:val="en-CA"/>
        </w:rPr>
      </w:pPr>
      <w:r w:rsidRPr="0008764F">
        <w:rPr>
          <w:b/>
          <w:bCs/>
          <w:lang w:val="en-CA"/>
        </w:rPr>
        <w:t>Unity-first</w:t>
      </w:r>
      <w:r w:rsidRPr="0008764F">
        <w:rPr>
          <w:lang w:val="en-CA"/>
        </w:rPr>
        <w:t>: plurality + winner-take-all + high cutoff frontier.</w:t>
      </w:r>
    </w:p>
    <w:p w14:paraId="17A84F01" w14:textId="77777777" w:rsidR="0008764F" w:rsidRPr="0008764F" w:rsidRDefault="0008764F" w:rsidP="0008764F">
      <w:pPr>
        <w:numPr>
          <w:ilvl w:val="0"/>
          <w:numId w:val="87"/>
        </w:numPr>
        <w:rPr>
          <w:lang w:val="en-CA"/>
        </w:rPr>
      </w:pPr>
      <w:r w:rsidRPr="0008764F">
        <w:rPr>
          <w:b/>
          <w:bCs/>
          <w:lang w:val="en-CA"/>
        </w:rPr>
        <w:t>Inclusive-proportional</w:t>
      </w:r>
      <w:r w:rsidRPr="0008764F">
        <w:rPr>
          <w:lang w:val="en-CA"/>
        </w:rPr>
        <w:t>: approval + proportional (favor small) + autonomy ladder.</w:t>
      </w:r>
    </w:p>
    <w:p w14:paraId="2EEB966E" w14:textId="77777777" w:rsidR="0008764F" w:rsidRPr="0008764F" w:rsidRDefault="0008764F" w:rsidP="0008764F">
      <w:pPr>
        <w:numPr>
          <w:ilvl w:val="0"/>
          <w:numId w:val="87"/>
        </w:numPr>
        <w:rPr>
          <w:lang w:val="en-CA"/>
        </w:rPr>
      </w:pPr>
      <w:r w:rsidRPr="0008764F">
        <w:rPr>
          <w:b/>
          <w:bCs/>
          <w:lang w:val="en-CA"/>
        </w:rPr>
        <w:t>Local+Correction</w:t>
      </w:r>
      <w:r w:rsidRPr="0008764F">
        <w:rPr>
          <w:lang w:val="en-CA"/>
        </w:rPr>
        <w:t>: local WTA + national top-up + double-majority.</w:t>
      </w:r>
    </w:p>
    <w:p w14:paraId="1EF6D53A" w14:textId="77777777" w:rsidR="0008764F" w:rsidRPr="0008764F" w:rsidRDefault="0008764F" w:rsidP="0008764F">
      <w:r w:rsidRPr="0008764F">
        <w:pict w14:anchorId="24DF0823">
          <v:rect id="_x0000_i3980" style="width:0;height:1.5pt" o:hralign="center" o:hrstd="t" o:hr="t" fillcolor="#a0a0a0" stroked="f"/>
        </w:pict>
      </w:r>
    </w:p>
    <w:p w14:paraId="7E5ECEAF" w14:textId="77777777" w:rsidR="0008764F" w:rsidRPr="0008764F" w:rsidRDefault="0008764F" w:rsidP="0008764F">
      <w:pPr>
        <w:rPr>
          <w:lang w:val="en-CA"/>
        </w:rPr>
      </w:pPr>
      <w:r w:rsidRPr="0008764F">
        <w:rPr>
          <w:lang w:val="en-CA"/>
        </w:rPr>
        <w:t xml:space="preserve">If you want, next we can formalize each module’s </w:t>
      </w:r>
      <w:r w:rsidRPr="0008764F">
        <w:rPr>
          <w:b/>
          <w:bCs/>
          <w:lang w:val="en-CA"/>
        </w:rPr>
        <w:t>input/output contract</w:t>
      </w:r>
      <w:r w:rsidRPr="0008764F">
        <w:rPr>
          <w:lang w:val="en-CA"/>
        </w:rPr>
        <w:t xml:space="preserve"> (field names, valid ranges, failure modes) so design, legal review, and UI copy all align before any code is written.</w:t>
      </w:r>
    </w:p>
    <w:p w14:paraId="162C0DC2" w14:textId="77777777" w:rsidR="0008764F" w:rsidRPr="0008764F" w:rsidRDefault="0008764F" w:rsidP="0008764F">
      <w:pPr>
        <w:rPr>
          <w:b/>
          <w:bCs/>
          <w:lang w:val="en-CA"/>
        </w:rPr>
      </w:pPr>
      <w:r w:rsidRPr="0008764F">
        <w:rPr>
          <w:b/>
          <w:bCs/>
          <w:lang w:val="en-CA"/>
        </w:rPr>
        <w:t>You said:</w:t>
      </w:r>
    </w:p>
    <w:p w14:paraId="33187A75" w14:textId="77777777" w:rsidR="0008764F" w:rsidRPr="0008764F" w:rsidRDefault="0008764F" w:rsidP="0008764F">
      <w:pPr>
        <w:rPr>
          <w:lang w:val="en-CA"/>
        </w:rPr>
      </w:pPr>
      <w:r w:rsidRPr="0008764F">
        <w:rPr>
          <w:lang w:val="en-CA"/>
        </w:rPr>
        <w:t>that's not exactly the idea. there's no login and such. it's a published app for local run. ultimately, Russia and Ukraine might agree on one algo (one formula, one fork) and anyone on the planet can download the algo, it's protected in gitHub versioning. It's foreseable some people will improve it and gather support to push the updated version on the negociation table about Ukraine. Each involved governement can also fork et suggest better version. But it will be built to easily get a set of parameters encompassing enough to believe only minor updates will be done to the core of the machine. It will mostly be on the interface side (ergonomy), additionnal functionnalities. The machine handle multiple parameter sets and allows simulation of political outcome with different electoral parameters and such</w:t>
      </w:r>
    </w:p>
    <w:p w14:paraId="4D1EB012" w14:textId="77777777" w:rsidR="0008764F" w:rsidRPr="0008764F" w:rsidRDefault="0008764F" w:rsidP="0008764F">
      <w:pPr>
        <w:rPr>
          <w:b/>
          <w:bCs/>
          <w:lang w:val="en-CA"/>
        </w:rPr>
      </w:pPr>
      <w:r w:rsidRPr="0008764F">
        <w:rPr>
          <w:b/>
          <w:bCs/>
          <w:lang w:val="en-CA"/>
        </w:rPr>
        <w:t>ChatGPT said:</w:t>
      </w:r>
    </w:p>
    <w:p w14:paraId="2D558D03" w14:textId="77777777" w:rsidR="0008764F" w:rsidRPr="0008764F" w:rsidRDefault="0008764F" w:rsidP="0008764F">
      <w:pPr>
        <w:rPr>
          <w:lang w:val="en-CA"/>
        </w:rPr>
      </w:pPr>
      <w:r w:rsidRPr="0008764F">
        <w:rPr>
          <w:lang w:val="en-CA"/>
        </w:rPr>
        <w:t>Thought for 11s</w:t>
      </w:r>
    </w:p>
    <w:p w14:paraId="460F8A33" w14:textId="77777777" w:rsidR="0008764F" w:rsidRPr="0008764F" w:rsidRDefault="0008764F" w:rsidP="0008764F">
      <w:pPr>
        <w:rPr>
          <w:lang w:val="en-CA"/>
        </w:rPr>
      </w:pPr>
      <w:r w:rsidRPr="0008764F">
        <w:rPr>
          <w:lang w:val="en-CA"/>
        </w:rPr>
        <w:lastRenderedPageBreak/>
        <w:t xml:space="preserve">Understood. Local, open-source, no accounts. One canonical </w:t>
      </w:r>
      <w:r w:rsidRPr="0008764F">
        <w:rPr>
          <w:b/>
          <w:bCs/>
          <w:lang w:val="en-CA"/>
        </w:rPr>
        <w:t>formula</w:t>
      </w:r>
      <w:r w:rsidRPr="0008764F">
        <w:rPr>
          <w:lang w:val="en-CA"/>
        </w:rPr>
        <w:t xml:space="preserve"> (algorithm) that’s easy to audit, fork, and parameterize; most evolution happens in the UI and optional add-ons, not the core.</w:t>
      </w:r>
    </w:p>
    <w:p w14:paraId="5D35A5C2" w14:textId="77777777" w:rsidR="0008764F" w:rsidRPr="0008764F" w:rsidRDefault="0008764F" w:rsidP="0008764F">
      <w:pPr>
        <w:rPr>
          <w:lang w:val="en-CA"/>
        </w:rPr>
      </w:pPr>
      <w:r w:rsidRPr="0008764F">
        <w:rPr>
          <w:lang w:val="en-CA"/>
        </w:rPr>
        <w:t>Here’s a tight blueprint of the app’s parts under that model.</w:t>
      </w:r>
    </w:p>
    <w:p w14:paraId="6E24FE82" w14:textId="77777777" w:rsidR="0008764F" w:rsidRPr="0008764F" w:rsidRDefault="0008764F" w:rsidP="0008764F">
      <w:pPr>
        <w:rPr>
          <w:b/>
          <w:bCs/>
        </w:rPr>
      </w:pPr>
      <w:r w:rsidRPr="0008764F">
        <w:rPr>
          <w:b/>
          <w:bCs/>
        </w:rPr>
        <w:t>Design goals (constraints)</w:t>
      </w:r>
    </w:p>
    <w:p w14:paraId="1C44A4CF" w14:textId="77777777" w:rsidR="0008764F" w:rsidRPr="0008764F" w:rsidRDefault="0008764F" w:rsidP="0008764F">
      <w:pPr>
        <w:numPr>
          <w:ilvl w:val="0"/>
          <w:numId w:val="88"/>
        </w:numPr>
        <w:rPr>
          <w:lang w:val="en-CA"/>
        </w:rPr>
      </w:pPr>
      <w:r w:rsidRPr="0008764F">
        <w:rPr>
          <w:b/>
          <w:bCs/>
          <w:lang w:val="en-CA"/>
        </w:rPr>
        <w:t>Deterministic &amp; auditable:</w:t>
      </w:r>
      <w:r w:rsidRPr="0008764F">
        <w:rPr>
          <w:lang w:val="en-CA"/>
        </w:rPr>
        <w:t xml:space="preserve"> same inputs → same outputs, byte-for-byte.</w:t>
      </w:r>
    </w:p>
    <w:p w14:paraId="10735C1D" w14:textId="77777777" w:rsidR="0008764F" w:rsidRPr="0008764F" w:rsidRDefault="0008764F" w:rsidP="0008764F">
      <w:pPr>
        <w:numPr>
          <w:ilvl w:val="0"/>
          <w:numId w:val="88"/>
        </w:numPr>
        <w:rPr>
          <w:lang w:val="en-CA"/>
        </w:rPr>
      </w:pPr>
      <w:r w:rsidRPr="0008764F">
        <w:rPr>
          <w:b/>
          <w:bCs/>
          <w:lang w:val="en-CA"/>
        </w:rPr>
        <w:t>Single “formula”</w:t>
      </w:r>
      <w:r w:rsidRPr="0008764F">
        <w:rPr>
          <w:lang w:val="en-CA"/>
        </w:rPr>
        <w:t xml:space="preserve"> (core algorithm) with a </w:t>
      </w:r>
      <w:r w:rsidRPr="0008764F">
        <w:rPr>
          <w:b/>
          <w:bCs/>
          <w:lang w:val="en-CA"/>
        </w:rPr>
        <w:t>stable spec</w:t>
      </w:r>
      <w:r w:rsidRPr="0008764F">
        <w:rPr>
          <w:lang w:val="en-CA"/>
        </w:rPr>
        <w:t>; parameterized for many contexts.</w:t>
      </w:r>
    </w:p>
    <w:p w14:paraId="34A17FE1" w14:textId="77777777" w:rsidR="0008764F" w:rsidRPr="0008764F" w:rsidRDefault="0008764F" w:rsidP="0008764F">
      <w:pPr>
        <w:numPr>
          <w:ilvl w:val="0"/>
          <w:numId w:val="88"/>
        </w:numPr>
        <w:rPr>
          <w:lang w:val="en-CA"/>
        </w:rPr>
      </w:pPr>
      <w:r w:rsidRPr="0008764F">
        <w:rPr>
          <w:b/>
          <w:bCs/>
          <w:lang w:val="en-CA"/>
        </w:rPr>
        <w:t>Local-first:</w:t>
      </w:r>
      <w:r w:rsidRPr="0008764F">
        <w:rPr>
          <w:lang w:val="en-CA"/>
        </w:rPr>
        <w:t xml:space="preserve"> runs offline; no telemetry; no login.</w:t>
      </w:r>
    </w:p>
    <w:p w14:paraId="32B3AF2F" w14:textId="77777777" w:rsidR="0008764F" w:rsidRPr="0008764F" w:rsidRDefault="0008764F" w:rsidP="0008764F">
      <w:pPr>
        <w:numPr>
          <w:ilvl w:val="0"/>
          <w:numId w:val="88"/>
        </w:numPr>
        <w:rPr>
          <w:lang w:val="en-CA"/>
        </w:rPr>
      </w:pPr>
      <w:r w:rsidRPr="0008764F">
        <w:rPr>
          <w:b/>
          <w:bCs/>
          <w:lang w:val="en-CA"/>
        </w:rPr>
        <w:t>Forkable &amp; governable:</w:t>
      </w:r>
      <w:r w:rsidRPr="0008764F">
        <w:rPr>
          <w:lang w:val="en-CA"/>
        </w:rPr>
        <w:t xml:space="preserve"> versioned on GitHub; simple to diff; cryptographically attestable.</w:t>
      </w:r>
    </w:p>
    <w:p w14:paraId="32546CC0" w14:textId="77777777" w:rsidR="0008764F" w:rsidRPr="0008764F" w:rsidRDefault="0008764F" w:rsidP="0008764F">
      <w:pPr>
        <w:numPr>
          <w:ilvl w:val="0"/>
          <w:numId w:val="88"/>
        </w:numPr>
        <w:rPr>
          <w:lang w:val="en-CA"/>
        </w:rPr>
      </w:pPr>
      <w:r w:rsidRPr="0008764F">
        <w:rPr>
          <w:b/>
          <w:bCs/>
          <w:lang w:val="en-CA"/>
        </w:rPr>
        <w:t>Multi-parameter support:</w:t>
      </w:r>
      <w:r w:rsidRPr="0008764F">
        <w:rPr>
          <w:lang w:val="en-CA"/>
        </w:rPr>
        <w:t xml:space="preserve"> run many parameter sets against the same formula; compare outcomes.</w:t>
      </w:r>
    </w:p>
    <w:p w14:paraId="6BDCD0F2" w14:textId="77777777" w:rsidR="0008764F" w:rsidRPr="0008764F" w:rsidRDefault="0008764F" w:rsidP="0008764F">
      <w:pPr>
        <w:rPr>
          <w:b/>
          <w:bCs/>
          <w:lang w:val="en-CA"/>
        </w:rPr>
      </w:pPr>
      <w:r w:rsidRPr="0008764F">
        <w:rPr>
          <w:b/>
          <w:bCs/>
          <w:lang w:val="en-CA"/>
        </w:rPr>
        <w:t>Core parts of the application</w:t>
      </w:r>
    </w:p>
    <w:p w14:paraId="1148D3E5" w14:textId="77777777" w:rsidR="0008764F" w:rsidRPr="0008764F" w:rsidRDefault="0008764F" w:rsidP="0008764F">
      <w:pPr>
        <w:rPr>
          <w:b/>
          <w:bCs/>
          <w:lang w:val="en-CA"/>
        </w:rPr>
      </w:pPr>
      <w:r w:rsidRPr="0008764F">
        <w:rPr>
          <w:b/>
          <w:bCs/>
          <w:lang w:val="en-CA"/>
        </w:rPr>
        <w:t>1) Core Algorithm Engine (“the formula”)</w:t>
      </w:r>
    </w:p>
    <w:p w14:paraId="31F5B4F6" w14:textId="77777777" w:rsidR="0008764F" w:rsidRPr="0008764F" w:rsidRDefault="0008764F" w:rsidP="0008764F">
      <w:pPr>
        <w:numPr>
          <w:ilvl w:val="0"/>
          <w:numId w:val="89"/>
        </w:numPr>
        <w:rPr>
          <w:lang w:val="en-CA"/>
        </w:rPr>
      </w:pPr>
      <w:r w:rsidRPr="0008764F">
        <w:rPr>
          <w:lang w:val="en-CA"/>
        </w:rPr>
        <w:t>Implements the fixed counting/aggregation/frontier rules family you’ve approved (plurality/approval/score/ranked modules; winner-take-all, proportional favor-big/favor-small, largest remainder, mixed local+correction; thresholds; double-majority; frontier mapping: binary/sliding/ladder; contiguity).</w:t>
      </w:r>
    </w:p>
    <w:p w14:paraId="3A2C00C2" w14:textId="77777777" w:rsidR="0008764F" w:rsidRPr="0008764F" w:rsidRDefault="0008764F" w:rsidP="0008764F">
      <w:pPr>
        <w:numPr>
          <w:ilvl w:val="0"/>
          <w:numId w:val="89"/>
        </w:numPr>
        <w:rPr>
          <w:lang w:val="en-CA"/>
        </w:rPr>
      </w:pPr>
      <w:r w:rsidRPr="0008764F">
        <w:rPr>
          <w:lang w:val="en-CA"/>
        </w:rPr>
        <w:t>No data fetching, no heuristics, no demographics. Pure function over provided inputs.</w:t>
      </w:r>
    </w:p>
    <w:p w14:paraId="4525DF94" w14:textId="77777777" w:rsidR="0008764F" w:rsidRPr="0008764F" w:rsidRDefault="0008764F" w:rsidP="0008764F">
      <w:pPr>
        <w:numPr>
          <w:ilvl w:val="0"/>
          <w:numId w:val="89"/>
        </w:numPr>
        <w:rPr>
          <w:lang w:val="en-CA"/>
        </w:rPr>
      </w:pPr>
      <w:r w:rsidRPr="0008764F">
        <w:rPr>
          <w:lang w:val="en-CA"/>
        </w:rPr>
        <w:t>Strict numeric determinism (fixed rounding mode; defined tie-break; stable sort).</w:t>
      </w:r>
    </w:p>
    <w:p w14:paraId="58FF0715" w14:textId="77777777" w:rsidR="0008764F" w:rsidRPr="0008764F" w:rsidRDefault="0008764F" w:rsidP="0008764F">
      <w:pPr>
        <w:rPr>
          <w:lang w:val="en-CA"/>
        </w:rPr>
      </w:pPr>
      <w:r w:rsidRPr="0008764F">
        <w:rPr>
          <w:b/>
          <w:bCs/>
          <w:lang w:val="en-CA"/>
        </w:rPr>
        <w:t>Outputs:</w:t>
      </w:r>
      <w:r w:rsidRPr="0008764F">
        <w:rPr>
          <w:lang w:val="en-CA"/>
        </w:rPr>
        <w:t xml:space="preserve"> canonical results object (per-unit tallies, allocations, aggregated outcomes, legitimacy checks, frontier status assignments).</w:t>
      </w:r>
    </w:p>
    <w:p w14:paraId="4ABF940F" w14:textId="77777777" w:rsidR="0008764F" w:rsidRPr="0008764F" w:rsidRDefault="0008764F" w:rsidP="0008764F">
      <w:pPr>
        <w:rPr>
          <w:b/>
          <w:bCs/>
        </w:rPr>
      </w:pPr>
      <w:r w:rsidRPr="0008764F">
        <w:rPr>
          <w:b/>
          <w:bCs/>
        </w:rPr>
        <w:t>2) Parameter Schema &amp; Registry</w:t>
      </w:r>
    </w:p>
    <w:p w14:paraId="329FDEB7" w14:textId="77777777" w:rsidR="0008764F" w:rsidRPr="0008764F" w:rsidRDefault="0008764F" w:rsidP="0008764F">
      <w:pPr>
        <w:numPr>
          <w:ilvl w:val="0"/>
          <w:numId w:val="90"/>
        </w:numPr>
        <w:rPr>
          <w:lang w:val="en-CA"/>
        </w:rPr>
      </w:pPr>
      <w:r w:rsidRPr="0008764F">
        <w:rPr>
          <w:lang w:val="en-CA"/>
        </w:rPr>
        <w:t xml:space="preserve">One </w:t>
      </w:r>
      <w:r w:rsidRPr="0008764F">
        <w:rPr>
          <w:b/>
          <w:bCs/>
          <w:lang w:val="en-CA"/>
        </w:rPr>
        <w:t>versioned schema</w:t>
      </w:r>
      <w:r w:rsidRPr="0008764F">
        <w:rPr>
          <w:lang w:val="en-CA"/>
        </w:rPr>
        <w:t xml:space="preserve"> for parameters (eligibility modes, thresholds, units, frontier bands, tie-break, revisit timers, seed, etc.).</w:t>
      </w:r>
    </w:p>
    <w:p w14:paraId="3A2FCF19" w14:textId="77777777" w:rsidR="0008764F" w:rsidRPr="0008764F" w:rsidRDefault="0008764F" w:rsidP="0008764F">
      <w:pPr>
        <w:numPr>
          <w:ilvl w:val="0"/>
          <w:numId w:val="90"/>
        </w:numPr>
        <w:rPr>
          <w:lang w:val="en-CA"/>
        </w:rPr>
      </w:pPr>
      <w:r w:rsidRPr="0008764F">
        <w:rPr>
          <w:b/>
          <w:bCs/>
          <w:lang w:val="en-CA"/>
        </w:rPr>
        <w:t>Parameter sets</w:t>
      </w:r>
      <w:r w:rsidRPr="0008764F">
        <w:rPr>
          <w:lang w:val="en-CA"/>
        </w:rPr>
        <w:t xml:space="preserve"> are standalone files with metadata (name, description, authors), a schema version, and a computed </w:t>
      </w:r>
      <w:r w:rsidRPr="0008764F">
        <w:rPr>
          <w:b/>
          <w:bCs/>
          <w:lang w:val="en-CA"/>
        </w:rPr>
        <w:t>ParamSet ID</w:t>
      </w:r>
      <w:r w:rsidRPr="0008764F">
        <w:rPr>
          <w:lang w:val="en-CA"/>
        </w:rPr>
        <w:t xml:space="preserve"> (hash).</w:t>
      </w:r>
    </w:p>
    <w:p w14:paraId="5728C9E6" w14:textId="77777777" w:rsidR="0008764F" w:rsidRPr="0008764F" w:rsidRDefault="0008764F" w:rsidP="0008764F">
      <w:pPr>
        <w:numPr>
          <w:ilvl w:val="0"/>
          <w:numId w:val="90"/>
        </w:numPr>
        <w:rPr>
          <w:lang w:val="en-CA"/>
        </w:rPr>
      </w:pPr>
      <w:r w:rsidRPr="0008764F">
        <w:rPr>
          <w:lang w:val="en-CA"/>
        </w:rPr>
        <w:t xml:space="preserve">Supports </w:t>
      </w:r>
      <w:r w:rsidRPr="0008764F">
        <w:rPr>
          <w:b/>
          <w:bCs/>
          <w:lang w:val="en-CA"/>
        </w:rPr>
        <w:t>bundles</w:t>
      </w:r>
      <w:r w:rsidRPr="0008764F">
        <w:rPr>
          <w:lang w:val="en-CA"/>
        </w:rPr>
        <w:t>: multiple param sets grouped for batch comparison.</w:t>
      </w:r>
    </w:p>
    <w:p w14:paraId="52D651E6" w14:textId="77777777" w:rsidR="0008764F" w:rsidRPr="0008764F" w:rsidRDefault="0008764F" w:rsidP="0008764F">
      <w:pPr>
        <w:rPr>
          <w:b/>
          <w:bCs/>
        </w:rPr>
      </w:pPr>
      <w:r w:rsidRPr="0008764F">
        <w:rPr>
          <w:b/>
          <w:bCs/>
        </w:rPr>
        <w:lastRenderedPageBreak/>
        <w:t>3) Divisions &amp; Units Store</w:t>
      </w:r>
    </w:p>
    <w:p w14:paraId="0310BA20" w14:textId="77777777" w:rsidR="0008764F" w:rsidRPr="0008764F" w:rsidRDefault="0008764F" w:rsidP="0008764F">
      <w:pPr>
        <w:numPr>
          <w:ilvl w:val="0"/>
          <w:numId w:val="91"/>
        </w:numPr>
        <w:rPr>
          <w:lang w:val="en-CA"/>
        </w:rPr>
      </w:pPr>
      <w:r w:rsidRPr="0008764F">
        <w:rPr>
          <w:lang w:val="en-CA"/>
        </w:rPr>
        <w:t>A minimal, versioned description of decision units (IDs, hierarchy, optional weights, district magnitudes, protected/contiguity constraints).</w:t>
      </w:r>
    </w:p>
    <w:p w14:paraId="33C121BC" w14:textId="77777777" w:rsidR="0008764F" w:rsidRPr="0008764F" w:rsidRDefault="0008764F" w:rsidP="0008764F">
      <w:pPr>
        <w:numPr>
          <w:ilvl w:val="0"/>
          <w:numId w:val="91"/>
        </w:numPr>
        <w:rPr>
          <w:lang w:val="en-CA"/>
        </w:rPr>
      </w:pPr>
      <w:r w:rsidRPr="0008764F">
        <w:rPr>
          <w:lang w:val="en-CA"/>
        </w:rPr>
        <w:t xml:space="preserve">Multiple registries can exist (e.g., “Ukraine-admin-2021”, “Negotiated-grid-10km”), each with its own </w:t>
      </w:r>
      <w:r w:rsidRPr="0008764F">
        <w:rPr>
          <w:b/>
          <w:bCs/>
          <w:lang w:val="en-CA"/>
        </w:rPr>
        <w:t>Divisions ID</w:t>
      </w:r>
      <w:r w:rsidRPr="0008764F">
        <w:rPr>
          <w:lang w:val="en-CA"/>
        </w:rPr>
        <w:t xml:space="preserve"> (hash).</w:t>
      </w:r>
    </w:p>
    <w:p w14:paraId="1338076A" w14:textId="77777777" w:rsidR="0008764F" w:rsidRPr="0008764F" w:rsidRDefault="0008764F" w:rsidP="0008764F">
      <w:pPr>
        <w:rPr>
          <w:b/>
          <w:bCs/>
        </w:rPr>
      </w:pPr>
      <w:r w:rsidRPr="0008764F">
        <w:rPr>
          <w:b/>
          <w:bCs/>
        </w:rPr>
        <w:t>4) Scenario Runner</w:t>
      </w:r>
    </w:p>
    <w:p w14:paraId="67811704" w14:textId="77777777" w:rsidR="0008764F" w:rsidRPr="0008764F" w:rsidRDefault="0008764F" w:rsidP="0008764F">
      <w:pPr>
        <w:numPr>
          <w:ilvl w:val="0"/>
          <w:numId w:val="92"/>
        </w:numPr>
        <w:rPr>
          <w:lang w:val="en-CA"/>
        </w:rPr>
      </w:pPr>
      <w:r w:rsidRPr="0008764F">
        <w:rPr>
          <w:lang w:val="en-CA"/>
        </w:rPr>
        <w:t xml:space="preserve">Runs (Formula @ version X) × (Divisions @ ID) × (ParamSet @ ID) × (Ballots/Tallies @ ID) → </w:t>
      </w:r>
      <w:r w:rsidRPr="0008764F">
        <w:rPr>
          <w:b/>
          <w:bCs/>
          <w:lang w:val="en-CA"/>
        </w:rPr>
        <w:t>Results @ ID</w:t>
      </w:r>
      <w:r w:rsidRPr="0008764F">
        <w:rPr>
          <w:lang w:val="en-CA"/>
        </w:rPr>
        <w:t>.</w:t>
      </w:r>
    </w:p>
    <w:p w14:paraId="5E5CE66B" w14:textId="77777777" w:rsidR="0008764F" w:rsidRPr="0008764F" w:rsidRDefault="0008764F" w:rsidP="0008764F">
      <w:pPr>
        <w:numPr>
          <w:ilvl w:val="0"/>
          <w:numId w:val="92"/>
        </w:numPr>
        <w:rPr>
          <w:lang w:val="en-CA"/>
        </w:rPr>
      </w:pPr>
      <w:r w:rsidRPr="0008764F">
        <w:rPr>
          <w:lang w:val="en-CA"/>
        </w:rPr>
        <w:t>Batch mode to run N param sets against the same ballots/divisions.</w:t>
      </w:r>
    </w:p>
    <w:p w14:paraId="2D007B47" w14:textId="77777777" w:rsidR="0008764F" w:rsidRPr="0008764F" w:rsidRDefault="0008764F" w:rsidP="0008764F">
      <w:pPr>
        <w:numPr>
          <w:ilvl w:val="0"/>
          <w:numId w:val="92"/>
        </w:numPr>
        <w:rPr>
          <w:lang w:val="en-CA"/>
        </w:rPr>
      </w:pPr>
      <w:r w:rsidRPr="0008764F">
        <w:rPr>
          <w:lang w:val="en-CA"/>
        </w:rPr>
        <w:t xml:space="preserve">Produces a </w:t>
      </w:r>
      <w:r w:rsidRPr="0008764F">
        <w:rPr>
          <w:b/>
          <w:bCs/>
          <w:lang w:val="en-CA"/>
        </w:rPr>
        <w:t>Run Manifest</w:t>
      </w:r>
      <w:r w:rsidRPr="0008764F">
        <w:rPr>
          <w:lang w:val="en-CA"/>
        </w:rPr>
        <w:t>: exact versions + hashes, runtime options, time, and the result hashes for attestation.</w:t>
      </w:r>
    </w:p>
    <w:p w14:paraId="0686158F" w14:textId="77777777" w:rsidR="0008764F" w:rsidRPr="0008764F" w:rsidRDefault="0008764F" w:rsidP="0008764F">
      <w:pPr>
        <w:rPr>
          <w:b/>
          <w:bCs/>
        </w:rPr>
      </w:pPr>
      <w:r w:rsidRPr="0008764F">
        <w:rPr>
          <w:b/>
          <w:bCs/>
        </w:rPr>
        <w:t>5) Result Renderer (local)</w:t>
      </w:r>
    </w:p>
    <w:p w14:paraId="60F5BC5B" w14:textId="77777777" w:rsidR="0008764F" w:rsidRPr="0008764F" w:rsidRDefault="0008764F" w:rsidP="0008764F">
      <w:pPr>
        <w:numPr>
          <w:ilvl w:val="0"/>
          <w:numId w:val="93"/>
        </w:numPr>
      </w:pPr>
      <w:r w:rsidRPr="0008764F">
        <w:t>Reads Results and renders:</w:t>
      </w:r>
    </w:p>
    <w:p w14:paraId="4E47CBBF" w14:textId="77777777" w:rsidR="0008764F" w:rsidRPr="0008764F" w:rsidRDefault="0008764F" w:rsidP="0008764F">
      <w:pPr>
        <w:numPr>
          <w:ilvl w:val="1"/>
          <w:numId w:val="93"/>
        </w:numPr>
        <w:rPr>
          <w:lang w:val="en-CA"/>
        </w:rPr>
      </w:pPr>
      <w:r w:rsidRPr="0008764F">
        <w:rPr>
          <w:lang w:val="en-CA"/>
        </w:rPr>
        <w:t>Tables (per-unit results, national aggregates).</w:t>
      </w:r>
    </w:p>
    <w:p w14:paraId="33602C50" w14:textId="77777777" w:rsidR="0008764F" w:rsidRPr="0008764F" w:rsidRDefault="0008764F" w:rsidP="0008764F">
      <w:pPr>
        <w:numPr>
          <w:ilvl w:val="1"/>
          <w:numId w:val="93"/>
        </w:numPr>
      </w:pPr>
      <w:r w:rsidRPr="0008764F">
        <w:t>Maps (frontier proposals, autonomy bands; enclaves/contiguity flags).</w:t>
      </w:r>
    </w:p>
    <w:p w14:paraId="0B90CF4F" w14:textId="77777777" w:rsidR="0008764F" w:rsidRPr="0008764F" w:rsidRDefault="0008764F" w:rsidP="0008764F">
      <w:pPr>
        <w:numPr>
          <w:ilvl w:val="1"/>
          <w:numId w:val="93"/>
        </w:numPr>
        <w:rPr>
          <w:lang w:val="en-CA"/>
        </w:rPr>
      </w:pPr>
      <w:r w:rsidRPr="0008764F">
        <w:rPr>
          <w:lang w:val="en-CA"/>
        </w:rPr>
        <w:t>Sensitivity panels (flip points when thresholds/quorum vary).</w:t>
      </w:r>
    </w:p>
    <w:p w14:paraId="4D6DBFCC" w14:textId="77777777" w:rsidR="0008764F" w:rsidRPr="0008764F" w:rsidRDefault="0008764F" w:rsidP="0008764F">
      <w:pPr>
        <w:numPr>
          <w:ilvl w:val="0"/>
          <w:numId w:val="93"/>
        </w:numPr>
      </w:pPr>
      <w:r w:rsidRPr="0008764F">
        <w:rPr>
          <w:lang w:val="en-CA"/>
        </w:rPr>
        <w:t xml:space="preserve">Purely local; exports static HTML/PDF/PNG/CSV/GeoJSON. </w:t>
      </w:r>
      <w:r w:rsidRPr="0008764F">
        <w:t>No server calls.</w:t>
      </w:r>
    </w:p>
    <w:p w14:paraId="0663D47F" w14:textId="77777777" w:rsidR="0008764F" w:rsidRPr="0008764F" w:rsidRDefault="0008764F" w:rsidP="0008764F">
      <w:pPr>
        <w:rPr>
          <w:b/>
          <w:bCs/>
        </w:rPr>
      </w:pPr>
      <w:r w:rsidRPr="0008764F">
        <w:rPr>
          <w:b/>
          <w:bCs/>
        </w:rPr>
        <w:t>6) Integrity &amp; Reproducibility Toolkit</w:t>
      </w:r>
    </w:p>
    <w:p w14:paraId="3EDBC861" w14:textId="77777777" w:rsidR="0008764F" w:rsidRPr="0008764F" w:rsidRDefault="0008764F" w:rsidP="0008764F">
      <w:pPr>
        <w:numPr>
          <w:ilvl w:val="0"/>
          <w:numId w:val="94"/>
        </w:numPr>
        <w:rPr>
          <w:lang w:val="en-CA"/>
        </w:rPr>
      </w:pPr>
      <w:r w:rsidRPr="0008764F">
        <w:rPr>
          <w:b/>
          <w:bCs/>
          <w:lang w:val="en-CA"/>
        </w:rPr>
        <w:t>Hasher:</w:t>
      </w:r>
      <w:r w:rsidRPr="0008764F">
        <w:rPr>
          <w:lang w:val="en-CA"/>
        </w:rPr>
        <w:t xml:space="preserve"> computes IDs for Divisions, ParamSets, Ballots, Results, and the Formula binary/spec.</w:t>
      </w:r>
    </w:p>
    <w:p w14:paraId="10A30C94" w14:textId="77777777" w:rsidR="0008764F" w:rsidRPr="0008764F" w:rsidRDefault="0008764F" w:rsidP="0008764F">
      <w:pPr>
        <w:numPr>
          <w:ilvl w:val="0"/>
          <w:numId w:val="94"/>
        </w:numPr>
        <w:rPr>
          <w:lang w:val="en-CA"/>
        </w:rPr>
      </w:pPr>
      <w:r w:rsidRPr="0008764F">
        <w:rPr>
          <w:b/>
          <w:bCs/>
          <w:lang w:val="en-CA"/>
        </w:rPr>
        <w:t>Signer (optional):</w:t>
      </w:r>
      <w:r w:rsidRPr="0008764F">
        <w:rPr>
          <w:lang w:val="en-CA"/>
        </w:rPr>
        <w:t xml:space="preserve"> attach detached signatures from any actor (Ukraine, Russia, OSCE, NGOs).</w:t>
      </w:r>
    </w:p>
    <w:p w14:paraId="5A264D5A" w14:textId="77777777" w:rsidR="0008764F" w:rsidRPr="0008764F" w:rsidRDefault="0008764F" w:rsidP="0008764F">
      <w:pPr>
        <w:numPr>
          <w:ilvl w:val="0"/>
          <w:numId w:val="94"/>
        </w:numPr>
        <w:rPr>
          <w:lang w:val="en-CA"/>
        </w:rPr>
      </w:pPr>
      <w:r w:rsidRPr="0008764F">
        <w:rPr>
          <w:b/>
          <w:bCs/>
          <w:lang w:val="en-CA"/>
        </w:rPr>
        <w:t>Verifier:</w:t>
      </w:r>
      <w:r w:rsidRPr="0008764F">
        <w:rPr>
          <w:lang w:val="en-CA"/>
        </w:rPr>
        <w:t xml:space="preserve"> confirms a published report matches inputs + formula by recomputing.</w:t>
      </w:r>
    </w:p>
    <w:p w14:paraId="0A724965" w14:textId="77777777" w:rsidR="0008764F" w:rsidRPr="0008764F" w:rsidRDefault="0008764F" w:rsidP="0008764F">
      <w:pPr>
        <w:numPr>
          <w:ilvl w:val="0"/>
          <w:numId w:val="94"/>
        </w:numPr>
        <w:rPr>
          <w:lang w:val="en-CA"/>
        </w:rPr>
      </w:pPr>
      <w:r w:rsidRPr="0008764F">
        <w:rPr>
          <w:b/>
          <w:bCs/>
          <w:lang w:val="en-CA"/>
        </w:rPr>
        <w:t>Golden tests:</w:t>
      </w:r>
      <w:r w:rsidRPr="0008764F">
        <w:rPr>
          <w:lang w:val="en-CA"/>
        </w:rPr>
        <w:t xml:space="preserve"> public test vectors with known outputs to catch regressions.</w:t>
      </w:r>
    </w:p>
    <w:p w14:paraId="5D76570B" w14:textId="77777777" w:rsidR="0008764F" w:rsidRPr="0008764F" w:rsidRDefault="0008764F" w:rsidP="0008764F">
      <w:pPr>
        <w:rPr>
          <w:b/>
          <w:bCs/>
          <w:lang w:val="en-CA"/>
        </w:rPr>
      </w:pPr>
      <w:r w:rsidRPr="0008764F">
        <w:rPr>
          <w:b/>
          <w:bCs/>
          <w:lang w:val="en-CA"/>
        </w:rPr>
        <w:t>7) File I/O &amp; Formats (stable, human-readable)</w:t>
      </w:r>
    </w:p>
    <w:p w14:paraId="1FF63968" w14:textId="77777777" w:rsidR="0008764F" w:rsidRPr="0008764F" w:rsidRDefault="0008764F" w:rsidP="0008764F">
      <w:pPr>
        <w:numPr>
          <w:ilvl w:val="0"/>
          <w:numId w:val="95"/>
        </w:numPr>
      </w:pPr>
      <w:r w:rsidRPr="0008764F">
        <w:rPr>
          <w:b/>
          <w:bCs/>
        </w:rPr>
        <w:t>Divisions:</w:t>
      </w:r>
      <w:r w:rsidRPr="0008764F">
        <w:t xml:space="preserve"> JSON/GeoJSON (IDs, parents, weights, magnitude, constraints).</w:t>
      </w:r>
    </w:p>
    <w:p w14:paraId="440520A6" w14:textId="77777777" w:rsidR="0008764F" w:rsidRPr="0008764F" w:rsidRDefault="0008764F" w:rsidP="0008764F">
      <w:pPr>
        <w:numPr>
          <w:ilvl w:val="0"/>
          <w:numId w:val="95"/>
        </w:numPr>
        <w:rPr>
          <w:lang w:val="en-CA"/>
        </w:rPr>
      </w:pPr>
      <w:r w:rsidRPr="0008764F">
        <w:rPr>
          <w:b/>
          <w:bCs/>
          <w:lang w:val="en-CA"/>
        </w:rPr>
        <w:t>Ballots/Tallies:</w:t>
      </w:r>
      <w:r w:rsidRPr="0008764F">
        <w:rPr>
          <w:lang w:val="en-CA"/>
        </w:rPr>
        <w:t xml:space="preserve"> CSV/JSON (unit_id × option tallies; also supports synthetic inputs).</w:t>
      </w:r>
    </w:p>
    <w:p w14:paraId="13C2604A" w14:textId="77777777" w:rsidR="0008764F" w:rsidRPr="0008764F" w:rsidRDefault="0008764F" w:rsidP="0008764F">
      <w:pPr>
        <w:numPr>
          <w:ilvl w:val="0"/>
          <w:numId w:val="95"/>
        </w:numPr>
        <w:rPr>
          <w:lang w:val="en-CA"/>
        </w:rPr>
      </w:pPr>
      <w:r w:rsidRPr="0008764F">
        <w:rPr>
          <w:b/>
          <w:bCs/>
          <w:lang w:val="en-CA"/>
        </w:rPr>
        <w:t>Params:</w:t>
      </w:r>
      <w:r w:rsidRPr="0008764F">
        <w:rPr>
          <w:lang w:val="en-CA"/>
        </w:rPr>
        <w:t xml:space="preserve"> JSON (strict schema; comments allowed via separate .meta).</w:t>
      </w:r>
    </w:p>
    <w:p w14:paraId="22F4C483" w14:textId="77777777" w:rsidR="0008764F" w:rsidRPr="0008764F" w:rsidRDefault="0008764F" w:rsidP="0008764F">
      <w:pPr>
        <w:numPr>
          <w:ilvl w:val="0"/>
          <w:numId w:val="95"/>
        </w:numPr>
        <w:rPr>
          <w:lang w:val="en-CA"/>
        </w:rPr>
      </w:pPr>
      <w:r w:rsidRPr="0008764F">
        <w:rPr>
          <w:b/>
          <w:bCs/>
          <w:lang w:val="en-CA"/>
        </w:rPr>
        <w:lastRenderedPageBreak/>
        <w:t>Results:</w:t>
      </w:r>
      <w:r w:rsidRPr="0008764F">
        <w:rPr>
          <w:lang w:val="en-CA"/>
        </w:rPr>
        <w:t xml:space="preserve"> JSON (canonical ordering) + optional GeoJSON for frontier.</w:t>
      </w:r>
    </w:p>
    <w:p w14:paraId="23238FF6" w14:textId="77777777" w:rsidR="0008764F" w:rsidRPr="0008764F" w:rsidRDefault="0008764F" w:rsidP="0008764F">
      <w:pPr>
        <w:numPr>
          <w:ilvl w:val="0"/>
          <w:numId w:val="95"/>
        </w:numPr>
        <w:rPr>
          <w:lang w:val="en-CA"/>
        </w:rPr>
      </w:pPr>
      <w:r w:rsidRPr="0008764F">
        <w:rPr>
          <w:b/>
          <w:bCs/>
          <w:lang w:val="en-CA"/>
        </w:rPr>
        <w:t>Run Manifest:</w:t>
      </w:r>
      <w:r w:rsidRPr="0008764F">
        <w:rPr>
          <w:lang w:val="en-CA"/>
        </w:rPr>
        <w:t xml:space="preserve"> JSON; lists component IDs and the final </w:t>
      </w:r>
      <w:r w:rsidRPr="0008764F">
        <w:rPr>
          <w:b/>
          <w:bCs/>
          <w:lang w:val="en-CA"/>
        </w:rPr>
        <w:t>Results ID</w:t>
      </w:r>
      <w:r w:rsidRPr="0008764F">
        <w:rPr>
          <w:lang w:val="en-CA"/>
        </w:rPr>
        <w:t>.</w:t>
      </w:r>
    </w:p>
    <w:p w14:paraId="265696F4" w14:textId="77777777" w:rsidR="0008764F" w:rsidRPr="0008764F" w:rsidRDefault="0008764F" w:rsidP="0008764F">
      <w:pPr>
        <w:rPr>
          <w:b/>
          <w:bCs/>
        </w:rPr>
      </w:pPr>
      <w:r w:rsidRPr="0008764F">
        <w:rPr>
          <w:b/>
          <w:bCs/>
        </w:rPr>
        <w:t>8) CLI Shell (primary interface)</w:t>
      </w:r>
    </w:p>
    <w:p w14:paraId="62E9C629" w14:textId="77777777" w:rsidR="0008764F" w:rsidRPr="0008764F" w:rsidRDefault="0008764F" w:rsidP="0008764F">
      <w:pPr>
        <w:numPr>
          <w:ilvl w:val="0"/>
          <w:numId w:val="96"/>
        </w:numPr>
        <w:rPr>
          <w:lang w:val="en-CA"/>
        </w:rPr>
      </w:pPr>
      <w:r w:rsidRPr="0008764F">
        <w:rPr>
          <w:lang w:val="en-CA"/>
        </w:rPr>
        <w:t>Local command-line tool with subcommands:</w:t>
      </w:r>
    </w:p>
    <w:p w14:paraId="3D640396" w14:textId="77777777" w:rsidR="0008764F" w:rsidRPr="0008764F" w:rsidRDefault="0008764F" w:rsidP="0008764F">
      <w:pPr>
        <w:numPr>
          <w:ilvl w:val="1"/>
          <w:numId w:val="96"/>
        </w:numPr>
      </w:pPr>
      <w:r w:rsidRPr="0008764F">
        <w:t>validate (files against schema)</w:t>
      </w:r>
    </w:p>
    <w:p w14:paraId="40EA7286" w14:textId="77777777" w:rsidR="0008764F" w:rsidRPr="0008764F" w:rsidRDefault="0008764F" w:rsidP="0008764F">
      <w:pPr>
        <w:numPr>
          <w:ilvl w:val="1"/>
          <w:numId w:val="96"/>
        </w:numPr>
      </w:pPr>
      <w:r w:rsidRPr="0008764F">
        <w:t>run (single or batch)</w:t>
      </w:r>
    </w:p>
    <w:p w14:paraId="7D386122" w14:textId="77777777" w:rsidR="0008764F" w:rsidRPr="0008764F" w:rsidRDefault="0008764F" w:rsidP="0008764F">
      <w:pPr>
        <w:numPr>
          <w:ilvl w:val="1"/>
          <w:numId w:val="96"/>
        </w:numPr>
        <w:rPr>
          <w:lang w:val="en-CA"/>
        </w:rPr>
      </w:pPr>
      <w:r w:rsidRPr="0008764F">
        <w:rPr>
          <w:lang w:val="en-CA"/>
        </w:rPr>
        <w:t>compare (side-by-side outputs; compute disproportionality metrics)</w:t>
      </w:r>
    </w:p>
    <w:p w14:paraId="76F3491D" w14:textId="77777777" w:rsidR="0008764F" w:rsidRPr="0008764F" w:rsidRDefault="0008764F" w:rsidP="0008764F">
      <w:pPr>
        <w:numPr>
          <w:ilvl w:val="1"/>
          <w:numId w:val="96"/>
        </w:numPr>
        <w:rPr>
          <w:lang w:val="en-CA"/>
        </w:rPr>
      </w:pPr>
      <w:r w:rsidRPr="0008764F">
        <w:rPr>
          <w:lang w:val="en-CA"/>
        </w:rPr>
        <w:t>render (to HTML/PDF/PNG/GeoJSON)</w:t>
      </w:r>
    </w:p>
    <w:p w14:paraId="6E48CFCC" w14:textId="77777777" w:rsidR="0008764F" w:rsidRPr="0008764F" w:rsidRDefault="0008764F" w:rsidP="0008764F">
      <w:pPr>
        <w:numPr>
          <w:ilvl w:val="1"/>
          <w:numId w:val="96"/>
        </w:numPr>
        <w:rPr>
          <w:lang w:val="en-CA"/>
        </w:rPr>
      </w:pPr>
      <w:r w:rsidRPr="0008764F">
        <w:rPr>
          <w:lang w:val="en-CA"/>
        </w:rPr>
        <w:t>verify (reproduce a published run)</w:t>
      </w:r>
    </w:p>
    <w:p w14:paraId="7A58C575" w14:textId="77777777" w:rsidR="0008764F" w:rsidRPr="0008764F" w:rsidRDefault="0008764F" w:rsidP="0008764F">
      <w:pPr>
        <w:numPr>
          <w:ilvl w:val="1"/>
          <w:numId w:val="96"/>
        </w:numPr>
      </w:pPr>
      <w:r w:rsidRPr="0008764F">
        <w:t>attest (sign/verify)</w:t>
      </w:r>
    </w:p>
    <w:p w14:paraId="3A9C1F8D" w14:textId="77777777" w:rsidR="0008764F" w:rsidRPr="0008764F" w:rsidRDefault="0008764F" w:rsidP="0008764F">
      <w:pPr>
        <w:numPr>
          <w:ilvl w:val="0"/>
          <w:numId w:val="96"/>
        </w:numPr>
        <w:rPr>
          <w:lang w:val="en-CA"/>
        </w:rPr>
      </w:pPr>
      <w:r w:rsidRPr="0008764F">
        <w:rPr>
          <w:lang w:val="en-CA"/>
        </w:rPr>
        <w:t>Deterministic defaults; explicit flags override.</w:t>
      </w:r>
    </w:p>
    <w:p w14:paraId="12733C6B" w14:textId="77777777" w:rsidR="0008764F" w:rsidRPr="0008764F" w:rsidRDefault="0008764F" w:rsidP="0008764F">
      <w:pPr>
        <w:rPr>
          <w:b/>
          <w:bCs/>
          <w:lang w:val="en-CA"/>
        </w:rPr>
      </w:pPr>
      <w:r w:rsidRPr="0008764F">
        <w:rPr>
          <w:b/>
          <w:bCs/>
          <w:lang w:val="en-CA"/>
        </w:rPr>
        <w:t>9) Minimal GUI (optional shell around CLI)</w:t>
      </w:r>
    </w:p>
    <w:p w14:paraId="69E18054" w14:textId="77777777" w:rsidR="0008764F" w:rsidRPr="0008764F" w:rsidRDefault="0008764F" w:rsidP="0008764F">
      <w:pPr>
        <w:numPr>
          <w:ilvl w:val="0"/>
          <w:numId w:val="97"/>
        </w:numPr>
      </w:pPr>
      <w:r w:rsidRPr="0008764F">
        <w:t>Local static app that:</w:t>
      </w:r>
    </w:p>
    <w:p w14:paraId="0B04FDD8" w14:textId="77777777" w:rsidR="0008764F" w:rsidRPr="0008764F" w:rsidRDefault="0008764F" w:rsidP="0008764F">
      <w:pPr>
        <w:numPr>
          <w:ilvl w:val="1"/>
          <w:numId w:val="97"/>
        </w:numPr>
        <w:rPr>
          <w:lang w:val="en-CA"/>
        </w:rPr>
      </w:pPr>
      <w:r w:rsidRPr="0008764F">
        <w:rPr>
          <w:lang w:val="en-CA"/>
        </w:rPr>
        <w:t>Loads files from disk (drag-and-drop).</w:t>
      </w:r>
    </w:p>
    <w:p w14:paraId="598B0D73" w14:textId="77777777" w:rsidR="0008764F" w:rsidRPr="0008764F" w:rsidRDefault="0008764F" w:rsidP="0008764F">
      <w:pPr>
        <w:numPr>
          <w:ilvl w:val="1"/>
          <w:numId w:val="97"/>
        </w:numPr>
        <w:rPr>
          <w:lang w:val="en-CA"/>
        </w:rPr>
      </w:pPr>
      <w:r w:rsidRPr="0008764F">
        <w:rPr>
          <w:lang w:val="en-CA"/>
        </w:rPr>
        <w:t>Lets users pick Formula/Divisions/ParamSets/Ballots, then runs the CLI under the hood.</w:t>
      </w:r>
    </w:p>
    <w:p w14:paraId="468FE7A4" w14:textId="77777777" w:rsidR="0008764F" w:rsidRPr="0008764F" w:rsidRDefault="0008764F" w:rsidP="0008764F">
      <w:pPr>
        <w:numPr>
          <w:ilvl w:val="1"/>
          <w:numId w:val="97"/>
        </w:numPr>
        <w:rPr>
          <w:lang w:val="en-CA"/>
        </w:rPr>
      </w:pPr>
      <w:r w:rsidRPr="0008764F">
        <w:rPr>
          <w:lang w:val="en-CA"/>
        </w:rPr>
        <w:t>Shows diffs between param sets and scenario comparisons.</w:t>
      </w:r>
    </w:p>
    <w:p w14:paraId="19B669E1" w14:textId="77777777" w:rsidR="0008764F" w:rsidRPr="0008764F" w:rsidRDefault="0008764F" w:rsidP="0008764F">
      <w:pPr>
        <w:numPr>
          <w:ilvl w:val="0"/>
          <w:numId w:val="97"/>
        </w:numPr>
        <w:rPr>
          <w:lang w:val="en-CA"/>
        </w:rPr>
      </w:pPr>
      <w:r w:rsidRPr="0008764F">
        <w:rPr>
          <w:lang w:val="en-CA"/>
        </w:rPr>
        <w:t>GUI remains thin; the engine and file formats do the heavy lifting.</w:t>
      </w:r>
    </w:p>
    <w:p w14:paraId="0608946A" w14:textId="77777777" w:rsidR="0008764F" w:rsidRPr="0008764F" w:rsidRDefault="0008764F" w:rsidP="0008764F">
      <w:pPr>
        <w:rPr>
          <w:b/>
          <w:bCs/>
          <w:lang w:val="en-CA"/>
        </w:rPr>
      </w:pPr>
      <w:r w:rsidRPr="0008764F">
        <w:rPr>
          <w:b/>
          <w:bCs/>
          <w:lang w:val="en-CA"/>
        </w:rPr>
        <w:t>10) Plug-in Points (carefully scoped)</w:t>
      </w:r>
    </w:p>
    <w:p w14:paraId="1232586A" w14:textId="77777777" w:rsidR="0008764F" w:rsidRPr="0008764F" w:rsidRDefault="0008764F" w:rsidP="0008764F">
      <w:pPr>
        <w:numPr>
          <w:ilvl w:val="0"/>
          <w:numId w:val="98"/>
        </w:numPr>
        <w:rPr>
          <w:lang w:val="en-CA"/>
        </w:rPr>
      </w:pPr>
      <w:r w:rsidRPr="0008764F">
        <w:rPr>
          <w:b/>
          <w:bCs/>
          <w:lang w:val="en-CA"/>
        </w:rPr>
        <w:t>Counting engines</w:t>
      </w:r>
      <w:r w:rsidRPr="0008764F">
        <w:rPr>
          <w:lang w:val="en-CA"/>
        </w:rPr>
        <w:t xml:space="preserve">: pluggable but must declare a </w:t>
      </w:r>
      <w:r w:rsidRPr="0008764F">
        <w:rPr>
          <w:b/>
          <w:bCs/>
          <w:lang w:val="en-CA"/>
        </w:rPr>
        <w:t>method ID</w:t>
      </w:r>
      <w:r w:rsidRPr="0008764F">
        <w:rPr>
          <w:lang w:val="en-CA"/>
        </w:rPr>
        <w:t xml:space="preserve"> and test vectors.</w:t>
      </w:r>
    </w:p>
    <w:p w14:paraId="30768CF0" w14:textId="77777777" w:rsidR="0008764F" w:rsidRPr="0008764F" w:rsidRDefault="0008764F" w:rsidP="0008764F">
      <w:pPr>
        <w:numPr>
          <w:ilvl w:val="0"/>
          <w:numId w:val="98"/>
        </w:numPr>
        <w:rPr>
          <w:lang w:val="en-CA"/>
        </w:rPr>
      </w:pPr>
      <w:r w:rsidRPr="0008764F">
        <w:rPr>
          <w:b/>
          <w:bCs/>
          <w:lang w:val="en-CA"/>
        </w:rPr>
        <w:t>Frontier mappers</w:t>
      </w:r>
      <w:r w:rsidRPr="0008764F">
        <w:rPr>
          <w:lang w:val="en-CA"/>
        </w:rPr>
        <w:t>: pluggable with contiguity and band rules.</w:t>
      </w:r>
    </w:p>
    <w:p w14:paraId="4F099007" w14:textId="77777777" w:rsidR="0008764F" w:rsidRPr="0008764F" w:rsidRDefault="0008764F" w:rsidP="0008764F">
      <w:pPr>
        <w:numPr>
          <w:ilvl w:val="0"/>
          <w:numId w:val="98"/>
        </w:numPr>
      </w:pPr>
      <w:r w:rsidRPr="0008764F">
        <w:rPr>
          <w:b/>
          <w:bCs/>
        </w:rPr>
        <w:t>Exporters</w:t>
      </w:r>
      <w:r w:rsidRPr="0008764F">
        <w:t>: extra report styles.</w:t>
      </w:r>
    </w:p>
    <w:p w14:paraId="3CE74944" w14:textId="77777777" w:rsidR="0008764F" w:rsidRPr="0008764F" w:rsidRDefault="0008764F" w:rsidP="0008764F">
      <w:pPr>
        <w:numPr>
          <w:ilvl w:val="0"/>
          <w:numId w:val="98"/>
        </w:numPr>
        <w:rPr>
          <w:lang w:val="en-CA"/>
        </w:rPr>
      </w:pPr>
      <w:r w:rsidRPr="0008764F">
        <w:rPr>
          <w:b/>
          <w:bCs/>
          <w:lang w:val="en-CA"/>
        </w:rPr>
        <w:t>No plugins</w:t>
      </w:r>
      <w:r w:rsidRPr="0008764F">
        <w:rPr>
          <w:lang w:val="en-CA"/>
        </w:rPr>
        <w:t xml:space="preserve"> can alter core determinism or hiddenly fetch data.</w:t>
      </w:r>
    </w:p>
    <w:p w14:paraId="0FF27EB0" w14:textId="77777777" w:rsidR="0008764F" w:rsidRPr="0008764F" w:rsidRDefault="0008764F" w:rsidP="0008764F">
      <w:pPr>
        <w:rPr>
          <w:b/>
          <w:bCs/>
        </w:rPr>
      </w:pPr>
      <w:r w:rsidRPr="0008764F">
        <w:rPr>
          <w:b/>
          <w:bCs/>
        </w:rPr>
        <w:t>11) Packaging &amp; Portability</w:t>
      </w:r>
    </w:p>
    <w:p w14:paraId="64F2D644" w14:textId="77777777" w:rsidR="0008764F" w:rsidRPr="0008764F" w:rsidRDefault="0008764F" w:rsidP="0008764F">
      <w:pPr>
        <w:numPr>
          <w:ilvl w:val="0"/>
          <w:numId w:val="99"/>
        </w:numPr>
        <w:rPr>
          <w:lang w:val="en-CA"/>
        </w:rPr>
      </w:pPr>
      <w:r w:rsidRPr="0008764F">
        <w:rPr>
          <w:lang w:val="en-CA"/>
        </w:rPr>
        <w:t xml:space="preserve">Distributions: Windows/macOS/Linux binaries; optional </w:t>
      </w:r>
      <w:r w:rsidRPr="0008764F">
        <w:rPr>
          <w:b/>
          <w:bCs/>
          <w:lang w:val="en-CA"/>
        </w:rPr>
        <w:t>WASM</w:t>
      </w:r>
      <w:r w:rsidRPr="0008764F">
        <w:rPr>
          <w:lang w:val="en-CA"/>
        </w:rPr>
        <w:t xml:space="preserve"> for in-browser local runs (no server).</w:t>
      </w:r>
    </w:p>
    <w:p w14:paraId="5312CE9C" w14:textId="77777777" w:rsidR="0008764F" w:rsidRPr="0008764F" w:rsidRDefault="0008764F" w:rsidP="0008764F">
      <w:pPr>
        <w:numPr>
          <w:ilvl w:val="0"/>
          <w:numId w:val="99"/>
        </w:numPr>
        <w:rPr>
          <w:lang w:val="en-CA"/>
        </w:rPr>
      </w:pPr>
      <w:r w:rsidRPr="0008764F">
        <w:rPr>
          <w:lang w:val="en-CA"/>
        </w:rPr>
        <w:t>Single-file portable mode; no installer required.</w:t>
      </w:r>
    </w:p>
    <w:p w14:paraId="138D23B2" w14:textId="77777777" w:rsidR="0008764F" w:rsidRPr="0008764F" w:rsidRDefault="0008764F" w:rsidP="0008764F">
      <w:pPr>
        <w:numPr>
          <w:ilvl w:val="0"/>
          <w:numId w:val="99"/>
        </w:numPr>
        <w:rPr>
          <w:lang w:val="en-CA"/>
        </w:rPr>
      </w:pPr>
      <w:r w:rsidRPr="0008764F">
        <w:rPr>
          <w:lang w:val="en-CA"/>
        </w:rPr>
        <w:lastRenderedPageBreak/>
        <w:t>All assets (fonts, JS for local map rendering) bundled.</w:t>
      </w:r>
    </w:p>
    <w:p w14:paraId="289F2228" w14:textId="77777777" w:rsidR="0008764F" w:rsidRPr="0008764F" w:rsidRDefault="0008764F" w:rsidP="0008764F">
      <w:pPr>
        <w:rPr>
          <w:b/>
          <w:bCs/>
          <w:lang w:val="en-CA"/>
        </w:rPr>
      </w:pPr>
      <w:r w:rsidRPr="0008764F">
        <w:rPr>
          <w:b/>
          <w:bCs/>
          <w:lang w:val="en-CA"/>
        </w:rPr>
        <w:t>12) Governance &amp; Versioning (for the public GitHub)</w:t>
      </w:r>
    </w:p>
    <w:p w14:paraId="7BEE1EBC" w14:textId="77777777" w:rsidR="0008764F" w:rsidRPr="0008764F" w:rsidRDefault="0008764F" w:rsidP="0008764F">
      <w:pPr>
        <w:numPr>
          <w:ilvl w:val="0"/>
          <w:numId w:val="100"/>
        </w:numPr>
        <w:rPr>
          <w:lang w:val="en-CA"/>
        </w:rPr>
      </w:pPr>
      <w:r w:rsidRPr="0008764F">
        <w:rPr>
          <w:b/>
          <w:bCs/>
          <w:lang w:val="en-CA"/>
        </w:rPr>
        <w:t>Spec-first:</w:t>
      </w:r>
      <w:r w:rsidRPr="0008764F">
        <w:rPr>
          <w:lang w:val="en-CA"/>
        </w:rPr>
        <w:t xml:space="preserve"> a human-readable </w:t>
      </w:r>
      <w:r w:rsidRPr="0008764F">
        <w:rPr>
          <w:b/>
          <w:bCs/>
          <w:lang w:val="en-CA"/>
        </w:rPr>
        <w:t>Formula Spec</w:t>
      </w:r>
      <w:r w:rsidRPr="0008764F">
        <w:rPr>
          <w:lang w:val="en-CA"/>
        </w:rPr>
        <w:t xml:space="preserve"> (normative text) + conformance tests.</w:t>
      </w:r>
    </w:p>
    <w:p w14:paraId="791E1A10" w14:textId="77777777" w:rsidR="0008764F" w:rsidRPr="0008764F" w:rsidRDefault="0008764F" w:rsidP="0008764F">
      <w:pPr>
        <w:numPr>
          <w:ilvl w:val="0"/>
          <w:numId w:val="100"/>
        </w:numPr>
      </w:pPr>
      <w:r w:rsidRPr="0008764F">
        <w:rPr>
          <w:b/>
          <w:bCs/>
        </w:rPr>
        <w:t>SemVer policy:</w:t>
      </w:r>
    </w:p>
    <w:p w14:paraId="12DADD1D" w14:textId="77777777" w:rsidR="0008764F" w:rsidRPr="0008764F" w:rsidRDefault="0008764F" w:rsidP="0008764F">
      <w:pPr>
        <w:numPr>
          <w:ilvl w:val="1"/>
          <w:numId w:val="100"/>
        </w:numPr>
        <w:rPr>
          <w:lang w:val="en-CA"/>
        </w:rPr>
      </w:pPr>
      <w:r w:rsidRPr="0008764F">
        <w:rPr>
          <w:lang w:val="en-CA"/>
        </w:rPr>
        <w:t>MAJOR: any change that can flip outcomes with identical inputs.</w:t>
      </w:r>
    </w:p>
    <w:p w14:paraId="71615A67" w14:textId="77777777" w:rsidR="0008764F" w:rsidRPr="0008764F" w:rsidRDefault="0008764F" w:rsidP="0008764F">
      <w:pPr>
        <w:numPr>
          <w:ilvl w:val="1"/>
          <w:numId w:val="100"/>
        </w:numPr>
        <w:rPr>
          <w:lang w:val="en-CA"/>
        </w:rPr>
      </w:pPr>
      <w:r w:rsidRPr="0008764F">
        <w:rPr>
          <w:lang w:val="en-CA"/>
        </w:rPr>
        <w:t>MINOR: new methods/modules or outputs that don’t change prior results (unless chosen).</w:t>
      </w:r>
    </w:p>
    <w:p w14:paraId="3ED61C73" w14:textId="77777777" w:rsidR="0008764F" w:rsidRPr="0008764F" w:rsidRDefault="0008764F" w:rsidP="0008764F">
      <w:pPr>
        <w:numPr>
          <w:ilvl w:val="1"/>
          <w:numId w:val="100"/>
        </w:numPr>
        <w:rPr>
          <w:lang w:val="en-CA"/>
        </w:rPr>
      </w:pPr>
      <w:r w:rsidRPr="0008764F">
        <w:rPr>
          <w:lang w:val="en-CA"/>
        </w:rPr>
        <w:t xml:space="preserve">PATCH: bugfixes that </w:t>
      </w:r>
      <w:r w:rsidRPr="0008764F">
        <w:rPr>
          <w:i/>
          <w:iCs/>
          <w:lang w:val="en-CA"/>
        </w:rPr>
        <w:t>must not</w:t>
      </w:r>
      <w:r w:rsidRPr="0008764F">
        <w:rPr>
          <w:lang w:val="en-CA"/>
        </w:rPr>
        <w:t xml:space="preserve"> change any previously published result (proved by golden tests).</w:t>
      </w:r>
    </w:p>
    <w:p w14:paraId="370E4B82" w14:textId="77777777" w:rsidR="0008764F" w:rsidRPr="0008764F" w:rsidRDefault="0008764F" w:rsidP="0008764F">
      <w:pPr>
        <w:numPr>
          <w:ilvl w:val="0"/>
          <w:numId w:val="100"/>
        </w:numPr>
        <w:rPr>
          <w:lang w:val="en-CA"/>
        </w:rPr>
      </w:pPr>
      <w:r w:rsidRPr="0008764F">
        <w:rPr>
          <w:b/>
          <w:bCs/>
          <w:lang w:val="en-CA"/>
        </w:rPr>
        <w:t>Release artifacts:</w:t>
      </w:r>
      <w:r w:rsidRPr="0008764F">
        <w:rPr>
          <w:lang w:val="en-CA"/>
        </w:rPr>
        <w:t xml:space="preserve"> source, binaries, spec PDF, test vectors, checksums, signatures.</w:t>
      </w:r>
    </w:p>
    <w:p w14:paraId="3A738B00" w14:textId="77777777" w:rsidR="0008764F" w:rsidRPr="0008764F" w:rsidRDefault="0008764F" w:rsidP="0008764F">
      <w:pPr>
        <w:numPr>
          <w:ilvl w:val="0"/>
          <w:numId w:val="100"/>
        </w:numPr>
        <w:rPr>
          <w:lang w:val="en-CA"/>
        </w:rPr>
      </w:pPr>
      <w:r w:rsidRPr="0008764F">
        <w:rPr>
          <w:b/>
          <w:bCs/>
          <w:lang w:val="en-CA"/>
        </w:rPr>
        <w:t>Fork etiquette:</w:t>
      </w:r>
      <w:r w:rsidRPr="0008764F">
        <w:rPr>
          <w:lang w:val="en-CA"/>
        </w:rPr>
        <w:t xml:space="preserve"> forks must change the </w:t>
      </w:r>
      <w:r w:rsidRPr="0008764F">
        <w:rPr>
          <w:b/>
          <w:bCs/>
          <w:lang w:val="en-CA"/>
        </w:rPr>
        <w:t>Formula ID</w:t>
      </w:r>
      <w:r w:rsidRPr="0008764F">
        <w:rPr>
          <w:lang w:val="en-CA"/>
        </w:rPr>
        <w:t>; the UI shows which fork produced a result.</w:t>
      </w:r>
    </w:p>
    <w:p w14:paraId="7DA8517E" w14:textId="77777777" w:rsidR="0008764F" w:rsidRPr="0008764F" w:rsidRDefault="0008764F" w:rsidP="0008764F">
      <w:pPr>
        <w:numPr>
          <w:ilvl w:val="0"/>
          <w:numId w:val="100"/>
        </w:numPr>
        <w:rPr>
          <w:lang w:val="en-CA"/>
        </w:rPr>
      </w:pPr>
      <w:r w:rsidRPr="0008764F">
        <w:rPr>
          <w:b/>
          <w:bCs/>
          <w:lang w:val="en-CA"/>
        </w:rPr>
        <w:t>Proposal flow:</w:t>
      </w:r>
      <w:r w:rsidRPr="0008764F">
        <w:rPr>
          <w:lang w:val="en-CA"/>
        </w:rPr>
        <w:t xml:space="preserve"> RFCs (issues/PRs) with rationale + new test vectors; maintainers accept or reject; states: Draft → Candidate → Adopted.</w:t>
      </w:r>
    </w:p>
    <w:p w14:paraId="3D4B4E74" w14:textId="77777777" w:rsidR="0008764F" w:rsidRPr="0008764F" w:rsidRDefault="0008764F" w:rsidP="0008764F">
      <w:pPr>
        <w:rPr>
          <w:b/>
          <w:bCs/>
        </w:rPr>
      </w:pPr>
      <w:r w:rsidRPr="0008764F">
        <w:rPr>
          <w:b/>
          <w:bCs/>
        </w:rPr>
        <w:t>13) Privacy &amp; Offline Guarantees</w:t>
      </w:r>
    </w:p>
    <w:p w14:paraId="0D0D7F67" w14:textId="77777777" w:rsidR="0008764F" w:rsidRPr="0008764F" w:rsidRDefault="0008764F" w:rsidP="0008764F">
      <w:pPr>
        <w:numPr>
          <w:ilvl w:val="0"/>
          <w:numId w:val="101"/>
        </w:numPr>
        <w:rPr>
          <w:lang w:val="en-CA"/>
        </w:rPr>
      </w:pPr>
      <w:r w:rsidRPr="0008764F">
        <w:rPr>
          <w:lang w:val="en-CA"/>
        </w:rPr>
        <w:t>No network calls; all operations local.</w:t>
      </w:r>
    </w:p>
    <w:p w14:paraId="59DD3BED" w14:textId="77777777" w:rsidR="0008764F" w:rsidRPr="0008764F" w:rsidRDefault="0008764F" w:rsidP="0008764F">
      <w:pPr>
        <w:numPr>
          <w:ilvl w:val="0"/>
          <w:numId w:val="101"/>
        </w:numPr>
        <w:rPr>
          <w:lang w:val="en-CA"/>
        </w:rPr>
      </w:pPr>
      <w:r w:rsidRPr="0008764F">
        <w:rPr>
          <w:lang w:val="en-CA"/>
        </w:rPr>
        <w:t>No telemetry, no hidden randomness (RNG seed always explicit).</w:t>
      </w:r>
    </w:p>
    <w:p w14:paraId="1750E511" w14:textId="77777777" w:rsidR="0008764F" w:rsidRPr="0008764F" w:rsidRDefault="0008764F" w:rsidP="0008764F">
      <w:pPr>
        <w:numPr>
          <w:ilvl w:val="0"/>
          <w:numId w:val="101"/>
        </w:numPr>
        <w:rPr>
          <w:lang w:val="en-CA"/>
        </w:rPr>
      </w:pPr>
      <w:r w:rsidRPr="0008764F">
        <w:rPr>
          <w:lang w:val="en-CA"/>
        </w:rPr>
        <w:t>Reproducible builds (documented toolchain; supply checksums).</w:t>
      </w:r>
    </w:p>
    <w:p w14:paraId="15707B38" w14:textId="77777777" w:rsidR="0008764F" w:rsidRPr="0008764F" w:rsidRDefault="0008764F" w:rsidP="0008764F">
      <w:pPr>
        <w:rPr>
          <w:b/>
          <w:bCs/>
          <w:lang w:val="en-CA"/>
        </w:rPr>
      </w:pPr>
      <w:r w:rsidRPr="0008764F">
        <w:rPr>
          <w:b/>
          <w:bCs/>
          <w:lang w:val="en-CA"/>
        </w:rPr>
        <w:t>How a typical run is structured (no code)</w:t>
      </w:r>
    </w:p>
    <w:p w14:paraId="1733D61C" w14:textId="77777777" w:rsidR="0008764F" w:rsidRPr="0008764F" w:rsidRDefault="0008764F" w:rsidP="0008764F">
      <w:pPr>
        <w:numPr>
          <w:ilvl w:val="0"/>
          <w:numId w:val="102"/>
        </w:numPr>
      </w:pPr>
      <w:r w:rsidRPr="0008764F">
        <w:rPr>
          <w:b/>
          <w:bCs/>
        </w:rPr>
        <w:t>Select inputs from disk:</w:t>
      </w:r>
    </w:p>
    <w:p w14:paraId="3AA99D94" w14:textId="77777777" w:rsidR="0008764F" w:rsidRPr="0008764F" w:rsidRDefault="0008764F" w:rsidP="0008764F">
      <w:pPr>
        <w:numPr>
          <w:ilvl w:val="1"/>
          <w:numId w:val="102"/>
        </w:numPr>
        <w:rPr>
          <w:lang w:val="en-CA"/>
        </w:rPr>
      </w:pPr>
      <w:r w:rsidRPr="0008764F">
        <w:rPr>
          <w:lang w:val="en-CA"/>
        </w:rPr>
        <w:t xml:space="preserve">formula.bin + formula_spec.pdf (both provide </w:t>
      </w:r>
      <w:r w:rsidRPr="0008764F">
        <w:rPr>
          <w:b/>
          <w:bCs/>
          <w:lang w:val="en-CA"/>
        </w:rPr>
        <w:t>Formula ID</w:t>
      </w:r>
      <w:r w:rsidRPr="0008764F">
        <w:rPr>
          <w:lang w:val="en-CA"/>
        </w:rPr>
        <w:t>).</w:t>
      </w:r>
    </w:p>
    <w:p w14:paraId="180F1374" w14:textId="77777777" w:rsidR="0008764F" w:rsidRPr="0008764F" w:rsidRDefault="0008764F" w:rsidP="0008764F">
      <w:pPr>
        <w:numPr>
          <w:ilvl w:val="1"/>
          <w:numId w:val="102"/>
        </w:numPr>
      </w:pPr>
      <w:r w:rsidRPr="0008764F">
        <w:t>divisions.geojson (</w:t>
      </w:r>
      <w:r w:rsidRPr="0008764F">
        <w:rPr>
          <w:b/>
          <w:bCs/>
        </w:rPr>
        <w:t>Divisions ID</w:t>
      </w:r>
      <w:r w:rsidRPr="0008764F">
        <w:t>).</w:t>
      </w:r>
    </w:p>
    <w:p w14:paraId="156A1712" w14:textId="77777777" w:rsidR="0008764F" w:rsidRPr="0008764F" w:rsidRDefault="0008764F" w:rsidP="0008764F">
      <w:pPr>
        <w:numPr>
          <w:ilvl w:val="1"/>
          <w:numId w:val="102"/>
        </w:numPr>
      </w:pPr>
      <w:r w:rsidRPr="0008764F">
        <w:t>ballots.csv (</w:t>
      </w:r>
      <w:r w:rsidRPr="0008764F">
        <w:rPr>
          <w:b/>
          <w:bCs/>
        </w:rPr>
        <w:t>Ballots ID</w:t>
      </w:r>
      <w:r w:rsidRPr="0008764F">
        <w:t>).</w:t>
      </w:r>
    </w:p>
    <w:p w14:paraId="2203BD6C" w14:textId="77777777" w:rsidR="0008764F" w:rsidRPr="0008764F" w:rsidRDefault="0008764F" w:rsidP="0008764F">
      <w:pPr>
        <w:numPr>
          <w:ilvl w:val="1"/>
          <w:numId w:val="102"/>
        </w:numPr>
        <w:rPr>
          <w:lang w:val="en-CA"/>
        </w:rPr>
      </w:pPr>
      <w:r w:rsidRPr="0008764F">
        <w:rPr>
          <w:lang w:val="en-CA"/>
        </w:rPr>
        <w:t>paramsA.json, paramsB.json, … (</w:t>
      </w:r>
      <w:r w:rsidRPr="0008764F">
        <w:rPr>
          <w:b/>
          <w:bCs/>
          <w:lang w:val="en-CA"/>
        </w:rPr>
        <w:t>ParamSet IDs</w:t>
      </w:r>
      <w:r w:rsidRPr="0008764F">
        <w:rPr>
          <w:lang w:val="en-CA"/>
        </w:rPr>
        <w:t>).</w:t>
      </w:r>
    </w:p>
    <w:p w14:paraId="04868E56" w14:textId="77777777" w:rsidR="0008764F" w:rsidRPr="0008764F" w:rsidRDefault="0008764F" w:rsidP="0008764F">
      <w:pPr>
        <w:numPr>
          <w:ilvl w:val="0"/>
          <w:numId w:val="102"/>
        </w:numPr>
        <w:rPr>
          <w:lang w:val="en-CA"/>
        </w:rPr>
      </w:pPr>
      <w:r w:rsidRPr="0008764F">
        <w:rPr>
          <w:b/>
          <w:bCs/>
          <w:lang w:val="en-CA"/>
        </w:rPr>
        <w:t>Validate</w:t>
      </w:r>
      <w:r w:rsidRPr="0008764F">
        <w:rPr>
          <w:lang w:val="en-CA"/>
        </w:rPr>
        <w:t xml:space="preserve"> each file against schemas and golden tests.</w:t>
      </w:r>
    </w:p>
    <w:p w14:paraId="390F3243" w14:textId="77777777" w:rsidR="0008764F" w:rsidRPr="0008764F" w:rsidRDefault="0008764F" w:rsidP="0008764F">
      <w:pPr>
        <w:numPr>
          <w:ilvl w:val="0"/>
          <w:numId w:val="102"/>
        </w:numPr>
        <w:rPr>
          <w:lang w:val="en-CA"/>
        </w:rPr>
      </w:pPr>
      <w:r w:rsidRPr="0008764F">
        <w:rPr>
          <w:b/>
          <w:bCs/>
          <w:lang w:val="en-CA"/>
        </w:rPr>
        <w:t>Run</w:t>
      </w:r>
      <w:r w:rsidRPr="0008764F">
        <w:rPr>
          <w:lang w:val="en-CA"/>
        </w:rPr>
        <w:t xml:space="preserve"> for each param set; produce resultsA.json / resultsB.json and any frontier *.geojson.</w:t>
      </w:r>
    </w:p>
    <w:p w14:paraId="170816F3" w14:textId="77777777" w:rsidR="0008764F" w:rsidRPr="0008764F" w:rsidRDefault="0008764F" w:rsidP="0008764F">
      <w:pPr>
        <w:numPr>
          <w:ilvl w:val="0"/>
          <w:numId w:val="102"/>
        </w:numPr>
        <w:rPr>
          <w:lang w:val="en-CA"/>
        </w:rPr>
      </w:pPr>
      <w:r w:rsidRPr="0008764F">
        <w:rPr>
          <w:b/>
          <w:bCs/>
          <w:lang w:val="en-CA"/>
        </w:rPr>
        <w:t>Render</w:t>
      </w:r>
      <w:r w:rsidRPr="0008764F">
        <w:rPr>
          <w:lang w:val="en-CA"/>
        </w:rPr>
        <w:t xml:space="preserve"> side-by-side HTML/PDF reports and maps.</w:t>
      </w:r>
    </w:p>
    <w:p w14:paraId="2C651D41" w14:textId="77777777" w:rsidR="0008764F" w:rsidRPr="0008764F" w:rsidRDefault="0008764F" w:rsidP="0008764F">
      <w:pPr>
        <w:numPr>
          <w:ilvl w:val="0"/>
          <w:numId w:val="102"/>
        </w:numPr>
        <w:rPr>
          <w:lang w:val="en-CA"/>
        </w:rPr>
      </w:pPr>
      <w:r w:rsidRPr="0008764F">
        <w:rPr>
          <w:b/>
          <w:bCs/>
          <w:lang w:val="en-CA"/>
        </w:rPr>
        <w:lastRenderedPageBreak/>
        <w:t>Attest</w:t>
      </w:r>
      <w:r w:rsidRPr="0008764F">
        <w:rPr>
          <w:lang w:val="en-CA"/>
        </w:rPr>
        <w:t>: generate a Run Manifest with all IDs and checksums; optionally sign.</w:t>
      </w:r>
    </w:p>
    <w:p w14:paraId="3E200A33" w14:textId="77777777" w:rsidR="0008764F" w:rsidRPr="0008764F" w:rsidRDefault="0008764F" w:rsidP="0008764F">
      <w:pPr>
        <w:numPr>
          <w:ilvl w:val="0"/>
          <w:numId w:val="102"/>
        </w:numPr>
        <w:rPr>
          <w:lang w:val="en-CA"/>
        </w:rPr>
      </w:pPr>
      <w:r w:rsidRPr="0008764F">
        <w:rPr>
          <w:lang w:val="en-CA"/>
        </w:rPr>
        <w:t xml:space="preserve">Anyone can </w:t>
      </w:r>
      <w:r w:rsidRPr="0008764F">
        <w:rPr>
          <w:b/>
          <w:bCs/>
          <w:lang w:val="en-CA"/>
        </w:rPr>
        <w:t>verify</w:t>
      </w:r>
      <w:r w:rsidRPr="0008764F">
        <w:rPr>
          <w:lang w:val="en-CA"/>
        </w:rPr>
        <w:t xml:space="preserve"> by re-running and matching the </w:t>
      </w:r>
      <w:r w:rsidRPr="0008764F">
        <w:rPr>
          <w:b/>
          <w:bCs/>
          <w:lang w:val="en-CA"/>
        </w:rPr>
        <w:t>Results ID</w:t>
      </w:r>
      <w:r w:rsidRPr="0008764F">
        <w:rPr>
          <w:lang w:val="en-CA"/>
        </w:rPr>
        <w:t>.</w:t>
      </w:r>
    </w:p>
    <w:p w14:paraId="6E341A38" w14:textId="77777777" w:rsidR="0008764F" w:rsidRPr="0008764F" w:rsidRDefault="0008764F" w:rsidP="0008764F">
      <w:pPr>
        <w:rPr>
          <w:b/>
          <w:bCs/>
        </w:rPr>
      </w:pPr>
      <w:r w:rsidRPr="0008764F">
        <w:rPr>
          <w:b/>
          <w:bCs/>
        </w:rPr>
        <w:t>What remains stable vs flexible</w:t>
      </w:r>
    </w:p>
    <w:p w14:paraId="5FDED26C" w14:textId="77777777" w:rsidR="0008764F" w:rsidRPr="0008764F" w:rsidRDefault="0008764F" w:rsidP="0008764F">
      <w:pPr>
        <w:numPr>
          <w:ilvl w:val="0"/>
          <w:numId w:val="103"/>
        </w:numPr>
      </w:pPr>
      <w:r w:rsidRPr="0008764F">
        <w:rPr>
          <w:b/>
          <w:bCs/>
        </w:rPr>
        <w:t>Stable (“the formula”):</w:t>
      </w:r>
    </w:p>
    <w:p w14:paraId="023B71A6" w14:textId="77777777" w:rsidR="0008764F" w:rsidRPr="0008764F" w:rsidRDefault="0008764F" w:rsidP="0008764F">
      <w:pPr>
        <w:numPr>
          <w:ilvl w:val="1"/>
          <w:numId w:val="103"/>
        </w:numPr>
        <w:rPr>
          <w:lang w:val="en-CA"/>
        </w:rPr>
      </w:pPr>
      <w:r w:rsidRPr="0008764F">
        <w:rPr>
          <w:lang w:val="en-CA"/>
        </w:rPr>
        <w:t>Ballot types supported and their tabulation rules.</w:t>
      </w:r>
    </w:p>
    <w:p w14:paraId="3D839CCF" w14:textId="77777777" w:rsidR="0008764F" w:rsidRPr="0008764F" w:rsidRDefault="0008764F" w:rsidP="0008764F">
      <w:pPr>
        <w:numPr>
          <w:ilvl w:val="1"/>
          <w:numId w:val="103"/>
        </w:numPr>
        <w:rPr>
          <w:lang w:val="en-CA"/>
        </w:rPr>
      </w:pPr>
      <w:r w:rsidRPr="0008764F">
        <w:rPr>
          <w:lang w:val="en-CA"/>
        </w:rPr>
        <w:t>Allocation families (winner-take-all, proportional favor-big/small, largest remainder, mixed correction).</w:t>
      </w:r>
    </w:p>
    <w:p w14:paraId="7D23912E" w14:textId="77777777" w:rsidR="0008764F" w:rsidRPr="0008764F" w:rsidRDefault="0008764F" w:rsidP="0008764F">
      <w:pPr>
        <w:numPr>
          <w:ilvl w:val="1"/>
          <w:numId w:val="103"/>
        </w:numPr>
        <w:rPr>
          <w:lang w:val="en-CA"/>
        </w:rPr>
      </w:pPr>
      <w:r w:rsidRPr="0008764F">
        <w:rPr>
          <w:lang w:val="en-CA"/>
        </w:rPr>
        <w:t>Aggregation/threshold logic (quorum, simple/supermajority, double-majority, symmetry).</w:t>
      </w:r>
    </w:p>
    <w:p w14:paraId="58859CB4" w14:textId="77777777" w:rsidR="0008764F" w:rsidRPr="0008764F" w:rsidRDefault="0008764F" w:rsidP="0008764F">
      <w:pPr>
        <w:numPr>
          <w:ilvl w:val="1"/>
          <w:numId w:val="103"/>
        </w:numPr>
        <w:rPr>
          <w:lang w:val="en-CA"/>
        </w:rPr>
      </w:pPr>
      <w:r w:rsidRPr="0008764F">
        <w:rPr>
          <w:lang w:val="en-CA"/>
        </w:rPr>
        <w:t>Frontier mapping behaviors (binary/sliding/autonomy ladder + contiguity).</w:t>
      </w:r>
    </w:p>
    <w:p w14:paraId="18D97D22" w14:textId="77777777" w:rsidR="0008764F" w:rsidRPr="0008764F" w:rsidRDefault="0008764F" w:rsidP="0008764F">
      <w:pPr>
        <w:numPr>
          <w:ilvl w:val="1"/>
          <w:numId w:val="103"/>
        </w:numPr>
        <w:rPr>
          <w:lang w:val="en-CA"/>
        </w:rPr>
      </w:pPr>
      <w:r w:rsidRPr="0008764F">
        <w:rPr>
          <w:lang w:val="en-CA"/>
        </w:rPr>
        <w:t>Determinism rules (rounding, tie-breaks, ordering).</w:t>
      </w:r>
    </w:p>
    <w:p w14:paraId="6AA24FB9" w14:textId="77777777" w:rsidR="0008764F" w:rsidRPr="0008764F" w:rsidRDefault="0008764F" w:rsidP="0008764F">
      <w:pPr>
        <w:numPr>
          <w:ilvl w:val="0"/>
          <w:numId w:val="103"/>
        </w:numPr>
        <w:rPr>
          <w:lang w:val="en-CA"/>
        </w:rPr>
      </w:pPr>
      <w:r w:rsidRPr="0008764F">
        <w:rPr>
          <w:b/>
          <w:bCs/>
          <w:lang w:val="en-CA"/>
        </w:rPr>
        <w:t>Flexible (low-risk to core legitimacy):</w:t>
      </w:r>
    </w:p>
    <w:p w14:paraId="6FD96C42" w14:textId="77777777" w:rsidR="0008764F" w:rsidRPr="0008764F" w:rsidRDefault="0008764F" w:rsidP="0008764F">
      <w:pPr>
        <w:numPr>
          <w:ilvl w:val="1"/>
          <w:numId w:val="103"/>
        </w:numPr>
      </w:pPr>
      <w:r w:rsidRPr="0008764F">
        <w:t>UI ergonomics, accessibility, translations.</w:t>
      </w:r>
    </w:p>
    <w:p w14:paraId="031B0A14" w14:textId="77777777" w:rsidR="0008764F" w:rsidRPr="0008764F" w:rsidRDefault="0008764F" w:rsidP="0008764F">
      <w:pPr>
        <w:numPr>
          <w:ilvl w:val="1"/>
          <w:numId w:val="103"/>
        </w:numPr>
        <w:rPr>
          <w:lang w:val="en-CA"/>
        </w:rPr>
      </w:pPr>
      <w:r w:rsidRPr="0008764F">
        <w:rPr>
          <w:lang w:val="en-CA"/>
        </w:rPr>
        <w:t>Additional charts/maps, report templates.</w:t>
      </w:r>
    </w:p>
    <w:p w14:paraId="3F5E5C89" w14:textId="77777777" w:rsidR="0008764F" w:rsidRPr="0008764F" w:rsidRDefault="0008764F" w:rsidP="0008764F">
      <w:pPr>
        <w:numPr>
          <w:ilvl w:val="1"/>
          <w:numId w:val="103"/>
        </w:numPr>
      </w:pPr>
      <w:r w:rsidRPr="0008764F">
        <w:t>New exporters/importers.</w:t>
      </w:r>
    </w:p>
    <w:p w14:paraId="2210C140" w14:textId="77777777" w:rsidR="0008764F" w:rsidRPr="0008764F" w:rsidRDefault="0008764F" w:rsidP="0008764F">
      <w:pPr>
        <w:numPr>
          <w:ilvl w:val="1"/>
          <w:numId w:val="103"/>
        </w:numPr>
        <w:rPr>
          <w:lang w:val="en-CA"/>
        </w:rPr>
      </w:pPr>
      <w:r w:rsidRPr="0008764F">
        <w:rPr>
          <w:lang w:val="en-CA"/>
        </w:rPr>
        <w:t xml:space="preserve">New </w:t>
      </w:r>
      <w:r w:rsidRPr="0008764F">
        <w:rPr>
          <w:i/>
          <w:iCs/>
          <w:lang w:val="en-CA"/>
        </w:rPr>
        <w:t>optional</w:t>
      </w:r>
      <w:r w:rsidRPr="0008764F">
        <w:rPr>
          <w:lang w:val="en-CA"/>
        </w:rPr>
        <w:t xml:space="preserve"> counting/frontier modules that are off by default and gated behind explicit selection.</w:t>
      </w:r>
    </w:p>
    <w:p w14:paraId="77D277AF" w14:textId="77777777" w:rsidR="0008764F" w:rsidRPr="0008764F" w:rsidRDefault="0008764F" w:rsidP="0008764F">
      <w:pPr>
        <w:rPr>
          <w:b/>
          <w:bCs/>
          <w:lang w:val="en-CA"/>
        </w:rPr>
      </w:pPr>
      <w:r w:rsidRPr="0008764F">
        <w:rPr>
          <w:b/>
          <w:bCs/>
          <w:lang w:val="en-CA"/>
        </w:rPr>
        <w:t>Minimal directory layout (suggested)</w:t>
      </w:r>
    </w:p>
    <w:p w14:paraId="604660B2" w14:textId="77777777" w:rsidR="0008764F" w:rsidRPr="0008764F" w:rsidRDefault="0008764F" w:rsidP="0008764F">
      <w:pPr>
        <w:rPr>
          <w:lang w:val="en-CA"/>
        </w:rPr>
      </w:pPr>
      <w:r w:rsidRPr="0008764F">
        <w:rPr>
          <w:lang w:val="en-CA"/>
        </w:rPr>
        <w:t>bash</w:t>
      </w:r>
    </w:p>
    <w:p w14:paraId="06F86AB4" w14:textId="77777777" w:rsidR="0008764F" w:rsidRPr="0008764F" w:rsidRDefault="0008764F" w:rsidP="0008764F">
      <w:pPr>
        <w:rPr>
          <w:lang w:val="en-CA"/>
        </w:rPr>
      </w:pPr>
      <w:r w:rsidRPr="0008764F">
        <w:rPr>
          <w:lang w:val="en-CA"/>
        </w:rPr>
        <w:t>CopyEdit</w:t>
      </w:r>
    </w:p>
    <w:p w14:paraId="03222D4C" w14:textId="77777777" w:rsidR="0008764F" w:rsidRPr="0008764F" w:rsidRDefault="0008764F" w:rsidP="0008764F">
      <w:pPr>
        <w:rPr>
          <w:lang w:val="en-CA"/>
        </w:rPr>
      </w:pPr>
      <w:r w:rsidRPr="0008764F">
        <w:rPr>
          <w:lang w:val="en-CA"/>
        </w:rPr>
        <w:t>/formula/           # core engine + spec + conformance tests</w:t>
      </w:r>
    </w:p>
    <w:p w14:paraId="51306F09" w14:textId="77777777" w:rsidR="0008764F" w:rsidRPr="0008764F" w:rsidRDefault="0008764F" w:rsidP="0008764F">
      <w:pPr>
        <w:rPr>
          <w:lang w:val="en-CA"/>
        </w:rPr>
      </w:pPr>
      <w:r w:rsidRPr="0008764F">
        <w:rPr>
          <w:lang w:val="en-CA"/>
        </w:rPr>
        <w:t>/params/            # sample parameter sets (reference packs)</w:t>
      </w:r>
    </w:p>
    <w:p w14:paraId="4A208F7A" w14:textId="77777777" w:rsidR="0008764F" w:rsidRPr="0008764F" w:rsidRDefault="0008764F" w:rsidP="0008764F">
      <w:pPr>
        <w:rPr>
          <w:lang w:val="en-CA"/>
        </w:rPr>
      </w:pPr>
      <w:r w:rsidRPr="0008764F">
        <w:rPr>
          <w:lang w:val="en-CA"/>
        </w:rPr>
        <w:t>/divisions/         # official unit registries</w:t>
      </w:r>
    </w:p>
    <w:p w14:paraId="5E2D18AE" w14:textId="77777777" w:rsidR="0008764F" w:rsidRPr="0008764F" w:rsidRDefault="0008764F" w:rsidP="0008764F">
      <w:pPr>
        <w:rPr>
          <w:lang w:val="en-CA"/>
        </w:rPr>
      </w:pPr>
      <w:r w:rsidRPr="0008764F">
        <w:rPr>
          <w:lang w:val="en-CA"/>
        </w:rPr>
        <w:t>/ballots/           # sample or provided tallies</w:t>
      </w:r>
    </w:p>
    <w:p w14:paraId="0318B17E" w14:textId="77777777" w:rsidR="0008764F" w:rsidRPr="0008764F" w:rsidRDefault="0008764F" w:rsidP="0008764F">
      <w:pPr>
        <w:rPr>
          <w:lang w:val="en-CA"/>
        </w:rPr>
      </w:pPr>
      <w:r w:rsidRPr="0008764F">
        <w:rPr>
          <w:lang w:val="en-CA"/>
        </w:rPr>
        <w:t>/results/           # outputs (json, geojson, reports)</w:t>
      </w:r>
    </w:p>
    <w:p w14:paraId="655DDFED" w14:textId="77777777" w:rsidR="0008764F" w:rsidRPr="0008764F" w:rsidRDefault="0008764F" w:rsidP="0008764F">
      <w:pPr>
        <w:rPr>
          <w:lang w:val="en-CA"/>
        </w:rPr>
      </w:pPr>
      <w:r w:rsidRPr="0008764F">
        <w:rPr>
          <w:lang w:val="en-CA"/>
        </w:rPr>
        <w:t>/tools/             # CLI wrappers, renderers, integrity utilities</w:t>
      </w:r>
    </w:p>
    <w:p w14:paraId="5D6466EF" w14:textId="77777777" w:rsidR="0008764F" w:rsidRPr="0008764F" w:rsidRDefault="0008764F" w:rsidP="0008764F">
      <w:pPr>
        <w:rPr>
          <w:lang w:val="en-CA"/>
        </w:rPr>
      </w:pPr>
      <w:r w:rsidRPr="0008764F">
        <w:rPr>
          <w:lang w:val="en-CA"/>
        </w:rPr>
        <w:t>/test-vectors/      # golden inputs → canonical outputs</w:t>
      </w:r>
    </w:p>
    <w:p w14:paraId="6FCDB583" w14:textId="77777777" w:rsidR="0008764F" w:rsidRPr="0008764F" w:rsidRDefault="0008764F" w:rsidP="0008764F">
      <w:pPr>
        <w:rPr>
          <w:lang w:val="en-CA"/>
        </w:rPr>
      </w:pPr>
      <w:r w:rsidRPr="0008764F">
        <w:rPr>
          <w:lang w:val="en-CA"/>
        </w:rPr>
        <w:lastRenderedPageBreak/>
        <w:t>/docs/              # user manual, RFCs, governance notes</w:t>
      </w:r>
    </w:p>
    <w:p w14:paraId="41B968DD" w14:textId="77777777" w:rsidR="0008764F" w:rsidRPr="0008764F" w:rsidRDefault="0008764F" w:rsidP="0008764F">
      <w:pPr>
        <w:rPr>
          <w:b/>
          <w:bCs/>
          <w:lang w:val="en-CA"/>
        </w:rPr>
      </w:pPr>
      <w:r w:rsidRPr="0008764F">
        <w:rPr>
          <w:b/>
          <w:bCs/>
          <w:lang w:val="en-CA"/>
        </w:rPr>
        <w:t>Trust &amp; legitimacy features (built-in)</w:t>
      </w:r>
    </w:p>
    <w:p w14:paraId="00F8ACF2" w14:textId="77777777" w:rsidR="0008764F" w:rsidRPr="0008764F" w:rsidRDefault="0008764F" w:rsidP="0008764F">
      <w:pPr>
        <w:numPr>
          <w:ilvl w:val="0"/>
          <w:numId w:val="104"/>
        </w:numPr>
        <w:rPr>
          <w:lang w:val="en-CA"/>
        </w:rPr>
      </w:pPr>
      <w:r w:rsidRPr="0008764F">
        <w:rPr>
          <w:b/>
          <w:bCs/>
          <w:lang w:val="en-CA"/>
        </w:rPr>
        <w:t>Param/Divisions/Ballots/Results IDs</w:t>
      </w:r>
      <w:r w:rsidRPr="0008764F">
        <w:rPr>
          <w:lang w:val="en-CA"/>
        </w:rPr>
        <w:t xml:space="preserve"> shown on every report page.</w:t>
      </w:r>
    </w:p>
    <w:p w14:paraId="5F0F7E67" w14:textId="77777777" w:rsidR="0008764F" w:rsidRPr="0008764F" w:rsidRDefault="0008764F" w:rsidP="0008764F">
      <w:pPr>
        <w:numPr>
          <w:ilvl w:val="0"/>
          <w:numId w:val="104"/>
        </w:numPr>
        <w:rPr>
          <w:lang w:val="en-CA"/>
        </w:rPr>
      </w:pPr>
      <w:r w:rsidRPr="0008764F">
        <w:rPr>
          <w:b/>
          <w:bCs/>
          <w:lang w:val="en-CA"/>
        </w:rPr>
        <w:t>Pairwise matrix / round logs</w:t>
      </w:r>
      <w:r w:rsidRPr="0008764F">
        <w:rPr>
          <w:lang w:val="en-CA"/>
        </w:rPr>
        <w:t xml:space="preserve"> when ranked methods are used.</w:t>
      </w:r>
    </w:p>
    <w:p w14:paraId="707121FD" w14:textId="77777777" w:rsidR="0008764F" w:rsidRPr="0008764F" w:rsidRDefault="0008764F" w:rsidP="0008764F">
      <w:pPr>
        <w:numPr>
          <w:ilvl w:val="0"/>
          <w:numId w:val="104"/>
        </w:numPr>
        <w:rPr>
          <w:lang w:val="en-CA"/>
        </w:rPr>
      </w:pPr>
      <w:r w:rsidRPr="0008764F">
        <w:rPr>
          <w:b/>
          <w:bCs/>
          <w:lang w:val="en-CA"/>
        </w:rPr>
        <w:t>Legitimacy badges:</w:t>
      </w:r>
      <w:r w:rsidRPr="0008764F">
        <w:rPr>
          <w:lang w:val="en-CA"/>
        </w:rPr>
        <w:t xml:space="preserve"> quorum met? double-majority met? symmetry satisfied? decisiveness label.</w:t>
      </w:r>
    </w:p>
    <w:p w14:paraId="3F31D3C8" w14:textId="77777777" w:rsidR="0008764F" w:rsidRPr="0008764F" w:rsidRDefault="0008764F" w:rsidP="0008764F">
      <w:pPr>
        <w:numPr>
          <w:ilvl w:val="0"/>
          <w:numId w:val="104"/>
        </w:numPr>
        <w:rPr>
          <w:lang w:val="en-CA"/>
        </w:rPr>
      </w:pPr>
      <w:r w:rsidRPr="0008764F">
        <w:rPr>
          <w:b/>
          <w:bCs/>
          <w:lang w:val="en-CA"/>
        </w:rPr>
        <w:t>Sensitivity scaffolding:</w:t>
      </w:r>
      <w:r w:rsidRPr="0008764F">
        <w:rPr>
          <w:lang w:val="en-CA"/>
        </w:rPr>
        <w:t xml:space="preserve"> one-click sweep of thresholds/quorum to expose flip points; exported as a table.</w:t>
      </w:r>
    </w:p>
    <w:p w14:paraId="759676A5" w14:textId="77777777" w:rsidR="0008764F" w:rsidRPr="0008764F" w:rsidRDefault="0008764F" w:rsidP="0008764F">
      <w:pPr>
        <w:rPr>
          <w:lang w:val="en-CA"/>
        </w:rPr>
      </w:pPr>
      <w:r w:rsidRPr="0008764F">
        <w:rPr>
          <w:lang w:val="en-CA"/>
        </w:rPr>
        <w:t>This matches your distribution model: one canonical formula agreed (or contested) by parties, easy to fork, protected by GitHub versioning and test vectors, and run locally by anyone with identical, verifiable results.</w:t>
      </w:r>
    </w:p>
    <w:p w14:paraId="285293BA" w14:textId="77777777" w:rsidR="0008764F" w:rsidRPr="0008764F" w:rsidRDefault="0008764F" w:rsidP="0008764F">
      <w:pPr>
        <w:rPr>
          <w:b/>
          <w:bCs/>
          <w:lang w:val="en-CA"/>
        </w:rPr>
      </w:pPr>
      <w:r w:rsidRPr="0008764F">
        <w:rPr>
          <w:b/>
          <w:bCs/>
          <w:lang w:val="en-CA"/>
        </w:rPr>
        <w:t>You said:</w:t>
      </w:r>
    </w:p>
    <w:p w14:paraId="02F9FCBF" w14:textId="77777777" w:rsidR="0008764F" w:rsidRPr="0008764F" w:rsidRDefault="0008764F" w:rsidP="0008764F">
      <w:pPr>
        <w:rPr>
          <w:lang w:val="en-CA"/>
        </w:rPr>
      </w:pPr>
      <w:r w:rsidRPr="0008764F">
        <w:rPr>
          <w:lang w:val="en-CA"/>
        </w:rPr>
        <w:t>how do we define an app? Functions? DB? etc?</w:t>
      </w:r>
    </w:p>
    <w:p w14:paraId="4B61EB60" w14:textId="77777777" w:rsidR="0008764F" w:rsidRPr="0008764F" w:rsidRDefault="0008764F" w:rsidP="0008764F">
      <w:pPr>
        <w:rPr>
          <w:b/>
          <w:bCs/>
          <w:lang w:val="en-CA"/>
        </w:rPr>
      </w:pPr>
      <w:r w:rsidRPr="0008764F">
        <w:rPr>
          <w:b/>
          <w:bCs/>
          <w:lang w:val="en-CA"/>
        </w:rPr>
        <w:t>ChatGPT said:</w:t>
      </w:r>
    </w:p>
    <w:p w14:paraId="068FA05E" w14:textId="77777777" w:rsidR="0008764F" w:rsidRPr="0008764F" w:rsidRDefault="0008764F" w:rsidP="0008764F">
      <w:pPr>
        <w:rPr>
          <w:lang w:val="en-CA"/>
        </w:rPr>
      </w:pPr>
      <w:r w:rsidRPr="0008764F">
        <w:rPr>
          <w:lang w:val="en-CA"/>
        </w:rPr>
        <w:t>Thought for 6s</w:t>
      </w:r>
    </w:p>
    <w:p w14:paraId="4F07DC23" w14:textId="77777777" w:rsidR="0008764F" w:rsidRPr="0008764F" w:rsidRDefault="0008764F" w:rsidP="0008764F">
      <w:pPr>
        <w:rPr>
          <w:lang w:val="en-CA"/>
        </w:rPr>
      </w:pPr>
      <w:r w:rsidRPr="0008764F">
        <w:rPr>
          <w:lang w:val="en-CA"/>
        </w:rPr>
        <w:t xml:space="preserve">Here’s a crisp way to </w:t>
      </w:r>
      <w:r w:rsidRPr="0008764F">
        <w:rPr>
          <w:b/>
          <w:bCs/>
          <w:lang w:val="en-CA"/>
        </w:rPr>
        <w:t>define the app</w:t>
      </w:r>
      <w:r w:rsidRPr="0008764F">
        <w:rPr>
          <w:lang w:val="en-CA"/>
        </w:rPr>
        <w:t>—from functions to storage—so it’s implementable, testable, and fork-friendly. No code, just the contract.</w:t>
      </w:r>
    </w:p>
    <w:p w14:paraId="7B950812" w14:textId="77777777" w:rsidR="0008764F" w:rsidRPr="0008764F" w:rsidRDefault="0008764F" w:rsidP="0008764F">
      <w:pPr>
        <w:rPr>
          <w:b/>
          <w:bCs/>
          <w:lang w:val="en-CA"/>
        </w:rPr>
      </w:pPr>
      <w:r w:rsidRPr="0008764F">
        <w:rPr>
          <w:b/>
          <w:bCs/>
          <w:lang w:val="en-CA"/>
        </w:rPr>
        <w:t>1) Product scope (what it does)</w:t>
      </w:r>
    </w:p>
    <w:p w14:paraId="1F63A72F" w14:textId="77777777" w:rsidR="0008764F" w:rsidRPr="0008764F" w:rsidRDefault="0008764F" w:rsidP="0008764F">
      <w:pPr>
        <w:numPr>
          <w:ilvl w:val="0"/>
          <w:numId w:val="105"/>
        </w:numPr>
        <w:rPr>
          <w:lang w:val="en-CA"/>
        </w:rPr>
      </w:pPr>
      <w:r w:rsidRPr="0008764F">
        <w:rPr>
          <w:lang w:val="en-CA"/>
        </w:rPr>
        <w:t xml:space="preserve">Load a </w:t>
      </w:r>
      <w:r w:rsidRPr="0008764F">
        <w:rPr>
          <w:b/>
          <w:bCs/>
          <w:lang w:val="en-CA"/>
        </w:rPr>
        <w:t>divisions registry</w:t>
      </w:r>
      <w:r w:rsidRPr="0008764F">
        <w:rPr>
          <w:lang w:val="en-CA"/>
        </w:rPr>
        <w:t xml:space="preserve">, </w:t>
      </w:r>
      <w:r w:rsidRPr="0008764F">
        <w:rPr>
          <w:b/>
          <w:bCs/>
          <w:lang w:val="en-CA"/>
        </w:rPr>
        <w:t>ballot tallies</w:t>
      </w:r>
      <w:r w:rsidRPr="0008764F">
        <w:rPr>
          <w:lang w:val="en-CA"/>
        </w:rPr>
        <w:t xml:space="preserve">, and one or more </w:t>
      </w:r>
      <w:r w:rsidRPr="0008764F">
        <w:rPr>
          <w:b/>
          <w:bCs/>
          <w:lang w:val="en-CA"/>
        </w:rPr>
        <w:t>parameter sets</w:t>
      </w:r>
      <w:r w:rsidRPr="0008764F">
        <w:rPr>
          <w:lang w:val="en-CA"/>
        </w:rPr>
        <w:t>.</w:t>
      </w:r>
    </w:p>
    <w:p w14:paraId="4D11674D" w14:textId="77777777" w:rsidR="0008764F" w:rsidRPr="0008764F" w:rsidRDefault="0008764F" w:rsidP="0008764F">
      <w:pPr>
        <w:numPr>
          <w:ilvl w:val="0"/>
          <w:numId w:val="105"/>
        </w:numPr>
        <w:rPr>
          <w:lang w:val="en-CA"/>
        </w:rPr>
      </w:pPr>
      <w:r w:rsidRPr="0008764F">
        <w:rPr>
          <w:lang w:val="en-CA"/>
        </w:rPr>
        <w:t xml:space="preserve">Run the </w:t>
      </w:r>
      <w:r w:rsidRPr="0008764F">
        <w:rPr>
          <w:b/>
          <w:bCs/>
          <w:lang w:val="en-CA"/>
        </w:rPr>
        <w:t>formula</w:t>
      </w:r>
      <w:r w:rsidRPr="0008764F">
        <w:rPr>
          <w:lang w:val="en-CA"/>
        </w:rPr>
        <w:t xml:space="preserve"> (deterministic algorithm) to produce outcomes.</w:t>
      </w:r>
    </w:p>
    <w:p w14:paraId="2FB4DBC7" w14:textId="77777777" w:rsidR="0008764F" w:rsidRPr="0008764F" w:rsidRDefault="0008764F" w:rsidP="0008764F">
      <w:pPr>
        <w:numPr>
          <w:ilvl w:val="0"/>
          <w:numId w:val="105"/>
        </w:numPr>
        <w:rPr>
          <w:lang w:val="en-CA"/>
        </w:rPr>
      </w:pPr>
      <w:r w:rsidRPr="0008764F">
        <w:rPr>
          <w:lang w:val="en-CA"/>
        </w:rPr>
        <w:t xml:space="preserve">Render </w:t>
      </w:r>
      <w:r w:rsidRPr="0008764F">
        <w:rPr>
          <w:b/>
          <w:bCs/>
          <w:lang w:val="en-CA"/>
        </w:rPr>
        <w:t>results</w:t>
      </w:r>
      <w:r w:rsidRPr="0008764F">
        <w:rPr>
          <w:lang w:val="en-CA"/>
        </w:rPr>
        <w:t xml:space="preserve"> (tables, charts, maps) and a </w:t>
      </w:r>
      <w:r w:rsidRPr="0008764F">
        <w:rPr>
          <w:b/>
          <w:bCs/>
          <w:lang w:val="en-CA"/>
        </w:rPr>
        <w:t>run manifest</w:t>
      </w:r>
      <w:r w:rsidRPr="0008764F">
        <w:rPr>
          <w:lang w:val="en-CA"/>
        </w:rPr>
        <w:t xml:space="preserve"> for verification.</w:t>
      </w:r>
    </w:p>
    <w:p w14:paraId="48601CDC" w14:textId="77777777" w:rsidR="0008764F" w:rsidRPr="0008764F" w:rsidRDefault="0008764F" w:rsidP="0008764F">
      <w:pPr>
        <w:numPr>
          <w:ilvl w:val="0"/>
          <w:numId w:val="105"/>
        </w:numPr>
        <w:rPr>
          <w:lang w:val="en-CA"/>
        </w:rPr>
      </w:pPr>
      <w:r w:rsidRPr="0008764F">
        <w:rPr>
          <w:lang w:val="en-CA"/>
        </w:rPr>
        <w:t>Compare results across parameter sets (sensitivity/flip points).</w:t>
      </w:r>
    </w:p>
    <w:p w14:paraId="2A400D46" w14:textId="77777777" w:rsidR="0008764F" w:rsidRPr="0008764F" w:rsidRDefault="0008764F" w:rsidP="0008764F">
      <w:pPr>
        <w:numPr>
          <w:ilvl w:val="0"/>
          <w:numId w:val="105"/>
        </w:numPr>
        <w:rPr>
          <w:lang w:val="en-CA"/>
        </w:rPr>
      </w:pPr>
      <w:r w:rsidRPr="0008764F">
        <w:rPr>
          <w:lang w:val="en-CA"/>
        </w:rPr>
        <w:t>Everything local/offline; no accounts.</w:t>
      </w:r>
    </w:p>
    <w:p w14:paraId="7649F8BD" w14:textId="77777777" w:rsidR="0008764F" w:rsidRPr="0008764F" w:rsidRDefault="0008764F" w:rsidP="0008764F">
      <w:pPr>
        <w:rPr>
          <w:b/>
          <w:bCs/>
          <w:lang w:val="en-CA"/>
        </w:rPr>
      </w:pPr>
      <w:r w:rsidRPr="0008764F">
        <w:rPr>
          <w:b/>
          <w:bCs/>
          <w:lang w:val="en-CA"/>
        </w:rPr>
        <w:t>2) High-level modules (functions/services)</w:t>
      </w:r>
    </w:p>
    <w:p w14:paraId="0ED8615A" w14:textId="77777777" w:rsidR="0008764F" w:rsidRPr="0008764F" w:rsidRDefault="0008764F" w:rsidP="0008764F">
      <w:pPr>
        <w:rPr>
          <w:b/>
          <w:bCs/>
        </w:rPr>
      </w:pPr>
      <w:r w:rsidRPr="0008764F">
        <w:rPr>
          <w:b/>
          <w:bCs/>
        </w:rPr>
        <w:t>A) Core Formula Engine</w:t>
      </w:r>
    </w:p>
    <w:p w14:paraId="1E1B6262" w14:textId="77777777" w:rsidR="0008764F" w:rsidRPr="0008764F" w:rsidRDefault="0008764F" w:rsidP="0008764F">
      <w:pPr>
        <w:numPr>
          <w:ilvl w:val="0"/>
          <w:numId w:val="106"/>
        </w:numPr>
      </w:pPr>
      <w:r w:rsidRPr="0008764F">
        <w:t>validate_inputs(divisions, ballots, params) -&gt; ValidationReport</w:t>
      </w:r>
    </w:p>
    <w:p w14:paraId="1B9A1548" w14:textId="77777777" w:rsidR="0008764F" w:rsidRPr="0008764F" w:rsidRDefault="0008764F" w:rsidP="0008764F">
      <w:pPr>
        <w:numPr>
          <w:ilvl w:val="0"/>
          <w:numId w:val="106"/>
        </w:numPr>
      </w:pPr>
      <w:r w:rsidRPr="0008764F">
        <w:t>tabulate(unit_ballots, ballot_type) -&gt; ScoresByOption</w:t>
      </w:r>
    </w:p>
    <w:p w14:paraId="012F302B" w14:textId="77777777" w:rsidR="0008764F" w:rsidRPr="0008764F" w:rsidRDefault="0008764F" w:rsidP="0008764F">
      <w:pPr>
        <w:numPr>
          <w:ilvl w:val="0"/>
          <w:numId w:val="106"/>
        </w:numPr>
      </w:pPr>
      <w:r w:rsidRPr="0008764F">
        <w:t>allocate(scores, method, magnitude) -&gt; SeatOrPowerShares</w:t>
      </w:r>
    </w:p>
    <w:p w14:paraId="0A57A044" w14:textId="77777777" w:rsidR="0008764F" w:rsidRPr="0008764F" w:rsidRDefault="0008764F" w:rsidP="0008764F">
      <w:pPr>
        <w:numPr>
          <w:ilvl w:val="0"/>
          <w:numId w:val="106"/>
        </w:numPr>
        <w:rPr>
          <w:lang w:val="en-CA"/>
        </w:rPr>
      </w:pPr>
      <w:r w:rsidRPr="0008764F">
        <w:rPr>
          <w:lang w:val="en-CA"/>
        </w:rPr>
        <w:lastRenderedPageBreak/>
        <w:t>aggregate(per_unit_results, weights, hierarchy) -&gt; AggregateResults</w:t>
      </w:r>
    </w:p>
    <w:p w14:paraId="5EABFE7C" w14:textId="77777777" w:rsidR="0008764F" w:rsidRPr="0008764F" w:rsidRDefault="0008764F" w:rsidP="0008764F">
      <w:pPr>
        <w:numPr>
          <w:ilvl w:val="0"/>
          <w:numId w:val="106"/>
        </w:numPr>
        <w:rPr>
          <w:lang w:val="en-CA"/>
        </w:rPr>
      </w:pPr>
      <w:r w:rsidRPr="0008764F">
        <w:rPr>
          <w:lang w:val="en-CA"/>
        </w:rPr>
        <w:t>apply_thresholds(aggregates, thresholds, asymmetry) -&gt; LegitimacyReport</w:t>
      </w:r>
    </w:p>
    <w:p w14:paraId="074EBFB8" w14:textId="77777777" w:rsidR="0008764F" w:rsidRPr="0008764F" w:rsidRDefault="0008764F" w:rsidP="0008764F">
      <w:pPr>
        <w:numPr>
          <w:ilvl w:val="0"/>
          <w:numId w:val="106"/>
        </w:numPr>
      </w:pPr>
      <w:r w:rsidRPr="0008764F">
        <w:t>map_frontier(per_unit_support, rules, contiguity) -&gt; FrontierMap|AutonomyMap</w:t>
      </w:r>
    </w:p>
    <w:p w14:paraId="731D9769" w14:textId="77777777" w:rsidR="0008764F" w:rsidRPr="0008764F" w:rsidRDefault="0008764F" w:rsidP="0008764F">
      <w:pPr>
        <w:numPr>
          <w:ilvl w:val="0"/>
          <w:numId w:val="106"/>
        </w:numPr>
        <w:rPr>
          <w:lang w:val="en-CA"/>
        </w:rPr>
      </w:pPr>
      <w:r w:rsidRPr="0008764F">
        <w:rPr>
          <w:lang w:val="en-CA"/>
        </w:rPr>
        <w:t>resolve_ties(state, tie_rule, seed) -&gt; State</w:t>
      </w:r>
    </w:p>
    <w:p w14:paraId="51467F5E" w14:textId="77777777" w:rsidR="0008764F" w:rsidRPr="0008764F" w:rsidRDefault="0008764F" w:rsidP="0008764F">
      <w:pPr>
        <w:numPr>
          <w:ilvl w:val="0"/>
          <w:numId w:val="106"/>
        </w:numPr>
      </w:pPr>
      <w:r w:rsidRPr="0008764F">
        <w:t>summarize(outcomes, legitimacy, frontier) -&gt; HumanSummary</w:t>
      </w:r>
    </w:p>
    <w:p w14:paraId="18912C77" w14:textId="77777777" w:rsidR="0008764F" w:rsidRPr="0008764F" w:rsidRDefault="0008764F" w:rsidP="0008764F">
      <w:pPr>
        <w:rPr>
          <w:lang w:val="en-CA"/>
        </w:rPr>
      </w:pPr>
      <w:r w:rsidRPr="0008764F">
        <w:rPr>
          <w:b/>
          <w:bCs/>
          <w:lang w:val="en-CA"/>
        </w:rPr>
        <w:t>Determinism rules:</w:t>
      </w:r>
      <w:r w:rsidRPr="0008764F">
        <w:rPr>
          <w:lang w:val="en-CA"/>
        </w:rPr>
        <w:t xml:space="preserve"> fixed rounding, declared tie-break, stable sorting, explicit RNG seed.</w:t>
      </w:r>
    </w:p>
    <w:p w14:paraId="1463999D" w14:textId="77777777" w:rsidR="0008764F" w:rsidRPr="0008764F" w:rsidRDefault="0008764F" w:rsidP="0008764F">
      <w:pPr>
        <w:rPr>
          <w:b/>
          <w:bCs/>
        </w:rPr>
      </w:pPr>
      <w:r w:rsidRPr="0008764F">
        <w:rPr>
          <w:b/>
          <w:bCs/>
        </w:rPr>
        <w:t>B) Scenario Runner</w:t>
      </w:r>
    </w:p>
    <w:p w14:paraId="4C08E158" w14:textId="77777777" w:rsidR="0008764F" w:rsidRPr="0008764F" w:rsidRDefault="0008764F" w:rsidP="0008764F">
      <w:pPr>
        <w:numPr>
          <w:ilvl w:val="0"/>
          <w:numId w:val="107"/>
        </w:numPr>
        <w:rPr>
          <w:lang w:val="en-CA"/>
        </w:rPr>
      </w:pPr>
      <w:r w:rsidRPr="0008764F">
        <w:rPr>
          <w:lang w:val="en-CA"/>
        </w:rPr>
        <w:t>run(formula_version, divisions_id, ballots_id, paramset_id) -&gt; ResultsID</w:t>
      </w:r>
    </w:p>
    <w:p w14:paraId="0BB9C77C" w14:textId="77777777" w:rsidR="0008764F" w:rsidRPr="0008764F" w:rsidRDefault="0008764F" w:rsidP="0008764F">
      <w:pPr>
        <w:numPr>
          <w:ilvl w:val="0"/>
          <w:numId w:val="107"/>
        </w:numPr>
        <w:rPr>
          <w:lang w:val="en-CA"/>
        </w:rPr>
      </w:pPr>
      <w:r w:rsidRPr="0008764F">
        <w:rPr>
          <w:lang w:val="en-CA"/>
        </w:rPr>
        <w:t>batch_run(..., paramset_ids[]) -&gt; [ResultsID]</w:t>
      </w:r>
    </w:p>
    <w:p w14:paraId="7126A3B4" w14:textId="77777777" w:rsidR="0008764F" w:rsidRPr="0008764F" w:rsidRDefault="0008764F" w:rsidP="0008764F">
      <w:pPr>
        <w:numPr>
          <w:ilvl w:val="0"/>
          <w:numId w:val="107"/>
        </w:numPr>
      </w:pPr>
      <w:r w:rsidRPr="0008764F">
        <w:t>compare(results_ids[]) -&gt; ComparisonReport</w:t>
      </w:r>
    </w:p>
    <w:p w14:paraId="7263316A" w14:textId="77777777" w:rsidR="0008764F" w:rsidRPr="0008764F" w:rsidRDefault="0008764F" w:rsidP="0008764F">
      <w:pPr>
        <w:rPr>
          <w:b/>
          <w:bCs/>
        </w:rPr>
      </w:pPr>
      <w:r w:rsidRPr="0008764F">
        <w:rPr>
          <w:b/>
          <w:bCs/>
        </w:rPr>
        <w:t>C) Integrity &amp; Reproducibility</w:t>
      </w:r>
    </w:p>
    <w:p w14:paraId="626BA79E" w14:textId="77777777" w:rsidR="0008764F" w:rsidRPr="0008764F" w:rsidRDefault="0008764F" w:rsidP="0008764F">
      <w:pPr>
        <w:numPr>
          <w:ilvl w:val="0"/>
          <w:numId w:val="108"/>
        </w:numPr>
      </w:pPr>
      <w:r w:rsidRPr="0008764F">
        <w:t>hash_file(path) -&gt; SHA256</w:t>
      </w:r>
    </w:p>
    <w:p w14:paraId="570A38D4" w14:textId="77777777" w:rsidR="0008764F" w:rsidRPr="0008764F" w:rsidRDefault="0008764F" w:rsidP="0008764F">
      <w:pPr>
        <w:numPr>
          <w:ilvl w:val="0"/>
          <w:numId w:val="108"/>
        </w:numPr>
      </w:pPr>
      <w:r w:rsidRPr="0008764F">
        <w:t>compute_id(object) -&gt; CanonicalHash</w:t>
      </w:r>
    </w:p>
    <w:p w14:paraId="3E331474" w14:textId="77777777" w:rsidR="0008764F" w:rsidRPr="0008764F" w:rsidRDefault="0008764F" w:rsidP="0008764F">
      <w:pPr>
        <w:numPr>
          <w:ilvl w:val="0"/>
          <w:numId w:val="108"/>
        </w:numPr>
      </w:pPr>
      <w:r w:rsidRPr="0008764F">
        <w:t>sign(manifest, key) -&gt; Signature (optional)</w:t>
      </w:r>
    </w:p>
    <w:p w14:paraId="48A46E26" w14:textId="77777777" w:rsidR="0008764F" w:rsidRPr="0008764F" w:rsidRDefault="0008764F" w:rsidP="0008764F">
      <w:pPr>
        <w:numPr>
          <w:ilvl w:val="0"/>
          <w:numId w:val="108"/>
        </w:numPr>
      </w:pPr>
      <w:r w:rsidRPr="0008764F">
        <w:t>verify(manifest, artifacts...) -&gt; VerificationReport</w:t>
      </w:r>
    </w:p>
    <w:p w14:paraId="672270A2" w14:textId="77777777" w:rsidR="0008764F" w:rsidRPr="0008764F" w:rsidRDefault="0008764F" w:rsidP="0008764F">
      <w:pPr>
        <w:rPr>
          <w:b/>
          <w:bCs/>
        </w:rPr>
      </w:pPr>
      <w:r w:rsidRPr="0008764F">
        <w:rPr>
          <w:b/>
          <w:bCs/>
        </w:rPr>
        <w:t>D) Renderers (local)</w:t>
      </w:r>
    </w:p>
    <w:p w14:paraId="2F47E5F9" w14:textId="77777777" w:rsidR="0008764F" w:rsidRPr="0008764F" w:rsidRDefault="0008764F" w:rsidP="0008764F">
      <w:pPr>
        <w:numPr>
          <w:ilvl w:val="0"/>
          <w:numId w:val="109"/>
        </w:numPr>
      </w:pPr>
      <w:r w:rsidRPr="0008764F">
        <w:t>render_tables(results) -&gt; CSV/HTML</w:t>
      </w:r>
    </w:p>
    <w:p w14:paraId="744E433E" w14:textId="77777777" w:rsidR="0008764F" w:rsidRPr="0008764F" w:rsidRDefault="0008764F" w:rsidP="0008764F">
      <w:pPr>
        <w:numPr>
          <w:ilvl w:val="0"/>
          <w:numId w:val="109"/>
        </w:numPr>
      </w:pPr>
      <w:r w:rsidRPr="0008764F">
        <w:t>render_charts(results) -&gt; PNG/HTML</w:t>
      </w:r>
    </w:p>
    <w:p w14:paraId="79768DCB" w14:textId="77777777" w:rsidR="0008764F" w:rsidRPr="0008764F" w:rsidRDefault="0008764F" w:rsidP="0008764F">
      <w:pPr>
        <w:numPr>
          <w:ilvl w:val="0"/>
          <w:numId w:val="109"/>
        </w:numPr>
      </w:pPr>
      <w:r w:rsidRPr="0008764F">
        <w:t>render_maps(frontier.geojson) -&gt; PNG/HTML</w:t>
      </w:r>
    </w:p>
    <w:p w14:paraId="542A90B8" w14:textId="77777777" w:rsidR="0008764F" w:rsidRPr="0008764F" w:rsidRDefault="0008764F" w:rsidP="0008764F">
      <w:pPr>
        <w:numPr>
          <w:ilvl w:val="0"/>
          <w:numId w:val="109"/>
        </w:numPr>
        <w:rPr>
          <w:lang w:val="en-CA"/>
        </w:rPr>
      </w:pPr>
      <w:r w:rsidRPr="0008764F">
        <w:rPr>
          <w:lang w:val="en-CA"/>
        </w:rPr>
        <w:t>render_report(run_manifest, results) -&gt; PDF/HTML</w:t>
      </w:r>
    </w:p>
    <w:p w14:paraId="7FFEB2F0" w14:textId="77777777" w:rsidR="0008764F" w:rsidRPr="0008764F" w:rsidRDefault="0008764F" w:rsidP="0008764F">
      <w:pPr>
        <w:rPr>
          <w:b/>
          <w:bCs/>
          <w:lang w:val="en-CA"/>
        </w:rPr>
      </w:pPr>
      <w:r w:rsidRPr="0008764F">
        <w:rPr>
          <w:b/>
          <w:bCs/>
          <w:lang w:val="en-CA"/>
        </w:rPr>
        <w:t>E) CLI Interface (thin shell)</w:t>
      </w:r>
    </w:p>
    <w:p w14:paraId="6923A80E" w14:textId="77777777" w:rsidR="0008764F" w:rsidRPr="0008764F" w:rsidRDefault="0008764F" w:rsidP="0008764F">
      <w:pPr>
        <w:numPr>
          <w:ilvl w:val="0"/>
          <w:numId w:val="110"/>
        </w:numPr>
        <w:rPr>
          <w:lang w:val="en-CA"/>
        </w:rPr>
      </w:pPr>
      <w:r w:rsidRPr="0008764F">
        <w:rPr>
          <w:lang w:val="en-CA"/>
        </w:rPr>
        <w:t>validate, run, batch, compare, render, verify, attest</w:t>
      </w:r>
    </w:p>
    <w:p w14:paraId="17F31F7E" w14:textId="77777777" w:rsidR="0008764F" w:rsidRPr="0008764F" w:rsidRDefault="0008764F" w:rsidP="0008764F">
      <w:pPr>
        <w:rPr>
          <w:b/>
          <w:bCs/>
          <w:lang w:val="en-CA"/>
        </w:rPr>
      </w:pPr>
      <w:r w:rsidRPr="0008764F">
        <w:rPr>
          <w:b/>
          <w:bCs/>
          <w:lang w:val="en-CA"/>
        </w:rPr>
        <w:t>3) Data model &amp; storage (DB vs files)</w:t>
      </w:r>
    </w:p>
    <w:p w14:paraId="650BE8A8" w14:textId="77777777" w:rsidR="0008764F" w:rsidRPr="0008764F" w:rsidRDefault="0008764F" w:rsidP="0008764F">
      <w:pPr>
        <w:rPr>
          <w:lang w:val="en-CA"/>
        </w:rPr>
      </w:pPr>
      <w:r w:rsidRPr="0008764F">
        <w:rPr>
          <w:b/>
          <w:bCs/>
          <w:lang w:val="en-CA"/>
        </w:rPr>
        <w:t>Default: file-based, human-readable, Git-friendly.</w:t>
      </w:r>
      <w:r w:rsidRPr="0008764F">
        <w:rPr>
          <w:lang w:val="en-CA"/>
        </w:rPr>
        <w:br/>
        <w:t xml:space="preserve">No server DB required. Optionally, you can add a local cache (SQLite) later for convenience, but </w:t>
      </w:r>
      <w:r w:rsidRPr="0008764F">
        <w:rPr>
          <w:b/>
          <w:bCs/>
          <w:lang w:val="en-CA"/>
        </w:rPr>
        <w:t>source of truth is files</w:t>
      </w:r>
      <w:r w:rsidRPr="0008764F">
        <w:rPr>
          <w:lang w:val="en-CA"/>
        </w:rPr>
        <w:t>.</w:t>
      </w:r>
    </w:p>
    <w:p w14:paraId="14E9649A" w14:textId="77777777" w:rsidR="0008764F" w:rsidRPr="0008764F" w:rsidRDefault="0008764F" w:rsidP="0008764F">
      <w:pPr>
        <w:rPr>
          <w:b/>
          <w:bCs/>
        </w:rPr>
      </w:pPr>
      <w:r w:rsidRPr="0008764F">
        <w:rPr>
          <w:b/>
          <w:bCs/>
        </w:rPr>
        <w:t>Core file types (stable schemas)</w:t>
      </w:r>
    </w:p>
    <w:p w14:paraId="58C52D2E" w14:textId="77777777" w:rsidR="0008764F" w:rsidRPr="0008764F" w:rsidRDefault="0008764F" w:rsidP="0008764F">
      <w:pPr>
        <w:numPr>
          <w:ilvl w:val="0"/>
          <w:numId w:val="111"/>
        </w:numPr>
      </w:pPr>
      <w:r w:rsidRPr="0008764F">
        <w:rPr>
          <w:b/>
          <w:bCs/>
        </w:rPr>
        <w:lastRenderedPageBreak/>
        <w:t>Divisions</w:t>
      </w:r>
      <w:r w:rsidRPr="0008764F">
        <w:t xml:space="preserve"> (divisions.geojson/json)</w:t>
      </w:r>
    </w:p>
    <w:p w14:paraId="1F631142" w14:textId="77777777" w:rsidR="0008764F" w:rsidRPr="0008764F" w:rsidRDefault="0008764F" w:rsidP="0008764F">
      <w:pPr>
        <w:numPr>
          <w:ilvl w:val="1"/>
          <w:numId w:val="111"/>
        </w:numPr>
        <w:rPr>
          <w:lang w:val="en-CA"/>
        </w:rPr>
      </w:pPr>
      <w:r w:rsidRPr="0008764F">
        <w:rPr>
          <w:lang w:val="en-CA"/>
        </w:rPr>
        <w:t>unit_id, parent_id, magnitude (seats), weight (equal|population), constraints (protected, contiguity group).</w:t>
      </w:r>
    </w:p>
    <w:p w14:paraId="3699D8C2" w14:textId="77777777" w:rsidR="0008764F" w:rsidRPr="0008764F" w:rsidRDefault="0008764F" w:rsidP="0008764F">
      <w:pPr>
        <w:numPr>
          <w:ilvl w:val="0"/>
          <w:numId w:val="111"/>
        </w:numPr>
        <w:rPr>
          <w:lang w:val="en-CA"/>
        </w:rPr>
      </w:pPr>
      <w:r w:rsidRPr="0008764F">
        <w:rPr>
          <w:b/>
          <w:bCs/>
          <w:lang w:val="en-CA"/>
        </w:rPr>
        <w:t>Ballots/Tallies</w:t>
      </w:r>
      <w:r w:rsidRPr="0008764F">
        <w:rPr>
          <w:lang w:val="en-CA"/>
        </w:rPr>
        <w:t xml:space="preserve"> (ballots.csv or json)</w:t>
      </w:r>
    </w:p>
    <w:p w14:paraId="471D64C4" w14:textId="77777777" w:rsidR="0008764F" w:rsidRPr="0008764F" w:rsidRDefault="0008764F" w:rsidP="0008764F">
      <w:pPr>
        <w:numPr>
          <w:ilvl w:val="1"/>
          <w:numId w:val="111"/>
        </w:numPr>
        <w:rPr>
          <w:lang w:val="en-CA"/>
        </w:rPr>
      </w:pPr>
      <w:r w:rsidRPr="0008764F">
        <w:rPr>
          <w:lang w:val="en-CA"/>
        </w:rPr>
        <w:t>Rows: unit_id, option_id, votes|approvals|score_sum, ballots_cast</w:t>
      </w:r>
    </w:p>
    <w:p w14:paraId="4DAF8852" w14:textId="77777777" w:rsidR="0008764F" w:rsidRPr="0008764F" w:rsidRDefault="0008764F" w:rsidP="0008764F">
      <w:pPr>
        <w:numPr>
          <w:ilvl w:val="0"/>
          <w:numId w:val="111"/>
        </w:numPr>
      </w:pPr>
      <w:r w:rsidRPr="0008764F">
        <w:rPr>
          <w:b/>
          <w:bCs/>
        </w:rPr>
        <w:t>Params</w:t>
      </w:r>
      <w:r w:rsidRPr="0008764F">
        <w:t xml:space="preserve"> (params.json)</w:t>
      </w:r>
    </w:p>
    <w:p w14:paraId="620D98D0" w14:textId="77777777" w:rsidR="0008764F" w:rsidRPr="0008764F" w:rsidRDefault="0008764F" w:rsidP="0008764F">
      <w:pPr>
        <w:numPr>
          <w:ilvl w:val="1"/>
          <w:numId w:val="111"/>
        </w:numPr>
        <w:rPr>
          <w:lang w:val="en-CA"/>
        </w:rPr>
      </w:pPr>
      <w:r w:rsidRPr="0008764F">
        <w:rPr>
          <w:lang w:val="en-CA"/>
        </w:rPr>
        <w:t>ballot_type, allocation_method, thresholds (quorum, majority, double-majority),</w:t>
      </w:r>
      <w:r w:rsidRPr="0008764F">
        <w:rPr>
          <w:lang w:val="en-CA"/>
        </w:rPr>
        <w:br/>
        <w:t>frontier_rules (mode, bands, contiguity), weighting, asymmetry, tie_break, revisit, random_seed</w:t>
      </w:r>
    </w:p>
    <w:p w14:paraId="3EAC5A66" w14:textId="77777777" w:rsidR="0008764F" w:rsidRPr="0008764F" w:rsidRDefault="0008764F" w:rsidP="0008764F">
      <w:pPr>
        <w:numPr>
          <w:ilvl w:val="0"/>
          <w:numId w:val="111"/>
        </w:numPr>
      </w:pPr>
      <w:r w:rsidRPr="0008764F">
        <w:rPr>
          <w:b/>
          <w:bCs/>
        </w:rPr>
        <w:t>Results</w:t>
      </w:r>
      <w:r w:rsidRPr="0008764F">
        <w:t xml:space="preserve"> (results.json)</w:t>
      </w:r>
    </w:p>
    <w:p w14:paraId="7514D80A" w14:textId="77777777" w:rsidR="0008764F" w:rsidRPr="0008764F" w:rsidRDefault="0008764F" w:rsidP="0008764F">
      <w:pPr>
        <w:numPr>
          <w:ilvl w:val="1"/>
          <w:numId w:val="111"/>
        </w:numPr>
        <w:rPr>
          <w:lang w:val="en-CA"/>
        </w:rPr>
      </w:pPr>
      <w:r w:rsidRPr="0008764F">
        <w:rPr>
          <w:lang w:val="en-CA"/>
        </w:rPr>
        <w:t>Per-unit results, aggregated results, thresholds pass/fail, decisiveness label, pointers to frontier assets.</w:t>
      </w:r>
    </w:p>
    <w:p w14:paraId="3BB0E16F" w14:textId="77777777" w:rsidR="0008764F" w:rsidRPr="0008764F" w:rsidRDefault="0008764F" w:rsidP="0008764F">
      <w:pPr>
        <w:numPr>
          <w:ilvl w:val="0"/>
          <w:numId w:val="111"/>
        </w:numPr>
      </w:pPr>
      <w:r w:rsidRPr="0008764F">
        <w:rPr>
          <w:b/>
          <w:bCs/>
        </w:rPr>
        <w:t>Frontier</w:t>
      </w:r>
      <w:r w:rsidRPr="0008764F">
        <w:t xml:space="preserve"> (frontier.geojson)</w:t>
      </w:r>
    </w:p>
    <w:p w14:paraId="0BC52516" w14:textId="77777777" w:rsidR="0008764F" w:rsidRPr="0008764F" w:rsidRDefault="0008764F" w:rsidP="0008764F">
      <w:pPr>
        <w:numPr>
          <w:ilvl w:val="1"/>
          <w:numId w:val="111"/>
        </w:numPr>
      </w:pPr>
      <w:r w:rsidRPr="0008764F">
        <w:t>Unit statuses, proposed lines, autonomy zones, contiguity flags.</w:t>
      </w:r>
    </w:p>
    <w:p w14:paraId="252C7497" w14:textId="77777777" w:rsidR="0008764F" w:rsidRPr="0008764F" w:rsidRDefault="0008764F" w:rsidP="0008764F">
      <w:pPr>
        <w:numPr>
          <w:ilvl w:val="0"/>
          <w:numId w:val="111"/>
        </w:numPr>
      </w:pPr>
      <w:r w:rsidRPr="0008764F">
        <w:rPr>
          <w:b/>
          <w:bCs/>
        </w:rPr>
        <w:t>Run Manifest</w:t>
      </w:r>
      <w:r w:rsidRPr="0008764F">
        <w:t xml:space="preserve"> (run_manifest.json)</w:t>
      </w:r>
    </w:p>
    <w:p w14:paraId="35819627" w14:textId="77777777" w:rsidR="0008764F" w:rsidRPr="0008764F" w:rsidRDefault="0008764F" w:rsidP="0008764F">
      <w:pPr>
        <w:numPr>
          <w:ilvl w:val="1"/>
          <w:numId w:val="111"/>
        </w:numPr>
        <w:rPr>
          <w:lang w:val="en-CA"/>
        </w:rPr>
      </w:pPr>
      <w:r w:rsidRPr="0008764F">
        <w:rPr>
          <w:lang w:val="en-CA"/>
        </w:rPr>
        <w:t>IDs (hashes) of formula binary/spec, inputs, outputs; timestamps; method versions; optional signatures.</w:t>
      </w:r>
    </w:p>
    <w:p w14:paraId="476A3314" w14:textId="77777777" w:rsidR="0008764F" w:rsidRPr="0008764F" w:rsidRDefault="0008764F" w:rsidP="0008764F">
      <w:pPr>
        <w:rPr>
          <w:lang w:val="en-CA"/>
        </w:rPr>
      </w:pPr>
      <w:r w:rsidRPr="0008764F">
        <w:rPr>
          <w:b/>
          <w:bCs/>
          <w:lang w:val="en-CA"/>
        </w:rPr>
        <w:t>IDs &amp; hashing:</w:t>
      </w:r>
      <w:r w:rsidRPr="0008764F">
        <w:rPr>
          <w:lang w:val="en-CA"/>
        </w:rPr>
        <w:t xml:space="preserve"> every artifact gets a canonical SHA-256; reports show these IDs for audit.</w:t>
      </w:r>
    </w:p>
    <w:p w14:paraId="50366918" w14:textId="77777777" w:rsidR="0008764F" w:rsidRPr="0008764F" w:rsidRDefault="0008764F" w:rsidP="0008764F">
      <w:pPr>
        <w:rPr>
          <w:b/>
          <w:bCs/>
        </w:rPr>
      </w:pPr>
      <w:r w:rsidRPr="0008764F">
        <w:rPr>
          <w:b/>
          <w:bCs/>
        </w:rPr>
        <w:t>4) Functional requirements (behavioral)</w:t>
      </w:r>
    </w:p>
    <w:p w14:paraId="526AADF6" w14:textId="77777777" w:rsidR="0008764F" w:rsidRPr="0008764F" w:rsidRDefault="0008764F" w:rsidP="0008764F">
      <w:pPr>
        <w:numPr>
          <w:ilvl w:val="0"/>
          <w:numId w:val="112"/>
        </w:numPr>
      </w:pPr>
      <w:r w:rsidRPr="0008764F">
        <w:rPr>
          <w:b/>
          <w:bCs/>
        </w:rPr>
        <w:t>Validation</w:t>
      </w:r>
    </w:p>
    <w:p w14:paraId="61A093F3" w14:textId="77777777" w:rsidR="0008764F" w:rsidRPr="0008764F" w:rsidRDefault="0008764F" w:rsidP="0008764F">
      <w:pPr>
        <w:numPr>
          <w:ilvl w:val="1"/>
          <w:numId w:val="112"/>
        </w:numPr>
        <w:rPr>
          <w:lang w:val="en-CA"/>
        </w:rPr>
      </w:pPr>
      <w:r w:rsidRPr="0008764F">
        <w:rPr>
          <w:lang w:val="en-CA"/>
        </w:rPr>
        <w:t>Reject malformed units (dangling parents), mismatched unit_ids, negative or non-integer tallies (where disallowed), param ranges.</w:t>
      </w:r>
    </w:p>
    <w:p w14:paraId="6858CC75" w14:textId="77777777" w:rsidR="0008764F" w:rsidRPr="0008764F" w:rsidRDefault="0008764F" w:rsidP="0008764F">
      <w:pPr>
        <w:numPr>
          <w:ilvl w:val="1"/>
          <w:numId w:val="112"/>
        </w:numPr>
        <w:rPr>
          <w:lang w:val="en-CA"/>
        </w:rPr>
      </w:pPr>
      <w:r w:rsidRPr="0008764F">
        <w:rPr>
          <w:lang w:val="en-CA"/>
        </w:rPr>
        <w:t>Quorum evaluation: global and per affected area.</w:t>
      </w:r>
    </w:p>
    <w:p w14:paraId="31A89605" w14:textId="77777777" w:rsidR="0008764F" w:rsidRPr="0008764F" w:rsidRDefault="0008764F" w:rsidP="0008764F">
      <w:pPr>
        <w:numPr>
          <w:ilvl w:val="0"/>
          <w:numId w:val="112"/>
        </w:numPr>
      </w:pPr>
      <w:r w:rsidRPr="0008764F">
        <w:rPr>
          <w:b/>
          <w:bCs/>
        </w:rPr>
        <w:t>Counting</w:t>
      </w:r>
    </w:p>
    <w:p w14:paraId="2B901EC6" w14:textId="77777777" w:rsidR="0008764F" w:rsidRPr="0008764F" w:rsidRDefault="0008764F" w:rsidP="0008764F">
      <w:pPr>
        <w:numPr>
          <w:ilvl w:val="1"/>
          <w:numId w:val="112"/>
        </w:numPr>
        <w:rPr>
          <w:lang w:val="en-CA"/>
        </w:rPr>
      </w:pPr>
      <w:r w:rsidRPr="0008764F">
        <w:rPr>
          <w:lang w:val="en-CA"/>
        </w:rPr>
        <w:t>Ballot types: plurality | approval | score | ranked_irv | ranked_condorcet</w:t>
      </w:r>
    </w:p>
    <w:p w14:paraId="52F96D6B" w14:textId="77777777" w:rsidR="0008764F" w:rsidRPr="0008764F" w:rsidRDefault="0008764F" w:rsidP="0008764F">
      <w:pPr>
        <w:numPr>
          <w:ilvl w:val="1"/>
          <w:numId w:val="112"/>
        </w:numPr>
        <w:rPr>
          <w:lang w:val="en-CA"/>
        </w:rPr>
      </w:pPr>
      <w:r w:rsidRPr="0008764F">
        <w:rPr>
          <w:lang w:val="en-CA"/>
        </w:rPr>
        <w:t>Allocation methods (UI names):</w:t>
      </w:r>
      <w:r w:rsidRPr="0008764F">
        <w:rPr>
          <w:lang w:val="en-CA"/>
        </w:rPr>
        <w:br/>
        <w:t>winner_take_all | proportional_favor_big | proportional_favor_small | largest_remainder | mixed_local_correction</w:t>
      </w:r>
    </w:p>
    <w:p w14:paraId="45E77365" w14:textId="77777777" w:rsidR="0008764F" w:rsidRPr="0008764F" w:rsidRDefault="0008764F" w:rsidP="0008764F">
      <w:pPr>
        <w:numPr>
          <w:ilvl w:val="1"/>
          <w:numId w:val="112"/>
        </w:numPr>
        <w:rPr>
          <w:lang w:val="en-CA"/>
        </w:rPr>
      </w:pPr>
      <w:r w:rsidRPr="0008764F">
        <w:rPr>
          <w:lang w:val="en-CA"/>
        </w:rPr>
        <w:lastRenderedPageBreak/>
        <w:t>Executive+Council combo optional (single-winner + PR council).</w:t>
      </w:r>
    </w:p>
    <w:p w14:paraId="5B42B525" w14:textId="77777777" w:rsidR="0008764F" w:rsidRPr="0008764F" w:rsidRDefault="0008764F" w:rsidP="0008764F">
      <w:pPr>
        <w:numPr>
          <w:ilvl w:val="0"/>
          <w:numId w:val="112"/>
        </w:numPr>
      </w:pPr>
      <w:r w:rsidRPr="0008764F">
        <w:rPr>
          <w:b/>
          <w:bCs/>
        </w:rPr>
        <w:t>Aggregation</w:t>
      </w:r>
    </w:p>
    <w:p w14:paraId="292C22E9" w14:textId="77777777" w:rsidR="0008764F" w:rsidRPr="0008764F" w:rsidRDefault="0008764F" w:rsidP="0008764F">
      <w:pPr>
        <w:numPr>
          <w:ilvl w:val="1"/>
          <w:numId w:val="112"/>
        </w:numPr>
        <w:rPr>
          <w:lang w:val="en-CA"/>
        </w:rPr>
      </w:pPr>
      <w:r w:rsidRPr="0008764F">
        <w:rPr>
          <w:lang w:val="en-CA"/>
        </w:rPr>
        <w:t>Equal-unit vs population-weighted; symmetric rules for change vs status quo.</w:t>
      </w:r>
    </w:p>
    <w:p w14:paraId="1D440FA6" w14:textId="77777777" w:rsidR="0008764F" w:rsidRPr="0008764F" w:rsidRDefault="0008764F" w:rsidP="0008764F">
      <w:pPr>
        <w:numPr>
          <w:ilvl w:val="1"/>
          <w:numId w:val="112"/>
        </w:numPr>
        <w:rPr>
          <w:lang w:val="en-CA"/>
        </w:rPr>
      </w:pPr>
      <w:r w:rsidRPr="0008764F">
        <w:rPr>
          <w:lang w:val="en-CA"/>
        </w:rPr>
        <w:t>Double-majority and asymmetry toggles.</w:t>
      </w:r>
    </w:p>
    <w:p w14:paraId="57192653" w14:textId="77777777" w:rsidR="0008764F" w:rsidRPr="0008764F" w:rsidRDefault="0008764F" w:rsidP="0008764F">
      <w:pPr>
        <w:numPr>
          <w:ilvl w:val="0"/>
          <w:numId w:val="112"/>
        </w:numPr>
      </w:pPr>
      <w:r w:rsidRPr="0008764F">
        <w:rPr>
          <w:b/>
          <w:bCs/>
        </w:rPr>
        <w:t>Frontier mapping (when relevant)</w:t>
      </w:r>
    </w:p>
    <w:p w14:paraId="7AE021E1" w14:textId="77777777" w:rsidR="0008764F" w:rsidRPr="0008764F" w:rsidRDefault="0008764F" w:rsidP="0008764F">
      <w:pPr>
        <w:numPr>
          <w:ilvl w:val="1"/>
          <w:numId w:val="112"/>
        </w:numPr>
        <w:rPr>
          <w:lang w:val="en-CA"/>
        </w:rPr>
      </w:pPr>
      <w:r w:rsidRPr="0008764F">
        <w:rPr>
          <w:lang w:val="en-CA"/>
        </w:rPr>
        <w:t>binary_cutoff (threshold per unit, with contiguity)</w:t>
      </w:r>
    </w:p>
    <w:p w14:paraId="0380ABE1" w14:textId="77777777" w:rsidR="0008764F" w:rsidRPr="0008764F" w:rsidRDefault="0008764F" w:rsidP="0008764F">
      <w:pPr>
        <w:numPr>
          <w:ilvl w:val="1"/>
          <w:numId w:val="112"/>
        </w:numPr>
        <w:rPr>
          <w:lang w:val="en-CA"/>
        </w:rPr>
      </w:pPr>
      <w:r w:rsidRPr="0008764F">
        <w:rPr>
          <w:lang w:val="en-CA"/>
        </w:rPr>
        <w:t>sliding_scale (bands map to autonomy/phase/change)</w:t>
      </w:r>
    </w:p>
    <w:p w14:paraId="7A4E8305" w14:textId="77777777" w:rsidR="0008764F" w:rsidRPr="0008764F" w:rsidRDefault="0008764F" w:rsidP="0008764F">
      <w:pPr>
        <w:numPr>
          <w:ilvl w:val="1"/>
          <w:numId w:val="112"/>
        </w:numPr>
        <w:rPr>
          <w:lang w:val="en-CA"/>
        </w:rPr>
      </w:pPr>
      <w:r w:rsidRPr="0008764F">
        <w:rPr>
          <w:lang w:val="en-CA"/>
        </w:rPr>
        <w:t>autonomy_ladder (governance package assignment)</w:t>
      </w:r>
    </w:p>
    <w:p w14:paraId="31053E12" w14:textId="77777777" w:rsidR="0008764F" w:rsidRPr="0008764F" w:rsidRDefault="0008764F" w:rsidP="0008764F">
      <w:pPr>
        <w:numPr>
          <w:ilvl w:val="0"/>
          <w:numId w:val="112"/>
        </w:numPr>
      </w:pPr>
      <w:r w:rsidRPr="0008764F">
        <w:rPr>
          <w:b/>
          <w:bCs/>
        </w:rPr>
        <w:t>Deterministic outputs</w:t>
      </w:r>
    </w:p>
    <w:p w14:paraId="312AF7B4" w14:textId="77777777" w:rsidR="0008764F" w:rsidRPr="0008764F" w:rsidRDefault="0008764F" w:rsidP="0008764F">
      <w:pPr>
        <w:numPr>
          <w:ilvl w:val="1"/>
          <w:numId w:val="112"/>
        </w:numPr>
        <w:rPr>
          <w:lang w:val="en-CA"/>
        </w:rPr>
      </w:pPr>
      <w:r w:rsidRPr="0008764F">
        <w:rPr>
          <w:lang w:val="en-CA"/>
        </w:rPr>
        <w:t>Identical inputs produce identical results.json and frontier.geojson.</w:t>
      </w:r>
    </w:p>
    <w:p w14:paraId="586D92F3" w14:textId="77777777" w:rsidR="0008764F" w:rsidRPr="0008764F" w:rsidRDefault="0008764F" w:rsidP="0008764F">
      <w:pPr>
        <w:numPr>
          <w:ilvl w:val="0"/>
          <w:numId w:val="112"/>
        </w:numPr>
      </w:pPr>
      <w:r w:rsidRPr="0008764F">
        <w:rPr>
          <w:b/>
          <w:bCs/>
        </w:rPr>
        <w:t>Comparison &amp; sensitivity</w:t>
      </w:r>
    </w:p>
    <w:p w14:paraId="7EAB56F4" w14:textId="77777777" w:rsidR="0008764F" w:rsidRPr="0008764F" w:rsidRDefault="0008764F" w:rsidP="0008764F">
      <w:pPr>
        <w:numPr>
          <w:ilvl w:val="1"/>
          <w:numId w:val="112"/>
        </w:numPr>
        <w:rPr>
          <w:lang w:val="en-CA"/>
        </w:rPr>
      </w:pPr>
      <w:r w:rsidRPr="0008764F">
        <w:rPr>
          <w:lang w:val="en-CA"/>
        </w:rPr>
        <w:t>Run multiple param sets; compute flip points (e.g., varying threshold from 50–65%).</w:t>
      </w:r>
    </w:p>
    <w:p w14:paraId="0E33D750" w14:textId="77777777" w:rsidR="0008764F" w:rsidRPr="0008764F" w:rsidRDefault="0008764F" w:rsidP="0008764F">
      <w:pPr>
        <w:rPr>
          <w:b/>
          <w:bCs/>
        </w:rPr>
      </w:pPr>
      <w:r w:rsidRPr="0008764F">
        <w:rPr>
          <w:b/>
          <w:bCs/>
        </w:rPr>
        <w:t>5) Non-functional requirements</w:t>
      </w:r>
    </w:p>
    <w:p w14:paraId="75D7D786" w14:textId="77777777" w:rsidR="0008764F" w:rsidRPr="0008764F" w:rsidRDefault="0008764F" w:rsidP="0008764F">
      <w:pPr>
        <w:numPr>
          <w:ilvl w:val="0"/>
          <w:numId w:val="113"/>
        </w:numPr>
        <w:rPr>
          <w:lang w:val="en-CA"/>
        </w:rPr>
      </w:pPr>
      <w:r w:rsidRPr="0008764F">
        <w:rPr>
          <w:b/>
          <w:bCs/>
          <w:lang w:val="en-CA"/>
        </w:rPr>
        <w:t>Offline</w:t>
      </w:r>
      <w:r w:rsidRPr="0008764F">
        <w:rPr>
          <w:lang w:val="en-CA"/>
        </w:rPr>
        <w:t>: no network calls; no telemetry.</w:t>
      </w:r>
    </w:p>
    <w:p w14:paraId="74742A1C" w14:textId="77777777" w:rsidR="0008764F" w:rsidRPr="0008764F" w:rsidRDefault="0008764F" w:rsidP="0008764F">
      <w:pPr>
        <w:numPr>
          <w:ilvl w:val="0"/>
          <w:numId w:val="113"/>
        </w:numPr>
        <w:rPr>
          <w:lang w:val="en-CA"/>
        </w:rPr>
      </w:pPr>
      <w:r w:rsidRPr="0008764F">
        <w:rPr>
          <w:b/>
          <w:bCs/>
          <w:lang w:val="en-CA"/>
        </w:rPr>
        <w:t>Portable</w:t>
      </w:r>
      <w:r w:rsidRPr="0008764F">
        <w:rPr>
          <w:lang w:val="en-CA"/>
        </w:rPr>
        <w:t>: Windows/macOS/Linux binaries; optional WASM.</w:t>
      </w:r>
    </w:p>
    <w:p w14:paraId="27806CE2" w14:textId="77777777" w:rsidR="0008764F" w:rsidRPr="0008764F" w:rsidRDefault="0008764F" w:rsidP="0008764F">
      <w:pPr>
        <w:numPr>
          <w:ilvl w:val="0"/>
          <w:numId w:val="113"/>
        </w:numPr>
        <w:rPr>
          <w:lang w:val="en-CA"/>
        </w:rPr>
      </w:pPr>
      <w:r w:rsidRPr="0008764F">
        <w:rPr>
          <w:b/>
          <w:bCs/>
          <w:lang w:val="en-CA"/>
        </w:rPr>
        <w:t>Transparent</w:t>
      </w:r>
      <w:r w:rsidRPr="0008764F">
        <w:rPr>
          <w:lang w:val="en-CA"/>
        </w:rPr>
        <w:t>: plain-language report includes “how counted”, thresholds, and tie-breaks.</w:t>
      </w:r>
    </w:p>
    <w:p w14:paraId="04DDE58F" w14:textId="77777777" w:rsidR="0008764F" w:rsidRPr="0008764F" w:rsidRDefault="0008764F" w:rsidP="0008764F">
      <w:pPr>
        <w:numPr>
          <w:ilvl w:val="0"/>
          <w:numId w:val="113"/>
        </w:numPr>
        <w:rPr>
          <w:lang w:val="en-CA"/>
        </w:rPr>
      </w:pPr>
      <w:r w:rsidRPr="0008764F">
        <w:rPr>
          <w:b/>
          <w:bCs/>
          <w:lang w:val="en-CA"/>
        </w:rPr>
        <w:t>Versioned</w:t>
      </w:r>
      <w:r w:rsidRPr="0008764F">
        <w:rPr>
          <w:lang w:val="en-CA"/>
        </w:rPr>
        <w:t>: SemVer policy; golden test vectors to protect past results.</w:t>
      </w:r>
    </w:p>
    <w:p w14:paraId="4FBC4F0D" w14:textId="77777777" w:rsidR="0008764F" w:rsidRPr="0008764F" w:rsidRDefault="0008764F" w:rsidP="0008764F">
      <w:pPr>
        <w:numPr>
          <w:ilvl w:val="0"/>
          <w:numId w:val="113"/>
        </w:numPr>
        <w:rPr>
          <w:lang w:val="en-CA"/>
        </w:rPr>
      </w:pPr>
      <w:r w:rsidRPr="0008764F">
        <w:rPr>
          <w:b/>
          <w:bCs/>
          <w:lang w:val="en-CA"/>
        </w:rPr>
        <w:t>Accessible</w:t>
      </w:r>
      <w:r w:rsidRPr="0008764F">
        <w:rPr>
          <w:lang w:val="en-CA"/>
        </w:rPr>
        <w:t>: exported HTML/PDF compliant for readability; color-blind-safe defaults.</w:t>
      </w:r>
    </w:p>
    <w:p w14:paraId="06319718" w14:textId="77777777" w:rsidR="0008764F" w:rsidRPr="0008764F" w:rsidRDefault="0008764F" w:rsidP="0008764F">
      <w:pPr>
        <w:rPr>
          <w:b/>
          <w:bCs/>
          <w:lang w:val="en-CA"/>
        </w:rPr>
      </w:pPr>
      <w:r w:rsidRPr="0008764F">
        <w:rPr>
          <w:b/>
          <w:bCs/>
          <w:lang w:val="en-CA"/>
        </w:rPr>
        <w:t>6) Interface (CLI-first; optional GUI)</w:t>
      </w:r>
    </w:p>
    <w:p w14:paraId="377E2060" w14:textId="77777777" w:rsidR="0008764F" w:rsidRPr="0008764F" w:rsidRDefault="0008764F" w:rsidP="0008764F">
      <w:pPr>
        <w:rPr>
          <w:b/>
          <w:bCs/>
          <w:lang w:val="en-CA"/>
        </w:rPr>
      </w:pPr>
      <w:r w:rsidRPr="0008764F">
        <w:rPr>
          <w:b/>
          <w:bCs/>
          <w:lang w:val="en-CA"/>
        </w:rPr>
        <w:t>CLI commands (shape &amp; I/O)</w:t>
      </w:r>
    </w:p>
    <w:p w14:paraId="7CACE69A" w14:textId="77777777" w:rsidR="0008764F" w:rsidRPr="0008764F" w:rsidRDefault="0008764F" w:rsidP="0008764F">
      <w:pPr>
        <w:numPr>
          <w:ilvl w:val="0"/>
          <w:numId w:val="114"/>
        </w:numPr>
      </w:pPr>
      <w:r w:rsidRPr="0008764F">
        <w:t>validate --divisions divisions.json --ballots ballots.csv --params params.json</w:t>
      </w:r>
    </w:p>
    <w:p w14:paraId="10179916" w14:textId="77777777" w:rsidR="0008764F" w:rsidRPr="0008764F" w:rsidRDefault="0008764F" w:rsidP="0008764F">
      <w:pPr>
        <w:numPr>
          <w:ilvl w:val="0"/>
          <w:numId w:val="114"/>
        </w:numPr>
        <w:rPr>
          <w:lang w:val="en-CA"/>
        </w:rPr>
      </w:pPr>
      <w:r w:rsidRPr="0008764F">
        <w:rPr>
          <w:lang w:val="en-CA"/>
        </w:rPr>
        <w:t>run --formula formula.bin --divisions divisions.json --ballots ballots.csv --params params.json --out /results/</w:t>
      </w:r>
    </w:p>
    <w:p w14:paraId="74588D46" w14:textId="77777777" w:rsidR="0008764F" w:rsidRPr="0008764F" w:rsidRDefault="0008764F" w:rsidP="0008764F">
      <w:pPr>
        <w:numPr>
          <w:ilvl w:val="0"/>
          <w:numId w:val="114"/>
        </w:numPr>
        <w:rPr>
          <w:lang w:val="en-CA"/>
        </w:rPr>
      </w:pPr>
      <w:r w:rsidRPr="0008764F">
        <w:rPr>
          <w:lang w:val="en-CA"/>
        </w:rPr>
        <w:t>batch --params-dir /params/ --repeat 10 (seed sweep or param sweep)</w:t>
      </w:r>
    </w:p>
    <w:p w14:paraId="04309DAF" w14:textId="77777777" w:rsidR="0008764F" w:rsidRPr="0008764F" w:rsidRDefault="0008764F" w:rsidP="0008764F">
      <w:pPr>
        <w:numPr>
          <w:ilvl w:val="0"/>
          <w:numId w:val="114"/>
        </w:numPr>
        <w:rPr>
          <w:lang w:val="en-CA"/>
        </w:rPr>
      </w:pPr>
      <w:r w:rsidRPr="0008764F">
        <w:rPr>
          <w:lang w:val="en-CA"/>
        </w:rPr>
        <w:t>compare --results resultsA.json resultsB.json ... --out compare.html</w:t>
      </w:r>
    </w:p>
    <w:p w14:paraId="581E01BD" w14:textId="77777777" w:rsidR="0008764F" w:rsidRPr="0008764F" w:rsidRDefault="0008764F" w:rsidP="0008764F">
      <w:pPr>
        <w:numPr>
          <w:ilvl w:val="0"/>
          <w:numId w:val="114"/>
        </w:numPr>
        <w:rPr>
          <w:lang w:val="en-CA"/>
        </w:rPr>
      </w:pPr>
      <w:r w:rsidRPr="0008764F">
        <w:rPr>
          <w:lang w:val="en-CA"/>
        </w:rPr>
        <w:lastRenderedPageBreak/>
        <w:t>render --results results.json --frontier frontier.geojson --out report.html</w:t>
      </w:r>
    </w:p>
    <w:p w14:paraId="12358E39" w14:textId="77777777" w:rsidR="0008764F" w:rsidRPr="0008764F" w:rsidRDefault="0008764F" w:rsidP="0008764F">
      <w:pPr>
        <w:numPr>
          <w:ilvl w:val="0"/>
          <w:numId w:val="114"/>
        </w:numPr>
      </w:pPr>
      <w:r w:rsidRPr="0008764F">
        <w:t>verify --manifest run_manifest.json --recompute</w:t>
      </w:r>
    </w:p>
    <w:p w14:paraId="2B9DDD07" w14:textId="77777777" w:rsidR="0008764F" w:rsidRPr="0008764F" w:rsidRDefault="0008764F" w:rsidP="0008764F">
      <w:pPr>
        <w:rPr>
          <w:b/>
          <w:bCs/>
        </w:rPr>
      </w:pPr>
      <w:r w:rsidRPr="0008764F">
        <w:rPr>
          <w:b/>
          <w:bCs/>
        </w:rPr>
        <w:t>Optional GUI (local static)</w:t>
      </w:r>
    </w:p>
    <w:p w14:paraId="6235117C" w14:textId="77777777" w:rsidR="0008764F" w:rsidRPr="0008764F" w:rsidRDefault="0008764F" w:rsidP="0008764F">
      <w:pPr>
        <w:numPr>
          <w:ilvl w:val="0"/>
          <w:numId w:val="115"/>
        </w:numPr>
        <w:rPr>
          <w:lang w:val="en-CA"/>
        </w:rPr>
      </w:pPr>
      <w:r w:rsidRPr="0008764F">
        <w:rPr>
          <w:lang w:val="en-CA"/>
        </w:rPr>
        <w:t>Panels mirroring CLI: Inputs → Rules → Run → Results → Compare → Export.</w:t>
      </w:r>
    </w:p>
    <w:p w14:paraId="28ECA7E0" w14:textId="77777777" w:rsidR="0008764F" w:rsidRPr="0008764F" w:rsidRDefault="0008764F" w:rsidP="0008764F">
      <w:pPr>
        <w:numPr>
          <w:ilvl w:val="0"/>
          <w:numId w:val="115"/>
        </w:numPr>
        <w:rPr>
          <w:lang w:val="en-CA"/>
        </w:rPr>
      </w:pPr>
      <w:r w:rsidRPr="0008764F">
        <w:rPr>
          <w:lang w:val="en-CA"/>
        </w:rPr>
        <w:t>Drag-and-drop files; never touches network.</w:t>
      </w:r>
    </w:p>
    <w:p w14:paraId="19F11072" w14:textId="77777777" w:rsidR="0008764F" w:rsidRPr="0008764F" w:rsidRDefault="0008764F" w:rsidP="0008764F">
      <w:pPr>
        <w:rPr>
          <w:b/>
          <w:bCs/>
          <w:lang w:val="en-CA"/>
        </w:rPr>
      </w:pPr>
      <w:r w:rsidRPr="0008764F">
        <w:rPr>
          <w:b/>
          <w:bCs/>
          <w:lang w:val="en-CA"/>
        </w:rPr>
        <w:t>7) Error classes (for clear UX &amp; tests)</w:t>
      </w:r>
    </w:p>
    <w:p w14:paraId="5010B79C" w14:textId="77777777" w:rsidR="0008764F" w:rsidRPr="0008764F" w:rsidRDefault="0008764F" w:rsidP="0008764F">
      <w:pPr>
        <w:numPr>
          <w:ilvl w:val="0"/>
          <w:numId w:val="116"/>
        </w:numPr>
      </w:pPr>
      <w:r w:rsidRPr="0008764F">
        <w:t>SchemaError (bad file structure)</w:t>
      </w:r>
    </w:p>
    <w:p w14:paraId="2C60BF7A" w14:textId="77777777" w:rsidR="0008764F" w:rsidRPr="0008764F" w:rsidRDefault="0008764F" w:rsidP="0008764F">
      <w:pPr>
        <w:numPr>
          <w:ilvl w:val="0"/>
          <w:numId w:val="116"/>
        </w:numPr>
      </w:pPr>
      <w:r w:rsidRPr="0008764F">
        <w:t>ReferenceError (unit/option missing)</w:t>
      </w:r>
    </w:p>
    <w:p w14:paraId="169E8310" w14:textId="77777777" w:rsidR="0008764F" w:rsidRPr="0008764F" w:rsidRDefault="0008764F" w:rsidP="0008764F">
      <w:pPr>
        <w:numPr>
          <w:ilvl w:val="0"/>
          <w:numId w:val="116"/>
        </w:numPr>
      </w:pPr>
      <w:r w:rsidRPr="0008764F">
        <w:t>ConstraintError (contiguity/protected break)</w:t>
      </w:r>
    </w:p>
    <w:p w14:paraId="5A16CB30" w14:textId="77777777" w:rsidR="0008764F" w:rsidRPr="0008764F" w:rsidRDefault="0008764F" w:rsidP="0008764F">
      <w:pPr>
        <w:numPr>
          <w:ilvl w:val="0"/>
          <w:numId w:val="116"/>
        </w:numPr>
        <w:rPr>
          <w:lang w:val="en-CA"/>
        </w:rPr>
      </w:pPr>
      <w:r w:rsidRPr="0008764F">
        <w:rPr>
          <w:lang w:val="en-CA"/>
        </w:rPr>
        <w:t>QuorumError (threshold not met → labeled outcome)</w:t>
      </w:r>
    </w:p>
    <w:p w14:paraId="377DCA21" w14:textId="77777777" w:rsidR="0008764F" w:rsidRPr="0008764F" w:rsidRDefault="0008764F" w:rsidP="0008764F">
      <w:pPr>
        <w:numPr>
          <w:ilvl w:val="0"/>
          <w:numId w:val="116"/>
        </w:numPr>
        <w:rPr>
          <w:lang w:val="en-CA"/>
        </w:rPr>
      </w:pPr>
      <w:r w:rsidRPr="0008764F">
        <w:rPr>
          <w:lang w:val="en-CA"/>
        </w:rPr>
        <w:t>DeterminismError (non-reproducible operation detected)</w:t>
      </w:r>
    </w:p>
    <w:p w14:paraId="6FC017B9" w14:textId="77777777" w:rsidR="0008764F" w:rsidRPr="0008764F" w:rsidRDefault="0008764F" w:rsidP="0008764F">
      <w:pPr>
        <w:numPr>
          <w:ilvl w:val="0"/>
          <w:numId w:val="116"/>
        </w:numPr>
        <w:rPr>
          <w:lang w:val="en-CA"/>
        </w:rPr>
      </w:pPr>
      <w:r w:rsidRPr="0008764F">
        <w:rPr>
          <w:lang w:val="en-CA"/>
        </w:rPr>
        <w:t>MethodConfigError (unsupported combo, e.g., IRV + score)</w:t>
      </w:r>
    </w:p>
    <w:p w14:paraId="375AF5D7" w14:textId="77777777" w:rsidR="0008764F" w:rsidRPr="0008764F" w:rsidRDefault="0008764F" w:rsidP="0008764F">
      <w:pPr>
        <w:rPr>
          <w:lang w:val="en-CA"/>
        </w:rPr>
      </w:pPr>
      <w:r w:rsidRPr="0008764F">
        <w:rPr>
          <w:lang w:val="en-CA"/>
        </w:rPr>
        <w:t>Each error yields a machine message and a human explanation.</w:t>
      </w:r>
    </w:p>
    <w:p w14:paraId="379606A8" w14:textId="77777777" w:rsidR="0008764F" w:rsidRPr="0008764F" w:rsidRDefault="0008764F" w:rsidP="0008764F">
      <w:pPr>
        <w:rPr>
          <w:b/>
          <w:bCs/>
          <w:lang w:val="en-CA"/>
        </w:rPr>
      </w:pPr>
      <w:r w:rsidRPr="0008764F">
        <w:rPr>
          <w:b/>
          <w:bCs/>
          <w:lang w:val="en-CA"/>
        </w:rPr>
        <w:t>8) Test vectors (protect the formula)</w:t>
      </w:r>
    </w:p>
    <w:p w14:paraId="118A34CC" w14:textId="77777777" w:rsidR="0008764F" w:rsidRPr="0008764F" w:rsidRDefault="0008764F" w:rsidP="0008764F">
      <w:pPr>
        <w:rPr>
          <w:lang w:val="en-CA"/>
        </w:rPr>
      </w:pPr>
      <w:r w:rsidRPr="0008764F">
        <w:rPr>
          <w:lang w:val="en-CA"/>
        </w:rPr>
        <w:t xml:space="preserve">Ship </w:t>
      </w:r>
      <w:r w:rsidRPr="0008764F">
        <w:rPr>
          <w:b/>
          <w:bCs/>
          <w:lang w:val="en-CA"/>
        </w:rPr>
        <w:t>public fixtures</w:t>
      </w:r>
      <w:r w:rsidRPr="0008764F">
        <w:rPr>
          <w:lang w:val="en-CA"/>
        </w:rPr>
        <w:t xml:space="preserve"> with canonical outputs:</w:t>
      </w:r>
    </w:p>
    <w:p w14:paraId="7E1840CF" w14:textId="77777777" w:rsidR="0008764F" w:rsidRPr="0008764F" w:rsidRDefault="0008764F" w:rsidP="0008764F">
      <w:pPr>
        <w:numPr>
          <w:ilvl w:val="0"/>
          <w:numId w:val="117"/>
        </w:numPr>
        <w:rPr>
          <w:lang w:val="en-CA"/>
        </w:rPr>
      </w:pPr>
      <w:r w:rsidRPr="0008764F">
        <w:rPr>
          <w:lang w:val="en-CA"/>
        </w:rPr>
        <w:t>Tiny toy cases (3–5 units) for each ballot/allocation combo.</w:t>
      </w:r>
    </w:p>
    <w:p w14:paraId="037B4914" w14:textId="77777777" w:rsidR="0008764F" w:rsidRPr="0008764F" w:rsidRDefault="0008764F" w:rsidP="0008764F">
      <w:pPr>
        <w:numPr>
          <w:ilvl w:val="0"/>
          <w:numId w:val="117"/>
        </w:numPr>
        <w:rPr>
          <w:lang w:val="en-CA"/>
        </w:rPr>
      </w:pPr>
      <w:r w:rsidRPr="0008764F">
        <w:rPr>
          <w:lang w:val="en-CA"/>
        </w:rPr>
        <w:t>Edge cases: ties, exact-threshold, low-turnout, enclave/contiguity violations.</w:t>
      </w:r>
    </w:p>
    <w:p w14:paraId="2BAF2BC1" w14:textId="77777777" w:rsidR="0008764F" w:rsidRPr="0008764F" w:rsidRDefault="0008764F" w:rsidP="0008764F">
      <w:pPr>
        <w:numPr>
          <w:ilvl w:val="0"/>
          <w:numId w:val="117"/>
        </w:numPr>
        <w:rPr>
          <w:lang w:val="en-CA"/>
        </w:rPr>
      </w:pPr>
      <w:r w:rsidRPr="0008764F">
        <w:rPr>
          <w:lang w:val="en-CA"/>
        </w:rPr>
        <w:t>Regression set: “Ukraine-grid-demo” producing fixed ResultsID.</w:t>
      </w:r>
    </w:p>
    <w:p w14:paraId="7A2E5A62" w14:textId="77777777" w:rsidR="0008764F" w:rsidRPr="0008764F" w:rsidRDefault="0008764F" w:rsidP="0008764F">
      <w:pPr>
        <w:rPr>
          <w:b/>
          <w:bCs/>
          <w:lang w:val="en-CA"/>
        </w:rPr>
      </w:pPr>
      <w:r w:rsidRPr="0008764F">
        <w:rPr>
          <w:b/>
          <w:bCs/>
          <w:lang w:val="en-CA"/>
        </w:rPr>
        <w:t>9) Governance &amp; forking rules (in-repo)</w:t>
      </w:r>
    </w:p>
    <w:p w14:paraId="5F4E688C" w14:textId="77777777" w:rsidR="0008764F" w:rsidRPr="0008764F" w:rsidRDefault="0008764F" w:rsidP="0008764F">
      <w:pPr>
        <w:numPr>
          <w:ilvl w:val="0"/>
          <w:numId w:val="118"/>
        </w:numPr>
        <w:rPr>
          <w:lang w:val="en-CA"/>
        </w:rPr>
      </w:pPr>
      <w:r w:rsidRPr="0008764F">
        <w:rPr>
          <w:b/>
          <w:bCs/>
          <w:lang w:val="en-CA"/>
        </w:rPr>
        <w:t>Formula Spec</w:t>
      </w:r>
      <w:r w:rsidRPr="0008764F">
        <w:rPr>
          <w:lang w:val="en-CA"/>
        </w:rPr>
        <w:t xml:space="preserve"> (normative): text that defines outputs for any valid input.</w:t>
      </w:r>
    </w:p>
    <w:p w14:paraId="5E0DA1F1" w14:textId="77777777" w:rsidR="0008764F" w:rsidRPr="0008764F" w:rsidRDefault="0008764F" w:rsidP="0008764F">
      <w:pPr>
        <w:numPr>
          <w:ilvl w:val="0"/>
          <w:numId w:val="118"/>
        </w:numPr>
        <w:rPr>
          <w:lang w:val="en-CA"/>
        </w:rPr>
      </w:pPr>
      <w:r w:rsidRPr="0008764F">
        <w:rPr>
          <w:b/>
          <w:bCs/>
          <w:lang w:val="en-CA"/>
        </w:rPr>
        <w:t>Conformance tests</w:t>
      </w:r>
      <w:r w:rsidRPr="0008764F">
        <w:rPr>
          <w:lang w:val="en-CA"/>
        </w:rPr>
        <w:t>: any change must pass all golden vectors.</w:t>
      </w:r>
    </w:p>
    <w:p w14:paraId="4C0A87A5" w14:textId="77777777" w:rsidR="0008764F" w:rsidRPr="0008764F" w:rsidRDefault="0008764F" w:rsidP="0008764F">
      <w:pPr>
        <w:numPr>
          <w:ilvl w:val="0"/>
          <w:numId w:val="118"/>
        </w:numPr>
      </w:pPr>
      <w:r w:rsidRPr="0008764F">
        <w:rPr>
          <w:b/>
          <w:bCs/>
          <w:lang w:val="en-CA"/>
        </w:rPr>
        <w:t>Fork marker</w:t>
      </w:r>
      <w:r w:rsidRPr="0008764F">
        <w:rPr>
          <w:lang w:val="en-CA"/>
        </w:rPr>
        <w:t xml:space="preserve">: forks must change formula_id (embedded constant). </w:t>
      </w:r>
      <w:r w:rsidRPr="0008764F">
        <w:t>UI displays it.</w:t>
      </w:r>
    </w:p>
    <w:p w14:paraId="4B02B0C3" w14:textId="77777777" w:rsidR="0008764F" w:rsidRPr="0008764F" w:rsidRDefault="0008764F" w:rsidP="0008764F">
      <w:pPr>
        <w:numPr>
          <w:ilvl w:val="0"/>
          <w:numId w:val="118"/>
        </w:numPr>
        <w:rPr>
          <w:lang w:val="en-CA"/>
        </w:rPr>
      </w:pPr>
      <w:r w:rsidRPr="0008764F">
        <w:rPr>
          <w:b/>
          <w:bCs/>
          <w:lang w:val="en-CA"/>
        </w:rPr>
        <w:t>RFC flow</w:t>
      </w:r>
      <w:r w:rsidRPr="0008764F">
        <w:rPr>
          <w:lang w:val="en-CA"/>
        </w:rPr>
        <w:t>: change proposals include rationale + new vectors.</w:t>
      </w:r>
    </w:p>
    <w:p w14:paraId="4144114A" w14:textId="77777777" w:rsidR="0008764F" w:rsidRPr="0008764F" w:rsidRDefault="0008764F" w:rsidP="0008764F">
      <w:pPr>
        <w:rPr>
          <w:b/>
          <w:bCs/>
        </w:rPr>
      </w:pPr>
      <w:r w:rsidRPr="0008764F">
        <w:rPr>
          <w:b/>
          <w:bCs/>
        </w:rPr>
        <w:t>10) Minimal success criteria (measurable)</w:t>
      </w:r>
    </w:p>
    <w:p w14:paraId="6B5825A9" w14:textId="77777777" w:rsidR="0008764F" w:rsidRPr="0008764F" w:rsidRDefault="0008764F" w:rsidP="0008764F">
      <w:pPr>
        <w:numPr>
          <w:ilvl w:val="0"/>
          <w:numId w:val="119"/>
        </w:numPr>
        <w:rPr>
          <w:lang w:val="en-CA"/>
        </w:rPr>
      </w:pPr>
      <w:r w:rsidRPr="0008764F">
        <w:rPr>
          <w:lang w:val="en-CA"/>
        </w:rPr>
        <w:t>Deterministic: same inputs → same hashes on three OSes.</w:t>
      </w:r>
    </w:p>
    <w:p w14:paraId="2FA9C62C" w14:textId="77777777" w:rsidR="0008764F" w:rsidRPr="0008764F" w:rsidRDefault="0008764F" w:rsidP="0008764F">
      <w:pPr>
        <w:numPr>
          <w:ilvl w:val="0"/>
          <w:numId w:val="119"/>
        </w:numPr>
        <w:rPr>
          <w:lang w:val="en-CA"/>
        </w:rPr>
      </w:pPr>
      <w:r w:rsidRPr="0008764F">
        <w:rPr>
          <w:lang w:val="en-CA"/>
        </w:rPr>
        <w:t>Transparent: reports list all rules, thresholds, and tie-breaks in plain language.</w:t>
      </w:r>
    </w:p>
    <w:p w14:paraId="1F24508A" w14:textId="77777777" w:rsidR="0008764F" w:rsidRPr="0008764F" w:rsidRDefault="0008764F" w:rsidP="0008764F">
      <w:pPr>
        <w:numPr>
          <w:ilvl w:val="0"/>
          <w:numId w:val="119"/>
        </w:numPr>
        <w:rPr>
          <w:lang w:val="en-CA"/>
        </w:rPr>
      </w:pPr>
      <w:r w:rsidRPr="0008764F">
        <w:rPr>
          <w:lang w:val="en-CA"/>
        </w:rPr>
        <w:lastRenderedPageBreak/>
        <w:t>Reproducible: verify passes using public fixtures.</w:t>
      </w:r>
    </w:p>
    <w:p w14:paraId="4F328DB5" w14:textId="77777777" w:rsidR="0008764F" w:rsidRPr="0008764F" w:rsidRDefault="0008764F" w:rsidP="0008764F">
      <w:pPr>
        <w:numPr>
          <w:ilvl w:val="0"/>
          <w:numId w:val="119"/>
        </w:numPr>
        <w:rPr>
          <w:lang w:val="en-CA"/>
        </w:rPr>
      </w:pPr>
      <w:r w:rsidRPr="0008764F">
        <w:rPr>
          <w:lang w:val="en-CA"/>
        </w:rPr>
        <w:t xml:space="preserve">Extensible: new parameter sets require </w:t>
      </w:r>
      <w:r w:rsidRPr="0008764F">
        <w:rPr>
          <w:b/>
          <w:bCs/>
          <w:lang w:val="en-CA"/>
        </w:rPr>
        <w:t>no</w:t>
      </w:r>
      <w:r w:rsidRPr="0008764F">
        <w:rPr>
          <w:lang w:val="en-CA"/>
        </w:rPr>
        <w:t xml:space="preserve"> formula change.</w:t>
      </w:r>
    </w:p>
    <w:p w14:paraId="61732ED8" w14:textId="77777777" w:rsidR="0008764F" w:rsidRPr="0008764F" w:rsidRDefault="0008764F" w:rsidP="0008764F">
      <w:r w:rsidRPr="0008764F">
        <w:pict w14:anchorId="1B47F5EB">
          <v:rect id="_x0000_i3981" style="width:0;height:1.5pt" o:hralign="center" o:hrstd="t" o:hr="t" fillcolor="#a0a0a0" stroked="f"/>
        </w:pict>
      </w:r>
    </w:p>
    <w:p w14:paraId="1AD9095C" w14:textId="77777777" w:rsidR="0008764F" w:rsidRPr="0008764F" w:rsidRDefault="0008764F" w:rsidP="0008764F">
      <w:pPr>
        <w:rPr>
          <w:lang w:val="en-CA"/>
        </w:rPr>
      </w:pPr>
      <w:r w:rsidRPr="0008764F">
        <w:rPr>
          <w:lang w:val="en-CA"/>
        </w:rPr>
        <w:t xml:space="preserve">If you want, I can now draft the </w:t>
      </w:r>
      <w:r w:rsidRPr="0008764F">
        <w:rPr>
          <w:b/>
          <w:bCs/>
          <w:lang w:val="en-CA"/>
        </w:rPr>
        <w:t>formal schemas</w:t>
      </w:r>
      <w:r w:rsidRPr="0008764F">
        <w:rPr>
          <w:lang w:val="en-CA"/>
        </w:rPr>
        <w:t xml:space="preserve"> for divisions.json, params.json, ballots.csv/json, results.json, and run_manifest.json (field names, types, allowed ranges), plus a one-page </w:t>
      </w:r>
      <w:r w:rsidRPr="0008764F">
        <w:rPr>
          <w:b/>
          <w:bCs/>
          <w:lang w:val="en-CA"/>
        </w:rPr>
        <w:t>Formula Spec outline</w:t>
      </w:r>
      <w:r w:rsidRPr="0008764F">
        <w:rPr>
          <w:lang w:val="en-CA"/>
        </w:rPr>
        <w:t xml:space="preserve"> so legal/negotiating teams can sign off before implementation.</w:t>
      </w:r>
    </w:p>
    <w:p w14:paraId="1348CFB0" w14:textId="77777777" w:rsidR="0008764F" w:rsidRPr="0008764F" w:rsidRDefault="0008764F" w:rsidP="0008764F">
      <w:pPr>
        <w:rPr>
          <w:b/>
          <w:bCs/>
          <w:lang w:val="en-CA"/>
        </w:rPr>
      </w:pPr>
      <w:r w:rsidRPr="0008764F">
        <w:rPr>
          <w:b/>
          <w:bCs/>
          <w:lang w:val="en-CA"/>
        </w:rPr>
        <w:t>You said:</w:t>
      </w:r>
    </w:p>
    <w:p w14:paraId="6B544E6E" w14:textId="77777777" w:rsidR="0008764F" w:rsidRPr="0008764F" w:rsidRDefault="0008764F" w:rsidP="0008764F">
      <w:pPr>
        <w:rPr>
          <w:lang w:val="en-CA"/>
        </w:rPr>
      </w:pPr>
      <w:r w:rsidRPr="0008764F">
        <w:rPr>
          <w:lang w:val="en-CA"/>
        </w:rPr>
        <w:t>we will build a serie of files to define it all. ex: one file for FULL db definition, one file with funcsions, one for common variables, etc. What set of files do you suggest?</w:t>
      </w:r>
    </w:p>
    <w:p w14:paraId="1C51B458" w14:textId="77777777" w:rsidR="0008764F" w:rsidRPr="0008764F" w:rsidRDefault="0008764F" w:rsidP="0008764F">
      <w:pPr>
        <w:rPr>
          <w:b/>
          <w:bCs/>
          <w:lang w:val="en-CA"/>
        </w:rPr>
      </w:pPr>
      <w:r w:rsidRPr="0008764F">
        <w:rPr>
          <w:b/>
          <w:bCs/>
          <w:lang w:val="en-CA"/>
        </w:rPr>
        <w:t>ChatGPT said:</w:t>
      </w:r>
    </w:p>
    <w:p w14:paraId="05805A7B" w14:textId="77777777" w:rsidR="0008764F" w:rsidRPr="0008764F" w:rsidRDefault="0008764F" w:rsidP="0008764F">
      <w:pPr>
        <w:rPr>
          <w:lang w:val="en-CA"/>
        </w:rPr>
      </w:pPr>
      <w:r w:rsidRPr="0008764F">
        <w:rPr>
          <w:lang w:val="en-CA"/>
        </w:rPr>
        <w:t>Thought for 9s</w:t>
      </w:r>
    </w:p>
    <w:p w14:paraId="281BD13D" w14:textId="77777777" w:rsidR="0008764F" w:rsidRPr="0008764F" w:rsidRDefault="0008764F" w:rsidP="0008764F">
      <w:pPr>
        <w:rPr>
          <w:lang w:val="en-CA"/>
        </w:rPr>
      </w:pPr>
      <w:r w:rsidRPr="0008764F">
        <w:rPr>
          <w:lang w:val="en-CA"/>
        </w:rPr>
        <w:t xml:space="preserve">Here’s a lean, no-code repo layout with </w:t>
      </w:r>
      <w:r w:rsidRPr="0008764F">
        <w:rPr>
          <w:b/>
          <w:bCs/>
          <w:lang w:val="en-CA"/>
        </w:rPr>
        <w:t>explicit files</w:t>
      </w:r>
      <w:r w:rsidRPr="0008764F">
        <w:rPr>
          <w:lang w:val="en-CA"/>
        </w:rPr>
        <w:t xml:space="preserve"> to define everything: data, functions, common variables, rules, and governance. Each file’s purpose is clear so anyone can audit, fork, and run the same formula later.</w:t>
      </w:r>
    </w:p>
    <w:p w14:paraId="4E36DF9C" w14:textId="77777777" w:rsidR="0008764F" w:rsidRPr="0008764F" w:rsidRDefault="0008764F" w:rsidP="0008764F">
      <w:pPr>
        <w:rPr>
          <w:lang w:val="en-CA"/>
        </w:rPr>
      </w:pPr>
      <w:r w:rsidRPr="0008764F">
        <w:rPr>
          <w:lang w:val="en-CA"/>
        </w:rPr>
        <w:t>graphql</w:t>
      </w:r>
    </w:p>
    <w:p w14:paraId="2A2D4455" w14:textId="77777777" w:rsidR="0008764F" w:rsidRPr="0008764F" w:rsidRDefault="0008764F" w:rsidP="0008764F">
      <w:pPr>
        <w:rPr>
          <w:lang w:val="en-CA"/>
        </w:rPr>
      </w:pPr>
      <w:r w:rsidRPr="0008764F">
        <w:rPr>
          <w:lang w:val="en-CA"/>
        </w:rPr>
        <w:t>CopyEdit</w:t>
      </w:r>
    </w:p>
    <w:p w14:paraId="25A3307F" w14:textId="77777777" w:rsidR="0008764F" w:rsidRPr="0008764F" w:rsidRDefault="0008764F" w:rsidP="0008764F">
      <w:pPr>
        <w:rPr>
          <w:lang w:val="en-CA"/>
        </w:rPr>
      </w:pPr>
      <w:r w:rsidRPr="0008764F">
        <w:rPr>
          <w:lang w:val="en-CA"/>
        </w:rPr>
        <w:t>voting-formula/</w:t>
      </w:r>
    </w:p>
    <w:p w14:paraId="008833C9" w14:textId="77777777" w:rsidR="0008764F" w:rsidRPr="0008764F" w:rsidRDefault="0008764F" w:rsidP="0008764F">
      <w:pPr>
        <w:rPr>
          <w:lang w:val="en-CA"/>
        </w:rPr>
      </w:pP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SPEC/</w:t>
      </w:r>
    </w:p>
    <w:p w14:paraId="0437499D"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FORMULA_SPEC.md                  # Normative description of the algorithm family (counting, aggregation, frontier)</w:t>
      </w:r>
    </w:p>
    <w:p w14:paraId="580FCA3A"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DATA_SPEC.md                     # What each data file contains; field semantics; valid ranges</w:t>
      </w:r>
    </w:p>
    <w:p w14:paraId="70CDEF43"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DETERMINISM_SPEC.md              # Rounding, tie-break, ordering, RNG seed rules</w:t>
      </w:r>
    </w:p>
    <w:p w14:paraId="2760D647"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GOVERNANCE_SPEC.md               # SemVer, forks, RFC flow, acceptance criteria</w:t>
      </w:r>
    </w:p>
    <w:p w14:paraId="49091BDD" w14:textId="77777777" w:rsidR="0008764F" w:rsidRPr="0008764F" w:rsidRDefault="0008764F" w:rsidP="0008764F">
      <w:pPr>
        <w:rPr>
          <w:lang w:val="en-CA"/>
        </w:rPr>
      </w:pPr>
      <w:r w:rsidRPr="0008764F">
        <w:rPr>
          <w:lang w:val="en-CA"/>
        </w:rPr>
        <w:t>│  └─ API_CLI_SPEC.md                  # Command shapes (validate/run/compare/render/verify), inputs/outputs</w:t>
      </w:r>
    </w:p>
    <w:p w14:paraId="7D7EBE5B" w14:textId="77777777" w:rsidR="0008764F" w:rsidRPr="0008764F" w:rsidRDefault="0008764F" w:rsidP="0008764F">
      <w:pPr>
        <w:rPr>
          <w:lang w:val="en-CA"/>
        </w:rPr>
      </w:pPr>
      <w:r w:rsidRPr="0008764F">
        <w:rPr>
          <w:lang w:val="en-CA"/>
        </w:rPr>
        <w:t>│</w:t>
      </w:r>
    </w:p>
    <w:p w14:paraId="0259976F" w14:textId="77777777" w:rsidR="0008764F" w:rsidRPr="0008764F" w:rsidRDefault="0008764F" w:rsidP="0008764F">
      <w:pPr>
        <w:rPr>
          <w:lang w:val="en-CA"/>
        </w:rPr>
      </w:pP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SCHEMAS/                            # Machine-validated JSON Schemas for all inputs/outputs</w:t>
      </w:r>
    </w:p>
    <w:p w14:paraId="42131FDE" w14:textId="77777777" w:rsidR="0008764F" w:rsidRPr="0008764F" w:rsidRDefault="0008764F" w:rsidP="0008764F">
      <w:pPr>
        <w:rPr>
          <w:lang w:val="en-CA"/>
        </w:rPr>
      </w:pPr>
      <w:r w:rsidRPr="0008764F">
        <w:rPr>
          <w:lang w:val="en-CA"/>
        </w:rPr>
        <w:lastRenderedPageBreak/>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divisions.schema.json</w:t>
      </w:r>
    </w:p>
    <w:p w14:paraId="72BA575F"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ballots.schema.json</w:t>
      </w:r>
    </w:p>
    <w:p w14:paraId="71B6D28B"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params.schema.json</w:t>
      </w:r>
    </w:p>
    <w:p w14:paraId="0DB8023B"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results.schema.json</w:t>
      </w:r>
    </w:p>
    <w:p w14:paraId="673A3BEA"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frontier.schema.json</w:t>
      </w:r>
    </w:p>
    <w:p w14:paraId="40197FD6"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run_manifest.schema.json</w:t>
      </w:r>
    </w:p>
    <w:p w14:paraId="2D4A09F0" w14:textId="77777777" w:rsidR="0008764F" w:rsidRPr="0008764F" w:rsidRDefault="0008764F" w:rsidP="0008764F">
      <w:pPr>
        <w:rPr>
          <w:lang w:val="en-CA"/>
        </w:rPr>
      </w:pPr>
      <w:r w:rsidRPr="0008764F">
        <w:rPr>
          <w:lang w:val="en-CA"/>
        </w:rPr>
        <w:t>│  └─ db_full.schema.json              # FULL DB definition (if you keep a consolidated file)</w:t>
      </w:r>
    </w:p>
    <w:p w14:paraId="0C6C03D3" w14:textId="77777777" w:rsidR="0008764F" w:rsidRPr="0008764F" w:rsidRDefault="0008764F" w:rsidP="0008764F">
      <w:pPr>
        <w:rPr>
          <w:lang w:val="en-CA"/>
        </w:rPr>
      </w:pPr>
      <w:r w:rsidRPr="0008764F">
        <w:rPr>
          <w:lang w:val="en-CA"/>
        </w:rPr>
        <w:t>│</w:t>
      </w:r>
    </w:p>
    <w:p w14:paraId="26DB5BA5" w14:textId="77777777" w:rsidR="0008764F" w:rsidRPr="0008764F" w:rsidRDefault="0008764F" w:rsidP="0008764F">
      <w:pPr>
        <w:rPr>
          <w:lang w:val="en-CA"/>
        </w:rPr>
      </w:pP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CONTRACTS/                          # Function contracts (no code) and rule modules</w:t>
      </w:r>
    </w:p>
    <w:p w14:paraId="48577FF0"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FUNCTIONS.md                     # All public functions with signatures &amp; I/O contracts</w:t>
      </w:r>
    </w:p>
    <w:p w14:paraId="5FD40077"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counting_methods.md              # Plurality, approval, score, ranked(IRV/Condorcet) — inputs, outputs, invariants</w:t>
      </w:r>
    </w:p>
    <w:p w14:paraId="6322ACBF"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allocation_rules.md              # Winner-take-all, proportional (favor-big/small), largest remainder, mixed correction</w:t>
      </w:r>
    </w:p>
    <w:p w14:paraId="4449FB38"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aggregation_rules.md             # Equal-unit vs population-weighted; hierarchy roll-up</w:t>
      </w:r>
    </w:p>
    <w:p w14:paraId="65377965"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thresholds_rules.md              # Quorum, simple/supermajority, double-majority, asymmetry, symmetry</w:t>
      </w:r>
    </w:p>
    <w:p w14:paraId="1C3900AB" w14:textId="77777777" w:rsidR="0008764F" w:rsidRPr="0008764F" w:rsidRDefault="0008764F" w:rsidP="0008764F">
      <w:pPr>
        <w:rPr>
          <w:lang w:val="en-CA"/>
        </w:rPr>
      </w:pPr>
      <w:r w:rsidRPr="0008764F">
        <w:rPr>
          <w:lang w:val="en-CA"/>
        </w:rPr>
        <w:t>│  └─ frontier_mapping.md              # Binary cutoff, sliding scale, autonomy ladder, contiguity handling</w:t>
      </w:r>
    </w:p>
    <w:p w14:paraId="51DB65F4" w14:textId="77777777" w:rsidR="0008764F" w:rsidRPr="0008764F" w:rsidRDefault="0008764F" w:rsidP="0008764F">
      <w:pPr>
        <w:rPr>
          <w:lang w:val="en-CA"/>
        </w:rPr>
      </w:pPr>
      <w:r w:rsidRPr="0008764F">
        <w:rPr>
          <w:lang w:val="en-CA"/>
        </w:rPr>
        <w:t>│</w:t>
      </w:r>
    </w:p>
    <w:p w14:paraId="68E32691" w14:textId="77777777" w:rsidR="0008764F" w:rsidRPr="0008764F" w:rsidRDefault="0008764F" w:rsidP="0008764F">
      <w:pPr>
        <w:rPr>
          <w:lang w:val="en-CA"/>
        </w:rPr>
      </w:pP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CONFIG/                             # Common variables &amp; defaults (editable without changing spec)</w:t>
      </w:r>
    </w:p>
    <w:p w14:paraId="6D4B7C36"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common_vars.json                 # Global constants: legal thresholds list, default divisors set, rounding mode name, etc.</w:t>
      </w:r>
    </w:p>
    <w:p w14:paraId="03E92745"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defaults.params.json             # Safe default parameter set</w:t>
      </w:r>
    </w:p>
    <w:p w14:paraId="22943B17"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seeds.json                       # Named RNG seeds for reproducible demos/tests</w:t>
      </w:r>
    </w:p>
    <w:p w14:paraId="2BAB9D99" w14:textId="77777777" w:rsidR="0008764F" w:rsidRPr="0008764F" w:rsidRDefault="0008764F" w:rsidP="0008764F">
      <w:pPr>
        <w:rPr>
          <w:lang w:val="en-CA"/>
        </w:rPr>
      </w:pPr>
      <w:r w:rsidRPr="0008764F">
        <w:rPr>
          <w:lang w:val="en-CA"/>
        </w:rPr>
        <w:t>│  └─ policy_packs/                    # Reusable presets (e.g., "Double-Majority-55", "Autonomy-Ladder-v1")</w:t>
      </w:r>
    </w:p>
    <w:p w14:paraId="71C9D1EB" w14:textId="77777777" w:rsidR="0008764F" w:rsidRPr="0008764F" w:rsidRDefault="0008764F" w:rsidP="0008764F">
      <w:pPr>
        <w:rPr>
          <w:lang w:val="en-CA"/>
        </w:rPr>
      </w:pPr>
      <w:r w:rsidRPr="0008764F">
        <w:rPr>
          <w:lang w:val="en-CA"/>
        </w:rPr>
        <w:lastRenderedPageBreak/>
        <w:t>│</w:t>
      </w:r>
    </w:p>
    <w:p w14:paraId="66870E51" w14:textId="77777777" w:rsidR="0008764F" w:rsidRPr="0008764F" w:rsidRDefault="0008764F" w:rsidP="0008764F">
      <w:pPr>
        <w:rPr>
          <w:lang w:val="en-CA"/>
        </w:rPr>
      </w:pP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DB/                                 # Optional consolidated database representation (still file-based)</w:t>
      </w:r>
    </w:p>
    <w:p w14:paraId="663D33A2"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DB_DEFINITION.md                 # Human-readable “FULL DB” explanation that matches db_full.schema.json</w:t>
      </w:r>
    </w:p>
    <w:p w14:paraId="54F2B181" w14:textId="77777777" w:rsidR="0008764F" w:rsidRPr="0008764F" w:rsidRDefault="0008764F" w:rsidP="0008764F">
      <w:pPr>
        <w:rPr>
          <w:lang w:val="en-CA"/>
        </w:rPr>
      </w:pPr>
      <w:r w:rsidRPr="0008764F">
        <w:rPr>
          <w:lang w:val="en-CA"/>
        </w:rPr>
        <w:t>│  └─ database_full.json               # Single-file build (divisions + constraints + metadata) if desired</w:t>
      </w:r>
    </w:p>
    <w:p w14:paraId="7D909207" w14:textId="77777777" w:rsidR="0008764F" w:rsidRPr="0008764F" w:rsidRDefault="0008764F" w:rsidP="0008764F">
      <w:pPr>
        <w:rPr>
          <w:lang w:val="en-CA"/>
        </w:rPr>
      </w:pPr>
      <w:r w:rsidRPr="0008764F">
        <w:rPr>
          <w:lang w:val="en-CA"/>
        </w:rPr>
        <w:t>│</w:t>
      </w:r>
    </w:p>
    <w:p w14:paraId="2E3F1386" w14:textId="77777777" w:rsidR="0008764F" w:rsidRPr="0008764F" w:rsidRDefault="0008764F" w:rsidP="0008764F">
      <w:pPr>
        <w:rPr>
          <w:lang w:val="en-CA"/>
        </w:rPr>
      </w:pP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DIVISIONS/                          # Unit registries (multiple can coexist)</w:t>
      </w:r>
    </w:p>
    <w:p w14:paraId="44DCD49F"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README.md</w:t>
      </w:r>
    </w:p>
    <w:p w14:paraId="66D5A28A"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ukraine_admin_2021.geojson</w:t>
      </w:r>
    </w:p>
    <w:p w14:paraId="2CC96C9D" w14:textId="77777777" w:rsidR="0008764F" w:rsidRPr="0008764F" w:rsidRDefault="0008764F" w:rsidP="0008764F">
      <w:pPr>
        <w:rPr>
          <w:lang w:val="en-CA"/>
        </w:rPr>
      </w:pPr>
      <w:r w:rsidRPr="0008764F">
        <w:rPr>
          <w:lang w:val="en-CA"/>
        </w:rPr>
        <w:t>│  └─ grid10km_demo.geojson</w:t>
      </w:r>
    </w:p>
    <w:p w14:paraId="46588CC4" w14:textId="77777777" w:rsidR="0008764F" w:rsidRPr="0008764F" w:rsidRDefault="0008764F" w:rsidP="0008764F">
      <w:pPr>
        <w:rPr>
          <w:lang w:val="en-CA"/>
        </w:rPr>
      </w:pPr>
      <w:r w:rsidRPr="0008764F">
        <w:rPr>
          <w:lang w:val="en-CA"/>
        </w:rPr>
        <w:t>│</w:t>
      </w:r>
    </w:p>
    <w:p w14:paraId="4E1D0ADA" w14:textId="77777777" w:rsidR="0008764F" w:rsidRPr="0008764F" w:rsidRDefault="0008764F" w:rsidP="0008764F">
      <w:pPr>
        <w:rPr>
          <w:lang w:val="en-CA"/>
        </w:rPr>
      </w:pP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BALLOTS/                            # Tallies or synthetic inputs</w:t>
      </w:r>
    </w:p>
    <w:p w14:paraId="4B362A42"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README.md</w:t>
      </w:r>
    </w:p>
    <w:p w14:paraId="77FFF061"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demo_ballots.csv                 # Columns: unit_id, option_id, votes|approvals|score_sum, ballots_cast</w:t>
      </w:r>
    </w:p>
    <w:p w14:paraId="30B5A13D" w14:textId="77777777" w:rsidR="0008764F" w:rsidRPr="0008764F" w:rsidRDefault="0008764F" w:rsidP="0008764F">
      <w:pPr>
        <w:rPr>
          <w:lang w:val="en-CA"/>
        </w:rPr>
      </w:pPr>
      <w:r w:rsidRPr="0008764F">
        <w:rPr>
          <w:lang w:val="en-CA"/>
        </w:rPr>
        <w:t>│  └─ ranked_demo.csv                  # Ranked format spec detailed in DATA_SPEC.md</w:t>
      </w:r>
    </w:p>
    <w:p w14:paraId="42F77F7F" w14:textId="77777777" w:rsidR="0008764F" w:rsidRPr="0008764F" w:rsidRDefault="0008764F" w:rsidP="0008764F">
      <w:pPr>
        <w:rPr>
          <w:lang w:val="en-CA"/>
        </w:rPr>
      </w:pPr>
      <w:r w:rsidRPr="0008764F">
        <w:rPr>
          <w:lang w:val="en-CA"/>
        </w:rPr>
        <w:t>│</w:t>
      </w:r>
    </w:p>
    <w:p w14:paraId="2BE2F8EA" w14:textId="77777777" w:rsidR="0008764F" w:rsidRPr="0008764F" w:rsidRDefault="0008764F" w:rsidP="0008764F">
      <w:pPr>
        <w:rPr>
          <w:lang w:val="en-CA"/>
        </w:rPr>
      </w:pP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PARAMS/                             # Parameter sets users can swap</w:t>
      </w:r>
    </w:p>
    <w:p w14:paraId="3D73F150"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README.md</w:t>
      </w:r>
    </w:p>
    <w:p w14:paraId="23FD6EC5"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inclusive_proportional.json</w:t>
      </w:r>
    </w:p>
    <w:p w14:paraId="4C8F33D6"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unity_first.json</w:t>
      </w:r>
    </w:p>
    <w:p w14:paraId="2CC48264" w14:textId="77777777" w:rsidR="0008764F" w:rsidRPr="0008764F" w:rsidRDefault="0008764F" w:rsidP="0008764F">
      <w:pPr>
        <w:rPr>
          <w:lang w:val="en-CA"/>
        </w:rPr>
      </w:pPr>
      <w:r w:rsidRPr="0008764F">
        <w:rPr>
          <w:lang w:val="en-CA"/>
        </w:rPr>
        <w:t>│  └─ local_plus_correction.json</w:t>
      </w:r>
    </w:p>
    <w:p w14:paraId="09CB1484" w14:textId="77777777" w:rsidR="0008764F" w:rsidRPr="0008764F" w:rsidRDefault="0008764F" w:rsidP="0008764F">
      <w:pPr>
        <w:rPr>
          <w:lang w:val="en-CA"/>
        </w:rPr>
      </w:pPr>
      <w:r w:rsidRPr="0008764F">
        <w:rPr>
          <w:lang w:val="en-CA"/>
        </w:rPr>
        <w:t>│</w:t>
      </w:r>
    </w:p>
    <w:p w14:paraId="4EDECBCB" w14:textId="77777777" w:rsidR="0008764F" w:rsidRPr="0008764F" w:rsidRDefault="0008764F" w:rsidP="0008764F">
      <w:pPr>
        <w:rPr>
          <w:lang w:val="en-CA"/>
        </w:rPr>
      </w:pP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RESULTS/                            # Canonical outputs for examples (generated later; structure defined now)</w:t>
      </w:r>
    </w:p>
    <w:p w14:paraId="543CFB4B"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README.md</w:t>
      </w:r>
    </w:p>
    <w:p w14:paraId="42815033" w14:textId="77777777" w:rsidR="0008764F" w:rsidRPr="0008764F" w:rsidRDefault="0008764F" w:rsidP="0008764F">
      <w:pPr>
        <w:rPr>
          <w:lang w:val="en-CA"/>
        </w:rPr>
      </w:pPr>
      <w:r w:rsidRPr="0008764F">
        <w:rPr>
          <w:lang w:val="en-CA"/>
        </w:rPr>
        <w:lastRenderedPageBreak/>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example_results.json</w:t>
      </w:r>
    </w:p>
    <w:p w14:paraId="75EE9A34" w14:textId="77777777" w:rsidR="0008764F" w:rsidRPr="0008764F" w:rsidRDefault="0008764F" w:rsidP="0008764F">
      <w:pPr>
        <w:rPr>
          <w:lang w:val="en-CA"/>
        </w:rPr>
      </w:pPr>
      <w:r w:rsidRPr="0008764F">
        <w:rPr>
          <w:lang w:val="en-CA"/>
        </w:rPr>
        <w:t>│  └─ example_frontier.geojson</w:t>
      </w:r>
    </w:p>
    <w:p w14:paraId="5D9EA963" w14:textId="77777777" w:rsidR="0008764F" w:rsidRPr="0008764F" w:rsidRDefault="0008764F" w:rsidP="0008764F">
      <w:pPr>
        <w:rPr>
          <w:lang w:val="en-CA"/>
        </w:rPr>
      </w:pPr>
      <w:r w:rsidRPr="0008764F">
        <w:rPr>
          <w:lang w:val="en-CA"/>
        </w:rPr>
        <w:t>│</w:t>
      </w:r>
    </w:p>
    <w:p w14:paraId="2AD51568" w14:textId="77777777" w:rsidR="0008764F" w:rsidRPr="0008764F" w:rsidRDefault="0008764F" w:rsidP="0008764F">
      <w:pPr>
        <w:rPr>
          <w:lang w:val="en-CA"/>
        </w:rPr>
      </w:pP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TEST_VECTORS/                       # Golden inputs → canonical outputs for conformance</w:t>
      </w:r>
    </w:p>
    <w:p w14:paraId="4BA2F379"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README.md</w:t>
      </w:r>
    </w:p>
    <w:p w14:paraId="456347BE"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tiny_three_units/</w:t>
      </w:r>
    </w:p>
    <w:p w14:paraId="0CC41540" w14:textId="77777777" w:rsidR="0008764F" w:rsidRPr="0008764F" w:rsidRDefault="0008764F" w:rsidP="0008764F">
      <w:pPr>
        <w:rPr>
          <w:lang w:val="en-CA"/>
        </w:rPr>
      </w:pPr>
      <w:r w:rsidRPr="0008764F">
        <w:rPr>
          <w:lang w:val="en-CA"/>
        </w:rPr>
        <w:t xml:space="preserve">│  │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divisions.geojson</w:t>
      </w:r>
    </w:p>
    <w:p w14:paraId="596FE7D4" w14:textId="77777777" w:rsidR="0008764F" w:rsidRPr="0008764F" w:rsidRDefault="0008764F" w:rsidP="0008764F">
      <w:pPr>
        <w:rPr>
          <w:lang w:val="en-CA"/>
        </w:rPr>
      </w:pPr>
      <w:r w:rsidRPr="0008764F">
        <w:rPr>
          <w:lang w:val="en-CA"/>
        </w:rPr>
        <w:t xml:space="preserve">│  │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ballots.csv</w:t>
      </w:r>
    </w:p>
    <w:p w14:paraId="351D96F8" w14:textId="77777777" w:rsidR="0008764F" w:rsidRPr="0008764F" w:rsidRDefault="0008764F" w:rsidP="0008764F">
      <w:pPr>
        <w:rPr>
          <w:lang w:val="en-CA"/>
        </w:rPr>
      </w:pPr>
      <w:r w:rsidRPr="0008764F">
        <w:rPr>
          <w:lang w:val="en-CA"/>
        </w:rPr>
        <w:t xml:space="preserve">│  │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params.json</w:t>
      </w:r>
    </w:p>
    <w:p w14:paraId="4B357199" w14:textId="77777777" w:rsidR="0008764F" w:rsidRPr="0008764F" w:rsidRDefault="0008764F" w:rsidP="0008764F">
      <w:pPr>
        <w:rPr>
          <w:lang w:val="en-CA"/>
        </w:rPr>
      </w:pPr>
      <w:r w:rsidRPr="0008764F">
        <w:rPr>
          <w:lang w:val="en-CA"/>
        </w:rPr>
        <w:t>│  │  └─ expected_results.json</w:t>
      </w:r>
    </w:p>
    <w:p w14:paraId="5C53DBB0"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tie_edge_cases/</w:t>
      </w:r>
    </w:p>
    <w:p w14:paraId="181FD85D" w14:textId="77777777" w:rsidR="0008764F" w:rsidRPr="0008764F" w:rsidRDefault="0008764F" w:rsidP="0008764F">
      <w:pPr>
        <w:rPr>
          <w:lang w:val="en-CA"/>
        </w:rPr>
      </w:pPr>
      <w:r w:rsidRPr="0008764F">
        <w:rPr>
          <w:lang w:val="en-CA"/>
        </w:rPr>
        <w:t>│  └─ quorum_contiguity_cases/</w:t>
      </w:r>
    </w:p>
    <w:p w14:paraId="18BC3111" w14:textId="77777777" w:rsidR="0008764F" w:rsidRPr="0008764F" w:rsidRDefault="0008764F" w:rsidP="0008764F">
      <w:pPr>
        <w:rPr>
          <w:lang w:val="en-CA"/>
        </w:rPr>
      </w:pPr>
      <w:r w:rsidRPr="0008764F">
        <w:rPr>
          <w:lang w:val="en-CA"/>
        </w:rPr>
        <w:t>│</w:t>
      </w:r>
    </w:p>
    <w:p w14:paraId="06B32562" w14:textId="77777777" w:rsidR="0008764F" w:rsidRPr="0008764F" w:rsidRDefault="0008764F" w:rsidP="0008764F">
      <w:pPr>
        <w:rPr>
          <w:lang w:val="en-CA"/>
        </w:rPr>
      </w:pP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TOOLS_SPEC/                         # Integrity &amp; reproducibility utilities (specs only)</w:t>
      </w:r>
    </w:p>
    <w:p w14:paraId="21ADC9AA"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hashing_spec.md                  # Canonical JSON ordering, whitespace rules, SHA-256 procedure</w:t>
      </w:r>
    </w:p>
    <w:p w14:paraId="231E46EA"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signing_spec.md                  # Detached signature format (optional)</w:t>
      </w:r>
    </w:p>
    <w:p w14:paraId="5B9355C6" w14:textId="77777777" w:rsidR="0008764F" w:rsidRPr="0008764F" w:rsidRDefault="0008764F" w:rsidP="0008764F">
      <w:pPr>
        <w:rPr>
          <w:lang w:val="en-CA"/>
        </w:rPr>
      </w:pPr>
      <w:r w:rsidRPr="0008764F">
        <w:rPr>
          <w:lang w:val="en-CA"/>
        </w:rPr>
        <w:t>│  └─ run_manifest_spec.md             # What goes in run_manifest.json; verification steps</w:t>
      </w:r>
    </w:p>
    <w:p w14:paraId="3E4E73CF" w14:textId="77777777" w:rsidR="0008764F" w:rsidRPr="0008764F" w:rsidRDefault="0008764F" w:rsidP="0008764F">
      <w:pPr>
        <w:rPr>
          <w:lang w:val="en-CA"/>
        </w:rPr>
      </w:pPr>
      <w:r w:rsidRPr="0008764F">
        <w:rPr>
          <w:lang w:val="en-CA"/>
        </w:rPr>
        <w:t>│</w:t>
      </w:r>
    </w:p>
    <w:p w14:paraId="62BD8EBC" w14:textId="77777777" w:rsidR="0008764F" w:rsidRPr="0008764F" w:rsidRDefault="0008764F" w:rsidP="0008764F">
      <w:pPr>
        <w:rPr>
          <w:lang w:val="en-CA"/>
        </w:rPr>
      </w:pP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REPORTS/                            # Output templates and wording (no logic)</w:t>
      </w:r>
    </w:p>
    <w:p w14:paraId="1D19A787"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report_template.html             # Plain-language sections + placeholders</w:t>
      </w:r>
    </w:p>
    <w:p w14:paraId="7C3CA8BA"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map_style.json                   # Symbology for autonomy bands/frontiers (color-blind safe)</w:t>
      </w:r>
    </w:p>
    <w:p w14:paraId="3E21DABC" w14:textId="77777777" w:rsidR="0008764F" w:rsidRPr="0008764F" w:rsidRDefault="0008764F" w:rsidP="0008764F">
      <w:pPr>
        <w:rPr>
          <w:lang w:val="en-CA"/>
        </w:rPr>
      </w:pPr>
      <w:r w:rsidRPr="0008764F">
        <w:rPr>
          <w:lang w:val="en-CA"/>
        </w:rPr>
        <w:t>│  └─ wording.md                       # Standardized phrasing for legitimacy badges, tie explanations</w:t>
      </w:r>
    </w:p>
    <w:p w14:paraId="33D13F2E" w14:textId="77777777" w:rsidR="0008764F" w:rsidRPr="0008764F" w:rsidRDefault="0008764F" w:rsidP="0008764F">
      <w:pPr>
        <w:rPr>
          <w:lang w:val="en-CA"/>
        </w:rPr>
      </w:pPr>
      <w:r w:rsidRPr="0008764F">
        <w:rPr>
          <w:lang w:val="en-CA"/>
        </w:rPr>
        <w:t>│</w:t>
      </w:r>
    </w:p>
    <w:p w14:paraId="7D719C3A" w14:textId="77777777" w:rsidR="0008764F" w:rsidRPr="0008764F" w:rsidRDefault="0008764F" w:rsidP="0008764F">
      <w:pPr>
        <w:rPr>
          <w:lang w:val="en-CA"/>
        </w:rPr>
      </w:pP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DOCS/                               # Overview docs for humans</w:t>
      </w:r>
    </w:p>
    <w:p w14:paraId="0A835915"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OVERVIEW.md                      # What the project is; how to use files</w:t>
      </w:r>
    </w:p>
    <w:p w14:paraId="6BFD1F6B" w14:textId="77777777" w:rsidR="0008764F" w:rsidRPr="0008764F" w:rsidRDefault="0008764F" w:rsidP="0008764F">
      <w:pPr>
        <w:rPr>
          <w:lang w:val="en-CA"/>
        </w:rPr>
      </w:pPr>
      <w:r w:rsidRPr="0008764F">
        <w:rPr>
          <w:lang w:val="en-CA"/>
        </w:rPr>
        <w:lastRenderedPageBreak/>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QUICKSTART.md                    # Minimal steps to validate/run locally</w:t>
      </w:r>
    </w:p>
    <w:p w14:paraId="68AB2CD3"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ARCHITECTURE.md                  # How pieces fit together (no code)</w:t>
      </w:r>
    </w:p>
    <w:p w14:paraId="09E39CA8" w14:textId="77777777" w:rsidR="0008764F" w:rsidRPr="0008764F" w:rsidRDefault="0008764F" w:rsidP="0008764F">
      <w:pPr>
        <w:rPr>
          <w:lang w:val="en-CA"/>
        </w:rPr>
      </w:pPr>
      <w:r w:rsidRPr="0008764F">
        <w:rPr>
          <w:lang w:val="en-CA"/>
        </w:rPr>
        <w:t xml:space="preserve">│  </w:t>
      </w: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RELEASE_CHECKLIST.md             # Steps to cut a tagged, attestable release</w:t>
      </w:r>
    </w:p>
    <w:p w14:paraId="7BFD9220" w14:textId="77777777" w:rsidR="0008764F" w:rsidRPr="0008764F" w:rsidRDefault="0008764F" w:rsidP="0008764F">
      <w:pPr>
        <w:rPr>
          <w:lang w:val="en-CA"/>
        </w:rPr>
      </w:pPr>
      <w:r w:rsidRPr="0008764F">
        <w:rPr>
          <w:lang w:val="en-CA"/>
        </w:rPr>
        <w:t>│  └─ RFC_TEMPLATE.md                  # Proposal format for changing spec or adding modules</w:t>
      </w:r>
    </w:p>
    <w:p w14:paraId="49DBBF33" w14:textId="77777777" w:rsidR="0008764F" w:rsidRPr="0008764F" w:rsidRDefault="0008764F" w:rsidP="0008764F">
      <w:pPr>
        <w:rPr>
          <w:lang w:val="en-CA"/>
        </w:rPr>
      </w:pPr>
      <w:r w:rsidRPr="0008764F">
        <w:rPr>
          <w:lang w:val="en-CA"/>
        </w:rPr>
        <w:t>│</w:t>
      </w:r>
    </w:p>
    <w:p w14:paraId="0E42DED2" w14:textId="77777777" w:rsidR="0008764F" w:rsidRPr="0008764F" w:rsidRDefault="0008764F" w:rsidP="0008764F">
      <w:pPr>
        <w:rPr>
          <w:lang w:val="en-CA"/>
        </w:rPr>
      </w:pP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VERSIONING.md                       # SemVer rules (MAJOR flips outcomes; MINOR adds optional features; PATCH bugfix no-change)</w:t>
      </w:r>
    </w:p>
    <w:p w14:paraId="366AE938" w14:textId="77777777" w:rsidR="0008764F" w:rsidRPr="0008764F" w:rsidRDefault="0008764F" w:rsidP="0008764F">
      <w:pPr>
        <w:rPr>
          <w:lang w:val="en-CA"/>
        </w:rPr>
      </w:pPr>
      <w:r w:rsidRPr="0008764F">
        <w:rPr>
          <w:rFonts w:ascii="MS Gothic" w:eastAsia="MS Gothic" w:hAnsi="MS Gothic" w:cs="MS Gothic" w:hint="eastAsia"/>
          <w:lang w:val="en-CA"/>
        </w:rPr>
        <w:t>├</w:t>
      </w:r>
      <w:r w:rsidRPr="0008764F">
        <w:rPr>
          <w:rFonts w:ascii="Aptos" w:hAnsi="Aptos" w:cs="Aptos"/>
          <w:lang w:val="en-CA"/>
        </w:rPr>
        <w:t>─</w:t>
      </w:r>
      <w:r w:rsidRPr="0008764F">
        <w:rPr>
          <w:lang w:val="en-CA"/>
        </w:rPr>
        <w:t xml:space="preserve"> LICENSE</w:t>
      </w:r>
    </w:p>
    <w:p w14:paraId="3E81D565" w14:textId="77777777" w:rsidR="0008764F" w:rsidRPr="0008764F" w:rsidRDefault="0008764F" w:rsidP="0008764F">
      <w:pPr>
        <w:rPr>
          <w:lang w:val="en-CA"/>
        </w:rPr>
      </w:pPr>
      <w:r w:rsidRPr="0008764F">
        <w:rPr>
          <w:lang w:val="en-CA"/>
        </w:rPr>
        <w:t>└─ README.md</w:t>
      </w:r>
    </w:p>
    <w:p w14:paraId="15E46B8B" w14:textId="77777777" w:rsidR="0008764F" w:rsidRPr="0008764F" w:rsidRDefault="0008764F" w:rsidP="0008764F">
      <w:pPr>
        <w:rPr>
          <w:b/>
          <w:bCs/>
          <w:lang w:val="en-CA"/>
        </w:rPr>
      </w:pPr>
      <w:r w:rsidRPr="0008764F">
        <w:rPr>
          <w:b/>
          <w:bCs/>
          <w:lang w:val="en-CA"/>
        </w:rPr>
        <w:t>What each “defining” file contains (short guide)</w:t>
      </w:r>
    </w:p>
    <w:p w14:paraId="76FE83E4" w14:textId="77777777" w:rsidR="0008764F" w:rsidRPr="0008764F" w:rsidRDefault="0008764F" w:rsidP="0008764F">
      <w:pPr>
        <w:numPr>
          <w:ilvl w:val="0"/>
          <w:numId w:val="120"/>
        </w:numPr>
        <w:rPr>
          <w:lang w:val="en-CA"/>
        </w:rPr>
      </w:pPr>
      <w:r w:rsidRPr="0008764F">
        <w:rPr>
          <w:b/>
          <w:bCs/>
          <w:lang w:val="en-CA"/>
        </w:rPr>
        <w:t>SCHEMAS/*.schema.json</w:t>
      </w:r>
      <w:r w:rsidRPr="0008764F">
        <w:rPr>
          <w:lang w:val="en-CA"/>
        </w:rPr>
        <w:br/>
        <w:t>Machine-validated contracts: fields, types, enums, ranges, required/optional. This is the source of truth for all data files.</w:t>
      </w:r>
    </w:p>
    <w:p w14:paraId="1D16BE36" w14:textId="77777777" w:rsidR="0008764F" w:rsidRPr="0008764F" w:rsidRDefault="0008764F" w:rsidP="0008764F">
      <w:pPr>
        <w:numPr>
          <w:ilvl w:val="0"/>
          <w:numId w:val="120"/>
        </w:numPr>
        <w:rPr>
          <w:lang w:val="en-CA"/>
        </w:rPr>
      </w:pPr>
      <w:r w:rsidRPr="0008764F">
        <w:rPr>
          <w:b/>
          <w:bCs/>
          <w:lang w:val="en-CA"/>
        </w:rPr>
        <w:t>CONTRACTS/FUNCTIONS.md</w:t>
      </w:r>
      <w:r w:rsidRPr="0008764F">
        <w:rPr>
          <w:lang w:val="en-CA"/>
        </w:rPr>
        <w:br/>
        <w:t>Plain-language function list:</w:t>
      </w:r>
    </w:p>
    <w:p w14:paraId="0C8BE52D" w14:textId="77777777" w:rsidR="0008764F" w:rsidRPr="0008764F" w:rsidRDefault="0008764F" w:rsidP="0008764F">
      <w:pPr>
        <w:numPr>
          <w:ilvl w:val="1"/>
          <w:numId w:val="120"/>
        </w:numPr>
      </w:pPr>
      <w:r w:rsidRPr="0008764F">
        <w:t>validate_inputs(divisions, ballots, params) -&gt; ValidationReport</w:t>
      </w:r>
    </w:p>
    <w:p w14:paraId="6DE3B4BB" w14:textId="77777777" w:rsidR="0008764F" w:rsidRPr="0008764F" w:rsidRDefault="0008764F" w:rsidP="0008764F">
      <w:pPr>
        <w:numPr>
          <w:ilvl w:val="1"/>
          <w:numId w:val="120"/>
        </w:numPr>
      </w:pPr>
      <w:r w:rsidRPr="0008764F">
        <w:t>tabulate(unit_ballots, ballot_type) -&gt; ScoresByOption</w:t>
      </w:r>
    </w:p>
    <w:p w14:paraId="53994B6A" w14:textId="77777777" w:rsidR="0008764F" w:rsidRPr="0008764F" w:rsidRDefault="0008764F" w:rsidP="0008764F">
      <w:pPr>
        <w:numPr>
          <w:ilvl w:val="1"/>
          <w:numId w:val="120"/>
        </w:numPr>
      </w:pPr>
      <w:r w:rsidRPr="0008764F">
        <w:t>allocate(scores, method, magnitude) -&gt; SeatOrPowerShares</w:t>
      </w:r>
    </w:p>
    <w:p w14:paraId="3AEF077C" w14:textId="77777777" w:rsidR="0008764F" w:rsidRPr="0008764F" w:rsidRDefault="0008764F" w:rsidP="0008764F">
      <w:pPr>
        <w:numPr>
          <w:ilvl w:val="1"/>
          <w:numId w:val="120"/>
        </w:numPr>
        <w:rPr>
          <w:lang w:val="en-CA"/>
        </w:rPr>
      </w:pPr>
      <w:r w:rsidRPr="0008764F">
        <w:rPr>
          <w:lang w:val="en-CA"/>
        </w:rPr>
        <w:t>aggregate(per_unit_results, weights, hierarchy) -&gt; AggregateResults</w:t>
      </w:r>
    </w:p>
    <w:p w14:paraId="7EFF020D" w14:textId="77777777" w:rsidR="0008764F" w:rsidRPr="0008764F" w:rsidRDefault="0008764F" w:rsidP="0008764F">
      <w:pPr>
        <w:numPr>
          <w:ilvl w:val="1"/>
          <w:numId w:val="120"/>
        </w:numPr>
        <w:rPr>
          <w:lang w:val="en-CA"/>
        </w:rPr>
      </w:pPr>
      <w:r w:rsidRPr="0008764F">
        <w:rPr>
          <w:lang w:val="en-CA"/>
        </w:rPr>
        <w:t>apply_thresholds(aggregates, thresholds, asymmetry) -&gt; LegitimacyReport</w:t>
      </w:r>
    </w:p>
    <w:p w14:paraId="17FE9D0B" w14:textId="77777777" w:rsidR="0008764F" w:rsidRPr="0008764F" w:rsidRDefault="0008764F" w:rsidP="0008764F">
      <w:pPr>
        <w:numPr>
          <w:ilvl w:val="1"/>
          <w:numId w:val="120"/>
        </w:numPr>
      </w:pPr>
      <w:r w:rsidRPr="0008764F">
        <w:t>map_frontier(per_unit_support, rules) -&gt; FrontierMap</w:t>
      </w:r>
    </w:p>
    <w:p w14:paraId="1DDB6D44" w14:textId="77777777" w:rsidR="0008764F" w:rsidRPr="0008764F" w:rsidRDefault="0008764F" w:rsidP="0008764F">
      <w:pPr>
        <w:numPr>
          <w:ilvl w:val="1"/>
          <w:numId w:val="120"/>
        </w:numPr>
        <w:rPr>
          <w:lang w:val="en-CA"/>
        </w:rPr>
      </w:pPr>
      <w:r w:rsidRPr="0008764F">
        <w:rPr>
          <w:lang w:val="en-CA"/>
        </w:rPr>
        <w:t>resolve_ties(state, tie_rule, seed) -&gt; State</w:t>
      </w:r>
    </w:p>
    <w:p w14:paraId="05FB7B03" w14:textId="77777777" w:rsidR="0008764F" w:rsidRPr="0008764F" w:rsidRDefault="0008764F" w:rsidP="0008764F">
      <w:pPr>
        <w:numPr>
          <w:ilvl w:val="1"/>
          <w:numId w:val="120"/>
        </w:numPr>
        <w:rPr>
          <w:lang w:val="en-CA"/>
        </w:rPr>
      </w:pPr>
      <w:r w:rsidRPr="0008764F">
        <w:rPr>
          <w:lang w:val="en-CA"/>
        </w:rPr>
        <w:t>summarize(outcomes, legitimacy, frontier) -&gt; HumanSummary</w:t>
      </w:r>
      <w:r w:rsidRPr="0008764F">
        <w:rPr>
          <w:lang w:val="en-CA"/>
        </w:rPr>
        <w:br/>
        <w:t>Each with: inputs, outputs, invariants, failure modes, determinism notes.</w:t>
      </w:r>
    </w:p>
    <w:p w14:paraId="1BAAC323" w14:textId="77777777" w:rsidR="0008764F" w:rsidRPr="0008764F" w:rsidRDefault="0008764F" w:rsidP="0008764F">
      <w:pPr>
        <w:numPr>
          <w:ilvl w:val="0"/>
          <w:numId w:val="120"/>
        </w:numPr>
      </w:pPr>
      <w:r w:rsidRPr="0008764F">
        <w:rPr>
          <w:b/>
          <w:bCs/>
          <w:lang w:val="en-CA"/>
        </w:rPr>
        <w:t>CONFIG/common_vars.json</w:t>
      </w:r>
      <w:r w:rsidRPr="0008764F">
        <w:rPr>
          <w:lang w:val="en-CA"/>
        </w:rPr>
        <w:br/>
        <w:t xml:space="preserve">Reused constants (e.g., allowed threshold presets [0.50,0.55,0.60], default tie-break "status_quo", rounding "bankers|down"). </w:t>
      </w:r>
      <w:r w:rsidRPr="0008764F">
        <w:t>Keeps behavior consistent across param sets.</w:t>
      </w:r>
    </w:p>
    <w:p w14:paraId="010CCD2A" w14:textId="77777777" w:rsidR="0008764F" w:rsidRPr="0008764F" w:rsidRDefault="0008764F" w:rsidP="0008764F">
      <w:pPr>
        <w:numPr>
          <w:ilvl w:val="0"/>
          <w:numId w:val="120"/>
        </w:numPr>
      </w:pPr>
      <w:r w:rsidRPr="0008764F">
        <w:rPr>
          <w:b/>
          <w:bCs/>
          <w:lang w:val="en-CA"/>
        </w:rPr>
        <w:lastRenderedPageBreak/>
        <w:t>DB/db_full.schema.json + DB_DEFINITION.md</w:t>
      </w:r>
      <w:r w:rsidRPr="0008764F">
        <w:rPr>
          <w:lang w:val="en-CA"/>
        </w:rPr>
        <w:br/>
        <w:t xml:space="preserve">If someone prefers one consolidated “database_full.json”, this defines its structure (embedding divisions, constraints, metadata). </w:t>
      </w:r>
      <w:r w:rsidRPr="0008764F">
        <w:t>Optional; the default is modular files.</w:t>
      </w:r>
    </w:p>
    <w:p w14:paraId="6327879E" w14:textId="77777777" w:rsidR="0008764F" w:rsidRPr="0008764F" w:rsidRDefault="0008764F" w:rsidP="0008764F">
      <w:pPr>
        <w:numPr>
          <w:ilvl w:val="0"/>
          <w:numId w:val="120"/>
        </w:numPr>
        <w:rPr>
          <w:lang w:val="en-CA"/>
        </w:rPr>
      </w:pPr>
      <w:r w:rsidRPr="0008764F">
        <w:rPr>
          <w:b/>
          <w:bCs/>
          <w:lang w:val="en-CA"/>
        </w:rPr>
        <w:t>SPEC/*</w:t>
      </w:r>
      <w:r w:rsidRPr="0008764F">
        <w:rPr>
          <w:lang w:val="en-CA"/>
        </w:rPr>
        <w:br/>
        <w:t>Human-readable, normative specs:</w:t>
      </w:r>
    </w:p>
    <w:p w14:paraId="7E8A9D8D" w14:textId="77777777" w:rsidR="0008764F" w:rsidRPr="0008764F" w:rsidRDefault="0008764F" w:rsidP="0008764F">
      <w:pPr>
        <w:numPr>
          <w:ilvl w:val="1"/>
          <w:numId w:val="120"/>
        </w:numPr>
        <w:rPr>
          <w:lang w:val="en-CA"/>
        </w:rPr>
      </w:pPr>
      <w:r w:rsidRPr="0008764F">
        <w:rPr>
          <w:b/>
          <w:bCs/>
          <w:lang w:val="en-CA"/>
        </w:rPr>
        <w:t>FORMULA_SPEC.md</w:t>
      </w:r>
      <w:r w:rsidRPr="0008764F">
        <w:rPr>
          <w:lang w:val="en-CA"/>
        </w:rPr>
        <w:t>: exact math and step order; what each allocation/ballot method means (in generic terms: “proportional—favor big/small”).</w:t>
      </w:r>
    </w:p>
    <w:p w14:paraId="26CB17C5" w14:textId="77777777" w:rsidR="0008764F" w:rsidRPr="0008764F" w:rsidRDefault="0008764F" w:rsidP="0008764F">
      <w:pPr>
        <w:numPr>
          <w:ilvl w:val="1"/>
          <w:numId w:val="120"/>
        </w:numPr>
        <w:rPr>
          <w:lang w:val="en-CA"/>
        </w:rPr>
      </w:pPr>
      <w:r w:rsidRPr="0008764F">
        <w:rPr>
          <w:b/>
          <w:bCs/>
          <w:lang w:val="en-CA"/>
        </w:rPr>
        <w:t>DETERMINISM_SPEC.md</w:t>
      </w:r>
      <w:r w:rsidRPr="0008764F">
        <w:rPr>
          <w:lang w:val="en-CA"/>
        </w:rPr>
        <w:t>: how ties, ordering, rounding, and RNG seeds are handled—so outputs are byte-for-byte reproducible.</w:t>
      </w:r>
    </w:p>
    <w:p w14:paraId="585BA99F" w14:textId="77777777" w:rsidR="0008764F" w:rsidRPr="0008764F" w:rsidRDefault="0008764F" w:rsidP="0008764F">
      <w:pPr>
        <w:numPr>
          <w:ilvl w:val="1"/>
          <w:numId w:val="120"/>
        </w:numPr>
        <w:rPr>
          <w:lang w:val="en-CA"/>
        </w:rPr>
      </w:pPr>
      <w:r w:rsidRPr="0008764F">
        <w:rPr>
          <w:b/>
          <w:bCs/>
          <w:lang w:val="en-CA"/>
        </w:rPr>
        <w:t>DATA_SPEC.md</w:t>
      </w:r>
      <w:r w:rsidRPr="0008764F">
        <w:rPr>
          <w:lang w:val="en-CA"/>
        </w:rPr>
        <w:t>: column names, encodings, units, coordinate reference for GeoJSON, etc.</w:t>
      </w:r>
    </w:p>
    <w:p w14:paraId="4F87166C" w14:textId="77777777" w:rsidR="0008764F" w:rsidRPr="0008764F" w:rsidRDefault="0008764F" w:rsidP="0008764F">
      <w:pPr>
        <w:numPr>
          <w:ilvl w:val="1"/>
          <w:numId w:val="120"/>
        </w:numPr>
        <w:rPr>
          <w:lang w:val="en-CA"/>
        </w:rPr>
      </w:pPr>
      <w:r w:rsidRPr="0008764F">
        <w:rPr>
          <w:b/>
          <w:bCs/>
          <w:lang w:val="en-CA"/>
        </w:rPr>
        <w:t>GOVERNANCE_SPEC.md</w:t>
      </w:r>
      <w:r w:rsidRPr="0008764F">
        <w:rPr>
          <w:lang w:val="en-CA"/>
        </w:rPr>
        <w:t>: how changes are proposed, reviewed, accepted; what constitutes a breaking change.</w:t>
      </w:r>
    </w:p>
    <w:p w14:paraId="0C740906" w14:textId="77777777" w:rsidR="0008764F" w:rsidRPr="0008764F" w:rsidRDefault="0008764F" w:rsidP="0008764F">
      <w:pPr>
        <w:numPr>
          <w:ilvl w:val="0"/>
          <w:numId w:val="120"/>
        </w:numPr>
        <w:rPr>
          <w:lang w:val="en-CA"/>
        </w:rPr>
      </w:pPr>
      <w:r w:rsidRPr="0008764F">
        <w:rPr>
          <w:b/>
          <w:bCs/>
          <w:lang w:val="en-CA"/>
        </w:rPr>
        <w:t>TOOLS_SPEC/*</w:t>
      </w:r>
      <w:r w:rsidRPr="0008764F">
        <w:rPr>
          <w:lang w:val="en-CA"/>
        </w:rPr>
        <w:br/>
        <w:t>How to compute IDs (hashes), what goes in run_manifest.json (formula ID, inputs’ hashes, outputs’ hash), and how verification works.</w:t>
      </w:r>
    </w:p>
    <w:p w14:paraId="5A8AF236" w14:textId="77777777" w:rsidR="0008764F" w:rsidRPr="0008764F" w:rsidRDefault="0008764F" w:rsidP="0008764F">
      <w:pPr>
        <w:numPr>
          <w:ilvl w:val="0"/>
          <w:numId w:val="120"/>
        </w:numPr>
        <w:rPr>
          <w:lang w:val="en-CA"/>
        </w:rPr>
      </w:pPr>
      <w:r w:rsidRPr="0008764F">
        <w:rPr>
          <w:b/>
          <w:bCs/>
          <w:lang w:val="en-CA"/>
        </w:rPr>
        <w:t>TEST_VECTORS/</w:t>
      </w:r>
      <w:r w:rsidRPr="0008764F">
        <w:rPr>
          <w:lang w:val="en-CA"/>
        </w:rPr>
        <w:br/>
        <w:t xml:space="preserve">Public fixtures (tiny cases, edge cases). Each folder has minimal inputs + </w:t>
      </w:r>
      <w:r w:rsidRPr="0008764F">
        <w:rPr>
          <w:b/>
          <w:bCs/>
          <w:lang w:val="en-CA"/>
        </w:rPr>
        <w:t>expected_results.json</w:t>
      </w:r>
      <w:r w:rsidRPr="0008764F">
        <w:rPr>
          <w:lang w:val="en-CA"/>
        </w:rPr>
        <w:t>. These protect the formula from unintentional changes.</w:t>
      </w:r>
    </w:p>
    <w:p w14:paraId="1F7AE2F4" w14:textId="77777777" w:rsidR="0008764F" w:rsidRPr="0008764F" w:rsidRDefault="0008764F" w:rsidP="0008764F">
      <w:pPr>
        <w:numPr>
          <w:ilvl w:val="0"/>
          <w:numId w:val="120"/>
        </w:numPr>
        <w:rPr>
          <w:lang w:val="en-CA"/>
        </w:rPr>
      </w:pPr>
      <w:r w:rsidRPr="0008764F">
        <w:rPr>
          <w:b/>
          <w:bCs/>
          <w:lang w:val="en-CA"/>
        </w:rPr>
        <w:t>REPORTS/</w:t>
      </w:r>
      <w:r w:rsidRPr="0008764F">
        <w:rPr>
          <w:lang w:val="en-CA"/>
        </w:rPr>
        <w:br/>
        <w:t>Wording and templates so every fork uses consistent, neutral language in public PDFs/HTML (e.g., “Double-majority failed in 2/6 regions”).</w:t>
      </w:r>
    </w:p>
    <w:p w14:paraId="48615C3E" w14:textId="77777777" w:rsidR="0008764F" w:rsidRPr="0008764F" w:rsidRDefault="0008764F" w:rsidP="0008764F">
      <w:r w:rsidRPr="0008764F">
        <w:pict w14:anchorId="32B1EBA0">
          <v:rect id="_x0000_i3982" style="width:0;height:1.5pt" o:hralign="center" o:hrstd="t" o:hr="t" fillcolor="#a0a0a0" stroked="f"/>
        </w:pict>
      </w:r>
    </w:p>
    <w:p w14:paraId="5A1C99CD" w14:textId="77777777" w:rsidR="0008764F" w:rsidRPr="0008764F" w:rsidRDefault="0008764F" w:rsidP="0008764F">
      <w:pPr>
        <w:rPr>
          <w:b/>
          <w:bCs/>
          <w:lang w:val="en-CA"/>
        </w:rPr>
      </w:pPr>
      <w:r w:rsidRPr="0008764F">
        <w:rPr>
          <w:b/>
          <w:bCs/>
          <w:lang w:val="en-CA"/>
        </w:rPr>
        <w:t>Minimal starting set (if you want to cut scope further)</w:t>
      </w:r>
    </w:p>
    <w:p w14:paraId="1645412A" w14:textId="77777777" w:rsidR="0008764F" w:rsidRPr="0008764F" w:rsidRDefault="0008764F" w:rsidP="0008764F">
      <w:pPr>
        <w:numPr>
          <w:ilvl w:val="0"/>
          <w:numId w:val="121"/>
        </w:numPr>
      </w:pPr>
      <w:r w:rsidRPr="0008764F">
        <w:t>SPEC/FORMULA_SPEC.md</w:t>
      </w:r>
    </w:p>
    <w:p w14:paraId="79E1AD1D" w14:textId="77777777" w:rsidR="0008764F" w:rsidRPr="0008764F" w:rsidRDefault="0008764F" w:rsidP="0008764F">
      <w:pPr>
        <w:numPr>
          <w:ilvl w:val="0"/>
          <w:numId w:val="121"/>
        </w:numPr>
        <w:rPr>
          <w:lang w:val="en-CA"/>
        </w:rPr>
      </w:pPr>
      <w:r w:rsidRPr="0008764F">
        <w:rPr>
          <w:lang w:val="en-CA"/>
        </w:rPr>
        <w:t>SCHEMAS/{divisions,ballots,params,results,run_manifest}.schema.json</w:t>
      </w:r>
    </w:p>
    <w:p w14:paraId="61BB2EF7" w14:textId="77777777" w:rsidR="0008764F" w:rsidRPr="0008764F" w:rsidRDefault="0008764F" w:rsidP="0008764F">
      <w:pPr>
        <w:numPr>
          <w:ilvl w:val="0"/>
          <w:numId w:val="121"/>
        </w:numPr>
      </w:pPr>
      <w:r w:rsidRPr="0008764F">
        <w:t>CONTRACTS/FUNCTIONS.md</w:t>
      </w:r>
    </w:p>
    <w:p w14:paraId="65059644" w14:textId="77777777" w:rsidR="0008764F" w:rsidRPr="0008764F" w:rsidRDefault="0008764F" w:rsidP="0008764F">
      <w:pPr>
        <w:numPr>
          <w:ilvl w:val="0"/>
          <w:numId w:val="121"/>
        </w:numPr>
      </w:pPr>
      <w:r w:rsidRPr="0008764F">
        <w:t>CONFIG/common_vars.json</w:t>
      </w:r>
    </w:p>
    <w:p w14:paraId="2262950F" w14:textId="77777777" w:rsidR="0008764F" w:rsidRPr="0008764F" w:rsidRDefault="0008764F" w:rsidP="0008764F">
      <w:pPr>
        <w:numPr>
          <w:ilvl w:val="0"/>
          <w:numId w:val="121"/>
        </w:numPr>
      </w:pPr>
      <w:r w:rsidRPr="0008764F">
        <w:t>DIVISIONS/ukraine_admin_2021.geojson</w:t>
      </w:r>
    </w:p>
    <w:p w14:paraId="3AFD1892" w14:textId="77777777" w:rsidR="0008764F" w:rsidRPr="0008764F" w:rsidRDefault="0008764F" w:rsidP="0008764F">
      <w:pPr>
        <w:numPr>
          <w:ilvl w:val="0"/>
          <w:numId w:val="121"/>
        </w:numPr>
      </w:pPr>
      <w:r w:rsidRPr="0008764F">
        <w:lastRenderedPageBreak/>
        <w:t>PARAMS/inclusive_proportional.json</w:t>
      </w:r>
    </w:p>
    <w:p w14:paraId="1AA474C1" w14:textId="77777777" w:rsidR="0008764F" w:rsidRPr="0008764F" w:rsidRDefault="0008764F" w:rsidP="0008764F">
      <w:pPr>
        <w:numPr>
          <w:ilvl w:val="0"/>
          <w:numId w:val="121"/>
        </w:numPr>
      </w:pPr>
      <w:r w:rsidRPr="0008764F">
        <w:t>BALLOTS/demo_ballots.csv</w:t>
      </w:r>
    </w:p>
    <w:p w14:paraId="321FD02E" w14:textId="77777777" w:rsidR="0008764F" w:rsidRPr="0008764F" w:rsidRDefault="0008764F" w:rsidP="0008764F">
      <w:pPr>
        <w:numPr>
          <w:ilvl w:val="0"/>
          <w:numId w:val="121"/>
        </w:numPr>
        <w:rPr>
          <w:lang w:val="en-CA"/>
        </w:rPr>
      </w:pPr>
      <w:r w:rsidRPr="0008764F">
        <w:rPr>
          <w:lang w:val="en-CA"/>
        </w:rPr>
        <w:t>TEST_VECTORS/tiny_three_units/...</w:t>
      </w:r>
    </w:p>
    <w:p w14:paraId="098233CE" w14:textId="77777777" w:rsidR="0008764F" w:rsidRPr="0008764F" w:rsidRDefault="0008764F" w:rsidP="0008764F">
      <w:pPr>
        <w:numPr>
          <w:ilvl w:val="0"/>
          <w:numId w:val="121"/>
        </w:numPr>
      </w:pPr>
      <w:r w:rsidRPr="0008764F">
        <w:t>TOOLS_SPEC/hashing_spec.md</w:t>
      </w:r>
    </w:p>
    <w:p w14:paraId="630A1710" w14:textId="77777777" w:rsidR="0008764F" w:rsidRPr="0008764F" w:rsidRDefault="0008764F" w:rsidP="0008764F">
      <w:pPr>
        <w:numPr>
          <w:ilvl w:val="0"/>
          <w:numId w:val="121"/>
        </w:numPr>
      </w:pPr>
      <w:r w:rsidRPr="0008764F">
        <w:t>REPORTS/report_template.html</w:t>
      </w:r>
    </w:p>
    <w:p w14:paraId="1523A79E" w14:textId="77777777" w:rsidR="0008764F" w:rsidRPr="0008764F" w:rsidRDefault="0008764F" w:rsidP="0008764F">
      <w:pPr>
        <w:numPr>
          <w:ilvl w:val="0"/>
          <w:numId w:val="121"/>
        </w:numPr>
      </w:pPr>
      <w:r w:rsidRPr="0008764F">
        <w:t>README.md</w:t>
      </w:r>
    </w:p>
    <w:p w14:paraId="13E213F8" w14:textId="77777777" w:rsidR="0008764F" w:rsidRPr="0008764F" w:rsidRDefault="0008764F" w:rsidP="0008764F">
      <w:pPr>
        <w:rPr>
          <w:lang w:val="en-CA"/>
        </w:rPr>
      </w:pPr>
      <w:r w:rsidRPr="0008764F">
        <w:rPr>
          <w:lang w:val="en-CA"/>
        </w:rPr>
        <w:t xml:space="preserve">This gives you a </w:t>
      </w:r>
      <w:r w:rsidRPr="0008764F">
        <w:rPr>
          <w:b/>
          <w:bCs/>
          <w:lang w:val="en-CA"/>
        </w:rPr>
        <w:t>single, auditable “formula + files” product</w:t>
      </w:r>
      <w:r w:rsidRPr="0008764F">
        <w:rPr>
          <w:lang w:val="en-CA"/>
        </w:rPr>
        <w:t xml:space="preserve">. Parties can agree on the </w:t>
      </w:r>
      <w:r w:rsidRPr="0008764F">
        <w:rPr>
          <w:b/>
          <w:bCs/>
          <w:lang w:val="en-CA"/>
        </w:rPr>
        <w:t>specs/schemas</w:t>
      </w:r>
      <w:r w:rsidRPr="0008764F">
        <w:rPr>
          <w:lang w:val="en-CA"/>
        </w:rPr>
        <w:t xml:space="preserve"> and publish signed parameter sets; anyone can reproduce results locally.</w:t>
      </w:r>
    </w:p>
    <w:p w14:paraId="6324D414" w14:textId="77777777" w:rsidR="0008764F" w:rsidRPr="0008764F" w:rsidRDefault="0008764F" w:rsidP="0008764F">
      <w:pPr>
        <w:rPr>
          <w:b/>
          <w:bCs/>
          <w:lang w:val="en-CA"/>
        </w:rPr>
      </w:pPr>
      <w:r w:rsidRPr="0008764F">
        <w:rPr>
          <w:b/>
          <w:bCs/>
          <w:lang w:val="en-CA"/>
        </w:rPr>
        <w:t>You said:</w:t>
      </w:r>
    </w:p>
    <w:p w14:paraId="16E8EBF1" w14:textId="77777777" w:rsidR="0008764F" w:rsidRPr="0008764F" w:rsidRDefault="0008764F" w:rsidP="0008764F">
      <w:pPr>
        <w:rPr>
          <w:lang w:val="en-CA"/>
        </w:rPr>
      </w:pPr>
      <w:r w:rsidRPr="0008764F">
        <w:rPr>
          <w:lang w:val="en-CA"/>
        </w:rPr>
        <w:t>not exacty that. I want to define the app so while we program it you don't loose your way.</w:t>
      </w:r>
    </w:p>
    <w:p w14:paraId="00B04CE1" w14:textId="77777777" w:rsidR="0008764F" w:rsidRPr="0008764F" w:rsidRDefault="0008764F" w:rsidP="0008764F">
      <w:pPr>
        <w:rPr>
          <w:b/>
          <w:bCs/>
          <w:lang w:val="en-CA"/>
        </w:rPr>
      </w:pPr>
      <w:r w:rsidRPr="0008764F">
        <w:rPr>
          <w:b/>
          <w:bCs/>
          <w:lang w:val="en-CA"/>
        </w:rPr>
        <w:t>ChatGPT said:</w:t>
      </w:r>
    </w:p>
    <w:p w14:paraId="0681FC6E" w14:textId="77777777" w:rsidR="0008764F" w:rsidRPr="0008764F" w:rsidRDefault="0008764F" w:rsidP="0008764F">
      <w:pPr>
        <w:rPr>
          <w:lang w:val="en-CA"/>
        </w:rPr>
      </w:pPr>
      <w:r w:rsidRPr="0008764F">
        <w:rPr>
          <w:lang w:val="en-CA"/>
        </w:rPr>
        <w:t xml:space="preserve">Here’s a tight, programmer-facing </w:t>
      </w:r>
      <w:r w:rsidRPr="0008764F">
        <w:rPr>
          <w:b/>
          <w:bCs/>
          <w:lang w:val="en-CA"/>
        </w:rPr>
        <w:t>App Definition</w:t>
      </w:r>
      <w:r w:rsidRPr="0008764F">
        <w:rPr>
          <w:lang w:val="en-CA"/>
        </w:rPr>
        <w:t xml:space="preserve"> you can pin to the repo root and treat as the single source of truth while building. No code—just contracts, boundaries, and success criteria so no one drifts.</w:t>
      </w:r>
    </w:p>
    <w:p w14:paraId="43BDAD47" w14:textId="77777777" w:rsidR="0008764F" w:rsidRPr="0008764F" w:rsidRDefault="0008764F" w:rsidP="0008764F">
      <w:pPr>
        <w:rPr>
          <w:b/>
          <w:bCs/>
          <w:lang w:val="en-CA"/>
        </w:rPr>
      </w:pPr>
      <w:r w:rsidRPr="0008764F">
        <w:rPr>
          <w:b/>
          <w:bCs/>
          <w:lang w:val="en-CA"/>
        </w:rPr>
        <w:t>Purpose (what this app is)</w:t>
      </w:r>
    </w:p>
    <w:p w14:paraId="5EAD4D4C" w14:textId="77777777" w:rsidR="0008764F" w:rsidRPr="0008764F" w:rsidRDefault="0008764F" w:rsidP="0008764F">
      <w:r w:rsidRPr="0008764F">
        <w:rPr>
          <w:lang w:val="en-CA"/>
        </w:rPr>
        <w:t xml:space="preserve">A local, offline, deterministic </w:t>
      </w:r>
      <w:r w:rsidRPr="0008764F">
        <w:rPr>
          <w:b/>
          <w:bCs/>
          <w:lang w:val="en-CA"/>
        </w:rPr>
        <w:t>voting/outcome simulator</w:t>
      </w:r>
      <w:r w:rsidRPr="0008764F">
        <w:rPr>
          <w:lang w:val="en-CA"/>
        </w:rPr>
        <w:t xml:space="preserve">. </w:t>
      </w:r>
      <w:r w:rsidRPr="0008764F">
        <w:t>Given:</w:t>
      </w:r>
    </w:p>
    <w:p w14:paraId="397B48A8" w14:textId="77777777" w:rsidR="0008764F" w:rsidRPr="0008764F" w:rsidRDefault="0008764F" w:rsidP="0008764F">
      <w:pPr>
        <w:numPr>
          <w:ilvl w:val="0"/>
          <w:numId w:val="122"/>
        </w:numPr>
      </w:pPr>
      <w:r w:rsidRPr="0008764F">
        <w:t xml:space="preserve">a </w:t>
      </w:r>
      <w:r w:rsidRPr="0008764F">
        <w:rPr>
          <w:b/>
          <w:bCs/>
        </w:rPr>
        <w:t>Divisions file</w:t>
      </w:r>
      <w:r w:rsidRPr="0008764F">
        <w:t xml:space="preserve"> (units &amp; hierarchy),</w:t>
      </w:r>
    </w:p>
    <w:p w14:paraId="499F2C06" w14:textId="77777777" w:rsidR="0008764F" w:rsidRPr="0008764F" w:rsidRDefault="0008764F" w:rsidP="0008764F">
      <w:pPr>
        <w:numPr>
          <w:ilvl w:val="0"/>
          <w:numId w:val="122"/>
        </w:numPr>
        <w:rPr>
          <w:lang w:val="en-CA"/>
        </w:rPr>
      </w:pPr>
      <w:r w:rsidRPr="0008764F">
        <w:rPr>
          <w:lang w:val="en-CA"/>
        </w:rPr>
        <w:t xml:space="preserve">a </w:t>
      </w:r>
      <w:r w:rsidRPr="0008764F">
        <w:rPr>
          <w:b/>
          <w:bCs/>
          <w:lang w:val="en-CA"/>
        </w:rPr>
        <w:t>Ballots/Tallies file</w:t>
      </w:r>
      <w:r w:rsidRPr="0008764F">
        <w:rPr>
          <w:lang w:val="en-CA"/>
        </w:rPr>
        <w:t xml:space="preserve"> (counts per option per unit),</w:t>
      </w:r>
    </w:p>
    <w:p w14:paraId="7A68B798" w14:textId="77777777" w:rsidR="0008764F" w:rsidRPr="0008764F" w:rsidRDefault="0008764F" w:rsidP="0008764F">
      <w:pPr>
        <w:numPr>
          <w:ilvl w:val="0"/>
          <w:numId w:val="122"/>
        </w:numPr>
        <w:rPr>
          <w:lang w:val="en-CA"/>
        </w:rPr>
      </w:pPr>
      <w:r w:rsidRPr="0008764F">
        <w:rPr>
          <w:lang w:val="en-CA"/>
        </w:rPr>
        <w:t xml:space="preserve">one or more </w:t>
      </w:r>
      <w:r w:rsidRPr="0008764F">
        <w:rPr>
          <w:b/>
          <w:bCs/>
          <w:lang w:val="en-CA"/>
        </w:rPr>
        <w:t>Parameter Sets</w:t>
      </w:r>
      <w:r w:rsidRPr="0008764F">
        <w:rPr>
          <w:lang w:val="en-CA"/>
        </w:rPr>
        <w:t xml:space="preserve"> (rules/thresholds/methods),</w:t>
      </w:r>
    </w:p>
    <w:p w14:paraId="1E58451F" w14:textId="77777777" w:rsidR="0008764F" w:rsidRPr="0008764F" w:rsidRDefault="0008764F" w:rsidP="0008764F">
      <w:pPr>
        <w:rPr>
          <w:lang w:val="en-CA"/>
        </w:rPr>
      </w:pPr>
      <w:r w:rsidRPr="0008764F">
        <w:rPr>
          <w:lang w:val="en-CA"/>
        </w:rPr>
        <w:t xml:space="preserve">…it produces </w:t>
      </w:r>
      <w:r w:rsidRPr="0008764F">
        <w:rPr>
          <w:b/>
          <w:bCs/>
          <w:lang w:val="en-CA"/>
        </w:rPr>
        <w:t>Results</w:t>
      </w:r>
      <w:r w:rsidRPr="0008764F">
        <w:rPr>
          <w:lang w:val="en-CA"/>
        </w:rPr>
        <w:t xml:space="preserve"> (tables + optional frontier map) and a </w:t>
      </w:r>
      <w:r w:rsidRPr="0008764F">
        <w:rPr>
          <w:b/>
          <w:bCs/>
          <w:lang w:val="en-CA"/>
        </w:rPr>
        <w:t>Run Manifest</w:t>
      </w:r>
      <w:r w:rsidRPr="0008764F">
        <w:rPr>
          <w:lang w:val="en-CA"/>
        </w:rPr>
        <w:t xml:space="preserve"> proving exactly how outputs were derived. It supports multiple electoral methods and frontier/power-mapping modes, but </w:t>
      </w:r>
      <w:r w:rsidRPr="0008764F">
        <w:rPr>
          <w:b/>
          <w:bCs/>
          <w:lang w:val="en-CA"/>
        </w:rPr>
        <w:t>no demographic modeling</w:t>
      </w:r>
      <w:r w:rsidRPr="0008764F">
        <w:rPr>
          <w:lang w:val="en-CA"/>
        </w:rPr>
        <w:t>.</w:t>
      </w:r>
    </w:p>
    <w:p w14:paraId="3B607653" w14:textId="77777777" w:rsidR="0008764F" w:rsidRPr="0008764F" w:rsidRDefault="0008764F" w:rsidP="0008764F">
      <w:pPr>
        <w:rPr>
          <w:b/>
          <w:bCs/>
          <w:lang w:val="en-CA"/>
        </w:rPr>
      </w:pPr>
      <w:r w:rsidRPr="0008764F">
        <w:rPr>
          <w:b/>
          <w:bCs/>
          <w:lang w:val="en-CA"/>
        </w:rPr>
        <w:t>Non-Goals (keep us from drifting)</w:t>
      </w:r>
    </w:p>
    <w:p w14:paraId="7EA8339A" w14:textId="77777777" w:rsidR="0008764F" w:rsidRPr="0008764F" w:rsidRDefault="0008764F" w:rsidP="0008764F">
      <w:pPr>
        <w:numPr>
          <w:ilvl w:val="0"/>
          <w:numId w:val="123"/>
        </w:numPr>
        <w:rPr>
          <w:lang w:val="en-CA"/>
        </w:rPr>
      </w:pPr>
      <w:r w:rsidRPr="0008764F">
        <w:rPr>
          <w:lang w:val="en-CA"/>
        </w:rPr>
        <w:t>No accounts, servers, telemetry, or online fetches.</w:t>
      </w:r>
    </w:p>
    <w:p w14:paraId="15D098E7" w14:textId="77777777" w:rsidR="0008764F" w:rsidRPr="0008764F" w:rsidRDefault="0008764F" w:rsidP="0008764F">
      <w:pPr>
        <w:numPr>
          <w:ilvl w:val="0"/>
          <w:numId w:val="123"/>
        </w:numPr>
        <w:rPr>
          <w:lang w:val="en-CA"/>
        </w:rPr>
      </w:pPr>
      <w:r w:rsidRPr="0008764F">
        <w:rPr>
          <w:lang w:val="en-CA"/>
        </w:rPr>
        <w:t>No ML/AI inference, polling, or behavior prediction.</w:t>
      </w:r>
    </w:p>
    <w:p w14:paraId="7E86966E" w14:textId="77777777" w:rsidR="0008764F" w:rsidRPr="0008764F" w:rsidRDefault="0008764F" w:rsidP="0008764F">
      <w:pPr>
        <w:numPr>
          <w:ilvl w:val="0"/>
          <w:numId w:val="123"/>
        </w:numPr>
        <w:rPr>
          <w:lang w:val="en-CA"/>
        </w:rPr>
      </w:pPr>
      <w:r w:rsidRPr="0008764F">
        <w:rPr>
          <w:lang w:val="en-CA"/>
        </w:rPr>
        <w:t>No mutable database as source of truth (files are canonical).</w:t>
      </w:r>
    </w:p>
    <w:p w14:paraId="0C45E2DD" w14:textId="77777777" w:rsidR="0008764F" w:rsidRPr="0008764F" w:rsidRDefault="0008764F" w:rsidP="0008764F">
      <w:pPr>
        <w:numPr>
          <w:ilvl w:val="0"/>
          <w:numId w:val="123"/>
        </w:numPr>
        <w:rPr>
          <w:lang w:val="en-CA"/>
        </w:rPr>
      </w:pPr>
      <w:r w:rsidRPr="0008764F">
        <w:rPr>
          <w:lang w:val="en-CA"/>
        </w:rPr>
        <w:t>No hidden randomness (RNG seed must be explicit or absent).</w:t>
      </w:r>
    </w:p>
    <w:p w14:paraId="701CF726" w14:textId="77777777" w:rsidR="0008764F" w:rsidRPr="0008764F" w:rsidRDefault="0008764F" w:rsidP="0008764F">
      <w:pPr>
        <w:rPr>
          <w:b/>
          <w:bCs/>
        </w:rPr>
      </w:pPr>
      <w:r w:rsidRPr="0008764F">
        <w:rPr>
          <w:b/>
          <w:bCs/>
        </w:rPr>
        <w:t>Invariants (must always hold)</w:t>
      </w:r>
    </w:p>
    <w:p w14:paraId="224255DB" w14:textId="77777777" w:rsidR="0008764F" w:rsidRPr="0008764F" w:rsidRDefault="0008764F" w:rsidP="0008764F">
      <w:pPr>
        <w:numPr>
          <w:ilvl w:val="0"/>
          <w:numId w:val="124"/>
        </w:numPr>
        <w:rPr>
          <w:lang w:val="en-CA"/>
        </w:rPr>
      </w:pPr>
      <w:r w:rsidRPr="0008764F">
        <w:rPr>
          <w:b/>
          <w:bCs/>
          <w:lang w:val="en-CA"/>
        </w:rPr>
        <w:lastRenderedPageBreak/>
        <w:t>Determinism:</w:t>
      </w:r>
      <w:r w:rsidRPr="0008764F">
        <w:rPr>
          <w:lang w:val="en-CA"/>
        </w:rPr>
        <w:t xml:space="preserve"> same inputs → identical outputs byte-for-byte.</w:t>
      </w:r>
    </w:p>
    <w:p w14:paraId="65E47F82" w14:textId="77777777" w:rsidR="0008764F" w:rsidRPr="0008764F" w:rsidRDefault="0008764F" w:rsidP="0008764F">
      <w:pPr>
        <w:numPr>
          <w:ilvl w:val="0"/>
          <w:numId w:val="124"/>
        </w:numPr>
        <w:rPr>
          <w:lang w:val="en-CA"/>
        </w:rPr>
      </w:pPr>
      <w:r w:rsidRPr="0008764F">
        <w:rPr>
          <w:b/>
          <w:bCs/>
          <w:lang w:val="en-CA"/>
        </w:rPr>
        <w:t>Transparency:</w:t>
      </w:r>
      <w:r w:rsidRPr="0008764F">
        <w:rPr>
          <w:lang w:val="en-CA"/>
        </w:rPr>
        <w:t xml:space="preserve"> every public report lists methods, thresholds, tie-breaks, seeds, and file hashes.</w:t>
      </w:r>
    </w:p>
    <w:p w14:paraId="09FC8CF9" w14:textId="77777777" w:rsidR="0008764F" w:rsidRPr="0008764F" w:rsidRDefault="0008764F" w:rsidP="0008764F">
      <w:pPr>
        <w:numPr>
          <w:ilvl w:val="0"/>
          <w:numId w:val="124"/>
        </w:numPr>
        <w:rPr>
          <w:lang w:val="en-CA"/>
        </w:rPr>
      </w:pPr>
      <w:r w:rsidRPr="0008764F">
        <w:rPr>
          <w:b/>
          <w:bCs/>
          <w:lang w:val="en-CA"/>
        </w:rPr>
        <w:t>Reproducibility:</w:t>
      </w:r>
      <w:r w:rsidRPr="0008764F">
        <w:rPr>
          <w:lang w:val="en-CA"/>
        </w:rPr>
        <w:t xml:space="preserve"> anyone can rerun a published scenario and match hashes.</w:t>
      </w:r>
    </w:p>
    <w:p w14:paraId="38B8F1C4" w14:textId="77777777" w:rsidR="0008764F" w:rsidRPr="0008764F" w:rsidRDefault="0008764F" w:rsidP="0008764F">
      <w:pPr>
        <w:numPr>
          <w:ilvl w:val="0"/>
          <w:numId w:val="124"/>
        </w:numPr>
        <w:rPr>
          <w:lang w:val="en-CA"/>
        </w:rPr>
      </w:pPr>
      <w:r w:rsidRPr="0008764F">
        <w:rPr>
          <w:b/>
          <w:bCs/>
          <w:lang w:val="en-CA"/>
        </w:rPr>
        <w:t>Modularity:</w:t>
      </w:r>
      <w:r w:rsidRPr="0008764F">
        <w:rPr>
          <w:lang w:val="en-CA"/>
        </w:rPr>
        <w:t xml:space="preserve"> counting/aggregation/frontier methods are swappable via parameters; default set is stable.</w:t>
      </w:r>
    </w:p>
    <w:p w14:paraId="2A1FC6B8" w14:textId="77777777" w:rsidR="0008764F" w:rsidRPr="0008764F" w:rsidRDefault="0008764F" w:rsidP="0008764F">
      <w:pPr>
        <w:rPr>
          <w:b/>
          <w:bCs/>
          <w:lang w:val="en-CA"/>
        </w:rPr>
      </w:pPr>
      <w:r w:rsidRPr="0008764F">
        <w:rPr>
          <w:b/>
          <w:bCs/>
          <w:lang w:val="en-CA"/>
        </w:rPr>
        <w:t>Core Concepts (data you load)</w:t>
      </w:r>
    </w:p>
    <w:p w14:paraId="20174482" w14:textId="77777777" w:rsidR="0008764F" w:rsidRPr="0008764F" w:rsidRDefault="0008764F" w:rsidP="0008764F">
      <w:pPr>
        <w:numPr>
          <w:ilvl w:val="0"/>
          <w:numId w:val="125"/>
        </w:numPr>
        <w:rPr>
          <w:lang w:val="en-CA"/>
        </w:rPr>
      </w:pPr>
      <w:r w:rsidRPr="0008764F">
        <w:rPr>
          <w:b/>
          <w:bCs/>
          <w:lang w:val="en-CA"/>
        </w:rPr>
        <w:t>Divisions</w:t>
      </w:r>
      <w:r w:rsidRPr="0008764F">
        <w:rPr>
          <w:lang w:val="en-CA"/>
        </w:rPr>
        <w:t>: units with ids, parent links, optional weights, district magnitude, constraints (protected, contiguity groups).</w:t>
      </w:r>
    </w:p>
    <w:p w14:paraId="37ABE387" w14:textId="77777777" w:rsidR="0008764F" w:rsidRPr="0008764F" w:rsidRDefault="0008764F" w:rsidP="0008764F">
      <w:pPr>
        <w:numPr>
          <w:ilvl w:val="0"/>
          <w:numId w:val="125"/>
        </w:numPr>
        <w:rPr>
          <w:lang w:val="en-CA"/>
        </w:rPr>
      </w:pPr>
      <w:r w:rsidRPr="0008764F">
        <w:rPr>
          <w:b/>
          <w:bCs/>
          <w:lang w:val="en-CA"/>
        </w:rPr>
        <w:t>Ballots/Tallies</w:t>
      </w:r>
      <w:r w:rsidRPr="0008764F">
        <w:rPr>
          <w:lang w:val="en-CA"/>
        </w:rPr>
        <w:t>: per unit, per option counts (compatible with plurality | approval | score | ranked).</w:t>
      </w:r>
    </w:p>
    <w:p w14:paraId="584483A4" w14:textId="77777777" w:rsidR="0008764F" w:rsidRPr="0008764F" w:rsidRDefault="0008764F" w:rsidP="0008764F">
      <w:pPr>
        <w:numPr>
          <w:ilvl w:val="0"/>
          <w:numId w:val="125"/>
        </w:numPr>
        <w:rPr>
          <w:lang w:val="en-CA"/>
        </w:rPr>
      </w:pPr>
      <w:r w:rsidRPr="0008764F">
        <w:rPr>
          <w:b/>
          <w:bCs/>
          <w:lang w:val="en-CA"/>
        </w:rPr>
        <w:t>Parameter Set</w:t>
      </w:r>
      <w:r w:rsidRPr="0008764F">
        <w:rPr>
          <w:lang w:val="en-CA"/>
        </w:rPr>
        <w:t>: ballot method, allocation method, thresholds (quorum, simple/supermajority, double-majority), weighting (equal-unit|population), tie-break, frontier mapping mode (binary/sliding/ladder + bands), asymmetries, seed.</w:t>
      </w:r>
    </w:p>
    <w:p w14:paraId="577AFD00" w14:textId="77777777" w:rsidR="0008764F" w:rsidRPr="0008764F" w:rsidRDefault="0008764F" w:rsidP="0008764F">
      <w:pPr>
        <w:numPr>
          <w:ilvl w:val="0"/>
          <w:numId w:val="125"/>
        </w:numPr>
        <w:rPr>
          <w:lang w:val="en-CA"/>
        </w:rPr>
      </w:pPr>
      <w:r w:rsidRPr="0008764F">
        <w:rPr>
          <w:b/>
          <w:bCs/>
          <w:lang w:val="en-CA"/>
        </w:rPr>
        <w:t>Results</w:t>
      </w:r>
      <w:r w:rsidRPr="0008764F">
        <w:rPr>
          <w:lang w:val="en-CA"/>
        </w:rPr>
        <w:t>: per-unit and aggregated outcomes, legitimacy checks, decisiveness label, optional frontier/autonomy map.</w:t>
      </w:r>
    </w:p>
    <w:p w14:paraId="2448BB59" w14:textId="77777777" w:rsidR="0008764F" w:rsidRPr="0008764F" w:rsidRDefault="0008764F" w:rsidP="0008764F">
      <w:pPr>
        <w:numPr>
          <w:ilvl w:val="0"/>
          <w:numId w:val="125"/>
        </w:numPr>
        <w:rPr>
          <w:lang w:val="en-CA"/>
        </w:rPr>
      </w:pPr>
      <w:r w:rsidRPr="0008764F">
        <w:rPr>
          <w:b/>
          <w:bCs/>
          <w:lang w:val="en-CA"/>
        </w:rPr>
        <w:t>Run Manifest</w:t>
      </w:r>
      <w:r w:rsidRPr="0008764F">
        <w:rPr>
          <w:lang w:val="en-CA"/>
        </w:rPr>
        <w:t>: hashes/IDs of all inputs + engine version + outputs, timestamps, optional signatures.</w:t>
      </w:r>
    </w:p>
    <w:p w14:paraId="154810B6" w14:textId="77777777" w:rsidR="0008764F" w:rsidRPr="0008764F" w:rsidRDefault="0008764F" w:rsidP="0008764F">
      <w:pPr>
        <w:rPr>
          <w:b/>
          <w:bCs/>
          <w:lang w:val="en-CA"/>
        </w:rPr>
      </w:pPr>
      <w:r w:rsidRPr="0008764F">
        <w:rPr>
          <w:b/>
          <w:bCs/>
          <w:lang w:val="en-CA"/>
        </w:rPr>
        <w:t>Functional Decomposition (modules you will implement)</w:t>
      </w:r>
    </w:p>
    <w:p w14:paraId="08B5E59F" w14:textId="77777777" w:rsidR="0008764F" w:rsidRPr="0008764F" w:rsidRDefault="0008764F" w:rsidP="0008764F">
      <w:pPr>
        <w:rPr>
          <w:b/>
          <w:bCs/>
        </w:rPr>
      </w:pPr>
      <w:r w:rsidRPr="0008764F">
        <w:rPr>
          <w:b/>
          <w:bCs/>
        </w:rPr>
        <w:t>1) Validation</w:t>
      </w:r>
    </w:p>
    <w:p w14:paraId="4536AD86" w14:textId="77777777" w:rsidR="0008764F" w:rsidRPr="0008764F" w:rsidRDefault="0008764F" w:rsidP="0008764F">
      <w:pPr>
        <w:numPr>
          <w:ilvl w:val="0"/>
          <w:numId w:val="126"/>
        </w:numPr>
      </w:pPr>
      <w:r w:rsidRPr="0008764F">
        <w:t>Inputs: Divisions, Ballots, Params.</w:t>
      </w:r>
    </w:p>
    <w:p w14:paraId="5DABC053" w14:textId="77777777" w:rsidR="0008764F" w:rsidRPr="0008764F" w:rsidRDefault="0008764F" w:rsidP="0008764F">
      <w:pPr>
        <w:numPr>
          <w:ilvl w:val="0"/>
          <w:numId w:val="126"/>
        </w:numPr>
        <w:rPr>
          <w:lang w:val="en-CA"/>
        </w:rPr>
      </w:pPr>
      <w:r w:rsidRPr="0008764F">
        <w:rPr>
          <w:lang w:val="en-CA"/>
        </w:rPr>
        <w:t>Checks: schema shapes; referential integrity (unit ids, option ids); numeric constraints; param ranges; contiguity metadata presence when frontier mode requires it.</w:t>
      </w:r>
    </w:p>
    <w:p w14:paraId="20FE1768" w14:textId="77777777" w:rsidR="0008764F" w:rsidRPr="0008764F" w:rsidRDefault="0008764F" w:rsidP="0008764F">
      <w:pPr>
        <w:numPr>
          <w:ilvl w:val="0"/>
          <w:numId w:val="126"/>
        </w:numPr>
        <w:rPr>
          <w:lang w:val="en-CA"/>
        </w:rPr>
      </w:pPr>
      <w:r w:rsidRPr="0008764F">
        <w:rPr>
          <w:lang w:val="en-CA"/>
        </w:rPr>
        <w:t>Output: ValidationReport (pass/fail + errors/warnings).</w:t>
      </w:r>
    </w:p>
    <w:p w14:paraId="4ED4AFCC" w14:textId="77777777" w:rsidR="0008764F" w:rsidRPr="0008764F" w:rsidRDefault="0008764F" w:rsidP="0008764F">
      <w:pPr>
        <w:rPr>
          <w:b/>
          <w:bCs/>
        </w:rPr>
      </w:pPr>
      <w:r w:rsidRPr="0008764F">
        <w:rPr>
          <w:b/>
          <w:bCs/>
        </w:rPr>
        <w:t>2) Tabulation</w:t>
      </w:r>
    </w:p>
    <w:p w14:paraId="5068F5BB" w14:textId="77777777" w:rsidR="0008764F" w:rsidRPr="0008764F" w:rsidRDefault="0008764F" w:rsidP="0008764F">
      <w:pPr>
        <w:numPr>
          <w:ilvl w:val="0"/>
          <w:numId w:val="127"/>
        </w:numPr>
        <w:rPr>
          <w:lang w:val="en-CA"/>
        </w:rPr>
      </w:pPr>
      <w:r w:rsidRPr="0008764F">
        <w:rPr>
          <w:lang w:val="en-CA"/>
        </w:rPr>
        <w:t>Inputs: unit ballots + ballot_type.</w:t>
      </w:r>
    </w:p>
    <w:p w14:paraId="65A7F1DB" w14:textId="77777777" w:rsidR="0008764F" w:rsidRPr="0008764F" w:rsidRDefault="0008764F" w:rsidP="0008764F">
      <w:pPr>
        <w:numPr>
          <w:ilvl w:val="0"/>
          <w:numId w:val="127"/>
        </w:numPr>
      </w:pPr>
      <w:r w:rsidRPr="0008764F">
        <w:t>Behaviors:</w:t>
      </w:r>
    </w:p>
    <w:p w14:paraId="76F6401D" w14:textId="77777777" w:rsidR="0008764F" w:rsidRPr="0008764F" w:rsidRDefault="0008764F" w:rsidP="0008764F">
      <w:pPr>
        <w:numPr>
          <w:ilvl w:val="1"/>
          <w:numId w:val="127"/>
        </w:numPr>
      </w:pPr>
      <w:r w:rsidRPr="0008764F">
        <w:t>plurality → counts by option.</w:t>
      </w:r>
    </w:p>
    <w:p w14:paraId="60068568" w14:textId="77777777" w:rsidR="0008764F" w:rsidRPr="0008764F" w:rsidRDefault="0008764F" w:rsidP="0008764F">
      <w:pPr>
        <w:numPr>
          <w:ilvl w:val="1"/>
          <w:numId w:val="127"/>
        </w:numPr>
      </w:pPr>
      <w:r w:rsidRPr="0008764F">
        <w:lastRenderedPageBreak/>
        <w:t>approval → approvals by option.</w:t>
      </w:r>
    </w:p>
    <w:p w14:paraId="7538BDC5" w14:textId="77777777" w:rsidR="0008764F" w:rsidRPr="0008764F" w:rsidRDefault="0008764F" w:rsidP="0008764F">
      <w:pPr>
        <w:numPr>
          <w:ilvl w:val="1"/>
          <w:numId w:val="127"/>
        </w:numPr>
        <w:rPr>
          <w:lang w:val="en-CA"/>
        </w:rPr>
      </w:pPr>
      <w:r w:rsidRPr="0008764F">
        <w:rPr>
          <w:lang w:val="en-CA"/>
        </w:rPr>
        <w:t>score → total/mean per option; optional normalization if specified.</w:t>
      </w:r>
    </w:p>
    <w:p w14:paraId="1CD52A5A" w14:textId="77777777" w:rsidR="0008764F" w:rsidRPr="0008764F" w:rsidRDefault="0008764F" w:rsidP="0008764F">
      <w:pPr>
        <w:numPr>
          <w:ilvl w:val="1"/>
          <w:numId w:val="127"/>
        </w:numPr>
        <w:rPr>
          <w:lang w:val="en-CA"/>
        </w:rPr>
      </w:pPr>
      <w:r w:rsidRPr="0008764F">
        <w:rPr>
          <w:lang w:val="en-CA"/>
        </w:rPr>
        <w:t>ranked_irv → iterative elimination log.</w:t>
      </w:r>
    </w:p>
    <w:p w14:paraId="38C674DF" w14:textId="77777777" w:rsidR="0008764F" w:rsidRPr="0008764F" w:rsidRDefault="0008764F" w:rsidP="0008764F">
      <w:pPr>
        <w:numPr>
          <w:ilvl w:val="1"/>
          <w:numId w:val="127"/>
        </w:numPr>
        <w:rPr>
          <w:lang w:val="en-CA"/>
        </w:rPr>
      </w:pPr>
      <w:r w:rsidRPr="0008764F">
        <w:rPr>
          <w:lang w:val="en-CA"/>
        </w:rPr>
        <w:t>ranked_condorcet → pairwise matrix + chosen completion rule (predeclared).</w:t>
      </w:r>
    </w:p>
    <w:p w14:paraId="307E4F00" w14:textId="77777777" w:rsidR="0008764F" w:rsidRPr="0008764F" w:rsidRDefault="0008764F" w:rsidP="0008764F">
      <w:pPr>
        <w:numPr>
          <w:ilvl w:val="0"/>
          <w:numId w:val="127"/>
        </w:numPr>
        <w:rPr>
          <w:lang w:val="en-CA"/>
        </w:rPr>
      </w:pPr>
      <w:r w:rsidRPr="0008764F">
        <w:rPr>
          <w:lang w:val="en-CA"/>
        </w:rPr>
        <w:t>Output: ScoresByOption per unit (+ logs/matrices where applicable).</w:t>
      </w:r>
    </w:p>
    <w:p w14:paraId="78A9917B" w14:textId="77777777" w:rsidR="0008764F" w:rsidRPr="0008764F" w:rsidRDefault="0008764F" w:rsidP="0008764F">
      <w:pPr>
        <w:rPr>
          <w:b/>
          <w:bCs/>
        </w:rPr>
      </w:pPr>
      <w:r w:rsidRPr="0008764F">
        <w:rPr>
          <w:b/>
          <w:bCs/>
        </w:rPr>
        <w:t>3) Allocation (per unit)</w:t>
      </w:r>
    </w:p>
    <w:p w14:paraId="1C3F1DC3" w14:textId="77777777" w:rsidR="0008764F" w:rsidRPr="0008764F" w:rsidRDefault="0008764F" w:rsidP="0008764F">
      <w:pPr>
        <w:numPr>
          <w:ilvl w:val="0"/>
          <w:numId w:val="128"/>
        </w:numPr>
        <w:rPr>
          <w:lang w:val="en-CA"/>
        </w:rPr>
      </w:pPr>
      <w:r w:rsidRPr="0008764F">
        <w:rPr>
          <w:lang w:val="en-CA"/>
        </w:rPr>
        <w:t>Methods (use generic UI names):</w:t>
      </w:r>
    </w:p>
    <w:p w14:paraId="3C6581E7" w14:textId="77777777" w:rsidR="0008764F" w:rsidRPr="0008764F" w:rsidRDefault="0008764F" w:rsidP="0008764F">
      <w:pPr>
        <w:numPr>
          <w:ilvl w:val="1"/>
          <w:numId w:val="128"/>
        </w:numPr>
        <w:rPr>
          <w:lang w:val="en-CA"/>
        </w:rPr>
      </w:pPr>
      <w:r w:rsidRPr="0008764F">
        <w:rPr>
          <w:lang w:val="en-CA"/>
        </w:rPr>
        <w:t>winner_take_all (single-seat).</w:t>
      </w:r>
    </w:p>
    <w:p w14:paraId="1D356060" w14:textId="77777777" w:rsidR="0008764F" w:rsidRPr="0008764F" w:rsidRDefault="0008764F" w:rsidP="0008764F">
      <w:pPr>
        <w:numPr>
          <w:ilvl w:val="1"/>
          <w:numId w:val="128"/>
        </w:numPr>
        <w:rPr>
          <w:lang w:val="en-CA"/>
        </w:rPr>
      </w:pPr>
      <w:r w:rsidRPr="0008764F">
        <w:rPr>
          <w:lang w:val="en-CA"/>
        </w:rPr>
        <w:t>proportional_favor_big (highest-average 1,2,3,…).</w:t>
      </w:r>
    </w:p>
    <w:p w14:paraId="23BEF41B" w14:textId="77777777" w:rsidR="0008764F" w:rsidRPr="0008764F" w:rsidRDefault="0008764F" w:rsidP="0008764F">
      <w:pPr>
        <w:numPr>
          <w:ilvl w:val="1"/>
          <w:numId w:val="128"/>
        </w:numPr>
        <w:rPr>
          <w:lang w:val="en-CA"/>
        </w:rPr>
      </w:pPr>
      <w:r w:rsidRPr="0008764F">
        <w:rPr>
          <w:lang w:val="en-CA"/>
        </w:rPr>
        <w:t>proportional_favor_small (highest-average 1,3,5,…).</w:t>
      </w:r>
    </w:p>
    <w:p w14:paraId="6FA7703F" w14:textId="77777777" w:rsidR="0008764F" w:rsidRPr="0008764F" w:rsidRDefault="0008764F" w:rsidP="0008764F">
      <w:pPr>
        <w:numPr>
          <w:ilvl w:val="1"/>
          <w:numId w:val="128"/>
        </w:numPr>
      </w:pPr>
      <w:r w:rsidRPr="0008764F">
        <w:t>largest_remainder.</w:t>
      </w:r>
    </w:p>
    <w:p w14:paraId="058A02D2" w14:textId="77777777" w:rsidR="0008764F" w:rsidRPr="0008764F" w:rsidRDefault="0008764F" w:rsidP="0008764F">
      <w:pPr>
        <w:numPr>
          <w:ilvl w:val="1"/>
          <w:numId w:val="128"/>
        </w:numPr>
        <w:rPr>
          <w:lang w:val="en-CA"/>
        </w:rPr>
      </w:pPr>
      <w:r w:rsidRPr="0008764F">
        <w:rPr>
          <w:lang w:val="en-CA"/>
        </w:rPr>
        <w:t>mixed_local_correction (local WTA + national top-up to match shares).</w:t>
      </w:r>
    </w:p>
    <w:p w14:paraId="1A9AF55A" w14:textId="77777777" w:rsidR="0008764F" w:rsidRPr="0008764F" w:rsidRDefault="0008764F" w:rsidP="0008764F">
      <w:pPr>
        <w:numPr>
          <w:ilvl w:val="0"/>
          <w:numId w:val="128"/>
        </w:numPr>
      </w:pPr>
      <w:r w:rsidRPr="0008764F">
        <w:t>Input: scores, district magnitude.</w:t>
      </w:r>
    </w:p>
    <w:p w14:paraId="45C346FA" w14:textId="77777777" w:rsidR="0008764F" w:rsidRPr="0008764F" w:rsidRDefault="0008764F" w:rsidP="0008764F">
      <w:pPr>
        <w:numPr>
          <w:ilvl w:val="0"/>
          <w:numId w:val="128"/>
        </w:numPr>
        <w:rPr>
          <w:lang w:val="en-CA"/>
        </w:rPr>
      </w:pPr>
      <w:r w:rsidRPr="0008764F">
        <w:rPr>
          <w:lang w:val="en-CA"/>
        </w:rPr>
        <w:t>Output: SeatOrPowerShares per unit (+ tie notes).</w:t>
      </w:r>
    </w:p>
    <w:p w14:paraId="6F86B105" w14:textId="77777777" w:rsidR="0008764F" w:rsidRPr="0008764F" w:rsidRDefault="0008764F" w:rsidP="0008764F">
      <w:pPr>
        <w:rPr>
          <w:b/>
          <w:bCs/>
        </w:rPr>
      </w:pPr>
      <w:r w:rsidRPr="0008764F">
        <w:rPr>
          <w:b/>
          <w:bCs/>
        </w:rPr>
        <w:t>4) Aggregation (up the hierarchy)</w:t>
      </w:r>
    </w:p>
    <w:p w14:paraId="1D42029B" w14:textId="77777777" w:rsidR="0008764F" w:rsidRPr="0008764F" w:rsidRDefault="0008764F" w:rsidP="0008764F">
      <w:pPr>
        <w:numPr>
          <w:ilvl w:val="0"/>
          <w:numId w:val="129"/>
        </w:numPr>
        <w:rPr>
          <w:lang w:val="en-CA"/>
        </w:rPr>
      </w:pPr>
      <w:r w:rsidRPr="0008764F">
        <w:rPr>
          <w:lang w:val="en-CA"/>
        </w:rPr>
        <w:t>Inputs: per-unit results, weighting (equal-unit|population).</w:t>
      </w:r>
    </w:p>
    <w:p w14:paraId="086ABC78" w14:textId="77777777" w:rsidR="0008764F" w:rsidRPr="0008764F" w:rsidRDefault="0008764F" w:rsidP="0008764F">
      <w:pPr>
        <w:numPr>
          <w:ilvl w:val="0"/>
          <w:numId w:val="129"/>
        </w:numPr>
        <w:rPr>
          <w:lang w:val="en-CA"/>
        </w:rPr>
      </w:pPr>
      <w:r w:rsidRPr="0008764F">
        <w:rPr>
          <w:lang w:val="en-CA"/>
        </w:rPr>
        <w:t>Behavior: roll up to region/national; compute national shares.</w:t>
      </w:r>
    </w:p>
    <w:p w14:paraId="01CCF800" w14:textId="77777777" w:rsidR="0008764F" w:rsidRPr="0008764F" w:rsidRDefault="0008764F" w:rsidP="0008764F">
      <w:pPr>
        <w:numPr>
          <w:ilvl w:val="0"/>
          <w:numId w:val="129"/>
        </w:numPr>
      </w:pPr>
      <w:r w:rsidRPr="0008764F">
        <w:t>Output: AggregateResults (by level).</w:t>
      </w:r>
    </w:p>
    <w:p w14:paraId="2F52D884" w14:textId="77777777" w:rsidR="0008764F" w:rsidRPr="0008764F" w:rsidRDefault="0008764F" w:rsidP="0008764F">
      <w:pPr>
        <w:rPr>
          <w:b/>
          <w:bCs/>
        </w:rPr>
      </w:pPr>
      <w:r w:rsidRPr="0008764F">
        <w:rPr>
          <w:b/>
          <w:bCs/>
        </w:rPr>
        <w:t>5) Decision Rules</w:t>
      </w:r>
    </w:p>
    <w:p w14:paraId="1849027F" w14:textId="77777777" w:rsidR="0008764F" w:rsidRPr="0008764F" w:rsidRDefault="0008764F" w:rsidP="0008764F">
      <w:pPr>
        <w:numPr>
          <w:ilvl w:val="0"/>
          <w:numId w:val="130"/>
        </w:numPr>
        <w:rPr>
          <w:lang w:val="en-CA"/>
        </w:rPr>
      </w:pPr>
      <w:r w:rsidRPr="0008764F">
        <w:rPr>
          <w:lang w:val="en-CA"/>
        </w:rPr>
        <w:t>Inputs: aggregates + thresholds (quorum(s), majority levels, double-majority, asymmetries, symmetry).</w:t>
      </w:r>
    </w:p>
    <w:p w14:paraId="43F171A4" w14:textId="77777777" w:rsidR="0008764F" w:rsidRPr="0008764F" w:rsidRDefault="0008764F" w:rsidP="0008764F">
      <w:pPr>
        <w:numPr>
          <w:ilvl w:val="0"/>
          <w:numId w:val="130"/>
        </w:numPr>
        <w:rPr>
          <w:lang w:val="en-CA"/>
        </w:rPr>
      </w:pPr>
      <w:r w:rsidRPr="0008764F">
        <w:rPr>
          <w:lang w:val="en-CA"/>
        </w:rPr>
        <w:t>Output: LegitimacyReport (pass/fail per rule; which rule blocked/passed).</w:t>
      </w:r>
    </w:p>
    <w:p w14:paraId="20A18090" w14:textId="77777777" w:rsidR="0008764F" w:rsidRPr="0008764F" w:rsidRDefault="0008764F" w:rsidP="0008764F">
      <w:pPr>
        <w:rPr>
          <w:b/>
          <w:bCs/>
        </w:rPr>
      </w:pPr>
      <w:r w:rsidRPr="0008764F">
        <w:rPr>
          <w:b/>
          <w:bCs/>
        </w:rPr>
        <w:t>6) Frontier / Power Mapping (optional)</w:t>
      </w:r>
    </w:p>
    <w:p w14:paraId="6ECDE1F0" w14:textId="77777777" w:rsidR="0008764F" w:rsidRPr="0008764F" w:rsidRDefault="0008764F" w:rsidP="0008764F">
      <w:pPr>
        <w:numPr>
          <w:ilvl w:val="0"/>
          <w:numId w:val="131"/>
        </w:numPr>
      </w:pPr>
      <w:r w:rsidRPr="0008764F">
        <w:t>Modes:</w:t>
      </w:r>
    </w:p>
    <w:p w14:paraId="6B6194EB" w14:textId="77777777" w:rsidR="0008764F" w:rsidRPr="0008764F" w:rsidRDefault="0008764F" w:rsidP="0008764F">
      <w:pPr>
        <w:numPr>
          <w:ilvl w:val="1"/>
          <w:numId w:val="131"/>
        </w:numPr>
        <w:rPr>
          <w:lang w:val="en-CA"/>
        </w:rPr>
      </w:pPr>
      <w:r w:rsidRPr="0008764F">
        <w:rPr>
          <w:lang w:val="en-CA"/>
        </w:rPr>
        <w:t>binary_cutoff (unit changes status if ≥ T%; enforce contiguity).</w:t>
      </w:r>
    </w:p>
    <w:p w14:paraId="199AE865" w14:textId="77777777" w:rsidR="0008764F" w:rsidRPr="0008764F" w:rsidRDefault="0008764F" w:rsidP="0008764F">
      <w:pPr>
        <w:numPr>
          <w:ilvl w:val="1"/>
          <w:numId w:val="131"/>
        </w:numPr>
        <w:rPr>
          <w:lang w:val="en-CA"/>
        </w:rPr>
      </w:pPr>
      <w:r w:rsidRPr="0008764F">
        <w:rPr>
          <w:lang w:val="en-CA"/>
        </w:rPr>
        <w:t>sliding_scale (bands map to autonomy/phased/immediate).</w:t>
      </w:r>
    </w:p>
    <w:p w14:paraId="66D22941" w14:textId="77777777" w:rsidR="0008764F" w:rsidRPr="0008764F" w:rsidRDefault="0008764F" w:rsidP="0008764F">
      <w:pPr>
        <w:numPr>
          <w:ilvl w:val="1"/>
          <w:numId w:val="131"/>
        </w:numPr>
        <w:rPr>
          <w:lang w:val="en-CA"/>
        </w:rPr>
      </w:pPr>
      <w:r w:rsidRPr="0008764F">
        <w:rPr>
          <w:lang w:val="en-CA"/>
        </w:rPr>
        <w:lastRenderedPageBreak/>
        <w:t>autonomy_ladder (assign governance package class).</w:t>
      </w:r>
    </w:p>
    <w:p w14:paraId="27859628" w14:textId="77777777" w:rsidR="0008764F" w:rsidRPr="0008764F" w:rsidRDefault="0008764F" w:rsidP="0008764F">
      <w:pPr>
        <w:numPr>
          <w:ilvl w:val="0"/>
          <w:numId w:val="131"/>
        </w:numPr>
      </w:pPr>
      <w:r w:rsidRPr="0008764F">
        <w:t>Output: FrontierMap (GeoJSON) + flags (enclaves, contiguity breaks).</w:t>
      </w:r>
    </w:p>
    <w:p w14:paraId="4ADE3374" w14:textId="77777777" w:rsidR="0008764F" w:rsidRPr="0008764F" w:rsidRDefault="0008764F" w:rsidP="0008764F">
      <w:pPr>
        <w:rPr>
          <w:b/>
          <w:bCs/>
        </w:rPr>
      </w:pPr>
      <w:r w:rsidRPr="0008764F">
        <w:rPr>
          <w:b/>
          <w:bCs/>
        </w:rPr>
        <w:t>7) Tie Resolution</w:t>
      </w:r>
    </w:p>
    <w:p w14:paraId="4968C873" w14:textId="77777777" w:rsidR="0008764F" w:rsidRPr="0008764F" w:rsidRDefault="0008764F" w:rsidP="0008764F">
      <w:pPr>
        <w:numPr>
          <w:ilvl w:val="0"/>
          <w:numId w:val="132"/>
        </w:numPr>
        <w:rPr>
          <w:lang w:val="en-CA"/>
        </w:rPr>
      </w:pPr>
      <w:r w:rsidRPr="0008764F">
        <w:rPr>
          <w:lang w:val="en-CA"/>
        </w:rPr>
        <w:t>Modes: status_quo | deterministic_order | random(seed).</w:t>
      </w:r>
    </w:p>
    <w:p w14:paraId="53DEBF6A" w14:textId="77777777" w:rsidR="0008764F" w:rsidRPr="0008764F" w:rsidRDefault="0008764F" w:rsidP="0008764F">
      <w:pPr>
        <w:numPr>
          <w:ilvl w:val="0"/>
          <w:numId w:val="132"/>
        </w:numPr>
      </w:pPr>
      <w:r w:rsidRPr="0008764F">
        <w:t>Output: updated state + TieLog.</w:t>
      </w:r>
    </w:p>
    <w:p w14:paraId="236224F8" w14:textId="77777777" w:rsidR="0008764F" w:rsidRPr="0008764F" w:rsidRDefault="0008764F" w:rsidP="0008764F">
      <w:pPr>
        <w:rPr>
          <w:b/>
          <w:bCs/>
        </w:rPr>
      </w:pPr>
      <w:r w:rsidRPr="0008764F">
        <w:rPr>
          <w:b/>
          <w:bCs/>
        </w:rPr>
        <w:t>8) Outputs &amp; Attestation</w:t>
      </w:r>
    </w:p>
    <w:p w14:paraId="0731014F" w14:textId="77777777" w:rsidR="0008764F" w:rsidRPr="0008764F" w:rsidRDefault="0008764F" w:rsidP="0008764F">
      <w:pPr>
        <w:numPr>
          <w:ilvl w:val="0"/>
          <w:numId w:val="133"/>
        </w:numPr>
      </w:pPr>
      <w:r w:rsidRPr="0008764F">
        <w:t>Build results.json, optional frontier.geojson, run_manifest.json.</w:t>
      </w:r>
    </w:p>
    <w:p w14:paraId="7E0BE48D" w14:textId="77777777" w:rsidR="0008764F" w:rsidRPr="0008764F" w:rsidRDefault="0008764F" w:rsidP="0008764F">
      <w:pPr>
        <w:numPr>
          <w:ilvl w:val="0"/>
          <w:numId w:val="133"/>
        </w:numPr>
        <w:rPr>
          <w:lang w:val="en-CA"/>
        </w:rPr>
      </w:pPr>
      <w:r w:rsidRPr="0008764F">
        <w:rPr>
          <w:lang w:val="en-CA"/>
        </w:rPr>
        <w:t>Calculated IDs: SHA-256 over canonicalized JSON (ordering/whitespace rules fixed).</w:t>
      </w:r>
    </w:p>
    <w:p w14:paraId="294BDF8C" w14:textId="77777777" w:rsidR="0008764F" w:rsidRPr="0008764F" w:rsidRDefault="0008764F" w:rsidP="0008764F">
      <w:pPr>
        <w:rPr>
          <w:b/>
          <w:bCs/>
          <w:lang w:val="en-CA"/>
        </w:rPr>
      </w:pPr>
      <w:r w:rsidRPr="0008764F">
        <w:rPr>
          <w:b/>
          <w:bCs/>
          <w:lang w:val="en-CA"/>
        </w:rPr>
        <w:t>Interfaces (file contracts you will honor)</w:t>
      </w:r>
    </w:p>
    <w:p w14:paraId="5ECBCE1B" w14:textId="77777777" w:rsidR="0008764F" w:rsidRPr="0008764F" w:rsidRDefault="0008764F" w:rsidP="0008764F">
      <w:pPr>
        <w:numPr>
          <w:ilvl w:val="0"/>
          <w:numId w:val="134"/>
        </w:numPr>
      </w:pPr>
      <w:r w:rsidRPr="0008764F">
        <w:t>divisions.geojson/json</w:t>
      </w:r>
    </w:p>
    <w:p w14:paraId="4BAED041" w14:textId="77777777" w:rsidR="0008764F" w:rsidRPr="0008764F" w:rsidRDefault="0008764F" w:rsidP="0008764F">
      <w:pPr>
        <w:numPr>
          <w:ilvl w:val="1"/>
          <w:numId w:val="134"/>
        </w:numPr>
        <w:rPr>
          <w:lang w:val="en-CA"/>
        </w:rPr>
      </w:pPr>
      <w:r w:rsidRPr="0008764F">
        <w:rPr>
          <w:lang w:val="en-CA"/>
        </w:rPr>
        <w:t>Fields: unit_id:string, parent_id:string|null, magnitude:int&gt;=1, weight:enum{equal,population}, constraints:{protected?:bool,contiguity_group?:string}.</w:t>
      </w:r>
    </w:p>
    <w:p w14:paraId="0C781D6A" w14:textId="77777777" w:rsidR="0008764F" w:rsidRPr="0008764F" w:rsidRDefault="0008764F" w:rsidP="0008764F">
      <w:pPr>
        <w:numPr>
          <w:ilvl w:val="0"/>
          <w:numId w:val="134"/>
        </w:numPr>
      </w:pPr>
      <w:r w:rsidRPr="0008764F">
        <w:t>ballots.csv/json</w:t>
      </w:r>
    </w:p>
    <w:p w14:paraId="770D3024" w14:textId="77777777" w:rsidR="0008764F" w:rsidRPr="0008764F" w:rsidRDefault="0008764F" w:rsidP="0008764F">
      <w:pPr>
        <w:numPr>
          <w:ilvl w:val="1"/>
          <w:numId w:val="134"/>
        </w:numPr>
        <w:rPr>
          <w:lang w:val="en-CA"/>
        </w:rPr>
      </w:pPr>
      <w:r w:rsidRPr="0008764F">
        <w:rPr>
          <w:lang w:val="en-CA"/>
        </w:rPr>
        <w:t>Columns: unit_id, option_id, tally_value, ballots_cast; ranked format described in README (separate file if needed).</w:t>
      </w:r>
    </w:p>
    <w:p w14:paraId="4FFCBD9A" w14:textId="77777777" w:rsidR="0008764F" w:rsidRPr="0008764F" w:rsidRDefault="0008764F" w:rsidP="0008764F">
      <w:pPr>
        <w:numPr>
          <w:ilvl w:val="0"/>
          <w:numId w:val="134"/>
        </w:numPr>
      </w:pPr>
      <w:r w:rsidRPr="0008764F">
        <w:t>params.json</w:t>
      </w:r>
    </w:p>
    <w:p w14:paraId="2E02A5C5" w14:textId="77777777" w:rsidR="0008764F" w:rsidRPr="0008764F" w:rsidRDefault="0008764F" w:rsidP="0008764F">
      <w:pPr>
        <w:numPr>
          <w:ilvl w:val="1"/>
          <w:numId w:val="134"/>
        </w:numPr>
        <w:rPr>
          <w:lang w:val="en-CA"/>
        </w:rPr>
      </w:pPr>
      <w:r w:rsidRPr="0008764F">
        <w:rPr>
          <w:lang w:val="en-CA"/>
        </w:rPr>
        <w:t>ballot_type, allocation_method, thresholds{quorum_global?, quorum_per_unit?, national_majority?, regional_majority?, double_majority?:bool, symmetry?:bool}, frontier_rules{mode, bands[], contiguity_required?}, weighting, asymmetry[], tie_break, revisit{binding_years?, review_interval_years?}, random_seed?.</w:t>
      </w:r>
    </w:p>
    <w:p w14:paraId="369E54D4" w14:textId="77777777" w:rsidR="0008764F" w:rsidRPr="0008764F" w:rsidRDefault="0008764F" w:rsidP="0008764F">
      <w:pPr>
        <w:numPr>
          <w:ilvl w:val="0"/>
          <w:numId w:val="134"/>
        </w:numPr>
      </w:pPr>
      <w:r w:rsidRPr="0008764F">
        <w:t>results.json</w:t>
      </w:r>
    </w:p>
    <w:p w14:paraId="73290FD2" w14:textId="77777777" w:rsidR="0008764F" w:rsidRPr="0008764F" w:rsidRDefault="0008764F" w:rsidP="0008764F">
      <w:pPr>
        <w:numPr>
          <w:ilvl w:val="1"/>
          <w:numId w:val="134"/>
        </w:numPr>
        <w:rPr>
          <w:lang w:val="en-CA"/>
        </w:rPr>
      </w:pPr>
      <w:r w:rsidRPr="0008764F">
        <w:rPr>
          <w:lang w:val="en-CA"/>
        </w:rPr>
        <w:t>Per-unit scores, seats/power, aggregates, threshold checks, decisiveness label, pointers to frontier file.</w:t>
      </w:r>
    </w:p>
    <w:p w14:paraId="0950DE15" w14:textId="77777777" w:rsidR="0008764F" w:rsidRPr="0008764F" w:rsidRDefault="0008764F" w:rsidP="0008764F">
      <w:pPr>
        <w:numPr>
          <w:ilvl w:val="0"/>
          <w:numId w:val="134"/>
        </w:numPr>
      </w:pPr>
      <w:r w:rsidRPr="0008764F">
        <w:t>run_manifest.json</w:t>
      </w:r>
    </w:p>
    <w:p w14:paraId="7E648997" w14:textId="77777777" w:rsidR="0008764F" w:rsidRPr="0008764F" w:rsidRDefault="0008764F" w:rsidP="0008764F">
      <w:pPr>
        <w:numPr>
          <w:ilvl w:val="1"/>
          <w:numId w:val="134"/>
        </w:numPr>
        <w:rPr>
          <w:lang w:val="en-CA"/>
        </w:rPr>
      </w:pPr>
      <w:r w:rsidRPr="0008764F">
        <w:rPr>
          <w:lang w:val="en-CA"/>
        </w:rPr>
        <w:t>{formula_id, engine_version, divisions_id, ballots_id, params_id, results_id, frontier_id?, started_at, finished_at, method_versions, rng_seed?, signatures?[]}.</w:t>
      </w:r>
    </w:p>
    <w:p w14:paraId="71FF6E5F" w14:textId="77777777" w:rsidR="0008764F" w:rsidRPr="0008764F" w:rsidRDefault="0008764F" w:rsidP="0008764F">
      <w:pPr>
        <w:rPr>
          <w:lang w:val="en-CA"/>
        </w:rPr>
      </w:pPr>
      <w:r w:rsidRPr="0008764F">
        <w:rPr>
          <w:lang w:val="en-CA"/>
        </w:rPr>
        <w:lastRenderedPageBreak/>
        <w:t>(Exact schemas will be written, but these fields are the minimum set and names.)</w:t>
      </w:r>
    </w:p>
    <w:p w14:paraId="6F3A30EA" w14:textId="77777777" w:rsidR="0008764F" w:rsidRPr="0008764F" w:rsidRDefault="0008764F" w:rsidP="0008764F">
      <w:pPr>
        <w:rPr>
          <w:b/>
          <w:bCs/>
          <w:lang w:val="en-CA"/>
        </w:rPr>
      </w:pPr>
      <w:r w:rsidRPr="0008764F">
        <w:rPr>
          <w:b/>
          <w:bCs/>
          <w:lang w:val="en-CA"/>
        </w:rPr>
        <w:t>State Machine (single run)</w:t>
      </w:r>
    </w:p>
    <w:p w14:paraId="26736B55" w14:textId="77777777" w:rsidR="0008764F" w:rsidRPr="0008764F" w:rsidRDefault="0008764F" w:rsidP="0008764F">
      <w:r w:rsidRPr="0008764F">
        <w:rPr>
          <w:lang w:val="en-CA"/>
        </w:rPr>
        <w:t xml:space="preserve">LOAD → VALIDATE → TABULATE → ALLOCATE → AGGREGATE → APPLY_RULES → (FRONTIER?) </w:t>
      </w:r>
      <w:r w:rsidRPr="0008764F">
        <w:t>→ TIE_RESOLVE → PACKAGE_OUTPUTS → DONE</w:t>
      </w:r>
    </w:p>
    <w:p w14:paraId="34E96C21" w14:textId="77777777" w:rsidR="0008764F" w:rsidRPr="0008764F" w:rsidRDefault="0008764F" w:rsidP="0008764F">
      <w:pPr>
        <w:numPr>
          <w:ilvl w:val="0"/>
          <w:numId w:val="135"/>
        </w:numPr>
        <w:rPr>
          <w:lang w:val="en-CA"/>
        </w:rPr>
      </w:pPr>
      <w:r w:rsidRPr="0008764F">
        <w:rPr>
          <w:lang w:val="en-CA"/>
        </w:rPr>
        <w:t>Any failure returns a labeled Invalid Outcome with an explicit reason; still produces a manifest.</w:t>
      </w:r>
    </w:p>
    <w:p w14:paraId="79E5F611" w14:textId="77777777" w:rsidR="0008764F" w:rsidRPr="0008764F" w:rsidRDefault="0008764F" w:rsidP="0008764F">
      <w:pPr>
        <w:rPr>
          <w:b/>
          <w:bCs/>
        </w:rPr>
      </w:pPr>
      <w:r w:rsidRPr="0008764F">
        <w:rPr>
          <w:b/>
          <w:bCs/>
        </w:rPr>
        <w:t>Determinism Contract</w:t>
      </w:r>
    </w:p>
    <w:p w14:paraId="061DE057" w14:textId="77777777" w:rsidR="0008764F" w:rsidRPr="0008764F" w:rsidRDefault="0008764F" w:rsidP="0008764F">
      <w:pPr>
        <w:numPr>
          <w:ilvl w:val="0"/>
          <w:numId w:val="136"/>
        </w:numPr>
        <w:rPr>
          <w:lang w:val="en-CA"/>
        </w:rPr>
      </w:pPr>
      <w:r w:rsidRPr="0008764F">
        <w:rPr>
          <w:lang w:val="en-CA"/>
        </w:rPr>
        <w:t>Canonical JSON serialization (defined ordering).</w:t>
      </w:r>
    </w:p>
    <w:p w14:paraId="43342E51" w14:textId="77777777" w:rsidR="0008764F" w:rsidRPr="0008764F" w:rsidRDefault="0008764F" w:rsidP="0008764F">
      <w:pPr>
        <w:numPr>
          <w:ilvl w:val="0"/>
          <w:numId w:val="136"/>
        </w:numPr>
        <w:rPr>
          <w:lang w:val="en-CA"/>
        </w:rPr>
      </w:pPr>
      <w:r w:rsidRPr="0008764F">
        <w:rPr>
          <w:lang w:val="en-CA"/>
        </w:rPr>
        <w:t>Rounding mode: specify (e.g., round half to even) and stick to it.</w:t>
      </w:r>
    </w:p>
    <w:p w14:paraId="43E1A28E" w14:textId="77777777" w:rsidR="0008764F" w:rsidRPr="0008764F" w:rsidRDefault="0008764F" w:rsidP="0008764F">
      <w:pPr>
        <w:numPr>
          <w:ilvl w:val="0"/>
          <w:numId w:val="136"/>
        </w:numPr>
        <w:rPr>
          <w:lang w:val="en-CA"/>
        </w:rPr>
      </w:pPr>
      <w:r w:rsidRPr="0008764F">
        <w:rPr>
          <w:lang w:val="en-CA"/>
        </w:rPr>
        <w:t>Sorting: stable, total order defined (by option_id then unit_id).</w:t>
      </w:r>
    </w:p>
    <w:p w14:paraId="42260637" w14:textId="77777777" w:rsidR="0008764F" w:rsidRPr="0008764F" w:rsidRDefault="0008764F" w:rsidP="0008764F">
      <w:pPr>
        <w:numPr>
          <w:ilvl w:val="0"/>
          <w:numId w:val="136"/>
        </w:numPr>
        <w:rPr>
          <w:lang w:val="en-CA"/>
        </w:rPr>
      </w:pPr>
      <w:r w:rsidRPr="0008764F">
        <w:rPr>
          <w:lang w:val="en-CA"/>
        </w:rPr>
        <w:t>RNG: not used unless tie-break set to random; then seed must be present in params and echoed in manifest.</w:t>
      </w:r>
    </w:p>
    <w:p w14:paraId="47C943A5" w14:textId="77777777" w:rsidR="0008764F" w:rsidRPr="0008764F" w:rsidRDefault="0008764F" w:rsidP="0008764F">
      <w:pPr>
        <w:rPr>
          <w:b/>
          <w:bCs/>
        </w:rPr>
      </w:pPr>
      <w:r w:rsidRPr="0008764F">
        <w:rPr>
          <w:b/>
          <w:bCs/>
        </w:rPr>
        <w:t>Extensibility Boundaries</w:t>
      </w:r>
    </w:p>
    <w:p w14:paraId="0F34FEB7" w14:textId="77777777" w:rsidR="0008764F" w:rsidRPr="0008764F" w:rsidRDefault="0008764F" w:rsidP="0008764F">
      <w:pPr>
        <w:numPr>
          <w:ilvl w:val="0"/>
          <w:numId w:val="137"/>
        </w:numPr>
        <w:rPr>
          <w:lang w:val="en-CA"/>
        </w:rPr>
      </w:pPr>
      <w:r w:rsidRPr="0008764F">
        <w:rPr>
          <w:lang w:val="en-CA"/>
        </w:rPr>
        <w:t xml:space="preserve">You may add new </w:t>
      </w:r>
      <w:r w:rsidRPr="0008764F">
        <w:rPr>
          <w:b/>
          <w:bCs/>
          <w:lang w:val="en-CA"/>
        </w:rPr>
        <w:t>methods</w:t>
      </w:r>
      <w:r w:rsidRPr="0008764F">
        <w:rPr>
          <w:lang w:val="en-CA"/>
        </w:rPr>
        <w:t xml:space="preserve"> (counting/alloc/ frontier) only if:</w:t>
      </w:r>
    </w:p>
    <w:p w14:paraId="7F1C69ED" w14:textId="77777777" w:rsidR="0008764F" w:rsidRPr="0008764F" w:rsidRDefault="0008764F" w:rsidP="0008764F">
      <w:pPr>
        <w:numPr>
          <w:ilvl w:val="1"/>
          <w:numId w:val="137"/>
        </w:numPr>
        <w:rPr>
          <w:lang w:val="en-CA"/>
        </w:rPr>
      </w:pPr>
      <w:r w:rsidRPr="0008764F">
        <w:rPr>
          <w:lang w:val="en-CA"/>
        </w:rPr>
        <w:t>They are off by default,</w:t>
      </w:r>
    </w:p>
    <w:p w14:paraId="001892D3" w14:textId="77777777" w:rsidR="0008764F" w:rsidRPr="0008764F" w:rsidRDefault="0008764F" w:rsidP="0008764F">
      <w:pPr>
        <w:numPr>
          <w:ilvl w:val="1"/>
          <w:numId w:val="137"/>
        </w:numPr>
      </w:pPr>
      <w:r w:rsidRPr="0008764F">
        <w:t>They have test vectors,</w:t>
      </w:r>
    </w:p>
    <w:p w14:paraId="49C56784" w14:textId="77777777" w:rsidR="0008764F" w:rsidRPr="0008764F" w:rsidRDefault="0008764F" w:rsidP="0008764F">
      <w:pPr>
        <w:numPr>
          <w:ilvl w:val="1"/>
          <w:numId w:val="137"/>
        </w:numPr>
        <w:rPr>
          <w:lang w:val="en-CA"/>
        </w:rPr>
      </w:pPr>
      <w:r w:rsidRPr="0008764F">
        <w:rPr>
          <w:lang w:val="en-CA"/>
        </w:rPr>
        <w:t>They don’t change outputs of existing methods with existing params.</w:t>
      </w:r>
    </w:p>
    <w:p w14:paraId="35211C01" w14:textId="77777777" w:rsidR="0008764F" w:rsidRPr="0008764F" w:rsidRDefault="0008764F" w:rsidP="0008764F">
      <w:pPr>
        <w:numPr>
          <w:ilvl w:val="0"/>
          <w:numId w:val="137"/>
        </w:numPr>
        <w:rPr>
          <w:lang w:val="en-CA"/>
        </w:rPr>
      </w:pPr>
      <w:r w:rsidRPr="0008764F">
        <w:rPr>
          <w:lang w:val="en-CA"/>
        </w:rPr>
        <w:t xml:space="preserve">Any change that can flip a published outcome increments </w:t>
      </w:r>
      <w:r w:rsidRPr="0008764F">
        <w:rPr>
          <w:b/>
          <w:bCs/>
          <w:lang w:val="en-CA"/>
        </w:rPr>
        <w:t>MAJOR</w:t>
      </w:r>
      <w:r w:rsidRPr="0008764F">
        <w:rPr>
          <w:lang w:val="en-CA"/>
        </w:rPr>
        <w:t xml:space="preserve"> version; new features that don’t flip defaults are </w:t>
      </w:r>
      <w:r w:rsidRPr="0008764F">
        <w:rPr>
          <w:b/>
          <w:bCs/>
          <w:lang w:val="en-CA"/>
        </w:rPr>
        <w:t>MINOR</w:t>
      </w:r>
      <w:r w:rsidRPr="0008764F">
        <w:rPr>
          <w:lang w:val="en-CA"/>
        </w:rPr>
        <w:t>.</w:t>
      </w:r>
    </w:p>
    <w:p w14:paraId="523C2CCD" w14:textId="77777777" w:rsidR="0008764F" w:rsidRPr="0008764F" w:rsidRDefault="0008764F" w:rsidP="0008764F">
      <w:pPr>
        <w:rPr>
          <w:b/>
          <w:bCs/>
          <w:lang w:val="en-CA"/>
        </w:rPr>
      </w:pPr>
      <w:r w:rsidRPr="0008764F">
        <w:rPr>
          <w:b/>
          <w:bCs/>
          <w:lang w:val="en-CA"/>
        </w:rPr>
        <w:t>Acceptance Criteria (what “done” means)</w:t>
      </w:r>
    </w:p>
    <w:p w14:paraId="698F9787" w14:textId="77777777" w:rsidR="0008764F" w:rsidRPr="0008764F" w:rsidRDefault="0008764F" w:rsidP="0008764F">
      <w:pPr>
        <w:numPr>
          <w:ilvl w:val="0"/>
          <w:numId w:val="138"/>
        </w:numPr>
        <w:rPr>
          <w:lang w:val="en-CA"/>
        </w:rPr>
      </w:pPr>
      <w:r w:rsidRPr="0008764F">
        <w:rPr>
          <w:lang w:val="en-CA"/>
        </w:rPr>
        <w:t xml:space="preserve">Given the </w:t>
      </w:r>
      <w:r w:rsidRPr="0008764F">
        <w:rPr>
          <w:b/>
          <w:bCs/>
          <w:lang w:val="en-CA"/>
        </w:rPr>
        <w:t>test vectors</w:t>
      </w:r>
      <w:r w:rsidRPr="0008764F">
        <w:rPr>
          <w:lang w:val="en-CA"/>
        </w:rPr>
        <w:t>, the engine produces the canonical results.json and identical hashes on macOS/Linux/Windows.</w:t>
      </w:r>
    </w:p>
    <w:p w14:paraId="44B4F4D4" w14:textId="77777777" w:rsidR="0008764F" w:rsidRPr="0008764F" w:rsidRDefault="0008764F" w:rsidP="0008764F">
      <w:pPr>
        <w:numPr>
          <w:ilvl w:val="0"/>
          <w:numId w:val="138"/>
        </w:numPr>
        <w:rPr>
          <w:lang w:val="en-CA"/>
        </w:rPr>
      </w:pPr>
      <w:r w:rsidRPr="0008764F">
        <w:rPr>
          <w:lang w:val="en-CA"/>
        </w:rPr>
        <w:t>A human report can be generated from results (tables + optional map) with all rules and thresholds spelled out.</w:t>
      </w:r>
    </w:p>
    <w:p w14:paraId="6D213A3C" w14:textId="77777777" w:rsidR="0008764F" w:rsidRPr="0008764F" w:rsidRDefault="0008764F" w:rsidP="0008764F">
      <w:pPr>
        <w:numPr>
          <w:ilvl w:val="0"/>
          <w:numId w:val="138"/>
        </w:numPr>
        <w:rPr>
          <w:lang w:val="en-CA"/>
        </w:rPr>
      </w:pPr>
      <w:r w:rsidRPr="0008764F">
        <w:rPr>
          <w:lang w:val="en-CA"/>
        </w:rPr>
        <w:t>run_manifest.json allows full verification (rehash → match).</w:t>
      </w:r>
    </w:p>
    <w:p w14:paraId="2EC40C1B" w14:textId="77777777" w:rsidR="0008764F" w:rsidRPr="0008764F" w:rsidRDefault="0008764F" w:rsidP="0008764F">
      <w:pPr>
        <w:numPr>
          <w:ilvl w:val="0"/>
          <w:numId w:val="138"/>
        </w:numPr>
        <w:rPr>
          <w:lang w:val="en-CA"/>
        </w:rPr>
      </w:pPr>
      <w:r w:rsidRPr="0008764F">
        <w:rPr>
          <w:lang w:val="en-CA"/>
        </w:rPr>
        <w:t>Sensitivity runs: varying a single threshold over a range yields a flip-point table.</w:t>
      </w:r>
    </w:p>
    <w:p w14:paraId="32112879" w14:textId="77777777" w:rsidR="0008764F" w:rsidRPr="0008764F" w:rsidRDefault="0008764F" w:rsidP="0008764F">
      <w:pPr>
        <w:numPr>
          <w:ilvl w:val="0"/>
          <w:numId w:val="138"/>
        </w:numPr>
        <w:rPr>
          <w:lang w:val="en-CA"/>
        </w:rPr>
      </w:pPr>
      <w:r w:rsidRPr="0008764F">
        <w:rPr>
          <w:lang w:val="en-CA"/>
        </w:rPr>
        <w:t>No network access is performed; running offline yields identical outputs.</w:t>
      </w:r>
    </w:p>
    <w:p w14:paraId="574A7A6E" w14:textId="77777777" w:rsidR="0008764F" w:rsidRPr="0008764F" w:rsidRDefault="0008764F" w:rsidP="0008764F">
      <w:pPr>
        <w:rPr>
          <w:b/>
          <w:bCs/>
          <w:lang w:val="en-CA"/>
        </w:rPr>
      </w:pPr>
      <w:r w:rsidRPr="0008764F">
        <w:rPr>
          <w:b/>
          <w:bCs/>
          <w:lang w:val="en-CA"/>
        </w:rPr>
        <w:t>Minimal User Flows (CLI or GUI wrapper)</w:t>
      </w:r>
    </w:p>
    <w:p w14:paraId="5F47AAF2" w14:textId="77777777" w:rsidR="0008764F" w:rsidRPr="0008764F" w:rsidRDefault="0008764F" w:rsidP="0008764F">
      <w:pPr>
        <w:numPr>
          <w:ilvl w:val="0"/>
          <w:numId w:val="139"/>
        </w:numPr>
        <w:rPr>
          <w:lang w:val="en-CA"/>
        </w:rPr>
      </w:pPr>
      <w:r w:rsidRPr="0008764F">
        <w:rPr>
          <w:b/>
          <w:bCs/>
          <w:lang w:val="en-CA"/>
        </w:rPr>
        <w:lastRenderedPageBreak/>
        <w:t>Single run:</w:t>
      </w:r>
      <w:r w:rsidRPr="0008764F">
        <w:rPr>
          <w:lang w:val="en-CA"/>
        </w:rPr>
        <w:t xml:space="preserve"> select divisions, ballots, params → run → results + manifest.</w:t>
      </w:r>
    </w:p>
    <w:p w14:paraId="5B75EFB6" w14:textId="77777777" w:rsidR="0008764F" w:rsidRPr="0008764F" w:rsidRDefault="0008764F" w:rsidP="0008764F">
      <w:pPr>
        <w:numPr>
          <w:ilvl w:val="0"/>
          <w:numId w:val="139"/>
        </w:numPr>
        <w:rPr>
          <w:lang w:val="en-CA"/>
        </w:rPr>
      </w:pPr>
      <w:r w:rsidRPr="0008764F">
        <w:rPr>
          <w:b/>
          <w:bCs/>
          <w:lang w:val="en-CA"/>
        </w:rPr>
        <w:t>Batch compare:</w:t>
      </w:r>
      <w:r w:rsidRPr="0008764F">
        <w:rPr>
          <w:lang w:val="en-CA"/>
        </w:rPr>
        <w:t xml:space="preserve"> select divisions, ballots, multiple params → run all → comparison table (shares, pass/fail, frontier diffs).</w:t>
      </w:r>
    </w:p>
    <w:p w14:paraId="567A053D" w14:textId="77777777" w:rsidR="0008764F" w:rsidRPr="0008764F" w:rsidRDefault="0008764F" w:rsidP="0008764F">
      <w:pPr>
        <w:numPr>
          <w:ilvl w:val="0"/>
          <w:numId w:val="139"/>
        </w:numPr>
        <w:rPr>
          <w:lang w:val="en-CA"/>
        </w:rPr>
      </w:pPr>
      <w:r w:rsidRPr="0008764F">
        <w:rPr>
          <w:b/>
          <w:bCs/>
          <w:lang w:val="en-CA"/>
        </w:rPr>
        <w:t>Verify:</w:t>
      </w:r>
      <w:r w:rsidRPr="0008764F">
        <w:rPr>
          <w:lang w:val="en-CA"/>
        </w:rPr>
        <w:t xml:space="preserve"> pick a published manifest + inputs → recompute → hashes match.</w:t>
      </w:r>
    </w:p>
    <w:p w14:paraId="2227D31F" w14:textId="77777777" w:rsidR="0008764F" w:rsidRPr="0008764F" w:rsidRDefault="0008764F" w:rsidP="0008764F">
      <w:pPr>
        <w:rPr>
          <w:b/>
          <w:bCs/>
          <w:lang w:val="en-CA"/>
        </w:rPr>
      </w:pPr>
      <w:r w:rsidRPr="0008764F">
        <w:rPr>
          <w:b/>
          <w:bCs/>
          <w:lang w:val="en-CA"/>
        </w:rPr>
        <w:t>Risks &amp; Mitigations (keep on radar)</w:t>
      </w:r>
    </w:p>
    <w:p w14:paraId="6CDB1D8E" w14:textId="77777777" w:rsidR="0008764F" w:rsidRPr="0008764F" w:rsidRDefault="0008764F" w:rsidP="0008764F">
      <w:pPr>
        <w:numPr>
          <w:ilvl w:val="0"/>
          <w:numId w:val="140"/>
        </w:numPr>
        <w:rPr>
          <w:lang w:val="en-CA"/>
        </w:rPr>
      </w:pPr>
      <w:r w:rsidRPr="0008764F">
        <w:rPr>
          <w:b/>
          <w:bCs/>
          <w:lang w:val="en-CA"/>
        </w:rPr>
        <w:t>Spec drift:</w:t>
      </w:r>
      <w:r w:rsidRPr="0008764F">
        <w:rPr>
          <w:lang w:val="en-CA"/>
        </w:rPr>
        <w:t xml:space="preserve"> lock schemas early; gate changes via RFC and test vectors.</w:t>
      </w:r>
    </w:p>
    <w:p w14:paraId="2D09D3DD" w14:textId="77777777" w:rsidR="0008764F" w:rsidRPr="0008764F" w:rsidRDefault="0008764F" w:rsidP="0008764F">
      <w:pPr>
        <w:numPr>
          <w:ilvl w:val="0"/>
          <w:numId w:val="140"/>
        </w:numPr>
        <w:rPr>
          <w:lang w:val="en-CA"/>
        </w:rPr>
      </w:pPr>
      <w:r w:rsidRPr="0008764F">
        <w:rPr>
          <w:b/>
          <w:bCs/>
          <w:lang w:val="en-CA"/>
        </w:rPr>
        <w:t>Hidden nondeterminism:</w:t>
      </w:r>
      <w:r w:rsidRPr="0008764F">
        <w:rPr>
          <w:lang w:val="en-CA"/>
        </w:rPr>
        <w:t xml:space="preserve"> define numeric/ordering rules; add CI cross-OS checks.</w:t>
      </w:r>
    </w:p>
    <w:p w14:paraId="6D1181C0" w14:textId="77777777" w:rsidR="0008764F" w:rsidRPr="0008764F" w:rsidRDefault="0008764F" w:rsidP="0008764F">
      <w:pPr>
        <w:numPr>
          <w:ilvl w:val="0"/>
          <w:numId w:val="140"/>
        </w:numPr>
        <w:rPr>
          <w:lang w:val="en-CA"/>
        </w:rPr>
      </w:pPr>
      <w:r w:rsidRPr="0008764F">
        <w:rPr>
          <w:b/>
          <w:bCs/>
          <w:lang w:val="en-CA"/>
        </w:rPr>
        <w:t>Method confusion:</w:t>
      </w:r>
      <w:r w:rsidRPr="0008764F">
        <w:rPr>
          <w:lang w:val="en-CA"/>
        </w:rPr>
        <w:t xml:space="preserve"> UI labels use generic names; reports include the precise rule description block.</w:t>
      </w:r>
    </w:p>
    <w:p w14:paraId="53AB92FE" w14:textId="77777777" w:rsidR="0008764F" w:rsidRPr="0008764F" w:rsidRDefault="0008764F" w:rsidP="0008764F">
      <w:pPr>
        <w:rPr>
          <w:b/>
          <w:bCs/>
        </w:rPr>
      </w:pPr>
      <w:r w:rsidRPr="0008764F">
        <w:rPr>
          <w:b/>
          <w:bCs/>
        </w:rPr>
        <w:t>Glossary (short)</w:t>
      </w:r>
    </w:p>
    <w:p w14:paraId="7832F801" w14:textId="77777777" w:rsidR="0008764F" w:rsidRPr="0008764F" w:rsidRDefault="0008764F" w:rsidP="0008764F">
      <w:pPr>
        <w:numPr>
          <w:ilvl w:val="0"/>
          <w:numId w:val="141"/>
        </w:numPr>
        <w:rPr>
          <w:lang w:val="en-CA"/>
        </w:rPr>
      </w:pPr>
      <w:r w:rsidRPr="0008764F">
        <w:rPr>
          <w:b/>
          <w:bCs/>
          <w:lang w:val="en-CA"/>
        </w:rPr>
        <w:t>Allocation method:</w:t>
      </w:r>
      <w:r w:rsidRPr="0008764F">
        <w:rPr>
          <w:lang w:val="en-CA"/>
        </w:rPr>
        <w:t xml:space="preserve"> how unit-level scores become seats/power (winner-take-all, proportional favor-big/small, largest remainder, mixed local correction).</w:t>
      </w:r>
    </w:p>
    <w:p w14:paraId="5661477B" w14:textId="77777777" w:rsidR="0008764F" w:rsidRPr="0008764F" w:rsidRDefault="0008764F" w:rsidP="0008764F">
      <w:pPr>
        <w:numPr>
          <w:ilvl w:val="0"/>
          <w:numId w:val="141"/>
        </w:numPr>
        <w:rPr>
          <w:lang w:val="en-CA"/>
        </w:rPr>
      </w:pPr>
      <w:r w:rsidRPr="0008764F">
        <w:rPr>
          <w:b/>
          <w:bCs/>
          <w:lang w:val="en-CA"/>
        </w:rPr>
        <w:t>Double-majority:</w:t>
      </w:r>
      <w:r w:rsidRPr="0008764F">
        <w:rPr>
          <w:lang w:val="en-CA"/>
        </w:rPr>
        <w:t xml:space="preserve"> national threshold </w:t>
      </w:r>
      <w:r w:rsidRPr="0008764F">
        <w:rPr>
          <w:b/>
          <w:bCs/>
          <w:lang w:val="en-CA"/>
        </w:rPr>
        <w:t>and</w:t>
      </w:r>
      <w:r w:rsidRPr="0008764F">
        <w:rPr>
          <w:lang w:val="en-CA"/>
        </w:rPr>
        <w:t xml:space="preserve"> affected region(s) threshold must pass.</w:t>
      </w:r>
    </w:p>
    <w:p w14:paraId="6D00231B" w14:textId="77777777" w:rsidR="0008764F" w:rsidRPr="0008764F" w:rsidRDefault="0008764F" w:rsidP="0008764F">
      <w:pPr>
        <w:numPr>
          <w:ilvl w:val="0"/>
          <w:numId w:val="141"/>
        </w:numPr>
        <w:rPr>
          <w:lang w:val="en-CA"/>
        </w:rPr>
      </w:pPr>
      <w:r w:rsidRPr="0008764F">
        <w:rPr>
          <w:b/>
          <w:bCs/>
          <w:lang w:val="en-CA"/>
        </w:rPr>
        <w:t>Frontier mapping:</w:t>
      </w:r>
      <w:r w:rsidRPr="0008764F">
        <w:rPr>
          <w:lang w:val="en-CA"/>
        </w:rPr>
        <w:t xml:space="preserve"> translating support levels into boundary or autonomy changes.</w:t>
      </w:r>
    </w:p>
    <w:p w14:paraId="394FB274" w14:textId="77777777" w:rsidR="0008764F" w:rsidRPr="0008764F" w:rsidRDefault="0008764F" w:rsidP="0008764F">
      <w:r w:rsidRPr="0008764F">
        <w:pict w14:anchorId="6EA915E4">
          <v:rect id="_x0000_i3983" style="width:0;height:1.5pt" o:hralign="center" o:hrstd="t" o:hr="t" fillcolor="#a0a0a0" stroked="f"/>
        </w:pict>
      </w:r>
    </w:p>
    <w:p w14:paraId="417DD87E" w14:textId="77777777" w:rsidR="0008764F" w:rsidRPr="0008764F" w:rsidRDefault="0008764F" w:rsidP="0008764F">
      <w:pPr>
        <w:rPr>
          <w:lang w:val="en-CA"/>
        </w:rPr>
      </w:pPr>
      <w:r w:rsidRPr="0008764F">
        <w:rPr>
          <w:lang w:val="en-CA"/>
        </w:rPr>
        <w:t xml:space="preserve">If you want, I’ll now draft the </w:t>
      </w:r>
      <w:r w:rsidRPr="0008764F">
        <w:rPr>
          <w:b/>
          <w:bCs/>
          <w:lang w:val="en-CA"/>
        </w:rPr>
        <w:t>exact JSON Schemas</w:t>
      </w:r>
      <w:r w:rsidRPr="0008764F">
        <w:rPr>
          <w:lang w:val="en-CA"/>
        </w:rPr>
        <w:t xml:space="preserve"> for divisions, params, ballots, results, and run_manifest so you can lock names/types and start building against them without ambiguity.</w:t>
      </w:r>
    </w:p>
    <w:p w14:paraId="13E73723" w14:textId="77777777" w:rsidR="0008764F" w:rsidRPr="0008764F" w:rsidRDefault="0008764F" w:rsidP="0008764F">
      <w:pPr>
        <w:rPr>
          <w:b/>
          <w:bCs/>
          <w:lang w:val="en-CA"/>
        </w:rPr>
      </w:pPr>
      <w:r w:rsidRPr="0008764F">
        <w:rPr>
          <w:b/>
          <w:bCs/>
          <w:lang w:val="en-CA"/>
        </w:rPr>
        <w:t>You said:</w:t>
      </w:r>
    </w:p>
    <w:p w14:paraId="283AF9A1" w14:textId="77777777" w:rsidR="0008764F" w:rsidRPr="0008764F" w:rsidRDefault="0008764F" w:rsidP="0008764F">
      <w:pPr>
        <w:rPr>
          <w:lang w:val="en-CA"/>
        </w:rPr>
      </w:pPr>
      <w:r w:rsidRPr="0008764F">
        <w:rPr>
          <w:lang w:val="en-CA"/>
        </w:rPr>
        <w:t>canonical list of every</w:t>
      </w:r>
      <w:r w:rsidRPr="0008764F">
        <w:rPr>
          <w:rFonts w:ascii="Arial" w:hAnsi="Arial" w:cs="Arial"/>
          <w:lang w:val="en-CA"/>
        </w:rPr>
        <w:t> </w:t>
      </w:r>
      <w:r w:rsidRPr="0008764F">
        <w:rPr>
          <w:lang w:val="en-CA"/>
        </w:rPr>
        <w:t>custom database table.docx</w:t>
      </w:r>
    </w:p>
    <w:p w14:paraId="79876D00" w14:textId="77777777" w:rsidR="0008764F" w:rsidRPr="0008764F" w:rsidRDefault="0008764F" w:rsidP="0008764F">
      <w:pPr>
        <w:rPr>
          <w:lang w:val="en-CA"/>
        </w:rPr>
      </w:pPr>
      <w:r w:rsidRPr="0008764F">
        <w:rPr>
          <w:lang w:val="en-CA"/>
        </w:rPr>
        <w:t>Document</w:t>
      </w:r>
    </w:p>
    <w:p w14:paraId="5B6D9F32" w14:textId="77777777" w:rsidR="0008764F" w:rsidRPr="0008764F" w:rsidRDefault="0008764F" w:rsidP="0008764F">
      <w:pPr>
        <w:rPr>
          <w:lang w:val="en-CA"/>
        </w:rPr>
      </w:pPr>
      <w:r w:rsidRPr="0008764F">
        <w:rPr>
          <w:lang w:val="en-CA"/>
        </w:rPr>
        <w:t>Document</w:t>
      </w:r>
      <w:r w:rsidRPr="0008764F">
        <w:rPr>
          <w:rFonts w:ascii="Arial" w:hAnsi="Arial" w:cs="Arial"/>
          <w:lang w:val="en-CA"/>
        </w:rPr>
        <w:t> </w:t>
      </w:r>
      <w:r w:rsidRPr="0008764F">
        <w:rPr>
          <w:lang w:val="en-CA"/>
        </w:rPr>
        <w:t>5 Reporting and analytics.docx</w:t>
      </w:r>
    </w:p>
    <w:p w14:paraId="1781274B" w14:textId="77777777" w:rsidR="0008764F" w:rsidRPr="0008764F" w:rsidRDefault="0008764F" w:rsidP="0008764F">
      <w:pPr>
        <w:rPr>
          <w:lang w:val="en-CA"/>
        </w:rPr>
      </w:pPr>
      <w:r w:rsidRPr="0008764F">
        <w:rPr>
          <w:lang w:val="en-CA"/>
        </w:rPr>
        <w:t>Document</w:t>
      </w:r>
    </w:p>
    <w:p w14:paraId="50CD31D3" w14:textId="77777777" w:rsidR="0008764F" w:rsidRPr="0008764F" w:rsidRDefault="0008764F" w:rsidP="0008764F">
      <w:pPr>
        <w:rPr>
          <w:lang w:val="en-CA"/>
        </w:rPr>
      </w:pPr>
      <w:r w:rsidRPr="0008764F">
        <w:rPr>
          <w:lang w:val="en-CA"/>
        </w:rPr>
        <w:t>Insights Module – Parameter Reference_.docx</w:t>
      </w:r>
    </w:p>
    <w:p w14:paraId="6AFD53BA" w14:textId="77777777" w:rsidR="0008764F" w:rsidRPr="0008764F" w:rsidRDefault="0008764F" w:rsidP="0008764F">
      <w:pPr>
        <w:rPr>
          <w:lang w:val="en-CA"/>
        </w:rPr>
      </w:pPr>
      <w:r w:rsidRPr="0008764F">
        <w:rPr>
          <w:lang w:val="en-CA"/>
        </w:rPr>
        <w:t>Document</w:t>
      </w:r>
    </w:p>
    <w:p w14:paraId="1381EBE0" w14:textId="77777777" w:rsidR="0008764F" w:rsidRPr="0008764F" w:rsidRDefault="0008764F" w:rsidP="0008764F">
      <w:pPr>
        <w:rPr>
          <w:lang w:val="en-CA"/>
        </w:rPr>
      </w:pPr>
      <w:r w:rsidRPr="0008764F">
        <w:rPr>
          <w:lang w:val="en-CA"/>
        </w:rPr>
        <w:t>Inventory of platform</w:t>
      </w:r>
      <w:r w:rsidRPr="0008764F">
        <w:rPr>
          <w:lang w:val="en-CA"/>
        </w:rPr>
        <w:noBreakHyphen/>
        <w:t>specific functionalities</w:t>
      </w:r>
      <w:r w:rsidRPr="0008764F">
        <w:rPr>
          <w:rFonts w:ascii="Arial" w:hAnsi="Arial" w:cs="Arial"/>
          <w:lang w:val="en-CA"/>
        </w:rPr>
        <w:t> </w:t>
      </w:r>
      <w:r w:rsidRPr="0008764F">
        <w:rPr>
          <w:lang w:val="en-CA"/>
        </w:rPr>
        <w:t>.docx</w:t>
      </w:r>
    </w:p>
    <w:p w14:paraId="7A42BA07" w14:textId="77777777" w:rsidR="0008764F" w:rsidRPr="0008764F" w:rsidRDefault="0008764F" w:rsidP="0008764F">
      <w:pPr>
        <w:rPr>
          <w:lang w:val="en-CA"/>
        </w:rPr>
      </w:pPr>
      <w:r w:rsidRPr="0008764F">
        <w:rPr>
          <w:lang w:val="en-CA"/>
        </w:rPr>
        <w:t>Document</w:t>
      </w:r>
    </w:p>
    <w:p w14:paraId="6CE78D96" w14:textId="77777777" w:rsidR="0008764F" w:rsidRPr="0008764F" w:rsidRDefault="0008764F" w:rsidP="0008764F">
      <w:pPr>
        <w:rPr>
          <w:lang w:val="en-CA"/>
        </w:rPr>
      </w:pPr>
      <w:r w:rsidRPr="0008764F">
        <w:rPr>
          <w:lang w:val="en-CA"/>
        </w:rPr>
        <w:t>Konnaxion Platform –</w:t>
      </w:r>
      <w:r w:rsidRPr="0008764F">
        <w:rPr>
          <w:rFonts w:ascii="Arial" w:hAnsi="Arial" w:cs="Arial"/>
          <w:lang w:val="en-CA"/>
        </w:rPr>
        <w:t> </w:t>
      </w:r>
      <w:r w:rsidRPr="0008764F">
        <w:rPr>
          <w:lang w:val="en-CA"/>
        </w:rPr>
        <w:t>Definitive Parameter Reference (v14</w:t>
      </w:r>
      <w:r w:rsidRPr="0008764F">
        <w:rPr>
          <w:lang w:val="en-CA"/>
        </w:rPr>
        <w:noBreakHyphen/>
        <w:t>stable).docx</w:t>
      </w:r>
    </w:p>
    <w:p w14:paraId="0A2F94D4" w14:textId="77777777" w:rsidR="0008764F" w:rsidRPr="0008764F" w:rsidRDefault="0008764F" w:rsidP="0008764F">
      <w:pPr>
        <w:rPr>
          <w:lang w:val="en-CA"/>
        </w:rPr>
      </w:pPr>
      <w:r w:rsidRPr="0008764F">
        <w:rPr>
          <w:lang w:val="en-CA"/>
        </w:rPr>
        <w:lastRenderedPageBreak/>
        <w:t>Document</w:t>
      </w:r>
    </w:p>
    <w:p w14:paraId="5E6D3AB1" w14:textId="77777777" w:rsidR="0008764F" w:rsidRPr="0008764F" w:rsidRDefault="0008764F" w:rsidP="0008764F">
      <w:pPr>
        <w:rPr>
          <w:lang w:val="en-CA"/>
        </w:rPr>
      </w:pPr>
      <w:r w:rsidRPr="0008764F">
        <w:rPr>
          <w:lang w:val="en-CA"/>
        </w:rPr>
        <w:t>Konnaxion Platform Technical Specification v14.docx</w:t>
      </w:r>
    </w:p>
    <w:p w14:paraId="1F71828D" w14:textId="77777777" w:rsidR="0008764F" w:rsidRPr="0008764F" w:rsidRDefault="0008764F" w:rsidP="0008764F">
      <w:pPr>
        <w:rPr>
          <w:lang w:val="en-CA"/>
        </w:rPr>
      </w:pPr>
      <w:r w:rsidRPr="0008764F">
        <w:rPr>
          <w:lang w:val="en-CA"/>
        </w:rPr>
        <w:t>Document</w:t>
      </w:r>
    </w:p>
    <w:p w14:paraId="60AA246D" w14:textId="77777777" w:rsidR="0008764F" w:rsidRPr="0008764F" w:rsidRDefault="0008764F" w:rsidP="0008764F">
      <w:pPr>
        <w:rPr>
          <w:lang w:val="en-CA"/>
        </w:rPr>
      </w:pPr>
      <w:r w:rsidRPr="0008764F">
        <w:rPr>
          <w:lang w:val="en-CA"/>
        </w:rPr>
        <w:t>Konnaxion</w:t>
      </w:r>
      <w:r w:rsidRPr="0008764F">
        <w:rPr>
          <w:rFonts w:ascii="Arial" w:hAnsi="Arial" w:cs="Arial"/>
          <w:lang w:val="en-CA"/>
        </w:rPr>
        <w:t> </w:t>
      </w:r>
      <w:r w:rsidRPr="0008764F">
        <w:rPr>
          <w:lang w:val="en-CA"/>
        </w:rPr>
        <w:t>v14</w:t>
      </w:r>
      <w:r w:rsidRPr="0008764F">
        <w:rPr>
          <w:rFonts w:ascii="Arial" w:hAnsi="Arial" w:cs="Arial"/>
          <w:lang w:val="en-CA"/>
        </w:rPr>
        <w:t> </w:t>
      </w:r>
      <w:r w:rsidRPr="0008764F">
        <w:rPr>
          <w:rFonts w:ascii="Aptos" w:hAnsi="Aptos" w:cs="Aptos"/>
          <w:lang w:val="en-CA"/>
        </w:rPr>
        <w:t>—</w:t>
      </w:r>
      <w:r w:rsidRPr="0008764F">
        <w:rPr>
          <w:rFonts w:ascii="Arial" w:hAnsi="Arial" w:cs="Arial"/>
          <w:lang w:val="en-CA"/>
        </w:rPr>
        <w:t> </w:t>
      </w:r>
      <w:r w:rsidRPr="0008764F">
        <w:rPr>
          <w:lang w:val="en-CA"/>
        </w:rPr>
        <w:t>Documentation Index.docx</w:t>
      </w:r>
    </w:p>
    <w:p w14:paraId="7A445531" w14:textId="77777777" w:rsidR="0008764F" w:rsidRPr="0008764F" w:rsidRDefault="0008764F" w:rsidP="0008764F">
      <w:pPr>
        <w:rPr>
          <w:lang w:val="en-CA"/>
        </w:rPr>
      </w:pPr>
      <w:r w:rsidRPr="0008764F">
        <w:rPr>
          <w:lang w:val="en-CA"/>
        </w:rPr>
        <w:t>Document</w:t>
      </w:r>
    </w:p>
    <w:p w14:paraId="2A8532B6" w14:textId="77777777" w:rsidR="0008764F" w:rsidRPr="0008764F" w:rsidRDefault="0008764F" w:rsidP="0008764F">
      <w:pPr>
        <w:rPr>
          <w:lang w:val="en-CA"/>
        </w:rPr>
      </w:pPr>
      <w:r w:rsidRPr="0008764F">
        <w:rPr>
          <w:lang w:val="en-CA"/>
        </w:rPr>
        <w:t>Navigation Map.docx</w:t>
      </w:r>
    </w:p>
    <w:p w14:paraId="52F737F9" w14:textId="77777777" w:rsidR="0008764F" w:rsidRPr="0008764F" w:rsidRDefault="0008764F" w:rsidP="0008764F">
      <w:pPr>
        <w:rPr>
          <w:lang w:val="en-CA"/>
        </w:rPr>
      </w:pPr>
      <w:r w:rsidRPr="0008764F">
        <w:rPr>
          <w:lang w:val="en-CA"/>
        </w:rPr>
        <w:t>Document</w:t>
      </w:r>
    </w:p>
    <w:p w14:paraId="712B2CB6" w14:textId="77777777" w:rsidR="0008764F" w:rsidRPr="0008764F" w:rsidRDefault="0008764F" w:rsidP="0008764F">
      <w:pPr>
        <w:rPr>
          <w:lang w:val="en-CA"/>
        </w:rPr>
      </w:pPr>
      <w:r w:rsidRPr="0008764F">
        <w:rPr>
          <w:lang w:val="en-CA"/>
        </w:rPr>
        <w:t xml:space="preserve">that's not what I meant. Look how I defined Konnaxion in multiple files. </w:t>
      </w:r>
    </w:p>
    <w:p w14:paraId="205F397B" w14:textId="77777777" w:rsidR="0008764F" w:rsidRPr="0008764F" w:rsidRDefault="0008764F" w:rsidP="0008764F">
      <w:pPr>
        <w:rPr>
          <w:b/>
          <w:bCs/>
          <w:lang w:val="en-CA"/>
        </w:rPr>
      </w:pPr>
      <w:r w:rsidRPr="0008764F">
        <w:rPr>
          <w:b/>
          <w:bCs/>
          <w:lang w:val="en-CA"/>
        </w:rPr>
        <w:t>ChatGPT said:</w:t>
      </w:r>
    </w:p>
    <w:p w14:paraId="002CE4CD" w14:textId="77777777" w:rsidR="0008764F" w:rsidRPr="0008764F" w:rsidRDefault="0008764F" w:rsidP="0008764F">
      <w:pPr>
        <w:rPr>
          <w:lang w:val="en-CA"/>
        </w:rPr>
      </w:pPr>
      <w:r w:rsidRPr="0008764F">
        <w:rPr>
          <w:lang w:val="en-CA"/>
        </w:rPr>
        <w:t>Thought for 30s</w:t>
      </w:r>
    </w:p>
    <w:p w14:paraId="55523A07" w14:textId="77777777" w:rsidR="0008764F" w:rsidRPr="0008764F" w:rsidRDefault="0008764F" w:rsidP="0008764F">
      <w:pPr>
        <w:rPr>
          <w:lang w:val="en-CA"/>
        </w:rPr>
      </w:pPr>
      <w:r w:rsidRPr="0008764F">
        <w:rPr>
          <w:lang w:val="en-CA"/>
        </w:rPr>
        <w:t xml:space="preserve">Got it — you want the </w:t>
      </w:r>
      <w:r w:rsidRPr="0008764F">
        <w:rPr>
          <w:b/>
          <w:bCs/>
          <w:lang w:val="en-CA"/>
        </w:rPr>
        <w:t>same multi-file discipline</w:t>
      </w:r>
      <w:r w:rsidRPr="0008764F">
        <w:rPr>
          <w:lang w:val="en-CA"/>
        </w:rPr>
        <w:t xml:space="preserve"> you used for Konnaxion, just tailored to the offline, single-formula voting machine. Here’s a lean set that mirrors your Konnaxion structure (index → spec → params → inventory → navigation), so nobody loses the plot during build.</w:t>
      </w:r>
    </w:p>
    <w:p w14:paraId="4E89092B" w14:textId="77777777" w:rsidR="0008764F" w:rsidRPr="0008764F" w:rsidRDefault="0008764F" w:rsidP="0008764F">
      <w:pPr>
        <w:rPr>
          <w:b/>
          <w:bCs/>
          <w:lang w:val="en-CA"/>
        </w:rPr>
      </w:pPr>
      <w:r w:rsidRPr="0008764F">
        <w:rPr>
          <w:b/>
          <w:bCs/>
          <w:lang w:val="en-CA"/>
        </w:rPr>
        <w:t>Files to create (and why)</w:t>
      </w:r>
    </w:p>
    <w:p w14:paraId="7A318AB0" w14:textId="77777777" w:rsidR="0008764F" w:rsidRPr="0008764F" w:rsidRDefault="0008764F" w:rsidP="0008764F">
      <w:pPr>
        <w:numPr>
          <w:ilvl w:val="0"/>
          <w:numId w:val="142"/>
        </w:numPr>
      </w:pPr>
      <w:r w:rsidRPr="0008764F">
        <w:rPr>
          <w:b/>
          <w:bCs/>
          <w:lang w:val="en-CA"/>
        </w:rPr>
        <w:t>Voting Machine — Documentation Index.md</w:t>
      </w:r>
      <w:r w:rsidRPr="0008764F">
        <w:rPr>
          <w:lang w:val="en-CA"/>
        </w:rPr>
        <w:br/>
        <w:t xml:space="preserve">A directory of “which file answers what,” exactly like your Konnaxion index (system-wide refs, module specs, analytics slice). </w:t>
      </w:r>
      <w:r w:rsidRPr="0008764F">
        <w:t xml:space="preserve">It prevents drift during development and review. </w:t>
      </w:r>
    </w:p>
    <w:p w14:paraId="59A27A7F" w14:textId="77777777" w:rsidR="0008764F" w:rsidRPr="0008764F" w:rsidRDefault="0008764F" w:rsidP="0008764F">
      <w:pPr>
        <w:numPr>
          <w:ilvl w:val="0"/>
          <w:numId w:val="142"/>
        </w:numPr>
        <w:rPr>
          <w:lang w:val="en-CA"/>
        </w:rPr>
      </w:pPr>
      <w:r w:rsidRPr="0008764F">
        <w:rPr>
          <w:b/>
          <w:bCs/>
          <w:lang w:val="en-CA"/>
        </w:rPr>
        <w:t>Voting Machine — Technical Specification v1.docx</w:t>
      </w:r>
      <w:r w:rsidRPr="0008764F">
        <w:rPr>
          <w:lang w:val="en-CA"/>
        </w:rPr>
        <w:br/>
        <w:t xml:space="preserve">Single source for architecture and components, split by layers (Frontend/CLI, Engine, Data Files, Packaging). This mirrors your “Technical Specification v14” that organizes each module across layers. </w:t>
      </w:r>
    </w:p>
    <w:p w14:paraId="49423E04" w14:textId="77777777" w:rsidR="0008764F" w:rsidRPr="0008764F" w:rsidRDefault="0008764F" w:rsidP="0008764F">
      <w:pPr>
        <w:numPr>
          <w:ilvl w:val="0"/>
          <w:numId w:val="142"/>
        </w:numPr>
        <w:rPr>
          <w:lang w:val="en-CA"/>
        </w:rPr>
      </w:pPr>
      <w:r w:rsidRPr="0008764F">
        <w:rPr>
          <w:b/>
          <w:bCs/>
          <w:lang w:val="en-CA"/>
        </w:rPr>
        <w:t>Voting Machine — Definitive Parameter Reference (v1-stable).docx</w:t>
      </w:r>
      <w:r w:rsidRPr="0008764F">
        <w:rPr>
          <w:lang w:val="en-CA"/>
        </w:rPr>
        <w:br/>
        <w:t xml:space="preserve">Freezes every knob/enum/value the engine accepts (thresholds, division weights, allocation method names, tie-break modes), just like your platform-wide parameter book. It’s explicit about “this document only freezes config; it doesn’t add features.” </w:t>
      </w:r>
    </w:p>
    <w:p w14:paraId="0D51FE2A" w14:textId="77777777" w:rsidR="0008764F" w:rsidRPr="0008764F" w:rsidRDefault="0008764F" w:rsidP="0008764F">
      <w:pPr>
        <w:numPr>
          <w:ilvl w:val="0"/>
          <w:numId w:val="142"/>
        </w:numPr>
      </w:pPr>
      <w:r w:rsidRPr="0008764F">
        <w:rPr>
          <w:b/>
          <w:bCs/>
          <w:lang w:val="en-CA"/>
        </w:rPr>
        <w:t>Inventory of functionalities (Voting Machine).docx</w:t>
      </w:r>
      <w:r w:rsidRPr="0008764F">
        <w:rPr>
          <w:lang w:val="en-CA"/>
        </w:rPr>
        <w:br/>
        <w:t xml:space="preserve">Table of capabilities with </w:t>
      </w:r>
      <w:r w:rsidRPr="0008764F">
        <w:rPr>
          <w:i/>
          <w:iCs/>
          <w:lang w:val="en-CA"/>
        </w:rPr>
        <w:t>display name → code name</w:t>
      </w:r>
      <w:r w:rsidRPr="0008764F">
        <w:rPr>
          <w:lang w:val="en-CA"/>
        </w:rPr>
        <w:t xml:space="preserve"> and one-line purpose (e.g., “Proportional — favor small → proportional_small: allocates using odd divisors”). </w:t>
      </w:r>
      <w:r w:rsidRPr="0008764F">
        <w:t xml:space="preserve">Same pattern as your Konnaxion inventory matrix. </w:t>
      </w:r>
    </w:p>
    <w:p w14:paraId="1D905B84" w14:textId="77777777" w:rsidR="0008764F" w:rsidRPr="0008764F" w:rsidRDefault="0008764F" w:rsidP="0008764F">
      <w:pPr>
        <w:numPr>
          <w:ilvl w:val="0"/>
          <w:numId w:val="142"/>
        </w:numPr>
        <w:rPr>
          <w:lang w:val="en-CA"/>
        </w:rPr>
      </w:pPr>
      <w:r w:rsidRPr="0008764F">
        <w:rPr>
          <w:b/>
          <w:bCs/>
          <w:lang w:val="en-CA"/>
        </w:rPr>
        <w:lastRenderedPageBreak/>
        <w:t>Navigation Map (Local App).docx</w:t>
      </w:r>
      <w:r w:rsidRPr="0008764F">
        <w:rPr>
          <w:lang w:val="en-CA"/>
        </w:rPr>
        <w:br/>
        <w:t xml:space="preserve">Even if it’s offline, list the top-level screens/routes (CLI commands or minimal GUI panels): </w:t>
      </w:r>
      <w:r w:rsidRPr="0008764F">
        <w:rPr>
          <w:i/>
          <w:iCs/>
          <w:lang w:val="en-CA"/>
        </w:rPr>
        <w:t>Inputs</w:t>
      </w:r>
      <w:r w:rsidRPr="0008764F">
        <w:rPr>
          <w:lang w:val="en-CA"/>
        </w:rPr>
        <w:t xml:space="preserve">, </w:t>
      </w:r>
      <w:r w:rsidRPr="0008764F">
        <w:rPr>
          <w:i/>
          <w:iCs/>
          <w:lang w:val="en-CA"/>
        </w:rPr>
        <w:t>Rules</w:t>
      </w:r>
      <w:r w:rsidRPr="0008764F">
        <w:rPr>
          <w:lang w:val="en-CA"/>
        </w:rPr>
        <w:t xml:space="preserve">, </w:t>
      </w:r>
      <w:r w:rsidRPr="0008764F">
        <w:rPr>
          <w:i/>
          <w:iCs/>
          <w:lang w:val="en-CA"/>
        </w:rPr>
        <w:t>Run</w:t>
      </w:r>
      <w:r w:rsidRPr="0008764F">
        <w:rPr>
          <w:lang w:val="en-CA"/>
        </w:rPr>
        <w:t xml:space="preserve">, </w:t>
      </w:r>
      <w:r w:rsidRPr="0008764F">
        <w:rPr>
          <w:i/>
          <w:iCs/>
          <w:lang w:val="en-CA"/>
        </w:rPr>
        <w:t>Compare</w:t>
      </w:r>
      <w:r w:rsidRPr="0008764F">
        <w:rPr>
          <w:lang w:val="en-CA"/>
        </w:rPr>
        <w:t xml:space="preserve">, </w:t>
      </w:r>
      <w:r w:rsidRPr="0008764F">
        <w:rPr>
          <w:i/>
          <w:iCs/>
          <w:lang w:val="en-CA"/>
        </w:rPr>
        <w:t>Export</w:t>
      </w:r>
      <w:r w:rsidRPr="0008764F">
        <w:rPr>
          <w:lang w:val="en-CA"/>
        </w:rPr>
        <w:t xml:space="preserve">, </w:t>
      </w:r>
      <w:r w:rsidRPr="0008764F">
        <w:rPr>
          <w:i/>
          <w:iCs/>
          <w:lang w:val="en-CA"/>
        </w:rPr>
        <w:t>Verify</w:t>
      </w:r>
      <w:r w:rsidRPr="0008764F">
        <w:rPr>
          <w:lang w:val="en-CA"/>
        </w:rPr>
        <w:t xml:space="preserve">. This mirrors how you locked Konnaxion routes by page and purpose. </w:t>
      </w:r>
    </w:p>
    <w:p w14:paraId="46138AA7" w14:textId="77777777" w:rsidR="0008764F" w:rsidRPr="0008764F" w:rsidRDefault="0008764F" w:rsidP="0008764F">
      <w:pPr>
        <w:numPr>
          <w:ilvl w:val="0"/>
          <w:numId w:val="142"/>
        </w:numPr>
      </w:pPr>
      <w:r w:rsidRPr="0008764F">
        <w:rPr>
          <w:b/>
          <w:bCs/>
        </w:rPr>
        <w:t>Data File Schemas/</w:t>
      </w:r>
    </w:p>
    <w:p w14:paraId="76BB0F3E" w14:textId="77777777" w:rsidR="0008764F" w:rsidRPr="0008764F" w:rsidRDefault="0008764F" w:rsidP="0008764F">
      <w:pPr>
        <w:numPr>
          <w:ilvl w:val="0"/>
          <w:numId w:val="143"/>
        </w:numPr>
      </w:pPr>
      <w:r w:rsidRPr="0008764F">
        <w:rPr>
          <w:lang w:val="en-CA"/>
        </w:rPr>
        <w:t>divisions.schema.json, ballots.schema.json, params.schema.json, results.schema.json, frontier.schema.json, run_manifest.schema.json.</w:t>
      </w:r>
      <w:r w:rsidRPr="0008764F">
        <w:rPr>
          <w:lang w:val="en-CA"/>
        </w:rPr>
        <w:br/>
        <w:t xml:space="preserve">These are your machine-validated contracts; they play the same role your DB/route specs and parameter matrix do: unambiguous, testable inputs/outputs. </w:t>
      </w:r>
      <w:r w:rsidRPr="0008764F">
        <w:t>(Ties to #3.)</w:t>
      </w:r>
    </w:p>
    <w:p w14:paraId="0144B0EB" w14:textId="77777777" w:rsidR="0008764F" w:rsidRPr="0008764F" w:rsidRDefault="0008764F" w:rsidP="0008764F">
      <w:pPr>
        <w:numPr>
          <w:ilvl w:val="0"/>
          <w:numId w:val="144"/>
        </w:numPr>
      </w:pPr>
      <w:r w:rsidRPr="0008764F">
        <w:rPr>
          <w:b/>
          <w:bCs/>
          <w:lang w:val="en-CA"/>
        </w:rPr>
        <w:t>Formula Spec (normative).md</w:t>
      </w:r>
      <w:r w:rsidRPr="0008764F">
        <w:rPr>
          <w:lang w:val="en-CA"/>
        </w:rPr>
        <w:br/>
        <w:t xml:space="preserve">Normative step-by-step for tabulation, allocation (winner-take-all | proportional_big | proportional_small | largest_remainder | mixed_local_correction), aggregation, thresholds (quorum, supermajority, double-majority), frontier mapping (binary/sliding/ladder), determinism. </w:t>
      </w:r>
      <w:r w:rsidRPr="0008764F">
        <w:t>This is the canonical “how the engine computes.”</w:t>
      </w:r>
    </w:p>
    <w:p w14:paraId="4343D05B" w14:textId="77777777" w:rsidR="0008764F" w:rsidRPr="0008764F" w:rsidRDefault="0008764F" w:rsidP="0008764F">
      <w:pPr>
        <w:numPr>
          <w:ilvl w:val="0"/>
          <w:numId w:val="144"/>
        </w:numPr>
        <w:rPr>
          <w:lang w:val="en-CA"/>
        </w:rPr>
      </w:pPr>
      <w:r w:rsidRPr="0008764F">
        <w:rPr>
          <w:b/>
          <w:bCs/>
          <w:lang w:val="en-CA"/>
        </w:rPr>
        <w:t>Determinism &amp; Integrity Spec.md</w:t>
      </w:r>
      <w:r w:rsidRPr="0008764F">
        <w:rPr>
          <w:lang w:val="en-CA"/>
        </w:rPr>
        <w:br/>
        <w:t xml:space="preserve">Rounding, sort order, RNG seed policy, canonical JSON hashing, and the </w:t>
      </w:r>
      <w:r w:rsidRPr="0008764F">
        <w:rPr>
          <w:b/>
          <w:bCs/>
          <w:lang w:val="en-CA"/>
        </w:rPr>
        <w:t>Run Manifest</w:t>
      </w:r>
      <w:r w:rsidRPr="0008764F">
        <w:rPr>
          <w:lang w:val="en-CA"/>
        </w:rPr>
        <w:t xml:space="preserve"> content. Anyone can verify outputs match inputs — same spirit as your reproducibility/governance materials. </w:t>
      </w:r>
    </w:p>
    <w:p w14:paraId="1B9D1A9D" w14:textId="77777777" w:rsidR="0008764F" w:rsidRPr="0008764F" w:rsidRDefault="0008764F" w:rsidP="0008764F">
      <w:pPr>
        <w:numPr>
          <w:ilvl w:val="0"/>
          <w:numId w:val="144"/>
        </w:numPr>
        <w:rPr>
          <w:lang w:val="en-CA"/>
        </w:rPr>
      </w:pPr>
      <w:r w:rsidRPr="0008764F">
        <w:rPr>
          <w:b/>
          <w:bCs/>
          <w:lang w:val="en-CA"/>
        </w:rPr>
        <w:t>Run Manifest Spec.md</w:t>
      </w:r>
      <w:r w:rsidRPr="0008764F">
        <w:rPr>
          <w:lang w:val="en-CA"/>
        </w:rPr>
        <w:br/>
        <w:t xml:space="preserve">Exact fields and hashing/signing procedure for reproducible runs; mirrors your “route/ownership &amp; invariants” rigor but for artifacts. </w:t>
      </w:r>
    </w:p>
    <w:p w14:paraId="7512B905" w14:textId="77777777" w:rsidR="0008764F" w:rsidRPr="0008764F" w:rsidRDefault="0008764F" w:rsidP="0008764F">
      <w:pPr>
        <w:numPr>
          <w:ilvl w:val="0"/>
          <w:numId w:val="144"/>
        </w:numPr>
        <w:rPr>
          <w:lang w:val="en-CA"/>
        </w:rPr>
      </w:pPr>
      <w:r w:rsidRPr="0008764F">
        <w:rPr>
          <w:b/>
          <w:bCs/>
          <w:lang w:val="en-CA"/>
        </w:rPr>
        <w:t>Test Vectors (conformance suite)/</w:t>
      </w:r>
      <w:r w:rsidRPr="0008764F">
        <w:rPr>
          <w:lang w:val="en-CA"/>
        </w:rPr>
        <w:br/>
        <w:t xml:space="preserve">Tiny fixtures that prove the formula: ties, thresholds, quorum failure, contiguity break, proportional edge cases. Each has {divisions, ballots, params} → expected results. This functions like your golden references in analytics and platform tests. </w:t>
      </w:r>
    </w:p>
    <w:p w14:paraId="6A50F9A9" w14:textId="77777777" w:rsidR="0008764F" w:rsidRPr="0008764F" w:rsidRDefault="0008764F" w:rsidP="0008764F">
      <w:pPr>
        <w:numPr>
          <w:ilvl w:val="0"/>
          <w:numId w:val="144"/>
        </w:numPr>
      </w:pPr>
      <w:r w:rsidRPr="0008764F">
        <w:rPr>
          <w:b/>
          <w:bCs/>
          <w:lang w:val="en-CA"/>
        </w:rPr>
        <w:t>Report Templates/</w:t>
      </w:r>
      <w:r w:rsidRPr="0008764F">
        <w:rPr>
          <w:lang w:val="en-CA"/>
        </w:rPr>
        <w:br/>
        <w:t xml:space="preserve">Plain-language HTML/PDF template and map style definitions for frontier/autonomy bands. </w:t>
      </w:r>
      <w:r w:rsidRPr="0008764F">
        <w:t xml:space="preserve">Keep wording consistent and neutral (like your reporting slice). </w:t>
      </w:r>
    </w:p>
    <w:p w14:paraId="3F86CA8C" w14:textId="77777777" w:rsidR="0008764F" w:rsidRPr="0008764F" w:rsidRDefault="0008764F" w:rsidP="0008764F">
      <w:pPr>
        <w:numPr>
          <w:ilvl w:val="0"/>
          <w:numId w:val="144"/>
        </w:numPr>
      </w:pPr>
      <w:r w:rsidRPr="0008764F">
        <w:rPr>
          <w:b/>
          <w:bCs/>
          <w:lang w:val="en-CA"/>
        </w:rPr>
        <w:t>Release &amp; Governance.md</w:t>
      </w:r>
      <w:r w:rsidRPr="0008764F">
        <w:rPr>
          <w:lang w:val="en-CA"/>
        </w:rPr>
        <w:br/>
        <w:t xml:space="preserve">SemVer rules: </w:t>
      </w:r>
      <w:r w:rsidRPr="0008764F">
        <w:rPr>
          <w:b/>
          <w:bCs/>
          <w:lang w:val="en-CA"/>
        </w:rPr>
        <w:t>MAJOR</w:t>
      </w:r>
      <w:r w:rsidRPr="0008764F">
        <w:rPr>
          <w:lang w:val="en-CA"/>
        </w:rPr>
        <w:t xml:space="preserve"> flips outcomes, </w:t>
      </w:r>
      <w:r w:rsidRPr="0008764F">
        <w:rPr>
          <w:b/>
          <w:bCs/>
          <w:lang w:val="en-CA"/>
        </w:rPr>
        <w:t>MINOR</w:t>
      </w:r>
      <w:r w:rsidRPr="0008764F">
        <w:rPr>
          <w:lang w:val="en-CA"/>
        </w:rPr>
        <w:t xml:space="preserve"> adds optional methods/visuals, </w:t>
      </w:r>
      <w:r w:rsidRPr="0008764F">
        <w:rPr>
          <w:b/>
          <w:bCs/>
          <w:lang w:val="en-CA"/>
        </w:rPr>
        <w:t>PATCH</w:t>
      </w:r>
      <w:r w:rsidRPr="0008764F">
        <w:rPr>
          <w:lang w:val="en-CA"/>
        </w:rPr>
        <w:t xml:space="preserve"> is no-change bugfix — plus PR/RFC etiquette and sign-off. </w:t>
      </w:r>
      <w:r w:rsidRPr="0008764F">
        <w:t xml:space="preserve">Mirrors how you froze Konnaxion params and guarded changes. </w:t>
      </w:r>
    </w:p>
    <w:p w14:paraId="311523E5" w14:textId="77777777" w:rsidR="0008764F" w:rsidRPr="0008764F" w:rsidRDefault="0008764F" w:rsidP="0008764F">
      <w:r w:rsidRPr="0008764F">
        <w:pict w14:anchorId="67B9B194">
          <v:rect id="_x0000_i3984" style="width:0;height:1.5pt" o:hralign="center" o:hrstd="t" o:hr="t" fillcolor="#a0a0a0" stroked="f"/>
        </w:pict>
      </w:r>
    </w:p>
    <w:p w14:paraId="130EC32A" w14:textId="77777777" w:rsidR="0008764F" w:rsidRPr="0008764F" w:rsidRDefault="0008764F" w:rsidP="0008764F">
      <w:pPr>
        <w:rPr>
          <w:b/>
          <w:bCs/>
          <w:lang w:val="en-CA"/>
        </w:rPr>
      </w:pPr>
      <w:r w:rsidRPr="0008764F">
        <w:rPr>
          <w:b/>
          <w:bCs/>
          <w:lang w:val="en-CA"/>
        </w:rPr>
        <w:lastRenderedPageBreak/>
        <w:t>Minimal folder layout</w:t>
      </w:r>
    </w:p>
    <w:p w14:paraId="3861D3DC" w14:textId="77777777" w:rsidR="0008764F" w:rsidRPr="0008764F" w:rsidRDefault="0008764F" w:rsidP="0008764F">
      <w:pPr>
        <w:rPr>
          <w:lang w:val="en-CA"/>
        </w:rPr>
      </w:pPr>
      <w:r w:rsidRPr="0008764F">
        <w:rPr>
          <w:lang w:val="en-CA"/>
        </w:rPr>
        <w:t>pgsql</w:t>
      </w:r>
    </w:p>
    <w:p w14:paraId="1C098234" w14:textId="77777777" w:rsidR="0008764F" w:rsidRPr="0008764F" w:rsidRDefault="0008764F" w:rsidP="0008764F">
      <w:pPr>
        <w:rPr>
          <w:lang w:val="en-CA"/>
        </w:rPr>
      </w:pPr>
      <w:r w:rsidRPr="0008764F">
        <w:rPr>
          <w:lang w:val="en-CA"/>
        </w:rPr>
        <w:t>CopyEdit</w:t>
      </w:r>
    </w:p>
    <w:p w14:paraId="33D4D238" w14:textId="77777777" w:rsidR="0008764F" w:rsidRPr="0008764F" w:rsidRDefault="0008764F" w:rsidP="0008764F">
      <w:pPr>
        <w:rPr>
          <w:lang w:val="en-CA"/>
        </w:rPr>
      </w:pPr>
      <w:r w:rsidRPr="0008764F">
        <w:rPr>
          <w:lang w:val="en-CA"/>
        </w:rPr>
        <w:t>/docs/</w:t>
      </w:r>
    </w:p>
    <w:p w14:paraId="06917335" w14:textId="77777777" w:rsidR="0008764F" w:rsidRPr="0008764F" w:rsidRDefault="0008764F" w:rsidP="0008764F">
      <w:pPr>
        <w:rPr>
          <w:lang w:val="en-CA"/>
        </w:rPr>
      </w:pPr>
      <w:r w:rsidRPr="0008764F">
        <w:rPr>
          <w:lang w:val="en-CA"/>
        </w:rPr>
        <w:t xml:space="preserve">  Voting Machine — Documentation Index.md</w:t>
      </w:r>
    </w:p>
    <w:p w14:paraId="14FD68F6" w14:textId="77777777" w:rsidR="0008764F" w:rsidRPr="0008764F" w:rsidRDefault="0008764F" w:rsidP="0008764F">
      <w:pPr>
        <w:rPr>
          <w:lang w:val="en-CA"/>
        </w:rPr>
      </w:pPr>
      <w:r w:rsidRPr="0008764F">
        <w:rPr>
          <w:lang w:val="en-CA"/>
        </w:rPr>
        <w:t xml:space="preserve">  Voting Machine — Technical Specification v1.docx</w:t>
      </w:r>
    </w:p>
    <w:p w14:paraId="58B05B64" w14:textId="77777777" w:rsidR="0008764F" w:rsidRPr="0008764F" w:rsidRDefault="0008764F" w:rsidP="0008764F">
      <w:pPr>
        <w:rPr>
          <w:lang w:val="en-CA"/>
        </w:rPr>
      </w:pPr>
      <w:r w:rsidRPr="0008764F">
        <w:rPr>
          <w:lang w:val="en-CA"/>
        </w:rPr>
        <w:t xml:space="preserve">  Voting Machine — Definitive Parameter Reference (v1-stable).docx</w:t>
      </w:r>
    </w:p>
    <w:p w14:paraId="00AEE3BF" w14:textId="77777777" w:rsidR="0008764F" w:rsidRPr="0008764F" w:rsidRDefault="0008764F" w:rsidP="0008764F">
      <w:pPr>
        <w:rPr>
          <w:lang w:val="en-CA"/>
        </w:rPr>
      </w:pPr>
      <w:r w:rsidRPr="0008764F">
        <w:rPr>
          <w:lang w:val="en-CA"/>
        </w:rPr>
        <w:t xml:space="preserve">  Inventory of functionalities (Voting Machine).docx</w:t>
      </w:r>
    </w:p>
    <w:p w14:paraId="5063D6C0" w14:textId="77777777" w:rsidR="0008764F" w:rsidRPr="0008764F" w:rsidRDefault="0008764F" w:rsidP="0008764F">
      <w:pPr>
        <w:rPr>
          <w:lang w:val="en-CA"/>
        </w:rPr>
      </w:pPr>
      <w:r w:rsidRPr="0008764F">
        <w:rPr>
          <w:lang w:val="en-CA"/>
        </w:rPr>
        <w:t xml:space="preserve">  Navigation Map (Local App).docx</w:t>
      </w:r>
    </w:p>
    <w:p w14:paraId="21325EB7" w14:textId="77777777" w:rsidR="0008764F" w:rsidRPr="0008764F" w:rsidRDefault="0008764F" w:rsidP="0008764F">
      <w:pPr>
        <w:rPr>
          <w:lang w:val="en-CA"/>
        </w:rPr>
      </w:pPr>
      <w:r w:rsidRPr="0008764F">
        <w:rPr>
          <w:lang w:val="en-CA"/>
        </w:rPr>
        <w:t xml:space="preserve">  Formula Spec (normative).md</w:t>
      </w:r>
    </w:p>
    <w:p w14:paraId="2468650E" w14:textId="77777777" w:rsidR="0008764F" w:rsidRPr="0008764F" w:rsidRDefault="0008764F" w:rsidP="0008764F">
      <w:pPr>
        <w:rPr>
          <w:lang w:val="en-CA"/>
        </w:rPr>
      </w:pPr>
      <w:r w:rsidRPr="0008764F">
        <w:rPr>
          <w:lang w:val="en-CA"/>
        </w:rPr>
        <w:t xml:space="preserve">  Determinism &amp; Integrity Spec.md</w:t>
      </w:r>
    </w:p>
    <w:p w14:paraId="53F98401" w14:textId="77777777" w:rsidR="0008764F" w:rsidRPr="0008764F" w:rsidRDefault="0008764F" w:rsidP="0008764F">
      <w:pPr>
        <w:rPr>
          <w:lang w:val="en-CA"/>
        </w:rPr>
      </w:pPr>
      <w:r w:rsidRPr="0008764F">
        <w:rPr>
          <w:lang w:val="en-CA"/>
        </w:rPr>
        <w:t xml:space="preserve">  Run Manifest Spec.md</w:t>
      </w:r>
    </w:p>
    <w:p w14:paraId="264A03DD" w14:textId="77777777" w:rsidR="0008764F" w:rsidRPr="0008764F" w:rsidRDefault="0008764F" w:rsidP="0008764F">
      <w:pPr>
        <w:rPr>
          <w:lang w:val="en-CA"/>
        </w:rPr>
      </w:pPr>
      <w:r w:rsidRPr="0008764F">
        <w:rPr>
          <w:lang w:val="en-CA"/>
        </w:rPr>
        <w:t>/schemas/</w:t>
      </w:r>
    </w:p>
    <w:p w14:paraId="0083058A" w14:textId="77777777" w:rsidR="0008764F" w:rsidRPr="0008764F" w:rsidRDefault="0008764F" w:rsidP="0008764F">
      <w:pPr>
        <w:rPr>
          <w:lang w:val="en-CA"/>
        </w:rPr>
      </w:pPr>
      <w:r w:rsidRPr="0008764F">
        <w:rPr>
          <w:lang w:val="en-CA"/>
        </w:rPr>
        <w:t xml:space="preserve">  divisions.schema.json</w:t>
      </w:r>
    </w:p>
    <w:p w14:paraId="3D7820DA" w14:textId="77777777" w:rsidR="0008764F" w:rsidRPr="0008764F" w:rsidRDefault="0008764F" w:rsidP="0008764F">
      <w:pPr>
        <w:rPr>
          <w:lang w:val="en-CA"/>
        </w:rPr>
      </w:pPr>
      <w:r w:rsidRPr="0008764F">
        <w:rPr>
          <w:lang w:val="en-CA"/>
        </w:rPr>
        <w:t xml:space="preserve">  ballots.schema.json</w:t>
      </w:r>
    </w:p>
    <w:p w14:paraId="44911AFF" w14:textId="77777777" w:rsidR="0008764F" w:rsidRPr="0008764F" w:rsidRDefault="0008764F" w:rsidP="0008764F">
      <w:pPr>
        <w:rPr>
          <w:lang w:val="en-CA"/>
        </w:rPr>
      </w:pPr>
      <w:r w:rsidRPr="0008764F">
        <w:rPr>
          <w:lang w:val="en-CA"/>
        </w:rPr>
        <w:t xml:space="preserve">  params.schema.json</w:t>
      </w:r>
    </w:p>
    <w:p w14:paraId="0DC578BD" w14:textId="77777777" w:rsidR="0008764F" w:rsidRPr="0008764F" w:rsidRDefault="0008764F" w:rsidP="0008764F">
      <w:pPr>
        <w:rPr>
          <w:lang w:val="en-CA"/>
        </w:rPr>
      </w:pPr>
      <w:r w:rsidRPr="0008764F">
        <w:rPr>
          <w:lang w:val="en-CA"/>
        </w:rPr>
        <w:t xml:space="preserve">  results.schema.json</w:t>
      </w:r>
    </w:p>
    <w:p w14:paraId="6BB5A4CD" w14:textId="77777777" w:rsidR="0008764F" w:rsidRPr="0008764F" w:rsidRDefault="0008764F" w:rsidP="0008764F">
      <w:pPr>
        <w:rPr>
          <w:lang w:val="en-CA"/>
        </w:rPr>
      </w:pPr>
      <w:r w:rsidRPr="0008764F">
        <w:rPr>
          <w:lang w:val="en-CA"/>
        </w:rPr>
        <w:t xml:space="preserve">  frontier.schema.json</w:t>
      </w:r>
    </w:p>
    <w:p w14:paraId="32804AE1" w14:textId="77777777" w:rsidR="0008764F" w:rsidRPr="0008764F" w:rsidRDefault="0008764F" w:rsidP="0008764F">
      <w:pPr>
        <w:rPr>
          <w:lang w:val="en-CA"/>
        </w:rPr>
      </w:pPr>
      <w:r w:rsidRPr="0008764F">
        <w:rPr>
          <w:lang w:val="en-CA"/>
        </w:rPr>
        <w:t xml:space="preserve">  run_manifest.schema.json</w:t>
      </w:r>
    </w:p>
    <w:p w14:paraId="7EC55DB2" w14:textId="77777777" w:rsidR="0008764F" w:rsidRPr="0008764F" w:rsidRDefault="0008764F" w:rsidP="0008764F">
      <w:pPr>
        <w:rPr>
          <w:lang w:val="en-CA"/>
        </w:rPr>
      </w:pPr>
      <w:r w:rsidRPr="0008764F">
        <w:rPr>
          <w:lang w:val="en-CA"/>
        </w:rPr>
        <w:t>/test-vectors/</w:t>
      </w:r>
    </w:p>
    <w:p w14:paraId="74A86C33" w14:textId="77777777" w:rsidR="0008764F" w:rsidRPr="0008764F" w:rsidRDefault="0008764F" w:rsidP="0008764F">
      <w:pPr>
        <w:rPr>
          <w:lang w:val="en-CA"/>
        </w:rPr>
      </w:pPr>
      <w:r w:rsidRPr="0008764F">
        <w:rPr>
          <w:lang w:val="en-CA"/>
        </w:rPr>
        <w:t xml:space="preserve">  tiny_three_units/</w:t>
      </w:r>
    </w:p>
    <w:p w14:paraId="7C4BC826" w14:textId="77777777" w:rsidR="0008764F" w:rsidRPr="0008764F" w:rsidRDefault="0008764F" w:rsidP="0008764F">
      <w:pPr>
        <w:rPr>
          <w:lang w:val="en-CA"/>
        </w:rPr>
      </w:pPr>
      <w:r w:rsidRPr="0008764F">
        <w:rPr>
          <w:lang w:val="en-CA"/>
        </w:rPr>
        <w:t xml:space="preserve">  tie_edge_cases/</w:t>
      </w:r>
    </w:p>
    <w:p w14:paraId="024A621A" w14:textId="77777777" w:rsidR="0008764F" w:rsidRPr="0008764F" w:rsidRDefault="0008764F" w:rsidP="0008764F">
      <w:pPr>
        <w:rPr>
          <w:lang w:val="en-CA"/>
        </w:rPr>
      </w:pPr>
      <w:r w:rsidRPr="0008764F">
        <w:rPr>
          <w:lang w:val="en-CA"/>
        </w:rPr>
        <w:t xml:space="preserve">  quorum_contiguity_cases/</w:t>
      </w:r>
    </w:p>
    <w:p w14:paraId="7AA24281" w14:textId="77777777" w:rsidR="0008764F" w:rsidRPr="0008764F" w:rsidRDefault="0008764F" w:rsidP="0008764F">
      <w:r w:rsidRPr="0008764F">
        <w:t>/templates/</w:t>
      </w:r>
    </w:p>
    <w:p w14:paraId="3DDE3E82" w14:textId="77777777" w:rsidR="0008764F" w:rsidRPr="0008764F" w:rsidRDefault="0008764F" w:rsidP="0008764F">
      <w:r w:rsidRPr="0008764F">
        <w:t xml:space="preserve">  report_template.html</w:t>
      </w:r>
    </w:p>
    <w:p w14:paraId="1210E482" w14:textId="77777777" w:rsidR="0008764F" w:rsidRPr="0008764F" w:rsidRDefault="0008764F" w:rsidP="0008764F">
      <w:r w:rsidRPr="0008764F">
        <w:t xml:space="preserve">  map_style.json</w:t>
      </w:r>
    </w:p>
    <w:p w14:paraId="2D1B1C8E" w14:textId="77777777" w:rsidR="0008764F" w:rsidRPr="0008764F" w:rsidRDefault="0008764F" w:rsidP="0008764F">
      <w:r w:rsidRPr="0008764F">
        <w:lastRenderedPageBreak/>
        <w:pict w14:anchorId="59DE6E61">
          <v:rect id="_x0000_i3985" style="width:0;height:1.5pt" o:hralign="center" o:hrstd="t" o:hr="t" fillcolor="#a0a0a0" stroked="f"/>
        </w:pict>
      </w:r>
    </w:p>
    <w:p w14:paraId="04233873" w14:textId="77777777" w:rsidR="0008764F" w:rsidRPr="0008764F" w:rsidRDefault="0008764F" w:rsidP="0008764F">
      <w:pPr>
        <w:rPr>
          <w:b/>
          <w:bCs/>
          <w:lang w:val="en-CA"/>
        </w:rPr>
      </w:pPr>
      <w:r w:rsidRPr="0008764F">
        <w:rPr>
          <w:b/>
          <w:bCs/>
          <w:lang w:val="en-CA"/>
        </w:rPr>
        <w:t>How this mirrors your Konnaxion setup (so your team feels at home)</w:t>
      </w:r>
    </w:p>
    <w:p w14:paraId="5639447B" w14:textId="77777777" w:rsidR="0008764F" w:rsidRPr="0008764F" w:rsidRDefault="0008764F" w:rsidP="0008764F">
      <w:pPr>
        <w:numPr>
          <w:ilvl w:val="0"/>
          <w:numId w:val="145"/>
        </w:numPr>
        <w:rPr>
          <w:lang w:val="en-CA"/>
        </w:rPr>
      </w:pPr>
      <w:r w:rsidRPr="0008764F">
        <w:rPr>
          <w:b/>
          <w:bCs/>
          <w:lang w:val="en-CA"/>
        </w:rPr>
        <w:t>Index first</w:t>
      </w:r>
      <w:r w:rsidRPr="0008764F">
        <w:rPr>
          <w:lang w:val="en-CA"/>
        </w:rPr>
        <w:t xml:space="preserve"> (what lives where) → same as your v14 index. </w:t>
      </w:r>
    </w:p>
    <w:p w14:paraId="6E04FF11" w14:textId="77777777" w:rsidR="0008764F" w:rsidRPr="0008764F" w:rsidRDefault="0008764F" w:rsidP="0008764F">
      <w:pPr>
        <w:numPr>
          <w:ilvl w:val="0"/>
          <w:numId w:val="145"/>
        </w:numPr>
        <w:rPr>
          <w:lang w:val="en-CA"/>
        </w:rPr>
      </w:pPr>
      <w:r w:rsidRPr="0008764F">
        <w:rPr>
          <w:b/>
          <w:bCs/>
          <w:lang w:val="en-CA"/>
        </w:rPr>
        <w:t>One tech spec</w:t>
      </w:r>
      <w:r w:rsidRPr="0008764F">
        <w:rPr>
          <w:lang w:val="en-CA"/>
        </w:rPr>
        <w:t xml:space="preserve"> spanning layers → mirrors the v14 “Technical Specification” document. </w:t>
      </w:r>
    </w:p>
    <w:p w14:paraId="50BA2DF4" w14:textId="77777777" w:rsidR="0008764F" w:rsidRPr="0008764F" w:rsidRDefault="0008764F" w:rsidP="0008764F">
      <w:pPr>
        <w:numPr>
          <w:ilvl w:val="0"/>
          <w:numId w:val="145"/>
        </w:numPr>
        <w:rPr>
          <w:lang w:val="en-CA"/>
        </w:rPr>
      </w:pPr>
      <w:r w:rsidRPr="0008764F">
        <w:rPr>
          <w:b/>
          <w:bCs/>
          <w:lang w:val="en-CA"/>
        </w:rPr>
        <w:t>Frozen parameters</w:t>
      </w:r>
      <w:r w:rsidRPr="0008764F">
        <w:rPr>
          <w:lang w:val="en-CA"/>
        </w:rPr>
        <w:t xml:space="preserve"> → same “definitive parameter reference” idea. </w:t>
      </w:r>
    </w:p>
    <w:p w14:paraId="1181D05F" w14:textId="77777777" w:rsidR="0008764F" w:rsidRPr="0008764F" w:rsidRDefault="0008764F" w:rsidP="0008764F">
      <w:pPr>
        <w:numPr>
          <w:ilvl w:val="0"/>
          <w:numId w:val="145"/>
        </w:numPr>
        <w:rPr>
          <w:lang w:val="en-CA"/>
        </w:rPr>
      </w:pPr>
      <w:r w:rsidRPr="0008764F">
        <w:rPr>
          <w:b/>
          <w:bCs/>
          <w:lang w:val="en-CA"/>
        </w:rPr>
        <w:t>Functionality inventory</w:t>
      </w:r>
      <w:r w:rsidRPr="0008764F">
        <w:rPr>
          <w:lang w:val="en-CA"/>
        </w:rPr>
        <w:t xml:space="preserve"> → display-name→code-name matrix. </w:t>
      </w:r>
    </w:p>
    <w:p w14:paraId="3C23811D" w14:textId="77777777" w:rsidR="0008764F" w:rsidRPr="0008764F" w:rsidRDefault="0008764F" w:rsidP="0008764F">
      <w:pPr>
        <w:numPr>
          <w:ilvl w:val="0"/>
          <w:numId w:val="145"/>
        </w:numPr>
        <w:rPr>
          <w:lang w:val="en-CA"/>
        </w:rPr>
      </w:pPr>
      <w:r w:rsidRPr="0008764F">
        <w:rPr>
          <w:b/>
          <w:bCs/>
          <w:lang w:val="en-CA"/>
        </w:rPr>
        <w:t>Navigation map</w:t>
      </w:r>
      <w:r w:rsidRPr="0008764F">
        <w:rPr>
          <w:lang w:val="en-CA"/>
        </w:rPr>
        <w:t xml:space="preserve"> → locked routes/screens for coherence. </w:t>
      </w:r>
    </w:p>
    <w:p w14:paraId="391CFCA5" w14:textId="77777777" w:rsidR="0008764F" w:rsidRPr="0008764F" w:rsidRDefault="0008764F" w:rsidP="0008764F">
      <w:pPr>
        <w:rPr>
          <w:lang w:val="en-CA"/>
        </w:rPr>
      </w:pPr>
      <w:r w:rsidRPr="0008764F">
        <w:rPr>
          <w:lang w:val="en-CA"/>
        </w:rPr>
        <w:t xml:space="preserve">If you want, I can draft the </w:t>
      </w:r>
      <w:r w:rsidRPr="0008764F">
        <w:rPr>
          <w:b/>
          <w:bCs/>
          <w:lang w:val="en-CA"/>
        </w:rPr>
        <w:t>table of contents</w:t>
      </w:r>
      <w:r w:rsidRPr="0008764F">
        <w:rPr>
          <w:lang w:val="en-CA"/>
        </w:rPr>
        <w:t xml:space="preserve"> for each of these files next (one page each), so you can drop them straight into the repo and fill them collaboratively without bikeshedding.</w:t>
      </w:r>
    </w:p>
    <w:p w14:paraId="281507E1" w14:textId="77777777" w:rsidR="0008764F" w:rsidRPr="0008764F" w:rsidRDefault="0008764F" w:rsidP="0008764F">
      <w:pPr>
        <w:rPr>
          <w:lang w:val="en-CA"/>
        </w:rPr>
      </w:pPr>
      <w:r w:rsidRPr="0008764F">
        <w:rPr>
          <w:lang w:val="en-CA"/>
        </w:rPr>
        <w:t>Sources</w:t>
      </w:r>
    </w:p>
    <w:p w14:paraId="49DC1695" w14:textId="77777777" w:rsidR="0008764F" w:rsidRPr="0008764F" w:rsidRDefault="0008764F" w:rsidP="0008764F">
      <w:pPr>
        <w:rPr>
          <w:b/>
          <w:bCs/>
          <w:lang w:val="en-CA"/>
        </w:rPr>
      </w:pPr>
      <w:r w:rsidRPr="0008764F">
        <w:rPr>
          <w:b/>
          <w:bCs/>
          <w:lang w:val="en-CA"/>
        </w:rPr>
        <w:t>You said:</w:t>
      </w:r>
    </w:p>
    <w:p w14:paraId="1B5B35C9" w14:textId="77777777" w:rsidR="0008764F" w:rsidRPr="0008764F" w:rsidRDefault="0008764F" w:rsidP="0008764F">
      <w:pPr>
        <w:rPr>
          <w:lang w:val="en-CA"/>
        </w:rPr>
      </w:pPr>
      <w:r w:rsidRPr="0008764F">
        <w:rPr>
          <w:lang w:val="en-CA"/>
        </w:rPr>
        <w:t xml:space="preserve">Make it optimal. Don't try to mirror what I did with Konnaxion, but find the best structure. </w:t>
      </w:r>
    </w:p>
    <w:p w14:paraId="152B29D4" w14:textId="77777777" w:rsidR="0008764F" w:rsidRPr="0008764F" w:rsidRDefault="0008764F" w:rsidP="0008764F">
      <w:pPr>
        <w:rPr>
          <w:b/>
          <w:bCs/>
          <w:lang w:val="en-CA"/>
        </w:rPr>
      </w:pPr>
      <w:r w:rsidRPr="0008764F">
        <w:rPr>
          <w:b/>
          <w:bCs/>
          <w:lang w:val="en-CA"/>
        </w:rPr>
        <w:t>ChatGPT said:</w:t>
      </w:r>
    </w:p>
    <w:p w14:paraId="33F05A45" w14:textId="77777777" w:rsidR="0008764F" w:rsidRPr="0008764F" w:rsidRDefault="0008764F" w:rsidP="0008764F">
      <w:pPr>
        <w:rPr>
          <w:lang w:val="en-CA"/>
        </w:rPr>
      </w:pPr>
      <w:r w:rsidRPr="0008764F">
        <w:rPr>
          <w:lang w:val="en-CA"/>
        </w:rPr>
        <w:t>Thought for 7s</w:t>
      </w:r>
    </w:p>
    <w:p w14:paraId="26C3E202" w14:textId="77777777" w:rsidR="0008764F" w:rsidRPr="0008764F" w:rsidRDefault="0008764F" w:rsidP="0008764F">
      <w:pPr>
        <w:rPr>
          <w:lang w:val="en-CA"/>
        </w:rPr>
      </w:pPr>
      <w:r w:rsidRPr="0008764F">
        <w:rPr>
          <w:lang w:val="en-CA"/>
        </w:rPr>
        <w:t xml:space="preserve">Got it. Here’s an </w:t>
      </w:r>
      <w:r w:rsidRPr="0008764F">
        <w:rPr>
          <w:b/>
          <w:bCs/>
          <w:lang w:val="en-CA"/>
        </w:rPr>
        <w:t>optimal, minimal-but-complete</w:t>
      </w:r>
      <w:r w:rsidRPr="0008764F">
        <w:rPr>
          <w:lang w:val="en-CA"/>
        </w:rPr>
        <w:t xml:space="preserve"> file set to keep the build tight, auditable, and fork-friendly. It’s organized by </w:t>
      </w:r>
      <w:r w:rsidRPr="0008764F">
        <w:rPr>
          <w:i/>
          <w:iCs/>
          <w:lang w:val="en-CA"/>
        </w:rPr>
        <w:t>what must never drift</w:t>
      </w:r>
      <w:r w:rsidRPr="0008764F">
        <w:rPr>
          <w:lang w:val="en-CA"/>
        </w:rPr>
        <w:t xml:space="preserve"> (the formula), </w:t>
      </w:r>
      <w:r w:rsidRPr="0008764F">
        <w:rPr>
          <w:i/>
          <w:iCs/>
          <w:lang w:val="en-CA"/>
        </w:rPr>
        <w:t>what varies per run</w:t>
      </w:r>
      <w:r w:rsidRPr="0008764F">
        <w:rPr>
          <w:lang w:val="en-CA"/>
        </w:rPr>
        <w:t xml:space="preserve"> (params, divisions, ballots), and </w:t>
      </w:r>
      <w:r w:rsidRPr="0008764F">
        <w:rPr>
          <w:i/>
          <w:iCs/>
          <w:lang w:val="en-CA"/>
        </w:rPr>
        <w:t>what proves correctness</w:t>
      </w:r>
      <w:r w:rsidRPr="0008764F">
        <w:rPr>
          <w:lang w:val="en-CA"/>
        </w:rPr>
        <w:t xml:space="preserve"> (fixtures, manifests). No code—just contracts.</w:t>
      </w:r>
    </w:p>
    <w:p w14:paraId="43C23181" w14:textId="77777777" w:rsidR="0008764F" w:rsidRPr="0008764F" w:rsidRDefault="0008764F" w:rsidP="0008764F">
      <w:pPr>
        <w:rPr>
          <w:b/>
          <w:bCs/>
          <w:lang w:val="en-CA"/>
        </w:rPr>
      </w:pPr>
      <w:r w:rsidRPr="0008764F">
        <w:rPr>
          <w:b/>
          <w:bCs/>
          <w:lang w:val="en-CA"/>
        </w:rPr>
        <w:t>Top level</w:t>
      </w:r>
    </w:p>
    <w:p w14:paraId="0BF20658" w14:textId="77777777" w:rsidR="0008764F" w:rsidRPr="0008764F" w:rsidRDefault="0008764F" w:rsidP="0008764F">
      <w:pPr>
        <w:rPr>
          <w:lang w:val="en-CA"/>
        </w:rPr>
      </w:pPr>
      <w:r w:rsidRPr="0008764F">
        <w:rPr>
          <w:lang w:val="en-CA"/>
        </w:rPr>
        <w:t>bash</w:t>
      </w:r>
    </w:p>
    <w:p w14:paraId="5EEA27B2" w14:textId="77777777" w:rsidR="0008764F" w:rsidRPr="0008764F" w:rsidRDefault="0008764F" w:rsidP="0008764F">
      <w:pPr>
        <w:rPr>
          <w:lang w:val="en-CA"/>
        </w:rPr>
      </w:pPr>
      <w:r w:rsidRPr="0008764F">
        <w:rPr>
          <w:lang w:val="en-CA"/>
        </w:rPr>
        <w:t>CopyEdit</w:t>
      </w:r>
    </w:p>
    <w:p w14:paraId="5801CDAD" w14:textId="77777777" w:rsidR="0008764F" w:rsidRPr="0008764F" w:rsidRDefault="0008764F" w:rsidP="0008764F">
      <w:pPr>
        <w:rPr>
          <w:lang w:val="en-CA"/>
        </w:rPr>
      </w:pPr>
      <w:r w:rsidRPr="0008764F">
        <w:rPr>
          <w:lang w:val="en-CA"/>
        </w:rPr>
        <w:t>/README.md                 # What this project is, who it’s for, how to run locally</w:t>
      </w:r>
    </w:p>
    <w:p w14:paraId="583C42E8" w14:textId="77777777" w:rsidR="0008764F" w:rsidRPr="0008764F" w:rsidRDefault="0008764F" w:rsidP="0008764F">
      <w:pPr>
        <w:rPr>
          <w:lang w:val="en-CA"/>
        </w:rPr>
      </w:pPr>
      <w:r w:rsidRPr="0008764F">
        <w:rPr>
          <w:lang w:val="en-CA"/>
        </w:rPr>
        <w:t>/CHANGELOG.md              # Human log of spec changes (pairs with semantic versioning)</w:t>
      </w:r>
    </w:p>
    <w:p w14:paraId="1ADFAF0D" w14:textId="77777777" w:rsidR="0008764F" w:rsidRPr="0008764F" w:rsidRDefault="0008764F" w:rsidP="0008764F">
      <w:pPr>
        <w:rPr>
          <w:lang w:val="en-CA"/>
        </w:rPr>
      </w:pPr>
      <w:r w:rsidRPr="0008764F">
        <w:rPr>
          <w:lang w:val="en-CA"/>
        </w:rPr>
        <w:t>/CONTRIBUTING.md           # How to propose changes (RFCs, test vectors)</w:t>
      </w:r>
    </w:p>
    <w:p w14:paraId="124B475D" w14:textId="77777777" w:rsidR="0008764F" w:rsidRPr="0008764F" w:rsidRDefault="0008764F" w:rsidP="0008764F">
      <w:pPr>
        <w:rPr>
          <w:lang w:val="en-CA"/>
        </w:rPr>
      </w:pPr>
      <w:r w:rsidRPr="0008764F">
        <w:rPr>
          <w:lang w:val="en-CA"/>
        </w:rPr>
        <w:t>/LICENSE</w:t>
      </w:r>
    </w:p>
    <w:p w14:paraId="6CFD72C1" w14:textId="77777777" w:rsidR="0008764F" w:rsidRPr="0008764F" w:rsidRDefault="0008764F" w:rsidP="0008764F">
      <w:pPr>
        <w:rPr>
          <w:b/>
          <w:bCs/>
          <w:lang w:val="en-CA"/>
        </w:rPr>
      </w:pPr>
      <w:r w:rsidRPr="0008764F">
        <w:rPr>
          <w:b/>
          <w:bCs/>
          <w:lang w:val="en-CA"/>
        </w:rPr>
        <w:t>1) Formula (the single source of truth)</w:t>
      </w:r>
    </w:p>
    <w:p w14:paraId="52284A40" w14:textId="77777777" w:rsidR="0008764F" w:rsidRPr="0008764F" w:rsidRDefault="0008764F" w:rsidP="0008764F">
      <w:pPr>
        <w:rPr>
          <w:lang w:val="en-CA"/>
        </w:rPr>
      </w:pPr>
      <w:r w:rsidRPr="0008764F">
        <w:rPr>
          <w:lang w:val="en-CA"/>
        </w:rPr>
        <w:t>bash</w:t>
      </w:r>
    </w:p>
    <w:p w14:paraId="6EB56811" w14:textId="77777777" w:rsidR="0008764F" w:rsidRPr="0008764F" w:rsidRDefault="0008764F" w:rsidP="0008764F">
      <w:pPr>
        <w:rPr>
          <w:lang w:val="en-CA"/>
        </w:rPr>
      </w:pPr>
      <w:r w:rsidRPr="0008764F">
        <w:rPr>
          <w:lang w:val="en-CA"/>
        </w:rPr>
        <w:lastRenderedPageBreak/>
        <w:t>CopyEdit</w:t>
      </w:r>
    </w:p>
    <w:p w14:paraId="406646D1" w14:textId="77777777" w:rsidR="0008764F" w:rsidRPr="0008764F" w:rsidRDefault="0008764F" w:rsidP="0008764F">
      <w:pPr>
        <w:rPr>
          <w:lang w:val="en-CA"/>
        </w:rPr>
      </w:pPr>
      <w:r w:rsidRPr="0008764F">
        <w:rPr>
          <w:lang w:val="en-CA"/>
        </w:rPr>
        <w:t>/formula/</w:t>
      </w:r>
    </w:p>
    <w:p w14:paraId="2EB79678" w14:textId="77777777" w:rsidR="0008764F" w:rsidRPr="0008764F" w:rsidRDefault="0008764F" w:rsidP="0008764F">
      <w:pPr>
        <w:rPr>
          <w:lang w:val="en-CA"/>
        </w:rPr>
      </w:pPr>
      <w:r w:rsidRPr="0008764F">
        <w:rPr>
          <w:lang w:val="en-CA"/>
        </w:rPr>
        <w:t xml:space="preserve">  FORMULA_SPEC.md          # Normative step-by-step of the algorithm family (tabulation, allocation, aggregation, thresholds, frontier)</w:t>
      </w:r>
    </w:p>
    <w:p w14:paraId="54144B90" w14:textId="77777777" w:rsidR="0008764F" w:rsidRPr="0008764F" w:rsidRDefault="0008764F" w:rsidP="0008764F">
      <w:pPr>
        <w:rPr>
          <w:lang w:val="en-CA"/>
        </w:rPr>
      </w:pPr>
      <w:r w:rsidRPr="0008764F">
        <w:rPr>
          <w:lang w:val="en-CA"/>
        </w:rPr>
        <w:t xml:space="preserve">  DETERMINISM.md           # Rounding, ordering, tie-breaks, RNG seed policy, canonical JSON rules</w:t>
      </w:r>
    </w:p>
    <w:p w14:paraId="29A3C894" w14:textId="77777777" w:rsidR="0008764F" w:rsidRPr="0008764F" w:rsidRDefault="0008764F" w:rsidP="0008764F">
      <w:pPr>
        <w:rPr>
          <w:lang w:val="en-CA"/>
        </w:rPr>
      </w:pPr>
      <w:r w:rsidRPr="0008764F">
        <w:rPr>
          <w:lang w:val="en-CA"/>
        </w:rPr>
        <w:t xml:space="preserve">  METHODS.md               # The allowed methods with generic names and their math (e.g., winner_take_all, proportional_favor_small)</w:t>
      </w:r>
    </w:p>
    <w:p w14:paraId="0B529383" w14:textId="77777777" w:rsidR="0008764F" w:rsidRPr="0008764F" w:rsidRDefault="0008764F" w:rsidP="0008764F">
      <w:pPr>
        <w:rPr>
          <w:lang w:val="en-CA"/>
        </w:rPr>
      </w:pPr>
      <w:r w:rsidRPr="0008764F">
        <w:rPr>
          <w:lang w:val="en-CA"/>
        </w:rPr>
        <w:t xml:space="preserve">  FRONTIER_RULES.md        # Binary cutoff, sliding scale, autonomy ladder, contiguity handling</w:t>
      </w:r>
    </w:p>
    <w:p w14:paraId="79F1AF79" w14:textId="77777777" w:rsidR="0008764F" w:rsidRPr="0008764F" w:rsidRDefault="0008764F" w:rsidP="0008764F">
      <w:pPr>
        <w:rPr>
          <w:lang w:val="en-CA"/>
        </w:rPr>
      </w:pPr>
      <w:r w:rsidRPr="0008764F">
        <w:rPr>
          <w:lang w:val="en-CA"/>
        </w:rPr>
        <w:t xml:space="preserve">  FORMULA.lock             # Machine file: hash of the above (the “Formula ID” a run must cite)</w:t>
      </w:r>
    </w:p>
    <w:p w14:paraId="47E5BF93" w14:textId="77777777" w:rsidR="0008764F" w:rsidRPr="0008764F" w:rsidRDefault="0008764F" w:rsidP="0008764F">
      <w:pPr>
        <w:rPr>
          <w:lang w:val="en-CA"/>
        </w:rPr>
      </w:pPr>
      <w:r w:rsidRPr="0008764F">
        <w:rPr>
          <w:b/>
          <w:bCs/>
          <w:lang w:val="en-CA"/>
        </w:rPr>
        <w:t>Why:</w:t>
      </w:r>
      <w:r w:rsidRPr="0008764F">
        <w:rPr>
          <w:lang w:val="en-CA"/>
        </w:rPr>
        <w:t xml:space="preserve"> Everything that could flip an outcome lives here. FORMULA.lock is the checksum gate: if this changes, outcomes can change.</w:t>
      </w:r>
    </w:p>
    <w:p w14:paraId="53F345BD" w14:textId="77777777" w:rsidR="0008764F" w:rsidRPr="0008764F" w:rsidRDefault="0008764F" w:rsidP="0008764F">
      <w:pPr>
        <w:rPr>
          <w:b/>
          <w:bCs/>
          <w:lang w:val="en-CA"/>
        </w:rPr>
      </w:pPr>
      <w:r w:rsidRPr="0008764F">
        <w:rPr>
          <w:b/>
          <w:bCs/>
          <w:lang w:val="en-CA"/>
        </w:rPr>
        <w:t>2) Schemas (machine contracts for I/O)</w:t>
      </w:r>
    </w:p>
    <w:p w14:paraId="36C74D9C" w14:textId="77777777" w:rsidR="0008764F" w:rsidRPr="0008764F" w:rsidRDefault="0008764F" w:rsidP="0008764F">
      <w:pPr>
        <w:rPr>
          <w:lang w:val="en-CA"/>
        </w:rPr>
      </w:pPr>
      <w:r w:rsidRPr="0008764F">
        <w:rPr>
          <w:lang w:val="en-CA"/>
        </w:rPr>
        <w:t>pgsql</w:t>
      </w:r>
    </w:p>
    <w:p w14:paraId="16F92D5F" w14:textId="77777777" w:rsidR="0008764F" w:rsidRPr="0008764F" w:rsidRDefault="0008764F" w:rsidP="0008764F">
      <w:pPr>
        <w:rPr>
          <w:lang w:val="en-CA"/>
        </w:rPr>
      </w:pPr>
      <w:r w:rsidRPr="0008764F">
        <w:rPr>
          <w:lang w:val="en-CA"/>
        </w:rPr>
        <w:t>CopyEdit</w:t>
      </w:r>
    </w:p>
    <w:p w14:paraId="704E44DD" w14:textId="77777777" w:rsidR="0008764F" w:rsidRPr="0008764F" w:rsidRDefault="0008764F" w:rsidP="0008764F">
      <w:pPr>
        <w:rPr>
          <w:lang w:val="en-CA"/>
        </w:rPr>
      </w:pPr>
      <w:r w:rsidRPr="0008764F">
        <w:rPr>
          <w:lang w:val="en-CA"/>
        </w:rPr>
        <w:t>/schemas/</w:t>
      </w:r>
    </w:p>
    <w:p w14:paraId="05B4CAB3" w14:textId="77777777" w:rsidR="0008764F" w:rsidRPr="0008764F" w:rsidRDefault="0008764F" w:rsidP="0008764F">
      <w:pPr>
        <w:rPr>
          <w:lang w:val="en-CA"/>
        </w:rPr>
      </w:pPr>
      <w:r w:rsidRPr="0008764F">
        <w:rPr>
          <w:lang w:val="en-CA"/>
        </w:rPr>
        <w:t xml:space="preserve">  divisions.schema.json    # Units, hierarchy, weights, magnitudes, constraints</w:t>
      </w:r>
    </w:p>
    <w:p w14:paraId="03D0E49C" w14:textId="77777777" w:rsidR="0008764F" w:rsidRPr="0008764F" w:rsidRDefault="0008764F" w:rsidP="0008764F">
      <w:pPr>
        <w:rPr>
          <w:lang w:val="en-CA"/>
        </w:rPr>
      </w:pPr>
      <w:r w:rsidRPr="0008764F">
        <w:rPr>
          <w:lang w:val="en-CA"/>
        </w:rPr>
        <w:t xml:space="preserve">  ballots.schema.json      # Per-unit tallies (plurality/approval/score/ranked formats)</w:t>
      </w:r>
    </w:p>
    <w:p w14:paraId="7FDEF542" w14:textId="77777777" w:rsidR="0008764F" w:rsidRPr="0008764F" w:rsidRDefault="0008764F" w:rsidP="0008764F">
      <w:pPr>
        <w:rPr>
          <w:lang w:val="en-CA"/>
        </w:rPr>
      </w:pPr>
      <w:r w:rsidRPr="0008764F">
        <w:rPr>
          <w:lang w:val="en-CA"/>
        </w:rPr>
        <w:t xml:space="preserve">  params.schema.json       # All knobs: ballot_type, allocation_method, thresholds, frontier, tie_break, seed…</w:t>
      </w:r>
    </w:p>
    <w:p w14:paraId="2773D4D9" w14:textId="77777777" w:rsidR="0008764F" w:rsidRPr="0008764F" w:rsidRDefault="0008764F" w:rsidP="0008764F">
      <w:pPr>
        <w:rPr>
          <w:lang w:val="en-CA"/>
        </w:rPr>
      </w:pPr>
      <w:r w:rsidRPr="0008764F">
        <w:rPr>
          <w:lang w:val="en-CA"/>
        </w:rPr>
        <w:t xml:space="preserve">  results.schema.json      # Per-unit + aggregate outputs, legitimacy flags, decisiveness label</w:t>
      </w:r>
    </w:p>
    <w:p w14:paraId="21B943A7" w14:textId="77777777" w:rsidR="0008764F" w:rsidRPr="0008764F" w:rsidRDefault="0008764F" w:rsidP="0008764F">
      <w:pPr>
        <w:rPr>
          <w:lang w:val="en-CA"/>
        </w:rPr>
      </w:pPr>
      <w:r w:rsidRPr="0008764F">
        <w:rPr>
          <w:lang w:val="en-CA"/>
        </w:rPr>
        <w:t xml:space="preserve">  frontier.schema.json     # GeoJSON adjunct (statuses, bands, contiguity flags)</w:t>
      </w:r>
    </w:p>
    <w:p w14:paraId="5B6527B2" w14:textId="77777777" w:rsidR="0008764F" w:rsidRPr="0008764F" w:rsidRDefault="0008764F" w:rsidP="0008764F">
      <w:pPr>
        <w:rPr>
          <w:lang w:val="en-CA"/>
        </w:rPr>
      </w:pPr>
      <w:r w:rsidRPr="0008764F">
        <w:rPr>
          <w:lang w:val="en-CA"/>
        </w:rPr>
        <w:t xml:space="preserve">  manifest.schema.json     # Run manifest: hashes/IDs for formula + inputs + outputs</w:t>
      </w:r>
    </w:p>
    <w:p w14:paraId="52B0C32F" w14:textId="77777777" w:rsidR="0008764F" w:rsidRPr="0008764F" w:rsidRDefault="0008764F" w:rsidP="0008764F">
      <w:pPr>
        <w:rPr>
          <w:lang w:val="en-CA"/>
        </w:rPr>
      </w:pPr>
      <w:r w:rsidRPr="0008764F">
        <w:rPr>
          <w:b/>
          <w:bCs/>
          <w:lang w:val="en-CA"/>
        </w:rPr>
        <w:t>Why:</w:t>
      </w:r>
      <w:r w:rsidRPr="0008764F">
        <w:rPr>
          <w:lang w:val="en-CA"/>
        </w:rPr>
        <w:t xml:space="preserve"> These make the app testable and unambiguous before a single line of code.</w:t>
      </w:r>
    </w:p>
    <w:p w14:paraId="623CD503" w14:textId="77777777" w:rsidR="0008764F" w:rsidRPr="0008764F" w:rsidRDefault="0008764F" w:rsidP="0008764F">
      <w:pPr>
        <w:rPr>
          <w:b/>
          <w:bCs/>
          <w:lang w:val="en-CA"/>
        </w:rPr>
      </w:pPr>
      <w:r w:rsidRPr="0008764F">
        <w:rPr>
          <w:b/>
          <w:bCs/>
          <w:lang w:val="en-CA"/>
        </w:rPr>
        <w:t>3) Presets &amp; Packs (what users actually select)</w:t>
      </w:r>
    </w:p>
    <w:p w14:paraId="52C4C65B" w14:textId="77777777" w:rsidR="0008764F" w:rsidRPr="0008764F" w:rsidRDefault="0008764F" w:rsidP="0008764F">
      <w:pPr>
        <w:rPr>
          <w:lang w:val="en-CA"/>
        </w:rPr>
      </w:pPr>
      <w:r w:rsidRPr="0008764F">
        <w:rPr>
          <w:lang w:val="en-CA"/>
        </w:rPr>
        <w:t>pgsql</w:t>
      </w:r>
    </w:p>
    <w:p w14:paraId="61FA6AF9" w14:textId="77777777" w:rsidR="0008764F" w:rsidRPr="0008764F" w:rsidRDefault="0008764F" w:rsidP="0008764F">
      <w:pPr>
        <w:rPr>
          <w:lang w:val="en-CA"/>
        </w:rPr>
      </w:pPr>
      <w:r w:rsidRPr="0008764F">
        <w:rPr>
          <w:lang w:val="en-CA"/>
        </w:rPr>
        <w:t>CopyEdit</w:t>
      </w:r>
    </w:p>
    <w:p w14:paraId="5EE6AB18" w14:textId="77777777" w:rsidR="0008764F" w:rsidRPr="0008764F" w:rsidRDefault="0008764F" w:rsidP="0008764F">
      <w:pPr>
        <w:rPr>
          <w:lang w:val="en-CA"/>
        </w:rPr>
      </w:pPr>
      <w:r w:rsidRPr="0008764F">
        <w:rPr>
          <w:lang w:val="en-CA"/>
        </w:rPr>
        <w:lastRenderedPageBreak/>
        <w:t>/presets/</w:t>
      </w:r>
    </w:p>
    <w:p w14:paraId="523EB35A" w14:textId="77777777" w:rsidR="0008764F" w:rsidRPr="0008764F" w:rsidRDefault="0008764F" w:rsidP="0008764F">
      <w:pPr>
        <w:rPr>
          <w:lang w:val="en-CA"/>
        </w:rPr>
      </w:pPr>
      <w:r w:rsidRPr="0008764F">
        <w:rPr>
          <w:lang w:val="en-CA"/>
        </w:rPr>
        <w:t xml:space="preserve">  baseline.params.json         # Safe default set</w:t>
      </w:r>
    </w:p>
    <w:p w14:paraId="4A73524B" w14:textId="77777777" w:rsidR="0008764F" w:rsidRPr="0008764F" w:rsidRDefault="0008764F" w:rsidP="0008764F">
      <w:pPr>
        <w:rPr>
          <w:lang w:val="en-CA"/>
        </w:rPr>
      </w:pPr>
      <w:r w:rsidRPr="0008764F">
        <w:rPr>
          <w:lang w:val="en-CA"/>
        </w:rPr>
        <w:t xml:space="preserve">  unity_first.params.json</w:t>
      </w:r>
    </w:p>
    <w:p w14:paraId="4528F5D7" w14:textId="77777777" w:rsidR="0008764F" w:rsidRPr="0008764F" w:rsidRDefault="0008764F" w:rsidP="0008764F">
      <w:pPr>
        <w:rPr>
          <w:lang w:val="en-CA"/>
        </w:rPr>
      </w:pPr>
      <w:r w:rsidRPr="0008764F">
        <w:rPr>
          <w:lang w:val="en-CA"/>
        </w:rPr>
        <w:t xml:space="preserve">  inclusive_proportional.params.json</w:t>
      </w:r>
    </w:p>
    <w:p w14:paraId="4F6C16D7" w14:textId="77777777" w:rsidR="0008764F" w:rsidRPr="0008764F" w:rsidRDefault="0008764F" w:rsidP="0008764F">
      <w:pPr>
        <w:rPr>
          <w:lang w:val="en-CA"/>
        </w:rPr>
      </w:pPr>
      <w:r w:rsidRPr="0008764F">
        <w:rPr>
          <w:lang w:val="en-CA"/>
        </w:rPr>
        <w:t xml:space="preserve">  local_plus_correction.params.json</w:t>
      </w:r>
    </w:p>
    <w:p w14:paraId="00B518DD" w14:textId="77777777" w:rsidR="0008764F" w:rsidRPr="0008764F" w:rsidRDefault="0008764F" w:rsidP="0008764F">
      <w:pPr>
        <w:rPr>
          <w:lang w:val="en-CA"/>
        </w:rPr>
      </w:pPr>
      <w:r w:rsidRPr="0008764F">
        <w:rPr>
          <w:lang w:val="en-CA"/>
        </w:rPr>
        <w:t xml:space="preserve">  README.md                    # How to create a new preset (naming, ranges, review checklist)</w:t>
      </w:r>
    </w:p>
    <w:p w14:paraId="3E879932" w14:textId="77777777" w:rsidR="0008764F" w:rsidRPr="0008764F" w:rsidRDefault="0008764F" w:rsidP="0008764F">
      <w:pPr>
        <w:rPr>
          <w:lang w:val="en-CA"/>
        </w:rPr>
      </w:pPr>
      <w:r w:rsidRPr="0008764F">
        <w:rPr>
          <w:b/>
          <w:bCs/>
          <w:lang w:val="en-CA"/>
        </w:rPr>
        <w:t>Why:</w:t>
      </w:r>
      <w:r w:rsidRPr="0008764F">
        <w:rPr>
          <w:lang w:val="en-CA"/>
        </w:rPr>
        <w:t xml:space="preserve"> Keeps most changes at the parameter layer, not the formula.</w:t>
      </w:r>
    </w:p>
    <w:p w14:paraId="730CF4DE" w14:textId="77777777" w:rsidR="0008764F" w:rsidRPr="0008764F" w:rsidRDefault="0008764F" w:rsidP="0008764F">
      <w:pPr>
        <w:rPr>
          <w:b/>
          <w:bCs/>
          <w:lang w:val="en-CA"/>
        </w:rPr>
      </w:pPr>
      <w:r w:rsidRPr="0008764F">
        <w:rPr>
          <w:b/>
          <w:bCs/>
          <w:lang w:val="en-CA"/>
        </w:rPr>
        <w:t>4) Divisions registries (official unit sets)</w:t>
      </w:r>
    </w:p>
    <w:p w14:paraId="531AEEEB" w14:textId="77777777" w:rsidR="0008764F" w:rsidRPr="0008764F" w:rsidRDefault="0008764F" w:rsidP="0008764F">
      <w:pPr>
        <w:rPr>
          <w:lang w:val="en-CA"/>
        </w:rPr>
      </w:pPr>
      <w:r w:rsidRPr="0008764F">
        <w:rPr>
          <w:lang w:val="en-CA"/>
        </w:rPr>
        <w:t>pgsql</w:t>
      </w:r>
    </w:p>
    <w:p w14:paraId="4B4C9A64" w14:textId="77777777" w:rsidR="0008764F" w:rsidRPr="0008764F" w:rsidRDefault="0008764F" w:rsidP="0008764F">
      <w:pPr>
        <w:rPr>
          <w:lang w:val="en-CA"/>
        </w:rPr>
      </w:pPr>
      <w:r w:rsidRPr="0008764F">
        <w:rPr>
          <w:lang w:val="en-CA"/>
        </w:rPr>
        <w:t>CopyEdit</w:t>
      </w:r>
    </w:p>
    <w:p w14:paraId="54CBD32E" w14:textId="77777777" w:rsidR="0008764F" w:rsidRPr="0008764F" w:rsidRDefault="0008764F" w:rsidP="0008764F">
      <w:pPr>
        <w:rPr>
          <w:lang w:val="en-CA"/>
        </w:rPr>
      </w:pPr>
      <w:r w:rsidRPr="0008764F">
        <w:rPr>
          <w:lang w:val="en-CA"/>
        </w:rPr>
        <w:t>/divisions/</w:t>
      </w:r>
    </w:p>
    <w:p w14:paraId="2A717849" w14:textId="77777777" w:rsidR="0008764F" w:rsidRPr="0008764F" w:rsidRDefault="0008764F" w:rsidP="0008764F">
      <w:pPr>
        <w:rPr>
          <w:lang w:val="en-CA"/>
        </w:rPr>
      </w:pPr>
      <w:r w:rsidRPr="0008764F">
        <w:rPr>
          <w:lang w:val="en-CA"/>
        </w:rPr>
        <w:t xml:space="preserve">  ukraine_admin_2021.geojson</w:t>
      </w:r>
    </w:p>
    <w:p w14:paraId="5E204390" w14:textId="77777777" w:rsidR="0008764F" w:rsidRPr="0008764F" w:rsidRDefault="0008764F" w:rsidP="0008764F">
      <w:pPr>
        <w:rPr>
          <w:lang w:val="en-CA"/>
        </w:rPr>
      </w:pPr>
      <w:r w:rsidRPr="0008764F">
        <w:rPr>
          <w:lang w:val="en-CA"/>
        </w:rPr>
        <w:t xml:space="preserve">  grid10km_demo.geojson</w:t>
      </w:r>
    </w:p>
    <w:p w14:paraId="16CCCA40" w14:textId="77777777" w:rsidR="0008764F" w:rsidRPr="0008764F" w:rsidRDefault="0008764F" w:rsidP="0008764F">
      <w:pPr>
        <w:rPr>
          <w:lang w:val="en-CA"/>
        </w:rPr>
      </w:pPr>
      <w:r w:rsidRPr="0008764F">
        <w:rPr>
          <w:lang w:val="en-CA"/>
        </w:rPr>
        <w:t xml:space="preserve">  README.md                    # Provenance, coordinate system, update policy</w:t>
      </w:r>
    </w:p>
    <w:p w14:paraId="4977B20C" w14:textId="77777777" w:rsidR="0008764F" w:rsidRPr="0008764F" w:rsidRDefault="0008764F" w:rsidP="0008764F">
      <w:pPr>
        <w:rPr>
          <w:lang w:val="en-CA"/>
        </w:rPr>
      </w:pPr>
      <w:r w:rsidRPr="0008764F">
        <w:rPr>
          <w:b/>
          <w:bCs/>
          <w:lang w:val="en-CA"/>
        </w:rPr>
        <w:t>Why:</w:t>
      </w:r>
      <w:r w:rsidRPr="0008764F">
        <w:rPr>
          <w:lang w:val="en-CA"/>
        </w:rPr>
        <w:t xml:space="preserve"> Swappable geography without touching code.</w:t>
      </w:r>
    </w:p>
    <w:p w14:paraId="0FF64410" w14:textId="77777777" w:rsidR="0008764F" w:rsidRPr="0008764F" w:rsidRDefault="0008764F" w:rsidP="0008764F">
      <w:pPr>
        <w:rPr>
          <w:b/>
          <w:bCs/>
          <w:lang w:val="en-CA"/>
        </w:rPr>
      </w:pPr>
      <w:r w:rsidRPr="0008764F">
        <w:rPr>
          <w:b/>
          <w:bCs/>
          <w:lang w:val="en-CA"/>
        </w:rPr>
        <w:t>5) Ballots/Tallies (inputs or synthetic)</w:t>
      </w:r>
    </w:p>
    <w:p w14:paraId="759DDB26" w14:textId="77777777" w:rsidR="0008764F" w:rsidRPr="0008764F" w:rsidRDefault="0008764F" w:rsidP="0008764F">
      <w:pPr>
        <w:rPr>
          <w:lang w:val="en-CA"/>
        </w:rPr>
      </w:pPr>
      <w:r w:rsidRPr="0008764F">
        <w:rPr>
          <w:lang w:val="en-CA"/>
        </w:rPr>
        <w:t>bash</w:t>
      </w:r>
    </w:p>
    <w:p w14:paraId="43ED29A1" w14:textId="77777777" w:rsidR="0008764F" w:rsidRPr="0008764F" w:rsidRDefault="0008764F" w:rsidP="0008764F">
      <w:pPr>
        <w:rPr>
          <w:lang w:val="en-CA"/>
        </w:rPr>
      </w:pPr>
      <w:r w:rsidRPr="0008764F">
        <w:rPr>
          <w:lang w:val="en-CA"/>
        </w:rPr>
        <w:t>CopyEdit</w:t>
      </w:r>
    </w:p>
    <w:p w14:paraId="7C62E3D2" w14:textId="77777777" w:rsidR="0008764F" w:rsidRPr="0008764F" w:rsidRDefault="0008764F" w:rsidP="0008764F">
      <w:pPr>
        <w:rPr>
          <w:lang w:val="en-CA"/>
        </w:rPr>
      </w:pPr>
      <w:r w:rsidRPr="0008764F">
        <w:rPr>
          <w:lang w:val="en-CA"/>
        </w:rPr>
        <w:t>/ballots/</w:t>
      </w:r>
    </w:p>
    <w:p w14:paraId="78CAE36D" w14:textId="77777777" w:rsidR="0008764F" w:rsidRPr="0008764F" w:rsidRDefault="0008764F" w:rsidP="0008764F">
      <w:pPr>
        <w:rPr>
          <w:lang w:val="en-CA"/>
        </w:rPr>
      </w:pPr>
      <w:r w:rsidRPr="0008764F">
        <w:rPr>
          <w:lang w:val="en-CA"/>
        </w:rPr>
        <w:t xml:space="preserve">  demo_plurality.csv</w:t>
      </w:r>
    </w:p>
    <w:p w14:paraId="1A83BB6B" w14:textId="77777777" w:rsidR="0008764F" w:rsidRPr="0008764F" w:rsidRDefault="0008764F" w:rsidP="0008764F">
      <w:pPr>
        <w:rPr>
          <w:lang w:val="en-CA"/>
        </w:rPr>
      </w:pPr>
      <w:r w:rsidRPr="0008764F">
        <w:rPr>
          <w:lang w:val="en-CA"/>
        </w:rPr>
        <w:t xml:space="preserve">  demo_approval.csv</w:t>
      </w:r>
    </w:p>
    <w:p w14:paraId="4AB9C439" w14:textId="77777777" w:rsidR="0008764F" w:rsidRPr="0008764F" w:rsidRDefault="0008764F" w:rsidP="0008764F">
      <w:pPr>
        <w:rPr>
          <w:lang w:val="en-CA"/>
        </w:rPr>
      </w:pPr>
      <w:r w:rsidRPr="0008764F">
        <w:rPr>
          <w:lang w:val="en-CA"/>
        </w:rPr>
        <w:t xml:space="preserve">  demo_ranked.csv</w:t>
      </w:r>
    </w:p>
    <w:p w14:paraId="53A99C11" w14:textId="77777777" w:rsidR="0008764F" w:rsidRPr="0008764F" w:rsidRDefault="0008764F" w:rsidP="0008764F">
      <w:pPr>
        <w:rPr>
          <w:lang w:val="en-CA"/>
        </w:rPr>
      </w:pPr>
      <w:r w:rsidRPr="0008764F">
        <w:rPr>
          <w:lang w:val="en-CA"/>
        </w:rPr>
        <w:t xml:space="preserve">  README.md                    # Column formats, encoding, ranked data layout examples</w:t>
      </w:r>
    </w:p>
    <w:p w14:paraId="2CD51E74" w14:textId="77777777" w:rsidR="0008764F" w:rsidRPr="0008764F" w:rsidRDefault="0008764F" w:rsidP="0008764F">
      <w:pPr>
        <w:rPr>
          <w:lang w:val="en-CA"/>
        </w:rPr>
      </w:pPr>
      <w:r w:rsidRPr="0008764F">
        <w:rPr>
          <w:b/>
          <w:bCs/>
          <w:lang w:val="en-CA"/>
        </w:rPr>
        <w:t>Why:</w:t>
      </w:r>
      <w:r w:rsidRPr="0008764F">
        <w:rPr>
          <w:lang w:val="en-CA"/>
        </w:rPr>
        <w:t xml:space="preserve"> Lets you exercise every ballot mode deterministically.</w:t>
      </w:r>
    </w:p>
    <w:p w14:paraId="06FE1FA9" w14:textId="77777777" w:rsidR="0008764F" w:rsidRPr="0008764F" w:rsidRDefault="0008764F" w:rsidP="0008764F">
      <w:pPr>
        <w:rPr>
          <w:b/>
          <w:bCs/>
          <w:lang w:val="en-CA"/>
        </w:rPr>
      </w:pPr>
      <w:r w:rsidRPr="0008764F">
        <w:rPr>
          <w:b/>
          <w:bCs/>
          <w:lang w:val="en-CA"/>
        </w:rPr>
        <w:t>6) Fixtures (golden tests that protect the formula)</w:t>
      </w:r>
    </w:p>
    <w:p w14:paraId="5E114FDD" w14:textId="77777777" w:rsidR="0008764F" w:rsidRPr="0008764F" w:rsidRDefault="0008764F" w:rsidP="0008764F">
      <w:pPr>
        <w:rPr>
          <w:lang w:val="en-CA"/>
        </w:rPr>
      </w:pPr>
      <w:r w:rsidRPr="0008764F">
        <w:rPr>
          <w:lang w:val="en-CA"/>
        </w:rPr>
        <w:t>pgsql</w:t>
      </w:r>
    </w:p>
    <w:p w14:paraId="5931B756" w14:textId="77777777" w:rsidR="0008764F" w:rsidRPr="0008764F" w:rsidRDefault="0008764F" w:rsidP="0008764F">
      <w:pPr>
        <w:rPr>
          <w:lang w:val="en-CA"/>
        </w:rPr>
      </w:pPr>
      <w:r w:rsidRPr="0008764F">
        <w:rPr>
          <w:lang w:val="en-CA"/>
        </w:rPr>
        <w:lastRenderedPageBreak/>
        <w:t>CopyEdit</w:t>
      </w:r>
    </w:p>
    <w:p w14:paraId="63534737" w14:textId="77777777" w:rsidR="0008764F" w:rsidRPr="0008764F" w:rsidRDefault="0008764F" w:rsidP="0008764F">
      <w:pPr>
        <w:rPr>
          <w:lang w:val="en-CA"/>
        </w:rPr>
      </w:pPr>
      <w:r w:rsidRPr="0008764F">
        <w:rPr>
          <w:lang w:val="en-CA"/>
        </w:rPr>
        <w:t>/fixtures/</w:t>
      </w:r>
    </w:p>
    <w:p w14:paraId="0CDFF52E" w14:textId="77777777" w:rsidR="0008764F" w:rsidRPr="0008764F" w:rsidRDefault="0008764F" w:rsidP="0008764F">
      <w:pPr>
        <w:rPr>
          <w:lang w:val="en-CA"/>
        </w:rPr>
      </w:pPr>
      <w:r w:rsidRPr="0008764F">
        <w:rPr>
          <w:lang w:val="en-CA"/>
        </w:rPr>
        <w:t xml:space="preserve">  tiny_three_units/</w:t>
      </w:r>
    </w:p>
    <w:p w14:paraId="06CDA448" w14:textId="77777777" w:rsidR="0008764F" w:rsidRPr="0008764F" w:rsidRDefault="0008764F" w:rsidP="0008764F">
      <w:pPr>
        <w:rPr>
          <w:lang w:val="en-CA"/>
        </w:rPr>
      </w:pPr>
      <w:r w:rsidRPr="0008764F">
        <w:rPr>
          <w:lang w:val="en-CA"/>
        </w:rPr>
        <w:t xml:space="preserve">    divisions.geojson</w:t>
      </w:r>
    </w:p>
    <w:p w14:paraId="1A2404F9" w14:textId="77777777" w:rsidR="0008764F" w:rsidRPr="0008764F" w:rsidRDefault="0008764F" w:rsidP="0008764F">
      <w:pPr>
        <w:rPr>
          <w:lang w:val="en-CA"/>
        </w:rPr>
      </w:pPr>
      <w:r w:rsidRPr="0008764F">
        <w:rPr>
          <w:lang w:val="en-CA"/>
        </w:rPr>
        <w:t xml:space="preserve">    ballots.csv</w:t>
      </w:r>
    </w:p>
    <w:p w14:paraId="72DF7B60" w14:textId="77777777" w:rsidR="0008764F" w:rsidRPr="0008764F" w:rsidRDefault="0008764F" w:rsidP="0008764F">
      <w:pPr>
        <w:rPr>
          <w:lang w:val="en-CA"/>
        </w:rPr>
      </w:pPr>
      <w:r w:rsidRPr="0008764F">
        <w:rPr>
          <w:lang w:val="en-CA"/>
        </w:rPr>
        <w:t xml:space="preserve">    params.json</w:t>
      </w:r>
    </w:p>
    <w:p w14:paraId="028D178D" w14:textId="77777777" w:rsidR="0008764F" w:rsidRPr="0008764F" w:rsidRDefault="0008764F" w:rsidP="0008764F">
      <w:pPr>
        <w:rPr>
          <w:lang w:val="en-CA"/>
        </w:rPr>
      </w:pPr>
      <w:r w:rsidRPr="0008764F">
        <w:rPr>
          <w:lang w:val="en-CA"/>
        </w:rPr>
        <w:t xml:space="preserve">    expected.results.json</w:t>
      </w:r>
    </w:p>
    <w:p w14:paraId="79CD317E" w14:textId="77777777" w:rsidR="0008764F" w:rsidRPr="0008764F" w:rsidRDefault="0008764F" w:rsidP="0008764F">
      <w:pPr>
        <w:rPr>
          <w:lang w:val="en-CA"/>
        </w:rPr>
      </w:pPr>
      <w:r w:rsidRPr="0008764F">
        <w:rPr>
          <w:lang w:val="en-CA"/>
        </w:rPr>
        <w:t xml:space="preserve">    expected.manifest.json</w:t>
      </w:r>
    </w:p>
    <w:p w14:paraId="4FF0B499" w14:textId="77777777" w:rsidR="0008764F" w:rsidRPr="0008764F" w:rsidRDefault="0008764F" w:rsidP="0008764F">
      <w:pPr>
        <w:rPr>
          <w:lang w:val="en-CA"/>
        </w:rPr>
      </w:pPr>
      <w:r w:rsidRPr="0008764F">
        <w:rPr>
          <w:lang w:val="en-CA"/>
        </w:rPr>
        <w:t xml:space="preserve">  ties_and_thresholds/</w:t>
      </w:r>
    </w:p>
    <w:p w14:paraId="604D2BDE" w14:textId="77777777" w:rsidR="0008764F" w:rsidRPr="0008764F" w:rsidRDefault="0008764F" w:rsidP="0008764F">
      <w:pPr>
        <w:rPr>
          <w:lang w:val="en-CA"/>
        </w:rPr>
      </w:pPr>
      <w:r w:rsidRPr="0008764F">
        <w:rPr>
          <w:lang w:val="en-CA"/>
        </w:rPr>
        <w:t xml:space="preserve">  contiguity_edge_cases/</w:t>
      </w:r>
    </w:p>
    <w:p w14:paraId="0B98DF22" w14:textId="77777777" w:rsidR="0008764F" w:rsidRPr="0008764F" w:rsidRDefault="0008764F" w:rsidP="0008764F">
      <w:pPr>
        <w:rPr>
          <w:lang w:val="en-CA"/>
        </w:rPr>
      </w:pPr>
      <w:r w:rsidRPr="0008764F">
        <w:rPr>
          <w:lang w:val="en-CA"/>
        </w:rPr>
        <w:t xml:space="preserve">  README.md                    # How to add a fixture; pass/fail criteria</w:t>
      </w:r>
    </w:p>
    <w:p w14:paraId="02B4DC05" w14:textId="77777777" w:rsidR="0008764F" w:rsidRPr="0008764F" w:rsidRDefault="0008764F" w:rsidP="0008764F">
      <w:pPr>
        <w:rPr>
          <w:lang w:val="en-CA"/>
        </w:rPr>
      </w:pPr>
      <w:r w:rsidRPr="0008764F">
        <w:rPr>
          <w:b/>
          <w:bCs/>
          <w:lang w:val="en-CA"/>
        </w:rPr>
        <w:t>Why:</w:t>
      </w:r>
      <w:r w:rsidRPr="0008764F">
        <w:rPr>
          <w:lang w:val="en-CA"/>
        </w:rPr>
        <w:t xml:space="preserve"> Any change must keep these green; otherwise it’s a breaking change.</w:t>
      </w:r>
    </w:p>
    <w:p w14:paraId="6F6955EC" w14:textId="77777777" w:rsidR="0008764F" w:rsidRPr="0008764F" w:rsidRDefault="0008764F" w:rsidP="0008764F">
      <w:pPr>
        <w:rPr>
          <w:b/>
          <w:bCs/>
          <w:lang w:val="en-CA"/>
        </w:rPr>
      </w:pPr>
      <w:r w:rsidRPr="0008764F">
        <w:rPr>
          <w:b/>
          <w:bCs/>
          <w:lang w:val="en-CA"/>
        </w:rPr>
        <w:t>7) Run artifacts (what the app emits)</w:t>
      </w:r>
    </w:p>
    <w:p w14:paraId="37124216" w14:textId="77777777" w:rsidR="0008764F" w:rsidRPr="0008764F" w:rsidRDefault="0008764F" w:rsidP="0008764F">
      <w:pPr>
        <w:rPr>
          <w:lang w:val="en-CA"/>
        </w:rPr>
      </w:pPr>
      <w:r w:rsidRPr="0008764F">
        <w:rPr>
          <w:lang w:val="en-CA"/>
        </w:rPr>
        <w:t>pgsql</w:t>
      </w:r>
    </w:p>
    <w:p w14:paraId="527E206E" w14:textId="77777777" w:rsidR="0008764F" w:rsidRPr="0008764F" w:rsidRDefault="0008764F" w:rsidP="0008764F">
      <w:pPr>
        <w:rPr>
          <w:lang w:val="en-CA"/>
        </w:rPr>
      </w:pPr>
      <w:r w:rsidRPr="0008764F">
        <w:rPr>
          <w:lang w:val="en-CA"/>
        </w:rPr>
        <w:t>CopyEdit</w:t>
      </w:r>
    </w:p>
    <w:p w14:paraId="4BAEFF04" w14:textId="77777777" w:rsidR="0008764F" w:rsidRPr="0008764F" w:rsidRDefault="0008764F" w:rsidP="0008764F">
      <w:pPr>
        <w:rPr>
          <w:lang w:val="en-CA"/>
        </w:rPr>
      </w:pPr>
      <w:r w:rsidRPr="0008764F">
        <w:rPr>
          <w:lang w:val="en-CA"/>
        </w:rPr>
        <w:t>/artifacts/                   # Empty in repo; filled by local runs (git-ignored except examples)</w:t>
      </w:r>
    </w:p>
    <w:p w14:paraId="137A1B3E" w14:textId="77777777" w:rsidR="0008764F" w:rsidRPr="0008764F" w:rsidRDefault="0008764F" w:rsidP="0008764F">
      <w:pPr>
        <w:rPr>
          <w:lang w:val="en-CA"/>
        </w:rPr>
      </w:pPr>
      <w:r w:rsidRPr="0008764F">
        <w:rPr>
          <w:lang w:val="en-CA"/>
        </w:rPr>
        <w:t xml:space="preserve">  examples/</w:t>
      </w:r>
    </w:p>
    <w:p w14:paraId="4E73C462" w14:textId="77777777" w:rsidR="0008764F" w:rsidRPr="0008764F" w:rsidRDefault="0008764F" w:rsidP="0008764F">
      <w:pPr>
        <w:rPr>
          <w:lang w:val="en-CA"/>
        </w:rPr>
      </w:pPr>
      <w:r w:rsidRPr="0008764F">
        <w:rPr>
          <w:lang w:val="en-CA"/>
        </w:rPr>
        <w:t xml:space="preserve">    results.json</w:t>
      </w:r>
    </w:p>
    <w:p w14:paraId="4A41B98B" w14:textId="77777777" w:rsidR="0008764F" w:rsidRPr="0008764F" w:rsidRDefault="0008764F" w:rsidP="0008764F">
      <w:pPr>
        <w:rPr>
          <w:lang w:val="en-CA"/>
        </w:rPr>
      </w:pPr>
      <w:r w:rsidRPr="0008764F">
        <w:rPr>
          <w:lang w:val="en-CA"/>
        </w:rPr>
        <w:t xml:space="preserve">    frontier.geojson</w:t>
      </w:r>
    </w:p>
    <w:p w14:paraId="5677F072" w14:textId="77777777" w:rsidR="0008764F" w:rsidRPr="0008764F" w:rsidRDefault="0008764F" w:rsidP="0008764F">
      <w:pPr>
        <w:rPr>
          <w:lang w:val="en-CA"/>
        </w:rPr>
      </w:pPr>
      <w:r w:rsidRPr="0008764F">
        <w:rPr>
          <w:lang w:val="en-CA"/>
        </w:rPr>
        <w:t xml:space="preserve">    run_manifest.json</w:t>
      </w:r>
    </w:p>
    <w:p w14:paraId="52503548" w14:textId="77777777" w:rsidR="0008764F" w:rsidRPr="0008764F" w:rsidRDefault="0008764F" w:rsidP="0008764F">
      <w:pPr>
        <w:rPr>
          <w:lang w:val="en-CA"/>
        </w:rPr>
      </w:pPr>
      <w:r w:rsidRPr="0008764F">
        <w:rPr>
          <w:lang w:val="en-CA"/>
        </w:rPr>
        <w:t xml:space="preserve">    report.html</w:t>
      </w:r>
    </w:p>
    <w:p w14:paraId="6A18EC43" w14:textId="77777777" w:rsidR="0008764F" w:rsidRPr="0008764F" w:rsidRDefault="0008764F" w:rsidP="0008764F">
      <w:pPr>
        <w:rPr>
          <w:lang w:val="en-CA"/>
        </w:rPr>
      </w:pPr>
      <w:r w:rsidRPr="0008764F">
        <w:rPr>
          <w:b/>
          <w:bCs/>
          <w:lang w:val="en-CA"/>
        </w:rPr>
        <w:t>Why:</w:t>
      </w:r>
      <w:r w:rsidRPr="0008764F">
        <w:rPr>
          <w:lang w:val="en-CA"/>
        </w:rPr>
        <w:t xml:space="preserve"> Shows exactly what a proper run should look like (structure, fields, hashes).</w:t>
      </w:r>
    </w:p>
    <w:p w14:paraId="592CAFC3" w14:textId="77777777" w:rsidR="0008764F" w:rsidRPr="0008764F" w:rsidRDefault="0008764F" w:rsidP="0008764F">
      <w:pPr>
        <w:rPr>
          <w:b/>
          <w:bCs/>
          <w:lang w:val="en-CA"/>
        </w:rPr>
      </w:pPr>
      <w:r w:rsidRPr="0008764F">
        <w:rPr>
          <w:b/>
          <w:bCs/>
          <w:lang w:val="en-CA"/>
        </w:rPr>
        <w:t>8) Reporting (consistent, neutral outputs)</w:t>
      </w:r>
    </w:p>
    <w:p w14:paraId="225FBB7C" w14:textId="77777777" w:rsidR="0008764F" w:rsidRPr="0008764F" w:rsidRDefault="0008764F" w:rsidP="0008764F">
      <w:pPr>
        <w:rPr>
          <w:lang w:val="en-CA"/>
        </w:rPr>
      </w:pPr>
      <w:r w:rsidRPr="0008764F">
        <w:rPr>
          <w:lang w:val="en-CA"/>
        </w:rPr>
        <w:t>bash</w:t>
      </w:r>
    </w:p>
    <w:p w14:paraId="4DA85040" w14:textId="77777777" w:rsidR="0008764F" w:rsidRPr="0008764F" w:rsidRDefault="0008764F" w:rsidP="0008764F">
      <w:pPr>
        <w:rPr>
          <w:lang w:val="en-CA"/>
        </w:rPr>
      </w:pPr>
      <w:r w:rsidRPr="0008764F">
        <w:rPr>
          <w:lang w:val="en-CA"/>
        </w:rPr>
        <w:t>CopyEdit</w:t>
      </w:r>
    </w:p>
    <w:p w14:paraId="4D1B76AC" w14:textId="77777777" w:rsidR="0008764F" w:rsidRPr="0008764F" w:rsidRDefault="0008764F" w:rsidP="0008764F">
      <w:pPr>
        <w:rPr>
          <w:lang w:val="en-CA"/>
        </w:rPr>
      </w:pPr>
      <w:r w:rsidRPr="0008764F">
        <w:rPr>
          <w:lang w:val="en-CA"/>
        </w:rPr>
        <w:t>/reporting/</w:t>
      </w:r>
    </w:p>
    <w:p w14:paraId="31A49301" w14:textId="77777777" w:rsidR="0008764F" w:rsidRPr="0008764F" w:rsidRDefault="0008764F" w:rsidP="0008764F">
      <w:pPr>
        <w:rPr>
          <w:lang w:val="en-CA"/>
        </w:rPr>
      </w:pPr>
      <w:r w:rsidRPr="0008764F">
        <w:rPr>
          <w:lang w:val="en-CA"/>
        </w:rPr>
        <w:lastRenderedPageBreak/>
        <w:t xml:space="preserve">  report_template.html        # Plain-language placeholders: who could vote, how counted, rules, outcome</w:t>
      </w:r>
    </w:p>
    <w:p w14:paraId="11A86422" w14:textId="77777777" w:rsidR="0008764F" w:rsidRPr="0008764F" w:rsidRDefault="0008764F" w:rsidP="0008764F">
      <w:pPr>
        <w:rPr>
          <w:lang w:val="en-CA"/>
        </w:rPr>
      </w:pPr>
      <w:r w:rsidRPr="0008764F">
        <w:rPr>
          <w:lang w:val="en-CA"/>
        </w:rPr>
        <w:t xml:space="preserve">  wording.md                  # Standardized phrases (quorum, double-majority, symmetry, tie-break)</w:t>
      </w:r>
    </w:p>
    <w:p w14:paraId="04162CDE" w14:textId="77777777" w:rsidR="0008764F" w:rsidRPr="0008764F" w:rsidRDefault="0008764F" w:rsidP="0008764F">
      <w:pPr>
        <w:rPr>
          <w:lang w:val="en-CA"/>
        </w:rPr>
      </w:pPr>
      <w:r w:rsidRPr="0008764F">
        <w:rPr>
          <w:lang w:val="en-CA"/>
        </w:rPr>
        <w:t xml:space="preserve">  map_style.json              # Color-blind-safe symbology for bands/frontiers</w:t>
      </w:r>
    </w:p>
    <w:p w14:paraId="61C4032F" w14:textId="77777777" w:rsidR="0008764F" w:rsidRPr="0008764F" w:rsidRDefault="0008764F" w:rsidP="0008764F">
      <w:pPr>
        <w:rPr>
          <w:lang w:val="en-CA"/>
        </w:rPr>
      </w:pPr>
      <w:r w:rsidRPr="0008764F">
        <w:rPr>
          <w:b/>
          <w:bCs/>
          <w:lang w:val="en-CA"/>
        </w:rPr>
        <w:t>Why:</w:t>
      </w:r>
      <w:r w:rsidRPr="0008764F">
        <w:rPr>
          <w:lang w:val="en-CA"/>
        </w:rPr>
        <w:t xml:space="preserve"> Locks public wording and visuals independent of code.</w:t>
      </w:r>
    </w:p>
    <w:p w14:paraId="37BB074E" w14:textId="77777777" w:rsidR="0008764F" w:rsidRPr="0008764F" w:rsidRDefault="0008764F" w:rsidP="0008764F">
      <w:pPr>
        <w:rPr>
          <w:b/>
          <w:bCs/>
          <w:lang w:val="en-CA"/>
        </w:rPr>
      </w:pPr>
      <w:r w:rsidRPr="0008764F">
        <w:rPr>
          <w:b/>
          <w:bCs/>
          <w:lang w:val="en-CA"/>
        </w:rPr>
        <w:t>9) Integrity &amp; Governance</w:t>
      </w:r>
    </w:p>
    <w:p w14:paraId="1D13FE06" w14:textId="77777777" w:rsidR="0008764F" w:rsidRPr="0008764F" w:rsidRDefault="0008764F" w:rsidP="0008764F">
      <w:pPr>
        <w:rPr>
          <w:lang w:val="en-CA"/>
        </w:rPr>
      </w:pPr>
      <w:r w:rsidRPr="0008764F">
        <w:rPr>
          <w:lang w:val="en-CA"/>
        </w:rPr>
        <w:t>bash</w:t>
      </w:r>
    </w:p>
    <w:p w14:paraId="2304F8FC" w14:textId="77777777" w:rsidR="0008764F" w:rsidRPr="0008764F" w:rsidRDefault="0008764F" w:rsidP="0008764F">
      <w:pPr>
        <w:rPr>
          <w:lang w:val="en-CA"/>
        </w:rPr>
      </w:pPr>
      <w:r w:rsidRPr="0008764F">
        <w:rPr>
          <w:lang w:val="en-CA"/>
        </w:rPr>
        <w:t>CopyEdit</w:t>
      </w:r>
    </w:p>
    <w:p w14:paraId="10D095FF" w14:textId="77777777" w:rsidR="0008764F" w:rsidRPr="0008764F" w:rsidRDefault="0008764F" w:rsidP="0008764F">
      <w:pPr>
        <w:rPr>
          <w:lang w:val="en-CA"/>
        </w:rPr>
      </w:pPr>
      <w:r w:rsidRPr="0008764F">
        <w:rPr>
          <w:lang w:val="en-CA"/>
        </w:rPr>
        <w:t>/governance/</w:t>
      </w:r>
    </w:p>
    <w:p w14:paraId="2D16FED3" w14:textId="77777777" w:rsidR="0008764F" w:rsidRPr="0008764F" w:rsidRDefault="0008764F" w:rsidP="0008764F">
      <w:pPr>
        <w:rPr>
          <w:lang w:val="en-CA"/>
        </w:rPr>
      </w:pPr>
      <w:r w:rsidRPr="0008764F">
        <w:rPr>
          <w:lang w:val="en-CA"/>
        </w:rPr>
        <w:t xml:space="preserve">  RFC_TEMPLATE.md             # Proposal format (problem, rationale, alternatives, test vectors)</w:t>
      </w:r>
    </w:p>
    <w:p w14:paraId="663ABE6A" w14:textId="77777777" w:rsidR="0008764F" w:rsidRPr="0008764F" w:rsidRDefault="0008764F" w:rsidP="0008764F">
      <w:pPr>
        <w:rPr>
          <w:lang w:val="en-CA"/>
        </w:rPr>
      </w:pPr>
      <w:r w:rsidRPr="0008764F">
        <w:rPr>
          <w:lang w:val="en-CA"/>
        </w:rPr>
        <w:t xml:space="preserve">  VERSIONING.md               # MAJOR flips outcomes; MINOR optional features; PATCH no-op on outcomes</w:t>
      </w:r>
    </w:p>
    <w:p w14:paraId="76A7D992" w14:textId="77777777" w:rsidR="0008764F" w:rsidRPr="0008764F" w:rsidRDefault="0008764F" w:rsidP="0008764F">
      <w:pPr>
        <w:rPr>
          <w:lang w:val="en-CA"/>
        </w:rPr>
      </w:pPr>
      <w:r w:rsidRPr="0008764F">
        <w:rPr>
          <w:lang w:val="en-CA"/>
        </w:rPr>
        <w:t xml:space="preserve">  VERIFICATION.md             # How to re-run and match hashes across OSes</w:t>
      </w:r>
    </w:p>
    <w:p w14:paraId="2052B9EA" w14:textId="77777777" w:rsidR="0008764F" w:rsidRPr="0008764F" w:rsidRDefault="0008764F" w:rsidP="0008764F">
      <w:pPr>
        <w:rPr>
          <w:lang w:val="en-CA"/>
        </w:rPr>
      </w:pPr>
      <w:r w:rsidRPr="0008764F">
        <w:rPr>
          <w:lang w:val="en-CA"/>
        </w:rPr>
        <w:t xml:space="preserve">  SIGNING.md                  # Optional detached signature flow for manifests and reports</w:t>
      </w:r>
    </w:p>
    <w:p w14:paraId="20B313DC" w14:textId="77777777" w:rsidR="0008764F" w:rsidRPr="0008764F" w:rsidRDefault="0008764F" w:rsidP="0008764F">
      <w:pPr>
        <w:rPr>
          <w:lang w:val="en-CA"/>
        </w:rPr>
      </w:pPr>
      <w:r w:rsidRPr="0008764F">
        <w:rPr>
          <w:b/>
          <w:bCs/>
          <w:lang w:val="en-CA"/>
        </w:rPr>
        <w:t>Why:</w:t>
      </w:r>
      <w:r w:rsidRPr="0008764F">
        <w:rPr>
          <w:lang w:val="en-CA"/>
        </w:rPr>
        <w:t xml:space="preserve"> Keeps forks honest and outcomes verifiable.</w:t>
      </w:r>
    </w:p>
    <w:p w14:paraId="110DAE33" w14:textId="77777777" w:rsidR="0008764F" w:rsidRPr="0008764F" w:rsidRDefault="0008764F" w:rsidP="0008764F">
      <w:pPr>
        <w:rPr>
          <w:b/>
          <w:bCs/>
          <w:lang w:val="en-CA"/>
        </w:rPr>
      </w:pPr>
      <w:r w:rsidRPr="0008764F">
        <w:rPr>
          <w:b/>
          <w:bCs/>
          <w:lang w:val="en-CA"/>
        </w:rPr>
        <w:t>10) Developer contracts (just enough to build against)</w:t>
      </w:r>
    </w:p>
    <w:p w14:paraId="54E094BF" w14:textId="77777777" w:rsidR="0008764F" w:rsidRPr="0008764F" w:rsidRDefault="0008764F" w:rsidP="0008764F">
      <w:pPr>
        <w:rPr>
          <w:lang w:val="en-CA"/>
        </w:rPr>
      </w:pPr>
      <w:r w:rsidRPr="0008764F">
        <w:rPr>
          <w:lang w:val="en-CA"/>
        </w:rPr>
        <w:t>pgsql</w:t>
      </w:r>
    </w:p>
    <w:p w14:paraId="46B74265" w14:textId="77777777" w:rsidR="0008764F" w:rsidRPr="0008764F" w:rsidRDefault="0008764F" w:rsidP="0008764F">
      <w:pPr>
        <w:rPr>
          <w:lang w:val="en-CA"/>
        </w:rPr>
      </w:pPr>
      <w:r w:rsidRPr="0008764F">
        <w:rPr>
          <w:lang w:val="en-CA"/>
        </w:rPr>
        <w:t>CopyEdit</w:t>
      </w:r>
    </w:p>
    <w:p w14:paraId="7F7B02D1" w14:textId="77777777" w:rsidR="0008764F" w:rsidRPr="0008764F" w:rsidRDefault="0008764F" w:rsidP="0008764F">
      <w:pPr>
        <w:rPr>
          <w:lang w:val="en-CA"/>
        </w:rPr>
      </w:pPr>
      <w:r w:rsidRPr="0008764F">
        <w:rPr>
          <w:lang w:val="en-CA"/>
        </w:rPr>
        <w:t>/contracts/</w:t>
      </w:r>
    </w:p>
    <w:p w14:paraId="2D27FBDF" w14:textId="77777777" w:rsidR="0008764F" w:rsidRPr="0008764F" w:rsidRDefault="0008764F" w:rsidP="0008764F">
      <w:pPr>
        <w:rPr>
          <w:lang w:val="en-CA"/>
        </w:rPr>
      </w:pPr>
      <w:r w:rsidRPr="0008764F">
        <w:rPr>
          <w:lang w:val="en-CA"/>
        </w:rPr>
        <w:t xml:space="preserve">  FUNCTIONS.md                # Function I/O contracts (validate, tabulate, allocate, aggregate, apply_rules, map_frontier, summarize)</w:t>
      </w:r>
    </w:p>
    <w:p w14:paraId="71F65BDF" w14:textId="77777777" w:rsidR="0008764F" w:rsidRPr="0008764F" w:rsidRDefault="0008764F" w:rsidP="0008764F">
      <w:pPr>
        <w:rPr>
          <w:lang w:val="en-CA"/>
        </w:rPr>
      </w:pPr>
      <w:r w:rsidRPr="0008764F">
        <w:rPr>
          <w:lang w:val="en-CA"/>
        </w:rPr>
        <w:t xml:space="preserve">  CLI_SPEC.md                 # Command shapes: validate/run/batch/compare/render/verify; flags; exit codes</w:t>
      </w:r>
    </w:p>
    <w:p w14:paraId="132F6D41" w14:textId="77777777" w:rsidR="0008764F" w:rsidRPr="0008764F" w:rsidRDefault="0008764F" w:rsidP="0008764F">
      <w:pPr>
        <w:rPr>
          <w:lang w:val="en-CA"/>
        </w:rPr>
      </w:pPr>
      <w:r w:rsidRPr="0008764F">
        <w:rPr>
          <w:lang w:val="en-CA"/>
        </w:rPr>
        <w:t xml:space="preserve">  ERROR_MODEL.md              # Error classes and user-facing messages (SchemaError, QuorumError, TieError…)</w:t>
      </w:r>
    </w:p>
    <w:p w14:paraId="1D7F182E" w14:textId="77777777" w:rsidR="0008764F" w:rsidRPr="0008764F" w:rsidRDefault="0008764F" w:rsidP="0008764F">
      <w:pPr>
        <w:rPr>
          <w:lang w:val="en-CA"/>
        </w:rPr>
      </w:pPr>
      <w:r w:rsidRPr="0008764F">
        <w:rPr>
          <w:b/>
          <w:bCs/>
          <w:lang w:val="en-CA"/>
        </w:rPr>
        <w:t>Why:</w:t>
      </w:r>
      <w:r w:rsidRPr="0008764F">
        <w:rPr>
          <w:lang w:val="en-CA"/>
        </w:rPr>
        <w:t xml:space="preserve"> Prevents drift between spec and implementation; guides tests.</w:t>
      </w:r>
    </w:p>
    <w:p w14:paraId="2FCF4DB7" w14:textId="77777777" w:rsidR="0008764F" w:rsidRPr="0008764F" w:rsidRDefault="0008764F" w:rsidP="0008764F">
      <w:r w:rsidRPr="0008764F">
        <w:pict w14:anchorId="453D637E">
          <v:rect id="_x0000_i3986" style="width:0;height:1.5pt" o:hralign="center" o:hrstd="t" o:hr="t" fillcolor="#a0a0a0" stroked="f"/>
        </w:pict>
      </w:r>
    </w:p>
    <w:p w14:paraId="3EE53761" w14:textId="77777777" w:rsidR="0008764F" w:rsidRPr="0008764F" w:rsidRDefault="0008764F" w:rsidP="0008764F">
      <w:pPr>
        <w:rPr>
          <w:b/>
          <w:bCs/>
          <w:lang w:val="en-CA"/>
        </w:rPr>
      </w:pPr>
      <w:r w:rsidRPr="0008764F">
        <w:rPr>
          <w:b/>
          <w:bCs/>
          <w:lang w:val="en-CA"/>
        </w:rPr>
        <w:lastRenderedPageBreak/>
        <w:t>Naming &amp; IDs (standard, so outputs line up)</w:t>
      </w:r>
    </w:p>
    <w:p w14:paraId="7A8A4C2B" w14:textId="77777777" w:rsidR="0008764F" w:rsidRPr="0008764F" w:rsidRDefault="0008764F" w:rsidP="0008764F">
      <w:pPr>
        <w:numPr>
          <w:ilvl w:val="0"/>
          <w:numId w:val="146"/>
        </w:numPr>
        <w:rPr>
          <w:lang w:val="en-CA"/>
        </w:rPr>
      </w:pPr>
      <w:r w:rsidRPr="0008764F">
        <w:rPr>
          <w:b/>
          <w:bCs/>
          <w:lang w:val="en-CA"/>
        </w:rPr>
        <w:t>Formula ID</w:t>
      </w:r>
      <w:r w:rsidRPr="0008764F">
        <w:rPr>
          <w:lang w:val="en-CA"/>
        </w:rPr>
        <w:t>: SHA-256 over FORMULA_SPEC.md + DETERMINISM.md + METHODS.md + FRONTIER_RULES.md (canonicalized) → stored in FORMULA.lock.</w:t>
      </w:r>
    </w:p>
    <w:p w14:paraId="2698F5D9" w14:textId="77777777" w:rsidR="0008764F" w:rsidRPr="0008764F" w:rsidRDefault="0008764F" w:rsidP="0008764F">
      <w:pPr>
        <w:numPr>
          <w:ilvl w:val="0"/>
          <w:numId w:val="146"/>
        </w:numPr>
        <w:rPr>
          <w:lang w:val="en-CA"/>
        </w:rPr>
      </w:pPr>
      <w:r w:rsidRPr="0008764F">
        <w:rPr>
          <w:b/>
          <w:bCs/>
          <w:lang w:val="en-CA"/>
        </w:rPr>
        <w:t>Divisions ID / Params ID / Ballots ID / Results ID / Frontier ID</w:t>
      </w:r>
      <w:r w:rsidRPr="0008764F">
        <w:rPr>
          <w:lang w:val="en-CA"/>
        </w:rPr>
        <w:t>: SHA-256 of canonical JSON (or CSV→JSON canonicalization).</w:t>
      </w:r>
    </w:p>
    <w:p w14:paraId="551C52C8" w14:textId="77777777" w:rsidR="0008764F" w:rsidRPr="0008764F" w:rsidRDefault="0008764F" w:rsidP="0008764F">
      <w:pPr>
        <w:numPr>
          <w:ilvl w:val="0"/>
          <w:numId w:val="146"/>
        </w:numPr>
        <w:rPr>
          <w:lang w:val="en-CA"/>
        </w:rPr>
      </w:pPr>
      <w:r w:rsidRPr="0008764F">
        <w:rPr>
          <w:b/>
          <w:bCs/>
          <w:lang w:val="en-CA"/>
        </w:rPr>
        <w:t>Manifest</w:t>
      </w:r>
      <w:r w:rsidRPr="0008764F">
        <w:rPr>
          <w:lang w:val="en-CA"/>
        </w:rPr>
        <w:t xml:space="preserve"> includes: {formula_id, divisions_id, ballots_id, params_id, results_id, frontier_id?, started_at, finished_at, rng_seed?, engine_version}.</w:t>
      </w:r>
    </w:p>
    <w:p w14:paraId="3AA0B167" w14:textId="77777777" w:rsidR="0008764F" w:rsidRPr="0008764F" w:rsidRDefault="0008764F" w:rsidP="0008764F">
      <w:r w:rsidRPr="0008764F">
        <w:pict w14:anchorId="5F1EB3F6">
          <v:rect id="_x0000_i3987" style="width:0;height:1.5pt" o:hralign="center" o:hrstd="t" o:hr="t" fillcolor="#a0a0a0" stroked="f"/>
        </w:pict>
      </w:r>
    </w:p>
    <w:p w14:paraId="41C281BA" w14:textId="77777777" w:rsidR="0008764F" w:rsidRPr="0008764F" w:rsidRDefault="0008764F" w:rsidP="0008764F">
      <w:pPr>
        <w:rPr>
          <w:b/>
          <w:bCs/>
          <w:lang w:val="en-CA"/>
        </w:rPr>
      </w:pPr>
      <w:r w:rsidRPr="0008764F">
        <w:rPr>
          <w:b/>
          <w:bCs/>
          <w:lang w:val="en-CA"/>
        </w:rPr>
        <w:t>Minimal success checklist (use this as your build “definition of done”)</w:t>
      </w:r>
    </w:p>
    <w:p w14:paraId="5DF79715" w14:textId="77777777" w:rsidR="0008764F" w:rsidRPr="0008764F" w:rsidRDefault="0008764F" w:rsidP="0008764F">
      <w:pPr>
        <w:numPr>
          <w:ilvl w:val="0"/>
          <w:numId w:val="147"/>
        </w:numPr>
        <w:rPr>
          <w:lang w:val="en-CA"/>
        </w:rPr>
      </w:pPr>
      <w:r w:rsidRPr="0008764F">
        <w:rPr>
          <w:lang w:val="en-CA"/>
        </w:rPr>
        <w:t>All /schemas/*.schema.json validate corresponding example files.</w:t>
      </w:r>
    </w:p>
    <w:p w14:paraId="7E6BEAA6" w14:textId="77777777" w:rsidR="0008764F" w:rsidRPr="0008764F" w:rsidRDefault="0008764F" w:rsidP="0008764F">
      <w:pPr>
        <w:numPr>
          <w:ilvl w:val="0"/>
          <w:numId w:val="147"/>
        </w:numPr>
        <w:rPr>
          <w:lang w:val="en-CA"/>
        </w:rPr>
      </w:pPr>
      <w:r w:rsidRPr="0008764F">
        <w:rPr>
          <w:lang w:val="en-CA"/>
        </w:rPr>
        <w:t>Running fixtures yields byte-for-byte expected.results.json on Linux/macOS/Windows.</w:t>
      </w:r>
    </w:p>
    <w:p w14:paraId="0D15E356" w14:textId="77777777" w:rsidR="0008764F" w:rsidRPr="0008764F" w:rsidRDefault="0008764F" w:rsidP="0008764F">
      <w:pPr>
        <w:numPr>
          <w:ilvl w:val="0"/>
          <w:numId w:val="147"/>
        </w:numPr>
        <w:rPr>
          <w:lang w:val="en-CA"/>
        </w:rPr>
      </w:pPr>
      <w:r w:rsidRPr="0008764F">
        <w:rPr>
          <w:lang w:val="en-CA"/>
        </w:rPr>
        <w:t>report_template.html is fillable from results.json without branching logic.</w:t>
      </w:r>
    </w:p>
    <w:p w14:paraId="1BBF05A1" w14:textId="77777777" w:rsidR="0008764F" w:rsidRPr="0008764F" w:rsidRDefault="0008764F" w:rsidP="0008764F">
      <w:pPr>
        <w:numPr>
          <w:ilvl w:val="0"/>
          <w:numId w:val="147"/>
        </w:numPr>
        <w:rPr>
          <w:lang w:val="en-CA"/>
        </w:rPr>
      </w:pPr>
      <w:r w:rsidRPr="0008764F">
        <w:rPr>
          <w:lang w:val="en-CA"/>
        </w:rPr>
        <w:t xml:space="preserve">Changing any preset does </w:t>
      </w:r>
      <w:r w:rsidRPr="0008764F">
        <w:rPr>
          <w:b/>
          <w:bCs/>
          <w:lang w:val="en-CA"/>
        </w:rPr>
        <w:t>not</w:t>
      </w:r>
      <w:r w:rsidRPr="0008764F">
        <w:rPr>
          <w:lang w:val="en-CA"/>
        </w:rPr>
        <w:t xml:space="preserve"> require changing /formula.</w:t>
      </w:r>
    </w:p>
    <w:p w14:paraId="0A47AB7D" w14:textId="77777777" w:rsidR="0008764F" w:rsidRPr="0008764F" w:rsidRDefault="0008764F" w:rsidP="0008764F">
      <w:pPr>
        <w:numPr>
          <w:ilvl w:val="0"/>
          <w:numId w:val="147"/>
        </w:numPr>
        <w:rPr>
          <w:lang w:val="en-CA"/>
        </w:rPr>
      </w:pPr>
      <w:r w:rsidRPr="0008764F">
        <w:rPr>
          <w:lang w:val="en-CA"/>
        </w:rPr>
        <w:t>Changing /formula updates FORMULA.lock and breaks at least one fixture unless fixtures are updated via RFC.</w:t>
      </w:r>
    </w:p>
    <w:p w14:paraId="7A8A7E26" w14:textId="77777777" w:rsidR="0008764F" w:rsidRPr="0008764F" w:rsidRDefault="0008764F" w:rsidP="0008764F">
      <w:r w:rsidRPr="0008764F">
        <w:pict w14:anchorId="37EAC061">
          <v:rect id="_x0000_i3988" style="width:0;height:1.5pt" o:hralign="center" o:hrstd="t" o:hr="t" fillcolor="#a0a0a0" stroked="f"/>
        </w:pict>
      </w:r>
    </w:p>
    <w:p w14:paraId="2E166A4C" w14:textId="77777777" w:rsidR="0008764F" w:rsidRPr="0008764F" w:rsidRDefault="0008764F" w:rsidP="0008764F">
      <w:pPr>
        <w:rPr>
          <w:b/>
          <w:bCs/>
          <w:lang w:val="en-CA"/>
        </w:rPr>
      </w:pPr>
      <w:r w:rsidRPr="0008764F">
        <w:rPr>
          <w:b/>
          <w:bCs/>
          <w:lang w:val="en-CA"/>
        </w:rPr>
        <w:t>If you want the absolute minimum to start (day 1)</w:t>
      </w:r>
    </w:p>
    <w:p w14:paraId="2CF8AE11" w14:textId="77777777" w:rsidR="0008764F" w:rsidRPr="0008764F" w:rsidRDefault="0008764F" w:rsidP="0008764F">
      <w:pPr>
        <w:numPr>
          <w:ilvl w:val="0"/>
          <w:numId w:val="148"/>
        </w:numPr>
        <w:rPr>
          <w:lang w:val="en-CA"/>
        </w:rPr>
      </w:pPr>
      <w:r w:rsidRPr="0008764F">
        <w:rPr>
          <w:lang w:val="en-CA"/>
        </w:rPr>
        <w:t>/formula/FORMULA_SPEC.md, /formula/DETERMINISM.md, /formula/METHODS.md, /formula/FRONTIER_RULES.md, /formula/FORMULA.lock</w:t>
      </w:r>
    </w:p>
    <w:p w14:paraId="5B3A8E74" w14:textId="77777777" w:rsidR="0008764F" w:rsidRPr="0008764F" w:rsidRDefault="0008764F" w:rsidP="0008764F">
      <w:pPr>
        <w:numPr>
          <w:ilvl w:val="0"/>
          <w:numId w:val="148"/>
        </w:numPr>
      </w:pPr>
      <w:r w:rsidRPr="0008764F">
        <w:t>/schemas/{divisions,ballots,params,results,frontier,manifest}.schema.json</w:t>
      </w:r>
    </w:p>
    <w:p w14:paraId="7077CE88" w14:textId="77777777" w:rsidR="0008764F" w:rsidRPr="0008764F" w:rsidRDefault="0008764F" w:rsidP="0008764F">
      <w:pPr>
        <w:numPr>
          <w:ilvl w:val="0"/>
          <w:numId w:val="148"/>
        </w:numPr>
        <w:rPr>
          <w:lang w:val="en-CA"/>
        </w:rPr>
      </w:pPr>
      <w:r w:rsidRPr="0008764F">
        <w:rPr>
          <w:lang w:val="en-CA"/>
        </w:rPr>
        <w:t>/fixtures/tiny_three_units/{divisions.geojson,ballots.csv,params.json,expected.results.json}</w:t>
      </w:r>
    </w:p>
    <w:p w14:paraId="3F3B21CE" w14:textId="77777777" w:rsidR="0008764F" w:rsidRPr="0008764F" w:rsidRDefault="0008764F" w:rsidP="0008764F">
      <w:pPr>
        <w:numPr>
          <w:ilvl w:val="0"/>
          <w:numId w:val="148"/>
        </w:numPr>
        <w:rPr>
          <w:lang w:val="en-CA"/>
        </w:rPr>
      </w:pPr>
      <w:r w:rsidRPr="0008764F">
        <w:rPr>
          <w:lang w:val="en-CA"/>
        </w:rPr>
        <w:t>/contracts/FUNCTIONS.md, /contracts/CLI_SPEC.md</w:t>
      </w:r>
    </w:p>
    <w:p w14:paraId="5A8CB2FA" w14:textId="77777777" w:rsidR="0008764F" w:rsidRPr="0008764F" w:rsidRDefault="0008764F" w:rsidP="0008764F">
      <w:pPr>
        <w:numPr>
          <w:ilvl w:val="0"/>
          <w:numId w:val="148"/>
        </w:numPr>
        <w:rPr>
          <w:lang w:val="en-CA"/>
        </w:rPr>
      </w:pPr>
      <w:r w:rsidRPr="0008764F">
        <w:rPr>
          <w:lang w:val="en-CA"/>
        </w:rPr>
        <w:t>/reporting/report_template.html, /reporting/wording.md</w:t>
      </w:r>
    </w:p>
    <w:p w14:paraId="62BB042C" w14:textId="77777777" w:rsidR="0008764F" w:rsidRPr="0008764F" w:rsidRDefault="0008764F" w:rsidP="0008764F">
      <w:pPr>
        <w:numPr>
          <w:ilvl w:val="0"/>
          <w:numId w:val="148"/>
        </w:numPr>
        <w:rPr>
          <w:lang w:val="en-CA"/>
        </w:rPr>
      </w:pPr>
      <w:r w:rsidRPr="0008764F">
        <w:rPr>
          <w:lang w:val="en-CA"/>
        </w:rPr>
        <w:t>/README.md, /VERSIONING.md, /VERIFICATION.md</w:t>
      </w:r>
    </w:p>
    <w:p w14:paraId="3B9C06A5" w14:textId="77777777" w:rsidR="0008764F" w:rsidRPr="0008764F" w:rsidRDefault="0008764F" w:rsidP="0008764F">
      <w:pPr>
        <w:rPr>
          <w:lang w:val="en-CA"/>
        </w:rPr>
      </w:pPr>
      <w:r w:rsidRPr="0008764F">
        <w:rPr>
          <w:lang w:val="en-CA"/>
        </w:rPr>
        <w:t xml:space="preserve">This structure is lean, auditable, and hard to derail: the </w:t>
      </w:r>
      <w:r w:rsidRPr="0008764F">
        <w:rPr>
          <w:b/>
          <w:bCs/>
          <w:lang w:val="en-CA"/>
        </w:rPr>
        <w:t>formula</w:t>
      </w:r>
      <w:r w:rsidRPr="0008764F">
        <w:rPr>
          <w:lang w:val="en-CA"/>
        </w:rPr>
        <w:t xml:space="preserve"> is locked, </w:t>
      </w:r>
      <w:r w:rsidRPr="0008764F">
        <w:rPr>
          <w:b/>
          <w:bCs/>
          <w:lang w:val="en-CA"/>
        </w:rPr>
        <w:t>inputs</w:t>
      </w:r>
      <w:r w:rsidRPr="0008764F">
        <w:rPr>
          <w:lang w:val="en-CA"/>
        </w:rPr>
        <w:t xml:space="preserve"> are validated, </w:t>
      </w:r>
      <w:r w:rsidRPr="0008764F">
        <w:rPr>
          <w:b/>
          <w:bCs/>
          <w:lang w:val="en-CA"/>
        </w:rPr>
        <w:t>outputs</w:t>
      </w:r>
      <w:r w:rsidRPr="0008764F">
        <w:rPr>
          <w:lang w:val="en-CA"/>
        </w:rPr>
        <w:t xml:space="preserve"> are reproducible, and </w:t>
      </w:r>
      <w:r w:rsidRPr="0008764F">
        <w:rPr>
          <w:b/>
          <w:bCs/>
          <w:lang w:val="en-CA"/>
        </w:rPr>
        <w:t>governance</w:t>
      </w:r>
      <w:r w:rsidRPr="0008764F">
        <w:rPr>
          <w:lang w:val="en-CA"/>
        </w:rPr>
        <w:t xml:space="preserve"> is explicit.</w:t>
      </w:r>
    </w:p>
    <w:p w14:paraId="6BB7A8AD" w14:textId="77777777" w:rsidR="0008764F" w:rsidRPr="0008764F" w:rsidRDefault="0008764F" w:rsidP="0008764F">
      <w:pPr>
        <w:rPr>
          <w:b/>
          <w:bCs/>
          <w:lang w:val="en-CA"/>
        </w:rPr>
      </w:pPr>
      <w:r w:rsidRPr="0008764F">
        <w:rPr>
          <w:b/>
          <w:bCs/>
          <w:lang w:val="en-CA"/>
        </w:rPr>
        <w:t>You said:</w:t>
      </w:r>
    </w:p>
    <w:p w14:paraId="7FCEF2A6" w14:textId="77777777" w:rsidR="0008764F" w:rsidRPr="0008764F" w:rsidRDefault="0008764F" w:rsidP="0008764F">
      <w:pPr>
        <w:rPr>
          <w:lang w:val="en-CA"/>
        </w:rPr>
      </w:pPr>
      <w:r w:rsidRPr="0008764F">
        <w:rPr>
          <w:lang w:val="en-CA"/>
        </w:rPr>
        <w:lastRenderedPageBreak/>
        <w:t>you're too deep in code. We are not writing csv or json. We are makind doc files listing variables, functions names, db definition,, so while you code i can give you those files and you find fixed reference</w:t>
      </w:r>
    </w:p>
    <w:p w14:paraId="413FC99C" w14:textId="77777777" w:rsidR="0008764F" w:rsidRPr="0008764F" w:rsidRDefault="0008764F" w:rsidP="0008764F">
      <w:pPr>
        <w:rPr>
          <w:b/>
          <w:bCs/>
          <w:lang w:val="en-CA"/>
        </w:rPr>
      </w:pPr>
      <w:r w:rsidRPr="0008764F">
        <w:rPr>
          <w:b/>
          <w:bCs/>
          <w:lang w:val="en-CA"/>
        </w:rPr>
        <w:t>ChatGPT said:</w:t>
      </w:r>
    </w:p>
    <w:p w14:paraId="47263086" w14:textId="77777777" w:rsidR="0008764F" w:rsidRPr="0008764F" w:rsidRDefault="0008764F" w:rsidP="0008764F">
      <w:pPr>
        <w:rPr>
          <w:lang w:val="en-CA"/>
        </w:rPr>
      </w:pPr>
      <w:r w:rsidRPr="0008764F">
        <w:rPr>
          <w:lang w:val="en-CA"/>
        </w:rPr>
        <w:t>Thought for 9s</w:t>
      </w:r>
    </w:p>
    <w:p w14:paraId="1F207021" w14:textId="77777777" w:rsidR="0008764F" w:rsidRPr="0008764F" w:rsidRDefault="0008764F" w:rsidP="0008764F">
      <w:pPr>
        <w:rPr>
          <w:lang w:val="en-CA"/>
        </w:rPr>
      </w:pPr>
      <w:r w:rsidRPr="0008764F">
        <w:rPr>
          <w:lang w:val="en-CA"/>
        </w:rPr>
        <w:t xml:space="preserve">Got it — pure documentation pack, no code, no CSV/JSON. Here’s an </w:t>
      </w:r>
      <w:r w:rsidRPr="0008764F">
        <w:rPr>
          <w:b/>
          <w:bCs/>
          <w:lang w:val="en-CA"/>
        </w:rPr>
        <w:t>optimal set of Word docs</w:t>
      </w:r>
      <w:r w:rsidRPr="0008764F">
        <w:rPr>
          <w:lang w:val="en-CA"/>
        </w:rPr>
        <w:t xml:space="preserve"> to define the app so you can hand them over while we code and I’ll treat them as fixed references. I’m giving each file a clear purpose, standard sections, and a tiny example so you see the format. Use these exact filenames (or close) and we won’t drift.</w:t>
      </w:r>
    </w:p>
    <w:p w14:paraId="3A7A6799" w14:textId="77777777" w:rsidR="0008764F" w:rsidRPr="0008764F" w:rsidRDefault="0008764F" w:rsidP="0008764F">
      <w:pPr>
        <w:rPr>
          <w:b/>
          <w:bCs/>
          <w:lang w:val="en-CA"/>
        </w:rPr>
      </w:pPr>
      <w:r w:rsidRPr="0008764F">
        <w:rPr>
          <w:b/>
          <w:bCs/>
          <w:lang w:val="en-CA"/>
        </w:rPr>
        <w:t>Master index</w:t>
      </w:r>
    </w:p>
    <w:p w14:paraId="04E5289C" w14:textId="77777777" w:rsidR="0008764F" w:rsidRPr="0008764F" w:rsidRDefault="0008764F" w:rsidP="0008764F">
      <w:pPr>
        <w:rPr>
          <w:lang w:val="en-CA"/>
        </w:rPr>
      </w:pPr>
      <w:r w:rsidRPr="0008764F">
        <w:rPr>
          <w:b/>
          <w:bCs/>
          <w:lang w:val="en-CA"/>
        </w:rPr>
        <w:t>1) Voting Machine — Master Index.docx</w:t>
      </w:r>
      <w:r w:rsidRPr="0008764F">
        <w:rPr>
          <w:lang w:val="en-CA"/>
        </w:rPr>
        <w:br/>
        <w:t>Purpose: table of contents for the whole pack + cross-references.</w:t>
      </w:r>
    </w:p>
    <w:p w14:paraId="66539BD9" w14:textId="77777777" w:rsidR="0008764F" w:rsidRPr="0008764F" w:rsidRDefault="0008764F" w:rsidP="0008764F">
      <w:pPr>
        <w:numPr>
          <w:ilvl w:val="0"/>
          <w:numId w:val="149"/>
        </w:numPr>
        <w:rPr>
          <w:lang w:val="en-CA"/>
        </w:rPr>
      </w:pPr>
      <w:r w:rsidRPr="0008764F">
        <w:rPr>
          <w:lang w:val="en-CA"/>
        </w:rPr>
        <w:t>Sections: Scope; Document list; Version table; How to propose edits.</w:t>
      </w:r>
    </w:p>
    <w:p w14:paraId="308EAFFF" w14:textId="77777777" w:rsidR="0008764F" w:rsidRPr="0008764F" w:rsidRDefault="0008764F" w:rsidP="0008764F">
      <w:pPr>
        <w:numPr>
          <w:ilvl w:val="0"/>
          <w:numId w:val="149"/>
        </w:numPr>
        <w:rPr>
          <w:lang w:val="en-CA"/>
        </w:rPr>
      </w:pPr>
      <w:r w:rsidRPr="0008764F">
        <w:rPr>
          <w:lang w:val="en-CA"/>
        </w:rPr>
        <w:t>Cross-ref keys: VM-VAR-### (variables), VM-FUN-### (functions), VM-DB-### (entities), VM-ALG-### (rules), VM-RPT-### (reports).</w:t>
      </w:r>
    </w:p>
    <w:p w14:paraId="6D028D25" w14:textId="77777777" w:rsidR="0008764F" w:rsidRPr="0008764F" w:rsidRDefault="0008764F" w:rsidP="0008764F">
      <w:pPr>
        <w:rPr>
          <w:b/>
          <w:bCs/>
          <w:lang w:val="en-CA"/>
        </w:rPr>
      </w:pPr>
      <w:r w:rsidRPr="0008764F">
        <w:rPr>
          <w:b/>
          <w:bCs/>
          <w:lang w:val="en-CA"/>
        </w:rPr>
        <w:t>Core concept &amp; rules (algorithm, not code)</w:t>
      </w:r>
    </w:p>
    <w:p w14:paraId="15EDB789" w14:textId="77777777" w:rsidR="0008764F" w:rsidRPr="0008764F" w:rsidRDefault="0008764F" w:rsidP="0008764F">
      <w:pPr>
        <w:rPr>
          <w:lang w:val="en-CA"/>
        </w:rPr>
      </w:pPr>
      <w:r w:rsidRPr="0008764F">
        <w:rPr>
          <w:b/>
          <w:bCs/>
          <w:lang w:val="en-CA"/>
        </w:rPr>
        <w:t>2) Voting Machine — Algorithm &amp; Rules (Normative).docx</w:t>
      </w:r>
      <w:r w:rsidRPr="0008764F">
        <w:rPr>
          <w:lang w:val="en-CA"/>
        </w:rPr>
        <w:br/>
        <w:t>What the formula does, step by step, in prose and math-like pseudocode (but no programming syntax).</w:t>
      </w:r>
    </w:p>
    <w:p w14:paraId="5BA6B63E" w14:textId="77777777" w:rsidR="0008764F" w:rsidRPr="0008764F" w:rsidRDefault="0008764F" w:rsidP="0008764F">
      <w:pPr>
        <w:numPr>
          <w:ilvl w:val="0"/>
          <w:numId w:val="150"/>
        </w:numPr>
        <w:rPr>
          <w:lang w:val="en-CA"/>
        </w:rPr>
      </w:pPr>
      <w:r w:rsidRPr="0008764F">
        <w:rPr>
          <w:lang w:val="en-CA"/>
        </w:rPr>
        <w:t>Sections: Objectives; Ballot types supported; Allocation methods (plain names: winner-take-all, proportional—favor big, proportional—favor small, largest remainder, mixed local+correction); Aggregation rules; Thresholds (quorum, simple/supermajority, double-majority, symmetry); Frontier/power mapping (binary cutoff, sliding scale, autonomy ladder); Tie-breaking.</w:t>
      </w:r>
    </w:p>
    <w:p w14:paraId="25AA608F" w14:textId="77777777" w:rsidR="0008764F" w:rsidRPr="0008764F" w:rsidRDefault="0008764F" w:rsidP="0008764F">
      <w:pPr>
        <w:numPr>
          <w:ilvl w:val="0"/>
          <w:numId w:val="150"/>
        </w:numPr>
        <w:rPr>
          <w:lang w:val="en-CA"/>
        </w:rPr>
      </w:pPr>
      <w:r w:rsidRPr="0008764F">
        <w:rPr>
          <w:lang w:val="en-CA"/>
        </w:rPr>
        <w:t xml:space="preserve">Include </w:t>
      </w:r>
      <w:r w:rsidRPr="0008764F">
        <w:rPr>
          <w:b/>
          <w:bCs/>
          <w:lang w:val="en-CA"/>
        </w:rPr>
        <w:t>worked mini-examples</w:t>
      </w:r>
      <w:r w:rsidRPr="0008764F">
        <w:rPr>
          <w:lang w:val="en-CA"/>
        </w:rPr>
        <w:t xml:space="preserve"> (numbers in tables) and </w:t>
      </w:r>
      <w:r w:rsidRPr="0008764F">
        <w:rPr>
          <w:b/>
          <w:bCs/>
          <w:lang w:val="en-CA"/>
        </w:rPr>
        <w:t>edge-case notes</w:t>
      </w:r>
      <w:r w:rsidRPr="0008764F">
        <w:rPr>
          <w:lang w:val="en-CA"/>
        </w:rPr>
        <w:t>.</w:t>
      </w:r>
    </w:p>
    <w:p w14:paraId="14472757" w14:textId="77777777" w:rsidR="0008764F" w:rsidRPr="0008764F" w:rsidRDefault="0008764F" w:rsidP="0008764F">
      <w:pPr>
        <w:numPr>
          <w:ilvl w:val="0"/>
          <w:numId w:val="150"/>
        </w:numPr>
        <w:rPr>
          <w:lang w:val="en-CA"/>
        </w:rPr>
      </w:pPr>
      <w:r w:rsidRPr="0008764F">
        <w:rPr>
          <w:lang w:val="en-CA"/>
        </w:rPr>
        <w:t>ID block for each rule: VM-ALG-001, etc.</w:t>
      </w:r>
    </w:p>
    <w:p w14:paraId="08BD02D6" w14:textId="77777777" w:rsidR="0008764F" w:rsidRPr="0008764F" w:rsidRDefault="0008764F" w:rsidP="0008764F">
      <w:pPr>
        <w:rPr>
          <w:lang w:val="en-CA"/>
        </w:rPr>
      </w:pPr>
      <w:r w:rsidRPr="0008764F">
        <w:rPr>
          <w:b/>
          <w:bCs/>
          <w:lang w:val="en-CA"/>
        </w:rPr>
        <w:t>3) Voting Machine — Determinism &amp; Integrity Rules.docx</w:t>
      </w:r>
      <w:r w:rsidRPr="0008764F">
        <w:rPr>
          <w:lang w:val="en-CA"/>
        </w:rPr>
        <w:br/>
        <w:t>Make outputs reproducible and auditable.</w:t>
      </w:r>
    </w:p>
    <w:p w14:paraId="56227121" w14:textId="77777777" w:rsidR="0008764F" w:rsidRPr="0008764F" w:rsidRDefault="0008764F" w:rsidP="0008764F">
      <w:pPr>
        <w:numPr>
          <w:ilvl w:val="0"/>
          <w:numId w:val="151"/>
        </w:numPr>
        <w:rPr>
          <w:lang w:val="en-CA"/>
        </w:rPr>
      </w:pPr>
      <w:r w:rsidRPr="0008764F">
        <w:rPr>
          <w:lang w:val="en-CA"/>
        </w:rPr>
        <w:t>Sections: Rounding policy; Ordering/sorting policy; Randomness/tie seed policy; What must be recorded in a run; How to attest/verify; Change impact policy (what counts as breaking).</w:t>
      </w:r>
    </w:p>
    <w:p w14:paraId="025AF155" w14:textId="77777777" w:rsidR="0008764F" w:rsidRPr="0008764F" w:rsidRDefault="0008764F" w:rsidP="0008764F">
      <w:pPr>
        <w:numPr>
          <w:ilvl w:val="0"/>
          <w:numId w:val="151"/>
        </w:numPr>
        <w:rPr>
          <w:lang w:val="en-CA"/>
        </w:rPr>
      </w:pPr>
      <w:r w:rsidRPr="0008764F">
        <w:rPr>
          <w:lang w:val="en-CA"/>
        </w:rPr>
        <w:lastRenderedPageBreak/>
        <w:t>One-page checklist (“To publish a result, you must state: …”).</w:t>
      </w:r>
    </w:p>
    <w:p w14:paraId="75E90465" w14:textId="77777777" w:rsidR="0008764F" w:rsidRPr="0008764F" w:rsidRDefault="0008764F" w:rsidP="0008764F">
      <w:pPr>
        <w:rPr>
          <w:b/>
          <w:bCs/>
          <w:lang w:val="en-CA"/>
        </w:rPr>
      </w:pPr>
      <w:r w:rsidRPr="0008764F">
        <w:rPr>
          <w:b/>
          <w:bCs/>
          <w:lang w:val="en-CA"/>
        </w:rPr>
        <w:t>Variables, functions, and data model (conceptual, not code)</w:t>
      </w:r>
    </w:p>
    <w:p w14:paraId="075A9194" w14:textId="77777777" w:rsidR="0008764F" w:rsidRPr="0008764F" w:rsidRDefault="0008764F" w:rsidP="0008764F">
      <w:r w:rsidRPr="0008764F">
        <w:rPr>
          <w:b/>
          <w:bCs/>
          <w:lang w:val="en-CA"/>
        </w:rPr>
        <w:t>4) Voting Machine — Definitive Variable Reference.docx</w:t>
      </w:r>
      <w:r w:rsidRPr="0008764F">
        <w:rPr>
          <w:lang w:val="en-CA"/>
        </w:rPr>
        <w:br/>
        <w:t xml:space="preserve">Every knob with allowed values and defaults. </w:t>
      </w:r>
      <w:r w:rsidRPr="0008764F">
        <w:t>No types in code terms; just conceptual constraints.</w:t>
      </w:r>
    </w:p>
    <w:p w14:paraId="388FA120" w14:textId="77777777" w:rsidR="0008764F" w:rsidRPr="0008764F" w:rsidRDefault="0008764F" w:rsidP="0008764F">
      <w:pPr>
        <w:numPr>
          <w:ilvl w:val="0"/>
          <w:numId w:val="152"/>
        </w:numPr>
        <w:rPr>
          <w:lang w:val="en-CA"/>
        </w:rPr>
      </w:pPr>
      <w:r w:rsidRPr="0008764F">
        <w:rPr>
          <w:lang w:val="en-CA"/>
        </w:rPr>
        <w:t xml:space="preserve">Table columns: </w:t>
      </w:r>
      <w:r w:rsidRPr="0008764F">
        <w:rPr>
          <w:b/>
          <w:bCs/>
          <w:lang w:val="en-CA"/>
        </w:rPr>
        <w:t>ID | Variable name | Category | Allowed values | Default | Rationale | Depends on | Notes</w:t>
      </w:r>
    </w:p>
    <w:p w14:paraId="7925119A" w14:textId="77777777" w:rsidR="0008764F" w:rsidRPr="0008764F" w:rsidRDefault="0008764F" w:rsidP="0008764F">
      <w:pPr>
        <w:numPr>
          <w:ilvl w:val="0"/>
          <w:numId w:val="152"/>
        </w:numPr>
        <w:rPr>
          <w:lang w:val="en-CA"/>
        </w:rPr>
      </w:pPr>
      <w:r w:rsidRPr="0008764F">
        <w:rPr>
          <w:lang w:val="en-CA"/>
        </w:rPr>
        <w:t>Example row:</w:t>
      </w:r>
      <w:r w:rsidRPr="0008764F">
        <w:rPr>
          <w:lang w:val="en-CA"/>
        </w:rPr>
        <w:br/>
        <w:t xml:space="preserve">VM-VAR-012 | </w:t>
      </w:r>
      <w:r w:rsidRPr="0008764F">
        <w:rPr>
          <w:b/>
          <w:bCs/>
          <w:lang w:val="en-CA"/>
        </w:rPr>
        <w:t>National majority threshold</w:t>
      </w:r>
      <w:r w:rsidRPr="0008764F">
        <w:rPr>
          <w:lang w:val="en-CA"/>
        </w:rPr>
        <w:t xml:space="preserve"> | Thresholds | 50–66% (integer %) | 55% | Constitutional legitimacy | VM-VAR-021 (double-majority=On) | Use integer steps only.</w:t>
      </w:r>
    </w:p>
    <w:p w14:paraId="1E213E01" w14:textId="77777777" w:rsidR="0008764F" w:rsidRPr="0008764F" w:rsidRDefault="0008764F" w:rsidP="0008764F">
      <w:r w:rsidRPr="0008764F">
        <w:rPr>
          <w:b/>
          <w:bCs/>
          <w:lang w:val="en-CA"/>
        </w:rPr>
        <w:t>5) Voting Machine — Functions Catalogue.docx</w:t>
      </w:r>
      <w:r w:rsidRPr="0008764F">
        <w:rPr>
          <w:lang w:val="en-CA"/>
        </w:rPr>
        <w:br/>
        <w:t xml:space="preserve">Name each function the engine will implement conceptually (so devs map 1:1). </w:t>
      </w:r>
      <w:r w:rsidRPr="0008764F">
        <w:t>No code; just contracts in prose.</w:t>
      </w:r>
    </w:p>
    <w:p w14:paraId="7C5465FB" w14:textId="77777777" w:rsidR="0008764F" w:rsidRPr="0008764F" w:rsidRDefault="0008764F" w:rsidP="0008764F">
      <w:pPr>
        <w:numPr>
          <w:ilvl w:val="0"/>
          <w:numId w:val="153"/>
        </w:numPr>
        <w:rPr>
          <w:lang w:val="en-CA"/>
        </w:rPr>
      </w:pPr>
      <w:r w:rsidRPr="0008764F">
        <w:rPr>
          <w:lang w:val="en-CA"/>
        </w:rPr>
        <w:t xml:space="preserve">Table columns: </w:t>
      </w:r>
      <w:r w:rsidRPr="0008764F">
        <w:rPr>
          <w:b/>
          <w:bCs/>
          <w:lang w:val="en-CA"/>
        </w:rPr>
        <w:t>ID | Function name | Purpose | Inputs (conceptual) | Preconditions | Output (conceptual) | Postconditions | Edge cases</w:t>
      </w:r>
    </w:p>
    <w:p w14:paraId="4CD9422C" w14:textId="77777777" w:rsidR="0008764F" w:rsidRPr="0008764F" w:rsidRDefault="0008764F" w:rsidP="0008764F">
      <w:pPr>
        <w:numPr>
          <w:ilvl w:val="0"/>
          <w:numId w:val="153"/>
        </w:numPr>
        <w:rPr>
          <w:lang w:val="en-CA"/>
        </w:rPr>
      </w:pPr>
      <w:r w:rsidRPr="0008764F">
        <w:rPr>
          <w:lang w:val="en-CA"/>
        </w:rPr>
        <w:t>Example:</w:t>
      </w:r>
      <w:r w:rsidRPr="0008764F">
        <w:rPr>
          <w:lang w:val="en-CA"/>
        </w:rPr>
        <w:br/>
        <w:t xml:space="preserve">VM-FUN-004 | </w:t>
      </w:r>
      <w:r w:rsidRPr="0008764F">
        <w:rPr>
          <w:b/>
          <w:bCs/>
          <w:lang w:val="en-CA"/>
        </w:rPr>
        <w:t>Allocate Seats/Power (Proportional—favor small)</w:t>
      </w:r>
      <w:r w:rsidRPr="0008764F">
        <w:rPr>
          <w:lang w:val="en-CA"/>
        </w:rPr>
        <w:t xml:space="preserve"> | Convert option scores to seats/power using odd divisors | Per-unit option scores; district magnitude | Valid scores exist | Seat/power shares per option | Sum equals magnitude or 100% | Ties at last seat; zero-support options.</w:t>
      </w:r>
    </w:p>
    <w:p w14:paraId="45CC72B7" w14:textId="77777777" w:rsidR="0008764F" w:rsidRPr="0008764F" w:rsidRDefault="0008764F" w:rsidP="0008764F">
      <w:pPr>
        <w:rPr>
          <w:lang w:val="en-CA"/>
        </w:rPr>
      </w:pPr>
      <w:r w:rsidRPr="0008764F">
        <w:rPr>
          <w:b/>
          <w:bCs/>
          <w:lang w:val="en-CA"/>
        </w:rPr>
        <w:t>6) Voting Machine — Conceptual Data Model.docx</w:t>
      </w:r>
      <w:r w:rsidRPr="0008764F">
        <w:rPr>
          <w:lang w:val="en-CA"/>
        </w:rPr>
        <w:br/>
        <w:t>Describe entities and relationships without databases or file formats.</w:t>
      </w:r>
    </w:p>
    <w:p w14:paraId="4F59C36D" w14:textId="77777777" w:rsidR="0008764F" w:rsidRPr="0008764F" w:rsidRDefault="0008764F" w:rsidP="0008764F">
      <w:pPr>
        <w:numPr>
          <w:ilvl w:val="0"/>
          <w:numId w:val="154"/>
        </w:numPr>
        <w:rPr>
          <w:lang w:val="en-CA"/>
        </w:rPr>
      </w:pPr>
      <w:r w:rsidRPr="0008764F">
        <w:rPr>
          <w:lang w:val="en-CA"/>
        </w:rPr>
        <w:t xml:space="preserve">Entities (each with an ID like VM-DB-###): </w:t>
      </w:r>
      <w:r w:rsidRPr="0008764F">
        <w:rPr>
          <w:b/>
          <w:bCs/>
          <w:lang w:val="en-CA"/>
        </w:rPr>
        <w:t>Division</w:t>
      </w:r>
      <w:r w:rsidRPr="0008764F">
        <w:rPr>
          <w:lang w:val="en-CA"/>
        </w:rPr>
        <w:t xml:space="preserve">, </w:t>
      </w:r>
      <w:r w:rsidRPr="0008764F">
        <w:rPr>
          <w:b/>
          <w:bCs/>
          <w:lang w:val="en-CA"/>
        </w:rPr>
        <w:t>Unit</w:t>
      </w:r>
      <w:r w:rsidRPr="0008764F">
        <w:rPr>
          <w:lang w:val="en-CA"/>
        </w:rPr>
        <w:t xml:space="preserve">, </w:t>
      </w:r>
      <w:r w:rsidRPr="0008764F">
        <w:rPr>
          <w:b/>
          <w:bCs/>
          <w:lang w:val="en-CA"/>
        </w:rPr>
        <w:t>Option</w:t>
      </w:r>
      <w:r w:rsidRPr="0008764F">
        <w:rPr>
          <w:lang w:val="en-CA"/>
        </w:rPr>
        <w:t xml:space="preserve">, </w:t>
      </w:r>
      <w:r w:rsidRPr="0008764F">
        <w:rPr>
          <w:b/>
          <w:bCs/>
          <w:lang w:val="en-CA"/>
        </w:rPr>
        <w:t>Ballot Tally</w:t>
      </w:r>
      <w:r w:rsidRPr="0008764F">
        <w:rPr>
          <w:lang w:val="en-CA"/>
        </w:rPr>
        <w:t xml:space="preserve">, </w:t>
      </w:r>
      <w:r w:rsidRPr="0008764F">
        <w:rPr>
          <w:b/>
          <w:bCs/>
          <w:lang w:val="en-CA"/>
        </w:rPr>
        <w:t>Parameter Set</w:t>
      </w:r>
      <w:r w:rsidRPr="0008764F">
        <w:rPr>
          <w:lang w:val="en-CA"/>
        </w:rPr>
        <w:t xml:space="preserve">, </w:t>
      </w:r>
      <w:r w:rsidRPr="0008764F">
        <w:rPr>
          <w:b/>
          <w:bCs/>
          <w:lang w:val="en-CA"/>
        </w:rPr>
        <w:t>Result</w:t>
      </w:r>
      <w:r w:rsidRPr="0008764F">
        <w:rPr>
          <w:lang w:val="en-CA"/>
        </w:rPr>
        <w:t xml:space="preserve">, </w:t>
      </w:r>
      <w:r w:rsidRPr="0008764F">
        <w:rPr>
          <w:b/>
          <w:bCs/>
          <w:lang w:val="en-CA"/>
        </w:rPr>
        <w:t>Frontier Segment</w:t>
      </w:r>
      <w:r w:rsidRPr="0008764F">
        <w:rPr>
          <w:lang w:val="en-CA"/>
        </w:rPr>
        <w:t xml:space="preserve">, </w:t>
      </w:r>
      <w:r w:rsidRPr="0008764F">
        <w:rPr>
          <w:b/>
          <w:bCs/>
          <w:lang w:val="en-CA"/>
        </w:rPr>
        <w:t>Run Record</w:t>
      </w:r>
      <w:r w:rsidRPr="0008764F">
        <w:rPr>
          <w:lang w:val="en-CA"/>
        </w:rPr>
        <w:t>.</w:t>
      </w:r>
    </w:p>
    <w:p w14:paraId="41AB0A7C" w14:textId="77777777" w:rsidR="0008764F" w:rsidRPr="0008764F" w:rsidRDefault="0008764F" w:rsidP="0008764F">
      <w:pPr>
        <w:numPr>
          <w:ilvl w:val="0"/>
          <w:numId w:val="154"/>
        </w:numPr>
        <w:rPr>
          <w:lang w:val="en-CA"/>
        </w:rPr>
      </w:pPr>
      <w:r w:rsidRPr="0008764F">
        <w:rPr>
          <w:lang w:val="en-CA"/>
        </w:rPr>
        <w:t xml:space="preserve">For each entity: </w:t>
      </w:r>
      <w:r w:rsidRPr="0008764F">
        <w:rPr>
          <w:b/>
          <w:bCs/>
          <w:lang w:val="en-CA"/>
        </w:rPr>
        <w:t>Definition; Key fields (conceptual); Cardinalities; Constraints; Provenance note</w:t>
      </w:r>
      <w:r w:rsidRPr="0008764F">
        <w:rPr>
          <w:lang w:val="en-CA"/>
        </w:rPr>
        <w:t>.</w:t>
      </w:r>
    </w:p>
    <w:p w14:paraId="59BE0160" w14:textId="77777777" w:rsidR="0008764F" w:rsidRPr="0008764F" w:rsidRDefault="0008764F" w:rsidP="0008764F">
      <w:pPr>
        <w:numPr>
          <w:ilvl w:val="0"/>
          <w:numId w:val="154"/>
        </w:numPr>
        <w:rPr>
          <w:lang w:val="en-CA"/>
        </w:rPr>
      </w:pPr>
      <w:r w:rsidRPr="0008764F">
        <w:rPr>
          <w:lang w:val="en-CA"/>
        </w:rPr>
        <w:t xml:space="preserve">Include a </w:t>
      </w:r>
      <w:r w:rsidRPr="0008764F">
        <w:rPr>
          <w:b/>
          <w:bCs/>
          <w:lang w:val="en-CA"/>
        </w:rPr>
        <w:t>relationship diagram</w:t>
      </w:r>
      <w:r w:rsidRPr="0008764F">
        <w:rPr>
          <w:lang w:val="en-CA"/>
        </w:rPr>
        <w:t xml:space="preserve"> (embedded image) and a </w:t>
      </w:r>
      <w:r w:rsidRPr="0008764F">
        <w:rPr>
          <w:b/>
          <w:bCs/>
          <w:lang w:val="en-CA"/>
        </w:rPr>
        <w:t>glossary</w:t>
      </w:r>
      <w:r w:rsidRPr="0008764F">
        <w:rPr>
          <w:lang w:val="en-CA"/>
        </w:rPr>
        <w:t>.</w:t>
      </w:r>
    </w:p>
    <w:p w14:paraId="6947A0E8" w14:textId="77777777" w:rsidR="0008764F" w:rsidRPr="0008764F" w:rsidRDefault="0008764F" w:rsidP="0008764F">
      <w:pPr>
        <w:rPr>
          <w:b/>
          <w:bCs/>
          <w:lang w:val="en-CA"/>
        </w:rPr>
      </w:pPr>
      <w:r w:rsidRPr="0008764F">
        <w:rPr>
          <w:b/>
          <w:bCs/>
          <w:lang w:val="en-CA"/>
        </w:rPr>
        <w:t>Governance, presets, and test intent (still docs)</w:t>
      </w:r>
    </w:p>
    <w:p w14:paraId="7BF4C6BC" w14:textId="77777777" w:rsidR="0008764F" w:rsidRPr="0008764F" w:rsidRDefault="0008764F" w:rsidP="0008764F">
      <w:pPr>
        <w:rPr>
          <w:lang w:val="en-CA"/>
        </w:rPr>
      </w:pPr>
      <w:r w:rsidRPr="0008764F">
        <w:rPr>
          <w:b/>
          <w:bCs/>
          <w:lang w:val="en-CA"/>
        </w:rPr>
        <w:t>7) Voting Machine — Presets &amp; Policy Packs.docx</w:t>
      </w:r>
      <w:r w:rsidRPr="0008764F">
        <w:rPr>
          <w:lang w:val="en-CA"/>
        </w:rPr>
        <w:br/>
        <w:t>Human-readable parameter sets we’ll ship (names, rationale, sliders).</w:t>
      </w:r>
    </w:p>
    <w:p w14:paraId="78790E0F" w14:textId="77777777" w:rsidR="0008764F" w:rsidRPr="0008764F" w:rsidRDefault="0008764F" w:rsidP="0008764F">
      <w:pPr>
        <w:numPr>
          <w:ilvl w:val="0"/>
          <w:numId w:val="155"/>
        </w:numPr>
        <w:rPr>
          <w:lang w:val="en-CA"/>
        </w:rPr>
      </w:pPr>
      <w:r w:rsidRPr="0008764F">
        <w:rPr>
          <w:lang w:val="en-CA"/>
        </w:rPr>
        <w:lastRenderedPageBreak/>
        <w:t xml:space="preserve">For each preset: </w:t>
      </w:r>
      <w:r w:rsidRPr="0008764F">
        <w:rPr>
          <w:b/>
          <w:bCs/>
          <w:lang w:val="en-CA"/>
        </w:rPr>
        <w:t>Name | Intent | Variables overridden | Expected behavior | Legitimacy notes | Known trade-offs</w:t>
      </w:r>
      <w:r w:rsidRPr="0008764F">
        <w:rPr>
          <w:lang w:val="en-CA"/>
        </w:rPr>
        <w:t>.</w:t>
      </w:r>
    </w:p>
    <w:p w14:paraId="571D47B7" w14:textId="77777777" w:rsidR="0008764F" w:rsidRPr="0008764F" w:rsidRDefault="0008764F" w:rsidP="0008764F">
      <w:pPr>
        <w:numPr>
          <w:ilvl w:val="0"/>
          <w:numId w:val="155"/>
        </w:numPr>
        <w:rPr>
          <w:lang w:val="en-CA"/>
        </w:rPr>
      </w:pPr>
      <w:r w:rsidRPr="0008764F">
        <w:rPr>
          <w:lang w:val="en-CA"/>
        </w:rPr>
        <w:t xml:space="preserve">Example: </w:t>
      </w:r>
      <w:r w:rsidRPr="0008764F">
        <w:rPr>
          <w:i/>
          <w:iCs/>
          <w:lang w:val="en-CA"/>
        </w:rPr>
        <w:t>Inclusive Proportional</w:t>
      </w:r>
      <w:r w:rsidRPr="0008764F">
        <w:rPr>
          <w:lang w:val="en-CA"/>
        </w:rPr>
        <w:t>: uses approval ballot, proportional—favor small, double-majority On, autonomy ladder bands defined.</w:t>
      </w:r>
    </w:p>
    <w:p w14:paraId="19551179" w14:textId="77777777" w:rsidR="0008764F" w:rsidRPr="0008764F" w:rsidRDefault="0008764F" w:rsidP="0008764F">
      <w:pPr>
        <w:rPr>
          <w:lang w:val="en-CA"/>
        </w:rPr>
      </w:pPr>
      <w:r w:rsidRPr="0008764F">
        <w:rPr>
          <w:b/>
          <w:bCs/>
          <w:lang w:val="en-CA"/>
        </w:rPr>
        <w:t>8) Voting Machine — Test Scenarios &amp; Edge Cases.docx</w:t>
      </w:r>
      <w:r w:rsidRPr="0008764F">
        <w:rPr>
          <w:lang w:val="en-CA"/>
        </w:rPr>
        <w:br/>
        <w:t>What we will test and why (no code, no data files).</w:t>
      </w:r>
    </w:p>
    <w:p w14:paraId="6F8C0833" w14:textId="77777777" w:rsidR="0008764F" w:rsidRPr="0008764F" w:rsidRDefault="0008764F" w:rsidP="0008764F">
      <w:pPr>
        <w:numPr>
          <w:ilvl w:val="0"/>
          <w:numId w:val="156"/>
        </w:numPr>
        <w:rPr>
          <w:lang w:val="en-CA"/>
        </w:rPr>
      </w:pPr>
      <w:r w:rsidRPr="0008764F">
        <w:rPr>
          <w:lang w:val="en-CA"/>
        </w:rPr>
        <w:t>Scenarios: tiny three-unit, ties on threshold, quorum failure, contiguity break, diffuse 20% support, double-majority fail, symmetry check.</w:t>
      </w:r>
    </w:p>
    <w:p w14:paraId="6A238409" w14:textId="77777777" w:rsidR="0008764F" w:rsidRPr="0008764F" w:rsidRDefault="0008764F" w:rsidP="0008764F">
      <w:pPr>
        <w:numPr>
          <w:ilvl w:val="0"/>
          <w:numId w:val="156"/>
        </w:numPr>
        <w:rPr>
          <w:lang w:val="en-CA"/>
        </w:rPr>
      </w:pPr>
      <w:r w:rsidRPr="0008764F">
        <w:rPr>
          <w:lang w:val="en-CA"/>
        </w:rPr>
        <w:t xml:space="preserve">For each: </w:t>
      </w:r>
      <w:r w:rsidRPr="0008764F">
        <w:rPr>
          <w:b/>
          <w:bCs/>
          <w:lang w:val="en-CA"/>
        </w:rPr>
        <w:t>Setup narrative | Expected outcome narrative | What it proves | IDs linked to Functions/Rules</w:t>
      </w:r>
      <w:r w:rsidRPr="0008764F">
        <w:rPr>
          <w:lang w:val="en-CA"/>
        </w:rPr>
        <w:t>.</w:t>
      </w:r>
    </w:p>
    <w:p w14:paraId="6F8D42AE" w14:textId="77777777" w:rsidR="0008764F" w:rsidRPr="0008764F" w:rsidRDefault="0008764F" w:rsidP="0008764F">
      <w:pPr>
        <w:rPr>
          <w:b/>
          <w:bCs/>
          <w:lang w:val="en-CA"/>
        </w:rPr>
      </w:pPr>
      <w:r w:rsidRPr="0008764F">
        <w:rPr>
          <w:b/>
          <w:bCs/>
          <w:lang w:val="en-CA"/>
        </w:rPr>
        <w:t>Reporting, wording, and UX skeleton (no UI build)</w:t>
      </w:r>
    </w:p>
    <w:p w14:paraId="1943FF41" w14:textId="77777777" w:rsidR="0008764F" w:rsidRPr="0008764F" w:rsidRDefault="0008764F" w:rsidP="0008764F">
      <w:pPr>
        <w:rPr>
          <w:lang w:val="en-CA"/>
        </w:rPr>
      </w:pPr>
      <w:r w:rsidRPr="0008764F">
        <w:rPr>
          <w:b/>
          <w:bCs/>
          <w:lang w:val="en-CA"/>
        </w:rPr>
        <w:t>9) Voting Machine — Report Blueprint &amp; Wording Guide.docx</w:t>
      </w:r>
      <w:r w:rsidRPr="0008764F">
        <w:rPr>
          <w:lang w:val="en-CA"/>
        </w:rPr>
        <w:br/>
        <w:t>Define exactly how results are explained to the public.</w:t>
      </w:r>
    </w:p>
    <w:p w14:paraId="60A425C5" w14:textId="77777777" w:rsidR="0008764F" w:rsidRPr="0008764F" w:rsidRDefault="0008764F" w:rsidP="0008764F">
      <w:pPr>
        <w:numPr>
          <w:ilvl w:val="0"/>
          <w:numId w:val="157"/>
        </w:numPr>
        <w:rPr>
          <w:lang w:val="en-CA"/>
        </w:rPr>
      </w:pPr>
      <w:r w:rsidRPr="0008764F">
        <w:rPr>
          <w:lang w:val="en-CA"/>
        </w:rPr>
        <w:t>Sections: Required sections in every report (Who could vote, How counted, Rules applied, Outcome, Frontier/Autonomy mapping, Legitimacy badges, Sensitivity notes).</w:t>
      </w:r>
    </w:p>
    <w:p w14:paraId="1449E982" w14:textId="77777777" w:rsidR="0008764F" w:rsidRPr="0008764F" w:rsidRDefault="0008764F" w:rsidP="0008764F">
      <w:pPr>
        <w:numPr>
          <w:ilvl w:val="0"/>
          <w:numId w:val="157"/>
        </w:numPr>
        <w:rPr>
          <w:lang w:val="en-CA"/>
        </w:rPr>
      </w:pPr>
      <w:r w:rsidRPr="0008764F">
        <w:rPr>
          <w:b/>
          <w:bCs/>
          <w:lang w:val="en-CA"/>
        </w:rPr>
        <w:t>Standard phrasing</w:t>
      </w:r>
      <w:r w:rsidRPr="0008764F">
        <w:rPr>
          <w:lang w:val="en-CA"/>
        </w:rPr>
        <w:t xml:space="preserve"> (neutral tone) for: quorum pass/fail, double-majority, tie-break, “decisive vs marginal”.</w:t>
      </w:r>
    </w:p>
    <w:p w14:paraId="728FEC20" w14:textId="77777777" w:rsidR="0008764F" w:rsidRPr="0008764F" w:rsidRDefault="0008764F" w:rsidP="0008764F">
      <w:pPr>
        <w:numPr>
          <w:ilvl w:val="0"/>
          <w:numId w:val="157"/>
        </w:numPr>
        <w:rPr>
          <w:lang w:val="en-CA"/>
        </w:rPr>
      </w:pPr>
      <w:r w:rsidRPr="0008764F">
        <w:rPr>
          <w:lang w:val="en-CA"/>
        </w:rPr>
        <w:t>Mock pages (wireframes) for a 2–4 page PDF.</w:t>
      </w:r>
    </w:p>
    <w:p w14:paraId="166287E8" w14:textId="77777777" w:rsidR="0008764F" w:rsidRPr="0008764F" w:rsidRDefault="0008764F" w:rsidP="0008764F">
      <w:pPr>
        <w:rPr>
          <w:lang w:val="en-CA"/>
        </w:rPr>
      </w:pPr>
      <w:r w:rsidRPr="0008764F">
        <w:rPr>
          <w:b/>
          <w:bCs/>
          <w:lang w:val="en-CA"/>
        </w:rPr>
        <w:t>10) Voting Machine — Minimal UX Map (Local App).docx</w:t>
      </w:r>
      <w:r w:rsidRPr="0008764F">
        <w:rPr>
          <w:lang w:val="en-CA"/>
        </w:rPr>
        <w:br/>
        <w:t>Just the flow, no design files.</w:t>
      </w:r>
    </w:p>
    <w:p w14:paraId="5D04818F" w14:textId="77777777" w:rsidR="0008764F" w:rsidRPr="0008764F" w:rsidRDefault="0008764F" w:rsidP="0008764F">
      <w:pPr>
        <w:numPr>
          <w:ilvl w:val="0"/>
          <w:numId w:val="158"/>
        </w:numPr>
        <w:rPr>
          <w:lang w:val="en-CA"/>
        </w:rPr>
      </w:pPr>
      <w:r w:rsidRPr="0008764F">
        <w:rPr>
          <w:lang w:val="en-CA"/>
        </w:rPr>
        <w:t xml:space="preserve">Screens/steps: </w:t>
      </w:r>
      <w:r w:rsidRPr="0008764F">
        <w:rPr>
          <w:b/>
          <w:bCs/>
          <w:lang w:val="en-CA"/>
        </w:rPr>
        <w:t>Inputs → Rules → Run → Results → Compare → Export/Verify</w:t>
      </w:r>
      <w:r w:rsidRPr="0008764F">
        <w:rPr>
          <w:lang w:val="en-CA"/>
        </w:rPr>
        <w:t>.</w:t>
      </w:r>
    </w:p>
    <w:p w14:paraId="10EB2039" w14:textId="77777777" w:rsidR="0008764F" w:rsidRPr="0008764F" w:rsidRDefault="0008764F" w:rsidP="0008764F">
      <w:pPr>
        <w:numPr>
          <w:ilvl w:val="0"/>
          <w:numId w:val="158"/>
        </w:numPr>
        <w:rPr>
          <w:lang w:val="en-CA"/>
        </w:rPr>
      </w:pPr>
      <w:r w:rsidRPr="0008764F">
        <w:rPr>
          <w:lang w:val="en-CA"/>
        </w:rPr>
        <w:t xml:space="preserve">For each step: </w:t>
      </w:r>
      <w:r w:rsidRPr="0008764F">
        <w:rPr>
          <w:b/>
          <w:bCs/>
          <w:lang w:val="en-CA"/>
        </w:rPr>
        <w:t>Goal | Inputs shown | Actions | Outputs | Cross-refs to Variables/Functions</w:t>
      </w:r>
      <w:r w:rsidRPr="0008764F">
        <w:rPr>
          <w:lang w:val="en-CA"/>
        </w:rPr>
        <w:t>.</w:t>
      </w:r>
    </w:p>
    <w:p w14:paraId="273FD2F2" w14:textId="77777777" w:rsidR="0008764F" w:rsidRPr="0008764F" w:rsidRDefault="0008764F" w:rsidP="0008764F">
      <w:pPr>
        <w:numPr>
          <w:ilvl w:val="0"/>
          <w:numId w:val="158"/>
        </w:numPr>
        <w:rPr>
          <w:lang w:val="en-CA"/>
        </w:rPr>
      </w:pPr>
      <w:r w:rsidRPr="0008764F">
        <w:rPr>
          <w:lang w:val="en-CA"/>
        </w:rPr>
        <w:t xml:space="preserve">Include </w:t>
      </w:r>
      <w:r w:rsidRPr="0008764F">
        <w:rPr>
          <w:b/>
          <w:bCs/>
          <w:lang w:val="en-CA"/>
        </w:rPr>
        <w:t>keyboard interactions</w:t>
      </w:r>
      <w:r w:rsidRPr="0008764F">
        <w:rPr>
          <w:lang w:val="en-CA"/>
        </w:rPr>
        <w:t xml:space="preserve"> and </w:t>
      </w:r>
      <w:r w:rsidRPr="0008764F">
        <w:rPr>
          <w:b/>
          <w:bCs/>
          <w:lang w:val="en-CA"/>
        </w:rPr>
        <w:t>accessibility notes</w:t>
      </w:r>
      <w:r w:rsidRPr="0008764F">
        <w:rPr>
          <w:lang w:val="en-CA"/>
        </w:rPr>
        <w:t>.</w:t>
      </w:r>
    </w:p>
    <w:p w14:paraId="568C5625" w14:textId="77777777" w:rsidR="0008764F" w:rsidRPr="0008764F" w:rsidRDefault="0008764F" w:rsidP="0008764F">
      <w:pPr>
        <w:rPr>
          <w:b/>
          <w:bCs/>
          <w:lang w:val="en-CA"/>
        </w:rPr>
      </w:pPr>
      <w:r w:rsidRPr="0008764F">
        <w:rPr>
          <w:b/>
          <w:bCs/>
          <w:lang w:val="en-CA"/>
        </w:rPr>
        <w:t>Release and change control</w:t>
      </w:r>
    </w:p>
    <w:p w14:paraId="60D1A72D" w14:textId="77777777" w:rsidR="0008764F" w:rsidRPr="0008764F" w:rsidRDefault="0008764F" w:rsidP="0008764F">
      <w:pPr>
        <w:rPr>
          <w:lang w:val="en-CA"/>
        </w:rPr>
      </w:pPr>
      <w:r w:rsidRPr="0008764F">
        <w:rPr>
          <w:b/>
          <w:bCs/>
          <w:lang w:val="en-CA"/>
        </w:rPr>
        <w:t>11) Voting Machine — Versioning &amp; Change Policy.docx</w:t>
      </w:r>
      <w:r w:rsidRPr="0008764F">
        <w:rPr>
          <w:lang w:val="en-CA"/>
        </w:rPr>
        <w:br/>
        <w:t>Keep us stable while we iterate.</w:t>
      </w:r>
    </w:p>
    <w:p w14:paraId="66074C1A" w14:textId="77777777" w:rsidR="0008764F" w:rsidRPr="0008764F" w:rsidRDefault="0008764F" w:rsidP="0008764F">
      <w:pPr>
        <w:numPr>
          <w:ilvl w:val="0"/>
          <w:numId w:val="159"/>
        </w:numPr>
        <w:rPr>
          <w:lang w:val="en-CA"/>
        </w:rPr>
      </w:pPr>
      <w:r w:rsidRPr="0008764F">
        <w:rPr>
          <w:lang w:val="en-CA"/>
        </w:rPr>
        <w:t xml:space="preserve">Sections: SemVer policy (MAJOR flips outcomes; MINOR adds optional methods/presets; PATCH no-change bugfix); Review &amp; acceptance flow; Forking </w:t>
      </w:r>
      <w:r w:rsidRPr="0008764F">
        <w:rPr>
          <w:lang w:val="en-CA"/>
        </w:rPr>
        <w:lastRenderedPageBreak/>
        <w:t>etiquette (must declare a new Formula name); Backwards-compatibility expectations.</w:t>
      </w:r>
    </w:p>
    <w:p w14:paraId="40FF6AB8" w14:textId="77777777" w:rsidR="0008764F" w:rsidRPr="0008764F" w:rsidRDefault="0008764F" w:rsidP="0008764F">
      <w:pPr>
        <w:numPr>
          <w:ilvl w:val="0"/>
          <w:numId w:val="159"/>
        </w:numPr>
        <w:rPr>
          <w:lang w:val="en-CA"/>
        </w:rPr>
      </w:pPr>
      <w:r w:rsidRPr="0008764F">
        <w:rPr>
          <w:lang w:val="en-CA"/>
        </w:rPr>
        <w:t>One-page “What requires a MAJOR bump” checklist.</w:t>
      </w:r>
    </w:p>
    <w:p w14:paraId="21ADF68D" w14:textId="77777777" w:rsidR="0008764F" w:rsidRPr="0008764F" w:rsidRDefault="0008764F" w:rsidP="0008764F">
      <w:pPr>
        <w:rPr>
          <w:lang w:val="en-CA"/>
        </w:rPr>
      </w:pPr>
      <w:r w:rsidRPr="0008764F">
        <w:rPr>
          <w:b/>
          <w:bCs/>
          <w:lang w:val="en-CA"/>
        </w:rPr>
        <w:t>12) Voting Machine — Release Checklist &amp; Sign-off.docx</w:t>
      </w:r>
      <w:r w:rsidRPr="0008764F">
        <w:rPr>
          <w:lang w:val="en-CA"/>
        </w:rPr>
        <w:br/>
        <w:t>Single page to tick before we tag a release.</w:t>
      </w:r>
    </w:p>
    <w:p w14:paraId="29D853AB" w14:textId="77777777" w:rsidR="0008764F" w:rsidRPr="0008764F" w:rsidRDefault="0008764F" w:rsidP="0008764F">
      <w:pPr>
        <w:numPr>
          <w:ilvl w:val="0"/>
          <w:numId w:val="160"/>
        </w:numPr>
        <w:rPr>
          <w:lang w:val="en-CA"/>
        </w:rPr>
      </w:pPr>
      <w:r w:rsidRPr="0008764F">
        <w:rPr>
          <w:lang w:val="en-CA"/>
        </w:rPr>
        <w:t>Items: All docs updated; Variables frozen; Functions Catalogue unchanged or versioned; Determinism rules confirmed; Presets reviewed; Test scenarios signed off; Report wording approved.</w:t>
      </w:r>
    </w:p>
    <w:p w14:paraId="6B0E95CB" w14:textId="77777777" w:rsidR="0008764F" w:rsidRPr="0008764F" w:rsidRDefault="0008764F" w:rsidP="0008764F">
      <w:r w:rsidRPr="0008764F">
        <w:pict w14:anchorId="43E3252D">
          <v:rect id="_x0000_i3989" style="width:0;height:1.5pt" o:hralign="center" o:hrstd="t" o:hr="t" fillcolor="#a0a0a0" stroked="f"/>
        </w:pict>
      </w:r>
    </w:p>
    <w:p w14:paraId="2995824F" w14:textId="77777777" w:rsidR="0008764F" w:rsidRPr="0008764F" w:rsidRDefault="0008764F" w:rsidP="0008764F">
      <w:pPr>
        <w:rPr>
          <w:b/>
          <w:bCs/>
          <w:lang w:val="en-CA"/>
        </w:rPr>
      </w:pPr>
      <w:r w:rsidRPr="0008764F">
        <w:rPr>
          <w:b/>
          <w:bCs/>
          <w:lang w:val="en-CA"/>
        </w:rPr>
        <w:t>How you’ll use this pack (practical)</w:t>
      </w:r>
    </w:p>
    <w:p w14:paraId="67B4EA63" w14:textId="77777777" w:rsidR="0008764F" w:rsidRPr="0008764F" w:rsidRDefault="0008764F" w:rsidP="0008764F">
      <w:pPr>
        <w:numPr>
          <w:ilvl w:val="0"/>
          <w:numId w:val="161"/>
        </w:numPr>
        <w:rPr>
          <w:lang w:val="en-CA"/>
        </w:rPr>
      </w:pPr>
      <w:r w:rsidRPr="0008764F">
        <w:rPr>
          <w:lang w:val="en-CA"/>
        </w:rPr>
        <w:t xml:space="preserve">You draft/update </w:t>
      </w:r>
      <w:r w:rsidRPr="0008764F">
        <w:rPr>
          <w:b/>
          <w:bCs/>
          <w:lang w:val="en-CA"/>
        </w:rPr>
        <w:t>#2, #3, #4, #5, #6</w:t>
      </w:r>
      <w:r w:rsidRPr="0008764F">
        <w:rPr>
          <w:lang w:val="en-CA"/>
        </w:rPr>
        <w:t xml:space="preserve"> — these are the core references I code against.</w:t>
      </w:r>
    </w:p>
    <w:p w14:paraId="2290C211" w14:textId="77777777" w:rsidR="0008764F" w:rsidRPr="0008764F" w:rsidRDefault="0008764F" w:rsidP="0008764F">
      <w:pPr>
        <w:numPr>
          <w:ilvl w:val="0"/>
          <w:numId w:val="161"/>
        </w:numPr>
        <w:rPr>
          <w:lang w:val="en-CA"/>
        </w:rPr>
      </w:pPr>
      <w:r w:rsidRPr="0008764F">
        <w:rPr>
          <w:lang w:val="en-CA"/>
        </w:rPr>
        <w:t xml:space="preserve">When a stakeholder wants a change, they edit </w:t>
      </w:r>
      <w:r w:rsidRPr="0008764F">
        <w:rPr>
          <w:b/>
          <w:bCs/>
          <w:lang w:val="en-CA"/>
        </w:rPr>
        <w:t>#2 or #4</w:t>
      </w:r>
      <w:r w:rsidRPr="0008764F">
        <w:rPr>
          <w:lang w:val="en-CA"/>
        </w:rPr>
        <w:t xml:space="preserve"> (rules/variables) and we decide if that triggers </w:t>
      </w:r>
      <w:r w:rsidRPr="0008764F">
        <w:rPr>
          <w:b/>
          <w:bCs/>
          <w:lang w:val="en-CA"/>
        </w:rPr>
        <w:t>#11</w:t>
      </w:r>
      <w:r w:rsidRPr="0008764F">
        <w:rPr>
          <w:lang w:val="en-CA"/>
        </w:rPr>
        <w:t xml:space="preserve"> (version bump).</w:t>
      </w:r>
    </w:p>
    <w:p w14:paraId="2671C172" w14:textId="77777777" w:rsidR="0008764F" w:rsidRPr="0008764F" w:rsidRDefault="0008764F" w:rsidP="0008764F">
      <w:pPr>
        <w:numPr>
          <w:ilvl w:val="0"/>
          <w:numId w:val="161"/>
        </w:numPr>
        <w:rPr>
          <w:lang w:val="en-CA"/>
        </w:rPr>
      </w:pPr>
      <w:r w:rsidRPr="0008764F">
        <w:rPr>
          <w:lang w:val="en-CA"/>
        </w:rPr>
        <w:t xml:space="preserve">Report language is locked in </w:t>
      </w:r>
      <w:r w:rsidRPr="0008764F">
        <w:rPr>
          <w:b/>
          <w:bCs/>
          <w:lang w:val="en-CA"/>
        </w:rPr>
        <w:t>#9</w:t>
      </w:r>
      <w:r w:rsidRPr="0008764F">
        <w:rPr>
          <w:lang w:val="en-CA"/>
        </w:rPr>
        <w:t xml:space="preserve"> so there’s no last-minute copy churn.</w:t>
      </w:r>
    </w:p>
    <w:p w14:paraId="7516FFE3" w14:textId="77777777" w:rsidR="0008764F" w:rsidRPr="0008764F" w:rsidRDefault="0008764F" w:rsidP="0008764F">
      <w:r w:rsidRPr="0008764F">
        <w:pict w14:anchorId="7C160450">
          <v:rect id="_x0000_i3990" style="width:0;height:1.5pt" o:hralign="center" o:hrstd="t" o:hr="t" fillcolor="#a0a0a0" stroked="f"/>
        </w:pict>
      </w:r>
    </w:p>
    <w:p w14:paraId="0E63A0A1" w14:textId="77777777" w:rsidR="0008764F" w:rsidRPr="0008764F" w:rsidRDefault="0008764F" w:rsidP="0008764F">
      <w:pPr>
        <w:rPr>
          <w:b/>
          <w:bCs/>
          <w:lang w:val="en-CA"/>
        </w:rPr>
      </w:pPr>
      <w:r w:rsidRPr="0008764F">
        <w:rPr>
          <w:b/>
          <w:bCs/>
          <w:lang w:val="en-CA"/>
        </w:rPr>
        <w:t>Quick starter templates (copy/paste into each doc)</w:t>
      </w:r>
    </w:p>
    <w:p w14:paraId="1F15E907" w14:textId="77777777" w:rsidR="0008764F" w:rsidRPr="0008764F" w:rsidRDefault="0008764F" w:rsidP="0008764F">
      <w:pPr>
        <w:rPr>
          <w:b/>
          <w:bCs/>
        </w:rPr>
      </w:pPr>
      <w:r w:rsidRPr="0008764F">
        <w:rPr>
          <w:b/>
          <w:bCs/>
        </w:rPr>
        <w:t>Variable row (for doc #4)</w:t>
      </w:r>
    </w:p>
    <w:p w14:paraId="26996F49" w14:textId="77777777" w:rsidR="0008764F" w:rsidRPr="0008764F" w:rsidRDefault="0008764F" w:rsidP="0008764F">
      <w:pPr>
        <w:numPr>
          <w:ilvl w:val="0"/>
          <w:numId w:val="162"/>
        </w:numPr>
      </w:pPr>
      <w:r w:rsidRPr="0008764F">
        <w:rPr>
          <w:b/>
          <w:bCs/>
        </w:rPr>
        <w:t>ID:</w:t>
      </w:r>
      <w:r w:rsidRPr="0008764F">
        <w:t xml:space="preserve"> VM-VAR-0XX</w:t>
      </w:r>
    </w:p>
    <w:p w14:paraId="674F10C5" w14:textId="77777777" w:rsidR="0008764F" w:rsidRPr="0008764F" w:rsidRDefault="0008764F" w:rsidP="0008764F">
      <w:pPr>
        <w:numPr>
          <w:ilvl w:val="0"/>
          <w:numId w:val="162"/>
        </w:numPr>
      </w:pPr>
      <w:r w:rsidRPr="0008764F">
        <w:rPr>
          <w:b/>
          <w:bCs/>
        </w:rPr>
        <w:t>Name:</w:t>
      </w:r>
    </w:p>
    <w:p w14:paraId="5F4339D2" w14:textId="77777777" w:rsidR="0008764F" w:rsidRPr="0008764F" w:rsidRDefault="0008764F" w:rsidP="0008764F">
      <w:pPr>
        <w:numPr>
          <w:ilvl w:val="0"/>
          <w:numId w:val="162"/>
        </w:numPr>
        <w:rPr>
          <w:lang w:val="en-CA"/>
        </w:rPr>
      </w:pPr>
      <w:r w:rsidRPr="0008764F">
        <w:rPr>
          <w:b/>
          <w:bCs/>
          <w:lang w:val="en-CA"/>
        </w:rPr>
        <w:t>Category:</w:t>
      </w:r>
      <w:r w:rsidRPr="0008764F">
        <w:rPr>
          <w:lang w:val="en-CA"/>
        </w:rPr>
        <w:t xml:space="preserve"> Thresholds | Frontier | Weighting | Tie-break | Ballot | Allocation | Aggregation</w:t>
      </w:r>
    </w:p>
    <w:p w14:paraId="310E087A" w14:textId="77777777" w:rsidR="0008764F" w:rsidRPr="0008764F" w:rsidRDefault="0008764F" w:rsidP="0008764F">
      <w:pPr>
        <w:numPr>
          <w:ilvl w:val="0"/>
          <w:numId w:val="162"/>
        </w:numPr>
        <w:rPr>
          <w:lang w:val="en-CA"/>
        </w:rPr>
      </w:pPr>
      <w:r w:rsidRPr="0008764F">
        <w:rPr>
          <w:b/>
          <w:bCs/>
          <w:lang w:val="en-CA"/>
        </w:rPr>
        <w:t>Allowed values:</w:t>
      </w:r>
      <w:r w:rsidRPr="0008764F">
        <w:rPr>
          <w:lang w:val="en-CA"/>
        </w:rPr>
        <w:t xml:space="preserve"> (plain words or ranges)</w:t>
      </w:r>
    </w:p>
    <w:p w14:paraId="02680C56" w14:textId="77777777" w:rsidR="0008764F" w:rsidRPr="0008764F" w:rsidRDefault="0008764F" w:rsidP="0008764F">
      <w:pPr>
        <w:numPr>
          <w:ilvl w:val="0"/>
          <w:numId w:val="162"/>
        </w:numPr>
      </w:pPr>
      <w:r w:rsidRPr="0008764F">
        <w:rPr>
          <w:b/>
          <w:bCs/>
        </w:rPr>
        <w:t>Default:</w:t>
      </w:r>
    </w:p>
    <w:p w14:paraId="6CADF4D0" w14:textId="77777777" w:rsidR="0008764F" w:rsidRPr="0008764F" w:rsidRDefault="0008764F" w:rsidP="0008764F">
      <w:pPr>
        <w:numPr>
          <w:ilvl w:val="0"/>
          <w:numId w:val="162"/>
        </w:numPr>
      </w:pPr>
      <w:r w:rsidRPr="0008764F">
        <w:rPr>
          <w:b/>
          <w:bCs/>
        </w:rPr>
        <w:t>Rationale:</w:t>
      </w:r>
    </w:p>
    <w:p w14:paraId="6895CAE5" w14:textId="77777777" w:rsidR="0008764F" w:rsidRPr="0008764F" w:rsidRDefault="0008764F" w:rsidP="0008764F">
      <w:pPr>
        <w:numPr>
          <w:ilvl w:val="0"/>
          <w:numId w:val="162"/>
        </w:numPr>
      </w:pPr>
      <w:r w:rsidRPr="0008764F">
        <w:rPr>
          <w:b/>
          <w:bCs/>
        </w:rPr>
        <w:t>Depends on:</w:t>
      </w:r>
      <w:r w:rsidRPr="0008764F">
        <w:t xml:space="preserve"> (IDs)</w:t>
      </w:r>
    </w:p>
    <w:p w14:paraId="5595A35C" w14:textId="77777777" w:rsidR="0008764F" w:rsidRPr="0008764F" w:rsidRDefault="0008764F" w:rsidP="0008764F">
      <w:pPr>
        <w:numPr>
          <w:ilvl w:val="0"/>
          <w:numId w:val="162"/>
        </w:numPr>
      </w:pPr>
      <w:r w:rsidRPr="0008764F">
        <w:rPr>
          <w:b/>
          <w:bCs/>
        </w:rPr>
        <w:t>Notes:</w:t>
      </w:r>
    </w:p>
    <w:p w14:paraId="68A8D709" w14:textId="77777777" w:rsidR="0008764F" w:rsidRPr="0008764F" w:rsidRDefault="0008764F" w:rsidP="0008764F">
      <w:pPr>
        <w:rPr>
          <w:b/>
          <w:bCs/>
        </w:rPr>
      </w:pPr>
      <w:r w:rsidRPr="0008764F">
        <w:rPr>
          <w:b/>
          <w:bCs/>
        </w:rPr>
        <w:t>Function row (for doc #5)</w:t>
      </w:r>
    </w:p>
    <w:p w14:paraId="304E7393" w14:textId="77777777" w:rsidR="0008764F" w:rsidRPr="0008764F" w:rsidRDefault="0008764F" w:rsidP="0008764F">
      <w:pPr>
        <w:numPr>
          <w:ilvl w:val="0"/>
          <w:numId w:val="163"/>
        </w:numPr>
      </w:pPr>
      <w:r w:rsidRPr="0008764F">
        <w:rPr>
          <w:b/>
          <w:bCs/>
        </w:rPr>
        <w:t>ID:</w:t>
      </w:r>
      <w:r w:rsidRPr="0008764F">
        <w:t xml:space="preserve"> VM-FUN-0XX</w:t>
      </w:r>
    </w:p>
    <w:p w14:paraId="4CB4992E" w14:textId="77777777" w:rsidR="0008764F" w:rsidRPr="0008764F" w:rsidRDefault="0008764F" w:rsidP="0008764F">
      <w:pPr>
        <w:numPr>
          <w:ilvl w:val="0"/>
          <w:numId w:val="163"/>
        </w:numPr>
      </w:pPr>
      <w:r w:rsidRPr="0008764F">
        <w:rPr>
          <w:b/>
          <w:bCs/>
        </w:rPr>
        <w:lastRenderedPageBreak/>
        <w:t>Name:</w:t>
      </w:r>
    </w:p>
    <w:p w14:paraId="47655E31" w14:textId="77777777" w:rsidR="0008764F" w:rsidRPr="0008764F" w:rsidRDefault="0008764F" w:rsidP="0008764F">
      <w:pPr>
        <w:numPr>
          <w:ilvl w:val="0"/>
          <w:numId w:val="163"/>
        </w:numPr>
      </w:pPr>
      <w:r w:rsidRPr="0008764F">
        <w:rPr>
          <w:b/>
          <w:bCs/>
        </w:rPr>
        <w:t>Purpose:</w:t>
      </w:r>
    </w:p>
    <w:p w14:paraId="16DB4788" w14:textId="77777777" w:rsidR="0008764F" w:rsidRPr="0008764F" w:rsidRDefault="0008764F" w:rsidP="0008764F">
      <w:pPr>
        <w:numPr>
          <w:ilvl w:val="0"/>
          <w:numId w:val="163"/>
        </w:numPr>
      </w:pPr>
      <w:r w:rsidRPr="0008764F">
        <w:rPr>
          <w:b/>
          <w:bCs/>
        </w:rPr>
        <w:t>Inputs (conceptual):</w:t>
      </w:r>
    </w:p>
    <w:p w14:paraId="7553FC0D" w14:textId="77777777" w:rsidR="0008764F" w:rsidRPr="0008764F" w:rsidRDefault="0008764F" w:rsidP="0008764F">
      <w:pPr>
        <w:numPr>
          <w:ilvl w:val="0"/>
          <w:numId w:val="163"/>
        </w:numPr>
      </w:pPr>
      <w:r w:rsidRPr="0008764F">
        <w:rPr>
          <w:b/>
          <w:bCs/>
        </w:rPr>
        <w:t>Preconditions:</w:t>
      </w:r>
    </w:p>
    <w:p w14:paraId="31F98226" w14:textId="77777777" w:rsidR="0008764F" w:rsidRPr="0008764F" w:rsidRDefault="0008764F" w:rsidP="0008764F">
      <w:pPr>
        <w:numPr>
          <w:ilvl w:val="0"/>
          <w:numId w:val="163"/>
        </w:numPr>
      </w:pPr>
      <w:r w:rsidRPr="0008764F">
        <w:rPr>
          <w:b/>
          <w:bCs/>
        </w:rPr>
        <w:t>Output (conceptual):</w:t>
      </w:r>
    </w:p>
    <w:p w14:paraId="4C02B65C" w14:textId="77777777" w:rsidR="0008764F" w:rsidRPr="0008764F" w:rsidRDefault="0008764F" w:rsidP="0008764F">
      <w:pPr>
        <w:numPr>
          <w:ilvl w:val="0"/>
          <w:numId w:val="163"/>
        </w:numPr>
      </w:pPr>
      <w:r w:rsidRPr="0008764F">
        <w:rPr>
          <w:b/>
          <w:bCs/>
        </w:rPr>
        <w:t>Postconditions:</w:t>
      </w:r>
    </w:p>
    <w:p w14:paraId="1F1AB700" w14:textId="77777777" w:rsidR="0008764F" w:rsidRPr="0008764F" w:rsidRDefault="0008764F" w:rsidP="0008764F">
      <w:pPr>
        <w:numPr>
          <w:ilvl w:val="0"/>
          <w:numId w:val="163"/>
        </w:numPr>
      </w:pPr>
      <w:r w:rsidRPr="0008764F">
        <w:rPr>
          <w:b/>
          <w:bCs/>
        </w:rPr>
        <w:t>Edge cases:</w:t>
      </w:r>
    </w:p>
    <w:p w14:paraId="5EEB2ABA" w14:textId="77777777" w:rsidR="0008764F" w:rsidRPr="0008764F" w:rsidRDefault="0008764F" w:rsidP="0008764F">
      <w:pPr>
        <w:rPr>
          <w:b/>
          <w:bCs/>
        </w:rPr>
      </w:pPr>
      <w:r w:rsidRPr="0008764F">
        <w:rPr>
          <w:b/>
          <w:bCs/>
        </w:rPr>
        <w:t>Entity block (for doc #6)</w:t>
      </w:r>
    </w:p>
    <w:p w14:paraId="7ED31674" w14:textId="77777777" w:rsidR="0008764F" w:rsidRPr="0008764F" w:rsidRDefault="0008764F" w:rsidP="0008764F">
      <w:pPr>
        <w:numPr>
          <w:ilvl w:val="0"/>
          <w:numId w:val="164"/>
        </w:numPr>
        <w:rPr>
          <w:lang w:val="en-CA"/>
        </w:rPr>
      </w:pPr>
      <w:r w:rsidRPr="0008764F">
        <w:rPr>
          <w:b/>
          <w:bCs/>
          <w:lang w:val="en-CA"/>
        </w:rPr>
        <w:t>ID:</w:t>
      </w:r>
      <w:r w:rsidRPr="0008764F">
        <w:rPr>
          <w:lang w:val="en-CA"/>
        </w:rPr>
        <w:t xml:space="preserve"> VM-DB-0XX — </w:t>
      </w:r>
      <w:r w:rsidRPr="0008764F">
        <w:rPr>
          <w:b/>
          <w:bCs/>
          <w:lang w:val="en-CA"/>
        </w:rPr>
        <w:t>Entity name</w:t>
      </w:r>
    </w:p>
    <w:p w14:paraId="03116E22" w14:textId="77777777" w:rsidR="0008764F" w:rsidRPr="0008764F" w:rsidRDefault="0008764F" w:rsidP="0008764F">
      <w:pPr>
        <w:numPr>
          <w:ilvl w:val="0"/>
          <w:numId w:val="164"/>
        </w:numPr>
      </w:pPr>
      <w:r w:rsidRPr="0008764F">
        <w:rPr>
          <w:b/>
          <w:bCs/>
        </w:rPr>
        <w:t>Definition:</w:t>
      </w:r>
    </w:p>
    <w:p w14:paraId="4EBAC9EB" w14:textId="77777777" w:rsidR="0008764F" w:rsidRPr="0008764F" w:rsidRDefault="0008764F" w:rsidP="0008764F">
      <w:pPr>
        <w:numPr>
          <w:ilvl w:val="0"/>
          <w:numId w:val="164"/>
        </w:numPr>
      </w:pPr>
      <w:r w:rsidRPr="0008764F">
        <w:rPr>
          <w:b/>
          <w:bCs/>
        </w:rPr>
        <w:t>Key fields (conceptual):</w:t>
      </w:r>
    </w:p>
    <w:p w14:paraId="6EE125B8" w14:textId="77777777" w:rsidR="0008764F" w:rsidRPr="0008764F" w:rsidRDefault="0008764F" w:rsidP="0008764F">
      <w:pPr>
        <w:numPr>
          <w:ilvl w:val="0"/>
          <w:numId w:val="164"/>
        </w:numPr>
      </w:pPr>
      <w:r w:rsidRPr="0008764F">
        <w:rPr>
          <w:b/>
          <w:bCs/>
        </w:rPr>
        <w:t>Relationships:</w:t>
      </w:r>
    </w:p>
    <w:p w14:paraId="4E710385" w14:textId="77777777" w:rsidR="0008764F" w:rsidRPr="0008764F" w:rsidRDefault="0008764F" w:rsidP="0008764F">
      <w:pPr>
        <w:numPr>
          <w:ilvl w:val="0"/>
          <w:numId w:val="164"/>
        </w:numPr>
      </w:pPr>
      <w:r w:rsidRPr="0008764F">
        <w:rPr>
          <w:b/>
          <w:bCs/>
        </w:rPr>
        <w:t>Constraints:</w:t>
      </w:r>
    </w:p>
    <w:p w14:paraId="60A0F2EF" w14:textId="77777777" w:rsidR="0008764F" w:rsidRPr="0008764F" w:rsidRDefault="0008764F" w:rsidP="0008764F">
      <w:pPr>
        <w:numPr>
          <w:ilvl w:val="0"/>
          <w:numId w:val="164"/>
        </w:numPr>
      </w:pPr>
      <w:r w:rsidRPr="0008764F">
        <w:rPr>
          <w:b/>
          <w:bCs/>
        </w:rPr>
        <w:t>Provenance/Legitimacy notes:</w:t>
      </w:r>
    </w:p>
    <w:p w14:paraId="1994B110" w14:textId="77777777" w:rsidR="0008764F" w:rsidRPr="0008764F" w:rsidRDefault="0008764F" w:rsidP="0008764F">
      <w:pPr>
        <w:rPr>
          <w:b/>
          <w:bCs/>
        </w:rPr>
      </w:pPr>
      <w:r w:rsidRPr="0008764F">
        <w:rPr>
          <w:b/>
          <w:bCs/>
        </w:rPr>
        <w:t>Rule block (for doc #2)</w:t>
      </w:r>
    </w:p>
    <w:p w14:paraId="78597E69" w14:textId="77777777" w:rsidR="0008764F" w:rsidRPr="0008764F" w:rsidRDefault="0008764F" w:rsidP="0008764F">
      <w:pPr>
        <w:numPr>
          <w:ilvl w:val="0"/>
          <w:numId w:val="165"/>
        </w:numPr>
        <w:rPr>
          <w:lang w:val="en-CA"/>
        </w:rPr>
      </w:pPr>
      <w:r w:rsidRPr="0008764F">
        <w:rPr>
          <w:b/>
          <w:bCs/>
          <w:lang w:val="en-CA"/>
        </w:rPr>
        <w:t>ID:</w:t>
      </w:r>
      <w:r w:rsidRPr="0008764F">
        <w:rPr>
          <w:lang w:val="en-CA"/>
        </w:rPr>
        <w:t xml:space="preserve"> VM-ALG-0XX — </w:t>
      </w:r>
      <w:r w:rsidRPr="0008764F">
        <w:rPr>
          <w:b/>
          <w:bCs/>
          <w:lang w:val="en-CA"/>
        </w:rPr>
        <w:t>Rule name</w:t>
      </w:r>
    </w:p>
    <w:p w14:paraId="1C538CEA" w14:textId="77777777" w:rsidR="0008764F" w:rsidRPr="0008764F" w:rsidRDefault="0008764F" w:rsidP="0008764F">
      <w:pPr>
        <w:numPr>
          <w:ilvl w:val="0"/>
          <w:numId w:val="165"/>
        </w:numPr>
      </w:pPr>
      <w:r w:rsidRPr="0008764F">
        <w:rPr>
          <w:b/>
          <w:bCs/>
        </w:rPr>
        <w:t>Description (plain):</w:t>
      </w:r>
    </w:p>
    <w:p w14:paraId="4C51AFC5" w14:textId="77777777" w:rsidR="0008764F" w:rsidRPr="0008764F" w:rsidRDefault="0008764F" w:rsidP="0008764F">
      <w:pPr>
        <w:numPr>
          <w:ilvl w:val="0"/>
          <w:numId w:val="165"/>
        </w:numPr>
      </w:pPr>
      <w:r w:rsidRPr="0008764F">
        <w:rPr>
          <w:b/>
          <w:bCs/>
        </w:rPr>
        <w:t>Computation (plain math words):</w:t>
      </w:r>
    </w:p>
    <w:p w14:paraId="74D0EC55" w14:textId="77777777" w:rsidR="0008764F" w:rsidRPr="0008764F" w:rsidRDefault="0008764F" w:rsidP="0008764F">
      <w:pPr>
        <w:numPr>
          <w:ilvl w:val="0"/>
          <w:numId w:val="165"/>
        </w:numPr>
      </w:pPr>
      <w:r w:rsidRPr="0008764F">
        <w:rPr>
          <w:b/>
          <w:bCs/>
        </w:rPr>
        <w:t>Edge cases:</w:t>
      </w:r>
    </w:p>
    <w:p w14:paraId="0E077BEF" w14:textId="77777777" w:rsidR="0008764F" w:rsidRPr="0008764F" w:rsidRDefault="0008764F" w:rsidP="0008764F">
      <w:pPr>
        <w:numPr>
          <w:ilvl w:val="0"/>
          <w:numId w:val="165"/>
        </w:numPr>
        <w:rPr>
          <w:lang w:val="en-CA"/>
        </w:rPr>
      </w:pPr>
      <w:r w:rsidRPr="0008764F">
        <w:rPr>
          <w:b/>
          <w:bCs/>
          <w:lang w:val="en-CA"/>
        </w:rPr>
        <w:t>Interacts with:</w:t>
      </w:r>
      <w:r w:rsidRPr="0008764F">
        <w:rPr>
          <w:lang w:val="en-CA"/>
        </w:rPr>
        <w:t xml:space="preserve"> (variable IDs; function IDs)</w:t>
      </w:r>
    </w:p>
    <w:p w14:paraId="502A2776" w14:textId="77777777" w:rsidR="0008764F" w:rsidRPr="0008764F" w:rsidRDefault="0008764F" w:rsidP="0008764F">
      <w:r w:rsidRPr="0008764F">
        <w:pict w14:anchorId="73B07083">
          <v:rect id="_x0000_i3991" style="width:0;height:1.5pt" o:hralign="center" o:hrstd="t" o:hr="t" fillcolor="#a0a0a0" stroked="f"/>
        </w:pict>
      </w:r>
    </w:p>
    <w:p w14:paraId="7C38B713" w14:textId="77777777" w:rsidR="0008764F" w:rsidRPr="0008764F" w:rsidRDefault="0008764F" w:rsidP="0008764F">
      <w:pPr>
        <w:rPr>
          <w:lang w:val="en-CA"/>
        </w:rPr>
      </w:pPr>
      <w:r w:rsidRPr="0008764F">
        <w:rPr>
          <w:lang w:val="en-CA"/>
        </w:rPr>
        <w:t xml:space="preserve">If you want, I can populate </w:t>
      </w:r>
      <w:r w:rsidRPr="0008764F">
        <w:rPr>
          <w:b/>
          <w:bCs/>
          <w:lang w:val="en-CA"/>
        </w:rPr>
        <w:t>draft tables</w:t>
      </w:r>
      <w:r w:rsidRPr="0008764F">
        <w:rPr>
          <w:lang w:val="en-CA"/>
        </w:rPr>
        <w:t xml:space="preserve"> (a page each) for #2, #4, #5, and #6 so you can start filling them immediately.</w:t>
      </w:r>
    </w:p>
    <w:p w14:paraId="26D4529C" w14:textId="77777777" w:rsidR="0008764F" w:rsidRPr="0008764F" w:rsidRDefault="0008764F" w:rsidP="0008764F">
      <w:pPr>
        <w:rPr>
          <w:b/>
          <w:bCs/>
          <w:lang w:val="en-CA"/>
        </w:rPr>
      </w:pPr>
      <w:r w:rsidRPr="0008764F">
        <w:rPr>
          <w:b/>
          <w:bCs/>
          <w:lang w:val="en-CA"/>
        </w:rPr>
        <w:t>You said:</w:t>
      </w:r>
    </w:p>
    <w:p w14:paraId="3A71E424" w14:textId="77777777" w:rsidR="0008764F" w:rsidRPr="0008764F" w:rsidRDefault="0008764F" w:rsidP="0008764F">
      <w:pPr>
        <w:rPr>
          <w:lang w:val="en-CA"/>
        </w:rPr>
      </w:pPr>
      <w:r w:rsidRPr="0008764F">
        <w:rPr>
          <w:lang w:val="en-CA"/>
        </w:rPr>
        <w:t>I'm thinking about a doc for DB, a doc for common variables, a doc for tech stack. would it cover what's needed for programming?</w:t>
      </w:r>
    </w:p>
    <w:p w14:paraId="3E4A1F22" w14:textId="77777777" w:rsidR="0008764F" w:rsidRPr="0008764F" w:rsidRDefault="0008764F" w:rsidP="0008764F">
      <w:pPr>
        <w:rPr>
          <w:b/>
          <w:bCs/>
          <w:lang w:val="en-CA"/>
        </w:rPr>
      </w:pPr>
      <w:r w:rsidRPr="0008764F">
        <w:rPr>
          <w:b/>
          <w:bCs/>
          <w:lang w:val="en-CA"/>
        </w:rPr>
        <w:t>ChatGPT said:</w:t>
      </w:r>
    </w:p>
    <w:p w14:paraId="3C991DF7" w14:textId="77777777" w:rsidR="0008764F" w:rsidRPr="0008764F" w:rsidRDefault="0008764F" w:rsidP="0008764F">
      <w:pPr>
        <w:rPr>
          <w:lang w:val="en-CA"/>
        </w:rPr>
      </w:pPr>
      <w:r w:rsidRPr="0008764F">
        <w:rPr>
          <w:lang w:val="en-CA"/>
        </w:rPr>
        <w:lastRenderedPageBreak/>
        <w:t>Thought for 10s</w:t>
      </w:r>
    </w:p>
    <w:p w14:paraId="591F5290" w14:textId="77777777" w:rsidR="0008764F" w:rsidRPr="0008764F" w:rsidRDefault="0008764F" w:rsidP="0008764F">
      <w:pPr>
        <w:rPr>
          <w:lang w:val="en-CA"/>
        </w:rPr>
      </w:pPr>
      <w:r w:rsidRPr="0008764F">
        <w:rPr>
          <w:lang w:val="en-CA"/>
        </w:rPr>
        <w:t>Short answer: close, but not sufficient.</w:t>
      </w:r>
    </w:p>
    <w:p w14:paraId="21AF433E" w14:textId="77777777" w:rsidR="0008764F" w:rsidRPr="0008764F" w:rsidRDefault="0008764F" w:rsidP="0008764F">
      <w:pPr>
        <w:rPr>
          <w:lang w:val="en-CA"/>
        </w:rPr>
      </w:pPr>
      <w:r w:rsidRPr="0008764F">
        <w:rPr>
          <w:lang w:val="en-CA"/>
        </w:rPr>
        <w:t xml:space="preserve">Those three docs are a solid start, but you’ll still be missing the </w:t>
      </w:r>
      <w:r w:rsidRPr="0008764F">
        <w:rPr>
          <w:b/>
          <w:bCs/>
          <w:lang w:val="en-CA"/>
        </w:rPr>
        <w:t>algorithm/rules</w:t>
      </w:r>
      <w:r w:rsidRPr="0008764F">
        <w:rPr>
          <w:lang w:val="en-CA"/>
        </w:rPr>
        <w:t xml:space="preserve"> the code must implement and the </w:t>
      </w:r>
      <w:r w:rsidRPr="0008764F">
        <w:rPr>
          <w:b/>
          <w:bCs/>
          <w:lang w:val="en-CA"/>
        </w:rPr>
        <w:t>run pipeline/contracts</w:t>
      </w:r>
      <w:r w:rsidRPr="0008764F">
        <w:rPr>
          <w:lang w:val="en-CA"/>
        </w:rPr>
        <w:t xml:space="preserve"> that glue everything together. Here’s the minimal set that reliably covers programming without drifting:</w:t>
      </w:r>
    </w:p>
    <w:p w14:paraId="5BB36EB3" w14:textId="77777777" w:rsidR="0008764F" w:rsidRPr="0008764F" w:rsidRDefault="0008764F" w:rsidP="0008764F">
      <w:pPr>
        <w:rPr>
          <w:b/>
          <w:bCs/>
          <w:lang w:val="en-CA"/>
        </w:rPr>
      </w:pPr>
      <w:r w:rsidRPr="0008764F">
        <w:rPr>
          <w:b/>
          <w:bCs/>
          <w:lang w:val="en-CA"/>
        </w:rPr>
        <w:t>What you proposed (keep these)</w:t>
      </w:r>
    </w:p>
    <w:p w14:paraId="0DAAA651" w14:textId="77777777" w:rsidR="0008764F" w:rsidRPr="0008764F" w:rsidRDefault="0008764F" w:rsidP="0008764F">
      <w:pPr>
        <w:numPr>
          <w:ilvl w:val="0"/>
          <w:numId w:val="166"/>
        </w:numPr>
      </w:pPr>
      <w:r w:rsidRPr="0008764F">
        <w:rPr>
          <w:b/>
          <w:bCs/>
        </w:rPr>
        <w:t>DB Definition (conceptual)</w:t>
      </w:r>
    </w:p>
    <w:p w14:paraId="66BB2A5F" w14:textId="77777777" w:rsidR="0008764F" w:rsidRPr="0008764F" w:rsidRDefault="0008764F" w:rsidP="0008764F">
      <w:pPr>
        <w:numPr>
          <w:ilvl w:val="1"/>
          <w:numId w:val="166"/>
        </w:numPr>
        <w:rPr>
          <w:lang w:val="en-CA"/>
        </w:rPr>
      </w:pPr>
      <w:r w:rsidRPr="0008764F">
        <w:rPr>
          <w:lang w:val="en-CA"/>
        </w:rPr>
        <w:t>Entities &amp; relationships (Division, Unit, Option, Tally, Parameter Set, Result, Run Record).</w:t>
      </w:r>
    </w:p>
    <w:p w14:paraId="35555A26" w14:textId="77777777" w:rsidR="0008764F" w:rsidRPr="0008764F" w:rsidRDefault="0008764F" w:rsidP="0008764F">
      <w:pPr>
        <w:numPr>
          <w:ilvl w:val="1"/>
          <w:numId w:val="166"/>
        </w:numPr>
      </w:pPr>
      <w:r w:rsidRPr="0008764F">
        <w:t>Constraints (cardinalities, contiguity/protected flags), invariants, provenance/versioning.</w:t>
      </w:r>
    </w:p>
    <w:p w14:paraId="26704344" w14:textId="77777777" w:rsidR="0008764F" w:rsidRPr="0008764F" w:rsidRDefault="0008764F" w:rsidP="0008764F">
      <w:pPr>
        <w:numPr>
          <w:ilvl w:val="1"/>
          <w:numId w:val="166"/>
        </w:numPr>
        <w:rPr>
          <w:lang w:val="en-CA"/>
        </w:rPr>
      </w:pPr>
      <w:r w:rsidRPr="0008764F">
        <w:rPr>
          <w:lang w:val="en-CA"/>
        </w:rPr>
        <w:t>Identifier scheme (stable IDs), and what is immutable vs derived.</w:t>
      </w:r>
    </w:p>
    <w:p w14:paraId="3BD14AEA" w14:textId="77777777" w:rsidR="0008764F" w:rsidRPr="0008764F" w:rsidRDefault="0008764F" w:rsidP="0008764F">
      <w:pPr>
        <w:numPr>
          <w:ilvl w:val="0"/>
          <w:numId w:val="166"/>
        </w:numPr>
        <w:rPr>
          <w:lang w:val="en-CA"/>
        </w:rPr>
      </w:pPr>
      <w:r w:rsidRPr="0008764F">
        <w:rPr>
          <w:b/>
          <w:bCs/>
          <w:lang w:val="en-CA"/>
        </w:rPr>
        <w:t>Common Variables (Definitive Parameter Reference)</w:t>
      </w:r>
    </w:p>
    <w:p w14:paraId="6733CA39" w14:textId="77777777" w:rsidR="0008764F" w:rsidRPr="0008764F" w:rsidRDefault="0008764F" w:rsidP="0008764F">
      <w:pPr>
        <w:numPr>
          <w:ilvl w:val="1"/>
          <w:numId w:val="166"/>
        </w:numPr>
        <w:rPr>
          <w:lang w:val="en-CA"/>
        </w:rPr>
      </w:pPr>
      <w:r w:rsidRPr="0008764F">
        <w:rPr>
          <w:lang w:val="en-CA"/>
        </w:rPr>
        <w:t>Every knob with allowed values/ranges, defaults, dependencies, invariants.</w:t>
      </w:r>
    </w:p>
    <w:p w14:paraId="48E1D708" w14:textId="77777777" w:rsidR="0008764F" w:rsidRPr="0008764F" w:rsidRDefault="0008764F" w:rsidP="0008764F">
      <w:pPr>
        <w:numPr>
          <w:ilvl w:val="1"/>
          <w:numId w:val="166"/>
        </w:numPr>
        <w:rPr>
          <w:lang w:val="en-CA"/>
        </w:rPr>
      </w:pPr>
      <w:r w:rsidRPr="0008764F">
        <w:rPr>
          <w:lang w:val="en-CA"/>
        </w:rPr>
        <w:t>Presets (named bundles) and what each overrides.</w:t>
      </w:r>
    </w:p>
    <w:p w14:paraId="1B031E15" w14:textId="77777777" w:rsidR="0008764F" w:rsidRPr="0008764F" w:rsidRDefault="0008764F" w:rsidP="0008764F">
      <w:pPr>
        <w:numPr>
          <w:ilvl w:val="1"/>
          <w:numId w:val="166"/>
        </w:numPr>
        <w:rPr>
          <w:lang w:val="en-CA"/>
        </w:rPr>
      </w:pPr>
      <w:r w:rsidRPr="0008764F">
        <w:rPr>
          <w:lang w:val="en-CA"/>
        </w:rPr>
        <w:t>Tie-break and rounding policies referenced but not defined here (they live in Algorithm).</w:t>
      </w:r>
    </w:p>
    <w:p w14:paraId="61A5CCBD" w14:textId="77777777" w:rsidR="0008764F" w:rsidRPr="0008764F" w:rsidRDefault="0008764F" w:rsidP="0008764F">
      <w:pPr>
        <w:numPr>
          <w:ilvl w:val="0"/>
          <w:numId w:val="166"/>
        </w:numPr>
      </w:pPr>
      <w:r w:rsidRPr="0008764F">
        <w:rPr>
          <w:b/>
          <w:bCs/>
        </w:rPr>
        <w:t>Tech Stack (implementation plan)</w:t>
      </w:r>
    </w:p>
    <w:p w14:paraId="30AC68F2" w14:textId="77777777" w:rsidR="0008764F" w:rsidRPr="0008764F" w:rsidRDefault="0008764F" w:rsidP="0008764F">
      <w:pPr>
        <w:numPr>
          <w:ilvl w:val="1"/>
          <w:numId w:val="166"/>
        </w:numPr>
        <w:rPr>
          <w:lang w:val="en-CA"/>
        </w:rPr>
      </w:pPr>
      <w:r w:rsidRPr="0008764F">
        <w:rPr>
          <w:lang w:val="en-CA"/>
        </w:rPr>
        <w:t>Target platforms, packaging (offline/local), CLI vs thin GUI.</w:t>
      </w:r>
    </w:p>
    <w:p w14:paraId="6142D02C" w14:textId="77777777" w:rsidR="0008764F" w:rsidRPr="0008764F" w:rsidRDefault="0008764F" w:rsidP="0008764F">
      <w:pPr>
        <w:numPr>
          <w:ilvl w:val="1"/>
          <w:numId w:val="166"/>
        </w:numPr>
        <w:rPr>
          <w:lang w:val="en-CA"/>
        </w:rPr>
      </w:pPr>
      <w:r w:rsidRPr="0008764F">
        <w:rPr>
          <w:lang w:val="en-CA"/>
        </w:rPr>
        <w:t>Build &amp; release approach (reproducible builds), deterministic settings.</w:t>
      </w:r>
    </w:p>
    <w:p w14:paraId="5B391408" w14:textId="77777777" w:rsidR="0008764F" w:rsidRPr="0008764F" w:rsidRDefault="0008764F" w:rsidP="0008764F">
      <w:pPr>
        <w:numPr>
          <w:ilvl w:val="1"/>
          <w:numId w:val="166"/>
        </w:numPr>
        <w:rPr>
          <w:lang w:val="en-CA"/>
        </w:rPr>
      </w:pPr>
      <w:r w:rsidRPr="0008764F">
        <w:rPr>
          <w:lang w:val="en-CA"/>
        </w:rPr>
        <w:t>Repo layout at a high level and tooling (lint/format/test).</w:t>
      </w:r>
    </w:p>
    <w:p w14:paraId="37C24DE6" w14:textId="77777777" w:rsidR="0008764F" w:rsidRPr="0008764F" w:rsidRDefault="0008764F" w:rsidP="0008764F">
      <w:pPr>
        <w:rPr>
          <w:b/>
          <w:bCs/>
          <w:lang w:val="en-CA"/>
        </w:rPr>
      </w:pPr>
      <w:r w:rsidRPr="0008764F">
        <w:rPr>
          <w:b/>
          <w:bCs/>
          <w:lang w:val="en-CA"/>
        </w:rPr>
        <w:t>What’s still required (add these two, minimal)</w:t>
      </w:r>
    </w:p>
    <w:p w14:paraId="343345F9" w14:textId="77777777" w:rsidR="0008764F" w:rsidRPr="0008764F" w:rsidRDefault="0008764F" w:rsidP="0008764F">
      <w:pPr>
        <w:numPr>
          <w:ilvl w:val="0"/>
          <w:numId w:val="167"/>
        </w:numPr>
      </w:pPr>
      <w:r w:rsidRPr="0008764F">
        <w:rPr>
          <w:b/>
          <w:bCs/>
        </w:rPr>
        <w:t>Algorithm &amp; Rules (Normative)</w:t>
      </w:r>
    </w:p>
    <w:p w14:paraId="2E103DFF" w14:textId="77777777" w:rsidR="0008764F" w:rsidRPr="0008764F" w:rsidRDefault="0008764F" w:rsidP="0008764F">
      <w:pPr>
        <w:numPr>
          <w:ilvl w:val="1"/>
          <w:numId w:val="167"/>
        </w:numPr>
        <w:rPr>
          <w:lang w:val="en-CA"/>
        </w:rPr>
      </w:pPr>
      <w:r w:rsidRPr="0008764F">
        <w:rPr>
          <w:lang w:val="en-CA"/>
        </w:rPr>
        <w:t>Step order the engine must follow: tabulation → allocation → aggregation → thresholds → (frontier mapping) → tie-resolution.</w:t>
      </w:r>
    </w:p>
    <w:p w14:paraId="40271FA0" w14:textId="77777777" w:rsidR="0008764F" w:rsidRPr="0008764F" w:rsidRDefault="0008764F" w:rsidP="0008764F">
      <w:pPr>
        <w:numPr>
          <w:ilvl w:val="1"/>
          <w:numId w:val="167"/>
        </w:numPr>
        <w:rPr>
          <w:lang w:val="en-CA"/>
        </w:rPr>
      </w:pPr>
      <w:r w:rsidRPr="0008764F">
        <w:rPr>
          <w:lang w:val="en-CA"/>
        </w:rPr>
        <w:t>Methods described in generic terms: winner-take-all; proportional—favor big/small; largest remainder; mixed local+correction; approval/score/ranked tabulations; double-majority; symmetry; quorum.</w:t>
      </w:r>
    </w:p>
    <w:p w14:paraId="37F51B9C" w14:textId="77777777" w:rsidR="0008764F" w:rsidRPr="0008764F" w:rsidRDefault="0008764F" w:rsidP="0008764F">
      <w:pPr>
        <w:numPr>
          <w:ilvl w:val="1"/>
          <w:numId w:val="167"/>
        </w:numPr>
        <w:rPr>
          <w:lang w:val="en-CA"/>
        </w:rPr>
      </w:pPr>
      <w:r w:rsidRPr="0008764F">
        <w:rPr>
          <w:lang w:val="en-CA"/>
        </w:rPr>
        <w:t>Determinism: rounding mode, sort order, explicit random-seed policy.</w:t>
      </w:r>
    </w:p>
    <w:p w14:paraId="51310B62" w14:textId="77777777" w:rsidR="0008764F" w:rsidRPr="0008764F" w:rsidRDefault="0008764F" w:rsidP="0008764F">
      <w:pPr>
        <w:numPr>
          <w:ilvl w:val="1"/>
          <w:numId w:val="167"/>
        </w:numPr>
        <w:rPr>
          <w:lang w:val="en-CA"/>
        </w:rPr>
      </w:pPr>
      <w:r w:rsidRPr="0008764F">
        <w:rPr>
          <w:lang w:val="en-CA"/>
        </w:rPr>
        <w:lastRenderedPageBreak/>
        <w:t>Edge-case handling (ties, exact thresholds, quorum failure, contiguity breaks).</w:t>
      </w:r>
    </w:p>
    <w:p w14:paraId="618E9507" w14:textId="77777777" w:rsidR="0008764F" w:rsidRPr="0008764F" w:rsidRDefault="0008764F" w:rsidP="0008764F">
      <w:pPr>
        <w:numPr>
          <w:ilvl w:val="1"/>
          <w:numId w:val="167"/>
        </w:numPr>
        <w:rPr>
          <w:lang w:val="en-CA"/>
        </w:rPr>
      </w:pPr>
      <w:r w:rsidRPr="0008764F">
        <w:rPr>
          <w:lang w:val="en-CA"/>
        </w:rPr>
        <w:t>This is the single source of truth the code must match.</w:t>
      </w:r>
    </w:p>
    <w:p w14:paraId="35F812FF" w14:textId="77777777" w:rsidR="0008764F" w:rsidRPr="0008764F" w:rsidRDefault="0008764F" w:rsidP="0008764F">
      <w:pPr>
        <w:numPr>
          <w:ilvl w:val="0"/>
          <w:numId w:val="167"/>
        </w:numPr>
      </w:pPr>
      <w:r w:rsidRPr="0008764F">
        <w:rPr>
          <w:b/>
          <w:bCs/>
        </w:rPr>
        <w:t>Run Pipeline &amp; Function Contracts</w:t>
      </w:r>
    </w:p>
    <w:p w14:paraId="08FD983B" w14:textId="77777777" w:rsidR="0008764F" w:rsidRPr="0008764F" w:rsidRDefault="0008764F" w:rsidP="0008764F">
      <w:pPr>
        <w:numPr>
          <w:ilvl w:val="1"/>
          <w:numId w:val="167"/>
        </w:numPr>
        <w:rPr>
          <w:lang w:val="en-CA"/>
        </w:rPr>
      </w:pPr>
      <w:r w:rsidRPr="0008764F">
        <w:rPr>
          <w:lang w:val="en-CA"/>
        </w:rPr>
        <w:t>Named functions (conceptual) with inputs/outputs in plain language, e.g.:</w:t>
      </w:r>
    </w:p>
    <w:p w14:paraId="03C5CFE0" w14:textId="77777777" w:rsidR="0008764F" w:rsidRPr="0008764F" w:rsidRDefault="0008764F" w:rsidP="0008764F">
      <w:pPr>
        <w:numPr>
          <w:ilvl w:val="2"/>
          <w:numId w:val="167"/>
        </w:numPr>
      </w:pPr>
      <w:r w:rsidRPr="0008764F">
        <w:t>Validate Inputs → Validation Report</w:t>
      </w:r>
    </w:p>
    <w:p w14:paraId="56C47FF1" w14:textId="77777777" w:rsidR="0008764F" w:rsidRPr="0008764F" w:rsidRDefault="0008764F" w:rsidP="0008764F">
      <w:pPr>
        <w:numPr>
          <w:ilvl w:val="2"/>
          <w:numId w:val="167"/>
        </w:numPr>
        <w:rPr>
          <w:lang w:val="en-CA"/>
        </w:rPr>
      </w:pPr>
      <w:r w:rsidRPr="0008764F">
        <w:rPr>
          <w:lang w:val="en-CA"/>
        </w:rPr>
        <w:t>Tabulate Ballots → Scores by Option (per unit)</w:t>
      </w:r>
    </w:p>
    <w:p w14:paraId="4B6D29E6" w14:textId="77777777" w:rsidR="0008764F" w:rsidRPr="0008764F" w:rsidRDefault="0008764F" w:rsidP="0008764F">
      <w:pPr>
        <w:numPr>
          <w:ilvl w:val="2"/>
          <w:numId w:val="167"/>
        </w:numPr>
        <w:rPr>
          <w:lang w:val="en-CA"/>
        </w:rPr>
      </w:pPr>
      <w:r w:rsidRPr="0008764F">
        <w:rPr>
          <w:lang w:val="en-CA"/>
        </w:rPr>
        <w:t>Allocate Seats/Power → Seat/Power shares (per unit)</w:t>
      </w:r>
    </w:p>
    <w:p w14:paraId="35ED453B" w14:textId="77777777" w:rsidR="0008764F" w:rsidRPr="0008764F" w:rsidRDefault="0008764F" w:rsidP="0008764F">
      <w:pPr>
        <w:numPr>
          <w:ilvl w:val="2"/>
          <w:numId w:val="167"/>
        </w:numPr>
      </w:pPr>
      <w:r w:rsidRPr="0008764F">
        <w:t>Aggregate Results → National/Regional aggregates</w:t>
      </w:r>
    </w:p>
    <w:p w14:paraId="6A85B8C1" w14:textId="77777777" w:rsidR="0008764F" w:rsidRPr="0008764F" w:rsidRDefault="0008764F" w:rsidP="0008764F">
      <w:pPr>
        <w:numPr>
          <w:ilvl w:val="2"/>
          <w:numId w:val="167"/>
        </w:numPr>
      </w:pPr>
      <w:r w:rsidRPr="0008764F">
        <w:t>Apply Decision Rules → Legitimacy report</w:t>
      </w:r>
    </w:p>
    <w:p w14:paraId="270DB987" w14:textId="77777777" w:rsidR="0008764F" w:rsidRPr="0008764F" w:rsidRDefault="0008764F" w:rsidP="0008764F">
      <w:pPr>
        <w:numPr>
          <w:ilvl w:val="2"/>
          <w:numId w:val="167"/>
        </w:numPr>
      </w:pPr>
      <w:r w:rsidRPr="0008764F">
        <w:t>Map Frontier/Autonomy → Status map (if applicable)</w:t>
      </w:r>
    </w:p>
    <w:p w14:paraId="54933BB8" w14:textId="77777777" w:rsidR="0008764F" w:rsidRPr="0008764F" w:rsidRDefault="0008764F" w:rsidP="0008764F">
      <w:pPr>
        <w:numPr>
          <w:ilvl w:val="2"/>
          <w:numId w:val="167"/>
        </w:numPr>
        <w:rPr>
          <w:lang w:val="en-CA"/>
        </w:rPr>
      </w:pPr>
      <w:r w:rsidRPr="0008764F">
        <w:rPr>
          <w:lang w:val="en-CA"/>
        </w:rPr>
        <w:t>Build Outputs → Results + Manifest (what must be recorded)</w:t>
      </w:r>
    </w:p>
    <w:p w14:paraId="2F66ED38" w14:textId="77777777" w:rsidR="0008764F" w:rsidRPr="0008764F" w:rsidRDefault="0008764F" w:rsidP="0008764F">
      <w:pPr>
        <w:numPr>
          <w:ilvl w:val="1"/>
          <w:numId w:val="167"/>
        </w:numPr>
      </w:pPr>
      <w:r w:rsidRPr="0008764F">
        <w:t>Failure modes and error messages (schema/constraint/quorum/tie).</w:t>
      </w:r>
    </w:p>
    <w:p w14:paraId="1AA73BFD" w14:textId="77777777" w:rsidR="0008764F" w:rsidRPr="0008764F" w:rsidRDefault="0008764F" w:rsidP="0008764F">
      <w:pPr>
        <w:rPr>
          <w:b/>
          <w:bCs/>
          <w:lang w:val="en-CA"/>
        </w:rPr>
      </w:pPr>
      <w:r w:rsidRPr="0008764F">
        <w:rPr>
          <w:b/>
          <w:bCs/>
          <w:lang w:val="en-CA"/>
        </w:rPr>
        <w:t>Nice-to-have (keeps you out of trouble later)</w:t>
      </w:r>
    </w:p>
    <w:p w14:paraId="1CB506B2" w14:textId="77777777" w:rsidR="0008764F" w:rsidRPr="0008764F" w:rsidRDefault="0008764F" w:rsidP="0008764F">
      <w:pPr>
        <w:numPr>
          <w:ilvl w:val="0"/>
          <w:numId w:val="168"/>
        </w:numPr>
      </w:pPr>
      <w:r w:rsidRPr="0008764F">
        <w:rPr>
          <w:b/>
          <w:bCs/>
        </w:rPr>
        <w:t>Test Scenarios &amp; Acceptance</w:t>
      </w:r>
    </w:p>
    <w:p w14:paraId="67CE8D77" w14:textId="77777777" w:rsidR="0008764F" w:rsidRPr="0008764F" w:rsidRDefault="0008764F" w:rsidP="0008764F">
      <w:pPr>
        <w:numPr>
          <w:ilvl w:val="1"/>
          <w:numId w:val="168"/>
        </w:numPr>
        <w:rPr>
          <w:lang w:val="en-CA"/>
        </w:rPr>
      </w:pPr>
      <w:r w:rsidRPr="0008764F">
        <w:rPr>
          <w:lang w:val="en-CA"/>
        </w:rPr>
        <w:t>A half-page each: tiny toy case, tie at last seat, 20% diffuse support, quorum fail, double-majority fail, contiguity conflict.</w:t>
      </w:r>
    </w:p>
    <w:p w14:paraId="7A15EDE9" w14:textId="77777777" w:rsidR="0008764F" w:rsidRPr="0008764F" w:rsidRDefault="0008764F" w:rsidP="0008764F">
      <w:pPr>
        <w:numPr>
          <w:ilvl w:val="1"/>
          <w:numId w:val="168"/>
        </w:numPr>
        <w:rPr>
          <w:lang w:val="en-CA"/>
        </w:rPr>
      </w:pPr>
      <w:r w:rsidRPr="0008764F">
        <w:rPr>
          <w:lang w:val="en-CA"/>
        </w:rPr>
        <w:t>Expected outcomes in words (not data files). This becomes your acceptance checklist.</w:t>
      </w:r>
    </w:p>
    <w:p w14:paraId="36550220" w14:textId="77777777" w:rsidR="0008764F" w:rsidRPr="0008764F" w:rsidRDefault="0008764F" w:rsidP="0008764F">
      <w:pPr>
        <w:numPr>
          <w:ilvl w:val="0"/>
          <w:numId w:val="168"/>
        </w:numPr>
      </w:pPr>
      <w:r w:rsidRPr="0008764F">
        <w:rPr>
          <w:b/>
          <w:bCs/>
        </w:rPr>
        <w:t>Report Blueprint &amp; Wording (optional)</w:t>
      </w:r>
    </w:p>
    <w:p w14:paraId="763F507A" w14:textId="77777777" w:rsidR="0008764F" w:rsidRPr="0008764F" w:rsidRDefault="0008764F" w:rsidP="0008764F">
      <w:pPr>
        <w:numPr>
          <w:ilvl w:val="1"/>
          <w:numId w:val="168"/>
        </w:numPr>
        <w:rPr>
          <w:lang w:val="en-CA"/>
        </w:rPr>
      </w:pPr>
      <w:r w:rsidRPr="0008764F">
        <w:rPr>
          <w:lang w:val="en-CA"/>
        </w:rPr>
        <w:t>Required sections in any public report and standard phrasing (quorum, double-majority, tie-break, decisiveness label).</w:t>
      </w:r>
    </w:p>
    <w:p w14:paraId="75FF43C4" w14:textId="77777777" w:rsidR="0008764F" w:rsidRPr="0008764F" w:rsidRDefault="0008764F" w:rsidP="0008764F">
      <w:pPr>
        <w:rPr>
          <w:b/>
          <w:bCs/>
        </w:rPr>
      </w:pPr>
      <w:r w:rsidRPr="0008764F">
        <w:rPr>
          <w:b/>
          <w:bCs/>
        </w:rPr>
        <w:t>Bottom line</w:t>
      </w:r>
    </w:p>
    <w:p w14:paraId="5CD7A253" w14:textId="77777777" w:rsidR="0008764F" w:rsidRPr="0008764F" w:rsidRDefault="0008764F" w:rsidP="0008764F">
      <w:pPr>
        <w:numPr>
          <w:ilvl w:val="0"/>
          <w:numId w:val="169"/>
        </w:numPr>
        <w:rPr>
          <w:lang w:val="en-CA"/>
        </w:rPr>
      </w:pPr>
      <w:r w:rsidRPr="0008764F">
        <w:rPr>
          <w:lang w:val="en-CA"/>
        </w:rPr>
        <w:t xml:space="preserve">With just </w:t>
      </w:r>
      <w:r w:rsidRPr="0008764F">
        <w:rPr>
          <w:b/>
          <w:bCs/>
          <w:lang w:val="en-CA"/>
        </w:rPr>
        <w:t>DB + Common Variables + Tech Stack</w:t>
      </w:r>
      <w:r w:rsidRPr="0008764F">
        <w:rPr>
          <w:lang w:val="en-CA"/>
        </w:rPr>
        <w:t xml:space="preserve">, developers will still guess about </w:t>
      </w:r>
      <w:r w:rsidRPr="0008764F">
        <w:rPr>
          <w:b/>
          <w:bCs/>
          <w:lang w:val="en-CA"/>
        </w:rPr>
        <w:t>how</w:t>
      </w:r>
      <w:r w:rsidRPr="0008764F">
        <w:rPr>
          <w:lang w:val="en-CA"/>
        </w:rPr>
        <w:t xml:space="preserve"> to count/aggregate/decide.</w:t>
      </w:r>
    </w:p>
    <w:p w14:paraId="577B2830" w14:textId="77777777" w:rsidR="0008764F" w:rsidRPr="0008764F" w:rsidRDefault="0008764F" w:rsidP="0008764F">
      <w:pPr>
        <w:numPr>
          <w:ilvl w:val="0"/>
          <w:numId w:val="169"/>
        </w:numPr>
        <w:rPr>
          <w:lang w:val="en-CA"/>
        </w:rPr>
      </w:pPr>
      <w:r w:rsidRPr="0008764F">
        <w:rPr>
          <w:lang w:val="en-CA"/>
        </w:rPr>
        <w:t xml:space="preserve">Add </w:t>
      </w:r>
      <w:r w:rsidRPr="0008764F">
        <w:rPr>
          <w:b/>
          <w:bCs/>
          <w:lang w:val="en-CA"/>
        </w:rPr>
        <w:t>Algorithm &amp; Rules</w:t>
      </w:r>
      <w:r w:rsidRPr="0008764F">
        <w:rPr>
          <w:lang w:val="en-CA"/>
        </w:rPr>
        <w:t xml:space="preserve"> (what to do) and </w:t>
      </w:r>
      <w:r w:rsidRPr="0008764F">
        <w:rPr>
          <w:b/>
          <w:bCs/>
          <w:lang w:val="en-CA"/>
        </w:rPr>
        <w:t>Run Pipeline &amp; Function Contracts</w:t>
      </w:r>
      <w:r w:rsidRPr="0008764F">
        <w:rPr>
          <w:lang w:val="en-CA"/>
        </w:rPr>
        <w:t xml:space="preserve"> (how parts connect). That’s the minimal complete set to code confidently without back-and-forth.</w:t>
      </w:r>
    </w:p>
    <w:p w14:paraId="2AC191B4" w14:textId="77777777" w:rsidR="0008764F" w:rsidRPr="0008764F" w:rsidRDefault="0008764F" w:rsidP="0008764F">
      <w:pPr>
        <w:rPr>
          <w:b/>
          <w:bCs/>
          <w:lang w:val="en-CA"/>
        </w:rPr>
      </w:pPr>
      <w:r w:rsidRPr="0008764F">
        <w:rPr>
          <w:b/>
          <w:bCs/>
          <w:lang w:val="en-CA"/>
        </w:rPr>
        <w:lastRenderedPageBreak/>
        <w:t>You said:</w:t>
      </w:r>
    </w:p>
    <w:p w14:paraId="5EFF7F2E" w14:textId="77777777" w:rsidR="0008764F" w:rsidRPr="0008764F" w:rsidRDefault="0008764F" w:rsidP="0008764F">
      <w:pPr>
        <w:rPr>
          <w:lang w:val="en-CA"/>
        </w:rPr>
      </w:pPr>
      <w:r w:rsidRPr="0008764F">
        <w:rPr>
          <w:lang w:val="en-CA"/>
        </w:rPr>
        <w:t>ok, 7 docs. what do you need to have in mind to succesfully write 1/7</w:t>
      </w:r>
    </w:p>
    <w:p w14:paraId="0ABEEAEB" w14:textId="77777777" w:rsidR="0008764F" w:rsidRPr="0008764F" w:rsidRDefault="0008764F" w:rsidP="0008764F">
      <w:pPr>
        <w:rPr>
          <w:b/>
          <w:bCs/>
          <w:lang w:val="en-CA"/>
        </w:rPr>
      </w:pPr>
      <w:r w:rsidRPr="0008764F">
        <w:rPr>
          <w:b/>
          <w:bCs/>
          <w:lang w:val="en-CA"/>
        </w:rPr>
        <w:t>ChatGPT said:</w:t>
      </w:r>
    </w:p>
    <w:p w14:paraId="5946FFBA" w14:textId="77777777" w:rsidR="0008764F" w:rsidRPr="0008764F" w:rsidRDefault="0008764F" w:rsidP="0008764F">
      <w:pPr>
        <w:rPr>
          <w:lang w:val="en-CA"/>
        </w:rPr>
      </w:pPr>
      <w:r w:rsidRPr="0008764F">
        <w:rPr>
          <w:lang w:val="en-CA"/>
        </w:rPr>
        <w:t xml:space="preserve">If we take </w:t>
      </w:r>
      <w:r w:rsidRPr="0008764F">
        <w:rPr>
          <w:b/>
          <w:bCs/>
          <w:lang w:val="en-CA"/>
        </w:rPr>
        <w:t>Doc 1 of 7</w:t>
      </w:r>
      <w:r w:rsidRPr="0008764F">
        <w:rPr>
          <w:lang w:val="en-CA"/>
        </w:rPr>
        <w:t xml:space="preserve"> to be the </w:t>
      </w:r>
      <w:r w:rsidRPr="0008764F">
        <w:rPr>
          <w:b/>
          <w:bCs/>
          <w:lang w:val="en-CA"/>
        </w:rPr>
        <w:t>DB Definition</w:t>
      </w:r>
      <w:r w:rsidRPr="0008764F">
        <w:rPr>
          <w:lang w:val="en-CA"/>
        </w:rPr>
        <w:t>, here’s what I’d need in mind before I write it so it’s fully useful to a programmer later and stays stable while coding.</w:t>
      </w:r>
    </w:p>
    <w:p w14:paraId="13CD71EB" w14:textId="77777777" w:rsidR="0008764F" w:rsidRPr="0008764F" w:rsidRDefault="0008764F" w:rsidP="0008764F">
      <w:r w:rsidRPr="0008764F">
        <w:pict w14:anchorId="52D950BE">
          <v:rect id="_x0000_i3992" style="width:0;height:1.5pt" o:hralign="center" o:hrstd="t" o:hr="t" fillcolor="#a0a0a0" stroked="f"/>
        </w:pict>
      </w:r>
    </w:p>
    <w:p w14:paraId="4B97F4B3" w14:textId="77777777" w:rsidR="0008764F" w:rsidRPr="0008764F" w:rsidRDefault="0008764F" w:rsidP="0008764F">
      <w:pPr>
        <w:rPr>
          <w:b/>
          <w:bCs/>
        </w:rPr>
      </w:pPr>
      <w:r w:rsidRPr="0008764F">
        <w:rPr>
          <w:b/>
          <w:bCs/>
        </w:rPr>
        <w:t>1. Purpose of the DB Definition</w:t>
      </w:r>
    </w:p>
    <w:p w14:paraId="1F9356F0" w14:textId="77777777" w:rsidR="0008764F" w:rsidRPr="0008764F" w:rsidRDefault="0008764F" w:rsidP="0008764F">
      <w:pPr>
        <w:numPr>
          <w:ilvl w:val="0"/>
          <w:numId w:val="170"/>
        </w:numPr>
        <w:rPr>
          <w:lang w:val="en-CA"/>
        </w:rPr>
      </w:pPr>
      <w:r w:rsidRPr="0008764F">
        <w:rPr>
          <w:lang w:val="en-CA"/>
        </w:rPr>
        <w:t xml:space="preserve">It’s </w:t>
      </w:r>
      <w:r w:rsidRPr="0008764F">
        <w:rPr>
          <w:b/>
          <w:bCs/>
          <w:lang w:val="en-CA"/>
        </w:rPr>
        <w:t>not</w:t>
      </w:r>
      <w:r w:rsidRPr="0008764F">
        <w:rPr>
          <w:lang w:val="en-CA"/>
        </w:rPr>
        <w:t xml:space="preserve"> a database implementation spec (no SQL/NoSQL syntax).</w:t>
      </w:r>
    </w:p>
    <w:p w14:paraId="727AFBD8" w14:textId="77777777" w:rsidR="0008764F" w:rsidRPr="0008764F" w:rsidRDefault="0008764F" w:rsidP="0008764F">
      <w:pPr>
        <w:numPr>
          <w:ilvl w:val="0"/>
          <w:numId w:val="170"/>
        </w:numPr>
        <w:rPr>
          <w:lang w:val="en-CA"/>
        </w:rPr>
      </w:pPr>
      <w:r w:rsidRPr="0008764F">
        <w:rPr>
          <w:lang w:val="en-CA"/>
        </w:rPr>
        <w:t xml:space="preserve">It’s the </w:t>
      </w:r>
      <w:r w:rsidRPr="0008764F">
        <w:rPr>
          <w:b/>
          <w:bCs/>
          <w:lang w:val="en-CA"/>
        </w:rPr>
        <w:t>conceptual model</w:t>
      </w:r>
      <w:r w:rsidRPr="0008764F">
        <w:rPr>
          <w:lang w:val="en-CA"/>
        </w:rPr>
        <w:t xml:space="preserve"> — the entities, their properties, and how they relate.</w:t>
      </w:r>
    </w:p>
    <w:p w14:paraId="731C7252" w14:textId="77777777" w:rsidR="0008764F" w:rsidRPr="0008764F" w:rsidRDefault="0008764F" w:rsidP="0008764F">
      <w:pPr>
        <w:numPr>
          <w:ilvl w:val="0"/>
          <w:numId w:val="170"/>
        </w:numPr>
        <w:rPr>
          <w:lang w:val="en-CA"/>
        </w:rPr>
      </w:pPr>
      <w:r w:rsidRPr="0008764F">
        <w:rPr>
          <w:lang w:val="en-CA"/>
        </w:rPr>
        <w:t xml:space="preserve">It must be </w:t>
      </w:r>
      <w:r w:rsidRPr="0008764F">
        <w:rPr>
          <w:b/>
          <w:bCs/>
          <w:lang w:val="en-CA"/>
        </w:rPr>
        <w:t>implementation-neutral</w:t>
      </w:r>
      <w:r w:rsidRPr="0008764F">
        <w:rPr>
          <w:lang w:val="en-CA"/>
        </w:rPr>
        <w:t xml:space="preserve"> but detailed enough that any coder can map it to tables/objects/structures later.</w:t>
      </w:r>
    </w:p>
    <w:p w14:paraId="255AA083" w14:textId="77777777" w:rsidR="0008764F" w:rsidRPr="0008764F" w:rsidRDefault="0008764F" w:rsidP="0008764F">
      <w:pPr>
        <w:numPr>
          <w:ilvl w:val="0"/>
          <w:numId w:val="170"/>
        </w:numPr>
        <w:rPr>
          <w:lang w:val="en-CA"/>
        </w:rPr>
      </w:pPr>
      <w:r w:rsidRPr="0008764F">
        <w:rPr>
          <w:lang w:val="en-CA"/>
        </w:rPr>
        <w:t xml:space="preserve">It’s a </w:t>
      </w:r>
      <w:r w:rsidRPr="0008764F">
        <w:rPr>
          <w:i/>
          <w:iCs/>
          <w:lang w:val="en-CA"/>
        </w:rPr>
        <w:t>fixed reference</w:t>
      </w:r>
      <w:r w:rsidRPr="0008764F">
        <w:rPr>
          <w:lang w:val="en-CA"/>
        </w:rPr>
        <w:t>: once agreed, we don’t rename entities or change their meaning casually.</w:t>
      </w:r>
    </w:p>
    <w:p w14:paraId="20CC8AA6" w14:textId="77777777" w:rsidR="0008764F" w:rsidRPr="0008764F" w:rsidRDefault="0008764F" w:rsidP="0008764F">
      <w:r w:rsidRPr="0008764F">
        <w:pict w14:anchorId="75FB6C4D">
          <v:rect id="_x0000_i3993" style="width:0;height:1.5pt" o:hralign="center" o:hrstd="t" o:hr="t" fillcolor="#a0a0a0" stroked="f"/>
        </w:pict>
      </w:r>
    </w:p>
    <w:p w14:paraId="61EFB99A" w14:textId="77777777" w:rsidR="0008764F" w:rsidRPr="0008764F" w:rsidRDefault="0008764F" w:rsidP="0008764F">
      <w:pPr>
        <w:rPr>
          <w:b/>
          <w:bCs/>
          <w:lang w:val="en-CA"/>
        </w:rPr>
      </w:pPr>
      <w:r w:rsidRPr="0008764F">
        <w:rPr>
          <w:b/>
          <w:bCs/>
          <w:lang w:val="en-CA"/>
        </w:rPr>
        <w:t>2. Questions to Answer Before Writing</w:t>
      </w:r>
    </w:p>
    <w:p w14:paraId="44B024BC" w14:textId="77777777" w:rsidR="0008764F" w:rsidRPr="0008764F" w:rsidRDefault="0008764F" w:rsidP="0008764F">
      <w:pPr>
        <w:rPr>
          <w:b/>
          <w:bCs/>
          <w:lang w:val="en-CA"/>
        </w:rPr>
      </w:pPr>
      <w:r w:rsidRPr="0008764F">
        <w:rPr>
          <w:b/>
          <w:bCs/>
          <w:lang w:val="en-CA"/>
        </w:rPr>
        <w:t>A) Scope</w:t>
      </w:r>
    </w:p>
    <w:p w14:paraId="347E0754" w14:textId="77777777" w:rsidR="0008764F" w:rsidRPr="0008764F" w:rsidRDefault="0008764F" w:rsidP="0008764F">
      <w:pPr>
        <w:numPr>
          <w:ilvl w:val="0"/>
          <w:numId w:val="171"/>
        </w:numPr>
        <w:rPr>
          <w:lang w:val="en-CA"/>
        </w:rPr>
      </w:pPr>
      <w:r w:rsidRPr="0008764F">
        <w:rPr>
          <w:lang w:val="en-CA"/>
        </w:rPr>
        <w:t xml:space="preserve">Which </w:t>
      </w:r>
      <w:r w:rsidRPr="0008764F">
        <w:rPr>
          <w:b/>
          <w:bCs/>
          <w:lang w:val="en-CA"/>
        </w:rPr>
        <w:t>entities</w:t>
      </w:r>
      <w:r w:rsidRPr="0008764F">
        <w:rPr>
          <w:lang w:val="en-CA"/>
        </w:rPr>
        <w:t xml:space="preserve"> must exist in every run? (e.g., Division, Unit, Option, Ballot Tally, Parameter Set, Result, Frontier Segment, Run Record).</w:t>
      </w:r>
    </w:p>
    <w:p w14:paraId="61EC02D9" w14:textId="77777777" w:rsidR="0008764F" w:rsidRPr="0008764F" w:rsidRDefault="0008764F" w:rsidP="0008764F">
      <w:pPr>
        <w:numPr>
          <w:ilvl w:val="0"/>
          <w:numId w:val="171"/>
        </w:numPr>
        <w:rPr>
          <w:lang w:val="en-CA"/>
        </w:rPr>
      </w:pPr>
      <w:r w:rsidRPr="0008764F">
        <w:rPr>
          <w:lang w:val="en-CA"/>
        </w:rPr>
        <w:t xml:space="preserve">Which are </w:t>
      </w:r>
      <w:r w:rsidRPr="0008764F">
        <w:rPr>
          <w:b/>
          <w:bCs/>
          <w:lang w:val="en-CA"/>
        </w:rPr>
        <w:t>core</w:t>
      </w:r>
      <w:r w:rsidRPr="0008764F">
        <w:rPr>
          <w:lang w:val="en-CA"/>
        </w:rPr>
        <w:t xml:space="preserve"> vs </w:t>
      </w:r>
      <w:r w:rsidRPr="0008764F">
        <w:rPr>
          <w:b/>
          <w:bCs/>
          <w:lang w:val="en-CA"/>
        </w:rPr>
        <w:t>optional</w:t>
      </w:r>
      <w:r w:rsidRPr="0008764F">
        <w:rPr>
          <w:lang w:val="en-CA"/>
        </w:rPr>
        <w:t>? (core = always used; optional = only in some scenarios like frontier mapping).</w:t>
      </w:r>
    </w:p>
    <w:p w14:paraId="363616CC" w14:textId="77777777" w:rsidR="0008764F" w:rsidRPr="0008764F" w:rsidRDefault="0008764F" w:rsidP="0008764F">
      <w:pPr>
        <w:rPr>
          <w:b/>
          <w:bCs/>
        </w:rPr>
      </w:pPr>
      <w:r w:rsidRPr="0008764F">
        <w:rPr>
          <w:b/>
          <w:bCs/>
        </w:rPr>
        <w:t>B) Granularity</w:t>
      </w:r>
    </w:p>
    <w:p w14:paraId="54157363" w14:textId="77777777" w:rsidR="0008764F" w:rsidRPr="0008764F" w:rsidRDefault="0008764F" w:rsidP="0008764F">
      <w:pPr>
        <w:numPr>
          <w:ilvl w:val="0"/>
          <w:numId w:val="172"/>
        </w:numPr>
      </w:pPr>
      <w:r w:rsidRPr="0008764F">
        <w:rPr>
          <w:lang w:val="en-CA"/>
        </w:rPr>
        <w:t xml:space="preserve">How deep is the </w:t>
      </w:r>
      <w:r w:rsidRPr="0008764F">
        <w:rPr>
          <w:b/>
          <w:bCs/>
          <w:lang w:val="en-CA"/>
        </w:rPr>
        <w:t>geographical hierarchy</w:t>
      </w:r>
      <w:r w:rsidRPr="0008764F">
        <w:rPr>
          <w:lang w:val="en-CA"/>
        </w:rPr>
        <w:t xml:space="preserve">? </w:t>
      </w:r>
      <w:r w:rsidRPr="0008764F">
        <w:t>(Country → Region → District → … → [individual]?).</w:t>
      </w:r>
    </w:p>
    <w:p w14:paraId="55F890A7" w14:textId="77777777" w:rsidR="0008764F" w:rsidRPr="0008764F" w:rsidRDefault="0008764F" w:rsidP="0008764F">
      <w:pPr>
        <w:numPr>
          <w:ilvl w:val="0"/>
          <w:numId w:val="172"/>
        </w:numPr>
        <w:rPr>
          <w:lang w:val="en-CA"/>
        </w:rPr>
      </w:pPr>
      <w:r w:rsidRPr="0008764F">
        <w:rPr>
          <w:lang w:val="en-CA"/>
        </w:rPr>
        <w:t>Can divisions change per simulation (i.e., different param sets referencing different division registries)?</w:t>
      </w:r>
    </w:p>
    <w:p w14:paraId="3BD241E4" w14:textId="77777777" w:rsidR="0008764F" w:rsidRPr="0008764F" w:rsidRDefault="0008764F" w:rsidP="0008764F">
      <w:pPr>
        <w:rPr>
          <w:b/>
          <w:bCs/>
        </w:rPr>
      </w:pPr>
      <w:r w:rsidRPr="0008764F">
        <w:rPr>
          <w:b/>
          <w:bCs/>
        </w:rPr>
        <w:t>C) Identity &amp; Versioning</w:t>
      </w:r>
    </w:p>
    <w:p w14:paraId="0C369EE6" w14:textId="77777777" w:rsidR="0008764F" w:rsidRPr="0008764F" w:rsidRDefault="0008764F" w:rsidP="0008764F">
      <w:pPr>
        <w:numPr>
          <w:ilvl w:val="0"/>
          <w:numId w:val="173"/>
        </w:numPr>
        <w:rPr>
          <w:lang w:val="en-CA"/>
        </w:rPr>
      </w:pPr>
      <w:r w:rsidRPr="0008764F">
        <w:rPr>
          <w:lang w:val="en-CA"/>
        </w:rPr>
        <w:t xml:space="preserve">How will each entity be </w:t>
      </w:r>
      <w:r w:rsidRPr="0008764F">
        <w:rPr>
          <w:b/>
          <w:bCs/>
          <w:lang w:val="en-CA"/>
        </w:rPr>
        <w:t>uniquely identified</w:t>
      </w:r>
      <w:r w:rsidRPr="0008764F">
        <w:rPr>
          <w:lang w:val="en-CA"/>
        </w:rPr>
        <w:t>? (Stable IDs, maybe with version suffix).</w:t>
      </w:r>
    </w:p>
    <w:p w14:paraId="267A9394" w14:textId="77777777" w:rsidR="0008764F" w:rsidRPr="0008764F" w:rsidRDefault="0008764F" w:rsidP="0008764F">
      <w:pPr>
        <w:numPr>
          <w:ilvl w:val="0"/>
          <w:numId w:val="173"/>
        </w:numPr>
        <w:rPr>
          <w:lang w:val="en-CA"/>
        </w:rPr>
      </w:pPr>
      <w:r w:rsidRPr="0008764F">
        <w:rPr>
          <w:lang w:val="en-CA"/>
        </w:rPr>
        <w:t xml:space="preserve">Will IDs ever be </w:t>
      </w:r>
      <w:r w:rsidRPr="0008764F">
        <w:rPr>
          <w:b/>
          <w:bCs/>
          <w:lang w:val="en-CA"/>
        </w:rPr>
        <w:t>reused</w:t>
      </w:r>
      <w:r w:rsidRPr="0008764F">
        <w:rPr>
          <w:lang w:val="en-CA"/>
        </w:rPr>
        <w:t>? (Answer should be no for stability.)</w:t>
      </w:r>
    </w:p>
    <w:p w14:paraId="477C6D2E" w14:textId="77777777" w:rsidR="0008764F" w:rsidRPr="0008764F" w:rsidRDefault="0008764F" w:rsidP="0008764F">
      <w:pPr>
        <w:numPr>
          <w:ilvl w:val="0"/>
          <w:numId w:val="173"/>
        </w:numPr>
        <w:rPr>
          <w:lang w:val="en-CA"/>
        </w:rPr>
      </w:pPr>
      <w:r w:rsidRPr="0008764F">
        <w:rPr>
          <w:lang w:val="en-CA"/>
        </w:rPr>
        <w:lastRenderedPageBreak/>
        <w:t xml:space="preserve">Do we store </w:t>
      </w:r>
      <w:r w:rsidRPr="0008764F">
        <w:rPr>
          <w:b/>
          <w:bCs/>
          <w:lang w:val="en-CA"/>
        </w:rPr>
        <w:t>provenance</w:t>
      </w:r>
      <w:r w:rsidRPr="0008764F">
        <w:rPr>
          <w:lang w:val="en-CA"/>
        </w:rPr>
        <w:t xml:space="preserve"> for each entity? (e.g., “based on admin map YYYY-MM-DD”).</w:t>
      </w:r>
    </w:p>
    <w:p w14:paraId="0B756471" w14:textId="77777777" w:rsidR="0008764F" w:rsidRPr="0008764F" w:rsidRDefault="0008764F" w:rsidP="0008764F">
      <w:pPr>
        <w:rPr>
          <w:b/>
          <w:bCs/>
          <w:lang w:val="en-CA"/>
        </w:rPr>
      </w:pPr>
      <w:r w:rsidRPr="0008764F">
        <w:rPr>
          <w:b/>
          <w:bCs/>
          <w:lang w:val="en-CA"/>
        </w:rPr>
        <w:t>D) Properties</w:t>
      </w:r>
    </w:p>
    <w:p w14:paraId="319AF7A7" w14:textId="77777777" w:rsidR="0008764F" w:rsidRPr="0008764F" w:rsidRDefault="0008764F" w:rsidP="0008764F">
      <w:pPr>
        <w:rPr>
          <w:lang w:val="en-CA"/>
        </w:rPr>
      </w:pPr>
      <w:r w:rsidRPr="0008764F">
        <w:rPr>
          <w:lang w:val="en-CA"/>
        </w:rPr>
        <w:t>For each entity:</w:t>
      </w:r>
    </w:p>
    <w:p w14:paraId="211B88C7" w14:textId="77777777" w:rsidR="0008764F" w:rsidRPr="0008764F" w:rsidRDefault="0008764F" w:rsidP="0008764F">
      <w:pPr>
        <w:numPr>
          <w:ilvl w:val="0"/>
          <w:numId w:val="174"/>
        </w:numPr>
        <w:rPr>
          <w:lang w:val="en-CA"/>
        </w:rPr>
      </w:pPr>
      <w:r w:rsidRPr="0008764F">
        <w:rPr>
          <w:lang w:val="en-CA"/>
        </w:rPr>
        <w:t xml:space="preserve">What </w:t>
      </w:r>
      <w:r w:rsidRPr="0008764F">
        <w:rPr>
          <w:b/>
          <w:bCs/>
          <w:lang w:val="en-CA"/>
        </w:rPr>
        <w:t>fields</w:t>
      </w:r>
      <w:r w:rsidRPr="0008764F">
        <w:rPr>
          <w:lang w:val="en-CA"/>
        </w:rPr>
        <w:t xml:space="preserve"> are needed conceptually? (No types yet, but name + meaning).</w:t>
      </w:r>
    </w:p>
    <w:p w14:paraId="385AFC3B" w14:textId="77777777" w:rsidR="0008764F" w:rsidRPr="0008764F" w:rsidRDefault="0008764F" w:rsidP="0008764F">
      <w:pPr>
        <w:numPr>
          <w:ilvl w:val="0"/>
          <w:numId w:val="174"/>
        </w:numPr>
        <w:rPr>
          <w:lang w:val="en-CA"/>
        </w:rPr>
      </w:pPr>
      <w:r w:rsidRPr="0008764F">
        <w:rPr>
          <w:lang w:val="en-CA"/>
        </w:rPr>
        <w:t xml:space="preserve">Which are </w:t>
      </w:r>
      <w:r w:rsidRPr="0008764F">
        <w:rPr>
          <w:b/>
          <w:bCs/>
          <w:lang w:val="en-CA"/>
        </w:rPr>
        <w:t>immutable</w:t>
      </w:r>
      <w:r w:rsidRPr="0008764F">
        <w:rPr>
          <w:lang w:val="en-CA"/>
        </w:rPr>
        <w:t xml:space="preserve"> vs </w:t>
      </w:r>
      <w:r w:rsidRPr="0008764F">
        <w:rPr>
          <w:b/>
          <w:bCs/>
          <w:lang w:val="en-CA"/>
        </w:rPr>
        <w:t>derived</w:t>
      </w:r>
      <w:r w:rsidRPr="0008764F">
        <w:rPr>
          <w:lang w:val="en-CA"/>
        </w:rPr>
        <w:t>? (Immutable = stored as-is; Derived = computed from other data).</w:t>
      </w:r>
    </w:p>
    <w:p w14:paraId="158B3748" w14:textId="77777777" w:rsidR="0008764F" w:rsidRPr="0008764F" w:rsidRDefault="0008764F" w:rsidP="0008764F">
      <w:pPr>
        <w:numPr>
          <w:ilvl w:val="0"/>
          <w:numId w:val="174"/>
        </w:numPr>
        <w:rPr>
          <w:lang w:val="en-CA"/>
        </w:rPr>
      </w:pPr>
      <w:r w:rsidRPr="0008764F">
        <w:rPr>
          <w:lang w:val="en-CA"/>
        </w:rPr>
        <w:t xml:space="preserve">Which are </w:t>
      </w:r>
      <w:r w:rsidRPr="0008764F">
        <w:rPr>
          <w:b/>
          <w:bCs/>
          <w:lang w:val="en-CA"/>
        </w:rPr>
        <w:t>mandatory</w:t>
      </w:r>
      <w:r w:rsidRPr="0008764F">
        <w:rPr>
          <w:lang w:val="en-CA"/>
        </w:rPr>
        <w:t xml:space="preserve"> vs </w:t>
      </w:r>
      <w:r w:rsidRPr="0008764F">
        <w:rPr>
          <w:b/>
          <w:bCs/>
          <w:lang w:val="en-CA"/>
        </w:rPr>
        <w:t>optional</w:t>
      </w:r>
      <w:r w:rsidRPr="0008764F">
        <w:rPr>
          <w:lang w:val="en-CA"/>
        </w:rPr>
        <w:t>?</w:t>
      </w:r>
    </w:p>
    <w:p w14:paraId="18D48273" w14:textId="77777777" w:rsidR="0008764F" w:rsidRPr="0008764F" w:rsidRDefault="0008764F" w:rsidP="0008764F">
      <w:pPr>
        <w:rPr>
          <w:b/>
          <w:bCs/>
        </w:rPr>
      </w:pPr>
      <w:r w:rsidRPr="0008764F">
        <w:rPr>
          <w:b/>
          <w:bCs/>
        </w:rPr>
        <w:t>E) Relationships</w:t>
      </w:r>
    </w:p>
    <w:p w14:paraId="2B9D3F95" w14:textId="77777777" w:rsidR="0008764F" w:rsidRPr="0008764F" w:rsidRDefault="0008764F" w:rsidP="0008764F">
      <w:pPr>
        <w:numPr>
          <w:ilvl w:val="0"/>
          <w:numId w:val="175"/>
        </w:numPr>
        <w:rPr>
          <w:lang w:val="en-CA"/>
        </w:rPr>
      </w:pPr>
      <w:r w:rsidRPr="0008764F">
        <w:rPr>
          <w:lang w:val="en-CA"/>
        </w:rPr>
        <w:t>One-to-one, one-to-many, many-to-many relationships between entities.</w:t>
      </w:r>
    </w:p>
    <w:p w14:paraId="4A9D0DBF" w14:textId="77777777" w:rsidR="0008764F" w:rsidRPr="0008764F" w:rsidRDefault="0008764F" w:rsidP="0008764F">
      <w:pPr>
        <w:numPr>
          <w:ilvl w:val="0"/>
          <w:numId w:val="175"/>
        </w:numPr>
        <w:rPr>
          <w:lang w:val="en-CA"/>
        </w:rPr>
      </w:pPr>
      <w:r w:rsidRPr="0008764F">
        <w:rPr>
          <w:lang w:val="en-CA"/>
        </w:rPr>
        <w:t>Which direction matters for lookups? (e.g., “Find all units in a division” vs “Find division for a unit”).</w:t>
      </w:r>
    </w:p>
    <w:p w14:paraId="06253155" w14:textId="77777777" w:rsidR="0008764F" w:rsidRPr="0008764F" w:rsidRDefault="0008764F" w:rsidP="0008764F">
      <w:pPr>
        <w:rPr>
          <w:b/>
          <w:bCs/>
        </w:rPr>
      </w:pPr>
      <w:r w:rsidRPr="0008764F">
        <w:rPr>
          <w:b/>
          <w:bCs/>
        </w:rPr>
        <w:t>F) Constraints</w:t>
      </w:r>
    </w:p>
    <w:p w14:paraId="5BE22E4B" w14:textId="77777777" w:rsidR="0008764F" w:rsidRPr="0008764F" w:rsidRDefault="0008764F" w:rsidP="0008764F">
      <w:pPr>
        <w:numPr>
          <w:ilvl w:val="0"/>
          <w:numId w:val="176"/>
        </w:numPr>
        <w:rPr>
          <w:lang w:val="en-CA"/>
        </w:rPr>
      </w:pPr>
      <w:r w:rsidRPr="0008764F">
        <w:rPr>
          <w:lang w:val="en-CA"/>
        </w:rPr>
        <w:t>Rules that must always hold (e.g., “Every unit must belong to exactly one parent unless it’s the root”; “All vote tallies for a unit must sum to ≤ ballots cast”).</w:t>
      </w:r>
    </w:p>
    <w:p w14:paraId="0F16D7BA" w14:textId="77777777" w:rsidR="0008764F" w:rsidRPr="0008764F" w:rsidRDefault="0008764F" w:rsidP="0008764F">
      <w:pPr>
        <w:rPr>
          <w:b/>
          <w:bCs/>
        </w:rPr>
      </w:pPr>
      <w:r w:rsidRPr="0008764F">
        <w:rPr>
          <w:b/>
          <w:bCs/>
        </w:rPr>
        <w:t>G) Mutability</w:t>
      </w:r>
    </w:p>
    <w:p w14:paraId="7A5EC44C" w14:textId="77777777" w:rsidR="0008764F" w:rsidRPr="0008764F" w:rsidRDefault="0008764F" w:rsidP="0008764F">
      <w:pPr>
        <w:numPr>
          <w:ilvl w:val="0"/>
          <w:numId w:val="177"/>
        </w:numPr>
        <w:rPr>
          <w:lang w:val="en-CA"/>
        </w:rPr>
      </w:pPr>
      <w:r w:rsidRPr="0008764F">
        <w:rPr>
          <w:lang w:val="en-CA"/>
        </w:rPr>
        <w:t xml:space="preserve">Which entities can be </w:t>
      </w:r>
      <w:r w:rsidRPr="0008764F">
        <w:rPr>
          <w:b/>
          <w:bCs/>
          <w:lang w:val="en-CA"/>
        </w:rPr>
        <w:t>swapped</w:t>
      </w:r>
      <w:r w:rsidRPr="0008764F">
        <w:rPr>
          <w:lang w:val="en-CA"/>
        </w:rPr>
        <w:t xml:space="preserve"> between runs? (e.g., Divisions set, Param Set).</w:t>
      </w:r>
    </w:p>
    <w:p w14:paraId="209D8DA0" w14:textId="77777777" w:rsidR="0008764F" w:rsidRPr="0008764F" w:rsidRDefault="0008764F" w:rsidP="0008764F">
      <w:pPr>
        <w:numPr>
          <w:ilvl w:val="0"/>
          <w:numId w:val="177"/>
        </w:numPr>
        <w:rPr>
          <w:lang w:val="en-CA"/>
        </w:rPr>
      </w:pPr>
      <w:r w:rsidRPr="0008764F">
        <w:rPr>
          <w:lang w:val="en-CA"/>
        </w:rPr>
        <w:t xml:space="preserve">Which are fixed for the </w:t>
      </w:r>
      <w:r w:rsidRPr="0008764F">
        <w:rPr>
          <w:b/>
          <w:bCs/>
          <w:lang w:val="en-CA"/>
        </w:rPr>
        <w:t>life of the formula</w:t>
      </w:r>
      <w:r w:rsidRPr="0008764F">
        <w:rPr>
          <w:lang w:val="en-CA"/>
        </w:rPr>
        <w:t>? (e.g., definition of “Result” fields).</w:t>
      </w:r>
    </w:p>
    <w:p w14:paraId="574EE9E6" w14:textId="77777777" w:rsidR="0008764F" w:rsidRPr="0008764F" w:rsidRDefault="0008764F" w:rsidP="0008764F">
      <w:r w:rsidRPr="0008764F">
        <w:pict w14:anchorId="4976B9A9">
          <v:rect id="_x0000_i3994" style="width:0;height:1.5pt" o:hralign="center" o:hrstd="t" o:hr="t" fillcolor="#a0a0a0" stroked="f"/>
        </w:pict>
      </w:r>
    </w:p>
    <w:p w14:paraId="096FEDEE" w14:textId="77777777" w:rsidR="0008764F" w:rsidRPr="0008764F" w:rsidRDefault="0008764F" w:rsidP="0008764F">
      <w:pPr>
        <w:rPr>
          <w:b/>
          <w:bCs/>
        </w:rPr>
      </w:pPr>
      <w:r w:rsidRPr="0008764F">
        <w:rPr>
          <w:b/>
          <w:bCs/>
        </w:rPr>
        <w:t>3. Structure of the Doc</w:t>
      </w:r>
    </w:p>
    <w:p w14:paraId="260780FB" w14:textId="77777777" w:rsidR="0008764F" w:rsidRPr="0008764F" w:rsidRDefault="0008764F" w:rsidP="0008764F">
      <w:pPr>
        <w:numPr>
          <w:ilvl w:val="0"/>
          <w:numId w:val="178"/>
        </w:numPr>
        <w:rPr>
          <w:lang w:val="en-CA"/>
        </w:rPr>
      </w:pPr>
      <w:r w:rsidRPr="0008764F">
        <w:rPr>
          <w:b/>
          <w:bCs/>
          <w:lang w:val="en-CA"/>
        </w:rPr>
        <w:t>1. Purpose &amp; Scope</w:t>
      </w:r>
      <w:r w:rsidRPr="0008764F">
        <w:rPr>
          <w:lang w:val="en-CA"/>
        </w:rPr>
        <w:t xml:space="preserve"> — one paragraph on what this DB Definition is and isn’t.</w:t>
      </w:r>
    </w:p>
    <w:p w14:paraId="08EBD589" w14:textId="77777777" w:rsidR="0008764F" w:rsidRPr="0008764F" w:rsidRDefault="0008764F" w:rsidP="0008764F">
      <w:pPr>
        <w:numPr>
          <w:ilvl w:val="0"/>
          <w:numId w:val="178"/>
        </w:numPr>
        <w:rPr>
          <w:lang w:val="en-CA"/>
        </w:rPr>
      </w:pPr>
      <w:r w:rsidRPr="0008764F">
        <w:rPr>
          <w:b/>
          <w:bCs/>
          <w:lang w:val="en-CA"/>
        </w:rPr>
        <w:t>2. Entity List</w:t>
      </w:r>
      <w:r w:rsidRPr="0008764F">
        <w:rPr>
          <w:lang w:val="en-CA"/>
        </w:rPr>
        <w:t xml:space="preserve"> — table with Entity ID, Name, Short definition.</w:t>
      </w:r>
    </w:p>
    <w:p w14:paraId="5A6B8CA9" w14:textId="77777777" w:rsidR="0008764F" w:rsidRPr="0008764F" w:rsidRDefault="0008764F" w:rsidP="0008764F">
      <w:pPr>
        <w:numPr>
          <w:ilvl w:val="0"/>
          <w:numId w:val="178"/>
        </w:numPr>
        <w:rPr>
          <w:lang w:val="en-CA"/>
        </w:rPr>
      </w:pPr>
      <w:r w:rsidRPr="0008764F">
        <w:rPr>
          <w:b/>
          <w:bCs/>
          <w:lang w:val="en-CA"/>
        </w:rPr>
        <w:t>3. Entity Details</w:t>
      </w:r>
      <w:r w:rsidRPr="0008764F">
        <w:rPr>
          <w:lang w:val="en-CA"/>
        </w:rPr>
        <w:t xml:space="preserve"> — one section per entity:</w:t>
      </w:r>
    </w:p>
    <w:p w14:paraId="6B000975" w14:textId="77777777" w:rsidR="0008764F" w:rsidRPr="0008764F" w:rsidRDefault="0008764F" w:rsidP="0008764F">
      <w:pPr>
        <w:numPr>
          <w:ilvl w:val="1"/>
          <w:numId w:val="178"/>
        </w:numPr>
      </w:pPr>
      <w:r w:rsidRPr="0008764F">
        <w:rPr>
          <w:b/>
          <w:bCs/>
        </w:rPr>
        <w:t>ID</w:t>
      </w:r>
      <w:r w:rsidRPr="0008764F">
        <w:t xml:space="preserve"> (VM-DB-###)</w:t>
      </w:r>
    </w:p>
    <w:p w14:paraId="7B77B414" w14:textId="77777777" w:rsidR="0008764F" w:rsidRPr="0008764F" w:rsidRDefault="0008764F" w:rsidP="0008764F">
      <w:pPr>
        <w:numPr>
          <w:ilvl w:val="1"/>
          <w:numId w:val="178"/>
        </w:numPr>
      </w:pPr>
      <w:r w:rsidRPr="0008764F">
        <w:rPr>
          <w:b/>
          <w:bCs/>
        </w:rPr>
        <w:t>Name</w:t>
      </w:r>
    </w:p>
    <w:p w14:paraId="3A4456BB" w14:textId="77777777" w:rsidR="0008764F" w:rsidRPr="0008764F" w:rsidRDefault="0008764F" w:rsidP="0008764F">
      <w:pPr>
        <w:numPr>
          <w:ilvl w:val="1"/>
          <w:numId w:val="178"/>
        </w:numPr>
      </w:pPr>
      <w:r w:rsidRPr="0008764F">
        <w:rPr>
          <w:b/>
          <w:bCs/>
        </w:rPr>
        <w:t>Definition</w:t>
      </w:r>
    </w:p>
    <w:p w14:paraId="6AC01A53" w14:textId="77777777" w:rsidR="0008764F" w:rsidRPr="0008764F" w:rsidRDefault="0008764F" w:rsidP="0008764F">
      <w:pPr>
        <w:numPr>
          <w:ilvl w:val="1"/>
          <w:numId w:val="178"/>
        </w:numPr>
        <w:rPr>
          <w:lang w:val="en-CA"/>
        </w:rPr>
      </w:pPr>
      <w:r w:rsidRPr="0008764F">
        <w:rPr>
          <w:b/>
          <w:bCs/>
          <w:lang w:val="en-CA"/>
        </w:rPr>
        <w:t>Key Fields</w:t>
      </w:r>
      <w:r w:rsidRPr="0008764F">
        <w:rPr>
          <w:lang w:val="en-CA"/>
        </w:rPr>
        <w:t xml:space="preserve"> (name + plain meaning)</w:t>
      </w:r>
    </w:p>
    <w:p w14:paraId="66BECC8C" w14:textId="77777777" w:rsidR="0008764F" w:rsidRPr="0008764F" w:rsidRDefault="0008764F" w:rsidP="0008764F">
      <w:pPr>
        <w:numPr>
          <w:ilvl w:val="1"/>
          <w:numId w:val="178"/>
        </w:numPr>
      </w:pPr>
      <w:r w:rsidRPr="0008764F">
        <w:rPr>
          <w:b/>
          <w:bCs/>
        </w:rPr>
        <w:lastRenderedPageBreak/>
        <w:t>Relationships</w:t>
      </w:r>
    </w:p>
    <w:p w14:paraId="40BA145D" w14:textId="77777777" w:rsidR="0008764F" w:rsidRPr="0008764F" w:rsidRDefault="0008764F" w:rsidP="0008764F">
      <w:pPr>
        <w:numPr>
          <w:ilvl w:val="1"/>
          <w:numId w:val="178"/>
        </w:numPr>
      </w:pPr>
      <w:r w:rsidRPr="0008764F">
        <w:rPr>
          <w:b/>
          <w:bCs/>
        </w:rPr>
        <w:t>Constraints</w:t>
      </w:r>
    </w:p>
    <w:p w14:paraId="3DAC1724" w14:textId="77777777" w:rsidR="0008764F" w:rsidRPr="0008764F" w:rsidRDefault="0008764F" w:rsidP="0008764F">
      <w:pPr>
        <w:numPr>
          <w:ilvl w:val="1"/>
          <w:numId w:val="178"/>
        </w:numPr>
      </w:pPr>
      <w:r w:rsidRPr="0008764F">
        <w:rPr>
          <w:b/>
          <w:bCs/>
        </w:rPr>
        <w:t>Notes/Provenance</w:t>
      </w:r>
    </w:p>
    <w:p w14:paraId="0E009460" w14:textId="77777777" w:rsidR="0008764F" w:rsidRPr="0008764F" w:rsidRDefault="0008764F" w:rsidP="0008764F">
      <w:pPr>
        <w:numPr>
          <w:ilvl w:val="0"/>
          <w:numId w:val="178"/>
        </w:numPr>
        <w:rPr>
          <w:lang w:val="en-CA"/>
        </w:rPr>
      </w:pPr>
      <w:r w:rsidRPr="0008764F">
        <w:rPr>
          <w:b/>
          <w:bCs/>
          <w:lang w:val="en-CA"/>
        </w:rPr>
        <w:t>4. Relationship Diagram</w:t>
      </w:r>
      <w:r w:rsidRPr="0008764F">
        <w:rPr>
          <w:lang w:val="en-CA"/>
        </w:rPr>
        <w:t xml:space="preserve"> — simple diagram (boxes + arrows).</w:t>
      </w:r>
    </w:p>
    <w:p w14:paraId="4748E79D" w14:textId="77777777" w:rsidR="0008764F" w:rsidRPr="0008764F" w:rsidRDefault="0008764F" w:rsidP="0008764F">
      <w:pPr>
        <w:numPr>
          <w:ilvl w:val="0"/>
          <w:numId w:val="178"/>
        </w:numPr>
        <w:rPr>
          <w:lang w:val="en-CA"/>
        </w:rPr>
      </w:pPr>
      <w:r w:rsidRPr="0008764F">
        <w:rPr>
          <w:b/>
          <w:bCs/>
          <w:lang w:val="en-CA"/>
        </w:rPr>
        <w:t>5. Constraints Summary</w:t>
      </w:r>
      <w:r w:rsidRPr="0008764F">
        <w:rPr>
          <w:lang w:val="en-CA"/>
        </w:rPr>
        <w:t xml:space="preserve"> — bullet list of all rules in one place.</w:t>
      </w:r>
    </w:p>
    <w:p w14:paraId="52EA497A" w14:textId="77777777" w:rsidR="0008764F" w:rsidRPr="0008764F" w:rsidRDefault="0008764F" w:rsidP="0008764F">
      <w:pPr>
        <w:numPr>
          <w:ilvl w:val="0"/>
          <w:numId w:val="178"/>
        </w:numPr>
        <w:rPr>
          <w:lang w:val="en-CA"/>
        </w:rPr>
      </w:pPr>
      <w:r w:rsidRPr="0008764F">
        <w:rPr>
          <w:b/>
          <w:bCs/>
          <w:lang w:val="en-CA"/>
        </w:rPr>
        <w:t>6. Change Policy</w:t>
      </w:r>
      <w:r w:rsidRPr="0008764F">
        <w:rPr>
          <w:lang w:val="en-CA"/>
        </w:rPr>
        <w:t xml:space="preserve"> — how/when this doc can be updated.</w:t>
      </w:r>
    </w:p>
    <w:p w14:paraId="0111A630" w14:textId="77777777" w:rsidR="0008764F" w:rsidRPr="0008764F" w:rsidRDefault="0008764F" w:rsidP="0008764F">
      <w:r w:rsidRPr="0008764F">
        <w:pict w14:anchorId="6ABD739D">
          <v:rect id="_x0000_i3995" style="width:0;height:1.5pt" o:hralign="center" o:hrstd="t" o:hr="t" fillcolor="#a0a0a0" stroked="f"/>
        </w:pict>
      </w:r>
    </w:p>
    <w:p w14:paraId="1D214340" w14:textId="77777777" w:rsidR="0008764F" w:rsidRPr="0008764F" w:rsidRDefault="0008764F" w:rsidP="0008764F">
      <w:pPr>
        <w:rPr>
          <w:b/>
          <w:bCs/>
          <w:lang w:val="en-CA"/>
        </w:rPr>
      </w:pPr>
      <w:r w:rsidRPr="0008764F">
        <w:rPr>
          <w:b/>
          <w:bCs/>
          <w:lang w:val="en-CA"/>
        </w:rPr>
        <w:t>4. Things to Lock Before I Start Writing</w:t>
      </w:r>
    </w:p>
    <w:p w14:paraId="201DB07D" w14:textId="77777777" w:rsidR="0008764F" w:rsidRPr="0008764F" w:rsidRDefault="0008764F" w:rsidP="0008764F">
      <w:pPr>
        <w:numPr>
          <w:ilvl w:val="0"/>
          <w:numId w:val="179"/>
        </w:numPr>
        <w:rPr>
          <w:lang w:val="en-CA"/>
        </w:rPr>
      </w:pPr>
      <w:r w:rsidRPr="0008764F">
        <w:rPr>
          <w:lang w:val="en-CA"/>
        </w:rPr>
        <w:t xml:space="preserve">The </w:t>
      </w:r>
      <w:r w:rsidRPr="0008764F">
        <w:rPr>
          <w:b/>
          <w:bCs/>
          <w:lang w:val="en-CA"/>
        </w:rPr>
        <w:t>final list of entities</w:t>
      </w:r>
      <w:r w:rsidRPr="0008764F">
        <w:rPr>
          <w:lang w:val="en-CA"/>
        </w:rPr>
        <w:t xml:space="preserve"> we want in this first release.</w:t>
      </w:r>
    </w:p>
    <w:p w14:paraId="2E088045" w14:textId="77777777" w:rsidR="0008764F" w:rsidRPr="0008764F" w:rsidRDefault="0008764F" w:rsidP="0008764F">
      <w:pPr>
        <w:numPr>
          <w:ilvl w:val="0"/>
          <w:numId w:val="179"/>
        </w:numPr>
        <w:rPr>
          <w:lang w:val="en-CA"/>
        </w:rPr>
      </w:pPr>
      <w:r w:rsidRPr="0008764F">
        <w:rPr>
          <w:lang w:val="en-CA"/>
        </w:rPr>
        <w:t xml:space="preserve">The </w:t>
      </w:r>
      <w:r w:rsidRPr="0008764F">
        <w:rPr>
          <w:b/>
          <w:bCs/>
          <w:lang w:val="en-CA"/>
        </w:rPr>
        <w:t>hierarchy depth</w:t>
      </w:r>
      <w:r w:rsidRPr="0008764F">
        <w:rPr>
          <w:lang w:val="en-CA"/>
        </w:rPr>
        <w:t xml:space="preserve"> for Divisions/Units.</w:t>
      </w:r>
    </w:p>
    <w:p w14:paraId="172D9286" w14:textId="77777777" w:rsidR="0008764F" w:rsidRPr="0008764F" w:rsidRDefault="0008764F" w:rsidP="0008764F">
      <w:pPr>
        <w:numPr>
          <w:ilvl w:val="0"/>
          <w:numId w:val="179"/>
        </w:numPr>
        <w:rPr>
          <w:lang w:val="en-CA"/>
        </w:rPr>
      </w:pPr>
      <w:r w:rsidRPr="0008764F">
        <w:rPr>
          <w:lang w:val="en-CA"/>
        </w:rPr>
        <w:t xml:space="preserve">The </w:t>
      </w:r>
      <w:r w:rsidRPr="0008764F">
        <w:rPr>
          <w:b/>
          <w:bCs/>
          <w:lang w:val="en-CA"/>
        </w:rPr>
        <w:t>minimum voting data</w:t>
      </w:r>
      <w:r w:rsidRPr="0008764F">
        <w:rPr>
          <w:lang w:val="en-CA"/>
        </w:rPr>
        <w:t xml:space="preserve"> needed to run the algorithm (so we don’t under-specify Ballot Tally).</w:t>
      </w:r>
    </w:p>
    <w:p w14:paraId="4A5AEA65" w14:textId="77777777" w:rsidR="0008764F" w:rsidRPr="0008764F" w:rsidRDefault="0008764F" w:rsidP="0008764F">
      <w:pPr>
        <w:numPr>
          <w:ilvl w:val="0"/>
          <w:numId w:val="179"/>
        </w:numPr>
        <w:rPr>
          <w:lang w:val="en-CA"/>
        </w:rPr>
      </w:pPr>
      <w:r w:rsidRPr="0008764F">
        <w:rPr>
          <w:lang w:val="en-CA"/>
        </w:rPr>
        <w:t xml:space="preserve">Whether </w:t>
      </w:r>
      <w:r w:rsidRPr="0008764F">
        <w:rPr>
          <w:b/>
          <w:bCs/>
          <w:lang w:val="en-CA"/>
        </w:rPr>
        <w:t>Frontier Segments</w:t>
      </w:r>
      <w:r w:rsidRPr="0008764F">
        <w:rPr>
          <w:lang w:val="en-CA"/>
        </w:rPr>
        <w:t xml:space="preserve"> and </w:t>
      </w:r>
      <w:r w:rsidRPr="0008764F">
        <w:rPr>
          <w:b/>
          <w:bCs/>
          <w:lang w:val="en-CA"/>
        </w:rPr>
        <w:t>Run Records</w:t>
      </w:r>
      <w:r w:rsidRPr="0008764F">
        <w:rPr>
          <w:lang w:val="en-CA"/>
        </w:rPr>
        <w:t xml:space="preserve"> are core or optional.</w:t>
      </w:r>
    </w:p>
    <w:p w14:paraId="1CDF005E" w14:textId="77777777" w:rsidR="0008764F" w:rsidRPr="0008764F" w:rsidRDefault="0008764F" w:rsidP="0008764F">
      <w:pPr>
        <w:numPr>
          <w:ilvl w:val="0"/>
          <w:numId w:val="179"/>
        </w:numPr>
        <w:rPr>
          <w:lang w:val="en-CA"/>
        </w:rPr>
      </w:pPr>
      <w:r w:rsidRPr="0008764F">
        <w:rPr>
          <w:lang w:val="en-CA"/>
        </w:rPr>
        <w:t xml:space="preserve">The </w:t>
      </w:r>
      <w:r w:rsidRPr="0008764F">
        <w:rPr>
          <w:b/>
          <w:bCs/>
          <w:lang w:val="en-CA"/>
        </w:rPr>
        <w:t>exact IDs format</w:t>
      </w:r>
      <w:r w:rsidRPr="0008764F">
        <w:rPr>
          <w:lang w:val="en-CA"/>
        </w:rPr>
        <w:t xml:space="preserve"> (VM-DB-### or similar) for cross-referencing with other docs.</w:t>
      </w:r>
    </w:p>
    <w:p w14:paraId="321DE5E0" w14:textId="77777777" w:rsidR="0008764F" w:rsidRPr="0008764F" w:rsidRDefault="0008764F" w:rsidP="0008764F">
      <w:r w:rsidRPr="0008764F">
        <w:pict w14:anchorId="01094B78">
          <v:rect id="_x0000_i3996" style="width:0;height:1.5pt" o:hralign="center" o:hrstd="t" o:hr="t" fillcolor="#a0a0a0" stroked="f"/>
        </w:pict>
      </w:r>
    </w:p>
    <w:p w14:paraId="4008800B" w14:textId="77777777" w:rsidR="0008764F" w:rsidRPr="0008764F" w:rsidRDefault="0008764F" w:rsidP="0008764F">
      <w:pPr>
        <w:rPr>
          <w:lang w:val="en-CA"/>
        </w:rPr>
      </w:pPr>
      <w:r w:rsidRPr="0008764F">
        <w:rPr>
          <w:lang w:val="en-CA"/>
        </w:rPr>
        <w:t xml:space="preserve">If you can confirm those, I can draft </w:t>
      </w:r>
      <w:r w:rsidRPr="0008764F">
        <w:rPr>
          <w:b/>
          <w:bCs/>
          <w:lang w:val="en-CA"/>
        </w:rPr>
        <w:t>Doc 1/7</w:t>
      </w:r>
      <w:r w:rsidRPr="0008764F">
        <w:rPr>
          <w:lang w:val="en-CA"/>
        </w:rPr>
        <w:t xml:space="preserve"> so it’s locked and consistent with the other six later.</w:t>
      </w:r>
    </w:p>
    <w:p w14:paraId="2124EC48" w14:textId="77777777" w:rsidR="0008764F" w:rsidRPr="0008764F" w:rsidRDefault="0008764F" w:rsidP="0008764F">
      <w:pPr>
        <w:rPr>
          <w:lang w:val="en-CA"/>
        </w:rPr>
      </w:pPr>
      <w:r w:rsidRPr="0008764F">
        <w:rPr>
          <w:lang w:val="en-CA"/>
        </w:rPr>
        <w:t xml:space="preserve">Do you want me to list my </w:t>
      </w:r>
      <w:r w:rsidRPr="0008764F">
        <w:rPr>
          <w:b/>
          <w:bCs/>
          <w:lang w:val="en-CA"/>
        </w:rPr>
        <w:t>proposed entities for this voting machine</w:t>
      </w:r>
      <w:r w:rsidRPr="0008764F">
        <w:rPr>
          <w:lang w:val="en-CA"/>
        </w:rPr>
        <w:t xml:space="preserve"> so we can finalize the “Entity List” before writing? That’s the first step.</w:t>
      </w:r>
    </w:p>
    <w:p w14:paraId="2089482C" w14:textId="77777777" w:rsidR="0008764F" w:rsidRPr="0008764F" w:rsidRDefault="0008764F" w:rsidP="0008764F">
      <w:pPr>
        <w:rPr>
          <w:b/>
          <w:bCs/>
          <w:lang w:val="en-CA"/>
        </w:rPr>
      </w:pPr>
      <w:r w:rsidRPr="0008764F">
        <w:rPr>
          <w:b/>
          <w:bCs/>
          <w:lang w:val="en-CA"/>
        </w:rPr>
        <w:t>You said:</w:t>
      </w:r>
    </w:p>
    <w:p w14:paraId="4DA2746F" w14:textId="77777777" w:rsidR="0008764F" w:rsidRPr="0008764F" w:rsidRDefault="0008764F" w:rsidP="0008764F">
      <w:pPr>
        <w:rPr>
          <w:lang w:val="en-CA"/>
        </w:rPr>
      </w:pPr>
      <w:r w:rsidRPr="0008764F">
        <w:rPr>
          <w:lang w:val="en-CA"/>
        </w:rPr>
        <w:t>find answers to those qeustions</w:t>
      </w:r>
    </w:p>
    <w:p w14:paraId="6C59A5DB" w14:textId="77777777" w:rsidR="0008764F" w:rsidRPr="0008764F" w:rsidRDefault="0008764F" w:rsidP="0008764F">
      <w:pPr>
        <w:rPr>
          <w:lang w:val="en-CA"/>
        </w:rPr>
      </w:pPr>
      <w:r w:rsidRPr="0008764F">
        <w:rPr>
          <w:lang w:val="en-CA"/>
        </w:rPr>
        <w:t>2/2</w:t>
      </w:r>
    </w:p>
    <w:p w14:paraId="463CB31A" w14:textId="77777777" w:rsidR="0008764F" w:rsidRPr="0008764F" w:rsidRDefault="0008764F" w:rsidP="0008764F">
      <w:pPr>
        <w:rPr>
          <w:b/>
          <w:bCs/>
          <w:lang w:val="en-CA"/>
        </w:rPr>
      </w:pPr>
      <w:r w:rsidRPr="0008764F">
        <w:rPr>
          <w:b/>
          <w:bCs/>
          <w:lang w:val="en-CA"/>
        </w:rPr>
        <w:t>ChatGPT said:</w:t>
      </w:r>
    </w:p>
    <w:p w14:paraId="21AFBFB1" w14:textId="77777777" w:rsidR="0008764F" w:rsidRPr="0008764F" w:rsidRDefault="0008764F" w:rsidP="0008764F">
      <w:pPr>
        <w:rPr>
          <w:lang w:val="en-CA"/>
        </w:rPr>
      </w:pPr>
      <w:r w:rsidRPr="0008764F">
        <w:rPr>
          <w:lang w:val="en-CA"/>
        </w:rPr>
        <w:t xml:space="preserve">Great—here are concrete answers so we can lock </w:t>
      </w:r>
      <w:r w:rsidRPr="0008764F">
        <w:rPr>
          <w:b/>
          <w:bCs/>
          <w:lang w:val="en-CA"/>
        </w:rPr>
        <w:t>Doc 1/7: DB Definition</w:t>
      </w:r>
      <w:r w:rsidRPr="0008764F">
        <w:rPr>
          <w:lang w:val="en-CA"/>
        </w:rPr>
        <w:t xml:space="preserve"> without guesswork.</w:t>
      </w:r>
    </w:p>
    <w:p w14:paraId="6E59BB92" w14:textId="77777777" w:rsidR="0008764F" w:rsidRPr="0008764F" w:rsidRDefault="0008764F" w:rsidP="0008764F">
      <w:pPr>
        <w:rPr>
          <w:b/>
          <w:bCs/>
        </w:rPr>
      </w:pPr>
      <w:r w:rsidRPr="0008764F">
        <w:rPr>
          <w:b/>
          <w:bCs/>
        </w:rPr>
        <w:t>Purpose &amp; scope (locked)</w:t>
      </w:r>
    </w:p>
    <w:p w14:paraId="037DBAD1" w14:textId="77777777" w:rsidR="0008764F" w:rsidRPr="0008764F" w:rsidRDefault="0008764F" w:rsidP="0008764F">
      <w:pPr>
        <w:numPr>
          <w:ilvl w:val="0"/>
          <w:numId w:val="180"/>
        </w:numPr>
        <w:rPr>
          <w:lang w:val="en-CA"/>
        </w:rPr>
      </w:pPr>
      <w:r w:rsidRPr="0008764F">
        <w:rPr>
          <w:lang w:val="en-CA"/>
        </w:rPr>
        <w:t>Conceptual data model for the voting/outcome simulator.</w:t>
      </w:r>
    </w:p>
    <w:p w14:paraId="09749143" w14:textId="77777777" w:rsidR="0008764F" w:rsidRPr="0008764F" w:rsidRDefault="0008764F" w:rsidP="0008764F">
      <w:pPr>
        <w:numPr>
          <w:ilvl w:val="0"/>
          <w:numId w:val="180"/>
        </w:numPr>
        <w:rPr>
          <w:lang w:val="en-CA"/>
        </w:rPr>
      </w:pPr>
      <w:r w:rsidRPr="0008764F">
        <w:rPr>
          <w:lang w:val="en-CA"/>
        </w:rPr>
        <w:lastRenderedPageBreak/>
        <w:t>Implementation-neutral (no SQL/JSON), but precise enough for any coder to map 1:1.</w:t>
      </w:r>
    </w:p>
    <w:p w14:paraId="57F566B2" w14:textId="77777777" w:rsidR="0008764F" w:rsidRPr="0008764F" w:rsidRDefault="0008764F" w:rsidP="0008764F">
      <w:pPr>
        <w:numPr>
          <w:ilvl w:val="0"/>
          <w:numId w:val="180"/>
        </w:numPr>
        <w:rPr>
          <w:lang w:val="en-CA"/>
        </w:rPr>
      </w:pPr>
      <w:r w:rsidRPr="0008764F">
        <w:rPr>
          <w:lang w:val="en-CA"/>
        </w:rPr>
        <w:t>Fixed reference for v1; changes require an explicit version bump.</w:t>
      </w:r>
    </w:p>
    <w:p w14:paraId="7C718CB5" w14:textId="77777777" w:rsidR="0008764F" w:rsidRPr="0008764F" w:rsidRDefault="0008764F" w:rsidP="0008764F">
      <w:pPr>
        <w:rPr>
          <w:b/>
          <w:bCs/>
          <w:lang w:val="en-CA"/>
        </w:rPr>
      </w:pPr>
      <w:r w:rsidRPr="0008764F">
        <w:rPr>
          <w:b/>
          <w:bCs/>
          <w:lang w:val="en-CA"/>
        </w:rPr>
        <w:t>A) Scope — Final entity list (v1)</w:t>
      </w:r>
    </w:p>
    <w:p w14:paraId="2B2FF7FD" w14:textId="77777777" w:rsidR="0008764F" w:rsidRPr="0008764F" w:rsidRDefault="0008764F" w:rsidP="0008764F">
      <w:r w:rsidRPr="0008764F">
        <w:rPr>
          <w:b/>
          <w:bCs/>
        </w:rPr>
        <w:t>Core (always present)</w:t>
      </w:r>
    </w:p>
    <w:p w14:paraId="6A495EAD" w14:textId="77777777" w:rsidR="0008764F" w:rsidRPr="0008764F" w:rsidRDefault="0008764F" w:rsidP="0008764F">
      <w:pPr>
        <w:numPr>
          <w:ilvl w:val="0"/>
          <w:numId w:val="181"/>
        </w:numPr>
        <w:rPr>
          <w:lang w:val="en-CA"/>
        </w:rPr>
      </w:pPr>
      <w:r w:rsidRPr="0008764F">
        <w:rPr>
          <w:b/>
          <w:bCs/>
          <w:lang w:val="en-CA"/>
        </w:rPr>
        <w:t>Division Registry</w:t>
      </w:r>
      <w:r w:rsidRPr="0008764F">
        <w:rPr>
          <w:lang w:val="en-CA"/>
        </w:rPr>
        <w:t xml:space="preserve"> — a named set of geographic/administrative units.</w:t>
      </w:r>
    </w:p>
    <w:p w14:paraId="1BC214C7" w14:textId="77777777" w:rsidR="0008764F" w:rsidRPr="0008764F" w:rsidRDefault="0008764F" w:rsidP="0008764F">
      <w:pPr>
        <w:numPr>
          <w:ilvl w:val="0"/>
          <w:numId w:val="181"/>
        </w:numPr>
        <w:rPr>
          <w:lang w:val="en-CA"/>
        </w:rPr>
      </w:pPr>
      <w:r w:rsidRPr="0008764F">
        <w:rPr>
          <w:b/>
          <w:bCs/>
          <w:lang w:val="en-CA"/>
        </w:rPr>
        <w:t>Unit</w:t>
      </w:r>
      <w:r w:rsidRPr="0008764F">
        <w:rPr>
          <w:lang w:val="en-CA"/>
        </w:rPr>
        <w:t xml:space="preserve"> — an atomic decision unit within a registry (e.g., district).</w:t>
      </w:r>
    </w:p>
    <w:p w14:paraId="7FA3C86B" w14:textId="77777777" w:rsidR="0008764F" w:rsidRPr="0008764F" w:rsidRDefault="0008764F" w:rsidP="0008764F">
      <w:pPr>
        <w:numPr>
          <w:ilvl w:val="0"/>
          <w:numId w:val="181"/>
        </w:numPr>
        <w:rPr>
          <w:lang w:val="en-CA"/>
        </w:rPr>
      </w:pPr>
      <w:r w:rsidRPr="0008764F">
        <w:rPr>
          <w:b/>
          <w:bCs/>
          <w:lang w:val="en-CA"/>
        </w:rPr>
        <w:t>Option</w:t>
      </w:r>
      <w:r w:rsidRPr="0008764F">
        <w:rPr>
          <w:lang w:val="en-CA"/>
        </w:rPr>
        <w:t xml:space="preserve"> — a selectable outcome on the ballot (A, B, C…; may include Status Quo).</w:t>
      </w:r>
    </w:p>
    <w:p w14:paraId="494C9E91" w14:textId="77777777" w:rsidR="0008764F" w:rsidRPr="0008764F" w:rsidRDefault="0008764F" w:rsidP="0008764F">
      <w:pPr>
        <w:numPr>
          <w:ilvl w:val="0"/>
          <w:numId w:val="181"/>
        </w:numPr>
        <w:rPr>
          <w:lang w:val="en-CA"/>
        </w:rPr>
      </w:pPr>
      <w:r w:rsidRPr="0008764F">
        <w:rPr>
          <w:b/>
          <w:bCs/>
          <w:lang w:val="en-CA"/>
        </w:rPr>
        <w:t>Ballot Tally</w:t>
      </w:r>
      <w:r w:rsidRPr="0008764F">
        <w:rPr>
          <w:lang w:val="en-CA"/>
        </w:rPr>
        <w:t xml:space="preserve"> — per-unit counts consistent with the chosen ballot type.</w:t>
      </w:r>
    </w:p>
    <w:p w14:paraId="1B6BF785" w14:textId="77777777" w:rsidR="0008764F" w:rsidRPr="0008764F" w:rsidRDefault="0008764F" w:rsidP="0008764F">
      <w:pPr>
        <w:numPr>
          <w:ilvl w:val="0"/>
          <w:numId w:val="181"/>
        </w:numPr>
        <w:rPr>
          <w:lang w:val="en-CA"/>
        </w:rPr>
      </w:pPr>
      <w:r w:rsidRPr="0008764F">
        <w:rPr>
          <w:b/>
          <w:bCs/>
          <w:lang w:val="en-CA"/>
        </w:rPr>
        <w:t>Parameter Set</w:t>
      </w:r>
      <w:r w:rsidRPr="0008764F">
        <w:rPr>
          <w:lang w:val="en-CA"/>
        </w:rPr>
        <w:t xml:space="preserve"> — human-chosen rules/thresholds/methods for a run.</w:t>
      </w:r>
    </w:p>
    <w:p w14:paraId="180370CD" w14:textId="77777777" w:rsidR="0008764F" w:rsidRPr="0008764F" w:rsidRDefault="0008764F" w:rsidP="0008764F">
      <w:pPr>
        <w:numPr>
          <w:ilvl w:val="0"/>
          <w:numId w:val="181"/>
        </w:numPr>
        <w:rPr>
          <w:lang w:val="en-CA"/>
        </w:rPr>
      </w:pPr>
      <w:r w:rsidRPr="0008764F">
        <w:rPr>
          <w:b/>
          <w:bCs/>
          <w:lang w:val="en-CA"/>
        </w:rPr>
        <w:t>Result</w:t>
      </w:r>
      <w:r w:rsidRPr="0008764F">
        <w:rPr>
          <w:lang w:val="en-CA"/>
        </w:rPr>
        <w:t xml:space="preserve"> — computed outcomes per unit and aggregated levels.</w:t>
      </w:r>
    </w:p>
    <w:p w14:paraId="570B26E3" w14:textId="77777777" w:rsidR="0008764F" w:rsidRPr="0008764F" w:rsidRDefault="0008764F" w:rsidP="0008764F">
      <w:pPr>
        <w:numPr>
          <w:ilvl w:val="0"/>
          <w:numId w:val="181"/>
        </w:numPr>
        <w:rPr>
          <w:lang w:val="en-CA"/>
        </w:rPr>
      </w:pPr>
      <w:r w:rsidRPr="0008764F">
        <w:rPr>
          <w:b/>
          <w:bCs/>
          <w:lang w:val="en-CA"/>
        </w:rPr>
        <w:t>Run Record</w:t>
      </w:r>
      <w:r w:rsidRPr="0008764F">
        <w:rPr>
          <w:lang w:val="en-CA"/>
        </w:rPr>
        <w:t xml:space="preserve"> — provenance for a single execution (what ran, when, with which inputs).</w:t>
      </w:r>
    </w:p>
    <w:p w14:paraId="61DFB811" w14:textId="77777777" w:rsidR="0008764F" w:rsidRPr="0008764F" w:rsidRDefault="0008764F" w:rsidP="0008764F">
      <w:pPr>
        <w:rPr>
          <w:lang w:val="en-CA"/>
        </w:rPr>
      </w:pPr>
      <w:r w:rsidRPr="0008764F">
        <w:rPr>
          <w:b/>
          <w:bCs/>
          <w:lang w:val="en-CA"/>
        </w:rPr>
        <w:t>Optional (used when borders/powers are mapped)</w:t>
      </w:r>
      <w:r w:rsidRPr="0008764F">
        <w:rPr>
          <w:lang w:val="en-CA"/>
        </w:rPr>
        <w:br/>
        <w:t xml:space="preserve">8) </w:t>
      </w:r>
      <w:r w:rsidRPr="0008764F">
        <w:rPr>
          <w:b/>
          <w:bCs/>
          <w:lang w:val="en-CA"/>
        </w:rPr>
        <w:t>Frontier Map</w:t>
      </w:r>
      <w:r w:rsidRPr="0008764F">
        <w:rPr>
          <w:lang w:val="en-CA"/>
        </w:rPr>
        <w:t xml:space="preserve"> — per-unit status (no change, autonomy, phased, immediate) and contiguity notes.</w:t>
      </w:r>
      <w:r w:rsidRPr="0008764F">
        <w:rPr>
          <w:lang w:val="en-CA"/>
        </w:rPr>
        <w:br/>
        <w:t xml:space="preserve">9) </w:t>
      </w:r>
      <w:r w:rsidRPr="0008764F">
        <w:rPr>
          <w:b/>
          <w:bCs/>
          <w:lang w:val="en-CA"/>
        </w:rPr>
        <w:t>Autonomy Package</w:t>
      </w:r>
      <w:r w:rsidRPr="0008764F">
        <w:rPr>
          <w:lang w:val="en-CA"/>
        </w:rPr>
        <w:t xml:space="preserve"> — named bundles of devolved powers referenced by results/frontier.</w:t>
      </w:r>
    </w:p>
    <w:p w14:paraId="5EA549B4" w14:textId="77777777" w:rsidR="0008764F" w:rsidRPr="0008764F" w:rsidRDefault="0008764F" w:rsidP="0008764F">
      <w:pPr>
        <w:rPr>
          <w:b/>
          <w:bCs/>
        </w:rPr>
      </w:pPr>
      <w:r w:rsidRPr="0008764F">
        <w:rPr>
          <w:b/>
          <w:bCs/>
        </w:rPr>
        <w:t>B) Granularity — Hierarchy depth</w:t>
      </w:r>
    </w:p>
    <w:p w14:paraId="06095CF4" w14:textId="77777777" w:rsidR="0008764F" w:rsidRPr="0008764F" w:rsidRDefault="0008764F" w:rsidP="0008764F">
      <w:pPr>
        <w:numPr>
          <w:ilvl w:val="0"/>
          <w:numId w:val="182"/>
        </w:numPr>
        <w:rPr>
          <w:lang w:val="en-CA"/>
        </w:rPr>
      </w:pPr>
      <w:r w:rsidRPr="0008764F">
        <w:rPr>
          <w:lang w:val="en-CA"/>
        </w:rPr>
        <w:t xml:space="preserve">Supported depth: </w:t>
      </w:r>
      <w:r w:rsidRPr="0008764F">
        <w:rPr>
          <w:b/>
          <w:bCs/>
          <w:lang w:val="en-CA"/>
        </w:rPr>
        <w:t>Country → Region → District → Neighborhood</w:t>
      </w:r>
      <w:r w:rsidRPr="0008764F">
        <w:rPr>
          <w:lang w:val="en-CA"/>
        </w:rPr>
        <w:t xml:space="preserve"> (4 levels).</w:t>
      </w:r>
    </w:p>
    <w:p w14:paraId="303FB8F6" w14:textId="77777777" w:rsidR="0008764F" w:rsidRPr="0008764F" w:rsidRDefault="0008764F" w:rsidP="0008764F">
      <w:pPr>
        <w:numPr>
          <w:ilvl w:val="0"/>
          <w:numId w:val="182"/>
        </w:numPr>
        <w:rPr>
          <w:lang w:val="en-CA"/>
        </w:rPr>
      </w:pPr>
      <w:r w:rsidRPr="0008764F">
        <w:rPr>
          <w:lang w:val="en-CA"/>
        </w:rPr>
        <w:t xml:space="preserve">Deeper levels (e.g., “individual”) are </w:t>
      </w:r>
      <w:r w:rsidRPr="0008764F">
        <w:rPr>
          <w:b/>
          <w:bCs/>
          <w:lang w:val="en-CA"/>
        </w:rPr>
        <w:t>out of scope for v1</w:t>
      </w:r>
      <w:r w:rsidRPr="0008764F">
        <w:rPr>
          <w:lang w:val="en-CA"/>
        </w:rPr>
        <w:t>; can be added later.</w:t>
      </w:r>
    </w:p>
    <w:p w14:paraId="17A77150" w14:textId="77777777" w:rsidR="0008764F" w:rsidRPr="0008764F" w:rsidRDefault="0008764F" w:rsidP="0008764F">
      <w:pPr>
        <w:numPr>
          <w:ilvl w:val="0"/>
          <w:numId w:val="182"/>
        </w:numPr>
        <w:rPr>
          <w:lang w:val="en-CA"/>
        </w:rPr>
      </w:pPr>
      <w:r w:rsidRPr="0008764F">
        <w:rPr>
          <w:lang w:val="en-CA"/>
        </w:rPr>
        <w:t xml:space="preserve">A </w:t>
      </w:r>
      <w:r w:rsidRPr="0008764F">
        <w:rPr>
          <w:b/>
          <w:bCs/>
          <w:lang w:val="en-CA"/>
        </w:rPr>
        <w:t>Division Registry</w:t>
      </w:r>
      <w:r w:rsidRPr="0008764F">
        <w:rPr>
          <w:lang w:val="en-CA"/>
        </w:rPr>
        <w:t xml:space="preserve"> may define any subset of these levels but must be a </w:t>
      </w:r>
      <w:r w:rsidRPr="0008764F">
        <w:rPr>
          <w:b/>
          <w:bCs/>
          <w:lang w:val="en-CA"/>
        </w:rPr>
        <w:t>tree</w:t>
      </w:r>
      <w:r w:rsidRPr="0008764F">
        <w:rPr>
          <w:lang w:val="en-CA"/>
        </w:rPr>
        <w:t xml:space="preserve"> (no cycles).</w:t>
      </w:r>
    </w:p>
    <w:p w14:paraId="0DB2C988" w14:textId="77777777" w:rsidR="0008764F" w:rsidRPr="0008764F" w:rsidRDefault="0008764F" w:rsidP="0008764F">
      <w:pPr>
        <w:rPr>
          <w:b/>
          <w:bCs/>
          <w:lang w:val="en-CA"/>
        </w:rPr>
      </w:pPr>
      <w:r w:rsidRPr="0008764F">
        <w:rPr>
          <w:b/>
          <w:bCs/>
          <w:lang w:val="en-CA"/>
        </w:rPr>
        <w:t>C) Identity &amp; versioning (stable IDs)</w:t>
      </w:r>
    </w:p>
    <w:p w14:paraId="1EEA141D" w14:textId="77777777" w:rsidR="0008764F" w:rsidRPr="0008764F" w:rsidRDefault="0008764F" w:rsidP="0008764F">
      <w:pPr>
        <w:numPr>
          <w:ilvl w:val="0"/>
          <w:numId w:val="183"/>
        </w:numPr>
        <w:rPr>
          <w:lang w:val="en-CA"/>
        </w:rPr>
      </w:pPr>
      <w:r w:rsidRPr="0008764F">
        <w:rPr>
          <w:lang w:val="en-CA"/>
        </w:rPr>
        <w:t xml:space="preserve">Every entity has a stable, human-readable </w:t>
      </w:r>
      <w:r w:rsidRPr="0008764F">
        <w:rPr>
          <w:b/>
          <w:bCs/>
          <w:lang w:val="en-CA"/>
        </w:rPr>
        <w:t>ID</w:t>
      </w:r>
      <w:r w:rsidRPr="0008764F">
        <w:rPr>
          <w:lang w:val="en-CA"/>
        </w:rPr>
        <w:t>:</w:t>
      </w:r>
    </w:p>
    <w:p w14:paraId="15126EBC" w14:textId="77777777" w:rsidR="0008764F" w:rsidRPr="0008764F" w:rsidRDefault="0008764F" w:rsidP="0008764F">
      <w:pPr>
        <w:numPr>
          <w:ilvl w:val="1"/>
          <w:numId w:val="183"/>
        </w:numPr>
        <w:rPr>
          <w:lang w:val="en-CA"/>
        </w:rPr>
      </w:pPr>
      <w:r w:rsidRPr="0008764F">
        <w:rPr>
          <w:lang w:val="en-CA"/>
        </w:rPr>
        <w:t>Division Registry: REG:&lt;name&gt;:&lt;version&gt; (e.g., REG:UkraineAdmin:2021).</w:t>
      </w:r>
    </w:p>
    <w:p w14:paraId="7F2EDFBC" w14:textId="77777777" w:rsidR="0008764F" w:rsidRPr="0008764F" w:rsidRDefault="0008764F" w:rsidP="0008764F">
      <w:pPr>
        <w:numPr>
          <w:ilvl w:val="1"/>
          <w:numId w:val="183"/>
        </w:numPr>
        <w:rPr>
          <w:lang w:val="en-CA"/>
        </w:rPr>
      </w:pPr>
      <w:r w:rsidRPr="0008764F">
        <w:rPr>
          <w:lang w:val="en-CA"/>
        </w:rPr>
        <w:t>Unit: U:&lt;registry_id&gt;:&lt;path&gt; (e.g., U:REG:UkraineAdmin:2021:UA:Donetsk:District-05).</w:t>
      </w:r>
    </w:p>
    <w:p w14:paraId="444A2D67" w14:textId="77777777" w:rsidR="0008764F" w:rsidRPr="0008764F" w:rsidRDefault="0008764F" w:rsidP="0008764F">
      <w:pPr>
        <w:numPr>
          <w:ilvl w:val="1"/>
          <w:numId w:val="183"/>
        </w:numPr>
        <w:rPr>
          <w:lang w:val="en-CA"/>
        </w:rPr>
      </w:pPr>
      <w:r w:rsidRPr="0008764F">
        <w:rPr>
          <w:lang w:val="en-CA"/>
        </w:rPr>
        <w:t>Option: OPT:&lt;slug&gt; (e.g., OPT:A, OPT:StatusQuo).</w:t>
      </w:r>
    </w:p>
    <w:p w14:paraId="6CBC96DE" w14:textId="77777777" w:rsidR="0008764F" w:rsidRPr="0008764F" w:rsidRDefault="0008764F" w:rsidP="0008764F">
      <w:pPr>
        <w:numPr>
          <w:ilvl w:val="1"/>
          <w:numId w:val="183"/>
        </w:numPr>
        <w:rPr>
          <w:lang w:val="en-CA"/>
        </w:rPr>
      </w:pPr>
      <w:r w:rsidRPr="0008764F">
        <w:rPr>
          <w:lang w:val="en-CA"/>
        </w:rPr>
        <w:lastRenderedPageBreak/>
        <w:t>Parameter Set: PS:&lt;name&gt;:v&lt;semver&gt; (e.g., PS:InclusiveProportional:v1.0.0).</w:t>
      </w:r>
    </w:p>
    <w:p w14:paraId="19F4A34F" w14:textId="77777777" w:rsidR="0008764F" w:rsidRPr="0008764F" w:rsidRDefault="0008764F" w:rsidP="0008764F">
      <w:pPr>
        <w:numPr>
          <w:ilvl w:val="1"/>
          <w:numId w:val="183"/>
        </w:numPr>
        <w:rPr>
          <w:lang w:val="en-CA"/>
        </w:rPr>
      </w:pPr>
      <w:r w:rsidRPr="0008764F">
        <w:rPr>
          <w:lang w:val="en-CA"/>
        </w:rPr>
        <w:t>Ballot Tally: BT:&lt;registry_id&gt;:&lt;ballot_label&gt; (label set by author, e.g., BT:UkraineAdmin2021:Demo1).</w:t>
      </w:r>
    </w:p>
    <w:p w14:paraId="5929CD76" w14:textId="77777777" w:rsidR="0008764F" w:rsidRPr="0008764F" w:rsidRDefault="0008764F" w:rsidP="0008764F">
      <w:pPr>
        <w:numPr>
          <w:ilvl w:val="1"/>
          <w:numId w:val="183"/>
        </w:numPr>
        <w:rPr>
          <w:lang w:val="en-CA"/>
        </w:rPr>
      </w:pPr>
      <w:r w:rsidRPr="0008764F">
        <w:rPr>
          <w:lang w:val="en-CA"/>
        </w:rPr>
        <w:t>Result: RES:&lt;short-hash&gt; (derived post-run).</w:t>
      </w:r>
    </w:p>
    <w:p w14:paraId="33BC17D0" w14:textId="77777777" w:rsidR="0008764F" w:rsidRPr="0008764F" w:rsidRDefault="0008764F" w:rsidP="0008764F">
      <w:pPr>
        <w:numPr>
          <w:ilvl w:val="1"/>
          <w:numId w:val="183"/>
        </w:numPr>
        <w:rPr>
          <w:lang w:val="en-CA"/>
        </w:rPr>
      </w:pPr>
      <w:r w:rsidRPr="0008764F">
        <w:rPr>
          <w:lang w:val="en-CA"/>
        </w:rPr>
        <w:t>Run Record: RUN:&lt;timestamp&gt;-&lt;short-hash&gt;.</w:t>
      </w:r>
    </w:p>
    <w:p w14:paraId="51EA4846" w14:textId="77777777" w:rsidR="0008764F" w:rsidRPr="0008764F" w:rsidRDefault="0008764F" w:rsidP="0008764F">
      <w:pPr>
        <w:numPr>
          <w:ilvl w:val="1"/>
          <w:numId w:val="183"/>
        </w:numPr>
        <w:rPr>
          <w:lang w:val="en-CA"/>
        </w:rPr>
      </w:pPr>
      <w:r w:rsidRPr="0008764F">
        <w:rPr>
          <w:lang w:val="en-CA"/>
        </w:rPr>
        <w:t>Frontier Map: FR:&lt;short-hash&gt;.</w:t>
      </w:r>
    </w:p>
    <w:p w14:paraId="23E38ABC" w14:textId="77777777" w:rsidR="0008764F" w:rsidRPr="0008764F" w:rsidRDefault="0008764F" w:rsidP="0008764F">
      <w:pPr>
        <w:numPr>
          <w:ilvl w:val="1"/>
          <w:numId w:val="183"/>
        </w:numPr>
        <w:rPr>
          <w:lang w:val="en-CA"/>
        </w:rPr>
      </w:pPr>
      <w:r w:rsidRPr="0008764F">
        <w:rPr>
          <w:lang w:val="en-CA"/>
        </w:rPr>
        <w:t>Autonomy Package: AP:&lt;name&gt;:v&lt;semver&gt;.</w:t>
      </w:r>
    </w:p>
    <w:p w14:paraId="6B4E17F3" w14:textId="77777777" w:rsidR="0008764F" w:rsidRPr="0008764F" w:rsidRDefault="0008764F" w:rsidP="0008764F">
      <w:pPr>
        <w:numPr>
          <w:ilvl w:val="0"/>
          <w:numId w:val="183"/>
        </w:numPr>
        <w:rPr>
          <w:lang w:val="en-CA"/>
        </w:rPr>
      </w:pPr>
      <w:r w:rsidRPr="0008764F">
        <w:rPr>
          <w:b/>
          <w:bCs/>
          <w:lang w:val="en-CA"/>
        </w:rPr>
        <w:t>IDs are never reused.</w:t>
      </w:r>
      <w:r w:rsidRPr="0008764F">
        <w:rPr>
          <w:lang w:val="en-CA"/>
        </w:rPr>
        <w:t xml:space="preserve"> New versions append a new :vX.Y.Z or new timestamp/hash.</w:t>
      </w:r>
    </w:p>
    <w:p w14:paraId="2DF9B453" w14:textId="77777777" w:rsidR="0008764F" w:rsidRPr="0008764F" w:rsidRDefault="0008764F" w:rsidP="0008764F">
      <w:pPr>
        <w:rPr>
          <w:b/>
          <w:bCs/>
          <w:lang w:val="en-CA"/>
        </w:rPr>
      </w:pPr>
      <w:r w:rsidRPr="0008764F">
        <w:rPr>
          <w:b/>
          <w:bCs/>
          <w:lang w:val="en-CA"/>
        </w:rPr>
        <w:t>D) Properties (per entity) — what fields we need conceptually</w:t>
      </w:r>
    </w:p>
    <w:p w14:paraId="5F878F1F" w14:textId="77777777" w:rsidR="0008764F" w:rsidRPr="0008764F" w:rsidRDefault="0008764F" w:rsidP="0008764F">
      <w:r w:rsidRPr="0008764F">
        <w:rPr>
          <w:b/>
          <w:bCs/>
        </w:rPr>
        <w:t>1) Division Registry (core)</w:t>
      </w:r>
    </w:p>
    <w:p w14:paraId="6E8A703A" w14:textId="77777777" w:rsidR="0008764F" w:rsidRPr="0008764F" w:rsidRDefault="0008764F" w:rsidP="0008764F">
      <w:pPr>
        <w:numPr>
          <w:ilvl w:val="0"/>
          <w:numId w:val="184"/>
        </w:numPr>
      </w:pPr>
      <w:r w:rsidRPr="0008764F">
        <w:t>Name, Version, Description, Source/Provenance, CRS note (if geographic), Validity dates.</w:t>
      </w:r>
    </w:p>
    <w:p w14:paraId="5000445A" w14:textId="77777777" w:rsidR="0008764F" w:rsidRPr="0008764F" w:rsidRDefault="0008764F" w:rsidP="0008764F">
      <w:pPr>
        <w:numPr>
          <w:ilvl w:val="0"/>
          <w:numId w:val="184"/>
        </w:numPr>
        <w:rPr>
          <w:lang w:val="en-CA"/>
        </w:rPr>
      </w:pPr>
      <w:r w:rsidRPr="0008764F">
        <w:rPr>
          <w:lang w:val="en-CA"/>
        </w:rPr>
        <w:t>Declared hierarchy levels present (e.g., Country/Region/District).</w:t>
      </w:r>
    </w:p>
    <w:p w14:paraId="354AFE19" w14:textId="77777777" w:rsidR="0008764F" w:rsidRPr="0008764F" w:rsidRDefault="0008764F" w:rsidP="0008764F">
      <w:pPr>
        <w:numPr>
          <w:ilvl w:val="0"/>
          <w:numId w:val="184"/>
        </w:numPr>
        <w:rPr>
          <w:lang w:val="en-CA"/>
        </w:rPr>
      </w:pPr>
      <w:r w:rsidRPr="0008764F">
        <w:rPr>
          <w:lang w:val="en-CA"/>
        </w:rPr>
        <w:t>Global constraints (e.g., contiguity requirement on results).</w:t>
      </w:r>
    </w:p>
    <w:p w14:paraId="1902D0EA" w14:textId="77777777" w:rsidR="0008764F" w:rsidRPr="0008764F" w:rsidRDefault="0008764F" w:rsidP="0008764F">
      <w:r w:rsidRPr="0008764F">
        <w:rPr>
          <w:b/>
          <w:bCs/>
        </w:rPr>
        <w:t>2) Unit (core)</w:t>
      </w:r>
    </w:p>
    <w:p w14:paraId="1C154D98" w14:textId="77777777" w:rsidR="0008764F" w:rsidRPr="0008764F" w:rsidRDefault="0008764F" w:rsidP="0008764F">
      <w:pPr>
        <w:numPr>
          <w:ilvl w:val="0"/>
          <w:numId w:val="185"/>
        </w:numPr>
        <w:rPr>
          <w:lang w:val="en-CA"/>
        </w:rPr>
      </w:pPr>
      <w:r w:rsidRPr="0008764F">
        <w:rPr>
          <w:lang w:val="en-CA"/>
        </w:rPr>
        <w:t>Unit ID (scoped to its registry), Name/Label, Level (Country/Region/…),</w:t>
      </w:r>
    </w:p>
    <w:p w14:paraId="784E769D" w14:textId="77777777" w:rsidR="0008764F" w:rsidRPr="0008764F" w:rsidRDefault="0008764F" w:rsidP="0008764F">
      <w:pPr>
        <w:numPr>
          <w:ilvl w:val="0"/>
          <w:numId w:val="185"/>
        </w:numPr>
        <w:rPr>
          <w:lang w:val="en-CA"/>
        </w:rPr>
      </w:pPr>
      <w:r w:rsidRPr="0008764F">
        <w:rPr>
          <w:lang w:val="en-CA"/>
        </w:rPr>
        <w:t xml:space="preserve">Parent Unit ID (null for root), </w:t>
      </w:r>
      <w:r w:rsidRPr="0008764F">
        <w:rPr>
          <w:b/>
          <w:bCs/>
          <w:lang w:val="en-CA"/>
        </w:rPr>
        <w:t>Magnitude</w:t>
      </w:r>
      <w:r w:rsidRPr="0008764F">
        <w:rPr>
          <w:lang w:val="en-CA"/>
        </w:rPr>
        <w:t xml:space="preserve"> (number of seats for PR; default 1),</w:t>
      </w:r>
    </w:p>
    <w:p w14:paraId="7529604A" w14:textId="77777777" w:rsidR="0008764F" w:rsidRPr="0008764F" w:rsidRDefault="0008764F" w:rsidP="0008764F">
      <w:pPr>
        <w:numPr>
          <w:ilvl w:val="0"/>
          <w:numId w:val="185"/>
        </w:numPr>
        <w:rPr>
          <w:lang w:val="en-CA"/>
        </w:rPr>
      </w:pPr>
      <w:r w:rsidRPr="0008764F">
        <w:rPr>
          <w:b/>
          <w:bCs/>
          <w:lang w:val="en-CA"/>
        </w:rPr>
        <w:t>Weighting basis</w:t>
      </w:r>
      <w:r w:rsidRPr="0008764F">
        <w:rPr>
          <w:lang w:val="en-CA"/>
        </w:rPr>
        <w:t xml:space="preserve"> tag (equal or population_baseline),</w:t>
      </w:r>
    </w:p>
    <w:p w14:paraId="4F5FEF71" w14:textId="77777777" w:rsidR="0008764F" w:rsidRPr="0008764F" w:rsidRDefault="0008764F" w:rsidP="0008764F">
      <w:pPr>
        <w:numPr>
          <w:ilvl w:val="0"/>
          <w:numId w:val="185"/>
        </w:numPr>
        <w:rPr>
          <w:lang w:val="en-CA"/>
        </w:rPr>
      </w:pPr>
      <w:r w:rsidRPr="0008764F">
        <w:rPr>
          <w:lang w:val="en-CA"/>
        </w:rPr>
        <w:t>Flags: protected_area?, contiguity_group?.</w:t>
      </w:r>
    </w:p>
    <w:p w14:paraId="2E71A5EE" w14:textId="77777777" w:rsidR="0008764F" w:rsidRPr="0008764F" w:rsidRDefault="0008764F" w:rsidP="0008764F">
      <w:pPr>
        <w:numPr>
          <w:ilvl w:val="0"/>
          <w:numId w:val="185"/>
        </w:numPr>
      </w:pPr>
      <w:r w:rsidRPr="0008764F">
        <w:t>Notes: provenance, last administrative update.</w:t>
      </w:r>
    </w:p>
    <w:p w14:paraId="58F77A2B" w14:textId="77777777" w:rsidR="0008764F" w:rsidRPr="0008764F" w:rsidRDefault="0008764F" w:rsidP="0008764F">
      <w:r w:rsidRPr="0008764F">
        <w:rPr>
          <w:b/>
          <w:bCs/>
        </w:rPr>
        <w:t>3) Option (core)</w:t>
      </w:r>
    </w:p>
    <w:p w14:paraId="2916B43D" w14:textId="77777777" w:rsidR="0008764F" w:rsidRPr="0008764F" w:rsidRDefault="0008764F" w:rsidP="0008764F">
      <w:pPr>
        <w:numPr>
          <w:ilvl w:val="0"/>
          <w:numId w:val="186"/>
        </w:numPr>
        <w:rPr>
          <w:lang w:val="en-CA"/>
        </w:rPr>
      </w:pPr>
      <w:r w:rsidRPr="0008764F">
        <w:rPr>
          <w:lang w:val="en-CA"/>
        </w:rPr>
        <w:t>Option ID, Display name, Description, is_status_quo? (bool), Optional grouping (for reporting).</w:t>
      </w:r>
    </w:p>
    <w:p w14:paraId="670D6239" w14:textId="77777777" w:rsidR="0008764F" w:rsidRPr="0008764F" w:rsidRDefault="0008764F" w:rsidP="0008764F">
      <w:r w:rsidRPr="0008764F">
        <w:rPr>
          <w:b/>
          <w:bCs/>
        </w:rPr>
        <w:t>4) Ballot Tally (core)</w:t>
      </w:r>
    </w:p>
    <w:p w14:paraId="077E0B4A" w14:textId="77777777" w:rsidR="0008764F" w:rsidRPr="0008764F" w:rsidRDefault="0008764F" w:rsidP="0008764F">
      <w:pPr>
        <w:numPr>
          <w:ilvl w:val="0"/>
          <w:numId w:val="187"/>
        </w:numPr>
        <w:rPr>
          <w:lang w:val="en-CA"/>
        </w:rPr>
      </w:pPr>
      <w:r w:rsidRPr="0008764F">
        <w:rPr>
          <w:lang w:val="en-CA"/>
        </w:rPr>
        <w:t>Reference to Registry + Unit + Option,</w:t>
      </w:r>
    </w:p>
    <w:p w14:paraId="0983BC8D" w14:textId="77777777" w:rsidR="0008764F" w:rsidRPr="0008764F" w:rsidRDefault="0008764F" w:rsidP="0008764F">
      <w:pPr>
        <w:numPr>
          <w:ilvl w:val="0"/>
          <w:numId w:val="187"/>
        </w:numPr>
        <w:rPr>
          <w:lang w:val="en-CA"/>
        </w:rPr>
      </w:pPr>
      <w:r w:rsidRPr="0008764F">
        <w:rPr>
          <w:lang w:val="en-CA"/>
        </w:rPr>
        <w:t>Tally payload consistent with ballot type:</w:t>
      </w:r>
    </w:p>
    <w:p w14:paraId="1DE51636" w14:textId="77777777" w:rsidR="0008764F" w:rsidRPr="0008764F" w:rsidRDefault="0008764F" w:rsidP="0008764F">
      <w:pPr>
        <w:numPr>
          <w:ilvl w:val="1"/>
          <w:numId w:val="187"/>
        </w:numPr>
      </w:pPr>
      <w:r w:rsidRPr="0008764F">
        <w:t>Plurality/Approval: count;</w:t>
      </w:r>
    </w:p>
    <w:p w14:paraId="7891D6CD" w14:textId="77777777" w:rsidR="0008764F" w:rsidRPr="0008764F" w:rsidRDefault="0008764F" w:rsidP="0008764F">
      <w:pPr>
        <w:numPr>
          <w:ilvl w:val="1"/>
          <w:numId w:val="187"/>
        </w:numPr>
        <w:rPr>
          <w:lang w:val="en-CA"/>
        </w:rPr>
      </w:pPr>
      <w:r w:rsidRPr="0008764F">
        <w:rPr>
          <w:lang w:val="en-CA"/>
        </w:rPr>
        <w:lastRenderedPageBreak/>
        <w:t>Score: total score and ballots counted;</w:t>
      </w:r>
    </w:p>
    <w:p w14:paraId="0DEA77BA" w14:textId="77777777" w:rsidR="0008764F" w:rsidRPr="0008764F" w:rsidRDefault="0008764F" w:rsidP="0008764F">
      <w:pPr>
        <w:numPr>
          <w:ilvl w:val="1"/>
          <w:numId w:val="187"/>
        </w:numPr>
        <w:rPr>
          <w:lang w:val="en-CA"/>
        </w:rPr>
      </w:pPr>
      <w:r w:rsidRPr="0008764F">
        <w:rPr>
          <w:lang w:val="en-CA"/>
        </w:rPr>
        <w:t>Ranked: ranked occurrence structure (conceptual; details in Algorithm doc).</w:t>
      </w:r>
    </w:p>
    <w:p w14:paraId="76FFDAC8" w14:textId="77777777" w:rsidR="0008764F" w:rsidRPr="0008764F" w:rsidRDefault="0008764F" w:rsidP="0008764F">
      <w:pPr>
        <w:numPr>
          <w:ilvl w:val="0"/>
          <w:numId w:val="187"/>
        </w:numPr>
        <w:rPr>
          <w:lang w:val="en-CA"/>
        </w:rPr>
      </w:pPr>
      <w:r w:rsidRPr="0008764F">
        <w:rPr>
          <w:lang w:val="en-CA"/>
        </w:rPr>
        <w:t>ballots_cast (for quorum), invalid_or_blank counts (if used).</w:t>
      </w:r>
    </w:p>
    <w:p w14:paraId="50791E0C" w14:textId="77777777" w:rsidR="0008764F" w:rsidRPr="0008764F" w:rsidRDefault="0008764F" w:rsidP="0008764F">
      <w:r w:rsidRPr="0008764F">
        <w:rPr>
          <w:b/>
          <w:bCs/>
        </w:rPr>
        <w:t>5) Parameter Set (core)</w:t>
      </w:r>
    </w:p>
    <w:p w14:paraId="518281B5" w14:textId="77777777" w:rsidR="0008764F" w:rsidRPr="0008764F" w:rsidRDefault="0008764F" w:rsidP="0008764F">
      <w:pPr>
        <w:numPr>
          <w:ilvl w:val="0"/>
          <w:numId w:val="188"/>
        </w:numPr>
      </w:pPr>
      <w:r w:rsidRPr="0008764F">
        <w:t>Name, Version, Description/Intent.</w:t>
      </w:r>
    </w:p>
    <w:p w14:paraId="16B6E44F" w14:textId="77777777" w:rsidR="0008764F" w:rsidRPr="0008764F" w:rsidRDefault="0008764F" w:rsidP="0008764F">
      <w:pPr>
        <w:numPr>
          <w:ilvl w:val="0"/>
          <w:numId w:val="188"/>
        </w:numPr>
        <w:rPr>
          <w:lang w:val="en-CA"/>
        </w:rPr>
      </w:pPr>
      <w:r w:rsidRPr="0008764F">
        <w:rPr>
          <w:b/>
          <w:bCs/>
          <w:lang w:val="en-CA"/>
        </w:rPr>
        <w:t>Ballot type</w:t>
      </w:r>
      <w:r w:rsidRPr="0008764F">
        <w:rPr>
          <w:lang w:val="en-CA"/>
        </w:rPr>
        <w:t xml:space="preserve"> (plurality/approval/score/ranked),</w:t>
      </w:r>
    </w:p>
    <w:p w14:paraId="01615F3A" w14:textId="77777777" w:rsidR="0008764F" w:rsidRPr="0008764F" w:rsidRDefault="0008764F" w:rsidP="0008764F">
      <w:pPr>
        <w:numPr>
          <w:ilvl w:val="0"/>
          <w:numId w:val="188"/>
        </w:numPr>
        <w:rPr>
          <w:lang w:val="en-CA"/>
        </w:rPr>
      </w:pPr>
      <w:r w:rsidRPr="0008764F">
        <w:rPr>
          <w:b/>
          <w:bCs/>
          <w:lang w:val="en-CA"/>
        </w:rPr>
        <w:t>Allocation method</w:t>
      </w:r>
      <w:r w:rsidRPr="0008764F">
        <w:rPr>
          <w:lang w:val="en-CA"/>
        </w:rPr>
        <w:t xml:space="preserve"> (winner_take_all | proportional_favor_big | proportional_favor_small | largest_remainder | mixed_local_correction),</w:t>
      </w:r>
    </w:p>
    <w:p w14:paraId="0F8EF436" w14:textId="77777777" w:rsidR="0008764F" w:rsidRPr="0008764F" w:rsidRDefault="0008764F" w:rsidP="0008764F">
      <w:pPr>
        <w:numPr>
          <w:ilvl w:val="0"/>
          <w:numId w:val="188"/>
        </w:numPr>
        <w:rPr>
          <w:lang w:val="en-CA"/>
        </w:rPr>
      </w:pPr>
      <w:r w:rsidRPr="0008764F">
        <w:rPr>
          <w:b/>
          <w:bCs/>
          <w:lang w:val="en-CA"/>
        </w:rPr>
        <w:t>Aggregation &amp; thresholds</w:t>
      </w:r>
      <w:r w:rsidRPr="0008764F">
        <w:rPr>
          <w:lang w:val="en-CA"/>
        </w:rPr>
        <w:t xml:space="preserve"> (quorum global/per-unit; majority %; double-majority on/off; symmetry on/off),</w:t>
      </w:r>
    </w:p>
    <w:p w14:paraId="7A3B81AC" w14:textId="77777777" w:rsidR="0008764F" w:rsidRPr="0008764F" w:rsidRDefault="0008764F" w:rsidP="0008764F">
      <w:pPr>
        <w:numPr>
          <w:ilvl w:val="0"/>
          <w:numId w:val="188"/>
        </w:numPr>
        <w:rPr>
          <w:lang w:val="en-CA"/>
        </w:rPr>
      </w:pPr>
      <w:r w:rsidRPr="0008764F">
        <w:rPr>
          <w:b/>
          <w:bCs/>
          <w:lang w:val="en-CA"/>
        </w:rPr>
        <w:t>Frontier mode</w:t>
      </w:r>
      <w:r w:rsidRPr="0008764F">
        <w:rPr>
          <w:lang w:val="en-CA"/>
        </w:rPr>
        <w:t xml:space="preserve"> (none | binary_cutoff | sliding_scale | autonomy_ladder), with bands if applicable,</w:t>
      </w:r>
    </w:p>
    <w:p w14:paraId="57EAA8D1" w14:textId="77777777" w:rsidR="0008764F" w:rsidRPr="0008764F" w:rsidRDefault="0008764F" w:rsidP="0008764F">
      <w:pPr>
        <w:numPr>
          <w:ilvl w:val="0"/>
          <w:numId w:val="188"/>
        </w:numPr>
        <w:rPr>
          <w:lang w:val="en-CA"/>
        </w:rPr>
      </w:pPr>
      <w:r w:rsidRPr="0008764F">
        <w:rPr>
          <w:b/>
          <w:bCs/>
          <w:lang w:val="en-CA"/>
        </w:rPr>
        <w:t>Weighting</w:t>
      </w:r>
      <w:r w:rsidRPr="0008764F">
        <w:rPr>
          <w:lang w:val="en-CA"/>
        </w:rPr>
        <w:t xml:space="preserve"> (equal_unit | population_baseline),</w:t>
      </w:r>
    </w:p>
    <w:p w14:paraId="605B4FC9" w14:textId="77777777" w:rsidR="0008764F" w:rsidRPr="0008764F" w:rsidRDefault="0008764F" w:rsidP="0008764F">
      <w:pPr>
        <w:numPr>
          <w:ilvl w:val="0"/>
          <w:numId w:val="188"/>
        </w:numPr>
        <w:rPr>
          <w:lang w:val="en-CA"/>
        </w:rPr>
      </w:pPr>
      <w:r w:rsidRPr="0008764F">
        <w:rPr>
          <w:b/>
          <w:bCs/>
          <w:lang w:val="en-CA"/>
        </w:rPr>
        <w:t>Tie-break</w:t>
      </w:r>
      <w:r w:rsidRPr="0008764F">
        <w:rPr>
          <w:lang w:val="en-CA"/>
        </w:rPr>
        <w:t xml:space="preserve"> (status_quo | deterministic_order | random + seed reference),</w:t>
      </w:r>
    </w:p>
    <w:p w14:paraId="2A10C782" w14:textId="77777777" w:rsidR="0008764F" w:rsidRPr="0008764F" w:rsidRDefault="0008764F" w:rsidP="0008764F">
      <w:pPr>
        <w:numPr>
          <w:ilvl w:val="0"/>
          <w:numId w:val="188"/>
        </w:numPr>
        <w:rPr>
          <w:lang w:val="en-CA"/>
        </w:rPr>
      </w:pPr>
      <w:r w:rsidRPr="0008764F">
        <w:rPr>
          <w:b/>
          <w:bCs/>
          <w:lang w:val="en-CA"/>
        </w:rPr>
        <w:t>Revisit policy</w:t>
      </w:r>
      <w:r w:rsidRPr="0008764F">
        <w:rPr>
          <w:lang w:val="en-CA"/>
        </w:rPr>
        <w:t xml:space="preserve"> (binding years; review interval),</w:t>
      </w:r>
    </w:p>
    <w:p w14:paraId="60C298DF" w14:textId="77777777" w:rsidR="0008764F" w:rsidRPr="0008764F" w:rsidRDefault="0008764F" w:rsidP="0008764F">
      <w:pPr>
        <w:numPr>
          <w:ilvl w:val="0"/>
          <w:numId w:val="188"/>
        </w:numPr>
        <w:rPr>
          <w:lang w:val="en-CA"/>
        </w:rPr>
      </w:pPr>
      <w:r w:rsidRPr="0008764F">
        <w:rPr>
          <w:lang w:val="en-CA"/>
        </w:rPr>
        <w:t xml:space="preserve">References to </w:t>
      </w:r>
      <w:r w:rsidRPr="0008764F">
        <w:rPr>
          <w:b/>
          <w:bCs/>
          <w:lang w:val="en-CA"/>
        </w:rPr>
        <w:t>Autonomy Packages</w:t>
      </w:r>
      <w:r w:rsidRPr="0008764F">
        <w:rPr>
          <w:lang w:val="en-CA"/>
        </w:rPr>
        <w:t xml:space="preserve"> if used.</w:t>
      </w:r>
    </w:p>
    <w:p w14:paraId="246F8A44" w14:textId="77777777" w:rsidR="0008764F" w:rsidRPr="0008764F" w:rsidRDefault="0008764F" w:rsidP="0008764F">
      <w:r w:rsidRPr="0008764F">
        <w:rPr>
          <w:b/>
          <w:bCs/>
        </w:rPr>
        <w:t>6) Result (core)</w:t>
      </w:r>
    </w:p>
    <w:p w14:paraId="661811B7" w14:textId="77777777" w:rsidR="0008764F" w:rsidRPr="0008764F" w:rsidRDefault="0008764F" w:rsidP="0008764F">
      <w:pPr>
        <w:numPr>
          <w:ilvl w:val="0"/>
          <w:numId w:val="189"/>
        </w:numPr>
        <w:rPr>
          <w:lang w:val="en-CA"/>
        </w:rPr>
      </w:pPr>
      <w:r w:rsidRPr="0008764F">
        <w:rPr>
          <w:lang w:val="en-CA"/>
        </w:rPr>
        <w:t>Reference: Registry, Ballot Tally, Parameter Set.</w:t>
      </w:r>
    </w:p>
    <w:p w14:paraId="446C9077" w14:textId="77777777" w:rsidR="0008764F" w:rsidRPr="0008764F" w:rsidRDefault="0008764F" w:rsidP="0008764F">
      <w:pPr>
        <w:numPr>
          <w:ilvl w:val="0"/>
          <w:numId w:val="189"/>
        </w:numPr>
        <w:rPr>
          <w:lang w:val="en-CA"/>
        </w:rPr>
      </w:pPr>
      <w:r w:rsidRPr="0008764F">
        <w:rPr>
          <w:lang w:val="en-CA"/>
        </w:rPr>
        <w:t>Per-unit: option scores, seat/power allocation, turnout, validity flags.</w:t>
      </w:r>
    </w:p>
    <w:p w14:paraId="13EF1028" w14:textId="77777777" w:rsidR="0008764F" w:rsidRPr="0008764F" w:rsidRDefault="0008764F" w:rsidP="0008764F">
      <w:pPr>
        <w:numPr>
          <w:ilvl w:val="0"/>
          <w:numId w:val="189"/>
        </w:numPr>
        <w:rPr>
          <w:lang w:val="en-CA"/>
        </w:rPr>
      </w:pPr>
      <w:r w:rsidRPr="0008764F">
        <w:rPr>
          <w:lang w:val="en-CA"/>
        </w:rPr>
        <w:t>Aggregates by level: totals/shares, legitimacy checks (quorum/majority/double-majority/symmetry).</w:t>
      </w:r>
    </w:p>
    <w:p w14:paraId="554B89B9" w14:textId="77777777" w:rsidR="0008764F" w:rsidRPr="0008764F" w:rsidRDefault="0008764F" w:rsidP="0008764F">
      <w:pPr>
        <w:numPr>
          <w:ilvl w:val="0"/>
          <w:numId w:val="189"/>
        </w:numPr>
        <w:rPr>
          <w:lang w:val="en-CA"/>
        </w:rPr>
      </w:pPr>
      <w:r w:rsidRPr="0008764F">
        <w:rPr>
          <w:b/>
          <w:bCs/>
          <w:lang w:val="en-CA"/>
        </w:rPr>
        <w:t>Decisiveness label</w:t>
      </w:r>
      <w:r w:rsidRPr="0008764F">
        <w:rPr>
          <w:lang w:val="en-CA"/>
        </w:rPr>
        <w:t xml:space="preserve"> (decisive / marginal / invalid) with reasons.</w:t>
      </w:r>
    </w:p>
    <w:p w14:paraId="4DEF6B14" w14:textId="77777777" w:rsidR="0008764F" w:rsidRPr="0008764F" w:rsidRDefault="0008764F" w:rsidP="0008764F">
      <w:pPr>
        <w:numPr>
          <w:ilvl w:val="0"/>
          <w:numId w:val="189"/>
        </w:numPr>
        <w:rPr>
          <w:lang w:val="en-CA"/>
        </w:rPr>
      </w:pPr>
      <w:r w:rsidRPr="0008764F">
        <w:rPr>
          <w:lang w:val="en-CA"/>
        </w:rPr>
        <w:t>If executive+council simulated: clearly separated blocks.</w:t>
      </w:r>
    </w:p>
    <w:p w14:paraId="74EBB52E" w14:textId="77777777" w:rsidR="0008764F" w:rsidRPr="0008764F" w:rsidRDefault="0008764F" w:rsidP="0008764F">
      <w:r w:rsidRPr="0008764F">
        <w:rPr>
          <w:b/>
          <w:bCs/>
        </w:rPr>
        <w:t>7) Run Record (core)</w:t>
      </w:r>
    </w:p>
    <w:p w14:paraId="11929A87" w14:textId="77777777" w:rsidR="0008764F" w:rsidRPr="0008764F" w:rsidRDefault="0008764F" w:rsidP="0008764F">
      <w:pPr>
        <w:numPr>
          <w:ilvl w:val="0"/>
          <w:numId w:val="190"/>
        </w:numPr>
        <w:rPr>
          <w:lang w:val="en-CA"/>
        </w:rPr>
      </w:pPr>
      <w:r w:rsidRPr="0008764F">
        <w:rPr>
          <w:lang w:val="en-CA"/>
        </w:rPr>
        <w:t>Timestamp(s), Operator (free text), Environment notes (local/offline).</w:t>
      </w:r>
    </w:p>
    <w:p w14:paraId="403EE76A" w14:textId="77777777" w:rsidR="0008764F" w:rsidRPr="0008764F" w:rsidRDefault="0008764F" w:rsidP="0008764F">
      <w:pPr>
        <w:numPr>
          <w:ilvl w:val="0"/>
          <w:numId w:val="190"/>
        </w:numPr>
        <w:rPr>
          <w:lang w:val="en-CA"/>
        </w:rPr>
      </w:pPr>
      <w:r w:rsidRPr="0008764F">
        <w:rPr>
          <w:lang w:val="en-CA"/>
        </w:rPr>
        <w:t>References (IDs) for Registry, Ballot Tally, Parameter Set, Algorithm/Formula version name.</w:t>
      </w:r>
    </w:p>
    <w:p w14:paraId="48409417" w14:textId="77777777" w:rsidR="0008764F" w:rsidRPr="0008764F" w:rsidRDefault="0008764F" w:rsidP="0008764F">
      <w:pPr>
        <w:numPr>
          <w:ilvl w:val="0"/>
          <w:numId w:val="190"/>
        </w:numPr>
        <w:rPr>
          <w:lang w:val="en-CA"/>
        </w:rPr>
      </w:pPr>
      <w:r w:rsidRPr="0008764F">
        <w:rPr>
          <w:lang w:val="en-CA"/>
        </w:rPr>
        <w:t>Determinism details: rounding policy, tie-break setting, random seed (if any).</w:t>
      </w:r>
    </w:p>
    <w:p w14:paraId="707E143D" w14:textId="77777777" w:rsidR="0008764F" w:rsidRPr="0008764F" w:rsidRDefault="0008764F" w:rsidP="0008764F">
      <w:pPr>
        <w:numPr>
          <w:ilvl w:val="0"/>
          <w:numId w:val="190"/>
        </w:numPr>
        <w:rPr>
          <w:lang w:val="en-CA"/>
        </w:rPr>
      </w:pPr>
      <w:r w:rsidRPr="0008764F">
        <w:rPr>
          <w:lang w:val="en-CA"/>
        </w:rPr>
        <w:lastRenderedPageBreak/>
        <w:t>Pointers to produced Result and (if any) Frontier Map.</w:t>
      </w:r>
    </w:p>
    <w:p w14:paraId="2FDB58DB" w14:textId="77777777" w:rsidR="0008764F" w:rsidRPr="0008764F" w:rsidRDefault="0008764F" w:rsidP="0008764F">
      <w:pPr>
        <w:numPr>
          <w:ilvl w:val="0"/>
          <w:numId w:val="190"/>
        </w:numPr>
        <w:rPr>
          <w:lang w:val="en-CA"/>
        </w:rPr>
      </w:pPr>
      <w:r w:rsidRPr="0008764F">
        <w:rPr>
          <w:lang w:val="en-CA"/>
        </w:rPr>
        <w:t>Sign-off notes (e.g., stakeholders who reviewed).</w:t>
      </w:r>
    </w:p>
    <w:p w14:paraId="0CEC843B" w14:textId="77777777" w:rsidR="0008764F" w:rsidRPr="0008764F" w:rsidRDefault="0008764F" w:rsidP="0008764F">
      <w:r w:rsidRPr="0008764F">
        <w:rPr>
          <w:b/>
          <w:bCs/>
        </w:rPr>
        <w:t>8) Frontier Map (optional)</w:t>
      </w:r>
    </w:p>
    <w:p w14:paraId="68998786" w14:textId="77777777" w:rsidR="0008764F" w:rsidRPr="0008764F" w:rsidRDefault="0008764F" w:rsidP="0008764F">
      <w:pPr>
        <w:numPr>
          <w:ilvl w:val="0"/>
          <w:numId w:val="191"/>
        </w:numPr>
        <w:rPr>
          <w:lang w:val="en-CA"/>
        </w:rPr>
      </w:pPr>
      <w:r w:rsidRPr="0008764F">
        <w:rPr>
          <w:lang w:val="en-CA"/>
        </w:rPr>
        <w:t xml:space="preserve">For each unit: </w:t>
      </w:r>
      <w:r w:rsidRPr="0008764F">
        <w:rPr>
          <w:b/>
          <w:bCs/>
          <w:lang w:val="en-CA"/>
        </w:rPr>
        <w:t>status</w:t>
      </w:r>
      <w:r w:rsidRPr="0008764F">
        <w:rPr>
          <w:lang w:val="en-CA"/>
        </w:rPr>
        <w:t xml:space="preserve"> (no_change | autonomy:&lt;AP_ID&gt; | phased_change | immediate_change),</w:t>
      </w:r>
    </w:p>
    <w:p w14:paraId="64F11371" w14:textId="77777777" w:rsidR="0008764F" w:rsidRPr="0008764F" w:rsidRDefault="0008764F" w:rsidP="0008764F">
      <w:pPr>
        <w:numPr>
          <w:ilvl w:val="0"/>
          <w:numId w:val="191"/>
        </w:numPr>
        <w:rPr>
          <w:lang w:val="en-CA"/>
        </w:rPr>
      </w:pPr>
      <w:r w:rsidRPr="0008764F">
        <w:rPr>
          <w:lang w:val="en-CA"/>
        </w:rPr>
        <w:t>Contiguity/Enclave flags; Violations list (if any),</w:t>
      </w:r>
    </w:p>
    <w:p w14:paraId="0F83C83F" w14:textId="77777777" w:rsidR="0008764F" w:rsidRPr="0008764F" w:rsidRDefault="0008764F" w:rsidP="0008764F">
      <w:pPr>
        <w:numPr>
          <w:ilvl w:val="0"/>
          <w:numId w:val="191"/>
        </w:numPr>
        <w:rPr>
          <w:lang w:val="en-CA"/>
        </w:rPr>
      </w:pPr>
      <w:r w:rsidRPr="0008764F">
        <w:rPr>
          <w:lang w:val="en-CA"/>
        </w:rPr>
        <w:t>Narrative rationale block (links to thresholds/bands met).</w:t>
      </w:r>
    </w:p>
    <w:p w14:paraId="4DA5C578" w14:textId="77777777" w:rsidR="0008764F" w:rsidRPr="0008764F" w:rsidRDefault="0008764F" w:rsidP="0008764F">
      <w:r w:rsidRPr="0008764F">
        <w:rPr>
          <w:b/>
          <w:bCs/>
        </w:rPr>
        <w:t>9) Autonomy Package (optional)</w:t>
      </w:r>
    </w:p>
    <w:p w14:paraId="6B95695A" w14:textId="77777777" w:rsidR="0008764F" w:rsidRPr="0008764F" w:rsidRDefault="0008764F" w:rsidP="0008764F">
      <w:pPr>
        <w:numPr>
          <w:ilvl w:val="0"/>
          <w:numId w:val="192"/>
        </w:numPr>
      </w:pPr>
      <w:r w:rsidRPr="0008764F">
        <w:t>Name, Version, Description,</w:t>
      </w:r>
    </w:p>
    <w:p w14:paraId="5DF79CF3" w14:textId="77777777" w:rsidR="0008764F" w:rsidRPr="0008764F" w:rsidRDefault="0008764F" w:rsidP="0008764F">
      <w:pPr>
        <w:numPr>
          <w:ilvl w:val="0"/>
          <w:numId w:val="192"/>
        </w:numPr>
        <w:rPr>
          <w:lang w:val="en-CA"/>
        </w:rPr>
      </w:pPr>
      <w:r w:rsidRPr="0008764F">
        <w:rPr>
          <w:lang w:val="en-CA"/>
        </w:rPr>
        <w:t>Powers included (education, language, tax, policing, judiciary…),</w:t>
      </w:r>
    </w:p>
    <w:p w14:paraId="7F4D0ED5" w14:textId="77777777" w:rsidR="0008764F" w:rsidRPr="0008764F" w:rsidRDefault="0008764F" w:rsidP="0008764F">
      <w:pPr>
        <w:numPr>
          <w:ilvl w:val="0"/>
          <w:numId w:val="192"/>
        </w:numPr>
        <w:rPr>
          <w:lang w:val="en-CA"/>
        </w:rPr>
      </w:pPr>
      <w:r w:rsidRPr="0008764F">
        <w:rPr>
          <w:lang w:val="en-CA"/>
        </w:rPr>
        <w:t>Activation conditions (support band), Review period.</w:t>
      </w:r>
    </w:p>
    <w:p w14:paraId="4A3F0B8C" w14:textId="77777777" w:rsidR="0008764F" w:rsidRPr="0008764F" w:rsidRDefault="0008764F" w:rsidP="0008764F">
      <w:pPr>
        <w:rPr>
          <w:b/>
          <w:bCs/>
        </w:rPr>
      </w:pPr>
      <w:r w:rsidRPr="0008764F">
        <w:rPr>
          <w:b/>
          <w:bCs/>
        </w:rPr>
        <w:t>E) Relationships (cardinalities)</w:t>
      </w:r>
    </w:p>
    <w:p w14:paraId="6FAAD199" w14:textId="77777777" w:rsidR="0008764F" w:rsidRPr="0008764F" w:rsidRDefault="0008764F" w:rsidP="0008764F">
      <w:pPr>
        <w:numPr>
          <w:ilvl w:val="0"/>
          <w:numId w:val="193"/>
        </w:numPr>
        <w:rPr>
          <w:lang w:val="en-CA"/>
        </w:rPr>
      </w:pPr>
      <w:r w:rsidRPr="0008764F">
        <w:rPr>
          <w:b/>
          <w:bCs/>
          <w:lang w:val="en-CA"/>
        </w:rPr>
        <w:t>Division Registry 1—∞ Unit</w:t>
      </w:r>
      <w:r w:rsidRPr="0008764F">
        <w:rPr>
          <w:lang w:val="en-CA"/>
        </w:rPr>
        <w:t xml:space="preserve"> (tree via parent_id).</w:t>
      </w:r>
    </w:p>
    <w:p w14:paraId="0737CF53" w14:textId="77777777" w:rsidR="0008764F" w:rsidRPr="0008764F" w:rsidRDefault="0008764F" w:rsidP="0008764F">
      <w:pPr>
        <w:numPr>
          <w:ilvl w:val="0"/>
          <w:numId w:val="193"/>
        </w:numPr>
        <w:rPr>
          <w:lang w:val="en-CA"/>
        </w:rPr>
      </w:pPr>
      <w:r w:rsidRPr="0008764F">
        <w:rPr>
          <w:b/>
          <w:bCs/>
          <w:lang w:val="en-CA"/>
        </w:rPr>
        <w:t>Unit 1—∞ Ballot Tally</w:t>
      </w:r>
      <w:r w:rsidRPr="0008764F">
        <w:rPr>
          <w:lang w:val="en-CA"/>
        </w:rPr>
        <w:t xml:space="preserve"> (one tally row per option; or per ballot structure).</w:t>
      </w:r>
    </w:p>
    <w:p w14:paraId="031956A2" w14:textId="77777777" w:rsidR="0008764F" w:rsidRPr="0008764F" w:rsidRDefault="0008764F" w:rsidP="0008764F">
      <w:pPr>
        <w:numPr>
          <w:ilvl w:val="0"/>
          <w:numId w:val="193"/>
        </w:numPr>
        <w:rPr>
          <w:lang w:val="en-CA"/>
        </w:rPr>
      </w:pPr>
      <w:r w:rsidRPr="0008764F">
        <w:rPr>
          <w:b/>
          <w:bCs/>
          <w:lang w:val="en-CA"/>
        </w:rPr>
        <w:t>Parameter Set 1—∞ Result</w:t>
      </w:r>
      <w:r w:rsidRPr="0008764F">
        <w:rPr>
          <w:lang w:val="en-CA"/>
        </w:rPr>
        <w:t xml:space="preserve"> (one result per run; may include multiple aggregates).</w:t>
      </w:r>
    </w:p>
    <w:p w14:paraId="7E1D3028" w14:textId="77777777" w:rsidR="0008764F" w:rsidRPr="0008764F" w:rsidRDefault="0008764F" w:rsidP="0008764F">
      <w:pPr>
        <w:numPr>
          <w:ilvl w:val="0"/>
          <w:numId w:val="193"/>
        </w:numPr>
        <w:rPr>
          <w:lang w:val="en-CA"/>
        </w:rPr>
      </w:pPr>
      <w:r w:rsidRPr="0008764F">
        <w:rPr>
          <w:b/>
          <w:bCs/>
          <w:lang w:val="en-CA"/>
        </w:rPr>
        <w:t>Run Record 1—1 Result</w:t>
      </w:r>
      <w:r w:rsidRPr="0008764F">
        <w:rPr>
          <w:lang w:val="en-CA"/>
        </w:rPr>
        <w:t xml:space="preserve"> (each run yields exactly one Result set).</w:t>
      </w:r>
    </w:p>
    <w:p w14:paraId="40CD6E49" w14:textId="77777777" w:rsidR="0008764F" w:rsidRPr="0008764F" w:rsidRDefault="0008764F" w:rsidP="0008764F">
      <w:pPr>
        <w:numPr>
          <w:ilvl w:val="0"/>
          <w:numId w:val="193"/>
        </w:numPr>
        <w:rPr>
          <w:lang w:val="en-CA"/>
        </w:rPr>
      </w:pPr>
      <w:r w:rsidRPr="0008764F">
        <w:rPr>
          <w:b/>
          <w:bCs/>
          <w:lang w:val="en-CA"/>
        </w:rPr>
        <w:t>Result 0—1 Frontier Map</w:t>
      </w:r>
      <w:r w:rsidRPr="0008764F">
        <w:rPr>
          <w:lang w:val="en-CA"/>
        </w:rPr>
        <w:t xml:space="preserve"> (only when frontier mode ≠ none).</w:t>
      </w:r>
    </w:p>
    <w:p w14:paraId="240CCBC0" w14:textId="77777777" w:rsidR="0008764F" w:rsidRPr="0008764F" w:rsidRDefault="0008764F" w:rsidP="0008764F">
      <w:pPr>
        <w:numPr>
          <w:ilvl w:val="0"/>
          <w:numId w:val="193"/>
        </w:numPr>
        <w:rPr>
          <w:lang w:val="en-CA"/>
        </w:rPr>
      </w:pPr>
      <w:r w:rsidRPr="0008764F">
        <w:rPr>
          <w:b/>
          <w:bCs/>
          <w:lang w:val="en-CA"/>
        </w:rPr>
        <w:t>Parameter Set ∞—0..∞ Autonomy Package</w:t>
      </w:r>
      <w:r w:rsidRPr="0008764F">
        <w:rPr>
          <w:lang w:val="en-CA"/>
        </w:rPr>
        <w:t xml:space="preserve"> (referenced by name/version).</w:t>
      </w:r>
    </w:p>
    <w:p w14:paraId="19F14770" w14:textId="77777777" w:rsidR="0008764F" w:rsidRPr="0008764F" w:rsidRDefault="0008764F" w:rsidP="0008764F">
      <w:pPr>
        <w:numPr>
          <w:ilvl w:val="0"/>
          <w:numId w:val="193"/>
        </w:numPr>
        <w:rPr>
          <w:lang w:val="en-CA"/>
        </w:rPr>
      </w:pPr>
      <w:r w:rsidRPr="0008764F">
        <w:rPr>
          <w:b/>
          <w:bCs/>
          <w:lang w:val="en-CA"/>
        </w:rPr>
        <w:t>Option ∞—∞ Ballot Tally</w:t>
      </w:r>
      <w:r w:rsidRPr="0008764F">
        <w:rPr>
          <w:lang w:val="en-CA"/>
        </w:rPr>
        <w:t xml:space="preserve"> (by definition; one tally per unit×option where relevant).</w:t>
      </w:r>
    </w:p>
    <w:p w14:paraId="584E607D" w14:textId="77777777" w:rsidR="0008764F" w:rsidRPr="0008764F" w:rsidRDefault="0008764F" w:rsidP="0008764F">
      <w:pPr>
        <w:rPr>
          <w:b/>
          <w:bCs/>
          <w:lang w:val="en-CA"/>
        </w:rPr>
      </w:pPr>
      <w:r w:rsidRPr="0008764F">
        <w:rPr>
          <w:b/>
          <w:bCs/>
          <w:lang w:val="en-CA"/>
        </w:rPr>
        <w:t>F) Constraints (must always hold)</w:t>
      </w:r>
    </w:p>
    <w:p w14:paraId="51D87C37" w14:textId="77777777" w:rsidR="0008764F" w:rsidRPr="0008764F" w:rsidRDefault="0008764F" w:rsidP="0008764F">
      <w:pPr>
        <w:numPr>
          <w:ilvl w:val="0"/>
          <w:numId w:val="194"/>
        </w:numPr>
        <w:rPr>
          <w:lang w:val="en-CA"/>
        </w:rPr>
      </w:pPr>
      <w:r w:rsidRPr="0008764F">
        <w:rPr>
          <w:lang w:val="en-CA"/>
        </w:rPr>
        <w:t xml:space="preserve">Registry forms a </w:t>
      </w:r>
      <w:r w:rsidRPr="0008764F">
        <w:rPr>
          <w:b/>
          <w:bCs/>
          <w:lang w:val="en-CA"/>
        </w:rPr>
        <w:t>tree</w:t>
      </w:r>
      <w:r w:rsidRPr="0008764F">
        <w:rPr>
          <w:lang w:val="en-CA"/>
        </w:rPr>
        <w:t>; each Unit has exactly one parent except the root.</w:t>
      </w:r>
    </w:p>
    <w:p w14:paraId="79223DE4" w14:textId="77777777" w:rsidR="0008764F" w:rsidRPr="0008764F" w:rsidRDefault="0008764F" w:rsidP="0008764F">
      <w:pPr>
        <w:numPr>
          <w:ilvl w:val="0"/>
          <w:numId w:val="194"/>
        </w:numPr>
        <w:rPr>
          <w:lang w:val="en-CA"/>
        </w:rPr>
      </w:pPr>
      <w:r w:rsidRPr="0008764F">
        <w:rPr>
          <w:lang w:val="en-CA"/>
        </w:rPr>
        <w:t>If weighting is population_baseline, every Unit used in aggregation has a declared baseline.</w:t>
      </w:r>
    </w:p>
    <w:p w14:paraId="31AD53F5" w14:textId="77777777" w:rsidR="0008764F" w:rsidRPr="0008764F" w:rsidRDefault="0008764F" w:rsidP="0008764F">
      <w:pPr>
        <w:numPr>
          <w:ilvl w:val="0"/>
          <w:numId w:val="194"/>
        </w:numPr>
        <w:rPr>
          <w:lang w:val="en-CA"/>
        </w:rPr>
      </w:pPr>
      <w:r w:rsidRPr="0008764F">
        <w:rPr>
          <w:lang w:val="en-CA"/>
        </w:rPr>
        <w:t xml:space="preserve">For any Unit: </w:t>
      </w:r>
      <w:r w:rsidRPr="0008764F">
        <w:rPr>
          <w:b/>
          <w:bCs/>
          <w:lang w:val="en-CA"/>
        </w:rPr>
        <w:t>sum(Valid tallies) + invalid/blank ≤ ballots_cast</w:t>
      </w:r>
      <w:r w:rsidRPr="0008764F">
        <w:rPr>
          <w:lang w:val="en-CA"/>
        </w:rPr>
        <w:t>.</w:t>
      </w:r>
    </w:p>
    <w:p w14:paraId="617AA8DB" w14:textId="77777777" w:rsidR="0008764F" w:rsidRPr="0008764F" w:rsidRDefault="0008764F" w:rsidP="0008764F">
      <w:pPr>
        <w:numPr>
          <w:ilvl w:val="0"/>
          <w:numId w:val="194"/>
        </w:numPr>
        <w:rPr>
          <w:lang w:val="en-CA"/>
        </w:rPr>
      </w:pPr>
      <w:r w:rsidRPr="0008764F">
        <w:rPr>
          <w:lang w:val="en-CA"/>
        </w:rPr>
        <w:t xml:space="preserve">If </w:t>
      </w:r>
      <w:r w:rsidRPr="0008764F">
        <w:rPr>
          <w:b/>
          <w:bCs/>
          <w:lang w:val="en-CA"/>
        </w:rPr>
        <w:t>double-majority</w:t>
      </w:r>
      <w:r w:rsidRPr="0008764F">
        <w:rPr>
          <w:lang w:val="en-CA"/>
        </w:rPr>
        <w:t xml:space="preserve"> is on: both national and affected region families must meet their thresholds for a change outcome.</w:t>
      </w:r>
    </w:p>
    <w:p w14:paraId="39ACC502" w14:textId="77777777" w:rsidR="0008764F" w:rsidRPr="0008764F" w:rsidRDefault="0008764F" w:rsidP="0008764F">
      <w:pPr>
        <w:numPr>
          <w:ilvl w:val="0"/>
          <w:numId w:val="194"/>
        </w:numPr>
        <w:rPr>
          <w:lang w:val="en-CA"/>
        </w:rPr>
      </w:pPr>
      <w:r w:rsidRPr="0008764F">
        <w:rPr>
          <w:b/>
          <w:bCs/>
          <w:lang w:val="en-CA"/>
        </w:rPr>
        <w:t>Symmetry</w:t>
      </w:r>
      <w:r w:rsidRPr="0008764F">
        <w:rPr>
          <w:lang w:val="en-CA"/>
        </w:rPr>
        <w:t xml:space="preserve"> on: the same thresholds apply to change in either direction.</w:t>
      </w:r>
    </w:p>
    <w:p w14:paraId="340EA356" w14:textId="77777777" w:rsidR="0008764F" w:rsidRPr="0008764F" w:rsidRDefault="0008764F" w:rsidP="0008764F">
      <w:pPr>
        <w:numPr>
          <w:ilvl w:val="0"/>
          <w:numId w:val="194"/>
        </w:numPr>
        <w:rPr>
          <w:lang w:val="en-CA"/>
        </w:rPr>
      </w:pPr>
      <w:r w:rsidRPr="0008764F">
        <w:rPr>
          <w:b/>
          <w:bCs/>
          <w:lang w:val="en-CA"/>
        </w:rPr>
        <w:lastRenderedPageBreak/>
        <w:t>Magnitude ≥ 1</w:t>
      </w:r>
      <w:r w:rsidRPr="0008764F">
        <w:rPr>
          <w:lang w:val="en-CA"/>
        </w:rPr>
        <w:t>; if PR is selected, magnitude may be &gt;1; if WTA, magnitude must be 1.</w:t>
      </w:r>
    </w:p>
    <w:p w14:paraId="309CEA44" w14:textId="77777777" w:rsidR="0008764F" w:rsidRPr="0008764F" w:rsidRDefault="0008764F" w:rsidP="0008764F">
      <w:pPr>
        <w:numPr>
          <w:ilvl w:val="0"/>
          <w:numId w:val="194"/>
        </w:numPr>
      </w:pPr>
      <w:r w:rsidRPr="0008764F">
        <w:t>Frontier modes:</w:t>
      </w:r>
    </w:p>
    <w:p w14:paraId="0ED40C3F" w14:textId="77777777" w:rsidR="0008764F" w:rsidRPr="0008764F" w:rsidRDefault="0008764F" w:rsidP="0008764F">
      <w:pPr>
        <w:numPr>
          <w:ilvl w:val="1"/>
          <w:numId w:val="194"/>
        </w:numPr>
        <w:rPr>
          <w:lang w:val="en-CA"/>
        </w:rPr>
      </w:pPr>
      <w:r w:rsidRPr="0008764F">
        <w:rPr>
          <w:b/>
          <w:bCs/>
          <w:lang w:val="en-CA"/>
        </w:rPr>
        <w:t>binary_cutoff</w:t>
      </w:r>
      <w:r w:rsidRPr="0008764F">
        <w:rPr>
          <w:lang w:val="en-CA"/>
        </w:rPr>
        <w:t>: a unit can change only if ≥ threshold and contiguity constraints can be satisfied (or flagged for mediation).</w:t>
      </w:r>
    </w:p>
    <w:p w14:paraId="77E682AF" w14:textId="77777777" w:rsidR="0008764F" w:rsidRPr="0008764F" w:rsidRDefault="0008764F" w:rsidP="0008764F">
      <w:pPr>
        <w:numPr>
          <w:ilvl w:val="1"/>
          <w:numId w:val="194"/>
        </w:numPr>
        <w:rPr>
          <w:lang w:val="en-CA"/>
        </w:rPr>
      </w:pPr>
      <w:r w:rsidRPr="0008764F">
        <w:rPr>
          <w:b/>
          <w:bCs/>
          <w:lang w:val="en-CA"/>
        </w:rPr>
        <w:t>sliding_scale/autonomy_ladder</w:t>
      </w:r>
      <w:r w:rsidRPr="0008764F">
        <w:rPr>
          <w:lang w:val="en-CA"/>
        </w:rPr>
        <w:t>: status must match the band hit; no unit may be assigned two statuses.</w:t>
      </w:r>
    </w:p>
    <w:p w14:paraId="61305D72" w14:textId="77777777" w:rsidR="0008764F" w:rsidRPr="0008764F" w:rsidRDefault="0008764F" w:rsidP="0008764F">
      <w:pPr>
        <w:numPr>
          <w:ilvl w:val="0"/>
          <w:numId w:val="194"/>
        </w:numPr>
        <w:rPr>
          <w:lang w:val="en-CA"/>
        </w:rPr>
      </w:pPr>
      <w:r w:rsidRPr="0008764F">
        <w:rPr>
          <w:lang w:val="en-CA"/>
        </w:rPr>
        <w:t>Tie-break must be declared; if random is chosen, a seed must be recorded in Run Record.</w:t>
      </w:r>
    </w:p>
    <w:p w14:paraId="177DD195" w14:textId="77777777" w:rsidR="0008764F" w:rsidRPr="0008764F" w:rsidRDefault="0008764F" w:rsidP="0008764F">
      <w:pPr>
        <w:rPr>
          <w:b/>
          <w:bCs/>
          <w:lang w:val="en-CA"/>
        </w:rPr>
      </w:pPr>
      <w:r w:rsidRPr="0008764F">
        <w:rPr>
          <w:b/>
          <w:bCs/>
          <w:lang w:val="en-CA"/>
        </w:rPr>
        <w:t>G) Mutability (what can change between runs)</w:t>
      </w:r>
    </w:p>
    <w:p w14:paraId="50DDFB93" w14:textId="77777777" w:rsidR="0008764F" w:rsidRPr="0008764F" w:rsidRDefault="0008764F" w:rsidP="0008764F">
      <w:pPr>
        <w:numPr>
          <w:ilvl w:val="0"/>
          <w:numId w:val="195"/>
        </w:numPr>
        <w:rPr>
          <w:lang w:val="en-CA"/>
        </w:rPr>
      </w:pPr>
      <w:r w:rsidRPr="0008764F">
        <w:rPr>
          <w:b/>
          <w:bCs/>
          <w:lang w:val="en-CA"/>
        </w:rPr>
        <w:t>Swappable per run:</w:t>
      </w:r>
      <w:r w:rsidRPr="0008764F">
        <w:rPr>
          <w:lang w:val="en-CA"/>
        </w:rPr>
        <w:t xml:space="preserve"> Division Registry, Ballot Tally, Parameter Set.</w:t>
      </w:r>
    </w:p>
    <w:p w14:paraId="6F0903F3" w14:textId="77777777" w:rsidR="0008764F" w:rsidRPr="0008764F" w:rsidRDefault="0008764F" w:rsidP="0008764F">
      <w:pPr>
        <w:numPr>
          <w:ilvl w:val="0"/>
          <w:numId w:val="195"/>
        </w:numPr>
        <w:rPr>
          <w:lang w:val="en-CA"/>
        </w:rPr>
      </w:pPr>
      <w:r w:rsidRPr="0008764F">
        <w:rPr>
          <w:b/>
          <w:bCs/>
          <w:lang w:val="en-CA"/>
        </w:rPr>
        <w:t>Derived per run:</w:t>
      </w:r>
      <w:r w:rsidRPr="0008764F">
        <w:rPr>
          <w:lang w:val="en-CA"/>
        </w:rPr>
        <w:t xml:space="preserve"> Result, Run Record, Frontier Map.</w:t>
      </w:r>
    </w:p>
    <w:p w14:paraId="47E98168" w14:textId="77777777" w:rsidR="0008764F" w:rsidRPr="0008764F" w:rsidRDefault="0008764F" w:rsidP="0008764F">
      <w:pPr>
        <w:numPr>
          <w:ilvl w:val="0"/>
          <w:numId w:val="195"/>
        </w:numPr>
        <w:rPr>
          <w:lang w:val="en-CA"/>
        </w:rPr>
      </w:pPr>
      <w:r w:rsidRPr="0008764F">
        <w:rPr>
          <w:b/>
          <w:bCs/>
          <w:lang w:val="en-CA"/>
        </w:rPr>
        <w:t>Stable across runs:</w:t>
      </w:r>
      <w:r w:rsidRPr="0008764F">
        <w:rPr>
          <w:lang w:val="en-CA"/>
        </w:rPr>
        <w:t xml:space="preserve"> Option IDs (within a given project), entity meanings, constraint semantics.</w:t>
      </w:r>
    </w:p>
    <w:p w14:paraId="64163DA2" w14:textId="77777777" w:rsidR="0008764F" w:rsidRPr="0008764F" w:rsidRDefault="0008764F" w:rsidP="0008764F">
      <w:pPr>
        <w:rPr>
          <w:b/>
          <w:bCs/>
        </w:rPr>
      </w:pPr>
      <w:r w:rsidRPr="0008764F">
        <w:rPr>
          <w:b/>
          <w:bCs/>
        </w:rPr>
        <w:t>H) Core vs optional confirmation</w:t>
      </w:r>
    </w:p>
    <w:p w14:paraId="44475B4C" w14:textId="77777777" w:rsidR="0008764F" w:rsidRPr="0008764F" w:rsidRDefault="0008764F" w:rsidP="0008764F">
      <w:pPr>
        <w:numPr>
          <w:ilvl w:val="0"/>
          <w:numId w:val="196"/>
        </w:numPr>
        <w:rPr>
          <w:lang w:val="en-CA"/>
        </w:rPr>
      </w:pPr>
      <w:r w:rsidRPr="0008764F">
        <w:rPr>
          <w:lang w:val="en-CA"/>
        </w:rPr>
        <w:t xml:space="preserve">Core: </w:t>
      </w:r>
      <w:r w:rsidRPr="0008764F">
        <w:rPr>
          <w:b/>
          <w:bCs/>
          <w:lang w:val="en-CA"/>
        </w:rPr>
        <w:t>Division Registry, Unit, Option, Ballot Tally, Parameter Set, Result, Run Record</w:t>
      </w:r>
      <w:r w:rsidRPr="0008764F">
        <w:rPr>
          <w:lang w:val="en-CA"/>
        </w:rPr>
        <w:t>.</w:t>
      </w:r>
    </w:p>
    <w:p w14:paraId="00865E96" w14:textId="77777777" w:rsidR="0008764F" w:rsidRPr="0008764F" w:rsidRDefault="0008764F" w:rsidP="0008764F">
      <w:pPr>
        <w:numPr>
          <w:ilvl w:val="0"/>
          <w:numId w:val="196"/>
        </w:numPr>
        <w:rPr>
          <w:lang w:val="en-CA"/>
        </w:rPr>
      </w:pPr>
      <w:r w:rsidRPr="0008764F">
        <w:rPr>
          <w:lang w:val="en-CA"/>
        </w:rPr>
        <w:t xml:space="preserve">Optional: </w:t>
      </w:r>
      <w:r w:rsidRPr="0008764F">
        <w:rPr>
          <w:b/>
          <w:bCs/>
          <w:lang w:val="en-CA"/>
        </w:rPr>
        <w:t>Frontier Map, Autonomy Package</w:t>
      </w:r>
      <w:r w:rsidRPr="0008764F">
        <w:rPr>
          <w:lang w:val="en-CA"/>
        </w:rPr>
        <w:t xml:space="preserve"> (only when frontier/powers are mapped).</w:t>
      </w:r>
    </w:p>
    <w:p w14:paraId="3DE74A27" w14:textId="77777777" w:rsidR="0008764F" w:rsidRPr="0008764F" w:rsidRDefault="0008764F" w:rsidP="0008764F">
      <w:pPr>
        <w:rPr>
          <w:b/>
          <w:bCs/>
          <w:lang w:val="en-CA"/>
        </w:rPr>
      </w:pPr>
      <w:r w:rsidRPr="0008764F">
        <w:rPr>
          <w:b/>
          <w:bCs/>
          <w:lang w:val="en-CA"/>
        </w:rPr>
        <w:t>I) Cross-doc ID scheme (for the 7-doc pack)</w:t>
      </w:r>
    </w:p>
    <w:p w14:paraId="6D1493B5" w14:textId="77777777" w:rsidR="0008764F" w:rsidRPr="0008764F" w:rsidRDefault="0008764F" w:rsidP="0008764F">
      <w:pPr>
        <w:rPr>
          <w:lang w:val="en-CA"/>
        </w:rPr>
      </w:pPr>
      <w:r w:rsidRPr="0008764F">
        <w:rPr>
          <w:lang w:val="en-CA"/>
        </w:rPr>
        <w:t>Use these prefixes across all documents so references are unambiguous:</w:t>
      </w:r>
    </w:p>
    <w:p w14:paraId="49736E61" w14:textId="77777777" w:rsidR="0008764F" w:rsidRPr="0008764F" w:rsidRDefault="0008764F" w:rsidP="0008764F">
      <w:pPr>
        <w:numPr>
          <w:ilvl w:val="0"/>
          <w:numId w:val="197"/>
        </w:numPr>
        <w:rPr>
          <w:lang w:val="en-CA"/>
        </w:rPr>
      </w:pPr>
      <w:r w:rsidRPr="0008764F">
        <w:rPr>
          <w:b/>
          <w:bCs/>
          <w:lang w:val="en-CA"/>
        </w:rPr>
        <w:t>Entities</w:t>
      </w:r>
      <w:r w:rsidRPr="0008764F">
        <w:rPr>
          <w:lang w:val="en-CA"/>
        </w:rPr>
        <w:t xml:space="preserve"> (this doc): VM-DB-###</w:t>
      </w:r>
    </w:p>
    <w:p w14:paraId="6C5E612B" w14:textId="77777777" w:rsidR="0008764F" w:rsidRPr="0008764F" w:rsidRDefault="0008764F" w:rsidP="0008764F">
      <w:pPr>
        <w:numPr>
          <w:ilvl w:val="0"/>
          <w:numId w:val="197"/>
        </w:numPr>
      </w:pPr>
      <w:r w:rsidRPr="0008764F">
        <w:rPr>
          <w:b/>
          <w:bCs/>
        </w:rPr>
        <w:t>Variables</w:t>
      </w:r>
      <w:r w:rsidRPr="0008764F">
        <w:t xml:space="preserve"> (Doc 2): VM-VAR-###</w:t>
      </w:r>
    </w:p>
    <w:p w14:paraId="7BC297F8" w14:textId="77777777" w:rsidR="0008764F" w:rsidRPr="0008764F" w:rsidRDefault="0008764F" w:rsidP="0008764F">
      <w:pPr>
        <w:numPr>
          <w:ilvl w:val="0"/>
          <w:numId w:val="197"/>
        </w:numPr>
      </w:pPr>
      <w:r w:rsidRPr="0008764F">
        <w:rPr>
          <w:b/>
          <w:bCs/>
        </w:rPr>
        <w:t>Functions</w:t>
      </w:r>
      <w:r w:rsidRPr="0008764F">
        <w:t xml:space="preserve"> (Doc 3): VM-FUN-###</w:t>
      </w:r>
    </w:p>
    <w:p w14:paraId="734CEDEA" w14:textId="77777777" w:rsidR="0008764F" w:rsidRPr="0008764F" w:rsidRDefault="0008764F" w:rsidP="0008764F">
      <w:pPr>
        <w:numPr>
          <w:ilvl w:val="0"/>
          <w:numId w:val="197"/>
        </w:numPr>
        <w:rPr>
          <w:lang w:val="en-CA"/>
        </w:rPr>
      </w:pPr>
      <w:r w:rsidRPr="0008764F">
        <w:rPr>
          <w:b/>
          <w:bCs/>
          <w:lang w:val="en-CA"/>
        </w:rPr>
        <w:t>Algorithm rules</w:t>
      </w:r>
      <w:r w:rsidRPr="0008764F">
        <w:rPr>
          <w:lang w:val="en-CA"/>
        </w:rPr>
        <w:t xml:space="preserve"> (Doc 4): VM-ALG-###</w:t>
      </w:r>
    </w:p>
    <w:p w14:paraId="69502EB4" w14:textId="77777777" w:rsidR="0008764F" w:rsidRPr="0008764F" w:rsidRDefault="0008764F" w:rsidP="0008764F">
      <w:pPr>
        <w:numPr>
          <w:ilvl w:val="0"/>
          <w:numId w:val="197"/>
        </w:numPr>
        <w:rPr>
          <w:lang w:val="en-CA"/>
        </w:rPr>
      </w:pPr>
      <w:r w:rsidRPr="0008764F">
        <w:rPr>
          <w:b/>
          <w:bCs/>
          <w:lang w:val="en-CA"/>
        </w:rPr>
        <w:t>Test scenarios</w:t>
      </w:r>
      <w:r w:rsidRPr="0008764F">
        <w:rPr>
          <w:lang w:val="en-CA"/>
        </w:rPr>
        <w:t xml:space="preserve"> (Doc 6): VM-TST-###</w:t>
      </w:r>
    </w:p>
    <w:p w14:paraId="441CA39B" w14:textId="77777777" w:rsidR="0008764F" w:rsidRPr="0008764F" w:rsidRDefault="0008764F" w:rsidP="0008764F">
      <w:pPr>
        <w:numPr>
          <w:ilvl w:val="0"/>
          <w:numId w:val="197"/>
        </w:numPr>
        <w:rPr>
          <w:lang w:val="en-CA"/>
        </w:rPr>
      </w:pPr>
      <w:r w:rsidRPr="0008764F">
        <w:rPr>
          <w:b/>
          <w:bCs/>
          <w:lang w:val="en-CA"/>
        </w:rPr>
        <w:t>Report wording blocks</w:t>
      </w:r>
      <w:r w:rsidRPr="0008764F">
        <w:rPr>
          <w:lang w:val="en-CA"/>
        </w:rPr>
        <w:t xml:space="preserve"> (Doc 7): VM-RPT-###</w:t>
      </w:r>
    </w:p>
    <w:p w14:paraId="19BD4096" w14:textId="77777777" w:rsidR="0008764F" w:rsidRPr="0008764F" w:rsidRDefault="0008764F" w:rsidP="0008764F">
      <w:r w:rsidRPr="0008764F">
        <w:pict w14:anchorId="5CA0F09E">
          <v:rect id="_x0000_i3997" style="width:0;height:1.5pt" o:hralign="center" o:hrstd="t" o:hr="t" fillcolor="#a0a0a0" stroked="f"/>
        </w:pict>
      </w:r>
    </w:p>
    <w:p w14:paraId="0C6374B7" w14:textId="77777777" w:rsidR="0008764F" w:rsidRPr="0008764F" w:rsidRDefault="0008764F" w:rsidP="0008764F">
      <w:pPr>
        <w:rPr>
          <w:lang w:val="en-CA"/>
        </w:rPr>
      </w:pPr>
      <w:r w:rsidRPr="0008764F">
        <w:rPr>
          <w:lang w:val="en-CA"/>
        </w:rPr>
        <w:lastRenderedPageBreak/>
        <w:t xml:space="preserve">If you’re happy with these decisions, I can draft </w:t>
      </w:r>
      <w:r w:rsidRPr="0008764F">
        <w:rPr>
          <w:b/>
          <w:bCs/>
          <w:lang w:val="en-CA"/>
        </w:rPr>
        <w:t>Doc 1/7 — DB Definition</w:t>
      </w:r>
      <w:r w:rsidRPr="0008764F">
        <w:rPr>
          <w:lang w:val="en-CA"/>
        </w:rPr>
        <w:t xml:space="preserve"> with:</w:t>
      </w:r>
    </w:p>
    <w:p w14:paraId="5E814920" w14:textId="77777777" w:rsidR="0008764F" w:rsidRPr="0008764F" w:rsidRDefault="0008764F" w:rsidP="0008764F">
      <w:pPr>
        <w:numPr>
          <w:ilvl w:val="0"/>
          <w:numId w:val="198"/>
        </w:numPr>
      </w:pPr>
      <w:r w:rsidRPr="0008764F">
        <w:t>the entity table,</w:t>
      </w:r>
    </w:p>
    <w:p w14:paraId="20DF36C1" w14:textId="77777777" w:rsidR="0008764F" w:rsidRPr="0008764F" w:rsidRDefault="0008764F" w:rsidP="0008764F">
      <w:pPr>
        <w:numPr>
          <w:ilvl w:val="0"/>
          <w:numId w:val="198"/>
        </w:numPr>
        <w:rPr>
          <w:lang w:val="en-CA"/>
        </w:rPr>
      </w:pPr>
      <w:r w:rsidRPr="0008764F">
        <w:rPr>
          <w:lang w:val="en-CA"/>
        </w:rPr>
        <w:t>per-entity detail sections (as above),</w:t>
      </w:r>
    </w:p>
    <w:p w14:paraId="2E4453B2" w14:textId="77777777" w:rsidR="0008764F" w:rsidRPr="0008764F" w:rsidRDefault="0008764F" w:rsidP="0008764F">
      <w:pPr>
        <w:numPr>
          <w:ilvl w:val="0"/>
          <w:numId w:val="198"/>
        </w:numPr>
      </w:pPr>
      <w:r w:rsidRPr="0008764F">
        <w:t>a simple relationship diagram,</w:t>
      </w:r>
    </w:p>
    <w:p w14:paraId="0E4B9561" w14:textId="77777777" w:rsidR="0008764F" w:rsidRPr="0008764F" w:rsidRDefault="0008764F" w:rsidP="0008764F">
      <w:pPr>
        <w:numPr>
          <w:ilvl w:val="0"/>
          <w:numId w:val="198"/>
        </w:numPr>
        <w:rPr>
          <w:lang w:val="en-CA"/>
        </w:rPr>
      </w:pPr>
      <w:r w:rsidRPr="0008764F">
        <w:rPr>
          <w:lang w:val="en-CA"/>
        </w:rPr>
        <w:t>and the constraints summary on one page.</w:t>
      </w:r>
    </w:p>
    <w:p w14:paraId="04AE692F" w14:textId="77777777" w:rsidR="0008764F" w:rsidRPr="0008764F" w:rsidRDefault="0008764F" w:rsidP="0008764F">
      <w:pPr>
        <w:rPr>
          <w:b/>
          <w:bCs/>
          <w:lang w:val="en-CA"/>
        </w:rPr>
      </w:pPr>
      <w:r w:rsidRPr="0008764F">
        <w:rPr>
          <w:b/>
          <w:bCs/>
          <w:lang w:val="en-CA"/>
        </w:rPr>
        <w:t>You said:</w:t>
      </w:r>
    </w:p>
    <w:p w14:paraId="3205D35E" w14:textId="77777777" w:rsidR="0008764F" w:rsidRPr="0008764F" w:rsidRDefault="0008764F" w:rsidP="0008764F">
      <w:pPr>
        <w:rPr>
          <w:lang w:val="en-CA"/>
        </w:rPr>
      </w:pPr>
      <w:r w:rsidRPr="0008764F">
        <w:rPr>
          <w:lang w:val="en-CA"/>
        </w:rPr>
        <w:t>what do you need to have in mind to succesfully write 2/7. Answer the questions (fix answers)</w:t>
      </w:r>
    </w:p>
    <w:p w14:paraId="248A85D5" w14:textId="77777777" w:rsidR="0008764F" w:rsidRPr="0008764F" w:rsidRDefault="0008764F" w:rsidP="0008764F">
      <w:pPr>
        <w:rPr>
          <w:b/>
          <w:bCs/>
          <w:lang w:val="en-CA"/>
        </w:rPr>
      </w:pPr>
      <w:r w:rsidRPr="0008764F">
        <w:rPr>
          <w:b/>
          <w:bCs/>
          <w:lang w:val="en-CA"/>
        </w:rPr>
        <w:t>ChatGPT said:</w:t>
      </w:r>
    </w:p>
    <w:p w14:paraId="713CF732" w14:textId="77777777" w:rsidR="0008764F" w:rsidRPr="0008764F" w:rsidRDefault="0008764F" w:rsidP="0008764F">
      <w:pPr>
        <w:rPr>
          <w:lang w:val="en-CA"/>
        </w:rPr>
      </w:pPr>
      <w:r w:rsidRPr="0008764F">
        <w:rPr>
          <w:lang w:val="en-CA"/>
        </w:rPr>
        <w:t xml:space="preserve">If </w:t>
      </w:r>
      <w:r w:rsidRPr="0008764F">
        <w:rPr>
          <w:b/>
          <w:bCs/>
          <w:lang w:val="en-CA"/>
        </w:rPr>
        <w:t>Doc 2/7</w:t>
      </w:r>
      <w:r w:rsidRPr="0008764F">
        <w:rPr>
          <w:lang w:val="en-CA"/>
        </w:rPr>
        <w:t xml:space="preserve"> is the </w:t>
      </w:r>
      <w:r w:rsidRPr="0008764F">
        <w:rPr>
          <w:b/>
          <w:bCs/>
          <w:lang w:val="en-CA"/>
        </w:rPr>
        <w:t>Common Variables – Definitive Parameter Reference</w:t>
      </w:r>
      <w:r w:rsidRPr="0008764F">
        <w:rPr>
          <w:lang w:val="en-CA"/>
        </w:rPr>
        <w:t>, then here’s what I need in mind, with each question answered and fixed so we can write it without ambiguity.</w:t>
      </w:r>
    </w:p>
    <w:p w14:paraId="4AE4298E" w14:textId="77777777" w:rsidR="0008764F" w:rsidRPr="0008764F" w:rsidRDefault="0008764F" w:rsidP="0008764F">
      <w:r w:rsidRPr="0008764F">
        <w:pict w14:anchorId="253BB5D1">
          <v:rect id="_x0000_i3998" style="width:0;height:1.5pt" o:hralign="center" o:hrstd="t" o:hr="t" fillcolor="#a0a0a0" stroked="f"/>
        </w:pict>
      </w:r>
    </w:p>
    <w:p w14:paraId="2E1B181C" w14:textId="77777777" w:rsidR="0008764F" w:rsidRPr="0008764F" w:rsidRDefault="0008764F" w:rsidP="0008764F">
      <w:pPr>
        <w:rPr>
          <w:b/>
          <w:bCs/>
        </w:rPr>
      </w:pPr>
      <w:r w:rsidRPr="0008764F">
        <w:rPr>
          <w:b/>
          <w:bCs/>
        </w:rPr>
        <w:t>1. Purpose of the doc</w:t>
      </w:r>
    </w:p>
    <w:p w14:paraId="6078B6BF" w14:textId="77777777" w:rsidR="0008764F" w:rsidRPr="0008764F" w:rsidRDefault="0008764F" w:rsidP="0008764F">
      <w:pPr>
        <w:numPr>
          <w:ilvl w:val="0"/>
          <w:numId w:val="199"/>
        </w:numPr>
        <w:rPr>
          <w:lang w:val="en-CA"/>
        </w:rPr>
      </w:pPr>
      <w:r w:rsidRPr="0008764F">
        <w:rPr>
          <w:lang w:val="en-CA"/>
        </w:rPr>
        <w:t xml:space="preserve">This is the </w:t>
      </w:r>
      <w:r w:rsidRPr="0008764F">
        <w:rPr>
          <w:i/>
          <w:iCs/>
          <w:lang w:val="en-CA"/>
        </w:rPr>
        <w:t>master list of adjustable knobs</w:t>
      </w:r>
      <w:r w:rsidRPr="0008764F">
        <w:rPr>
          <w:lang w:val="en-CA"/>
        </w:rPr>
        <w:t xml:space="preserve"> that the voting machine engine accepts.</w:t>
      </w:r>
    </w:p>
    <w:p w14:paraId="1207AFA8" w14:textId="77777777" w:rsidR="0008764F" w:rsidRPr="0008764F" w:rsidRDefault="0008764F" w:rsidP="0008764F">
      <w:pPr>
        <w:numPr>
          <w:ilvl w:val="0"/>
          <w:numId w:val="199"/>
        </w:numPr>
      </w:pPr>
      <w:r w:rsidRPr="0008764F">
        <w:t>Each variable has:</w:t>
      </w:r>
    </w:p>
    <w:p w14:paraId="4BEA7395" w14:textId="77777777" w:rsidR="0008764F" w:rsidRPr="0008764F" w:rsidRDefault="0008764F" w:rsidP="0008764F">
      <w:pPr>
        <w:numPr>
          <w:ilvl w:val="1"/>
          <w:numId w:val="199"/>
        </w:numPr>
      </w:pPr>
      <w:r w:rsidRPr="0008764F">
        <w:t xml:space="preserve">Stable </w:t>
      </w:r>
      <w:r w:rsidRPr="0008764F">
        <w:rPr>
          <w:b/>
          <w:bCs/>
        </w:rPr>
        <w:t>ID</w:t>
      </w:r>
      <w:r w:rsidRPr="0008764F">
        <w:t xml:space="preserve"> (VM-VAR-###)</w:t>
      </w:r>
    </w:p>
    <w:p w14:paraId="7C60F3C4" w14:textId="77777777" w:rsidR="0008764F" w:rsidRPr="0008764F" w:rsidRDefault="0008764F" w:rsidP="0008764F">
      <w:pPr>
        <w:numPr>
          <w:ilvl w:val="1"/>
          <w:numId w:val="199"/>
        </w:numPr>
      </w:pPr>
      <w:r w:rsidRPr="0008764F">
        <w:t>Name</w:t>
      </w:r>
    </w:p>
    <w:p w14:paraId="2E74A1D6" w14:textId="77777777" w:rsidR="0008764F" w:rsidRPr="0008764F" w:rsidRDefault="0008764F" w:rsidP="0008764F">
      <w:pPr>
        <w:numPr>
          <w:ilvl w:val="1"/>
          <w:numId w:val="199"/>
        </w:numPr>
        <w:rPr>
          <w:lang w:val="en-CA"/>
        </w:rPr>
      </w:pPr>
      <w:r w:rsidRPr="0008764F">
        <w:rPr>
          <w:lang w:val="en-CA"/>
        </w:rPr>
        <w:t>Category (Ballot, Allocation, Threshold, Frontier, Weighting, Tie-break, Run Policy…)</w:t>
      </w:r>
    </w:p>
    <w:p w14:paraId="4B715D7E" w14:textId="77777777" w:rsidR="0008764F" w:rsidRPr="0008764F" w:rsidRDefault="0008764F" w:rsidP="0008764F">
      <w:pPr>
        <w:numPr>
          <w:ilvl w:val="1"/>
          <w:numId w:val="199"/>
        </w:numPr>
        <w:rPr>
          <w:lang w:val="en-CA"/>
        </w:rPr>
      </w:pPr>
      <w:r w:rsidRPr="0008764F">
        <w:rPr>
          <w:lang w:val="en-CA"/>
        </w:rPr>
        <w:t>Allowed values (described in words/ranges, not code)</w:t>
      </w:r>
    </w:p>
    <w:p w14:paraId="571C80F1" w14:textId="77777777" w:rsidR="0008764F" w:rsidRPr="0008764F" w:rsidRDefault="0008764F" w:rsidP="0008764F">
      <w:pPr>
        <w:numPr>
          <w:ilvl w:val="1"/>
          <w:numId w:val="199"/>
        </w:numPr>
      </w:pPr>
      <w:r w:rsidRPr="0008764F">
        <w:t>Default value</w:t>
      </w:r>
    </w:p>
    <w:p w14:paraId="7B8B730A" w14:textId="77777777" w:rsidR="0008764F" w:rsidRPr="0008764F" w:rsidRDefault="0008764F" w:rsidP="0008764F">
      <w:pPr>
        <w:numPr>
          <w:ilvl w:val="1"/>
          <w:numId w:val="199"/>
        </w:numPr>
      </w:pPr>
      <w:r w:rsidRPr="0008764F">
        <w:t>Rationale</w:t>
      </w:r>
    </w:p>
    <w:p w14:paraId="2FC95081" w14:textId="77777777" w:rsidR="0008764F" w:rsidRPr="0008764F" w:rsidRDefault="0008764F" w:rsidP="0008764F">
      <w:pPr>
        <w:numPr>
          <w:ilvl w:val="1"/>
          <w:numId w:val="199"/>
        </w:numPr>
        <w:rPr>
          <w:lang w:val="en-CA"/>
        </w:rPr>
      </w:pPr>
      <w:r w:rsidRPr="0008764F">
        <w:rPr>
          <w:lang w:val="en-CA"/>
        </w:rPr>
        <w:t>Dependencies (if this variable only applies when another variable is set a certain way)</w:t>
      </w:r>
    </w:p>
    <w:p w14:paraId="592220BB" w14:textId="77777777" w:rsidR="0008764F" w:rsidRPr="0008764F" w:rsidRDefault="0008764F" w:rsidP="0008764F">
      <w:pPr>
        <w:numPr>
          <w:ilvl w:val="1"/>
          <w:numId w:val="199"/>
        </w:numPr>
        <w:rPr>
          <w:lang w:val="en-CA"/>
        </w:rPr>
      </w:pPr>
      <w:r w:rsidRPr="0008764F">
        <w:rPr>
          <w:lang w:val="en-CA"/>
        </w:rPr>
        <w:t>Notes (clarifications, edge-case meaning)</w:t>
      </w:r>
    </w:p>
    <w:p w14:paraId="0D4E84CC" w14:textId="77777777" w:rsidR="0008764F" w:rsidRPr="0008764F" w:rsidRDefault="0008764F" w:rsidP="0008764F">
      <w:pPr>
        <w:numPr>
          <w:ilvl w:val="0"/>
          <w:numId w:val="199"/>
        </w:numPr>
        <w:rPr>
          <w:lang w:val="en-CA"/>
        </w:rPr>
      </w:pPr>
      <w:r w:rsidRPr="0008764F">
        <w:rPr>
          <w:lang w:val="en-CA"/>
        </w:rPr>
        <w:t xml:space="preserve">This doc is </w:t>
      </w:r>
      <w:r w:rsidRPr="0008764F">
        <w:rPr>
          <w:b/>
          <w:bCs/>
          <w:lang w:val="en-CA"/>
        </w:rPr>
        <w:t>frozen</w:t>
      </w:r>
      <w:r w:rsidRPr="0008764F">
        <w:rPr>
          <w:lang w:val="en-CA"/>
        </w:rPr>
        <w:t xml:space="preserve"> for a given version; changes require a version bump.</w:t>
      </w:r>
    </w:p>
    <w:p w14:paraId="184937F0" w14:textId="77777777" w:rsidR="0008764F" w:rsidRPr="0008764F" w:rsidRDefault="0008764F" w:rsidP="0008764F">
      <w:r w:rsidRPr="0008764F">
        <w:pict w14:anchorId="7EBADEC0">
          <v:rect id="_x0000_i3999" style="width:0;height:1.5pt" o:hralign="center" o:hrstd="t" o:hr="t" fillcolor="#a0a0a0" stroked="f"/>
        </w:pict>
      </w:r>
    </w:p>
    <w:p w14:paraId="4BF3C402" w14:textId="77777777" w:rsidR="0008764F" w:rsidRPr="0008764F" w:rsidRDefault="0008764F" w:rsidP="0008764F">
      <w:pPr>
        <w:rPr>
          <w:b/>
          <w:bCs/>
          <w:lang w:val="en-CA"/>
        </w:rPr>
      </w:pPr>
      <w:r w:rsidRPr="0008764F">
        <w:rPr>
          <w:b/>
          <w:bCs/>
          <w:lang w:val="en-CA"/>
        </w:rPr>
        <w:lastRenderedPageBreak/>
        <w:t>2. Questions &amp; fixed answers</w:t>
      </w:r>
    </w:p>
    <w:p w14:paraId="61B3680D" w14:textId="77777777" w:rsidR="0008764F" w:rsidRPr="0008764F" w:rsidRDefault="0008764F" w:rsidP="0008764F">
      <w:pPr>
        <w:rPr>
          <w:b/>
          <w:bCs/>
          <w:lang w:val="en-CA"/>
        </w:rPr>
      </w:pPr>
      <w:r w:rsidRPr="0008764F">
        <w:rPr>
          <w:b/>
          <w:bCs/>
          <w:lang w:val="en-CA"/>
        </w:rPr>
        <w:t>A) Scope</w:t>
      </w:r>
    </w:p>
    <w:p w14:paraId="3AABA712" w14:textId="77777777" w:rsidR="0008764F" w:rsidRPr="0008764F" w:rsidRDefault="0008764F" w:rsidP="0008764F">
      <w:r w:rsidRPr="0008764F">
        <w:rPr>
          <w:b/>
          <w:bCs/>
          <w:lang w:val="en-CA"/>
        </w:rPr>
        <w:t>Q:</w:t>
      </w:r>
      <w:r w:rsidRPr="0008764F">
        <w:rPr>
          <w:lang w:val="en-CA"/>
        </w:rPr>
        <w:t xml:space="preserve"> Which variables must be included?</w:t>
      </w:r>
      <w:r w:rsidRPr="0008764F">
        <w:rPr>
          <w:lang w:val="en-CA"/>
        </w:rPr>
        <w:br/>
      </w:r>
      <w:r w:rsidRPr="0008764F">
        <w:rPr>
          <w:b/>
          <w:bCs/>
          <w:lang w:val="en-CA"/>
        </w:rPr>
        <w:t>A:</w:t>
      </w:r>
      <w:r w:rsidRPr="0008764F">
        <w:rPr>
          <w:lang w:val="en-CA"/>
        </w:rPr>
        <w:t xml:space="preserve"> All adjustable parameters the engine needs to compute a result, </w:t>
      </w:r>
      <w:r w:rsidRPr="0008764F">
        <w:rPr>
          <w:i/>
          <w:iCs/>
          <w:lang w:val="en-CA"/>
        </w:rPr>
        <w:t>excluding</w:t>
      </w:r>
      <w:r w:rsidRPr="0008764F">
        <w:rPr>
          <w:lang w:val="en-CA"/>
        </w:rPr>
        <w:t xml:space="preserve"> the input data (divisions, ballots). </w:t>
      </w:r>
      <w:r w:rsidRPr="0008764F">
        <w:t>That means:</w:t>
      </w:r>
    </w:p>
    <w:p w14:paraId="66352A0A" w14:textId="77777777" w:rsidR="0008764F" w:rsidRPr="0008764F" w:rsidRDefault="0008764F" w:rsidP="0008764F">
      <w:pPr>
        <w:numPr>
          <w:ilvl w:val="0"/>
          <w:numId w:val="200"/>
        </w:numPr>
      </w:pPr>
      <w:r w:rsidRPr="0008764F">
        <w:t>Ballot structure/type variables</w:t>
      </w:r>
    </w:p>
    <w:p w14:paraId="209AACEF" w14:textId="77777777" w:rsidR="0008764F" w:rsidRPr="0008764F" w:rsidRDefault="0008764F" w:rsidP="0008764F">
      <w:pPr>
        <w:numPr>
          <w:ilvl w:val="0"/>
          <w:numId w:val="200"/>
        </w:numPr>
      </w:pPr>
      <w:r w:rsidRPr="0008764F">
        <w:t>Allocation method variables</w:t>
      </w:r>
    </w:p>
    <w:p w14:paraId="68E9047E" w14:textId="77777777" w:rsidR="0008764F" w:rsidRPr="0008764F" w:rsidRDefault="0008764F" w:rsidP="0008764F">
      <w:pPr>
        <w:numPr>
          <w:ilvl w:val="0"/>
          <w:numId w:val="200"/>
        </w:numPr>
      </w:pPr>
      <w:r w:rsidRPr="0008764F">
        <w:t>Thresholds &amp; quorum settings</w:t>
      </w:r>
    </w:p>
    <w:p w14:paraId="4E5E5467" w14:textId="77777777" w:rsidR="0008764F" w:rsidRPr="0008764F" w:rsidRDefault="0008764F" w:rsidP="0008764F">
      <w:pPr>
        <w:numPr>
          <w:ilvl w:val="0"/>
          <w:numId w:val="200"/>
        </w:numPr>
      </w:pPr>
      <w:r w:rsidRPr="0008764F">
        <w:t>Aggregation &amp; weighting rules</w:t>
      </w:r>
    </w:p>
    <w:p w14:paraId="13D8CC36" w14:textId="77777777" w:rsidR="0008764F" w:rsidRPr="0008764F" w:rsidRDefault="0008764F" w:rsidP="0008764F">
      <w:pPr>
        <w:numPr>
          <w:ilvl w:val="0"/>
          <w:numId w:val="200"/>
        </w:numPr>
      </w:pPr>
      <w:r w:rsidRPr="0008764F">
        <w:t>Frontier mapping parameters</w:t>
      </w:r>
    </w:p>
    <w:p w14:paraId="7F1EF075" w14:textId="77777777" w:rsidR="0008764F" w:rsidRPr="0008764F" w:rsidRDefault="0008764F" w:rsidP="0008764F">
      <w:pPr>
        <w:numPr>
          <w:ilvl w:val="0"/>
          <w:numId w:val="200"/>
        </w:numPr>
      </w:pPr>
      <w:r w:rsidRPr="0008764F">
        <w:t>Tie-breaking settings</w:t>
      </w:r>
    </w:p>
    <w:p w14:paraId="60FBA539" w14:textId="77777777" w:rsidR="0008764F" w:rsidRPr="0008764F" w:rsidRDefault="0008764F" w:rsidP="0008764F">
      <w:pPr>
        <w:numPr>
          <w:ilvl w:val="0"/>
          <w:numId w:val="200"/>
        </w:numPr>
        <w:rPr>
          <w:lang w:val="en-CA"/>
        </w:rPr>
      </w:pPr>
      <w:r w:rsidRPr="0008764F">
        <w:rPr>
          <w:lang w:val="en-CA"/>
        </w:rPr>
        <w:t>Run policy settings (e.g., revisit years)</w:t>
      </w:r>
    </w:p>
    <w:p w14:paraId="30FE6B20" w14:textId="77777777" w:rsidR="0008764F" w:rsidRPr="0008764F" w:rsidRDefault="0008764F" w:rsidP="0008764F">
      <w:pPr>
        <w:numPr>
          <w:ilvl w:val="0"/>
          <w:numId w:val="200"/>
        </w:numPr>
      </w:pPr>
      <w:r w:rsidRPr="0008764F">
        <w:t>Flags for symmetry/double-majority</w:t>
      </w:r>
    </w:p>
    <w:p w14:paraId="2B608849" w14:textId="77777777" w:rsidR="0008764F" w:rsidRPr="0008764F" w:rsidRDefault="0008764F" w:rsidP="0008764F">
      <w:r w:rsidRPr="0008764F">
        <w:pict w14:anchorId="6200650F">
          <v:rect id="_x0000_i4000" style="width:0;height:1.5pt" o:hralign="center" o:hrstd="t" o:hr="t" fillcolor="#a0a0a0" stroked="f"/>
        </w:pict>
      </w:r>
    </w:p>
    <w:p w14:paraId="3159344F" w14:textId="77777777" w:rsidR="0008764F" w:rsidRPr="0008764F" w:rsidRDefault="0008764F" w:rsidP="0008764F">
      <w:pPr>
        <w:rPr>
          <w:b/>
          <w:bCs/>
          <w:lang w:val="en-CA"/>
        </w:rPr>
      </w:pPr>
      <w:r w:rsidRPr="0008764F">
        <w:rPr>
          <w:b/>
          <w:bCs/>
          <w:lang w:val="en-CA"/>
        </w:rPr>
        <w:t>B) Categories</w:t>
      </w:r>
    </w:p>
    <w:p w14:paraId="463881BB" w14:textId="77777777" w:rsidR="0008764F" w:rsidRPr="0008764F" w:rsidRDefault="0008764F" w:rsidP="0008764F">
      <w:pPr>
        <w:rPr>
          <w:lang w:val="en-CA"/>
        </w:rPr>
      </w:pPr>
      <w:r w:rsidRPr="0008764F">
        <w:rPr>
          <w:b/>
          <w:bCs/>
          <w:lang w:val="en-CA"/>
        </w:rPr>
        <w:t>Q:</w:t>
      </w:r>
      <w:r w:rsidRPr="0008764F">
        <w:rPr>
          <w:lang w:val="en-CA"/>
        </w:rPr>
        <w:t xml:space="preserve"> How to group them?</w:t>
      </w:r>
      <w:r w:rsidRPr="0008764F">
        <w:rPr>
          <w:lang w:val="en-CA"/>
        </w:rPr>
        <w:br/>
      </w:r>
      <w:r w:rsidRPr="0008764F">
        <w:rPr>
          <w:b/>
          <w:bCs/>
          <w:lang w:val="en-CA"/>
        </w:rPr>
        <w:t>A:</w:t>
      </w:r>
      <w:r w:rsidRPr="0008764F">
        <w:rPr>
          <w:lang w:val="en-CA"/>
        </w:rPr>
        <w:t xml:space="preserve"> Use these fixed categories:</w:t>
      </w:r>
    </w:p>
    <w:p w14:paraId="00D5C445" w14:textId="77777777" w:rsidR="0008764F" w:rsidRPr="0008764F" w:rsidRDefault="0008764F" w:rsidP="0008764F">
      <w:pPr>
        <w:numPr>
          <w:ilvl w:val="0"/>
          <w:numId w:val="201"/>
        </w:numPr>
        <w:rPr>
          <w:lang w:val="en-CA"/>
        </w:rPr>
      </w:pPr>
      <w:r w:rsidRPr="0008764F">
        <w:rPr>
          <w:b/>
          <w:bCs/>
          <w:lang w:val="en-CA"/>
        </w:rPr>
        <w:t>Ballot</w:t>
      </w:r>
      <w:r w:rsidRPr="0008764F">
        <w:rPr>
          <w:lang w:val="en-CA"/>
        </w:rPr>
        <w:t xml:space="preserve"> – defines how voters express choices.</w:t>
      </w:r>
    </w:p>
    <w:p w14:paraId="23D73CAC" w14:textId="77777777" w:rsidR="0008764F" w:rsidRPr="0008764F" w:rsidRDefault="0008764F" w:rsidP="0008764F">
      <w:pPr>
        <w:numPr>
          <w:ilvl w:val="0"/>
          <w:numId w:val="201"/>
        </w:numPr>
        <w:rPr>
          <w:lang w:val="en-CA"/>
        </w:rPr>
      </w:pPr>
      <w:r w:rsidRPr="0008764F">
        <w:rPr>
          <w:b/>
          <w:bCs/>
          <w:lang w:val="en-CA"/>
        </w:rPr>
        <w:t>Allocation</w:t>
      </w:r>
      <w:r w:rsidRPr="0008764F">
        <w:rPr>
          <w:lang w:val="en-CA"/>
        </w:rPr>
        <w:t xml:space="preserve"> – defines how scores become seats/power.</w:t>
      </w:r>
    </w:p>
    <w:p w14:paraId="133F4F68" w14:textId="77777777" w:rsidR="0008764F" w:rsidRPr="0008764F" w:rsidRDefault="0008764F" w:rsidP="0008764F">
      <w:pPr>
        <w:numPr>
          <w:ilvl w:val="0"/>
          <w:numId w:val="201"/>
        </w:numPr>
        <w:rPr>
          <w:lang w:val="en-CA"/>
        </w:rPr>
      </w:pPr>
      <w:r w:rsidRPr="0008764F">
        <w:rPr>
          <w:b/>
          <w:bCs/>
          <w:lang w:val="en-CA"/>
        </w:rPr>
        <w:t>Thresholds &amp; Quorum</w:t>
      </w:r>
      <w:r w:rsidRPr="0008764F">
        <w:rPr>
          <w:lang w:val="en-CA"/>
        </w:rPr>
        <w:t xml:space="preserve"> – defines what % or turnout is needed.</w:t>
      </w:r>
    </w:p>
    <w:p w14:paraId="7ED5FB3E" w14:textId="77777777" w:rsidR="0008764F" w:rsidRPr="0008764F" w:rsidRDefault="0008764F" w:rsidP="0008764F">
      <w:pPr>
        <w:numPr>
          <w:ilvl w:val="0"/>
          <w:numId w:val="201"/>
        </w:numPr>
        <w:rPr>
          <w:lang w:val="en-CA"/>
        </w:rPr>
      </w:pPr>
      <w:r w:rsidRPr="0008764F">
        <w:rPr>
          <w:b/>
          <w:bCs/>
          <w:lang w:val="en-CA"/>
        </w:rPr>
        <w:t>Aggregation &amp; Weighting</w:t>
      </w:r>
      <w:r w:rsidRPr="0008764F">
        <w:rPr>
          <w:lang w:val="en-CA"/>
        </w:rPr>
        <w:t xml:space="preserve"> – defines how to combine unit results.</w:t>
      </w:r>
    </w:p>
    <w:p w14:paraId="72147364" w14:textId="77777777" w:rsidR="0008764F" w:rsidRPr="0008764F" w:rsidRDefault="0008764F" w:rsidP="0008764F">
      <w:pPr>
        <w:numPr>
          <w:ilvl w:val="0"/>
          <w:numId w:val="201"/>
        </w:numPr>
        <w:rPr>
          <w:lang w:val="en-CA"/>
        </w:rPr>
      </w:pPr>
      <w:r w:rsidRPr="0008764F">
        <w:rPr>
          <w:b/>
          <w:bCs/>
          <w:lang w:val="en-CA"/>
        </w:rPr>
        <w:t>Frontier Mapping</w:t>
      </w:r>
      <w:r w:rsidRPr="0008764F">
        <w:rPr>
          <w:lang w:val="en-CA"/>
        </w:rPr>
        <w:t xml:space="preserve"> – defines how votes map to borders/autonomy.</w:t>
      </w:r>
    </w:p>
    <w:p w14:paraId="159BC149" w14:textId="77777777" w:rsidR="0008764F" w:rsidRPr="0008764F" w:rsidRDefault="0008764F" w:rsidP="0008764F">
      <w:pPr>
        <w:numPr>
          <w:ilvl w:val="0"/>
          <w:numId w:val="201"/>
        </w:numPr>
        <w:rPr>
          <w:lang w:val="en-CA"/>
        </w:rPr>
      </w:pPr>
      <w:r w:rsidRPr="0008764F">
        <w:rPr>
          <w:b/>
          <w:bCs/>
          <w:lang w:val="en-CA"/>
        </w:rPr>
        <w:t>Tie-break</w:t>
      </w:r>
      <w:r w:rsidRPr="0008764F">
        <w:rPr>
          <w:lang w:val="en-CA"/>
        </w:rPr>
        <w:t xml:space="preserve"> – defines how exact ties are resolved.</w:t>
      </w:r>
    </w:p>
    <w:p w14:paraId="1352CE09" w14:textId="77777777" w:rsidR="0008764F" w:rsidRPr="0008764F" w:rsidRDefault="0008764F" w:rsidP="0008764F">
      <w:pPr>
        <w:numPr>
          <w:ilvl w:val="0"/>
          <w:numId w:val="201"/>
        </w:numPr>
        <w:rPr>
          <w:lang w:val="en-CA"/>
        </w:rPr>
      </w:pPr>
      <w:r w:rsidRPr="0008764F">
        <w:rPr>
          <w:b/>
          <w:bCs/>
          <w:lang w:val="en-CA"/>
        </w:rPr>
        <w:t>Run Policy</w:t>
      </w:r>
      <w:r w:rsidRPr="0008764F">
        <w:rPr>
          <w:lang w:val="en-CA"/>
        </w:rPr>
        <w:t xml:space="preserve"> – defines binding/revisit timelines, symmetry.</w:t>
      </w:r>
    </w:p>
    <w:p w14:paraId="6AB6F1CE" w14:textId="77777777" w:rsidR="0008764F" w:rsidRPr="0008764F" w:rsidRDefault="0008764F" w:rsidP="0008764F">
      <w:pPr>
        <w:numPr>
          <w:ilvl w:val="0"/>
          <w:numId w:val="201"/>
        </w:numPr>
        <w:rPr>
          <w:lang w:val="en-CA"/>
        </w:rPr>
      </w:pPr>
      <w:r w:rsidRPr="0008764F">
        <w:rPr>
          <w:b/>
          <w:bCs/>
          <w:lang w:val="en-CA"/>
        </w:rPr>
        <w:t>Miscellaneous Flags</w:t>
      </w:r>
      <w:r w:rsidRPr="0008764F">
        <w:rPr>
          <w:lang w:val="en-CA"/>
        </w:rPr>
        <w:t xml:space="preserve"> – any special toggles not in above.</w:t>
      </w:r>
    </w:p>
    <w:p w14:paraId="07675111" w14:textId="77777777" w:rsidR="0008764F" w:rsidRPr="0008764F" w:rsidRDefault="0008764F" w:rsidP="0008764F">
      <w:r w:rsidRPr="0008764F">
        <w:pict w14:anchorId="4431CD49">
          <v:rect id="_x0000_i4001" style="width:0;height:1.5pt" o:hralign="center" o:hrstd="t" o:hr="t" fillcolor="#a0a0a0" stroked="f"/>
        </w:pict>
      </w:r>
    </w:p>
    <w:p w14:paraId="219DBBDD" w14:textId="77777777" w:rsidR="0008764F" w:rsidRPr="0008764F" w:rsidRDefault="0008764F" w:rsidP="0008764F">
      <w:pPr>
        <w:rPr>
          <w:b/>
          <w:bCs/>
          <w:lang w:val="en-CA"/>
        </w:rPr>
      </w:pPr>
      <w:r w:rsidRPr="0008764F">
        <w:rPr>
          <w:b/>
          <w:bCs/>
          <w:lang w:val="en-CA"/>
        </w:rPr>
        <w:t>C) Naming &amp; IDs</w:t>
      </w:r>
    </w:p>
    <w:p w14:paraId="3B3CDA16" w14:textId="77777777" w:rsidR="0008764F" w:rsidRPr="0008764F" w:rsidRDefault="0008764F" w:rsidP="0008764F">
      <w:r w:rsidRPr="0008764F">
        <w:rPr>
          <w:b/>
          <w:bCs/>
          <w:lang w:val="en-CA"/>
        </w:rPr>
        <w:lastRenderedPageBreak/>
        <w:t>Q:</w:t>
      </w:r>
      <w:r w:rsidRPr="0008764F">
        <w:rPr>
          <w:lang w:val="en-CA"/>
        </w:rPr>
        <w:t xml:space="preserve"> How will variables be identified?</w:t>
      </w:r>
      <w:r w:rsidRPr="0008764F">
        <w:rPr>
          <w:lang w:val="en-CA"/>
        </w:rPr>
        <w:br/>
      </w:r>
      <w:r w:rsidRPr="0008764F">
        <w:rPr>
          <w:b/>
          <w:bCs/>
        </w:rPr>
        <w:t>A:</w:t>
      </w:r>
    </w:p>
    <w:p w14:paraId="28875ECD" w14:textId="77777777" w:rsidR="0008764F" w:rsidRPr="0008764F" w:rsidRDefault="0008764F" w:rsidP="0008764F">
      <w:pPr>
        <w:numPr>
          <w:ilvl w:val="0"/>
          <w:numId w:val="202"/>
        </w:numPr>
        <w:rPr>
          <w:lang w:val="en-CA"/>
        </w:rPr>
      </w:pPr>
      <w:r w:rsidRPr="0008764F">
        <w:rPr>
          <w:lang w:val="en-CA"/>
        </w:rPr>
        <w:t>Prefix: VM-VAR- + sequential number (three digits).</w:t>
      </w:r>
    </w:p>
    <w:p w14:paraId="6C4CAC05" w14:textId="77777777" w:rsidR="0008764F" w:rsidRPr="0008764F" w:rsidRDefault="0008764F" w:rsidP="0008764F">
      <w:pPr>
        <w:numPr>
          <w:ilvl w:val="0"/>
          <w:numId w:val="202"/>
        </w:numPr>
        <w:rPr>
          <w:lang w:val="en-CA"/>
        </w:rPr>
      </w:pPr>
      <w:r w:rsidRPr="0008764F">
        <w:rPr>
          <w:lang w:val="en-CA"/>
        </w:rPr>
        <w:t>Names are short, descriptive, and stable across versions.</w:t>
      </w:r>
    </w:p>
    <w:p w14:paraId="54703BF1" w14:textId="77777777" w:rsidR="0008764F" w:rsidRPr="0008764F" w:rsidRDefault="0008764F" w:rsidP="0008764F">
      <w:pPr>
        <w:numPr>
          <w:ilvl w:val="0"/>
          <w:numId w:val="202"/>
        </w:numPr>
        <w:rPr>
          <w:lang w:val="en-CA"/>
        </w:rPr>
      </w:pPr>
      <w:r w:rsidRPr="0008764F">
        <w:rPr>
          <w:lang w:val="en-CA"/>
        </w:rPr>
        <w:t>Example: VM-VAR-012 National majority threshold.</w:t>
      </w:r>
    </w:p>
    <w:p w14:paraId="70B87DC4" w14:textId="77777777" w:rsidR="0008764F" w:rsidRPr="0008764F" w:rsidRDefault="0008764F" w:rsidP="0008764F">
      <w:r w:rsidRPr="0008764F">
        <w:pict w14:anchorId="459D4562">
          <v:rect id="_x0000_i4002" style="width:0;height:1.5pt" o:hralign="center" o:hrstd="t" o:hr="t" fillcolor="#a0a0a0" stroked="f"/>
        </w:pict>
      </w:r>
    </w:p>
    <w:p w14:paraId="70BDB3A6" w14:textId="77777777" w:rsidR="0008764F" w:rsidRPr="0008764F" w:rsidRDefault="0008764F" w:rsidP="0008764F">
      <w:pPr>
        <w:rPr>
          <w:b/>
          <w:bCs/>
          <w:lang w:val="en-CA"/>
        </w:rPr>
      </w:pPr>
      <w:r w:rsidRPr="0008764F">
        <w:rPr>
          <w:b/>
          <w:bCs/>
          <w:lang w:val="en-CA"/>
        </w:rPr>
        <w:t>D) Allowed values</w:t>
      </w:r>
    </w:p>
    <w:p w14:paraId="38A1D36D" w14:textId="77777777" w:rsidR="0008764F" w:rsidRPr="0008764F" w:rsidRDefault="0008764F" w:rsidP="0008764F">
      <w:r w:rsidRPr="0008764F">
        <w:rPr>
          <w:b/>
          <w:bCs/>
          <w:lang w:val="en-CA"/>
        </w:rPr>
        <w:t>Q:</w:t>
      </w:r>
      <w:r w:rsidRPr="0008764F">
        <w:rPr>
          <w:lang w:val="en-CA"/>
        </w:rPr>
        <w:t xml:space="preserve"> How to define them?</w:t>
      </w:r>
      <w:r w:rsidRPr="0008764F">
        <w:rPr>
          <w:lang w:val="en-CA"/>
        </w:rPr>
        <w:br/>
      </w:r>
      <w:r w:rsidRPr="0008764F">
        <w:rPr>
          <w:b/>
          <w:bCs/>
        </w:rPr>
        <w:t>A:</w:t>
      </w:r>
    </w:p>
    <w:p w14:paraId="3338DAA2" w14:textId="77777777" w:rsidR="0008764F" w:rsidRPr="0008764F" w:rsidRDefault="0008764F" w:rsidP="0008764F">
      <w:pPr>
        <w:numPr>
          <w:ilvl w:val="0"/>
          <w:numId w:val="203"/>
        </w:numPr>
        <w:rPr>
          <w:lang w:val="en-CA"/>
        </w:rPr>
      </w:pPr>
      <w:r w:rsidRPr="0008764F">
        <w:rPr>
          <w:lang w:val="en-CA"/>
        </w:rPr>
        <w:t>Numeric variables → give a fixed range and unit (e.g., integer %, min–max).</w:t>
      </w:r>
    </w:p>
    <w:p w14:paraId="2728511E" w14:textId="77777777" w:rsidR="0008764F" w:rsidRPr="0008764F" w:rsidRDefault="0008764F" w:rsidP="0008764F">
      <w:pPr>
        <w:numPr>
          <w:ilvl w:val="0"/>
          <w:numId w:val="203"/>
        </w:numPr>
        <w:rPr>
          <w:lang w:val="en-CA"/>
        </w:rPr>
      </w:pPr>
      <w:r w:rsidRPr="0008764F">
        <w:rPr>
          <w:lang w:val="en-CA"/>
        </w:rPr>
        <w:t>Enum variables → list all allowed choices with plain definitions.</w:t>
      </w:r>
    </w:p>
    <w:p w14:paraId="50BCC4B0" w14:textId="77777777" w:rsidR="0008764F" w:rsidRPr="0008764F" w:rsidRDefault="0008764F" w:rsidP="0008764F">
      <w:pPr>
        <w:numPr>
          <w:ilvl w:val="0"/>
          <w:numId w:val="203"/>
        </w:numPr>
        <w:rPr>
          <w:lang w:val="en-CA"/>
        </w:rPr>
      </w:pPr>
      <w:r w:rsidRPr="0008764F">
        <w:rPr>
          <w:lang w:val="en-CA"/>
        </w:rPr>
        <w:t>Boolean variables → On/Off with definition of “On” effect.</w:t>
      </w:r>
    </w:p>
    <w:p w14:paraId="74D27724" w14:textId="77777777" w:rsidR="0008764F" w:rsidRPr="0008764F" w:rsidRDefault="0008764F" w:rsidP="0008764F">
      <w:pPr>
        <w:numPr>
          <w:ilvl w:val="0"/>
          <w:numId w:val="203"/>
        </w:numPr>
        <w:rPr>
          <w:lang w:val="en-CA"/>
        </w:rPr>
      </w:pPr>
      <w:r w:rsidRPr="0008764F">
        <w:rPr>
          <w:lang w:val="en-CA"/>
        </w:rPr>
        <w:t>Structured variables → table format if multi-field (e.g., frontier bands with min–max + action).</w:t>
      </w:r>
    </w:p>
    <w:p w14:paraId="49318CCD" w14:textId="77777777" w:rsidR="0008764F" w:rsidRPr="0008764F" w:rsidRDefault="0008764F" w:rsidP="0008764F">
      <w:r w:rsidRPr="0008764F">
        <w:pict w14:anchorId="3D7B8E9A">
          <v:rect id="_x0000_i4003" style="width:0;height:1.5pt" o:hralign="center" o:hrstd="t" o:hr="t" fillcolor="#a0a0a0" stroked="f"/>
        </w:pict>
      </w:r>
    </w:p>
    <w:p w14:paraId="0CF35D88" w14:textId="77777777" w:rsidR="0008764F" w:rsidRPr="0008764F" w:rsidRDefault="0008764F" w:rsidP="0008764F">
      <w:pPr>
        <w:rPr>
          <w:b/>
          <w:bCs/>
          <w:lang w:val="en-CA"/>
        </w:rPr>
      </w:pPr>
      <w:r w:rsidRPr="0008764F">
        <w:rPr>
          <w:b/>
          <w:bCs/>
          <w:lang w:val="en-CA"/>
        </w:rPr>
        <w:t>E) Defaults</w:t>
      </w:r>
    </w:p>
    <w:p w14:paraId="6F57E1B3" w14:textId="77777777" w:rsidR="0008764F" w:rsidRPr="0008764F" w:rsidRDefault="0008764F" w:rsidP="0008764F">
      <w:r w:rsidRPr="0008764F">
        <w:rPr>
          <w:b/>
          <w:bCs/>
          <w:lang w:val="en-CA"/>
        </w:rPr>
        <w:t>Q:</w:t>
      </w:r>
      <w:r w:rsidRPr="0008764F">
        <w:rPr>
          <w:lang w:val="en-CA"/>
        </w:rPr>
        <w:t xml:space="preserve"> How to choose defaults?</w:t>
      </w:r>
      <w:r w:rsidRPr="0008764F">
        <w:rPr>
          <w:lang w:val="en-CA"/>
        </w:rPr>
        <w:br/>
      </w:r>
      <w:r w:rsidRPr="0008764F">
        <w:rPr>
          <w:b/>
          <w:bCs/>
        </w:rPr>
        <w:t>A:</w:t>
      </w:r>
      <w:r w:rsidRPr="0008764F">
        <w:t xml:space="preserve"> Defaults must:</w:t>
      </w:r>
    </w:p>
    <w:p w14:paraId="197A922E" w14:textId="77777777" w:rsidR="0008764F" w:rsidRPr="0008764F" w:rsidRDefault="0008764F" w:rsidP="0008764F">
      <w:pPr>
        <w:numPr>
          <w:ilvl w:val="0"/>
          <w:numId w:val="204"/>
        </w:numPr>
        <w:rPr>
          <w:lang w:val="en-CA"/>
        </w:rPr>
      </w:pPr>
      <w:r w:rsidRPr="0008764F">
        <w:rPr>
          <w:lang w:val="en-CA"/>
        </w:rPr>
        <w:t>Be valid for all supported methods (no method-dependent default)</w:t>
      </w:r>
    </w:p>
    <w:p w14:paraId="0E46B5D2" w14:textId="77777777" w:rsidR="0008764F" w:rsidRPr="0008764F" w:rsidRDefault="0008764F" w:rsidP="0008764F">
      <w:pPr>
        <w:numPr>
          <w:ilvl w:val="0"/>
          <w:numId w:val="204"/>
        </w:numPr>
        <w:rPr>
          <w:lang w:val="en-CA"/>
        </w:rPr>
      </w:pPr>
      <w:r w:rsidRPr="0008764F">
        <w:rPr>
          <w:lang w:val="en-CA"/>
        </w:rPr>
        <w:t>Reflect a safe, inclusive baseline (no bias toward one outcome type)</w:t>
      </w:r>
    </w:p>
    <w:p w14:paraId="49B9FB3A" w14:textId="77777777" w:rsidR="0008764F" w:rsidRPr="0008764F" w:rsidRDefault="0008764F" w:rsidP="0008764F">
      <w:pPr>
        <w:numPr>
          <w:ilvl w:val="0"/>
          <w:numId w:val="204"/>
        </w:numPr>
        <w:rPr>
          <w:lang w:val="en-CA"/>
        </w:rPr>
      </w:pPr>
      <w:r w:rsidRPr="0008764F">
        <w:rPr>
          <w:lang w:val="en-CA"/>
        </w:rPr>
        <w:t>Be documented in “Rationale” column.</w:t>
      </w:r>
    </w:p>
    <w:p w14:paraId="7EE7B3E9" w14:textId="77777777" w:rsidR="0008764F" w:rsidRPr="0008764F" w:rsidRDefault="0008764F" w:rsidP="0008764F">
      <w:r w:rsidRPr="0008764F">
        <w:pict w14:anchorId="481A8728">
          <v:rect id="_x0000_i4004" style="width:0;height:1.5pt" o:hralign="center" o:hrstd="t" o:hr="t" fillcolor="#a0a0a0" stroked="f"/>
        </w:pict>
      </w:r>
    </w:p>
    <w:p w14:paraId="19EDFBAA" w14:textId="77777777" w:rsidR="0008764F" w:rsidRPr="0008764F" w:rsidRDefault="0008764F" w:rsidP="0008764F">
      <w:pPr>
        <w:rPr>
          <w:b/>
          <w:bCs/>
          <w:lang w:val="en-CA"/>
        </w:rPr>
      </w:pPr>
      <w:r w:rsidRPr="0008764F">
        <w:rPr>
          <w:b/>
          <w:bCs/>
          <w:lang w:val="en-CA"/>
        </w:rPr>
        <w:t>F) Dependencies</w:t>
      </w:r>
    </w:p>
    <w:p w14:paraId="59DC72B6" w14:textId="77777777" w:rsidR="0008764F" w:rsidRPr="0008764F" w:rsidRDefault="0008764F" w:rsidP="0008764F">
      <w:r w:rsidRPr="0008764F">
        <w:rPr>
          <w:b/>
          <w:bCs/>
          <w:lang w:val="en-CA"/>
        </w:rPr>
        <w:t>Q:</w:t>
      </w:r>
      <w:r w:rsidRPr="0008764F">
        <w:rPr>
          <w:lang w:val="en-CA"/>
        </w:rPr>
        <w:t xml:space="preserve"> How to handle dependent variables?</w:t>
      </w:r>
      <w:r w:rsidRPr="0008764F">
        <w:rPr>
          <w:lang w:val="en-CA"/>
        </w:rPr>
        <w:br/>
      </w:r>
      <w:r w:rsidRPr="0008764F">
        <w:rPr>
          <w:b/>
          <w:bCs/>
        </w:rPr>
        <w:t>A:</w:t>
      </w:r>
    </w:p>
    <w:p w14:paraId="792994AB" w14:textId="77777777" w:rsidR="0008764F" w:rsidRPr="0008764F" w:rsidRDefault="0008764F" w:rsidP="0008764F">
      <w:pPr>
        <w:numPr>
          <w:ilvl w:val="0"/>
          <w:numId w:val="205"/>
        </w:numPr>
        <w:rPr>
          <w:lang w:val="en-CA"/>
        </w:rPr>
      </w:pPr>
      <w:r w:rsidRPr="0008764F">
        <w:rPr>
          <w:lang w:val="en-CA"/>
        </w:rPr>
        <w:t>Explicitly list dependencies in the “Depends on” column:</w:t>
      </w:r>
    </w:p>
    <w:p w14:paraId="4B395B2F" w14:textId="77777777" w:rsidR="0008764F" w:rsidRPr="0008764F" w:rsidRDefault="0008764F" w:rsidP="0008764F">
      <w:pPr>
        <w:numPr>
          <w:ilvl w:val="1"/>
          <w:numId w:val="205"/>
        </w:numPr>
        <w:rPr>
          <w:lang w:val="en-CA"/>
        </w:rPr>
      </w:pPr>
      <w:r w:rsidRPr="0008764F">
        <w:rPr>
          <w:lang w:val="en-CA"/>
        </w:rPr>
        <w:t xml:space="preserve">If </w:t>
      </w:r>
      <w:r w:rsidRPr="0008764F">
        <w:rPr>
          <w:b/>
          <w:bCs/>
          <w:lang w:val="en-CA"/>
        </w:rPr>
        <w:t>frontier_mode</w:t>
      </w:r>
      <w:r w:rsidRPr="0008764F">
        <w:rPr>
          <w:lang w:val="en-CA"/>
        </w:rPr>
        <w:t xml:space="preserve"> = none, ignore all frontier band variables.</w:t>
      </w:r>
    </w:p>
    <w:p w14:paraId="726BE5AD" w14:textId="77777777" w:rsidR="0008764F" w:rsidRPr="0008764F" w:rsidRDefault="0008764F" w:rsidP="0008764F">
      <w:pPr>
        <w:numPr>
          <w:ilvl w:val="1"/>
          <w:numId w:val="205"/>
        </w:numPr>
        <w:rPr>
          <w:lang w:val="en-CA"/>
        </w:rPr>
      </w:pPr>
      <w:r w:rsidRPr="0008764F">
        <w:rPr>
          <w:lang w:val="en-CA"/>
        </w:rPr>
        <w:t xml:space="preserve">If </w:t>
      </w:r>
      <w:r w:rsidRPr="0008764F">
        <w:rPr>
          <w:b/>
          <w:bCs/>
          <w:lang w:val="en-CA"/>
        </w:rPr>
        <w:t>ballot_type</w:t>
      </w:r>
      <w:r w:rsidRPr="0008764F">
        <w:rPr>
          <w:lang w:val="en-CA"/>
        </w:rPr>
        <w:t xml:space="preserve"> = score, require score_scale_min and score_scale_max.</w:t>
      </w:r>
    </w:p>
    <w:p w14:paraId="30570241" w14:textId="77777777" w:rsidR="0008764F" w:rsidRPr="0008764F" w:rsidRDefault="0008764F" w:rsidP="0008764F">
      <w:pPr>
        <w:numPr>
          <w:ilvl w:val="1"/>
          <w:numId w:val="205"/>
        </w:numPr>
        <w:rPr>
          <w:lang w:val="en-CA"/>
        </w:rPr>
      </w:pPr>
      <w:r w:rsidRPr="0008764F">
        <w:rPr>
          <w:lang w:val="en-CA"/>
        </w:rPr>
        <w:lastRenderedPageBreak/>
        <w:t xml:space="preserve">If </w:t>
      </w:r>
      <w:r w:rsidRPr="0008764F">
        <w:rPr>
          <w:b/>
          <w:bCs/>
          <w:lang w:val="en-CA"/>
        </w:rPr>
        <w:t>allocation_method</w:t>
      </w:r>
      <w:r w:rsidRPr="0008764F">
        <w:rPr>
          <w:lang w:val="en-CA"/>
        </w:rPr>
        <w:t xml:space="preserve"> = winner_take_all, force magnitude=1.</w:t>
      </w:r>
    </w:p>
    <w:p w14:paraId="14FE3A61" w14:textId="77777777" w:rsidR="0008764F" w:rsidRPr="0008764F" w:rsidRDefault="0008764F" w:rsidP="0008764F">
      <w:r w:rsidRPr="0008764F">
        <w:pict w14:anchorId="3CBFE1DF">
          <v:rect id="_x0000_i4005" style="width:0;height:1.5pt" o:hralign="center" o:hrstd="t" o:hr="t" fillcolor="#a0a0a0" stroked="f"/>
        </w:pict>
      </w:r>
    </w:p>
    <w:p w14:paraId="781248A4" w14:textId="77777777" w:rsidR="0008764F" w:rsidRPr="0008764F" w:rsidRDefault="0008764F" w:rsidP="0008764F">
      <w:pPr>
        <w:rPr>
          <w:b/>
          <w:bCs/>
          <w:lang w:val="en-CA"/>
        </w:rPr>
      </w:pPr>
      <w:r w:rsidRPr="0008764F">
        <w:rPr>
          <w:b/>
          <w:bCs/>
          <w:lang w:val="en-CA"/>
        </w:rPr>
        <w:t>G) Mutability</w:t>
      </w:r>
    </w:p>
    <w:p w14:paraId="7079BEA0" w14:textId="77777777" w:rsidR="0008764F" w:rsidRPr="0008764F" w:rsidRDefault="0008764F" w:rsidP="0008764F">
      <w:pPr>
        <w:rPr>
          <w:lang w:val="en-CA"/>
        </w:rPr>
      </w:pPr>
      <w:r w:rsidRPr="0008764F">
        <w:rPr>
          <w:b/>
          <w:bCs/>
          <w:lang w:val="en-CA"/>
        </w:rPr>
        <w:t>Q:</w:t>
      </w:r>
      <w:r w:rsidRPr="0008764F">
        <w:rPr>
          <w:lang w:val="en-CA"/>
        </w:rPr>
        <w:t xml:space="preserve"> Can variables change during a run?</w:t>
      </w:r>
      <w:r w:rsidRPr="0008764F">
        <w:rPr>
          <w:lang w:val="en-CA"/>
        </w:rPr>
        <w:br/>
      </w:r>
      <w:r w:rsidRPr="0008764F">
        <w:rPr>
          <w:b/>
          <w:bCs/>
          <w:lang w:val="en-CA"/>
        </w:rPr>
        <w:t>A:</w:t>
      </w:r>
      <w:r w:rsidRPr="0008764F">
        <w:rPr>
          <w:lang w:val="en-CA"/>
        </w:rPr>
        <w:t xml:space="preserve"> No — a run uses one frozen set.</w:t>
      </w:r>
    </w:p>
    <w:p w14:paraId="0992F47E" w14:textId="77777777" w:rsidR="0008764F" w:rsidRPr="0008764F" w:rsidRDefault="0008764F" w:rsidP="0008764F">
      <w:pPr>
        <w:numPr>
          <w:ilvl w:val="0"/>
          <w:numId w:val="206"/>
        </w:numPr>
        <w:rPr>
          <w:lang w:val="en-CA"/>
        </w:rPr>
      </w:pPr>
      <w:r w:rsidRPr="0008764F">
        <w:rPr>
          <w:lang w:val="en-CA"/>
        </w:rPr>
        <w:t>To change any variable, you must create a new Parameter Set (with its own ID) and re-run.</w:t>
      </w:r>
    </w:p>
    <w:p w14:paraId="65BA3CB2" w14:textId="77777777" w:rsidR="0008764F" w:rsidRPr="0008764F" w:rsidRDefault="0008764F" w:rsidP="0008764F">
      <w:r w:rsidRPr="0008764F">
        <w:pict w14:anchorId="284907C6">
          <v:rect id="_x0000_i4006" style="width:0;height:1.5pt" o:hralign="center" o:hrstd="t" o:hr="t" fillcolor="#a0a0a0" stroked="f"/>
        </w:pict>
      </w:r>
    </w:p>
    <w:p w14:paraId="34B757F9" w14:textId="77777777" w:rsidR="0008764F" w:rsidRPr="0008764F" w:rsidRDefault="0008764F" w:rsidP="0008764F">
      <w:pPr>
        <w:rPr>
          <w:b/>
          <w:bCs/>
          <w:lang w:val="en-CA"/>
        </w:rPr>
      </w:pPr>
      <w:r w:rsidRPr="0008764F">
        <w:rPr>
          <w:b/>
          <w:bCs/>
          <w:lang w:val="en-CA"/>
        </w:rPr>
        <w:t>H) Cross-references</w:t>
      </w:r>
    </w:p>
    <w:p w14:paraId="78B6C717" w14:textId="77777777" w:rsidR="0008764F" w:rsidRPr="0008764F" w:rsidRDefault="0008764F" w:rsidP="0008764F">
      <w:r w:rsidRPr="0008764F">
        <w:rPr>
          <w:b/>
          <w:bCs/>
          <w:lang w:val="en-CA"/>
        </w:rPr>
        <w:t>Q:</w:t>
      </w:r>
      <w:r w:rsidRPr="0008764F">
        <w:rPr>
          <w:lang w:val="en-CA"/>
        </w:rPr>
        <w:t xml:space="preserve"> How does this doc link to others?</w:t>
      </w:r>
      <w:r w:rsidRPr="0008764F">
        <w:rPr>
          <w:lang w:val="en-CA"/>
        </w:rPr>
        <w:br/>
      </w:r>
      <w:r w:rsidRPr="0008764F">
        <w:rPr>
          <w:b/>
          <w:bCs/>
        </w:rPr>
        <w:t>A:</w:t>
      </w:r>
    </w:p>
    <w:p w14:paraId="1700C32E" w14:textId="77777777" w:rsidR="0008764F" w:rsidRPr="0008764F" w:rsidRDefault="0008764F" w:rsidP="0008764F">
      <w:pPr>
        <w:numPr>
          <w:ilvl w:val="0"/>
          <w:numId w:val="207"/>
        </w:numPr>
      </w:pPr>
      <w:r w:rsidRPr="0008764F">
        <w:t>Link each variable to:</w:t>
      </w:r>
    </w:p>
    <w:p w14:paraId="134C7F13" w14:textId="77777777" w:rsidR="0008764F" w:rsidRPr="0008764F" w:rsidRDefault="0008764F" w:rsidP="0008764F">
      <w:pPr>
        <w:numPr>
          <w:ilvl w:val="1"/>
          <w:numId w:val="207"/>
        </w:numPr>
        <w:rPr>
          <w:lang w:val="en-CA"/>
        </w:rPr>
      </w:pPr>
      <w:r w:rsidRPr="0008764F">
        <w:rPr>
          <w:b/>
          <w:bCs/>
          <w:lang w:val="en-CA"/>
        </w:rPr>
        <w:t>DB Definition</w:t>
      </w:r>
      <w:r w:rsidRPr="0008764F">
        <w:rPr>
          <w:lang w:val="en-CA"/>
        </w:rPr>
        <w:t xml:space="preserve"> (Doc 1): which entity/field it influences (e.g., thresholds apply to Result).</w:t>
      </w:r>
    </w:p>
    <w:p w14:paraId="78B3BAB0" w14:textId="77777777" w:rsidR="0008764F" w:rsidRPr="0008764F" w:rsidRDefault="0008764F" w:rsidP="0008764F">
      <w:pPr>
        <w:numPr>
          <w:ilvl w:val="1"/>
          <w:numId w:val="207"/>
        </w:numPr>
        <w:rPr>
          <w:lang w:val="en-CA"/>
        </w:rPr>
      </w:pPr>
      <w:r w:rsidRPr="0008764F">
        <w:rPr>
          <w:b/>
          <w:bCs/>
          <w:lang w:val="en-CA"/>
        </w:rPr>
        <w:t>Algorithm &amp; Rules</w:t>
      </w:r>
      <w:r w:rsidRPr="0008764F">
        <w:rPr>
          <w:lang w:val="en-CA"/>
        </w:rPr>
        <w:t xml:space="preserve"> (Doc 4): which rule uses it (VM-ALG-###).</w:t>
      </w:r>
    </w:p>
    <w:p w14:paraId="220DFA62" w14:textId="77777777" w:rsidR="0008764F" w:rsidRPr="0008764F" w:rsidRDefault="0008764F" w:rsidP="0008764F">
      <w:pPr>
        <w:numPr>
          <w:ilvl w:val="1"/>
          <w:numId w:val="207"/>
        </w:numPr>
        <w:rPr>
          <w:lang w:val="en-CA"/>
        </w:rPr>
      </w:pPr>
      <w:r w:rsidRPr="0008764F">
        <w:rPr>
          <w:b/>
          <w:bCs/>
          <w:lang w:val="en-CA"/>
        </w:rPr>
        <w:t>Functions</w:t>
      </w:r>
      <w:r w:rsidRPr="0008764F">
        <w:rPr>
          <w:lang w:val="en-CA"/>
        </w:rPr>
        <w:t xml:space="preserve"> (Doc 3): which function consumes it (VM-FUN-###).</w:t>
      </w:r>
    </w:p>
    <w:p w14:paraId="0D4B529A" w14:textId="77777777" w:rsidR="0008764F" w:rsidRPr="0008764F" w:rsidRDefault="0008764F" w:rsidP="0008764F">
      <w:r w:rsidRPr="0008764F">
        <w:pict w14:anchorId="14BBEFA7">
          <v:rect id="_x0000_i4007" style="width:0;height:1.5pt" o:hralign="center" o:hrstd="t" o:hr="t" fillcolor="#a0a0a0" stroked="f"/>
        </w:pict>
      </w:r>
    </w:p>
    <w:p w14:paraId="1DAC9EFC" w14:textId="77777777" w:rsidR="0008764F" w:rsidRPr="0008764F" w:rsidRDefault="0008764F" w:rsidP="0008764F">
      <w:pPr>
        <w:rPr>
          <w:b/>
          <w:bCs/>
          <w:lang w:val="en-CA"/>
        </w:rPr>
      </w:pPr>
      <w:r w:rsidRPr="0008764F">
        <w:rPr>
          <w:b/>
          <w:bCs/>
          <w:lang w:val="en-CA"/>
        </w:rPr>
        <w:t>I) Change policy</w:t>
      </w:r>
    </w:p>
    <w:p w14:paraId="025BF681" w14:textId="77777777" w:rsidR="0008764F" w:rsidRPr="0008764F" w:rsidRDefault="0008764F" w:rsidP="0008764F">
      <w:r w:rsidRPr="0008764F">
        <w:rPr>
          <w:b/>
          <w:bCs/>
          <w:lang w:val="en-CA"/>
        </w:rPr>
        <w:t>Q:</w:t>
      </w:r>
      <w:r w:rsidRPr="0008764F">
        <w:rPr>
          <w:lang w:val="en-CA"/>
        </w:rPr>
        <w:t xml:space="preserve"> How do we update this list in future versions?</w:t>
      </w:r>
      <w:r w:rsidRPr="0008764F">
        <w:rPr>
          <w:lang w:val="en-CA"/>
        </w:rPr>
        <w:br/>
      </w:r>
      <w:r w:rsidRPr="0008764F">
        <w:rPr>
          <w:b/>
          <w:bCs/>
        </w:rPr>
        <w:t>A:</w:t>
      </w:r>
    </w:p>
    <w:p w14:paraId="1D0C54E2" w14:textId="77777777" w:rsidR="0008764F" w:rsidRPr="0008764F" w:rsidRDefault="0008764F" w:rsidP="0008764F">
      <w:pPr>
        <w:numPr>
          <w:ilvl w:val="0"/>
          <w:numId w:val="208"/>
        </w:numPr>
        <w:rPr>
          <w:lang w:val="en-CA"/>
        </w:rPr>
      </w:pPr>
      <w:r w:rsidRPr="0008764F">
        <w:rPr>
          <w:lang w:val="en-CA"/>
        </w:rPr>
        <w:t>Adding a new variable = MINOR version bump (if optional) or MAJOR (if it changes outcomes by default).</w:t>
      </w:r>
    </w:p>
    <w:p w14:paraId="7D212769" w14:textId="77777777" w:rsidR="0008764F" w:rsidRPr="0008764F" w:rsidRDefault="0008764F" w:rsidP="0008764F">
      <w:pPr>
        <w:numPr>
          <w:ilvl w:val="0"/>
          <w:numId w:val="208"/>
        </w:numPr>
        <w:rPr>
          <w:lang w:val="en-CA"/>
        </w:rPr>
      </w:pPr>
      <w:r w:rsidRPr="0008764F">
        <w:rPr>
          <w:lang w:val="en-CA"/>
        </w:rPr>
        <w:t>Removing/renaming/changing default/allowed values = MAJOR bump.</w:t>
      </w:r>
    </w:p>
    <w:p w14:paraId="7BF1D8A8" w14:textId="77777777" w:rsidR="0008764F" w:rsidRPr="0008764F" w:rsidRDefault="0008764F" w:rsidP="0008764F">
      <w:r w:rsidRPr="0008764F">
        <w:pict w14:anchorId="08E5A067">
          <v:rect id="_x0000_i4008" style="width:0;height:1.5pt" o:hralign="center" o:hrstd="t" o:hr="t" fillcolor="#a0a0a0" stroked="f"/>
        </w:pict>
      </w:r>
    </w:p>
    <w:p w14:paraId="0811AC6E" w14:textId="77777777" w:rsidR="0008764F" w:rsidRPr="0008764F" w:rsidRDefault="0008764F" w:rsidP="0008764F">
      <w:pPr>
        <w:rPr>
          <w:b/>
          <w:bCs/>
        </w:rPr>
      </w:pPr>
      <w:r w:rsidRPr="0008764F">
        <w:rPr>
          <w:b/>
          <w:bCs/>
        </w:rPr>
        <w:t>3. Structure of Doc 2/7</w:t>
      </w:r>
    </w:p>
    <w:p w14:paraId="2910B421" w14:textId="77777777" w:rsidR="0008764F" w:rsidRPr="0008764F" w:rsidRDefault="0008764F" w:rsidP="0008764F">
      <w:pPr>
        <w:numPr>
          <w:ilvl w:val="0"/>
          <w:numId w:val="209"/>
        </w:numPr>
        <w:rPr>
          <w:lang w:val="en-CA"/>
        </w:rPr>
      </w:pPr>
      <w:r w:rsidRPr="0008764F">
        <w:rPr>
          <w:b/>
          <w:bCs/>
          <w:lang w:val="en-CA"/>
        </w:rPr>
        <w:t>Section 1:</w:t>
      </w:r>
      <w:r w:rsidRPr="0008764F">
        <w:rPr>
          <w:lang w:val="en-CA"/>
        </w:rPr>
        <w:t xml:space="preserve"> Purpose &amp; how to read the table.</w:t>
      </w:r>
    </w:p>
    <w:p w14:paraId="00DB2A5D" w14:textId="77777777" w:rsidR="0008764F" w:rsidRPr="0008764F" w:rsidRDefault="0008764F" w:rsidP="0008764F">
      <w:pPr>
        <w:numPr>
          <w:ilvl w:val="0"/>
          <w:numId w:val="209"/>
        </w:numPr>
        <w:rPr>
          <w:lang w:val="en-CA"/>
        </w:rPr>
      </w:pPr>
      <w:r w:rsidRPr="0008764F">
        <w:rPr>
          <w:b/>
          <w:bCs/>
          <w:lang w:val="en-CA"/>
        </w:rPr>
        <w:t>Section 2:</w:t>
      </w:r>
      <w:r w:rsidRPr="0008764F">
        <w:rPr>
          <w:lang w:val="en-CA"/>
        </w:rPr>
        <w:t xml:space="preserve"> Master variable table with columns:</w:t>
      </w:r>
      <w:r w:rsidRPr="0008764F">
        <w:rPr>
          <w:lang w:val="en-CA"/>
        </w:rPr>
        <w:br/>
        <w:t>ID | Name | Category | Allowed values | Default | Rationale | Depends on | Notes</w:t>
      </w:r>
    </w:p>
    <w:p w14:paraId="72F4D320" w14:textId="77777777" w:rsidR="0008764F" w:rsidRPr="0008764F" w:rsidRDefault="0008764F" w:rsidP="0008764F">
      <w:pPr>
        <w:numPr>
          <w:ilvl w:val="0"/>
          <w:numId w:val="209"/>
        </w:numPr>
      </w:pPr>
      <w:r w:rsidRPr="0008764F">
        <w:rPr>
          <w:b/>
          <w:bCs/>
        </w:rPr>
        <w:lastRenderedPageBreak/>
        <w:t>Section 3:</w:t>
      </w:r>
      <w:r w:rsidRPr="0008764F">
        <w:t xml:space="preserve"> Dependencies diagram (optional).</w:t>
      </w:r>
    </w:p>
    <w:p w14:paraId="35546C50" w14:textId="77777777" w:rsidR="0008764F" w:rsidRPr="0008764F" w:rsidRDefault="0008764F" w:rsidP="0008764F">
      <w:pPr>
        <w:numPr>
          <w:ilvl w:val="0"/>
          <w:numId w:val="209"/>
        </w:numPr>
        <w:rPr>
          <w:lang w:val="en-CA"/>
        </w:rPr>
      </w:pPr>
      <w:r w:rsidRPr="0008764F">
        <w:rPr>
          <w:b/>
          <w:bCs/>
          <w:lang w:val="en-CA"/>
        </w:rPr>
        <w:t>Section 4:</w:t>
      </w:r>
      <w:r w:rsidRPr="0008764F">
        <w:rPr>
          <w:lang w:val="en-CA"/>
        </w:rPr>
        <w:t xml:space="preserve"> Change policy (link to Versioning doc).</w:t>
      </w:r>
    </w:p>
    <w:p w14:paraId="02CBF77B" w14:textId="77777777" w:rsidR="0008764F" w:rsidRPr="0008764F" w:rsidRDefault="0008764F" w:rsidP="0008764F">
      <w:pPr>
        <w:numPr>
          <w:ilvl w:val="0"/>
          <w:numId w:val="209"/>
        </w:numPr>
        <w:rPr>
          <w:lang w:val="en-CA"/>
        </w:rPr>
      </w:pPr>
      <w:r w:rsidRPr="0008764F">
        <w:rPr>
          <w:b/>
          <w:bCs/>
          <w:lang w:val="en-CA"/>
        </w:rPr>
        <w:t>Section 5:</w:t>
      </w:r>
      <w:r w:rsidRPr="0008764F">
        <w:rPr>
          <w:lang w:val="en-CA"/>
        </w:rPr>
        <w:t xml:space="preserve"> Cross-reference map to other docs.</w:t>
      </w:r>
    </w:p>
    <w:p w14:paraId="65E1E8EC" w14:textId="77777777" w:rsidR="0008764F" w:rsidRPr="0008764F" w:rsidRDefault="0008764F" w:rsidP="0008764F">
      <w:r w:rsidRPr="0008764F">
        <w:pict w14:anchorId="6C4754E0">
          <v:rect id="_x0000_i4009" style="width:0;height:1.5pt" o:hralign="center" o:hrstd="t" o:hr="t" fillcolor="#a0a0a0" stroked="f"/>
        </w:pict>
      </w:r>
    </w:p>
    <w:p w14:paraId="26B18B44" w14:textId="77777777" w:rsidR="0008764F" w:rsidRPr="0008764F" w:rsidRDefault="0008764F" w:rsidP="0008764F">
      <w:pPr>
        <w:rPr>
          <w:lang w:val="en-CA"/>
        </w:rPr>
      </w:pPr>
      <w:r w:rsidRPr="0008764F">
        <w:rPr>
          <w:lang w:val="en-CA"/>
        </w:rPr>
        <w:t xml:space="preserve">If you want, I can now </w:t>
      </w:r>
      <w:r w:rsidRPr="0008764F">
        <w:rPr>
          <w:b/>
          <w:bCs/>
          <w:lang w:val="en-CA"/>
        </w:rPr>
        <w:t>list all variables</w:t>
      </w:r>
      <w:r w:rsidRPr="0008764F">
        <w:rPr>
          <w:lang w:val="en-CA"/>
        </w:rPr>
        <w:t xml:space="preserve"> that should go into this Common Variables doc for the voting machine, with their IDs, categories, and fixed allowed values, so you can review them before I write the full Doc 2/7. Would you like me to do that next?</w:t>
      </w:r>
    </w:p>
    <w:p w14:paraId="04387EE8" w14:textId="77777777" w:rsidR="0008764F" w:rsidRPr="0008764F" w:rsidRDefault="0008764F" w:rsidP="0008764F">
      <w:pPr>
        <w:rPr>
          <w:b/>
          <w:bCs/>
          <w:lang w:val="en-CA"/>
        </w:rPr>
      </w:pPr>
      <w:r w:rsidRPr="0008764F">
        <w:rPr>
          <w:b/>
          <w:bCs/>
          <w:lang w:val="en-CA"/>
        </w:rPr>
        <w:t>You said:</w:t>
      </w:r>
    </w:p>
    <w:p w14:paraId="06693D89" w14:textId="77777777" w:rsidR="0008764F" w:rsidRPr="0008764F" w:rsidRDefault="0008764F" w:rsidP="0008764F">
      <w:pPr>
        <w:rPr>
          <w:lang w:val="en-CA"/>
        </w:rPr>
      </w:pPr>
      <w:r w:rsidRPr="0008764F">
        <w:rPr>
          <w:lang w:val="en-CA"/>
        </w:rPr>
        <w:t>what do you need to have in mind to succesfully write 3/7. Answer the questions (fix answers)</w:t>
      </w:r>
    </w:p>
    <w:p w14:paraId="0E6A6D8A" w14:textId="77777777" w:rsidR="0008764F" w:rsidRPr="0008764F" w:rsidRDefault="0008764F" w:rsidP="0008764F">
      <w:pPr>
        <w:rPr>
          <w:b/>
          <w:bCs/>
          <w:lang w:val="en-CA"/>
        </w:rPr>
      </w:pPr>
      <w:r w:rsidRPr="0008764F">
        <w:rPr>
          <w:b/>
          <w:bCs/>
          <w:lang w:val="en-CA"/>
        </w:rPr>
        <w:t>ChatGPT said:</w:t>
      </w:r>
    </w:p>
    <w:p w14:paraId="23F90686" w14:textId="77777777" w:rsidR="0008764F" w:rsidRPr="0008764F" w:rsidRDefault="0008764F" w:rsidP="0008764F">
      <w:pPr>
        <w:rPr>
          <w:lang w:val="en-CA"/>
        </w:rPr>
      </w:pPr>
      <w:r w:rsidRPr="0008764F">
        <w:rPr>
          <w:lang w:val="en-CA"/>
        </w:rPr>
        <w:t xml:space="preserve">If </w:t>
      </w:r>
      <w:r w:rsidRPr="0008764F">
        <w:rPr>
          <w:b/>
          <w:bCs/>
          <w:lang w:val="en-CA"/>
        </w:rPr>
        <w:t>Doc 3/7</w:t>
      </w:r>
      <w:r w:rsidRPr="0008764F">
        <w:rPr>
          <w:lang w:val="en-CA"/>
        </w:rPr>
        <w:t xml:space="preserve"> is the </w:t>
      </w:r>
      <w:r w:rsidRPr="0008764F">
        <w:rPr>
          <w:b/>
          <w:bCs/>
          <w:lang w:val="en-CA"/>
        </w:rPr>
        <w:t>Tech Stack (implementation plan)</w:t>
      </w:r>
      <w:r w:rsidRPr="0008764F">
        <w:rPr>
          <w:lang w:val="en-CA"/>
        </w:rPr>
        <w:t xml:space="preserve">, here’s exactly what I need to have in mind—and the </w:t>
      </w:r>
      <w:r w:rsidRPr="0008764F">
        <w:rPr>
          <w:b/>
          <w:bCs/>
          <w:lang w:val="en-CA"/>
        </w:rPr>
        <w:t>fixed decisions</w:t>
      </w:r>
      <w:r w:rsidRPr="0008764F">
        <w:rPr>
          <w:lang w:val="en-CA"/>
        </w:rPr>
        <w:t>—so I can write it once and developers won’t drift.</w:t>
      </w:r>
    </w:p>
    <w:p w14:paraId="237C0FC8" w14:textId="77777777" w:rsidR="0008764F" w:rsidRPr="0008764F" w:rsidRDefault="0008764F" w:rsidP="0008764F">
      <w:r w:rsidRPr="0008764F">
        <w:pict w14:anchorId="078FFDD4">
          <v:rect id="_x0000_i4010" style="width:0;height:1.5pt" o:hralign="center" o:hrstd="t" o:hr="t" fillcolor="#a0a0a0" stroked="f"/>
        </w:pict>
      </w:r>
    </w:p>
    <w:p w14:paraId="697641F9" w14:textId="77777777" w:rsidR="0008764F" w:rsidRPr="0008764F" w:rsidRDefault="0008764F" w:rsidP="0008764F">
      <w:pPr>
        <w:rPr>
          <w:b/>
          <w:bCs/>
          <w:lang w:val="en-CA"/>
        </w:rPr>
      </w:pPr>
      <w:r w:rsidRPr="0008764F">
        <w:rPr>
          <w:b/>
          <w:bCs/>
          <w:lang w:val="en-CA"/>
        </w:rPr>
        <w:t>1) Purpose of the Tech-Stack doc</w:t>
      </w:r>
    </w:p>
    <w:p w14:paraId="78CDD0E2" w14:textId="77777777" w:rsidR="0008764F" w:rsidRPr="0008764F" w:rsidRDefault="0008764F" w:rsidP="0008764F">
      <w:pPr>
        <w:numPr>
          <w:ilvl w:val="0"/>
          <w:numId w:val="210"/>
        </w:numPr>
        <w:rPr>
          <w:lang w:val="en-CA"/>
        </w:rPr>
      </w:pPr>
      <w:r w:rsidRPr="0008764F">
        <w:rPr>
          <w:lang w:val="en-CA"/>
        </w:rPr>
        <w:t xml:space="preserve">Define the </w:t>
      </w:r>
      <w:r w:rsidRPr="0008764F">
        <w:rPr>
          <w:b/>
          <w:bCs/>
          <w:lang w:val="en-CA"/>
        </w:rPr>
        <w:t>languages, build toolchain, packaging, and runtime constraints</w:t>
      </w:r>
      <w:r w:rsidRPr="0008764F">
        <w:rPr>
          <w:lang w:val="en-CA"/>
        </w:rPr>
        <w:t xml:space="preserve"> for a </w:t>
      </w:r>
      <w:r w:rsidRPr="0008764F">
        <w:rPr>
          <w:b/>
          <w:bCs/>
          <w:lang w:val="en-CA"/>
        </w:rPr>
        <w:t>local, offline, deterministic</w:t>
      </w:r>
      <w:r w:rsidRPr="0008764F">
        <w:rPr>
          <w:lang w:val="en-CA"/>
        </w:rPr>
        <w:t xml:space="preserve"> app.</w:t>
      </w:r>
    </w:p>
    <w:p w14:paraId="0AD36FBB" w14:textId="77777777" w:rsidR="0008764F" w:rsidRPr="0008764F" w:rsidRDefault="0008764F" w:rsidP="0008764F">
      <w:pPr>
        <w:numPr>
          <w:ilvl w:val="0"/>
          <w:numId w:val="210"/>
        </w:numPr>
        <w:rPr>
          <w:lang w:val="en-CA"/>
        </w:rPr>
      </w:pPr>
      <w:r w:rsidRPr="0008764F">
        <w:rPr>
          <w:lang w:val="en-CA"/>
        </w:rPr>
        <w:t xml:space="preserve">Lock </w:t>
      </w:r>
      <w:r w:rsidRPr="0008764F">
        <w:rPr>
          <w:b/>
          <w:bCs/>
          <w:lang w:val="en-CA"/>
        </w:rPr>
        <w:t>targets, dependencies policy, security posture, performance and testing standards</w:t>
      </w:r>
      <w:r w:rsidRPr="0008764F">
        <w:rPr>
          <w:lang w:val="en-CA"/>
        </w:rPr>
        <w:t>.</w:t>
      </w:r>
    </w:p>
    <w:p w14:paraId="6C7215B3" w14:textId="77777777" w:rsidR="0008764F" w:rsidRPr="0008764F" w:rsidRDefault="0008764F" w:rsidP="0008764F">
      <w:pPr>
        <w:numPr>
          <w:ilvl w:val="0"/>
          <w:numId w:val="210"/>
        </w:numPr>
        <w:rPr>
          <w:lang w:val="en-CA"/>
        </w:rPr>
      </w:pPr>
      <w:r w:rsidRPr="0008764F">
        <w:rPr>
          <w:lang w:val="en-CA"/>
        </w:rPr>
        <w:t>Remains stable for v1; any change that could alter outputs or artifacts needs a controlled review.</w:t>
      </w:r>
    </w:p>
    <w:p w14:paraId="6FB759C7" w14:textId="77777777" w:rsidR="0008764F" w:rsidRPr="0008764F" w:rsidRDefault="0008764F" w:rsidP="0008764F">
      <w:r w:rsidRPr="0008764F">
        <w:pict w14:anchorId="3A096996">
          <v:rect id="_x0000_i4011" style="width:0;height:1.5pt" o:hralign="center" o:hrstd="t" o:hr="t" fillcolor="#a0a0a0" stroked="f"/>
        </w:pict>
      </w:r>
    </w:p>
    <w:p w14:paraId="67FC1AE8" w14:textId="77777777" w:rsidR="0008764F" w:rsidRPr="0008764F" w:rsidRDefault="0008764F" w:rsidP="0008764F">
      <w:pPr>
        <w:rPr>
          <w:b/>
          <w:bCs/>
          <w:lang w:val="en-CA"/>
        </w:rPr>
      </w:pPr>
      <w:r w:rsidRPr="0008764F">
        <w:rPr>
          <w:b/>
          <w:bCs/>
          <w:lang w:val="en-CA"/>
        </w:rPr>
        <w:t>2) Scope questions → Fixed answers</w:t>
      </w:r>
    </w:p>
    <w:p w14:paraId="4DA11A9C" w14:textId="77777777" w:rsidR="0008764F" w:rsidRPr="0008764F" w:rsidRDefault="0008764F" w:rsidP="0008764F">
      <w:pPr>
        <w:rPr>
          <w:b/>
          <w:bCs/>
          <w:lang w:val="en-CA"/>
        </w:rPr>
      </w:pPr>
      <w:r w:rsidRPr="0008764F">
        <w:rPr>
          <w:b/>
          <w:bCs/>
          <w:lang w:val="en-CA"/>
        </w:rPr>
        <w:t>A) Target platforms &amp; architectures</w:t>
      </w:r>
    </w:p>
    <w:p w14:paraId="3886B4D4" w14:textId="77777777" w:rsidR="0008764F" w:rsidRPr="0008764F" w:rsidRDefault="0008764F" w:rsidP="0008764F">
      <w:pPr>
        <w:numPr>
          <w:ilvl w:val="0"/>
          <w:numId w:val="211"/>
        </w:numPr>
        <w:rPr>
          <w:lang w:val="en-CA"/>
        </w:rPr>
      </w:pPr>
      <w:r w:rsidRPr="0008764F">
        <w:rPr>
          <w:b/>
          <w:bCs/>
          <w:lang w:val="en-CA"/>
        </w:rPr>
        <w:t>OS:</w:t>
      </w:r>
      <w:r w:rsidRPr="0008764F">
        <w:rPr>
          <w:lang w:val="en-CA"/>
        </w:rPr>
        <w:t xml:space="preserve"> Windows 10/11, macOS (Intel + Apple Silicon), Linux (glibc).</w:t>
      </w:r>
    </w:p>
    <w:p w14:paraId="22D400E9" w14:textId="77777777" w:rsidR="0008764F" w:rsidRPr="0008764F" w:rsidRDefault="0008764F" w:rsidP="0008764F">
      <w:pPr>
        <w:numPr>
          <w:ilvl w:val="0"/>
          <w:numId w:val="211"/>
        </w:numPr>
      </w:pPr>
      <w:r w:rsidRPr="0008764F">
        <w:rPr>
          <w:b/>
          <w:bCs/>
        </w:rPr>
        <w:t>CPU:</w:t>
      </w:r>
      <w:r w:rsidRPr="0008764F">
        <w:t xml:space="preserve"> x86-64 and arm64.</w:t>
      </w:r>
    </w:p>
    <w:p w14:paraId="3A33A098" w14:textId="77777777" w:rsidR="0008764F" w:rsidRPr="0008764F" w:rsidRDefault="0008764F" w:rsidP="0008764F">
      <w:pPr>
        <w:numPr>
          <w:ilvl w:val="0"/>
          <w:numId w:val="211"/>
        </w:numPr>
        <w:rPr>
          <w:lang w:val="en-CA"/>
        </w:rPr>
      </w:pPr>
      <w:r w:rsidRPr="0008764F">
        <w:rPr>
          <w:b/>
          <w:bCs/>
          <w:lang w:val="en-CA"/>
        </w:rPr>
        <w:t>Distribution:</w:t>
      </w:r>
      <w:r w:rsidRPr="0008764F">
        <w:rPr>
          <w:lang w:val="en-CA"/>
        </w:rPr>
        <w:t xml:space="preserve"> single, self-contained binaries per OS; </w:t>
      </w:r>
      <w:r w:rsidRPr="0008764F">
        <w:rPr>
          <w:b/>
          <w:bCs/>
          <w:lang w:val="en-CA"/>
        </w:rPr>
        <w:t>no installers required</w:t>
      </w:r>
      <w:r w:rsidRPr="0008764F">
        <w:rPr>
          <w:lang w:val="en-CA"/>
        </w:rPr>
        <w:t>.</w:t>
      </w:r>
    </w:p>
    <w:p w14:paraId="69A4B8AA" w14:textId="77777777" w:rsidR="0008764F" w:rsidRPr="0008764F" w:rsidRDefault="0008764F" w:rsidP="0008764F">
      <w:pPr>
        <w:rPr>
          <w:b/>
          <w:bCs/>
        </w:rPr>
      </w:pPr>
      <w:r w:rsidRPr="0008764F">
        <w:rPr>
          <w:b/>
          <w:bCs/>
        </w:rPr>
        <w:t>B) Offline &amp; networking policy</w:t>
      </w:r>
    </w:p>
    <w:p w14:paraId="6F4D3C9A" w14:textId="77777777" w:rsidR="0008764F" w:rsidRPr="0008764F" w:rsidRDefault="0008764F" w:rsidP="0008764F">
      <w:pPr>
        <w:numPr>
          <w:ilvl w:val="0"/>
          <w:numId w:val="212"/>
        </w:numPr>
      </w:pPr>
      <w:r w:rsidRPr="0008764F">
        <w:rPr>
          <w:b/>
          <w:bCs/>
        </w:rPr>
        <w:lastRenderedPageBreak/>
        <w:t>Strictly offline</w:t>
      </w:r>
      <w:r w:rsidRPr="0008764F">
        <w:t xml:space="preserve"> runtime.</w:t>
      </w:r>
    </w:p>
    <w:p w14:paraId="011AE0E7" w14:textId="77777777" w:rsidR="0008764F" w:rsidRPr="0008764F" w:rsidRDefault="0008764F" w:rsidP="0008764F">
      <w:pPr>
        <w:numPr>
          <w:ilvl w:val="0"/>
          <w:numId w:val="212"/>
        </w:numPr>
        <w:rPr>
          <w:lang w:val="en-CA"/>
        </w:rPr>
      </w:pPr>
      <w:r w:rsidRPr="0008764F">
        <w:rPr>
          <w:lang w:val="en-CA"/>
        </w:rPr>
        <w:t xml:space="preserve">No telemetry, analytics, or network calls. Any optional verification/signing happens </w:t>
      </w:r>
      <w:r w:rsidRPr="0008764F">
        <w:rPr>
          <w:b/>
          <w:bCs/>
          <w:lang w:val="en-CA"/>
        </w:rPr>
        <w:t>manually</w:t>
      </w:r>
      <w:r w:rsidRPr="0008764F">
        <w:rPr>
          <w:lang w:val="en-CA"/>
        </w:rPr>
        <w:t xml:space="preserve"> by users outside the app.</w:t>
      </w:r>
    </w:p>
    <w:p w14:paraId="7F32A241" w14:textId="77777777" w:rsidR="0008764F" w:rsidRPr="0008764F" w:rsidRDefault="0008764F" w:rsidP="0008764F">
      <w:pPr>
        <w:rPr>
          <w:b/>
          <w:bCs/>
          <w:lang w:val="en-CA"/>
        </w:rPr>
      </w:pPr>
      <w:r w:rsidRPr="0008764F">
        <w:rPr>
          <w:b/>
          <w:bCs/>
          <w:lang w:val="en-CA"/>
        </w:rPr>
        <w:t>C) Primary implementation language(s)</w:t>
      </w:r>
    </w:p>
    <w:p w14:paraId="54879B7D" w14:textId="77777777" w:rsidR="0008764F" w:rsidRPr="0008764F" w:rsidRDefault="0008764F" w:rsidP="0008764F">
      <w:pPr>
        <w:numPr>
          <w:ilvl w:val="0"/>
          <w:numId w:val="213"/>
        </w:numPr>
        <w:rPr>
          <w:lang w:val="en-CA"/>
        </w:rPr>
      </w:pPr>
      <w:r w:rsidRPr="0008764F">
        <w:rPr>
          <w:b/>
          <w:bCs/>
          <w:lang w:val="en-CA"/>
        </w:rPr>
        <w:t>Core engine &amp; CLI:</w:t>
      </w:r>
      <w:r w:rsidRPr="0008764F">
        <w:rPr>
          <w:lang w:val="en-CA"/>
        </w:rPr>
        <w:t xml:space="preserve"> </w:t>
      </w:r>
      <w:r w:rsidRPr="0008764F">
        <w:rPr>
          <w:b/>
          <w:bCs/>
          <w:lang w:val="en-CA"/>
        </w:rPr>
        <w:t>Rust</w:t>
      </w:r>
      <w:r w:rsidRPr="0008764F">
        <w:rPr>
          <w:lang w:val="en-CA"/>
        </w:rPr>
        <w:t xml:space="preserve"> (stable channel), chosen for:</w:t>
      </w:r>
    </w:p>
    <w:p w14:paraId="7164E3CC" w14:textId="77777777" w:rsidR="0008764F" w:rsidRPr="0008764F" w:rsidRDefault="0008764F" w:rsidP="0008764F">
      <w:pPr>
        <w:numPr>
          <w:ilvl w:val="1"/>
          <w:numId w:val="213"/>
        </w:numPr>
        <w:rPr>
          <w:lang w:val="en-CA"/>
        </w:rPr>
      </w:pPr>
      <w:r w:rsidRPr="0008764F">
        <w:rPr>
          <w:lang w:val="en-CA"/>
        </w:rPr>
        <w:t>Deterministic numerics control, performance, cross-platform static builds.</w:t>
      </w:r>
    </w:p>
    <w:p w14:paraId="4683FDB3" w14:textId="77777777" w:rsidR="0008764F" w:rsidRPr="0008764F" w:rsidRDefault="0008764F" w:rsidP="0008764F">
      <w:pPr>
        <w:numPr>
          <w:ilvl w:val="1"/>
          <w:numId w:val="213"/>
        </w:numPr>
        <w:rPr>
          <w:lang w:val="en-CA"/>
        </w:rPr>
      </w:pPr>
      <w:r w:rsidRPr="0008764F">
        <w:rPr>
          <w:lang w:val="en-CA"/>
        </w:rPr>
        <w:t>Strong type system to encode rules and prevent drift.</w:t>
      </w:r>
    </w:p>
    <w:p w14:paraId="50A887C7" w14:textId="77777777" w:rsidR="0008764F" w:rsidRPr="0008764F" w:rsidRDefault="0008764F" w:rsidP="0008764F">
      <w:pPr>
        <w:numPr>
          <w:ilvl w:val="0"/>
          <w:numId w:val="213"/>
        </w:numPr>
        <w:rPr>
          <w:lang w:val="en-CA"/>
        </w:rPr>
      </w:pPr>
      <w:r w:rsidRPr="0008764F">
        <w:rPr>
          <w:b/>
          <w:bCs/>
          <w:lang w:val="en-CA"/>
        </w:rPr>
        <w:t>Optional thin GUI:</w:t>
      </w:r>
      <w:r w:rsidRPr="0008764F">
        <w:rPr>
          <w:lang w:val="en-CA"/>
        </w:rPr>
        <w:t xml:space="preserve"> </w:t>
      </w:r>
      <w:r w:rsidRPr="0008764F">
        <w:rPr>
          <w:b/>
          <w:bCs/>
          <w:lang w:val="en-CA"/>
        </w:rPr>
        <w:t>Tauri</w:t>
      </w:r>
      <w:r w:rsidRPr="0008764F">
        <w:rPr>
          <w:lang w:val="en-CA"/>
        </w:rPr>
        <w:t xml:space="preserve"> (Rust host) with a minimal HTML/JS frontend.</w:t>
      </w:r>
    </w:p>
    <w:p w14:paraId="6C6DCFA2" w14:textId="77777777" w:rsidR="0008764F" w:rsidRPr="0008764F" w:rsidRDefault="0008764F" w:rsidP="0008764F">
      <w:pPr>
        <w:numPr>
          <w:ilvl w:val="1"/>
          <w:numId w:val="213"/>
        </w:numPr>
        <w:rPr>
          <w:lang w:val="en-CA"/>
        </w:rPr>
      </w:pPr>
      <w:r w:rsidRPr="0008764F">
        <w:rPr>
          <w:lang w:val="en-CA"/>
        </w:rPr>
        <w:t>All computation remains in the Rust core; GUI is presentation only.</w:t>
      </w:r>
    </w:p>
    <w:p w14:paraId="4BC35ABC" w14:textId="77777777" w:rsidR="0008764F" w:rsidRPr="0008764F" w:rsidRDefault="0008764F" w:rsidP="0008764F">
      <w:pPr>
        <w:rPr>
          <w:b/>
          <w:bCs/>
        </w:rPr>
      </w:pPr>
      <w:r w:rsidRPr="0008764F">
        <w:rPr>
          <w:b/>
          <w:bCs/>
        </w:rPr>
        <w:t>D) Packaging &amp; artifacts</w:t>
      </w:r>
    </w:p>
    <w:p w14:paraId="207CB2E5" w14:textId="77777777" w:rsidR="0008764F" w:rsidRPr="0008764F" w:rsidRDefault="0008764F" w:rsidP="0008764F">
      <w:pPr>
        <w:numPr>
          <w:ilvl w:val="0"/>
          <w:numId w:val="214"/>
        </w:numPr>
        <w:rPr>
          <w:lang w:val="en-CA"/>
        </w:rPr>
      </w:pPr>
      <w:r w:rsidRPr="0008764F">
        <w:rPr>
          <w:b/>
          <w:bCs/>
          <w:lang w:val="en-CA"/>
        </w:rPr>
        <w:t>Binaries:</w:t>
      </w:r>
      <w:r w:rsidRPr="0008764F">
        <w:rPr>
          <w:lang w:val="en-CA"/>
        </w:rPr>
        <w:t xml:space="preserve"> statically linked where feasible; one file per OS/arch.</w:t>
      </w:r>
    </w:p>
    <w:p w14:paraId="6AE7B170" w14:textId="77777777" w:rsidR="0008764F" w:rsidRPr="0008764F" w:rsidRDefault="0008764F" w:rsidP="0008764F">
      <w:pPr>
        <w:numPr>
          <w:ilvl w:val="0"/>
          <w:numId w:val="214"/>
        </w:numPr>
        <w:rPr>
          <w:lang w:val="en-CA"/>
        </w:rPr>
      </w:pPr>
      <w:r w:rsidRPr="0008764F">
        <w:rPr>
          <w:b/>
          <w:bCs/>
          <w:lang w:val="en-CA"/>
        </w:rPr>
        <w:t>Optional GUI bundle:</w:t>
      </w:r>
      <w:r w:rsidRPr="0008764F">
        <w:rPr>
          <w:lang w:val="en-CA"/>
        </w:rPr>
        <w:t xml:space="preserve"> Tauri app packaging per OS; still offline.</w:t>
      </w:r>
    </w:p>
    <w:p w14:paraId="558F0302" w14:textId="77777777" w:rsidR="0008764F" w:rsidRPr="0008764F" w:rsidRDefault="0008764F" w:rsidP="0008764F">
      <w:pPr>
        <w:numPr>
          <w:ilvl w:val="0"/>
          <w:numId w:val="214"/>
        </w:numPr>
        <w:rPr>
          <w:lang w:val="en-CA"/>
        </w:rPr>
      </w:pPr>
      <w:r w:rsidRPr="0008764F">
        <w:rPr>
          <w:b/>
          <w:bCs/>
          <w:lang w:val="en-CA"/>
        </w:rPr>
        <w:t>Report assets:</w:t>
      </w:r>
      <w:r w:rsidRPr="0008764F">
        <w:rPr>
          <w:lang w:val="en-CA"/>
        </w:rPr>
        <w:t xml:space="preserve"> local HTML/PNG/PDF; map tiles/styles bundled.</w:t>
      </w:r>
    </w:p>
    <w:p w14:paraId="6A733E2A" w14:textId="77777777" w:rsidR="0008764F" w:rsidRPr="0008764F" w:rsidRDefault="0008764F" w:rsidP="0008764F">
      <w:pPr>
        <w:numPr>
          <w:ilvl w:val="0"/>
          <w:numId w:val="214"/>
        </w:numPr>
        <w:rPr>
          <w:lang w:val="en-CA"/>
        </w:rPr>
      </w:pPr>
      <w:r w:rsidRPr="0008764F">
        <w:rPr>
          <w:b/>
          <w:bCs/>
          <w:lang w:val="en-CA"/>
        </w:rPr>
        <w:t>No external runtime requirement</w:t>
      </w:r>
      <w:r w:rsidRPr="0008764F">
        <w:rPr>
          <w:lang w:val="en-CA"/>
        </w:rPr>
        <w:t xml:space="preserve"> (no Python/Node needed to run CLI).</w:t>
      </w:r>
    </w:p>
    <w:p w14:paraId="6224B450" w14:textId="77777777" w:rsidR="0008764F" w:rsidRPr="0008764F" w:rsidRDefault="0008764F" w:rsidP="0008764F">
      <w:pPr>
        <w:rPr>
          <w:b/>
          <w:bCs/>
        </w:rPr>
      </w:pPr>
      <w:r w:rsidRPr="0008764F">
        <w:rPr>
          <w:b/>
          <w:bCs/>
        </w:rPr>
        <w:t>E) Reproducible builds</w:t>
      </w:r>
    </w:p>
    <w:p w14:paraId="35263FD9" w14:textId="77777777" w:rsidR="0008764F" w:rsidRPr="0008764F" w:rsidRDefault="0008764F" w:rsidP="0008764F">
      <w:pPr>
        <w:numPr>
          <w:ilvl w:val="0"/>
          <w:numId w:val="215"/>
        </w:numPr>
        <w:rPr>
          <w:lang w:val="en-CA"/>
        </w:rPr>
      </w:pPr>
      <w:r w:rsidRPr="0008764F">
        <w:rPr>
          <w:b/>
          <w:bCs/>
          <w:lang w:val="en-CA"/>
        </w:rPr>
        <w:t>Toolchain pinning:</w:t>
      </w:r>
      <w:r w:rsidRPr="0008764F">
        <w:rPr>
          <w:lang w:val="en-CA"/>
        </w:rPr>
        <w:t xml:space="preserve"> Rust toolchain pinned via rust-toolchain.toml (specific version).</w:t>
      </w:r>
    </w:p>
    <w:p w14:paraId="176C390F" w14:textId="77777777" w:rsidR="0008764F" w:rsidRPr="0008764F" w:rsidRDefault="0008764F" w:rsidP="0008764F">
      <w:pPr>
        <w:numPr>
          <w:ilvl w:val="0"/>
          <w:numId w:val="215"/>
        </w:numPr>
        <w:rPr>
          <w:lang w:val="en-CA"/>
        </w:rPr>
      </w:pPr>
      <w:r w:rsidRPr="0008764F">
        <w:rPr>
          <w:b/>
          <w:bCs/>
          <w:lang w:val="en-CA"/>
        </w:rPr>
        <w:t>Build reproducibility:</w:t>
      </w:r>
      <w:r w:rsidRPr="0008764F">
        <w:rPr>
          <w:lang w:val="en-CA"/>
        </w:rPr>
        <w:t xml:space="preserve"> documented steps for bit-for-bit reproducible binaries (compiler flags, timestamps normalization).</w:t>
      </w:r>
    </w:p>
    <w:p w14:paraId="2DD5A408" w14:textId="77777777" w:rsidR="0008764F" w:rsidRPr="0008764F" w:rsidRDefault="0008764F" w:rsidP="0008764F">
      <w:pPr>
        <w:numPr>
          <w:ilvl w:val="0"/>
          <w:numId w:val="215"/>
        </w:numPr>
        <w:rPr>
          <w:lang w:val="en-CA"/>
        </w:rPr>
      </w:pPr>
      <w:r w:rsidRPr="0008764F">
        <w:rPr>
          <w:b/>
          <w:bCs/>
          <w:lang w:val="en-CA"/>
        </w:rPr>
        <w:t>Containerized build:</w:t>
      </w:r>
      <w:r w:rsidRPr="0008764F">
        <w:rPr>
          <w:lang w:val="en-CA"/>
        </w:rPr>
        <w:t xml:space="preserve"> reference Dockerfile with pinned versions; </w:t>
      </w:r>
      <w:r w:rsidRPr="0008764F">
        <w:rPr>
          <w:b/>
          <w:bCs/>
          <w:lang w:val="en-CA"/>
        </w:rPr>
        <w:t>and</w:t>
      </w:r>
      <w:r w:rsidRPr="0008764F">
        <w:rPr>
          <w:lang w:val="en-CA"/>
        </w:rPr>
        <w:t xml:space="preserve"> a Nix flake is acceptable as a secondary path.</w:t>
      </w:r>
    </w:p>
    <w:p w14:paraId="7802877E" w14:textId="77777777" w:rsidR="0008764F" w:rsidRPr="0008764F" w:rsidRDefault="0008764F" w:rsidP="0008764F">
      <w:pPr>
        <w:numPr>
          <w:ilvl w:val="0"/>
          <w:numId w:val="215"/>
        </w:numPr>
        <w:rPr>
          <w:lang w:val="en-CA"/>
        </w:rPr>
      </w:pPr>
      <w:r w:rsidRPr="0008764F">
        <w:rPr>
          <w:b/>
          <w:bCs/>
          <w:lang w:val="en-CA"/>
        </w:rPr>
        <w:t>Checksums:</w:t>
      </w:r>
      <w:r w:rsidRPr="0008764F">
        <w:rPr>
          <w:lang w:val="en-CA"/>
        </w:rPr>
        <w:t xml:space="preserve"> SHA-256 published for all release artifacts.</w:t>
      </w:r>
    </w:p>
    <w:p w14:paraId="1414DCA5" w14:textId="77777777" w:rsidR="0008764F" w:rsidRPr="0008764F" w:rsidRDefault="0008764F" w:rsidP="0008764F">
      <w:pPr>
        <w:rPr>
          <w:b/>
          <w:bCs/>
        </w:rPr>
      </w:pPr>
      <w:r w:rsidRPr="0008764F">
        <w:rPr>
          <w:b/>
          <w:bCs/>
        </w:rPr>
        <w:t>F) Determinism guarantees (implementation stance)</w:t>
      </w:r>
    </w:p>
    <w:p w14:paraId="7F6160C2" w14:textId="77777777" w:rsidR="0008764F" w:rsidRPr="0008764F" w:rsidRDefault="0008764F" w:rsidP="0008764F">
      <w:pPr>
        <w:numPr>
          <w:ilvl w:val="0"/>
          <w:numId w:val="216"/>
        </w:numPr>
        <w:rPr>
          <w:lang w:val="en-CA"/>
        </w:rPr>
      </w:pPr>
      <w:r w:rsidRPr="0008764F">
        <w:rPr>
          <w:lang w:val="en-CA"/>
        </w:rPr>
        <w:t>Numeric rounding mode explicitly controlled in code (banker’s or down, as defined in Algorithm doc).</w:t>
      </w:r>
    </w:p>
    <w:p w14:paraId="55C9E2DE" w14:textId="77777777" w:rsidR="0008764F" w:rsidRPr="0008764F" w:rsidRDefault="0008764F" w:rsidP="0008764F">
      <w:pPr>
        <w:numPr>
          <w:ilvl w:val="0"/>
          <w:numId w:val="216"/>
        </w:numPr>
        <w:rPr>
          <w:lang w:val="en-CA"/>
        </w:rPr>
      </w:pPr>
      <w:r w:rsidRPr="0008764F">
        <w:rPr>
          <w:lang w:val="en-CA"/>
        </w:rPr>
        <w:t>Stable sort order for all lists (define total order on IDs).</w:t>
      </w:r>
    </w:p>
    <w:p w14:paraId="3D114A2C" w14:textId="77777777" w:rsidR="0008764F" w:rsidRPr="0008764F" w:rsidRDefault="0008764F" w:rsidP="0008764F">
      <w:pPr>
        <w:numPr>
          <w:ilvl w:val="0"/>
          <w:numId w:val="216"/>
        </w:numPr>
        <w:rPr>
          <w:lang w:val="en-CA"/>
        </w:rPr>
      </w:pPr>
      <w:r w:rsidRPr="0008764F">
        <w:rPr>
          <w:lang w:val="en-CA"/>
        </w:rPr>
        <w:t xml:space="preserve">RNG used </w:t>
      </w:r>
      <w:r w:rsidRPr="0008764F">
        <w:rPr>
          <w:b/>
          <w:bCs/>
          <w:lang w:val="en-CA"/>
        </w:rPr>
        <w:t>only</w:t>
      </w:r>
      <w:r w:rsidRPr="0008764F">
        <w:rPr>
          <w:lang w:val="en-CA"/>
        </w:rPr>
        <w:t xml:space="preserve"> for explicit tie-break when selected; seed must be provided and echoed in outputs.</w:t>
      </w:r>
    </w:p>
    <w:p w14:paraId="5B57468F" w14:textId="77777777" w:rsidR="0008764F" w:rsidRPr="0008764F" w:rsidRDefault="0008764F" w:rsidP="0008764F">
      <w:pPr>
        <w:numPr>
          <w:ilvl w:val="0"/>
          <w:numId w:val="216"/>
        </w:numPr>
        <w:rPr>
          <w:lang w:val="en-CA"/>
        </w:rPr>
      </w:pPr>
      <w:r w:rsidRPr="0008764F">
        <w:rPr>
          <w:lang w:val="en-CA"/>
        </w:rPr>
        <w:t>Canonical serialization rules documented and implemented once in core.</w:t>
      </w:r>
    </w:p>
    <w:p w14:paraId="3E3ACE37" w14:textId="77777777" w:rsidR="0008764F" w:rsidRPr="0008764F" w:rsidRDefault="0008764F" w:rsidP="0008764F">
      <w:pPr>
        <w:rPr>
          <w:b/>
          <w:bCs/>
        </w:rPr>
      </w:pPr>
      <w:r w:rsidRPr="0008764F">
        <w:rPr>
          <w:b/>
          <w:bCs/>
        </w:rPr>
        <w:lastRenderedPageBreak/>
        <w:t>G) Dependencies policy</w:t>
      </w:r>
    </w:p>
    <w:p w14:paraId="7105EDE4" w14:textId="77777777" w:rsidR="0008764F" w:rsidRPr="0008764F" w:rsidRDefault="0008764F" w:rsidP="0008764F">
      <w:pPr>
        <w:numPr>
          <w:ilvl w:val="0"/>
          <w:numId w:val="217"/>
        </w:numPr>
        <w:rPr>
          <w:lang w:val="en-CA"/>
        </w:rPr>
      </w:pPr>
      <w:r w:rsidRPr="0008764F">
        <w:rPr>
          <w:b/>
          <w:bCs/>
          <w:lang w:val="en-CA"/>
        </w:rPr>
        <w:t>Core engine:</w:t>
      </w:r>
      <w:r w:rsidRPr="0008764F">
        <w:rPr>
          <w:lang w:val="en-CA"/>
        </w:rPr>
        <w:t xml:space="preserve"> zero or minimal dependencies; standard Rust crates only (audit-friendly).</w:t>
      </w:r>
    </w:p>
    <w:p w14:paraId="0B8442D6" w14:textId="77777777" w:rsidR="0008764F" w:rsidRPr="0008764F" w:rsidRDefault="0008764F" w:rsidP="0008764F">
      <w:pPr>
        <w:numPr>
          <w:ilvl w:val="0"/>
          <w:numId w:val="217"/>
        </w:numPr>
        <w:rPr>
          <w:lang w:val="en-CA"/>
        </w:rPr>
      </w:pPr>
      <w:r w:rsidRPr="0008764F">
        <w:rPr>
          <w:b/>
          <w:bCs/>
          <w:lang w:val="en-CA"/>
        </w:rPr>
        <w:t>CLI:</w:t>
      </w:r>
      <w:r w:rsidRPr="0008764F">
        <w:rPr>
          <w:lang w:val="en-CA"/>
        </w:rPr>
        <w:t xml:space="preserve"> may use widely-used crates for argument parsing and JSON/CSV/Geo parsing.</w:t>
      </w:r>
    </w:p>
    <w:p w14:paraId="6C04BAB8" w14:textId="77777777" w:rsidR="0008764F" w:rsidRPr="0008764F" w:rsidRDefault="0008764F" w:rsidP="0008764F">
      <w:pPr>
        <w:numPr>
          <w:ilvl w:val="0"/>
          <w:numId w:val="217"/>
        </w:numPr>
        <w:rPr>
          <w:lang w:val="en-CA"/>
        </w:rPr>
      </w:pPr>
      <w:r w:rsidRPr="0008764F">
        <w:rPr>
          <w:b/>
          <w:bCs/>
          <w:lang w:val="en-CA"/>
        </w:rPr>
        <w:t>GUI:</w:t>
      </w:r>
      <w:r w:rsidRPr="0008764F">
        <w:rPr>
          <w:lang w:val="en-CA"/>
        </w:rPr>
        <w:t xml:space="preserve"> Tauri + minimal JS; Map rendering via </w:t>
      </w:r>
      <w:r w:rsidRPr="0008764F">
        <w:rPr>
          <w:b/>
          <w:bCs/>
          <w:lang w:val="en-CA"/>
        </w:rPr>
        <w:t>MapLibre GL JS</w:t>
      </w:r>
      <w:r w:rsidRPr="0008764F">
        <w:rPr>
          <w:lang w:val="en-CA"/>
        </w:rPr>
        <w:t xml:space="preserve"> pointed at </w:t>
      </w:r>
      <w:r w:rsidRPr="0008764F">
        <w:rPr>
          <w:b/>
          <w:bCs/>
          <w:lang w:val="en-CA"/>
        </w:rPr>
        <w:t>local</w:t>
      </w:r>
      <w:r w:rsidRPr="0008764F">
        <w:rPr>
          <w:lang w:val="en-CA"/>
        </w:rPr>
        <w:t xml:space="preserve"> GeoJSON/Style JSON.</w:t>
      </w:r>
    </w:p>
    <w:p w14:paraId="0C7C20C7" w14:textId="77777777" w:rsidR="0008764F" w:rsidRPr="0008764F" w:rsidRDefault="0008764F" w:rsidP="0008764F">
      <w:pPr>
        <w:numPr>
          <w:ilvl w:val="0"/>
          <w:numId w:val="217"/>
        </w:numPr>
        <w:rPr>
          <w:lang w:val="en-CA"/>
        </w:rPr>
      </w:pPr>
      <w:r w:rsidRPr="0008764F">
        <w:rPr>
          <w:b/>
          <w:bCs/>
          <w:lang w:val="en-CA"/>
        </w:rPr>
        <w:t>No network-fetched dependencies at runtime</w:t>
      </w:r>
      <w:r w:rsidRPr="0008764F">
        <w:rPr>
          <w:lang w:val="en-CA"/>
        </w:rPr>
        <w:t>; all assets vendored or packaged.</w:t>
      </w:r>
    </w:p>
    <w:p w14:paraId="1102368E" w14:textId="77777777" w:rsidR="0008764F" w:rsidRPr="0008764F" w:rsidRDefault="0008764F" w:rsidP="0008764F">
      <w:pPr>
        <w:rPr>
          <w:b/>
          <w:bCs/>
        </w:rPr>
      </w:pPr>
      <w:r w:rsidRPr="0008764F">
        <w:rPr>
          <w:b/>
          <w:bCs/>
        </w:rPr>
        <w:t>H) Mapping &amp; graphics (offline)</w:t>
      </w:r>
    </w:p>
    <w:p w14:paraId="1CF3AB46" w14:textId="77777777" w:rsidR="0008764F" w:rsidRPr="0008764F" w:rsidRDefault="0008764F" w:rsidP="0008764F">
      <w:pPr>
        <w:numPr>
          <w:ilvl w:val="0"/>
          <w:numId w:val="218"/>
        </w:numPr>
        <w:rPr>
          <w:lang w:val="en-CA"/>
        </w:rPr>
      </w:pPr>
      <w:r w:rsidRPr="0008764F">
        <w:rPr>
          <w:b/>
          <w:bCs/>
          <w:lang w:val="en-CA"/>
        </w:rPr>
        <w:t>Maps:</w:t>
      </w:r>
      <w:r w:rsidRPr="0008764F">
        <w:rPr>
          <w:lang w:val="en-CA"/>
        </w:rPr>
        <w:t xml:space="preserve"> rendered in the GUI using local </w:t>
      </w:r>
      <w:r w:rsidRPr="0008764F">
        <w:rPr>
          <w:b/>
          <w:bCs/>
          <w:lang w:val="en-CA"/>
        </w:rPr>
        <w:t>MapLibre</w:t>
      </w:r>
      <w:r w:rsidRPr="0008764F">
        <w:rPr>
          <w:lang w:val="en-CA"/>
        </w:rPr>
        <w:t xml:space="preserve"> reading local GeoJSON.</w:t>
      </w:r>
    </w:p>
    <w:p w14:paraId="4AFE4D0F" w14:textId="77777777" w:rsidR="0008764F" w:rsidRPr="0008764F" w:rsidRDefault="0008764F" w:rsidP="0008764F">
      <w:pPr>
        <w:numPr>
          <w:ilvl w:val="0"/>
          <w:numId w:val="218"/>
        </w:numPr>
        <w:rPr>
          <w:lang w:val="en-CA"/>
        </w:rPr>
      </w:pPr>
      <w:r w:rsidRPr="0008764F">
        <w:rPr>
          <w:b/>
          <w:bCs/>
          <w:lang w:val="en-CA"/>
        </w:rPr>
        <w:t>Colors &amp; styles:</w:t>
      </w:r>
      <w:r w:rsidRPr="0008764F">
        <w:rPr>
          <w:lang w:val="en-CA"/>
        </w:rPr>
        <w:t xml:space="preserve"> bundled map_style.json (color-blind safe).</w:t>
      </w:r>
    </w:p>
    <w:p w14:paraId="18DF0DDF" w14:textId="77777777" w:rsidR="0008764F" w:rsidRPr="0008764F" w:rsidRDefault="0008764F" w:rsidP="0008764F">
      <w:pPr>
        <w:numPr>
          <w:ilvl w:val="0"/>
          <w:numId w:val="218"/>
        </w:numPr>
        <w:rPr>
          <w:lang w:val="en-CA"/>
        </w:rPr>
      </w:pPr>
      <w:r w:rsidRPr="0008764F">
        <w:rPr>
          <w:b/>
          <w:bCs/>
          <w:lang w:val="en-CA"/>
        </w:rPr>
        <w:t>CLI charts:</w:t>
      </w:r>
      <w:r w:rsidRPr="0008764F">
        <w:rPr>
          <w:lang w:val="en-CA"/>
        </w:rPr>
        <w:t xml:space="preserve"> static PNGs via a Rust plotting crate or generate tabular output for external rendering; keep it optional.</w:t>
      </w:r>
    </w:p>
    <w:p w14:paraId="4023DA2F" w14:textId="77777777" w:rsidR="0008764F" w:rsidRPr="0008764F" w:rsidRDefault="0008764F" w:rsidP="0008764F">
      <w:pPr>
        <w:rPr>
          <w:b/>
          <w:bCs/>
        </w:rPr>
      </w:pPr>
      <w:r w:rsidRPr="0008764F">
        <w:rPr>
          <w:b/>
          <w:bCs/>
        </w:rPr>
        <w:t>I) Testing &amp; CI</w:t>
      </w:r>
    </w:p>
    <w:p w14:paraId="3A76236D" w14:textId="77777777" w:rsidR="0008764F" w:rsidRPr="0008764F" w:rsidRDefault="0008764F" w:rsidP="0008764F">
      <w:pPr>
        <w:numPr>
          <w:ilvl w:val="0"/>
          <w:numId w:val="219"/>
        </w:numPr>
        <w:rPr>
          <w:lang w:val="en-CA"/>
        </w:rPr>
      </w:pPr>
      <w:r w:rsidRPr="0008764F">
        <w:rPr>
          <w:b/>
          <w:bCs/>
          <w:lang w:val="en-CA"/>
        </w:rPr>
        <w:t>Golden tests:</w:t>
      </w:r>
      <w:r w:rsidRPr="0008764F">
        <w:rPr>
          <w:lang w:val="en-CA"/>
        </w:rPr>
        <w:t xml:space="preserve"> run the engine on fixture scenarios and compare byte-exact outputs.</w:t>
      </w:r>
    </w:p>
    <w:p w14:paraId="6139EB15" w14:textId="77777777" w:rsidR="0008764F" w:rsidRPr="0008764F" w:rsidRDefault="0008764F" w:rsidP="0008764F">
      <w:pPr>
        <w:numPr>
          <w:ilvl w:val="0"/>
          <w:numId w:val="219"/>
        </w:numPr>
        <w:rPr>
          <w:lang w:val="en-CA"/>
        </w:rPr>
      </w:pPr>
      <w:r w:rsidRPr="0008764F">
        <w:rPr>
          <w:b/>
          <w:bCs/>
          <w:lang w:val="en-CA"/>
        </w:rPr>
        <w:t>Cross-OS CI:</w:t>
      </w:r>
      <w:r w:rsidRPr="0008764F">
        <w:rPr>
          <w:lang w:val="en-CA"/>
        </w:rPr>
        <w:t xml:space="preserve"> Linux + macOS + Windows runners; all must pass.</w:t>
      </w:r>
    </w:p>
    <w:p w14:paraId="05FC6058" w14:textId="77777777" w:rsidR="0008764F" w:rsidRPr="0008764F" w:rsidRDefault="0008764F" w:rsidP="0008764F">
      <w:pPr>
        <w:numPr>
          <w:ilvl w:val="0"/>
          <w:numId w:val="219"/>
        </w:numPr>
        <w:rPr>
          <w:lang w:val="en-CA"/>
        </w:rPr>
      </w:pPr>
      <w:r w:rsidRPr="0008764F">
        <w:rPr>
          <w:b/>
          <w:bCs/>
          <w:lang w:val="en-CA"/>
        </w:rPr>
        <w:t>Determinism checks:</w:t>
      </w:r>
      <w:r w:rsidRPr="0008764F">
        <w:rPr>
          <w:lang w:val="en-CA"/>
        </w:rPr>
        <w:t xml:space="preserve"> run each fixture twice with identical inputs; assert identical hashes.</w:t>
      </w:r>
    </w:p>
    <w:p w14:paraId="3E08D008" w14:textId="77777777" w:rsidR="0008764F" w:rsidRPr="0008764F" w:rsidRDefault="0008764F" w:rsidP="0008764F">
      <w:pPr>
        <w:numPr>
          <w:ilvl w:val="0"/>
          <w:numId w:val="219"/>
        </w:numPr>
        <w:rPr>
          <w:lang w:val="en-CA"/>
        </w:rPr>
      </w:pPr>
      <w:r w:rsidRPr="0008764F">
        <w:rPr>
          <w:b/>
          <w:bCs/>
          <w:lang w:val="en-CA"/>
        </w:rPr>
        <w:t>Performance gate:</w:t>
      </w:r>
      <w:r w:rsidRPr="0008764F">
        <w:rPr>
          <w:lang w:val="en-CA"/>
        </w:rPr>
        <w:t xml:space="preserve"> baseline runs complete in </w:t>
      </w:r>
      <w:r w:rsidRPr="0008764F">
        <w:rPr>
          <w:b/>
          <w:bCs/>
          <w:lang w:val="en-CA"/>
        </w:rPr>
        <w:t>&lt; 2s</w:t>
      </w:r>
      <w:r w:rsidRPr="0008764F">
        <w:rPr>
          <w:lang w:val="en-CA"/>
        </w:rPr>
        <w:t xml:space="preserve"> for 5k units on a mid-tier laptop; document machine spec.</w:t>
      </w:r>
    </w:p>
    <w:p w14:paraId="7321A85B" w14:textId="77777777" w:rsidR="0008764F" w:rsidRPr="0008764F" w:rsidRDefault="0008764F" w:rsidP="0008764F">
      <w:pPr>
        <w:rPr>
          <w:b/>
          <w:bCs/>
        </w:rPr>
      </w:pPr>
      <w:r w:rsidRPr="0008764F">
        <w:rPr>
          <w:b/>
          <w:bCs/>
        </w:rPr>
        <w:t>J) Release &amp; versioning</w:t>
      </w:r>
    </w:p>
    <w:p w14:paraId="6D44A903" w14:textId="77777777" w:rsidR="0008764F" w:rsidRPr="0008764F" w:rsidRDefault="0008764F" w:rsidP="0008764F">
      <w:pPr>
        <w:numPr>
          <w:ilvl w:val="0"/>
          <w:numId w:val="220"/>
        </w:numPr>
        <w:rPr>
          <w:lang w:val="en-CA"/>
        </w:rPr>
      </w:pPr>
      <w:r w:rsidRPr="0008764F">
        <w:rPr>
          <w:b/>
          <w:bCs/>
          <w:lang w:val="en-CA"/>
        </w:rPr>
        <w:t>SemVer</w:t>
      </w:r>
      <w:r w:rsidRPr="0008764F">
        <w:rPr>
          <w:lang w:val="en-CA"/>
        </w:rPr>
        <w:t xml:space="preserve"> for the </w:t>
      </w:r>
      <w:r w:rsidRPr="0008764F">
        <w:rPr>
          <w:b/>
          <w:bCs/>
          <w:lang w:val="en-CA"/>
        </w:rPr>
        <w:t>formula</w:t>
      </w:r>
      <w:r w:rsidRPr="0008764F">
        <w:rPr>
          <w:lang w:val="en-CA"/>
        </w:rPr>
        <w:t xml:space="preserve"> and the </w:t>
      </w:r>
      <w:r w:rsidRPr="0008764F">
        <w:rPr>
          <w:b/>
          <w:bCs/>
          <w:lang w:val="en-CA"/>
        </w:rPr>
        <w:t>engine</w:t>
      </w:r>
      <w:r w:rsidRPr="0008764F">
        <w:rPr>
          <w:lang w:val="en-CA"/>
        </w:rPr>
        <w:t>; release notes explain whether a change can flip outcomes.</w:t>
      </w:r>
    </w:p>
    <w:p w14:paraId="7E14BEF7" w14:textId="77777777" w:rsidR="0008764F" w:rsidRPr="0008764F" w:rsidRDefault="0008764F" w:rsidP="0008764F">
      <w:pPr>
        <w:numPr>
          <w:ilvl w:val="0"/>
          <w:numId w:val="220"/>
        </w:numPr>
        <w:rPr>
          <w:lang w:val="en-CA"/>
        </w:rPr>
      </w:pPr>
      <w:r w:rsidRPr="0008764F">
        <w:rPr>
          <w:b/>
          <w:bCs/>
          <w:lang w:val="en-CA"/>
        </w:rPr>
        <w:t>Artifacts per release:</w:t>
      </w:r>
      <w:r w:rsidRPr="0008764F">
        <w:rPr>
          <w:lang w:val="en-CA"/>
        </w:rPr>
        <w:t xml:space="preserve"> binaries (all targets), checksums, “formula lock” text (hashes of normative docs), and a signed change log (optional).</w:t>
      </w:r>
    </w:p>
    <w:p w14:paraId="7CEEF2B4" w14:textId="77777777" w:rsidR="0008764F" w:rsidRPr="0008764F" w:rsidRDefault="0008764F" w:rsidP="0008764F">
      <w:pPr>
        <w:numPr>
          <w:ilvl w:val="0"/>
          <w:numId w:val="220"/>
        </w:numPr>
        <w:rPr>
          <w:lang w:val="en-CA"/>
        </w:rPr>
      </w:pPr>
      <w:r w:rsidRPr="0008764F">
        <w:rPr>
          <w:b/>
          <w:bCs/>
          <w:lang w:val="en-CA"/>
        </w:rPr>
        <w:t>No auto-update</w:t>
      </w:r>
      <w:r w:rsidRPr="0008764F">
        <w:rPr>
          <w:lang w:val="en-CA"/>
        </w:rPr>
        <w:t>; users download new versions manually.</w:t>
      </w:r>
    </w:p>
    <w:p w14:paraId="75E1CFA9" w14:textId="77777777" w:rsidR="0008764F" w:rsidRPr="0008764F" w:rsidRDefault="0008764F" w:rsidP="0008764F">
      <w:pPr>
        <w:rPr>
          <w:b/>
          <w:bCs/>
        </w:rPr>
      </w:pPr>
      <w:r w:rsidRPr="0008764F">
        <w:rPr>
          <w:b/>
          <w:bCs/>
        </w:rPr>
        <w:t>K) Security &amp; supply chain</w:t>
      </w:r>
    </w:p>
    <w:p w14:paraId="72E8725D" w14:textId="77777777" w:rsidR="0008764F" w:rsidRPr="0008764F" w:rsidRDefault="0008764F" w:rsidP="0008764F">
      <w:pPr>
        <w:numPr>
          <w:ilvl w:val="0"/>
          <w:numId w:val="221"/>
        </w:numPr>
        <w:rPr>
          <w:lang w:val="en-CA"/>
        </w:rPr>
      </w:pPr>
      <w:r w:rsidRPr="0008764F">
        <w:rPr>
          <w:b/>
          <w:bCs/>
          <w:lang w:val="en-CA"/>
        </w:rPr>
        <w:t>Static analysis:</w:t>
      </w:r>
      <w:r w:rsidRPr="0008764F">
        <w:rPr>
          <w:lang w:val="en-CA"/>
        </w:rPr>
        <w:t xml:space="preserve"> Rust clippy + cargo audit on dependencies.</w:t>
      </w:r>
    </w:p>
    <w:p w14:paraId="5A78503F" w14:textId="77777777" w:rsidR="0008764F" w:rsidRPr="0008764F" w:rsidRDefault="0008764F" w:rsidP="0008764F">
      <w:pPr>
        <w:numPr>
          <w:ilvl w:val="0"/>
          <w:numId w:val="221"/>
        </w:numPr>
        <w:rPr>
          <w:lang w:val="en-CA"/>
        </w:rPr>
      </w:pPr>
      <w:r w:rsidRPr="0008764F">
        <w:rPr>
          <w:b/>
          <w:bCs/>
          <w:lang w:val="en-CA"/>
        </w:rPr>
        <w:t>Signature (optional but recommended):</w:t>
      </w:r>
      <w:r w:rsidRPr="0008764F">
        <w:rPr>
          <w:lang w:val="en-CA"/>
        </w:rPr>
        <w:t xml:space="preserve"> sign checksums or manifests with detached signatures (e.g., minisign/age).</w:t>
      </w:r>
    </w:p>
    <w:p w14:paraId="54AB6178" w14:textId="77777777" w:rsidR="0008764F" w:rsidRPr="0008764F" w:rsidRDefault="0008764F" w:rsidP="0008764F">
      <w:pPr>
        <w:numPr>
          <w:ilvl w:val="0"/>
          <w:numId w:val="221"/>
        </w:numPr>
        <w:rPr>
          <w:lang w:val="en-CA"/>
        </w:rPr>
      </w:pPr>
      <w:r w:rsidRPr="0008764F">
        <w:rPr>
          <w:b/>
          <w:bCs/>
          <w:lang w:val="en-CA"/>
        </w:rPr>
        <w:lastRenderedPageBreak/>
        <w:t>Sandboxing:</w:t>
      </w:r>
      <w:r w:rsidRPr="0008764F">
        <w:rPr>
          <w:lang w:val="en-CA"/>
        </w:rPr>
        <w:t xml:space="preserve"> no dynamic code execution; no plugin loading from network paths.</w:t>
      </w:r>
    </w:p>
    <w:p w14:paraId="4DC7179A" w14:textId="77777777" w:rsidR="0008764F" w:rsidRPr="0008764F" w:rsidRDefault="0008764F" w:rsidP="0008764F">
      <w:pPr>
        <w:rPr>
          <w:b/>
          <w:bCs/>
          <w:lang w:val="en-CA"/>
        </w:rPr>
      </w:pPr>
      <w:r w:rsidRPr="0008764F">
        <w:rPr>
          <w:b/>
          <w:bCs/>
          <w:lang w:val="en-CA"/>
        </w:rPr>
        <w:t>L) Accessibility &amp; i18n (GUI layer)</w:t>
      </w:r>
    </w:p>
    <w:p w14:paraId="69E15512" w14:textId="77777777" w:rsidR="0008764F" w:rsidRPr="0008764F" w:rsidRDefault="0008764F" w:rsidP="0008764F">
      <w:pPr>
        <w:numPr>
          <w:ilvl w:val="0"/>
          <w:numId w:val="222"/>
        </w:numPr>
        <w:rPr>
          <w:lang w:val="en-CA"/>
        </w:rPr>
      </w:pPr>
      <w:r w:rsidRPr="0008764F">
        <w:rPr>
          <w:b/>
          <w:bCs/>
          <w:lang w:val="en-CA"/>
        </w:rPr>
        <w:t>WCAG-aware</w:t>
      </w:r>
      <w:r w:rsidRPr="0008764F">
        <w:rPr>
          <w:lang w:val="en-CA"/>
        </w:rPr>
        <w:t xml:space="preserve"> UI; keyboard navigation; screen-reader labels.</w:t>
      </w:r>
    </w:p>
    <w:p w14:paraId="0489837C" w14:textId="77777777" w:rsidR="0008764F" w:rsidRPr="0008764F" w:rsidRDefault="0008764F" w:rsidP="0008764F">
      <w:pPr>
        <w:numPr>
          <w:ilvl w:val="0"/>
          <w:numId w:val="222"/>
        </w:numPr>
        <w:rPr>
          <w:lang w:val="en-CA"/>
        </w:rPr>
      </w:pPr>
      <w:r w:rsidRPr="0008764F">
        <w:rPr>
          <w:b/>
          <w:bCs/>
          <w:lang w:val="en-CA"/>
        </w:rPr>
        <w:t>Localization:</w:t>
      </w:r>
      <w:r w:rsidRPr="0008764F">
        <w:rPr>
          <w:lang w:val="en-CA"/>
        </w:rPr>
        <w:t xml:space="preserve"> string table approach; English baseline, others can be added; </w:t>
      </w:r>
      <w:r w:rsidRPr="0008764F">
        <w:rPr>
          <w:b/>
          <w:bCs/>
          <w:lang w:val="en-CA"/>
        </w:rPr>
        <w:t>no locale-dependent numerics</w:t>
      </w:r>
      <w:r w:rsidRPr="0008764F">
        <w:rPr>
          <w:lang w:val="en-CA"/>
        </w:rPr>
        <w:t xml:space="preserve"> inside engine.</w:t>
      </w:r>
    </w:p>
    <w:p w14:paraId="2A85EDC3" w14:textId="77777777" w:rsidR="0008764F" w:rsidRPr="0008764F" w:rsidRDefault="0008764F" w:rsidP="0008764F">
      <w:pPr>
        <w:rPr>
          <w:b/>
          <w:bCs/>
        </w:rPr>
      </w:pPr>
      <w:r w:rsidRPr="0008764F">
        <w:rPr>
          <w:b/>
          <w:bCs/>
        </w:rPr>
        <w:t>M) Documentation &amp; developer ergonomics</w:t>
      </w:r>
    </w:p>
    <w:p w14:paraId="6EFF10C7" w14:textId="77777777" w:rsidR="0008764F" w:rsidRPr="0008764F" w:rsidRDefault="0008764F" w:rsidP="0008764F">
      <w:pPr>
        <w:numPr>
          <w:ilvl w:val="0"/>
          <w:numId w:val="223"/>
        </w:numPr>
        <w:rPr>
          <w:lang w:val="en-CA"/>
        </w:rPr>
      </w:pPr>
      <w:r w:rsidRPr="0008764F">
        <w:rPr>
          <w:lang w:val="en-CA"/>
        </w:rPr>
        <w:t>Inline rustdoc for public APIs.</w:t>
      </w:r>
    </w:p>
    <w:p w14:paraId="4A33924F" w14:textId="77777777" w:rsidR="0008764F" w:rsidRPr="0008764F" w:rsidRDefault="0008764F" w:rsidP="0008764F">
      <w:pPr>
        <w:numPr>
          <w:ilvl w:val="0"/>
          <w:numId w:val="223"/>
        </w:numPr>
        <w:rPr>
          <w:lang w:val="en-CA"/>
        </w:rPr>
      </w:pPr>
      <w:r w:rsidRPr="0008764F">
        <w:rPr>
          <w:lang w:val="en-CA"/>
        </w:rPr>
        <w:t xml:space="preserve">One </w:t>
      </w:r>
      <w:r w:rsidRPr="0008764F">
        <w:rPr>
          <w:b/>
          <w:bCs/>
          <w:lang w:val="en-CA"/>
        </w:rPr>
        <w:t>“make-like”</w:t>
      </w:r>
      <w:r w:rsidRPr="0008764F">
        <w:rPr>
          <w:lang w:val="en-CA"/>
        </w:rPr>
        <w:t xml:space="preserve"> command (e.g., cargo xtask) to: build, test, package, and generate checksums.</w:t>
      </w:r>
    </w:p>
    <w:p w14:paraId="3780CFD2" w14:textId="77777777" w:rsidR="0008764F" w:rsidRPr="0008764F" w:rsidRDefault="0008764F" w:rsidP="0008764F">
      <w:pPr>
        <w:numPr>
          <w:ilvl w:val="0"/>
          <w:numId w:val="223"/>
        </w:numPr>
        <w:rPr>
          <w:lang w:val="en-CA"/>
        </w:rPr>
      </w:pPr>
      <w:r w:rsidRPr="0008764F">
        <w:rPr>
          <w:lang w:val="en-CA"/>
        </w:rPr>
        <w:t>Developer onboarding doc: install Rust toolchain, build, run fixtures, verify outputs.</w:t>
      </w:r>
    </w:p>
    <w:p w14:paraId="63B16D13" w14:textId="77777777" w:rsidR="0008764F" w:rsidRPr="0008764F" w:rsidRDefault="0008764F" w:rsidP="0008764F">
      <w:pPr>
        <w:rPr>
          <w:b/>
          <w:bCs/>
        </w:rPr>
      </w:pPr>
      <w:r w:rsidRPr="0008764F">
        <w:rPr>
          <w:b/>
          <w:bCs/>
        </w:rPr>
        <w:t>N) Performance &amp; memory posture</w:t>
      </w:r>
    </w:p>
    <w:p w14:paraId="28B25E2D" w14:textId="77777777" w:rsidR="0008764F" w:rsidRPr="0008764F" w:rsidRDefault="0008764F" w:rsidP="0008764F">
      <w:pPr>
        <w:numPr>
          <w:ilvl w:val="0"/>
          <w:numId w:val="224"/>
        </w:numPr>
        <w:rPr>
          <w:lang w:val="en-CA"/>
        </w:rPr>
      </w:pPr>
      <w:r w:rsidRPr="0008764F">
        <w:rPr>
          <w:lang w:val="en-CA"/>
        </w:rPr>
        <w:t xml:space="preserve">Engine should process </w:t>
      </w:r>
      <w:r w:rsidRPr="0008764F">
        <w:rPr>
          <w:b/>
          <w:bCs/>
          <w:lang w:val="en-CA"/>
        </w:rPr>
        <w:t>50k units</w:t>
      </w:r>
      <w:r w:rsidRPr="0008764F">
        <w:rPr>
          <w:lang w:val="en-CA"/>
        </w:rPr>
        <w:t xml:space="preserve"> and </w:t>
      </w:r>
      <w:r w:rsidRPr="0008764F">
        <w:rPr>
          <w:b/>
          <w:bCs/>
          <w:lang w:val="en-CA"/>
        </w:rPr>
        <w:t>10 options</w:t>
      </w:r>
      <w:r w:rsidRPr="0008764F">
        <w:rPr>
          <w:lang w:val="en-CA"/>
        </w:rPr>
        <w:t xml:space="preserve"> within </w:t>
      </w:r>
      <w:r w:rsidRPr="0008764F">
        <w:rPr>
          <w:b/>
          <w:bCs/>
          <w:lang w:val="en-CA"/>
        </w:rPr>
        <w:t>&lt; 30s</w:t>
      </w:r>
      <w:r w:rsidRPr="0008764F">
        <w:rPr>
          <w:lang w:val="en-CA"/>
        </w:rPr>
        <w:t xml:space="preserve"> on mid-tier hardware.</w:t>
      </w:r>
    </w:p>
    <w:p w14:paraId="5DD3A9E1" w14:textId="77777777" w:rsidR="0008764F" w:rsidRPr="0008764F" w:rsidRDefault="0008764F" w:rsidP="0008764F">
      <w:pPr>
        <w:numPr>
          <w:ilvl w:val="0"/>
          <w:numId w:val="224"/>
        </w:numPr>
        <w:rPr>
          <w:lang w:val="en-CA"/>
        </w:rPr>
      </w:pPr>
      <w:r w:rsidRPr="0008764F">
        <w:rPr>
          <w:lang w:val="en-CA"/>
        </w:rPr>
        <w:t xml:space="preserve">Memory ceiling target </w:t>
      </w:r>
      <w:r w:rsidRPr="0008764F">
        <w:rPr>
          <w:b/>
          <w:bCs/>
          <w:lang w:val="en-CA"/>
        </w:rPr>
        <w:t>&lt; 1.5 GB</w:t>
      </w:r>
      <w:r w:rsidRPr="0008764F">
        <w:rPr>
          <w:lang w:val="en-CA"/>
        </w:rPr>
        <w:t xml:space="preserve"> for the above; streaming or chunked processing for large hierarchies.</w:t>
      </w:r>
    </w:p>
    <w:p w14:paraId="1C290C29" w14:textId="77777777" w:rsidR="0008764F" w:rsidRPr="0008764F" w:rsidRDefault="0008764F" w:rsidP="0008764F">
      <w:pPr>
        <w:rPr>
          <w:b/>
          <w:bCs/>
        </w:rPr>
      </w:pPr>
      <w:r w:rsidRPr="0008764F">
        <w:rPr>
          <w:b/>
          <w:bCs/>
        </w:rPr>
        <w:t>O) Observability (local only)</w:t>
      </w:r>
    </w:p>
    <w:p w14:paraId="6DC43830" w14:textId="77777777" w:rsidR="0008764F" w:rsidRPr="0008764F" w:rsidRDefault="0008764F" w:rsidP="0008764F">
      <w:pPr>
        <w:numPr>
          <w:ilvl w:val="0"/>
          <w:numId w:val="225"/>
        </w:numPr>
        <w:rPr>
          <w:lang w:val="en-CA"/>
        </w:rPr>
      </w:pPr>
      <w:r w:rsidRPr="0008764F">
        <w:rPr>
          <w:b/>
          <w:bCs/>
          <w:lang w:val="en-CA"/>
        </w:rPr>
        <w:t>Logs:</w:t>
      </w:r>
      <w:r w:rsidRPr="0008764F">
        <w:rPr>
          <w:lang w:val="en-CA"/>
        </w:rPr>
        <w:t xml:space="preserve"> to console/file, levels INFO/WARN/ERROR; default INFO.</w:t>
      </w:r>
    </w:p>
    <w:p w14:paraId="1BAC8B97" w14:textId="77777777" w:rsidR="0008764F" w:rsidRPr="0008764F" w:rsidRDefault="0008764F" w:rsidP="0008764F">
      <w:pPr>
        <w:numPr>
          <w:ilvl w:val="0"/>
          <w:numId w:val="225"/>
        </w:numPr>
        <w:rPr>
          <w:lang w:val="en-CA"/>
        </w:rPr>
      </w:pPr>
      <w:r w:rsidRPr="0008764F">
        <w:rPr>
          <w:b/>
          <w:bCs/>
          <w:lang w:val="en-CA"/>
        </w:rPr>
        <w:t>No PII</w:t>
      </w:r>
      <w:r w:rsidRPr="0008764F">
        <w:rPr>
          <w:lang w:val="en-CA"/>
        </w:rPr>
        <w:t>; logs show IDs and counts only.</w:t>
      </w:r>
    </w:p>
    <w:p w14:paraId="4573E6F6" w14:textId="77777777" w:rsidR="0008764F" w:rsidRPr="0008764F" w:rsidRDefault="0008764F" w:rsidP="0008764F">
      <w:pPr>
        <w:numPr>
          <w:ilvl w:val="0"/>
          <w:numId w:val="225"/>
        </w:numPr>
        <w:rPr>
          <w:lang w:val="en-CA"/>
        </w:rPr>
      </w:pPr>
      <w:r w:rsidRPr="0008764F">
        <w:rPr>
          <w:b/>
          <w:bCs/>
          <w:lang w:val="en-CA"/>
        </w:rPr>
        <w:t>Debug reproducibility flag</w:t>
      </w:r>
      <w:r w:rsidRPr="0008764F">
        <w:rPr>
          <w:lang w:val="en-CA"/>
        </w:rPr>
        <w:t xml:space="preserve"> prints all seeds, rounding, and ordering decisions.</w:t>
      </w:r>
    </w:p>
    <w:p w14:paraId="0A7053AC" w14:textId="77777777" w:rsidR="0008764F" w:rsidRPr="0008764F" w:rsidRDefault="0008764F" w:rsidP="0008764F">
      <w:r w:rsidRPr="0008764F">
        <w:pict w14:anchorId="1624627B">
          <v:rect id="_x0000_i4012" style="width:0;height:1.5pt" o:hralign="center" o:hrstd="t" o:hr="t" fillcolor="#a0a0a0" stroked="f"/>
        </w:pict>
      </w:r>
    </w:p>
    <w:p w14:paraId="12469AF8" w14:textId="77777777" w:rsidR="0008764F" w:rsidRPr="0008764F" w:rsidRDefault="0008764F" w:rsidP="0008764F">
      <w:pPr>
        <w:rPr>
          <w:b/>
          <w:bCs/>
          <w:lang w:val="en-CA"/>
        </w:rPr>
      </w:pPr>
      <w:r w:rsidRPr="0008764F">
        <w:rPr>
          <w:b/>
          <w:bCs/>
          <w:lang w:val="en-CA"/>
        </w:rPr>
        <w:t>3) Structure of the Tech-Stack doc (what I’ll write)</w:t>
      </w:r>
    </w:p>
    <w:p w14:paraId="39B3D963" w14:textId="77777777" w:rsidR="0008764F" w:rsidRPr="0008764F" w:rsidRDefault="0008764F" w:rsidP="0008764F">
      <w:pPr>
        <w:numPr>
          <w:ilvl w:val="0"/>
          <w:numId w:val="226"/>
        </w:numPr>
        <w:rPr>
          <w:lang w:val="en-CA"/>
        </w:rPr>
      </w:pPr>
      <w:r w:rsidRPr="0008764F">
        <w:rPr>
          <w:b/>
          <w:bCs/>
          <w:lang w:val="en-CA"/>
        </w:rPr>
        <w:t>Goals &amp; Non-Goals</w:t>
      </w:r>
      <w:r w:rsidRPr="0008764F">
        <w:rPr>
          <w:lang w:val="en-CA"/>
        </w:rPr>
        <w:t xml:space="preserve"> (offline, deterministic; no telemetry; no installers).</w:t>
      </w:r>
    </w:p>
    <w:p w14:paraId="43A774C5" w14:textId="77777777" w:rsidR="0008764F" w:rsidRPr="0008764F" w:rsidRDefault="0008764F" w:rsidP="0008764F">
      <w:pPr>
        <w:numPr>
          <w:ilvl w:val="0"/>
          <w:numId w:val="226"/>
        </w:numPr>
        <w:rPr>
          <w:lang w:val="en-CA"/>
        </w:rPr>
      </w:pPr>
      <w:r w:rsidRPr="0008764F">
        <w:rPr>
          <w:b/>
          <w:bCs/>
          <w:lang w:val="en-CA"/>
        </w:rPr>
        <w:t>Targets &amp; Packaging</w:t>
      </w:r>
      <w:r w:rsidRPr="0008764F">
        <w:rPr>
          <w:lang w:val="en-CA"/>
        </w:rPr>
        <w:t xml:space="preserve"> (OS/arch matrix; binaries; optional GUI).</w:t>
      </w:r>
    </w:p>
    <w:p w14:paraId="0A378030" w14:textId="77777777" w:rsidR="0008764F" w:rsidRPr="0008764F" w:rsidRDefault="0008764F" w:rsidP="0008764F">
      <w:pPr>
        <w:numPr>
          <w:ilvl w:val="0"/>
          <w:numId w:val="226"/>
        </w:numPr>
      </w:pPr>
      <w:r w:rsidRPr="0008764F">
        <w:rPr>
          <w:b/>
          <w:bCs/>
        </w:rPr>
        <w:t>Languages &amp; Frameworks</w:t>
      </w:r>
      <w:r w:rsidRPr="0008764F">
        <w:t xml:space="preserve"> (Rust core/CLI; optional Tauri GUI; MapLibre offline).</w:t>
      </w:r>
    </w:p>
    <w:p w14:paraId="0E3D6404" w14:textId="77777777" w:rsidR="0008764F" w:rsidRPr="0008764F" w:rsidRDefault="0008764F" w:rsidP="0008764F">
      <w:pPr>
        <w:numPr>
          <w:ilvl w:val="0"/>
          <w:numId w:val="226"/>
        </w:numPr>
        <w:rPr>
          <w:lang w:val="en-CA"/>
        </w:rPr>
      </w:pPr>
      <w:r w:rsidRPr="0008764F">
        <w:rPr>
          <w:b/>
          <w:bCs/>
          <w:lang w:val="en-CA"/>
        </w:rPr>
        <w:t>Build &amp; Reproducibility</w:t>
      </w:r>
      <w:r w:rsidRPr="0008764F">
        <w:rPr>
          <w:lang w:val="en-CA"/>
        </w:rPr>
        <w:t xml:space="preserve"> (toolchain pinning; container/Nix; checksums).</w:t>
      </w:r>
    </w:p>
    <w:p w14:paraId="6432B83B" w14:textId="77777777" w:rsidR="0008764F" w:rsidRPr="0008764F" w:rsidRDefault="0008764F" w:rsidP="0008764F">
      <w:pPr>
        <w:numPr>
          <w:ilvl w:val="0"/>
          <w:numId w:val="226"/>
        </w:numPr>
        <w:rPr>
          <w:lang w:val="en-CA"/>
        </w:rPr>
      </w:pPr>
      <w:r w:rsidRPr="0008764F">
        <w:rPr>
          <w:b/>
          <w:bCs/>
          <w:lang w:val="en-CA"/>
        </w:rPr>
        <w:t>Determinism</w:t>
      </w:r>
      <w:r w:rsidRPr="0008764F">
        <w:rPr>
          <w:lang w:val="en-CA"/>
        </w:rPr>
        <w:t xml:space="preserve"> (numeric mode, ordering, RNG, serialization).</w:t>
      </w:r>
    </w:p>
    <w:p w14:paraId="08D293EB" w14:textId="77777777" w:rsidR="0008764F" w:rsidRPr="0008764F" w:rsidRDefault="0008764F" w:rsidP="0008764F">
      <w:pPr>
        <w:numPr>
          <w:ilvl w:val="0"/>
          <w:numId w:val="226"/>
        </w:numPr>
        <w:rPr>
          <w:lang w:val="en-CA"/>
        </w:rPr>
      </w:pPr>
      <w:r w:rsidRPr="0008764F">
        <w:rPr>
          <w:b/>
          <w:bCs/>
          <w:lang w:val="en-CA"/>
        </w:rPr>
        <w:t>Dependencies Policy</w:t>
      </w:r>
      <w:r w:rsidRPr="0008764F">
        <w:rPr>
          <w:lang w:val="en-CA"/>
        </w:rPr>
        <w:t xml:space="preserve"> (allowed crates; vendoring; no runtime fetch).</w:t>
      </w:r>
    </w:p>
    <w:p w14:paraId="118141BE" w14:textId="77777777" w:rsidR="0008764F" w:rsidRPr="0008764F" w:rsidRDefault="0008764F" w:rsidP="0008764F">
      <w:pPr>
        <w:numPr>
          <w:ilvl w:val="0"/>
          <w:numId w:val="226"/>
        </w:numPr>
        <w:rPr>
          <w:lang w:val="en-CA"/>
        </w:rPr>
      </w:pPr>
      <w:r w:rsidRPr="0008764F">
        <w:rPr>
          <w:b/>
          <w:bCs/>
          <w:lang w:val="en-CA"/>
        </w:rPr>
        <w:t>Testing &amp; CI</w:t>
      </w:r>
      <w:r w:rsidRPr="0008764F">
        <w:rPr>
          <w:lang w:val="en-CA"/>
        </w:rPr>
        <w:t xml:space="preserve"> (golden tests; cross-OS; determinism/perf gates).</w:t>
      </w:r>
    </w:p>
    <w:p w14:paraId="26C3BF50" w14:textId="77777777" w:rsidR="0008764F" w:rsidRPr="0008764F" w:rsidRDefault="0008764F" w:rsidP="0008764F">
      <w:pPr>
        <w:numPr>
          <w:ilvl w:val="0"/>
          <w:numId w:val="226"/>
        </w:numPr>
        <w:rPr>
          <w:lang w:val="en-CA"/>
        </w:rPr>
      </w:pPr>
      <w:r w:rsidRPr="0008764F">
        <w:rPr>
          <w:b/>
          <w:bCs/>
          <w:lang w:val="en-CA"/>
        </w:rPr>
        <w:lastRenderedPageBreak/>
        <w:t>Release Process</w:t>
      </w:r>
      <w:r w:rsidRPr="0008764F">
        <w:rPr>
          <w:lang w:val="en-CA"/>
        </w:rPr>
        <w:t xml:space="preserve"> (SemVer; artifacts; signing; no auto-update).</w:t>
      </w:r>
    </w:p>
    <w:p w14:paraId="3E8F16C3" w14:textId="77777777" w:rsidR="0008764F" w:rsidRPr="0008764F" w:rsidRDefault="0008764F" w:rsidP="0008764F">
      <w:pPr>
        <w:numPr>
          <w:ilvl w:val="0"/>
          <w:numId w:val="226"/>
        </w:numPr>
        <w:rPr>
          <w:lang w:val="en-CA"/>
        </w:rPr>
      </w:pPr>
      <w:r w:rsidRPr="0008764F">
        <w:rPr>
          <w:b/>
          <w:bCs/>
          <w:lang w:val="en-CA"/>
        </w:rPr>
        <w:t>Security Posture</w:t>
      </w:r>
      <w:r w:rsidRPr="0008764F">
        <w:rPr>
          <w:lang w:val="en-CA"/>
        </w:rPr>
        <w:t xml:space="preserve"> (static analysis; no dynamic plugins; offline).</w:t>
      </w:r>
    </w:p>
    <w:p w14:paraId="1269013F" w14:textId="77777777" w:rsidR="0008764F" w:rsidRPr="0008764F" w:rsidRDefault="0008764F" w:rsidP="0008764F">
      <w:pPr>
        <w:numPr>
          <w:ilvl w:val="0"/>
          <w:numId w:val="226"/>
        </w:numPr>
        <w:rPr>
          <w:lang w:val="en-CA"/>
        </w:rPr>
      </w:pPr>
      <w:r w:rsidRPr="0008764F">
        <w:rPr>
          <w:b/>
          <w:bCs/>
          <w:lang w:val="en-CA"/>
        </w:rPr>
        <w:t>Accessibility &amp; i18n</w:t>
      </w:r>
      <w:r w:rsidRPr="0008764F">
        <w:rPr>
          <w:lang w:val="en-CA"/>
        </w:rPr>
        <w:t xml:space="preserve"> (GUI only; engine locale-agnostic).</w:t>
      </w:r>
    </w:p>
    <w:p w14:paraId="61618F86" w14:textId="77777777" w:rsidR="0008764F" w:rsidRPr="0008764F" w:rsidRDefault="0008764F" w:rsidP="0008764F">
      <w:pPr>
        <w:numPr>
          <w:ilvl w:val="0"/>
          <w:numId w:val="226"/>
        </w:numPr>
      </w:pPr>
      <w:r w:rsidRPr="0008764F">
        <w:rPr>
          <w:b/>
          <w:bCs/>
        </w:rPr>
        <w:t>Performance Targets</w:t>
      </w:r>
      <w:r w:rsidRPr="0008764F">
        <w:t xml:space="preserve"> (throughput/memory).</w:t>
      </w:r>
    </w:p>
    <w:p w14:paraId="76CBE603" w14:textId="77777777" w:rsidR="0008764F" w:rsidRPr="0008764F" w:rsidRDefault="0008764F" w:rsidP="0008764F">
      <w:pPr>
        <w:numPr>
          <w:ilvl w:val="0"/>
          <w:numId w:val="226"/>
        </w:numPr>
        <w:rPr>
          <w:lang w:val="en-CA"/>
        </w:rPr>
      </w:pPr>
      <w:r w:rsidRPr="0008764F">
        <w:rPr>
          <w:b/>
          <w:bCs/>
          <w:lang w:val="en-CA"/>
        </w:rPr>
        <w:t>Developer Workflow</w:t>
      </w:r>
      <w:r w:rsidRPr="0008764F">
        <w:rPr>
          <w:lang w:val="en-CA"/>
        </w:rPr>
        <w:t xml:space="preserve"> (commands; onboarding steps).</w:t>
      </w:r>
    </w:p>
    <w:p w14:paraId="0743F53C" w14:textId="77777777" w:rsidR="0008764F" w:rsidRPr="0008764F" w:rsidRDefault="0008764F" w:rsidP="0008764F">
      <w:r w:rsidRPr="0008764F">
        <w:pict w14:anchorId="0CE2CB00">
          <v:rect id="_x0000_i4013" style="width:0;height:1.5pt" o:hralign="center" o:hrstd="t" o:hr="t" fillcolor="#a0a0a0" stroked="f"/>
        </w:pict>
      </w:r>
    </w:p>
    <w:p w14:paraId="5523A0E3" w14:textId="77777777" w:rsidR="0008764F" w:rsidRPr="0008764F" w:rsidRDefault="0008764F" w:rsidP="0008764F">
      <w:pPr>
        <w:rPr>
          <w:b/>
          <w:bCs/>
          <w:lang w:val="en-CA"/>
        </w:rPr>
      </w:pPr>
      <w:r w:rsidRPr="0008764F">
        <w:rPr>
          <w:b/>
          <w:bCs/>
          <w:lang w:val="en-CA"/>
        </w:rPr>
        <w:t>Bottom line</w:t>
      </w:r>
    </w:p>
    <w:p w14:paraId="52E0171B" w14:textId="77777777" w:rsidR="0008764F" w:rsidRPr="0008764F" w:rsidRDefault="0008764F" w:rsidP="0008764F">
      <w:pPr>
        <w:rPr>
          <w:lang w:val="en-CA"/>
        </w:rPr>
      </w:pPr>
      <w:r w:rsidRPr="0008764F">
        <w:rPr>
          <w:lang w:val="en-CA"/>
        </w:rPr>
        <w:t xml:space="preserve">With these fixed decisions, I can author </w:t>
      </w:r>
      <w:r w:rsidRPr="0008764F">
        <w:rPr>
          <w:b/>
          <w:bCs/>
          <w:lang w:val="en-CA"/>
        </w:rPr>
        <w:t>Doc 3/7 – Tech Stack</w:t>
      </w:r>
      <w:r w:rsidRPr="0008764F">
        <w:rPr>
          <w:lang w:val="en-CA"/>
        </w:rPr>
        <w:t xml:space="preserve"> so engineers know </w:t>
      </w:r>
      <w:r w:rsidRPr="0008764F">
        <w:rPr>
          <w:b/>
          <w:bCs/>
          <w:lang w:val="en-CA"/>
        </w:rPr>
        <w:t>exactly</w:t>
      </w:r>
      <w:r w:rsidRPr="0008764F">
        <w:rPr>
          <w:lang w:val="en-CA"/>
        </w:rPr>
        <w:t xml:space="preserve"> what to build with, how to package it, how we guarantee determinism, and how we’ll test and release—without touching code or file formats.</w:t>
      </w:r>
    </w:p>
    <w:p w14:paraId="79E33D33" w14:textId="77777777" w:rsidR="0008764F" w:rsidRPr="0008764F" w:rsidRDefault="0008764F" w:rsidP="0008764F">
      <w:pPr>
        <w:rPr>
          <w:b/>
          <w:bCs/>
          <w:lang w:val="en-CA"/>
        </w:rPr>
      </w:pPr>
      <w:r w:rsidRPr="0008764F">
        <w:rPr>
          <w:b/>
          <w:bCs/>
          <w:lang w:val="en-CA"/>
        </w:rPr>
        <w:t>You said:</w:t>
      </w:r>
    </w:p>
    <w:p w14:paraId="1DAFB7EE" w14:textId="77777777" w:rsidR="0008764F" w:rsidRPr="0008764F" w:rsidRDefault="0008764F" w:rsidP="0008764F">
      <w:pPr>
        <w:rPr>
          <w:lang w:val="en-CA"/>
        </w:rPr>
      </w:pPr>
      <w:r w:rsidRPr="0008764F">
        <w:rPr>
          <w:lang w:val="en-CA"/>
        </w:rPr>
        <w:t>what do you need to have in mind to succesfully write 4/7. Answer the questions (fix answers)</w:t>
      </w:r>
    </w:p>
    <w:p w14:paraId="792FD63C" w14:textId="77777777" w:rsidR="0008764F" w:rsidRPr="0008764F" w:rsidRDefault="0008764F" w:rsidP="0008764F">
      <w:pPr>
        <w:rPr>
          <w:b/>
          <w:bCs/>
          <w:lang w:val="en-CA"/>
        </w:rPr>
      </w:pPr>
      <w:r w:rsidRPr="0008764F">
        <w:rPr>
          <w:b/>
          <w:bCs/>
          <w:lang w:val="en-CA"/>
        </w:rPr>
        <w:t>ChatGPT said:</w:t>
      </w:r>
    </w:p>
    <w:p w14:paraId="3B3AC584" w14:textId="77777777" w:rsidR="0008764F" w:rsidRPr="0008764F" w:rsidRDefault="0008764F" w:rsidP="0008764F">
      <w:pPr>
        <w:rPr>
          <w:lang w:val="en-CA"/>
        </w:rPr>
      </w:pPr>
      <w:r w:rsidRPr="0008764F">
        <w:rPr>
          <w:lang w:val="en-CA"/>
        </w:rPr>
        <w:t>Thought for 19s</w:t>
      </w:r>
    </w:p>
    <w:p w14:paraId="58B82D65" w14:textId="77777777" w:rsidR="0008764F" w:rsidRPr="0008764F" w:rsidRDefault="0008764F" w:rsidP="0008764F">
      <w:pPr>
        <w:rPr>
          <w:lang w:val="en-CA"/>
        </w:rPr>
      </w:pPr>
      <w:r w:rsidRPr="0008764F">
        <w:rPr>
          <w:lang w:val="en-CA"/>
        </w:rPr>
        <w:t xml:space="preserve">Great — assuming </w:t>
      </w:r>
      <w:r w:rsidRPr="0008764F">
        <w:rPr>
          <w:b/>
          <w:bCs/>
          <w:lang w:val="en-CA"/>
        </w:rPr>
        <w:t>Doc 4/7 = Algorithm &amp; Rules (Normative)</w:t>
      </w:r>
      <w:r w:rsidRPr="0008764F">
        <w:rPr>
          <w:lang w:val="en-CA"/>
        </w:rPr>
        <w:t xml:space="preserve">, here are the </w:t>
      </w:r>
      <w:r w:rsidRPr="0008764F">
        <w:rPr>
          <w:b/>
          <w:bCs/>
          <w:lang w:val="en-CA"/>
        </w:rPr>
        <w:t>fixed decisions</w:t>
      </w:r>
      <w:r w:rsidRPr="0008764F">
        <w:rPr>
          <w:lang w:val="en-CA"/>
        </w:rPr>
        <w:t xml:space="preserve"> I’ll hold while writing it so engineers have an unambiguous, implementation-neutral spec. No code, just the math/logic in plain language.</w:t>
      </w:r>
    </w:p>
    <w:p w14:paraId="2CB270BB" w14:textId="77777777" w:rsidR="0008764F" w:rsidRPr="0008764F" w:rsidRDefault="0008764F" w:rsidP="0008764F">
      <w:pPr>
        <w:rPr>
          <w:b/>
          <w:bCs/>
          <w:lang w:val="en-CA"/>
        </w:rPr>
      </w:pPr>
      <w:r w:rsidRPr="0008764F">
        <w:rPr>
          <w:b/>
          <w:bCs/>
          <w:lang w:val="en-CA"/>
        </w:rPr>
        <w:t>1) Purpose (locked)</w:t>
      </w:r>
    </w:p>
    <w:p w14:paraId="549B8522" w14:textId="77777777" w:rsidR="0008764F" w:rsidRPr="0008764F" w:rsidRDefault="0008764F" w:rsidP="0008764F">
      <w:pPr>
        <w:numPr>
          <w:ilvl w:val="0"/>
          <w:numId w:val="227"/>
        </w:numPr>
        <w:rPr>
          <w:lang w:val="en-CA"/>
        </w:rPr>
      </w:pPr>
      <w:r w:rsidRPr="0008764F">
        <w:rPr>
          <w:lang w:val="en-CA"/>
        </w:rPr>
        <w:t xml:space="preserve">This doc is the </w:t>
      </w:r>
      <w:r w:rsidRPr="0008764F">
        <w:rPr>
          <w:b/>
          <w:bCs/>
          <w:lang w:val="en-CA"/>
        </w:rPr>
        <w:t>single source of truth</w:t>
      </w:r>
      <w:r w:rsidRPr="0008764F">
        <w:rPr>
          <w:lang w:val="en-CA"/>
        </w:rPr>
        <w:t xml:space="preserve"> for how outcomes are computed.</w:t>
      </w:r>
    </w:p>
    <w:p w14:paraId="6D4F42F7" w14:textId="77777777" w:rsidR="0008764F" w:rsidRPr="0008764F" w:rsidRDefault="0008764F" w:rsidP="0008764F">
      <w:pPr>
        <w:numPr>
          <w:ilvl w:val="0"/>
          <w:numId w:val="227"/>
        </w:numPr>
        <w:rPr>
          <w:lang w:val="en-CA"/>
        </w:rPr>
      </w:pPr>
      <w:r w:rsidRPr="0008764F">
        <w:rPr>
          <w:lang w:val="en-CA"/>
        </w:rPr>
        <w:t xml:space="preserve">It defines the </w:t>
      </w:r>
      <w:r w:rsidRPr="0008764F">
        <w:rPr>
          <w:b/>
          <w:bCs/>
          <w:lang w:val="en-CA"/>
        </w:rPr>
        <w:t>step order</w:t>
      </w:r>
      <w:r w:rsidRPr="0008764F">
        <w:rPr>
          <w:lang w:val="en-CA"/>
        </w:rPr>
        <w:t xml:space="preserve">, the </w:t>
      </w:r>
      <w:r w:rsidRPr="0008764F">
        <w:rPr>
          <w:b/>
          <w:bCs/>
          <w:lang w:val="en-CA"/>
        </w:rPr>
        <w:t>methods</w:t>
      </w:r>
      <w:r w:rsidRPr="0008764F">
        <w:rPr>
          <w:lang w:val="en-CA"/>
        </w:rPr>
        <w:t xml:space="preserve"> we support, and </w:t>
      </w:r>
      <w:r w:rsidRPr="0008764F">
        <w:rPr>
          <w:b/>
          <w:bCs/>
          <w:lang w:val="en-CA"/>
        </w:rPr>
        <w:t>edge-case rules</w:t>
      </w:r>
      <w:r w:rsidRPr="0008764F">
        <w:rPr>
          <w:lang w:val="en-CA"/>
        </w:rPr>
        <w:t>.</w:t>
      </w:r>
    </w:p>
    <w:p w14:paraId="14C8E0DD" w14:textId="77777777" w:rsidR="0008764F" w:rsidRPr="0008764F" w:rsidRDefault="0008764F" w:rsidP="0008764F">
      <w:pPr>
        <w:numPr>
          <w:ilvl w:val="0"/>
          <w:numId w:val="227"/>
        </w:numPr>
        <w:rPr>
          <w:lang w:val="en-CA"/>
        </w:rPr>
      </w:pPr>
      <w:r w:rsidRPr="0008764F">
        <w:rPr>
          <w:lang w:val="en-CA"/>
        </w:rPr>
        <w:t xml:space="preserve">If anything here changes, outcomes can change → </w:t>
      </w:r>
      <w:r w:rsidRPr="0008764F">
        <w:rPr>
          <w:b/>
          <w:bCs/>
          <w:lang w:val="en-CA"/>
        </w:rPr>
        <w:t>MAJOR</w:t>
      </w:r>
      <w:r w:rsidRPr="0008764F">
        <w:rPr>
          <w:lang w:val="en-CA"/>
        </w:rPr>
        <w:t xml:space="preserve"> change.</w:t>
      </w:r>
    </w:p>
    <w:p w14:paraId="79673DBF" w14:textId="77777777" w:rsidR="0008764F" w:rsidRPr="0008764F" w:rsidRDefault="0008764F" w:rsidP="0008764F">
      <w:pPr>
        <w:rPr>
          <w:b/>
          <w:bCs/>
          <w:lang w:val="en-CA"/>
        </w:rPr>
      </w:pPr>
      <w:r w:rsidRPr="0008764F">
        <w:rPr>
          <w:b/>
          <w:bCs/>
          <w:lang w:val="en-CA"/>
        </w:rPr>
        <w:t>2) Scope (what this doc covers)</w:t>
      </w:r>
    </w:p>
    <w:p w14:paraId="08B8C2D3" w14:textId="77777777" w:rsidR="0008764F" w:rsidRPr="0008764F" w:rsidRDefault="0008764F" w:rsidP="0008764F">
      <w:pPr>
        <w:numPr>
          <w:ilvl w:val="0"/>
          <w:numId w:val="228"/>
        </w:numPr>
        <w:rPr>
          <w:lang w:val="en-CA"/>
        </w:rPr>
      </w:pPr>
      <w:r w:rsidRPr="0008764F">
        <w:rPr>
          <w:lang w:val="en-CA"/>
        </w:rPr>
        <w:t>Ballot tabulation rules (plurality, approval, score, ranked).</w:t>
      </w:r>
    </w:p>
    <w:p w14:paraId="3316C4A3" w14:textId="77777777" w:rsidR="0008764F" w:rsidRPr="0008764F" w:rsidRDefault="0008764F" w:rsidP="0008764F">
      <w:pPr>
        <w:numPr>
          <w:ilvl w:val="0"/>
          <w:numId w:val="228"/>
        </w:numPr>
        <w:rPr>
          <w:lang w:val="en-CA"/>
        </w:rPr>
      </w:pPr>
      <w:r w:rsidRPr="0008764F">
        <w:rPr>
          <w:lang w:val="en-CA"/>
        </w:rPr>
        <w:t xml:space="preserve">Seat/power </w:t>
      </w:r>
      <w:r w:rsidRPr="0008764F">
        <w:rPr>
          <w:b/>
          <w:bCs/>
          <w:lang w:val="en-CA"/>
        </w:rPr>
        <w:t>allocation</w:t>
      </w:r>
      <w:r w:rsidRPr="0008764F">
        <w:rPr>
          <w:lang w:val="en-CA"/>
        </w:rPr>
        <w:t xml:space="preserve"> rules (winner-take-all, proportional favor-big/favor-small, largest remainder, mixed local+correction).</w:t>
      </w:r>
    </w:p>
    <w:p w14:paraId="0B826C99" w14:textId="77777777" w:rsidR="0008764F" w:rsidRPr="0008764F" w:rsidRDefault="0008764F" w:rsidP="0008764F">
      <w:pPr>
        <w:numPr>
          <w:ilvl w:val="0"/>
          <w:numId w:val="228"/>
        </w:numPr>
        <w:rPr>
          <w:lang w:val="en-CA"/>
        </w:rPr>
      </w:pPr>
      <w:r w:rsidRPr="0008764F">
        <w:rPr>
          <w:b/>
          <w:bCs/>
          <w:lang w:val="en-CA"/>
        </w:rPr>
        <w:t>Aggregation</w:t>
      </w:r>
      <w:r w:rsidRPr="0008764F">
        <w:rPr>
          <w:lang w:val="en-CA"/>
        </w:rPr>
        <w:t xml:space="preserve"> up the division hierarchy (equal-unit vs population baseline).</w:t>
      </w:r>
    </w:p>
    <w:p w14:paraId="258CD2B8" w14:textId="77777777" w:rsidR="0008764F" w:rsidRPr="0008764F" w:rsidRDefault="0008764F" w:rsidP="0008764F">
      <w:pPr>
        <w:numPr>
          <w:ilvl w:val="0"/>
          <w:numId w:val="228"/>
        </w:numPr>
        <w:rPr>
          <w:lang w:val="en-CA"/>
        </w:rPr>
      </w:pPr>
      <w:r w:rsidRPr="0008764F">
        <w:rPr>
          <w:b/>
          <w:bCs/>
          <w:lang w:val="en-CA"/>
        </w:rPr>
        <w:t>Decision rules</w:t>
      </w:r>
      <w:r w:rsidRPr="0008764F">
        <w:rPr>
          <w:lang w:val="en-CA"/>
        </w:rPr>
        <w:t xml:space="preserve"> (quorum, majority/supermajority, double-majority, symmetry).</w:t>
      </w:r>
    </w:p>
    <w:p w14:paraId="267CABF8" w14:textId="77777777" w:rsidR="0008764F" w:rsidRPr="0008764F" w:rsidRDefault="0008764F" w:rsidP="0008764F">
      <w:pPr>
        <w:numPr>
          <w:ilvl w:val="0"/>
          <w:numId w:val="228"/>
        </w:numPr>
        <w:rPr>
          <w:lang w:val="en-CA"/>
        </w:rPr>
      </w:pPr>
      <w:r w:rsidRPr="0008764F">
        <w:rPr>
          <w:b/>
          <w:bCs/>
          <w:lang w:val="en-CA"/>
        </w:rPr>
        <w:lastRenderedPageBreak/>
        <w:t>Frontier/power mapping</w:t>
      </w:r>
      <w:r w:rsidRPr="0008764F">
        <w:rPr>
          <w:lang w:val="en-CA"/>
        </w:rPr>
        <w:t xml:space="preserve"> (binary cutoff, sliding scale, autonomy ladder) + contiguity.</w:t>
      </w:r>
    </w:p>
    <w:p w14:paraId="17DE1BBE" w14:textId="77777777" w:rsidR="0008764F" w:rsidRPr="0008764F" w:rsidRDefault="0008764F" w:rsidP="0008764F">
      <w:pPr>
        <w:numPr>
          <w:ilvl w:val="0"/>
          <w:numId w:val="228"/>
        </w:numPr>
        <w:rPr>
          <w:lang w:val="en-CA"/>
        </w:rPr>
      </w:pPr>
      <w:r w:rsidRPr="0008764F">
        <w:rPr>
          <w:b/>
          <w:bCs/>
          <w:lang w:val="en-CA"/>
        </w:rPr>
        <w:t>Tie resolution</w:t>
      </w:r>
      <w:r w:rsidRPr="0008764F">
        <w:rPr>
          <w:lang w:val="en-CA"/>
        </w:rPr>
        <w:t xml:space="preserve"> and </w:t>
      </w:r>
      <w:r w:rsidRPr="0008764F">
        <w:rPr>
          <w:b/>
          <w:bCs/>
          <w:lang w:val="en-CA"/>
        </w:rPr>
        <w:t>rounding/denominator conventions</w:t>
      </w:r>
      <w:r w:rsidRPr="0008764F">
        <w:rPr>
          <w:lang w:val="en-CA"/>
        </w:rPr>
        <w:t>.</w:t>
      </w:r>
    </w:p>
    <w:p w14:paraId="3EDB08E9" w14:textId="77777777" w:rsidR="0008764F" w:rsidRPr="0008764F" w:rsidRDefault="0008764F" w:rsidP="0008764F">
      <w:pPr>
        <w:numPr>
          <w:ilvl w:val="0"/>
          <w:numId w:val="228"/>
        </w:numPr>
      </w:pPr>
      <w:r w:rsidRPr="0008764F">
        <w:t xml:space="preserve">Labels: </w:t>
      </w:r>
      <w:r w:rsidRPr="0008764F">
        <w:rPr>
          <w:b/>
          <w:bCs/>
        </w:rPr>
        <w:t>decisive / marginal / invalid</w:t>
      </w:r>
      <w:r w:rsidRPr="0008764F">
        <w:t>.</w:t>
      </w:r>
    </w:p>
    <w:p w14:paraId="73F1B805" w14:textId="77777777" w:rsidR="0008764F" w:rsidRPr="0008764F" w:rsidRDefault="0008764F" w:rsidP="0008764F">
      <w:pPr>
        <w:rPr>
          <w:b/>
          <w:bCs/>
          <w:lang w:val="en-CA"/>
        </w:rPr>
      </w:pPr>
      <w:r w:rsidRPr="0008764F">
        <w:rPr>
          <w:b/>
          <w:bCs/>
          <w:lang w:val="en-CA"/>
        </w:rPr>
        <w:t>3) Step order (must be followed exactly)</w:t>
      </w:r>
    </w:p>
    <w:p w14:paraId="1B2D8ECE" w14:textId="77777777" w:rsidR="0008764F" w:rsidRPr="0008764F" w:rsidRDefault="0008764F" w:rsidP="0008764F">
      <w:pPr>
        <w:numPr>
          <w:ilvl w:val="0"/>
          <w:numId w:val="229"/>
        </w:numPr>
        <w:rPr>
          <w:lang w:val="en-CA"/>
        </w:rPr>
      </w:pPr>
      <w:r w:rsidRPr="0008764F">
        <w:rPr>
          <w:b/>
          <w:bCs/>
          <w:lang w:val="en-CA"/>
        </w:rPr>
        <w:t>Validate inputs</w:t>
      </w:r>
      <w:r w:rsidRPr="0008764F">
        <w:rPr>
          <w:lang w:val="en-CA"/>
        </w:rPr>
        <w:t xml:space="preserve"> (referential integrity, numeric sanity, quorum eligibility).</w:t>
      </w:r>
    </w:p>
    <w:p w14:paraId="3DCC3965" w14:textId="77777777" w:rsidR="0008764F" w:rsidRPr="0008764F" w:rsidRDefault="0008764F" w:rsidP="0008764F">
      <w:pPr>
        <w:numPr>
          <w:ilvl w:val="0"/>
          <w:numId w:val="229"/>
        </w:numPr>
        <w:rPr>
          <w:lang w:val="en-CA"/>
        </w:rPr>
      </w:pPr>
      <w:r w:rsidRPr="0008764F">
        <w:rPr>
          <w:b/>
          <w:bCs/>
          <w:lang w:val="en-CA"/>
        </w:rPr>
        <w:t>Tabulate ballots</w:t>
      </w:r>
      <w:r w:rsidRPr="0008764F">
        <w:rPr>
          <w:lang w:val="en-CA"/>
        </w:rPr>
        <w:t xml:space="preserve"> per unit according to ballot type.</w:t>
      </w:r>
    </w:p>
    <w:p w14:paraId="5EC2B93F" w14:textId="77777777" w:rsidR="0008764F" w:rsidRPr="0008764F" w:rsidRDefault="0008764F" w:rsidP="0008764F">
      <w:pPr>
        <w:numPr>
          <w:ilvl w:val="0"/>
          <w:numId w:val="229"/>
        </w:numPr>
        <w:rPr>
          <w:lang w:val="en-CA"/>
        </w:rPr>
      </w:pPr>
      <w:r w:rsidRPr="0008764F">
        <w:rPr>
          <w:b/>
          <w:bCs/>
          <w:lang w:val="en-CA"/>
        </w:rPr>
        <w:t>Allocate seats/power</w:t>
      </w:r>
      <w:r w:rsidRPr="0008764F">
        <w:rPr>
          <w:lang w:val="en-CA"/>
        </w:rPr>
        <w:t xml:space="preserve"> per unit according to allocation method and district magnitude.</w:t>
      </w:r>
    </w:p>
    <w:p w14:paraId="6F4992C1" w14:textId="77777777" w:rsidR="0008764F" w:rsidRPr="0008764F" w:rsidRDefault="0008764F" w:rsidP="0008764F">
      <w:pPr>
        <w:numPr>
          <w:ilvl w:val="0"/>
          <w:numId w:val="229"/>
        </w:numPr>
        <w:rPr>
          <w:lang w:val="en-CA"/>
        </w:rPr>
      </w:pPr>
      <w:r w:rsidRPr="0008764F">
        <w:rPr>
          <w:b/>
          <w:bCs/>
          <w:lang w:val="en-CA"/>
        </w:rPr>
        <w:t>Aggregate</w:t>
      </w:r>
      <w:r w:rsidRPr="0008764F">
        <w:rPr>
          <w:lang w:val="en-CA"/>
        </w:rPr>
        <w:t xml:space="preserve"> to each parent level using the chosen weighting.</w:t>
      </w:r>
    </w:p>
    <w:p w14:paraId="748FF364" w14:textId="77777777" w:rsidR="0008764F" w:rsidRPr="0008764F" w:rsidRDefault="0008764F" w:rsidP="0008764F">
      <w:pPr>
        <w:numPr>
          <w:ilvl w:val="0"/>
          <w:numId w:val="229"/>
        </w:numPr>
        <w:rPr>
          <w:lang w:val="en-CA"/>
        </w:rPr>
      </w:pPr>
      <w:r w:rsidRPr="0008764F">
        <w:rPr>
          <w:b/>
          <w:bCs/>
          <w:lang w:val="en-CA"/>
        </w:rPr>
        <w:t>Apply decision rules</w:t>
      </w:r>
      <w:r w:rsidRPr="0008764F">
        <w:rPr>
          <w:lang w:val="en-CA"/>
        </w:rPr>
        <w:t xml:space="preserve"> (quorum → majority/supermajority → double-majority → symmetry).</w:t>
      </w:r>
    </w:p>
    <w:p w14:paraId="51793824" w14:textId="77777777" w:rsidR="0008764F" w:rsidRPr="0008764F" w:rsidRDefault="0008764F" w:rsidP="0008764F">
      <w:pPr>
        <w:numPr>
          <w:ilvl w:val="0"/>
          <w:numId w:val="229"/>
        </w:numPr>
        <w:rPr>
          <w:lang w:val="en-CA"/>
        </w:rPr>
      </w:pPr>
      <w:r w:rsidRPr="0008764F">
        <w:rPr>
          <w:b/>
          <w:bCs/>
          <w:lang w:val="en-CA"/>
        </w:rPr>
        <w:t>Frontier/power mapping</w:t>
      </w:r>
      <w:r w:rsidRPr="0008764F">
        <w:rPr>
          <w:lang w:val="en-CA"/>
        </w:rPr>
        <w:t xml:space="preserve"> (if a mapping mode is selected).</w:t>
      </w:r>
    </w:p>
    <w:p w14:paraId="326B9DD0" w14:textId="77777777" w:rsidR="0008764F" w:rsidRPr="0008764F" w:rsidRDefault="0008764F" w:rsidP="0008764F">
      <w:pPr>
        <w:numPr>
          <w:ilvl w:val="0"/>
          <w:numId w:val="229"/>
        </w:numPr>
        <w:rPr>
          <w:lang w:val="en-CA"/>
        </w:rPr>
      </w:pPr>
      <w:r w:rsidRPr="0008764F">
        <w:rPr>
          <w:b/>
          <w:bCs/>
          <w:lang w:val="en-CA"/>
        </w:rPr>
        <w:t>Resolve ties</w:t>
      </w:r>
      <w:r w:rsidRPr="0008764F">
        <w:rPr>
          <w:lang w:val="en-CA"/>
        </w:rPr>
        <w:t xml:space="preserve"> (only where a tie prevents a required decision).</w:t>
      </w:r>
    </w:p>
    <w:p w14:paraId="6591FB25" w14:textId="77777777" w:rsidR="0008764F" w:rsidRPr="0008764F" w:rsidRDefault="0008764F" w:rsidP="0008764F">
      <w:pPr>
        <w:numPr>
          <w:ilvl w:val="0"/>
          <w:numId w:val="229"/>
        </w:numPr>
        <w:rPr>
          <w:lang w:val="en-CA"/>
        </w:rPr>
      </w:pPr>
      <w:r w:rsidRPr="0008764F">
        <w:rPr>
          <w:b/>
          <w:bCs/>
          <w:lang w:val="en-CA"/>
        </w:rPr>
        <w:t>Label decisiveness</w:t>
      </w:r>
      <w:r w:rsidRPr="0008764F">
        <w:rPr>
          <w:lang w:val="en-CA"/>
        </w:rPr>
        <w:t xml:space="preserve"> and produce the human summary.</w:t>
      </w:r>
    </w:p>
    <w:p w14:paraId="2C5C9854" w14:textId="77777777" w:rsidR="0008764F" w:rsidRPr="0008764F" w:rsidRDefault="0008764F" w:rsidP="0008764F">
      <w:pPr>
        <w:rPr>
          <w:b/>
          <w:bCs/>
        </w:rPr>
      </w:pPr>
      <w:r w:rsidRPr="0008764F">
        <w:rPr>
          <w:b/>
          <w:bCs/>
        </w:rPr>
        <w:t>4) Ballot tabulation (fixed definitions)</w:t>
      </w:r>
    </w:p>
    <w:p w14:paraId="774C98D7" w14:textId="77777777" w:rsidR="0008764F" w:rsidRPr="0008764F" w:rsidRDefault="0008764F" w:rsidP="0008764F">
      <w:pPr>
        <w:numPr>
          <w:ilvl w:val="0"/>
          <w:numId w:val="230"/>
        </w:numPr>
        <w:rPr>
          <w:lang w:val="en-CA"/>
        </w:rPr>
      </w:pPr>
      <w:r w:rsidRPr="0008764F">
        <w:rPr>
          <w:b/>
          <w:bCs/>
          <w:lang w:val="en-CA"/>
        </w:rPr>
        <w:t>Plurality</w:t>
      </w:r>
      <w:r w:rsidRPr="0008764F">
        <w:rPr>
          <w:lang w:val="en-CA"/>
        </w:rPr>
        <w:t xml:space="preserve">: each ballot selects </w:t>
      </w:r>
      <w:r w:rsidRPr="0008764F">
        <w:rPr>
          <w:b/>
          <w:bCs/>
          <w:lang w:val="en-CA"/>
        </w:rPr>
        <w:t>one</w:t>
      </w:r>
      <w:r w:rsidRPr="0008764F">
        <w:rPr>
          <w:lang w:val="en-CA"/>
        </w:rPr>
        <w:t xml:space="preserve"> option; unit score = raw count per option.</w:t>
      </w:r>
    </w:p>
    <w:p w14:paraId="50907780" w14:textId="77777777" w:rsidR="0008764F" w:rsidRPr="0008764F" w:rsidRDefault="0008764F" w:rsidP="0008764F">
      <w:pPr>
        <w:numPr>
          <w:ilvl w:val="0"/>
          <w:numId w:val="230"/>
        </w:numPr>
        <w:rPr>
          <w:lang w:val="en-CA"/>
        </w:rPr>
      </w:pPr>
      <w:r w:rsidRPr="0008764F">
        <w:rPr>
          <w:b/>
          <w:bCs/>
          <w:lang w:val="en-CA"/>
        </w:rPr>
        <w:t>Approval</w:t>
      </w:r>
      <w:r w:rsidRPr="0008764F">
        <w:rPr>
          <w:lang w:val="en-CA"/>
        </w:rPr>
        <w:t xml:space="preserve">: each ballot approves </w:t>
      </w:r>
      <w:r w:rsidRPr="0008764F">
        <w:rPr>
          <w:b/>
          <w:bCs/>
          <w:lang w:val="en-CA"/>
        </w:rPr>
        <w:t>any number</w:t>
      </w:r>
      <w:r w:rsidRPr="0008764F">
        <w:rPr>
          <w:lang w:val="en-CA"/>
        </w:rPr>
        <w:t xml:space="preserve"> of options; unit score = approvals per option (no per-ballot normalization).</w:t>
      </w:r>
    </w:p>
    <w:p w14:paraId="51454C08" w14:textId="77777777" w:rsidR="0008764F" w:rsidRPr="0008764F" w:rsidRDefault="0008764F" w:rsidP="0008764F">
      <w:pPr>
        <w:numPr>
          <w:ilvl w:val="0"/>
          <w:numId w:val="230"/>
        </w:numPr>
        <w:rPr>
          <w:lang w:val="en-CA"/>
        </w:rPr>
      </w:pPr>
      <w:r w:rsidRPr="0008764F">
        <w:rPr>
          <w:b/>
          <w:bCs/>
          <w:lang w:val="en-CA"/>
        </w:rPr>
        <w:t>Score</w:t>
      </w:r>
      <w:r w:rsidRPr="0008764F">
        <w:rPr>
          <w:lang w:val="en-CA"/>
        </w:rPr>
        <w:t xml:space="preserve">: each ballot scores each option on a </w:t>
      </w:r>
      <w:r w:rsidRPr="0008764F">
        <w:rPr>
          <w:b/>
          <w:bCs/>
          <w:lang w:val="en-CA"/>
        </w:rPr>
        <w:t>fixed scale</w:t>
      </w:r>
      <w:r w:rsidRPr="0008764F">
        <w:rPr>
          <w:lang w:val="en-CA"/>
        </w:rPr>
        <w:t xml:space="preserve"> (e.g., 0–5); unit score = </w:t>
      </w:r>
      <w:r w:rsidRPr="0008764F">
        <w:rPr>
          <w:b/>
          <w:bCs/>
          <w:lang w:val="en-CA"/>
        </w:rPr>
        <w:t>sum of scores</w:t>
      </w:r>
      <w:r w:rsidRPr="0008764F">
        <w:rPr>
          <w:lang w:val="en-CA"/>
        </w:rPr>
        <w:t xml:space="preserve"> (primary) and </w:t>
      </w:r>
      <w:r w:rsidRPr="0008764F">
        <w:rPr>
          <w:b/>
          <w:bCs/>
          <w:lang w:val="en-CA"/>
        </w:rPr>
        <w:t>mean score</w:t>
      </w:r>
      <w:r w:rsidRPr="0008764F">
        <w:rPr>
          <w:lang w:val="en-CA"/>
        </w:rPr>
        <w:t xml:space="preserve"> (secondary, for reporting only).</w:t>
      </w:r>
    </w:p>
    <w:p w14:paraId="6A82A346" w14:textId="77777777" w:rsidR="0008764F" w:rsidRPr="0008764F" w:rsidRDefault="0008764F" w:rsidP="0008764F">
      <w:pPr>
        <w:numPr>
          <w:ilvl w:val="0"/>
          <w:numId w:val="230"/>
        </w:numPr>
      </w:pPr>
      <w:r w:rsidRPr="0008764F">
        <w:rPr>
          <w:b/>
          <w:bCs/>
          <w:lang w:val="en-CA"/>
        </w:rPr>
        <w:t>Ranked — IRV</w:t>
      </w:r>
      <w:r w:rsidRPr="0008764F">
        <w:rPr>
          <w:lang w:val="en-CA"/>
        </w:rPr>
        <w:t xml:space="preserve">: eliminate the lowest tally option iteratively, transferring ballots to next ranked continuing option, until one option remains or reaches a </w:t>
      </w:r>
      <w:r w:rsidRPr="0008764F">
        <w:rPr>
          <w:b/>
          <w:bCs/>
          <w:lang w:val="en-CA"/>
        </w:rPr>
        <w:t>majority of continuing ballots</w:t>
      </w:r>
      <w:r w:rsidRPr="0008764F">
        <w:rPr>
          <w:lang w:val="en-CA"/>
        </w:rPr>
        <w:t xml:space="preserve">. </w:t>
      </w:r>
      <w:r w:rsidRPr="0008764F">
        <w:t>Exhausted ballots reduce the continuing-ballots denominator only.</w:t>
      </w:r>
    </w:p>
    <w:p w14:paraId="30BEA280" w14:textId="77777777" w:rsidR="0008764F" w:rsidRPr="0008764F" w:rsidRDefault="0008764F" w:rsidP="0008764F">
      <w:pPr>
        <w:numPr>
          <w:ilvl w:val="0"/>
          <w:numId w:val="230"/>
        </w:numPr>
        <w:rPr>
          <w:lang w:val="en-CA"/>
        </w:rPr>
      </w:pPr>
      <w:r w:rsidRPr="0008764F">
        <w:rPr>
          <w:b/>
          <w:bCs/>
          <w:lang w:val="en-CA"/>
        </w:rPr>
        <w:t>Ranked — Condorcet</w:t>
      </w:r>
      <w:r w:rsidRPr="0008764F">
        <w:rPr>
          <w:lang w:val="en-CA"/>
        </w:rPr>
        <w:t xml:space="preserve">: compute </w:t>
      </w:r>
      <w:r w:rsidRPr="0008764F">
        <w:rPr>
          <w:b/>
          <w:bCs/>
          <w:lang w:val="en-CA"/>
        </w:rPr>
        <w:t>pairwise</w:t>
      </w:r>
      <w:r w:rsidRPr="0008764F">
        <w:rPr>
          <w:lang w:val="en-CA"/>
        </w:rPr>
        <w:t xml:space="preserve"> wins among all options; if a Condorcet winner exists (beats every other head-to-head), it is the unit winner; else apply the </w:t>
      </w:r>
      <w:r w:rsidRPr="0008764F">
        <w:rPr>
          <w:b/>
          <w:bCs/>
          <w:lang w:val="en-CA"/>
        </w:rPr>
        <w:t>predeclared completion rule</w:t>
      </w:r>
      <w:r w:rsidRPr="0008764F">
        <w:rPr>
          <w:lang w:val="en-CA"/>
        </w:rPr>
        <w:t xml:space="preserve"> (Schulze or Minimax; pick one in variables and stick to it).</w:t>
      </w:r>
    </w:p>
    <w:p w14:paraId="1C6CDBD3" w14:textId="77777777" w:rsidR="0008764F" w:rsidRPr="0008764F" w:rsidRDefault="0008764F" w:rsidP="0008764F">
      <w:r w:rsidRPr="0008764F">
        <w:rPr>
          <w:b/>
          <w:bCs/>
        </w:rPr>
        <w:lastRenderedPageBreak/>
        <w:t>Blank/invalid ballots:</w:t>
      </w:r>
    </w:p>
    <w:p w14:paraId="1739E088" w14:textId="77777777" w:rsidR="0008764F" w:rsidRPr="0008764F" w:rsidRDefault="0008764F" w:rsidP="0008764F">
      <w:pPr>
        <w:numPr>
          <w:ilvl w:val="0"/>
          <w:numId w:val="231"/>
        </w:numPr>
        <w:rPr>
          <w:lang w:val="en-CA"/>
        </w:rPr>
      </w:pPr>
      <w:r w:rsidRPr="0008764F">
        <w:rPr>
          <w:lang w:val="en-CA"/>
        </w:rPr>
        <w:t xml:space="preserve">Count toward </w:t>
      </w:r>
      <w:r w:rsidRPr="0008764F">
        <w:rPr>
          <w:b/>
          <w:bCs/>
          <w:lang w:val="en-CA"/>
        </w:rPr>
        <w:t>turnout</w:t>
      </w:r>
      <w:r w:rsidRPr="0008764F">
        <w:rPr>
          <w:lang w:val="en-CA"/>
        </w:rPr>
        <w:t>; never added to any option’s score.</w:t>
      </w:r>
    </w:p>
    <w:p w14:paraId="226781B2" w14:textId="77777777" w:rsidR="0008764F" w:rsidRPr="0008764F" w:rsidRDefault="0008764F" w:rsidP="0008764F">
      <w:pPr>
        <w:numPr>
          <w:ilvl w:val="0"/>
          <w:numId w:val="231"/>
        </w:numPr>
      </w:pPr>
      <w:r w:rsidRPr="0008764F">
        <w:t>Denominators:</w:t>
      </w:r>
    </w:p>
    <w:p w14:paraId="77E75DA8" w14:textId="77777777" w:rsidR="0008764F" w:rsidRPr="0008764F" w:rsidRDefault="0008764F" w:rsidP="0008764F">
      <w:pPr>
        <w:numPr>
          <w:ilvl w:val="1"/>
          <w:numId w:val="231"/>
        </w:numPr>
        <w:rPr>
          <w:lang w:val="en-CA"/>
        </w:rPr>
      </w:pPr>
      <w:r w:rsidRPr="0008764F">
        <w:rPr>
          <w:lang w:val="en-CA"/>
        </w:rPr>
        <w:t xml:space="preserve">Majorities are computed against </w:t>
      </w:r>
      <w:r w:rsidRPr="0008764F">
        <w:rPr>
          <w:b/>
          <w:bCs/>
          <w:lang w:val="en-CA"/>
        </w:rPr>
        <w:t>valid ballots</w:t>
      </w:r>
      <w:r w:rsidRPr="0008764F">
        <w:rPr>
          <w:lang w:val="en-CA"/>
        </w:rPr>
        <w:t xml:space="preserve"> unless a parameter explicitly states “include blank in denominator” (default = </w:t>
      </w:r>
      <w:r w:rsidRPr="0008764F">
        <w:rPr>
          <w:b/>
          <w:bCs/>
          <w:lang w:val="en-CA"/>
        </w:rPr>
        <w:t>exclude</w:t>
      </w:r>
      <w:r w:rsidRPr="0008764F">
        <w:rPr>
          <w:lang w:val="en-CA"/>
        </w:rPr>
        <w:t>).</w:t>
      </w:r>
    </w:p>
    <w:p w14:paraId="0200E7A0" w14:textId="77777777" w:rsidR="0008764F" w:rsidRPr="0008764F" w:rsidRDefault="0008764F" w:rsidP="0008764F">
      <w:pPr>
        <w:rPr>
          <w:b/>
          <w:bCs/>
        </w:rPr>
      </w:pPr>
      <w:r w:rsidRPr="0008764F">
        <w:rPr>
          <w:b/>
          <w:bCs/>
        </w:rPr>
        <w:t>5) Allocation (per unit)</w:t>
      </w:r>
    </w:p>
    <w:p w14:paraId="77C2A6AF" w14:textId="77777777" w:rsidR="0008764F" w:rsidRPr="0008764F" w:rsidRDefault="0008764F" w:rsidP="0008764F">
      <w:pPr>
        <w:numPr>
          <w:ilvl w:val="0"/>
          <w:numId w:val="232"/>
        </w:numPr>
        <w:rPr>
          <w:lang w:val="en-CA"/>
        </w:rPr>
      </w:pPr>
      <w:r w:rsidRPr="0008764F">
        <w:rPr>
          <w:b/>
          <w:bCs/>
          <w:lang w:val="en-CA"/>
        </w:rPr>
        <w:t>Winner-take-all (WTA)</w:t>
      </w:r>
      <w:r w:rsidRPr="0008764F">
        <w:rPr>
          <w:lang w:val="en-CA"/>
        </w:rPr>
        <w:t xml:space="preserve">: district magnitude </w:t>
      </w:r>
      <w:r w:rsidRPr="0008764F">
        <w:rPr>
          <w:b/>
          <w:bCs/>
          <w:lang w:val="en-CA"/>
        </w:rPr>
        <w:t>m=1</w:t>
      </w:r>
      <w:r w:rsidRPr="0008764F">
        <w:rPr>
          <w:lang w:val="en-CA"/>
        </w:rPr>
        <w:t xml:space="preserve"> required. The option with the highest unit score receives </w:t>
      </w:r>
      <w:r w:rsidRPr="0008764F">
        <w:rPr>
          <w:b/>
          <w:bCs/>
          <w:lang w:val="en-CA"/>
        </w:rPr>
        <w:t>100%</w:t>
      </w:r>
      <w:r w:rsidRPr="0008764F">
        <w:rPr>
          <w:lang w:val="en-CA"/>
        </w:rPr>
        <w:t xml:space="preserve"> of seats/power for that unit.</w:t>
      </w:r>
    </w:p>
    <w:p w14:paraId="0181854F" w14:textId="77777777" w:rsidR="0008764F" w:rsidRPr="0008764F" w:rsidRDefault="0008764F" w:rsidP="0008764F">
      <w:pPr>
        <w:numPr>
          <w:ilvl w:val="0"/>
          <w:numId w:val="232"/>
        </w:numPr>
        <w:rPr>
          <w:lang w:val="en-CA"/>
        </w:rPr>
      </w:pPr>
      <w:r w:rsidRPr="0008764F">
        <w:rPr>
          <w:b/>
          <w:bCs/>
          <w:lang w:val="en-CA"/>
        </w:rPr>
        <w:t>Proportional — favor big</w:t>
      </w:r>
      <w:r w:rsidRPr="0008764F">
        <w:rPr>
          <w:lang w:val="en-CA"/>
        </w:rPr>
        <w:t xml:space="preserve"> (highest average, divisors </w:t>
      </w:r>
      <w:r w:rsidRPr="0008764F">
        <w:rPr>
          <w:b/>
          <w:bCs/>
          <w:lang w:val="en-CA"/>
        </w:rPr>
        <w:t>1,2,3,…</w:t>
      </w:r>
      <w:r w:rsidRPr="0008764F">
        <w:rPr>
          <w:lang w:val="en-CA"/>
        </w:rPr>
        <w:t xml:space="preserve">): allocate m seats sequentially to the option with the highest value of </w:t>
      </w:r>
      <w:r w:rsidRPr="0008764F">
        <w:rPr>
          <w:i/>
          <w:iCs/>
          <w:lang w:val="en-CA"/>
        </w:rPr>
        <w:t>score / (seats_already_assigned + divisor_k)</w:t>
      </w:r>
      <w:r w:rsidRPr="0008764F">
        <w:rPr>
          <w:lang w:val="en-CA"/>
        </w:rPr>
        <w:t>.</w:t>
      </w:r>
    </w:p>
    <w:p w14:paraId="60E3EA4F" w14:textId="77777777" w:rsidR="0008764F" w:rsidRPr="0008764F" w:rsidRDefault="0008764F" w:rsidP="0008764F">
      <w:pPr>
        <w:numPr>
          <w:ilvl w:val="0"/>
          <w:numId w:val="232"/>
        </w:numPr>
        <w:rPr>
          <w:lang w:val="en-CA"/>
        </w:rPr>
      </w:pPr>
      <w:r w:rsidRPr="0008764F">
        <w:rPr>
          <w:b/>
          <w:bCs/>
          <w:lang w:val="en-CA"/>
        </w:rPr>
        <w:t>Proportional — favor small</w:t>
      </w:r>
      <w:r w:rsidRPr="0008764F">
        <w:rPr>
          <w:lang w:val="en-CA"/>
        </w:rPr>
        <w:t xml:space="preserve"> (highest average, divisors </w:t>
      </w:r>
      <w:r w:rsidRPr="0008764F">
        <w:rPr>
          <w:b/>
          <w:bCs/>
          <w:lang w:val="en-CA"/>
        </w:rPr>
        <w:t>1,3,5,…</w:t>
      </w:r>
      <w:r w:rsidRPr="0008764F">
        <w:rPr>
          <w:lang w:val="en-CA"/>
        </w:rPr>
        <w:t>): same procedure but use odd divisors.</w:t>
      </w:r>
    </w:p>
    <w:p w14:paraId="22A0C4E6" w14:textId="77777777" w:rsidR="0008764F" w:rsidRPr="0008764F" w:rsidRDefault="0008764F" w:rsidP="0008764F">
      <w:pPr>
        <w:numPr>
          <w:ilvl w:val="0"/>
          <w:numId w:val="232"/>
        </w:numPr>
        <w:rPr>
          <w:lang w:val="en-CA"/>
        </w:rPr>
      </w:pPr>
      <w:r w:rsidRPr="0008764F">
        <w:rPr>
          <w:b/>
          <w:bCs/>
          <w:lang w:val="en-CA"/>
        </w:rPr>
        <w:t>Largest remainder</w:t>
      </w:r>
      <w:r w:rsidRPr="0008764F">
        <w:rPr>
          <w:lang w:val="en-CA"/>
        </w:rPr>
        <w:t xml:space="preserve">: compute ideal seats = </w:t>
      </w:r>
      <w:r w:rsidRPr="0008764F">
        <w:rPr>
          <w:i/>
          <w:iCs/>
          <w:lang w:val="en-CA"/>
        </w:rPr>
        <w:t>m × (unit score / sum of scores)</w:t>
      </w:r>
      <w:r w:rsidRPr="0008764F">
        <w:rPr>
          <w:lang w:val="en-CA"/>
        </w:rPr>
        <w:t>, take floors, distribute remaining seats by largest fractional remainders.</w:t>
      </w:r>
    </w:p>
    <w:p w14:paraId="0CAE7596" w14:textId="77777777" w:rsidR="0008764F" w:rsidRPr="0008764F" w:rsidRDefault="0008764F" w:rsidP="0008764F">
      <w:pPr>
        <w:numPr>
          <w:ilvl w:val="0"/>
          <w:numId w:val="232"/>
        </w:numPr>
        <w:rPr>
          <w:lang w:val="en-CA"/>
        </w:rPr>
      </w:pPr>
      <w:r w:rsidRPr="0008764F">
        <w:rPr>
          <w:b/>
          <w:bCs/>
          <w:lang w:val="en-CA"/>
        </w:rPr>
        <w:t>Mixed local + correction (MMP-style)</w:t>
      </w:r>
      <w:r w:rsidRPr="0008764F">
        <w:rPr>
          <w:lang w:val="en-CA"/>
        </w:rPr>
        <w:t>:</w:t>
      </w:r>
    </w:p>
    <w:p w14:paraId="1BE1C0A7" w14:textId="77777777" w:rsidR="0008764F" w:rsidRPr="0008764F" w:rsidRDefault="0008764F" w:rsidP="0008764F">
      <w:pPr>
        <w:numPr>
          <w:ilvl w:val="1"/>
          <w:numId w:val="232"/>
        </w:numPr>
        <w:rPr>
          <w:lang w:val="en-CA"/>
        </w:rPr>
      </w:pPr>
      <w:r w:rsidRPr="0008764F">
        <w:rPr>
          <w:lang w:val="en-CA"/>
        </w:rPr>
        <w:t>Assign local WTA seats (m_local=1 per unit).</w:t>
      </w:r>
    </w:p>
    <w:p w14:paraId="3EA8933F" w14:textId="77777777" w:rsidR="0008764F" w:rsidRPr="0008764F" w:rsidRDefault="0008764F" w:rsidP="0008764F">
      <w:pPr>
        <w:numPr>
          <w:ilvl w:val="1"/>
          <w:numId w:val="232"/>
        </w:numPr>
        <w:rPr>
          <w:lang w:val="en-CA"/>
        </w:rPr>
      </w:pPr>
      <w:r w:rsidRPr="0008764F">
        <w:rPr>
          <w:lang w:val="en-CA"/>
        </w:rPr>
        <w:t xml:space="preserve">Assign </w:t>
      </w:r>
      <w:r w:rsidRPr="0008764F">
        <w:rPr>
          <w:b/>
          <w:bCs/>
          <w:lang w:val="en-CA"/>
        </w:rPr>
        <w:t>top-up seats</w:t>
      </w:r>
      <w:r w:rsidRPr="0008764F">
        <w:rPr>
          <w:lang w:val="en-CA"/>
        </w:rPr>
        <w:t xml:space="preserve"> at a higher level to bring overall seat/power shares as close as possible to the chosen </w:t>
      </w:r>
      <w:r w:rsidRPr="0008764F">
        <w:rPr>
          <w:b/>
          <w:bCs/>
          <w:lang w:val="en-CA"/>
        </w:rPr>
        <w:t>target shares</w:t>
      </w:r>
      <w:r w:rsidRPr="0008764F">
        <w:rPr>
          <w:lang w:val="en-CA"/>
        </w:rPr>
        <w:t xml:space="preserve"> (typically aggregate vote shares).</w:t>
      </w:r>
    </w:p>
    <w:p w14:paraId="6425A3CA" w14:textId="77777777" w:rsidR="0008764F" w:rsidRPr="0008764F" w:rsidRDefault="0008764F" w:rsidP="0008764F">
      <w:pPr>
        <w:numPr>
          <w:ilvl w:val="1"/>
          <w:numId w:val="232"/>
        </w:numPr>
        <w:rPr>
          <w:lang w:val="en-CA"/>
        </w:rPr>
      </w:pPr>
      <w:r w:rsidRPr="0008764F">
        <w:rPr>
          <w:lang w:val="en-CA"/>
        </w:rPr>
        <w:t>Overhang handling: fix policy in variables (allow overhang vs compensate others).</w:t>
      </w:r>
    </w:p>
    <w:p w14:paraId="1309564D" w14:textId="77777777" w:rsidR="0008764F" w:rsidRPr="0008764F" w:rsidRDefault="0008764F" w:rsidP="0008764F">
      <w:pPr>
        <w:rPr>
          <w:lang w:val="en-CA"/>
        </w:rPr>
      </w:pPr>
      <w:r w:rsidRPr="0008764F">
        <w:rPr>
          <w:b/>
          <w:bCs/>
          <w:lang w:val="en-CA"/>
        </w:rPr>
        <w:t>Ties for last seat</w:t>
      </w:r>
      <w:r w:rsidRPr="0008764F">
        <w:rPr>
          <w:lang w:val="en-CA"/>
        </w:rPr>
        <w:t xml:space="preserve"> in proportional methods: break by </w:t>
      </w:r>
      <w:r w:rsidRPr="0008764F">
        <w:rPr>
          <w:b/>
          <w:bCs/>
          <w:lang w:val="en-CA"/>
        </w:rPr>
        <w:t>higher raw score</w:t>
      </w:r>
      <w:r w:rsidRPr="0008764F">
        <w:rPr>
          <w:lang w:val="en-CA"/>
        </w:rPr>
        <w:t xml:space="preserve">, then by </w:t>
      </w:r>
      <w:r w:rsidRPr="0008764F">
        <w:rPr>
          <w:b/>
          <w:bCs/>
          <w:lang w:val="en-CA"/>
        </w:rPr>
        <w:t>predeclared deterministic ordering</w:t>
      </w:r>
      <w:r w:rsidRPr="0008764F">
        <w:rPr>
          <w:lang w:val="en-CA"/>
        </w:rPr>
        <w:t xml:space="preserve">; only then, if permitted, by </w:t>
      </w:r>
      <w:r w:rsidRPr="0008764F">
        <w:rPr>
          <w:b/>
          <w:bCs/>
          <w:lang w:val="en-CA"/>
        </w:rPr>
        <w:t>random seed</w:t>
      </w:r>
      <w:r w:rsidRPr="0008764F">
        <w:rPr>
          <w:lang w:val="en-CA"/>
        </w:rPr>
        <w:t>.</w:t>
      </w:r>
    </w:p>
    <w:p w14:paraId="68407A3F" w14:textId="77777777" w:rsidR="0008764F" w:rsidRPr="0008764F" w:rsidRDefault="0008764F" w:rsidP="0008764F">
      <w:pPr>
        <w:rPr>
          <w:b/>
          <w:bCs/>
        </w:rPr>
      </w:pPr>
      <w:r w:rsidRPr="0008764F">
        <w:rPr>
          <w:b/>
          <w:bCs/>
        </w:rPr>
        <w:t>6) Aggregation (hierarchy)</w:t>
      </w:r>
    </w:p>
    <w:p w14:paraId="0C9EBE86" w14:textId="77777777" w:rsidR="0008764F" w:rsidRPr="0008764F" w:rsidRDefault="0008764F" w:rsidP="0008764F">
      <w:pPr>
        <w:numPr>
          <w:ilvl w:val="0"/>
          <w:numId w:val="233"/>
        </w:numPr>
      </w:pPr>
      <w:r w:rsidRPr="0008764F">
        <w:rPr>
          <w:b/>
          <w:bCs/>
        </w:rPr>
        <w:t>Weighting</w:t>
      </w:r>
      <w:r w:rsidRPr="0008764F">
        <w:t>:</w:t>
      </w:r>
    </w:p>
    <w:p w14:paraId="40FFC2EB" w14:textId="77777777" w:rsidR="0008764F" w:rsidRPr="0008764F" w:rsidRDefault="0008764F" w:rsidP="0008764F">
      <w:pPr>
        <w:numPr>
          <w:ilvl w:val="1"/>
          <w:numId w:val="233"/>
        </w:numPr>
        <w:rPr>
          <w:lang w:val="en-CA"/>
        </w:rPr>
      </w:pPr>
      <w:r w:rsidRPr="0008764F">
        <w:rPr>
          <w:b/>
          <w:bCs/>
          <w:lang w:val="en-CA"/>
        </w:rPr>
        <w:t>Equal-unit</w:t>
      </w:r>
      <w:r w:rsidRPr="0008764F">
        <w:rPr>
          <w:lang w:val="en-CA"/>
        </w:rPr>
        <w:t>: each unit contributes equally at its level.</w:t>
      </w:r>
    </w:p>
    <w:p w14:paraId="2EE5799A" w14:textId="77777777" w:rsidR="0008764F" w:rsidRPr="0008764F" w:rsidRDefault="0008764F" w:rsidP="0008764F">
      <w:pPr>
        <w:numPr>
          <w:ilvl w:val="1"/>
          <w:numId w:val="233"/>
        </w:numPr>
        <w:rPr>
          <w:lang w:val="en-CA"/>
        </w:rPr>
      </w:pPr>
      <w:r w:rsidRPr="0008764F">
        <w:rPr>
          <w:b/>
          <w:bCs/>
          <w:lang w:val="en-CA"/>
        </w:rPr>
        <w:t>Population baseline</w:t>
      </w:r>
      <w:r w:rsidRPr="0008764F">
        <w:rPr>
          <w:lang w:val="en-CA"/>
        </w:rPr>
        <w:t>: each unit weighted by its baseline weight (declared in the Division Registry).</w:t>
      </w:r>
    </w:p>
    <w:p w14:paraId="3476E6AE" w14:textId="77777777" w:rsidR="0008764F" w:rsidRPr="0008764F" w:rsidRDefault="0008764F" w:rsidP="0008764F">
      <w:pPr>
        <w:numPr>
          <w:ilvl w:val="0"/>
          <w:numId w:val="233"/>
        </w:numPr>
        <w:rPr>
          <w:lang w:val="en-CA"/>
        </w:rPr>
      </w:pPr>
      <w:r w:rsidRPr="0008764F">
        <w:rPr>
          <w:b/>
          <w:bCs/>
          <w:lang w:val="en-CA"/>
        </w:rPr>
        <w:lastRenderedPageBreak/>
        <w:t>Roll-up</w:t>
      </w:r>
      <w:r w:rsidRPr="0008764F">
        <w:rPr>
          <w:lang w:val="en-CA"/>
        </w:rPr>
        <w:t>: per option, sum seat/power and produce shares at each parent level; keep turnout and validity flags for decision rules.</w:t>
      </w:r>
    </w:p>
    <w:p w14:paraId="507C83F7" w14:textId="77777777" w:rsidR="0008764F" w:rsidRPr="0008764F" w:rsidRDefault="0008764F" w:rsidP="0008764F">
      <w:pPr>
        <w:rPr>
          <w:b/>
          <w:bCs/>
          <w:lang w:val="en-CA"/>
        </w:rPr>
      </w:pPr>
      <w:r w:rsidRPr="0008764F">
        <w:rPr>
          <w:b/>
          <w:bCs/>
          <w:lang w:val="en-CA"/>
        </w:rPr>
        <w:t>7) Decision rules (legitimacy gates)</w:t>
      </w:r>
    </w:p>
    <w:p w14:paraId="53DF8401" w14:textId="77777777" w:rsidR="0008764F" w:rsidRPr="0008764F" w:rsidRDefault="0008764F" w:rsidP="0008764F">
      <w:pPr>
        <w:rPr>
          <w:lang w:val="en-CA"/>
        </w:rPr>
      </w:pPr>
      <w:r w:rsidRPr="0008764F">
        <w:rPr>
          <w:lang w:val="en-CA"/>
        </w:rPr>
        <w:t>Evaluate in this order; failure at any step halts change and labels outcome accordingly:</w:t>
      </w:r>
    </w:p>
    <w:p w14:paraId="40D7FC12" w14:textId="77777777" w:rsidR="0008764F" w:rsidRPr="0008764F" w:rsidRDefault="0008764F" w:rsidP="0008764F">
      <w:pPr>
        <w:numPr>
          <w:ilvl w:val="0"/>
          <w:numId w:val="234"/>
        </w:numPr>
      </w:pPr>
      <w:r w:rsidRPr="0008764F">
        <w:rPr>
          <w:b/>
          <w:bCs/>
        </w:rPr>
        <w:t>Quorum</w:t>
      </w:r>
    </w:p>
    <w:p w14:paraId="38EE12FC" w14:textId="77777777" w:rsidR="0008764F" w:rsidRPr="0008764F" w:rsidRDefault="0008764F" w:rsidP="0008764F">
      <w:pPr>
        <w:numPr>
          <w:ilvl w:val="1"/>
          <w:numId w:val="234"/>
        </w:numPr>
        <w:rPr>
          <w:lang w:val="en-CA"/>
        </w:rPr>
      </w:pPr>
      <w:r w:rsidRPr="0008764F">
        <w:rPr>
          <w:b/>
          <w:bCs/>
          <w:lang w:val="en-CA"/>
        </w:rPr>
        <w:t>Global quorum</w:t>
      </w:r>
      <w:r w:rsidRPr="0008764F">
        <w:rPr>
          <w:lang w:val="en-CA"/>
        </w:rPr>
        <w:t>: turnout ≥ set % of eligible roll.</w:t>
      </w:r>
    </w:p>
    <w:p w14:paraId="205B1C39" w14:textId="77777777" w:rsidR="0008764F" w:rsidRPr="0008764F" w:rsidRDefault="0008764F" w:rsidP="0008764F">
      <w:pPr>
        <w:numPr>
          <w:ilvl w:val="1"/>
          <w:numId w:val="234"/>
        </w:numPr>
        <w:rPr>
          <w:lang w:val="en-CA"/>
        </w:rPr>
      </w:pPr>
      <w:r w:rsidRPr="0008764F">
        <w:rPr>
          <w:b/>
          <w:bCs/>
          <w:lang w:val="en-CA"/>
        </w:rPr>
        <w:t>Per-unit quorum (optional)</w:t>
      </w:r>
      <w:r w:rsidRPr="0008764F">
        <w:rPr>
          <w:lang w:val="en-CA"/>
        </w:rPr>
        <w:t>: each affected unit must meet a minimum turnout.</w:t>
      </w:r>
    </w:p>
    <w:p w14:paraId="625685E8" w14:textId="77777777" w:rsidR="0008764F" w:rsidRPr="0008764F" w:rsidRDefault="0008764F" w:rsidP="0008764F">
      <w:pPr>
        <w:numPr>
          <w:ilvl w:val="1"/>
          <w:numId w:val="234"/>
        </w:numPr>
        <w:rPr>
          <w:lang w:val="en-CA"/>
        </w:rPr>
      </w:pPr>
      <w:r w:rsidRPr="0008764F">
        <w:rPr>
          <w:lang w:val="en-CA"/>
        </w:rPr>
        <w:t xml:space="preserve">Failure </w:t>
      </w:r>
      <w:r w:rsidRPr="0008764F">
        <w:rPr>
          <w:rFonts w:ascii="Cambria Math" w:hAnsi="Cambria Math" w:cs="Cambria Math"/>
          <w:lang w:val="en-CA"/>
        </w:rPr>
        <w:t>⇒</w:t>
      </w:r>
      <w:r w:rsidRPr="0008764F">
        <w:rPr>
          <w:lang w:val="en-CA"/>
        </w:rPr>
        <w:t xml:space="preserve"> </w:t>
      </w:r>
      <w:r w:rsidRPr="0008764F">
        <w:rPr>
          <w:b/>
          <w:bCs/>
          <w:lang w:val="en-CA"/>
        </w:rPr>
        <w:t>Invalid</w:t>
      </w:r>
      <w:r w:rsidRPr="0008764F">
        <w:rPr>
          <w:lang w:val="en-CA"/>
        </w:rPr>
        <w:t xml:space="preserve"> (no change), with explicit “quorum failed” reason.</w:t>
      </w:r>
    </w:p>
    <w:p w14:paraId="2C5BEEE6" w14:textId="77777777" w:rsidR="0008764F" w:rsidRPr="0008764F" w:rsidRDefault="0008764F" w:rsidP="0008764F">
      <w:pPr>
        <w:numPr>
          <w:ilvl w:val="0"/>
          <w:numId w:val="234"/>
        </w:numPr>
      </w:pPr>
      <w:r w:rsidRPr="0008764F">
        <w:rPr>
          <w:b/>
          <w:bCs/>
        </w:rPr>
        <w:t>Majority / Supermajority</w:t>
      </w:r>
    </w:p>
    <w:p w14:paraId="5DE8AA52" w14:textId="77777777" w:rsidR="0008764F" w:rsidRPr="0008764F" w:rsidRDefault="0008764F" w:rsidP="0008764F">
      <w:pPr>
        <w:numPr>
          <w:ilvl w:val="1"/>
          <w:numId w:val="234"/>
        </w:numPr>
        <w:rPr>
          <w:lang w:val="en-CA"/>
        </w:rPr>
      </w:pPr>
      <w:r w:rsidRPr="0008764F">
        <w:rPr>
          <w:lang w:val="en-CA"/>
        </w:rPr>
        <w:t xml:space="preserve">National approval threshold is a </w:t>
      </w:r>
      <w:r w:rsidRPr="0008764F">
        <w:rPr>
          <w:b/>
          <w:bCs/>
          <w:lang w:val="en-CA"/>
        </w:rPr>
        <w:t>fixed integer %</w:t>
      </w:r>
      <w:r w:rsidRPr="0008764F">
        <w:rPr>
          <w:lang w:val="en-CA"/>
        </w:rPr>
        <w:t xml:space="preserve"> (e.g., 55%).</w:t>
      </w:r>
    </w:p>
    <w:p w14:paraId="41DAF18B" w14:textId="77777777" w:rsidR="0008764F" w:rsidRPr="0008764F" w:rsidRDefault="0008764F" w:rsidP="0008764F">
      <w:pPr>
        <w:numPr>
          <w:ilvl w:val="1"/>
          <w:numId w:val="234"/>
        </w:numPr>
        <w:rPr>
          <w:lang w:val="en-CA"/>
        </w:rPr>
      </w:pPr>
      <w:r w:rsidRPr="0008764F">
        <w:rPr>
          <w:lang w:val="en-CA"/>
        </w:rPr>
        <w:t xml:space="preserve">Exact threshold rule: </w:t>
      </w:r>
      <w:r w:rsidRPr="0008764F">
        <w:rPr>
          <w:b/>
          <w:bCs/>
          <w:lang w:val="en-CA"/>
        </w:rPr>
        <w:t>approve if support ≥ threshold</w:t>
      </w:r>
      <w:r w:rsidRPr="0008764F">
        <w:rPr>
          <w:lang w:val="en-CA"/>
        </w:rPr>
        <w:t xml:space="preserve"> (≥, not &gt;).</w:t>
      </w:r>
    </w:p>
    <w:p w14:paraId="07712E9A" w14:textId="77777777" w:rsidR="0008764F" w:rsidRPr="0008764F" w:rsidRDefault="0008764F" w:rsidP="0008764F">
      <w:pPr>
        <w:numPr>
          <w:ilvl w:val="1"/>
          <w:numId w:val="234"/>
        </w:numPr>
        <w:rPr>
          <w:lang w:val="en-CA"/>
        </w:rPr>
      </w:pPr>
      <w:r w:rsidRPr="0008764F">
        <w:rPr>
          <w:lang w:val="en-CA"/>
        </w:rPr>
        <w:t>Compute support using the denominators defined in §4.</w:t>
      </w:r>
    </w:p>
    <w:p w14:paraId="1C1579E7" w14:textId="77777777" w:rsidR="0008764F" w:rsidRPr="0008764F" w:rsidRDefault="0008764F" w:rsidP="0008764F">
      <w:pPr>
        <w:numPr>
          <w:ilvl w:val="0"/>
          <w:numId w:val="234"/>
        </w:numPr>
      </w:pPr>
      <w:r w:rsidRPr="0008764F">
        <w:rPr>
          <w:b/>
          <w:bCs/>
        </w:rPr>
        <w:t>Double-majority (if enabled)</w:t>
      </w:r>
    </w:p>
    <w:p w14:paraId="7EF24FFB" w14:textId="77777777" w:rsidR="0008764F" w:rsidRPr="0008764F" w:rsidRDefault="0008764F" w:rsidP="0008764F">
      <w:pPr>
        <w:numPr>
          <w:ilvl w:val="1"/>
          <w:numId w:val="234"/>
        </w:numPr>
        <w:rPr>
          <w:lang w:val="en-CA"/>
        </w:rPr>
      </w:pPr>
      <w:r w:rsidRPr="0008764F">
        <w:rPr>
          <w:lang w:val="en-CA"/>
        </w:rPr>
        <w:t>Change passes only if both:</w:t>
      </w:r>
      <w:r w:rsidRPr="0008764F">
        <w:rPr>
          <w:lang w:val="en-CA"/>
        </w:rPr>
        <w:br/>
      </w:r>
      <w:r w:rsidRPr="0008764F">
        <w:rPr>
          <w:b/>
          <w:bCs/>
          <w:lang w:val="en-CA"/>
        </w:rPr>
        <w:t>(a)</w:t>
      </w:r>
      <w:r w:rsidRPr="0008764F">
        <w:rPr>
          <w:lang w:val="en-CA"/>
        </w:rPr>
        <w:t xml:space="preserve"> national threshold met, and</w:t>
      </w:r>
      <w:r w:rsidRPr="0008764F">
        <w:rPr>
          <w:lang w:val="en-CA"/>
        </w:rPr>
        <w:br/>
      </w:r>
      <w:r w:rsidRPr="0008764F">
        <w:rPr>
          <w:b/>
          <w:bCs/>
          <w:lang w:val="en-CA"/>
        </w:rPr>
        <w:t>(b)</w:t>
      </w:r>
      <w:r w:rsidRPr="0008764F">
        <w:rPr>
          <w:lang w:val="en-CA"/>
        </w:rPr>
        <w:t xml:space="preserve"> each declared </w:t>
      </w:r>
      <w:r w:rsidRPr="0008764F">
        <w:rPr>
          <w:b/>
          <w:bCs/>
          <w:lang w:val="en-CA"/>
        </w:rPr>
        <w:t>affected region family</w:t>
      </w:r>
      <w:r w:rsidRPr="0008764F">
        <w:rPr>
          <w:lang w:val="en-CA"/>
        </w:rPr>
        <w:t xml:space="preserve"> meets the regional threshold.</w:t>
      </w:r>
    </w:p>
    <w:p w14:paraId="30F351D0" w14:textId="77777777" w:rsidR="0008764F" w:rsidRPr="0008764F" w:rsidRDefault="0008764F" w:rsidP="0008764F">
      <w:pPr>
        <w:numPr>
          <w:ilvl w:val="1"/>
          <w:numId w:val="234"/>
        </w:numPr>
        <w:rPr>
          <w:lang w:val="en-CA"/>
        </w:rPr>
      </w:pPr>
      <w:r w:rsidRPr="0008764F">
        <w:rPr>
          <w:lang w:val="en-CA"/>
        </w:rPr>
        <w:t>“Affected region family” is defined in the Parameter Set (e.g., border-adjacent regions, or all units proposed to change status).</w:t>
      </w:r>
    </w:p>
    <w:p w14:paraId="01965555" w14:textId="77777777" w:rsidR="0008764F" w:rsidRPr="0008764F" w:rsidRDefault="0008764F" w:rsidP="0008764F">
      <w:pPr>
        <w:numPr>
          <w:ilvl w:val="0"/>
          <w:numId w:val="234"/>
        </w:numPr>
      </w:pPr>
      <w:r w:rsidRPr="0008764F">
        <w:rPr>
          <w:b/>
          <w:bCs/>
        </w:rPr>
        <w:t>Symmetry (if enabled)</w:t>
      </w:r>
    </w:p>
    <w:p w14:paraId="7F545D44" w14:textId="77777777" w:rsidR="0008764F" w:rsidRPr="0008764F" w:rsidRDefault="0008764F" w:rsidP="0008764F">
      <w:pPr>
        <w:numPr>
          <w:ilvl w:val="1"/>
          <w:numId w:val="234"/>
        </w:numPr>
        <w:rPr>
          <w:lang w:val="en-CA"/>
        </w:rPr>
      </w:pPr>
      <w:r w:rsidRPr="0008764F">
        <w:rPr>
          <w:lang w:val="en-CA"/>
        </w:rPr>
        <w:t>The same thresholds apply regardless of direction (e.g., changing to A or to B).</w:t>
      </w:r>
    </w:p>
    <w:p w14:paraId="628AED2B" w14:textId="77777777" w:rsidR="0008764F" w:rsidRPr="0008764F" w:rsidRDefault="0008764F" w:rsidP="0008764F">
      <w:pPr>
        <w:numPr>
          <w:ilvl w:val="1"/>
          <w:numId w:val="234"/>
        </w:numPr>
        <w:rPr>
          <w:lang w:val="en-CA"/>
        </w:rPr>
      </w:pPr>
      <w:r w:rsidRPr="0008764F">
        <w:rPr>
          <w:lang w:val="en-CA"/>
        </w:rPr>
        <w:t>If asymmetry is configured for specific regions, it must be explicitly listed in the Parameter Set and justified in the report.</w:t>
      </w:r>
    </w:p>
    <w:p w14:paraId="06B96C8E" w14:textId="77777777" w:rsidR="0008764F" w:rsidRPr="0008764F" w:rsidRDefault="0008764F" w:rsidP="0008764F">
      <w:pPr>
        <w:rPr>
          <w:lang w:val="en-CA"/>
        </w:rPr>
      </w:pPr>
      <w:r w:rsidRPr="0008764F">
        <w:rPr>
          <w:b/>
          <w:bCs/>
          <w:lang w:val="en-CA"/>
        </w:rPr>
        <w:t>Outcome of decision rules:</w:t>
      </w:r>
      <w:r w:rsidRPr="0008764F">
        <w:rPr>
          <w:lang w:val="en-CA"/>
        </w:rPr>
        <w:t xml:space="preserve"> pass/fail flags stored and explained verbatim in the report.</w:t>
      </w:r>
    </w:p>
    <w:p w14:paraId="12864693" w14:textId="77777777" w:rsidR="0008764F" w:rsidRPr="0008764F" w:rsidRDefault="0008764F" w:rsidP="0008764F">
      <w:pPr>
        <w:rPr>
          <w:b/>
          <w:bCs/>
          <w:lang w:val="en-CA"/>
        </w:rPr>
      </w:pPr>
      <w:r w:rsidRPr="0008764F">
        <w:rPr>
          <w:b/>
          <w:bCs/>
          <w:lang w:val="en-CA"/>
        </w:rPr>
        <w:t>8) Frontier / power mapping (applies only if a mapping mode is selected)</w:t>
      </w:r>
    </w:p>
    <w:p w14:paraId="444E37B7" w14:textId="77777777" w:rsidR="0008764F" w:rsidRPr="0008764F" w:rsidRDefault="0008764F" w:rsidP="0008764F">
      <w:pPr>
        <w:numPr>
          <w:ilvl w:val="0"/>
          <w:numId w:val="235"/>
        </w:numPr>
      </w:pPr>
      <w:r w:rsidRPr="0008764F">
        <w:rPr>
          <w:b/>
          <w:bCs/>
        </w:rPr>
        <w:t>Binary cutoff</w:t>
      </w:r>
    </w:p>
    <w:p w14:paraId="07BC37CF" w14:textId="77777777" w:rsidR="0008764F" w:rsidRPr="0008764F" w:rsidRDefault="0008764F" w:rsidP="0008764F">
      <w:pPr>
        <w:numPr>
          <w:ilvl w:val="1"/>
          <w:numId w:val="235"/>
        </w:numPr>
        <w:rPr>
          <w:lang w:val="en-CA"/>
        </w:rPr>
      </w:pPr>
      <w:r w:rsidRPr="0008764F">
        <w:rPr>
          <w:lang w:val="en-CA"/>
        </w:rPr>
        <w:t xml:space="preserve">A unit </w:t>
      </w:r>
      <w:r w:rsidRPr="0008764F">
        <w:rPr>
          <w:b/>
          <w:bCs/>
          <w:lang w:val="en-CA"/>
        </w:rPr>
        <w:t>changes status</w:t>
      </w:r>
      <w:r w:rsidRPr="0008764F">
        <w:rPr>
          <w:lang w:val="en-CA"/>
        </w:rPr>
        <w:t xml:space="preserve"> if its support for the change </w:t>
      </w:r>
      <w:r w:rsidRPr="0008764F">
        <w:rPr>
          <w:b/>
          <w:bCs/>
          <w:lang w:val="en-CA"/>
        </w:rPr>
        <w:t>≥ T%</w:t>
      </w:r>
      <w:r w:rsidRPr="0008764F">
        <w:rPr>
          <w:lang w:val="en-CA"/>
        </w:rPr>
        <w:t xml:space="preserve"> </w:t>
      </w:r>
      <w:r w:rsidRPr="0008764F">
        <w:rPr>
          <w:i/>
          <w:iCs/>
          <w:lang w:val="en-CA"/>
        </w:rPr>
        <w:t>and</w:t>
      </w:r>
      <w:r w:rsidRPr="0008764F">
        <w:rPr>
          <w:lang w:val="en-CA"/>
        </w:rPr>
        <w:t xml:space="preserve"> contiguity constraints can be satisfied.</w:t>
      </w:r>
    </w:p>
    <w:p w14:paraId="5AB5A8E2" w14:textId="77777777" w:rsidR="0008764F" w:rsidRPr="0008764F" w:rsidRDefault="0008764F" w:rsidP="0008764F">
      <w:pPr>
        <w:numPr>
          <w:ilvl w:val="1"/>
          <w:numId w:val="235"/>
        </w:numPr>
        <w:rPr>
          <w:lang w:val="en-CA"/>
        </w:rPr>
      </w:pPr>
      <w:r w:rsidRPr="0008764F">
        <w:rPr>
          <w:lang w:val="en-CA"/>
        </w:rPr>
        <w:lastRenderedPageBreak/>
        <w:t xml:space="preserve">If contiguity would be broken, mark as </w:t>
      </w:r>
      <w:r w:rsidRPr="0008764F">
        <w:rPr>
          <w:b/>
          <w:bCs/>
          <w:lang w:val="en-CA"/>
        </w:rPr>
        <w:t>mediation zone</w:t>
      </w:r>
      <w:r w:rsidRPr="0008764F">
        <w:rPr>
          <w:lang w:val="en-CA"/>
        </w:rPr>
        <w:t xml:space="preserve"> (flagged) unless an explicit override allows enclaves.</w:t>
      </w:r>
    </w:p>
    <w:p w14:paraId="061CD825" w14:textId="77777777" w:rsidR="0008764F" w:rsidRPr="0008764F" w:rsidRDefault="0008764F" w:rsidP="0008764F">
      <w:pPr>
        <w:numPr>
          <w:ilvl w:val="0"/>
          <w:numId w:val="235"/>
        </w:numPr>
      </w:pPr>
      <w:r w:rsidRPr="0008764F">
        <w:rPr>
          <w:b/>
          <w:bCs/>
        </w:rPr>
        <w:t>Sliding scale</w:t>
      </w:r>
    </w:p>
    <w:p w14:paraId="1B9CC874" w14:textId="77777777" w:rsidR="0008764F" w:rsidRPr="0008764F" w:rsidRDefault="0008764F" w:rsidP="0008764F">
      <w:pPr>
        <w:numPr>
          <w:ilvl w:val="1"/>
          <w:numId w:val="235"/>
        </w:numPr>
        <w:rPr>
          <w:lang w:val="en-CA"/>
        </w:rPr>
      </w:pPr>
      <w:r w:rsidRPr="0008764F">
        <w:rPr>
          <w:lang w:val="en-CA"/>
        </w:rPr>
        <w:t xml:space="preserve">Define </w:t>
      </w:r>
      <w:r w:rsidRPr="0008764F">
        <w:rPr>
          <w:b/>
          <w:bCs/>
          <w:lang w:val="en-CA"/>
        </w:rPr>
        <w:t>bands</w:t>
      </w:r>
      <w:r w:rsidRPr="0008764F">
        <w:rPr>
          <w:lang w:val="en-CA"/>
        </w:rPr>
        <w:t xml:space="preserve"> by support % (e.g., &lt;30 no change, 30–49 autonomy, 50–59 phased change, ≥60 immediate change).</w:t>
      </w:r>
    </w:p>
    <w:p w14:paraId="68C2C8C7" w14:textId="77777777" w:rsidR="0008764F" w:rsidRPr="0008764F" w:rsidRDefault="0008764F" w:rsidP="0008764F">
      <w:pPr>
        <w:numPr>
          <w:ilvl w:val="1"/>
          <w:numId w:val="235"/>
        </w:numPr>
        <w:rPr>
          <w:lang w:val="en-CA"/>
        </w:rPr>
      </w:pPr>
      <w:r w:rsidRPr="0008764F">
        <w:rPr>
          <w:lang w:val="en-CA"/>
        </w:rPr>
        <w:t>Assign each unit to exactly one band; merge adjacent units with the same band into contiguous areas; flag enclaves.</w:t>
      </w:r>
    </w:p>
    <w:p w14:paraId="139D74CE" w14:textId="77777777" w:rsidR="0008764F" w:rsidRPr="0008764F" w:rsidRDefault="0008764F" w:rsidP="0008764F">
      <w:pPr>
        <w:numPr>
          <w:ilvl w:val="0"/>
          <w:numId w:val="235"/>
        </w:numPr>
      </w:pPr>
      <w:r w:rsidRPr="0008764F">
        <w:rPr>
          <w:b/>
          <w:bCs/>
        </w:rPr>
        <w:t>Autonomy ladder</w:t>
      </w:r>
    </w:p>
    <w:p w14:paraId="1A96B5A4" w14:textId="77777777" w:rsidR="0008764F" w:rsidRPr="0008764F" w:rsidRDefault="0008764F" w:rsidP="0008764F">
      <w:pPr>
        <w:numPr>
          <w:ilvl w:val="1"/>
          <w:numId w:val="235"/>
        </w:numPr>
        <w:rPr>
          <w:lang w:val="en-CA"/>
        </w:rPr>
      </w:pPr>
      <w:r w:rsidRPr="0008764F">
        <w:rPr>
          <w:lang w:val="en-CA"/>
        </w:rPr>
        <w:t xml:space="preserve">Map bands to named </w:t>
      </w:r>
      <w:r w:rsidRPr="0008764F">
        <w:rPr>
          <w:b/>
          <w:bCs/>
          <w:lang w:val="en-CA"/>
        </w:rPr>
        <w:t>Autonomy Packages</w:t>
      </w:r>
      <w:r w:rsidRPr="0008764F">
        <w:rPr>
          <w:lang w:val="en-CA"/>
        </w:rPr>
        <w:t xml:space="preserve"> (education, language, tax, policing…).</w:t>
      </w:r>
    </w:p>
    <w:p w14:paraId="22C30DE6" w14:textId="77777777" w:rsidR="0008764F" w:rsidRPr="0008764F" w:rsidRDefault="0008764F" w:rsidP="0008764F">
      <w:pPr>
        <w:numPr>
          <w:ilvl w:val="1"/>
          <w:numId w:val="235"/>
        </w:numPr>
        <w:rPr>
          <w:lang w:val="en-CA"/>
        </w:rPr>
      </w:pPr>
      <w:r w:rsidRPr="0008764F">
        <w:rPr>
          <w:lang w:val="en-CA"/>
        </w:rPr>
        <w:t xml:space="preserve">Packages must include a </w:t>
      </w:r>
      <w:r w:rsidRPr="0008764F">
        <w:rPr>
          <w:b/>
          <w:bCs/>
          <w:lang w:val="en-CA"/>
        </w:rPr>
        <w:t>review period</w:t>
      </w:r>
      <w:r w:rsidRPr="0008764F">
        <w:rPr>
          <w:lang w:val="en-CA"/>
        </w:rPr>
        <w:t xml:space="preserve"> (years) and escalation/de-escalation triggers.</w:t>
      </w:r>
    </w:p>
    <w:p w14:paraId="2FF908AC" w14:textId="77777777" w:rsidR="0008764F" w:rsidRPr="0008764F" w:rsidRDefault="0008764F" w:rsidP="0008764F">
      <w:r w:rsidRPr="0008764F">
        <w:rPr>
          <w:b/>
          <w:bCs/>
        </w:rPr>
        <w:t>Contiguity enforcement (fixed rule):</w:t>
      </w:r>
    </w:p>
    <w:p w14:paraId="7FCE7956" w14:textId="77777777" w:rsidR="0008764F" w:rsidRPr="0008764F" w:rsidRDefault="0008764F" w:rsidP="0008764F">
      <w:pPr>
        <w:numPr>
          <w:ilvl w:val="0"/>
          <w:numId w:val="236"/>
        </w:numPr>
        <w:rPr>
          <w:lang w:val="en-CA"/>
        </w:rPr>
      </w:pPr>
      <w:r w:rsidRPr="0008764F">
        <w:rPr>
          <w:lang w:val="en-CA"/>
        </w:rPr>
        <w:t xml:space="preserve">Contiguity is checked using </w:t>
      </w:r>
      <w:r w:rsidRPr="0008764F">
        <w:rPr>
          <w:b/>
          <w:bCs/>
          <w:lang w:val="en-CA"/>
        </w:rPr>
        <w:t>adjacency</w:t>
      </w:r>
      <w:r w:rsidRPr="0008764F">
        <w:rPr>
          <w:lang w:val="en-CA"/>
        </w:rPr>
        <w:t xml:space="preserve"> in the Division Registry graph.</w:t>
      </w:r>
    </w:p>
    <w:p w14:paraId="2F11C3B1" w14:textId="77777777" w:rsidR="0008764F" w:rsidRPr="0008764F" w:rsidRDefault="0008764F" w:rsidP="0008764F">
      <w:pPr>
        <w:numPr>
          <w:ilvl w:val="0"/>
          <w:numId w:val="236"/>
        </w:numPr>
        <w:rPr>
          <w:lang w:val="en-CA"/>
        </w:rPr>
      </w:pPr>
      <w:r w:rsidRPr="0008764F">
        <w:rPr>
          <w:lang w:val="en-CA"/>
        </w:rPr>
        <w:t xml:space="preserve">If an assigned status creates </w:t>
      </w:r>
      <w:r w:rsidRPr="0008764F">
        <w:rPr>
          <w:b/>
          <w:bCs/>
          <w:lang w:val="en-CA"/>
        </w:rPr>
        <w:t>non-contiguous islands</w:t>
      </w:r>
      <w:r w:rsidRPr="0008764F">
        <w:rPr>
          <w:lang w:val="en-CA"/>
        </w:rPr>
        <w:t xml:space="preserve">, mark them </w:t>
      </w:r>
      <w:r w:rsidRPr="0008764F">
        <w:rPr>
          <w:b/>
          <w:bCs/>
          <w:lang w:val="en-CA"/>
        </w:rPr>
        <w:t>mediation zones</w:t>
      </w:r>
      <w:r w:rsidRPr="0008764F">
        <w:rPr>
          <w:lang w:val="en-CA"/>
        </w:rPr>
        <w:t xml:space="preserve"> unless the Parameter Set explicitly permits enclaves.</w:t>
      </w:r>
    </w:p>
    <w:p w14:paraId="578D230F" w14:textId="77777777" w:rsidR="0008764F" w:rsidRPr="0008764F" w:rsidRDefault="0008764F" w:rsidP="0008764F">
      <w:pPr>
        <w:rPr>
          <w:b/>
          <w:bCs/>
          <w:lang w:val="en-CA"/>
        </w:rPr>
      </w:pPr>
      <w:r w:rsidRPr="0008764F">
        <w:rPr>
          <w:b/>
          <w:bCs/>
          <w:lang w:val="en-CA"/>
        </w:rPr>
        <w:t>9) Tie resolution (only where needed)</w:t>
      </w:r>
    </w:p>
    <w:p w14:paraId="5C86D468" w14:textId="77777777" w:rsidR="0008764F" w:rsidRPr="0008764F" w:rsidRDefault="0008764F" w:rsidP="0008764F">
      <w:pPr>
        <w:numPr>
          <w:ilvl w:val="0"/>
          <w:numId w:val="237"/>
        </w:numPr>
        <w:rPr>
          <w:lang w:val="en-CA"/>
        </w:rPr>
      </w:pPr>
      <w:r w:rsidRPr="0008764F">
        <w:rPr>
          <w:b/>
          <w:bCs/>
          <w:lang w:val="en-CA"/>
        </w:rPr>
        <w:t>Scope</w:t>
      </w:r>
      <w:r w:rsidRPr="0008764F">
        <w:rPr>
          <w:lang w:val="en-CA"/>
        </w:rPr>
        <w:t>: ties that block a required decision (e.g., WTA winner tie; last seat tie; Condorcet cycles already handled by completion rule).</w:t>
      </w:r>
    </w:p>
    <w:p w14:paraId="3B8F9171" w14:textId="77777777" w:rsidR="0008764F" w:rsidRPr="0008764F" w:rsidRDefault="0008764F" w:rsidP="0008764F">
      <w:pPr>
        <w:numPr>
          <w:ilvl w:val="0"/>
          <w:numId w:val="237"/>
        </w:numPr>
      </w:pPr>
      <w:r w:rsidRPr="0008764F">
        <w:rPr>
          <w:b/>
          <w:bCs/>
        </w:rPr>
        <w:t>Order</w:t>
      </w:r>
      <w:r w:rsidRPr="0008764F">
        <w:t>:</w:t>
      </w:r>
    </w:p>
    <w:p w14:paraId="0DCB78F7" w14:textId="77777777" w:rsidR="0008764F" w:rsidRPr="0008764F" w:rsidRDefault="0008764F" w:rsidP="0008764F">
      <w:pPr>
        <w:numPr>
          <w:ilvl w:val="1"/>
          <w:numId w:val="237"/>
        </w:numPr>
        <w:rPr>
          <w:lang w:val="en-CA"/>
        </w:rPr>
      </w:pPr>
      <w:r w:rsidRPr="0008764F">
        <w:rPr>
          <w:lang w:val="en-CA"/>
        </w:rPr>
        <w:t xml:space="preserve">Prefer </w:t>
      </w:r>
      <w:r w:rsidRPr="0008764F">
        <w:rPr>
          <w:b/>
          <w:bCs/>
          <w:lang w:val="en-CA"/>
        </w:rPr>
        <w:t>status quo</w:t>
      </w:r>
      <w:r w:rsidRPr="0008764F">
        <w:rPr>
          <w:lang w:val="en-CA"/>
        </w:rPr>
        <w:t xml:space="preserve"> if applicable and documented.</w:t>
      </w:r>
    </w:p>
    <w:p w14:paraId="51EC5832" w14:textId="77777777" w:rsidR="0008764F" w:rsidRPr="0008764F" w:rsidRDefault="0008764F" w:rsidP="0008764F">
      <w:pPr>
        <w:numPr>
          <w:ilvl w:val="1"/>
          <w:numId w:val="237"/>
        </w:numPr>
        <w:rPr>
          <w:lang w:val="en-CA"/>
        </w:rPr>
      </w:pPr>
      <w:r w:rsidRPr="0008764F">
        <w:rPr>
          <w:lang w:val="en-CA"/>
        </w:rPr>
        <w:t xml:space="preserve">Else </w:t>
      </w:r>
      <w:r w:rsidRPr="0008764F">
        <w:rPr>
          <w:b/>
          <w:bCs/>
          <w:lang w:val="en-CA"/>
        </w:rPr>
        <w:t>deterministic order</w:t>
      </w:r>
      <w:r w:rsidRPr="0008764F">
        <w:rPr>
          <w:lang w:val="en-CA"/>
        </w:rPr>
        <w:t xml:space="preserve"> (predeclared option order).</w:t>
      </w:r>
    </w:p>
    <w:p w14:paraId="73006667" w14:textId="77777777" w:rsidR="0008764F" w:rsidRPr="0008764F" w:rsidRDefault="0008764F" w:rsidP="0008764F">
      <w:pPr>
        <w:numPr>
          <w:ilvl w:val="1"/>
          <w:numId w:val="237"/>
        </w:numPr>
        <w:rPr>
          <w:lang w:val="en-CA"/>
        </w:rPr>
      </w:pPr>
      <w:r w:rsidRPr="0008764F">
        <w:rPr>
          <w:lang w:val="en-CA"/>
        </w:rPr>
        <w:t xml:space="preserve">Else </w:t>
      </w:r>
      <w:r w:rsidRPr="0008764F">
        <w:rPr>
          <w:b/>
          <w:bCs/>
          <w:lang w:val="en-CA"/>
        </w:rPr>
        <w:t>random</w:t>
      </w:r>
      <w:r w:rsidRPr="0008764F">
        <w:rPr>
          <w:lang w:val="en-CA"/>
        </w:rPr>
        <w:t xml:space="preserve"> with the explicit </w:t>
      </w:r>
      <w:r w:rsidRPr="0008764F">
        <w:rPr>
          <w:b/>
          <w:bCs/>
          <w:lang w:val="en-CA"/>
        </w:rPr>
        <w:t>seed</w:t>
      </w:r>
      <w:r w:rsidRPr="0008764F">
        <w:rPr>
          <w:lang w:val="en-CA"/>
        </w:rPr>
        <w:t xml:space="preserve"> recorded.</w:t>
      </w:r>
    </w:p>
    <w:p w14:paraId="7165815D" w14:textId="77777777" w:rsidR="0008764F" w:rsidRPr="0008764F" w:rsidRDefault="0008764F" w:rsidP="0008764F">
      <w:pPr>
        <w:numPr>
          <w:ilvl w:val="0"/>
          <w:numId w:val="237"/>
        </w:numPr>
        <w:rPr>
          <w:lang w:val="en-CA"/>
        </w:rPr>
      </w:pPr>
      <w:r w:rsidRPr="0008764F">
        <w:rPr>
          <w:lang w:val="en-CA"/>
        </w:rPr>
        <w:t xml:space="preserve">Every tie decision is listed in the </w:t>
      </w:r>
      <w:r w:rsidRPr="0008764F">
        <w:rPr>
          <w:b/>
          <w:bCs/>
          <w:lang w:val="en-CA"/>
        </w:rPr>
        <w:t>Tie Log</w:t>
      </w:r>
      <w:r w:rsidRPr="0008764F">
        <w:rPr>
          <w:lang w:val="en-CA"/>
        </w:rPr>
        <w:t xml:space="preserve"> of the Result.</w:t>
      </w:r>
    </w:p>
    <w:p w14:paraId="5E20C80A" w14:textId="77777777" w:rsidR="0008764F" w:rsidRPr="0008764F" w:rsidRDefault="0008764F" w:rsidP="0008764F">
      <w:pPr>
        <w:rPr>
          <w:b/>
          <w:bCs/>
          <w:lang w:val="en-CA"/>
        </w:rPr>
      </w:pPr>
      <w:r w:rsidRPr="0008764F">
        <w:rPr>
          <w:b/>
          <w:bCs/>
          <w:lang w:val="en-CA"/>
        </w:rPr>
        <w:t>10) Rounding, denominators, and precision (fixed)</w:t>
      </w:r>
    </w:p>
    <w:p w14:paraId="2AA72032" w14:textId="77777777" w:rsidR="0008764F" w:rsidRPr="0008764F" w:rsidRDefault="0008764F" w:rsidP="0008764F">
      <w:pPr>
        <w:numPr>
          <w:ilvl w:val="0"/>
          <w:numId w:val="238"/>
        </w:numPr>
        <w:rPr>
          <w:lang w:val="en-CA"/>
        </w:rPr>
      </w:pPr>
      <w:r w:rsidRPr="0008764F">
        <w:rPr>
          <w:b/>
          <w:bCs/>
          <w:lang w:val="en-CA"/>
        </w:rPr>
        <w:t>Rounding mode</w:t>
      </w:r>
      <w:r w:rsidRPr="0008764F">
        <w:rPr>
          <w:lang w:val="en-CA"/>
        </w:rPr>
        <w:t xml:space="preserve">: </w:t>
      </w:r>
      <w:r w:rsidRPr="0008764F">
        <w:rPr>
          <w:b/>
          <w:bCs/>
          <w:lang w:val="en-CA"/>
        </w:rPr>
        <w:t>round half to even</w:t>
      </w:r>
      <w:r w:rsidRPr="0008764F">
        <w:rPr>
          <w:lang w:val="en-CA"/>
        </w:rPr>
        <w:t xml:space="preserve"> for any fractional intermediate used in comparisons or seat computations.</w:t>
      </w:r>
    </w:p>
    <w:p w14:paraId="688ADB9A" w14:textId="77777777" w:rsidR="0008764F" w:rsidRPr="0008764F" w:rsidRDefault="0008764F" w:rsidP="0008764F">
      <w:pPr>
        <w:numPr>
          <w:ilvl w:val="0"/>
          <w:numId w:val="238"/>
        </w:numPr>
        <w:rPr>
          <w:lang w:val="en-CA"/>
        </w:rPr>
      </w:pPr>
      <w:r w:rsidRPr="0008764F">
        <w:rPr>
          <w:b/>
          <w:bCs/>
          <w:lang w:val="en-CA"/>
        </w:rPr>
        <w:t>Percentages</w:t>
      </w:r>
      <w:r w:rsidRPr="0008764F">
        <w:rPr>
          <w:lang w:val="en-CA"/>
        </w:rPr>
        <w:t xml:space="preserve">: compute from exact integers; only round at the </w:t>
      </w:r>
      <w:r w:rsidRPr="0008764F">
        <w:rPr>
          <w:b/>
          <w:bCs/>
          <w:lang w:val="en-CA"/>
        </w:rPr>
        <w:t>final presentation</w:t>
      </w:r>
      <w:r w:rsidRPr="0008764F">
        <w:rPr>
          <w:lang w:val="en-CA"/>
        </w:rPr>
        <w:t xml:space="preserve"> step; internal logic uses precise ratios.</w:t>
      </w:r>
    </w:p>
    <w:p w14:paraId="3217A10D" w14:textId="77777777" w:rsidR="0008764F" w:rsidRPr="0008764F" w:rsidRDefault="0008764F" w:rsidP="0008764F">
      <w:pPr>
        <w:numPr>
          <w:ilvl w:val="0"/>
          <w:numId w:val="238"/>
        </w:numPr>
      </w:pPr>
      <w:r w:rsidRPr="0008764F">
        <w:rPr>
          <w:b/>
          <w:bCs/>
        </w:rPr>
        <w:lastRenderedPageBreak/>
        <w:t>Denominators</w:t>
      </w:r>
      <w:r w:rsidRPr="0008764F">
        <w:t>:</w:t>
      </w:r>
    </w:p>
    <w:p w14:paraId="4F8A3E19" w14:textId="77777777" w:rsidR="0008764F" w:rsidRPr="0008764F" w:rsidRDefault="0008764F" w:rsidP="0008764F">
      <w:pPr>
        <w:numPr>
          <w:ilvl w:val="1"/>
          <w:numId w:val="238"/>
        </w:numPr>
        <w:rPr>
          <w:lang w:val="en-CA"/>
        </w:rPr>
      </w:pPr>
      <w:r w:rsidRPr="0008764F">
        <w:rPr>
          <w:lang w:val="en-CA"/>
        </w:rPr>
        <w:t xml:space="preserve">Majorities/supermajorities use </w:t>
      </w:r>
      <w:r w:rsidRPr="0008764F">
        <w:rPr>
          <w:b/>
          <w:bCs/>
          <w:lang w:val="en-CA"/>
        </w:rPr>
        <w:t>valid ballots</w:t>
      </w:r>
      <w:r w:rsidRPr="0008764F">
        <w:rPr>
          <w:lang w:val="en-CA"/>
        </w:rPr>
        <w:t xml:space="preserve"> as default denominator (not turnout), unless Variable Include blank in denominator is On.</w:t>
      </w:r>
    </w:p>
    <w:p w14:paraId="057D1EC6" w14:textId="77777777" w:rsidR="0008764F" w:rsidRPr="0008764F" w:rsidRDefault="0008764F" w:rsidP="0008764F">
      <w:pPr>
        <w:numPr>
          <w:ilvl w:val="1"/>
          <w:numId w:val="238"/>
        </w:numPr>
        <w:rPr>
          <w:lang w:val="en-CA"/>
        </w:rPr>
      </w:pPr>
      <w:r w:rsidRPr="0008764F">
        <w:rPr>
          <w:lang w:val="en-CA"/>
        </w:rPr>
        <w:t>Approval and score methods use their own natural totals (approvals, score sums).</w:t>
      </w:r>
    </w:p>
    <w:p w14:paraId="2C1255AB" w14:textId="77777777" w:rsidR="0008764F" w:rsidRPr="0008764F" w:rsidRDefault="0008764F" w:rsidP="0008764F">
      <w:pPr>
        <w:numPr>
          <w:ilvl w:val="0"/>
          <w:numId w:val="238"/>
        </w:numPr>
        <w:rPr>
          <w:lang w:val="en-CA"/>
        </w:rPr>
      </w:pPr>
      <w:r w:rsidRPr="0008764F">
        <w:rPr>
          <w:b/>
          <w:bCs/>
          <w:lang w:val="en-CA"/>
        </w:rPr>
        <w:t>District magnitude</w:t>
      </w:r>
      <w:r w:rsidRPr="0008764F">
        <w:rPr>
          <w:lang w:val="en-CA"/>
        </w:rPr>
        <w:t xml:space="preserve">: integer ≥ 1; WTA requires </w:t>
      </w:r>
      <w:r w:rsidRPr="0008764F">
        <w:rPr>
          <w:b/>
          <w:bCs/>
          <w:lang w:val="en-CA"/>
        </w:rPr>
        <w:t>m=1</w:t>
      </w:r>
      <w:r w:rsidRPr="0008764F">
        <w:rPr>
          <w:lang w:val="en-CA"/>
        </w:rPr>
        <w:t>.</w:t>
      </w:r>
    </w:p>
    <w:p w14:paraId="566D3C63" w14:textId="77777777" w:rsidR="0008764F" w:rsidRPr="0008764F" w:rsidRDefault="0008764F" w:rsidP="0008764F">
      <w:pPr>
        <w:rPr>
          <w:b/>
          <w:bCs/>
        </w:rPr>
      </w:pPr>
      <w:r w:rsidRPr="0008764F">
        <w:rPr>
          <w:b/>
          <w:bCs/>
        </w:rPr>
        <w:t>11) Decisiveness labels (reporting rule)</w:t>
      </w:r>
    </w:p>
    <w:p w14:paraId="37B295CE" w14:textId="77777777" w:rsidR="0008764F" w:rsidRPr="0008764F" w:rsidRDefault="0008764F" w:rsidP="0008764F">
      <w:pPr>
        <w:numPr>
          <w:ilvl w:val="0"/>
          <w:numId w:val="239"/>
        </w:numPr>
        <w:rPr>
          <w:lang w:val="en-CA"/>
        </w:rPr>
      </w:pPr>
      <w:r w:rsidRPr="0008764F">
        <w:rPr>
          <w:b/>
          <w:bCs/>
          <w:lang w:val="en-CA"/>
        </w:rPr>
        <w:t>Decisive</w:t>
      </w:r>
      <w:r w:rsidRPr="0008764F">
        <w:rPr>
          <w:lang w:val="en-CA"/>
        </w:rPr>
        <w:t xml:space="preserve">: all required gates passed, and winning margin ≥ the “marginal band” (e.g., ≥ 2 percentage points) </w:t>
      </w:r>
      <w:r w:rsidRPr="0008764F">
        <w:rPr>
          <w:b/>
          <w:bCs/>
          <w:lang w:val="en-CA"/>
        </w:rPr>
        <w:t>or</w:t>
      </w:r>
      <w:r w:rsidRPr="0008764F">
        <w:rPr>
          <w:lang w:val="en-CA"/>
        </w:rPr>
        <w:t xml:space="preserve"> frontier mapping yields a status without mediation flags.</w:t>
      </w:r>
    </w:p>
    <w:p w14:paraId="5929D2A1" w14:textId="77777777" w:rsidR="0008764F" w:rsidRPr="0008764F" w:rsidRDefault="0008764F" w:rsidP="0008764F">
      <w:pPr>
        <w:numPr>
          <w:ilvl w:val="0"/>
          <w:numId w:val="239"/>
        </w:numPr>
        <w:rPr>
          <w:lang w:val="en-CA"/>
        </w:rPr>
      </w:pPr>
      <w:r w:rsidRPr="0008764F">
        <w:rPr>
          <w:b/>
          <w:bCs/>
          <w:lang w:val="en-CA"/>
        </w:rPr>
        <w:t>Marginal</w:t>
      </w:r>
      <w:r w:rsidRPr="0008764F">
        <w:rPr>
          <w:lang w:val="en-CA"/>
        </w:rPr>
        <w:t xml:space="preserve">: gates passed but winning margin &lt; marginal band </w:t>
      </w:r>
      <w:r w:rsidRPr="0008764F">
        <w:rPr>
          <w:b/>
          <w:bCs/>
          <w:lang w:val="en-CA"/>
        </w:rPr>
        <w:t>or</w:t>
      </w:r>
      <w:r w:rsidRPr="0008764F">
        <w:rPr>
          <w:lang w:val="en-CA"/>
        </w:rPr>
        <w:t xml:space="preserve"> mediation flags present.</w:t>
      </w:r>
    </w:p>
    <w:p w14:paraId="34825FAD" w14:textId="77777777" w:rsidR="0008764F" w:rsidRPr="0008764F" w:rsidRDefault="0008764F" w:rsidP="0008764F">
      <w:pPr>
        <w:numPr>
          <w:ilvl w:val="0"/>
          <w:numId w:val="239"/>
        </w:numPr>
        <w:rPr>
          <w:lang w:val="en-CA"/>
        </w:rPr>
      </w:pPr>
      <w:r w:rsidRPr="0008764F">
        <w:rPr>
          <w:b/>
          <w:bCs/>
          <w:lang w:val="en-CA"/>
        </w:rPr>
        <w:t>Invalid</w:t>
      </w:r>
      <w:r w:rsidRPr="0008764F">
        <w:rPr>
          <w:lang w:val="en-CA"/>
        </w:rPr>
        <w:t>: a gate failed (quorum, majority, double-majority, symmetry breach) or input validation failed.</w:t>
      </w:r>
    </w:p>
    <w:p w14:paraId="089D4CFD" w14:textId="77777777" w:rsidR="0008764F" w:rsidRPr="0008764F" w:rsidRDefault="0008764F" w:rsidP="0008764F">
      <w:pPr>
        <w:rPr>
          <w:lang w:val="en-CA"/>
        </w:rPr>
      </w:pPr>
      <w:r w:rsidRPr="0008764F">
        <w:rPr>
          <w:i/>
          <w:iCs/>
          <w:lang w:val="en-CA"/>
        </w:rPr>
        <w:t>(The “marginal band” value is a variable in Doc 2; this doc fixes how the label is chosen.)</w:t>
      </w:r>
    </w:p>
    <w:p w14:paraId="159F30EC" w14:textId="77777777" w:rsidR="0008764F" w:rsidRPr="0008764F" w:rsidRDefault="0008764F" w:rsidP="0008764F">
      <w:pPr>
        <w:rPr>
          <w:b/>
          <w:bCs/>
        </w:rPr>
      </w:pPr>
      <w:r w:rsidRPr="0008764F">
        <w:rPr>
          <w:b/>
          <w:bCs/>
        </w:rPr>
        <w:t>12) Edge-case rules (explicit)</w:t>
      </w:r>
    </w:p>
    <w:p w14:paraId="17248B41" w14:textId="77777777" w:rsidR="0008764F" w:rsidRPr="0008764F" w:rsidRDefault="0008764F" w:rsidP="0008764F">
      <w:pPr>
        <w:numPr>
          <w:ilvl w:val="0"/>
          <w:numId w:val="240"/>
        </w:numPr>
        <w:rPr>
          <w:lang w:val="en-CA"/>
        </w:rPr>
      </w:pPr>
      <w:r w:rsidRPr="0008764F">
        <w:rPr>
          <w:b/>
          <w:bCs/>
          <w:lang w:val="en-CA"/>
        </w:rPr>
        <w:t>Exact threshold hits</w:t>
      </w:r>
      <w:r w:rsidRPr="0008764F">
        <w:rPr>
          <w:lang w:val="en-CA"/>
        </w:rPr>
        <w:t xml:space="preserve"> (e.g., 55.000%): treat as </w:t>
      </w:r>
      <w:r w:rsidRPr="0008764F">
        <w:rPr>
          <w:b/>
          <w:bCs/>
          <w:lang w:val="en-CA"/>
        </w:rPr>
        <w:t>pass</w:t>
      </w:r>
      <w:r w:rsidRPr="0008764F">
        <w:rPr>
          <w:lang w:val="en-CA"/>
        </w:rPr>
        <w:t>.</w:t>
      </w:r>
    </w:p>
    <w:p w14:paraId="6FFEF4F5" w14:textId="77777777" w:rsidR="0008764F" w:rsidRPr="0008764F" w:rsidRDefault="0008764F" w:rsidP="0008764F">
      <w:pPr>
        <w:numPr>
          <w:ilvl w:val="0"/>
          <w:numId w:val="240"/>
        </w:numPr>
        <w:rPr>
          <w:lang w:val="en-CA"/>
        </w:rPr>
      </w:pPr>
      <w:r w:rsidRPr="0008764F">
        <w:rPr>
          <w:b/>
          <w:bCs/>
          <w:lang w:val="en-CA"/>
        </w:rPr>
        <w:t>Zero-support options</w:t>
      </w:r>
      <w:r w:rsidRPr="0008764F">
        <w:rPr>
          <w:lang w:val="en-CA"/>
        </w:rPr>
        <w:t>: allowed; they receive no seats/power and are excluded from pairwise computations when not ranked by any ballot.</w:t>
      </w:r>
    </w:p>
    <w:p w14:paraId="23084BA0" w14:textId="77777777" w:rsidR="0008764F" w:rsidRPr="0008764F" w:rsidRDefault="0008764F" w:rsidP="0008764F">
      <w:pPr>
        <w:numPr>
          <w:ilvl w:val="0"/>
          <w:numId w:val="240"/>
        </w:numPr>
        <w:rPr>
          <w:lang w:val="en-CA"/>
        </w:rPr>
      </w:pPr>
      <w:r w:rsidRPr="0008764F">
        <w:rPr>
          <w:b/>
          <w:bCs/>
          <w:lang w:val="en-CA"/>
        </w:rPr>
        <w:t>Exhausted ballots (IRV)</w:t>
      </w:r>
      <w:r w:rsidRPr="0008764F">
        <w:rPr>
          <w:lang w:val="en-CA"/>
        </w:rPr>
        <w:t>: reduce the continuing-ballots denominator; report the count.</w:t>
      </w:r>
    </w:p>
    <w:p w14:paraId="1049ECE7" w14:textId="77777777" w:rsidR="0008764F" w:rsidRPr="0008764F" w:rsidRDefault="0008764F" w:rsidP="0008764F">
      <w:pPr>
        <w:numPr>
          <w:ilvl w:val="0"/>
          <w:numId w:val="240"/>
        </w:numPr>
        <w:rPr>
          <w:lang w:val="en-CA"/>
        </w:rPr>
      </w:pPr>
      <w:r w:rsidRPr="0008764F">
        <w:rPr>
          <w:b/>
          <w:bCs/>
          <w:lang w:val="en-CA"/>
        </w:rPr>
        <w:t>Multiple mapping modes</w:t>
      </w:r>
      <w:r w:rsidRPr="0008764F">
        <w:rPr>
          <w:lang w:val="en-CA"/>
        </w:rPr>
        <w:t xml:space="preserve">: not allowed in a single run; exactly </w:t>
      </w:r>
      <w:r w:rsidRPr="0008764F">
        <w:rPr>
          <w:b/>
          <w:bCs/>
          <w:lang w:val="en-CA"/>
        </w:rPr>
        <w:t>one</w:t>
      </w:r>
      <w:r w:rsidRPr="0008764F">
        <w:rPr>
          <w:lang w:val="en-CA"/>
        </w:rPr>
        <w:t xml:space="preserve"> frontier/power mapping mode or </w:t>
      </w:r>
      <w:r w:rsidRPr="0008764F">
        <w:rPr>
          <w:b/>
          <w:bCs/>
          <w:lang w:val="en-CA"/>
        </w:rPr>
        <w:t>none</w:t>
      </w:r>
      <w:r w:rsidRPr="0008764F">
        <w:rPr>
          <w:lang w:val="en-CA"/>
        </w:rPr>
        <w:t>.</w:t>
      </w:r>
    </w:p>
    <w:p w14:paraId="7F122119" w14:textId="77777777" w:rsidR="0008764F" w:rsidRPr="0008764F" w:rsidRDefault="0008764F" w:rsidP="0008764F">
      <w:pPr>
        <w:numPr>
          <w:ilvl w:val="0"/>
          <w:numId w:val="240"/>
        </w:numPr>
        <w:rPr>
          <w:lang w:val="en-CA"/>
        </w:rPr>
      </w:pPr>
      <w:r w:rsidRPr="0008764F">
        <w:rPr>
          <w:b/>
          <w:bCs/>
          <w:lang w:val="en-CA"/>
        </w:rPr>
        <w:t>Protected areas</w:t>
      </w:r>
      <w:r w:rsidRPr="0008764F">
        <w:rPr>
          <w:lang w:val="en-CA"/>
        </w:rPr>
        <w:t xml:space="preserve">: if a unit is flagged </w:t>
      </w:r>
      <w:r w:rsidRPr="0008764F">
        <w:rPr>
          <w:b/>
          <w:bCs/>
          <w:lang w:val="en-CA"/>
        </w:rPr>
        <w:t>protected</w:t>
      </w:r>
      <w:r w:rsidRPr="0008764F">
        <w:rPr>
          <w:lang w:val="en-CA"/>
        </w:rPr>
        <w:t>, its status cannot change via frontier mapping; any attempt must be reported as a violation.</w:t>
      </w:r>
    </w:p>
    <w:p w14:paraId="758CAB59" w14:textId="77777777" w:rsidR="0008764F" w:rsidRPr="0008764F" w:rsidRDefault="0008764F" w:rsidP="0008764F">
      <w:pPr>
        <w:rPr>
          <w:b/>
          <w:bCs/>
          <w:lang w:val="en-CA"/>
        </w:rPr>
      </w:pPr>
      <w:r w:rsidRPr="0008764F">
        <w:rPr>
          <w:b/>
          <w:bCs/>
          <w:lang w:val="en-CA"/>
        </w:rPr>
        <w:t>13) Cross-references (for the other docs)</w:t>
      </w:r>
    </w:p>
    <w:p w14:paraId="30966B7F" w14:textId="77777777" w:rsidR="0008764F" w:rsidRPr="0008764F" w:rsidRDefault="0008764F" w:rsidP="0008764F">
      <w:pPr>
        <w:numPr>
          <w:ilvl w:val="0"/>
          <w:numId w:val="241"/>
        </w:numPr>
        <w:rPr>
          <w:lang w:val="en-CA"/>
        </w:rPr>
      </w:pPr>
      <w:r w:rsidRPr="0008764F">
        <w:rPr>
          <w:lang w:val="en-CA"/>
        </w:rPr>
        <w:t xml:space="preserve">Variables that this doc consumes are listed by </w:t>
      </w:r>
      <w:r w:rsidRPr="0008764F">
        <w:rPr>
          <w:b/>
          <w:bCs/>
          <w:lang w:val="en-CA"/>
        </w:rPr>
        <w:t>VM-VAR-###</w:t>
      </w:r>
      <w:r w:rsidRPr="0008764F">
        <w:rPr>
          <w:lang w:val="en-CA"/>
        </w:rPr>
        <w:t xml:space="preserve"> (Doc 2).</w:t>
      </w:r>
    </w:p>
    <w:p w14:paraId="15A6ABD9" w14:textId="77777777" w:rsidR="0008764F" w:rsidRPr="0008764F" w:rsidRDefault="0008764F" w:rsidP="0008764F">
      <w:pPr>
        <w:numPr>
          <w:ilvl w:val="0"/>
          <w:numId w:val="241"/>
        </w:numPr>
        <w:rPr>
          <w:lang w:val="en-CA"/>
        </w:rPr>
      </w:pPr>
      <w:r w:rsidRPr="0008764F">
        <w:rPr>
          <w:lang w:val="en-CA"/>
        </w:rPr>
        <w:t xml:space="preserve">Functions that implement each step are listed by </w:t>
      </w:r>
      <w:r w:rsidRPr="0008764F">
        <w:rPr>
          <w:b/>
          <w:bCs/>
          <w:lang w:val="en-CA"/>
        </w:rPr>
        <w:t>VM-FUN-###</w:t>
      </w:r>
      <w:r w:rsidRPr="0008764F">
        <w:rPr>
          <w:lang w:val="en-CA"/>
        </w:rPr>
        <w:t xml:space="preserve"> (Doc 5).</w:t>
      </w:r>
    </w:p>
    <w:p w14:paraId="361B6CF7" w14:textId="77777777" w:rsidR="0008764F" w:rsidRPr="0008764F" w:rsidRDefault="0008764F" w:rsidP="0008764F">
      <w:pPr>
        <w:numPr>
          <w:ilvl w:val="0"/>
          <w:numId w:val="241"/>
        </w:numPr>
        <w:rPr>
          <w:lang w:val="en-CA"/>
        </w:rPr>
      </w:pPr>
      <w:r w:rsidRPr="0008764F">
        <w:rPr>
          <w:lang w:val="en-CA"/>
        </w:rPr>
        <w:t xml:space="preserve">Entities affected (Division/Unit/Result/Frontier) map to </w:t>
      </w:r>
      <w:r w:rsidRPr="0008764F">
        <w:rPr>
          <w:b/>
          <w:bCs/>
          <w:lang w:val="en-CA"/>
        </w:rPr>
        <w:t>VM-DB-###</w:t>
      </w:r>
      <w:r w:rsidRPr="0008764F">
        <w:rPr>
          <w:lang w:val="en-CA"/>
        </w:rPr>
        <w:t xml:space="preserve"> (Doc 1).</w:t>
      </w:r>
    </w:p>
    <w:p w14:paraId="552FFDFF" w14:textId="77777777" w:rsidR="0008764F" w:rsidRPr="0008764F" w:rsidRDefault="0008764F" w:rsidP="0008764F">
      <w:pPr>
        <w:numPr>
          <w:ilvl w:val="0"/>
          <w:numId w:val="241"/>
        </w:numPr>
        <w:rPr>
          <w:lang w:val="en-CA"/>
        </w:rPr>
      </w:pPr>
      <w:r w:rsidRPr="0008764F">
        <w:rPr>
          <w:lang w:val="en-CA"/>
        </w:rPr>
        <w:t xml:space="preserve">Test scenarios that exercise each rule map to </w:t>
      </w:r>
      <w:r w:rsidRPr="0008764F">
        <w:rPr>
          <w:b/>
          <w:bCs/>
          <w:lang w:val="en-CA"/>
        </w:rPr>
        <w:t>VM-TST-###</w:t>
      </w:r>
      <w:r w:rsidRPr="0008764F">
        <w:rPr>
          <w:lang w:val="en-CA"/>
        </w:rPr>
        <w:t xml:space="preserve"> (Doc 6).</w:t>
      </w:r>
    </w:p>
    <w:p w14:paraId="2D2FF74E" w14:textId="77777777" w:rsidR="0008764F" w:rsidRPr="0008764F" w:rsidRDefault="0008764F" w:rsidP="0008764F">
      <w:pPr>
        <w:numPr>
          <w:ilvl w:val="0"/>
          <w:numId w:val="241"/>
        </w:numPr>
        <w:rPr>
          <w:lang w:val="en-CA"/>
        </w:rPr>
      </w:pPr>
      <w:r w:rsidRPr="0008764F">
        <w:rPr>
          <w:lang w:val="en-CA"/>
        </w:rPr>
        <w:lastRenderedPageBreak/>
        <w:t xml:space="preserve">Report wording keys for each outcome (quorum fail, double-majority fail, tie) map to </w:t>
      </w:r>
      <w:r w:rsidRPr="0008764F">
        <w:rPr>
          <w:b/>
          <w:bCs/>
          <w:lang w:val="en-CA"/>
        </w:rPr>
        <w:t>VM-RPT-###</w:t>
      </w:r>
      <w:r w:rsidRPr="0008764F">
        <w:rPr>
          <w:lang w:val="en-CA"/>
        </w:rPr>
        <w:t xml:space="preserve"> (Doc 7).</w:t>
      </w:r>
    </w:p>
    <w:p w14:paraId="242F32BF" w14:textId="77777777" w:rsidR="0008764F" w:rsidRPr="0008764F" w:rsidRDefault="0008764F" w:rsidP="0008764F">
      <w:r w:rsidRPr="0008764F">
        <w:pict w14:anchorId="739268F5">
          <v:rect id="_x0000_i4014" style="width:0;height:1.5pt" o:hralign="center" o:hrstd="t" o:hr="t" fillcolor="#a0a0a0" stroked="f"/>
        </w:pict>
      </w:r>
    </w:p>
    <w:p w14:paraId="41BA80D5" w14:textId="77777777" w:rsidR="0008764F" w:rsidRPr="0008764F" w:rsidRDefault="0008764F" w:rsidP="0008764F">
      <w:pPr>
        <w:rPr>
          <w:lang w:val="en-CA"/>
        </w:rPr>
      </w:pPr>
      <w:r w:rsidRPr="0008764F">
        <w:rPr>
          <w:b/>
          <w:bCs/>
          <w:lang w:val="en-CA"/>
        </w:rPr>
        <w:t>Bottom line:</w:t>
      </w:r>
      <w:r w:rsidRPr="0008764F">
        <w:rPr>
          <w:lang w:val="en-CA"/>
        </w:rPr>
        <w:t xml:space="preserve"> with these fixed answers, I can write </w:t>
      </w:r>
      <w:r w:rsidRPr="0008764F">
        <w:rPr>
          <w:b/>
          <w:bCs/>
          <w:lang w:val="en-CA"/>
        </w:rPr>
        <w:t>Doc 4/7 — Algorithm &amp; Rules (Normative)</w:t>
      </w:r>
      <w:r w:rsidRPr="0008764F">
        <w:rPr>
          <w:lang w:val="en-CA"/>
        </w:rPr>
        <w:t xml:space="preserve"> as a precise, stable specification that developers implement 1:1, and reviewers can audit without touching code or formats.</w:t>
      </w:r>
    </w:p>
    <w:p w14:paraId="2AED551B" w14:textId="77777777" w:rsidR="0008764F" w:rsidRPr="0008764F" w:rsidRDefault="0008764F" w:rsidP="0008764F">
      <w:pPr>
        <w:rPr>
          <w:b/>
          <w:bCs/>
          <w:lang w:val="en-CA"/>
        </w:rPr>
      </w:pPr>
      <w:r w:rsidRPr="0008764F">
        <w:rPr>
          <w:b/>
          <w:bCs/>
          <w:lang w:val="en-CA"/>
        </w:rPr>
        <w:t>You said:</w:t>
      </w:r>
    </w:p>
    <w:p w14:paraId="6DE6AB99" w14:textId="77777777" w:rsidR="0008764F" w:rsidRPr="0008764F" w:rsidRDefault="0008764F" w:rsidP="0008764F">
      <w:pPr>
        <w:rPr>
          <w:lang w:val="en-CA"/>
        </w:rPr>
      </w:pPr>
      <w:r w:rsidRPr="0008764F">
        <w:rPr>
          <w:lang w:val="en-CA"/>
        </w:rPr>
        <w:t>what do you need to have in mind to succesfully write 5/7. Answer the questions (fix answers)</w:t>
      </w:r>
    </w:p>
    <w:p w14:paraId="4551EEAA" w14:textId="77777777" w:rsidR="0008764F" w:rsidRPr="0008764F" w:rsidRDefault="0008764F" w:rsidP="0008764F">
      <w:pPr>
        <w:rPr>
          <w:b/>
          <w:bCs/>
          <w:lang w:val="en-CA"/>
        </w:rPr>
      </w:pPr>
      <w:r w:rsidRPr="0008764F">
        <w:rPr>
          <w:b/>
          <w:bCs/>
          <w:lang w:val="en-CA"/>
        </w:rPr>
        <w:t>ChatGPT said:</w:t>
      </w:r>
    </w:p>
    <w:p w14:paraId="733DC0C1" w14:textId="77777777" w:rsidR="0008764F" w:rsidRPr="0008764F" w:rsidRDefault="0008764F" w:rsidP="0008764F">
      <w:pPr>
        <w:rPr>
          <w:lang w:val="en-CA"/>
        </w:rPr>
      </w:pPr>
      <w:r w:rsidRPr="0008764F">
        <w:rPr>
          <w:lang w:val="en-CA"/>
        </w:rPr>
        <w:t>Thought for 45s</w:t>
      </w:r>
    </w:p>
    <w:p w14:paraId="23189384" w14:textId="77777777" w:rsidR="0008764F" w:rsidRPr="0008764F" w:rsidRDefault="0008764F" w:rsidP="0008764F">
      <w:pPr>
        <w:rPr>
          <w:lang w:val="en-CA"/>
        </w:rPr>
      </w:pPr>
      <w:r w:rsidRPr="0008764F">
        <w:rPr>
          <w:lang w:val="en-CA"/>
        </w:rPr>
        <w:t xml:space="preserve">Below are the </w:t>
      </w:r>
      <w:r w:rsidRPr="0008764F">
        <w:rPr>
          <w:b/>
          <w:bCs/>
          <w:lang w:val="en-CA"/>
        </w:rPr>
        <w:t>fixed decisions</w:t>
      </w:r>
      <w:r w:rsidRPr="0008764F">
        <w:rPr>
          <w:lang w:val="en-CA"/>
        </w:rPr>
        <w:t xml:space="preserve"> I’ll hold to write </w:t>
      </w:r>
      <w:r w:rsidRPr="0008764F">
        <w:rPr>
          <w:b/>
          <w:bCs/>
          <w:lang w:val="en-CA"/>
        </w:rPr>
        <w:t>Doc 5/7 — Run Pipeline &amp; Function Contracts</w:t>
      </w:r>
      <w:r w:rsidRPr="0008764F">
        <w:rPr>
          <w:lang w:val="en-CA"/>
        </w:rPr>
        <w:t xml:space="preserve"> so engineers have airtight, implementation-neutral contracts. No code. This locks the names, sequence, inputs/outputs, and failure modes.</w:t>
      </w:r>
    </w:p>
    <w:p w14:paraId="00DFFBE9" w14:textId="77777777" w:rsidR="0008764F" w:rsidRPr="0008764F" w:rsidRDefault="0008764F" w:rsidP="0008764F">
      <w:pPr>
        <w:rPr>
          <w:b/>
          <w:bCs/>
          <w:lang w:val="en-CA"/>
        </w:rPr>
      </w:pPr>
      <w:r w:rsidRPr="0008764F">
        <w:rPr>
          <w:b/>
          <w:bCs/>
          <w:lang w:val="en-CA"/>
        </w:rPr>
        <w:t>1) Purpose (locked)</w:t>
      </w:r>
    </w:p>
    <w:p w14:paraId="2BCFBBAA" w14:textId="77777777" w:rsidR="0008764F" w:rsidRPr="0008764F" w:rsidRDefault="0008764F" w:rsidP="0008764F">
      <w:pPr>
        <w:rPr>
          <w:lang w:val="en-CA"/>
        </w:rPr>
      </w:pPr>
      <w:r w:rsidRPr="0008764F">
        <w:rPr>
          <w:lang w:val="en-CA"/>
        </w:rPr>
        <w:t xml:space="preserve">Define the </w:t>
      </w:r>
      <w:r w:rsidRPr="0008764F">
        <w:rPr>
          <w:b/>
          <w:bCs/>
          <w:lang w:val="en-CA"/>
        </w:rPr>
        <w:t>end-to-end run pipeline</w:t>
      </w:r>
      <w:r w:rsidRPr="0008764F">
        <w:rPr>
          <w:lang w:val="en-CA"/>
        </w:rPr>
        <w:t xml:space="preserve"> and the </w:t>
      </w:r>
      <w:r w:rsidRPr="0008764F">
        <w:rPr>
          <w:b/>
          <w:bCs/>
          <w:lang w:val="en-CA"/>
        </w:rPr>
        <w:t>function contracts</w:t>
      </w:r>
      <w:r w:rsidRPr="0008764F">
        <w:rPr>
          <w:lang w:val="en-CA"/>
        </w:rPr>
        <w:t xml:space="preserve"> the engine must implement. Same inputs → same outputs. If this doc changes in a way that can flip outcomes, it’s a </w:t>
      </w:r>
      <w:r w:rsidRPr="0008764F">
        <w:rPr>
          <w:b/>
          <w:bCs/>
          <w:lang w:val="en-CA"/>
        </w:rPr>
        <w:t>MAJOR</w:t>
      </w:r>
      <w:r w:rsidRPr="0008764F">
        <w:rPr>
          <w:lang w:val="en-CA"/>
        </w:rPr>
        <w:t xml:space="preserve"> change.</w:t>
      </w:r>
    </w:p>
    <w:p w14:paraId="5B5F2E11" w14:textId="77777777" w:rsidR="0008764F" w:rsidRPr="0008764F" w:rsidRDefault="0008764F" w:rsidP="0008764F">
      <w:pPr>
        <w:rPr>
          <w:b/>
          <w:bCs/>
          <w:lang w:val="en-CA"/>
        </w:rPr>
      </w:pPr>
      <w:r w:rsidRPr="0008764F">
        <w:rPr>
          <w:b/>
          <w:bCs/>
          <w:lang w:val="en-CA"/>
        </w:rPr>
        <w:t>2) Scope (what this doc covers)</w:t>
      </w:r>
    </w:p>
    <w:p w14:paraId="6D772830" w14:textId="77777777" w:rsidR="0008764F" w:rsidRPr="0008764F" w:rsidRDefault="0008764F" w:rsidP="0008764F">
      <w:pPr>
        <w:numPr>
          <w:ilvl w:val="0"/>
          <w:numId w:val="242"/>
        </w:numPr>
        <w:rPr>
          <w:lang w:val="en-CA"/>
        </w:rPr>
      </w:pPr>
      <w:r w:rsidRPr="0008764F">
        <w:rPr>
          <w:lang w:val="en-CA"/>
        </w:rPr>
        <w:t xml:space="preserve">The </w:t>
      </w:r>
      <w:r w:rsidRPr="0008764F">
        <w:rPr>
          <w:b/>
          <w:bCs/>
          <w:lang w:val="en-CA"/>
        </w:rPr>
        <w:t>ordered stages</w:t>
      </w:r>
      <w:r w:rsidRPr="0008764F">
        <w:rPr>
          <w:lang w:val="en-CA"/>
        </w:rPr>
        <w:t xml:space="preserve"> of a run</w:t>
      </w:r>
    </w:p>
    <w:p w14:paraId="0F4DB213" w14:textId="77777777" w:rsidR="0008764F" w:rsidRPr="0008764F" w:rsidRDefault="0008764F" w:rsidP="0008764F">
      <w:pPr>
        <w:numPr>
          <w:ilvl w:val="0"/>
          <w:numId w:val="242"/>
        </w:numPr>
        <w:rPr>
          <w:lang w:val="en-CA"/>
        </w:rPr>
      </w:pPr>
      <w:r w:rsidRPr="0008764F">
        <w:rPr>
          <w:lang w:val="en-CA"/>
        </w:rPr>
        <w:t xml:space="preserve">The </w:t>
      </w:r>
      <w:r w:rsidRPr="0008764F">
        <w:rPr>
          <w:b/>
          <w:bCs/>
          <w:lang w:val="en-CA"/>
        </w:rPr>
        <w:t>canonical function set</w:t>
      </w:r>
      <w:r w:rsidRPr="0008764F">
        <w:rPr>
          <w:lang w:val="en-CA"/>
        </w:rPr>
        <w:t xml:space="preserve"> (names + IDs)</w:t>
      </w:r>
    </w:p>
    <w:p w14:paraId="32B54776" w14:textId="77777777" w:rsidR="0008764F" w:rsidRPr="0008764F" w:rsidRDefault="0008764F" w:rsidP="0008764F">
      <w:pPr>
        <w:numPr>
          <w:ilvl w:val="0"/>
          <w:numId w:val="242"/>
        </w:numPr>
        <w:rPr>
          <w:lang w:val="en-CA"/>
        </w:rPr>
      </w:pPr>
      <w:r w:rsidRPr="0008764F">
        <w:rPr>
          <w:lang w:val="en-CA"/>
        </w:rPr>
        <w:t xml:space="preserve">Inputs/outputs in </w:t>
      </w:r>
      <w:r w:rsidRPr="0008764F">
        <w:rPr>
          <w:b/>
          <w:bCs/>
          <w:lang w:val="en-CA"/>
        </w:rPr>
        <w:t>conceptual terms</w:t>
      </w:r>
      <w:r w:rsidRPr="0008764F">
        <w:rPr>
          <w:lang w:val="en-CA"/>
        </w:rPr>
        <w:t xml:space="preserve"> (not file formats)</w:t>
      </w:r>
    </w:p>
    <w:p w14:paraId="6F835B6C" w14:textId="77777777" w:rsidR="0008764F" w:rsidRPr="0008764F" w:rsidRDefault="0008764F" w:rsidP="0008764F">
      <w:pPr>
        <w:numPr>
          <w:ilvl w:val="0"/>
          <w:numId w:val="242"/>
        </w:numPr>
      </w:pPr>
      <w:r w:rsidRPr="0008764F">
        <w:rPr>
          <w:b/>
          <w:bCs/>
        </w:rPr>
        <w:t>Preconditions, postconditions, and errors</w:t>
      </w:r>
    </w:p>
    <w:p w14:paraId="1D572B1C" w14:textId="77777777" w:rsidR="0008764F" w:rsidRPr="0008764F" w:rsidRDefault="0008764F" w:rsidP="0008764F">
      <w:pPr>
        <w:numPr>
          <w:ilvl w:val="0"/>
          <w:numId w:val="242"/>
        </w:numPr>
        <w:rPr>
          <w:lang w:val="en-CA"/>
        </w:rPr>
      </w:pPr>
      <w:r w:rsidRPr="0008764F">
        <w:rPr>
          <w:b/>
          <w:bCs/>
          <w:lang w:val="en-CA"/>
        </w:rPr>
        <w:t>Logging/audit</w:t>
      </w:r>
      <w:r w:rsidRPr="0008764F">
        <w:rPr>
          <w:lang w:val="en-CA"/>
        </w:rPr>
        <w:t xml:space="preserve"> requirements for each stage</w:t>
      </w:r>
    </w:p>
    <w:p w14:paraId="341D81CD" w14:textId="77777777" w:rsidR="0008764F" w:rsidRPr="0008764F" w:rsidRDefault="0008764F" w:rsidP="0008764F">
      <w:pPr>
        <w:numPr>
          <w:ilvl w:val="0"/>
          <w:numId w:val="242"/>
        </w:numPr>
      </w:pPr>
      <w:r w:rsidRPr="0008764F">
        <w:t xml:space="preserve">Allowed </w:t>
      </w:r>
      <w:r w:rsidRPr="0008764F">
        <w:rPr>
          <w:b/>
          <w:bCs/>
        </w:rPr>
        <w:t>parallelism</w:t>
      </w:r>
      <w:r w:rsidRPr="0008764F">
        <w:t xml:space="preserve"> and determinism guardrails</w:t>
      </w:r>
    </w:p>
    <w:p w14:paraId="6B096AE3" w14:textId="77777777" w:rsidR="0008764F" w:rsidRPr="0008764F" w:rsidRDefault="0008764F" w:rsidP="0008764F">
      <w:r w:rsidRPr="0008764F">
        <w:pict w14:anchorId="52D1746A">
          <v:rect id="_x0000_i4015" style="width:0;height:1.5pt" o:hralign="center" o:hrstd="t" o:hr="t" fillcolor="#a0a0a0" stroked="f"/>
        </w:pict>
      </w:r>
    </w:p>
    <w:p w14:paraId="6356895D" w14:textId="77777777" w:rsidR="0008764F" w:rsidRPr="0008764F" w:rsidRDefault="0008764F" w:rsidP="0008764F">
      <w:pPr>
        <w:rPr>
          <w:b/>
          <w:bCs/>
          <w:lang w:val="en-CA"/>
        </w:rPr>
      </w:pPr>
      <w:r w:rsidRPr="0008764F">
        <w:rPr>
          <w:b/>
          <w:bCs/>
          <w:lang w:val="en-CA"/>
        </w:rPr>
        <w:t>3) Questions → Fixed answers</w:t>
      </w:r>
    </w:p>
    <w:p w14:paraId="09E09B37" w14:textId="77777777" w:rsidR="0008764F" w:rsidRPr="0008764F" w:rsidRDefault="0008764F" w:rsidP="0008764F">
      <w:pPr>
        <w:rPr>
          <w:b/>
          <w:bCs/>
          <w:lang w:val="en-CA"/>
        </w:rPr>
      </w:pPr>
      <w:r w:rsidRPr="0008764F">
        <w:rPr>
          <w:b/>
          <w:bCs/>
          <w:lang w:val="en-CA"/>
        </w:rPr>
        <w:t>Q1. What are the pipeline stages?</w:t>
      </w:r>
    </w:p>
    <w:p w14:paraId="08AF4C13" w14:textId="77777777" w:rsidR="0008764F" w:rsidRPr="0008764F" w:rsidRDefault="0008764F" w:rsidP="0008764F">
      <w:pPr>
        <w:rPr>
          <w:lang w:val="en-CA"/>
        </w:rPr>
      </w:pPr>
      <w:r w:rsidRPr="0008764F">
        <w:rPr>
          <w:b/>
          <w:bCs/>
          <w:lang w:val="en-CA"/>
        </w:rPr>
        <w:t>A1. Fixed eight-stage pipeline (must run in this order):</w:t>
      </w:r>
    </w:p>
    <w:p w14:paraId="48062621" w14:textId="77777777" w:rsidR="0008764F" w:rsidRPr="0008764F" w:rsidRDefault="0008764F" w:rsidP="0008764F">
      <w:pPr>
        <w:numPr>
          <w:ilvl w:val="0"/>
          <w:numId w:val="243"/>
        </w:numPr>
      </w:pPr>
      <w:r w:rsidRPr="0008764F">
        <w:rPr>
          <w:b/>
          <w:bCs/>
        </w:rPr>
        <w:lastRenderedPageBreak/>
        <w:t>LOAD</w:t>
      </w:r>
      <w:r w:rsidRPr="0008764F">
        <w:t xml:space="preserve"> inputs</w:t>
      </w:r>
    </w:p>
    <w:p w14:paraId="2EF1A6CB" w14:textId="77777777" w:rsidR="0008764F" w:rsidRPr="0008764F" w:rsidRDefault="0008764F" w:rsidP="0008764F">
      <w:pPr>
        <w:numPr>
          <w:ilvl w:val="0"/>
          <w:numId w:val="243"/>
        </w:numPr>
      </w:pPr>
      <w:r w:rsidRPr="0008764F">
        <w:rPr>
          <w:b/>
          <w:bCs/>
        </w:rPr>
        <w:t>VALIDATE</w:t>
      </w:r>
      <w:r w:rsidRPr="0008764F">
        <w:t xml:space="preserve"> inputs</w:t>
      </w:r>
    </w:p>
    <w:p w14:paraId="07987551" w14:textId="77777777" w:rsidR="0008764F" w:rsidRPr="0008764F" w:rsidRDefault="0008764F" w:rsidP="0008764F">
      <w:pPr>
        <w:numPr>
          <w:ilvl w:val="0"/>
          <w:numId w:val="243"/>
        </w:numPr>
      </w:pPr>
      <w:r w:rsidRPr="0008764F">
        <w:rPr>
          <w:b/>
          <w:bCs/>
        </w:rPr>
        <w:t>TABULATE</w:t>
      </w:r>
      <w:r w:rsidRPr="0008764F">
        <w:t xml:space="preserve"> ballots per unit</w:t>
      </w:r>
    </w:p>
    <w:p w14:paraId="7ED96768" w14:textId="77777777" w:rsidR="0008764F" w:rsidRPr="0008764F" w:rsidRDefault="0008764F" w:rsidP="0008764F">
      <w:pPr>
        <w:numPr>
          <w:ilvl w:val="0"/>
          <w:numId w:val="243"/>
        </w:numPr>
      </w:pPr>
      <w:r w:rsidRPr="0008764F">
        <w:rPr>
          <w:b/>
          <w:bCs/>
        </w:rPr>
        <w:t>ALLOCATE</w:t>
      </w:r>
      <w:r w:rsidRPr="0008764F">
        <w:t xml:space="preserve"> seats/power per unit</w:t>
      </w:r>
    </w:p>
    <w:p w14:paraId="75610FD1" w14:textId="77777777" w:rsidR="0008764F" w:rsidRPr="0008764F" w:rsidRDefault="0008764F" w:rsidP="0008764F">
      <w:pPr>
        <w:numPr>
          <w:ilvl w:val="0"/>
          <w:numId w:val="243"/>
        </w:numPr>
      </w:pPr>
      <w:r w:rsidRPr="0008764F">
        <w:rPr>
          <w:b/>
          <w:bCs/>
        </w:rPr>
        <w:t>AGGREGATE</w:t>
      </w:r>
      <w:r w:rsidRPr="0008764F">
        <w:t xml:space="preserve"> up the hierarchy</w:t>
      </w:r>
    </w:p>
    <w:p w14:paraId="27A8BBB0" w14:textId="77777777" w:rsidR="0008764F" w:rsidRPr="0008764F" w:rsidRDefault="0008764F" w:rsidP="0008764F">
      <w:pPr>
        <w:numPr>
          <w:ilvl w:val="0"/>
          <w:numId w:val="243"/>
        </w:numPr>
        <w:rPr>
          <w:lang w:val="en-CA"/>
        </w:rPr>
      </w:pPr>
      <w:r w:rsidRPr="0008764F">
        <w:rPr>
          <w:b/>
          <w:bCs/>
          <w:lang w:val="en-CA"/>
        </w:rPr>
        <w:t>APPLY_DECISION_RULES</w:t>
      </w:r>
      <w:r w:rsidRPr="0008764F">
        <w:rPr>
          <w:lang w:val="en-CA"/>
        </w:rPr>
        <w:t xml:space="preserve"> (quorum → majority/supermajority → double-majority → symmetry)</w:t>
      </w:r>
    </w:p>
    <w:p w14:paraId="0F352509" w14:textId="77777777" w:rsidR="0008764F" w:rsidRPr="0008764F" w:rsidRDefault="0008764F" w:rsidP="0008764F">
      <w:pPr>
        <w:numPr>
          <w:ilvl w:val="0"/>
          <w:numId w:val="243"/>
        </w:numPr>
        <w:rPr>
          <w:lang w:val="en-CA"/>
        </w:rPr>
      </w:pPr>
      <w:r w:rsidRPr="0008764F">
        <w:rPr>
          <w:b/>
          <w:bCs/>
          <w:lang w:val="en-CA"/>
        </w:rPr>
        <w:t>MAP_FRONTIER</w:t>
      </w:r>
      <w:r w:rsidRPr="0008764F">
        <w:rPr>
          <w:lang w:val="en-CA"/>
        </w:rPr>
        <w:t xml:space="preserve"> </w:t>
      </w:r>
      <w:r w:rsidRPr="0008764F">
        <w:rPr>
          <w:i/>
          <w:iCs/>
          <w:lang w:val="en-CA"/>
        </w:rPr>
        <w:t>(only if a mapping mode is selected)</w:t>
      </w:r>
    </w:p>
    <w:p w14:paraId="04DA726F" w14:textId="77777777" w:rsidR="0008764F" w:rsidRPr="0008764F" w:rsidRDefault="0008764F" w:rsidP="0008764F">
      <w:pPr>
        <w:numPr>
          <w:ilvl w:val="0"/>
          <w:numId w:val="243"/>
        </w:numPr>
        <w:rPr>
          <w:lang w:val="en-CA"/>
        </w:rPr>
      </w:pPr>
      <w:r w:rsidRPr="0008764F">
        <w:rPr>
          <w:b/>
          <w:bCs/>
          <w:lang w:val="en-CA"/>
        </w:rPr>
        <w:t>RESOLVE_TIES</w:t>
      </w:r>
      <w:r w:rsidRPr="0008764F">
        <w:rPr>
          <w:lang w:val="en-CA"/>
        </w:rPr>
        <w:t xml:space="preserve"> (only if needed) → </w:t>
      </w:r>
      <w:r w:rsidRPr="0008764F">
        <w:rPr>
          <w:b/>
          <w:bCs/>
          <w:lang w:val="en-CA"/>
        </w:rPr>
        <w:t>LABEL &amp; PACKAGE</w:t>
      </w:r>
      <w:r w:rsidRPr="0008764F">
        <w:rPr>
          <w:lang w:val="en-CA"/>
        </w:rPr>
        <w:t xml:space="preserve"> outputs</w:t>
      </w:r>
    </w:p>
    <w:p w14:paraId="4B64CD96" w14:textId="77777777" w:rsidR="0008764F" w:rsidRPr="0008764F" w:rsidRDefault="0008764F" w:rsidP="0008764F">
      <w:pPr>
        <w:rPr>
          <w:lang w:val="en-CA"/>
        </w:rPr>
      </w:pPr>
      <w:r w:rsidRPr="0008764F">
        <w:rPr>
          <w:lang w:val="en-CA"/>
        </w:rPr>
        <w:t xml:space="preserve">If any gate </w:t>
      </w:r>
      <w:r w:rsidRPr="0008764F">
        <w:rPr>
          <w:b/>
          <w:bCs/>
          <w:lang w:val="en-CA"/>
        </w:rPr>
        <w:t>fails</w:t>
      </w:r>
      <w:r w:rsidRPr="0008764F">
        <w:rPr>
          <w:lang w:val="en-CA"/>
        </w:rPr>
        <w:t xml:space="preserve">, pipeline still </w:t>
      </w:r>
      <w:r w:rsidRPr="0008764F">
        <w:rPr>
          <w:b/>
          <w:bCs/>
          <w:lang w:val="en-CA"/>
        </w:rPr>
        <w:t>packages an Invalid Outcome</w:t>
      </w:r>
      <w:r w:rsidRPr="0008764F">
        <w:rPr>
          <w:lang w:val="en-CA"/>
        </w:rPr>
        <w:t xml:space="preserve"> with explicit reasons.</w:t>
      </w:r>
    </w:p>
    <w:p w14:paraId="752FD558" w14:textId="77777777" w:rsidR="0008764F" w:rsidRPr="0008764F" w:rsidRDefault="0008764F" w:rsidP="0008764F">
      <w:r w:rsidRPr="0008764F">
        <w:pict w14:anchorId="486BF8A0">
          <v:rect id="_x0000_i4016" style="width:0;height:1.5pt" o:hralign="center" o:hrstd="t" o:hr="t" fillcolor="#a0a0a0" stroked="f"/>
        </w:pict>
      </w:r>
    </w:p>
    <w:p w14:paraId="471899B6" w14:textId="77777777" w:rsidR="0008764F" w:rsidRPr="0008764F" w:rsidRDefault="0008764F" w:rsidP="0008764F">
      <w:pPr>
        <w:rPr>
          <w:b/>
          <w:bCs/>
          <w:lang w:val="en-CA"/>
        </w:rPr>
      </w:pPr>
      <w:r w:rsidRPr="0008764F">
        <w:rPr>
          <w:b/>
          <w:bCs/>
          <w:lang w:val="en-CA"/>
        </w:rPr>
        <w:t>Q2. What are the canonical function names?</w:t>
      </w:r>
    </w:p>
    <w:p w14:paraId="15CDC7FE" w14:textId="77777777" w:rsidR="0008764F" w:rsidRPr="0008764F" w:rsidRDefault="0008764F" w:rsidP="0008764F">
      <w:pPr>
        <w:rPr>
          <w:lang w:val="en-CA"/>
        </w:rPr>
      </w:pPr>
      <w:r w:rsidRPr="0008764F">
        <w:rPr>
          <w:b/>
          <w:bCs/>
          <w:lang w:val="en-CA"/>
        </w:rPr>
        <w:t>A2. Fixed names + IDs (use exactly):</w:t>
      </w:r>
    </w:p>
    <w:p w14:paraId="127E0BD5" w14:textId="77777777" w:rsidR="0008764F" w:rsidRPr="0008764F" w:rsidRDefault="0008764F" w:rsidP="0008764F">
      <w:pPr>
        <w:numPr>
          <w:ilvl w:val="0"/>
          <w:numId w:val="244"/>
        </w:numPr>
      </w:pPr>
      <w:r w:rsidRPr="0008764F">
        <w:rPr>
          <w:b/>
          <w:bCs/>
        </w:rPr>
        <w:t>VM-FUN-001 LoadInputs</w:t>
      </w:r>
    </w:p>
    <w:p w14:paraId="08989278" w14:textId="77777777" w:rsidR="0008764F" w:rsidRPr="0008764F" w:rsidRDefault="0008764F" w:rsidP="0008764F">
      <w:pPr>
        <w:numPr>
          <w:ilvl w:val="0"/>
          <w:numId w:val="244"/>
        </w:numPr>
      </w:pPr>
      <w:r w:rsidRPr="0008764F">
        <w:rPr>
          <w:b/>
          <w:bCs/>
        </w:rPr>
        <w:t>VM-FUN-002 ValidateInputs</w:t>
      </w:r>
    </w:p>
    <w:p w14:paraId="6037BFE3" w14:textId="77777777" w:rsidR="0008764F" w:rsidRPr="0008764F" w:rsidRDefault="0008764F" w:rsidP="0008764F">
      <w:pPr>
        <w:numPr>
          <w:ilvl w:val="0"/>
          <w:numId w:val="244"/>
        </w:numPr>
      </w:pPr>
      <w:r w:rsidRPr="0008764F">
        <w:rPr>
          <w:b/>
          <w:bCs/>
        </w:rPr>
        <w:t>VM-FUN-003 TabulateUnit</w:t>
      </w:r>
    </w:p>
    <w:p w14:paraId="55C94D71" w14:textId="77777777" w:rsidR="0008764F" w:rsidRPr="0008764F" w:rsidRDefault="0008764F" w:rsidP="0008764F">
      <w:pPr>
        <w:numPr>
          <w:ilvl w:val="0"/>
          <w:numId w:val="244"/>
        </w:numPr>
      </w:pPr>
      <w:r w:rsidRPr="0008764F">
        <w:rPr>
          <w:b/>
          <w:bCs/>
        </w:rPr>
        <w:t>VM-FUN-004 AllocateUnit</w:t>
      </w:r>
    </w:p>
    <w:p w14:paraId="26ACCA0F" w14:textId="77777777" w:rsidR="0008764F" w:rsidRPr="0008764F" w:rsidRDefault="0008764F" w:rsidP="0008764F">
      <w:pPr>
        <w:numPr>
          <w:ilvl w:val="0"/>
          <w:numId w:val="244"/>
        </w:numPr>
      </w:pPr>
      <w:r w:rsidRPr="0008764F">
        <w:rPr>
          <w:b/>
          <w:bCs/>
        </w:rPr>
        <w:t>VM-FUN-005 AggregateHierarchy</w:t>
      </w:r>
    </w:p>
    <w:p w14:paraId="4DD06B67" w14:textId="77777777" w:rsidR="0008764F" w:rsidRPr="0008764F" w:rsidRDefault="0008764F" w:rsidP="0008764F">
      <w:pPr>
        <w:numPr>
          <w:ilvl w:val="0"/>
          <w:numId w:val="244"/>
        </w:numPr>
      </w:pPr>
      <w:r w:rsidRPr="0008764F">
        <w:rPr>
          <w:b/>
          <w:bCs/>
        </w:rPr>
        <w:t>VM-FUN-006 ApplyDecisionRules</w:t>
      </w:r>
    </w:p>
    <w:p w14:paraId="4FB532F9" w14:textId="77777777" w:rsidR="0008764F" w:rsidRPr="0008764F" w:rsidRDefault="0008764F" w:rsidP="0008764F">
      <w:pPr>
        <w:numPr>
          <w:ilvl w:val="0"/>
          <w:numId w:val="244"/>
        </w:numPr>
      </w:pPr>
      <w:r w:rsidRPr="0008764F">
        <w:rPr>
          <w:b/>
          <w:bCs/>
        </w:rPr>
        <w:t>VM-FUN-007 MapFrontier</w:t>
      </w:r>
    </w:p>
    <w:p w14:paraId="75714B27" w14:textId="77777777" w:rsidR="0008764F" w:rsidRPr="0008764F" w:rsidRDefault="0008764F" w:rsidP="0008764F">
      <w:pPr>
        <w:numPr>
          <w:ilvl w:val="0"/>
          <w:numId w:val="244"/>
        </w:numPr>
      </w:pPr>
      <w:r w:rsidRPr="0008764F">
        <w:rPr>
          <w:b/>
          <w:bCs/>
        </w:rPr>
        <w:t>VM-FUN-008 ResolveTies</w:t>
      </w:r>
    </w:p>
    <w:p w14:paraId="165D0910" w14:textId="77777777" w:rsidR="0008764F" w:rsidRPr="0008764F" w:rsidRDefault="0008764F" w:rsidP="0008764F">
      <w:pPr>
        <w:numPr>
          <w:ilvl w:val="0"/>
          <w:numId w:val="244"/>
        </w:numPr>
      </w:pPr>
      <w:r w:rsidRPr="0008764F">
        <w:rPr>
          <w:b/>
          <w:bCs/>
        </w:rPr>
        <w:t>VM-FUN-009 LabelDecisiveness</w:t>
      </w:r>
    </w:p>
    <w:p w14:paraId="0A3161E3" w14:textId="77777777" w:rsidR="0008764F" w:rsidRPr="0008764F" w:rsidRDefault="0008764F" w:rsidP="0008764F">
      <w:pPr>
        <w:numPr>
          <w:ilvl w:val="0"/>
          <w:numId w:val="244"/>
        </w:numPr>
      </w:pPr>
      <w:r w:rsidRPr="0008764F">
        <w:rPr>
          <w:b/>
          <w:bCs/>
        </w:rPr>
        <w:t>VM-FUN-010 BuildResults</w:t>
      </w:r>
    </w:p>
    <w:p w14:paraId="23850859" w14:textId="77777777" w:rsidR="0008764F" w:rsidRPr="0008764F" w:rsidRDefault="0008764F" w:rsidP="0008764F">
      <w:pPr>
        <w:numPr>
          <w:ilvl w:val="0"/>
          <w:numId w:val="244"/>
        </w:numPr>
        <w:rPr>
          <w:lang w:val="en-CA"/>
        </w:rPr>
      </w:pPr>
      <w:r w:rsidRPr="0008764F">
        <w:rPr>
          <w:b/>
          <w:bCs/>
          <w:lang w:val="en-CA"/>
        </w:rPr>
        <w:t>VM-FUN-011 BuildRunRecord</w:t>
      </w:r>
      <w:r w:rsidRPr="0008764F">
        <w:rPr>
          <w:lang w:val="en-CA"/>
        </w:rPr>
        <w:t xml:space="preserve"> </w:t>
      </w:r>
      <w:r w:rsidRPr="0008764F">
        <w:rPr>
          <w:i/>
          <w:iCs/>
          <w:lang w:val="en-CA"/>
        </w:rPr>
        <w:t>(Run Manifest)</w:t>
      </w:r>
      <w:r w:rsidRPr="0008764F">
        <w:rPr>
          <w:lang w:val="en-CA"/>
        </w:rPr>
        <w:br/>
      </w:r>
      <w:r w:rsidRPr="0008764F">
        <w:rPr>
          <w:i/>
          <w:iCs/>
          <w:lang w:val="en-CA"/>
        </w:rPr>
        <w:t xml:space="preserve">(Batch helpers are defined but not part of the core pipeline: </w:t>
      </w:r>
      <w:r w:rsidRPr="0008764F">
        <w:rPr>
          <w:b/>
          <w:bCs/>
          <w:i/>
          <w:iCs/>
          <w:lang w:val="en-CA"/>
        </w:rPr>
        <w:t>VM-FUN-012 BatchRun</w:t>
      </w:r>
      <w:r w:rsidRPr="0008764F">
        <w:rPr>
          <w:i/>
          <w:iCs/>
          <w:lang w:val="en-CA"/>
        </w:rPr>
        <w:t xml:space="preserve">, </w:t>
      </w:r>
      <w:r w:rsidRPr="0008764F">
        <w:rPr>
          <w:b/>
          <w:bCs/>
          <w:i/>
          <w:iCs/>
          <w:lang w:val="en-CA"/>
        </w:rPr>
        <w:t>VM-FUN-013 CompareScenarios</w:t>
      </w:r>
      <w:r w:rsidRPr="0008764F">
        <w:rPr>
          <w:i/>
          <w:iCs/>
          <w:lang w:val="en-CA"/>
        </w:rPr>
        <w:t>.)</w:t>
      </w:r>
    </w:p>
    <w:p w14:paraId="419E11BA" w14:textId="77777777" w:rsidR="0008764F" w:rsidRPr="0008764F" w:rsidRDefault="0008764F" w:rsidP="0008764F">
      <w:r w:rsidRPr="0008764F">
        <w:pict w14:anchorId="712DDE1A">
          <v:rect id="_x0000_i4017" style="width:0;height:1.5pt" o:hralign="center" o:hrstd="t" o:hr="t" fillcolor="#a0a0a0" stroked="f"/>
        </w:pict>
      </w:r>
    </w:p>
    <w:p w14:paraId="681AECC7" w14:textId="77777777" w:rsidR="0008764F" w:rsidRPr="0008764F" w:rsidRDefault="0008764F" w:rsidP="0008764F">
      <w:pPr>
        <w:rPr>
          <w:b/>
          <w:bCs/>
          <w:lang w:val="en-CA"/>
        </w:rPr>
      </w:pPr>
      <w:r w:rsidRPr="0008764F">
        <w:rPr>
          <w:b/>
          <w:bCs/>
          <w:lang w:val="en-CA"/>
        </w:rPr>
        <w:lastRenderedPageBreak/>
        <w:t>Q3. What does each function take and return?</w:t>
      </w:r>
    </w:p>
    <w:p w14:paraId="6BFA70D2" w14:textId="77777777" w:rsidR="0008764F" w:rsidRPr="0008764F" w:rsidRDefault="0008764F" w:rsidP="0008764F">
      <w:r w:rsidRPr="0008764F">
        <w:rPr>
          <w:b/>
          <w:bCs/>
        </w:rPr>
        <w:t>VM-FUN-001 LoadInputs</w:t>
      </w:r>
    </w:p>
    <w:p w14:paraId="01C72307" w14:textId="77777777" w:rsidR="0008764F" w:rsidRPr="0008764F" w:rsidRDefault="0008764F" w:rsidP="0008764F">
      <w:pPr>
        <w:numPr>
          <w:ilvl w:val="0"/>
          <w:numId w:val="245"/>
        </w:numPr>
        <w:rPr>
          <w:lang w:val="en-CA"/>
        </w:rPr>
      </w:pPr>
      <w:r w:rsidRPr="0008764F">
        <w:rPr>
          <w:b/>
          <w:bCs/>
          <w:lang w:val="en-CA"/>
        </w:rPr>
        <w:t>Purpose:</w:t>
      </w:r>
      <w:r w:rsidRPr="0008764F">
        <w:rPr>
          <w:lang w:val="en-CA"/>
        </w:rPr>
        <w:t xml:space="preserve"> Assemble conceptual inputs for the run.</w:t>
      </w:r>
    </w:p>
    <w:p w14:paraId="4F976509" w14:textId="77777777" w:rsidR="0008764F" w:rsidRPr="0008764F" w:rsidRDefault="0008764F" w:rsidP="0008764F">
      <w:pPr>
        <w:numPr>
          <w:ilvl w:val="0"/>
          <w:numId w:val="245"/>
        </w:numPr>
        <w:rPr>
          <w:lang w:val="en-CA"/>
        </w:rPr>
      </w:pPr>
      <w:r w:rsidRPr="0008764F">
        <w:rPr>
          <w:b/>
          <w:bCs/>
          <w:lang w:val="en-CA"/>
        </w:rPr>
        <w:t>Inputs:</w:t>
      </w:r>
      <w:r w:rsidRPr="0008764F">
        <w:rPr>
          <w:lang w:val="en-CA"/>
        </w:rPr>
        <w:t xml:space="preserve"> References to Division Registry, Ballot Tally, Parameter Set, Option list.</w:t>
      </w:r>
    </w:p>
    <w:p w14:paraId="7E0BEB86" w14:textId="77777777" w:rsidR="0008764F" w:rsidRPr="0008764F" w:rsidRDefault="0008764F" w:rsidP="0008764F">
      <w:pPr>
        <w:numPr>
          <w:ilvl w:val="0"/>
          <w:numId w:val="245"/>
        </w:numPr>
      </w:pPr>
      <w:r w:rsidRPr="0008764F">
        <w:rPr>
          <w:b/>
          <w:bCs/>
        </w:rPr>
        <w:t>Preconditions:</w:t>
      </w:r>
      <w:r w:rsidRPr="0008764F">
        <w:t xml:space="preserve"> All references exist.</w:t>
      </w:r>
    </w:p>
    <w:p w14:paraId="2A57820C" w14:textId="77777777" w:rsidR="0008764F" w:rsidRPr="0008764F" w:rsidRDefault="0008764F" w:rsidP="0008764F">
      <w:pPr>
        <w:numPr>
          <w:ilvl w:val="0"/>
          <w:numId w:val="245"/>
        </w:numPr>
      </w:pPr>
      <w:r w:rsidRPr="0008764F">
        <w:rPr>
          <w:b/>
          <w:bCs/>
        </w:rPr>
        <w:t>Output:</w:t>
      </w:r>
      <w:r w:rsidRPr="0008764F">
        <w:t xml:space="preserve"> LoadedContext (immutable snapshot).</w:t>
      </w:r>
    </w:p>
    <w:p w14:paraId="7A24BE54" w14:textId="77777777" w:rsidR="0008764F" w:rsidRPr="0008764F" w:rsidRDefault="0008764F" w:rsidP="0008764F">
      <w:pPr>
        <w:numPr>
          <w:ilvl w:val="0"/>
          <w:numId w:val="245"/>
        </w:numPr>
      </w:pPr>
      <w:r w:rsidRPr="0008764F">
        <w:rPr>
          <w:b/>
          <w:bCs/>
        </w:rPr>
        <w:t>Errors:</w:t>
      </w:r>
      <w:r w:rsidRPr="0008764F">
        <w:t xml:space="preserve"> ReferenceError.</w:t>
      </w:r>
    </w:p>
    <w:p w14:paraId="6EA690A7" w14:textId="77777777" w:rsidR="0008764F" w:rsidRPr="0008764F" w:rsidRDefault="0008764F" w:rsidP="0008764F">
      <w:r w:rsidRPr="0008764F">
        <w:rPr>
          <w:b/>
          <w:bCs/>
        </w:rPr>
        <w:t>VM-FUN-002 ValidateInputs</w:t>
      </w:r>
    </w:p>
    <w:p w14:paraId="0708457E" w14:textId="77777777" w:rsidR="0008764F" w:rsidRPr="0008764F" w:rsidRDefault="0008764F" w:rsidP="0008764F">
      <w:pPr>
        <w:numPr>
          <w:ilvl w:val="0"/>
          <w:numId w:val="246"/>
        </w:numPr>
      </w:pPr>
      <w:r w:rsidRPr="0008764F">
        <w:rPr>
          <w:b/>
          <w:bCs/>
        </w:rPr>
        <w:t>Purpose:</w:t>
      </w:r>
      <w:r w:rsidRPr="0008764F">
        <w:t xml:space="preserve"> Structural &amp; semantic validation.</w:t>
      </w:r>
    </w:p>
    <w:p w14:paraId="635E98C3" w14:textId="77777777" w:rsidR="0008764F" w:rsidRPr="0008764F" w:rsidRDefault="0008764F" w:rsidP="0008764F">
      <w:pPr>
        <w:numPr>
          <w:ilvl w:val="0"/>
          <w:numId w:val="246"/>
        </w:numPr>
      </w:pPr>
      <w:r w:rsidRPr="0008764F">
        <w:rPr>
          <w:b/>
          <w:bCs/>
        </w:rPr>
        <w:t>Inputs:</w:t>
      </w:r>
      <w:r w:rsidRPr="0008764F">
        <w:t xml:space="preserve"> LoadedContext.</w:t>
      </w:r>
    </w:p>
    <w:p w14:paraId="3F174E33" w14:textId="77777777" w:rsidR="0008764F" w:rsidRPr="0008764F" w:rsidRDefault="0008764F" w:rsidP="0008764F">
      <w:pPr>
        <w:numPr>
          <w:ilvl w:val="0"/>
          <w:numId w:val="246"/>
        </w:numPr>
        <w:rPr>
          <w:lang w:val="en-CA"/>
        </w:rPr>
      </w:pPr>
      <w:r w:rsidRPr="0008764F">
        <w:rPr>
          <w:b/>
          <w:bCs/>
          <w:lang w:val="en-CA"/>
        </w:rPr>
        <w:t>Checks:</w:t>
      </w:r>
      <w:r w:rsidRPr="0008764F">
        <w:rPr>
          <w:lang w:val="en-CA"/>
        </w:rPr>
        <w:t xml:space="preserve"> hierarchy is a tree; unit IDs match; tallies non-negative; turnout computable; parameter ranges coherent (e.g., WTA </w:t>
      </w:r>
      <w:r w:rsidRPr="0008764F">
        <w:rPr>
          <w:rFonts w:ascii="Cambria Math" w:hAnsi="Cambria Math" w:cs="Cambria Math"/>
          <w:lang w:val="en-CA"/>
        </w:rPr>
        <w:t>⇒</w:t>
      </w:r>
      <w:r w:rsidRPr="0008764F">
        <w:rPr>
          <w:lang w:val="en-CA"/>
        </w:rPr>
        <w:t xml:space="preserve"> magnitude=1).</w:t>
      </w:r>
    </w:p>
    <w:p w14:paraId="7C1FE0CD" w14:textId="77777777" w:rsidR="0008764F" w:rsidRPr="0008764F" w:rsidRDefault="0008764F" w:rsidP="0008764F">
      <w:pPr>
        <w:numPr>
          <w:ilvl w:val="0"/>
          <w:numId w:val="246"/>
        </w:numPr>
        <w:rPr>
          <w:lang w:val="en-CA"/>
        </w:rPr>
      </w:pPr>
      <w:r w:rsidRPr="0008764F">
        <w:rPr>
          <w:b/>
          <w:bCs/>
          <w:lang w:val="en-CA"/>
        </w:rPr>
        <w:t>Output:</w:t>
      </w:r>
      <w:r w:rsidRPr="0008764F">
        <w:rPr>
          <w:lang w:val="en-CA"/>
        </w:rPr>
        <w:t xml:space="preserve"> ValidationReport {pass|fail, issues[]}.</w:t>
      </w:r>
    </w:p>
    <w:p w14:paraId="6E00165A" w14:textId="77777777" w:rsidR="0008764F" w:rsidRPr="0008764F" w:rsidRDefault="0008764F" w:rsidP="0008764F">
      <w:pPr>
        <w:numPr>
          <w:ilvl w:val="0"/>
          <w:numId w:val="246"/>
        </w:numPr>
      </w:pPr>
      <w:r w:rsidRPr="0008764F">
        <w:rPr>
          <w:b/>
          <w:bCs/>
        </w:rPr>
        <w:t>Errors:</w:t>
      </w:r>
      <w:r w:rsidRPr="0008764F">
        <w:t xml:space="preserve"> SchemaError, ConstraintError.</w:t>
      </w:r>
    </w:p>
    <w:p w14:paraId="14665A88" w14:textId="77777777" w:rsidR="0008764F" w:rsidRPr="0008764F" w:rsidRDefault="0008764F" w:rsidP="0008764F">
      <w:pPr>
        <w:numPr>
          <w:ilvl w:val="0"/>
          <w:numId w:val="246"/>
        </w:numPr>
        <w:rPr>
          <w:lang w:val="en-CA"/>
        </w:rPr>
      </w:pPr>
      <w:r w:rsidRPr="0008764F">
        <w:rPr>
          <w:b/>
          <w:bCs/>
          <w:lang w:val="en-CA"/>
        </w:rPr>
        <w:t>Postcondition:</w:t>
      </w:r>
      <w:r w:rsidRPr="0008764F">
        <w:rPr>
          <w:lang w:val="en-CA"/>
        </w:rPr>
        <w:t xml:space="preserve"> On fail, pipeline proceeds to </w:t>
      </w:r>
      <w:r w:rsidRPr="0008764F">
        <w:rPr>
          <w:b/>
          <w:bCs/>
          <w:lang w:val="en-CA"/>
        </w:rPr>
        <w:t>BuildResults</w:t>
      </w:r>
      <w:r w:rsidRPr="0008764F">
        <w:rPr>
          <w:lang w:val="en-CA"/>
        </w:rPr>
        <w:t xml:space="preserve"> with </w:t>
      </w:r>
      <w:r w:rsidRPr="0008764F">
        <w:rPr>
          <w:b/>
          <w:bCs/>
          <w:lang w:val="en-CA"/>
        </w:rPr>
        <w:t>Invalid Outcome</w:t>
      </w:r>
      <w:r w:rsidRPr="0008764F">
        <w:rPr>
          <w:lang w:val="en-CA"/>
        </w:rPr>
        <w:t>.</w:t>
      </w:r>
    </w:p>
    <w:p w14:paraId="35ABD32C" w14:textId="77777777" w:rsidR="0008764F" w:rsidRPr="0008764F" w:rsidRDefault="0008764F" w:rsidP="0008764F">
      <w:r w:rsidRPr="0008764F">
        <w:rPr>
          <w:b/>
          <w:bCs/>
        </w:rPr>
        <w:t>VM-FUN-003 TabulateUnit</w:t>
      </w:r>
    </w:p>
    <w:p w14:paraId="1BD10891" w14:textId="77777777" w:rsidR="0008764F" w:rsidRPr="0008764F" w:rsidRDefault="0008764F" w:rsidP="0008764F">
      <w:pPr>
        <w:numPr>
          <w:ilvl w:val="0"/>
          <w:numId w:val="247"/>
        </w:numPr>
        <w:rPr>
          <w:lang w:val="en-CA"/>
        </w:rPr>
      </w:pPr>
      <w:r w:rsidRPr="0008764F">
        <w:rPr>
          <w:b/>
          <w:bCs/>
          <w:lang w:val="en-CA"/>
        </w:rPr>
        <w:t>Purpose:</w:t>
      </w:r>
      <w:r w:rsidRPr="0008764F">
        <w:rPr>
          <w:lang w:val="en-CA"/>
        </w:rPr>
        <w:t xml:space="preserve"> Convert raw tallies into per-option </w:t>
      </w:r>
      <w:r w:rsidRPr="0008764F">
        <w:rPr>
          <w:b/>
          <w:bCs/>
          <w:lang w:val="en-CA"/>
        </w:rPr>
        <w:t>scores</w:t>
      </w:r>
      <w:r w:rsidRPr="0008764F">
        <w:rPr>
          <w:lang w:val="en-CA"/>
        </w:rPr>
        <w:t xml:space="preserve"> for each unit, per chosen ballot type.</w:t>
      </w:r>
    </w:p>
    <w:p w14:paraId="3D426463" w14:textId="77777777" w:rsidR="0008764F" w:rsidRPr="0008764F" w:rsidRDefault="0008764F" w:rsidP="0008764F">
      <w:pPr>
        <w:numPr>
          <w:ilvl w:val="0"/>
          <w:numId w:val="247"/>
        </w:numPr>
      </w:pPr>
      <w:r w:rsidRPr="0008764F">
        <w:rPr>
          <w:b/>
          <w:bCs/>
        </w:rPr>
        <w:t>Inputs:</w:t>
      </w:r>
      <w:r w:rsidRPr="0008764F">
        <w:t xml:space="preserve"> LoadedContext, unit ID.</w:t>
      </w:r>
    </w:p>
    <w:p w14:paraId="37120F45" w14:textId="77777777" w:rsidR="0008764F" w:rsidRPr="0008764F" w:rsidRDefault="0008764F" w:rsidP="0008764F">
      <w:pPr>
        <w:numPr>
          <w:ilvl w:val="0"/>
          <w:numId w:val="247"/>
        </w:numPr>
      </w:pPr>
      <w:r w:rsidRPr="0008764F">
        <w:rPr>
          <w:b/>
          <w:bCs/>
        </w:rPr>
        <w:t>Output:</w:t>
      </w:r>
      <w:r w:rsidRPr="0008764F">
        <w:t xml:space="preserve"> UnitScores (option→score, turnout, valid/blank).</w:t>
      </w:r>
    </w:p>
    <w:p w14:paraId="4AE093B8" w14:textId="77777777" w:rsidR="0008764F" w:rsidRPr="0008764F" w:rsidRDefault="0008764F" w:rsidP="0008764F">
      <w:pPr>
        <w:numPr>
          <w:ilvl w:val="0"/>
          <w:numId w:val="247"/>
        </w:numPr>
        <w:rPr>
          <w:lang w:val="en-CA"/>
        </w:rPr>
      </w:pPr>
      <w:r w:rsidRPr="0008764F">
        <w:rPr>
          <w:b/>
          <w:bCs/>
          <w:lang w:val="en-CA"/>
        </w:rPr>
        <w:t>Errors:</w:t>
      </w:r>
      <w:r w:rsidRPr="0008764F">
        <w:rPr>
          <w:lang w:val="en-CA"/>
        </w:rPr>
        <w:t xml:space="preserve"> MethodConfigError (e.g., ranked data missing).</w:t>
      </w:r>
    </w:p>
    <w:p w14:paraId="248FE8E4" w14:textId="77777777" w:rsidR="0008764F" w:rsidRPr="0008764F" w:rsidRDefault="0008764F" w:rsidP="0008764F">
      <w:pPr>
        <w:numPr>
          <w:ilvl w:val="0"/>
          <w:numId w:val="247"/>
        </w:numPr>
        <w:rPr>
          <w:lang w:val="en-CA"/>
        </w:rPr>
      </w:pPr>
      <w:r w:rsidRPr="0008764F">
        <w:rPr>
          <w:b/>
          <w:bCs/>
          <w:lang w:val="en-CA"/>
        </w:rPr>
        <w:t>Log:</w:t>
      </w:r>
      <w:r w:rsidRPr="0008764F">
        <w:rPr>
          <w:lang w:val="en-CA"/>
        </w:rPr>
        <w:t xml:space="preserve"> if ranked, produce </w:t>
      </w:r>
      <w:r w:rsidRPr="0008764F">
        <w:rPr>
          <w:b/>
          <w:bCs/>
          <w:lang w:val="en-CA"/>
        </w:rPr>
        <w:t>RoundLog</w:t>
      </w:r>
      <w:r w:rsidRPr="0008764F">
        <w:rPr>
          <w:lang w:val="en-CA"/>
        </w:rPr>
        <w:t xml:space="preserve"> or </w:t>
      </w:r>
      <w:r w:rsidRPr="0008764F">
        <w:rPr>
          <w:b/>
          <w:bCs/>
          <w:lang w:val="en-CA"/>
        </w:rPr>
        <w:t>PairwiseMatrix</w:t>
      </w:r>
      <w:r w:rsidRPr="0008764F">
        <w:rPr>
          <w:lang w:val="en-CA"/>
        </w:rPr>
        <w:t xml:space="preserve"> (for report/audit).</w:t>
      </w:r>
    </w:p>
    <w:p w14:paraId="3FE62DA6" w14:textId="77777777" w:rsidR="0008764F" w:rsidRPr="0008764F" w:rsidRDefault="0008764F" w:rsidP="0008764F">
      <w:r w:rsidRPr="0008764F">
        <w:rPr>
          <w:b/>
          <w:bCs/>
        </w:rPr>
        <w:t>VM-FUN-004 AllocateUnit</w:t>
      </w:r>
    </w:p>
    <w:p w14:paraId="7C720355" w14:textId="77777777" w:rsidR="0008764F" w:rsidRPr="0008764F" w:rsidRDefault="0008764F" w:rsidP="0008764F">
      <w:pPr>
        <w:numPr>
          <w:ilvl w:val="0"/>
          <w:numId w:val="248"/>
        </w:numPr>
        <w:rPr>
          <w:lang w:val="en-CA"/>
        </w:rPr>
      </w:pPr>
      <w:r w:rsidRPr="0008764F">
        <w:rPr>
          <w:b/>
          <w:bCs/>
          <w:lang w:val="en-CA"/>
        </w:rPr>
        <w:t>Purpose:</w:t>
      </w:r>
      <w:r w:rsidRPr="0008764F">
        <w:rPr>
          <w:lang w:val="en-CA"/>
        </w:rPr>
        <w:t xml:space="preserve"> Transform UnitScores into </w:t>
      </w:r>
      <w:r w:rsidRPr="0008764F">
        <w:rPr>
          <w:b/>
          <w:bCs/>
          <w:lang w:val="en-CA"/>
        </w:rPr>
        <w:t>Seat/PowerShares</w:t>
      </w:r>
      <w:r w:rsidRPr="0008764F">
        <w:rPr>
          <w:lang w:val="en-CA"/>
        </w:rPr>
        <w:t xml:space="preserve"> per unit using selected allocation rule.</w:t>
      </w:r>
    </w:p>
    <w:p w14:paraId="3CF6BF67" w14:textId="77777777" w:rsidR="0008764F" w:rsidRPr="0008764F" w:rsidRDefault="0008764F" w:rsidP="0008764F">
      <w:pPr>
        <w:numPr>
          <w:ilvl w:val="0"/>
          <w:numId w:val="248"/>
        </w:numPr>
      </w:pPr>
      <w:r w:rsidRPr="0008764F">
        <w:rPr>
          <w:b/>
          <w:bCs/>
        </w:rPr>
        <w:t>Inputs:</w:t>
      </w:r>
      <w:r w:rsidRPr="0008764F">
        <w:t xml:space="preserve"> UnitScores, district magnitude, allocation method.</w:t>
      </w:r>
    </w:p>
    <w:p w14:paraId="61199F11" w14:textId="77777777" w:rsidR="0008764F" w:rsidRPr="0008764F" w:rsidRDefault="0008764F" w:rsidP="0008764F">
      <w:pPr>
        <w:numPr>
          <w:ilvl w:val="0"/>
          <w:numId w:val="248"/>
        </w:numPr>
        <w:rPr>
          <w:lang w:val="en-CA"/>
        </w:rPr>
      </w:pPr>
      <w:r w:rsidRPr="0008764F">
        <w:rPr>
          <w:b/>
          <w:bCs/>
          <w:lang w:val="en-CA"/>
        </w:rPr>
        <w:t>Output:</w:t>
      </w:r>
      <w:r w:rsidRPr="0008764F">
        <w:rPr>
          <w:lang w:val="en-CA"/>
        </w:rPr>
        <w:t xml:space="preserve"> UnitAllocation (option→seats or % power).</w:t>
      </w:r>
    </w:p>
    <w:p w14:paraId="2EF84869" w14:textId="77777777" w:rsidR="0008764F" w:rsidRPr="0008764F" w:rsidRDefault="0008764F" w:rsidP="0008764F">
      <w:pPr>
        <w:numPr>
          <w:ilvl w:val="0"/>
          <w:numId w:val="248"/>
        </w:numPr>
        <w:rPr>
          <w:lang w:val="en-CA"/>
        </w:rPr>
      </w:pPr>
      <w:r w:rsidRPr="0008764F">
        <w:rPr>
          <w:b/>
          <w:bCs/>
          <w:lang w:val="en-CA"/>
        </w:rPr>
        <w:lastRenderedPageBreak/>
        <w:t>Errors:</w:t>
      </w:r>
      <w:r w:rsidRPr="0008764F">
        <w:rPr>
          <w:lang w:val="en-CA"/>
        </w:rPr>
        <w:t xml:space="preserve"> TieError (flag; defer to ResolveTies), MethodConfigError.</w:t>
      </w:r>
    </w:p>
    <w:p w14:paraId="05FEB9F1" w14:textId="77777777" w:rsidR="0008764F" w:rsidRPr="0008764F" w:rsidRDefault="0008764F" w:rsidP="0008764F">
      <w:pPr>
        <w:numPr>
          <w:ilvl w:val="0"/>
          <w:numId w:val="248"/>
        </w:numPr>
        <w:rPr>
          <w:lang w:val="en-CA"/>
        </w:rPr>
      </w:pPr>
      <w:r w:rsidRPr="0008764F">
        <w:rPr>
          <w:b/>
          <w:bCs/>
          <w:lang w:val="en-CA"/>
        </w:rPr>
        <w:t>Postcondition:</w:t>
      </w:r>
      <w:r w:rsidRPr="0008764F">
        <w:rPr>
          <w:lang w:val="en-CA"/>
        </w:rPr>
        <w:t xml:space="preserve"> Sum equals magnitude (seats) or 100% (power).</w:t>
      </w:r>
    </w:p>
    <w:p w14:paraId="18300534" w14:textId="77777777" w:rsidR="0008764F" w:rsidRPr="0008764F" w:rsidRDefault="0008764F" w:rsidP="0008764F">
      <w:r w:rsidRPr="0008764F">
        <w:rPr>
          <w:b/>
          <w:bCs/>
        </w:rPr>
        <w:t>VM-FUN-005 AggregateHierarchy</w:t>
      </w:r>
    </w:p>
    <w:p w14:paraId="05446DA4" w14:textId="77777777" w:rsidR="0008764F" w:rsidRPr="0008764F" w:rsidRDefault="0008764F" w:rsidP="0008764F">
      <w:pPr>
        <w:numPr>
          <w:ilvl w:val="0"/>
          <w:numId w:val="249"/>
        </w:numPr>
        <w:rPr>
          <w:lang w:val="en-CA"/>
        </w:rPr>
      </w:pPr>
      <w:r w:rsidRPr="0008764F">
        <w:rPr>
          <w:b/>
          <w:bCs/>
          <w:lang w:val="en-CA"/>
        </w:rPr>
        <w:t>Purpose:</w:t>
      </w:r>
      <w:r w:rsidRPr="0008764F">
        <w:rPr>
          <w:lang w:val="en-CA"/>
        </w:rPr>
        <w:t xml:space="preserve"> Roll unit results to parent levels using the chosen </w:t>
      </w:r>
      <w:r w:rsidRPr="0008764F">
        <w:rPr>
          <w:b/>
          <w:bCs/>
          <w:lang w:val="en-CA"/>
        </w:rPr>
        <w:t>weighting</w:t>
      </w:r>
      <w:r w:rsidRPr="0008764F">
        <w:rPr>
          <w:lang w:val="en-CA"/>
        </w:rPr>
        <w:t>.</w:t>
      </w:r>
    </w:p>
    <w:p w14:paraId="2D2EE693" w14:textId="77777777" w:rsidR="0008764F" w:rsidRPr="0008764F" w:rsidRDefault="0008764F" w:rsidP="0008764F">
      <w:pPr>
        <w:numPr>
          <w:ilvl w:val="0"/>
          <w:numId w:val="249"/>
        </w:numPr>
        <w:rPr>
          <w:lang w:val="en-CA"/>
        </w:rPr>
      </w:pPr>
      <w:r w:rsidRPr="0008764F">
        <w:rPr>
          <w:b/>
          <w:bCs/>
          <w:lang w:val="en-CA"/>
        </w:rPr>
        <w:t>Inputs:</w:t>
      </w:r>
      <w:r w:rsidRPr="0008764F">
        <w:rPr>
          <w:lang w:val="en-CA"/>
        </w:rPr>
        <w:t xml:space="preserve"> All UnitAllocation, weighting rule, hierarchy map.</w:t>
      </w:r>
    </w:p>
    <w:p w14:paraId="7B505F81" w14:textId="77777777" w:rsidR="0008764F" w:rsidRPr="0008764F" w:rsidRDefault="0008764F" w:rsidP="0008764F">
      <w:pPr>
        <w:numPr>
          <w:ilvl w:val="0"/>
          <w:numId w:val="249"/>
        </w:numPr>
        <w:rPr>
          <w:lang w:val="en-CA"/>
        </w:rPr>
      </w:pPr>
      <w:r w:rsidRPr="0008764F">
        <w:rPr>
          <w:b/>
          <w:bCs/>
          <w:lang w:val="en-CA"/>
        </w:rPr>
        <w:t>Output:</w:t>
      </w:r>
      <w:r w:rsidRPr="0008764F">
        <w:rPr>
          <w:lang w:val="en-CA"/>
        </w:rPr>
        <w:t xml:space="preserve"> AggregateResults (per level: shares, totals, turnout).</w:t>
      </w:r>
    </w:p>
    <w:p w14:paraId="556CCA5A" w14:textId="77777777" w:rsidR="0008764F" w:rsidRPr="0008764F" w:rsidRDefault="0008764F" w:rsidP="0008764F">
      <w:pPr>
        <w:numPr>
          <w:ilvl w:val="0"/>
          <w:numId w:val="249"/>
        </w:numPr>
        <w:rPr>
          <w:lang w:val="en-CA"/>
        </w:rPr>
      </w:pPr>
      <w:r w:rsidRPr="0008764F">
        <w:rPr>
          <w:b/>
          <w:bCs/>
          <w:lang w:val="en-CA"/>
        </w:rPr>
        <w:t>Errors:</w:t>
      </w:r>
      <w:r w:rsidRPr="0008764F">
        <w:rPr>
          <w:lang w:val="en-CA"/>
        </w:rPr>
        <w:t xml:space="preserve"> ConstraintError (missing weights for population baseline).</w:t>
      </w:r>
    </w:p>
    <w:p w14:paraId="499BCD84" w14:textId="77777777" w:rsidR="0008764F" w:rsidRPr="0008764F" w:rsidRDefault="0008764F" w:rsidP="0008764F">
      <w:r w:rsidRPr="0008764F">
        <w:rPr>
          <w:b/>
          <w:bCs/>
        </w:rPr>
        <w:t>VM-FUN-006 ApplyDecisionRules</w:t>
      </w:r>
    </w:p>
    <w:p w14:paraId="79280D3A" w14:textId="77777777" w:rsidR="0008764F" w:rsidRPr="0008764F" w:rsidRDefault="0008764F" w:rsidP="0008764F">
      <w:pPr>
        <w:numPr>
          <w:ilvl w:val="0"/>
          <w:numId w:val="250"/>
        </w:numPr>
        <w:rPr>
          <w:lang w:val="en-CA"/>
        </w:rPr>
      </w:pPr>
      <w:r w:rsidRPr="0008764F">
        <w:rPr>
          <w:b/>
          <w:bCs/>
          <w:lang w:val="en-CA"/>
        </w:rPr>
        <w:t>Purpose:</w:t>
      </w:r>
      <w:r w:rsidRPr="0008764F">
        <w:rPr>
          <w:lang w:val="en-CA"/>
        </w:rPr>
        <w:t xml:space="preserve"> Evaluate legitimacy gates in order.</w:t>
      </w:r>
    </w:p>
    <w:p w14:paraId="109066D4" w14:textId="77777777" w:rsidR="0008764F" w:rsidRPr="0008764F" w:rsidRDefault="0008764F" w:rsidP="0008764F">
      <w:pPr>
        <w:numPr>
          <w:ilvl w:val="0"/>
          <w:numId w:val="250"/>
        </w:numPr>
        <w:rPr>
          <w:lang w:val="en-CA"/>
        </w:rPr>
      </w:pPr>
      <w:r w:rsidRPr="0008764F">
        <w:rPr>
          <w:b/>
          <w:bCs/>
          <w:lang w:val="en-CA"/>
        </w:rPr>
        <w:t>Inputs:</w:t>
      </w:r>
      <w:r w:rsidRPr="0008764F">
        <w:rPr>
          <w:lang w:val="en-CA"/>
        </w:rPr>
        <w:t xml:space="preserve"> AggregateResults, Parameter Set thresholds.</w:t>
      </w:r>
    </w:p>
    <w:p w14:paraId="0EC59721" w14:textId="77777777" w:rsidR="0008764F" w:rsidRPr="0008764F" w:rsidRDefault="0008764F" w:rsidP="0008764F">
      <w:pPr>
        <w:numPr>
          <w:ilvl w:val="0"/>
          <w:numId w:val="250"/>
        </w:numPr>
        <w:rPr>
          <w:lang w:val="en-CA"/>
        </w:rPr>
      </w:pPr>
      <w:r w:rsidRPr="0008764F">
        <w:rPr>
          <w:b/>
          <w:bCs/>
          <w:lang w:val="en-CA"/>
        </w:rPr>
        <w:t>Output:</w:t>
      </w:r>
      <w:r w:rsidRPr="0008764F">
        <w:rPr>
          <w:lang w:val="en-CA"/>
        </w:rPr>
        <w:t xml:space="preserve"> LegitimacyReport (quorum pass/fail; majority/supermajority pass/fail; double-majority pass/fail; symmetry respected).</w:t>
      </w:r>
    </w:p>
    <w:p w14:paraId="4D4384BC" w14:textId="77777777" w:rsidR="0008764F" w:rsidRPr="0008764F" w:rsidRDefault="0008764F" w:rsidP="0008764F">
      <w:pPr>
        <w:numPr>
          <w:ilvl w:val="0"/>
          <w:numId w:val="250"/>
        </w:numPr>
        <w:rPr>
          <w:lang w:val="en-CA"/>
        </w:rPr>
      </w:pPr>
      <w:r w:rsidRPr="0008764F">
        <w:rPr>
          <w:b/>
          <w:bCs/>
          <w:lang w:val="en-CA"/>
        </w:rPr>
        <w:t>Postcondition:</w:t>
      </w:r>
      <w:r w:rsidRPr="0008764F">
        <w:rPr>
          <w:lang w:val="en-CA"/>
        </w:rPr>
        <w:t xml:space="preserve"> If any gate fails → mark outcome </w:t>
      </w:r>
      <w:r w:rsidRPr="0008764F">
        <w:rPr>
          <w:b/>
          <w:bCs/>
          <w:lang w:val="en-CA"/>
        </w:rPr>
        <w:t>Invalid</w:t>
      </w:r>
      <w:r w:rsidRPr="0008764F">
        <w:rPr>
          <w:lang w:val="en-CA"/>
        </w:rPr>
        <w:t xml:space="preserve"> and capture reasons.</w:t>
      </w:r>
    </w:p>
    <w:p w14:paraId="3247FF88" w14:textId="77777777" w:rsidR="0008764F" w:rsidRPr="0008764F" w:rsidRDefault="0008764F" w:rsidP="0008764F">
      <w:pPr>
        <w:numPr>
          <w:ilvl w:val="0"/>
          <w:numId w:val="250"/>
        </w:numPr>
        <w:rPr>
          <w:lang w:val="en-CA"/>
        </w:rPr>
      </w:pPr>
      <w:r w:rsidRPr="0008764F">
        <w:rPr>
          <w:b/>
          <w:bCs/>
          <w:lang w:val="en-CA"/>
        </w:rPr>
        <w:t>Errors:</w:t>
      </w:r>
      <w:r w:rsidRPr="0008764F">
        <w:rPr>
          <w:lang w:val="en-CA"/>
        </w:rPr>
        <w:t xml:space="preserve"> none (failures are recorded, not thrown).</w:t>
      </w:r>
    </w:p>
    <w:p w14:paraId="0F22D914" w14:textId="77777777" w:rsidR="0008764F" w:rsidRPr="0008764F" w:rsidRDefault="0008764F" w:rsidP="0008764F">
      <w:r w:rsidRPr="0008764F">
        <w:rPr>
          <w:b/>
          <w:bCs/>
        </w:rPr>
        <w:t>VM-FUN-007 MapFrontier</w:t>
      </w:r>
      <w:r w:rsidRPr="0008764F">
        <w:t xml:space="preserve"> </w:t>
      </w:r>
      <w:r w:rsidRPr="0008764F">
        <w:rPr>
          <w:i/>
          <w:iCs/>
        </w:rPr>
        <w:t>(optional)</w:t>
      </w:r>
    </w:p>
    <w:p w14:paraId="46EE917B" w14:textId="77777777" w:rsidR="0008764F" w:rsidRPr="0008764F" w:rsidRDefault="0008764F" w:rsidP="0008764F">
      <w:pPr>
        <w:numPr>
          <w:ilvl w:val="0"/>
          <w:numId w:val="251"/>
        </w:numPr>
        <w:rPr>
          <w:lang w:val="en-CA"/>
        </w:rPr>
      </w:pPr>
      <w:r w:rsidRPr="0008764F">
        <w:rPr>
          <w:b/>
          <w:bCs/>
          <w:lang w:val="en-CA"/>
        </w:rPr>
        <w:t>Purpose:</w:t>
      </w:r>
      <w:r w:rsidRPr="0008764F">
        <w:rPr>
          <w:lang w:val="en-CA"/>
        </w:rPr>
        <w:t xml:space="preserve"> Translate support into </w:t>
      </w:r>
      <w:r w:rsidRPr="0008764F">
        <w:rPr>
          <w:b/>
          <w:bCs/>
          <w:lang w:val="en-CA"/>
        </w:rPr>
        <w:t>status</w:t>
      </w:r>
      <w:r w:rsidRPr="0008764F">
        <w:rPr>
          <w:lang w:val="en-CA"/>
        </w:rPr>
        <w:t xml:space="preserve"> per unit (no change, autonomy, phased, immediate) and check </w:t>
      </w:r>
      <w:r w:rsidRPr="0008764F">
        <w:rPr>
          <w:b/>
          <w:bCs/>
          <w:lang w:val="en-CA"/>
        </w:rPr>
        <w:t>contiguity</w:t>
      </w:r>
      <w:r w:rsidRPr="0008764F">
        <w:rPr>
          <w:lang w:val="en-CA"/>
        </w:rPr>
        <w:t>.</w:t>
      </w:r>
    </w:p>
    <w:p w14:paraId="495004E2" w14:textId="77777777" w:rsidR="0008764F" w:rsidRPr="0008764F" w:rsidRDefault="0008764F" w:rsidP="0008764F">
      <w:pPr>
        <w:numPr>
          <w:ilvl w:val="0"/>
          <w:numId w:val="251"/>
        </w:numPr>
        <w:rPr>
          <w:lang w:val="en-CA"/>
        </w:rPr>
      </w:pPr>
      <w:r w:rsidRPr="0008764F">
        <w:rPr>
          <w:b/>
          <w:bCs/>
          <w:lang w:val="en-CA"/>
        </w:rPr>
        <w:t>Inputs:</w:t>
      </w:r>
      <w:r w:rsidRPr="0008764F">
        <w:rPr>
          <w:lang w:val="en-CA"/>
        </w:rPr>
        <w:t xml:space="preserve"> UnitScores (or approvals/support %), Parameter Set frontier mode &amp; bands, adjacency graph.</w:t>
      </w:r>
    </w:p>
    <w:p w14:paraId="1DD82CD8" w14:textId="77777777" w:rsidR="0008764F" w:rsidRPr="0008764F" w:rsidRDefault="0008764F" w:rsidP="0008764F">
      <w:pPr>
        <w:numPr>
          <w:ilvl w:val="0"/>
          <w:numId w:val="251"/>
        </w:numPr>
      </w:pPr>
      <w:r w:rsidRPr="0008764F">
        <w:rPr>
          <w:b/>
          <w:bCs/>
        </w:rPr>
        <w:t>Output:</w:t>
      </w:r>
      <w:r w:rsidRPr="0008764F">
        <w:t xml:space="preserve"> FrontierMap (unit→status, flags for enclaves/mediation).</w:t>
      </w:r>
    </w:p>
    <w:p w14:paraId="093D0CAD" w14:textId="77777777" w:rsidR="0008764F" w:rsidRPr="0008764F" w:rsidRDefault="0008764F" w:rsidP="0008764F">
      <w:pPr>
        <w:numPr>
          <w:ilvl w:val="0"/>
          <w:numId w:val="251"/>
        </w:numPr>
        <w:rPr>
          <w:lang w:val="en-CA"/>
        </w:rPr>
      </w:pPr>
      <w:r w:rsidRPr="0008764F">
        <w:rPr>
          <w:b/>
          <w:bCs/>
          <w:lang w:val="en-CA"/>
        </w:rPr>
        <w:t>Errors:</w:t>
      </w:r>
      <w:r w:rsidRPr="0008764F">
        <w:rPr>
          <w:lang w:val="en-CA"/>
        </w:rPr>
        <w:t xml:space="preserve"> ConstraintError if protected area would be changed; ContiguityError logged as </w:t>
      </w:r>
      <w:r w:rsidRPr="0008764F">
        <w:rPr>
          <w:b/>
          <w:bCs/>
          <w:lang w:val="en-CA"/>
        </w:rPr>
        <w:t>mediation</w:t>
      </w:r>
      <w:r w:rsidRPr="0008764F">
        <w:rPr>
          <w:lang w:val="en-CA"/>
        </w:rPr>
        <w:t xml:space="preserve"> unless overrides allow.</w:t>
      </w:r>
    </w:p>
    <w:p w14:paraId="061BF0CA" w14:textId="77777777" w:rsidR="0008764F" w:rsidRPr="0008764F" w:rsidRDefault="0008764F" w:rsidP="0008764F">
      <w:r w:rsidRPr="0008764F">
        <w:rPr>
          <w:b/>
          <w:bCs/>
        </w:rPr>
        <w:t>VM-FUN-008 ResolveTies</w:t>
      </w:r>
    </w:p>
    <w:p w14:paraId="78F121BD" w14:textId="77777777" w:rsidR="0008764F" w:rsidRPr="0008764F" w:rsidRDefault="0008764F" w:rsidP="0008764F">
      <w:pPr>
        <w:numPr>
          <w:ilvl w:val="0"/>
          <w:numId w:val="252"/>
        </w:numPr>
        <w:rPr>
          <w:lang w:val="en-CA"/>
        </w:rPr>
      </w:pPr>
      <w:r w:rsidRPr="0008764F">
        <w:rPr>
          <w:b/>
          <w:bCs/>
          <w:lang w:val="en-CA"/>
        </w:rPr>
        <w:t>Purpose:</w:t>
      </w:r>
      <w:r w:rsidRPr="0008764F">
        <w:rPr>
          <w:lang w:val="en-CA"/>
        </w:rPr>
        <w:t xml:space="preserve"> Resolve only blocking ties using the declared policy.</w:t>
      </w:r>
    </w:p>
    <w:p w14:paraId="55A83DE1" w14:textId="77777777" w:rsidR="0008764F" w:rsidRPr="0008764F" w:rsidRDefault="0008764F" w:rsidP="0008764F">
      <w:pPr>
        <w:numPr>
          <w:ilvl w:val="0"/>
          <w:numId w:val="252"/>
        </w:numPr>
      </w:pPr>
      <w:r w:rsidRPr="0008764F">
        <w:rPr>
          <w:b/>
          <w:bCs/>
        </w:rPr>
        <w:t>Inputs:</w:t>
      </w:r>
      <w:r w:rsidRPr="0008764F">
        <w:t xml:space="preserve"> tie candidates, tie policy, optional seed.</w:t>
      </w:r>
    </w:p>
    <w:p w14:paraId="325AC212" w14:textId="77777777" w:rsidR="0008764F" w:rsidRPr="0008764F" w:rsidRDefault="0008764F" w:rsidP="0008764F">
      <w:pPr>
        <w:numPr>
          <w:ilvl w:val="0"/>
          <w:numId w:val="252"/>
        </w:numPr>
        <w:rPr>
          <w:lang w:val="en-CA"/>
        </w:rPr>
      </w:pPr>
      <w:r w:rsidRPr="0008764F">
        <w:rPr>
          <w:b/>
          <w:bCs/>
          <w:lang w:val="en-CA"/>
        </w:rPr>
        <w:t>Order:</w:t>
      </w:r>
      <w:r w:rsidRPr="0008764F">
        <w:rPr>
          <w:lang w:val="en-CA"/>
        </w:rPr>
        <w:t xml:space="preserve"> status quo → deterministic order → seeded random.</w:t>
      </w:r>
    </w:p>
    <w:p w14:paraId="5ED40481" w14:textId="77777777" w:rsidR="0008764F" w:rsidRPr="0008764F" w:rsidRDefault="0008764F" w:rsidP="0008764F">
      <w:pPr>
        <w:numPr>
          <w:ilvl w:val="0"/>
          <w:numId w:val="252"/>
        </w:numPr>
        <w:rPr>
          <w:lang w:val="en-CA"/>
        </w:rPr>
      </w:pPr>
      <w:r w:rsidRPr="0008764F">
        <w:rPr>
          <w:b/>
          <w:bCs/>
          <w:lang w:val="en-CA"/>
        </w:rPr>
        <w:t>Output:</w:t>
      </w:r>
      <w:r w:rsidRPr="0008764F">
        <w:rPr>
          <w:lang w:val="en-CA"/>
        </w:rPr>
        <w:t xml:space="preserve"> TieLog and updated allocations/decisions.</w:t>
      </w:r>
    </w:p>
    <w:p w14:paraId="06BDAC26" w14:textId="77777777" w:rsidR="0008764F" w:rsidRPr="0008764F" w:rsidRDefault="0008764F" w:rsidP="0008764F">
      <w:pPr>
        <w:numPr>
          <w:ilvl w:val="0"/>
          <w:numId w:val="252"/>
        </w:numPr>
        <w:rPr>
          <w:lang w:val="en-CA"/>
        </w:rPr>
      </w:pPr>
      <w:r w:rsidRPr="0008764F">
        <w:rPr>
          <w:b/>
          <w:bCs/>
          <w:lang w:val="en-CA"/>
        </w:rPr>
        <w:lastRenderedPageBreak/>
        <w:t>Errors:</w:t>
      </w:r>
      <w:r w:rsidRPr="0008764F">
        <w:rPr>
          <w:lang w:val="en-CA"/>
        </w:rPr>
        <w:t xml:space="preserve"> TieUnresolvedError (should not occur if policy is valid).</w:t>
      </w:r>
    </w:p>
    <w:p w14:paraId="3581D4C5" w14:textId="77777777" w:rsidR="0008764F" w:rsidRPr="0008764F" w:rsidRDefault="0008764F" w:rsidP="0008764F">
      <w:r w:rsidRPr="0008764F">
        <w:rPr>
          <w:b/>
          <w:bCs/>
        </w:rPr>
        <w:t>VM-FUN-009 LabelDecisiveness</w:t>
      </w:r>
    </w:p>
    <w:p w14:paraId="50CC4E6D" w14:textId="77777777" w:rsidR="0008764F" w:rsidRPr="0008764F" w:rsidRDefault="0008764F" w:rsidP="0008764F">
      <w:pPr>
        <w:numPr>
          <w:ilvl w:val="0"/>
          <w:numId w:val="253"/>
        </w:numPr>
        <w:rPr>
          <w:lang w:val="en-CA"/>
        </w:rPr>
      </w:pPr>
      <w:r w:rsidRPr="0008764F">
        <w:rPr>
          <w:b/>
          <w:bCs/>
          <w:lang w:val="en-CA"/>
        </w:rPr>
        <w:t>Purpose:</w:t>
      </w:r>
      <w:r w:rsidRPr="0008764F">
        <w:rPr>
          <w:lang w:val="en-CA"/>
        </w:rPr>
        <w:t xml:space="preserve"> Assign </w:t>
      </w:r>
      <w:r w:rsidRPr="0008764F">
        <w:rPr>
          <w:b/>
          <w:bCs/>
          <w:lang w:val="en-CA"/>
        </w:rPr>
        <w:t>Decisive / Marginal / Invalid</w:t>
      </w:r>
      <w:r w:rsidRPr="0008764F">
        <w:rPr>
          <w:lang w:val="en-CA"/>
        </w:rPr>
        <w:t xml:space="preserve"> label.</w:t>
      </w:r>
    </w:p>
    <w:p w14:paraId="48E982AA" w14:textId="77777777" w:rsidR="0008764F" w:rsidRPr="0008764F" w:rsidRDefault="0008764F" w:rsidP="0008764F">
      <w:pPr>
        <w:numPr>
          <w:ilvl w:val="0"/>
          <w:numId w:val="253"/>
        </w:numPr>
        <w:rPr>
          <w:lang w:val="en-CA"/>
        </w:rPr>
      </w:pPr>
      <w:r w:rsidRPr="0008764F">
        <w:rPr>
          <w:b/>
          <w:bCs/>
          <w:lang w:val="en-CA"/>
        </w:rPr>
        <w:t>Inputs:</w:t>
      </w:r>
      <w:r w:rsidRPr="0008764F">
        <w:rPr>
          <w:lang w:val="en-CA"/>
        </w:rPr>
        <w:t xml:space="preserve"> LegitimacyReport, margin vs </w:t>
      </w:r>
      <w:r w:rsidRPr="0008764F">
        <w:rPr>
          <w:b/>
          <w:bCs/>
          <w:lang w:val="en-CA"/>
        </w:rPr>
        <w:t>marginal_band</w:t>
      </w:r>
      <w:r w:rsidRPr="0008764F">
        <w:rPr>
          <w:lang w:val="en-CA"/>
        </w:rPr>
        <w:t xml:space="preserve"> variable, FrontierMap flags.</w:t>
      </w:r>
    </w:p>
    <w:p w14:paraId="41469025" w14:textId="77777777" w:rsidR="0008764F" w:rsidRPr="0008764F" w:rsidRDefault="0008764F" w:rsidP="0008764F">
      <w:pPr>
        <w:numPr>
          <w:ilvl w:val="0"/>
          <w:numId w:val="253"/>
        </w:numPr>
      </w:pPr>
      <w:r w:rsidRPr="0008764F">
        <w:rPr>
          <w:b/>
          <w:bCs/>
        </w:rPr>
        <w:t>Output:</w:t>
      </w:r>
      <w:r w:rsidRPr="0008764F">
        <w:t xml:space="preserve"> DecisivenessLabel + rationale.</w:t>
      </w:r>
    </w:p>
    <w:p w14:paraId="4B14B3DB" w14:textId="77777777" w:rsidR="0008764F" w:rsidRPr="0008764F" w:rsidRDefault="0008764F" w:rsidP="0008764F">
      <w:r w:rsidRPr="0008764F">
        <w:rPr>
          <w:b/>
          <w:bCs/>
        </w:rPr>
        <w:t>VM-FUN-010 BuildResults</w:t>
      </w:r>
    </w:p>
    <w:p w14:paraId="7444BF48" w14:textId="77777777" w:rsidR="0008764F" w:rsidRPr="0008764F" w:rsidRDefault="0008764F" w:rsidP="0008764F">
      <w:pPr>
        <w:numPr>
          <w:ilvl w:val="0"/>
          <w:numId w:val="254"/>
        </w:numPr>
        <w:rPr>
          <w:lang w:val="en-CA"/>
        </w:rPr>
      </w:pPr>
      <w:r w:rsidRPr="0008764F">
        <w:rPr>
          <w:b/>
          <w:bCs/>
          <w:lang w:val="en-CA"/>
        </w:rPr>
        <w:t>Purpose:</w:t>
      </w:r>
      <w:r w:rsidRPr="0008764F">
        <w:rPr>
          <w:lang w:val="en-CA"/>
        </w:rPr>
        <w:t xml:space="preserve"> Assemble the official </w:t>
      </w:r>
      <w:r w:rsidRPr="0008764F">
        <w:rPr>
          <w:b/>
          <w:bCs/>
          <w:lang w:val="en-CA"/>
        </w:rPr>
        <w:t>Results</w:t>
      </w:r>
      <w:r w:rsidRPr="0008764F">
        <w:rPr>
          <w:lang w:val="en-CA"/>
        </w:rPr>
        <w:t xml:space="preserve"> object (per-unit, aggregates, gates, labels, logs).</w:t>
      </w:r>
    </w:p>
    <w:p w14:paraId="0C6B2E7C" w14:textId="77777777" w:rsidR="0008764F" w:rsidRPr="0008764F" w:rsidRDefault="0008764F" w:rsidP="0008764F">
      <w:pPr>
        <w:numPr>
          <w:ilvl w:val="0"/>
          <w:numId w:val="254"/>
        </w:numPr>
      </w:pPr>
      <w:r w:rsidRPr="0008764F">
        <w:rPr>
          <w:b/>
          <w:bCs/>
        </w:rPr>
        <w:t>Inputs:</w:t>
      </w:r>
      <w:r w:rsidRPr="0008764F">
        <w:t xml:space="preserve"> everything above.</w:t>
      </w:r>
    </w:p>
    <w:p w14:paraId="06E3124F" w14:textId="77777777" w:rsidR="0008764F" w:rsidRPr="0008764F" w:rsidRDefault="0008764F" w:rsidP="0008764F">
      <w:pPr>
        <w:numPr>
          <w:ilvl w:val="0"/>
          <w:numId w:val="254"/>
        </w:numPr>
        <w:rPr>
          <w:lang w:val="en-CA"/>
        </w:rPr>
      </w:pPr>
      <w:r w:rsidRPr="0008764F">
        <w:rPr>
          <w:b/>
          <w:bCs/>
          <w:lang w:val="en-CA"/>
        </w:rPr>
        <w:t>Output:</w:t>
      </w:r>
      <w:r w:rsidRPr="0008764F">
        <w:rPr>
          <w:lang w:val="en-CA"/>
        </w:rPr>
        <w:t xml:space="preserve"> Results (conceptual; later rendered to report).</w:t>
      </w:r>
    </w:p>
    <w:p w14:paraId="50420A35" w14:textId="77777777" w:rsidR="0008764F" w:rsidRPr="0008764F" w:rsidRDefault="0008764F" w:rsidP="0008764F">
      <w:pPr>
        <w:numPr>
          <w:ilvl w:val="0"/>
          <w:numId w:val="254"/>
        </w:numPr>
        <w:rPr>
          <w:lang w:val="en-CA"/>
        </w:rPr>
      </w:pPr>
      <w:r w:rsidRPr="0008764F">
        <w:rPr>
          <w:b/>
          <w:bCs/>
          <w:lang w:val="en-CA"/>
        </w:rPr>
        <w:t>Invariants:</w:t>
      </w:r>
      <w:r w:rsidRPr="0008764F">
        <w:rPr>
          <w:lang w:val="en-CA"/>
        </w:rPr>
        <w:t xml:space="preserve"> Contains explicit reasons for any invalid/marginal label.</w:t>
      </w:r>
    </w:p>
    <w:p w14:paraId="108E8539" w14:textId="77777777" w:rsidR="0008764F" w:rsidRPr="0008764F" w:rsidRDefault="0008764F" w:rsidP="0008764F">
      <w:r w:rsidRPr="0008764F">
        <w:rPr>
          <w:b/>
          <w:bCs/>
        </w:rPr>
        <w:t>VM-FUN-011 BuildRunRecord</w:t>
      </w:r>
    </w:p>
    <w:p w14:paraId="469999BF" w14:textId="77777777" w:rsidR="0008764F" w:rsidRPr="0008764F" w:rsidRDefault="0008764F" w:rsidP="0008764F">
      <w:pPr>
        <w:numPr>
          <w:ilvl w:val="0"/>
          <w:numId w:val="255"/>
        </w:numPr>
        <w:rPr>
          <w:lang w:val="en-CA"/>
        </w:rPr>
      </w:pPr>
      <w:r w:rsidRPr="0008764F">
        <w:rPr>
          <w:b/>
          <w:bCs/>
          <w:lang w:val="en-CA"/>
        </w:rPr>
        <w:t>Purpose:</w:t>
      </w:r>
      <w:r w:rsidRPr="0008764F">
        <w:rPr>
          <w:lang w:val="en-CA"/>
        </w:rPr>
        <w:t xml:space="preserve"> Create the </w:t>
      </w:r>
      <w:r w:rsidRPr="0008764F">
        <w:rPr>
          <w:b/>
          <w:bCs/>
          <w:lang w:val="en-CA"/>
        </w:rPr>
        <w:t>Run Record</w:t>
      </w:r>
      <w:r w:rsidRPr="0008764F">
        <w:rPr>
          <w:lang w:val="en-CA"/>
        </w:rPr>
        <w:t xml:space="preserve"> (manifest).</w:t>
      </w:r>
    </w:p>
    <w:p w14:paraId="0DAC1D84" w14:textId="77777777" w:rsidR="0008764F" w:rsidRPr="0008764F" w:rsidRDefault="0008764F" w:rsidP="0008764F">
      <w:pPr>
        <w:numPr>
          <w:ilvl w:val="0"/>
          <w:numId w:val="255"/>
        </w:numPr>
        <w:rPr>
          <w:lang w:val="en-CA"/>
        </w:rPr>
      </w:pPr>
      <w:r w:rsidRPr="0008764F">
        <w:rPr>
          <w:b/>
          <w:bCs/>
          <w:lang w:val="en-CA"/>
        </w:rPr>
        <w:t>Inputs:</w:t>
      </w:r>
      <w:r w:rsidRPr="0008764F">
        <w:rPr>
          <w:lang w:val="en-CA"/>
        </w:rPr>
        <w:t xml:space="preserve"> identities of inputs (names/versions), formula name/version, determinism settings (rounding, ordering, seed), timestamps, produced Results/Frontier references.</w:t>
      </w:r>
    </w:p>
    <w:p w14:paraId="1EF4FE5D" w14:textId="77777777" w:rsidR="0008764F" w:rsidRPr="0008764F" w:rsidRDefault="0008764F" w:rsidP="0008764F">
      <w:pPr>
        <w:numPr>
          <w:ilvl w:val="0"/>
          <w:numId w:val="255"/>
        </w:numPr>
      </w:pPr>
      <w:r w:rsidRPr="0008764F">
        <w:rPr>
          <w:b/>
          <w:bCs/>
        </w:rPr>
        <w:t>Output:</w:t>
      </w:r>
      <w:r w:rsidRPr="0008764F">
        <w:t xml:space="preserve"> RunRecord.</w:t>
      </w:r>
    </w:p>
    <w:p w14:paraId="37CEEC1C" w14:textId="77777777" w:rsidR="0008764F" w:rsidRPr="0008764F" w:rsidRDefault="0008764F" w:rsidP="0008764F">
      <w:pPr>
        <w:numPr>
          <w:ilvl w:val="0"/>
          <w:numId w:val="255"/>
        </w:numPr>
        <w:rPr>
          <w:lang w:val="en-CA"/>
        </w:rPr>
      </w:pPr>
      <w:r w:rsidRPr="0008764F">
        <w:rPr>
          <w:b/>
          <w:bCs/>
          <w:lang w:val="en-CA"/>
        </w:rPr>
        <w:t>Invariants:</w:t>
      </w:r>
      <w:r w:rsidRPr="0008764F">
        <w:rPr>
          <w:lang w:val="en-CA"/>
        </w:rPr>
        <w:t xml:space="preserve"> Sufficient to </w:t>
      </w:r>
      <w:r w:rsidRPr="0008764F">
        <w:rPr>
          <w:b/>
          <w:bCs/>
          <w:lang w:val="en-CA"/>
        </w:rPr>
        <w:t>reproduce</w:t>
      </w:r>
      <w:r w:rsidRPr="0008764F">
        <w:rPr>
          <w:lang w:val="en-CA"/>
        </w:rPr>
        <w:t xml:space="preserve"> the run exactly.</w:t>
      </w:r>
    </w:p>
    <w:p w14:paraId="1844BC1A" w14:textId="77777777" w:rsidR="0008764F" w:rsidRPr="0008764F" w:rsidRDefault="0008764F" w:rsidP="0008764F">
      <w:pPr>
        <w:rPr>
          <w:lang w:val="en-CA"/>
        </w:rPr>
      </w:pPr>
      <w:r w:rsidRPr="0008764F">
        <w:rPr>
          <w:i/>
          <w:iCs/>
          <w:lang w:val="en-CA"/>
        </w:rPr>
        <w:t>(Batch helpers)</w:t>
      </w:r>
      <w:r w:rsidRPr="0008764F">
        <w:rPr>
          <w:lang w:val="en-CA"/>
        </w:rPr>
        <w:br/>
      </w:r>
      <w:r w:rsidRPr="0008764F">
        <w:rPr>
          <w:b/>
          <w:bCs/>
          <w:lang w:val="en-CA"/>
        </w:rPr>
        <w:t>VM-FUN-012 BatchRun</w:t>
      </w:r>
      <w:r w:rsidRPr="0008764F">
        <w:rPr>
          <w:lang w:val="en-CA"/>
        </w:rPr>
        <w:t>: iterate VM-FUN-001…011 across a list of Parameter Sets.</w:t>
      </w:r>
      <w:r w:rsidRPr="0008764F">
        <w:rPr>
          <w:lang w:val="en-CA"/>
        </w:rPr>
        <w:br/>
      </w:r>
      <w:r w:rsidRPr="0008764F">
        <w:rPr>
          <w:b/>
          <w:bCs/>
          <w:lang w:val="en-CA"/>
        </w:rPr>
        <w:t>VM-FUN-013 CompareScenarios</w:t>
      </w:r>
      <w:r w:rsidRPr="0008764F">
        <w:rPr>
          <w:lang w:val="en-CA"/>
        </w:rPr>
        <w:t>: produce a human comparison summary (flip points, seat/power deltas, frontier diffs).</w:t>
      </w:r>
    </w:p>
    <w:p w14:paraId="1FF0E154" w14:textId="77777777" w:rsidR="0008764F" w:rsidRPr="0008764F" w:rsidRDefault="0008764F" w:rsidP="0008764F">
      <w:r w:rsidRPr="0008764F">
        <w:pict w14:anchorId="07AE6C55">
          <v:rect id="_x0000_i4018" style="width:0;height:1.5pt" o:hralign="center" o:hrstd="t" o:hr="t" fillcolor="#a0a0a0" stroked="f"/>
        </w:pict>
      </w:r>
    </w:p>
    <w:p w14:paraId="7701099C" w14:textId="77777777" w:rsidR="0008764F" w:rsidRPr="0008764F" w:rsidRDefault="0008764F" w:rsidP="0008764F">
      <w:pPr>
        <w:rPr>
          <w:b/>
          <w:bCs/>
          <w:lang w:val="en-CA"/>
        </w:rPr>
      </w:pPr>
      <w:r w:rsidRPr="0008764F">
        <w:rPr>
          <w:b/>
          <w:bCs/>
          <w:lang w:val="en-CA"/>
        </w:rPr>
        <w:t>Q4. What stops the pipeline, and what must still be produced?</w:t>
      </w:r>
    </w:p>
    <w:p w14:paraId="7DDAAB6A" w14:textId="77777777" w:rsidR="0008764F" w:rsidRPr="0008764F" w:rsidRDefault="0008764F" w:rsidP="0008764F">
      <w:r w:rsidRPr="0008764F">
        <w:rPr>
          <w:b/>
          <w:bCs/>
        </w:rPr>
        <w:t>A4. Stop conditions:</w:t>
      </w:r>
    </w:p>
    <w:p w14:paraId="48EF0A8D" w14:textId="77777777" w:rsidR="0008764F" w:rsidRPr="0008764F" w:rsidRDefault="0008764F" w:rsidP="0008764F">
      <w:pPr>
        <w:numPr>
          <w:ilvl w:val="0"/>
          <w:numId w:val="256"/>
        </w:numPr>
        <w:rPr>
          <w:lang w:val="en-CA"/>
        </w:rPr>
      </w:pPr>
      <w:r w:rsidRPr="0008764F">
        <w:rPr>
          <w:b/>
          <w:bCs/>
          <w:lang w:val="en-CA"/>
        </w:rPr>
        <w:t>Validation fail</w:t>
      </w:r>
      <w:r w:rsidRPr="0008764F">
        <w:rPr>
          <w:lang w:val="en-CA"/>
        </w:rPr>
        <w:t xml:space="preserve"> (structural) → stop further computation; still produce </w:t>
      </w:r>
      <w:r w:rsidRPr="0008764F">
        <w:rPr>
          <w:b/>
          <w:bCs/>
          <w:lang w:val="en-CA"/>
        </w:rPr>
        <w:t>Results (Invalid)</w:t>
      </w:r>
      <w:r w:rsidRPr="0008764F">
        <w:rPr>
          <w:lang w:val="en-CA"/>
        </w:rPr>
        <w:t xml:space="preserve"> + </w:t>
      </w:r>
      <w:r w:rsidRPr="0008764F">
        <w:rPr>
          <w:b/>
          <w:bCs/>
          <w:lang w:val="en-CA"/>
        </w:rPr>
        <w:t>RunRecord</w:t>
      </w:r>
      <w:r w:rsidRPr="0008764F">
        <w:rPr>
          <w:lang w:val="en-CA"/>
        </w:rPr>
        <w:t>.</w:t>
      </w:r>
    </w:p>
    <w:p w14:paraId="1574A59B" w14:textId="77777777" w:rsidR="0008764F" w:rsidRPr="0008764F" w:rsidRDefault="0008764F" w:rsidP="0008764F">
      <w:pPr>
        <w:numPr>
          <w:ilvl w:val="0"/>
          <w:numId w:val="256"/>
        </w:numPr>
        <w:rPr>
          <w:lang w:val="en-CA"/>
        </w:rPr>
      </w:pPr>
      <w:r w:rsidRPr="0008764F">
        <w:rPr>
          <w:b/>
          <w:bCs/>
          <w:lang w:val="en-CA"/>
        </w:rPr>
        <w:t>Decision rule fail</w:t>
      </w:r>
      <w:r w:rsidRPr="0008764F">
        <w:rPr>
          <w:lang w:val="en-CA"/>
        </w:rPr>
        <w:t xml:space="preserve"> (quorum/majority/double-majority/symmetry) → skip frontier mapping; produce </w:t>
      </w:r>
      <w:r w:rsidRPr="0008764F">
        <w:rPr>
          <w:b/>
          <w:bCs/>
          <w:lang w:val="en-CA"/>
        </w:rPr>
        <w:t>Results (Invalid)</w:t>
      </w:r>
      <w:r w:rsidRPr="0008764F">
        <w:rPr>
          <w:lang w:val="en-CA"/>
        </w:rPr>
        <w:t xml:space="preserve"> + </w:t>
      </w:r>
      <w:r w:rsidRPr="0008764F">
        <w:rPr>
          <w:b/>
          <w:bCs/>
          <w:lang w:val="en-CA"/>
        </w:rPr>
        <w:t>RunRecord</w:t>
      </w:r>
      <w:r w:rsidRPr="0008764F">
        <w:rPr>
          <w:lang w:val="en-CA"/>
        </w:rPr>
        <w:t>.</w:t>
      </w:r>
    </w:p>
    <w:p w14:paraId="3701F1BE" w14:textId="77777777" w:rsidR="0008764F" w:rsidRPr="0008764F" w:rsidRDefault="0008764F" w:rsidP="0008764F">
      <w:pPr>
        <w:numPr>
          <w:ilvl w:val="0"/>
          <w:numId w:val="256"/>
        </w:numPr>
        <w:rPr>
          <w:lang w:val="en-CA"/>
        </w:rPr>
      </w:pPr>
      <w:r w:rsidRPr="0008764F">
        <w:rPr>
          <w:b/>
          <w:bCs/>
          <w:lang w:val="en-CA"/>
        </w:rPr>
        <w:lastRenderedPageBreak/>
        <w:t>Frontier mapping constraint</w:t>
      </w:r>
      <w:r w:rsidRPr="0008764F">
        <w:rPr>
          <w:lang w:val="en-CA"/>
        </w:rPr>
        <w:t xml:space="preserve"> conflict → produce </w:t>
      </w:r>
      <w:r w:rsidRPr="0008764F">
        <w:rPr>
          <w:b/>
          <w:bCs/>
          <w:lang w:val="en-CA"/>
        </w:rPr>
        <w:t>Results (Marginal)</w:t>
      </w:r>
      <w:r w:rsidRPr="0008764F">
        <w:rPr>
          <w:lang w:val="en-CA"/>
        </w:rPr>
        <w:t xml:space="preserve"> with </w:t>
      </w:r>
      <w:r w:rsidRPr="0008764F">
        <w:rPr>
          <w:b/>
          <w:bCs/>
          <w:lang w:val="en-CA"/>
        </w:rPr>
        <w:t>mediation flags</w:t>
      </w:r>
      <w:r w:rsidRPr="0008764F">
        <w:rPr>
          <w:lang w:val="en-CA"/>
        </w:rPr>
        <w:t xml:space="preserve"> unless overrides allow.</w:t>
      </w:r>
    </w:p>
    <w:p w14:paraId="60A3D5F8" w14:textId="77777777" w:rsidR="0008764F" w:rsidRPr="0008764F" w:rsidRDefault="0008764F" w:rsidP="0008764F">
      <w:r w:rsidRPr="0008764F">
        <w:pict w14:anchorId="497EA71C">
          <v:rect id="_x0000_i4019" style="width:0;height:1.5pt" o:hralign="center" o:hrstd="t" o:hr="t" fillcolor="#a0a0a0" stroked="f"/>
        </w:pict>
      </w:r>
    </w:p>
    <w:p w14:paraId="08548408" w14:textId="77777777" w:rsidR="0008764F" w:rsidRPr="0008764F" w:rsidRDefault="0008764F" w:rsidP="0008764F">
      <w:pPr>
        <w:rPr>
          <w:b/>
          <w:bCs/>
          <w:lang w:val="en-CA"/>
        </w:rPr>
      </w:pPr>
      <w:r w:rsidRPr="0008764F">
        <w:rPr>
          <w:b/>
          <w:bCs/>
          <w:lang w:val="en-CA"/>
        </w:rPr>
        <w:t>Q5. What is the standard error catalog?</w:t>
      </w:r>
    </w:p>
    <w:p w14:paraId="2D59E0D4" w14:textId="77777777" w:rsidR="0008764F" w:rsidRPr="0008764F" w:rsidRDefault="0008764F" w:rsidP="0008764F">
      <w:r w:rsidRPr="0008764F">
        <w:rPr>
          <w:b/>
          <w:bCs/>
        </w:rPr>
        <w:t>A5. Fixed error names:</w:t>
      </w:r>
    </w:p>
    <w:p w14:paraId="6C12E826" w14:textId="77777777" w:rsidR="0008764F" w:rsidRPr="0008764F" w:rsidRDefault="0008764F" w:rsidP="0008764F">
      <w:pPr>
        <w:numPr>
          <w:ilvl w:val="0"/>
          <w:numId w:val="257"/>
        </w:numPr>
        <w:rPr>
          <w:lang w:val="en-CA"/>
        </w:rPr>
      </w:pPr>
      <w:r w:rsidRPr="0008764F">
        <w:rPr>
          <w:lang w:val="en-CA"/>
        </w:rPr>
        <w:t>SchemaError (shape/format meaning mismatch)</w:t>
      </w:r>
    </w:p>
    <w:p w14:paraId="2C60F06B" w14:textId="77777777" w:rsidR="0008764F" w:rsidRPr="0008764F" w:rsidRDefault="0008764F" w:rsidP="0008764F">
      <w:pPr>
        <w:numPr>
          <w:ilvl w:val="0"/>
          <w:numId w:val="257"/>
        </w:numPr>
      </w:pPr>
      <w:r w:rsidRPr="0008764F">
        <w:t>ReferenceError (missing IDs/links)</w:t>
      </w:r>
    </w:p>
    <w:p w14:paraId="1DF40108" w14:textId="77777777" w:rsidR="0008764F" w:rsidRPr="0008764F" w:rsidRDefault="0008764F" w:rsidP="0008764F">
      <w:pPr>
        <w:numPr>
          <w:ilvl w:val="0"/>
          <w:numId w:val="257"/>
        </w:numPr>
        <w:rPr>
          <w:lang w:val="en-CA"/>
        </w:rPr>
      </w:pPr>
      <w:r w:rsidRPr="0008764F">
        <w:rPr>
          <w:lang w:val="en-CA"/>
        </w:rPr>
        <w:t>ConstraintError (hierarchy, magnitude, protected areas, weights)</w:t>
      </w:r>
    </w:p>
    <w:p w14:paraId="34D84050" w14:textId="77777777" w:rsidR="0008764F" w:rsidRPr="0008764F" w:rsidRDefault="0008764F" w:rsidP="0008764F">
      <w:pPr>
        <w:numPr>
          <w:ilvl w:val="0"/>
          <w:numId w:val="257"/>
        </w:numPr>
        <w:rPr>
          <w:lang w:val="en-CA"/>
        </w:rPr>
      </w:pPr>
      <w:r w:rsidRPr="0008764F">
        <w:rPr>
          <w:lang w:val="en-CA"/>
        </w:rPr>
        <w:t>MethodConfigError (unsupported or incoherent method/ballot combo)</w:t>
      </w:r>
    </w:p>
    <w:p w14:paraId="6727FD93" w14:textId="77777777" w:rsidR="0008764F" w:rsidRPr="0008764F" w:rsidRDefault="0008764F" w:rsidP="0008764F">
      <w:pPr>
        <w:numPr>
          <w:ilvl w:val="0"/>
          <w:numId w:val="257"/>
        </w:numPr>
        <w:rPr>
          <w:lang w:val="en-CA"/>
        </w:rPr>
      </w:pPr>
      <w:r w:rsidRPr="0008764F">
        <w:rPr>
          <w:lang w:val="en-CA"/>
        </w:rPr>
        <w:t xml:space="preserve">QuorumError </w:t>
      </w:r>
      <w:r w:rsidRPr="0008764F">
        <w:rPr>
          <w:i/>
          <w:iCs/>
          <w:lang w:val="en-CA"/>
        </w:rPr>
        <w:t>(not thrown; recorded in LegitimacyReport)</w:t>
      </w:r>
    </w:p>
    <w:p w14:paraId="0437D94E" w14:textId="77777777" w:rsidR="0008764F" w:rsidRPr="0008764F" w:rsidRDefault="0008764F" w:rsidP="0008764F">
      <w:pPr>
        <w:numPr>
          <w:ilvl w:val="0"/>
          <w:numId w:val="257"/>
        </w:numPr>
      </w:pPr>
      <w:r w:rsidRPr="0008764F">
        <w:t>TieError / TieUnresolvedError</w:t>
      </w:r>
    </w:p>
    <w:p w14:paraId="6D984433" w14:textId="77777777" w:rsidR="0008764F" w:rsidRPr="0008764F" w:rsidRDefault="0008764F" w:rsidP="0008764F">
      <w:pPr>
        <w:numPr>
          <w:ilvl w:val="0"/>
          <w:numId w:val="257"/>
        </w:numPr>
        <w:rPr>
          <w:lang w:val="en-CA"/>
        </w:rPr>
      </w:pPr>
      <w:r w:rsidRPr="0008764F">
        <w:rPr>
          <w:lang w:val="en-CA"/>
        </w:rPr>
        <w:t xml:space="preserve">ContiguityError </w:t>
      </w:r>
      <w:r w:rsidRPr="0008764F">
        <w:rPr>
          <w:i/>
          <w:iCs/>
          <w:lang w:val="en-CA"/>
        </w:rPr>
        <w:t>(recorded as mediation unless overridden)</w:t>
      </w:r>
    </w:p>
    <w:p w14:paraId="057D4195" w14:textId="77777777" w:rsidR="0008764F" w:rsidRPr="0008764F" w:rsidRDefault="0008764F" w:rsidP="0008764F">
      <w:pPr>
        <w:numPr>
          <w:ilvl w:val="0"/>
          <w:numId w:val="257"/>
        </w:numPr>
        <w:rPr>
          <w:lang w:val="en-CA"/>
        </w:rPr>
      </w:pPr>
      <w:r w:rsidRPr="0008764F">
        <w:rPr>
          <w:lang w:val="en-CA"/>
        </w:rPr>
        <w:t>DeterminismError (non-deterministic operation detected; build should fail)</w:t>
      </w:r>
    </w:p>
    <w:p w14:paraId="314997B8" w14:textId="77777777" w:rsidR="0008764F" w:rsidRPr="0008764F" w:rsidRDefault="0008764F" w:rsidP="0008764F">
      <w:pPr>
        <w:rPr>
          <w:lang w:val="en-CA"/>
        </w:rPr>
      </w:pPr>
      <w:r w:rsidRPr="0008764F">
        <w:rPr>
          <w:lang w:val="en-CA"/>
        </w:rPr>
        <w:t>Each function lists which errors it may raise or record.</w:t>
      </w:r>
    </w:p>
    <w:p w14:paraId="6F4E3639" w14:textId="77777777" w:rsidR="0008764F" w:rsidRPr="0008764F" w:rsidRDefault="0008764F" w:rsidP="0008764F">
      <w:r w:rsidRPr="0008764F">
        <w:pict w14:anchorId="1ADDB9C9">
          <v:rect id="_x0000_i4020" style="width:0;height:1.5pt" o:hralign="center" o:hrstd="t" o:hr="t" fillcolor="#a0a0a0" stroked="f"/>
        </w:pict>
      </w:r>
    </w:p>
    <w:p w14:paraId="26831462" w14:textId="77777777" w:rsidR="0008764F" w:rsidRPr="0008764F" w:rsidRDefault="0008764F" w:rsidP="0008764F">
      <w:pPr>
        <w:rPr>
          <w:b/>
          <w:bCs/>
          <w:lang w:val="en-CA"/>
        </w:rPr>
      </w:pPr>
      <w:r w:rsidRPr="0008764F">
        <w:rPr>
          <w:b/>
          <w:bCs/>
          <w:lang w:val="en-CA"/>
        </w:rPr>
        <w:t>Q6. What must be logged/audited at each stage?</w:t>
      </w:r>
    </w:p>
    <w:p w14:paraId="0DB1A7D4" w14:textId="77777777" w:rsidR="0008764F" w:rsidRPr="0008764F" w:rsidRDefault="0008764F" w:rsidP="0008764F">
      <w:r w:rsidRPr="0008764F">
        <w:rPr>
          <w:b/>
          <w:bCs/>
        </w:rPr>
        <w:t>A6. Fixed audit items:</w:t>
      </w:r>
    </w:p>
    <w:p w14:paraId="73803AA4" w14:textId="77777777" w:rsidR="0008764F" w:rsidRPr="0008764F" w:rsidRDefault="0008764F" w:rsidP="0008764F">
      <w:pPr>
        <w:numPr>
          <w:ilvl w:val="0"/>
          <w:numId w:val="258"/>
        </w:numPr>
      </w:pPr>
      <w:r w:rsidRPr="0008764F">
        <w:rPr>
          <w:b/>
          <w:bCs/>
        </w:rPr>
        <w:t>ValidateInputs:</w:t>
      </w:r>
      <w:r w:rsidRPr="0008764F">
        <w:t xml:space="preserve"> issues list; pass/fail.</w:t>
      </w:r>
    </w:p>
    <w:p w14:paraId="1956A27C" w14:textId="77777777" w:rsidR="0008764F" w:rsidRPr="0008764F" w:rsidRDefault="0008764F" w:rsidP="0008764F">
      <w:pPr>
        <w:numPr>
          <w:ilvl w:val="0"/>
          <w:numId w:val="258"/>
        </w:numPr>
        <w:rPr>
          <w:lang w:val="en-CA"/>
        </w:rPr>
      </w:pPr>
      <w:r w:rsidRPr="0008764F">
        <w:rPr>
          <w:b/>
          <w:bCs/>
          <w:lang w:val="en-CA"/>
        </w:rPr>
        <w:t>TabulateUnit:</w:t>
      </w:r>
      <w:r w:rsidRPr="0008764F">
        <w:rPr>
          <w:lang w:val="en-CA"/>
        </w:rPr>
        <w:t xml:space="preserve"> per-unit totals; ranked </w:t>
      </w:r>
      <w:r w:rsidRPr="0008764F">
        <w:rPr>
          <w:b/>
          <w:bCs/>
          <w:lang w:val="en-CA"/>
        </w:rPr>
        <w:t>RoundLog/PairwiseMatrix</w:t>
      </w:r>
      <w:r w:rsidRPr="0008764F">
        <w:rPr>
          <w:lang w:val="en-CA"/>
        </w:rPr>
        <w:t xml:space="preserve"> if used.</w:t>
      </w:r>
    </w:p>
    <w:p w14:paraId="2BA44118" w14:textId="77777777" w:rsidR="0008764F" w:rsidRPr="0008764F" w:rsidRDefault="0008764F" w:rsidP="0008764F">
      <w:pPr>
        <w:numPr>
          <w:ilvl w:val="0"/>
          <w:numId w:val="258"/>
        </w:numPr>
        <w:rPr>
          <w:lang w:val="en-CA"/>
        </w:rPr>
      </w:pPr>
      <w:r w:rsidRPr="0008764F">
        <w:rPr>
          <w:b/>
          <w:bCs/>
          <w:lang w:val="en-CA"/>
        </w:rPr>
        <w:t>AllocateUnit:</w:t>
      </w:r>
      <w:r w:rsidRPr="0008764F">
        <w:rPr>
          <w:lang w:val="en-CA"/>
        </w:rPr>
        <w:t xml:space="preserve"> divisor sequence or remainder steps for the last seat; note of any tie.</w:t>
      </w:r>
    </w:p>
    <w:p w14:paraId="57620B96" w14:textId="77777777" w:rsidR="0008764F" w:rsidRPr="0008764F" w:rsidRDefault="0008764F" w:rsidP="0008764F">
      <w:pPr>
        <w:numPr>
          <w:ilvl w:val="0"/>
          <w:numId w:val="258"/>
        </w:numPr>
        <w:rPr>
          <w:lang w:val="en-CA"/>
        </w:rPr>
      </w:pPr>
      <w:r w:rsidRPr="0008764F">
        <w:rPr>
          <w:b/>
          <w:bCs/>
          <w:lang w:val="en-CA"/>
        </w:rPr>
        <w:t>AggregateHierarchy:</w:t>
      </w:r>
      <w:r w:rsidRPr="0008764F">
        <w:rPr>
          <w:lang w:val="en-CA"/>
        </w:rPr>
        <w:t xml:space="preserve"> weighting used; totals per level.</w:t>
      </w:r>
    </w:p>
    <w:p w14:paraId="67635979" w14:textId="77777777" w:rsidR="0008764F" w:rsidRPr="0008764F" w:rsidRDefault="0008764F" w:rsidP="0008764F">
      <w:pPr>
        <w:numPr>
          <w:ilvl w:val="0"/>
          <w:numId w:val="258"/>
        </w:numPr>
        <w:rPr>
          <w:lang w:val="en-CA"/>
        </w:rPr>
      </w:pPr>
      <w:r w:rsidRPr="0008764F">
        <w:rPr>
          <w:b/>
          <w:bCs/>
          <w:lang w:val="en-CA"/>
        </w:rPr>
        <w:t>ApplyDecisionRules:</w:t>
      </w:r>
      <w:r w:rsidRPr="0008764F">
        <w:rPr>
          <w:lang w:val="en-CA"/>
        </w:rPr>
        <w:t xml:space="preserve"> explicit gate outcomes with denominators used.</w:t>
      </w:r>
    </w:p>
    <w:p w14:paraId="696C6AF2" w14:textId="77777777" w:rsidR="0008764F" w:rsidRPr="0008764F" w:rsidRDefault="0008764F" w:rsidP="0008764F">
      <w:pPr>
        <w:numPr>
          <w:ilvl w:val="0"/>
          <w:numId w:val="258"/>
        </w:numPr>
        <w:rPr>
          <w:lang w:val="en-CA"/>
        </w:rPr>
      </w:pPr>
      <w:r w:rsidRPr="0008764F">
        <w:rPr>
          <w:b/>
          <w:bCs/>
          <w:lang w:val="en-CA"/>
        </w:rPr>
        <w:t>MapFrontier:</w:t>
      </w:r>
      <w:r w:rsidRPr="0008764F">
        <w:rPr>
          <w:lang w:val="en-CA"/>
        </w:rPr>
        <w:t xml:space="preserve"> status per unit; contiguity checks; mediation/enclave flags.</w:t>
      </w:r>
    </w:p>
    <w:p w14:paraId="7F4FA6A5" w14:textId="77777777" w:rsidR="0008764F" w:rsidRPr="0008764F" w:rsidRDefault="0008764F" w:rsidP="0008764F">
      <w:pPr>
        <w:numPr>
          <w:ilvl w:val="0"/>
          <w:numId w:val="258"/>
        </w:numPr>
        <w:rPr>
          <w:lang w:val="en-CA"/>
        </w:rPr>
      </w:pPr>
      <w:r w:rsidRPr="0008764F">
        <w:rPr>
          <w:b/>
          <w:bCs/>
          <w:lang w:val="en-CA"/>
        </w:rPr>
        <w:t>ResolveTies:</w:t>
      </w:r>
      <w:r w:rsidRPr="0008764F">
        <w:rPr>
          <w:lang w:val="en-CA"/>
        </w:rPr>
        <w:t xml:space="preserve"> policy used; seed (if any); winners.</w:t>
      </w:r>
    </w:p>
    <w:p w14:paraId="2DB8F4E3" w14:textId="77777777" w:rsidR="0008764F" w:rsidRPr="0008764F" w:rsidRDefault="0008764F" w:rsidP="0008764F">
      <w:pPr>
        <w:numPr>
          <w:ilvl w:val="0"/>
          <w:numId w:val="258"/>
        </w:numPr>
        <w:rPr>
          <w:lang w:val="en-CA"/>
        </w:rPr>
      </w:pPr>
      <w:r w:rsidRPr="0008764F">
        <w:rPr>
          <w:b/>
          <w:bCs/>
          <w:lang w:val="en-CA"/>
        </w:rPr>
        <w:t>LabelDecisiveness:</w:t>
      </w:r>
      <w:r w:rsidRPr="0008764F">
        <w:rPr>
          <w:lang w:val="en-CA"/>
        </w:rPr>
        <w:t xml:space="preserve"> margin vs marginal band; reason text.</w:t>
      </w:r>
    </w:p>
    <w:p w14:paraId="2B978680" w14:textId="77777777" w:rsidR="0008764F" w:rsidRPr="0008764F" w:rsidRDefault="0008764F" w:rsidP="0008764F">
      <w:pPr>
        <w:numPr>
          <w:ilvl w:val="0"/>
          <w:numId w:val="258"/>
        </w:numPr>
        <w:rPr>
          <w:lang w:val="en-CA"/>
        </w:rPr>
      </w:pPr>
      <w:r w:rsidRPr="0008764F">
        <w:rPr>
          <w:b/>
          <w:bCs/>
          <w:lang w:val="en-CA"/>
        </w:rPr>
        <w:t>BuildRunRecord:</w:t>
      </w:r>
      <w:r w:rsidRPr="0008764F">
        <w:rPr>
          <w:lang w:val="en-CA"/>
        </w:rPr>
        <w:t xml:space="preserve"> formula version/name; seed; rounding/ordering policies; timestamps.</w:t>
      </w:r>
    </w:p>
    <w:p w14:paraId="6F0FB4C3" w14:textId="77777777" w:rsidR="0008764F" w:rsidRPr="0008764F" w:rsidRDefault="0008764F" w:rsidP="0008764F">
      <w:r w:rsidRPr="0008764F">
        <w:lastRenderedPageBreak/>
        <w:pict w14:anchorId="472D1AFA">
          <v:rect id="_x0000_i4021" style="width:0;height:1.5pt" o:hralign="center" o:hrstd="t" o:hr="t" fillcolor="#a0a0a0" stroked="f"/>
        </w:pict>
      </w:r>
    </w:p>
    <w:p w14:paraId="48969BFE" w14:textId="77777777" w:rsidR="0008764F" w:rsidRPr="0008764F" w:rsidRDefault="0008764F" w:rsidP="0008764F">
      <w:pPr>
        <w:rPr>
          <w:b/>
          <w:bCs/>
          <w:lang w:val="en-CA"/>
        </w:rPr>
      </w:pPr>
      <w:r w:rsidRPr="0008764F">
        <w:rPr>
          <w:b/>
          <w:bCs/>
          <w:lang w:val="en-CA"/>
        </w:rPr>
        <w:t>Q7. What parallelism is allowed without breaking determinism?</w:t>
      </w:r>
    </w:p>
    <w:p w14:paraId="54EB428D" w14:textId="77777777" w:rsidR="0008764F" w:rsidRPr="0008764F" w:rsidRDefault="0008764F" w:rsidP="0008764F">
      <w:pPr>
        <w:rPr>
          <w:lang w:val="en-CA"/>
        </w:rPr>
      </w:pPr>
      <w:r w:rsidRPr="0008764F">
        <w:rPr>
          <w:b/>
          <w:bCs/>
          <w:lang w:val="en-CA"/>
        </w:rPr>
        <w:t>A7. Allowed:</w:t>
      </w:r>
      <w:r w:rsidRPr="0008764F">
        <w:rPr>
          <w:lang w:val="en-CA"/>
        </w:rPr>
        <w:t xml:space="preserve"> parallel </w:t>
      </w:r>
      <w:r w:rsidRPr="0008764F">
        <w:rPr>
          <w:b/>
          <w:bCs/>
          <w:lang w:val="en-CA"/>
        </w:rPr>
        <w:t>per-unit</w:t>
      </w:r>
      <w:r w:rsidRPr="0008764F">
        <w:rPr>
          <w:lang w:val="en-CA"/>
        </w:rPr>
        <w:t xml:space="preserve"> Tabulate/Allocate, and parallel map status evaluation, </w:t>
      </w:r>
      <w:r w:rsidRPr="0008764F">
        <w:rPr>
          <w:b/>
          <w:bCs/>
          <w:lang w:val="en-CA"/>
        </w:rPr>
        <w:t>provided</w:t>
      </w:r>
      <w:r w:rsidRPr="0008764F">
        <w:rPr>
          <w:lang w:val="en-CA"/>
        </w:rPr>
        <w:t xml:space="preserve"> that final aggregation and any list ordering use a </w:t>
      </w:r>
      <w:r w:rsidRPr="0008764F">
        <w:rPr>
          <w:b/>
          <w:bCs/>
          <w:lang w:val="en-CA"/>
        </w:rPr>
        <w:t>stable, total order</w:t>
      </w:r>
      <w:r w:rsidRPr="0008764F">
        <w:rPr>
          <w:lang w:val="en-CA"/>
        </w:rPr>
        <w:t xml:space="preserve"> defined on IDs.</w:t>
      </w:r>
      <w:r w:rsidRPr="0008764F">
        <w:rPr>
          <w:lang w:val="en-CA"/>
        </w:rPr>
        <w:br/>
      </w:r>
      <w:r w:rsidRPr="0008764F">
        <w:rPr>
          <w:b/>
          <w:bCs/>
          <w:lang w:val="en-CA"/>
        </w:rPr>
        <w:t>Not allowed:</w:t>
      </w:r>
      <w:r w:rsidRPr="0008764F">
        <w:rPr>
          <w:lang w:val="en-CA"/>
        </w:rPr>
        <w:t xml:space="preserve"> parallel reductions that depend on iteration order or nondeterministic floating-point sums.</w:t>
      </w:r>
    </w:p>
    <w:p w14:paraId="60650EE9" w14:textId="77777777" w:rsidR="0008764F" w:rsidRPr="0008764F" w:rsidRDefault="0008764F" w:rsidP="0008764F">
      <w:r w:rsidRPr="0008764F">
        <w:pict w14:anchorId="2870C330">
          <v:rect id="_x0000_i4022" style="width:0;height:1.5pt" o:hralign="center" o:hrstd="t" o:hr="t" fillcolor="#a0a0a0" stroked="f"/>
        </w:pict>
      </w:r>
    </w:p>
    <w:p w14:paraId="1FF9EBDF" w14:textId="77777777" w:rsidR="0008764F" w:rsidRPr="0008764F" w:rsidRDefault="0008764F" w:rsidP="0008764F">
      <w:pPr>
        <w:rPr>
          <w:b/>
          <w:bCs/>
          <w:lang w:val="en-CA"/>
        </w:rPr>
      </w:pPr>
      <w:r w:rsidRPr="0008764F">
        <w:rPr>
          <w:b/>
          <w:bCs/>
          <w:lang w:val="en-CA"/>
        </w:rPr>
        <w:t>Q8. When is randomness permitted?</w:t>
      </w:r>
    </w:p>
    <w:p w14:paraId="51DA7AB7" w14:textId="77777777" w:rsidR="0008764F" w:rsidRPr="0008764F" w:rsidRDefault="0008764F" w:rsidP="0008764F">
      <w:r w:rsidRPr="0008764F">
        <w:rPr>
          <w:lang w:val="en-CA"/>
        </w:rPr>
        <w:t xml:space="preserve">**A8. Only in ResolveTies, and only if tie policy = </w:t>
      </w:r>
      <w:r w:rsidRPr="0008764F">
        <w:rPr>
          <w:b/>
          <w:bCs/>
          <w:lang w:val="en-CA"/>
        </w:rPr>
        <w:t>random</w:t>
      </w:r>
      <w:r w:rsidRPr="0008764F">
        <w:rPr>
          <w:lang w:val="en-CA"/>
        </w:rPr>
        <w:t xml:space="preserve">. A </w:t>
      </w:r>
      <w:r w:rsidRPr="0008764F">
        <w:rPr>
          <w:b/>
          <w:bCs/>
          <w:lang w:val="en-CA"/>
        </w:rPr>
        <w:t>seed must be provided</w:t>
      </w:r>
      <w:r w:rsidRPr="0008764F">
        <w:rPr>
          <w:lang w:val="en-CA"/>
        </w:rPr>
        <w:t xml:space="preserve"> in the Parameter Set and echoed in the Run Record. </w:t>
      </w:r>
      <w:r w:rsidRPr="0008764F">
        <w:t>No other randomness anywhere.</w:t>
      </w:r>
    </w:p>
    <w:p w14:paraId="45A29ADE" w14:textId="77777777" w:rsidR="0008764F" w:rsidRPr="0008764F" w:rsidRDefault="0008764F" w:rsidP="0008764F">
      <w:r w:rsidRPr="0008764F">
        <w:pict w14:anchorId="08FCBE2A">
          <v:rect id="_x0000_i4023" style="width:0;height:1.5pt" o:hralign="center" o:hrstd="t" o:hr="t" fillcolor="#a0a0a0" stroked="f"/>
        </w:pict>
      </w:r>
    </w:p>
    <w:p w14:paraId="0A1C0F11" w14:textId="77777777" w:rsidR="0008764F" w:rsidRPr="0008764F" w:rsidRDefault="0008764F" w:rsidP="0008764F">
      <w:pPr>
        <w:rPr>
          <w:b/>
          <w:bCs/>
          <w:lang w:val="en-CA"/>
        </w:rPr>
      </w:pPr>
      <w:r w:rsidRPr="0008764F">
        <w:rPr>
          <w:b/>
          <w:bCs/>
          <w:lang w:val="en-CA"/>
        </w:rPr>
        <w:t>Q9. What are the postconditions of a “successful” run?</w:t>
      </w:r>
    </w:p>
    <w:p w14:paraId="717ABF89" w14:textId="77777777" w:rsidR="0008764F" w:rsidRPr="0008764F" w:rsidRDefault="0008764F" w:rsidP="0008764F">
      <w:r w:rsidRPr="0008764F">
        <w:rPr>
          <w:b/>
          <w:bCs/>
        </w:rPr>
        <w:t>A9. Postconditions:</w:t>
      </w:r>
    </w:p>
    <w:p w14:paraId="0D12EC19" w14:textId="77777777" w:rsidR="0008764F" w:rsidRPr="0008764F" w:rsidRDefault="0008764F" w:rsidP="0008764F">
      <w:pPr>
        <w:numPr>
          <w:ilvl w:val="0"/>
          <w:numId w:val="259"/>
        </w:numPr>
        <w:rPr>
          <w:lang w:val="en-CA"/>
        </w:rPr>
      </w:pPr>
      <w:r w:rsidRPr="0008764F">
        <w:rPr>
          <w:lang w:val="en-CA"/>
        </w:rPr>
        <w:t xml:space="preserve">A single </w:t>
      </w:r>
      <w:r w:rsidRPr="0008764F">
        <w:rPr>
          <w:b/>
          <w:bCs/>
          <w:lang w:val="en-CA"/>
        </w:rPr>
        <w:t>Results</w:t>
      </w:r>
      <w:r w:rsidRPr="0008764F">
        <w:rPr>
          <w:lang w:val="en-CA"/>
        </w:rPr>
        <w:t xml:space="preserve"> object exists with: per-unit outcomes, aggregates, gate flags, decisiveness label, and logs.</w:t>
      </w:r>
    </w:p>
    <w:p w14:paraId="29F84257" w14:textId="77777777" w:rsidR="0008764F" w:rsidRPr="0008764F" w:rsidRDefault="0008764F" w:rsidP="0008764F">
      <w:pPr>
        <w:numPr>
          <w:ilvl w:val="0"/>
          <w:numId w:val="259"/>
        </w:numPr>
        <w:rPr>
          <w:lang w:val="en-CA"/>
        </w:rPr>
      </w:pPr>
      <w:r w:rsidRPr="0008764F">
        <w:rPr>
          <w:lang w:val="en-CA"/>
        </w:rPr>
        <w:t xml:space="preserve">If frontier mode ≠ none, a </w:t>
      </w:r>
      <w:r w:rsidRPr="0008764F">
        <w:rPr>
          <w:b/>
          <w:bCs/>
          <w:lang w:val="en-CA"/>
        </w:rPr>
        <w:t>FrontierMap</w:t>
      </w:r>
      <w:r w:rsidRPr="0008764F">
        <w:rPr>
          <w:lang w:val="en-CA"/>
        </w:rPr>
        <w:t xml:space="preserve"> exists or a clear reason why it didn’t.</w:t>
      </w:r>
    </w:p>
    <w:p w14:paraId="3415D37B" w14:textId="77777777" w:rsidR="0008764F" w:rsidRPr="0008764F" w:rsidRDefault="0008764F" w:rsidP="0008764F">
      <w:pPr>
        <w:numPr>
          <w:ilvl w:val="0"/>
          <w:numId w:val="259"/>
        </w:numPr>
        <w:rPr>
          <w:lang w:val="en-CA"/>
        </w:rPr>
      </w:pPr>
      <w:r w:rsidRPr="0008764F">
        <w:rPr>
          <w:lang w:val="en-CA"/>
        </w:rPr>
        <w:t xml:space="preserve">A </w:t>
      </w:r>
      <w:r w:rsidRPr="0008764F">
        <w:rPr>
          <w:b/>
          <w:bCs/>
          <w:lang w:val="en-CA"/>
        </w:rPr>
        <w:t>RunRecord</w:t>
      </w:r>
      <w:r w:rsidRPr="0008764F">
        <w:rPr>
          <w:lang w:val="en-CA"/>
        </w:rPr>
        <w:t xml:space="preserve"> exists that allows full reproduction.</w:t>
      </w:r>
    </w:p>
    <w:p w14:paraId="445EE149" w14:textId="77777777" w:rsidR="0008764F" w:rsidRPr="0008764F" w:rsidRDefault="0008764F" w:rsidP="0008764F">
      <w:pPr>
        <w:numPr>
          <w:ilvl w:val="0"/>
          <w:numId w:val="259"/>
        </w:numPr>
        <w:rPr>
          <w:lang w:val="en-CA"/>
        </w:rPr>
      </w:pPr>
      <w:r w:rsidRPr="0008764F">
        <w:rPr>
          <w:lang w:val="en-CA"/>
        </w:rPr>
        <w:t>No nondeterministic operations were used outside the permitted tie policy.</w:t>
      </w:r>
    </w:p>
    <w:p w14:paraId="06F591ED" w14:textId="77777777" w:rsidR="0008764F" w:rsidRPr="0008764F" w:rsidRDefault="0008764F" w:rsidP="0008764F">
      <w:r w:rsidRPr="0008764F">
        <w:pict w14:anchorId="63180DCC">
          <v:rect id="_x0000_i4024" style="width:0;height:1.5pt" o:hralign="center" o:hrstd="t" o:hr="t" fillcolor="#a0a0a0" stroked="f"/>
        </w:pict>
      </w:r>
    </w:p>
    <w:p w14:paraId="15EBF3DD" w14:textId="77777777" w:rsidR="0008764F" w:rsidRPr="0008764F" w:rsidRDefault="0008764F" w:rsidP="0008764F">
      <w:pPr>
        <w:rPr>
          <w:b/>
          <w:bCs/>
          <w:lang w:val="en-CA"/>
        </w:rPr>
      </w:pPr>
      <w:r w:rsidRPr="0008764F">
        <w:rPr>
          <w:b/>
          <w:bCs/>
          <w:lang w:val="en-CA"/>
        </w:rPr>
        <w:t>Q10. How does this doc link to the others?</w:t>
      </w:r>
    </w:p>
    <w:p w14:paraId="17F712B2" w14:textId="77777777" w:rsidR="0008764F" w:rsidRPr="0008764F" w:rsidRDefault="0008764F" w:rsidP="0008764F">
      <w:r w:rsidRPr="0008764F">
        <w:rPr>
          <w:b/>
          <w:bCs/>
        </w:rPr>
        <w:t>A10. Cross-references:</w:t>
      </w:r>
    </w:p>
    <w:p w14:paraId="7C94ECFC" w14:textId="77777777" w:rsidR="0008764F" w:rsidRPr="0008764F" w:rsidRDefault="0008764F" w:rsidP="0008764F">
      <w:pPr>
        <w:numPr>
          <w:ilvl w:val="0"/>
          <w:numId w:val="260"/>
        </w:numPr>
        <w:rPr>
          <w:lang w:val="en-CA"/>
        </w:rPr>
      </w:pPr>
      <w:r w:rsidRPr="0008764F">
        <w:rPr>
          <w:lang w:val="en-CA"/>
        </w:rPr>
        <w:t xml:space="preserve">Variables used by each function are listed via </w:t>
      </w:r>
      <w:r w:rsidRPr="0008764F">
        <w:rPr>
          <w:b/>
          <w:bCs/>
          <w:lang w:val="en-CA"/>
        </w:rPr>
        <w:t>VM-VAR-###</w:t>
      </w:r>
      <w:r w:rsidRPr="0008764F">
        <w:rPr>
          <w:lang w:val="en-CA"/>
        </w:rPr>
        <w:t xml:space="preserve"> (Doc 2).</w:t>
      </w:r>
    </w:p>
    <w:p w14:paraId="785473D5" w14:textId="77777777" w:rsidR="0008764F" w:rsidRPr="0008764F" w:rsidRDefault="0008764F" w:rsidP="0008764F">
      <w:pPr>
        <w:numPr>
          <w:ilvl w:val="0"/>
          <w:numId w:val="260"/>
        </w:numPr>
        <w:rPr>
          <w:lang w:val="en-CA"/>
        </w:rPr>
      </w:pPr>
      <w:r w:rsidRPr="0008764F">
        <w:rPr>
          <w:lang w:val="en-CA"/>
        </w:rPr>
        <w:t xml:space="preserve">Entities read/written are via </w:t>
      </w:r>
      <w:r w:rsidRPr="0008764F">
        <w:rPr>
          <w:b/>
          <w:bCs/>
          <w:lang w:val="en-CA"/>
        </w:rPr>
        <w:t>VM-DB-###</w:t>
      </w:r>
      <w:r w:rsidRPr="0008764F">
        <w:rPr>
          <w:lang w:val="en-CA"/>
        </w:rPr>
        <w:t xml:space="preserve"> (Doc 1).</w:t>
      </w:r>
    </w:p>
    <w:p w14:paraId="5AECAEFC" w14:textId="77777777" w:rsidR="0008764F" w:rsidRPr="0008764F" w:rsidRDefault="0008764F" w:rsidP="0008764F">
      <w:pPr>
        <w:numPr>
          <w:ilvl w:val="0"/>
          <w:numId w:val="260"/>
        </w:numPr>
        <w:rPr>
          <w:lang w:val="en-CA"/>
        </w:rPr>
      </w:pPr>
      <w:r w:rsidRPr="0008764F">
        <w:rPr>
          <w:lang w:val="en-CA"/>
        </w:rPr>
        <w:t xml:space="preserve">Rule logic this pipeline enforces is via </w:t>
      </w:r>
      <w:r w:rsidRPr="0008764F">
        <w:rPr>
          <w:b/>
          <w:bCs/>
          <w:lang w:val="en-CA"/>
        </w:rPr>
        <w:t>VM-ALG-###</w:t>
      </w:r>
      <w:r w:rsidRPr="0008764F">
        <w:rPr>
          <w:lang w:val="en-CA"/>
        </w:rPr>
        <w:t xml:space="preserve"> (Doc 4).</w:t>
      </w:r>
    </w:p>
    <w:p w14:paraId="4501D615" w14:textId="77777777" w:rsidR="0008764F" w:rsidRPr="0008764F" w:rsidRDefault="0008764F" w:rsidP="0008764F">
      <w:pPr>
        <w:numPr>
          <w:ilvl w:val="0"/>
          <w:numId w:val="260"/>
        </w:numPr>
        <w:rPr>
          <w:lang w:val="en-CA"/>
        </w:rPr>
      </w:pPr>
      <w:r w:rsidRPr="0008764F">
        <w:rPr>
          <w:lang w:val="en-CA"/>
        </w:rPr>
        <w:t xml:space="preserve">Test scenarios that must pass for each function are </w:t>
      </w:r>
      <w:r w:rsidRPr="0008764F">
        <w:rPr>
          <w:b/>
          <w:bCs/>
          <w:lang w:val="en-CA"/>
        </w:rPr>
        <w:t>VM-TST-###</w:t>
      </w:r>
      <w:r w:rsidRPr="0008764F">
        <w:rPr>
          <w:lang w:val="en-CA"/>
        </w:rPr>
        <w:t xml:space="preserve"> (Doc 6).</w:t>
      </w:r>
    </w:p>
    <w:p w14:paraId="727EC9FA" w14:textId="77777777" w:rsidR="0008764F" w:rsidRPr="0008764F" w:rsidRDefault="0008764F" w:rsidP="0008764F">
      <w:pPr>
        <w:numPr>
          <w:ilvl w:val="0"/>
          <w:numId w:val="260"/>
        </w:numPr>
        <w:rPr>
          <w:lang w:val="en-CA"/>
        </w:rPr>
      </w:pPr>
      <w:r w:rsidRPr="0008764F">
        <w:rPr>
          <w:lang w:val="en-CA"/>
        </w:rPr>
        <w:t xml:space="preserve">Report sections that consume outputs are </w:t>
      </w:r>
      <w:r w:rsidRPr="0008764F">
        <w:rPr>
          <w:b/>
          <w:bCs/>
          <w:lang w:val="en-CA"/>
        </w:rPr>
        <w:t>VM-RPT-###</w:t>
      </w:r>
      <w:r w:rsidRPr="0008764F">
        <w:rPr>
          <w:lang w:val="en-CA"/>
        </w:rPr>
        <w:t xml:space="preserve"> (Doc 7).</w:t>
      </w:r>
    </w:p>
    <w:p w14:paraId="051780AC" w14:textId="77777777" w:rsidR="0008764F" w:rsidRPr="0008764F" w:rsidRDefault="0008764F" w:rsidP="0008764F">
      <w:r w:rsidRPr="0008764F">
        <w:pict w14:anchorId="2CD64252">
          <v:rect id="_x0000_i4025" style="width:0;height:1.5pt" o:hralign="center" o:hrstd="t" o:hr="t" fillcolor="#a0a0a0" stroked="f"/>
        </w:pict>
      </w:r>
    </w:p>
    <w:p w14:paraId="71AFFBE8" w14:textId="77777777" w:rsidR="0008764F" w:rsidRPr="0008764F" w:rsidRDefault="0008764F" w:rsidP="0008764F">
      <w:pPr>
        <w:rPr>
          <w:b/>
          <w:bCs/>
        </w:rPr>
      </w:pPr>
      <w:r w:rsidRPr="0008764F">
        <w:rPr>
          <w:b/>
          <w:bCs/>
        </w:rPr>
        <w:lastRenderedPageBreak/>
        <w:t>4) Acceptance criteria for Doc 5/7</w:t>
      </w:r>
    </w:p>
    <w:p w14:paraId="075FE0AE" w14:textId="77777777" w:rsidR="0008764F" w:rsidRPr="0008764F" w:rsidRDefault="0008764F" w:rsidP="0008764F">
      <w:pPr>
        <w:numPr>
          <w:ilvl w:val="0"/>
          <w:numId w:val="261"/>
        </w:numPr>
        <w:rPr>
          <w:lang w:val="en-CA"/>
        </w:rPr>
      </w:pPr>
      <w:r w:rsidRPr="0008764F">
        <w:rPr>
          <w:lang w:val="en-CA"/>
        </w:rPr>
        <w:t xml:space="preserve">Every pipeline stage is mapped to exactly one </w:t>
      </w:r>
      <w:r w:rsidRPr="0008764F">
        <w:rPr>
          <w:b/>
          <w:bCs/>
          <w:lang w:val="en-CA"/>
        </w:rPr>
        <w:t>VM-FUN-###</w:t>
      </w:r>
      <w:r w:rsidRPr="0008764F">
        <w:rPr>
          <w:lang w:val="en-CA"/>
        </w:rPr>
        <w:t xml:space="preserve"> and vice-versa.</w:t>
      </w:r>
    </w:p>
    <w:p w14:paraId="043B2E2F" w14:textId="77777777" w:rsidR="0008764F" w:rsidRPr="0008764F" w:rsidRDefault="0008764F" w:rsidP="0008764F">
      <w:pPr>
        <w:numPr>
          <w:ilvl w:val="0"/>
          <w:numId w:val="261"/>
        </w:numPr>
        <w:rPr>
          <w:lang w:val="en-CA"/>
        </w:rPr>
      </w:pPr>
      <w:r w:rsidRPr="0008764F">
        <w:rPr>
          <w:lang w:val="en-CA"/>
        </w:rPr>
        <w:t xml:space="preserve">Each function lists </w:t>
      </w:r>
      <w:r w:rsidRPr="0008764F">
        <w:rPr>
          <w:b/>
          <w:bCs/>
          <w:lang w:val="en-CA"/>
        </w:rPr>
        <w:t>Purpose, Inputs, Preconditions, Output, Postconditions, Errors, Logs</w:t>
      </w:r>
      <w:r w:rsidRPr="0008764F">
        <w:rPr>
          <w:lang w:val="en-CA"/>
        </w:rPr>
        <w:t>.</w:t>
      </w:r>
    </w:p>
    <w:p w14:paraId="6D6772AD" w14:textId="77777777" w:rsidR="0008764F" w:rsidRPr="0008764F" w:rsidRDefault="0008764F" w:rsidP="0008764F">
      <w:pPr>
        <w:numPr>
          <w:ilvl w:val="0"/>
          <w:numId w:val="261"/>
        </w:numPr>
        <w:rPr>
          <w:lang w:val="en-CA"/>
        </w:rPr>
      </w:pPr>
      <w:r w:rsidRPr="0008764F">
        <w:rPr>
          <w:lang w:val="en-CA"/>
        </w:rPr>
        <w:t>Stop/continue semantics are explicit and unambiguous.</w:t>
      </w:r>
    </w:p>
    <w:p w14:paraId="34A73A21" w14:textId="77777777" w:rsidR="0008764F" w:rsidRPr="0008764F" w:rsidRDefault="0008764F" w:rsidP="0008764F">
      <w:pPr>
        <w:numPr>
          <w:ilvl w:val="0"/>
          <w:numId w:val="261"/>
        </w:numPr>
        <w:rPr>
          <w:lang w:val="en-CA"/>
        </w:rPr>
      </w:pPr>
      <w:r w:rsidRPr="0008764F">
        <w:rPr>
          <w:lang w:val="en-CA"/>
        </w:rPr>
        <w:t>Determinism guardrails and allowed parallelism are declared.</w:t>
      </w:r>
    </w:p>
    <w:p w14:paraId="0E6DD164" w14:textId="77777777" w:rsidR="0008764F" w:rsidRPr="0008764F" w:rsidRDefault="0008764F" w:rsidP="0008764F">
      <w:pPr>
        <w:numPr>
          <w:ilvl w:val="0"/>
          <w:numId w:val="261"/>
        </w:numPr>
        <w:rPr>
          <w:lang w:val="en-CA"/>
        </w:rPr>
      </w:pPr>
      <w:r w:rsidRPr="0008764F">
        <w:rPr>
          <w:lang w:val="en-CA"/>
        </w:rPr>
        <w:t>Cross-refs to Docs 1, 2, 4, 6, 7 are in place.</w:t>
      </w:r>
    </w:p>
    <w:p w14:paraId="2606B528" w14:textId="77777777" w:rsidR="0008764F" w:rsidRPr="0008764F" w:rsidRDefault="0008764F" w:rsidP="0008764F">
      <w:pPr>
        <w:rPr>
          <w:lang w:val="en-CA"/>
        </w:rPr>
      </w:pPr>
      <w:r w:rsidRPr="0008764F">
        <w:rPr>
          <w:lang w:val="en-CA"/>
        </w:rPr>
        <w:t>If you’re satisfied with these fixed decisions, I can draft Doc 5/7 in prose with the full per-function pages (one page per VM-FUN-###), ready for you to hand to developers.</w:t>
      </w:r>
    </w:p>
    <w:p w14:paraId="6A609279" w14:textId="77777777" w:rsidR="0008764F" w:rsidRPr="0008764F" w:rsidRDefault="0008764F" w:rsidP="0008764F">
      <w:pPr>
        <w:rPr>
          <w:b/>
          <w:bCs/>
          <w:lang w:val="en-CA"/>
        </w:rPr>
      </w:pPr>
      <w:r w:rsidRPr="0008764F">
        <w:rPr>
          <w:b/>
          <w:bCs/>
          <w:lang w:val="en-CA"/>
        </w:rPr>
        <w:t>You said:</w:t>
      </w:r>
    </w:p>
    <w:p w14:paraId="15E02F16" w14:textId="77777777" w:rsidR="0008764F" w:rsidRPr="0008764F" w:rsidRDefault="0008764F" w:rsidP="0008764F">
      <w:pPr>
        <w:rPr>
          <w:lang w:val="en-CA"/>
        </w:rPr>
      </w:pPr>
      <w:r w:rsidRPr="0008764F">
        <w:rPr>
          <w:lang w:val="en-CA"/>
        </w:rPr>
        <w:t>what do you need to have in mind to succesfully write 6/7. Answer the questions (fix answers)</w:t>
      </w:r>
    </w:p>
    <w:p w14:paraId="547B0D86" w14:textId="77777777" w:rsidR="0008764F" w:rsidRPr="0008764F" w:rsidRDefault="0008764F" w:rsidP="0008764F">
      <w:pPr>
        <w:rPr>
          <w:b/>
          <w:bCs/>
          <w:lang w:val="en-CA"/>
        </w:rPr>
      </w:pPr>
      <w:r w:rsidRPr="0008764F">
        <w:rPr>
          <w:b/>
          <w:bCs/>
          <w:lang w:val="en-CA"/>
        </w:rPr>
        <w:t>ChatGPT said:</w:t>
      </w:r>
    </w:p>
    <w:p w14:paraId="0FC29FCE" w14:textId="77777777" w:rsidR="0008764F" w:rsidRPr="0008764F" w:rsidRDefault="0008764F" w:rsidP="0008764F">
      <w:pPr>
        <w:rPr>
          <w:lang w:val="en-CA"/>
        </w:rPr>
      </w:pPr>
      <w:r w:rsidRPr="0008764F">
        <w:rPr>
          <w:lang w:val="en-CA"/>
        </w:rPr>
        <w:t>Thought for 1m 0s</w:t>
      </w:r>
    </w:p>
    <w:p w14:paraId="3879584F" w14:textId="77777777" w:rsidR="0008764F" w:rsidRPr="0008764F" w:rsidRDefault="0008764F" w:rsidP="0008764F">
      <w:pPr>
        <w:rPr>
          <w:lang w:val="en-CA"/>
        </w:rPr>
      </w:pPr>
      <w:r w:rsidRPr="0008764F">
        <w:rPr>
          <w:lang w:val="en-CA"/>
        </w:rPr>
        <w:t xml:space="preserve">Assuming </w:t>
      </w:r>
      <w:r w:rsidRPr="0008764F">
        <w:rPr>
          <w:b/>
          <w:bCs/>
          <w:lang w:val="en-CA"/>
        </w:rPr>
        <w:t>Doc 6/7 = Test Scenarios &amp; Acceptance</w:t>
      </w:r>
      <w:r w:rsidRPr="0008764F">
        <w:rPr>
          <w:lang w:val="en-CA"/>
        </w:rPr>
        <w:t xml:space="preserve">, here are the </w:t>
      </w:r>
      <w:r w:rsidRPr="0008764F">
        <w:rPr>
          <w:b/>
          <w:bCs/>
          <w:lang w:val="en-CA"/>
        </w:rPr>
        <w:t>fixed decisions</w:t>
      </w:r>
      <w:r w:rsidRPr="0008764F">
        <w:rPr>
          <w:lang w:val="en-CA"/>
        </w:rPr>
        <w:t xml:space="preserve"> I’ll use to write it so engineers can implement and you can review without data files or code.</w:t>
      </w:r>
    </w:p>
    <w:p w14:paraId="223DAA90" w14:textId="77777777" w:rsidR="0008764F" w:rsidRPr="0008764F" w:rsidRDefault="0008764F" w:rsidP="0008764F">
      <w:pPr>
        <w:rPr>
          <w:b/>
          <w:bCs/>
        </w:rPr>
      </w:pPr>
      <w:r w:rsidRPr="0008764F">
        <w:rPr>
          <w:b/>
          <w:bCs/>
        </w:rPr>
        <w:t>1) Purpose (locked)</w:t>
      </w:r>
    </w:p>
    <w:p w14:paraId="32C52450" w14:textId="77777777" w:rsidR="0008764F" w:rsidRPr="0008764F" w:rsidRDefault="0008764F" w:rsidP="0008764F">
      <w:pPr>
        <w:numPr>
          <w:ilvl w:val="0"/>
          <w:numId w:val="262"/>
        </w:numPr>
        <w:rPr>
          <w:lang w:val="en-CA"/>
        </w:rPr>
      </w:pPr>
      <w:r w:rsidRPr="0008764F">
        <w:rPr>
          <w:lang w:val="en-CA"/>
        </w:rPr>
        <w:t xml:space="preserve">Define </w:t>
      </w:r>
      <w:r w:rsidRPr="0008764F">
        <w:rPr>
          <w:b/>
          <w:bCs/>
          <w:lang w:val="en-CA"/>
        </w:rPr>
        <w:t>canonical scenario narratives</w:t>
      </w:r>
      <w:r w:rsidRPr="0008764F">
        <w:rPr>
          <w:lang w:val="en-CA"/>
        </w:rPr>
        <w:t xml:space="preserve"> that the engine must pass.</w:t>
      </w:r>
    </w:p>
    <w:p w14:paraId="500EEE46" w14:textId="77777777" w:rsidR="0008764F" w:rsidRPr="0008764F" w:rsidRDefault="0008764F" w:rsidP="0008764F">
      <w:pPr>
        <w:numPr>
          <w:ilvl w:val="0"/>
          <w:numId w:val="262"/>
        </w:numPr>
        <w:rPr>
          <w:lang w:val="en-CA"/>
        </w:rPr>
      </w:pPr>
      <w:r w:rsidRPr="0008764F">
        <w:rPr>
          <w:lang w:val="en-CA"/>
        </w:rPr>
        <w:t xml:space="preserve">Each scenario states: setup, parameters, and the </w:t>
      </w:r>
      <w:r w:rsidRPr="0008764F">
        <w:rPr>
          <w:b/>
          <w:bCs/>
          <w:lang w:val="en-CA"/>
        </w:rPr>
        <w:t>expected outcome (in words and numbers)</w:t>
      </w:r>
      <w:r w:rsidRPr="0008764F">
        <w:rPr>
          <w:lang w:val="en-CA"/>
        </w:rPr>
        <w:t>.</w:t>
      </w:r>
    </w:p>
    <w:p w14:paraId="67D7CBC5" w14:textId="77777777" w:rsidR="0008764F" w:rsidRPr="0008764F" w:rsidRDefault="0008764F" w:rsidP="0008764F">
      <w:pPr>
        <w:numPr>
          <w:ilvl w:val="0"/>
          <w:numId w:val="262"/>
        </w:numPr>
        <w:rPr>
          <w:lang w:val="en-CA"/>
        </w:rPr>
      </w:pPr>
      <w:r w:rsidRPr="0008764F">
        <w:rPr>
          <w:lang w:val="en-CA"/>
        </w:rPr>
        <w:t>No CSV/JSON. Deterministic, offline, reproducible.</w:t>
      </w:r>
    </w:p>
    <w:p w14:paraId="5CB12453" w14:textId="77777777" w:rsidR="0008764F" w:rsidRPr="0008764F" w:rsidRDefault="0008764F" w:rsidP="0008764F">
      <w:pPr>
        <w:rPr>
          <w:b/>
          <w:bCs/>
          <w:lang w:val="en-CA"/>
        </w:rPr>
      </w:pPr>
      <w:r w:rsidRPr="0008764F">
        <w:rPr>
          <w:b/>
          <w:bCs/>
          <w:lang w:val="en-CA"/>
        </w:rPr>
        <w:t>2) Scope (what the doc covers)</w:t>
      </w:r>
    </w:p>
    <w:p w14:paraId="12CB633D" w14:textId="77777777" w:rsidR="0008764F" w:rsidRPr="0008764F" w:rsidRDefault="0008764F" w:rsidP="0008764F">
      <w:pPr>
        <w:numPr>
          <w:ilvl w:val="0"/>
          <w:numId w:val="263"/>
        </w:numPr>
        <w:rPr>
          <w:lang w:val="en-CA"/>
        </w:rPr>
      </w:pPr>
      <w:r w:rsidRPr="0008764F">
        <w:rPr>
          <w:b/>
          <w:bCs/>
          <w:lang w:val="en-CA"/>
        </w:rPr>
        <w:t>Coverage</w:t>
      </w:r>
      <w:r w:rsidRPr="0008764F">
        <w:rPr>
          <w:lang w:val="en-CA"/>
        </w:rPr>
        <w:t xml:space="preserve"> of all ballot types, allocation methods, aggregation/weighting, legitimacy gates, frontier mapping, tie policy, and determinism.</w:t>
      </w:r>
    </w:p>
    <w:p w14:paraId="1FAAE1E5" w14:textId="77777777" w:rsidR="0008764F" w:rsidRPr="0008764F" w:rsidRDefault="0008764F" w:rsidP="0008764F">
      <w:pPr>
        <w:numPr>
          <w:ilvl w:val="0"/>
          <w:numId w:val="263"/>
        </w:numPr>
        <w:rPr>
          <w:lang w:val="en-CA"/>
        </w:rPr>
      </w:pPr>
      <w:r w:rsidRPr="0008764F">
        <w:rPr>
          <w:b/>
          <w:bCs/>
          <w:lang w:val="en-CA"/>
        </w:rPr>
        <w:t>Acceptance criteria</w:t>
      </w:r>
      <w:r w:rsidRPr="0008764F">
        <w:rPr>
          <w:lang w:val="en-CA"/>
        </w:rPr>
        <w:t xml:space="preserve"> and </w:t>
      </w:r>
      <w:r w:rsidRPr="0008764F">
        <w:rPr>
          <w:b/>
          <w:bCs/>
          <w:lang w:val="en-CA"/>
        </w:rPr>
        <w:t>pass/fail</w:t>
      </w:r>
      <w:r w:rsidRPr="0008764F">
        <w:rPr>
          <w:lang w:val="en-CA"/>
        </w:rPr>
        <w:t xml:space="preserve"> language for each scenario.</w:t>
      </w:r>
    </w:p>
    <w:p w14:paraId="79A8D3A6" w14:textId="77777777" w:rsidR="0008764F" w:rsidRPr="0008764F" w:rsidRDefault="0008764F" w:rsidP="0008764F">
      <w:pPr>
        <w:numPr>
          <w:ilvl w:val="0"/>
          <w:numId w:val="263"/>
        </w:numPr>
        <w:rPr>
          <w:lang w:val="en-CA"/>
        </w:rPr>
      </w:pPr>
      <w:r w:rsidRPr="0008764F">
        <w:rPr>
          <w:lang w:val="en-CA"/>
        </w:rPr>
        <w:t xml:space="preserve">A </w:t>
      </w:r>
      <w:r w:rsidRPr="0008764F">
        <w:rPr>
          <w:b/>
          <w:bCs/>
          <w:lang w:val="en-CA"/>
        </w:rPr>
        <w:t>traceability matrix</w:t>
      </w:r>
      <w:r w:rsidRPr="0008764F">
        <w:rPr>
          <w:lang w:val="en-CA"/>
        </w:rPr>
        <w:t xml:space="preserve"> mapping scenarios → functions (Doc 5) and rules (Doc 4).</w:t>
      </w:r>
    </w:p>
    <w:p w14:paraId="5CCC6FC1" w14:textId="77777777" w:rsidR="0008764F" w:rsidRPr="0008764F" w:rsidRDefault="0008764F" w:rsidP="0008764F">
      <w:pPr>
        <w:rPr>
          <w:b/>
          <w:bCs/>
        </w:rPr>
      </w:pPr>
      <w:r w:rsidRPr="0008764F">
        <w:rPr>
          <w:b/>
          <w:bCs/>
        </w:rPr>
        <w:t>3) Global test conventions (fixed)</w:t>
      </w:r>
    </w:p>
    <w:p w14:paraId="29E8210C" w14:textId="77777777" w:rsidR="0008764F" w:rsidRPr="0008764F" w:rsidRDefault="0008764F" w:rsidP="0008764F">
      <w:pPr>
        <w:numPr>
          <w:ilvl w:val="0"/>
          <w:numId w:val="264"/>
        </w:numPr>
        <w:rPr>
          <w:lang w:val="en-CA"/>
        </w:rPr>
      </w:pPr>
      <w:r w:rsidRPr="0008764F">
        <w:rPr>
          <w:b/>
          <w:bCs/>
          <w:lang w:val="en-CA"/>
        </w:rPr>
        <w:t>Options:</w:t>
      </w:r>
      <w:r w:rsidRPr="0008764F">
        <w:rPr>
          <w:lang w:val="en-CA"/>
        </w:rPr>
        <w:t xml:space="preserve"> A, B, C, D; deterministic order A &gt; B &gt; C &gt; D.</w:t>
      </w:r>
    </w:p>
    <w:p w14:paraId="49488C58" w14:textId="77777777" w:rsidR="0008764F" w:rsidRPr="0008764F" w:rsidRDefault="0008764F" w:rsidP="0008764F">
      <w:pPr>
        <w:numPr>
          <w:ilvl w:val="0"/>
          <w:numId w:val="264"/>
        </w:numPr>
        <w:rPr>
          <w:lang w:val="en-CA"/>
        </w:rPr>
      </w:pPr>
      <w:r w:rsidRPr="0008764F">
        <w:rPr>
          <w:b/>
          <w:bCs/>
          <w:lang w:val="en-CA"/>
        </w:rPr>
        <w:lastRenderedPageBreak/>
        <w:t>Hierarchy:</w:t>
      </w:r>
      <w:r w:rsidRPr="0008764F">
        <w:rPr>
          <w:lang w:val="en-CA"/>
        </w:rPr>
        <w:t xml:space="preserve"> Country → Region → District (3 levels used in tests).</w:t>
      </w:r>
    </w:p>
    <w:p w14:paraId="7F3CF4A4" w14:textId="77777777" w:rsidR="0008764F" w:rsidRPr="0008764F" w:rsidRDefault="0008764F" w:rsidP="0008764F">
      <w:pPr>
        <w:numPr>
          <w:ilvl w:val="0"/>
          <w:numId w:val="264"/>
        </w:numPr>
        <w:rPr>
          <w:lang w:val="en-CA"/>
        </w:rPr>
      </w:pPr>
      <w:r w:rsidRPr="0008764F">
        <w:rPr>
          <w:b/>
          <w:bCs/>
          <w:lang w:val="en-CA"/>
        </w:rPr>
        <w:t>Default parameters for tests (unless stated):</w:t>
      </w:r>
    </w:p>
    <w:p w14:paraId="60822E43" w14:textId="77777777" w:rsidR="0008764F" w:rsidRPr="0008764F" w:rsidRDefault="0008764F" w:rsidP="0008764F">
      <w:pPr>
        <w:numPr>
          <w:ilvl w:val="1"/>
          <w:numId w:val="264"/>
        </w:numPr>
        <w:rPr>
          <w:lang w:val="en-CA"/>
        </w:rPr>
      </w:pPr>
      <w:r w:rsidRPr="0008764F">
        <w:rPr>
          <w:lang w:val="en-CA"/>
        </w:rPr>
        <w:t>Ballot: Approval (for multi-option) or Binary (where noted).</w:t>
      </w:r>
    </w:p>
    <w:p w14:paraId="7D35B5C0" w14:textId="77777777" w:rsidR="0008764F" w:rsidRPr="0008764F" w:rsidRDefault="0008764F" w:rsidP="0008764F">
      <w:pPr>
        <w:numPr>
          <w:ilvl w:val="1"/>
          <w:numId w:val="264"/>
        </w:numPr>
        <w:rPr>
          <w:lang w:val="en-CA"/>
        </w:rPr>
      </w:pPr>
      <w:r w:rsidRPr="0008764F">
        <w:rPr>
          <w:lang w:val="en-CA"/>
        </w:rPr>
        <w:t xml:space="preserve">Allocation: </w:t>
      </w:r>
      <w:r w:rsidRPr="0008764F">
        <w:rPr>
          <w:i/>
          <w:iCs/>
          <w:lang w:val="en-CA"/>
        </w:rPr>
        <w:t>Proportional—favor small</w:t>
      </w:r>
      <w:r w:rsidRPr="0008764F">
        <w:rPr>
          <w:lang w:val="en-CA"/>
        </w:rPr>
        <w:t xml:space="preserve"> for PR tests; </w:t>
      </w:r>
      <w:r w:rsidRPr="0008764F">
        <w:rPr>
          <w:i/>
          <w:iCs/>
          <w:lang w:val="en-CA"/>
        </w:rPr>
        <w:t>WTA</w:t>
      </w:r>
      <w:r w:rsidRPr="0008764F">
        <w:rPr>
          <w:lang w:val="en-CA"/>
        </w:rPr>
        <w:t xml:space="preserve"> where stated.</w:t>
      </w:r>
    </w:p>
    <w:p w14:paraId="108A78CB" w14:textId="77777777" w:rsidR="0008764F" w:rsidRPr="0008764F" w:rsidRDefault="0008764F" w:rsidP="0008764F">
      <w:pPr>
        <w:numPr>
          <w:ilvl w:val="1"/>
          <w:numId w:val="264"/>
        </w:numPr>
        <w:rPr>
          <w:lang w:val="en-CA"/>
        </w:rPr>
      </w:pPr>
      <w:r w:rsidRPr="0008764F">
        <w:rPr>
          <w:lang w:val="en-CA"/>
        </w:rPr>
        <w:t xml:space="preserve">National majority threshold: </w:t>
      </w:r>
      <w:r w:rsidRPr="0008764F">
        <w:rPr>
          <w:b/>
          <w:bCs/>
          <w:lang w:val="en-CA"/>
        </w:rPr>
        <w:t>55%</w:t>
      </w:r>
      <w:r w:rsidRPr="0008764F">
        <w:rPr>
          <w:lang w:val="en-CA"/>
        </w:rPr>
        <w:t xml:space="preserve"> (≥ counts as pass).</w:t>
      </w:r>
    </w:p>
    <w:p w14:paraId="2B48C8E8" w14:textId="77777777" w:rsidR="0008764F" w:rsidRPr="0008764F" w:rsidRDefault="0008764F" w:rsidP="0008764F">
      <w:pPr>
        <w:numPr>
          <w:ilvl w:val="1"/>
          <w:numId w:val="264"/>
        </w:numPr>
        <w:rPr>
          <w:lang w:val="en-CA"/>
        </w:rPr>
      </w:pPr>
      <w:r w:rsidRPr="0008764F">
        <w:rPr>
          <w:lang w:val="en-CA"/>
        </w:rPr>
        <w:t xml:space="preserve">Double-majority: </w:t>
      </w:r>
      <w:r w:rsidRPr="0008764F">
        <w:rPr>
          <w:b/>
          <w:bCs/>
          <w:lang w:val="en-CA"/>
        </w:rPr>
        <w:t>On</w:t>
      </w:r>
      <w:r w:rsidRPr="0008764F">
        <w:rPr>
          <w:lang w:val="en-CA"/>
        </w:rPr>
        <w:t xml:space="preserve"> with regional threshold </w:t>
      </w:r>
      <w:r w:rsidRPr="0008764F">
        <w:rPr>
          <w:b/>
          <w:bCs/>
          <w:lang w:val="en-CA"/>
        </w:rPr>
        <w:t>55%</w:t>
      </w:r>
      <w:r w:rsidRPr="0008764F">
        <w:rPr>
          <w:lang w:val="en-CA"/>
        </w:rPr>
        <w:t xml:space="preserve"> for “affected region family”.</w:t>
      </w:r>
    </w:p>
    <w:p w14:paraId="225038DC" w14:textId="77777777" w:rsidR="0008764F" w:rsidRPr="0008764F" w:rsidRDefault="0008764F" w:rsidP="0008764F">
      <w:pPr>
        <w:numPr>
          <w:ilvl w:val="1"/>
          <w:numId w:val="264"/>
        </w:numPr>
      </w:pPr>
      <w:r w:rsidRPr="0008764F">
        <w:t xml:space="preserve">Quorum (global): </w:t>
      </w:r>
      <w:r w:rsidRPr="0008764F">
        <w:rPr>
          <w:b/>
          <w:bCs/>
        </w:rPr>
        <w:t>50%</w:t>
      </w:r>
      <w:r w:rsidRPr="0008764F">
        <w:t xml:space="preserve"> of eligible.</w:t>
      </w:r>
    </w:p>
    <w:p w14:paraId="7AA21BD2" w14:textId="77777777" w:rsidR="0008764F" w:rsidRPr="0008764F" w:rsidRDefault="0008764F" w:rsidP="0008764F">
      <w:pPr>
        <w:numPr>
          <w:ilvl w:val="1"/>
          <w:numId w:val="264"/>
        </w:numPr>
        <w:rPr>
          <w:lang w:val="en-CA"/>
        </w:rPr>
      </w:pPr>
      <w:r w:rsidRPr="0008764F">
        <w:rPr>
          <w:lang w:val="en-CA"/>
        </w:rPr>
        <w:t xml:space="preserve">Weighting: </w:t>
      </w:r>
      <w:r w:rsidRPr="0008764F">
        <w:rPr>
          <w:b/>
          <w:bCs/>
          <w:lang w:val="en-CA"/>
        </w:rPr>
        <w:t>population baseline</w:t>
      </w:r>
      <w:r w:rsidRPr="0008764F">
        <w:rPr>
          <w:lang w:val="en-CA"/>
        </w:rPr>
        <w:t xml:space="preserve">; tests will call out </w:t>
      </w:r>
      <w:r w:rsidRPr="0008764F">
        <w:rPr>
          <w:b/>
          <w:bCs/>
          <w:lang w:val="en-CA"/>
        </w:rPr>
        <w:t>equal-unit</w:t>
      </w:r>
      <w:r w:rsidRPr="0008764F">
        <w:rPr>
          <w:lang w:val="en-CA"/>
        </w:rPr>
        <w:t xml:space="preserve"> when used.</w:t>
      </w:r>
    </w:p>
    <w:p w14:paraId="38124791" w14:textId="77777777" w:rsidR="0008764F" w:rsidRPr="0008764F" w:rsidRDefault="0008764F" w:rsidP="0008764F">
      <w:pPr>
        <w:numPr>
          <w:ilvl w:val="1"/>
          <w:numId w:val="264"/>
        </w:numPr>
        <w:rPr>
          <w:lang w:val="en-CA"/>
        </w:rPr>
      </w:pPr>
      <w:r w:rsidRPr="0008764F">
        <w:rPr>
          <w:lang w:val="en-CA"/>
        </w:rPr>
        <w:t xml:space="preserve">Tie policy: </w:t>
      </w:r>
      <w:r w:rsidRPr="0008764F">
        <w:rPr>
          <w:b/>
          <w:bCs/>
          <w:lang w:val="en-CA"/>
        </w:rPr>
        <w:t>status quo</w:t>
      </w:r>
      <w:r w:rsidRPr="0008764F">
        <w:rPr>
          <w:lang w:val="en-CA"/>
        </w:rPr>
        <w:t xml:space="preserve">, else deterministic order; </w:t>
      </w:r>
      <w:r w:rsidRPr="0008764F">
        <w:rPr>
          <w:b/>
          <w:bCs/>
          <w:lang w:val="en-CA"/>
        </w:rPr>
        <w:t>random</w:t>
      </w:r>
      <w:r w:rsidRPr="0008764F">
        <w:rPr>
          <w:lang w:val="en-CA"/>
        </w:rPr>
        <w:t xml:space="preserve"> only in the designated tie test (seed </w:t>
      </w:r>
      <w:r w:rsidRPr="0008764F">
        <w:rPr>
          <w:b/>
          <w:bCs/>
          <w:lang w:val="en-CA"/>
        </w:rPr>
        <w:t>424242</w:t>
      </w:r>
      <w:r w:rsidRPr="0008764F">
        <w:rPr>
          <w:lang w:val="en-CA"/>
        </w:rPr>
        <w:t>).</w:t>
      </w:r>
    </w:p>
    <w:p w14:paraId="30505E51" w14:textId="77777777" w:rsidR="0008764F" w:rsidRPr="0008764F" w:rsidRDefault="0008764F" w:rsidP="0008764F">
      <w:pPr>
        <w:numPr>
          <w:ilvl w:val="1"/>
          <w:numId w:val="264"/>
        </w:numPr>
        <w:rPr>
          <w:lang w:val="en-CA"/>
        </w:rPr>
      </w:pPr>
      <w:r w:rsidRPr="0008764F">
        <w:rPr>
          <w:lang w:val="en-CA"/>
        </w:rPr>
        <w:t xml:space="preserve">Rounding: </w:t>
      </w:r>
      <w:r w:rsidRPr="0008764F">
        <w:rPr>
          <w:b/>
          <w:bCs/>
          <w:lang w:val="en-CA"/>
        </w:rPr>
        <w:t>round half to even</w:t>
      </w:r>
      <w:r w:rsidRPr="0008764F">
        <w:rPr>
          <w:lang w:val="en-CA"/>
        </w:rPr>
        <w:t>; percentages rounded only for presentation.</w:t>
      </w:r>
    </w:p>
    <w:p w14:paraId="163F1EB2" w14:textId="77777777" w:rsidR="0008764F" w:rsidRPr="0008764F" w:rsidRDefault="0008764F" w:rsidP="0008764F">
      <w:pPr>
        <w:numPr>
          <w:ilvl w:val="1"/>
          <w:numId w:val="264"/>
        </w:numPr>
        <w:rPr>
          <w:lang w:val="en-CA"/>
        </w:rPr>
      </w:pPr>
      <w:r w:rsidRPr="0008764F">
        <w:rPr>
          <w:lang w:val="en-CA"/>
        </w:rPr>
        <w:t xml:space="preserve">Marginal band for labels: </w:t>
      </w:r>
      <w:r w:rsidRPr="0008764F">
        <w:rPr>
          <w:b/>
          <w:bCs/>
          <w:lang w:val="en-CA"/>
        </w:rPr>
        <w:t>2 percentage points</w:t>
      </w:r>
      <w:r w:rsidRPr="0008764F">
        <w:rPr>
          <w:lang w:val="en-CA"/>
        </w:rPr>
        <w:t>.</w:t>
      </w:r>
    </w:p>
    <w:p w14:paraId="0E896144" w14:textId="77777777" w:rsidR="0008764F" w:rsidRPr="0008764F" w:rsidRDefault="0008764F" w:rsidP="0008764F">
      <w:pPr>
        <w:numPr>
          <w:ilvl w:val="1"/>
          <w:numId w:val="264"/>
        </w:numPr>
        <w:rPr>
          <w:lang w:val="en-CA"/>
        </w:rPr>
      </w:pPr>
      <w:r w:rsidRPr="0008764F">
        <w:rPr>
          <w:lang w:val="en-CA"/>
        </w:rPr>
        <w:t xml:space="preserve">Frontier mode defaults to </w:t>
      </w:r>
      <w:r w:rsidRPr="0008764F">
        <w:rPr>
          <w:b/>
          <w:bCs/>
          <w:lang w:val="en-CA"/>
        </w:rPr>
        <w:t>none</w:t>
      </w:r>
      <w:r w:rsidRPr="0008764F">
        <w:rPr>
          <w:lang w:val="en-CA"/>
        </w:rPr>
        <w:t xml:space="preserve"> unless the scenario is in the frontier block.</w:t>
      </w:r>
    </w:p>
    <w:p w14:paraId="476535EF" w14:textId="77777777" w:rsidR="0008764F" w:rsidRPr="0008764F" w:rsidRDefault="0008764F" w:rsidP="0008764F">
      <w:pPr>
        <w:numPr>
          <w:ilvl w:val="0"/>
          <w:numId w:val="264"/>
        </w:numPr>
        <w:rPr>
          <w:lang w:val="en-CA"/>
        </w:rPr>
      </w:pPr>
      <w:r w:rsidRPr="0008764F">
        <w:rPr>
          <w:b/>
          <w:bCs/>
          <w:lang w:val="en-CA"/>
        </w:rPr>
        <w:t>Outputs expected in prose:</w:t>
      </w:r>
      <w:r w:rsidRPr="0008764F">
        <w:rPr>
          <w:lang w:val="en-CA"/>
        </w:rPr>
        <w:t xml:space="preserve"> winner/seat shares, gate outcomes (quorum/majority/double-majority/symmetry), frontier statuses/flags, decisiveness label, and any tie decisions.</w:t>
      </w:r>
    </w:p>
    <w:p w14:paraId="10D2EF90" w14:textId="77777777" w:rsidR="0008764F" w:rsidRPr="0008764F" w:rsidRDefault="0008764F" w:rsidP="0008764F">
      <w:pPr>
        <w:rPr>
          <w:b/>
          <w:bCs/>
          <w:lang w:val="en-CA"/>
        </w:rPr>
      </w:pPr>
      <w:r w:rsidRPr="0008764F">
        <w:rPr>
          <w:b/>
          <w:bCs/>
          <w:lang w:val="en-CA"/>
        </w:rPr>
        <w:t>4) Canonical scenarios (IDs, setups, expected outcomes)</w:t>
      </w:r>
    </w:p>
    <w:p w14:paraId="073D23B5" w14:textId="77777777" w:rsidR="0008764F" w:rsidRPr="0008764F" w:rsidRDefault="0008764F" w:rsidP="0008764F">
      <w:pPr>
        <w:rPr>
          <w:lang w:val="en-CA"/>
        </w:rPr>
      </w:pPr>
      <w:r w:rsidRPr="0008764F">
        <w:rPr>
          <w:i/>
          <w:iCs/>
          <w:lang w:val="en-CA"/>
        </w:rPr>
        <w:t>(All numbers are fixed; the doc will spell them out exactly in tables/text.)</w:t>
      </w:r>
    </w:p>
    <w:p w14:paraId="4F8F99AA" w14:textId="77777777" w:rsidR="0008764F" w:rsidRPr="0008764F" w:rsidRDefault="0008764F" w:rsidP="0008764F">
      <w:pPr>
        <w:rPr>
          <w:b/>
          <w:bCs/>
        </w:rPr>
      </w:pPr>
      <w:r w:rsidRPr="0008764F">
        <w:rPr>
          <w:b/>
          <w:bCs/>
        </w:rPr>
        <w:t>Core counting &amp; allocation</w:t>
      </w:r>
    </w:p>
    <w:p w14:paraId="5306F077" w14:textId="77777777" w:rsidR="0008764F" w:rsidRPr="0008764F" w:rsidRDefault="0008764F" w:rsidP="0008764F">
      <w:pPr>
        <w:numPr>
          <w:ilvl w:val="0"/>
          <w:numId w:val="265"/>
        </w:numPr>
      </w:pPr>
      <w:r w:rsidRPr="0008764F">
        <w:rPr>
          <w:b/>
          <w:bCs/>
          <w:lang w:val="en-CA"/>
        </w:rPr>
        <w:t>VM-TST-001 Happy PR baseline.</w:t>
      </w:r>
      <w:r w:rsidRPr="0008764F">
        <w:rPr>
          <w:lang w:val="en-CA"/>
        </w:rPr>
        <w:br/>
        <w:t>Setup: Single national district, m=10; approvals proportionally 10/20/30/40 (A/B/C/D).</w:t>
      </w:r>
      <w:r w:rsidRPr="0008764F">
        <w:rPr>
          <w:lang w:val="en-CA"/>
        </w:rPr>
        <w:br/>
      </w:r>
      <w:r w:rsidRPr="0008764F">
        <w:t xml:space="preserve">Expect: Seats </w:t>
      </w:r>
      <w:r w:rsidRPr="0008764F">
        <w:rPr>
          <w:b/>
          <w:bCs/>
        </w:rPr>
        <w:t>1/2/3/4</w:t>
      </w:r>
      <w:r w:rsidRPr="0008764F">
        <w:t xml:space="preserve"> (A/B/C/D). Label </w:t>
      </w:r>
      <w:r w:rsidRPr="0008764F">
        <w:rPr>
          <w:b/>
          <w:bCs/>
        </w:rPr>
        <w:t>Decisive</w:t>
      </w:r>
      <w:r w:rsidRPr="0008764F">
        <w:t>.</w:t>
      </w:r>
    </w:p>
    <w:p w14:paraId="4C43D9AD" w14:textId="77777777" w:rsidR="0008764F" w:rsidRPr="0008764F" w:rsidRDefault="0008764F" w:rsidP="0008764F">
      <w:pPr>
        <w:numPr>
          <w:ilvl w:val="0"/>
          <w:numId w:val="265"/>
        </w:numPr>
        <w:rPr>
          <w:lang w:val="en-CA"/>
        </w:rPr>
      </w:pPr>
      <w:r w:rsidRPr="0008764F">
        <w:rPr>
          <w:b/>
          <w:bCs/>
          <w:lang w:val="en-CA"/>
        </w:rPr>
        <w:t>VM-TST-002 WTA wipe-out.</w:t>
      </w:r>
      <w:r w:rsidRPr="0008764F">
        <w:rPr>
          <w:lang w:val="en-CA"/>
        </w:rPr>
        <w:br/>
        <w:t>Setup: National single district, m=1; plurality 10/20/30/40.</w:t>
      </w:r>
      <w:r w:rsidRPr="0008764F">
        <w:rPr>
          <w:lang w:val="en-CA"/>
        </w:rPr>
        <w:br/>
        <w:t xml:space="preserve">Expect: D wins 100% power. Label </w:t>
      </w:r>
      <w:r w:rsidRPr="0008764F">
        <w:rPr>
          <w:b/>
          <w:bCs/>
          <w:lang w:val="en-CA"/>
        </w:rPr>
        <w:t>Decisive</w:t>
      </w:r>
      <w:r w:rsidRPr="0008764F">
        <w:rPr>
          <w:lang w:val="en-CA"/>
        </w:rPr>
        <w:t>. Shows minority wipe-out.</w:t>
      </w:r>
    </w:p>
    <w:p w14:paraId="62029085" w14:textId="77777777" w:rsidR="0008764F" w:rsidRPr="0008764F" w:rsidRDefault="0008764F" w:rsidP="0008764F">
      <w:pPr>
        <w:numPr>
          <w:ilvl w:val="0"/>
          <w:numId w:val="265"/>
        </w:numPr>
        <w:rPr>
          <w:lang w:val="en-CA"/>
        </w:rPr>
      </w:pPr>
      <w:r w:rsidRPr="0008764F">
        <w:rPr>
          <w:b/>
          <w:bCs/>
          <w:lang w:val="en-CA"/>
        </w:rPr>
        <w:t>VM-TST-003 Largest remainder vs highest-average.</w:t>
      </w:r>
      <w:r w:rsidRPr="0008764F">
        <w:rPr>
          <w:lang w:val="en-CA"/>
        </w:rPr>
        <w:br/>
        <w:t>Setup: One district, m=7; shares 34/33/33.</w:t>
      </w:r>
      <w:r w:rsidRPr="0008764F">
        <w:rPr>
          <w:lang w:val="en-CA"/>
        </w:rPr>
        <w:br/>
      </w:r>
      <w:r w:rsidRPr="0008764F">
        <w:rPr>
          <w:lang w:val="en-CA"/>
        </w:rPr>
        <w:lastRenderedPageBreak/>
        <w:t xml:space="preserve">Expect: LR → </w:t>
      </w:r>
      <w:r w:rsidRPr="0008764F">
        <w:rPr>
          <w:b/>
          <w:bCs/>
          <w:lang w:val="en-CA"/>
        </w:rPr>
        <w:t>3/2/2</w:t>
      </w:r>
      <w:r w:rsidRPr="0008764F">
        <w:rPr>
          <w:lang w:val="en-CA"/>
        </w:rPr>
        <w:t xml:space="preserve">; Highest-average (favor small) → </w:t>
      </w:r>
      <w:r w:rsidRPr="0008764F">
        <w:rPr>
          <w:b/>
          <w:bCs/>
          <w:lang w:val="en-CA"/>
        </w:rPr>
        <w:t>3/2/2</w:t>
      </w:r>
      <w:r w:rsidRPr="0008764F">
        <w:rPr>
          <w:lang w:val="en-CA"/>
        </w:rPr>
        <w:t xml:space="preserve">; (favor big) can yield </w:t>
      </w:r>
      <w:r w:rsidRPr="0008764F">
        <w:rPr>
          <w:b/>
          <w:bCs/>
          <w:lang w:val="en-CA"/>
        </w:rPr>
        <w:t>3/2/2</w:t>
      </w:r>
      <w:r w:rsidRPr="0008764F">
        <w:rPr>
          <w:lang w:val="en-CA"/>
        </w:rPr>
        <w:t xml:space="preserve"> or </w:t>
      </w:r>
      <w:r w:rsidRPr="0008764F">
        <w:rPr>
          <w:b/>
          <w:bCs/>
          <w:lang w:val="en-CA"/>
        </w:rPr>
        <w:t>4/2/1</w:t>
      </w:r>
      <w:r w:rsidRPr="0008764F">
        <w:rPr>
          <w:lang w:val="en-CA"/>
        </w:rPr>
        <w:t xml:space="preserve"> depending on exact steps; doc will lock the expected pair. Label </w:t>
      </w:r>
      <w:r w:rsidRPr="0008764F">
        <w:rPr>
          <w:b/>
          <w:bCs/>
          <w:lang w:val="en-CA"/>
        </w:rPr>
        <w:t>Decisive</w:t>
      </w:r>
      <w:r w:rsidRPr="0008764F">
        <w:rPr>
          <w:lang w:val="en-CA"/>
        </w:rPr>
        <w:t>.</w:t>
      </w:r>
    </w:p>
    <w:p w14:paraId="176F33E2" w14:textId="77777777" w:rsidR="0008764F" w:rsidRPr="0008764F" w:rsidRDefault="0008764F" w:rsidP="0008764F">
      <w:pPr>
        <w:rPr>
          <w:b/>
          <w:bCs/>
        </w:rPr>
      </w:pPr>
      <w:r w:rsidRPr="0008764F">
        <w:rPr>
          <w:b/>
          <w:bCs/>
        </w:rPr>
        <w:t>Majorities, quorums, double-majority, symmetry</w:t>
      </w:r>
    </w:p>
    <w:p w14:paraId="2026185B" w14:textId="77777777" w:rsidR="0008764F" w:rsidRPr="0008764F" w:rsidRDefault="0008764F" w:rsidP="0008764F">
      <w:pPr>
        <w:numPr>
          <w:ilvl w:val="0"/>
          <w:numId w:val="266"/>
        </w:numPr>
      </w:pPr>
      <w:r w:rsidRPr="0008764F">
        <w:rPr>
          <w:b/>
          <w:bCs/>
          <w:lang w:val="en-CA"/>
        </w:rPr>
        <w:t>VM-TST-004 Exact supermajority edge.</w:t>
      </w:r>
      <w:r w:rsidRPr="0008764F">
        <w:rPr>
          <w:lang w:val="en-CA"/>
        </w:rPr>
        <w:br/>
        <w:t xml:space="preserve">Setup: Binary national vote, support </w:t>
      </w:r>
      <w:r w:rsidRPr="0008764F">
        <w:rPr>
          <w:b/>
          <w:bCs/>
          <w:lang w:val="en-CA"/>
        </w:rPr>
        <w:t>55.000%</w:t>
      </w:r>
      <w:r w:rsidRPr="0008764F">
        <w:rPr>
          <w:lang w:val="en-CA"/>
        </w:rPr>
        <w:t>. Quorum met.</w:t>
      </w:r>
      <w:r w:rsidRPr="0008764F">
        <w:rPr>
          <w:lang w:val="en-CA"/>
        </w:rPr>
        <w:br/>
      </w:r>
      <w:r w:rsidRPr="0008764F">
        <w:t xml:space="preserve">Expect: </w:t>
      </w:r>
      <w:r w:rsidRPr="0008764F">
        <w:rPr>
          <w:b/>
          <w:bCs/>
        </w:rPr>
        <w:t>Pass</w:t>
      </w:r>
      <w:r w:rsidRPr="0008764F">
        <w:t xml:space="preserve"> (≥ rule). Label </w:t>
      </w:r>
      <w:r w:rsidRPr="0008764F">
        <w:rPr>
          <w:b/>
          <w:bCs/>
        </w:rPr>
        <w:t>Decisive</w:t>
      </w:r>
      <w:r w:rsidRPr="0008764F">
        <w:t>.</w:t>
      </w:r>
    </w:p>
    <w:p w14:paraId="708117D3" w14:textId="77777777" w:rsidR="0008764F" w:rsidRPr="0008764F" w:rsidRDefault="0008764F" w:rsidP="0008764F">
      <w:pPr>
        <w:numPr>
          <w:ilvl w:val="0"/>
          <w:numId w:val="266"/>
        </w:numPr>
      </w:pPr>
      <w:r w:rsidRPr="0008764F">
        <w:rPr>
          <w:b/>
          <w:bCs/>
          <w:lang w:val="en-CA"/>
        </w:rPr>
        <w:t>VM-TST-005 Quorum failure.</w:t>
      </w:r>
      <w:r w:rsidRPr="0008764F">
        <w:rPr>
          <w:lang w:val="en-CA"/>
        </w:rPr>
        <w:br/>
        <w:t xml:space="preserve">Setup: Turnout </w:t>
      </w:r>
      <w:r w:rsidRPr="0008764F">
        <w:rPr>
          <w:b/>
          <w:bCs/>
          <w:lang w:val="en-CA"/>
        </w:rPr>
        <w:t>48%</w:t>
      </w:r>
      <w:r w:rsidRPr="0008764F">
        <w:rPr>
          <w:lang w:val="en-CA"/>
        </w:rPr>
        <w:t xml:space="preserve"> global; otherwise majority 60%.</w:t>
      </w:r>
      <w:r w:rsidRPr="0008764F">
        <w:rPr>
          <w:lang w:val="en-CA"/>
        </w:rPr>
        <w:br/>
      </w:r>
      <w:r w:rsidRPr="0008764F">
        <w:t xml:space="preserve">Expect: </w:t>
      </w:r>
      <w:r w:rsidRPr="0008764F">
        <w:rPr>
          <w:b/>
          <w:bCs/>
        </w:rPr>
        <w:t>Invalid</w:t>
      </w:r>
      <w:r w:rsidRPr="0008764F">
        <w:t xml:space="preserve">, reason </w:t>
      </w:r>
      <w:r w:rsidRPr="0008764F">
        <w:rPr>
          <w:b/>
          <w:bCs/>
        </w:rPr>
        <w:t>Quorum failed</w:t>
      </w:r>
      <w:r w:rsidRPr="0008764F">
        <w:t>.</w:t>
      </w:r>
    </w:p>
    <w:p w14:paraId="237BDF68" w14:textId="77777777" w:rsidR="0008764F" w:rsidRPr="0008764F" w:rsidRDefault="0008764F" w:rsidP="0008764F">
      <w:pPr>
        <w:numPr>
          <w:ilvl w:val="0"/>
          <w:numId w:val="266"/>
        </w:numPr>
      </w:pPr>
      <w:r w:rsidRPr="0008764F">
        <w:rPr>
          <w:b/>
          <w:bCs/>
          <w:lang w:val="en-CA"/>
        </w:rPr>
        <w:t>VM-TST-006 Double-majority failure.</w:t>
      </w:r>
      <w:r w:rsidRPr="0008764F">
        <w:rPr>
          <w:lang w:val="en-CA"/>
        </w:rPr>
        <w:br/>
        <w:t xml:space="preserve">Setup: National support </w:t>
      </w:r>
      <w:r w:rsidRPr="0008764F">
        <w:rPr>
          <w:b/>
          <w:bCs/>
          <w:lang w:val="en-CA"/>
        </w:rPr>
        <w:t>57%</w:t>
      </w:r>
      <w:r w:rsidRPr="0008764F">
        <w:rPr>
          <w:lang w:val="en-CA"/>
        </w:rPr>
        <w:t xml:space="preserve">; affected Region-R support </w:t>
      </w:r>
      <w:r w:rsidRPr="0008764F">
        <w:rPr>
          <w:b/>
          <w:bCs/>
          <w:lang w:val="en-CA"/>
        </w:rPr>
        <w:t>53%</w:t>
      </w:r>
      <w:r w:rsidRPr="0008764F">
        <w:rPr>
          <w:lang w:val="en-CA"/>
        </w:rPr>
        <w:t>.</w:t>
      </w:r>
      <w:r w:rsidRPr="0008764F">
        <w:rPr>
          <w:lang w:val="en-CA"/>
        </w:rPr>
        <w:br/>
      </w:r>
      <w:r w:rsidRPr="0008764F">
        <w:t xml:space="preserve">Expect: </w:t>
      </w:r>
      <w:r w:rsidRPr="0008764F">
        <w:rPr>
          <w:b/>
          <w:bCs/>
        </w:rPr>
        <w:t>Invalid</w:t>
      </w:r>
      <w:r w:rsidRPr="0008764F">
        <w:t xml:space="preserve">, reason </w:t>
      </w:r>
      <w:r w:rsidRPr="0008764F">
        <w:rPr>
          <w:b/>
          <w:bCs/>
        </w:rPr>
        <w:t>Regional threshold not met</w:t>
      </w:r>
      <w:r w:rsidRPr="0008764F">
        <w:t>.</w:t>
      </w:r>
    </w:p>
    <w:p w14:paraId="62366608" w14:textId="77777777" w:rsidR="0008764F" w:rsidRPr="0008764F" w:rsidRDefault="0008764F" w:rsidP="0008764F">
      <w:pPr>
        <w:numPr>
          <w:ilvl w:val="0"/>
          <w:numId w:val="266"/>
        </w:numPr>
        <w:rPr>
          <w:lang w:val="en-CA"/>
        </w:rPr>
      </w:pPr>
      <w:r w:rsidRPr="0008764F">
        <w:rPr>
          <w:b/>
          <w:bCs/>
          <w:lang w:val="en-CA"/>
        </w:rPr>
        <w:t>VM-TST-007 Symmetry check.</w:t>
      </w:r>
      <w:r w:rsidRPr="0008764F">
        <w:rPr>
          <w:lang w:val="en-CA"/>
        </w:rPr>
        <w:br/>
        <w:t>Setup: Two mirrored scenarios switching “change” and “status quo” labels; same magnitudes and thresholds.</w:t>
      </w:r>
      <w:r w:rsidRPr="0008764F">
        <w:rPr>
          <w:lang w:val="en-CA"/>
        </w:rPr>
        <w:br/>
        <w:t>Expect: Either both pass or both fail under identical math; any asymmetry must be explicitly flagged. Labeling proves symmetry enforcement.</w:t>
      </w:r>
    </w:p>
    <w:p w14:paraId="5BF52529" w14:textId="77777777" w:rsidR="0008764F" w:rsidRPr="0008764F" w:rsidRDefault="0008764F" w:rsidP="0008764F">
      <w:pPr>
        <w:rPr>
          <w:b/>
          <w:bCs/>
        </w:rPr>
      </w:pPr>
      <w:r w:rsidRPr="0008764F">
        <w:rPr>
          <w:b/>
          <w:bCs/>
        </w:rPr>
        <w:t>Ties &amp; determinism</w:t>
      </w:r>
    </w:p>
    <w:p w14:paraId="669F7115" w14:textId="77777777" w:rsidR="0008764F" w:rsidRPr="0008764F" w:rsidRDefault="0008764F" w:rsidP="0008764F">
      <w:pPr>
        <w:numPr>
          <w:ilvl w:val="0"/>
          <w:numId w:val="267"/>
        </w:numPr>
        <w:rPr>
          <w:lang w:val="en-CA"/>
        </w:rPr>
      </w:pPr>
      <w:r w:rsidRPr="0008764F">
        <w:rPr>
          <w:b/>
          <w:bCs/>
          <w:lang w:val="en-CA"/>
        </w:rPr>
        <w:t>VM-TST-008 WTA tie with status quo.</w:t>
      </w:r>
      <w:r w:rsidRPr="0008764F">
        <w:rPr>
          <w:lang w:val="en-CA"/>
        </w:rPr>
        <w:br/>
        <w:t xml:space="preserve">Setup: A (change) = </w:t>
      </w:r>
      <w:r w:rsidRPr="0008764F">
        <w:rPr>
          <w:b/>
          <w:bCs/>
          <w:lang w:val="en-CA"/>
        </w:rPr>
        <w:t>500</w:t>
      </w:r>
      <w:r w:rsidRPr="0008764F">
        <w:rPr>
          <w:lang w:val="en-CA"/>
        </w:rPr>
        <w:t xml:space="preserve">, B (status quo) = </w:t>
      </w:r>
      <w:r w:rsidRPr="0008764F">
        <w:rPr>
          <w:b/>
          <w:bCs/>
          <w:lang w:val="en-CA"/>
        </w:rPr>
        <w:t>500</w:t>
      </w:r>
      <w:r w:rsidRPr="0008764F">
        <w:rPr>
          <w:lang w:val="en-CA"/>
        </w:rPr>
        <w:t xml:space="preserve"> votes.</w:t>
      </w:r>
      <w:r w:rsidRPr="0008764F">
        <w:rPr>
          <w:lang w:val="en-CA"/>
        </w:rPr>
        <w:br/>
        <w:t xml:space="preserve">Expect: </w:t>
      </w:r>
      <w:r w:rsidRPr="0008764F">
        <w:rPr>
          <w:b/>
          <w:bCs/>
          <w:lang w:val="en-CA"/>
        </w:rPr>
        <w:t>Status quo prevails</w:t>
      </w:r>
      <w:r w:rsidRPr="0008764F">
        <w:rPr>
          <w:lang w:val="en-CA"/>
        </w:rPr>
        <w:t xml:space="preserve"> by policy; TieLog recorded. Label </w:t>
      </w:r>
      <w:r w:rsidRPr="0008764F">
        <w:rPr>
          <w:b/>
          <w:bCs/>
          <w:lang w:val="en-CA"/>
        </w:rPr>
        <w:t>Decisive</w:t>
      </w:r>
      <w:r w:rsidRPr="0008764F">
        <w:rPr>
          <w:lang w:val="en-CA"/>
        </w:rPr>
        <w:t>.</w:t>
      </w:r>
    </w:p>
    <w:p w14:paraId="0DC20EA5" w14:textId="77777777" w:rsidR="0008764F" w:rsidRPr="0008764F" w:rsidRDefault="0008764F" w:rsidP="0008764F">
      <w:pPr>
        <w:numPr>
          <w:ilvl w:val="0"/>
          <w:numId w:val="267"/>
        </w:numPr>
      </w:pPr>
      <w:r w:rsidRPr="0008764F">
        <w:rPr>
          <w:b/>
          <w:bCs/>
          <w:lang w:val="en-CA"/>
        </w:rPr>
        <w:t>VM-TST-009 Multi-option tie without status quo.</w:t>
      </w:r>
      <w:r w:rsidRPr="0008764F">
        <w:rPr>
          <w:lang w:val="en-CA"/>
        </w:rPr>
        <w:br/>
        <w:t>Setup: A=500, B=500, C=100 (plurality WTA).</w:t>
      </w:r>
      <w:r w:rsidRPr="0008764F">
        <w:rPr>
          <w:lang w:val="en-CA"/>
        </w:rPr>
        <w:br/>
        <w:t xml:space="preserve">Expect: Deterministic order </w:t>
      </w:r>
      <w:r w:rsidRPr="0008764F">
        <w:rPr>
          <w:b/>
          <w:bCs/>
          <w:lang w:val="en-CA"/>
        </w:rPr>
        <w:t>A over B</w:t>
      </w:r>
      <w:r w:rsidRPr="0008764F">
        <w:rPr>
          <w:lang w:val="en-CA"/>
        </w:rPr>
        <w:t xml:space="preserve">; TieLog recorded. If policy=Random, with seed </w:t>
      </w:r>
      <w:r w:rsidRPr="0008764F">
        <w:rPr>
          <w:b/>
          <w:bCs/>
          <w:lang w:val="en-CA"/>
        </w:rPr>
        <w:t>424242</w:t>
      </w:r>
      <w:r w:rsidRPr="0008764F">
        <w:rPr>
          <w:lang w:val="en-CA"/>
        </w:rPr>
        <w:t xml:space="preserve">, outcome </w:t>
      </w:r>
      <w:r w:rsidRPr="0008764F">
        <w:rPr>
          <w:b/>
          <w:bCs/>
          <w:lang w:val="en-CA"/>
        </w:rPr>
        <w:t>B</w:t>
      </w:r>
      <w:r w:rsidRPr="0008764F">
        <w:rPr>
          <w:lang w:val="en-CA"/>
        </w:rPr>
        <w:t xml:space="preserve"> (fixed in doc). </w:t>
      </w:r>
      <w:r w:rsidRPr="0008764F">
        <w:t>Shows seed use.</w:t>
      </w:r>
    </w:p>
    <w:p w14:paraId="68B88583" w14:textId="77777777" w:rsidR="0008764F" w:rsidRPr="0008764F" w:rsidRDefault="0008764F" w:rsidP="0008764F">
      <w:pPr>
        <w:rPr>
          <w:b/>
          <w:bCs/>
        </w:rPr>
      </w:pPr>
      <w:r w:rsidRPr="0008764F">
        <w:rPr>
          <w:b/>
          <w:bCs/>
        </w:rPr>
        <w:t>Ranked methods</w:t>
      </w:r>
    </w:p>
    <w:p w14:paraId="09E6EDED" w14:textId="77777777" w:rsidR="0008764F" w:rsidRPr="0008764F" w:rsidRDefault="0008764F" w:rsidP="0008764F">
      <w:pPr>
        <w:numPr>
          <w:ilvl w:val="0"/>
          <w:numId w:val="268"/>
        </w:numPr>
        <w:rPr>
          <w:lang w:val="en-CA"/>
        </w:rPr>
      </w:pPr>
      <w:r w:rsidRPr="0008764F">
        <w:rPr>
          <w:b/>
          <w:bCs/>
          <w:lang w:val="en-CA"/>
        </w:rPr>
        <w:t>VM-TST-010 IRV with exhaustion.</w:t>
      </w:r>
      <w:r w:rsidRPr="0008764F">
        <w:rPr>
          <w:lang w:val="en-CA"/>
        </w:rPr>
        <w:br/>
        <w:t>Setup: Three options, first-round C eliminated; some ballots have no further preference.</w:t>
      </w:r>
      <w:r w:rsidRPr="0008764F">
        <w:rPr>
          <w:lang w:val="en-CA"/>
        </w:rPr>
        <w:br/>
        <w:t xml:space="preserve">Expect: Winner </w:t>
      </w:r>
      <w:r w:rsidRPr="0008764F">
        <w:rPr>
          <w:b/>
          <w:bCs/>
          <w:lang w:val="en-CA"/>
        </w:rPr>
        <w:t>B</w:t>
      </w:r>
      <w:r w:rsidRPr="0008764F">
        <w:rPr>
          <w:lang w:val="en-CA"/>
        </w:rPr>
        <w:t>; continuing-ballots denominator reduced; RoundLog explains transfers.</w:t>
      </w:r>
    </w:p>
    <w:p w14:paraId="7B424FD2" w14:textId="77777777" w:rsidR="0008764F" w:rsidRPr="0008764F" w:rsidRDefault="0008764F" w:rsidP="0008764F">
      <w:pPr>
        <w:numPr>
          <w:ilvl w:val="0"/>
          <w:numId w:val="268"/>
        </w:numPr>
        <w:rPr>
          <w:lang w:val="en-CA"/>
        </w:rPr>
      </w:pPr>
      <w:r w:rsidRPr="0008764F">
        <w:rPr>
          <w:b/>
          <w:bCs/>
          <w:lang w:val="en-CA"/>
        </w:rPr>
        <w:lastRenderedPageBreak/>
        <w:t>VM-TST-011 Condorcet cycle resolved.</w:t>
      </w:r>
      <w:r w:rsidRPr="0008764F">
        <w:rPr>
          <w:lang w:val="en-CA"/>
        </w:rPr>
        <w:br/>
        <w:t>Setup: A beats B, B beats C, C beats A. Completion rule fixed (e.g., Schulze).</w:t>
      </w:r>
      <w:r w:rsidRPr="0008764F">
        <w:rPr>
          <w:lang w:val="en-CA"/>
        </w:rPr>
        <w:br/>
        <w:t xml:space="preserve">Expect: Winner </w:t>
      </w:r>
      <w:r w:rsidRPr="0008764F">
        <w:rPr>
          <w:b/>
          <w:bCs/>
          <w:lang w:val="en-CA"/>
        </w:rPr>
        <w:t>(fixed by rule, e.g., B)</w:t>
      </w:r>
      <w:r w:rsidRPr="0008764F">
        <w:rPr>
          <w:lang w:val="en-CA"/>
        </w:rPr>
        <w:t>; Pairwise matrix + method noted.</w:t>
      </w:r>
    </w:p>
    <w:p w14:paraId="39FD2A5E" w14:textId="77777777" w:rsidR="0008764F" w:rsidRPr="0008764F" w:rsidRDefault="0008764F" w:rsidP="0008764F">
      <w:pPr>
        <w:rPr>
          <w:b/>
          <w:bCs/>
        </w:rPr>
      </w:pPr>
      <w:r w:rsidRPr="0008764F">
        <w:rPr>
          <w:b/>
          <w:bCs/>
        </w:rPr>
        <w:t>Aggregation &amp; weighting</w:t>
      </w:r>
    </w:p>
    <w:p w14:paraId="404F3463" w14:textId="77777777" w:rsidR="0008764F" w:rsidRPr="0008764F" w:rsidRDefault="0008764F" w:rsidP="0008764F">
      <w:pPr>
        <w:numPr>
          <w:ilvl w:val="0"/>
          <w:numId w:val="269"/>
        </w:numPr>
        <w:rPr>
          <w:lang w:val="en-CA"/>
        </w:rPr>
      </w:pPr>
      <w:r w:rsidRPr="0008764F">
        <w:rPr>
          <w:b/>
          <w:bCs/>
          <w:lang w:val="en-CA"/>
        </w:rPr>
        <w:t>VM-TST-012 Equal-unit vs population flip.</w:t>
      </w:r>
      <w:r w:rsidRPr="0008764F">
        <w:rPr>
          <w:lang w:val="en-CA"/>
        </w:rPr>
        <w:br/>
        <w:t>Setup: Two regions: Small (80% A) and Large (49% A); unit counts arranged so equal-unit yields national A &gt; 50%, population yields A &lt; 50%.</w:t>
      </w:r>
      <w:r w:rsidRPr="0008764F">
        <w:rPr>
          <w:lang w:val="en-CA"/>
        </w:rPr>
        <w:br/>
        <w:t>Expect: Outcome flips when weighting changes; doc states both expected labels.</w:t>
      </w:r>
    </w:p>
    <w:p w14:paraId="39998472" w14:textId="77777777" w:rsidR="0008764F" w:rsidRPr="0008764F" w:rsidRDefault="0008764F" w:rsidP="0008764F">
      <w:pPr>
        <w:numPr>
          <w:ilvl w:val="0"/>
          <w:numId w:val="269"/>
        </w:numPr>
        <w:rPr>
          <w:lang w:val="en-CA"/>
        </w:rPr>
      </w:pPr>
      <w:r w:rsidRPr="0008764F">
        <w:rPr>
          <w:b/>
          <w:bCs/>
          <w:lang w:val="en-CA"/>
        </w:rPr>
        <w:t>VM-TST-013 Mixed local + correction (MMP-style).</w:t>
      </w:r>
      <w:r w:rsidRPr="0008764F">
        <w:rPr>
          <w:lang w:val="en-CA"/>
        </w:rPr>
        <w:br/>
        <w:t>Setup: 3 districts WTA give D 3 local seats; national approvals 40/30/20/10 (D/C/B/A); top-up aims at shares.</w:t>
      </w:r>
      <w:r w:rsidRPr="0008764F">
        <w:rPr>
          <w:lang w:val="en-CA"/>
        </w:rPr>
        <w:br/>
        <w:t>Expect: Total seats align closely to 4/3/2/1 (scaled), with overhang policy fixed in the doc.</w:t>
      </w:r>
    </w:p>
    <w:p w14:paraId="517AD205" w14:textId="77777777" w:rsidR="0008764F" w:rsidRPr="0008764F" w:rsidRDefault="0008764F" w:rsidP="0008764F">
      <w:pPr>
        <w:rPr>
          <w:b/>
          <w:bCs/>
        </w:rPr>
      </w:pPr>
      <w:r w:rsidRPr="0008764F">
        <w:rPr>
          <w:b/>
          <w:bCs/>
        </w:rPr>
        <w:t>Frontier / autonomy mapping</w:t>
      </w:r>
    </w:p>
    <w:p w14:paraId="6FD7E407" w14:textId="77777777" w:rsidR="0008764F" w:rsidRPr="0008764F" w:rsidRDefault="0008764F" w:rsidP="0008764F">
      <w:pPr>
        <w:numPr>
          <w:ilvl w:val="0"/>
          <w:numId w:val="270"/>
        </w:numPr>
        <w:rPr>
          <w:lang w:val="en-CA"/>
        </w:rPr>
      </w:pPr>
      <w:r w:rsidRPr="0008764F">
        <w:rPr>
          <w:b/>
          <w:bCs/>
          <w:lang w:val="en-CA"/>
        </w:rPr>
        <w:t>VM-TST-014 Binary cutoff with contiguity break.</w:t>
      </w:r>
      <w:r w:rsidRPr="0008764F">
        <w:rPr>
          <w:lang w:val="en-CA"/>
        </w:rPr>
        <w:br/>
        <w:t>Setup: Units above 60% form two noncontiguous islands.</w:t>
      </w:r>
      <w:r w:rsidRPr="0008764F">
        <w:rPr>
          <w:lang w:val="en-CA"/>
        </w:rPr>
        <w:br/>
        <w:t xml:space="preserve">Expect: Change assigned where contiguous; </w:t>
      </w:r>
      <w:r w:rsidRPr="0008764F">
        <w:rPr>
          <w:b/>
          <w:bCs/>
          <w:lang w:val="en-CA"/>
        </w:rPr>
        <w:t>islands flagged as Mediation</w:t>
      </w:r>
      <w:r w:rsidRPr="0008764F">
        <w:rPr>
          <w:lang w:val="en-CA"/>
        </w:rPr>
        <w:t xml:space="preserve"> (unless enclaves allowed). Label </w:t>
      </w:r>
      <w:r w:rsidRPr="0008764F">
        <w:rPr>
          <w:b/>
          <w:bCs/>
          <w:lang w:val="en-CA"/>
        </w:rPr>
        <w:t>Marginal</w:t>
      </w:r>
      <w:r w:rsidRPr="0008764F">
        <w:rPr>
          <w:lang w:val="en-CA"/>
        </w:rPr>
        <w:t xml:space="preserve"> due to flags.</w:t>
      </w:r>
    </w:p>
    <w:p w14:paraId="4853D50E" w14:textId="77777777" w:rsidR="0008764F" w:rsidRPr="0008764F" w:rsidRDefault="0008764F" w:rsidP="0008764F">
      <w:pPr>
        <w:numPr>
          <w:ilvl w:val="0"/>
          <w:numId w:val="270"/>
        </w:numPr>
        <w:rPr>
          <w:lang w:val="en-CA"/>
        </w:rPr>
      </w:pPr>
      <w:r w:rsidRPr="0008764F">
        <w:rPr>
          <w:b/>
          <w:bCs/>
          <w:lang w:val="en-CA"/>
        </w:rPr>
        <w:t>VM-TST-015 Sliding-scale bands.</w:t>
      </w:r>
      <w:r w:rsidRPr="0008764F">
        <w:rPr>
          <w:lang w:val="en-CA"/>
        </w:rPr>
        <w:br/>
        <w:t>Setup: Units at 25%, 35%, 52%, 61%. Bands: &lt;30 no change, 30–49 autonomy, 50–59 phased, ≥60 immediate.</w:t>
      </w:r>
      <w:r w:rsidRPr="0008764F">
        <w:rPr>
          <w:lang w:val="en-CA"/>
        </w:rPr>
        <w:br/>
        <w:t>Expect: Statuses match bands exactly; adjacency merged; no dual statuses.</w:t>
      </w:r>
    </w:p>
    <w:p w14:paraId="5321654F" w14:textId="77777777" w:rsidR="0008764F" w:rsidRPr="0008764F" w:rsidRDefault="0008764F" w:rsidP="0008764F">
      <w:pPr>
        <w:numPr>
          <w:ilvl w:val="0"/>
          <w:numId w:val="270"/>
        </w:numPr>
        <w:rPr>
          <w:lang w:val="en-CA"/>
        </w:rPr>
      </w:pPr>
      <w:r w:rsidRPr="0008764F">
        <w:rPr>
          <w:b/>
          <w:bCs/>
          <w:lang w:val="en-CA"/>
        </w:rPr>
        <w:t>VM-TST-016 Protected area constraint.</w:t>
      </w:r>
      <w:r w:rsidRPr="0008764F">
        <w:rPr>
          <w:lang w:val="en-CA"/>
        </w:rPr>
        <w:br/>
        <w:t>Setup: A protected unit attains 70% for change.</w:t>
      </w:r>
      <w:r w:rsidRPr="0008764F">
        <w:rPr>
          <w:lang w:val="en-CA"/>
        </w:rPr>
        <w:br/>
        <w:t xml:space="preserve">Expect: </w:t>
      </w:r>
      <w:r w:rsidRPr="0008764F">
        <w:rPr>
          <w:b/>
          <w:bCs/>
          <w:lang w:val="en-CA"/>
        </w:rPr>
        <w:t>No status change</w:t>
      </w:r>
      <w:r w:rsidRPr="0008764F">
        <w:rPr>
          <w:lang w:val="en-CA"/>
        </w:rPr>
        <w:t xml:space="preserve">; violation recorded; label </w:t>
      </w:r>
      <w:r w:rsidRPr="0008764F">
        <w:rPr>
          <w:b/>
          <w:bCs/>
          <w:lang w:val="en-CA"/>
        </w:rPr>
        <w:t>Marginal</w:t>
      </w:r>
      <w:r w:rsidRPr="0008764F">
        <w:rPr>
          <w:lang w:val="en-CA"/>
        </w:rPr>
        <w:t xml:space="preserve"> (or </w:t>
      </w:r>
      <w:r w:rsidRPr="0008764F">
        <w:rPr>
          <w:b/>
          <w:bCs/>
          <w:lang w:val="en-CA"/>
        </w:rPr>
        <w:t>Invalid</w:t>
      </w:r>
      <w:r w:rsidRPr="0008764F">
        <w:rPr>
          <w:lang w:val="en-CA"/>
        </w:rPr>
        <w:t xml:space="preserve"> if policy forbids proceeding—doc will fix which: </w:t>
      </w:r>
      <w:r w:rsidRPr="0008764F">
        <w:rPr>
          <w:b/>
          <w:bCs/>
          <w:lang w:val="en-CA"/>
        </w:rPr>
        <w:t>Marginal</w:t>
      </w:r>
      <w:r w:rsidRPr="0008764F">
        <w:rPr>
          <w:lang w:val="en-CA"/>
        </w:rPr>
        <w:t>).</w:t>
      </w:r>
    </w:p>
    <w:p w14:paraId="43385EC4" w14:textId="77777777" w:rsidR="0008764F" w:rsidRPr="0008764F" w:rsidRDefault="0008764F" w:rsidP="0008764F">
      <w:pPr>
        <w:numPr>
          <w:ilvl w:val="0"/>
          <w:numId w:val="270"/>
        </w:numPr>
      </w:pPr>
      <w:r w:rsidRPr="0008764F">
        <w:rPr>
          <w:b/>
          <w:bCs/>
          <w:lang w:val="en-CA"/>
        </w:rPr>
        <w:t>VM-TST-017 Diffuse support 20% everywhere.</w:t>
      </w:r>
      <w:r w:rsidRPr="0008764F">
        <w:rPr>
          <w:lang w:val="en-CA"/>
        </w:rPr>
        <w:br/>
        <w:t xml:space="preserve">Setup: All units ~20% for change. Policy: “no unit ≥40% </w:t>
      </w:r>
      <w:r w:rsidRPr="0008764F">
        <w:rPr>
          <w:rFonts w:ascii="Cambria Math" w:hAnsi="Cambria Math" w:cs="Cambria Math"/>
          <w:lang w:val="en-CA"/>
        </w:rPr>
        <w:t>⇒</w:t>
      </w:r>
      <w:r w:rsidRPr="0008764F">
        <w:rPr>
          <w:lang w:val="en-CA"/>
        </w:rPr>
        <w:t xml:space="preserve"> no boundary change</w:t>
      </w:r>
      <w:r w:rsidRPr="0008764F">
        <w:rPr>
          <w:rFonts w:ascii="Aptos" w:hAnsi="Aptos" w:cs="Aptos"/>
          <w:lang w:val="en-CA"/>
        </w:rPr>
        <w:t>”</w:t>
      </w:r>
      <w:r w:rsidRPr="0008764F">
        <w:rPr>
          <w:lang w:val="en-CA"/>
        </w:rPr>
        <w:t>.</w:t>
      </w:r>
      <w:r w:rsidRPr="0008764F">
        <w:rPr>
          <w:lang w:val="en-CA"/>
        </w:rPr>
        <w:br/>
      </w:r>
      <w:r w:rsidRPr="0008764F">
        <w:t xml:space="preserve">Expect: </w:t>
      </w:r>
      <w:r w:rsidRPr="0008764F">
        <w:rPr>
          <w:b/>
          <w:bCs/>
        </w:rPr>
        <w:t>No change</w:t>
      </w:r>
      <w:r w:rsidRPr="0008764F">
        <w:t>; rationale: diffuse support floor not met.</w:t>
      </w:r>
    </w:p>
    <w:p w14:paraId="64986196" w14:textId="77777777" w:rsidR="0008764F" w:rsidRPr="0008764F" w:rsidRDefault="0008764F" w:rsidP="0008764F">
      <w:pPr>
        <w:rPr>
          <w:b/>
          <w:bCs/>
        </w:rPr>
      </w:pPr>
      <w:r w:rsidRPr="0008764F">
        <w:rPr>
          <w:b/>
          <w:bCs/>
        </w:rPr>
        <w:t>Power concentration vs inclusion</w:t>
      </w:r>
    </w:p>
    <w:p w14:paraId="44E4B645" w14:textId="77777777" w:rsidR="0008764F" w:rsidRPr="0008764F" w:rsidRDefault="0008764F" w:rsidP="0008764F">
      <w:pPr>
        <w:numPr>
          <w:ilvl w:val="0"/>
          <w:numId w:val="271"/>
        </w:numPr>
        <w:rPr>
          <w:lang w:val="en-CA"/>
        </w:rPr>
      </w:pPr>
      <w:r w:rsidRPr="0008764F">
        <w:rPr>
          <w:b/>
          <w:bCs/>
          <w:lang w:val="en-CA"/>
        </w:rPr>
        <w:t>VM-TST-018 Executive + council combo.</w:t>
      </w:r>
      <w:r w:rsidRPr="0008764F">
        <w:rPr>
          <w:lang w:val="en-CA"/>
        </w:rPr>
        <w:br/>
        <w:t>Setup: National IRV executive; council via proportional—favor small with m=15, 5% threshold.</w:t>
      </w:r>
      <w:r w:rsidRPr="0008764F">
        <w:rPr>
          <w:lang w:val="en-CA"/>
        </w:rPr>
        <w:br/>
      </w:r>
      <w:r w:rsidRPr="0008764F">
        <w:rPr>
          <w:lang w:val="en-CA"/>
        </w:rPr>
        <w:lastRenderedPageBreak/>
        <w:t xml:space="preserve">Expect: Executive winner </w:t>
      </w:r>
      <w:r w:rsidRPr="0008764F">
        <w:rPr>
          <w:b/>
          <w:bCs/>
          <w:lang w:val="en-CA"/>
        </w:rPr>
        <w:t>C</w:t>
      </w:r>
      <w:r w:rsidRPr="0008764F">
        <w:rPr>
          <w:lang w:val="en-CA"/>
        </w:rPr>
        <w:t>; council seats reflect approval shares; outputs clearly separated.</w:t>
      </w:r>
    </w:p>
    <w:p w14:paraId="15315BCC" w14:textId="77777777" w:rsidR="0008764F" w:rsidRPr="0008764F" w:rsidRDefault="0008764F" w:rsidP="0008764F">
      <w:pPr>
        <w:rPr>
          <w:b/>
          <w:bCs/>
        </w:rPr>
      </w:pPr>
      <w:r w:rsidRPr="0008764F">
        <w:rPr>
          <w:b/>
          <w:bCs/>
        </w:rPr>
        <w:t>Performance &amp; scale (determinism)</w:t>
      </w:r>
    </w:p>
    <w:p w14:paraId="219B55B6" w14:textId="77777777" w:rsidR="0008764F" w:rsidRPr="0008764F" w:rsidRDefault="0008764F" w:rsidP="0008764F">
      <w:pPr>
        <w:numPr>
          <w:ilvl w:val="0"/>
          <w:numId w:val="272"/>
        </w:numPr>
        <w:rPr>
          <w:lang w:val="en-CA"/>
        </w:rPr>
      </w:pPr>
      <w:r w:rsidRPr="0008764F">
        <w:rPr>
          <w:b/>
          <w:bCs/>
          <w:lang w:val="en-CA"/>
        </w:rPr>
        <w:t>VM-TST-019 Large deterministic pass.</w:t>
      </w:r>
      <w:r w:rsidRPr="0008764F">
        <w:rPr>
          <w:lang w:val="en-CA"/>
        </w:rPr>
        <w:br/>
        <w:t xml:space="preserve">Setup: Synthetic </w:t>
      </w:r>
      <w:r w:rsidRPr="0008764F">
        <w:rPr>
          <w:b/>
          <w:bCs/>
          <w:lang w:val="en-CA"/>
        </w:rPr>
        <w:t>5 000 units</w:t>
      </w:r>
      <w:r w:rsidRPr="0008764F">
        <w:rPr>
          <w:lang w:val="en-CA"/>
        </w:rPr>
        <w:t>, 4 options, approvals; default params.</w:t>
      </w:r>
      <w:r w:rsidRPr="0008764F">
        <w:rPr>
          <w:lang w:val="en-CA"/>
        </w:rPr>
        <w:br/>
        <w:t xml:space="preserve">Expect: Run under stated perf target; </w:t>
      </w:r>
      <w:r w:rsidRPr="0008764F">
        <w:rPr>
          <w:b/>
          <w:bCs/>
          <w:lang w:val="en-CA"/>
        </w:rPr>
        <w:t>identical outcomes</w:t>
      </w:r>
      <w:r w:rsidRPr="0008764F">
        <w:rPr>
          <w:lang w:val="en-CA"/>
        </w:rPr>
        <w:t xml:space="preserve"> across two runs on same machine; label </w:t>
      </w:r>
      <w:r w:rsidRPr="0008764F">
        <w:rPr>
          <w:b/>
          <w:bCs/>
          <w:lang w:val="en-CA"/>
        </w:rPr>
        <w:t>Decisive</w:t>
      </w:r>
      <w:r w:rsidRPr="0008764F">
        <w:rPr>
          <w:lang w:val="en-CA"/>
        </w:rPr>
        <w:t>.</w:t>
      </w:r>
    </w:p>
    <w:p w14:paraId="5F33EE39" w14:textId="77777777" w:rsidR="0008764F" w:rsidRPr="0008764F" w:rsidRDefault="0008764F" w:rsidP="0008764F">
      <w:pPr>
        <w:numPr>
          <w:ilvl w:val="0"/>
          <w:numId w:val="272"/>
        </w:numPr>
        <w:rPr>
          <w:lang w:val="en-CA"/>
        </w:rPr>
      </w:pPr>
      <w:r w:rsidRPr="0008764F">
        <w:rPr>
          <w:b/>
          <w:bCs/>
          <w:lang w:val="en-CA"/>
        </w:rPr>
        <w:t>VM-TST-020 Cross-OS reproducibility.</w:t>
      </w:r>
      <w:r w:rsidRPr="0008764F">
        <w:rPr>
          <w:lang w:val="en-CA"/>
        </w:rPr>
        <w:br/>
        <w:t>Setup: Re-run any small canonical scenario on Windows/macOS/Linux.</w:t>
      </w:r>
      <w:r w:rsidRPr="0008764F">
        <w:rPr>
          <w:lang w:val="en-CA"/>
        </w:rPr>
        <w:br/>
        <w:t xml:space="preserve">Expect: Identical numeric outcomes and labels; any difference is a </w:t>
      </w:r>
      <w:r w:rsidRPr="0008764F">
        <w:rPr>
          <w:b/>
          <w:bCs/>
          <w:lang w:val="en-CA"/>
        </w:rPr>
        <w:t>fail</w:t>
      </w:r>
      <w:r w:rsidRPr="0008764F">
        <w:rPr>
          <w:lang w:val="en-CA"/>
        </w:rPr>
        <w:t>.</w:t>
      </w:r>
    </w:p>
    <w:p w14:paraId="6646E901" w14:textId="77777777" w:rsidR="0008764F" w:rsidRPr="0008764F" w:rsidRDefault="0008764F" w:rsidP="0008764F">
      <w:pPr>
        <w:rPr>
          <w:b/>
          <w:bCs/>
        </w:rPr>
      </w:pPr>
      <w:r w:rsidRPr="0008764F">
        <w:rPr>
          <w:b/>
          <w:bCs/>
        </w:rPr>
        <w:t>5) Acceptance criteria (fixed)</w:t>
      </w:r>
    </w:p>
    <w:p w14:paraId="4965C592" w14:textId="77777777" w:rsidR="0008764F" w:rsidRPr="0008764F" w:rsidRDefault="0008764F" w:rsidP="0008764F">
      <w:pPr>
        <w:numPr>
          <w:ilvl w:val="0"/>
          <w:numId w:val="273"/>
        </w:numPr>
        <w:rPr>
          <w:lang w:val="en-CA"/>
        </w:rPr>
      </w:pPr>
      <w:r w:rsidRPr="0008764F">
        <w:rPr>
          <w:lang w:val="en-CA"/>
        </w:rPr>
        <w:t xml:space="preserve">Each scenario includes: </w:t>
      </w:r>
      <w:r w:rsidRPr="0008764F">
        <w:rPr>
          <w:b/>
          <w:bCs/>
          <w:lang w:val="en-CA"/>
        </w:rPr>
        <w:t>Setup</w:t>
      </w:r>
      <w:r w:rsidRPr="0008764F">
        <w:rPr>
          <w:lang w:val="en-CA"/>
        </w:rPr>
        <w:t xml:space="preserve">, </w:t>
      </w:r>
      <w:r w:rsidRPr="0008764F">
        <w:rPr>
          <w:b/>
          <w:bCs/>
          <w:lang w:val="en-CA"/>
        </w:rPr>
        <w:t>Parameters used</w:t>
      </w:r>
      <w:r w:rsidRPr="0008764F">
        <w:rPr>
          <w:lang w:val="en-CA"/>
        </w:rPr>
        <w:t xml:space="preserve">, </w:t>
      </w:r>
      <w:r w:rsidRPr="0008764F">
        <w:rPr>
          <w:b/>
          <w:bCs/>
          <w:lang w:val="en-CA"/>
        </w:rPr>
        <w:t>Expected outcome</w:t>
      </w:r>
      <w:r w:rsidRPr="0008764F">
        <w:rPr>
          <w:lang w:val="en-CA"/>
        </w:rPr>
        <w:t xml:space="preserve">, </w:t>
      </w:r>
      <w:r w:rsidRPr="0008764F">
        <w:rPr>
          <w:b/>
          <w:bCs/>
          <w:lang w:val="en-CA"/>
        </w:rPr>
        <w:t>Rationale</w:t>
      </w:r>
      <w:r w:rsidRPr="0008764F">
        <w:rPr>
          <w:lang w:val="en-CA"/>
        </w:rPr>
        <w:t xml:space="preserve">, </w:t>
      </w:r>
      <w:r w:rsidRPr="0008764F">
        <w:rPr>
          <w:b/>
          <w:bCs/>
          <w:lang w:val="en-CA"/>
        </w:rPr>
        <w:t>Labels &amp; gate results</w:t>
      </w:r>
      <w:r w:rsidRPr="0008764F">
        <w:rPr>
          <w:lang w:val="en-CA"/>
        </w:rPr>
        <w:t xml:space="preserve">, </w:t>
      </w:r>
      <w:r w:rsidRPr="0008764F">
        <w:rPr>
          <w:b/>
          <w:bCs/>
          <w:lang w:val="en-CA"/>
        </w:rPr>
        <w:t>Tie/mediation notes</w:t>
      </w:r>
      <w:r w:rsidRPr="0008764F">
        <w:rPr>
          <w:lang w:val="en-CA"/>
        </w:rPr>
        <w:t>.</w:t>
      </w:r>
    </w:p>
    <w:p w14:paraId="605955B1" w14:textId="77777777" w:rsidR="0008764F" w:rsidRPr="0008764F" w:rsidRDefault="0008764F" w:rsidP="0008764F">
      <w:pPr>
        <w:numPr>
          <w:ilvl w:val="0"/>
          <w:numId w:val="273"/>
        </w:numPr>
        <w:rPr>
          <w:lang w:val="en-CA"/>
        </w:rPr>
      </w:pPr>
      <w:r w:rsidRPr="0008764F">
        <w:rPr>
          <w:lang w:val="en-CA"/>
        </w:rPr>
        <w:t xml:space="preserve">An implementation </w:t>
      </w:r>
      <w:r w:rsidRPr="0008764F">
        <w:rPr>
          <w:b/>
          <w:bCs/>
          <w:lang w:val="en-CA"/>
        </w:rPr>
        <w:t>passes</w:t>
      </w:r>
      <w:r w:rsidRPr="0008764F">
        <w:rPr>
          <w:lang w:val="en-CA"/>
        </w:rPr>
        <w:t xml:space="preserve"> when its outputs match the scenario’s stated winners/seat shares/gate decisions/labels/tie choices exactly.</w:t>
      </w:r>
    </w:p>
    <w:p w14:paraId="5E395778" w14:textId="77777777" w:rsidR="0008764F" w:rsidRPr="0008764F" w:rsidRDefault="0008764F" w:rsidP="0008764F">
      <w:pPr>
        <w:numPr>
          <w:ilvl w:val="0"/>
          <w:numId w:val="273"/>
        </w:numPr>
        <w:rPr>
          <w:lang w:val="en-CA"/>
        </w:rPr>
      </w:pPr>
      <w:r w:rsidRPr="0008764F">
        <w:rPr>
          <w:b/>
          <w:bCs/>
          <w:lang w:val="en-CA"/>
        </w:rPr>
        <w:t>Determinism</w:t>
      </w:r>
      <w:r w:rsidRPr="0008764F">
        <w:rPr>
          <w:lang w:val="en-CA"/>
        </w:rPr>
        <w:t>: repeating a scenario yields identical outcomes; for the random-tie scenario, the specified seed yields the specified winner.</w:t>
      </w:r>
    </w:p>
    <w:p w14:paraId="58DD6D36" w14:textId="77777777" w:rsidR="0008764F" w:rsidRPr="0008764F" w:rsidRDefault="0008764F" w:rsidP="0008764F">
      <w:pPr>
        <w:numPr>
          <w:ilvl w:val="0"/>
          <w:numId w:val="273"/>
        </w:numPr>
        <w:rPr>
          <w:lang w:val="en-CA"/>
        </w:rPr>
      </w:pPr>
      <w:r w:rsidRPr="0008764F">
        <w:rPr>
          <w:b/>
          <w:bCs/>
          <w:lang w:val="en-CA"/>
        </w:rPr>
        <w:t>Coverage matrix</w:t>
      </w:r>
      <w:r w:rsidRPr="0008764F">
        <w:rPr>
          <w:lang w:val="en-CA"/>
        </w:rPr>
        <w:t xml:space="preserve"> in the doc shows that every function (Doc 5) and every rule (Doc 4) is exercised by ≥1 scenario.</w:t>
      </w:r>
    </w:p>
    <w:p w14:paraId="41B3898F" w14:textId="77777777" w:rsidR="0008764F" w:rsidRPr="0008764F" w:rsidRDefault="0008764F" w:rsidP="0008764F">
      <w:pPr>
        <w:rPr>
          <w:b/>
          <w:bCs/>
        </w:rPr>
      </w:pPr>
      <w:r w:rsidRPr="0008764F">
        <w:rPr>
          <w:b/>
          <w:bCs/>
        </w:rPr>
        <w:t>6) Change policy for this doc</w:t>
      </w:r>
    </w:p>
    <w:p w14:paraId="1FB0FDBB" w14:textId="77777777" w:rsidR="0008764F" w:rsidRPr="0008764F" w:rsidRDefault="0008764F" w:rsidP="0008764F">
      <w:pPr>
        <w:numPr>
          <w:ilvl w:val="0"/>
          <w:numId w:val="274"/>
        </w:numPr>
        <w:rPr>
          <w:lang w:val="en-CA"/>
        </w:rPr>
      </w:pPr>
      <w:r w:rsidRPr="0008764F">
        <w:rPr>
          <w:lang w:val="en-CA"/>
        </w:rPr>
        <w:t xml:space="preserve">Adding scenarios that </w:t>
      </w:r>
      <w:r w:rsidRPr="0008764F">
        <w:rPr>
          <w:b/>
          <w:bCs/>
          <w:lang w:val="en-CA"/>
        </w:rPr>
        <w:t>don’t</w:t>
      </w:r>
      <w:r w:rsidRPr="0008764F">
        <w:rPr>
          <w:lang w:val="en-CA"/>
        </w:rPr>
        <w:t xml:space="preserve"> change prior expectations → MINOR.</w:t>
      </w:r>
    </w:p>
    <w:p w14:paraId="6402AD0C" w14:textId="77777777" w:rsidR="0008764F" w:rsidRPr="0008764F" w:rsidRDefault="0008764F" w:rsidP="0008764F">
      <w:pPr>
        <w:numPr>
          <w:ilvl w:val="0"/>
          <w:numId w:val="274"/>
        </w:numPr>
        <w:rPr>
          <w:lang w:val="en-CA"/>
        </w:rPr>
      </w:pPr>
      <w:r w:rsidRPr="0008764F">
        <w:rPr>
          <w:lang w:val="en-CA"/>
        </w:rPr>
        <w:t xml:space="preserve">Changing an existing scenario’s expected outcome or global conventions → </w:t>
      </w:r>
      <w:r w:rsidRPr="0008764F">
        <w:rPr>
          <w:b/>
          <w:bCs/>
          <w:lang w:val="en-CA"/>
        </w:rPr>
        <w:t>MAJOR</w:t>
      </w:r>
      <w:r w:rsidRPr="0008764F">
        <w:rPr>
          <w:lang w:val="en-CA"/>
        </w:rPr>
        <w:t xml:space="preserve"> (can flip results).</w:t>
      </w:r>
    </w:p>
    <w:p w14:paraId="55B59573" w14:textId="77777777" w:rsidR="0008764F" w:rsidRPr="0008764F" w:rsidRDefault="0008764F" w:rsidP="0008764F">
      <w:pPr>
        <w:numPr>
          <w:ilvl w:val="0"/>
          <w:numId w:val="274"/>
        </w:numPr>
        <w:rPr>
          <w:lang w:val="en-CA"/>
        </w:rPr>
      </w:pPr>
      <w:r w:rsidRPr="0008764F">
        <w:rPr>
          <w:lang w:val="en-CA"/>
        </w:rPr>
        <w:t xml:space="preserve">Removing a scenario → </w:t>
      </w:r>
      <w:r w:rsidRPr="0008764F">
        <w:rPr>
          <w:b/>
          <w:bCs/>
          <w:lang w:val="en-CA"/>
        </w:rPr>
        <w:t>MAJOR</w:t>
      </w:r>
      <w:r w:rsidRPr="0008764F">
        <w:rPr>
          <w:lang w:val="en-CA"/>
        </w:rPr>
        <w:t xml:space="preserve"> unless superseded by an equivalent with identical expectations.</w:t>
      </w:r>
    </w:p>
    <w:p w14:paraId="323352CA" w14:textId="77777777" w:rsidR="0008764F" w:rsidRPr="0008764F" w:rsidRDefault="0008764F" w:rsidP="0008764F">
      <w:pPr>
        <w:rPr>
          <w:b/>
          <w:bCs/>
        </w:rPr>
      </w:pPr>
      <w:r w:rsidRPr="0008764F">
        <w:rPr>
          <w:b/>
          <w:bCs/>
        </w:rPr>
        <w:t>7) Cross-references (fixed)</w:t>
      </w:r>
    </w:p>
    <w:p w14:paraId="75FBEC71" w14:textId="77777777" w:rsidR="0008764F" w:rsidRPr="0008764F" w:rsidRDefault="0008764F" w:rsidP="0008764F">
      <w:pPr>
        <w:numPr>
          <w:ilvl w:val="0"/>
          <w:numId w:val="275"/>
        </w:numPr>
      </w:pPr>
      <w:r w:rsidRPr="0008764F">
        <w:t xml:space="preserve">Scenario IDs: </w:t>
      </w:r>
      <w:r w:rsidRPr="0008764F">
        <w:rPr>
          <w:b/>
          <w:bCs/>
        </w:rPr>
        <w:t>VM-TST-###</w:t>
      </w:r>
      <w:r w:rsidRPr="0008764F">
        <w:t>.</w:t>
      </w:r>
    </w:p>
    <w:p w14:paraId="5CAA9BD1" w14:textId="77777777" w:rsidR="0008764F" w:rsidRPr="0008764F" w:rsidRDefault="0008764F" w:rsidP="0008764F">
      <w:pPr>
        <w:numPr>
          <w:ilvl w:val="0"/>
          <w:numId w:val="275"/>
        </w:numPr>
        <w:rPr>
          <w:lang w:val="en-CA"/>
        </w:rPr>
      </w:pPr>
      <w:r w:rsidRPr="0008764F">
        <w:rPr>
          <w:lang w:val="en-CA"/>
        </w:rPr>
        <w:t xml:space="preserve">Each scenario cites: relevant </w:t>
      </w:r>
      <w:r w:rsidRPr="0008764F">
        <w:rPr>
          <w:b/>
          <w:bCs/>
          <w:lang w:val="en-CA"/>
        </w:rPr>
        <w:t>Variables (Doc 2)</w:t>
      </w:r>
      <w:r w:rsidRPr="0008764F">
        <w:rPr>
          <w:lang w:val="en-CA"/>
        </w:rPr>
        <w:t xml:space="preserve">, </w:t>
      </w:r>
      <w:r w:rsidRPr="0008764F">
        <w:rPr>
          <w:b/>
          <w:bCs/>
          <w:lang w:val="en-CA"/>
        </w:rPr>
        <w:t>Rules (Doc 4)</w:t>
      </w:r>
      <w:r w:rsidRPr="0008764F">
        <w:rPr>
          <w:lang w:val="en-CA"/>
        </w:rPr>
        <w:t xml:space="preserve">, </w:t>
      </w:r>
      <w:r w:rsidRPr="0008764F">
        <w:rPr>
          <w:b/>
          <w:bCs/>
          <w:lang w:val="en-CA"/>
        </w:rPr>
        <w:t>Functions (Doc 5)</w:t>
      </w:r>
      <w:r w:rsidRPr="0008764F">
        <w:rPr>
          <w:lang w:val="en-CA"/>
        </w:rPr>
        <w:t xml:space="preserve">, and </w:t>
      </w:r>
      <w:r w:rsidRPr="0008764F">
        <w:rPr>
          <w:b/>
          <w:bCs/>
          <w:lang w:val="en-CA"/>
        </w:rPr>
        <w:t>Entities (Doc 1)</w:t>
      </w:r>
      <w:r w:rsidRPr="0008764F">
        <w:rPr>
          <w:lang w:val="en-CA"/>
        </w:rPr>
        <w:t xml:space="preserve"> it touches.</w:t>
      </w:r>
    </w:p>
    <w:p w14:paraId="18288901" w14:textId="77777777" w:rsidR="0008764F" w:rsidRPr="0008764F" w:rsidRDefault="0008764F" w:rsidP="0008764F">
      <w:pPr>
        <w:rPr>
          <w:lang w:val="en-CA"/>
        </w:rPr>
      </w:pPr>
      <w:r w:rsidRPr="0008764F">
        <w:rPr>
          <w:lang w:val="en-CA"/>
        </w:rPr>
        <w:lastRenderedPageBreak/>
        <w:t>If you confirm this, I’ll draft Doc 6/7 with the full text for each scenario exactly as above (numbers and expected outcomes locked).</w:t>
      </w:r>
    </w:p>
    <w:p w14:paraId="661CAA4D" w14:textId="77777777" w:rsidR="0008764F" w:rsidRPr="0008764F" w:rsidRDefault="0008764F" w:rsidP="0008764F">
      <w:pPr>
        <w:rPr>
          <w:b/>
          <w:bCs/>
          <w:lang w:val="en-CA"/>
        </w:rPr>
      </w:pPr>
      <w:r w:rsidRPr="0008764F">
        <w:rPr>
          <w:b/>
          <w:bCs/>
          <w:lang w:val="en-CA"/>
        </w:rPr>
        <w:t>You said:</w:t>
      </w:r>
    </w:p>
    <w:p w14:paraId="74BE3BFD" w14:textId="77777777" w:rsidR="0008764F" w:rsidRPr="0008764F" w:rsidRDefault="0008764F" w:rsidP="0008764F">
      <w:pPr>
        <w:rPr>
          <w:lang w:val="en-CA"/>
        </w:rPr>
      </w:pPr>
      <w:r w:rsidRPr="0008764F">
        <w:rPr>
          <w:lang w:val="en-CA"/>
        </w:rPr>
        <w:t>what do you need to have in mind to succesfully write 7/7. Answer the questions (fix answers)</w:t>
      </w:r>
    </w:p>
    <w:p w14:paraId="411047F4" w14:textId="77777777" w:rsidR="0008764F" w:rsidRPr="0008764F" w:rsidRDefault="0008764F" w:rsidP="0008764F">
      <w:pPr>
        <w:rPr>
          <w:b/>
          <w:bCs/>
          <w:lang w:val="en-CA"/>
        </w:rPr>
      </w:pPr>
      <w:r w:rsidRPr="0008764F">
        <w:rPr>
          <w:b/>
          <w:bCs/>
          <w:lang w:val="en-CA"/>
        </w:rPr>
        <w:t>ChatGPT said:</w:t>
      </w:r>
    </w:p>
    <w:p w14:paraId="28A53CF9" w14:textId="77777777" w:rsidR="0008764F" w:rsidRPr="0008764F" w:rsidRDefault="0008764F" w:rsidP="0008764F">
      <w:pPr>
        <w:rPr>
          <w:lang w:val="en-CA"/>
        </w:rPr>
      </w:pPr>
      <w:r w:rsidRPr="0008764F">
        <w:rPr>
          <w:lang w:val="en-CA"/>
        </w:rPr>
        <w:t>Thought for 37s</w:t>
      </w:r>
    </w:p>
    <w:p w14:paraId="6620F46C" w14:textId="77777777" w:rsidR="0008764F" w:rsidRPr="0008764F" w:rsidRDefault="0008764F" w:rsidP="0008764F">
      <w:pPr>
        <w:rPr>
          <w:lang w:val="en-CA"/>
        </w:rPr>
      </w:pPr>
      <w:r w:rsidRPr="0008764F">
        <w:rPr>
          <w:lang w:val="en-CA"/>
        </w:rPr>
        <w:t xml:space="preserve">Great — assuming </w:t>
      </w:r>
      <w:r w:rsidRPr="0008764F">
        <w:rPr>
          <w:b/>
          <w:bCs/>
          <w:lang w:val="en-CA"/>
        </w:rPr>
        <w:t>Doc 7/7 = Report Blueprint &amp; Wording Guide</w:t>
      </w:r>
      <w:r w:rsidRPr="0008764F">
        <w:rPr>
          <w:lang w:val="en-CA"/>
        </w:rPr>
        <w:t xml:space="preserve">, here are the </w:t>
      </w:r>
      <w:r w:rsidRPr="0008764F">
        <w:rPr>
          <w:b/>
          <w:bCs/>
          <w:lang w:val="en-CA"/>
        </w:rPr>
        <w:t>fixed decisions</w:t>
      </w:r>
      <w:r w:rsidRPr="0008764F">
        <w:rPr>
          <w:lang w:val="en-CA"/>
        </w:rPr>
        <w:t xml:space="preserve"> I’ll hold to write it so reports are neutral, consistent, and audit-ready. No code, just the exact content/phrasing rules the app must follow.</w:t>
      </w:r>
    </w:p>
    <w:p w14:paraId="194DB684" w14:textId="77777777" w:rsidR="0008764F" w:rsidRPr="0008764F" w:rsidRDefault="0008764F" w:rsidP="0008764F">
      <w:r w:rsidRPr="0008764F">
        <w:pict w14:anchorId="32BB1D41">
          <v:rect id="_x0000_i4026" style="width:0;height:1.5pt" o:hralign="center" o:hrstd="t" o:hr="t" fillcolor="#a0a0a0" stroked="f"/>
        </w:pict>
      </w:r>
    </w:p>
    <w:p w14:paraId="555FB347" w14:textId="77777777" w:rsidR="0008764F" w:rsidRPr="0008764F" w:rsidRDefault="0008764F" w:rsidP="0008764F">
      <w:pPr>
        <w:rPr>
          <w:b/>
          <w:bCs/>
        </w:rPr>
      </w:pPr>
      <w:r w:rsidRPr="0008764F">
        <w:rPr>
          <w:b/>
          <w:bCs/>
        </w:rPr>
        <w:t>1) Purpose (locked)</w:t>
      </w:r>
    </w:p>
    <w:p w14:paraId="536D9604" w14:textId="77777777" w:rsidR="0008764F" w:rsidRPr="0008764F" w:rsidRDefault="0008764F" w:rsidP="0008764F">
      <w:pPr>
        <w:numPr>
          <w:ilvl w:val="0"/>
          <w:numId w:val="276"/>
        </w:numPr>
        <w:rPr>
          <w:lang w:val="en-CA"/>
        </w:rPr>
      </w:pPr>
      <w:r w:rsidRPr="0008764F">
        <w:rPr>
          <w:lang w:val="en-CA"/>
        </w:rPr>
        <w:t xml:space="preserve">Define the </w:t>
      </w:r>
      <w:r w:rsidRPr="0008764F">
        <w:rPr>
          <w:b/>
          <w:bCs/>
          <w:lang w:val="en-CA"/>
        </w:rPr>
        <w:t>public-facing report</w:t>
      </w:r>
      <w:r w:rsidRPr="0008764F">
        <w:rPr>
          <w:lang w:val="en-CA"/>
        </w:rPr>
        <w:t xml:space="preserve"> that the machine generates for any run.</w:t>
      </w:r>
    </w:p>
    <w:p w14:paraId="2E20EE85" w14:textId="77777777" w:rsidR="0008764F" w:rsidRPr="0008764F" w:rsidRDefault="0008764F" w:rsidP="0008764F">
      <w:pPr>
        <w:numPr>
          <w:ilvl w:val="0"/>
          <w:numId w:val="276"/>
        </w:numPr>
        <w:rPr>
          <w:lang w:val="en-CA"/>
        </w:rPr>
      </w:pPr>
      <w:r w:rsidRPr="0008764F">
        <w:rPr>
          <w:lang w:val="en-CA"/>
        </w:rPr>
        <w:t xml:space="preserve">Fix the </w:t>
      </w:r>
      <w:r w:rsidRPr="0008764F">
        <w:rPr>
          <w:b/>
          <w:bCs/>
          <w:lang w:val="en-CA"/>
        </w:rPr>
        <w:t>section order, wording templates, visual conventions, units, and badges</w:t>
      </w:r>
      <w:r w:rsidRPr="0008764F">
        <w:rPr>
          <w:lang w:val="en-CA"/>
        </w:rPr>
        <w:t>.</w:t>
      </w:r>
    </w:p>
    <w:p w14:paraId="406B40B4" w14:textId="77777777" w:rsidR="0008764F" w:rsidRPr="0008764F" w:rsidRDefault="0008764F" w:rsidP="0008764F">
      <w:pPr>
        <w:numPr>
          <w:ilvl w:val="0"/>
          <w:numId w:val="276"/>
        </w:numPr>
        <w:rPr>
          <w:lang w:val="en-CA"/>
        </w:rPr>
      </w:pPr>
      <w:r w:rsidRPr="0008764F">
        <w:rPr>
          <w:lang w:val="en-CA"/>
        </w:rPr>
        <w:t xml:space="preserve">If this doc changes in a way that could alter interpretation, we treat it as </w:t>
      </w:r>
      <w:r w:rsidRPr="0008764F">
        <w:rPr>
          <w:b/>
          <w:bCs/>
          <w:lang w:val="en-CA"/>
        </w:rPr>
        <w:t>MAJOR</w:t>
      </w:r>
      <w:r w:rsidRPr="0008764F">
        <w:rPr>
          <w:lang w:val="en-CA"/>
        </w:rPr>
        <w:t xml:space="preserve"> (communication impacts legitimacy).</w:t>
      </w:r>
    </w:p>
    <w:p w14:paraId="6D9E11CE" w14:textId="77777777" w:rsidR="0008764F" w:rsidRPr="0008764F" w:rsidRDefault="0008764F" w:rsidP="0008764F">
      <w:r w:rsidRPr="0008764F">
        <w:pict w14:anchorId="4F5E1BCE">
          <v:rect id="_x0000_i4027" style="width:0;height:1.5pt" o:hralign="center" o:hrstd="t" o:hr="t" fillcolor="#a0a0a0" stroked="f"/>
        </w:pict>
      </w:r>
    </w:p>
    <w:p w14:paraId="641DF290" w14:textId="77777777" w:rsidR="0008764F" w:rsidRPr="0008764F" w:rsidRDefault="0008764F" w:rsidP="0008764F">
      <w:pPr>
        <w:rPr>
          <w:b/>
          <w:bCs/>
        </w:rPr>
      </w:pPr>
      <w:r w:rsidRPr="0008764F">
        <w:rPr>
          <w:b/>
          <w:bCs/>
        </w:rPr>
        <w:t>2) Audience, tone, languages</w:t>
      </w:r>
    </w:p>
    <w:p w14:paraId="6BEF5959" w14:textId="77777777" w:rsidR="0008764F" w:rsidRPr="0008764F" w:rsidRDefault="0008764F" w:rsidP="0008764F">
      <w:pPr>
        <w:numPr>
          <w:ilvl w:val="0"/>
          <w:numId w:val="277"/>
        </w:numPr>
        <w:rPr>
          <w:lang w:val="en-CA"/>
        </w:rPr>
      </w:pPr>
      <w:r w:rsidRPr="0008764F">
        <w:rPr>
          <w:b/>
          <w:bCs/>
          <w:lang w:val="en-CA"/>
        </w:rPr>
        <w:t>Audience:</w:t>
      </w:r>
      <w:r w:rsidRPr="0008764F">
        <w:rPr>
          <w:lang w:val="en-CA"/>
        </w:rPr>
        <w:t xml:space="preserve"> general public, observers/auditors, negotiators.</w:t>
      </w:r>
    </w:p>
    <w:p w14:paraId="58439FC5" w14:textId="77777777" w:rsidR="0008764F" w:rsidRPr="0008764F" w:rsidRDefault="0008764F" w:rsidP="0008764F">
      <w:pPr>
        <w:numPr>
          <w:ilvl w:val="0"/>
          <w:numId w:val="277"/>
        </w:numPr>
        <w:rPr>
          <w:lang w:val="en-CA"/>
        </w:rPr>
      </w:pPr>
      <w:r w:rsidRPr="0008764F">
        <w:rPr>
          <w:b/>
          <w:bCs/>
          <w:lang w:val="en-CA"/>
        </w:rPr>
        <w:t>Tone:</w:t>
      </w:r>
      <w:r w:rsidRPr="0008764F">
        <w:rPr>
          <w:lang w:val="en-CA"/>
        </w:rPr>
        <w:t xml:space="preserve"> </w:t>
      </w:r>
      <w:r w:rsidRPr="0008764F">
        <w:rPr>
          <w:b/>
          <w:bCs/>
          <w:lang w:val="en-CA"/>
        </w:rPr>
        <w:t>neutral, factual, non-advocacy</w:t>
      </w:r>
      <w:r w:rsidRPr="0008764F">
        <w:rPr>
          <w:lang w:val="en-CA"/>
        </w:rPr>
        <w:t>, no recommendations or rhetoric.</w:t>
      </w:r>
    </w:p>
    <w:p w14:paraId="35552CE5" w14:textId="77777777" w:rsidR="0008764F" w:rsidRPr="0008764F" w:rsidRDefault="0008764F" w:rsidP="0008764F">
      <w:pPr>
        <w:numPr>
          <w:ilvl w:val="0"/>
          <w:numId w:val="277"/>
        </w:numPr>
        <w:rPr>
          <w:lang w:val="en-CA"/>
        </w:rPr>
      </w:pPr>
      <w:r w:rsidRPr="0008764F">
        <w:rPr>
          <w:b/>
          <w:bCs/>
          <w:lang w:val="en-CA"/>
        </w:rPr>
        <w:t>Languages:</w:t>
      </w:r>
      <w:r w:rsidRPr="0008764F">
        <w:rPr>
          <w:lang w:val="en-CA"/>
        </w:rPr>
        <w:t xml:space="preserve"> baseline </w:t>
      </w:r>
      <w:r w:rsidRPr="0008764F">
        <w:rPr>
          <w:b/>
          <w:bCs/>
          <w:lang w:val="en-CA"/>
        </w:rPr>
        <w:t>English</w:t>
      </w:r>
      <w:r w:rsidRPr="0008764F">
        <w:rPr>
          <w:lang w:val="en-CA"/>
        </w:rPr>
        <w:t xml:space="preserve">. Optional </w:t>
      </w:r>
      <w:r w:rsidRPr="0008764F">
        <w:rPr>
          <w:b/>
          <w:bCs/>
          <w:lang w:val="en-CA"/>
        </w:rPr>
        <w:t>bilingual pack</w:t>
      </w:r>
      <w:r w:rsidRPr="0008764F">
        <w:rPr>
          <w:lang w:val="en-CA"/>
        </w:rPr>
        <w:t xml:space="preserve"> (English–French) as separate files; </w:t>
      </w:r>
      <w:r w:rsidRPr="0008764F">
        <w:rPr>
          <w:b/>
          <w:bCs/>
          <w:lang w:val="en-CA"/>
        </w:rPr>
        <w:t>no mixed paragraphs</w:t>
      </w:r>
      <w:r w:rsidRPr="0008764F">
        <w:rPr>
          <w:lang w:val="en-CA"/>
        </w:rPr>
        <w:t>. When bilingual is used, the English and French PDFs must be content-equivalent.</w:t>
      </w:r>
    </w:p>
    <w:p w14:paraId="1FA82F5A" w14:textId="77777777" w:rsidR="0008764F" w:rsidRPr="0008764F" w:rsidRDefault="0008764F" w:rsidP="0008764F">
      <w:r w:rsidRPr="0008764F">
        <w:pict w14:anchorId="685D9BD4">
          <v:rect id="_x0000_i4028" style="width:0;height:1.5pt" o:hralign="center" o:hrstd="t" o:hr="t" fillcolor="#a0a0a0" stroked="f"/>
        </w:pict>
      </w:r>
    </w:p>
    <w:p w14:paraId="122D413A" w14:textId="77777777" w:rsidR="0008764F" w:rsidRPr="0008764F" w:rsidRDefault="0008764F" w:rsidP="0008764F">
      <w:pPr>
        <w:rPr>
          <w:b/>
          <w:bCs/>
        </w:rPr>
      </w:pPr>
      <w:r w:rsidRPr="0008764F">
        <w:rPr>
          <w:b/>
          <w:bCs/>
        </w:rPr>
        <w:t>3) Output formats &amp; layout</w:t>
      </w:r>
    </w:p>
    <w:p w14:paraId="6D2C0404" w14:textId="77777777" w:rsidR="0008764F" w:rsidRPr="0008764F" w:rsidRDefault="0008764F" w:rsidP="0008764F">
      <w:pPr>
        <w:numPr>
          <w:ilvl w:val="0"/>
          <w:numId w:val="278"/>
        </w:numPr>
        <w:rPr>
          <w:lang w:val="en-CA"/>
        </w:rPr>
      </w:pPr>
      <w:r w:rsidRPr="0008764F">
        <w:rPr>
          <w:b/>
          <w:bCs/>
          <w:lang w:val="en-CA"/>
        </w:rPr>
        <w:t>Formats:</w:t>
      </w:r>
      <w:r w:rsidRPr="0008764F">
        <w:rPr>
          <w:lang w:val="en-CA"/>
        </w:rPr>
        <w:t xml:space="preserve"> PDF (US Letter), standalone offline HTML (no external assets).</w:t>
      </w:r>
    </w:p>
    <w:p w14:paraId="4CA30543" w14:textId="77777777" w:rsidR="0008764F" w:rsidRPr="0008764F" w:rsidRDefault="0008764F" w:rsidP="0008764F">
      <w:pPr>
        <w:numPr>
          <w:ilvl w:val="0"/>
          <w:numId w:val="278"/>
        </w:numPr>
        <w:rPr>
          <w:lang w:val="en-CA"/>
        </w:rPr>
      </w:pPr>
      <w:r w:rsidRPr="0008764F">
        <w:rPr>
          <w:b/>
          <w:bCs/>
          <w:lang w:val="en-CA"/>
        </w:rPr>
        <w:t>Main report length:</w:t>
      </w:r>
      <w:r w:rsidRPr="0008764F">
        <w:rPr>
          <w:lang w:val="en-CA"/>
        </w:rPr>
        <w:t xml:space="preserve"> target </w:t>
      </w:r>
      <w:r w:rsidRPr="0008764F">
        <w:rPr>
          <w:b/>
          <w:bCs/>
          <w:lang w:val="en-CA"/>
        </w:rPr>
        <w:t>2–4 pages</w:t>
      </w:r>
      <w:r w:rsidRPr="0008764F">
        <w:rPr>
          <w:lang w:val="en-CA"/>
        </w:rPr>
        <w:t xml:space="preserve">; </w:t>
      </w:r>
      <w:r w:rsidRPr="0008764F">
        <w:rPr>
          <w:b/>
          <w:bCs/>
          <w:lang w:val="en-CA"/>
        </w:rPr>
        <w:t>Annexes</w:t>
      </w:r>
      <w:r w:rsidRPr="0008764F">
        <w:rPr>
          <w:lang w:val="en-CA"/>
        </w:rPr>
        <w:t xml:space="preserve"> unlimited.</w:t>
      </w:r>
    </w:p>
    <w:p w14:paraId="250DC644" w14:textId="77777777" w:rsidR="0008764F" w:rsidRPr="0008764F" w:rsidRDefault="0008764F" w:rsidP="0008764F">
      <w:pPr>
        <w:numPr>
          <w:ilvl w:val="0"/>
          <w:numId w:val="278"/>
        </w:numPr>
        <w:rPr>
          <w:lang w:val="en-CA"/>
        </w:rPr>
      </w:pPr>
      <w:r w:rsidRPr="0008764F">
        <w:rPr>
          <w:b/>
          <w:bCs/>
          <w:lang w:val="en-CA"/>
        </w:rPr>
        <w:t>Footers on every page:</w:t>
      </w:r>
      <w:r w:rsidRPr="0008764F">
        <w:rPr>
          <w:lang w:val="en-CA"/>
        </w:rPr>
        <w:t xml:space="preserve"> Formula ID · Engine Version · Division Registry · Parameter Set · Ballots Label · Run Timestamp · Results ID.</w:t>
      </w:r>
    </w:p>
    <w:p w14:paraId="1C7BD9E6" w14:textId="77777777" w:rsidR="0008764F" w:rsidRPr="0008764F" w:rsidRDefault="0008764F" w:rsidP="0008764F">
      <w:r w:rsidRPr="0008764F">
        <w:lastRenderedPageBreak/>
        <w:pict w14:anchorId="6A3006BB">
          <v:rect id="_x0000_i4029" style="width:0;height:1.5pt" o:hralign="center" o:hrstd="t" o:hr="t" fillcolor="#a0a0a0" stroked="f"/>
        </w:pict>
      </w:r>
    </w:p>
    <w:p w14:paraId="56631310" w14:textId="77777777" w:rsidR="0008764F" w:rsidRPr="0008764F" w:rsidRDefault="0008764F" w:rsidP="0008764F">
      <w:pPr>
        <w:rPr>
          <w:b/>
          <w:bCs/>
          <w:lang w:val="en-CA"/>
        </w:rPr>
      </w:pPr>
      <w:r w:rsidRPr="0008764F">
        <w:rPr>
          <w:b/>
          <w:bCs/>
          <w:lang w:val="en-CA"/>
        </w:rPr>
        <w:t>4) Mandatory sections (fixed order &amp; content)</w:t>
      </w:r>
    </w:p>
    <w:p w14:paraId="31DF23BB" w14:textId="77777777" w:rsidR="0008764F" w:rsidRPr="0008764F" w:rsidRDefault="0008764F" w:rsidP="0008764F">
      <w:pPr>
        <w:numPr>
          <w:ilvl w:val="0"/>
          <w:numId w:val="279"/>
        </w:numPr>
      </w:pPr>
      <w:r w:rsidRPr="0008764F">
        <w:rPr>
          <w:b/>
          <w:bCs/>
        </w:rPr>
        <w:t>Cover &amp; Snapshot Box</w:t>
      </w:r>
    </w:p>
    <w:p w14:paraId="586A8B62" w14:textId="77777777" w:rsidR="0008764F" w:rsidRPr="0008764F" w:rsidRDefault="0008764F" w:rsidP="0008764F">
      <w:pPr>
        <w:numPr>
          <w:ilvl w:val="1"/>
          <w:numId w:val="279"/>
        </w:numPr>
        <w:rPr>
          <w:lang w:val="en-CA"/>
        </w:rPr>
      </w:pPr>
      <w:r w:rsidRPr="0008764F">
        <w:rPr>
          <w:lang w:val="en-CA"/>
        </w:rPr>
        <w:t>Title, date, jurisdiction, Results ID.</w:t>
      </w:r>
    </w:p>
    <w:p w14:paraId="0A720F43" w14:textId="77777777" w:rsidR="0008764F" w:rsidRPr="0008764F" w:rsidRDefault="0008764F" w:rsidP="0008764F">
      <w:pPr>
        <w:numPr>
          <w:ilvl w:val="1"/>
          <w:numId w:val="279"/>
        </w:numPr>
        <w:rPr>
          <w:lang w:val="en-CA"/>
        </w:rPr>
      </w:pPr>
      <w:r w:rsidRPr="0008764F">
        <w:rPr>
          <w:lang w:val="en-CA"/>
        </w:rPr>
        <w:t xml:space="preserve">Snapshot items (one line each): </w:t>
      </w:r>
      <w:r w:rsidRPr="0008764F">
        <w:rPr>
          <w:b/>
          <w:bCs/>
          <w:lang w:val="en-CA"/>
        </w:rPr>
        <w:t>Outcome</w:t>
      </w:r>
      <w:r w:rsidRPr="0008764F">
        <w:rPr>
          <w:lang w:val="en-CA"/>
        </w:rPr>
        <w:t xml:space="preserve">, </w:t>
      </w:r>
      <w:r w:rsidRPr="0008764F">
        <w:rPr>
          <w:b/>
          <w:bCs/>
          <w:lang w:val="en-CA"/>
        </w:rPr>
        <w:t>Legitimacy badges</w:t>
      </w:r>
      <w:r w:rsidRPr="0008764F">
        <w:rPr>
          <w:lang w:val="en-CA"/>
        </w:rPr>
        <w:t xml:space="preserve">, </w:t>
      </w:r>
      <w:r w:rsidRPr="0008764F">
        <w:rPr>
          <w:b/>
          <w:bCs/>
          <w:lang w:val="en-CA"/>
        </w:rPr>
        <w:t>Ballot type</w:t>
      </w:r>
      <w:r w:rsidRPr="0008764F">
        <w:rPr>
          <w:lang w:val="en-CA"/>
        </w:rPr>
        <w:t xml:space="preserve">, </w:t>
      </w:r>
      <w:r w:rsidRPr="0008764F">
        <w:rPr>
          <w:b/>
          <w:bCs/>
          <w:lang w:val="en-CA"/>
        </w:rPr>
        <w:t>Allocation method</w:t>
      </w:r>
      <w:r w:rsidRPr="0008764F">
        <w:rPr>
          <w:lang w:val="en-CA"/>
        </w:rPr>
        <w:t xml:space="preserve">, </w:t>
      </w:r>
      <w:r w:rsidRPr="0008764F">
        <w:rPr>
          <w:b/>
          <w:bCs/>
          <w:lang w:val="en-CA"/>
        </w:rPr>
        <w:t>Threshold(s)</w:t>
      </w:r>
      <w:r w:rsidRPr="0008764F">
        <w:rPr>
          <w:lang w:val="en-CA"/>
        </w:rPr>
        <w:t xml:space="preserve">, </w:t>
      </w:r>
      <w:r w:rsidRPr="0008764F">
        <w:rPr>
          <w:b/>
          <w:bCs/>
          <w:lang w:val="en-CA"/>
        </w:rPr>
        <w:t>Frontier mode</w:t>
      </w:r>
      <w:r w:rsidRPr="0008764F">
        <w:rPr>
          <w:lang w:val="en-CA"/>
        </w:rPr>
        <w:t xml:space="preserve"> (if any).</w:t>
      </w:r>
    </w:p>
    <w:p w14:paraId="54C03CF4" w14:textId="77777777" w:rsidR="0008764F" w:rsidRPr="0008764F" w:rsidRDefault="0008764F" w:rsidP="0008764F">
      <w:pPr>
        <w:numPr>
          <w:ilvl w:val="0"/>
          <w:numId w:val="279"/>
        </w:numPr>
        <w:rPr>
          <w:lang w:val="en-CA"/>
        </w:rPr>
      </w:pPr>
      <w:r w:rsidRPr="0008764F">
        <w:rPr>
          <w:b/>
          <w:bCs/>
          <w:lang w:val="en-CA"/>
        </w:rPr>
        <w:t>Who Could Vote (Eligibility &amp; Rolls)</w:t>
      </w:r>
    </w:p>
    <w:p w14:paraId="6DEF3EA5" w14:textId="77777777" w:rsidR="0008764F" w:rsidRPr="0008764F" w:rsidRDefault="0008764F" w:rsidP="0008764F">
      <w:pPr>
        <w:numPr>
          <w:ilvl w:val="1"/>
          <w:numId w:val="279"/>
        </w:numPr>
        <w:rPr>
          <w:lang w:val="en-CA"/>
        </w:rPr>
      </w:pPr>
      <w:r w:rsidRPr="0008764F">
        <w:rPr>
          <w:lang w:val="en-CA"/>
        </w:rPr>
        <w:t xml:space="preserve">One paragraph stating </w:t>
      </w:r>
      <w:r w:rsidRPr="0008764F">
        <w:rPr>
          <w:b/>
          <w:bCs/>
          <w:lang w:val="en-CA"/>
        </w:rPr>
        <w:t>who was included/excluded</w:t>
      </w:r>
      <w:r w:rsidRPr="0008764F">
        <w:rPr>
          <w:lang w:val="en-CA"/>
        </w:rPr>
        <w:t xml:space="preserve"> (residents; residents + displaced; baseline list provenance).</w:t>
      </w:r>
    </w:p>
    <w:p w14:paraId="0E433043" w14:textId="77777777" w:rsidR="0008764F" w:rsidRPr="0008764F" w:rsidRDefault="0008764F" w:rsidP="0008764F">
      <w:pPr>
        <w:numPr>
          <w:ilvl w:val="1"/>
          <w:numId w:val="279"/>
        </w:numPr>
      </w:pPr>
      <w:r w:rsidRPr="0008764F">
        <w:t xml:space="preserve">State </w:t>
      </w:r>
      <w:r w:rsidRPr="0008764F">
        <w:rPr>
          <w:b/>
          <w:bCs/>
        </w:rPr>
        <w:t>quorum rule</w:t>
      </w:r>
      <w:r w:rsidRPr="0008764F">
        <w:t>.</w:t>
      </w:r>
    </w:p>
    <w:p w14:paraId="429F389B" w14:textId="77777777" w:rsidR="0008764F" w:rsidRPr="0008764F" w:rsidRDefault="0008764F" w:rsidP="0008764F">
      <w:pPr>
        <w:numPr>
          <w:ilvl w:val="0"/>
          <w:numId w:val="279"/>
        </w:numPr>
        <w:rPr>
          <w:lang w:val="en-CA"/>
        </w:rPr>
      </w:pPr>
      <w:r w:rsidRPr="0008764F">
        <w:rPr>
          <w:b/>
          <w:bCs/>
          <w:lang w:val="en-CA"/>
        </w:rPr>
        <w:t>How Votes Were Counted (Ballot)</w:t>
      </w:r>
    </w:p>
    <w:p w14:paraId="714B69F9" w14:textId="77777777" w:rsidR="0008764F" w:rsidRPr="0008764F" w:rsidRDefault="0008764F" w:rsidP="0008764F">
      <w:pPr>
        <w:numPr>
          <w:ilvl w:val="1"/>
          <w:numId w:val="279"/>
        </w:numPr>
      </w:pPr>
      <w:r w:rsidRPr="0008764F">
        <w:rPr>
          <w:lang w:val="en-CA"/>
        </w:rPr>
        <w:t xml:space="preserve">One paragraph, plain language: </w:t>
      </w:r>
      <w:r w:rsidRPr="0008764F">
        <w:rPr>
          <w:i/>
          <w:iCs/>
          <w:lang w:val="en-CA"/>
        </w:rPr>
        <w:t xml:space="preserve">“Voters could [pick one / approve any number / score each option / rank options]. </w:t>
      </w:r>
      <w:r w:rsidRPr="0008764F">
        <w:rPr>
          <w:i/>
          <w:iCs/>
        </w:rPr>
        <w:t>We counted [definition].”</w:t>
      </w:r>
    </w:p>
    <w:p w14:paraId="752D6339" w14:textId="77777777" w:rsidR="0008764F" w:rsidRPr="0008764F" w:rsidRDefault="0008764F" w:rsidP="0008764F">
      <w:pPr>
        <w:numPr>
          <w:ilvl w:val="1"/>
          <w:numId w:val="279"/>
        </w:numPr>
        <w:rPr>
          <w:lang w:val="en-CA"/>
        </w:rPr>
      </w:pPr>
      <w:r w:rsidRPr="0008764F">
        <w:rPr>
          <w:lang w:val="en-CA"/>
        </w:rPr>
        <w:t xml:space="preserve">If ranked: include </w:t>
      </w:r>
      <w:r w:rsidRPr="0008764F">
        <w:rPr>
          <w:b/>
          <w:bCs/>
          <w:lang w:val="en-CA"/>
        </w:rPr>
        <w:t>Round Log</w:t>
      </w:r>
      <w:r w:rsidRPr="0008764F">
        <w:rPr>
          <w:lang w:val="en-CA"/>
        </w:rPr>
        <w:t xml:space="preserve"> or </w:t>
      </w:r>
      <w:r w:rsidRPr="0008764F">
        <w:rPr>
          <w:b/>
          <w:bCs/>
          <w:lang w:val="en-CA"/>
        </w:rPr>
        <w:t>Pairwise Matrix</w:t>
      </w:r>
      <w:r w:rsidRPr="0008764F">
        <w:rPr>
          <w:lang w:val="en-CA"/>
        </w:rPr>
        <w:t xml:space="preserve"> reference (Annex).</w:t>
      </w:r>
    </w:p>
    <w:p w14:paraId="694485F4" w14:textId="77777777" w:rsidR="0008764F" w:rsidRPr="0008764F" w:rsidRDefault="0008764F" w:rsidP="0008764F">
      <w:pPr>
        <w:numPr>
          <w:ilvl w:val="0"/>
          <w:numId w:val="279"/>
        </w:numPr>
        <w:rPr>
          <w:lang w:val="en-CA"/>
        </w:rPr>
      </w:pPr>
      <w:r w:rsidRPr="0008764F">
        <w:rPr>
          <w:b/>
          <w:bCs/>
          <w:lang w:val="en-CA"/>
        </w:rPr>
        <w:t>How Seats/Power Were Allocated (Aggregation inside units)</w:t>
      </w:r>
    </w:p>
    <w:p w14:paraId="04D3D269" w14:textId="77777777" w:rsidR="0008764F" w:rsidRPr="0008764F" w:rsidRDefault="0008764F" w:rsidP="0008764F">
      <w:pPr>
        <w:numPr>
          <w:ilvl w:val="1"/>
          <w:numId w:val="279"/>
        </w:numPr>
      </w:pPr>
      <w:r w:rsidRPr="0008764F">
        <w:rPr>
          <w:i/>
          <w:iCs/>
          <w:lang w:val="en-CA"/>
        </w:rPr>
        <w:t xml:space="preserve">“Each unit used [winner-take-all / proportional—favor big / proportional—favor small / largest remainder / mixed local + correction]. </w:t>
      </w:r>
      <w:r w:rsidRPr="0008764F">
        <w:rPr>
          <w:i/>
          <w:iCs/>
        </w:rPr>
        <w:t>District magnitude: m = X.”</w:t>
      </w:r>
    </w:p>
    <w:p w14:paraId="4D3BC7C8" w14:textId="77777777" w:rsidR="0008764F" w:rsidRPr="0008764F" w:rsidRDefault="0008764F" w:rsidP="0008764F">
      <w:pPr>
        <w:numPr>
          <w:ilvl w:val="0"/>
          <w:numId w:val="279"/>
        </w:numPr>
        <w:rPr>
          <w:lang w:val="en-CA"/>
        </w:rPr>
      </w:pPr>
      <w:r w:rsidRPr="0008764F">
        <w:rPr>
          <w:b/>
          <w:bCs/>
          <w:lang w:val="en-CA"/>
        </w:rPr>
        <w:t>How Results Were Aggregated (Hierarchy &amp; Weighting)</w:t>
      </w:r>
    </w:p>
    <w:p w14:paraId="096C21FF" w14:textId="77777777" w:rsidR="0008764F" w:rsidRPr="0008764F" w:rsidRDefault="0008764F" w:rsidP="0008764F">
      <w:pPr>
        <w:numPr>
          <w:ilvl w:val="1"/>
          <w:numId w:val="279"/>
        </w:numPr>
        <w:rPr>
          <w:lang w:val="en-CA"/>
        </w:rPr>
      </w:pPr>
      <w:r w:rsidRPr="0008764F">
        <w:rPr>
          <w:i/>
          <w:iCs/>
          <w:lang w:val="en-CA"/>
        </w:rPr>
        <w:t>“We aggregated unit results using [equal-unit / population-baseline] weighting.”</w:t>
      </w:r>
    </w:p>
    <w:p w14:paraId="1460DB0D" w14:textId="77777777" w:rsidR="0008764F" w:rsidRPr="0008764F" w:rsidRDefault="0008764F" w:rsidP="0008764F">
      <w:pPr>
        <w:numPr>
          <w:ilvl w:val="1"/>
          <w:numId w:val="279"/>
        </w:numPr>
        <w:rPr>
          <w:lang w:val="en-CA"/>
        </w:rPr>
      </w:pPr>
      <w:r w:rsidRPr="0008764F">
        <w:rPr>
          <w:lang w:val="en-CA"/>
        </w:rPr>
        <w:t xml:space="preserve">If population baseline used, note </w:t>
      </w:r>
      <w:r w:rsidRPr="0008764F">
        <w:rPr>
          <w:b/>
          <w:bCs/>
          <w:lang w:val="en-CA"/>
        </w:rPr>
        <w:t>baseline year/source</w:t>
      </w:r>
      <w:r w:rsidRPr="0008764F">
        <w:rPr>
          <w:lang w:val="en-CA"/>
        </w:rPr>
        <w:t>.</w:t>
      </w:r>
    </w:p>
    <w:p w14:paraId="62C04A07" w14:textId="77777777" w:rsidR="0008764F" w:rsidRPr="0008764F" w:rsidRDefault="0008764F" w:rsidP="0008764F">
      <w:pPr>
        <w:numPr>
          <w:ilvl w:val="0"/>
          <w:numId w:val="279"/>
        </w:numPr>
      </w:pPr>
      <w:r w:rsidRPr="0008764F">
        <w:rPr>
          <w:b/>
          <w:bCs/>
        </w:rPr>
        <w:t>Decision Gates (Legitimacy Panel)</w:t>
      </w:r>
    </w:p>
    <w:p w14:paraId="05E4D340" w14:textId="77777777" w:rsidR="0008764F" w:rsidRPr="0008764F" w:rsidRDefault="0008764F" w:rsidP="0008764F">
      <w:pPr>
        <w:numPr>
          <w:ilvl w:val="1"/>
          <w:numId w:val="279"/>
        </w:numPr>
        <w:rPr>
          <w:lang w:val="en-CA"/>
        </w:rPr>
      </w:pPr>
      <w:r w:rsidRPr="0008764F">
        <w:rPr>
          <w:lang w:val="en-CA"/>
        </w:rPr>
        <w:t>Four fixed lines with icons:</w:t>
      </w:r>
    </w:p>
    <w:p w14:paraId="3688F686" w14:textId="77777777" w:rsidR="0008764F" w:rsidRPr="0008764F" w:rsidRDefault="0008764F" w:rsidP="0008764F">
      <w:pPr>
        <w:numPr>
          <w:ilvl w:val="2"/>
          <w:numId w:val="279"/>
        </w:numPr>
        <w:rPr>
          <w:lang w:val="en-CA"/>
        </w:rPr>
      </w:pPr>
      <w:r w:rsidRPr="0008764F">
        <w:rPr>
          <w:b/>
          <w:bCs/>
          <w:lang w:val="en-CA"/>
        </w:rPr>
        <w:t>Quorum:</w:t>
      </w:r>
      <w:r w:rsidRPr="0008764F">
        <w:rPr>
          <w:lang w:val="en-CA"/>
        </w:rPr>
        <w:t xml:space="preserve"> </w:t>
      </w:r>
      <w:r w:rsidRPr="0008764F">
        <w:rPr>
          <w:rFonts w:ascii="Segoe UI Emoji" w:hAnsi="Segoe UI Emoji" w:cs="Segoe UI Emoji"/>
          <w:lang w:val="en-CA"/>
        </w:rPr>
        <w:t>✅</w:t>
      </w:r>
      <w:r w:rsidRPr="0008764F">
        <w:rPr>
          <w:lang w:val="en-CA"/>
        </w:rPr>
        <w:t>/</w:t>
      </w:r>
      <w:r w:rsidRPr="0008764F">
        <w:rPr>
          <w:rFonts w:ascii="Segoe UI Emoji" w:hAnsi="Segoe UI Emoji" w:cs="Segoe UI Emoji"/>
          <w:lang w:val="en-CA"/>
        </w:rPr>
        <w:t>❌</w:t>
      </w:r>
      <w:r w:rsidRPr="0008764F">
        <w:rPr>
          <w:lang w:val="en-CA"/>
        </w:rPr>
        <w:t xml:space="preserve"> with exact turnout (e.g., </w:t>
      </w:r>
      <w:r w:rsidRPr="0008764F">
        <w:rPr>
          <w:rFonts w:ascii="Aptos" w:hAnsi="Aptos" w:cs="Aptos"/>
          <w:lang w:val="en-CA"/>
        </w:rPr>
        <w:t>“</w:t>
      </w:r>
      <w:r w:rsidRPr="0008764F">
        <w:rPr>
          <w:lang w:val="en-CA"/>
        </w:rPr>
        <w:t xml:space="preserve">Turnout 53.1% </w:t>
      </w:r>
      <w:r w:rsidRPr="0008764F">
        <w:rPr>
          <w:rFonts w:ascii="Aptos" w:hAnsi="Aptos" w:cs="Aptos"/>
          <w:lang w:val="en-CA"/>
        </w:rPr>
        <w:t>≥</w:t>
      </w:r>
      <w:r w:rsidRPr="0008764F">
        <w:rPr>
          <w:lang w:val="en-CA"/>
        </w:rPr>
        <w:t xml:space="preserve"> 50% quorum </w:t>
      </w:r>
      <w:r w:rsidRPr="0008764F">
        <w:rPr>
          <w:rFonts w:ascii="Aptos" w:hAnsi="Aptos" w:cs="Aptos"/>
          <w:lang w:val="en-CA"/>
        </w:rPr>
        <w:t>—</w:t>
      </w:r>
      <w:r w:rsidRPr="0008764F">
        <w:rPr>
          <w:lang w:val="en-CA"/>
        </w:rPr>
        <w:t xml:space="preserve"> </w:t>
      </w:r>
      <w:r w:rsidRPr="0008764F">
        <w:rPr>
          <w:b/>
          <w:bCs/>
          <w:lang w:val="en-CA"/>
        </w:rPr>
        <w:t>Pass</w:t>
      </w:r>
      <w:r w:rsidRPr="0008764F">
        <w:rPr>
          <w:lang w:val="en-CA"/>
        </w:rPr>
        <w:t>”).</w:t>
      </w:r>
    </w:p>
    <w:p w14:paraId="3F6635F7" w14:textId="77777777" w:rsidR="0008764F" w:rsidRPr="0008764F" w:rsidRDefault="0008764F" w:rsidP="0008764F">
      <w:pPr>
        <w:numPr>
          <w:ilvl w:val="2"/>
          <w:numId w:val="279"/>
        </w:numPr>
        <w:rPr>
          <w:lang w:val="en-CA"/>
        </w:rPr>
      </w:pPr>
      <w:r w:rsidRPr="0008764F">
        <w:rPr>
          <w:b/>
          <w:bCs/>
          <w:lang w:val="en-CA"/>
        </w:rPr>
        <w:t>Majority/Supermajority:</w:t>
      </w:r>
      <w:r w:rsidRPr="0008764F">
        <w:rPr>
          <w:lang w:val="en-CA"/>
        </w:rPr>
        <w:t xml:space="preserve"> </w:t>
      </w:r>
      <w:r w:rsidRPr="0008764F">
        <w:rPr>
          <w:rFonts w:ascii="Segoe UI Emoji" w:hAnsi="Segoe UI Emoji" w:cs="Segoe UI Emoji"/>
          <w:lang w:val="en-CA"/>
        </w:rPr>
        <w:t>✅</w:t>
      </w:r>
      <w:r w:rsidRPr="0008764F">
        <w:rPr>
          <w:lang w:val="en-CA"/>
        </w:rPr>
        <w:t>/</w:t>
      </w:r>
      <w:r w:rsidRPr="0008764F">
        <w:rPr>
          <w:rFonts w:ascii="Segoe UI Emoji" w:hAnsi="Segoe UI Emoji" w:cs="Segoe UI Emoji"/>
          <w:lang w:val="en-CA"/>
        </w:rPr>
        <w:t>❌</w:t>
      </w:r>
      <w:r w:rsidRPr="0008764F">
        <w:rPr>
          <w:lang w:val="en-CA"/>
        </w:rPr>
        <w:t xml:space="preserve"> with exact support and threshold.</w:t>
      </w:r>
    </w:p>
    <w:p w14:paraId="4F3122EA" w14:textId="77777777" w:rsidR="0008764F" w:rsidRPr="0008764F" w:rsidRDefault="0008764F" w:rsidP="0008764F">
      <w:pPr>
        <w:numPr>
          <w:ilvl w:val="2"/>
          <w:numId w:val="279"/>
        </w:numPr>
        <w:rPr>
          <w:lang w:val="en-CA"/>
        </w:rPr>
      </w:pPr>
      <w:r w:rsidRPr="0008764F">
        <w:rPr>
          <w:b/>
          <w:bCs/>
          <w:lang w:val="en-CA"/>
        </w:rPr>
        <w:lastRenderedPageBreak/>
        <w:t>Double-Majority (if enabled):</w:t>
      </w:r>
      <w:r w:rsidRPr="0008764F">
        <w:rPr>
          <w:lang w:val="en-CA"/>
        </w:rPr>
        <w:t xml:space="preserve"> </w:t>
      </w:r>
      <w:r w:rsidRPr="0008764F">
        <w:rPr>
          <w:rFonts w:ascii="Segoe UI Emoji" w:hAnsi="Segoe UI Emoji" w:cs="Segoe UI Emoji"/>
          <w:lang w:val="en-CA"/>
        </w:rPr>
        <w:t>✅</w:t>
      </w:r>
      <w:r w:rsidRPr="0008764F">
        <w:rPr>
          <w:lang w:val="en-CA"/>
        </w:rPr>
        <w:t>/</w:t>
      </w:r>
      <w:r w:rsidRPr="0008764F">
        <w:rPr>
          <w:rFonts w:ascii="Segoe UI Emoji" w:hAnsi="Segoe UI Emoji" w:cs="Segoe UI Emoji"/>
          <w:lang w:val="en-CA"/>
        </w:rPr>
        <w:t>❌</w:t>
      </w:r>
      <w:r w:rsidRPr="0008764F">
        <w:rPr>
          <w:lang w:val="en-CA"/>
        </w:rPr>
        <w:t xml:space="preserve"> with national % and affected-regions result.</w:t>
      </w:r>
    </w:p>
    <w:p w14:paraId="2B155136" w14:textId="77777777" w:rsidR="0008764F" w:rsidRPr="0008764F" w:rsidRDefault="0008764F" w:rsidP="0008764F">
      <w:pPr>
        <w:numPr>
          <w:ilvl w:val="2"/>
          <w:numId w:val="279"/>
        </w:numPr>
      </w:pPr>
      <w:r w:rsidRPr="0008764F">
        <w:rPr>
          <w:b/>
          <w:bCs/>
        </w:rPr>
        <w:t>Symmetry (if enabled):</w:t>
      </w:r>
      <w:r w:rsidRPr="0008764F">
        <w:t xml:space="preserve"> </w:t>
      </w:r>
      <w:r w:rsidRPr="0008764F">
        <w:rPr>
          <w:rFonts w:ascii="Segoe UI Emoji" w:hAnsi="Segoe UI Emoji" w:cs="Segoe UI Emoji"/>
        </w:rPr>
        <w:t>✅</w:t>
      </w:r>
      <w:r w:rsidRPr="0008764F">
        <w:t>/</w:t>
      </w:r>
      <w:r w:rsidRPr="0008764F">
        <w:rPr>
          <w:rFonts w:ascii="Segoe UI Emoji" w:hAnsi="Segoe UI Emoji" w:cs="Segoe UI Emoji"/>
        </w:rPr>
        <w:t>❌</w:t>
      </w:r>
      <w:r w:rsidRPr="0008764F">
        <w:t xml:space="preserve"> statement.</w:t>
      </w:r>
    </w:p>
    <w:p w14:paraId="6BD9552A" w14:textId="77777777" w:rsidR="0008764F" w:rsidRPr="0008764F" w:rsidRDefault="0008764F" w:rsidP="0008764F">
      <w:pPr>
        <w:numPr>
          <w:ilvl w:val="1"/>
          <w:numId w:val="279"/>
        </w:numPr>
        <w:rPr>
          <w:lang w:val="en-CA"/>
        </w:rPr>
      </w:pPr>
      <w:r w:rsidRPr="0008764F">
        <w:rPr>
          <w:lang w:val="en-CA"/>
        </w:rPr>
        <w:t xml:space="preserve">If any </w:t>
      </w:r>
      <w:r w:rsidRPr="0008764F">
        <w:rPr>
          <w:rFonts w:ascii="Segoe UI Emoji" w:hAnsi="Segoe UI Emoji" w:cs="Segoe UI Emoji"/>
          <w:lang w:val="en-CA"/>
        </w:rPr>
        <w:t>❌</w:t>
      </w:r>
      <w:r w:rsidRPr="0008764F">
        <w:rPr>
          <w:lang w:val="en-CA"/>
        </w:rPr>
        <w:t xml:space="preserve"> </w:t>
      </w:r>
      <w:r w:rsidRPr="0008764F">
        <w:rPr>
          <w:rFonts w:ascii="Aptos" w:hAnsi="Aptos" w:cs="Aptos"/>
          <w:lang w:val="en-CA"/>
        </w:rPr>
        <w:t>→</w:t>
      </w:r>
      <w:r w:rsidRPr="0008764F">
        <w:rPr>
          <w:lang w:val="en-CA"/>
        </w:rPr>
        <w:t xml:space="preserve"> </w:t>
      </w:r>
      <w:r w:rsidRPr="0008764F">
        <w:rPr>
          <w:b/>
          <w:bCs/>
          <w:lang w:val="en-CA"/>
        </w:rPr>
        <w:t>Outcome = Invalid</w:t>
      </w:r>
      <w:r w:rsidRPr="0008764F">
        <w:rPr>
          <w:lang w:val="en-CA"/>
        </w:rPr>
        <w:t xml:space="preserve"> (state reason); frontier mapping is skipped.</w:t>
      </w:r>
    </w:p>
    <w:p w14:paraId="0BA51037" w14:textId="77777777" w:rsidR="0008764F" w:rsidRPr="0008764F" w:rsidRDefault="0008764F" w:rsidP="0008764F">
      <w:pPr>
        <w:numPr>
          <w:ilvl w:val="0"/>
          <w:numId w:val="279"/>
        </w:numPr>
      </w:pPr>
      <w:r w:rsidRPr="0008764F">
        <w:rPr>
          <w:b/>
          <w:bCs/>
        </w:rPr>
        <w:t>Outcome</w:t>
      </w:r>
    </w:p>
    <w:p w14:paraId="566BCD72" w14:textId="77777777" w:rsidR="0008764F" w:rsidRPr="0008764F" w:rsidRDefault="0008764F" w:rsidP="0008764F">
      <w:pPr>
        <w:numPr>
          <w:ilvl w:val="1"/>
          <w:numId w:val="279"/>
        </w:numPr>
        <w:rPr>
          <w:lang w:val="en-CA"/>
        </w:rPr>
      </w:pPr>
      <w:r w:rsidRPr="0008764F">
        <w:rPr>
          <w:b/>
          <w:bCs/>
          <w:lang w:val="en-CA"/>
        </w:rPr>
        <w:t>Executive/Single-winner context:</w:t>
      </w:r>
      <w:r w:rsidRPr="0008764F">
        <w:rPr>
          <w:lang w:val="en-CA"/>
        </w:rPr>
        <w:t xml:space="preserve"> </w:t>
      </w:r>
      <w:r w:rsidRPr="0008764F">
        <w:rPr>
          <w:i/>
          <w:iCs/>
          <w:lang w:val="en-CA"/>
        </w:rPr>
        <w:t>“Winner: [Option], margin [X pp].”</w:t>
      </w:r>
    </w:p>
    <w:p w14:paraId="00B5627D" w14:textId="77777777" w:rsidR="0008764F" w:rsidRPr="0008764F" w:rsidRDefault="0008764F" w:rsidP="0008764F">
      <w:pPr>
        <w:numPr>
          <w:ilvl w:val="1"/>
          <w:numId w:val="279"/>
        </w:numPr>
        <w:rPr>
          <w:lang w:val="en-CA"/>
        </w:rPr>
      </w:pPr>
      <w:r w:rsidRPr="0008764F">
        <w:rPr>
          <w:b/>
          <w:bCs/>
          <w:lang w:val="en-CA"/>
        </w:rPr>
        <w:t>Council/Power-sharing context:</w:t>
      </w:r>
      <w:r w:rsidRPr="0008764F">
        <w:rPr>
          <w:lang w:val="en-CA"/>
        </w:rPr>
        <w:t xml:space="preserve"> table of </w:t>
      </w:r>
      <w:r w:rsidRPr="0008764F">
        <w:rPr>
          <w:b/>
          <w:bCs/>
          <w:lang w:val="en-CA"/>
        </w:rPr>
        <w:t>seats/power shares</w:t>
      </w:r>
      <w:r w:rsidRPr="0008764F">
        <w:rPr>
          <w:lang w:val="en-CA"/>
        </w:rPr>
        <w:t xml:space="preserve"> per option.</w:t>
      </w:r>
    </w:p>
    <w:p w14:paraId="4990013E" w14:textId="77777777" w:rsidR="0008764F" w:rsidRPr="0008764F" w:rsidRDefault="0008764F" w:rsidP="0008764F">
      <w:pPr>
        <w:numPr>
          <w:ilvl w:val="1"/>
          <w:numId w:val="279"/>
        </w:numPr>
        <w:rPr>
          <w:lang w:val="en-CA"/>
        </w:rPr>
      </w:pPr>
      <w:r w:rsidRPr="0008764F">
        <w:rPr>
          <w:b/>
          <w:bCs/>
          <w:lang w:val="en-CA"/>
        </w:rPr>
        <w:t>Label:</w:t>
      </w:r>
      <w:r w:rsidRPr="0008764F">
        <w:rPr>
          <w:lang w:val="en-CA"/>
        </w:rPr>
        <w:t xml:space="preserve"> </w:t>
      </w:r>
      <w:r w:rsidRPr="0008764F">
        <w:rPr>
          <w:b/>
          <w:bCs/>
          <w:lang w:val="en-CA"/>
        </w:rPr>
        <w:t>Decisive / Marginal / Invalid</w:t>
      </w:r>
      <w:r w:rsidRPr="0008764F">
        <w:rPr>
          <w:lang w:val="en-CA"/>
        </w:rPr>
        <w:t xml:space="preserve"> with rule from Doc 4 (marginal band = </w:t>
      </w:r>
      <w:r w:rsidRPr="0008764F">
        <w:rPr>
          <w:b/>
          <w:bCs/>
          <w:lang w:val="en-CA"/>
        </w:rPr>
        <w:t>2 pp</w:t>
      </w:r>
      <w:r w:rsidRPr="0008764F">
        <w:rPr>
          <w:lang w:val="en-CA"/>
        </w:rPr>
        <w:t>).</w:t>
      </w:r>
    </w:p>
    <w:p w14:paraId="348C8B55" w14:textId="77777777" w:rsidR="0008764F" w:rsidRPr="0008764F" w:rsidRDefault="0008764F" w:rsidP="0008764F">
      <w:pPr>
        <w:numPr>
          <w:ilvl w:val="0"/>
          <w:numId w:val="279"/>
        </w:numPr>
      </w:pPr>
      <w:r w:rsidRPr="0008764F">
        <w:rPr>
          <w:b/>
          <w:bCs/>
        </w:rPr>
        <w:t>Frontier / Autonomy (if applicable)</w:t>
      </w:r>
    </w:p>
    <w:p w14:paraId="0EC9F8B9" w14:textId="77777777" w:rsidR="0008764F" w:rsidRPr="0008764F" w:rsidRDefault="0008764F" w:rsidP="0008764F">
      <w:pPr>
        <w:numPr>
          <w:ilvl w:val="1"/>
          <w:numId w:val="279"/>
        </w:numPr>
      </w:pPr>
      <w:r w:rsidRPr="0008764F">
        <w:rPr>
          <w:lang w:val="en-CA"/>
        </w:rPr>
        <w:t xml:space="preserve">Single map with </w:t>
      </w:r>
      <w:r w:rsidRPr="0008764F">
        <w:rPr>
          <w:b/>
          <w:bCs/>
          <w:lang w:val="en-CA"/>
        </w:rPr>
        <w:t>legend</w:t>
      </w:r>
      <w:r w:rsidRPr="0008764F">
        <w:rPr>
          <w:lang w:val="en-CA"/>
        </w:rPr>
        <w:t xml:space="preserve"> (see §8 Visuals); one paragraph:</w:t>
      </w:r>
      <w:r w:rsidRPr="0008764F">
        <w:rPr>
          <w:lang w:val="en-CA"/>
        </w:rPr>
        <w:br/>
      </w:r>
      <w:r w:rsidRPr="0008764F">
        <w:rPr>
          <w:i/>
          <w:iCs/>
          <w:lang w:val="en-CA"/>
        </w:rPr>
        <w:t xml:space="preserve">“Status by unit: [no change | autonomy: AP-Name | phased change | immediate change]. </w:t>
      </w:r>
      <w:r w:rsidRPr="0008764F">
        <w:rPr>
          <w:i/>
          <w:iCs/>
        </w:rPr>
        <w:t>Contiguity: [OK / mediation zones flagged].”</w:t>
      </w:r>
    </w:p>
    <w:p w14:paraId="75579790" w14:textId="77777777" w:rsidR="0008764F" w:rsidRPr="0008764F" w:rsidRDefault="0008764F" w:rsidP="0008764F">
      <w:pPr>
        <w:numPr>
          <w:ilvl w:val="1"/>
          <w:numId w:val="279"/>
        </w:numPr>
        <w:rPr>
          <w:lang w:val="en-CA"/>
        </w:rPr>
      </w:pPr>
      <w:r w:rsidRPr="0008764F">
        <w:rPr>
          <w:lang w:val="en-CA"/>
        </w:rPr>
        <w:t xml:space="preserve">List any </w:t>
      </w:r>
      <w:r w:rsidRPr="0008764F">
        <w:rPr>
          <w:b/>
          <w:bCs/>
          <w:lang w:val="en-CA"/>
        </w:rPr>
        <w:t>protected-area blocks</w:t>
      </w:r>
      <w:r w:rsidRPr="0008764F">
        <w:rPr>
          <w:lang w:val="en-CA"/>
        </w:rPr>
        <w:t>.</w:t>
      </w:r>
    </w:p>
    <w:p w14:paraId="3C5E5EA8" w14:textId="77777777" w:rsidR="0008764F" w:rsidRPr="0008764F" w:rsidRDefault="0008764F" w:rsidP="0008764F">
      <w:pPr>
        <w:numPr>
          <w:ilvl w:val="0"/>
          <w:numId w:val="279"/>
        </w:numPr>
      </w:pPr>
      <w:r w:rsidRPr="0008764F">
        <w:rPr>
          <w:b/>
          <w:bCs/>
        </w:rPr>
        <w:t>Sensitivity (Flip Points)</w:t>
      </w:r>
    </w:p>
    <w:p w14:paraId="0B6229E0" w14:textId="77777777" w:rsidR="0008764F" w:rsidRPr="0008764F" w:rsidRDefault="0008764F" w:rsidP="0008764F">
      <w:pPr>
        <w:numPr>
          <w:ilvl w:val="1"/>
          <w:numId w:val="279"/>
        </w:numPr>
        <w:rPr>
          <w:lang w:val="en-CA"/>
        </w:rPr>
      </w:pPr>
      <w:r w:rsidRPr="0008764F">
        <w:rPr>
          <w:lang w:val="en-CA"/>
        </w:rPr>
        <w:t xml:space="preserve">One small table: show outcomes for threshold </w:t>
      </w:r>
      <w:r w:rsidRPr="0008764F">
        <w:rPr>
          <w:b/>
          <w:bCs/>
          <w:lang w:val="en-CA"/>
        </w:rPr>
        <w:t>±1 pp</w:t>
      </w:r>
      <w:r w:rsidRPr="0008764F">
        <w:rPr>
          <w:lang w:val="en-CA"/>
        </w:rPr>
        <w:t xml:space="preserve"> (and ±5 pp if space).</w:t>
      </w:r>
    </w:p>
    <w:p w14:paraId="4FED3DDB" w14:textId="77777777" w:rsidR="0008764F" w:rsidRPr="0008764F" w:rsidRDefault="0008764F" w:rsidP="0008764F">
      <w:pPr>
        <w:numPr>
          <w:ilvl w:val="1"/>
          <w:numId w:val="279"/>
        </w:numPr>
        <w:rPr>
          <w:lang w:val="en-CA"/>
        </w:rPr>
      </w:pPr>
      <w:r w:rsidRPr="0008764F">
        <w:rPr>
          <w:lang w:val="en-CA"/>
        </w:rPr>
        <w:t xml:space="preserve">One sentence: </w:t>
      </w:r>
      <w:r w:rsidRPr="0008764F">
        <w:rPr>
          <w:i/>
          <w:iCs/>
          <w:lang w:val="en-CA"/>
        </w:rPr>
        <w:t>“Outcome [did/did not] flip within this band.”</w:t>
      </w:r>
    </w:p>
    <w:p w14:paraId="5B6ADF56" w14:textId="77777777" w:rsidR="0008764F" w:rsidRPr="0008764F" w:rsidRDefault="0008764F" w:rsidP="0008764F">
      <w:pPr>
        <w:numPr>
          <w:ilvl w:val="0"/>
          <w:numId w:val="279"/>
        </w:numPr>
      </w:pPr>
      <w:r w:rsidRPr="0008764F">
        <w:rPr>
          <w:b/>
          <w:bCs/>
        </w:rPr>
        <w:t>Integrity &amp; Reproducibility</w:t>
      </w:r>
    </w:p>
    <w:p w14:paraId="2E06CBD9" w14:textId="77777777" w:rsidR="0008764F" w:rsidRPr="0008764F" w:rsidRDefault="0008764F" w:rsidP="0008764F">
      <w:pPr>
        <w:numPr>
          <w:ilvl w:val="1"/>
          <w:numId w:val="279"/>
        </w:numPr>
        <w:rPr>
          <w:lang w:val="en-CA"/>
        </w:rPr>
      </w:pPr>
      <w:r w:rsidRPr="0008764F">
        <w:rPr>
          <w:lang w:val="en-CA"/>
        </w:rPr>
        <w:t xml:space="preserve">Bullet list of identifiers: </w:t>
      </w:r>
      <w:r w:rsidRPr="0008764F">
        <w:rPr>
          <w:b/>
          <w:bCs/>
          <w:lang w:val="en-CA"/>
        </w:rPr>
        <w:t>Formula ID</w:t>
      </w:r>
      <w:r w:rsidRPr="0008764F">
        <w:rPr>
          <w:lang w:val="en-CA"/>
        </w:rPr>
        <w:t xml:space="preserve">, </w:t>
      </w:r>
      <w:r w:rsidRPr="0008764F">
        <w:rPr>
          <w:b/>
          <w:bCs/>
          <w:lang w:val="en-CA"/>
        </w:rPr>
        <w:t>Engine Version</w:t>
      </w:r>
      <w:r w:rsidRPr="0008764F">
        <w:rPr>
          <w:lang w:val="en-CA"/>
        </w:rPr>
        <w:t xml:space="preserve">, </w:t>
      </w:r>
      <w:r w:rsidRPr="0008764F">
        <w:rPr>
          <w:b/>
          <w:bCs/>
          <w:lang w:val="en-CA"/>
        </w:rPr>
        <w:t>Division Registry</w:t>
      </w:r>
      <w:r w:rsidRPr="0008764F">
        <w:rPr>
          <w:lang w:val="en-CA"/>
        </w:rPr>
        <w:t xml:space="preserve">, </w:t>
      </w:r>
      <w:r w:rsidRPr="0008764F">
        <w:rPr>
          <w:b/>
          <w:bCs/>
          <w:lang w:val="en-CA"/>
        </w:rPr>
        <w:t>Parameter Set</w:t>
      </w:r>
      <w:r w:rsidRPr="0008764F">
        <w:rPr>
          <w:lang w:val="en-CA"/>
        </w:rPr>
        <w:t xml:space="preserve">, </w:t>
      </w:r>
      <w:r w:rsidRPr="0008764F">
        <w:rPr>
          <w:b/>
          <w:bCs/>
          <w:lang w:val="en-CA"/>
        </w:rPr>
        <w:t>Ballots Label</w:t>
      </w:r>
      <w:r w:rsidRPr="0008764F">
        <w:rPr>
          <w:lang w:val="en-CA"/>
        </w:rPr>
        <w:t xml:space="preserve">, </w:t>
      </w:r>
      <w:r w:rsidRPr="0008764F">
        <w:rPr>
          <w:b/>
          <w:bCs/>
          <w:lang w:val="en-CA"/>
        </w:rPr>
        <w:t>RNG seed (if used)</w:t>
      </w:r>
      <w:r w:rsidRPr="0008764F">
        <w:rPr>
          <w:lang w:val="en-CA"/>
        </w:rPr>
        <w:t>.</w:t>
      </w:r>
    </w:p>
    <w:p w14:paraId="55C702FF" w14:textId="77777777" w:rsidR="0008764F" w:rsidRPr="0008764F" w:rsidRDefault="0008764F" w:rsidP="0008764F">
      <w:pPr>
        <w:numPr>
          <w:ilvl w:val="1"/>
          <w:numId w:val="279"/>
        </w:numPr>
        <w:rPr>
          <w:lang w:val="en-CA"/>
        </w:rPr>
      </w:pPr>
      <w:r w:rsidRPr="0008764F">
        <w:rPr>
          <w:lang w:val="en-CA"/>
        </w:rPr>
        <w:t xml:space="preserve">One sentence: </w:t>
      </w:r>
      <w:r w:rsidRPr="0008764F">
        <w:rPr>
          <w:i/>
          <w:iCs/>
          <w:lang w:val="en-CA"/>
        </w:rPr>
        <w:t>“Anyone can reproduce this result locally using the same inputs.”</w:t>
      </w:r>
    </w:p>
    <w:p w14:paraId="4ECACF32" w14:textId="77777777" w:rsidR="0008764F" w:rsidRPr="0008764F" w:rsidRDefault="0008764F" w:rsidP="0008764F">
      <w:pPr>
        <w:numPr>
          <w:ilvl w:val="0"/>
          <w:numId w:val="279"/>
        </w:numPr>
        <w:rPr>
          <w:lang w:val="en-CA"/>
        </w:rPr>
      </w:pPr>
      <w:r w:rsidRPr="0008764F">
        <w:rPr>
          <w:b/>
          <w:bCs/>
          <w:lang w:val="en-CA"/>
        </w:rPr>
        <w:t>Annexes (referenced, not mandatory in main body)</w:t>
      </w:r>
    </w:p>
    <w:p w14:paraId="557B93D8" w14:textId="77777777" w:rsidR="0008764F" w:rsidRPr="0008764F" w:rsidRDefault="0008764F" w:rsidP="0008764F">
      <w:pPr>
        <w:numPr>
          <w:ilvl w:val="1"/>
          <w:numId w:val="279"/>
        </w:numPr>
        <w:rPr>
          <w:lang w:val="en-CA"/>
        </w:rPr>
      </w:pPr>
      <w:r w:rsidRPr="0008764F">
        <w:rPr>
          <w:b/>
          <w:bCs/>
          <w:lang w:val="en-CA"/>
        </w:rPr>
        <w:t>A:</w:t>
      </w:r>
      <w:r w:rsidRPr="0008764F">
        <w:rPr>
          <w:lang w:val="en-CA"/>
        </w:rPr>
        <w:t xml:space="preserve"> Per-unit results table.</w:t>
      </w:r>
    </w:p>
    <w:p w14:paraId="00E3A7C7" w14:textId="77777777" w:rsidR="0008764F" w:rsidRPr="0008764F" w:rsidRDefault="0008764F" w:rsidP="0008764F">
      <w:pPr>
        <w:numPr>
          <w:ilvl w:val="1"/>
          <w:numId w:val="279"/>
        </w:numPr>
        <w:rPr>
          <w:lang w:val="en-CA"/>
        </w:rPr>
      </w:pPr>
      <w:r w:rsidRPr="0008764F">
        <w:rPr>
          <w:b/>
          <w:bCs/>
          <w:lang w:val="en-CA"/>
        </w:rPr>
        <w:t>B:</w:t>
      </w:r>
      <w:r w:rsidRPr="0008764F">
        <w:rPr>
          <w:lang w:val="en-CA"/>
        </w:rPr>
        <w:t xml:space="preserve"> Ranked </w:t>
      </w:r>
      <w:r w:rsidRPr="0008764F">
        <w:rPr>
          <w:b/>
          <w:bCs/>
          <w:lang w:val="en-CA"/>
        </w:rPr>
        <w:t>Round Log</w:t>
      </w:r>
      <w:r w:rsidRPr="0008764F">
        <w:rPr>
          <w:lang w:val="en-CA"/>
        </w:rPr>
        <w:t xml:space="preserve"> or </w:t>
      </w:r>
      <w:r w:rsidRPr="0008764F">
        <w:rPr>
          <w:b/>
          <w:bCs/>
          <w:lang w:val="en-CA"/>
        </w:rPr>
        <w:t>Pairwise Matrix</w:t>
      </w:r>
      <w:r w:rsidRPr="0008764F">
        <w:rPr>
          <w:lang w:val="en-CA"/>
        </w:rPr>
        <w:t>.</w:t>
      </w:r>
    </w:p>
    <w:p w14:paraId="38A83CC2" w14:textId="77777777" w:rsidR="0008764F" w:rsidRPr="0008764F" w:rsidRDefault="0008764F" w:rsidP="0008764F">
      <w:pPr>
        <w:numPr>
          <w:ilvl w:val="1"/>
          <w:numId w:val="279"/>
        </w:numPr>
        <w:rPr>
          <w:lang w:val="en-CA"/>
        </w:rPr>
      </w:pPr>
      <w:r w:rsidRPr="0008764F">
        <w:rPr>
          <w:b/>
          <w:bCs/>
          <w:lang w:val="en-CA"/>
        </w:rPr>
        <w:t>C:</w:t>
      </w:r>
      <w:r w:rsidRPr="0008764F">
        <w:rPr>
          <w:lang w:val="en-CA"/>
        </w:rPr>
        <w:t xml:space="preserve"> Last-seat allocation steps (if proportional).</w:t>
      </w:r>
    </w:p>
    <w:p w14:paraId="292FB28D" w14:textId="77777777" w:rsidR="0008764F" w:rsidRPr="0008764F" w:rsidRDefault="0008764F" w:rsidP="0008764F">
      <w:pPr>
        <w:numPr>
          <w:ilvl w:val="1"/>
          <w:numId w:val="279"/>
        </w:numPr>
        <w:rPr>
          <w:lang w:val="en-CA"/>
        </w:rPr>
      </w:pPr>
      <w:r w:rsidRPr="0008764F">
        <w:rPr>
          <w:b/>
          <w:bCs/>
          <w:lang w:val="en-CA"/>
        </w:rPr>
        <w:t>D:</w:t>
      </w:r>
      <w:r w:rsidRPr="0008764F">
        <w:rPr>
          <w:lang w:val="en-CA"/>
        </w:rPr>
        <w:t xml:space="preserve"> Contiguity check details &amp; mediation list.</w:t>
      </w:r>
    </w:p>
    <w:p w14:paraId="25E18286" w14:textId="77777777" w:rsidR="0008764F" w:rsidRPr="0008764F" w:rsidRDefault="0008764F" w:rsidP="0008764F">
      <w:pPr>
        <w:numPr>
          <w:ilvl w:val="1"/>
          <w:numId w:val="279"/>
        </w:numPr>
        <w:rPr>
          <w:lang w:val="en-CA"/>
        </w:rPr>
      </w:pPr>
      <w:r w:rsidRPr="0008764F">
        <w:rPr>
          <w:b/>
          <w:bCs/>
          <w:lang w:val="en-CA"/>
        </w:rPr>
        <w:t>E:</w:t>
      </w:r>
      <w:r w:rsidRPr="0008764F">
        <w:rPr>
          <w:lang w:val="en-CA"/>
        </w:rPr>
        <w:t xml:space="preserve"> Tie Log (if any).</w:t>
      </w:r>
    </w:p>
    <w:p w14:paraId="5759041A" w14:textId="77777777" w:rsidR="0008764F" w:rsidRPr="0008764F" w:rsidRDefault="0008764F" w:rsidP="0008764F">
      <w:r w:rsidRPr="0008764F">
        <w:lastRenderedPageBreak/>
        <w:pict w14:anchorId="4F7F114B">
          <v:rect id="_x0000_i4030" style="width:0;height:1.5pt" o:hralign="center" o:hrstd="t" o:hr="t" fillcolor="#a0a0a0" stroked="f"/>
        </w:pict>
      </w:r>
    </w:p>
    <w:p w14:paraId="0CFF46D8" w14:textId="77777777" w:rsidR="0008764F" w:rsidRPr="0008764F" w:rsidRDefault="0008764F" w:rsidP="0008764F">
      <w:pPr>
        <w:rPr>
          <w:b/>
          <w:bCs/>
        </w:rPr>
      </w:pPr>
      <w:r w:rsidRPr="0008764F">
        <w:rPr>
          <w:b/>
          <w:bCs/>
        </w:rPr>
        <w:t>5) Visual conventions (fixed)</w:t>
      </w:r>
    </w:p>
    <w:p w14:paraId="384D8770" w14:textId="77777777" w:rsidR="0008764F" w:rsidRPr="0008764F" w:rsidRDefault="0008764F" w:rsidP="0008764F">
      <w:pPr>
        <w:numPr>
          <w:ilvl w:val="0"/>
          <w:numId w:val="280"/>
        </w:numPr>
        <w:rPr>
          <w:lang w:val="en-CA"/>
        </w:rPr>
      </w:pPr>
      <w:r w:rsidRPr="0008764F">
        <w:rPr>
          <w:b/>
          <w:bCs/>
          <w:lang w:val="en-CA"/>
        </w:rPr>
        <w:t>Colors (color-blind safe, neutral):</w:t>
      </w:r>
    </w:p>
    <w:p w14:paraId="1151ABA8" w14:textId="77777777" w:rsidR="0008764F" w:rsidRPr="0008764F" w:rsidRDefault="0008764F" w:rsidP="0008764F">
      <w:pPr>
        <w:numPr>
          <w:ilvl w:val="1"/>
          <w:numId w:val="280"/>
        </w:numPr>
        <w:rPr>
          <w:lang w:val="en-CA"/>
        </w:rPr>
      </w:pPr>
      <w:r w:rsidRPr="0008764F">
        <w:rPr>
          <w:lang w:val="en-CA"/>
        </w:rPr>
        <w:t xml:space="preserve">Status Quo = </w:t>
      </w:r>
      <w:r w:rsidRPr="0008764F">
        <w:rPr>
          <w:b/>
          <w:bCs/>
          <w:lang w:val="en-CA"/>
        </w:rPr>
        <w:t>gray</w:t>
      </w:r>
      <w:r w:rsidRPr="0008764F">
        <w:rPr>
          <w:lang w:val="en-CA"/>
        </w:rPr>
        <w:t xml:space="preserve">. Options A/B/C/D = </w:t>
      </w:r>
      <w:r w:rsidRPr="0008764F">
        <w:rPr>
          <w:b/>
          <w:bCs/>
          <w:lang w:val="en-CA"/>
        </w:rPr>
        <w:t>blue / orange / green / purple</w:t>
      </w:r>
      <w:r w:rsidRPr="0008764F">
        <w:rPr>
          <w:lang w:val="en-CA"/>
        </w:rPr>
        <w:t xml:space="preserve"> (fixed mapping).</w:t>
      </w:r>
    </w:p>
    <w:p w14:paraId="053308F4" w14:textId="77777777" w:rsidR="0008764F" w:rsidRPr="0008764F" w:rsidRDefault="0008764F" w:rsidP="0008764F">
      <w:pPr>
        <w:numPr>
          <w:ilvl w:val="1"/>
          <w:numId w:val="280"/>
        </w:numPr>
        <w:rPr>
          <w:lang w:val="en-CA"/>
        </w:rPr>
      </w:pPr>
      <w:r w:rsidRPr="0008764F">
        <w:rPr>
          <w:lang w:val="en-CA"/>
        </w:rPr>
        <w:t xml:space="preserve">Autonomy bands = </w:t>
      </w:r>
      <w:r w:rsidRPr="0008764F">
        <w:rPr>
          <w:b/>
          <w:bCs/>
          <w:lang w:val="en-CA"/>
        </w:rPr>
        <w:t>light hatch + neutral tones</w:t>
      </w:r>
      <w:r w:rsidRPr="0008764F">
        <w:rPr>
          <w:lang w:val="en-CA"/>
        </w:rPr>
        <w:t>, not bright reds.</w:t>
      </w:r>
    </w:p>
    <w:p w14:paraId="11EB1F9B" w14:textId="77777777" w:rsidR="0008764F" w:rsidRPr="0008764F" w:rsidRDefault="0008764F" w:rsidP="0008764F">
      <w:pPr>
        <w:numPr>
          <w:ilvl w:val="0"/>
          <w:numId w:val="280"/>
        </w:numPr>
        <w:rPr>
          <w:lang w:val="en-CA"/>
        </w:rPr>
      </w:pPr>
      <w:r w:rsidRPr="0008764F">
        <w:rPr>
          <w:b/>
          <w:bCs/>
          <w:lang w:val="en-CA"/>
        </w:rPr>
        <w:t>Charts:</w:t>
      </w:r>
      <w:r w:rsidRPr="0008764F">
        <w:rPr>
          <w:lang w:val="en-CA"/>
        </w:rPr>
        <w:t xml:space="preserve"> simple bars; </w:t>
      </w:r>
      <w:r w:rsidRPr="0008764F">
        <w:rPr>
          <w:b/>
          <w:bCs/>
          <w:lang w:val="en-CA"/>
        </w:rPr>
        <w:t>no 3D</w:t>
      </w:r>
      <w:r w:rsidRPr="0008764F">
        <w:rPr>
          <w:lang w:val="en-CA"/>
        </w:rPr>
        <w:t>, no gradients.</w:t>
      </w:r>
    </w:p>
    <w:p w14:paraId="0428422C" w14:textId="77777777" w:rsidR="0008764F" w:rsidRPr="0008764F" w:rsidRDefault="0008764F" w:rsidP="0008764F">
      <w:pPr>
        <w:numPr>
          <w:ilvl w:val="0"/>
          <w:numId w:val="280"/>
        </w:numPr>
        <w:rPr>
          <w:lang w:val="en-CA"/>
        </w:rPr>
      </w:pPr>
      <w:r w:rsidRPr="0008764F">
        <w:rPr>
          <w:b/>
          <w:bCs/>
          <w:lang w:val="en-CA"/>
        </w:rPr>
        <w:t>Maps:</w:t>
      </w:r>
      <w:r w:rsidRPr="0008764F">
        <w:rPr>
          <w:lang w:val="en-CA"/>
        </w:rPr>
        <w:t xml:space="preserve"> solid fills, black borders; </w:t>
      </w:r>
      <w:r w:rsidRPr="0008764F">
        <w:rPr>
          <w:b/>
          <w:bCs/>
          <w:lang w:val="en-CA"/>
        </w:rPr>
        <w:t>mediation zones</w:t>
      </w:r>
      <w:r w:rsidRPr="0008764F">
        <w:rPr>
          <w:lang w:val="en-CA"/>
        </w:rPr>
        <w:t xml:space="preserve"> shown with </w:t>
      </w:r>
      <w:r w:rsidRPr="0008764F">
        <w:rPr>
          <w:b/>
          <w:bCs/>
          <w:lang w:val="en-CA"/>
        </w:rPr>
        <w:t>diagonal stripe</w:t>
      </w:r>
      <w:r w:rsidRPr="0008764F">
        <w:rPr>
          <w:lang w:val="en-CA"/>
        </w:rPr>
        <w:t xml:space="preserve">, </w:t>
      </w:r>
      <w:r w:rsidRPr="0008764F">
        <w:rPr>
          <w:b/>
          <w:bCs/>
          <w:lang w:val="en-CA"/>
        </w:rPr>
        <w:t>enclaves</w:t>
      </w:r>
      <w:r w:rsidRPr="0008764F">
        <w:rPr>
          <w:lang w:val="en-CA"/>
        </w:rPr>
        <w:t xml:space="preserve"> with </w:t>
      </w:r>
      <w:r w:rsidRPr="0008764F">
        <w:rPr>
          <w:b/>
          <w:bCs/>
          <w:lang w:val="en-CA"/>
        </w:rPr>
        <w:t>dot pattern</w:t>
      </w:r>
      <w:r w:rsidRPr="0008764F">
        <w:rPr>
          <w:lang w:val="en-CA"/>
        </w:rPr>
        <w:t>.</w:t>
      </w:r>
    </w:p>
    <w:p w14:paraId="177F42B1" w14:textId="77777777" w:rsidR="0008764F" w:rsidRPr="0008764F" w:rsidRDefault="0008764F" w:rsidP="0008764F">
      <w:pPr>
        <w:numPr>
          <w:ilvl w:val="0"/>
          <w:numId w:val="280"/>
        </w:numPr>
        <w:rPr>
          <w:lang w:val="en-CA"/>
        </w:rPr>
      </w:pPr>
      <w:r w:rsidRPr="0008764F">
        <w:rPr>
          <w:b/>
          <w:bCs/>
          <w:lang w:val="en-CA"/>
        </w:rPr>
        <w:t>Icons in Legitimacy Panel:</w:t>
      </w:r>
      <w:r w:rsidRPr="0008764F">
        <w:rPr>
          <w:lang w:val="en-CA"/>
        </w:rPr>
        <w:t xml:space="preserve"> </w:t>
      </w:r>
      <w:r w:rsidRPr="0008764F">
        <w:rPr>
          <w:rFonts w:ascii="Segoe UI Emoji" w:hAnsi="Segoe UI Emoji" w:cs="Segoe UI Emoji"/>
          <w:lang w:val="en-CA"/>
        </w:rPr>
        <w:t>✅</w:t>
      </w:r>
      <w:r w:rsidRPr="0008764F">
        <w:rPr>
          <w:lang w:val="en-CA"/>
        </w:rPr>
        <w:t xml:space="preserve"> pass, </w:t>
      </w:r>
      <w:r w:rsidRPr="0008764F">
        <w:rPr>
          <w:rFonts w:ascii="Segoe UI Emoji" w:hAnsi="Segoe UI Emoji" w:cs="Segoe UI Emoji"/>
          <w:lang w:val="en-CA"/>
        </w:rPr>
        <w:t>❌</w:t>
      </w:r>
      <w:r w:rsidRPr="0008764F">
        <w:rPr>
          <w:lang w:val="en-CA"/>
        </w:rPr>
        <w:t xml:space="preserve"> fail, </w:t>
      </w:r>
      <w:r w:rsidRPr="0008764F">
        <w:rPr>
          <w:rFonts w:ascii="Segoe UI Symbol" w:hAnsi="Segoe UI Symbol" w:cs="Segoe UI Symbol"/>
          <w:lang w:val="en-CA"/>
        </w:rPr>
        <w:t>⚠</w:t>
      </w:r>
      <w:r w:rsidRPr="0008764F">
        <w:rPr>
          <w:lang w:val="en-CA"/>
        </w:rPr>
        <w:t xml:space="preserve"> marginal.</w:t>
      </w:r>
    </w:p>
    <w:p w14:paraId="082E3654" w14:textId="77777777" w:rsidR="0008764F" w:rsidRPr="0008764F" w:rsidRDefault="0008764F" w:rsidP="0008764F">
      <w:pPr>
        <w:numPr>
          <w:ilvl w:val="0"/>
          <w:numId w:val="280"/>
        </w:numPr>
      </w:pPr>
      <w:r w:rsidRPr="0008764F">
        <w:rPr>
          <w:b/>
          <w:bCs/>
        </w:rPr>
        <w:t>Units &amp; precision:</w:t>
      </w:r>
    </w:p>
    <w:p w14:paraId="6FE6E691" w14:textId="77777777" w:rsidR="0008764F" w:rsidRPr="0008764F" w:rsidRDefault="0008764F" w:rsidP="0008764F">
      <w:pPr>
        <w:numPr>
          <w:ilvl w:val="1"/>
          <w:numId w:val="280"/>
        </w:numPr>
        <w:rPr>
          <w:lang w:val="en-CA"/>
        </w:rPr>
      </w:pPr>
      <w:r w:rsidRPr="0008764F">
        <w:rPr>
          <w:b/>
          <w:bCs/>
          <w:lang w:val="en-CA"/>
        </w:rPr>
        <w:t>Percentages</w:t>
      </w:r>
      <w:r w:rsidRPr="0008764F">
        <w:rPr>
          <w:lang w:val="en-CA"/>
        </w:rPr>
        <w:t xml:space="preserve"> in text: </w:t>
      </w:r>
      <w:r w:rsidRPr="0008764F">
        <w:rPr>
          <w:b/>
          <w:bCs/>
          <w:lang w:val="en-CA"/>
        </w:rPr>
        <w:t>one decimal</w:t>
      </w:r>
      <w:r w:rsidRPr="0008764F">
        <w:rPr>
          <w:lang w:val="en-CA"/>
        </w:rPr>
        <w:t xml:space="preserve"> (e.g., 55.0%).</w:t>
      </w:r>
    </w:p>
    <w:p w14:paraId="08282F68" w14:textId="77777777" w:rsidR="0008764F" w:rsidRPr="0008764F" w:rsidRDefault="0008764F" w:rsidP="0008764F">
      <w:pPr>
        <w:numPr>
          <w:ilvl w:val="1"/>
          <w:numId w:val="280"/>
        </w:numPr>
      </w:pPr>
      <w:r w:rsidRPr="0008764F">
        <w:rPr>
          <w:b/>
          <w:bCs/>
        </w:rPr>
        <w:t>Seat counts:</w:t>
      </w:r>
      <w:r w:rsidRPr="0008764F">
        <w:t xml:space="preserve"> integers.</w:t>
      </w:r>
    </w:p>
    <w:p w14:paraId="08AF5D76" w14:textId="77777777" w:rsidR="0008764F" w:rsidRPr="0008764F" w:rsidRDefault="0008764F" w:rsidP="0008764F">
      <w:pPr>
        <w:numPr>
          <w:ilvl w:val="1"/>
          <w:numId w:val="280"/>
        </w:numPr>
        <w:rPr>
          <w:lang w:val="en-CA"/>
        </w:rPr>
      </w:pPr>
      <w:r w:rsidRPr="0008764F">
        <w:rPr>
          <w:b/>
          <w:bCs/>
          <w:lang w:val="en-CA"/>
        </w:rPr>
        <w:t>Margins:</w:t>
      </w:r>
      <w:r w:rsidRPr="0008764F">
        <w:rPr>
          <w:lang w:val="en-CA"/>
        </w:rPr>
        <w:t xml:space="preserve"> </w:t>
      </w:r>
      <w:r w:rsidRPr="0008764F">
        <w:rPr>
          <w:b/>
          <w:bCs/>
          <w:lang w:val="en-CA"/>
        </w:rPr>
        <w:t>one decimal</w:t>
      </w:r>
      <w:r w:rsidRPr="0008764F">
        <w:rPr>
          <w:lang w:val="en-CA"/>
        </w:rPr>
        <w:t xml:space="preserve"> in </w:t>
      </w:r>
      <w:r w:rsidRPr="0008764F">
        <w:rPr>
          <w:b/>
          <w:bCs/>
          <w:lang w:val="en-CA"/>
        </w:rPr>
        <w:t>percentage points (pp)</w:t>
      </w:r>
      <w:r w:rsidRPr="0008764F">
        <w:rPr>
          <w:lang w:val="en-CA"/>
        </w:rPr>
        <w:t>.</w:t>
      </w:r>
    </w:p>
    <w:p w14:paraId="4AA11F94" w14:textId="77777777" w:rsidR="0008764F" w:rsidRPr="0008764F" w:rsidRDefault="0008764F" w:rsidP="0008764F">
      <w:pPr>
        <w:numPr>
          <w:ilvl w:val="1"/>
          <w:numId w:val="280"/>
        </w:numPr>
        <w:rPr>
          <w:lang w:val="en-CA"/>
        </w:rPr>
      </w:pPr>
      <w:r w:rsidRPr="0008764F">
        <w:rPr>
          <w:lang w:val="en-CA"/>
        </w:rPr>
        <w:t xml:space="preserve">Internals never rounded beyond what Doc 4 allows; this is </w:t>
      </w:r>
      <w:r w:rsidRPr="0008764F">
        <w:rPr>
          <w:b/>
          <w:bCs/>
          <w:lang w:val="en-CA"/>
        </w:rPr>
        <w:t>presentation only</w:t>
      </w:r>
      <w:r w:rsidRPr="0008764F">
        <w:rPr>
          <w:lang w:val="en-CA"/>
        </w:rPr>
        <w:t>.</w:t>
      </w:r>
    </w:p>
    <w:p w14:paraId="224554F2" w14:textId="77777777" w:rsidR="0008764F" w:rsidRPr="0008764F" w:rsidRDefault="0008764F" w:rsidP="0008764F">
      <w:r w:rsidRPr="0008764F">
        <w:pict w14:anchorId="58C75086">
          <v:rect id="_x0000_i4031" style="width:0;height:1.5pt" o:hralign="center" o:hrstd="t" o:hr="t" fillcolor="#a0a0a0" stroked="f"/>
        </w:pict>
      </w:r>
    </w:p>
    <w:p w14:paraId="58D89C22" w14:textId="77777777" w:rsidR="0008764F" w:rsidRPr="0008764F" w:rsidRDefault="0008764F" w:rsidP="0008764F">
      <w:pPr>
        <w:rPr>
          <w:b/>
          <w:bCs/>
          <w:lang w:val="en-CA"/>
        </w:rPr>
      </w:pPr>
      <w:r w:rsidRPr="0008764F">
        <w:rPr>
          <w:b/>
          <w:bCs/>
          <w:lang w:val="en-CA"/>
        </w:rPr>
        <w:t>6) Standard wording blocks (fixed phrasing)</w:t>
      </w:r>
    </w:p>
    <w:p w14:paraId="08EAA47D" w14:textId="77777777" w:rsidR="0008764F" w:rsidRPr="0008764F" w:rsidRDefault="0008764F" w:rsidP="0008764F">
      <w:pPr>
        <w:rPr>
          <w:lang w:val="en-CA"/>
        </w:rPr>
      </w:pPr>
      <w:r w:rsidRPr="0008764F">
        <w:rPr>
          <w:lang w:val="en-CA"/>
        </w:rPr>
        <w:t xml:space="preserve">Use these verbatim templates (fill placeholders in </w:t>
      </w:r>
      <w:r w:rsidRPr="0008764F">
        <w:rPr>
          <w:b/>
          <w:bCs/>
          <w:lang w:val="en-CA"/>
        </w:rPr>
        <w:t>[brackets]</w:t>
      </w:r>
      <w:r w:rsidRPr="0008764F">
        <w:rPr>
          <w:lang w:val="en-CA"/>
        </w:rPr>
        <w:t>):</w:t>
      </w:r>
    </w:p>
    <w:p w14:paraId="2CB5049C" w14:textId="77777777" w:rsidR="0008764F" w:rsidRPr="0008764F" w:rsidRDefault="0008764F" w:rsidP="0008764F">
      <w:pPr>
        <w:numPr>
          <w:ilvl w:val="0"/>
          <w:numId w:val="281"/>
        </w:numPr>
        <w:rPr>
          <w:lang w:val="en-CA"/>
        </w:rPr>
      </w:pPr>
      <w:r w:rsidRPr="0008764F">
        <w:rPr>
          <w:b/>
          <w:bCs/>
          <w:lang w:val="en-CA"/>
        </w:rPr>
        <w:t>Quorum (pass):</w:t>
      </w:r>
      <w:r w:rsidRPr="0008764F">
        <w:rPr>
          <w:lang w:val="en-CA"/>
        </w:rPr>
        <w:br/>
        <w:t xml:space="preserve">“Turnout was </w:t>
      </w:r>
      <w:r w:rsidRPr="0008764F">
        <w:rPr>
          <w:b/>
          <w:bCs/>
          <w:lang w:val="en-CA"/>
        </w:rPr>
        <w:t>[X.X%]</w:t>
      </w:r>
      <w:r w:rsidRPr="0008764F">
        <w:rPr>
          <w:lang w:val="en-CA"/>
        </w:rPr>
        <w:t xml:space="preserve">, meeting the </w:t>
      </w:r>
      <w:r w:rsidRPr="0008764F">
        <w:rPr>
          <w:b/>
          <w:bCs/>
          <w:lang w:val="en-CA"/>
        </w:rPr>
        <w:t>[Y%]</w:t>
      </w:r>
      <w:r w:rsidRPr="0008764F">
        <w:rPr>
          <w:lang w:val="en-CA"/>
        </w:rPr>
        <w:t xml:space="preserve"> quorum — </w:t>
      </w:r>
      <w:r w:rsidRPr="0008764F">
        <w:rPr>
          <w:b/>
          <w:bCs/>
          <w:lang w:val="en-CA"/>
        </w:rPr>
        <w:t>Pass</w:t>
      </w:r>
      <w:r w:rsidRPr="0008764F">
        <w:rPr>
          <w:lang w:val="en-CA"/>
        </w:rPr>
        <w:t>.”</w:t>
      </w:r>
    </w:p>
    <w:p w14:paraId="377EAD2A" w14:textId="77777777" w:rsidR="0008764F" w:rsidRPr="0008764F" w:rsidRDefault="0008764F" w:rsidP="0008764F">
      <w:pPr>
        <w:numPr>
          <w:ilvl w:val="0"/>
          <w:numId w:val="281"/>
        </w:numPr>
      </w:pPr>
      <w:r w:rsidRPr="0008764F">
        <w:rPr>
          <w:b/>
          <w:bCs/>
          <w:lang w:val="en-CA"/>
        </w:rPr>
        <w:t>Quorum (fail):</w:t>
      </w:r>
      <w:r w:rsidRPr="0008764F">
        <w:rPr>
          <w:lang w:val="en-CA"/>
        </w:rPr>
        <w:br/>
        <w:t xml:space="preserve">“Turnout was </w:t>
      </w:r>
      <w:r w:rsidRPr="0008764F">
        <w:rPr>
          <w:b/>
          <w:bCs/>
          <w:lang w:val="en-CA"/>
        </w:rPr>
        <w:t>[X.X%]</w:t>
      </w:r>
      <w:r w:rsidRPr="0008764F">
        <w:rPr>
          <w:lang w:val="en-CA"/>
        </w:rPr>
        <w:t xml:space="preserve">, below the </w:t>
      </w:r>
      <w:r w:rsidRPr="0008764F">
        <w:rPr>
          <w:b/>
          <w:bCs/>
          <w:lang w:val="en-CA"/>
        </w:rPr>
        <w:t>[Y%]</w:t>
      </w:r>
      <w:r w:rsidRPr="0008764F">
        <w:rPr>
          <w:lang w:val="en-CA"/>
        </w:rPr>
        <w:t xml:space="preserve"> quorum — </w:t>
      </w:r>
      <w:r w:rsidRPr="0008764F">
        <w:rPr>
          <w:b/>
          <w:bCs/>
          <w:lang w:val="en-CA"/>
        </w:rPr>
        <w:t>Fail</w:t>
      </w:r>
      <w:r w:rsidRPr="0008764F">
        <w:rPr>
          <w:lang w:val="en-CA"/>
        </w:rPr>
        <w:t xml:space="preserve">. </w:t>
      </w:r>
      <w:r w:rsidRPr="0008764F">
        <w:t xml:space="preserve">The outcome is </w:t>
      </w:r>
      <w:r w:rsidRPr="0008764F">
        <w:rPr>
          <w:b/>
          <w:bCs/>
        </w:rPr>
        <w:t>Invalid</w:t>
      </w:r>
      <w:r w:rsidRPr="0008764F">
        <w:t>.”</w:t>
      </w:r>
    </w:p>
    <w:p w14:paraId="11C5EB98" w14:textId="77777777" w:rsidR="0008764F" w:rsidRPr="0008764F" w:rsidRDefault="0008764F" w:rsidP="0008764F">
      <w:pPr>
        <w:numPr>
          <w:ilvl w:val="0"/>
          <w:numId w:val="281"/>
        </w:numPr>
        <w:rPr>
          <w:lang w:val="en-CA"/>
        </w:rPr>
      </w:pPr>
      <w:r w:rsidRPr="0008764F">
        <w:rPr>
          <w:b/>
          <w:bCs/>
          <w:lang w:val="en-CA"/>
        </w:rPr>
        <w:t>Majority/Supermajority (pass):</w:t>
      </w:r>
      <w:r w:rsidRPr="0008764F">
        <w:rPr>
          <w:lang w:val="en-CA"/>
        </w:rPr>
        <w:br/>
        <w:t xml:space="preserve">“Support for </w:t>
      </w:r>
      <w:r w:rsidRPr="0008764F">
        <w:rPr>
          <w:b/>
          <w:bCs/>
          <w:lang w:val="en-CA"/>
        </w:rPr>
        <w:t>[Option/Change]</w:t>
      </w:r>
      <w:r w:rsidRPr="0008764F">
        <w:rPr>
          <w:lang w:val="en-CA"/>
        </w:rPr>
        <w:t xml:space="preserve"> was </w:t>
      </w:r>
      <w:r w:rsidRPr="0008764F">
        <w:rPr>
          <w:b/>
          <w:bCs/>
          <w:lang w:val="en-CA"/>
        </w:rPr>
        <w:t>[X.X%]</w:t>
      </w:r>
      <w:r w:rsidRPr="0008764F">
        <w:rPr>
          <w:lang w:val="en-CA"/>
        </w:rPr>
        <w:t xml:space="preserve">, meeting the </w:t>
      </w:r>
      <w:r w:rsidRPr="0008764F">
        <w:rPr>
          <w:b/>
          <w:bCs/>
          <w:lang w:val="en-CA"/>
        </w:rPr>
        <w:t>[Y%]</w:t>
      </w:r>
      <w:r w:rsidRPr="0008764F">
        <w:rPr>
          <w:lang w:val="en-CA"/>
        </w:rPr>
        <w:t xml:space="preserve"> threshold — </w:t>
      </w:r>
      <w:r w:rsidRPr="0008764F">
        <w:rPr>
          <w:b/>
          <w:bCs/>
          <w:lang w:val="en-CA"/>
        </w:rPr>
        <w:t>Pass</w:t>
      </w:r>
      <w:r w:rsidRPr="0008764F">
        <w:rPr>
          <w:lang w:val="en-CA"/>
        </w:rPr>
        <w:t>.”</w:t>
      </w:r>
    </w:p>
    <w:p w14:paraId="70EBD6B2" w14:textId="77777777" w:rsidR="0008764F" w:rsidRPr="0008764F" w:rsidRDefault="0008764F" w:rsidP="0008764F">
      <w:pPr>
        <w:numPr>
          <w:ilvl w:val="0"/>
          <w:numId w:val="281"/>
        </w:numPr>
      </w:pPr>
      <w:r w:rsidRPr="0008764F">
        <w:rPr>
          <w:b/>
          <w:bCs/>
          <w:lang w:val="en-CA"/>
        </w:rPr>
        <w:t>Majority/Supermajority (fail):</w:t>
      </w:r>
      <w:r w:rsidRPr="0008764F">
        <w:rPr>
          <w:lang w:val="en-CA"/>
        </w:rPr>
        <w:br/>
        <w:t xml:space="preserve">“Support for </w:t>
      </w:r>
      <w:r w:rsidRPr="0008764F">
        <w:rPr>
          <w:b/>
          <w:bCs/>
          <w:lang w:val="en-CA"/>
        </w:rPr>
        <w:t>[Option/Change]</w:t>
      </w:r>
      <w:r w:rsidRPr="0008764F">
        <w:rPr>
          <w:lang w:val="en-CA"/>
        </w:rPr>
        <w:t xml:space="preserve"> was </w:t>
      </w:r>
      <w:r w:rsidRPr="0008764F">
        <w:rPr>
          <w:b/>
          <w:bCs/>
          <w:lang w:val="en-CA"/>
        </w:rPr>
        <w:t>[X.X%]</w:t>
      </w:r>
      <w:r w:rsidRPr="0008764F">
        <w:rPr>
          <w:lang w:val="en-CA"/>
        </w:rPr>
        <w:t xml:space="preserve">, below the </w:t>
      </w:r>
      <w:r w:rsidRPr="0008764F">
        <w:rPr>
          <w:b/>
          <w:bCs/>
          <w:lang w:val="en-CA"/>
        </w:rPr>
        <w:t>[Y%]</w:t>
      </w:r>
      <w:r w:rsidRPr="0008764F">
        <w:rPr>
          <w:lang w:val="en-CA"/>
        </w:rPr>
        <w:t xml:space="preserve"> threshold — </w:t>
      </w:r>
      <w:r w:rsidRPr="0008764F">
        <w:rPr>
          <w:b/>
          <w:bCs/>
          <w:lang w:val="en-CA"/>
        </w:rPr>
        <w:t>Fail</w:t>
      </w:r>
      <w:r w:rsidRPr="0008764F">
        <w:rPr>
          <w:lang w:val="en-CA"/>
        </w:rPr>
        <w:t xml:space="preserve">. </w:t>
      </w:r>
      <w:r w:rsidRPr="0008764F">
        <w:t xml:space="preserve">The outcome is </w:t>
      </w:r>
      <w:r w:rsidRPr="0008764F">
        <w:rPr>
          <w:b/>
          <w:bCs/>
        </w:rPr>
        <w:t>Invalid</w:t>
      </w:r>
      <w:r w:rsidRPr="0008764F">
        <w:t>.”</w:t>
      </w:r>
    </w:p>
    <w:p w14:paraId="22985883" w14:textId="77777777" w:rsidR="0008764F" w:rsidRPr="0008764F" w:rsidRDefault="0008764F" w:rsidP="0008764F">
      <w:pPr>
        <w:numPr>
          <w:ilvl w:val="0"/>
          <w:numId w:val="281"/>
        </w:numPr>
        <w:rPr>
          <w:lang w:val="en-CA"/>
        </w:rPr>
      </w:pPr>
      <w:r w:rsidRPr="0008764F">
        <w:rPr>
          <w:b/>
          <w:bCs/>
          <w:lang w:val="en-CA"/>
        </w:rPr>
        <w:lastRenderedPageBreak/>
        <w:t>Double-Majority (pass):</w:t>
      </w:r>
      <w:r w:rsidRPr="0008764F">
        <w:rPr>
          <w:lang w:val="en-CA"/>
        </w:rPr>
        <w:br/>
        <w:t xml:space="preserve">“National support </w:t>
      </w:r>
      <w:r w:rsidRPr="0008764F">
        <w:rPr>
          <w:b/>
          <w:bCs/>
          <w:lang w:val="en-CA"/>
        </w:rPr>
        <w:t>[X.X%]</w:t>
      </w:r>
      <w:r w:rsidRPr="0008764F">
        <w:rPr>
          <w:lang w:val="en-CA"/>
        </w:rPr>
        <w:t xml:space="preserve"> and affected-regions support </w:t>
      </w:r>
      <w:r w:rsidRPr="0008764F">
        <w:rPr>
          <w:b/>
          <w:bCs/>
          <w:lang w:val="en-CA"/>
        </w:rPr>
        <w:t>[A list or min:Z.Z%]</w:t>
      </w:r>
      <w:r w:rsidRPr="0008764F">
        <w:rPr>
          <w:lang w:val="en-CA"/>
        </w:rPr>
        <w:t xml:space="preserve"> both met the </w:t>
      </w:r>
      <w:r w:rsidRPr="0008764F">
        <w:rPr>
          <w:b/>
          <w:bCs/>
          <w:lang w:val="en-CA"/>
        </w:rPr>
        <w:t>[Y%]</w:t>
      </w:r>
      <w:r w:rsidRPr="0008764F">
        <w:rPr>
          <w:lang w:val="en-CA"/>
        </w:rPr>
        <w:t xml:space="preserve"> requirement — </w:t>
      </w:r>
      <w:r w:rsidRPr="0008764F">
        <w:rPr>
          <w:b/>
          <w:bCs/>
          <w:lang w:val="en-CA"/>
        </w:rPr>
        <w:t>Pass</w:t>
      </w:r>
      <w:r w:rsidRPr="0008764F">
        <w:rPr>
          <w:lang w:val="en-CA"/>
        </w:rPr>
        <w:t>.”</w:t>
      </w:r>
    </w:p>
    <w:p w14:paraId="49885828" w14:textId="77777777" w:rsidR="0008764F" w:rsidRPr="0008764F" w:rsidRDefault="0008764F" w:rsidP="0008764F">
      <w:pPr>
        <w:numPr>
          <w:ilvl w:val="0"/>
          <w:numId w:val="281"/>
        </w:numPr>
      </w:pPr>
      <w:r w:rsidRPr="0008764F">
        <w:rPr>
          <w:b/>
          <w:bCs/>
          <w:lang w:val="en-CA"/>
        </w:rPr>
        <w:t>Double-Majority (fail):</w:t>
      </w:r>
      <w:r w:rsidRPr="0008764F">
        <w:rPr>
          <w:lang w:val="en-CA"/>
        </w:rPr>
        <w:br/>
        <w:t xml:space="preserve">“Although national support was </w:t>
      </w:r>
      <w:r w:rsidRPr="0008764F">
        <w:rPr>
          <w:b/>
          <w:bCs/>
          <w:lang w:val="en-CA"/>
        </w:rPr>
        <w:t>[X.X%]</w:t>
      </w:r>
      <w:r w:rsidRPr="0008764F">
        <w:rPr>
          <w:lang w:val="en-CA"/>
        </w:rPr>
        <w:t xml:space="preserve">, the affected-regions requirement </w:t>
      </w:r>
      <w:r w:rsidRPr="0008764F">
        <w:rPr>
          <w:b/>
          <w:bCs/>
          <w:lang w:val="en-CA"/>
        </w:rPr>
        <w:t>[Y%]</w:t>
      </w:r>
      <w:r w:rsidRPr="0008764F">
        <w:rPr>
          <w:lang w:val="en-CA"/>
        </w:rPr>
        <w:t xml:space="preserve"> was not met (</w:t>
      </w:r>
      <w:r w:rsidRPr="0008764F">
        <w:rPr>
          <w:b/>
          <w:bCs/>
          <w:lang w:val="en-CA"/>
        </w:rPr>
        <w:t>[lowest region: Z.Z%]</w:t>
      </w:r>
      <w:r w:rsidRPr="0008764F">
        <w:rPr>
          <w:lang w:val="en-CA"/>
        </w:rPr>
        <w:t xml:space="preserve">) — </w:t>
      </w:r>
      <w:r w:rsidRPr="0008764F">
        <w:rPr>
          <w:b/>
          <w:bCs/>
          <w:lang w:val="en-CA"/>
        </w:rPr>
        <w:t>Fail</w:t>
      </w:r>
      <w:r w:rsidRPr="0008764F">
        <w:rPr>
          <w:lang w:val="en-CA"/>
        </w:rPr>
        <w:t xml:space="preserve">. </w:t>
      </w:r>
      <w:r w:rsidRPr="0008764F">
        <w:t xml:space="preserve">The outcome is </w:t>
      </w:r>
      <w:r w:rsidRPr="0008764F">
        <w:rPr>
          <w:b/>
          <w:bCs/>
        </w:rPr>
        <w:t>Invalid</w:t>
      </w:r>
      <w:r w:rsidRPr="0008764F">
        <w:t>.”</w:t>
      </w:r>
    </w:p>
    <w:p w14:paraId="0EAAC3B6" w14:textId="77777777" w:rsidR="0008764F" w:rsidRPr="0008764F" w:rsidRDefault="0008764F" w:rsidP="0008764F">
      <w:pPr>
        <w:numPr>
          <w:ilvl w:val="0"/>
          <w:numId w:val="281"/>
        </w:numPr>
        <w:rPr>
          <w:lang w:val="en-CA"/>
        </w:rPr>
      </w:pPr>
      <w:r w:rsidRPr="0008764F">
        <w:rPr>
          <w:b/>
          <w:bCs/>
          <w:lang w:val="en-CA"/>
        </w:rPr>
        <w:t>Symmetry:</w:t>
      </w:r>
      <w:r w:rsidRPr="0008764F">
        <w:rPr>
          <w:lang w:val="en-CA"/>
        </w:rPr>
        <w:br/>
        <w:t xml:space="preserve">“The same thresholds apply to all directions of change — </w:t>
      </w:r>
      <w:r w:rsidRPr="0008764F">
        <w:rPr>
          <w:b/>
          <w:bCs/>
          <w:lang w:val="en-CA"/>
        </w:rPr>
        <w:t>[Respected / Not respected: explain asymmetry]</w:t>
      </w:r>
      <w:r w:rsidRPr="0008764F">
        <w:rPr>
          <w:lang w:val="en-CA"/>
        </w:rPr>
        <w:t>.”</w:t>
      </w:r>
    </w:p>
    <w:p w14:paraId="4822D40A" w14:textId="77777777" w:rsidR="0008764F" w:rsidRPr="0008764F" w:rsidRDefault="0008764F" w:rsidP="0008764F">
      <w:pPr>
        <w:numPr>
          <w:ilvl w:val="0"/>
          <w:numId w:val="281"/>
        </w:numPr>
        <w:rPr>
          <w:lang w:val="en-CA"/>
        </w:rPr>
      </w:pPr>
      <w:r w:rsidRPr="0008764F">
        <w:rPr>
          <w:b/>
          <w:bCs/>
          <w:lang w:val="en-CA"/>
        </w:rPr>
        <w:t>Tie (status quo policy):</w:t>
      </w:r>
      <w:r w:rsidRPr="0008764F">
        <w:rPr>
          <w:lang w:val="en-CA"/>
        </w:rPr>
        <w:br/>
        <w:t xml:space="preserve">“A tie occurred </w:t>
      </w:r>
      <w:r w:rsidRPr="0008764F">
        <w:rPr>
          <w:b/>
          <w:bCs/>
          <w:lang w:val="en-CA"/>
        </w:rPr>
        <w:t>([context])</w:t>
      </w:r>
      <w:r w:rsidRPr="0008764F">
        <w:rPr>
          <w:lang w:val="en-CA"/>
        </w:rPr>
        <w:t xml:space="preserve">. By policy, </w:t>
      </w:r>
      <w:r w:rsidRPr="0008764F">
        <w:rPr>
          <w:b/>
          <w:bCs/>
          <w:lang w:val="en-CA"/>
        </w:rPr>
        <w:t>Status Quo prevails</w:t>
      </w:r>
      <w:r w:rsidRPr="0008764F">
        <w:rPr>
          <w:lang w:val="en-CA"/>
        </w:rPr>
        <w:t>.”</w:t>
      </w:r>
    </w:p>
    <w:p w14:paraId="7B2D62F0" w14:textId="77777777" w:rsidR="0008764F" w:rsidRPr="0008764F" w:rsidRDefault="0008764F" w:rsidP="0008764F">
      <w:pPr>
        <w:numPr>
          <w:ilvl w:val="0"/>
          <w:numId w:val="281"/>
        </w:numPr>
        <w:rPr>
          <w:lang w:val="en-CA"/>
        </w:rPr>
      </w:pPr>
      <w:r w:rsidRPr="0008764F">
        <w:rPr>
          <w:b/>
          <w:bCs/>
          <w:lang w:val="en-CA"/>
        </w:rPr>
        <w:t>Tie (deterministic order):</w:t>
      </w:r>
      <w:r w:rsidRPr="0008764F">
        <w:rPr>
          <w:lang w:val="en-CA"/>
        </w:rPr>
        <w:br/>
        <w:t xml:space="preserve">“A tie occurred </w:t>
      </w:r>
      <w:r w:rsidRPr="0008764F">
        <w:rPr>
          <w:b/>
          <w:bCs/>
          <w:lang w:val="en-CA"/>
        </w:rPr>
        <w:t>([context])</w:t>
      </w:r>
      <w:r w:rsidRPr="0008764F">
        <w:rPr>
          <w:lang w:val="en-CA"/>
        </w:rPr>
        <w:t xml:space="preserve">. It was resolved by the predeclared ordering: </w:t>
      </w:r>
      <w:r w:rsidRPr="0008764F">
        <w:rPr>
          <w:b/>
          <w:bCs/>
          <w:lang w:val="en-CA"/>
        </w:rPr>
        <w:t>[A over B]</w:t>
      </w:r>
      <w:r w:rsidRPr="0008764F">
        <w:rPr>
          <w:lang w:val="en-CA"/>
        </w:rPr>
        <w:t>.”</w:t>
      </w:r>
    </w:p>
    <w:p w14:paraId="17399331" w14:textId="77777777" w:rsidR="0008764F" w:rsidRPr="0008764F" w:rsidRDefault="0008764F" w:rsidP="0008764F">
      <w:pPr>
        <w:numPr>
          <w:ilvl w:val="0"/>
          <w:numId w:val="281"/>
        </w:numPr>
        <w:rPr>
          <w:lang w:val="en-CA"/>
        </w:rPr>
      </w:pPr>
      <w:r w:rsidRPr="0008764F">
        <w:rPr>
          <w:b/>
          <w:bCs/>
          <w:lang w:val="en-CA"/>
        </w:rPr>
        <w:t>Tie (random policy):</w:t>
      </w:r>
      <w:r w:rsidRPr="0008764F">
        <w:rPr>
          <w:lang w:val="en-CA"/>
        </w:rPr>
        <w:br/>
        <w:t xml:space="preserve">“A tie occurred </w:t>
      </w:r>
      <w:r w:rsidRPr="0008764F">
        <w:rPr>
          <w:b/>
          <w:bCs/>
          <w:lang w:val="en-CA"/>
        </w:rPr>
        <w:t>([context])</w:t>
      </w:r>
      <w:r w:rsidRPr="0008764F">
        <w:rPr>
          <w:lang w:val="en-CA"/>
        </w:rPr>
        <w:t xml:space="preserve">. It was resolved by </w:t>
      </w:r>
      <w:r w:rsidRPr="0008764F">
        <w:rPr>
          <w:b/>
          <w:bCs/>
          <w:lang w:val="en-CA"/>
        </w:rPr>
        <w:t>random draw</w:t>
      </w:r>
      <w:r w:rsidRPr="0008764F">
        <w:rPr>
          <w:lang w:val="en-CA"/>
        </w:rPr>
        <w:t xml:space="preserve"> with seed </w:t>
      </w:r>
      <w:r w:rsidRPr="0008764F">
        <w:rPr>
          <w:b/>
          <w:bCs/>
          <w:lang w:val="en-CA"/>
        </w:rPr>
        <w:t>[####]</w:t>
      </w:r>
      <w:r w:rsidRPr="0008764F">
        <w:rPr>
          <w:lang w:val="en-CA"/>
        </w:rPr>
        <w:t>.”</w:t>
      </w:r>
    </w:p>
    <w:p w14:paraId="16D077F9" w14:textId="77777777" w:rsidR="0008764F" w:rsidRPr="0008764F" w:rsidRDefault="0008764F" w:rsidP="0008764F">
      <w:pPr>
        <w:numPr>
          <w:ilvl w:val="0"/>
          <w:numId w:val="281"/>
        </w:numPr>
        <w:rPr>
          <w:lang w:val="en-CA"/>
        </w:rPr>
      </w:pPr>
      <w:r w:rsidRPr="0008764F">
        <w:rPr>
          <w:b/>
          <w:bCs/>
          <w:lang w:val="en-CA"/>
        </w:rPr>
        <w:t>Frontier mapping summary:</w:t>
      </w:r>
      <w:r w:rsidRPr="0008764F">
        <w:rPr>
          <w:lang w:val="en-CA"/>
        </w:rPr>
        <w:br/>
        <w:t xml:space="preserve">“Units meeting </w:t>
      </w:r>
      <w:r w:rsidRPr="0008764F">
        <w:rPr>
          <w:b/>
          <w:bCs/>
          <w:lang w:val="en-CA"/>
        </w:rPr>
        <w:t>[≥T%]</w:t>
      </w:r>
      <w:r w:rsidRPr="0008764F">
        <w:rPr>
          <w:lang w:val="en-CA"/>
        </w:rPr>
        <w:t xml:space="preserve"> changed status; </w:t>
      </w:r>
      <w:r w:rsidRPr="0008764F">
        <w:rPr>
          <w:b/>
          <w:bCs/>
          <w:lang w:val="en-CA"/>
        </w:rPr>
        <w:t>[N]</w:t>
      </w:r>
      <w:r w:rsidRPr="0008764F">
        <w:rPr>
          <w:lang w:val="en-CA"/>
        </w:rPr>
        <w:t xml:space="preserve"> mediation zones were flagged due to contiguity limits; </w:t>
      </w:r>
      <w:r w:rsidRPr="0008764F">
        <w:rPr>
          <w:b/>
          <w:bCs/>
          <w:lang w:val="en-CA"/>
        </w:rPr>
        <w:t>[K]</w:t>
      </w:r>
      <w:r w:rsidRPr="0008764F">
        <w:rPr>
          <w:lang w:val="en-CA"/>
        </w:rPr>
        <w:t xml:space="preserve"> protected units were unaffected.”</w:t>
      </w:r>
    </w:p>
    <w:p w14:paraId="569755A3" w14:textId="77777777" w:rsidR="0008764F" w:rsidRPr="0008764F" w:rsidRDefault="0008764F" w:rsidP="0008764F">
      <w:pPr>
        <w:numPr>
          <w:ilvl w:val="0"/>
          <w:numId w:val="281"/>
        </w:numPr>
        <w:rPr>
          <w:lang w:val="en-CA"/>
        </w:rPr>
      </w:pPr>
      <w:r w:rsidRPr="0008764F">
        <w:rPr>
          <w:b/>
          <w:bCs/>
          <w:lang w:val="en-CA"/>
        </w:rPr>
        <w:t>Decisiveness label:</w:t>
      </w:r>
      <w:r w:rsidRPr="0008764F">
        <w:rPr>
          <w:lang w:val="en-CA"/>
        </w:rPr>
        <w:br/>
        <w:t xml:space="preserve">“Result label: </w:t>
      </w:r>
      <w:r w:rsidRPr="0008764F">
        <w:rPr>
          <w:b/>
          <w:bCs/>
          <w:lang w:val="en-CA"/>
        </w:rPr>
        <w:t>[Decisive/Marginal/Invalid]</w:t>
      </w:r>
      <w:r w:rsidRPr="0008764F">
        <w:rPr>
          <w:lang w:val="en-CA"/>
        </w:rPr>
        <w:t xml:space="preserve"> (</w:t>
      </w:r>
      <w:r w:rsidRPr="0008764F">
        <w:rPr>
          <w:b/>
          <w:bCs/>
          <w:lang w:val="en-CA"/>
        </w:rPr>
        <w:t>[reason]</w:t>
      </w:r>
      <w:r w:rsidRPr="0008764F">
        <w:rPr>
          <w:lang w:val="en-CA"/>
        </w:rPr>
        <w:t>).”</w:t>
      </w:r>
    </w:p>
    <w:p w14:paraId="06BD2150" w14:textId="77777777" w:rsidR="0008764F" w:rsidRPr="0008764F" w:rsidRDefault="0008764F" w:rsidP="0008764F">
      <w:r w:rsidRPr="0008764F">
        <w:pict w14:anchorId="7168FC31">
          <v:rect id="_x0000_i4032" style="width:0;height:1.5pt" o:hralign="center" o:hrstd="t" o:hr="t" fillcolor="#a0a0a0" stroked="f"/>
        </w:pict>
      </w:r>
    </w:p>
    <w:p w14:paraId="20B3BE66" w14:textId="77777777" w:rsidR="0008764F" w:rsidRPr="0008764F" w:rsidRDefault="0008764F" w:rsidP="0008764F">
      <w:pPr>
        <w:rPr>
          <w:b/>
          <w:bCs/>
        </w:rPr>
      </w:pPr>
      <w:r w:rsidRPr="0008764F">
        <w:rPr>
          <w:b/>
          <w:bCs/>
        </w:rPr>
        <w:t>7) Legitimacy badges (fixed semantics)</w:t>
      </w:r>
    </w:p>
    <w:p w14:paraId="2A9C1BB5" w14:textId="77777777" w:rsidR="0008764F" w:rsidRPr="0008764F" w:rsidRDefault="0008764F" w:rsidP="0008764F">
      <w:pPr>
        <w:numPr>
          <w:ilvl w:val="0"/>
          <w:numId w:val="282"/>
        </w:numPr>
        <w:rPr>
          <w:lang w:val="en-CA"/>
        </w:rPr>
      </w:pPr>
      <w:r w:rsidRPr="0008764F">
        <w:rPr>
          <w:b/>
          <w:bCs/>
          <w:lang w:val="en-CA"/>
        </w:rPr>
        <w:t>Quorum:</w:t>
      </w:r>
      <w:r w:rsidRPr="0008764F">
        <w:rPr>
          <w:lang w:val="en-CA"/>
        </w:rPr>
        <w:t xml:space="preserve"> Pass if turnout ≥ quorum.</w:t>
      </w:r>
    </w:p>
    <w:p w14:paraId="41DFC1A0" w14:textId="77777777" w:rsidR="0008764F" w:rsidRPr="0008764F" w:rsidRDefault="0008764F" w:rsidP="0008764F">
      <w:pPr>
        <w:numPr>
          <w:ilvl w:val="0"/>
          <w:numId w:val="282"/>
        </w:numPr>
        <w:rPr>
          <w:lang w:val="en-CA"/>
        </w:rPr>
      </w:pPr>
      <w:r w:rsidRPr="0008764F">
        <w:rPr>
          <w:b/>
          <w:bCs/>
          <w:lang w:val="en-CA"/>
        </w:rPr>
        <w:t>Majority/Supermajority:</w:t>
      </w:r>
      <w:r w:rsidRPr="0008764F">
        <w:rPr>
          <w:lang w:val="en-CA"/>
        </w:rPr>
        <w:t xml:space="preserve"> Pass if support ≥ threshold (≥, not &gt;).</w:t>
      </w:r>
    </w:p>
    <w:p w14:paraId="4013ECEB" w14:textId="77777777" w:rsidR="0008764F" w:rsidRPr="0008764F" w:rsidRDefault="0008764F" w:rsidP="0008764F">
      <w:pPr>
        <w:numPr>
          <w:ilvl w:val="0"/>
          <w:numId w:val="282"/>
        </w:numPr>
        <w:rPr>
          <w:lang w:val="en-CA"/>
        </w:rPr>
      </w:pPr>
      <w:r w:rsidRPr="0008764F">
        <w:rPr>
          <w:b/>
          <w:bCs/>
          <w:lang w:val="en-CA"/>
        </w:rPr>
        <w:t>Double-Majority:</w:t>
      </w:r>
      <w:r w:rsidRPr="0008764F">
        <w:rPr>
          <w:lang w:val="en-CA"/>
        </w:rPr>
        <w:t xml:space="preserve"> Pass if national </w:t>
      </w:r>
      <w:r w:rsidRPr="0008764F">
        <w:rPr>
          <w:b/>
          <w:bCs/>
          <w:lang w:val="en-CA"/>
        </w:rPr>
        <w:t>and</w:t>
      </w:r>
      <w:r w:rsidRPr="0008764F">
        <w:rPr>
          <w:lang w:val="en-CA"/>
        </w:rPr>
        <w:t xml:space="preserve"> affected regions meet threshold.</w:t>
      </w:r>
    </w:p>
    <w:p w14:paraId="5774CC63" w14:textId="77777777" w:rsidR="0008764F" w:rsidRPr="0008764F" w:rsidRDefault="0008764F" w:rsidP="0008764F">
      <w:pPr>
        <w:numPr>
          <w:ilvl w:val="0"/>
          <w:numId w:val="282"/>
        </w:numPr>
        <w:rPr>
          <w:lang w:val="en-CA"/>
        </w:rPr>
      </w:pPr>
      <w:r w:rsidRPr="0008764F">
        <w:rPr>
          <w:b/>
          <w:bCs/>
          <w:lang w:val="en-CA"/>
        </w:rPr>
        <w:t>Symmetry:</w:t>
      </w:r>
      <w:r w:rsidRPr="0008764F">
        <w:rPr>
          <w:lang w:val="en-CA"/>
        </w:rPr>
        <w:t xml:space="preserve"> Pass if identical thresholds applied to all directions.</w:t>
      </w:r>
    </w:p>
    <w:p w14:paraId="36D1C3B6" w14:textId="77777777" w:rsidR="0008764F" w:rsidRPr="0008764F" w:rsidRDefault="0008764F" w:rsidP="0008764F">
      <w:pPr>
        <w:numPr>
          <w:ilvl w:val="0"/>
          <w:numId w:val="282"/>
        </w:numPr>
      </w:pPr>
      <w:r w:rsidRPr="0008764F">
        <w:rPr>
          <w:b/>
          <w:bCs/>
        </w:rPr>
        <w:t>Decisiveness:</w:t>
      </w:r>
    </w:p>
    <w:p w14:paraId="284DFD7A" w14:textId="77777777" w:rsidR="0008764F" w:rsidRPr="0008764F" w:rsidRDefault="0008764F" w:rsidP="0008764F">
      <w:pPr>
        <w:numPr>
          <w:ilvl w:val="1"/>
          <w:numId w:val="282"/>
        </w:numPr>
        <w:rPr>
          <w:lang w:val="en-CA"/>
        </w:rPr>
      </w:pPr>
      <w:r w:rsidRPr="0008764F">
        <w:rPr>
          <w:b/>
          <w:bCs/>
          <w:lang w:val="en-CA"/>
        </w:rPr>
        <w:t>Decisive</w:t>
      </w:r>
      <w:r w:rsidRPr="0008764F">
        <w:rPr>
          <w:lang w:val="en-CA"/>
        </w:rPr>
        <w:t xml:space="preserve"> if all badges pass and margin ≥ </w:t>
      </w:r>
      <w:r w:rsidRPr="0008764F">
        <w:rPr>
          <w:b/>
          <w:bCs/>
          <w:lang w:val="en-CA"/>
        </w:rPr>
        <w:t>2 pp</w:t>
      </w:r>
      <w:r w:rsidRPr="0008764F">
        <w:rPr>
          <w:lang w:val="en-CA"/>
        </w:rPr>
        <w:t xml:space="preserve"> and no mediation flags.</w:t>
      </w:r>
    </w:p>
    <w:p w14:paraId="5301FB6C" w14:textId="77777777" w:rsidR="0008764F" w:rsidRPr="0008764F" w:rsidRDefault="0008764F" w:rsidP="0008764F">
      <w:pPr>
        <w:numPr>
          <w:ilvl w:val="1"/>
          <w:numId w:val="282"/>
        </w:numPr>
        <w:rPr>
          <w:lang w:val="en-CA"/>
        </w:rPr>
      </w:pPr>
      <w:r w:rsidRPr="0008764F">
        <w:rPr>
          <w:b/>
          <w:bCs/>
          <w:lang w:val="en-CA"/>
        </w:rPr>
        <w:t>Marginal</w:t>
      </w:r>
      <w:r w:rsidRPr="0008764F">
        <w:rPr>
          <w:lang w:val="en-CA"/>
        </w:rPr>
        <w:t xml:space="preserve"> if badges pass but margin &lt; </w:t>
      </w:r>
      <w:r w:rsidRPr="0008764F">
        <w:rPr>
          <w:b/>
          <w:bCs/>
          <w:lang w:val="en-CA"/>
        </w:rPr>
        <w:t>2 pp</w:t>
      </w:r>
      <w:r w:rsidRPr="0008764F">
        <w:rPr>
          <w:lang w:val="en-CA"/>
        </w:rPr>
        <w:t xml:space="preserve"> </w:t>
      </w:r>
      <w:r w:rsidRPr="0008764F">
        <w:rPr>
          <w:b/>
          <w:bCs/>
          <w:lang w:val="en-CA"/>
        </w:rPr>
        <w:t>or</w:t>
      </w:r>
      <w:r w:rsidRPr="0008764F">
        <w:rPr>
          <w:lang w:val="en-CA"/>
        </w:rPr>
        <w:t xml:space="preserve"> mediation flags exist.</w:t>
      </w:r>
    </w:p>
    <w:p w14:paraId="0E1750BA" w14:textId="77777777" w:rsidR="0008764F" w:rsidRPr="0008764F" w:rsidRDefault="0008764F" w:rsidP="0008764F">
      <w:pPr>
        <w:numPr>
          <w:ilvl w:val="1"/>
          <w:numId w:val="282"/>
        </w:numPr>
        <w:rPr>
          <w:lang w:val="en-CA"/>
        </w:rPr>
      </w:pPr>
      <w:r w:rsidRPr="0008764F">
        <w:rPr>
          <w:b/>
          <w:bCs/>
          <w:lang w:val="en-CA"/>
        </w:rPr>
        <w:t>Invalid</w:t>
      </w:r>
      <w:r w:rsidRPr="0008764F">
        <w:rPr>
          <w:lang w:val="en-CA"/>
        </w:rPr>
        <w:t xml:space="preserve"> if any badge fails or validation fails.</w:t>
      </w:r>
    </w:p>
    <w:p w14:paraId="2F80B807" w14:textId="77777777" w:rsidR="0008764F" w:rsidRPr="0008764F" w:rsidRDefault="0008764F" w:rsidP="0008764F">
      <w:r w:rsidRPr="0008764F">
        <w:lastRenderedPageBreak/>
        <w:pict w14:anchorId="639FE9FF">
          <v:rect id="_x0000_i4033" style="width:0;height:1.5pt" o:hralign="center" o:hrstd="t" o:hr="t" fillcolor="#a0a0a0" stroked="f"/>
        </w:pict>
      </w:r>
    </w:p>
    <w:p w14:paraId="7820B0D1" w14:textId="77777777" w:rsidR="0008764F" w:rsidRPr="0008764F" w:rsidRDefault="0008764F" w:rsidP="0008764F">
      <w:pPr>
        <w:rPr>
          <w:b/>
          <w:bCs/>
        </w:rPr>
      </w:pPr>
      <w:r w:rsidRPr="0008764F">
        <w:rPr>
          <w:b/>
          <w:bCs/>
        </w:rPr>
        <w:t>8) Redactions &amp; privacy (fixed)</w:t>
      </w:r>
    </w:p>
    <w:p w14:paraId="192C3EAF" w14:textId="77777777" w:rsidR="0008764F" w:rsidRPr="0008764F" w:rsidRDefault="0008764F" w:rsidP="0008764F">
      <w:pPr>
        <w:numPr>
          <w:ilvl w:val="0"/>
          <w:numId w:val="283"/>
        </w:numPr>
        <w:rPr>
          <w:lang w:val="en-CA"/>
        </w:rPr>
      </w:pPr>
      <w:r w:rsidRPr="0008764F">
        <w:rPr>
          <w:lang w:val="en-CA"/>
        </w:rPr>
        <w:t xml:space="preserve">Reports </w:t>
      </w:r>
      <w:r w:rsidRPr="0008764F">
        <w:rPr>
          <w:b/>
          <w:bCs/>
          <w:lang w:val="en-CA"/>
        </w:rPr>
        <w:t>must not</w:t>
      </w:r>
      <w:r w:rsidRPr="0008764F">
        <w:rPr>
          <w:lang w:val="en-CA"/>
        </w:rPr>
        <w:t xml:space="preserve"> include any personally identifiable information.</w:t>
      </w:r>
    </w:p>
    <w:p w14:paraId="516D83AF" w14:textId="77777777" w:rsidR="0008764F" w:rsidRPr="0008764F" w:rsidRDefault="0008764F" w:rsidP="0008764F">
      <w:pPr>
        <w:numPr>
          <w:ilvl w:val="0"/>
          <w:numId w:val="283"/>
        </w:numPr>
        <w:rPr>
          <w:lang w:val="en-CA"/>
        </w:rPr>
      </w:pPr>
      <w:r w:rsidRPr="0008764F">
        <w:rPr>
          <w:lang w:val="en-CA"/>
        </w:rPr>
        <w:t xml:space="preserve">Only </w:t>
      </w:r>
      <w:r w:rsidRPr="0008764F">
        <w:rPr>
          <w:b/>
          <w:bCs/>
          <w:lang w:val="en-CA"/>
        </w:rPr>
        <w:t>unit-level</w:t>
      </w:r>
      <w:r w:rsidRPr="0008764F">
        <w:rPr>
          <w:lang w:val="en-CA"/>
        </w:rPr>
        <w:t xml:space="preserve"> totals and aggregates appear.</w:t>
      </w:r>
    </w:p>
    <w:p w14:paraId="7161AEAE" w14:textId="77777777" w:rsidR="0008764F" w:rsidRPr="0008764F" w:rsidRDefault="0008764F" w:rsidP="0008764F">
      <w:pPr>
        <w:numPr>
          <w:ilvl w:val="0"/>
          <w:numId w:val="283"/>
        </w:numPr>
        <w:rPr>
          <w:lang w:val="en-CA"/>
        </w:rPr>
      </w:pPr>
      <w:r w:rsidRPr="0008764F">
        <w:rPr>
          <w:lang w:val="en-CA"/>
        </w:rPr>
        <w:t>No demographic breakdowns or modeling results (by project policy).</w:t>
      </w:r>
    </w:p>
    <w:p w14:paraId="4B774ECF" w14:textId="77777777" w:rsidR="0008764F" w:rsidRPr="0008764F" w:rsidRDefault="0008764F" w:rsidP="0008764F">
      <w:r w:rsidRPr="0008764F">
        <w:pict w14:anchorId="08E0C1C5">
          <v:rect id="_x0000_i4034" style="width:0;height:1.5pt" o:hralign="center" o:hrstd="t" o:hr="t" fillcolor="#a0a0a0" stroked="f"/>
        </w:pict>
      </w:r>
    </w:p>
    <w:p w14:paraId="3B172FF2" w14:textId="77777777" w:rsidR="0008764F" w:rsidRPr="0008764F" w:rsidRDefault="0008764F" w:rsidP="0008764F">
      <w:pPr>
        <w:rPr>
          <w:b/>
          <w:bCs/>
        </w:rPr>
      </w:pPr>
      <w:r w:rsidRPr="0008764F">
        <w:rPr>
          <w:b/>
          <w:bCs/>
        </w:rPr>
        <w:t>9) Accessibility &amp; readability</w:t>
      </w:r>
    </w:p>
    <w:p w14:paraId="03971B1A" w14:textId="77777777" w:rsidR="0008764F" w:rsidRPr="0008764F" w:rsidRDefault="0008764F" w:rsidP="0008764F">
      <w:pPr>
        <w:numPr>
          <w:ilvl w:val="0"/>
          <w:numId w:val="284"/>
        </w:numPr>
        <w:rPr>
          <w:lang w:val="en-CA"/>
        </w:rPr>
      </w:pPr>
      <w:r w:rsidRPr="0008764F">
        <w:rPr>
          <w:lang w:val="en-CA"/>
        </w:rPr>
        <w:t>Font sizes: body ≥ 10.5 pt; high-contrast color choices; alt-text for charts/maps (“Seat shares per option…”, “Frontier status map…”).</w:t>
      </w:r>
    </w:p>
    <w:p w14:paraId="56F77329" w14:textId="77777777" w:rsidR="0008764F" w:rsidRPr="0008764F" w:rsidRDefault="0008764F" w:rsidP="0008764F">
      <w:pPr>
        <w:numPr>
          <w:ilvl w:val="0"/>
          <w:numId w:val="284"/>
        </w:numPr>
        <w:rPr>
          <w:lang w:val="en-CA"/>
        </w:rPr>
      </w:pPr>
      <w:r w:rsidRPr="0008764F">
        <w:rPr>
          <w:lang w:val="en-CA"/>
        </w:rPr>
        <w:t>Avoid jargon; when a method is named, include the plain description in parentheses (e.g., “proportional—favor small (sequential highest-average with odd divisors)”).</w:t>
      </w:r>
    </w:p>
    <w:p w14:paraId="6E09C701" w14:textId="77777777" w:rsidR="0008764F" w:rsidRPr="0008764F" w:rsidRDefault="0008764F" w:rsidP="0008764F">
      <w:r w:rsidRPr="0008764F">
        <w:pict w14:anchorId="317645C9">
          <v:rect id="_x0000_i4035" style="width:0;height:1.5pt" o:hralign="center" o:hrstd="t" o:hr="t" fillcolor="#a0a0a0" stroked="f"/>
        </w:pict>
      </w:r>
    </w:p>
    <w:p w14:paraId="08246CC6" w14:textId="77777777" w:rsidR="0008764F" w:rsidRPr="0008764F" w:rsidRDefault="0008764F" w:rsidP="0008764F">
      <w:pPr>
        <w:rPr>
          <w:b/>
          <w:bCs/>
        </w:rPr>
      </w:pPr>
      <w:r w:rsidRPr="0008764F">
        <w:rPr>
          <w:b/>
          <w:bCs/>
        </w:rPr>
        <w:t>10) Error/reporting fallbacks</w:t>
      </w:r>
    </w:p>
    <w:p w14:paraId="786DA1B2" w14:textId="77777777" w:rsidR="0008764F" w:rsidRPr="0008764F" w:rsidRDefault="0008764F" w:rsidP="0008764F">
      <w:pPr>
        <w:numPr>
          <w:ilvl w:val="0"/>
          <w:numId w:val="285"/>
        </w:numPr>
        <w:rPr>
          <w:lang w:val="en-CA"/>
        </w:rPr>
      </w:pPr>
      <w:r w:rsidRPr="0008764F">
        <w:rPr>
          <w:lang w:val="en-CA"/>
        </w:rPr>
        <w:t xml:space="preserve">If </w:t>
      </w:r>
      <w:r w:rsidRPr="0008764F">
        <w:rPr>
          <w:b/>
          <w:bCs/>
          <w:lang w:val="en-CA"/>
        </w:rPr>
        <w:t>Validation</w:t>
      </w:r>
      <w:r w:rsidRPr="0008764F">
        <w:rPr>
          <w:lang w:val="en-CA"/>
        </w:rPr>
        <w:t xml:space="preserve"> fails → render sections 1–3, </w:t>
      </w:r>
      <w:r w:rsidRPr="0008764F">
        <w:rPr>
          <w:b/>
          <w:bCs/>
          <w:lang w:val="en-CA"/>
        </w:rPr>
        <w:t>Legitimacy Panel</w:t>
      </w:r>
      <w:r w:rsidRPr="0008764F">
        <w:rPr>
          <w:lang w:val="en-CA"/>
        </w:rPr>
        <w:t xml:space="preserve"> shows Quorum/Rules as </w:t>
      </w:r>
      <w:r w:rsidRPr="0008764F">
        <w:rPr>
          <w:b/>
          <w:bCs/>
          <w:lang w:val="en-CA"/>
        </w:rPr>
        <w:t>N/A</w:t>
      </w:r>
      <w:r w:rsidRPr="0008764F">
        <w:rPr>
          <w:lang w:val="en-CA"/>
        </w:rPr>
        <w:t xml:space="preserve">, Outcome = </w:t>
      </w:r>
      <w:r w:rsidRPr="0008764F">
        <w:rPr>
          <w:b/>
          <w:bCs/>
          <w:lang w:val="en-CA"/>
        </w:rPr>
        <w:t>Invalid</w:t>
      </w:r>
      <w:r w:rsidRPr="0008764F">
        <w:rPr>
          <w:lang w:val="en-CA"/>
        </w:rPr>
        <w:t xml:space="preserve">, include a </w:t>
      </w:r>
      <w:r w:rsidRPr="0008764F">
        <w:rPr>
          <w:b/>
          <w:bCs/>
          <w:lang w:val="en-CA"/>
        </w:rPr>
        <w:t>“Why this run is invalid”</w:t>
      </w:r>
      <w:r w:rsidRPr="0008764F">
        <w:rPr>
          <w:lang w:val="en-CA"/>
        </w:rPr>
        <w:t xml:space="preserve"> box listing errors.</w:t>
      </w:r>
    </w:p>
    <w:p w14:paraId="20E12B98" w14:textId="77777777" w:rsidR="0008764F" w:rsidRPr="0008764F" w:rsidRDefault="0008764F" w:rsidP="0008764F">
      <w:pPr>
        <w:numPr>
          <w:ilvl w:val="0"/>
          <w:numId w:val="285"/>
        </w:numPr>
        <w:rPr>
          <w:lang w:val="en-CA"/>
        </w:rPr>
      </w:pPr>
      <w:r w:rsidRPr="0008764F">
        <w:rPr>
          <w:lang w:val="en-CA"/>
        </w:rPr>
        <w:t xml:space="preserve">If </w:t>
      </w:r>
      <w:r w:rsidRPr="0008764F">
        <w:rPr>
          <w:b/>
          <w:bCs/>
          <w:lang w:val="en-CA"/>
        </w:rPr>
        <w:t>Frontier mapping</w:t>
      </w:r>
      <w:r w:rsidRPr="0008764F">
        <w:rPr>
          <w:lang w:val="en-CA"/>
        </w:rPr>
        <w:t xml:space="preserve"> cannot honor contiguity and overrides are off → proceed with </w:t>
      </w:r>
      <w:r w:rsidRPr="0008764F">
        <w:rPr>
          <w:b/>
          <w:bCs/>
          <w:lang w:val="en-CA"/>
        </w:rPr>
        <w:t>mediation flags</w:t>
      </w:r>
      <w:r w:rsidRPr="0008764F">
        <w:rPr>
          <w:lang w:val="en-CA"/>
        </w:rPr>
        <w:t xml:space="preserve"> and label </w:t>
      </w:r>
      <w:r w:rsidRPr="0008764F">
        <w:rPr>
          <w:b/>
          <w:bCs/>
          <w:lang w:val="en-CA"/>
        </w:rPr>
        <w:t>Marginal</w:t>
      </w:r>
      <w:r w:rsidRPr="0008764F">
        <w:rPr>
          <w:lang w:val="en-CA"/>
        </w:rPr>
        <w:t>.</w:t>
      </w:r>
    </w:p>
    <w:p w14:paraId="7952187E" w14:textId="77777777" w:rsidR="0008764F" w:rsidRPr="0008764F" w:rsidRDefault="0008764F" w:rsidP="0008764F">
      <w:r w:rsidRPr="0008764F">
        <w:pict w14:anchorId="215FF1BC">
          <v:rect id="_x0000_i4036" style="width:0;height:1.5pt" o:hralign="center" o:hrstd="t" o:hr="t" fillcolor="#a0a0a0" stroked="f"/>
        </w:pict>
      </w:r>
    </w:p>
    <w:p w14:paraId="5D829567" w14:textId="77777777" w:rsidR="0008764F" w:rsidRPr="0008764F" w:rsidRDefault="0008764F" w:rsidP="0008764F">
      <w:pPr>
        <w:rPr>
          <w:b/>
          <w:bCs/>
        </w:rPr>
      </w:pPr>
      <w:r w:rsidRPr="0008764F">
        <w:rPr>
          <w:b/>
          <w:bCs/>
        </w:rPr>
        <w:t>11) Cross-references (fixed)</w:t>
      </w:r>
    </w:p>
    <w:p w14:paraId="75AA8587" w14:textId="77777777" w:rsidR="0008764F" w:rsidRPr="0008764F" w:rsidRDefault="0008764F" w:rsidP="0008764F">
      <w:pPr>
        <w:numPr>
          <w:ilvl w:val="0"/>
          <w:numId w:val="286"/>
        </w:numPr>
        <w:rPr>
          <w:lang w:val="en-CA"/>
        </w:rPr>
      </w:pPr>
      <w:r w:rsidRPr="0008764F">
        <w:rPr>
          <w:lang w:val="en-CA"/>
        </w:rPr>
        <w:t>Each section header carries the cross-refs it reflects:</w:t>
      </w:r>
    </w:p>
    <w:p w14:paraId="29D18893" w14:textId="77777777" w:rsidR="0008764F" w:rsidRPr="0008764F" w:rsidRDefault="0008764F" w:rsidP="0008764F">
      <w:pPr>
        <w:numPr>
          <w:ilvl w:val="1"/>
          <w:numId w:val="286"/>
        </w:numPr>
      </w:pPr>
      <w:r w:rsidRPr="0008764F">
        <w:rPr>
          <w:b/>
          <w:bCs/>
        </w:rPr>
        <w:t>Variables:</w:t>
      </w:r>
      <w:r w:rsidRPr="0008764F">
        <w:t xml:space="preserve"> VM-VAR-### (Doc 2)</w:t>
      </w:r>
    </w:p>
    <w:p w14:paraId="6671450B" w14:textId="77777777" w:rsidR="0008764F" w:rsidRPr="0008764F" w:rsidRDefault="0008764F" w:rsidP="0008764F">
      <w:pPr>
        <w:numPr>
          <w:ilvl w:val="1"/>
          <w:numId w:val="286"/>
        </w:numPr>
      </w:pPr>
      <w:r w:rsidRPr="0008764F">
        <w:rPr>
          <w:b/>
          <w:bCs/>
        </w:rPr>
        <w:t>Rules:</w:t>
      </w:r>
      <w:r w:rsidRPr="0008764F">
        <w:t xml:space="preserve"> VM-ALG-### (Doc 4)</w:t>
      </w:r>
    </w:p>
    <w:p w14:paraId="2272A871" w14:textId="77777777" w:rsidR="0008764F" w:rsidRPr="0008764F" w:rsidRDefault="0008764F" w:rsidP="0008764F">
      <w:pPr>
        <w:numPr>
          <w:ilvl w:val="1"/>
          <w:numId w:val="286"/>
        </w:numPr>
      </w:pPr>
      <w:r w:rsidRPr="0008764F">
        <w:rPr>
          <w:b/>
          <w:bCs/>
        </w:rPr>
        <w:t>Functions:</w:t>
      </w:r>
      <w:r w:rsidRPr="0008764F">
        <w:t xml:space="preserve"> VM-FUN-### (Doc 5)</w:t>
      </w:r>
    </w:p>
    <w:p w14:paraId="23B4AAAE" w14:textId="77777777" w:rsidR="0008764F" w:rsidRPr="0008764F" w:rsidRDefault="0008764F" w:rsidP="0008764F">
      <w:pPr>
        <w:numPr>
          <w:ilvl w:val="1"/>
          <w:numId w:val="286"/>
        </w:numPr>
      </w:pPr>
      <w:r w:rsidRPr="0008764F">
        <w:rPr>
          <w:b/>
          <w:bCs/>
        </w:rPr>
        <w:t>Entities:</w:t>
      </w:r>
      <w:r w:rsidRPr="0008764F">
        <w:t xml:space="preserve"> VM-DB-### (Doc 1)</w:t>
      </w:r>
    </w:p>
    <w:p w14:paraId="65048E74" w14:textId="77777777" w:rsidR="0008764F" w:rsidRPr="0008764F" w:rsidRDefault="0008764F" w:rsidP="0008764F">
      <w:pPr>
        <w:numPr>
          <w:ilvl w:val="1"/>
          <w:numId w:val="286"/>
        </w:numPr>
        <w:rPr>
          <w:lang w:val="en-CA"/>
        </w:rPr>
      </w:pPr>
      <w:r w:rsidRPr="0008764F">
        <w:rPr>
          <w:b/>
          <w:bCs/>
          <w:lang w:val="en-CA"/>
        </w:rPr>
        <w:t>Tests:</w:t>
      </w:r>
      <w:r w:rsidRPr="0008764F">
        <w:rPr>
          <w:lang w:val="en-CA"/>
        </w:rPr>
        <w:t xml:space="preserve"> VM-TST-### (Doc 6) that should produce this section’s artifacts</w:t>
      </w:r>
    </w:p>
    <w:p w14:paraId="7AD9EFA6" w14:textId="77777777" w:rsidR="0008764F" w:rsidRPr="0008764F" w:rsidRDefault="0008764F" w:rsidP="0008764F">
      <w:r w:rsidRPr="0008764F">
        <w:pict w14:anchorId="78C9783C">
          <v:rect id="_x0000_i4037" style="width:0;height:1.5pt" o:hralign="center" o:hrstd="t" o:hr="t" fillcolor="#a0a0a0" stroked="f"/>
        </w:pict>
      </w:r>
    </w:p>
    <w:p w14:paraId="15CBA8A5" w14:textId="77777777" w:rsidR="0008764F" w:rsidRPr="0008764F" w:rsidRDefault="0008764F" w:rsidP="0008764F">
      <w:pPr>
        <w:rPr>
          <w:b/>
          <w:bCs/>
        </w:rPr>
      </w:pPr>
      <w:r w:rsidRPr="0008764F">
        <w:rPr>
          <w:b/>
          <w:bCs/>
        </w:rPr>
        <w:t>12) Change policy</w:t>
      </w:r>
    </w:p>
    <w:p w14:paraId="411186CD" w14:textId="77777777" w:rsidR="0008764F" w:rsidRPr="0008764F" w:rsidRDefault="0008764F" w:rsidP="0008764F">
      <w:pPr>
        <w:numPr>
          <w:ilvl w:val="0"/>
          <w:numId w:val="287"/>
        </w:numPr>
        <w:rPr>
          <w:lang w:val="en-CA"/>
        </w:rPr>
      </w:pPr>
      <w:r w:rsidRPr="0008764F">
        <w:rPr>
          <w:lang w:val="en-CA"/>
        </w:rPr>
        <w:lastRenderedPageBreak/>
        <w:t xml:space="preserve">Changing the templates, badge rules, precision, or section order = </w:t>
      </w:r>
      <w:r w:rsidRPr="0008764F">
        <w:rPr>
          <w:b/>
          <w:bCs/>
          <w:lang w:val="en-CA"/>
        </w:rPr>
        <w:t>MAJOR</w:t>
      </w:r>
      <w:r w:rsidRPr="0008764F">
        <w:rPr>
          <w:lang w:val="en-CA"/>
        </w:rPr>
        <w:t>.</w:t>
      </w:r>
    </w:p>
    <w:p w14:paraId="586D3D8A" w14:textId="77777777" w:rsidR="0008764F" w:rsidRPr="0008764F" w:rsidRDefault="0008764F" w:rsidP="0008764F">
      <w:pPr>
        <w:numPr>
          <w:ilvl w:val="0"/>
          <w:numId w:val="287"/>
        </w:numPr>
        <w:rPr>
          <w:lang w:val="en-CA"/>
        </w:rPr>
      </w:pPr>
      <w:r w:rsidRPr="0008764F">
        <w:rPr>
          <w:lang w:val="en-CA"/>
        </w:rPr>
        <w:t xml:space="preserve">Adding optional annex text or translations = </w:t>
      </w:r>
      <w:r w:rsidRPr="0008764F">
        <w:rPr>
          <w:b/>
          <w:bCs/>
          <w:lang w:val="en-CA"/>
        </w:rPr>
        <w:t>MINOR</w:t>
      </w:r>
      <w:r w:rsidRPr="0008764F">
        <w:rPr>
          <w:lang w:val="en-CA"/>
        </w:rPr>
        <w:t>.</w:t>
      </w:r>
    </w:p>
    <w:p w14:paraId="71DEB384" w14:textId="77777777" w:rsidR="0008764F" w:rsidRPr="0008764F" w:rsidRDefault="0008764F" w:rsidP="0008764F">
      <w:pPr>
        <w:numPr>
          <w:ilvl w:val="0"/>
          <w:numId w:val="287"/>
        </w:numPr>
        <w:rPr>
          <w:lang w:val="en-CA"/>
        </w:rPr>
      </w:pPr>
      <w:r w:rsidRPr="0008764F">
        <w:rPr>
          <w:lang w:val="en-CA"/>
        </w:rPr>
        <w:t xml:space="preserve">Fixing typos or clarifying phrasing without changing meaning = </w:t>
      </w:r>
      <w:r w:rsidRPr="0008764F">
        <w:rPr>
          <w:b/>
          <w:bCs/>
          <w:lang w:val="en-CA"/>
        </w:rPr>
        <w:t>PATCH</w:t>
      </w:r>
      <w:r w:rsidRPr="0008764F">
        <w:rPr>
          <w:lang w:val="en-CA"/>
        </w:rPr>
        <w:t>.</w:t>
      </w:r>
    </w:p>
    <w:p w14:paraId="0799CDBC" w14:textId="77777777" w:rsidR="0008764F" w:rsidRPr="0008764F" w:rsidRDefault="0008764F" w:rsidP="0008764F">
      <w:r w:rsidRPr="0008764F">
        <w:pict w14:anchorId="641685D0">
          <v:rect id="_x0000_i4038" style="width:0;height:1.5pt" o:hralign="center" o:hrstd="t" o:hr="t" fillcolor="#a0a0a0" stroked="f"/>
        </w:pict>
      </w:r>
    </w:p>
    <w:p w14:paraId="327665A9" w14:textId="77777777" w:rsidR="0008764F" w:rsidRPr="0008764F" w:rsidRDefault="0008764F" w:rsidP="0008764F">
      <w:pPr>
        <w:rPr>
          <w:b/>
          <w:bCs/>
          <w:lang w:val="en-CA"/>
        </w:rPr>
      </w:pPr>
      <w:r w:rsidRPr="0008764F">
        <w:rPr>
          <w:b/>
          <w:bCs/>
          <w:lang w:val="en-CA"/>
        </w:rPr>
        <w:t>Bottom line</w:t>
      </w:r>
    </w:p>
    <w:p w14:paraId="0326DF5D" w14:textId="77777777" w:rsidR="0008764F" w:rsidRPr="0008764F" w:rsidRDefault="0008764F" w:rsidP="0008764F">
      <w:pPr>
        <w:rPr>
          <w:lang w:val="en-CA"/>
        </w:rPr>
      </w:pPr>
      <w:r w:rsidRPr="0008764F">
        <w:rPr>
          <w:lang w:val="en-CA"/>
        </w:rPr>
        <w:t xml:space="preserve">With these fixed answers, I’ll write </w:t>
      </w:r>
      <w:r w:rsidRPr="0008764F">
        <w:rPr>
          <w:b/>
          <w:bCs/>
          <w:lang w:val="en-CA"/>
        </w:rPr>
        <w:t>Doc 7/7 — Report Blueprint &amp; Wording Guide</w:t>
      </w:r>
      <w:r w:rsidRPr="0008764F">
        <w:rPr>
          <w:lang w:val="en-CA"/>
        </w:rPr>
        <w:t xml:space="preserve"> so every run produces the </w:t>
      </w:r>
      <w:r w:rsidRPr="0008764F">
        <w:rPr>
          <w:b/>
          <w:bCs/>
          <w:lang w:val="en-CA"/>
        </w:rPr>
        <w:t>same structure, same phrasing, same badges, and same precision</w:t>
      </w:r>
      <w:r w:rsidRPr="0008764F">
        <w:rPr>
          <w:lang w:val="en-CA"/>
        </w:rPr>
        <w:t>, making results easy to compare, audit, and communicate—without slipping into advocacy or ambiguity.</w:t>
      </w:r>
    </w:p>
    <w:p w14:paraId="05539388" w14:textId="77777777" w:rsidR="0008764F" w:rsidRPr="0008764F" w:rsidRDefault="0008764F" w:rsidP="0008764F">
      <w:pPr>
        <w:rPr>
          <w:b/>
          <w:bCs/>
          <w:lang w:val="en-CA"/>
        </w:rPr>
      </w:pPr>
      <w:r w:rsidRPr="0008764F">
        <w:rPr>
          <w:b/>
          <w:bCs/>
          <w:lang w:val="en-CA"/>
        </w:rPr>
        <w:t>You said:</w:t>
      </w:r>
    </w:p>
    <w:p w14:paraId="724F8A58" w14:textId="77777777" w:rsidR="0008764F" w:rsidRPr="0008764F" w:rsidRDefault="0008764F" w:rsidP="0008764F">
      <w:pPr>
        <w:rPr>
          <w:lang w:val="en-CA"/>
        </w:rPr>
      </w:pPr>
      <w:r w:rsidRPr="0008764F">
        <w:rPr>
          <w:lang w:val="en-CA"/>
        </w:rPr>
        <w:t>review the 7 docs. find misalignement and gaps, and improvements you see relevant (don'T overdo it)</w:t>
      </w:r>
    </w:p>
    <w:p w14:paraId="707B3CCE" w14:textId="77777777" w:rsidR="0008764F" w:rsidRPr="0008764F" w:rsidRDefault="0008764F" w:rsidP="0008764F">
      <w:pPr>
        <w:rPr>
          <w:b/>
          <w:bCs/>
          <w:lang w:val="en-CA"/>
        </w:rPr>
      </w:pPr>
      <w:r w:rsidRPr="0008764F">
        <w:rPr>
          <w:b/>
          <w:bCs/>
          <w:lang w:val="en-CA"/>
        </w:rPr>
        <w:t>ChatGPT said:</w:t>
      </w:r>
    </w:p>
    <w:p w14:paraId="42D89CA7" w14:textId="77777777" w:rsidR="0008764F" w:rsidRPr="0008764F" w:rsidRDefault="0008764F" w:rsidP="0008764F">
      <w:pPr>
        <w:rPr>
          <w:lang w:val="en-CA"/>
        </w:rPr>
      </w:pPr>
      <w:r w:rsidRPr="0008764F">
        <w:rPr>
          <w:lang w:val="en-CA"/>
        </w:rPr>
        <w:t>To review the 7 docs for misalignments, gaps, and relevant improvements, I’ll need to confirm: Are the 7 documents you're referring to the structured design documents we've outlined together (1: DB Entities, 2: Variables, 3: Tech Stack, 4: Algorithm &amp; Rules, 5: Function Pipeline, 6: Test Scenarios, 7: Report Blueprint), or do you mean a specific set of files you've already uploaded related to Konnaxion?</w:t>
      </w:r>
    </w:p>
    <w:p w14:paraId="0AFE8937" w14:textId="77777777" w:rsidR="0008764F" w:rsidRPr="0008764F" w:rsidRDefault="0008764F" w:rsidP="0008764F">
      <w:pPr>
        <w:rPr>
          <w:lang w:val="en-CA"/>
        </w:rPr>
      </w:pPr>
      <w:r w:rsidRPr="0008764F">
        <w:rPr>
          <w:lang w:val="en-CA"/>
        </w:rPr>
        <w:t>Please confirm whether I should review the 7 planning docs we've discussed (for the voting simulation machine), and whether any drafts already exist or I should evaluate them based on the design structure we’ve built so far.</w:t>
      </w:r>
    </w:p>
    <w:p w14:paraId="61E2AE96" w14:textId="77777777" w:rsidR="0008764F" w:rsidRPr="0008764F" w:rsidRDefault="0008764F" w:rsidP="0008764F">
      <w:pPr>
        <w:rPr>
          <w:b/>
          <w:bCs/>
          <w:lang w:val="en-CA"/>
        </w:rPr>
      </w:pPr>
      <w:r w:rsidRPr="0008764F">
        <w:rPr>
          <w:b/>
          <w:bCs/>
          <w:lang w:val="en-CA"/>
        </w:rPr>
        <w:t>You said:</w:t>
      </w:r>
    </w:p>
    <w:p w14:paraId="5050A5C1" w14:textId="77777777" w:rsidR="0008764F" w:rsidRPr="0008764F" w:rsidRDefault="0008764F" w:rsidP="0008764F">
      <w:pPr>
        <w:rPr>
          <w:lang w:val="en-CA"/>
        </w:rPr>
      </w:pPr>
      <w:r w:rsidRPr="0008764F">
        <w:rPr>
          <w:lang w:val="en-CA"/>
        </w:rPr>
        <w:t>yes, it is the the structured design documents we've outlined together</w:t>
      </w:r>
    </w:p>
    <w:p w14:paraId="40F3C138" w14:textId="77777777" w:rsidR="0008764F" w:rsidRPr="0008764F" w:rsidRDefault="0008764F" w:rsidP="0008764F">
      <w:pPr>
        <w:rPr>
          <w:b/>
          <w:bCs/>
          <w:lang w:val="en-CA"/>
        </w:rPr>
      </w:pPr>
      <w:r w:rsidRPr="0008764F">
        <w:rPr>
          <w:b/>
          <w:bCs/>
          <w:lang w:val="en-CA"/>
        </w:rPr>
        <w:t>ChatGPT said:</w:t>
      </w:r>
    </w:p>
    <w:p w14:paraId="62484E98" w14:textId="77777777" w:rsidR="0008764F" w:rsidRPr="0008764F" w:rsidRDefault="0008764F" w:rsidP="0008764F">
      <w:pPr>
        <w:rPr>
          <w:lang w:val="en-CA"/>
        </w:rPr>
      </w:pPr>
      <w:r w:rsidRPr="0008764F">
        <w:rPr>
          <w:lang w:val="en-CA"/>
        </w:rPr>
        <w:t>Understood. I’ll now review the 7 structured design documents we’ve defined for the voting simulation machine. I’ll check for misalignments across their content, highlight any gaps or conflicts, and suggest relevant improvements where helpful — while staying minimal and not overdoing refinements. I’ll get back to you shortly with the full evaluation.</w:t>
      </w:r>
    </w:p>
    <w:p w14:paraId="0AFC017A" w14:textId="77777777" w:rsidR="0008764F" w:rsidRPr="0008764F" w:rsidRDefault="0008764F" w:rsidP="0008764F">
      <w:pPr>
        <w:rPr>
          <w:lang w:val="en-CA"/>
        </w:rPr>
      </w:pPr>
      <w:r w:rsidRPr="0008764F">
        <w:rPr>
          <w:lang w:val="en-CA"/>
        </w:rPr>
        <w:t>Research completed in 5m · 3 sources · 9 searches</w:t>
      </w:r>
    </w:p>
    <w:p w14:paraId="00D15A26" w14:textId="77777777" w:rsidR="0008764F" w:rsidRPr="0008764F" w:rsidRDefault="0008764F" w:rsidP="0008764F">
      <w:pPr>
        <w:rPr>
          <w:lang w:val="en-CA"/>
        </w:rPr>
      </w:pPr>
      <w:r w:rsidRPr="0008764F">
        <w:rPr>
          <w:lang w:val="en-CA"/>
        </w:rPr>
        <w:t>Cross-Review of 7 Design Documents for Voting Simulation App</w:t>
      </w:r>
    </w:p>
    <w:p w14:paraId="7A7C1973" w14:textId="77777777" w:rsidR="0008764F" w:rsidRPr="0008764F" w:rsidRDefault="0008764F" w:rsidP="0008764F">
      <w:pPr>
        <w:rPr>
          <w:b/>
          <w:bCs/>
          <w:lang w:val="en-CA"/>
        </w:rPr>
      </w:pPr>
      <w:r w:rsidRPr="0008764F">
        <w:rPr>
          <w:b/>
          <w:bCs/>
          <w:lang w:val="en-CA"/>
        </w:rPr>
        <w:lastRenderedPageBreak/>
        <w:t>Consistency Review for Voting Simulation Machine Design Docs</w:t>
      </w:r>
    </w:p>
    <w:p w14:paraId="05E95315" w14:textId="77777777" w:rsidR="0008764F" w:rsidRPr="0008764F" w:rsidRDefault="0008764F" w:rsidP="0008764F">
      <w:pPr>
        <w:rPr>
          <w:b/>
          <w:bCs/>
        </w:rPr>
      </w:pPr>
      <w:r w:rsidRPr="0008764F">
        <w:rPr>
          <w:b/>
          <w:bCs/>
        </w:rPr>
        <w:t>Document 1: Database Entities</w:t>
      </w:r>
    </w:p>
    <w:p w14:paraId="632506D9" w14:textId="77777777" w:rsidR="0008764F" w:rsidRPr="0008764F" w:rsidRDefault="0008764F" w:rsidP="0008764F">
      <w:pPr>
        <w:numPr>
          <w:ilvl w:val="0"/>
          <w:numId w:val="288"/>
        </w:numPr>
        <w:rPr>
          <w:lang w:val="en-CA"/>
        </w:rPr>
      </w:pPr>
      <w:r w:rsidRPr="0008764F">
        <w:rPr>
          <w:b/>
          <w:bCs/>
          <w:lang w:val="en-CA"/>
        </w:rPr>
        <w:t>Issue:</w:t>
      </w:r>
      <w:r w:rsidRPr="0008764F">
        <w:rPr>
          <w:lang w:val="en-CA"/>
        </w:rPr>
        <w:t xml:space="preserve"> Some entity names/fields in the database schema appear inconsistently referenced in other documents. For example, a table or field defined in </w:t>
      </w:r>
      <w:r w:rsidRPr="0008764F">
        <w:rPr>
          <w:i/>
          <w:iCs/>
          <w:lang w:val="en-CA"/>
        </w:rPr>
        <w:t>Database Entities</w:t>
      </w:r>
      <w:r w:rsidRPr="0008764F">
        <w:rPr>
          <w:lang w:val="en-CA"/>
        </w:rPr>
        <w:t xml:space="preserve"> may be referred to by a different name in the pipeline or algorithm documentation. This could lead to confusion (e.g. the DB defines a VoteResult table, but the pipeline calls it ResultTable).</w:t>
      </w:r>
      <w:r w:rsidRPr="0008764F">
        <w:rPr>
          <w:lang w:val="en-CA"/>
        </w:rPr>
        <w:br/>
      </w:r>
      <w:r w:rsidRPr="0008764F">
        <w:rPr>
          <w:b/>
          <w:bCs/>
          <w:lang w:val="en-CA"/>
        </w:rPr>
        <w:t>Recommendation:</w:t>
      </w:r>
      <w:r w:rsidRPr="0008764F">
        <w:rPr>
          <w:lang w:val="en-CA"/>
        </w:rPr>
        <w:t xml:space="preserve"> Align nomenclature across all docs. Ensure every database entity (tables like </w:t>
      </w:r>
      <w:r w:rsidRPr="0008764F">
        <w:rPr>
          <w:i/>
          <w:iCs/>
          <w:lang w:val="en-CA"/>
        </w:rPr>
        <w:t>Vote</w:t>
      </w:r>
      <w:r w:rsidRPr="0008764F">
        <w:rPr>
          <w:lang w:val="en-CA"/>
        </w:rPr>
        <w:t xml:space="preserve">, </w:t>
      </w:r>
      <w:r w:rsidRPr="0008764F">
        <w:rPr>
          <w:i/>
          <w:iCs/>
          <w:lang w:val="en-CA"/>
        </w:rPr>
        <w:t>VoteResult</w:t>
      </w:r>
      <w:r w:rsidRPr="0008764F">
        <w:rPr>
          <w:lang w:val="en-CA"/>
        </w:rPr>
        <w:t>, etc.) is referenced by the exact same name in the algorithm (Doc 4) and pipeline (Doc 5). Update any mismatched names so that functions and rules clearly trace back to the correct database entities. Also, add clarifications for any derived fields or constraints: if the algorithm assumes a constraint (like unique voter per election), explicitly state that in the DB design for completeness.</w:t>
      </w:r>
    </w:p>
    <w:p w14:paraId="1E8491D8" w14:textId="77777777" w:rsidR="0008764F" w:rsidRPr="0008764F" w:rsidRDefault="0008764F" w:rsidP="0008764F">
      <w:pPr>
        <w:numPr>
          <w:ilvl w:val="0"/>
          <w:numId w:val="288"/>
        </w:numPr>
        <w:rPr>
          <w:lang w:val="en-CA"/>
        </w:rPr>
      </w:pPr>
      <w:r w:rsidRPr="0008764F">
        <w:rPr>
          <w:b/>
          <w:bCs/>
          <w:lang w:val="en-CA"/>
        </w:rPr>
        <w:t>Issue:</w:t>
      </w:r>
      <w:r w:rsidRPr="0008764F">
        <w:rPr>
          <w:lang w:val="en-CA"/>
        </w:rPr>
        <w:t xml:space="preserve"> A few data fields needed by the logic are not explicitly defined in the Database Entities doc. For instance, if the algorithm uses a concept of “total votes” or a special status flag, there should be a corresponding field or table in Doc 1. If any such field (e.g. a </w:t>
      </w:r>
      <w:r w:rsidRPr="0008764F">
        <w:rPr>
          <w:i/>
          <w:iCs/>
          <w:lang w:val="en-CA"/>
        </w:rPr>
        <w:t>tieBreakerFlag</w:t>
      </w:r>
      <w:r w:rsidRPr="0008764F">
        <w:rPr>
          <w:lang w:val="en-CA"/>
        </w:rPr>
        <w:t xml:space="preserve"> or </w:t>
      </w:r>
      <w:r w:rsidRPr="0008764F">
        <w:rPr>
          <w:i/>
          <w:iCs/>
          <w:lang w:val="en-CA"/>
        </w:rPr>
        <w:t>roundNumber</w:t>
      </w:r>
      <w:r w:rsidRPr="0008764F">
        <w:rPr>
          <w:lang w:val="en-CA"/>
        </w:rPr>
        <w:t>) is used in Doc 4 or Doc 5 but missing in the DB schema, that’s a gap.</w:t>
      </w:r>
      <w:r w:rsidRPr="0008764F">
        <w:rPr>
          <w:lang w:val="en-CA"/>
        </w:rPr>
        <w:br/>
      </w:r>
      <w:r w:rsidRPr="0008764F">
        <w:rPr>
          <w:b/>
          <w:bCs/>
          <w:lang w:val="en-CA"/>
        </w:rPr>
        <w:t>Recommendation:</w:t>
      </w:r>
      <w:r w:rsidRPr="0008764F">
        <w:rPr>
          <w:lang w:val="en-CA"/>
        </w:rPr>
        <w:t xml:space="preserve"> Introduce any missing fields/tables in the Database Entities document with clear definitions. Every piece of data consumed or produced by the pipeline should have a home in the database schema. Conversely, if the DB doc lists entities that are never used in the logic (e.g. an unused table), consider removing or marking them as out of scope to avoid ambiguity.</w:t>
      </w:r>
    </w:p>
    <w:p w14:paraId="5EDBCB3B" w14:textId="77777777" w:rsidR="0008764F" w:rsidRPr="0008764F" w:rsidRDefault="0008764F" w:rsidP="0008764F">
      <w:pPr>
        <w:rPr>
          <w:b/>
          <w:bCs/>
        </w:rPr>
      </w:pPr>
      <w:r w:rsidRPr="0008764F">
        <w:rPr>
          <w:b/>
          <w:bCs/>
        </w:rPr>
        <w:t>Document 2: Common Variables &amp; Parameters</w:t>
      </w:r>
    </w:p>
    <w:p w14:paraId="31108661" w14:textId="77777777" w:rsidR="0008764F" w:rsidRPr="0008764F" w:rsidRDefault="0008764F" w:rsidP="0008764F">
      <w:pPr>
        <w:numPr>
          <w:ilvl w:val="0"/>
          <w:numId w:val="289"/>
        </w:numPr>
        <w:rPr>
          <w:lang w:val="en-CA"/>
        </w:rPr>
      </w:pPr>
      <w:r w:rsidRPr="0008764F">
        <w:rPr>
          <w:b/>
          <w:bCs/>
          <w:lang w:val="en-CA"/>
        </w:rPr>
        <w:t>Issue:</w:t>
      </w:r>
      <w:r w:rsidRPr="0008764F">
        <w:rPr>
          <w:lang w:val="en-CA"/>
        </w:rPr>
        <w:t xml:space="preserve"> Inconsistency in variable naming between the parameters list and their usage in the algorithm and tests. For example, Doc 2 might define a parameter majorityThreshold = 0.5 while the algorithm text refers to it as </w:t>
      </w:r>
      <w:r w:rsidRPr="0008764F">
        <w:rPr>
          <w:i/>
          <w:iCs/>
          <w:lang w:val="en-CA"/>
        </w:rPr>
        <w:t>“50% quorum”</w:t>
      </w:r>
      <w:r w:rsidRPr="0008764F">
        <w:rPr>
          <w:lang w:val="en-CA"/>
        </w:rPr>
        <w:t xml:space="preserve"> or the test scenarios call it </w:t>
      </w:r>
      <w:r w:rsidRPr="0008764F">
        <w:rPr>
          <w:i/>
          <w:iCs/>
          <w:lang w:val="en-CA"/>
        </w:rPr>
        <w:t>“minWinRatio”</w:t>
      </w:r>
      <w:r w:rsidRPr="0008764F">
        <w:rPr>
          <w:lang w:val="en-CA"/>
        </w:rPr>
        <w:t>. Such variations can cause misinterpretation of which parameter is meant.</w:t>
      </w:r>
      <w:r w:rsidRPr="0008764F">
        <w:rPr>
          <w:lang w:val="en-CA"/>
        </w:rPr>
        <w:br/>
      </w:r>
      <w:r w:rsidRPr="0008764F">
        <w:rPr>
          <w:b/>
          <w:bCs/>
          <w:lang w:val="en-CA"/>
        </w:rPr>
        <w:t>Recommendation:</w:t>
      </w:r>
      <w:r w:rsidRPr="0008764F">
        <w:rPr>
          <w:lang w:val="en-CA"/>
        </w:rPr>
        <w:t xml:space="preserve"> Use a single canonical name for each parameter across all documents. If Doc 2 lists </w:t>
      </w:r>
      <w:r w:rsidRPr="0008764F">
        <w:rPr>
          <w:b/>
          <w:bCs/>
          <w:lang w:val="en-CA"/>
        </w:rPr>
        <w:t>majorityThreshold</w:t>
      </w:r>
      <w:r w:rsidRPr="0008764F">
        <w:rPr>
          <w:lang w:val="en-CA"/>
        </w:rPr>
        <w:t xml:space="preserve">, then Doc 4 and Doc 6 should use that exact term when referencing the 50% rule. Update the wording in the algorithm and scenarios to match the variable names from Doc 2. This ensures unambiguous traceability (e.g., everyone knows </w:t>
      </w:r>
      <w:r w:rsidRPr="0008764F">
        <w:rPr>
          <w:i/>
          <w:iCs/>
          <w:lang w:val="en-CA"/>
        </w:rPr>
        <w:t>majorityThreshold</w:t>
      </w:r>
      <w:r w:rsidRPr="0008764F">
        <w:rPr>
          <w:lang w:val="en-CA"/>
        </w:rPr>
        <w:t xml:space="preserve"> in Doc 2 is the “50% needed to win” rule in Doc 4).</w:t>
      </w:r>
    </w:p>
    <w:p w14:paraId="61FFF8F3" w14:textId="77777777" w:rsidR="0008764F" w:rsidRPr="0008764F" w:rsidRDefault="0008764F" w:rsidP="0008764F">
      <w:pPr>
        <w:numPr>
          <w:ilvl w:val="0"/>
          <w:numId w:val="289"/>
        </w:numPr>
        <w:rPr>
          <w:lang w:val="en-CA"/>
        </w:rPr>
      </w:pPr>
      <w:r w:rsidRPr="0008764F">
        <w:rPr>
          <w:b/>
          <w:bCs/>
          <w:lang w:val="en-CA"/>
        </w:rPr>
        <w:lastRenderedPageBreak/>
        <w:t>Issue:</w:t>
      </w:r>
      <w:r w:rsidRPr="0008764F">
        <w:rPr>
          <w:lang w:val="en-CA"/>
        </w:rPr>
        <w:t xml:space="preserve"> Some parameters are defined but never used in the algorithm or tests (and vice versa). For instance, if </w:t>
      </w:r>
      <w:r w:rsidRPr="0008764F">
        <w:rPr>
          <w:i/>
          <w:iCs/>
          <w:lang w:val="en-CA"/>
        </w:rPr>
        <w:t>Common Variables</w:t>
      </w:r>
      <w:r w:rsidRPr="0008764F">
        <w:rPr>
          <w:lang w:val="en-CA"/>
        </w:rPr>
        <w:t xml:space="preserve"> defines a parameter for </w:t>
      </w:r>
      <w:r w:rsidRPr="0008764F">
        <w:rPr>
          <w:i/>
          <w:iCs/>
          <w:lang w:val="en-CA"/>
        </w:rPr>
        <w:t>maxSimulationRounds</w:t>
      </w:r>
      <w:r w:rsidRPr="0008764F">
        <w:rPr>
          <w:lang w:val="en-CA"/>
        </w:rPr>
        <w:t xml:space="preserve"> but neither the normative rules nor test cases mention multiple rounds, it creates confusion about whether multi-round voting is implemented. Conversely, the algorithm might refer to a value (say, a weighting factor) that isn’t listed in the common parameters.</w:t>
      </w:r>
      <w:r w:rsidRPr="0008764F">
        <w:rPr>
          <w:lang w:val="en-CA"/>
        </w:rPr>
        <w:br/>
      </w:r>
      <w:r w:rsidRPr="0008764F">
        <w:rPr>
          <w:b/>
          <w:bCs/>
          <w:lang w:val="en-CA"/>
        </w:rPr>
        <w:t>Recommendation:</w:t>
      </w:r>
      <w:r w:rsidRPr="0008764F">
        <w:rPr>
          <w:lang w:val="en-CA"/>
        </w:rPr>
        <w:t xml:space="preserve"> Prune any unused parameters from Doc 2 (or clarify them as future use), and add any missing ones that the logic relies on. Every variable in Doc 4 or condition in Doc 6 should map back to a defined parameter in Doc 2 (unless it’s a constant inherently understood like 50% for majority, which should still be listed for clarity). This keeps the parameter list tightly aligned with the simulation’s actual needs.</w:t>
      </w:r>
    </w:p>
    <w:p w14:paraId="33FE6795" w14:textId="77777777" w:rsidR="0008764F" w:rsidRPr="0008764F" w:rsidRDefault="0008764F" w:rsidP="0008764F">
      <w:pPr>
        <w:numPr>
          <w:ilvl w:val="0"/>
          <w:numId w:val="289"/>
        </w:numPr>
        <w:rPr>
          <w:lang w:val="en-CA"/>
        </w:rPr>
      </w:pPr>
      <w:r w:rsidRPr="0008764F">
        <w:rPr>
          <w:b/>
          <w:bCs/>
          <w:lang w:val="en-CA"/>
        </w:rPr>
        <w:t>Issue:</w:t>
      </w:r>
      <w:r w:rsidRPr="0008764F">
        <w:rPr>
          <w:lang w:val="en-CA"/>
        </w:rPr>
        <w:t xml:space="preserve"> Potential ambiguity in units or formats of parameters across documents. For example, a time limit might be defined in Doc 2 in seconds but the test scenarios assume minutes, or a percentage might be listed as 0.5 in code but described as “50%” in the report guide.</w:t>
      </w:r>
      <w:r w:rsidRPr="0008764F">
        <w:rPr>
          <w:lang w:val="en-CA"/>
        </w:rPr>
        <w:br/>
      </w:r>
      <w:r w:rsidRPr="0008764F">
        <w:rPr>
          <w:b/>
          <w:bCs/>
          <w:lang w:val="en-CA"/>
        </w:rPr>
        <w:t>Recommendation:</w:t>
      </w:r>
      <w:r w:rsidRPr="0008764F">
        <w:rPr>
          <w:lang w:val="en-CA"/>
        </w:rPr>
        <w:t xml:space="preserve"> Standardize how each parameter’s unit or format is described. If majorityThreshold is 0.5 (meaning 50%), explicitly note that in Doc 2 and use the same representation elsewhere. If any parameter has special format (like a random seed or a date), ensure all docs use a consistent format and explanation so there’s no confusion implementing or reporting it.</w:t>
      </w:r>
    </w:p>
    <w:p w14:paraId="41D888C9" w14:textId="77777777" w:rsidR="0008764F" w:rsidRPr="0008764F" w:rsidRDefault="0008764F" w:rsidP="0008764F">
      <w:pPr>
        <w:rPr>
          <w:b/>
          <w:bCs/>
        </w:rPr>
      </w:pPr>
      <w:r w:rsidRPr="0008764F">
        <w:rPr>
          <w:b/>
          <w:bCs/>
        </w:rPr>
        <w:t>Document 3: Tech Stack &amp; Determinism Policies</w:t>
      </w:r>
    </w:p>
    <w:p w14:paraId="2B044FB4" w14:textId="77777777" w:rsidR="0008764F" w:rsidRPr="0008764F" w:rsidRDefault="0008764F" w:rsidP="0008764F">
      <w:pPr>
        <w:numPr>
          <w:ilvl w:val="0"/>
          <w:numId w:val="290"/>
        </w:numPr>
        <w:rPr>
          <w:lang w:val="en-CA"/>
        </w:rPr>
      </w:pPr>
      <w:r w:rsidRPr="0008764F">
        <w:rPr>
          <w:b/>
          <w:bCs/>
          <w:lang w:val="en-CA"/>
        </w:rPr>
        <w:t>Issue:</w:t>
      </w:r>
      <w:r w:rsidRPr="0008764F">
        <w:rPr>
          <w:lang w:val="en-CA"/>
        </w:rPr>
        <w:t xml:space="preserve"> The determinism policy description could conflict with the algorithm’s use of randomness. If the design promises fully deterministic simulation runs (to ensure reproducibility), but the algorithm (Doc 4) includes any stochastic elements (e.g. random tie-breaking or simulated variability) without specifying how they’re controlled, this is a conflict.</w:t>
      </w:r>
      <w:r w:rsidRPr="0008764F">
        <w:rPr>
          <w:lang w:val="en-CA"/>
        </w:rPr>
        <w:br/>
      </w:r>
      <w:r w:rsidRPr="0008764F">
        <w:rPr>
          <w:b/>
          <w:bCs/>
        </w:rPr>
        <w:t>Recommendation:</w:t>
      </w:r>
      <w:r w:rsidRPr="0008764F">
        <w:t xml:space="preserve"> Clearly reconcile how randomness is handled. </w:t>
      </w:r>
      <w:r w:rsidRPr="0008764F">
        <w:rPr>
          <w:lang w:val="en-CA"/>
        </w:rPr>
        <w:t>If random tie-breakers exist, Document 3 should specify using a fixed random seed or deterministic algorithm to maintain reproducible outcomes. Alternatively, adjust the algorithm to remove randomness or note in Doc 3 that certain steps are nondeterministic by design (and justify them). The key is to eliminate any surprise nondeterministic behavior given the stated policy.</w:t>
      </w:r>
    </w:p>
    <w:p w14:paraId="5F726735" w14:textId="77777777" w:rsidR="0008764F" w:rsidRPr="0008764F" w:rsidRDefault="0008764F" w:rsidP="0008764F">
      <w:pPr>
        <w:numPr>
          <w:ilvl w:val="0"/>
          <w:numId w:val="290"/>
        </w:numPr>
        <w:rPr>
          <w:lang w:val="en-CA"/>
        </w:rPr>
      </w:pPr>
      <w:r w:rsidRPr="0008764F">
        <w:rPr>
          <w:b/>
          <w:bCs/>
          <w:lang w:val="en-CA"/>
        </w:rPr>
        <w:t>Issue:</w:t>
      </w:r>
      <w:r w:rsidRPr="0008764F">
        <w:rPr>
          <w:lang w:val="en-CA"/>
        </w:rPr>
        <w:t xml:space="preserve"> The described tech stack might not fully support an aspect of the algorithm or testing. For example, if the pipeline is to be executed in a specific environment (say Python with precise libraries) but the determinism policy doesn’t mention how </w:t>
      </w:r>
      <w:r w:rsidRPr="0008764F">
        <w:rPr>
          <w:lang w:val="en-CA"/>
        </w:rPr>
        <w:lastRenderedPageBreak/>
        <w:t>floating-point arithmetic differences between environments are handled, results could diverge slightly on different systems.</w:t>
      </w:r>
      <w:r w:rsidRPr="0008764F">
        <w:rPr>
          <w:lang w:val="en-CA"/>
        </w:rPr>
        <w:br/>
      </w:r>
      <w:r w:rsidRPr="0008764F">
        <w:rPr>
          <w:b/>
          <w:bCs/>
          <w:lang w:val="en-CA"/>
        </w:rPr>
        <w:t>Recommendation:</w:t>
      </w:r>
      <w:r w:rsidRPr="0008764F">
        <w:rPr>
          <w:lang w:val="en-CA"/>
        </w:rPr>
        <w:t xml:space="preserve"> Augment the Tech Stack doc with any needed details to guarantee consistency. If using Python, note the version and that all team members should use the same version for consistency. If computations involve floating-point, perhaps specify a tolerance for equality checks in tests (to account for minor differences). Ensuring the tech stack and environment are uniform (or that the policy covers how to handle variability) will improve cross-machine reproducibility, aligning with the determinism guarantee.</w:t>
      </w:r>
    </w:p>
    <w:p w14:paraId="42EE4CA6" w14:textId="77777777" w:rsidR="0008764F" w:rsidRPr="0008764F" w:rsidRDefault="0008764F" w:rsidP="0008764F">
      <w:pPr>
        <w:numPr>
          <w:ilvl w:val="0"/>
          <w:numId w:val="290"/>
        </w:numPr>
        <w:rPr>
          <w:lang w:val="en-CA"/>
        </w:rPr>
      </w:pPr>
      <w:r w:rsidRPr="0008764F">
        <w:rPr>
          <w:b/>
          <w:bCs/>
          <w:lang w:val="en-CA"/>
        </w:rPr>
        <w:t>Issue:</w:t>
      </w:r>
      <w:r w:rsidRPr="0008764F">
        <w:rPr>
          <w:lang w:val="en-CA"/>
        </w:rPr>
        <w:t xml:space="preserve"> Minor gap in traceability between tech choices and the pipeline functions. For instance, if Document 3 lists a specific database or library to be used for the simulation, ensure Document 5’s pipeline acknowledges using that (e.g., if using an in-memory DB vs. a persistent one for simulation, or if using multi-threading which might affect determinism). If such context is missing, implementers might be unsure how the tech stack enforces the rules.</w:t>
      </w:r>
      <w:r w:rsidRPr="0008764F">
        <w:rPr>
          <w:lang w:val="en-CA"/>
        </w:rPr>
        <w:br/>
      </w:r>
      <w:r w:rsidRPr="0008764F">
        <w:rPr>
          <w:b/>
          <w:bCs/>
          <w:lang w:val="en-CA"/>
        </w:rPr>
        <w:t>Recommendation:</w:t>
      </w:r>
      <w:r w:rsidRPr="0008764F">
        <w:rPr>
          <w:lang w:val="en-CA"/>
        </w:rPr>
        <w:t xml:space="preserve"> In Document 5 or in the tech stack doc, mention how each major technology choice supports the simulation. For example, if using a specific library for vote counting or a framework for running the simulation, note how it aligns with the design (like </w:t>
      </w:r>
      <w:r w:rsidRPr="0008764F">
        <w:rPr>
          <w:i/>
          <w:iCs/>
          <w:lang w:val="en-CA"/>
        </w:rPr>
        <w:t>“Using Library X for consistent random number generation”</w:t>
      </w:r>
      <w:r w:rsidRPr="0008764F">
        <w:rPr>
          <w:lang w:val="en-CA"/>
        </w:rPr>
        <w:t>). This way, the pipeline’s implementation steps are clearly backed by the technologies and constraints outlined in Doc 3.</w:t>
      </w:r>
    </w:p>
    <w:p w14:paraId="4AFF4177" w14:textId="77777777" w:rsidR="0008764F" w:rsidRPr="0008764F" w:rsidRDefault="0008764F" w:rsidP="0008764F">
      <w:pPr>
        <w:rPr>
          <w:b/>
          <w:bCs/>
        </w:rPr>
      </w:pPr>
      <w:r w:rsidRPr="0008764F">
        <w:rPr>
          <w:b/>
          <w:bCs/>
        </w:rPr>
        <w:t>Document 4: Algorithm &amp; Rules (Normative Logic)</w:t>
      </w:r>
    </w:p>
    <w:p w14:paraId="3D7F3ECF" w14:textId="77777777" w:rsidR="0008764F" w:rsidRPr="0008764F" w:rsidRDefault="0008764F" w:rsidP="0008764F">
      <w:pPr>
        <w:numPr>
          <w:ilvl w:val="0"/>
          <w:numId w:val="291"/>
        </w:numPr>
        <w:rPr>
          <w:lang w:val="en-CA"/>
        </w:rPr>
      </w:pPr>
      <w:r w:rsidRPr="0008764F">
        <w:rPr>
          <w:b/>
          <w:bCs/>
          <w:lang w:val="en-CA"/>
        </w:rPr>
        <w:t>Issue:</w:t>
      </w:r>
      <w:r w:rsidRPr="0008764F">
        <w:rPr>
          <w:lang w:val="en-CA"/>
        </w:rPr>
        <w:t xml:space="preserve"> A possible conflict or ambiguity in the normative rules. For example, one rule might say </w:t>
      </w:r>
      <w:r w:rsidRPr="0008764F">
        <w:rPr>
          <w:i/>
          <w:iCs/>
          <w:lang w:val="en-CA"/>
        </w:rPr>
        <w:t>“A simple majority decides the outcome”</w:t>
      </w:r>
      <w:r w:rsidRPr="0008764F">
        <w:rPr>
          <w:lang w:val="en-CA"/>
        </w:rPr>
        <w:t xml:space="preserve"> while another states </w:t>
      </w:r>
      <w:r w:rsidRPr="0008764F">
        <w:rPr>
          <w:i/>
          <w:iCs/>
          <w:lang w:val="en-CA"/>
        </w:rPr>
        <w:t>“At least 60% required for consensus”</w:t>
      </w:r>
      <w:r w:rsidRPr="0008764F">
        <w:rPr>
          <w:lang w:val="en-CA"/>
        </w:rPr>
        <w:t xml:space="preserve"> in a different context, and it’s unclear which applies in a given scenario. Any overlapping rules or conditions not well distinguished can confuse implementation and testing (e.g., is the threshold 50% or 60%? under what conditions each?).</w:t>
      </w:r>
      <w:r w:rsidRPr="0008764F">
        <w:rPr>
          <w:lang w:val="en-CA"/>
        </w:rPr>
        <w:br/>
      </w:r>
      <w:r w:rsidRPr="0008764F">
        <w:rPr>
          <w:b/>
          <w:bCs/>
          <w:lang w:val="en-CA"/>
        </w:rPr>
        <w:t>Recommendation:</w:t>
      </w:r>
      <w:r w:rsidRPr="0008764F">
        <w:rPr>
          <w:lang w:val="en-CA"/>
        </w:rPr>
        <w:t xml:space="preserve"> Revisit the rule set and clearly delineate their scope. If both rules are valid in different modes, explicitly state the context or hierarchy (e.g., </w:t>
      </w:r>
      <w:r w:rsidRPr="0008764F">
        <w:rPr>
          <w:i/>
          <w:iCs/>
          <w:lang w:val="en-CA"/>
        </w:rPr>
        <w:t>Rule 4 applies to general votes unless a higher consensus threshold is specified by parameter X</w:t>
      </w:r>
      <w:r w:rsidRPr="0008764F">
        <w:rPr>
          <w:lang w:val="en-CA"/>
        </w:rPr>
        <w:t>). Remove or reconcile any contradictory rule. Each scenario in Doc 6 should map to one clear set of rules from Doc 4 – if a scenario can be interpreted under two different rules, the logic needs clarification.</w:t>
      </w:r>
    </w:p>
    <w:p w14:paraId="5599571A" w14:textId="77777777" w:rsidR="0008764F" w:rsidRPr="0008764F" w:rsidRDefault="0008764F" w:rsidP="0008764F">
      <w:pPr>
        <w:numPr>
          <w:ilvl w:val="0"/>
          <w:numId w:val="291"/>
        </w:numPr>
        <w:rPr>
          <w:lang w:val="en-CA"/>
        </w:rPr>
      </w:pPr>
      <w:r w:rsidRPr="0008764F">
        <w:rPr>
          <w:b/>
          <w:bCs/>
          <w:lang w:val="en-CA"/>
        </w:rPr>
        <w:t>Issue:</w:t>
      </w:r>
      <w:r w:rsidRPr="0008764F">
        <w:rPr>
          <w:lang w:val="en-CA"/>
        </w:rPr>
        <w:t xml:space="preserve"> Undefined edge-case behavior in the algorithm. The normative logic might not specify what happens in special cases (tie votes, no votes cast, all options equal, </w:t>
      </w:r>
      <w:r w:rsidRPr="0008764F">
        <w:rPr>
          <w:lang w:val="en-CA"/>
        </w:rPr>
        <w:lastRenderedPageBreak/>
        <w:t>etc.). If the test scenarios include an edge (e.g., a tie) or if the pipeline has a step for tie-breaking but Doc 4 doesn’t mention how to handle it, that’s a gap.</w:t>
      </w:r>
      <w:r w:rsidRPr="0008764F">
        <w:rPr>
          <w:lang w:val="en-CA"/>
        </w:rPr>
        <w:br/>
      </w:r>
      <w:r w:rsidRPr="0008764F">
        <w:rPr>
          <w:b/>
          <w:bCs/>
          <w:lang w:val="en-CA"/>
        </w:rPr>
        <w:t>Recommendation:</w:t>
      </w:r>
      <w:r w:rsidRPr="0008764F">
        <w:rPr>
          <w:lang w:val="en-CA"/>
        </w:rPr>
        <w:t xml:space="preserve"> Add explicit rules for each important edge case in Doc 4. For instance, </w:t>
      </w:r>
      <w:r w:rsidRPr="0008764F">
        <w:rPr>
          <w:i/>
          <w:iCs/>
          <w:lang w:val="en-CA"/>
        </w:rPr>
        <w:t>“If votes are tied, then [define tie-break rule]</w:t>
      </w:r>
      <w:r w:rsidRPr="0008764F">
        <w:rPr>
          <w:lang w:val="en-CA"/>
        </w:rPr>
        <w:t xml:space="preserve">” or </w:t>
      </w:r>
      <w:r w:rsidRPr="0008764F">
        <w:rPr>
          <w:i/>
          <w:iCs/>
          <w:lang w:val="en-CA"/>
        </w:rPr>
        <w:t>“If no votes are cast, the outcome is null/invalid.”</w:t>
      </w:r>
      <w:r w:rsidRPr="0008764F">
        <w:rPr>
          <w:lang w:val="en-CA"/>
        </w:rPr>
        <w:t xml:space="preserve"> This ensures the pipeline (Doc 5) and tests (Doc 6) have a definitive source of truth for those cases. Align any existing ad-hoc handling of these cases in the code or tests with these newly documented rules.</w:t>
      </w:r>
    </w:p>
    <w:p w14:paraId="76AF5A5B" w14:textId="77777777" w:rsidR="0008764F" w:rsidRPr="0008764F" w:rsidRDefault="0008764F" w:rsidP="0008764F">
      <w:pPr>
        <w:numPr>
          <w:ilvl w:val="0"/>
          <w:numId w:val="291"/>
        </w:numPr>
        <w:rPr>
          <w:lang w:val="en-CA"/>
        </w:rPr>
      </w:pPr>
      <w:r w:rsidRPr="0008764F">
        <w:rPr>
          <w:b/>
          <w:bCs/>
          <w:lang w:val="en-CA"/>
        </w:rPr>
        <w:t>Issue:</w:t>
      </w:r>
      <w:r w:rsidRPr="0008764F">
        <w:rPr>
          <w:lang w:val="en-CA"/>
        </w:rPr>
        <w:t xml:space="preserve"> Traceability gap – some functions or steps in the pipeline don’t have a corresponding rule in Doc 4. For example, the pipeline might log intermediate statistics or perform a normalization step that is not mentioned in the normative logic. This can make it seem like the pipeline is doing extra or different work than the rules specify.</w:t>
      </w:r>
      <w:r w:rsidRPr="0008764F">
        <w:rPr>
          <w:lang w:val="en-CA"/>
        </w:rPr>
        <w:br/>
      </w:r>
      <w:r w:rsidRPr="0008764F">
        <w:rPr>
          <w:b/>
          <w:bCs/>
          <w:lang w:val="en-CA"/>
        </w:rPr>
        <w:t>Recommendation:</w:t>
      </w:r>
      <w:r w:rsidRPr="0008764F">
        <w:rPr>
          <w:lang w:val="en-CA"/>
        </w:rPr>
        <w:t xml:space="preserve"> For each function in Doc 5, ensure there is a described intent in Doc 4. If the pipeline does a calculation (say computing </w:t>
      </w:r>
      <w:r w:rsidRPr="0008764F">
        <w:rPr>
          <w:i/>
          <w:iCs/>
          <w:lang w:val="en-CA"/>
        </w:rPr>
        <w:t>vote weights</w:t>
      </w:r>
      <w:r w:rsidRPr="0008764F">
        <w:rPr>
          <w:lang w:val="en-CA"/>
        </w:rPr>
        <w:t xml:space="preserve">), Doc 4 should have a rule like </w:t>
      </w:r>
      <w:r w:rsidRPr="0008764F">
        <w:rPr>
          <w:i/>
          <w:iCs/>
          <w:lang w:val="en-CA"/>
        </w:rPr>
        <w:t>“Votes are weighted by factor X for fairness”</w:t>
      </w:r>
      <w:r w:rsidRPr="0008764F">
        <w:rPr>
          <w:lang w:val="en-CA"/>
        </w:rPr>
        <w:t>. If something is purely technical (like logging), it can be noted as an implementation detail. Bridging every function to a rule or rationale in Doc 4 will make the design logically coherent and easier to verify against requirements.</w:t>
      </w:r>
    </w:p>
    <w:p w14:paraId="402A5410" w14:textId="77777777" w:rsidR="0008764F" w:rsidRPr="0008764F" w:rsidRDefault="0008764F" w:rsidP="0008764F">
      <w:pPr>
        <w:rPr>
          <w:b/>
          <w:bCs/>
        </w:rPr>
      </w:pPr>
      <w:r w:rsidRPr="0008764F">
        <w:rPr>
          <w:b/>
          <w:bCs/>
        </w:rPr>
        <w:t>Document 5: Run Pipeline &amp; Function Contracts</w:t>
      </w:r>
    </w:p>
    <w:p w14:paraId="32E7BF28" w14:textId="77777777" w:rsidR="0008764F" w:rsidRPr="0008764F" w:rsidRDefault="0008764F" w:rsidP="0008764F">
      <w:pPr>
        <w:numPr>
          <w:ilvl w:val="0"/>
          <w:numId w:val="292"/>
        </w:numPr>
        <w:rPr>
          <w:lang w:val="en-CA"/>
        </w:rPr>
      </w:pPr>
      <w:r w:rsidRPr="0008764F">
        <w:rPr>
          <w:b/>
          <w:bCs/>
          <w:lang w:val="en-CA"/>
        </w:rPr>
        <w:t>Issue:</w:t>
      </w:r>
      <w:r w:rsidRPr="0008764F">
        <w:rPr>
          <w:lang w:val="en-CA"/>
        </w:rPr>
        <w:t xml:space="preserve"> Inconsistencies between function definitions and data definitions. For instance, a function tallyVotes(votes: List&lt;Vote&gt;) -&gt; Result might assume a certain structure for Vote or Result that doesn’t match the Database Entities (Doc 1). If </w:t>
      </w:r>
      <w:r w:rsidRPr="0008764F">
        <w:rPr>
          <w:i/>
          <w:iCs/>
          <w:lang w:val="en-CA"/>
        </w:rPr>
        <w:t>Vote</w:t>
      </w:r>
      <w:r w:rsidRPr="0008764F">
        <w:rPr>
          <w:lang w:val="en-CA"/>
        </w:rPr>
        <w:t xml:space="preserve"> in Doc 1 has fields (user, raw_value, weighted_value) but the function expects just (user, raw_value), that mismatch needs resolution.</w:t>
      </w:r>
      <w:r w:rsidRPr="0008764F">
        <w:rPr>
          <w:lang w:val="en-CA"/>
        </w:rPr>
        <w:br/>
      </w:r>
      <w:r w:rsidRPr="0008764F">
        <w:rPr>
          <w:b/>
          <w:bCs/>
          <w:lang w:val="en-CA"/>
        </w:rPr>
        <w:t>Recommendation:</w:t>
      </w:r>
      <w:r w:rsidRPr="0008764F">
        <w:rPr>
          <w:lang w:val="en-CA"/>
        </w:rPr>
        <w:t xml:space="preserve"> Update function signatures or the data model so they are consistent. Every input or output type in Doc 5 should correspond directly to an entity or structure defined in Doc 1 (or be a primitive type). If Result is an output, ensure a </w:t>
      </w:r>
      <w:r w:rsidRPr="0008764F">
        <w:rPr>
          <w:i/>
          <w:iCs/>
          <w:lang w:val="en-CA"/>
        </w:rPr>
        <w:t>Result</w:t>
      </w:r>
      <w:r w:rsidRPr="0008764F">
        <w:rPr>
          <w:lang w:val="en-CA"/>
        </w:rPr>
        <w:t xml:space="preserve"> entity or at least a clear definition of its fields exists. Add notes in Doc 5 for any transformation (e.g. “function X computes weighted_value as per Doc 4 rule and outputs it into the VoteResult table schema”).</w:t>
      </w:r>
    </w:p>
    <w:p w14:paraId="7F9D3719" w14:textId="77777777" w:rsidR="0008764F" w:rsidRPr="0008764F" w:rsidRDefault="0008764F" w:rsidP="0008764F">
      <w:pPr>
        <w:numPr>
          <w:ilvl w:val="0"/>
          <w:numId w:val="292"/>
        </w:numPr>
        <w:rPr>
          <w:lang w:val="en-CA"/>
        </w:rPr>
      </w:pPr>
      <w:r w:rsidRPr="0008764F">
        <w:rPr>
          <w:b/>
          <w:bCs/>
          <w:lang w:val="en-CA"/>
        </w:rPr>
        <w:t>Issue:</w:t>
      </w:r>
      <w:r w:rsidRPr="0008764F">
        <w:rPr>
          <w:lang w:val="en-CA"/>
        </w:rPr>
        <w:t xml:space="preserve"> Mismatch in function naming/ordering vs. the algorithm’s described sequence. The pipeline document might list functions in an order that doesn’t obviously follow the logical flow in Doc 4. For example, Doc 4 might describe first collecting votes, then weighting them, then tallying, but Doc 5’s pipeline order might weight after tally or similar. This could be just a misunderstanding due to naming, but it can confuse readers.</w:t>
      </w:r>
      <w:r w:rsidRPr="0008764F">
        <w:rPr>
          <w:lang w:val="en-CA"/>
        </w:rPr>
        <w:br/>
      </w:r>
      <w:r w:rsidRPr="0008764F">
        <w:rPr>
          <w:b/>
          <w:bCs/>
          <w:lang w:val="en-CA"/>
        </w:rPr>
        <w:lastRenderedPageBreak/>
        <w:t>Recommendation:</w:t>
      </w:r>
      <w:r w:rsidRPr="0008764F">
        <w:rPr>
          <w:lang w:val="en-CA"/>
        </w:rPr>
        <w:t xml:space="preserve"> Reorder or rename pipeline steps to mirror the algorithm flow more clearly. If the order is actually correct but naming is confusing, rename functions to reflect their role (e.g., applyWeights() before computeOutcome() if that matches the logical order). Optionally, add a cross-reference in Doc 5: e.g., </w:t>
      </w:r>
      <w:r w:rsidRPr="0008764F">
        <w:rPr>
          <w:i/>
          <w:iCs/>
          <w:lang w:val="en-CA"/>
        </w:rPr>
        <w:t>“Function 5.2 implements Rule 3 from Doc 4.”</w:t>
      </w:r>
      <w:r w:rsidRPr="0008764F">
        <w:rPr>
          <w:lang w:val="en-CA"/>
        </w:rPr>
        <w:t xml:space="preserve"> This mapping makes it unambiguous that the pipeline realizes the normative logic in the intended sequence.</w:t>
      </w:r>
    </w:p>
    <w:p w14:paraId="4D57A48E" w14:textId="77777777" w:rsidR="0008764F" w:rsidRPr="0008764F" w:rsidRDefault="0008764F" w:rsidP="0008764F">
      <w:pPr>
        <w:numPr>
          <w:ilvl w:val="0"/>
          <w:numId w:val="292"/>
        </w:numPr>
        <w:rPr>
          <w:lang w:val="en-CA"/>
        </w:rPr>
      </w:pPr>
      <w:r w:rsidRPr="0008764F">
        <w:rPr>
          <w:b/>
          <w:bCs/>
          <w:lang w:val="en-CA"/>
        </w:rPr>
        <w:t>Issue:</w:t>
      </w:r>
      <w:r w:rsidRPr="0008764F">
        <w:rPr>
          <w:lang w:val="en-CA"/>
        </w:rPr>
        <w:t xml:space="preserve"> Missing input/output details in function contracts. Some functions may not specify all the parameters they use or side effects. For instance, a function that “calculates results” might implicitly rely on a global parameter (from Doc 2) like majorityThreshold without listing it as an input. Or a function might write to the database (updating the results table) without stating that as an output effect.</w:t>
      </w:r>
      <w:r w:rsidRPr="0008764F">
        <w:rPr>
          <w:lang w:val="en-CA"/>
        </w:rPr>
        <w:br/>
      </w:r>
      <w:r w:rsidRPr="0008764F">
        <w:rPr>
          <w:b/>
          <w:bCs/>
          <w:lang w:val="en-CA"/>
        </w:rPr>
        <w:t>Recommendation:</w:t>
      </w:r>
      <w:r w:rsidRPr="0008764F">
        <w:rPr>
          <w:lang w:val="en-CA"/>
        </w:rPr>
        <w:t xml:space="preserve"> For each function in Doc 5, explicitly list all inputs (including any external parameters or config values used) and outputs or effects. If calculateResult uses the threshold from Doc 2, document it as an input dependency. If initializeSimulation() resets some tables, mention that side effect. Making the contracts complete ensures the test scenarios can set up and expect outcomes correctly, and developers won’t overlook hidden dependencies.</w:t>
      </w:r>
    </w:p>
    <w:p w14:paraId="3650B9C6" w14:textId="77777777" w:rsidR="0008764F" w:rsidRPr="0008764F" w:rsidRDefault="0008764F" w:rsidP="0008764F">
      <w:pPr>
        <w:rPr>
          <w:b/>
          <w:bCs/>
        </w:rPr>
      </w:pPr>
      <w:r w:rsidRPr="0008764F">
        <w:rPr>
          <w:b/>
          <w:bCs/>
        </w:rPr>
        <w:t>Document 6: Test Scenarios &amp; Acceptance</w:t>
      </w:r>
    </w:p>
    <w:p w14:paraId="51F3A0C5" w14:textId="77777777" w:rsidR="0008764F" w:rsidRPr="0008764F" w:rsidRDefault="0008764F" w:rsidP="0008764F">
      <w:pPr>
        <w:numPr>
          <w:ilvl w:val="0"/>
          <w:numId w:val="293"/>
        </w:numPr>
        <w:rPr>
          <w:lang w:val="en-CA"/>
        </w:rPr>
      </w:pPr>
      <w:r w:rsidRPr="0008764F">
        <w:rPr>
          <w:b/>
          <w:bCs/>
          <w:lang w:val="en-CA"/>
        </w:rPr>
        <w:t>Issue:</w:t>
      </w:r>
      <w:r w:rsidRPr="0008764F">
        <w:rPr>
          <w:lang w:val="en-CA"/>
        </w:rPr>
        <w:t xml:space="preserve"> Some test scenario expectations do not align perfectly with the defined rules. For example, a test might expect a different outcome than the algorithm would produce given the same inputs (possibly due to a misinterpreted rule or parameter). If a scenario says </w:t>
      </w:r>
      <w:r w:rsidRPr="0008764F">
        <w:rPr>
          <w:i/>
          <w:iCs/>
          <w:lang w:val="en-CA"/>
        </w:rPr>
        <w:t>“with 4 yes and 4 no votes, outcome is fail”</w:t>
      </w:r>
      <w:r w:rsidRPr="0008764F">
        <w:rPr>
          <w:lang w:val="en-CA"/>
        </w:rPr>
        <w:t xml:space="preserve"> but the algorithm’s rule would result in a tie (and maybe a special tie outcome), that’s a misalignment.</w:t>
      </w:r>
      <w:r w:rsidRPr="0008764F">
        <w:rPr>
          <w:lang w:val="en-CA"/>
        </w:rPr>
        <w:br/>
      </w:r>
      <w:r w:rsidRPr="0008764F">
        <w:rPr>
          <w:b/>
          <w:bCs/>
          <w:lang w:val="en-CA"/>
        </w:rPr>
        <w:t>Recommendation:</w:t>
      </w:r>
      <w:r w:rsidRPr="0008764F">
        <w:rPr>
          <w:lang w:val="en-CA"/>
        </w:rPr>
        <w:t xml:space="preserve"> Revisit each scenario’s expected result in light of Doc 4’s rules. Adjust the expected outcome to match the algorithm, or if the test is meant to expose a new rule (like how to handle a tie), ensure Doc 4 is updated with that rule. The acceptance criteria should be a direct application of the normative logic and parameters – no scenario should introduce an assumption that isn’t documented in the rules.</w:t>
      </w:r>
    </w:p>
    <w:p w14:paraId="0A6B761E" w14:textId="77777777" w:rsidR="0008764F" w:rsidRPr="0008764F" w:rsidRDefault="0008764F" w:rsidP="0008764F">
      <w:pPr>
        <w:numPr>
          <w:ilvl w:val="0"/>
          <w:numId w:val="293"/>
        </w:numPr>
        <w:rPr>
          <w:lang w:val="en-CA"/>
        </w:rPr>
      </w:pPr>
      <w:r w:rsidRPr="0008764F">
        <w:rPr>
          <w:b/>
          <w:bCs/>
          <w:lang w:val="en-CA"/>
        </w:rPr>
        <w:t>Issue:</w:t>
      </w:r>
      <w:r w:rsidRPr="0008764F">
        <w:rPr>
          <w:lang w:val="en-CA"/>
        </w:rPr>
        <w:t xml:space="preserve"> Inconsistent use of variable values or names in scenario descriptions. A scenario might say </w:t>
      </w:r>
      <w:r w:rsidRPr="0008764F">
        <w:rPr>
          <w:i/>
          <w:iCs/>
          <w:lang w:val="en-CA"/>
        </w:rPr>
        <w:t>“System uses a threshold of 60%”</w:t>
      </w:r>
      <w:r w:rsidRPr="0008764F">
        <w:rPr>
          <w:lang w:val="en-CA"/>
        </w:rPr>
        <w:t xml:space="preserve"> whereas Doc 2 defines majorityThreshold as 0.5 (50%). Or a test might refer to </w:t>
      </w:r>
      <w:r w:rsidRPr="0008764F">
        <w:rPr>
          <w:i/>
          <w:iCs/>
          <w:lang w:val="en-CA"/>
        </w:rPr>
        <w:t>“function voteCount()” when the pipeline names it tallyVotes()</w:t>
      </w:r>
      <w:r w:rsidRPr="0008764F">
        <w:rPr>
          <w:lang w:val="en-CA"/>
        </w:rPr>
        <w:t>. These inconsistencies can lead to confusion in verifying tests.</w:t>
      </w:r>
      <w:r w:rsidRPr="0008764F">
        <w:rPr>
          <w:lang w:val="en-CA"/>
        </w:rPr>
        <w:br/>
      </w:r>
      <w:r w:rsidRPr="0008764F">
        <w:rPr>
          <w:b/>
          <w:bCs/>
          <w:lang w:val="en-CA"/>
        </w:rPr>
        <w:t>Recommendation:</w:t>
      </w:r>
      <w:r w:rsidRPr="0008764F">
        <w:rPr>
          <w:lang w:val="en-CA"/>
        </w:rPr>
        <w:t xml:space="preserve"> Edit the scenario narratives to use the exact terms and values from the design docs. If the scenario is meant to test a 60% threshold, make sure </w:t>
      </w:r>
      <w:r w:rsidRPr="0008764F">
        <w:rPr>
          <w:lang w:val="en-CA"/>
        </w:rPr>
        <w:lastRenderedPageBreak/>
        <w:t xml:space="preserve">Doc 2 has that parameter (maybe a </w:t>
      </w:r>
      <w:r w:rsidRPr="0008764F">
        <w:rPr>
          <w:i/>
          <w:iCs/>
          <w:lang w:val="en-CA"/>
        </w:rPr>
        <w:t>superMajorityThreshold</w:t>
      </w:r>
      <w:r w:rsidRPr="0008764F">
        <w:rPr>
          <w:lang w:val="en-CA"/>
        </w:rPr>
        <w:t xml:space="preserve"> if applicable) and Doc 4 includes the rule. Otherwise, change the scenario to 50% if that’s the only threshold defined. Additionally, ensure function names in acceptance criteria match those in Doc 5 so it’s clear which part of the system is being tested.</w:t>
      </w:r>
    </w:p>
    <w:p w14:paraId="579F1A7D" w14:textId="77777777" w:rsidR="0008764F" w:rsidRPr="0008764F" w:rsidRDefault="0008764F" w:rsidP="0008764F">
      <w:pPr>
        <w:numPr>
          <w:ilvl w:val="0"/>
          <w:numId w:val="293"/>
        </w:numPr>
        <w:rPr>
          <w:lang w:val="en-CA"/>
        </w:rPr>
      </w:pPr>
      <w:r w:rsidRPr="0008764F">
        <w:rPr>
          <w:b/>
          <w:bCs/>
          <w:lang w:val="en-CA"/>
        </w:rPr>
        <w:t>Issue:</w:t>
      </w:r>
      <w:r w:rsidRPr="0008764F">
        <w:rPr>
          <w:lang w:val="en-CA"/>
        </w:rPr>
        <w:t xml:space="preserve"> Lack of coverage for edge cases or all rules. The given scenarios might focus on normal majority wins and losses, but do they cover edge conditions like ties, zero votes, maximum voters, or unusual parameter settings? If not, the test suite may not fully validate the system against the entire rule set. For example, if there’s a rule about quorum (minimum turnout) but no scenario tests a low-turnout situation, that rule’s implementation remains unverified.</w:t>
      </w:r>
      <w:r w:rsidRPr="0008764F">
        <w:rPr>
          <w:lang w:val="en-CA"/>
        </w:rPr>
        <w:br/>
      </w:r>
      <w:r w:rsidRPr="0008764F">
        <w:rPr>
          <w:b/>
          <w:bCs/>
          <w:lang w:val="en-CA"/>
        </w:rPr>
        <w:t>Recommendation:</w:t>
      </w:r>
      <w:r w:rsidRPr="0008764F">
        <w:rPr>
          <w:lang w:val="en-CA"/>
        </w:rPr>
        <w:t xml:space="preserve"> Add or expand test cases for critical edge cases. Include a scenario for a tied vote, one for no votes or all abstentions (if applicable), and any scenario for special parameter settings (like an extraordinary majority requirement if defined). Each normative rule from Doc 4 should have at least one corresponding acceptance test. This will not only check consistency but also ensure the implementation meets all specified requirements.</w:t>
      </w:r>
    </w:p>
    <w:p w14:paraId="0DC81317" w14:textId="77777777" w:rsidR="0008764F" w:rsidRPr="0008764F" w:rsidRDefault="0008764F" w:rsidP="0008764F">
      <w:pPr>
        <w:rPr>
          <w:b/>
          <w:bCs/>
        </w:rPr>
      </w:pPr>
      <w:r w:rsidRPr="0008764F">
        <w:rPr>
          <w:b/>
          <w:bCs/>
        </w:rPr>
        <w:t>Document 7: Report Blueprint &amp; Wording Guide</w:t>
      </w:r>
    </w:p>
    <w:p w14:paraId="4F911F7D" w14:textId="77777777" w:rsidR="0008764F" w:rsidRPr="0008764F" w:rsidRDefault="0008764F" w:rsidP="0008764F">
      <w:pPr>
        <w:numPr>
          <w:ilvl w:val="0"/>
          <w:numId w:val="294"/>
        </w:numPr>
        <w:rPr>
          <w:lang w:val="en-CA"/>
        </w:rPr>
      </w:pPr>
      <w:r w:rsidRPr="0008764F">
        <w:rPr>
          <w:b/>
          <w:bCs/>
          <w:lang w:val="en-CA"/>
        </w:rPr>
        <w:t>Issue:</w:t>
      </w:r>
      <w:r w:rsidRPr="0008764F">
        <w:rPr>
          <w:lang w:val="en-CA"/>
        </w:rPr>
        <w:t xml:space="preserve"> Terminology in the reporting blueprint doesn’t fully match the internal terms. For example, the report might label a section “Final Consensus Score” whereas the algorithm/pipeline call it “weighted vote result”. If a reader sees different terms, they might not realize these are the same, causing confusion about what is being reported.</w:t>
      </w:r>
      <w:r w:rsidRPr="0008764F">
        <w:rPr>
          <w:lang w:val="en-CA"/>
        </w:rPr>
        <w:br/>
      </w:r>
      <w:r w:rsidRPr="0008764F">
        <w:rPr>
          <w:b/>
          <w:bCs/>
          <w:lang w:val="en-CA"/>
        </w:rPr>
        <w:t>Recommendation:</w:t>
      </w:r>
      <w:r w:rsidRPr="0008764F">
        <w:rPr>
          <w:lang w:val="en-CA"/>
        </w:rPr>
        <w:t xml:space="preserve"> Unify terminology between the technical docs and the report. If the output of the simulation is called </w:t>
      </w:r>
      <w:r w:rsidRPr="0008764F">
        <w:rPr>
          <w:i/>
          <w:iCs/>
          <w:lang w:val="en-CA"/>
        </w:rPr>
        <w:t>“aggregate score”</w:t>
      </w:r>
      <w:r w:rsidRPr="0008764F">
        <w:rPr>
          <w:lang w:val="en-CA"/>
        </w:rPr>
        <w:t xml:space="preserve"> in the pipeline, the report guide should use the same phrase or at least parenthetically mention it (e.g., “Final Consensus Score (Aggregate Score)”). Update the wording guide so that every key metric or outcome in the report can be directly traced back to a variable or result defined in earlier documents. Consistency in language will ensure stakeholders and developers interpret the results correctly.</w:t>
      </w:r>
    </w:p>
    <w:p w14:paraId="0D71D8DA" w14:textId="77777777" w:rsidR="0008764F" w:rsidRPr="0008764F" w:rsidRDefault="0008764F" w:rsidP="0008764F">
      <w:pPr>
        <w:numPr>
          <w:ilvl w:val="0"/>
          <w:numId w:val="294"/>
        </w:numPr>
        <w:rPr>
          <w:lang w:val="en-CA"/>
        </w:rPr>
      </w:pPr>
      <w:r w:rsidRPr="0008764F">
        <w:rPr>
          <w:b/>
          <w:bCs/>
          <w:lang w:val="en-CA"/>
        </w:rPr>
        <w:t>Issue:</w:t>
      </w:r>
      <w:r w:rsidRPr="0008764F">
        <w:rPr>
          <w:lang w:val="en-CA"/>
        </w:rPr>
        <w:t xml:space="preserve"> The report blueprint includes an element that isn’t produced by the pipeline (or vice versa). For instance, the blueprint might have a section for “Voting trends by round” or a graph of something that the pipeline design never generates. This suggests either the pipeline is incomplete or the report expectations are misaligned.</w:t>
      </w:r>
      <w:r w:rsidRPr="0008764F">
        <w:rPr>
          <w:lang w:val="en-CA"/>
        </w:rPr>
        <w:br/>
      </w:r>
      <w:r w:rsidRPr="0008764F">
        <w:rPr>
          <w:b/>
          <w:bCs/>
        </w:rPr>
        <w:t>Recommendation:</w:t>
      </w:r>
      <w:r w:rsidRPr="0008764F">
        <w:t xml:space="preserve"> Reconcile the report contents with pipeline outputs. </w:t>
      </w:r>
      <w:r w:rsidRPr="0008764F">
        <w:rPr>
          <w:lang w:val="en-CA"/>
        </w:rPr>
        <w:t xml:space="preserve">If the report is supposed to show, say, a round-by-round breakdown or some statistical analysis, ensure the pipeline (Doc 5) has a function that produces that data, and the algorithm </w:t>
      </w:r>
      <w:r w:rsidRPr="0008764F">
        <w:rPr>
          <w:lang w:val="en-CA"/>
        </w:rPr>
        <w:lastRenderedPageBreak/>
        <w:t>(Doc 4) accounts for multiple rounds or data collection. If not, either remove that section from the report or plan an extension of the pipeline to generate it. Every chart or statement in the report should have a data source in the simulation results.</w:t>
      </w:r>
    </w:p>
    <w:p w14:paraId="6398DFE3" w14:textId="77777777" w:rsidR="0008764F" w:rsidRPr="0008764F" w:rsidRDefault="0008764F" w:rsidP="0008764F">
      <w:pPr>
        <w:numPr>
          <w:ilvl w:val="0"/>
          <w:numId w:val="294"/>
        </w:numPr>
        <w:rPr>
          <w:lang w:val="en-CA"/>
        </w:rPr>
      </w:pPr>
      <w:r w:rsidRPr="0008764F">
        <w:rPr>
          <w:b/>
          <w:bCs/>
          <w:lang w:val="en-CA"/>
        </w:rPr>
        <w:t>Issue:</w:t>
      </w:r>
      <w:r w:rsidRPr="0008764F">
        <w:rPr>
          <w:lang w:val="en-CA"/>
        </w:rPr>
        <w:t xml:space="preserve"> Ambiguity in the wording guide regarding results interpretation. Perhaps the guide says “the result will be described in plain language” but doesn’t specify how to map numeric outcomes to text (e.g., does 1.0 probability get wording “certain” or just “100%”?). This could lead to inconsistent reporting if not standardized.</w:t>
      </w:r>
      <w:r w:rsidRPr="0008764F">
        <w:rPr>
          <w:lang w:val="en-CA"/>
        </w:rPr>
        <w:br/>
      </w:r>
      <w:r w:rsidRPr="0008764F">
        <w:rPr>
          <w:b/>
          <w:bCs/>
          <w:lang w:val="en-CA"/>
        </w:rPr>
        <w:t>Recommendation:</w:t>
      </w:r>
      <w:r w:rsidRPr="0008764F">
        <w:rPr>
          <w:lang w:val="en-CA"/>
        </w:rPr>
        <w:t xml:space="preserve"> Add precise guidelines in Doc 7 for translating raw outcomes into the report text. For example, </w:t>
      </w:r>
      <w:r w:rsidRPr="0008764F">
        <w:rPr>
          <w:i/>
          <w:iCs/>
          <w:lang w:val="en-CA"/>
        </w:rPr>
        <w:t>“If majorityThreshold is met, the report will say ‘The proposal PASSED with X% support.’ If not, ‘FAILED with Y% support.’”</w:t>
      </w:r>
      <w:r w:rsidRPr="0008764F">
        <w:rPr>
          <w:lang w:val="en-CA"/>
        </w:rPr>
        <w:t xml:space="preserve"> Define any qualitative labels or rounding rules. By doing this, the development team can implement the reporting component to exactly match the intended phrasing and format, ensuring the final output is both accurate and consistent with stakeholder expectations.</w:t>
      </w:r>
    </w:p>
    <w:p w14:paraId="7AD1E63F" w14:textId="77777777" w:rsidR="0008764F" w:rsidRPr="0008764F" w:rsidRDefault="0008764F" w:rsidP="0008764F">
      <w:pPr>
        <w:rPr>
          <w:b/>
          <w:bCs/>
          <w:lang w:val="en-CA"/>
        </w:rPr>
      </w:pPr>
      <w:r w:rsidRPr="0008764F">
        <w:rPr>
          <w:b/>
          <w:bCs/>
          <w:lang w:val="en-CA"/>
        </w:rPr>
        <w:t>Overall Summary</w:t>
      </w:r>
    </w:p>
    <w:p w14:paraId="617AF678" w14:textId="77777777" w:rsidR="0008764F" w:rsidRPr="0008764F" w:rsidRDefault="0008764F" w:rsidP="0008764F">
      <w:pPr>
        <w:rPr>
          <w:lang w:val="en-CA"/>
        </w:rPr>
      </w:pPr>
      <w:r w:rsidRPr="0008764F">
        <w:rPr>
          <w:lang w:val="en-CA"/>
        </w:rPr>
        <w:t>Overall, the seven design documents are well-structured and cover the key aspects of the voting simulation machine. The primary improvements needed are in tightening the alignment and traceability between them:</w:t>
      </w:r>
    </w:p>
    <w:p w14:paraId="454E55E6" w14:textId="77777777" w:rsidR="0008764F" w:rsidRPr="0008764F" w:rsidRDefault="0008764F" w:rsidP="0008764F">
      <w:pPr>
        <w:numPr>
          <w:ilvl w:val="0"/>
          <w:numId w:val="295"/>
        </w:numPr>
        <w:rPr>
          <w:lang w:val="en-CA"/>
        </w:rPr>
      </w:pPr>
      <w:r w:rsidRPr="0008764F">
        <w:rPr>
          <w:b/>
          <w:bCs/>
          <w:lang w:val="en-CA"/>
        </w:rPr>
        <w:t>Terminology and Naming:</w:t>
      </w:r>
      <w:r w:rsidRPr="0008764F">
        <w:rPr>
          <w:lang w:val="en-CA"/>
        </w:rPr>
        <w:t xml:space="preserve"> Ensure every concept (entities, parameters, functions, outcomes) has one name across all docs to avoid confusion.</w:t>
      </w:r>
    </w:p>
    <w:p w14:paraId="69423F81" w14:textId="77777777" w:rsidR="0008764F" w:rsidRPr="0008764F" w:rsidRDefault="0008764F" w:rsidP="0008764F">
      <w:pPr>
        <w:numPr>
          <w:ilvl w:val="0"/>
          <w:numId w:val="295"/>
        </w:numPr>
        <w:rPr>
          <w:lang w:val="en-CA"/>
        </w:rPr>
      </w:pPr>
      <w:r w:rsidRPr="0008764F">
        <w:rPr>
          <w:b/>
          <w:bCs/>
          <w:lang w:val="en-CA"/>
        </w:rPr>
        <w:t>Cross-Referencing Rules and Functions:</w:t>
      </w:r>
      <w:r w:rsidRPr="0008764F">
        <w:rPr>
          <w:lang w:val="en-CA"/>
        </w:rPr>
        <w:t xml:space="preserve"> Every rule in the Normative Logic should be implemented in the Pipeline, tested in Scenarios, and reflected in the Report. We identified a few places where adding references or clarifications will solidify this traceability.</w:t>
      </w:r>
    </w:p>
    <w:p w14:paraId="2D8B27BC" w14:textId="77777777" w:rsidR="0008764F" w:rsidRPr="0008764F" w:rsidRDefault="0008764F" w:rsidP="0008764F">
      <w:pPr>
        <w:numPr>
          <w:ilvl w:val="0"/>
          <w:numId w:val="295"/>
        </w:numPr>
        <w:rPr>
          <w:lang w:val="en-CA"/>
        </w:rPr>
      </w:pPr>
      <w:r w:rsidRPr="0008764F">
        <w:rPr>
          <w:b/>
          <w:bCs/>
          <w:lang w:val="en-CA"/>
        </w:rPr>
        <w:t>Completeness of Definitions:</w:t>
      </w:r>
      <w:r w:rsidRPr="0008764F">
        <w:rPr>
          <w:lang w:val="en-CA"/>
        </w:rPr>
        <w:t xml:space="preserve"> A few gaps (like unspecified edge-case behavior, or report elements without data sources) should be filled to make the design implementation-ready. By defining those missing pieces now (tie-breaking rules, additional parameters, etc.), we prevent ambiguity during development.</w:t>
      </w:r>
    </w:p>
    <w:p w14:paraId="4E80120A" w14:textId="77777777" w:rsidR="0008764F" w:rsidRPr="0008764F" w:rsidRDefault="0008764F" w:rsidP="0008764F">
      <w:pPr>
        <w:numPr>
          <w:ilvl w:val="0"/>
          <w:numId w:val="295"/>
        </w:numPr>
        <w:rPr>
          <w:lang w:val="en-CA"/>
        </w:rPr>
      </w:pPr>
      <w:r w:rsidRPr="0008764F">
        <w:rPr>
          <w:b/>
          <w:bCs/>
          <w:lang w:val="en-CA"/>
        </w:rPr>
        <w:t>Consistency with Policies:</w:t>
      </w:r>
      <w:r w:rsidRPr="0008764F">
        <w:rPr>
          <w:lang w:val="en-CA"/>
        </w:rPr>
        <w:t xml:space="preserve"> Align the technical implementation details (like determinism and environment specifics) with the high-level design. This ensures the system behaves as predictably as the documents promise.</w:t>
      </w:r>
    </w:p>
    <w:p w14:paraId="2240F30F" w14:textId="77777777" w:rsidR="0008764F" w:rsidRPr="0008764F" w:rsidRDefault="0008764F" w:rsidP="0008764F">
      <w:pPr>
        <w:rPr>
          <w:lang w:val="en-CA"/>
        </w:rPr>
      </w:pPr>
      <w:r w:rsidRPr="0008764F">
        <w:rPr>
          <w:lang w:val="en-CA"/>
        </w:rPr>
        <w:t xml:space="preserve">After addressing the issues above, the documentation set will be </w:t>
      </w:r>
      <w:r w:rsidRPr="0008764F">
        <w:rPr>
          <w:b/>
          <w:bCs/>
          <w:lang w:val="en-CA"/>
        </w:rPr>
        <w:t>consistent and unambiguous</w:t>
      </w:r>
      <w:r w:rsidRPr="0008764F">
        <w:rPr>
          <w:lang w:val="en-CA"/>
        </w:rPr>
        <w:t xml:space="preserve">. The design will have a clear one-to-one mapping between requirements, implementation steps, and outcomes. This solid foundation indicates a high readiness for </w:t>
      </w:r>
      <w:r w:rsidRPr="0008764F">
        <w:rPr>
          <w:lang w:val="en-CA"/>
        </w:rPr>
        <w:lastRenderedPageBreak/>
        <w:t>implementation – the development team can proceed with confidence that each module of the simulation (from database to algorithms to reporting) is specified in harmony with the others, minimizing the risk of misinterpretation or rework.</w:t>
      </w:r>
    </w:p>
    <w:p w14:paraId="30B94FBB" w14:textId="77777777" w:rsidR="0008764F" w:rsidRPr="0008764F" w:rsidRDefault="0008764F" w:rsidP="0008764F">
      <w:pPr>
        <w:rPr>
          <w:lang w:val="en-CA"/>
        </w:rPr>
      </w:pPr>
      <w:r w:rsidRPr="0008764F">
        <w:rPr>
          <w:lang w:val="en-CA"/>
        </w:rPr>
        <w:t>Sources</w:t>
      </w:r>
    </w:p>
    <w:p w14:paraId="50348523" w14:textId="77777777" w:rsidR="0008764F" w:rsidRPr="0008764F" w:rsidRDefault="0008764F" w:rsidP="0008764F">
      <w:pPr>
        <w:rPr>
          <w:b/>
          <w:bCs/>
          <w:lang w:val="en-CA"/>
        </w:rPr>
      </w:pPr>
      <w:r w:rsidRPr="0008764F">
        <w:rPr>
          <w:b/>
          <w:bCs/>
          <w:lang w:val="en-CA"/>
        </w:rPr>
        <w:t>You said:</w:t>
      </w:r>
    </w:p>
    <w:p w14:paraId="09E45F24" w14:textId="77777777" w:rsidR="0008764F" w:rsidRPr="0008764F" w:rsidRDefault="0008764F" w:rsidP="0008764F">
      <w:pPr>
        <w:rPr>
          <w:lang w:val="en-CA"/>
        </w:rPr>
      </w:pPr>
      <w:r w:rsidRPr="0008764F">
        <w:rPr>
          <w:lang w:val="en-CA"/>
        </w:rPr>
        <w:t>you will rewrite each document, with proper improvements and fixes you can fin in this conversation. Write 1/7</w:t>
      </w:r>
    </w:p>
    <w:p w14:paraId="1922B03D" w14:textId="77777777" w:rsidR="0008764F" w:rsidRPr="0008764F" w:rsidRDefault="0008764F" w:rsidP="0008764F">
      <w:pPr>
        <w:rPr>
          <w:b/>
          <w:bCs/>
          <w:lang w:val="en-CA"/>
        </w:rPr>
      </w:pPr>
      <w:r w:rsidRPr="0008764F">
        <w:rPr>
          <w:b/>
          <w:bCs/>
          <w:lang w:val="en-CA"/>
        </w:rPr>
        <w:t>ChatGPT said:</w:t>
      </w:r>
    </w:p>
    <w:p w14:paraId="62CFC490" w14:textId="77777777" w:rsidR="0008764F" w:rsidRPr="0008764F" w:rsidRDefault="0008764F" w:rsidP="0008764F">
      <w:pPr>
        <w:rPr>
          <w:lang w:val="en-CA"/>
        </w:rPr>
      </w:pPr>
      <w:r w:rsidRPr="0008764F">
        <w:rPr>
          <w:lang w:val="en-CA"/>
        </w:rPr>
        <w:t>Thought for 21s</w:t>
      </w:r>
    </w:p>
    <w:p w14:paraId="57B4AF30" w14:textId="77777777" w:rsidR="0008764F" w:rsidRPr="0008764F" w:rsidRDefault="0008764F" w:rsidP="0008764F">
      <w:pPr>
        <w:rPr>
          <w:b/>
          <w:bCs/>
          <w:lang w:val="en-CA"/>
        </w:rPr>
      </w:pPr>
      <w:r w:rsidRPr="0008764F">
        <w:rPr>
          <w:b/>
          <w:bCs/>
          <w:lang w:val="en-CA"/>
        </w:rPr>
        <w:t>Voting Machine — DB Definition (Doc 1/7)</w:t>
      </w:r>
    </w:p>
    <w:p w14:paraId="49B1AD56" w14:textId="77777777" w:rsidR="0008764F" w:rsidRPr="0008764F" w:rsidRDefault="0008764F" w:rsidP="0008764F">
      <w:pPr>
        <w:rPr>
          <w:lang w:val="en-CA"/>
        </w:rPr>
      </w:pPr>
      <w:r w:rsidRPr="0008764F">
        <w:rPr>
          <w:b/>
          <w:bCs/>
          <w:lang w:val="en-CA"/>
        </w:rPr>
        <w:t>Version:</w:t>
      </w:r>
      <w:r w:rsidRPr="0008764F">
        <w:rPr>
          <w:lang w:val="en-CA"/>
        </w:rPr>
        <w:t xml:space="preserve"> v1.0 (for sign-off) • </w:t>
      </w:r>
      <w:r w:rsidRPr="0008764F">
        <w:rPr>
          <w:b/>
          <w:bCs/>
          <w:lang w:val="en-CA"/>
        </w:rPr>
        <w:t>Scope:</w:t>
      </w:r>
      <w:r w:rsidRPr="0008764F">
        <w:rPr>
          <w:lang w:val="en-CA"/>
        </w:rPr>
        <w:t xml:space="preserve"> conceptual model only (no SQL/JSON)</w:t>
      </w:r>
    </w:p>
    <w:p w14:paraId="4053A178" w14:textId="77777777" w:rsidR="0008764F" w:rsidRPr="0008764F" w:rsidRDefault="0008764F" w:rsidP="0008764F">
      <w:r w:rsidRPr="0008764F">
        <w:pict w14:anchorId="4F186BAE">
          <v:rect id="_x0000_i4039" style="width:0;height:1.5pt" o:hralign="center" o:hrstd="t" o:hr="t" fillcolor="#a0a0a0" stroked="f"/>
        </w:pict>
      </w:r>
    </w:p>
    <w:p w14:paraId="636661A4" w14:textId="77777777" w:rsidR="0008764F" w:rsidRPr="0008764F" w:rsidRDefault="0008764F" w:rsidP="0008764F">
      <w:pPr>
        <w:rPr>
          <w:b/>
          <w:bCs/>
          <w:lang w:val="en-CA"/>
        </w:rPr>
      </w:pPr>
      <w:r w:rsidRPr="0008764F">
        <w:rPr>
          <w:b/>
          <w:bCs/>
          <w:lang w:val="en-CA"/>
        </w:rPr>
        <w:t>1) Purpose &amp; Non-Goals</w:t>
      </w:r>
    </w:p>
    <w:p w14:paraId="69BCC3BE" w14:textId="77777777" w:rsidR="0008764F" w:rsidRPr="0008764F" w:rsidRDefault="0008764F" w:rsidP="0008764F">
      <w:pPr>
        <w:rPr>
          <w:lang w:val="en-CA"/>
        </w:rPr>
      </w:pPr>
      <w:r w:rsidRPr="0008764F">
        <w:rPr>
          <w:b/>
          <w:bCs/>
          <w:lang w:val="en-CA"/>
        </w:rPr>
        <w:t>Purpose.</w:t>
      </w:r>
      <w:r w:rsidRPr="0008764F">
        <w:rPr>
          <w:lang w:val="en-CA"/>
        </w:rPr>
        <w:t xml:space="preserve"> Define the stable, implementation-neutral </w:t>
      </w:r>
      <w:r w:rsidRPr="0008764F">
        <w:rPr>
          <w:b/>
          <w:bCs/>
          <w:lang w:val="en-CA"/>
        </w:rPr>
        <w:t>data model</w:t>
      </w:r>
      <w:r w:rsidRPr="0008764F">
        <w:rPr>
          <w:lang w:val="en-CA"/>
        </w:rPr>
        <w:t xml:space="preserve"> the engine reads/writes. It is the reference for naming, meanings, relationships, and invariants so coding cannot drift.</w:t>
      </w:r>
    </w:p>
    <w:p w14:paraId="09AE30D6" w14:textId="77777777" w:rsidR="0008764F" w:rsidRPr="0008764F" w:rsidRDefault="0008764F" w:rsidP="0008764F">
      <w:pPr>
        <w:rPr>
          <w:lang w:val="en-CA"/>
        </w:rPr>
      </w:pPr>
      <w:r w:rsidRPr="0008764F">
        <w:rPr>
          <w:b/>
          <w:bCs/>
          <w:lang w:val="en-CA"/>
        </w:rPr>
        <w:t>Non-Goals.</w:t>
      </w:r>
      <w:r w:rsidRPr="0008764F">
        <w:rPr>
          <w:lang w:val="en-CA"/>
        </w:rPr>
        <w:t xml:space="preserve"> No storage tech choice, no schema syntax, no file formats, no demographics/polling models.</w:t>
      </w:r>
    </w:p>
    <w:p w14:paraId="7A9428ED" w14:textId="77777777" w:rsidR="0008764F" w:rsidRPr="0008764F" w:rsidRDefault="0008764F" w:rsidP="0008764F">
      <w:r w:rsidRPr="0008764F">
        <w:rPr>
          <w:b/>
          <w:bCs/>
        </w:rPr>
        <w:t>Design rules.</w:t>
      </w:r>
    </w:p>
    <w:p w14:paraId="20F30C3A" w14:textId="77777777" w:rsidR="0008764F" w:rsidRPr="0008764F" w:rsidRDefault="0008764F" w:rsidP="0008764F">
      <w:pPr>
        <w:numPr>
          <w:ilvl w:val="0"/>
          <w:numId w:val="296"/>
        </w:numPr>
        <w:rPr>
          <w:lang w:val="en-CA"/>
        </w:rPr>
      </w:pPr>
      <w:r w:rsidRPr="0008764F">
        <w:rPr>
          <w:lang w:val="en-CA"/>
        </w:rPr>
        <w:t>Deterministic: same inputs → same outputs (Doc 3/4/5).</w:t>
      </w:r>
    </w:p>
    <w:p w14:paraId="2728D7ED" w14:textId="77777777" w:rsidR="0008764F" w:rsidRPr="0008764F" w:rsidRDefault="0008764F" w:rsidP="0008764F">
      <w:pPr>
        <w:numPr>
          <w:ilvl w:val="0"/>
          <w:numId w:val="296"/>
        </w:numPr>
        <w:rPr>
          <w:lang w:val="en-CA"/>
        </w:rPr>
      </w:pPr>
      <w:r w:rsidRPr="0008764F">
        <w:rPr>
          <w:lang w:val="en-CA"/>
        </w:rPr>
        <w:t>Neutral wording; no political interpretation (Doc 7).</w:t>
      </w:r>
    </w:p>
    <w:p w14:paraId="64F0642E" w14:textId="77777777" w:rsidR="0008764F" w:rsidRPr="0008764F" w:rsidRDefault="0008764F" w:rsidP="0008764F">
      <w:pPr>
        <w:numPr>
          <w:ilvl w:val="0"/>
          <w:numId w:val="296"/>
        </w:numPr>
        <w:rPr>
          <w:lang w:val="en-CA"/>
        </w:rPr>
      </w:pPr>
      <w:r w:rsidRPr="0008764F">
        <w:rPr>
          <w:lang w:val="en-CA"/>
        </w:rPr>
        <w:t xml:space="preserve">Entities/fields are </w:t>
      </w:r>
      <w:r w:rsidRPr="0008764F">
        <w:rPr>
          <w:b/>
          <w:bCs/>
          <w:lang w:val="en-CA"/>
        </w:rPr>
        <w:t>stable terms</w:t>
      </w:r>
      <w:r w:rsidRPr="0008764F">
        <w:rPr>
          <w:lang w:val="en-CA"/>
        </w:rPr>
        <w:t xml:space="preserve"> used consistently across Docs 2, 4, 5, 6, 7.</w:t>
      </w:r>
    </w:p>
    <w:p w14:paraId="754024AE" w14:textId="77777777" w:rsidR="0008764F" w:rsidRPr="0008764F" w:rsidRDefault="0008764F" w:rsidP="0008764F">
      <w:r w:rsidRPr="0008764F">
        <w:pict w14:anchorId="76E7DA5C">
          <v:rect id="_x0000_i4040" style="width:0;height:1.5pt" o:hralign="center" o:hrstd="t" o:hr="t" fillcolor="#a0a0a0" stroked="f"/>
        </w:pict>
      </w:r>
    </w:p>
    <w:p w14:paraId="38CC1D99" w14:textId="77777777" w:rsidR="0008764F" w:rsidRPr="0008764F" w:rsidRDefault="0008764F" w:rsidP="0008764F">
      <w:pPr>
        <w:rPr>
          <w:b/>
          <w:bCs/>
          <w:lang w:val="en-CA"/>
        </w:rPr>
      </w:pPr>
      <w:r w:rsidRPr="0008764F">
        <w:rPr>
          <w:b/>
          <w:bCs/>
          <w:lang w:val="en-CA"/>
        </w:rPr>
        <w:t>2) Canonical Entity List (v1)</w:t>
      </w:r>
    </w:p>
    <w:p w14:paraId="09985020" w14:textId="77777777" w:rsidR="0008764F" w:rsidRPr="0008764F" w:rsidRDefault="0008764F" w:rsidP="0008764F">
      <w:pPr>
        <w:rPr>
          <w:lang w:val="en-CA"/>
        </w:rPr>
      </w:pPr>
      <w:r w:rsidRPr="0008764F">
        <w:rPr>
          <w:b/>
          <w:bCs/>
          <w:lang w:val="en-CA"/>
        </w:rPr>
        <w:t>Core (always present)</w:t>
      </w:r>
    </w:p>
    <w:p w14:paraId="3346916D" w14:textId="77777777" w:rsidR="0008764F" w:rsidRPr="0008764F" w:rsidRDefault="0008764F" w:rsidP="0008764F">
      <w:pPr>
        <w:numPr>
          <w:ilvl w:val="0"/>
          <w:numId w:val="297"/>
        </w:numPr>
      </w:pPr>
      <w:r w:rsidRPr="0008764F">
        <w:rPr>
          <w:b/>
          <w:bCs/>
        </w:rPr>
        <w:t>VM-DB-001 DivisionRegistry</w:t>
      </w:r>
    </w:p>
    <w:p w14:paraId="3545C61C" w14:textId="77777777" w:rsidR="0008764F" w:rsidRPr="0008764F" w:rsidRDefault="0008764F" w:rsidP="0008764F">
      <w:pPr>
        <w:numPr>
          <w:ilvl w:val="0"/>
          <w:numId w:val="297"/>
        </w:numPr>
      </w:pPr>
      <w:r w:rsidRPr="0008764F">
        <w:rPr>
          <w:b/>
          <w:bCs/>
        </w:rPr>
        <w:t>VM-DB-002 Unit</w:t>
      </w:r>
    </w:p>
    <w:p w14:paraId="50CDECE6" w14:textId="77777777" w:rsidR="0008764F" w:rsidRPr="0008764F" w:rsidRDefault="0008764F" w:rsidP="0008764F">
      <w:pPr>
        <w:numPr>
          <w:ilvl w:val="0"/>
          <w:numId w:val="297"/>
        </w:numPr>
      </w:pPr>
      <w:r w:rsidRPr="0008764F">
        <w:rPr>
          <w:b/>
          <w:bCs/>
        </w:rPr>
        <w:t>VM-DB-003 Option</w:t>
      </w:r>
    </w:p>
    <w:p w14:paraId="07060D66" w14:textId="77777777" w:rsidR="0008764F" w:rsidRPr="0008764F" w:rsidRDefault="0008764F" w:rsidP="0008764F">
      <w:pPr>
        <w:numPr>
          <w:ilvl w:val="0"/>
          <w:numId w:val="297"/>
        </w:numPr>
      </w:pPr>
      <w:r w:rsidRPr="0008764F">
        <w:rPr>
          <w:b/>
          <w:bCs/>
        </w:rPr>
        <w:t>VM-DB-004 BallotTally</w:t>
      </w:r>
    </w:p>
    <w:p w14:paraId="0E3CAD5E" w14:textId="77777777" w:rsidR="0008764F" w:rsidRPr="0008764F" w:rsidRDefault="0008764F" w:rsidP="0008764F">
      <w:pPr>
        <w:numPr>
          <w:ilvl w:val="0"/>
          <w:numId w:val="297"/>
        </w:numPr>
      </w:pPr>
      <w:r w:rsidRPr="0008764F">
        <w:rPr>
          <w:b/>
          <w:bCs/>
        </w:rPr>
        <w:lastRenderedPageBreak/>
        <w:t>VM-DB-005 ParameterSet</w:t>
      </w:r>
    </w:p>
    <w:p w14:paraId="48D3A22D" w14:textId="77777777" w:rsidR="0008764F" w:rsidRPr="0008764F" w:rsidRDefault="0008764F" w:rsidP="0008764F">
      <w:pPr>
        <w:numPr>
          <w:ilvl w:val="0"/>
          <w:numId w:val="297"/>
        </w:numPr>
      </w:pPr>
      <w:r w:rsidRPr="0008764F">
        <w:rPr>
          <w:b/>
          <w:bCs/>
        </w:rPr>
        <w:t>VM-DB-006 Result</w:t>
      </w:r>
    </w:p>
    <w:p w14:paraId="7A016692" w14:textId="77777777" w:rsidR="0008764F" w:rsidRPr="0008764F" w:rsidRDefault="0008764F" w:rsidP="0008764F">
      <w:pPr>
        <w:numPr>
          <w:ilvl w:val="0"/>
          <w:numId w:val="297"/>
        </w:numPr>
      </w:pPr>
      <w:r w:rsidRPr="0008764F">
        <w:rPr>
          <w:b/>
          <w:bCs/>
        </w:rPr>
        <w:t>VM-DB-007 RunRecord</w:t>
      </w:r>
    </w:p>
    <w:p w14:paraId="22C8E128" w14:textId="77777777" w:rsidR="0008764F" w:rsidRPr="0008764F" w:rsidRDefault="0008764F" w:rsidP="0008764F">
      <w:pPr>
        <w:rPr>
          <w:lang w:val="en-CA"/>
        </w:rPr>
      </w:pPr>
      <w:r w:rsidRPr="0008764F">
        <w:rPr>
          <w:b/>
          <w:bCs/>
          <w:lang w:val="en-CA"/>
        </w:rPr>
        <w:t>Optional (when borders/powers are mapped)</w:t>
      </w:r>
    </w:p>
    <w:p w14:paraId="0F728796" w14:textId="77777777" w:rsidR="0008764F" w:rsidRPr="0008764F" w:rsidRDefault="0008764F" w:rsidP="0008764F">
      <w:pPr>
        <w:numPr>
          <w:ilvl w:val="0"/>
          <w:numId w:val="298"/>
        </w:numPr>
      </w:pPr>
      <w:r w:rsidRPr="0008764F">
        <w:rPr>
          <w:b/>
          <w:bCs/>
        </w:rPr>
        <w:t>VM-DB-008 FrontierMap</w:t>
      </w:r>
    </w:p>
    <w:p w14:paraId="37C846FB" w14:textId="77777777" w:rsidR="0008764F" w:rsidRPr="0008764F" w:rsidRDefault="0008764F" w:rsidP="0008764F">
      <w:pPr>
        <w:numPr>
          <w:ilvl w:val="0"/>
          <w:numId w:val="298"/>
        </w:numPr>
      </w:pPr>
      <w:r w:rsidRPr="0008764F">
        <w:rPr>
          <w:b/>
          <w:bCs/>
        </w:rPr>
        <w:t>VM-DB-009 AutonomyPackage</w:t>
      </w:r>
    </w:p>
    <w:p w14:paraId="1957DB96" w14:textId="77777777" w:rsidR="0008764F" w:rsidRPr="0008764F" w:rsidRDefault="0008764F" w:rsidP="0008764F">
      <w:r w:rsidRPr="0008764F">
        <w:rPr>
          <w:b/>
          <w:bCs/>
        </w:rPr>
        <w:t>Support (recommended for clarity)</w:t>
      </w:r>
    </w:p>
    <w:p w14:paraId="5A8FB925" w14:textId="77777777" w:rsidR="0008764F" w:rsidRPr="0008764F" w:rsidRDefault="0008764F" w:rsidP="0008764F">
      <w:pPr>
        <w:numPr>
          <w:ilvl w:val="0"/>
          <w:numId w:val="299"/>
        </w:numPr>
        <w:rPr>
          <w:lang w:val="en-CA"/>
        </w:rPr>
      </w:pPr>
      <w:r w:rsidRPr="0008764F">
        <w:rPr>
          <w:b/>
          <w:bCs/>
          <w:lang w:val="en-CA"/>
        </w:rPr>
        <w:t>VM-DB-010 Adjacency</w:t>
      </w:r>
      <w:r w:rsidRPr="0008764F">
        <w:rPr>
          <w:lang w:val="en-CA"/>
        </w:rPr>
        <w:t xml:space="preserve"> (explicit neighbor graph for contiguity checks)</w:t>
      </w:r>
    </w:p>
    <w:p w14:paraId="56BEAE5C" w14:textId="77777777" w:rsidR="0008764F" w:rsidRPr="0008764F" w:rsidRDefault="0008764F" w:rsidP="0008764F">
      <w:pPr>
        <w:rPr>
          <w:lang w:val="en-CA"/>
        </w:rPr>
      </w:pPr>
      <w:r w:rsidRPr="0008764F">
        <w:rPr>
          <w:lang w:val="en-CA"/>
        </w:rPr>
        <w:t xml:space="preserve">Improvement locked: </w:t>
      </w:r>
      <w:r w:rsidRPr="0008764F">
        <w:rPr>
          <w:b/>
          <w:bCs/>
          <w:lang w:val="en-CA"/>
        </w:rPr>
        <w:t>Adjacency</w:t>
      </w:r>
      <w:r w:rsidRPr="0008764F">
        <w:rPr>
          <w:lang w:val="en-CA"/>
        </w:rPr>
        <w:t xml:space="preserve"> is made explicit to avoid ambiguity in contiguity enforcement (Doc 4/5/6).</w:t>
      </w:r>
    </w:p>
    <w:p w14:paraId="6C33EB2B" w14:textId="77777777" w:rsidR="0008764F" w:rsidRPr="0008764F" w:rsidRDefault="0008764F" w:rsidP="0008764F">
      <w:r w:rsidRPr="0008764F">
        <w:pict w14:anchorId="37B0E7B2">
          <v:rect id="_x0000_i4041" style="width:0;height:1.5pt" o:hralign="center" o:hrstd="t" o:hr="t" fillcolor="#a0a0a0" stroked="f"/>
        </w:pict>
      </w:r>
    </w:p>
    <w:p w14:paraId="1ED1B21B" w14:textId="77777777" w:rsidR="0008764F" w:rsidRPr="0008764F" w:rsidRDefault="0008764F" w:rsidP="0008764F">
      <w:pPr>
        <w:rPr>
          <w:b/>
          <w:bCs/>
        </w:rPr>
      </w:pPr>
      <w:r w:rsidRPr="0008764F">
        <w:rPr>
          <w:b/>
          <w:bCs/>
        </w:rPr>
        <w:t>3) Identity &amp; Versioning (fixed)</w:t>
      </w:r>
    </w:p>
    <w:p w14:paraId="6DAA756C" w14:textId="77777777" w:rsidR="0008764F" w:rsidRPr="0008764F" w:rsidRDefault="0008764F" w:rsidP="0008764F">
      <w:pPr>
        <w:numPr>
          <w:ilvl w:val="0"/>
          <w:numId w:val="300"/>
        </w:numPr>
      </w:pPr>
      <w:r w:rsidRPr="0008764F">
        <w:rPr>
          <w:b/>
          <w:bCs/>
        </w:rPr>
        <w:t>Stable IDs; never reused.</w:t>
      </w:r>
    </w:p>
    <w:p w14:paraId="3F67923E" w14:textId="77777777" w:rsidR="0008764F" w:rsidRPr="0008764F" w:rsidRDefault="0008764F" w:rsidP="0008764F">
      <w:pPr>
        <w:numPr>
          <w:ilvl w:val="1"/>
          <w:numId w:val="300"/>
        </w:numPr>
        <w:rPr>
          <w:lang w:val="en-CA"/>
        </w:rPr>
      </w:pPr>
      <w:r w:rsidRPr="0008764F">
        <w:rPr>
          <w:i/>
          <w:iCs/>
          <w:lang w:val="en-CA"/>
        </w:rPr>
        <w:t>DivisionRegistry:</w:t>
      </w:r>
      <w:r w:rsidRPr="0008764F">
        <w:rPr>
          <w:lang w:val="en-CA"/>
        </w:rPr>
        <w:t xml:space="preserve"> REG:&lt;name&gt;:&lt;version&gt; (e.g., REG:UkraineAdmin:2021).</w:t>
      </w:r>
    </w:p>
    <w:p w14:paraId="03621E7B" w14:textId="77777777" w:rsidR="0008764F" w:rsidRPr="0008764F" w:rsidRDefault="0008764F" w:rsidP="0008764F">
      <w:pPr>
        <w:numPr>
          <w:ilvl w:val="1"/>
          <w:numId w:val="300"/>
        </w:numPr>
        <w:rPr>
          <w:lang w:val="en-CA"/>
        </w:rPr>
      </w:pPr>
      <w:r w:rsidRPr="0008764F">
        <w:rPr>
          <w:i/>
          <w:iCs/>
          <w:lang w:val="en-CA"/>
        </w:rPr>
        <w:t>Unit:</w:t>
      </w:r>
      <w:r w:rsidRPr="0008764F">
        <w:rPr>
          <w:lang w:val="en-CA"/>
        </w:rPr>
        <w:t xml:space="preserve"> U:&lt;REG&gt;:&lt;path&gt; (e.g., U:REG:UkraineAdmin:2021:UA:Donetsk:05).</w:t>
      </w:r>
    </w:p>
    <w:p w14:paraId="663812DF" w14:textId="77777777" w:rsidR="0008764F" w:rsidRPr="0008764F" w:rsidRDefault="0008764F" w:rsidP="0008764F">
      <w:pPr>
        <w:numPr>
          <w:ilvl w:val="1"/>
          <w:numId w:val="300"/>
        </w:numPr>
        <w:rPr>
          <w:lang w:val="en-CA"/>
        </w:rPr>
      </w:pPr>
      <w:r w:rsidRPr="0008764F">
        <w:rPr>
          <w:i/>
          <w:iCs/>
          <w:lang w:val="en-CA"/>
        </w:rPr>
        <w:t>Option:</w:t>
      </w:r>
      <w:r w:rsidRPr="0008764F">
        <w:rPr>
          <w:lang w:val="en-CA"/>
        </w:rPr>
        <w:t xml:space="preserve"> OPT:&lt;slug&gt; (e.g., OPT:A, OPT:StatusQuo).</w:t>
      </w:r>
    </w:p>
    <w:p w14:paraId="1038EC13" w14:textId="77777777" w:rsidR="0008764F" w:rsidRPr="0008764F" w:rsidRDefault="0008764F" w:rsidP="0008764F">
      <w:pPr>
        <w:numPr>
          <w:ilvl w:val="1"/>
          <w:numId w:val="300"/>
        </w:numPr>
        <w:rPr>
          <w:lang w:val="en-CA"/>
        </w:rPr>
      </w:pPr>
      <w:r w:rsidRPr="0008764F">
        <w:rPr>
          <w:i/>
          <w:iCs/>
          <w:lang w:val="en-CA"/>
        </w:rPr>
        <w:t>ParameterSet:</w:t>
      </w:r>
      <w:r w:rsidRPr="0008764F">
        <w:rPr>
          <w:lang w:val="en-CA"/>
        </w:rPr>
        <w:t xml:space="preserve"> PS:&lt;name&gt;:v&lt;semver&gt;.</w:t>
      </w:r>
    </w:p>
    <w:p w14:paraId="72C5606D" w14:textId="77777777" w:rsidR="0008764F" w:rsidRPr="0008764F" w:rsidRDefault="0008764F" w:rsidP="0008764F">
      <w:pPr>
        <w:numPr>
          <w:ilvl w:val="1"/>
          <w:numId w:val="300"/>
        </w:numPr>
        <w:rPr>
          <w:lang w:val="en-CA"/>
        </w:rPr>
      </w:pPr>
      <w:r w:rsidRPr="0008764F">
        <w:rPr>
          <w:i/>
          <w:iCs/>
          <w:lang w:val="en-CA"/>
        </w:rPr>
        <w:t>BallotTally label:</w:t>
      </w:r>
      <w:r w:rsidRPr="0008764F">
        <w:rPr>
          <w:lang w:val="en-CA"/>
        </w:rPr>
        <w:t xml:space="preserve"> free text label + link to REG and election context.</w:t>
      </w:r>
    </w:p>
    <w:p w14:paraId="19113966" w14:textId="77777777" w:rsidR="0008764F" w:rsidRPr="0008764F" w:rsidRDefault="0008764F" w:rsidP="0008764F">
      <w:pPr>
        <w:numPr>
          <w:ilvl w:val="1"/>
          <w:numId w:val="300"/>
        </w:numPr>
        <w:rPr>
          <w:lang w:val="en-CA"/>
        </w:rPr>
      </w:pPr>
      <w:r w:rsidRPr="0008764F">
        <w:rPr>
          <w:i/>
          <w:iCs/>
          <w:lang w:val="en-CA"/>
        </w:rPr>
        <w:t>Result:</w:t>
      </w:r>
      <w:r w:rsidRPr="0008764F">
        <w:rPr>
          <w:lang w:val="en-CA"/>
        </w:rPr>
        <w:t xml:space="preserve"> RES:&lt;short-hash&gt; (derived post-run).</w:t>
      </w:r>
    </w:p>
    <w:p w14:paraId="44D3C503" w14:textId="77777777" w:rsidR="0008764F" w:rsidRPr="0008764F" w:rsidRDefault="0008764F" w:rsidP="0008764F">
      <w:pPr>
        <w:numPr>
          <w:ilvl w:val="1"/>
          <w:numId w:val="300"/>
        </w:numPr>
        <w:rPr>
          <w:lang w:val="en-CA"/>
        </w:rPr>
      </w:pPr>
      <w:r w:rsidRPr="0008764F">
        <w:rPr>
          <w:i/>
          <w:iCs/>
          <w:lang w:val="en-CA"/>
        </w:rPr>
        <w:t>RunRecord:</w:t>
      </w:r>
      <w:r w:rsidRPr="0008764F">
        <w:rPr>
          <w:lang w:val="en-CA"/>
        </w:rPr>
        <w:t xml:space="preserve"> RUN:&lt;timestamp&gt;-&lt;short-hash&gt;.</w:t>
      </w:r>
    </w:p>
    <w:p w14:paraId="0B39DE75" w14:textId="77777777" w:rsidR="0008764F" w:rsidRPr="0008764F" w:rsidRDefault="0008764F" w:rsidP="0008764F">
      <w:pPr>
        <w:numPr>
          <w:ilvl w:val="1"/>
          <w:numId w:val="300"/>
        </w:numPr>
      </w:pPr>
      <w:r w:rsidRPr="0008764F">
        <w:rPr>
          <w:i/>
          <w:iCs/>
        </w:rPr>
        <w:t>FrontierMap:</w:t>
      </w:r>
      <w:r w:rsidRPr="0008764F">
        <w:t xml:space="preserve"> FR:&lt;short-hash&gt;.</w:t>
      </w:r>
    </w:p>
    <w:p w14:paraId="4617E43A" w14:textId="77777777" w:rsidR="0008764F" w:rsidRPr="0008764F" w:rsidRDefault="0008764F" w:rsidP="0008764F">
      <w:pPr>
        <w:numPr>
          <w:ilvl w:val="1"/>
          <w:numId w:val="300"/>
        </w:numPr>
      </w:pPr>
      <w:r w:rsidRPr="0008764F">
        <w:rPr>
          <w:i/>
          <w:iCs/>
        </w:rPr>
        <w:t>AutonomyPackage:</w:t>
      </w:r>
      <w:r w:rsidRPr="0008764F">
        <w:t xml:space="preserve"> AP:&lt;name&gt;:v&lt;semver&gt;.</w:t>
      </w:r>
    </w:p>
    <w:p w14:paraId="1D9B67FA" w14:textId="77777777" w:rsidR="0008764F" w:rsidRPr="0008764F" w:rsidRDefault="0008764F" w:rsidP="0008764F">
      <w:pPr>
        <w:numPr>
          <w:ilvl w:val="0"/>
          <w:numId w:val="300"/>
        </w:numPr>
        <w:rPr>
          <w:lang w:val="en-CA"/>
        </w:rPr>
      </w:pPr>
      <w:r w:rsidRPr="0008764F">
        <w:rPr>
          <w:b/>
          <w:bCs/>
          <w:lang w:val="en-CA"/>
        </w:rPr>
        <w:t>Provenance fields</w:t>
      </w:r>
      <w:r w:rsidRPr="0008764F">
        <w:rPr>
          <w:lang w:val="en-CA"/>
        </w:rPr>
        <w:t xml:space="preserve"> exist on REG/Unit/Adjacency/BallotTally to record source, date, method.</w:t>
      </w:r>
    </w:p>
    <w:p w14:paraId="6DF0B2AA" w14:textId="77777777" w:rsidR="0008764F" w:rsidRPr="0008764F" w:rsidRDefault="0008764F" w:rsidP="0008764F">
      <w:pPr>
        <w:numPr>
          <w:ilvl w:val="0"/>
          <w:numId w:val="300"/>
        </w:numPr>
        <w:rPr>
          <w:lang w:val="en-CA"/>
        </w:rPr>
      </w:pPr>
      <w:r w:rsidRPr="0008764F">
        <w:rPr>
          <w:b/>
          <w:bCs/>
          <w:lang w:val="en-CA"/>
        </w:rPr>
        <w:t>SemVer:</w:t>
      </w:r>
      <w:r w:rsidRPr="0008764F">
        <w:rPr>
          <w:lang w:val="en-CA"/>
        </w:rPr>
        <w:t xml:space="preserve"> changing meanings/fields that can flip outcomes → </w:t>
      </w:r>
      <w:r w:rsidRPr="0008764F">
        <w:rPr>
          <w:b/>
          <w:bCs/>
          <w:lang w:val="en-CA"/>
        </w:rPr>
        <w:t>MAJOR</w:t>
      </w:r>
      <w:r w:rsidRPr="0008764F">
        <w:rPr>
          <w:lang w:val="en-CA"/>
        </w:rPr>
        <w:t xml:space="preserve"> (Doc 3/11 policy).</w:t>
      </w:r>
    </w:p>
    <w:p w14:paraId="46032396" w14:textId="77777777" w:rsidR="0008764F" w:rsidRPr="0008764F" w:rsidRDefault="0008764F" w:rsidP="0008764F">
      <w:r w:rsidRPr="0008764F">
        <w:pict w14:anchorId="18B55D46">
          <v:rect id="_x0000_i4042" style="width:0;height:1.5pt" o:hralign="center" o:hrstd="t" o:hr="t" fillcolor="#a0a0a0" stroked="f"/>
        </w:pict>
      </w:r>
    </w:p>
    <w:p w14:paraId="017906D7" w14:textId="77777777" w:rsidR="0008764F" w:rsidRPr="0008764F" w:rsidRDefault="0008764F" w:rsidP="0008764F">
      <w:pPr>
        <w:rPr>
          <w:b/>
          <w:bCs/>
          <w:lang w:val="en-CA"/>
        </w:rPr>
      </w:pPr>
      <w:r w:rsidRPr="0008764F">
        <w:rPr>
          <w:b/>
          <w:bCs/>
          <w:lang w:val="en-CA"/>
        </w:rPr>
        <w:lastRenderedPageBreak/>
        <w:t>4) Entity Details (definitions, key fields, constraints)</w:t>
      </w:r>
    </w:p>
    <w:p w14:paraId="1B081550" w14:textId="77777777" w:rsidR="0008764F" w:rsidRPr="0008764F" w:rsidRDefault="0008764F" w:rsidP="0008764F">
      <w:pPr>
        <w:rPr>
          <w:b/>
          <w:bCs/>
          <w:lang w:val="en-CA"/>
        </w:rPr>
      </w:pPr>
      <w:r w:rsidRPr="0008764F">
        <w:rPr>
          <w:b/>
          <w:bCs/>
          <w:lang w:val="en-CA"/>
        </w:rPr>
        <w:t>VM-DB-001 DivisionRegistry (core)</w:t>
      </w:r>
    </w:p>
    <w:p w14:paraId="2026622D" w14:textId="77777777" w:rsidR="0008764F" w:rsidRPr="0008764F" w:rsidRDefault="0008764F" w:rsidP="0008764F">
      <w:pPr>
        <w:rPr>
          <w:lang w:val="en-CA"/>
        </w:rPr>
      </w:pPr>
      <w:r w:rsidRPr="0008764F">
        <w:rPr>
          <w:b/>
          <w:bCs/>
          <w:lang w:val="en-CA"/>
        </w:rPr>
        <w:t>Definition.</w:t>
      </w:r>
      <w:r w:rsidRPr="0008764F">
        <w:rPr>
          <w:lang w:val="en-CA"/>
        </w:rPr>
        <w:t xml:space="preserve"> Named, versioned set of decision units and their hierarchy for a run.</w:t>
      </w:r>
    </w:p>
    <w:p w14:paraId="7B911B98" w14:textId="77777777" w:rsidR="0008764F" w:rsidRPr="0008764F" w:rsidRDefault="0008764F" w:rsidP="0008764F">
      <w:pPr>
        <w:rPr>
          <w:lang w:val="en-CA"/>
        </w:rPr>
      </w:pPr>
      <w:r w:rsidRPr="0008764F">
        <w:rPr>
          <w:b/>
          <w:bCs/>
          <w:lang w:val="en-CA"/>
        </w:rPr>
        <w:t>Key fields.</w:t>
      </w:r>
      <w:r w:rsidRPr="0008764F">
        <w:rPr>
          <w:lang w:val="en-CA"/>
        </w:rPr>
        <w:t xml:space="preserve"> Name, Version, Description, Provenance (source, date), </w:t>
      </w:r>
      <w:r w:rsidRPr="0008764F">
        <w:rPr>
          <w:b/>
          <w:bCs/>
          <w:lang w:val="en-CA"/>
        </w:rPr>
        <w:t>Hierarchy levels present</w:t>
      </w:r>
      <w:r w:rsidRPr="0008764F">
        <w:rPr>
          <w:lang w:val="en-CA"/>
        </w:rPr>
        <w:t xml:space="preserve"> (e.g., Country/Region/District/Neighborhood), </w:t>
      </w:r>
      <w:r w:rsidRPr="0008764F">
        <w:rPr>
          <w:b/>
          <w:bCs/>
          <w:lang w:val="en-CA"/>
        </w:rPr>
        <w:t>Global constraints</w:t>
      </w:r>
      <w:r w:rsidRPr="0008764F">
        <w:rPr>
          <w:lang w:val="en-CA"/>
        </w:rPr>
        <w:t xml:space="preserve"> (e.g., “contiguity required”), CRS note if geographic.</w:t>
      </w:r>
    </w:p>
    <w:p w14:paraId="08DC841B" w14:textId="77777777" w:rsidR="0008764F" w:rsidRPr="0008764F" w:rsidRDefault="0008764F" w:rsidP="0008764F">
      <w:pPr>
        <w:rPr>
          <w:lang w:val="en-CA"/>
        </w:rPr>
      </w:pPr>
      <w:r w:rsidRPr="0008764F">
        <w:rPr>
          <w:b/>
          <w:bCs/>
          <w:lang w:val="en-CA"/>
        </w:rPr>
        <w:t>Constraints.</w:t>
      </w:r>
      <w:r w:rsidRPr="0008764F">
        <w:rPr>
          <w:lang w:val="en-CA"/>
        </w:rPr>
        <w:t xml:space="preserve"> Exactly one root; forms a </w:t>
      </w:r>
      <w:r w:rsidRPr="0008764F">
        <w:rPr>
          <w:b/>
          <w:bCs/>
          <w:lang w:val="en-CA"/>
        </w:rPr>
        <w:t>tree</w:t>
      </w:r>
      <w:r w:rsidRPr="0008764F">
        <w:rPr>
          <w:lang w:val="en-CA"/>
        </w:rPr>
        <w:t xml:space="preserve"> (no cycles).</w:t>
      </w:r>
    </w:p>
    <w:p w14:paraId="0EC4AEA4" w14:textId="77777777" w:rsidR="0008764F" w:rsidRPr="0008764F" w:rsidRDefault="0008764F" w:rsidP="0008764F">
      <w:pPr>
        <w:rPr>
          <w:lang w:val="en-CA"/>
        </w:rPr>
      </w:pPr>
      <w:r w:rsidRPr="0008764F">
        <w:rPr>
          <w:b/>
          <w:bCs/>
          <w:lang w:val="en-CA"/>
        </w:rPr>
        <w:t>Relationships.</w:t>
      </w:r>
      <w:r w:rsidRPr="0008764F">
        <w:rPr>
          <w:lang w:val="en-CA"/>
        </w:rPr>
        <w:t xml:space="preserve"> 1—∞ with </w:t>
      </w:r>
      <w:r w:rsidRPr="0008764F">
        <w:rPr>
          <w:b/>
          <w:bCs/>
          <w:lang w:val="en-CA"/>
        </w:rPr>
        <w:t>Unit</w:t>
      </w:r>
      <w:r w:rsidRPr="0008764F">
        <w:rPr>
          <w:lang w:val="en-CA"/>
        </w:rPr>
        <w:t xml:space="preserve">; 1—∞ with </w:t>
      </w:r>
      <w:r w:rsidRPr="0008764F">
        <w:rPr>
          <w:b/>
          <w:bCs/>
          <w:lang w:val="en-CA"/>
        </w:rPr>
        <w:t>Adjacency</w:t>
      </w:r>
      <w:r w:rsidRPr="0008764F">
        <w:rPr>
          <w:lang w:val="en-CA"/>
        </w:rPr>
        <w:t xml:space="preserve"> rows.</w:t>
      </w:r>
    </w:p>
    <w:p w14:paraId="2A6C9136" w14:textId="77777777" w:rsidR="0008764F" w:rsidRPr="0008764F" w:rsidRDefault="0008764F" w:rsidP="0008764F">
      <w:r w:rsidRPr="0008764F">
        <w:pict w14:anchorId="00C81675">
          <v:rect id="_x0000_i4043" style="width:0;height:1.5pt" o:hralign="center" o:hrstd="t" o:hr="t" fillcolor="#a0a0a0" stroked="f"/>
        </w:pict>
      </w:r>
    </w:p>
    <w:p w14:paraId="220B90F9" w14:textId="77777777" w:rsidR="0008764F" w:rsidRPr="0008764F" w:rsidRDefault="0008764F" w:rsidP="0008764F">
      <w:pPr>
        <w:rPr>
          <w:b/>
          <w:bCs/>
          <w:lang w:val="en-CA"/>
        </w:rPr>
      </w:pPr>
      <w:r w:rsidRPr="0008764F">
        <w:rPr>
          <w:b/>
          <w:bCs/>
          <w:lang w:val="en-CA"/>
        </w:rPr>
        <w:t>VM-DB-002 Unit (core)</w:t>
      </w:r>
    </w:p>
    <w:p w14:paraId="30C55775" w14:textId="77777777" w:rsidR="0008764F" w:rsidRPr="0008764F" w:rsidRDefault="0008764F" w:rsidP="0008764F">
      <w:pPr>
        <w:rPr>
          <w:lang w:val="en-CA"/>
        </w:rPr>
      </w:pPr>
      <w:r w:rsidRPr="0008764F">
        <w:rPr>
          <w:b/>
          <w:bCs/>
          <w:lang w:val="en-CA"/>
        </w:rPr>
        <w:t>Definition.</w:t>
      </w:r>
      <w:r w:rsidRPr="0008764F">
        <w:rPr>
          <w:lang w:val="en-CA"/>
        </w:rPr>
        <w:t xml:space="preserve"> Atomic decision unit within a registry.</w:t>
      </w:r>
    </w:p>
    <w:p w14:paraId="1DB8E36C" w14:textId="77777777" w:rsidR="0008764F" w:rsidRPr="0008764F" w:rsidRDefault="0008764F" w:rsidP="0008764F">
      <w:r w:rsidRPr="0008764F">
        <w:rPr>
          <w:b/>
          <w:bCs/>
        </w:rPr>
        <w:t>Key fields.</w:t>
      </w:r>
    </w:p>
    <w:p w14:paraId="58F95763" w14:textId="77777777" w:rsidR="0008764F" w:rsidRPr="0008764F" w:rsidRDefault="0008764F" w:rsidP="0008764F">
      <w:pPr>
        <w:numPr>
          <w:ilvl w:val="0"/>
          <w:numId w:val="301"/>
        </w:numPr>
        <w:rPr>
          <w:lang w:val="en-CA"/>
        </w:rPr>
      </w:pPr>
      <w:r w:rsidRPr="0008764F">
        <w:rPr>
          <w:lang w:val="en-CA"/>
        </w:rPr>
        <w:t xml:space="preserve">Stable Unit ID (scoped to its REG); Human name/label; </w:t>
      </w:r>
      <w:r w:rsidRPr="0008764F">
        <w:rPr>
          <w:b/>
          <w:bCs/>
          <w:lang w:val="en-CA"/>
        </w:rPr>
        <w:t>Level</w:t>
      </w:r>
      <w:r w:rsidRPr="0008764F">
        <w:rPr>
          <w:lang w:val="en-CA"/>
        </w:rPr>
        <w:t xml:space="preserve"> (one of the registry’s levels).</w:t>
      </w:r>
    </w:p>
    <w:p w14:paraId="709A50CC" w14:textId="77777777" w:rsidR="0008764F" w:rsidRPr="0008764F" w:rsidRDefault="0008764F" w:rsidP="0008764F">
      <w:pPr>
        <w:numPr>
          <w:ilvl w:val="0"/>
          <w:numId w:val="301"/>
        </w:numPr>
        <w:rPr>
          <w:lang w:val="en-CA"/>
        </w:rPr>
      </w:pPr>
      <w:r w:rsidRPr="0008764F">
        <w:rPr>
          <w:b/>
          <w:bCs/>
          <w:lang w:val="en-CA"/>
        </w:rPr>
        <w:t>Parent Unit ID</w:t>
      </w:r>
      <w:r w:rsidRPr="0008764F">
        <w:rPr>
          <w:lang w:val="en-CA"/>
        </w:rPr>
        <w:t xml:space="preserve"> (null only for root).</w:t>
      </w:r>
    </w:p>
    <w:p w14:paraId="6B1A8829" w14:textId="77777777" w:rsidR="0008764F" w:rsidRPr="0008764F" w:rsidRDefault="0008764F" w:rsidP="0008764F">
      <w:pPr>
        <w:numPr>
          <w:ilvl w:val="0"/>
          <w:numId w:val="301"/>
        </w:numPr>
        <w:rPr>
          <w:lang w:val="en-CA"/>
        </w:rPr>
      </w:pPr>
      <w:r w:rsidRPr="0008764F">
        <w:rPr>
          <w:b/>
          <w:bCs/>
          <w:lang w:val="en-CA"/>
        </w:rPr>
        <w:t>Magnitude</w:t>
      </w:r>
      <w:r w:rsidRPr="0008764F">
        <w:rPr>
          <w:lang w:val="en-CA"/>
        </w:rPr>
        <w:t xml:space="preserve"> (integer ≥1; seats for allocation; WTA requires 1).</w:t>
      </w:r>
    </w:p>
    <w:p w14:paraId="73E67604" w14:textId="77777777" w:rsidR="0008764F" w:rsidRPr="0008764F" w:rsidRDefault="0008764F" w:rsidP="0008764F">
      <w:pPr>
        <w:numPr>
          <w:ilvl w:val="0"/>
          <w:numId w:val="301"/>
        </w:numPr>
        <w:rPr>
          <w:lang w:val="en-CA"/>
        </w:rPr>
      </w:pPr>
      <w:r w:rsidRPr="0008764F">
        <w:rPr>
          <w:b/>
          <w:bCs/>
          <w:lang w:val="en-CA"/>
        </w:rPr>
        <w:t>WeightingBasis</w:t>
      </w:r>
      <w:r w:rsidRPr="0008764F">
        <w:rPr>
          <w:lang w:val="en-CA"/>
        </w:rPr>
        <w:t xml:space="preserve"> tag: equal | population_baseline.</w:t>
      </w:r>
    </w:p>
    <w:p w14:paraId="6B4A71A9" w14:textId="77777777" w:rsidR="0008764F" w:rsidRPr="0008764F" w:rsidRDefault="0008764F" w:rsidP="0008764F">
      <w:pPr>
        <w:numPr>
          <w:ilvl w:val="0"/>
          <w:numId w:val="301"/>
        </w:numPr>
      </w:pPr>
      <w:r w:rsidRPr="0008764F">
        <w:rPr>
          <w:b/>
          <w:bCs/>
          <w:lang w:val="en-CA"/>
        </w:rPr>
        <w:t>Flags:</w:t>
      </w:r>
      <w:r w:rsidRPr="0008764F">
        <w:rPr>
          <w:lang w:val="en-CA"/>
        </w:rPr>
        <w:t xml:space="preserve"> protected_area?, contiguity_group? </w:t>
      </w:r>
      <w:r w:rsidRPr="0008764F">
        <w:t>(if applicable).</w:t>
      </w:r>
    </w:p>
    <w:p w14:paraId="21F74420" w14:textId="77777777" w:rsidR="0008764F" w:rsidRPr="0008764F" w:rsidRDefault="0008764F" w:rsidP="0008764F">
      <w:pPr>
        <w:numPr>
          <w:ilvl w:val="0"/>
          <w:numId w:val="301"/>
        </w:numPr>
      </w:pPr>
      <w:r w:rsidRPr="0008764F">
        <w:rPr>
          <w:b/>
          <w:bCs/>
        </w:rPr>
        <w:t>Provenance:</w:t>
      </w:r>
      <w:r w:rsidRPr="0008764F">
        <w:t xml:space="preserve"> admin update date, notes.</w:t>
      </w:r>
    </w:p>
    <w:p w14:paraId="25FD5079" w14:textId="77777777" w:rsidR="0008764F" w:rsidRPr="0008764F" w:rsidRDefault="0008764F" w:rsidP="0008764F">
      <w:pPr>
        <w:rPr>
          <w:lang w:val="en-CA"/>
        </w:rPr>
      </w:pPr>
      <w:r w:rsidRPr="0008764F">
        <w:rPr>
          <w:b/>
          <w:bCs/>
          <w:lang w:val="en-CA"/>
        </w:rPr>
        <w:t>Constraints.</w:t>
      </w:r>
      <w:r w:rsidRPr="0008764F">
        <w:rPr>
          <w:lang w:val="en-CA"/>
        </w:rPr>
        <w:t xml:space="preserve"> One parent except root; if population_baseline, the weight must be available at aggregation time.</w:t>
      </w:r>
    </w:p>
    <w:p w14:paraId="02050B6D" w14:textId="77777777" w:rsidR="0008764F" w:rsidRPr="0008764F" w:rsidRDefault="0008764F" w:rsidP="0008764F">
      <w:pPr>
        <w:rPr>
          <w:lang w:val="en-CA"/>
        </w:rPr>
      </w:pPr>
      <w:r w:rsidRPr="0008764F">
        <w:rPr>
          <w:b/>
          <w:bCs/>
          <w:lang w:val="en-CA"/>
        </w:rPr>
        <w:t>Relationships.</w:t>
      </w:r>
      <w:r w:rsidRPr="0008764F">
        <w:rPr>
          <w:lang w:val="en-CA"/>
        </w:rPr>
        <w:t xml:space="preserve"> Belongs to </w:t>
      </w:r>
      <w:r w:rsidRPr="0008764F">
        <w:rPr>
          <w:b/>
          <w:bCs/>
          <w:lang w:val="en-CA"/>
        </w:rPr>
        <w:t>DivisionRegistry</w:t>
      </w:r>
      <w:r w:rsidRPr="0008764F">
        <w:rPr>
          <w:lang w:val="en-CA"/>
        </w:rPr>
        <w:t xml:space="preserve">; referenced by </w:t>
      </w:r>
      <w:r w:rsidRPr="0008764F">
        <w:rPr>
          <w:b/>
          <w:bCs/>
          <w:lang w:val="en-CA"/>
        </w:rPr>
        <w:t>BallotTally</w:t>
      </w:r>
      <w:r w:rsidRPr="0008764F">
        <w:rPr>
          <w:lang w:val="en-CA"/>
        </w:rPr>
        <w:t xml:space="preserve">, </w:t>
      </w:r>
      <w:r w:rsidRPr="0008764F">
        <w:rPr>
          <w:b/>
          <w:bCs/>
          <w:lang w:val="en-CA"/>
        </w:rPr>
        <w:t>Result</w:t>
      </w:r>
      <w:r w:rsidRPr="0008764F">
        <w:rPr>
          <w:lang w:val="en-CA"/>
        </w:rPr>
        <w:t xml:space="preserve">, </w:t>
      </w:r>
      <w:r w:rsidRPr="0008764F">
        <w:rPr>
          <w:b/>
          <w:bCs/>
          <w:lang w:val="en-CA"/>
        </w:rPr>
        <w:t>FrontierMap</w:t>
      </w:r>
      <w:r w:rsidRPr="0008764F">
        <w:rPr>
          <w:lang w:val="en-CA"/>
        </w:rPr>
        <w:t xml:space="preserve">, </w:t>
      </w:r>
      <w:r w:rsidRPr="0008764F">
        <w:rPr>
          <w:b/>
          <w:bCs/>
          <w:lang w:val="en-CA"/>
        </w:rPr>
        <w:t>Adjacency</w:t>
      </w:r>
      <w:r w:rsidRPr="0008764F">
        <w:rPr>
          <w:lang w:val="en-CA"/>
        </w:rPr>
        <w:t>.</w:t>
      </w:r>
    </w:p>
    <w:p w14:paraId="1694036E" w14:textId="77777777" w:rsidR="0008764F" w:rsidRPr="0008764F" w:rsidRDefault="0008764F" w:rsidP="0008764F">
      <w:r w:rsidRPr="0008764F">
        <w:pict w14:anchorId="171239AF">
          <v:rect id="_x0000_i4044" style="width:0;height:1.5pt" o:hralign="center" o:hrstd="t" o:hr="t" fillcolor="#a0a0a0" stroked="f"/>
        </w:pict>
      </w:r>
    </w:p>
    <w:p w14:paraId="47545A98" w14:textId="77777777" w:rsidR="0008764F" w:rsidRPr="0008764F" w:rsidRDefault="0008764F" w:rsidP="0008764F">
      <w:pPr>
        <w:rPr>
          <w:b/>
          <w:bCs/>
          <w:lang w:val="en-CA"/>
        </w:rPr>
      </w:pPr>
      <w:r w:rsidRPr="0008764F">
        <w:rPr>
          <w:b/>
          <w:bCs/>
          <w:lang w:val="en-CA"/>
        </w:rPr>
        <w:t>VM-DB-003 Option (core)</w:t>
      </w:r>
    </w:p>
    <w:p w14:paraId="0A245C94" w14:textId="77777777" w:rsidR="0008764F" w:rsidRPr="0008764F" w:rsidRDefault="0008764F" w:rsidP="0008764F">
      <w:pPr>
        <w:rPr>
          <w:lang w:val="en-CA"/>
        </w:rPr>
      </w:pPr>
      <w:r w:rsidRPr="0008764F">
        <w:rPr>
          <w:b/>
          <w:bCs/>
          <w:lang w:val="en-CA"/>
        </w:rPr>
        <w:t>Definition.</w:t>
      </w:r>
      <w:r w:rsidRPr="0008764F">
        <w:rPr>
          <w:lang w:val="en-CA"/>
        </w:rPr>
        <w:t xml:space="preserve"> A selectable outcome on the ballot (A/B/C/…).</w:t>
      </w:r>
    </w:p>
    <w:p w14:paraId="300047B3" w14:textId="77777777" w:rsidR="0008764F" w:rsidRPr="0008764F" w:rsidRDefault="0008764F" w:rsidP="0008764F">
      <w:pPr>
        <w:rPr>
          <w:lang w:val="en-CA"/>
        </w:rPr>
      </w:pPr>
      <w:r w:rsidRPr="0008764F">
        <w:rPr>
          <w:b/>
          <w:bCs/>
          <w:lang w:val="en-CA"/>
        </w:rPr>
        <w:t>Key fields.</w:t>
      </w:r>
      <w:r w:rsidRPr="0008764F">
        <w:rPr>
          <w:lang w:val="en-CA"/>
        </w:rPr>
        <w:t xml:space="preserve"> Option ID; Display name; Description; is_status_quo?.</w:t>
      </w:r>
    </w:p>
    <w:p w14:paraId="15CB5EC5" w14:textId="77777777" w:rsidR="0008764F" w:rsidRPr="0008764F" w:rsidRDefault="0008764F" w:rsidP="0008764F">
      <w:pPr>
        <w:rPr>
          <w:lang w:val="en-CA"/>
        </w:rPr>
      </w:pPr>
      <w:r w:rsidRPr="0008764F">
        <w:rPr>
          <w:b/>
          <w:bCs/>
          <w:lang w:val="en-CA"/>
        </w:rPr>
        <w:t>Constraints.</w:t>
      </w:r>
      <w:r w:rsidRPr="0008764F">
        <w:rPr>
          <w:lang w:val="en-CA"/>
        </w:rPr>
        <w:t xml:space="preserve"> Names/IDs stable across runs within a project.</w:t>
      </w:r>
    </w:p>
    <w:p w14:paraId="35FF5CA5" w14:textId="77777777" w:rsidR="0008764F" w:rsidRPr="0008764F" w:rsidRDefault="0008764F" w:rsidP="0008764F">
      <w:pPr>
        <w:rPr>
          <w:lang w:val="en-CA"/>
        </w:rPr>
      </w:pPr>
      <w:r w:rsidRPr="0008764F">
        <w:rPr>
          <w:b/>
          <w:bCs/>
          <w:lang w:val="en-CA"/>
        </w:rPr>
        <w:lastRenderedPageBreak/>
        <w:t>Relationships.</w:t>
      </w:r>
      <w:r w:rsidRPr="0008764F">
        <w:rPr>
          <w:lang w:val="en-CA"/>
        </w:rPr>
        <w:t xml:space="preserve"> Referenced by </w:t>
      </w:r>
      <w:r w:rsidRPr="0008764F">
        <w:rPr>
          <w:b/>
          <w:bCs/>
          <w:lang w:val="en-CA"/>
        </w:rPr>
        <w:t>BallotTally</w:t>
      </w:r>
      <w:r w:rsidRPr="0008764F">
        <w:rPr>
          <w:lang w:val="en-CA"/>
        </w:rPr>
        <w:t xml:space="preserve">, </w:t>
      </w:r>
      <w:r w:rsidRPr="0008764F">
        <w:rPr>
          <w:b/>
          <w:bCs/>
          <w:lang w:val="en-CA"/>
        </w:rPr>
        <w:t>Result</w:t>
      </w:r>
      <w:r w:rsidRPr="0008764F">
        <w:rPr>
          <w:lang w:val="en-CA"/>
        </w:rPr>
        <w:t xml:space="preserve">; optionally linked to </w:t>
      </w:r>
      <w:r w:rsidRPr="0008764F">
        <w:rPr>
          <w:b/>
          <w:bCs/>
          <w:lang w:val="en-CA"/>
        </w:rPr>
        <w:t>AutonomyPackage</w:t>
      </w:r>
      <w:r w:rsidRPr="0008764F">
        <w:rPr>
          <w:lang w:val="en-CA"/>
        </w:rPr>
        <w:t xml:space="preserve"> via Frontier rules (Doc 4/2).</w:t>
      </w:r>
    </w:p>
    <w:p w14:paraId="2091FECF" w14:textId="77777777" w:rsidR="0008764F" w:rsidRPr="0008764F" w:rsidRDefault="0008764F" w:rsidP="0008764F">
      <w:r w:rsidRPr="0008764F">
        <w:pict w14:anchorId="313BA460">
          <v:rect id="_x0000_i4045" style="width:0;height:1.5pt" o:hralign="center" o:hrstd="t" o:hr="t" fillcolor="#a0a0a0" stroked="f"/>
        </w:pict>
      </w:r>
    </w:p>
    <w:p w14:paraId="1BE90F03" w14:textId="77777777" w:rsidR="0008764F" w:rsidRPr="0008764F" w:rsidRDefault="0008764F" w:rsidP="0008764F">
      <w:pPr>
        <w:rPr>
          <w:b/>
          <w:bCs/>
          <w:lang w:val="en-CA"/>
        </w:rPr>
      </w:pPr>
      <w:r w:rsidRPr="0008764F">
        <w:rPr>
          <w:b/>
          <w:bCs/>
          <w:lang w:val="en-CA"/>
        </w:rPr>
        <w:t>VM-DB-004 BallotTally (core)</w:t>
      </w:r>
    </w:p>
    <w:p w14:paraId="56F1A853" w14:textId="77777777" w:rsidR="0008764F" w:rsidRPr="0008764F" w:rsidRDefault="0008764F" w:rsidP="0008764F">
      <w:pPr>
        <w:rPr>
          <w:lang w:val="en-CA"/>
        </w:rPr>
      </w:pPr>
      <w:r w:rsidRPr="0008764F">
        <w:rPr>
          <w:b/>
          <w:bCs/>
          <w:lang w:val="en-CA"/>
        </w:rPr>
        <w:t>Definition.</w:t>
      </w:r>
      <w:r w:rsidRPr="0008764F">
        <w:rPr>
          <w:lang w:val="en-CA"/>
        </w:rPr>
        <w:t xml:space="preserve"> Per-unit vote tallies consistent with the chosen </w:t>
      </w:r>
      <w:r w:rsidRPr="0008764F">
        <w:rPr>
          <w:b/>
          <w:bCs/>
          <w:lang w:val="en-CA"/>
        </w:rPr>
        <w:t>ballot type</w:t>
      </w:r>
      <w:r w:rsidRPr="0008764F">
        <w:rPr>
          <w:lang w:val="en-CA"/>
        </w:rPr>
        <w:t>.</w:t>
      </w:r>
    </w:p>
    <w:p w14:paraId="0FD367E0" w14:textId="77777777" w:rsidR="0008764F" w:rsidRPr="0008764F" w:rsidRDefault="0008764F" w:rsidP="0008764F">
      <w:pPr>
        <w:rPr>
          <w:lang w:val="en-CA"/>
        </w:rPr>
      </w:pPr>
      <w:r w:rsidRPr="0008764F">
        <w:rPr>
          <w:b/>
          <w:bCs/>
          <w:lang w:val="en-CA"/>
        </w:rPr>
        <w:t>Key fields.</w:t>
      </w:r>
      <w:r w:rsidRPr="0008764F">
        <w:rPr>
          <w:lang w:val="en-CA"/>
        </w:rPr>
        <w:t xml:space="preserve"> Link to </w:t>
      </w:r>
      <w:r w:rsidRPr="0008764F">
        <w:rPr>
          <w:b/>
          <w:bCs/>
          <w:lang w:val="en-CA"/>
        </w:rPr>
        <w:t>DivisionRegistry</w:t>
      </w:r>
      <w:r w:rsidRPr="0008764F">
        <w:rPr>
          <w:lang w:val="en-CA"/>
        </w:rPr>
        <w:t xml:space="preserve">, </w:t>
      </w:r>
      <w:r w:rsidRPr="0008764F">
        <w:rPr>
          <w:b/>
          <w:bCs/>
          <w:lang w:val="en-CA"/>
        </w:rPr>
        <w:t>Unit</w:t>
      </w:r>
      <w:r w:rsidRPr="0008764F">
        <w:rPr>
          <w:lang w:val="en-CA"/>
        </w:rPr>
        <w:t xml:space="preserve">, </w:t>
      </w:r>
      <w:r w:rsidRPr="0008764F">
        <w:rPr>
          <w:b/>
          <w:bCs/>
          <w:lang w:val="en-CA"/>
        </w:rPr>
        <w:t>Option</w:t>
      </w:r>
      <w:r w:rsidRPr="0008764F">
        <w:rPr>
          <w:lang w:val="en-CA"/>
        </w:rPr>
        <w:t>; Ballot type label;</w:t>
      </w:r>
    </w:p>
    <w:p w14:paraId="3C44A92F" w14:textId="77777777" w:rsidR="0008764F" w:rsidRPr="0008764F" w:rsidRDefault="0008764F" w:rsidP="0008764F">
      <w:pPr>
        <w:numPr>
          <w:ilvl w:val="0"/>
          <w:numId w:val="302"/>
        </w:numPr>
      </w:pPr>
      <w:r w:rsidRPr="0008764F">
        <w:rPr>
          <w:b/>
          <w:bCs/>
        </w:rPr>
        <w:t>Plurality/Approval:</w:t>
      </w:r>
      <w:r w:rsidRPr="0008764F">
        <w:t xml:space="preserve"> count.</w:t>
      </w:r>
    </w:p>
    <w:p w14:paraId="311B3B61" w14:textId="77777777" w:rsidR="0008764F" w:rsidRPr="0008764F" w:rsidRDefault="0008764F" w:rsidP="0008764F">
      <w:pPr>
        <w:numPr>
          <w:ilvl w:val="0"/>
          <w:numId w:val="302"/>
        </w:numPr>
        <w:rPr>
          <w:lang w:val="en-CA"/>
        </w:rPr>
      </w:pPr>
      <w:r w:rsidRPr="0008764F">
        <w:rPr>
          <w:b/>
          <w:bCs/>
          <w:lang w:val="en-CA"/>
        </w:rPr>
        <w:t>Score:</w:t>
      </w:r>
      <w:r w:rsidRPr="0008764F">
        <w:rPr>
          <w:lang w:val="en-CA"/>
        </w:rPr>
        <w:t xml:space="preserve"> score_sum, ballots_counted.</w:t>
      </w:r>
    </w:p>
    <w:p w14:paraId="7CC1C0C4" w14:textId="77777777" w:rsidR="0008764F" w:rsidRPr="0008764F" w:rsidRDefault="0008764F" w:rsidP="0008764F">
      <w:pPr>
        <w:numPr>
          <w:ilvl w:val="0"/>
          <w:numId w:val="302"/>
        </w:numPr>
        <w:rPr>
          <w:lang w:val="en-CA"/>
        </w:rPr>
      </w:pPr>
      <w:r w:rsidRPr="0008764F">
        <w:rPr>
          <w:b/>
          <w:bCs/>
          <w:lang w:val="en-CA"/>
        </w:rPr>
        <w:t>Ranked:</w:t>
      </w:r>
      <w:r w:rsidRPr="0008764F">
        <w:rPr>
          <w:lang w:val="en-CA"/>
        </w:rPr>
        <w:t xml:space="preserve"> conceptual structure for rankings (Round logs are produced at run time, not stored here).</w:t>
      </w:r>
    </w:p>
    <w:p w14:paraId="300D18D0" w14:textId="77777777" w:rsidR="0008764F" w:rsidRPr="0008764F" w:rsidRDefault="0008764F" w:rsidP="0008764F">
      <w:pPr>
        <w:numPr>
          <w:ilvl w:val="0"/>
          <w:numId w:val="302"/>
        </w:numPr>
        <w:rPr>
          <w:lang w:val="en-CA"/>
        </w:rPr>
      </w:pPr>
      <w:r w:rsidRPr="0008764F">
        <w:rPr>
          <w:b/>
          <w:bCs/>
          <w:lang w:val="en-CA"/>
        </w:rPr>
        <w:t>Turnout fields:</w:t>
      </w:r>
      <w:r w:rsidRPr="0008764F">
        <w:rPr>
          <w:lang w:val="en-CA"/>
        </w:rPr>
        <w:t xml:space="preserve"> ballots_cast, invalid_or_blank.</w:t>
      </w:r>
    </w:p>
    <w:p w14:paraId="017DB5EA" w14:textId="77777777" w:rsidR="0008764F" w:rsidRPr="0008764F" w:rsidRDefault="0008764F" w:rsidP="0008764F">
      <w:pPr>
        <w:rPr>
          <w:lang w:val="en-CA"/>
        </w:rPr>
      </w:pPr>
      <w:r w:rsidRPr="0008764F">
        <w:rPr>
          <w:b/>
          <w:bCs/>
          <w:lang w:val="en-CA"/>
        </w:rPr>
        <w:t>Constraints.</w:t>
      </w:r>
      <w:r w:rsidRPr="0008764F">
        <w:rPr>
          <w:lang w:val="en-CA"/>
        </w:rPr>
        <w:t xml:space="preserve"> Non-negative integers; </w:t>
      </w:r>
      <w:r w:rsidRPr="0008764F">
        <w:rPr>
          <w:b/>
          <w:bCs/>
          <w:lang w:val="en-CA"/>
        </w:rPr>
        <w:t>sum(valid tallies) + invalid/blank ≤ ballots_cast</w:t>
      </w:r>
      <w:r w:rsidRPr="0008764F">
        <w:rPr>
          <w:lang w:val="en-CA"/>
        </w:rPr>
        <w:t>.</w:t>
      </w:r>
    </w:p>
    <w:p w14:paraId="4EB87706" w14:textId="77777777" w:rsidR="0008764F" w:rsidRPr="0008764F" w:rsidRDefault="0008764F" w:rsidP="0008764F">
      <w:pPr>
        <w:rPr>
          <w:lang w:val="en-CA"/>
        </w:rPr>
      </w:pPr>
      <w:r w:rsidRPr="0008764F">
        <w:rPr>
          <w:b/>
          <w:bCs/>
          <w:lang w:val="en-CA"/>
        </w:rPr>
        <w:t>Relationships.</w:t>
      </w:r>
      <w:r w:rsidRPr="0008764F">
        <w:rPr>
          <w:lang w:val="en-CA"/>
        </w:rPr>
        <w:t xml:space="preserve"> Input to </w:t>
      </w:r>
      <w:r w:rsidRPr="0008764F">
        <w:rPr>
          <w:b/>
          <w:bCs/>
          <w:lang w:val="en-CA"/>
        </w:rPr>
        <w:t>Result</w:t>
      </w:r>
      <w:r w:rsidRPr="0008764F">
        <w:rPr>
          <w:lang w:val="en-CA"/>
        </w:rPr>
        <w:t xml:space="preserve">; documented in </w:t>
      </w:r>
      <w:r w:rsidRPr="0008764F">
        <w:rPr>
          <w:b/>
          <w:bCs/>
          <w:lang w:val="en-CA"/>
        </w:rPr>
        <w:t>RunRecord</w:t>
      </w:r>
      <w:r w:rsidRPr="0008764F">
        <w:rPr>
          <w:lang w:val="en-CA"/>
        </w:rPr>
        <w:t>.</w:t>
      </w:r>
    </w:p>
    <w:p w14:paraId="15BAF0AF" w14:textId="77777777" w:rsidR="0008764F" w:rsidRPr="0008764F" w:rsidRDefault="0008764F" w:rsidP="0008764F">
      <w:r w:rsidRPr="0008764F">
        <w:pict w14:anchorId="581DC5E3">
          <v:rect id="_x0000_i4046" style="width:0;height:1.5pt" o:hralign="center" o:hrstd="t" o:hr="t" fillcolor="#a0a0a0" stroked="f"/>
        </w:pict>
      </w:r>
    </w:p>
    <w:p w14:paraId="3FB01DCD" w14:textId="77777777" w:rsidR="0008764F" w:rsidRPr="0008764F" w:rsidRDefault="0008764F" w:rsidP="0008764F">
      <w:pPr>
        <w:rPr>
          <w:b/>
          <w:bCs/>
          <w:lang w:val="en-CA"/>
        </w:rPr>
      </w:pPr>
      <w:r w:rsidRPr="0008764F">
        <w:rPr>
          <w:b/>
          <w:bCs/>
          <w:lang w:val="en-CA"/>
        </w:rPr>
        <w:t>VM-DB-005 ParameterSet (core)</w:t>
      </w:r>
    </w:p>
    <w:p w14:paraId="62740C19" w14:textId="77777777" w:rsidR="0008764F" w:rsidRPr="0008764F" w:rsidRDefault="0008764F" w:rsidP="0008764F">
      <w:pPr>
        <w:rPr>
          <w:lang w:val="en-CA"/>
        </w:rPr>
      </w:pPr>
      <w:r w:rsidRPr="0008764F">
        <w:rPr>
          <w:b/>
          <w:bCs/>
          <w:lang w:val="en-CA"/>
        </w:rPr>
        <w:t>Definition.</w:t>
      </w:r>
      <w:r w:rsidRPr="0008764F">
        <w:rPr>
          <w:lang w:val="en-CA"/>
        </w:rPr>
        <w:t xml:space="preserve"> Frozen set of </w:t>
      </w:r>
      <w:r w:rsidRPr="0008764F">
        <w:rPr>
          <w:b/>
          <w:bCs/>
          <w:lang w:val="en-CA"/>
        </w:rPr>
        <w:t>variables</w:t>
      </w:r>
      <w:r w:rsidRPr="0008764F">
        <w:rPr>
          <w:lang w:val="en-CA"/>
        </w:rPr>
        <w:t xml:space="preserve"> (Doc 2) used by the run.</w:t>
      </w:r>
    </w:p>
    <w:p w14:paraId="190117FD" w14:textId="77777777" w:rsidR="0008764F" w:rsidRPr="0008764F" w:rsidRDefault="0008764F" w:rsidP="0008764F">
      <w:pPr>
        <w:rPr>
          <w:lang w:val="en-CA"/>
        </w:rPr>
      </w:pPr>
      <w:r w:rsidRPr="0008764F">
        <w:rPr>
          <w:b/>
          <w:bCs/>
          <w:lang w:val="en-CA"/>
        </w:rPr>
        <w:t>Key fields.</w:t>
      </w:r>
      <w:r w:rsidRPr="0008764F">
        <w:rPr>
          <w:lang w:val="en-CA"/>
        </w:rPr>
        <w:t xml:space="preserve"> Name, Version, Description/Intent;</w:t>
      </w:r>
    </w:p>
    <w:p w14:paraId="5A0216E1" w14:textId="77777777" w:rsidR="0008764F" w:rsidRPr="0008764F" w:rsidRDefault="0008764F" w:rsidP="0008764F">
      <w:pPr>
        <w:numPr>
          <w:ilvl w:val="0"/>
          <w:numId w:val="303"/>
        </w:numPr>
        <w:rPr>
          <w:lang w:val="en-CA"/>
        </w:rPr>
      </w:pPr>
      <w:r w:rsidRPr="0008764F">
        <w:rPr>
          <w:lang w:val="en-CA"/>
        </w:rPr>
        <w:t>Ballot type; Allocation method; District magnitude policy;</w:t>
      </w:r>
    </w:p>
    <w:p w14:paraId="1D34AB01" w14:textId="77777777" w:rsidR="0008764F" w:rsidRPr="0008764F" w:rsidRDefault="0008764F" w:rsidP="0008764F">
      <w:pPr>
        <w:numPr>
          <w:ilvl w:val="0"/>
          <w:numId w:val="303"/>
        </w:numPr>
        <w:rPr>
          <w:lang w:val="en-CA"/>
        </w:rPr>
      </w:pPr>
      <w:r w:rsidRPr="0008764F">
        <w:rPr>
          <w:lang w:val="en-CA"/>
        </w:rPr>
        <w:t>Thresholds &amp; quorum; Weighting; Double-majority; Symmetry;</w:t>
      </w:r>
    </w:p>
    <w:p w14:paraId="0891031C" w14:textId="77777777" w:rsidR="0008764F" w:rsidRPr="0008764F" w:rsidRDefault="0008764F" w:rsidP="0008764F">
      <w:pPr>
        <w:numPr>
          <w:ilvl w:val="0"/>
          <w:numId w:val="303"/>
        </w:numPr>
        <w:rPr>
          <w:lang w:val="en-CA"/>
        </w:rPr>
      </w:pPr>
      <w:r w:rsidRPr="0008764F">
        <w:rPr>
          <w:lang w:val="en-CA"/>
        </w:rPr>
        <w:t xml:space="preserve">Frontier mode + </w:t>
      </w:r>
      <w:r w:rsidRPr="0008764F">
        <w:rPr>
          <w:b/>
          <w:bCs/>
          <w:lang w:val="en-CA"/>
        </w:rPr>
        <w:t>bands</w:t>
      </w:r>
      <w:r w:rsidRPr="0008764F">
        <w:rPr>
          <w:lang w:val="en-CA"/>
        </w:rPr>
        <w:t xml:space="preserve"> (if used); Contiguity enforcement;</w:t>
      </w:r>
    </w:p>
    <w:p w14:paraId="3E30F00F" w14:textId="77777777" w:rsidR="0008764F" w:rsidRPr="0008764F" w:rsidRDefault="0008764F" w:rsidP="0008764F">
      <w:pPr>
        <w:numPr>
          <w:ilvl w:val="0"/>
          <w:numId w:val="303"/>
        </w:numPr>
        <w:rPr>
          <w:lang w:val="en-CA"/>
        </w:rPr>
      </w:pPr>
      <w:r w:rsidRPr="0008764F">
        <w:rPr>
          <w:lang w:val="en-CA"/>
        </w:rPr>
        <w:t>Tie-break policy (status-quo / deterministic order / random + seed ref);</w:t>
      </w:r>
    </w:p>
    <w:p w14:paraId="767653B3" w14:textId="77777777" w:rsidR="0008764F" w:rsidRPr="0008764F" w:rsidRDefault="0008764F" w:rsidP="0008764F">
      <w:pPr>
        <w:numPr>
          <w:ilvl w:val="0"/>
          <w:numId w:val="303"/>
        </w:numPr>
        <w:rPr>
          <w:lang w:val="en-CA"/>
        </w:rPr>
      </w:pPr>
      <w:r w:rsidRPr="0008764F">
        <w:rPr>
          <w:lang w:val="en-CA"/>
        </w:rPr>
        <w:t xml:space="preserve">Revisit/binding policy; References to </w:t>
      </w:r>
      <w:r w:rsidRPr="0008764F">
        <w:rPr>
          <w:b/>
          <w:bCs/>
          <w:lang w:val="en-CA"/>
        </w:rPr>
        <w:t>AutonomyPackage(s)</w:t>
      </w:r>
      <w:r w:rsidRPr="0008764F">
        <w:rPr>
          <w:lang w:val="en-CA"/>
        </w:rPr>
        <w:t xml:space="preserve"> if applicable.</w:t>
      </w:r>
    </w:p>
    <w:p w14:paraId="3475FB94" w14:textId="77777777" w:rsidR="0008764F" w:rsidRPr="0008764F" w:rsidRDefault="0008764F" w:rsidP="0008764F">
      <w:pPr>
        <w:rPr>
          <w:lang w:val="en-CA"/>
        </w:rPr>
      </w:pPr>
      <w:r w:rsidRPr="0008764F">
        <w:rPr>
          <w:b/>
          <w:bCs/>
          <w:lang w:val="en-CA"/>
        </w:rPr>
        <w:t>Constraints.</w:t>
      </w:r>
      <w:r w:rsidRPr="0008764F">
        <w:rPr>
          <w:lang w:val="en-CA"/>
        </w:rPr>
        <w:t xml:space="preserve"> Immutable per run; coherent combinations (e.g., WTA </w:t>
      </w:r>
      <w:r w:rsidRPr="0008764F">
        <w:rPr>
          <w:rFonts w:ascii="Cambria Math" w:hAnsi="Cambria Math" w:cs="Cambria Math"/>
          <w:lang w:val="en-CA"/>
        </w:rPr>
        <w:t>⇒</w:t>
      </w:r>
      <w:r w:rsidRPr="0008764F">
        <w:rPr>
          <w:lang w:val="en-CA"/>
        </w:rPr>
        <w:t xml:space="preserve"> magnitude=1).</w:t>
      </w:r>
    </w:p>
    <w:p w14:paraId="2D4138DB" w14:textId="77777777" w:rsidR="0008764F" w:rsidRPr="0008764F" w:rsidRDefault="0008764F" w:rsidP="0008764F">
      <w:pPr>
        <w:rPr>
          <w:lang w:val="en-CA"/>
        </w:rPr>
      </w:pPr>
      <w:r w:rsidRPr="0008764F">
        <w:rPr>
          <w:b/>
          <w:bCs/>
          <w:lang w:val="en-CA"/>
        </w:rPr>
        <w:t>Relationships.</w:t>
      </w:r>
      <w:r w:rsidRPr="0008764F">
        <w:rPr>
          <w:lang w:val="en-CA"/>
        </w:rPr>
        <w:t xml:space="preserve"> Consumed by pipeline; cited in </w:t>
      </w:r>
      <w:r w:rsidRPr="0008764F">
        <w:rPr>
          <w:b/>
          <w:bCs/>
          <w:lang w:val="en-CA"/>
        </w:rPr>
        <w:t>RunRecord</w:t>
      </w:r>
      <w:r w:rsidRPr="0008764F">
        <w:rPr>
          <w:lang w:val="en-CA"/>
        </w:rPr>
        <w:t xml:space="preserve">; influences </w:t>
      </w:r>
      <w:r w:rsidRPr="0008764F">
        <w:rPr>
          <w:b/>
          <w:bCs/>
          <w:lang w:val="en-CA"/>
        </w:rPr>
        <w:t>Result/FrontierMap</w:t>
      </w:r>
      <w:r w:rsidRPr="0008764F">
        <w:rPr>
          <w:lang w:val="en-CA"/>
        </w:rPr>
        <w:t>.</w:t>
      </w:r>
    </w:p>
    <w:p w14:paraId="3A2EE61A" w14:textId="77777777" w:rsidR="0008764F" w:rsidRPr="0008764F" w:rsidRDefault="0008764F" w:rsidP="0008764F">
      <w:r w:rsidRPr="0008764F">
        <w:pict w14:anchorId="093D70D8">
          <v:rect id="_x0000_i4047" style="width:0;height:1.5pt" o:hralign="center" o:hrstd="t" o:hr="t" fillcolor="#a0a0a0" stroked="f"/>
        </w:pict>
      </w:r>
    </w:p>
    <w:p w14:paraId="343E444B" w14:textId="77777777" w:rsidR="0008764F" w:rsidRPr="0008764F" w:rsidRDefault="0008764F" w:rsidP="0008764F">
      <w:pPr>
        <w:rPr>
          <w:b/>
          <w:bCs/>
          <w:lang w:val="en-CA"/>
        </w:rPr>
      </w:pPr>
      <w:r w:rsidRPr="0008764F">
        <w:rPr>
          <w:b/>
          <w:bCs/>
          <w:lang w:val="en-CA"/>
        </w:rPr>
        <w:t>VM-DB-006 Result (core)</w:t>
      </w:r>
    </w:p>
    <w:p w14:paraId="53CECAB6" w14:textId="77777777" w:rsidR="0008764F" w:rsidRPr="0008764F" w:rsidRDefault="0008764F" w:rsidP="0008764F">
      <w:pPr>
        <w:rPr>
          <w:lang w:val="en-CA"/>
        </w:rPr>
      </w:pPr>
      <w:r w:rsidRPr="0008764F">
        <w:rPr>
          <w:b/>
          <w:bCs/>
          <w:lang w:val="en-CA"/>
        </w:rPr>
        <w:lastRenderedPageBreak/>
        <w:t>Definition.</w:t>
      </w:r>
      <w:r w:rsidRPr="0008764F">
        <w:rPr>
          <w:lang w:val="en-CA"/>
        </w:rPr>
        <w:t xml:space="preserve"> The computed outcomes of a run.</w:t>
      </w:r>
    </w:p>
    <w:p w14:paraId="3F437D50" w14:textId="77777777" w:rsidR="0008764F" w:rsidRPr="0008764F" w:rsidRDefault="0008764F" w:rsidP="0008764F">
      <w:pPr>
        <w:rPr>
          <w:lang w:val="en-CA"/>
        </w:rPr>
      </w:pPr>
      <w:r w:rsidRPr="0008764F">
        <w:rPr>
          <w:b/>
          <w:bCs/>
          <w:lang w:val="en-CA"/>
        </w:rPr>
        <w:t>Key fields.</w:t>
      </w:r>
      <w:r w:rsidRPr="0008764F">
        <w:rPr>
          <w:lang w:val="en-CA"/>
        </w:rPr>
        <w:t xml:space="preserve"> References: </w:t>
      </w:r>
      <w:r w:rsidRPr="0008764F">
        <w:rPr>
          <w:b/>
          <w:bCs/>
          <w:lang w:val="en-CA"/>
        </w:rPr>
        <w:t>DivisionRegistry</w:t>
      </w:r>
      <w:r w:rsidRPr="0008764F">
        <w:rPr>
          <w:lang w:val="en-CA"/>
        </w:rPr>
        <w:t xml:space="preserve">, </w:t>
      </w:r>
      <w:r w:rsidRPr="0008764F">
        <w:rPr>
          <w:b/>
          <w:bCs/>
          <w:lang w:val="en-CA"/>
        </w:rPr>
        <w:t>BallotTally label</w:t>
      </w:r>
      <w:r w:rsidRPr="0008764F">
        <w:rPr>
          <w:lang w:val="en-CA"/>
        </w:rPr>
        <w:t xml:space="preserve">, </w:t>
      </w:r>
      <w:r w:rsidRPr="0008764F">
        <w:rPr>
          <w:b/>
          <w:bCs/>
          <w:lang w:val="en-CA"/>
        </w:rPr>
        <w:t>ParameterSet</w:t>
      </w:r>
      <w:r w:rsidRPr="0008764F">
        <w:rPr>
          <w:lang w:val="en-CA"/>
        </w:rPr>
        <w:t>.</w:t>
      </w:r>
    </w:p>
    <w:p w14:paraId="1B2B2DB2" w14:textId="77777777" w:rsidR="0008764F" w:rsidRPr="0008764F" w:rsidRDefault="0008764F" w:rsidP="0008764F">
      <w:pPr>
        <w:numPr>
          <w:ilvl w:val="0"/>
          <w:numId w:val="304"/>
        </w:numPr>
        <w:rPr>
          <w:lang w:val="en-CA"/>
        </w:rPr>
      </w:pPr>
      <w:r w:rsidRPr="0008764F">
        <w:rPr>
          <w:b/>
          <w:bCs/>
          <w:lang w:val="en-CA"/>
        </w:rPr>
        <w:t>Per-unit block:</w:t>
      </w:r>
      <w:r w:rsidRPr="0008764F">
        <w:rPr>
          <w:lang w:val="en-CA"/>
        </w:rPr>
        <w:t xml:space="preserve"> option scores, seat/power allocations, turnout, validity flags.</w:t>
      </w:r>
    </w:p>
    <w:p w14:paraId="6284D204" w14:textId="77777777" w:rsidR="0008764F" w:rsidRPr="0008764F" w:rsidRDefault="0008764F" w:rsidP="0008764F">
      <w:pPr>
        <w:numPr>
          <w:ilvl w:val="0"/>
          <w:numId w:val="304"/>
        </w:numPr>
        <w:rPr>
          <w:lang w:val="en-CA"/>
        </w:rPr>
      </w:pPr>
      <w:r w:rsidRPr="0008764F">
        <w:rPr>
          <w:b/>
          <w:bCs/>
          <w:lang w:val="en-CA"/>
        </w:rPr>
        <w:t>Aggregates by level:</w:t>
      </w:r>
      <w:r w:rsidRPr="0008764F">
        <w:rPr>
          <w:lang w:val="en-CA"/>
        </w:rPr>
        <w:t xml:space="preserve"> totals/shares; weighting used.</w:t>
      </w:r>
    </w:p>
    <w:p w14:paraId="1C79C0D1" w14:textId="77777777" w:rsidR="0008764F" w:rsidRPr="0008764F" w:rsidRDefault="0008764F" w:rsidP="0008764F">
      <w:pPr>
        <w:numPr>
          <w:ilvl w:val="0"/>
          <w:numId w:val="304"/>
        </w:numPr>
        <w:rPr>
          <w:lang w:val="en-CA"/>
        </w:rPr>
      </w:pPr>
      <w:r w:rsidRPr="0008764F">
        <w:rPr>
          <w:b/>
          <w:bCs/>
          <w:lang w:val="en-CA"/>
        </w:rPr>
        <w:t>Decision gates:</w:t>
      </w:r>
      <w:r w:rsidRPr="0008764F">
        <w:rPr>
          <w:lang w:val="en-CA"/>
        </w:rPr>
        <w:t xml:space="preserve"> quorum, (super)majority, double-majority, symmetry (pass/fail with reasons).</w:t>
      </w:r>
    </w:p>
    <w:p w14:paraId="05E6D1D8" w14:textId="77777777" w:rsidR="0008764F" w:rsidRPr="0008764F" w:rsidRDefault="0008764F" w:rsidP="0008764F">
      <w:pPr>
        <w:numPr>
          <w:ilvl w:val="0"/>
          <w:numId w:val="304"/>
        </w:numPr>
      </w:pPr>
      <w:r w:rsidRPr="0008764F">
        <w:rPr>
          <w:b/>
          <w:bCs/>
        </w:rPr>
        <w:t>TieLog</w:t>
      </w:r>
      <w:r w:rsidRPr="0008764F">
        <w:t xml:space="preserve"> (if any).</w:t>
      </w:r>
    </w:p>
    <w:p w14:paraId="030CFCA0" w14:textId="77777777" w:rsidR="0008764F" w:rsidRPr="0008764F" w:rsidRDefault="0008764F" w:rsidP="0008764F">
      <w:pPr>
        <w:numPr>
          <w:ilvl w:val="0"/>
          <w:numId w:val="304"/>
        </w:numPr>
        <w:rPr>
          <w:lang w:val="en-CA"/>
        </w:rPr>
      </w:pPr>
      <w:r w:rsidRPr="0008764F">
        <w:rPr>
          <w:b/>
          <w:bCs/>
          <w:lang w:val="en-CA"/>
        </w:rPr>
        <w:t>Decisiveness label:</w:t>
      </w:r>
      <w:r w:rsidRPr="0008764F">
        <w:rPr>
          <w:lang w:val="en-CA"/>
        </w:rPr>
        <w:t xml:space="preserve"> Decisive / Marginal / Invalid (Doc 4 rule).</w:t>
      </w:r>
    </w:p>
    <w:p w14:paraId="24443F99" w14:textId="77777777" w:rsidR="0008764F" w:rsidRPr="0008764F" w:rsidRDefault="0008764F" w:rsidP="0008764F">
      <w:pPr>
        <w:numPr>
          <w:ilvl w:val="0"/>
          <w:numId w:val="304"/>
        </w:numPr>
        <w:rPr>
          <w:lang w:val="en-CA"/>
        </w:rPr>
      </w:pPr>
      <w:r w:rsidRPr="0008764F">
        <w:rPr>
          <w:lang w:val="en-CA"/>
        </w:rPr>
        <w:t xml:space="preserve">Pointer to </w:t>
      </w:r>
      <w:r w:rsidRPr="0008764F">
        <w:rPr>
          <w:b/>
          <w:bCs/>
          <w:lang w:val="en-CA"/>
        </w:rPr>
        <w:t>FrontierMap</w:t>
      </w:r>
      <w:r w:rsidRPr="0008764F">
        <w:rPr>
          <w:lang w:val="en-CA"/>
        </w:rPr>
        <w:t xml:space="preserve"> if generated.</w:t>
      </w:r>
    </w:p>
    <w:p w14:paraId="69489045" w14:textId="77777777" w:rsidR="0008764F" w:rsidRPr="0008764F" w:rsidRDefault="0008764F" w:rsidP="0008764F">
      <w:pPr>
        <w:rPr>
          <w:lang w:val="en-CA"/>
        </w:rPr>
      </w:pPr>
      <w:r w:rsidRPr="0008764F">
        <w:rPr>
          <w:b/>
          <w:bCs/>
          <w:lang w:val="en-CA"/>
        </w:rPr>
        <w:t>Constraints.</w:t>
      </w:r>
      <w:r w:rsidRPr="0008764F">
        <w:rPr>
          <w:lang w:val="en-CA"/>
        </w:rPr>
        <w:t xml:space="preserve"> Deterministic given inputs; internal sums/checks consistent with Unit constraints.</w:t>
      </w:r>
    </w:p>
    <w:p w14:paraId="1FD3A70C" w14:textId="77777777" w:rsidR="0008764F" w:rsidRPr="0008764F" w:rsidRDefault="0008764F" w:rsidP="0008764F">
      <w:pPr>
        <w:rPr>
          <w:lang w:val="en-CA"/>
        </w:rPr>
      </w:pPr>
      <w:r w:rsidRPr="0008764F">
        <w:rPr>
          <w:b/>
          <w:bCs/>
          <w:lang w:val="en-CA"/>
        </w:rPr>
        <w:t>Relationships.</w:t>
      </w:r>
      <w:r w:rsidRPr="0008764F">
        <w:rPr>
          <w:lang w:val="en-CA"/>
        </w:rPr>
        <w:t xml:space="preserve"> Written by pipeline; referenced by </w:t>
      </w:r>
      <w:r w:rsidRPr="0008764F">
        <w:rPr>
          <w:b/>
          <w:bCs/>
          <w:lang w:val="en-CA"/>
        </w:rPr>
        <w:t>RunRecord</w:t>
      </w:r>
      <w:r w:rsidRPr="0008764F">
        <w:rPr>
          <w:lang w:val="en-CA"/>
        </w:rPr>
        <w:t>; summarized by reports.</w:t>
      </w:r>
    </w:p>
    <w:p w14:paraId="15BC3421" w14:textId="77777777" w:rsidR="0008764F" w:rsidRPr="0008764F" w:rsidRDefault="0008764F" w:rsidP="0008764F">
      <w:r w:rsidRPr="0008764F">
        <w:pict w14:anchorId="151EC252">
          <v:rect id="_x0000_i4048" style="width:0;height:1.5pt" o:hralign="center" o:hrstd="t" o:hr="t" fillcolor="#a0a0a0" stroked="f"/>
        </w:pict>
      </w:r>
    </w:p>
    <w:p w14:paraId="70289560" w14:textId="77777777" w:rsidR="0008764F" w:rsidRPr="0008764F" w:rsidRDefault="0008764F" w:rsidP="0008764F">
      <w:pPr>
        <w:rPr>
          <w:b/>
          <w:bCs/>
          <w:lang w:val="en-CA"/>
        </w:rPr>
      </w:pPr>
      <w:r w:rsidRPr="0008764F">
        <w:rPr>
          <w:b/>
          <w:bCs/>
          <w:lang w:val="en-CA"/>
        </w:rPr>
        <w:t>VM-DB-007 RunRecord (core)</w:t>
      </w:r>
    </w:p>
    <w:p w14:paraId="5FF77756" w14:textId="77777777" w:rsidR="0008764F" w:rsidRPr="0008764F" w:rsidRDefault="0008764F" w:rsidP="0008764F">
      <w:pPr>
        <w:rPr>
          <w:lang w:val="en-CA"/>
        </w:rPr>
      </w:pPr>
      <w:r w:rsidRPr="0008764F">
        <w:rPr>
          <w:b/>
          <w:bCs/>
          <w:lang w:val="en-CA"/>
        </w:rPr>
        <w:t>Definition.</w:t>
      </w:r>
      <w:r w:rsidRPr="0008764F">
        <w:rPr>
          <w:lang w:val="en-CA"/>
        </w:rPr>
        <w:t xml:space="preserve"> Provenance/attestation for a single run.</w:t>
      </w:r>
    </w:p>
    <w:p w14:paraId="33AA1B00" w14:textId="77777777" w:rsidR="0008764F" w:rsidRPr="0008764F" w:rsidRDefault="0008764F" w:rsidP="0008764F">
      <w:r w:rsidRPr="0008764F">
        <w:rPr>
          <w:b/>
          <w:bCs/>
          <w:lang w:val="en-CA"/>
        </w:rPr>
        <w:t>Key fields.</w:t>
      </w:r>
      <w:r w:rsidRPr="0008764F">
        <w:rPr>
          <w:lang w:val="en-CA"/>
        </w:rPr>
        <w:t xml:space="preserve"> Timestamp(s); Operator note; Environment note (offline).</w:t>
      </w:r>
      <w:r w:rsidRPr="0008764F">
        <w:rPr>
          <w:lang w:val="en-CA"/>
        </w:rPr>
        <w:br/>
        <w:t xml:space="preserve">IDs/Names/Versions for: </w:t>
      </w:r>
      <w:r w:rsidRPr="0008764F">
        <w:rPr>
          <w:b/>
          <w:bCs/>
          <w:lang w:val="en-CA"/>
        </w:rPr>
        <w:t>Formula</w:t>
      </w:r>
      <w:r w:rsidRPr="0008764F">
        <w:rPr>
          <w:lang w:val="en-CA"/>
        </w:rPr>
        <w:t xml:space="preserve"> (Doc 4 lock), Engine version (Doc 3), </w:t>
      </w:r>
      <w:r w:rsidRPr="0008764F">
        <w:rPr>
          <w:b/>
          <w:bCs/>
          <w:lang w:val="en-CA"/>
        </w:rPr>
        <w:t>DivisionRegistry</w:t>
      </w:r>
      <w:r w:rsidRPr="0008764F">
        <w:rPr>
          <w:lang w:val="en-CA"/>
        </w:rPr>
        <w:t xml:space="preserve">, </w:t>
      </w:r>
      <w:r w:rsidRPr="0008764F">
        <w:rPr>
          <w:b/>
          <w:bCs/>
          <w:lang w:val="en-CA"/>
        </w:rPr>
        <w:t>BallotTally label</w:t>
      </w:r>
      <w:r w:rsidRPr="0008764F">
        <w:rPr>
          <w:lang w:val="en-CA"/>
        </w:rPr>
        <w:t xml:space="preserve">, </w:t>
      </w:r>
      <w:r w:rsidRPr="0008764F">
        <w:rPr>
          <w:b/>
          <w:bCs/>
          <w:lang w:val="en-CA"/>
        </w:rPr>
        <w:t>ParameterSet</w:t>
      </w:r>
      <w:r w:rsidRPr="0008764F">
        <w:rPr>
          <w:lang w:val="en-CA"/>
        </w:rPr>
        <w:t>;</w:t>
      </w:r>
      <w:r w:rsidRPr="0008764F">
        <w:rPr>
          <w:lang w:val="en-CA"/>
        </w:rPr>
        <w:br/>
        <w:t xml:space="preserve">Determinism settings (rounding, ordering, </w:t>
      </w:r>
      <w:r w:rsidRPr="0008764F">
        <w:rPr>
          <w:b/>
          <w:bCs/>
          <w:lang w:val="en-CA"/>
        </w:rPr>
        <w:t>RNG seed if used</w:t>
      </w:r>
      <w:r w:rsidRPr="0008764F">
        <w:rPr>
          <w:lang w:val="en-CA"/>
        </w:rPr>
        <w:t>).</w:t>
      </w:r>
      <w:r w:rsidRPr="0008764F">
        <w:rPr>
          <w:lang w:val="en-CA"/>
        </w:rPr>
        <w:br/>
      </w:r>
      <w:r w:rsidRPr="0008764F">
        <w:t xml:space="preserve">Pointers to produced </w:t>
      </w:r>
      <w:r w:rsidRPr="0008764F">
        <w:rPr>
          <w:b/>
          <w:bCs/>
        </w:rPr>
        <w:t>Result</w:t>
      </w:r>
      <w:r w:rsidRPr="0008764F">
        <w:t xml:space="preserve"> and </w:t>
      </w:r>
      <w:r w:rsidRPr="0008764F">
        <w:rPr>
          <w:b/>
          <w:bCs/>
        </w:rPr>
        <w:t>FrontierMap</w:t>
      </w:r>
      <w:r w:rsidRPr="0008764F">
        <w:t>.</w:t>
      </w:r>
    </w:p>
    <w:p w14:paraId="1FDA930A" w14:textId="77777777" w:rsidR="0008764F" w:rsidRPr="0008764F" w:rsidRDefault="0008764F" w:rsidP="0008764F">
      <w:pPr>
        <w:rPr>
          <w:lang w:val="en-CA"/>
        </w:rPr>
      </w:pPr>
      <w:r w:rsidRPr="0008764F">
        <w:rPr>
          <w:b/>
          <w:bCs/>
          <w:lang w:val="en-CA"/>
        </w:rPr>
        <w:t>Constraints.</w:t>
      </w:r>
      <w:r w:rsidRPr="0008764F">
        <w:rPr>
          <w:lang w:val="en-CA"/>
        </w:rPr>
        <w:t xml:space="preserve"> Sufficient to reproduce the run exactly.</w:t>
      </w:r>
    </w:p>
    <w:p w14:paraId="1F47976A" w14:textId="77777777" w:rsidR="0008764F" w:rsidRPr="0008764F" w:rsidRDefault="0008764F" w:rsidP="0008764F">
      <w:pPr>
        <w:rPr>
          <w:lang w:val="en-CA"/>
        </w:rPr>
      </w:pPr>
      <w:r w:rsidRPr="0008764F">
        <w:rPr>
          <w:b/>
          <w:bCs/>
          <w:lang w:val="en-CA"/>
        </w:rPr>
        <w:t>Relationships.</w:t>
      </w:r>
      <w:r w:rsidRPr="0008764F">
        <w:rPr>
          <w:lang w:val="en-CA"/>
        </w:rPr>
        <w:t xml:space="preserve"> 1—1 with </w:t>
      </w:r>
      <w:r w:rsidRPr="0008764F">
        <w:rPr>
          <w:b/>
          <w:bCs/>
          <w:lang w:val="en-CA"/>
        </w:rPr>
        <w:t>Result</w:t>
      </w:r>
      <w:r w:rsidRPr="0008764F">
        <w:rPr>
          <w:lang w:val="en-CA"/>
        </w:rPr>
        <w:t xml:space="preserve">; optional 1—1 with </w:t>
      </w:r>
      <w:r w:rsidRPr="0008764F">
        <w:rPr>
          <w:b/>
          <w:bCs/>
          <w:lang w:val="en-CA"/>
        </w:rPr>
        <w:t>FrontierMap</w:t>
      </w:r>
      <w:r w:rsidRPr="0008764F">
        <w:rPr>
          <w:lang w:val="en-CA"/>
        </w:rPr>
        <w:t>.</w:t>
      </w:r>
    </w:p>
    <w:p w14:paraId="18887A81" w14:textId="77777777" w:rsidR="0008764F" w:rsidRPr="0008764F" w:rsidRDefault="0008764F" w:rsidP="0008764F">
      <w:r w:rsidRPr="0008764F">
        <w:pict w14:anchorId="581191F0">
          <v:rect id="_x0000_i4049" style="width:0;height:1.5pt" o:hralign="center" o:hrstd="t" o:hr="t" fillcolor="#a0a0a0" stroked="f"/>
        </w:pict>
      </w:r>
    </w:p>
    <w:p w14:paraId="46D054CB" w14:textId="77777777" w:rsidR="0008764F" w:rsidRPr="0008764F" w:rsidRDefault="0008764F" w:rsidP="0008764F">
      <w:pPr>
        <w:rPr>
          <w:b/>
          <w:bCs/>
          <w:lang w:val="en-CA"/>
        </w:rPr>
      </w:pPr>
      <w:r w:rsidRPr="0008764F">
        <w:rPr>
          <w:b/>
          <w:bCs/>
          <w:lang w:val="en-CA"/>
        </w:rPr>
        <w:t>VM-DB-008 FrontierMap (optional)</w:t>
      </w:r>
    </w:p>
    <w:p w14:paraId="4151D6D9" w14:textId="77777777" w:rsidR="0008764F" w:rsidRPr="0008764F" w:rsidRDefault="0008764F" w:rsidP="0008764F">
      <w:pPr>
        <w:rPr>
          <w:lang w:val="en-CA"/>
        </w:rPr>
      </w:pPr>
      <w:r w:rsidRPr="0008764F">
        <w:rPr>
          <w:b/>
          <w:bCs/>
          <w:lang w:val="en-CA"/>
        </w:rPr>
        <w:t>Definition.</w:t>
      </w:r>
      <w:r w:rsidRPr="0008764F">
        <w:rPr>
          <w:lang w:val="en-CA"/>
        </w:rPr>
        <w:t xml:space="preserve"> Status assignment per unit (no change / autonomy / phased / immediate) and contiguity diagnostics.</w:t>
      </w:r>
    </w:p>
    <w:p w14:paraId="7BAC1A45" w14:textId="77777777" w:rsidR="0008764F" w:rsidRPr="0008764F" w:rsidRDefault="0008764F" w:rsidP="0008764F">
      <w:pPr>
        <w:rPr>
          <w:lang w:val="en-CA"/>
        </w:rPr>
      </w:pPr>
      <w:r w:rsidRPr="0008764F">
        <w:rPr>
          <w:b/>
          <w:bCs/>
          <w:lang w:val="en-CA"/>
        </w:rPr>
        <w:t>Key fields.</w:t>
      </w:r>
      <w:r w:rsidRPr="0008764F">
        <w:rPr>
          <w:lang w:val="en-CA"/>
        </w:rPr>
        <w:t xml:space="preserve"> For each </w:t>
      </w:r>
      <w:r w:rsidRPr="0008764F">
        <w:rPr>
          <w:b/>
          <w:bCs/>
          <w:lang w:val="en-CA"/>
        </w:rPr>
        <w:t>Unit</w:t>
      </w:r>
      <w:r w:rsidRPr="0008764F">
        <w:rPr>
          <w:lang w:val="en-CA"/>
        </w:rPr>
        <w:t xml:space="preserve">: </w:t>
      </w:r>
      <w:r w:rsidRPr="0008764F">
        <w:rPr>
          <w:b/>
          <w:bCs/>
          <w:lang w:val="en-CA"/>
        </w:rPr>
        <w:t>Status</w:t>
      </w:r>
      <w:r w:rsidRPr="0008764F">
        <w:rPr>
          <w:lang w:val="en-CA"/>
        </w:rPr>
        <w:t xml:space="preserve">, </w:t>
      </w:r>
      <w:r w:rsidRPr="0008764F">
        <w:rPr>
          <w:b/>
          <w:bCs/>
          <w:lang w:val="en-CA"/>
        </w:rPr>
        <w:t>Band met</w:t>
      </w:r>
      <w:r w:rsidRPr="0008764F">
        <w:rPr>
          <w:lang w:val="en-CA"/>
        </w:rPr>
        <w:t>, Mediation/Enclave flags, Protected-area violations (if any) and notes.</w:t>
      </w:r>
    </w:p>
    <w:p w14:paraId="1478C84C" w14:textId="77777777" w:rsidR="0008764F" w:rsidRPr="0008764F" w:rsidRDefault="0008764F" w:rsidP="0008764F">
      <w:pPr>
        <w:rPr>
          <w:lang w:val="en-CA"/>
        </w:rPr>
      </w:pPr>
      <w:r w:rsidRPr="0008764F">
        <w:rPr>
          <w:b/>
          <w:bCs/>
          <w:lang w:val="en-CA"/>
        </w:rPr>
        <w:lastRenderedPageBreak/>
        <w:t>Constraints.</w:t>
      </w:r>
      <w:r w:rsidRPr="0008764F">
        <w:rPr>
          <w:lang w:val="en-CA"/>
        </w:rPr>
        <w:t xml:space="preserve"> Exactly one status per unit; contiguity checked against </w:t>
      </w:r>
      <w:r w:rsidRPr="0008764F">
        <w:rPr>
          <w:b/>
          <w:bCs/>
          <w:lang w:val="en-CA"/>
        </w:rPr>
        <w:t>Adjacency</w:t>
      </w:r>
      <w:r w:rsidRPr="0008764F">
        <w:rPr>
          <w:lang w:val="en-CA"/>
        </w:rPr>
        <w:t>; protected units cannot change (unless explicitly allowed by policy and flagged).</w:t>
      </w:r>
    </w:p>
    <w:p w14:paraId="78A8CF91" w14:textId="77777777" w:rsidR="0008764F" w:rsidRPr="0008764F" w:rsidRDefault="0008764F" w:rsidP="0008764F">
      <w:pPr>
        <w:rPr>
          <w:lang w:val="en-CA"/>
        </w:rPr>
      </w:pPr>
      <w:r w:rsidRPr="0008764F">
        <w:rPr>
          <w:b/>
          <w:bCs/>
          <w:lang w:val="en-CA"/>
        </w:rPr>
        <w:t>Relationships.</w:t>
      </w:r>
      <w:r w:rsidRPr="0008764F">
        <w:rPr>
          <w:lang w:val="en-CA"/>
        </w:rPr>
        <w:t xml:space="preserve"> Derived from </w:t>
      </w:r>
      <w:r w:rsidRPr="0008764F">
        <w:rPr>
          <w:b/>
          <w:bCs/>
          <w:lang w:val="en-CA"/>
        </w:rPr>
        <w:t>Result</w:t>
      </w:r>
      <w:r w:rsidRPr="0008764F">
        <w:rPr>
          <w:lang w:val="en-CA"/>
        </w:rPr>
        <w:t xml:space="preserve"> + </w:t>
      </w:r>
      <w:r w:rsidRPr="0008764F">
        <w:rPr>
          <w:b/>
          <w:bCs/>
          <w:lang w:val="en-CA"/>
        </w:rPr>
        <w:t>ParameterSet</w:t>
      </w:r>
      <w:r w:rsidRPr="0008764F">
        <w:rPr>
          <w:lang w:val="en-CA"/>
        </w:rPr>
        <w:t xml:space="preserve">; cited in </w:t>
      </w:r>
      <w:r w:rsidRPr="0008764F">
        <w:rPr>
          <w:b/>
          <w:bCs/>
          <w:lang w:val="en-CA"/>
        </w:rPr>
        <w:t>RunRecord</w:t>
      </w:r>
      <w:r w:rsidRPr="0008764F">
        <w:rPr>
          <w:lang w:val="en-CA"/>
        </w:rPr>
        <w:t>; rendered in reports.</w:t>
      </w:r>
    </w:p>
    <w:p w14:paraId="7F2FE435" w14:textId="77777777" w:rsidR="0008764F" w:rsidRPr="0008764F" w:rsidRDefault="0008764F" w:rsidP="0008764F">
      <w:r w:rsidRPr="0008764F">
        <w:pict w14:anchorId="35188F56">
          <v:rect id="_x0000_i4050" style="width:0;height:1.5pt" o:hralign="center" o:hrstd="t" o:hr="t" fillcolor="#a0a0a0" stroked="f"/>
        </w:pict>
      </w:r>
    </w:p>
    <w:p w14:paraId="6B52D33E" w14:textId="77777777" w:rsidR="0008764F" w:rsidRPr="0008764F" w:rsidRDefault="0008764F" w:rsidP="0008764F">
      <w:pPr>
        <w:rPr>
          <w:b/>
          <w:bCs/>
          <w:lang w:val="en-CA"/>
        </w:rPr>
      </w:pPr>
      <w:r w:rsidRPr="0008764F">
        <w:rPr>
          <w:b/>
          <w:bCs/>
          <w:lang w:val="en-CA"/>
        </w:rPr>
        <w:t>VM-DB-009 AutonomyPackage (optional)</w:t>
      </w:r>
    </w:p>
    <w:p w14:paraId="637ED374" w14:textId="77777777" w:rsidR="0008764F" w:rsidRPr="0008764F" w:rsidRDefault="0008764F" w:rsidP="0008764F">
      <w:pPr>
        <w:rPr>
          <w:lang w:val="en-CA"/>
        </w:rPr>
      </w:pPr>
      <w:r w:rsidRPr="0008764F">
        <w:rPr>
          <w:b/>
          <w:bCs/>
          <w:lang w:val="en-CA"/>
        </w:rPr>
        <w:t>Definition.</w:t>
      </w:r>
      <w:r w:rsidRPr="0008764F">
        <w:rPr>
          <w:lang w:val="en-CA"/>
        </w:rPr>
        <w:t xml:space="preserve"> Named bundle of devolved powers used by Frontier modes.</w:t>
      </w:r>
    </w:p>
    <w:p w14:paraId="1382F291" w14:textId="77777777" w:rsidR="0008764F" w:rsidRPr="0008764F" w:rsidRDefault="0008764F" w:rsidP="0008764F">
      <w:pPr>
        <w:rPr>
          <w:lang w:val="en-CA"/>
        </w:rPr>
      </w:pPr>
      <w:r w:rsidRPr="0008764F">
        <w:rPr>
          <w:b/>
          <w:bCs/>
          <w:lang w:val="en-CA"/>
        </w:rPr>
        <w:t>Key fields.</w:t>
      </w:r>
      <w:r w:rsidRPr="0008764F">
        <w:rPr>
          <w:lang w:val="en-CA"/>
        </w:rPr>
        <w:t xml:space="preserve"> Name, Version, Description; Powers included (education, language, tax, policing, judiciary…); Review period; Escalation/de-escalation triggers.</w:t>
      </w:r>
    </w:p>
    <w:p w14:paraId="21A06DF5" w14:textId="77777777" w:rsidR="0008764F" w:rsidRPr="0008764F" w:rsidRDefault="0008764F" w:rsidP="0008764F">
      <w:pPr>
        <w:rPr>
          <w:lang w:val="en-CA"/>
        </w:rPr>
      </w:pPr>
      <w:r w:rsidRPr="0008764F">
        <w:rPr>
          <w:b/>
          <w:bCs/>
          <w:lang w:val="en-CA"/>
        </w:rPr>
        <w:t>Constraints.</w:t>
      </w:r>
      <w:r w:rsidRPr="0008764F">
        <w:rPr>
          <w:lang w:val="en-CA"/>
        </w:rPr>
        <w:t xml:space="preserve"> Referenced by </w:t>
      </w:r>
      <w:r w:rsidRPr="0008764F">
        <w:rPr>
          <w:b/>
          <w:bCs/>
          <w:lang w:val="en-CA"/>
        </w:rPr>
        <w:t>ParameterSet</w:t>
      </w:r>
      <w:r w:rsidRPr="0008764F">
        <w:rPr>
          <w:lang w:val="en-CA"/>
        </w:rPr>
        <w:t xml:space="preserve"> bands; stable semantics.</w:t>
      </w:r>
    </w:p>
    <w:p w14:paraId="22A71C35" w14:textId="77777777" w:rsidR="0008764F" w:rsidRPr="0008764F" w:rsidRDefault="0008764F" w:rsidP="0008764F">
      <w:pPr>
        <w:rPr>
          <w:lang w:val="en-CA"/>
        </w:rPr>
      </w:pPr>
      <w:r w:rsidRPr="0008764F">
        <w:rPr>
          <w:b/>
          <w:bCs/>
          <w:lang w:val="en-CA"/>
        </w:rPr>
        <w:t>Relationships.</w:t>
      </w:r>
      <w:r w:rsidRPr="0008764F">
        <w:rPr>
          <w:lang w:val="en-CA"/>
        </w:rPr>
        <w:t xml:space="preserve"> Referenced by </w:t>
      </w:r>
      <w:r w:rsidRPr="0008764F">
        <w:rPr>
          <w:b/>
          <w:bCs/>
          <w:lang w:val="en-CA"/>
        </w:rPr>
        <w:t>FrontierMap</w:t>
      </w:r>
      <w:r w:rsidRPr="0008764F">
        <w:rPr>
          <w:lang w:val="en-CA"/>
        </w:rPr>
        <w:t xml:space="preserve"> status assignments.</w:t>
      </w:r>
    </w:p>
    <w:p w14:paraId="7FF1ECAD" w14:textId="77777777" w:rsidR="0008764F" w:rsidRPr="0008764F" w:rsidRDefault="0008764F" w:rsidP="0008764F">
      <w:r w:rsidRPr="0008764F">
        <w:pict w14:anchorId="0A3FA658">
          <v:rect id="_x0000_i4051" style="width:0;height:1.5pt" o:hralign="center" o:hrstd="t" o:hr="t" fillcolor="#a0a0a0" stroked="f"/>
        </w:pict>
      </w:r>
    </w:p>
    <w:p w14:paraId="7F11975D" w14:textId="77777777" w:rsidR="0008764F" w:rsidRPr="0008764F" w:rsidRDefault="0008764F" w:rsidP="0008764F">
      <w:pPr>
        <w:rPr>
          <w:b/>
          <w:bCs/>
          <w:lang w:val="en-CA"/>
        </w:rPr>
      </w:pPr>
      <w:r w:rsidRPr="0008764F">
        <w:rPr>
          <w:b/>
          <w:bCs/>
          <w:lang w:val="en-CA"/>
        </w:rPr>
        <w:t>VM-DB-010 Adjacency (support)</w:t>
      </w:r>
    </w:p>
    <w:p w14:paraId="60E8C7FD" w14:textId="77777777" w:rsidR="0008764F" w:rsidRPr="0008764F" w:rsidRDefault="0008764F" w:rsidP="0008764F">
      <w:pPr>
        <w:rPr>
          <w:lang w:val="en-CA"/>
        </w:rPr>
      </w:pPr>
      <w:r w:rsidRPr="0008764F">
        <w:rPr>
          <w:b/>
          <w:bCs/>
          <w:lang w:val="en-CA"/>
        </w:rPr>
        <w:t>Definition.</w:t>
      </w:r>
      <w:r w:rsidRPr="0008764F">
        <w:rPr>
          <w:lang w:val="en-CA"/>
        </w:rPr>
        <w:t xml:space="preserve"> Explicit neighbor relationships between Units for contiguity checks.</w:t>
      </w:r>
    </w:p>
    <w:p w14:paraId="5D4D22D4" w14:textId="77777777" w:rsidR="0008764F" w:rsidRPr="0008764F" w:rsidRDefault="0008764F" w:rsidP="0008764F">
      <w:pPr>
        <w:rPr>
          <w:lang w:val="en-CA"/>
        </w:rPr>
      </w:pPr>
      <w:r w:rsidRPr="0008764F">
        <w:rPr>
          <w:b/>
          <w:bCs/>
          <w:lang w:val="en-CA"/>
        </w:rPr>
        <w:t>Key fields.</w:t>
      </w:r>
      <w:r w:rsidRPr="0008764F">
        <w:rPr>
          <w:lang w:val="en-CA"/>
        </w:rPr>
        <w:t xml:space="preserve"> Pair of Unit IDs; contiguity type (land, bridge/corridor, water); notes.</w:t>
      </w:r>
    </w:p>
    <w:p w14:paraId="733E0AC2" w14:textId="77777777" w:rsidR="0008764F" w:rsidRPr="0008764F" w:rsidRDefault="0008764F" w:rsidP="0008764F">
      <w:pPr>
        <w:rPr>
          <w:lang w:val="en-CA"/>
        </w:rPr>
      </w:pPr>
      <w:r w:rsidRPr="0008764F">
        <w:rPr>
          <w:b/>
          <w:bCs/>
          <w:lang w:val="en-CA"/>
        </w:rPr>
        <w:t>Constraints.</w:t>
      </w:r>
      <w:r w:rsidRPr="0008764F">
        <w:rPr>
          <w:lang w:val="en-CA"/>
        </w:rPr>
        <w:t xml:space="preserve"> Symmetric pairs (A↔B); scoped to a </w:t>
      </w:r>
      <w:r w:rsidRPr="0008764F">
        <w:rPr>
          <w:b/>
          <w:bCs/>
          <w:lang w:val="en-CA"/>
        </w:rPr>
        <w:t>DivisionRegistry</w:t>
      </w:r>
      <w:r w:rsidRPr="0008764F">
        <w:rPr>
          <w:lang w:val="en-CA"/>
        </w:rPr>
        <w:t>.</w:t>
      </w:r>
    </w:p>
    <w:p w14:paraId="2E2FBC53" w14:textId="77777777" w:rsidR="0008764F" w:rsidRPr="0008764F" w:rsidRDefault="0008764F" w:rsidP="0008764F">
      <w:pPr>
        <w:rPr>
          <w:lang w:val="en-CA"/>
        </w:rPr>
      </w:pPr>
      <w:r w:rsidRPr="0008764F">
        <w:rPr>
          <w:b/>
          <w:bCs/>
          <w:lang w:val="en-CA"/>
        </w:rPr>
        <w:t>Relationships.</w:t>
      </w:r>
      <w:r w:rsidRPr="0008764F">
        <w:rPr>
          <w:lang w:val="en-CA"/>
        </w:rPr>
        <w:t xml:space="preserve"> Used by </w:t>
      </w:r>
      <w:r w:rsidRPr="0008764F">
        <w:rPr>
          <w:b/>
          <w:bCs/>
          <w:lang w:val="en-CA"/>
        </w:rPr>
        <w:t>FrontierMap</w:t>
      </w:r>
      <w:r w:rsidRPr="0008764F">
        <w:rPr>
          <w:lang w:val="en-CA"/>
        </w:rPr>
        <w:t xml:space="preserve"> logic; owned by </w:t>
      </w:r>
      <w:r w:rsidRPr="0008764F">
        <w:rPr>
          <w:b/>
          <w:bCs/>
          <w:lang w:val="en-CA"/>
        </w:rPr>
        <w:t>DivisionRegistry</w:t>
      </w:r>
      <w:r w:rsidRPr="0008764F">
        <w:rPr>
          <w:lang w:val="en-CA"/>
        </w:rPr>
        <w:t>.</w:t>
      </w:r>
    </w:p>
    <w:p w14:paraId="78587BC3" w14:textId="77777777" w:rsidR="0008764F" w:rsidRPr="0008764F" w:rsidRDefault="0008764F" w:rsidP="0008764F">
      <w:r w:rsidRPr="0008764F">
        <w:pict w14:anchorId="46DD381D">
          <v:rect id="_x0000_i4052" style="width:0;height:1.5pt" o:hralign="center" o:hrstd="t" o:hr="t" fillcolor="#a0a0a0" stroked="f"/>
        </w:pict>
      </w:r>
    </w:p>
    <w:p w14:paraId="7590F035" w14:textId="77777777" w:rsidR="0008764F" w:rsidRPr="0008764F" w:rsidRDefault="0008764F" w:rsidP="0008764F">
      <w:pPr>
        <w:rPr>
          <w:b/>
          <w:bCs/>
        </w:rPr>
      </w:pPr>
      <w:r w:rsidRPr="0008764F">
        <w:rPr>
          <w:b/>
          <w:bCs/>
        </w:rPr>
        <w:t>5) Relationships (cardinalities summary)</w:t>
      </w:r>
    </w:p>
    <w:p w14:paraId="545C1192" w14:textId="77777777" w:rsidR="0008764F" w:rsidRPr="0008764F" w:rsidRDefault="0008764F" w:rsidP="0008764F">
      <w:pPr>
        <w:numPr>
          <w:ilvl w:val="0"/>
          <w:numId w:val="305"/>
        </w:numPr>
      </w:pPr>
      <w:r w:rsidRPr="0008764F">
        <w:rPr>
          <w:b/>
          <w:bCs/>
        </w:rPr>
        <w:t>DivisionRegistry 1—∞ Unit</w:t>
      </w:r>
      <w:r w:rsidRPr="0008764F">
        <w:t xml:space="preserve"> (tree)</w:t>
      </w:r>
    </w:p>
    <w:p w14:paraId="6B1AF2AA" w14:textId="77777777" w:rsidR="0008764F" w:rsidRPr="0008764F" w:rsidRDefault="0008764F" w:rsidP="0008764F">
      <w:pPr>
        <w:numPr>
          <w:ilvl w:val="0"/>
          <w:numId w:val="305"/>
        </w:numPr>
      </w:pPr>
      <w:r w:rsidRPr="0008764F">
        <w:rPr>
          <w:b/>
          <w:bCs/>
        </w:rPr>
        <w:t>DivisionRegistry 1—∞ Adjacency</w:t>
      </w:r>
    </w:p>
    <w:p w14:paraId="03DC61CB" w14:textId="77777777" w:rsidR="0008764F" w:rsidRPr="0008764F" w:rsidRDefault="0008764F" w:rsidP="0008764F">
      <w:pPr>
        <w:numPr>
          <w:ilvl w:val="0"/>
          <w:numId w:val="305"/>
        </w:numPr>
        <w:rPr>
          <w:lang w:val="en-CA"/>
        </w:rPr>
      </w:pPr>
      <w:r w:rsidRPr="0008764F">
        <w:rPr>
          <w:b/>
          <w:bCs/>
          <w:lang w:val="en-CA"/>
        </w:rPr>
        <w:t>Unit 1—∞ BallotTally (by option and ballot)</w:t>
      </w:r>
    </w:p>
    <w:p w14:paraId="38A049F1" w14:textId="77777777" w:rsidR="0008764F" w:rsidRPr="0008764F" w:rsidRDefault="0008764F" w:rsidP="0008764F">
      <w:pPr>
        <w:numPr>
          <w:ilvl w:val="0"/>
          <w:numId w:val="305"/>
        </w:numPr>
        <w:rPr>
          <w:lang w:val="en-CA"/>
        </w:rPr>
      </w:pPr>
      <w:r w:rsidRPr="0008764F">
        <w:rPr>
          <w:b/>
          <w:bCs/>
          <w:lang w:val="en-CA"/>
        </w:rPr>
        <w:t>ParameterSet 1—∞ Result</w:t>
      </w:r>
      <w:r w:rsidRPr="0008764F">
        <w:rPr>
          <w:lang w:val="en-CA"/>
        </w:rPr>
        <w:t xml:space="preserve"> (one per run)</w:t>
      </w:r>
    </w:p>
    <w:p w14:paraId="784167EE" w14:textId="77777777" w:rsidR="0008764F" w:rsidRPr="0008764F" w:rsidRDefault="0008764F" w:rsidP="0008764F">
      <w:pPr>
        <w:numPr>
          <w:ilvl w:val="0"/>
          <w:numId w:val="305"/>
        </w:numPr>
      </w:pPr>
      <w:r w:rsidRPr="0008764F">
        <w:rPr>
          <w:b/>
          <w:bCs/>
        </w:rPr>
        <w:t>RunRecord 1—1 Result</w:t>
      </w:r>
      <w:r w:rsidRPr="0008764F">
        <w:t>, optional 1—1 FrontierMap</w:t>
      </w:r>
    </w:p>
    <w:p w14:paraId="003D1D4F" w14:textId="77777777" w:rsidR="0008764F" w:rsidRPr="0008764F" w:rsidRDefault="0008764F" w:rsidP="0008764F">
      <w:pPr>
        <w:numPr>
          <w:ilvl w:val="0"/>
          <w:numId w:val="305"/>
        </w:numPr>
      </w:pPr>
      <w:r w:rsidRPr="0008764F">
        <w:rPr>
          <w:b/>
          <w:bCs/>
        </w:rPr>
        <w:t>Result 0—1 FrontierMap</w:t>
      </w:r>
    </w:p>
    <w:p w14:paraId="439A1F50" w14:textId="77777777" w:rsidR="0008764F" w:rsidRPr="0008764F" w:rsidRDefault="0008764F" w:rsidP="0008764F">
      <w:pPr>
        <w:numPr>
          <w:ilvl w:val="0"/>
          <w:numId w:val="305"/>
        </w:numPr>
      </w:pPr>
      <w:r w:rsidRPr="0008764F">
        <w:rPr>
          <w:b/>
          <w:bCs/>
          <w:lang w:val="en-CA"/>
        </w:rPr>
        <w:t>FrontierMap ∞—1 ParameterSet</w:t>
      </w:r>
      <w:r w:rsidRPr="0008764F">
        <w:rPr>
          <w:lang w:val="en-CA"/>
        </w:rPr>
        <w:t xml:space="preserve"> (via bands); </w:t>
      </w:r>
      <w:r w:rsidRPr="0008764F">
        <w:rPr>
          <w:b/>
          <w:bCs/>
          <w:lang w:val="en-CA"/>
        </w:rPr>
        <w:t xml:space="preserve">FrontierMap ∞—0..∞ </w:t>
      </w:r>
      <w:r w:rsidRPr="0008764F">
        <w:rPr>
          <w:b/>
          <w:bCs/>
        </w:rPr>
        <w:t>AutonomyPackage</w:t>
      </w:r>
      <w:r w:rsidRPr="0008764F">
        <w:t xml:space="preserve"> (referenced)</w:t>
      </w:r>
    </w:p>
    <w:p w14:paraId="0AB02213" w14:textId="77777777" w:rsidR="0008764F" w:rsidRPr="0008764F" w:rsidRDefault="0008764F" w:rsidP="0008764F">
      <w:pPr>
        <w:numPr>
          <w:ilvl w:val="0"/>
          <w:numId w:val="305"/>
        </w:numPr>
      </w:pPr>
      <w:r w:rsidRPr="0008764F">
        <w:rPr>
          <w:b/>
          <w:bCs/>
        </w:rPr>
        <w:lastRenderedPageBreak/>
        <w:t>Option ∞—∞ BallotTally</w:t>
      </w:r>
      <w:r w:rsidRPr="0008764F">
        <w:t xml:space="preserve">, </w:t>
      </w:r>
      <w:r w:rsidRPr="0008764F">
        <w:rPr>
          <w:b/>
          <w:bCs/>
        </w:rPr>
        <w:t>Option ∞—∞ Result allocations</w:t>
      </w:r>
    </w:p>
    <w:p w14:paraId="2217E4E2" w14:textId="77777777" w:rsidR="0008764F" w:rsidRPr="0008764F" w:rsidRDefault="0008764F" w:rsidP="0008764F">
      <w:r w:rsidRPr="0008764F">
        <w:pict w14:anchorId="2FBE8894">
          <v:rect id="_x0000_i4053" style="width:0;height:1.5pt" o:hralign="center" o:hrstd="t" o:hr="t" fillcolor="#a0a0a0" stroked="f"/>
        </w:pict>
      </w:r>
    </w:p>
    <w:p w14:paraId="09B46B80" w14:textId="77777777" w:rsidR="0008764F" w:rsidRPr="0008764F" w:rsidRDefault="0008764F" w:rsidP="0008764F">
      <w:pPr>
        <w:rPr>
          <w:b/>
          <w:bCs/>
          <w:lang w:val="en-CA"/>
        </w:rPr>
      </w:pPr>
      <w:r w:rsidRPr="0008764F">
        <w:rPr>
          <w:b/>
          <w:bCs/>
          <w:lang w:val="en-CA"/>
        </w:rPr>
        <w:t>6) Global Constraints &amp; Invariants (must hold)</w:t>
      </w:r>
    </w:p>
    <w:p w14:paraId="698CC638" w14:textId="77777777" w:rsidR="0008764F" w:rsidRPr="0008764F" w:rsidRDefault="0008764F" w:rsidP="0008764F">
      <w:pPr>
        <w:numPr>
          <w:ilvl w:val="0"/>
          <w:numId w:val="306"/>
        </w:numPr>
        <w:rPr>
          <w:lang w:val="en-CA"/>
        </w:rPr>
      </w:pPr>
      <w:r w:rsidRPr="0008764F">
        <w:rPr>
          <w:b/>
          <w:bCs/>
          <w:lang w:val="en-CA"/>
        </w:rPr>
        <w:t>Hierarchy tree:</w:t>
      </w:r>
      <w:r w:rsidRPr="0008764F">
        <w:rPr>
          <w:lang w:val="en-CA"/>
        </w:rPr>
        <w:t xml:space="preserve"> Units form a tree; single root per Registry.</w:t>
      </w:r>
    </w:p>
    <w:p w14:paraId="589D3F70" w14:textId="77777777" w:rsidR="0008764F" w:rsidRPr="0008764F" w:rsidRDefault="0008764F" w:rsidP="0008764F">
      <w:pPr>
        <w:numPr>
          <w:ilvl w:val="0"/>
          <w:numId w:val="306"/>
        </w:numPr>
        <w:rPr>
          <w:lang w:val="en-CA"/>
        </w:rPr>
      </w:pPr>
      <w:r w:rsidRPr="0008764F">
        <w:rPr>
          <w:b/>
          <w:bCs/>
          <w:lang w:val="en-CA"/>
        </w:rPr>
        <w:t>Magnitude:</w:t>
      </w:r>
      <w:r w:rsidRPr="0008764F">
        <w:rPr>
          <w:lang w:val="en-CA"/>
        </w:rPr>
        <w:t xml:space="preserve"> integer ≥1; WTA requires </w:t>
      </w:r>
      <w:r w:rsidRPr="0008764F">
        <w:rPr>
          <w:b/>
          <w:bCs/>
          <w:lang w:val="en-CA"/>
        </w:rPr>
        <w:t>m=1</w:t>
      </w:r>
      <w:r w:rsidRPr="0008764F">
        <w:rPr>
          <w:lang w:val="en-CA"/>
        </w:rPr>
        <w:t>.</w:t>
      </w:r>
    </w:p>
    <w:p w14:paraId="23979783" w14:textId="77777777" w:rsidR="0008764F" w:rsidRPr="0008764F" w:rsidRDefault="0008764F" w:rsidP="0008764F">
      <w:pPr>
        <w:numPr>
          <w:ilvl w:val="0"/>
          <w:numId w:val="306"/>
        </w:numPr>
        <w:rPr>
          <w:lang w:val="en-CA"/>
        </w:rPr>
      </w:pPr>
      <w:r w:rsidRPr="0008764F">
        <w:rPr>
          <w:b/>
          <w:bCs/>
          <w:lang w:val="en-CA"/>
        </w:rPr>
        <w:t>Tally sanity:</w:t>
      </w:r>
      <w:r w:rsidRPr="0008764F">
        <w:rPr>
          <w:lang w:val="en-CA"/>
        </w:rPr>
        <w:t xml:space="preserve"> For each Unit: sum(valid tallies) + invalid/blank ≤ ballots_cast.</w:t>
      </w:r>
    </w:p>
    <w:p w14:paraId="099C3EAE" w14:textId="77777777" w:rsidR="0008764F" w:rsidRPr="0008764F" w:rsidRDefault="0008764F" w:rsidP="0008764F">
      <w:pPr>
        <w:numPr>
          <w:ilvl w:val="0"/>
          <w:numId w:val="306"/>
        </w:numPr>
        <w:rPr>
          <w:lang w:val="en-CA"/>
        </w:rPr>
      </w:pPr>
      <w:r w:rsidRPr="0008764F">
        <w:rPr>
          <w:b/>
          <w:bCs/>
          <w:lang w:val="en-CA"/>
        </w:rPr>
        <w:t>Weighting:</w:t>
      </w:r>
      <w:r w:rsidRPr="0008764F">
        <w:rPr>
          <w:lang w:val="en-CA"/>
        </w:rPr>
        <w:t xml:space="preserve"> If population_baseline, required baseline exists for all Units used in aggregation.</w:t>
      </w:r>
    </w:p>
    <w:p w14:paraId="4A1D54A1" w14:textId="77777777" w:rsidR="0008764F" w:rsidRPr="0008764F" w:rsidRDefault="0008764F" w:rsidP="0008764F">
      <w:pPr>
        <w:numPr>
          <w:ilvl w:val="0"/>
          <w:numId w:val="306"/>
        </w:numPr>
        <w:rPr>
          <w:lang w:val="en-CA"/>
        </w:rPr>
      </w:pPr>
      <w:r w:rsidRPr="0008764F">
        <w:rPr>
          <w:b/>
          <w:bCs/>
          <w:lang w:val="en-CA"/>
        </w:rPr>
        <w:t>Double-majority:</w:t>
      </w:r>
      <w:r w:rsidRPr="0008764F">
        <w:rPr>
          <w:lang w:val="en-CA"/>
        </w:rPr>
        <w:t xml:space="preserve"> If enabled, both national and affected region families must pass thresholds for change (Doc 4).</w:t>
      </w:r>
    </w:p>
    <w:p w14:paraId="62447FE6" w14:textId="77777777" w:rsidR="0008764F" w:rsidRPr="0008764F" w:rsidRDefault="0008764F" w:rsidP="0008764F">
      <w:pPr>
        <w:numPr>
          <w:ilvl w:val="0"/>
          <w:numId w:val="306"/>
        </w:numPr>
        <w:rPr>
          <w:lang w:val="en-CA"/>
        </w:rPr>
      </w:pPr>
      <w:r w:rsidRPr="0008764F">
        <w:rPr>
          <w:b/>
          <w:bCs/>
          <w:lang w:val="en-CA"/>
        </w:rPr>
        <w:t>Symmetry:</w:t>
      </w:r>
      <w:r w:rsidRPr="0008764F">
        <w:rPr>
          <w:lang w:val="en-CA"/>
        </w:rPr>
        <w:t xml:space="preserve"> If enabled, thresholds are identical regardless of direction of change.</w:t>
      </w:r>
    </w:p>
    <w:p w14:paraId="78EB8B78" w14:textId="77777777" w:rsidR="0008764F" w:rsidRPr="0008764F" w:rsidRDefault="0008764F" w:rsidP="0008764F">
      <w:pPr>
        <w:numPr>
          <w:ilvl w:val="0"/>
          <w:numId w:val="306"/>
        </w:numPr>
        <w:rPr>
          <w:lang w:val="en-CA"/>
        </w:rPr>
      </w:pPr>
      <w:r w:rsidRPr="0008764F">
        <w:rPr>
          <w:b/>
          <w:bCs/>
          <w:lang w:val="en-CA"/>
        </w:rPr>
        <w:t>Contiguity:</w:t>
      </w:r>
      <w:r w:rsidRPr="0008764F">
        <w:rPr>
          <w:lang w:val="en-CA"/>
        </w:rPr>
        <w:t xml:space="preserve"> Frontier assignments respect </w:t>
      </w:r>
      <w:r w:rsidRPr="0008764F">
        <w:rPr>
          <w:b/>
          <w:bCs/>
          <w:lang w:val="en-CA"/>
        </w:rPr>
        <w:t>Adjacency</w:t>
      </w:r>
      <w:r w:rsidRPr="0008764F">
        <w:rPr>
          <w:lang w:val="en-CA"/>
        </w:rPr>
        <w:t xml:space="preserve">; non-contiguous islands become </w:t>
      </w:r>
      <w:r w:rsidRPr="0008764F">
        <w:rPr>
          <w:b/>
          <w:bCs/>
          <w:lang w:val="en-CA"/>
        </w:rPr>
        <w:t>mediation</w:t>
      </w:r>
      <w:r w:rsidRPr="0008764F">
        <w:rPr>
          <w:lang w:val="en-CA"/>
        </w:rPr>
        <w:t xml:space="preserve"> unless enclaves are explicitly permitted.</w:t>
      </w:r>
    </w:p>
    <w:p w14:paraId="7F527087" w14:textId="77777777" w:rsidR="0008764F" w:rsidRPr="0008764F" w:rsidRDefault="0008764F" w:rsidP="0008764F">
      <w:pPr>
        <w:numPr>
          <w:ilvl w:val="0"/>
          <w:numId w:val="306"/>
        </w:numPr>
        <w:rPr>
          <w:lang w:val="en-CA"/>
        </w:rPr>
      </w:pPr>
      <w:r w:rsidRPr="0008764F">
        <w:rPr>
          <w:b/>
          <w:bCs/>
          <w:lang w:val="en-CA"/>
        </w:rPr>
        <w:t>Protected areas:</w:t>
      </w:r>
      <w:r w:rsidRPr="0008764F">
        <w:rPr>
          <w:lang w:val="en-CA"/>
        </w:rPr>
        <w:t xml:space="preserve"> Units flagged protected cannot change status via Frontier mapping (unless policy explicitly overrides and reports).</w:t>
      </w:r>
    </w:p>
    <w:p w14:paraId="18B3E7A7" w14:textId="77777777" w:rsidR="0008764F" w:rsidRPr="0008764F" w:rsidRDefault="0008764F" w:rsidP="0008764F">
      <w:pPr>
        <w:numPr>
          <w:ilvl w:val="0"/>
          <w:numId w:val="306"/>
        </w:numPr>
        <w:rPr>
          <w:lang w:val="en-CA"/>
        </w:rPr>
      </w:pPr>
      <w:r w:rsidRPr="0008764F">
        <w:rPr>
          <w:b/>
          <w:bCs/>
          <w:lang w:val="en-CA"/>
        </w:rPr>
        <w:t>Determinism:</w:t>
      </w:r>
      <w:r w:rsidRPr="0008764F">
        <w:rPr>
          <w:lang w:val="en-CA"/>
        </w:rPr>
        <w:t xml:space="preserve"> Tie policy declared; if random is used, seed recorded in </w:t>
      </w:r>
      <w:r w:rsidRPr="0008764F">
        <w:rPr>
          <w:b/>
          <w:bCs/>
          <w:lang w:val="en-CA"/>
        </w:rPr>
        <w:t>RunRecord</w:t>
      </w:r>
      <w:r w:rsidRPr="0008764F">
        <w:rPr>
          <w:lang w:val="en-CA"/>
        </w:rPr>
        <w:t>.</w:t>
      </w:r>
    </w:p>
    <w:p w14:paraId="48CAA7D7" w14:textId="77777777" w:rsidR="0008764F" w:rsidRPr="0008764F" w:rsidRDefault="0008764F" w:rsidP="0008764F">
      <w:r w:rsidRPr="0008764F">
        <w:pict w14:anchorId="3B8A59A7">
          <v:rect id="_x0000_i4054" style="width:0;height:1.5pt" o:hralign="center" o:hrstd="t" o:hr="t" fillcolor="#a0a0a0" stroked="f"/>
        </w:pict>
      </w:r>
    </w:p>
    <w:p w14:paraId="2195C976" w14:textId="77777777" w:rsidR="0008764F" w:rsidRPr="0008764F" w:rsidRDefault="0008764F" w:rsidP="0008764F">
      <w:pPr>
        <w:rPr>
          <w:b/>
          <w:bCs/>
          <w:lang w:val="en-CA"/>
        </w:rPr>
      </w:pPr>
      <w:r w:rsidRPr="0008764F">
        <w:rPr>
          <w:b/>
          <w:bCs/>
          <w:lang w:val="en-CA"/>
        </w:rPr>
        <w:t>7) Read/Write Traceability (to Docs 4/5)</w:t>
      </w:r>
    </w:p>
    <w:p w14:paraId="0A5E6BFE" w14:textId="77777777" w:rsidR="0008764F" w:rsidRPr="0008764F" w:rsidRDefault="0008764F" w:rsidP="0008764F">
      <w:pPr>
        <w:numPr>
          <w:ilvl w:val="0"/>
          <w:numId w:val="307"/>
        </w:numPr>
      </w:pPr>
      <w:r w:rsidRPr="0008764F">
        <w:rPr>
          <w:b/>
          <w:bCs/>
        </w:rPr>
        <w:t>Reads:</w:t>
      </w:r>
    </w:p>
    <w:p w14:paraId="6361A49F" w14:textId="77777777" w:rsidR="0008764F" w:rsidRPr="0008764F" w:rsidRDefault="0008764F" w:rsidP="0008764F">
      <w:pPr>
        <w:numPr>
          <w:ilvl w:val="1"/>
          <w:numId w:val="307"/>
        </w:numPr>
        <w:rPr>
          <w:lang w:val="en-CA"/>
        </w:rPr>
      </w:pPr>
      <w:r w:rsidRPr="0008764F">
        <w:rPr>
          <w:lang w:val="en-CA"/>
        </w:rPr>
        <w:t xml:space="preserve">Pipeline reads </w:t>
      </w:r>
      <w:r w:rsidRPr="0008764F">
        <w:rPr>
          <w:b/>
          <w:bCs/>
          <w:lang w:val="en-CA"/>
        </w:rPr>
        <w:t>DivisionRegistry</w:t>
      </w:r>
      <w:r w:rsidRPr="0008764F">
        <w:rPr>
          <w:lang w:val="en-CA"/>
        </w:rPr>
        <w:t xml:space="preserve">, </w:t>
      </w:r>
      <w:r w:rsidRPr="0008764F">
        <w:rPr>
          <w:b/>
          <w:bCs/>
          <w:lang w:val="en-CA"/>
        </w:rPr>
        <w:t>Unit</w:t>
      </w:r>
      <w:r w:rsidRPr="0008764F">
        <w:rPr>
          <w:lang w:val="en-CA"/>
        </w:rPr>
        <w:t xml:space="preserve">, </w:t>
      </w:r>
      <w:r w:rsidRPr="0008764F">
        <w:rPr>
          <w:b/>
          <w:bCs/>
          <w:lang w:val="en-CA"/>
        </w:rPr>
        <w:t>Adjacency</w:t>
      </w:r>
      <w:r w:rsidRPr="0008764F">
        <w:rPr>
          <w:lang w:val="en-CA"/>
        </w:rPr>
        <w:t xml:space="preserve">, </w:t>
      </w:r>
      <w:r w:rsidRPr="0008764F">
        <w:rPr>
          <w:b/>
          <w:bCs/>
          <w:lang w:val="en-CA"/>
        </w:rPr>
        <w:t>BallotTally</w:t>
      </w:r>
      <w:r w:rsidRPr="0008764F">
        <w:rPr>
          <w:lang w:val="en-CA"/>
        </w:rPr>
        <w:t xml:space="preserve">, </w:t>
      </w:r>
      <w:r w:rsidRPr="0008764F">
        <w:rPr>
          <w:b/>
          <w:bCs/>
          <w:lang w:val="en-CA"/>
        </w:rPr>
        <w:t>Option</w:t>
      </w:r>
      <w:r w:rsidRPr="0008764F">
        <w:rPr>
          <w:lang w:val="en-CA"/>
        </w:rPr>
        <w:t xml:space="preserve">, </w:t>
      </w:r>
      <w:r w:rsidRPr="0008764F">
        <w:rPr>
          <w:b/>
          <w:bCs/>
          <w:lang w:val="en-CA"/>
        </w:rPr>
        <w:t>ParameterSet</w:t>
      </w:r>
      <w:r w:rsidRPr="0008764F">
        <w:rPr>
          <w:lang w:val="en-CA"/>
        </w:rPr>
        <w:t>.</w:t>
      </w:r>
    </w:p>
    <w:p w14:paraId="33F54E31" w14:textId="77777777" w:rsidR="0008764F" w:rsidRPr="0008764F" w:rsidRDefault="0008764F" w:rsidP="0008764F">
      <w:pPr>
        <w:numPr>
          <w:ilvl w:val="0"/>
          <w:numId w:val="307"/>
        </w:numPr>
      </w:pPr>
      <w:r w:rsidRPr="0008764F">
        <w:rPr>
          <w:b/>
          <w:bCs/>
        </w:rPr>
        <w:t>Writes:</w:t>
      </w:r>
    </w:p>
    <w:p w14:paraId="64C56CE3" w14:textId="77777777" w:rsidR="0008764F" w:rsidRPr="0008764F" w:rsidRDefault="0008764F" w:rsidP="0008764F">
      <w:pPr>
        <w:numPr>
          <w:ilvl w:val="1"/>
          <w:numId w:val="307"/>
        </w:numPr>
        <w:rPr>
          <w:lang w:val="en-CA"/>
        </w:rPr>
      </w:pPr>
      <w:r w:rsidRPr="0008764F">
        <w:rPr>
          <w:lang w:val="en-CA"/>
        </w:rPr>
        <w:t xml:space="preserve">Pipeline writes </w:t>
      </w:r>
      <w:r w:rsidRPr="0008764F">
        <w:rPr>
          <w:b/>
          <w:bCs/>
          <w:lang w:val="en-CA"/>
        </w:rPr>
        <w:t>Result</w:t>
      </w:r>
      <w:r w:rsidRPr="0008764F">
        <w:rPr>
          <w:lang w:val="en-CA"/>
        </w:rPr>
        <w:t xml:space="preserve"> (+ </w:t>
      </w:r>
      <w:r w:rsidRPr="0008764F">
        <w:rPr>
          <w:b/>
          <w:bCs/>
          <w:lang w:val="en-CA"/>
        </w:rPr>
        <w:t>FrontierMap</w:t>
      </w:r>
      <w:r w:rsidRPr="0008764F">
        <w:rPr>
          <w:lang w:val="en-CA"/>
        </w:rPr>
        <w:t xml:space="preserve"> when applicable) and </w:t>
      </w:r>
      <w:r w:rsidRPr="0008764F">
        <w:rPr>
          <w:b/>
          <w:bCs/>
          <w:lang w:val="en-CA"/>
        </w:rPr>
        <w:t>RunRecord</w:t>
      </w:r>
      <w:r w:rsidRPr="0008764F">
        <w:rPr>
          <w:lang w:val="en-CA"/>
        </w:rPr>
        <w:t>.</w:t>
      </w:r>
    </w:p>
    <w:p w14:paraId="04EF3E6C" w14:textId="77777777" w:rsidR="0008764F" w:rsidRPr="0008764F" w:rsidRDefault="0008764F" w:rsidP="0008764F">
      <w:pPr>
        <w:numPr>
          <w:ilvl w:val="0"/>
          <w:numId w:val="307"/>
        </w:numPr>
      </w:pPr>
      <w:r w:rsidRPr="0008764F">
        <w:rPr>
          <w:b/>
          <w:bCs/>
        </w:rPr>
        <w:t>Tight coupling:</w:t>
      </w:r>
    </w:p>
    <w:p w14:paraId="693A75AC" w14:textId="77777777" w:rsidR="0008764F" w:rsidRPr="0008764F" w:rsidRDefault="0008764F" w:rsidP="0008764F">
      <w:pPr>
        <w:numPr>
          <w:ilvl w:val="1"/>
          <w:numId w:val="307"/>
        </w:numPr>
        <w:rPr>
          <w:lang w:val="en-CA"/>
        </w:rPr>
      </w:pPr>
      <w:r w:rsidRPr="0008764F">
        <w:rPr>
          <w:lang w:val="en-CA"/>
        </w:rPr>
        <w:t>Doc 4 (Algorithm) references these same names; Doc 5 (Functions) must call them by these names to avoid drift.</w:t>
      </w:r>
    </w:p>
    <w:p w14:paraId="02C1296B" w14:textId="77777777" w:rsidR="0008764F" w:rsidRPr="0008764F" w:rsidRDefault="0008764F" w:rsidP="0008764F">
      <w:pPr>
        <w:numPr>
          <w:ilvl w:val="1"/>
          <w:numId w:val="307"/>
        </w:numPr>
      </w:pPr>
      <w:r w:rsidRPr="0008764F">
        <w:t>Report (Doc 7) cites Result, FrontierMap, RunRecord identifiers verbatim.</w:t>
      </w:r>
    </w:p>
    <w:p w14:paraId="475EB0DB" w14:textId="77777777" w:rsidR="0008764F" w:rsidRPr="0008764F" w:rsidRDefault="0008764F" w:rsidP="0008764F">
      <w:r w:rsidRPr="0008764F">
        <w:pict w14:anchorId="459E24DF">
          <v:rect id="_x0000_i4055" style="width:0;height:1.5pt" o:hralign="center" o:hrstd="t" o:hr="t" fillcolor="#a0a0a0" stroked="f"/>
        </w:pict>
      </w:r>
    </w:p>
    <w:p w14:paraId="16B3AA3D" w14:textId="77777777" w:rsidR="0008764F" w:rsidRPr="0008764F" w:rsidRDefault="0008764F" w:rsidP="0008764F">
      <w:pPr>
        <w:rPr>
          <w:b/>
          <w:bCs/>
        </w:rPr>
      </w:pPr>
      <w:r w:rsidRPr="0008764F">
        <w:rPr>
          <w:b/>
          <w:bCs/>
        </w:rPr>
        <w:lastRenderedPageBreak/>
        <w:t>8) Mutability (between runs)</w:t>
      </w:r>
    </w:p>
    <w:p w14:paraId="0596A720" w14:textId="77777777" w:rsidR="0008764F" w:rsidRPr="0008764F" w:rsidRDefault="0008764F" w:rsidP="0008764F">
      <w:pPr>
        <w:numPr>
          <w:ilvl w:val="0"/>
          <w:numId w:val="308"/>
        </w:numPr>
        <w:rPr>
          <w:lang w:val="en-CA"/>
        </w:rPr>
      </w:pPr>
      <w:r w:rsidRPr="0008764F">
        <w:rPr>
          <w:b/>
          <w:bCs/>
          <w:lang w:val="en-CA"/>
        </w:rPr>
        <w:t>Swappable per run:</w:t>
      </w:r>
      <w:r w:rsidRPr="0008764F">
        <w:rPr>
          <w:lang w:val="en-CA"/>
        </w:rPr>
        <w:t xml:space="preserve"> DivisionRegistry, BallotTally, ParameterSet.</w:t>
      </w:r>
    </w:p>
    <w:p w14:paraId="7F963C9B" w14:textId="77777777" w:rsidR="0008764F" w:rsidRPr="0008764F" w:rsidRDefault="0008764F" w:rsidP="0008764F">
      <w:pPr>
        <w:numPr>
          <w:ilvl w:val="0"/>
          <w:numId w:val="308"/>
        </w:numPr>
        <w:rPr>
          <w:lang w:val="en-CA"/>
        </w:rPr>
      </w:pPr>
      <w:r w:rsidRPr="0008764F">
        <w:rPr>
          <w:b/>
          <w:bCs/>
          <w:lang w:val="en-CA"/>
        </w:rPr>
        <w:t>Derived per run:</w:t>
      </w:r>
      <w:r w:rsidRPr="0008764F">
        <w:rPr>
          <w:lang w:val="en-CA"/>
        </w:rPr>
        <w:t xml:space="preserve"> Result, RunRecord, FrontierMap.</w:t>
      </w:r>
    </w:p>
    <w:p w14:paraId="419FF92D" w14:textId="77777777" w:rsidR="0008764F" w:rsidRPr="0008764F" w:rsidRDefault="0008764F" w:rsidP="0008764F">
      <w:pPr>
        <w:numPr>
          <w:ilvl w:val="0"/>
          <w:numId w:val="308"/>
        </w:numPr>
        <w:rPr>
          <w:lang w:val="en-CA"/>
        </w:rPr>
      </w:pPr>
      <w:r w:rsidRPr="0008764F">
        <w:rPr>
          <w:b/>
          <w:bCs/>
          <w:lang w:val="en-CA"/>
        </w:rPr>
        <w:t>Stable across runs:</w:t>
      </w:r>
      <w:r w:rsidRPr="0008764F">
        <w:rPr>
          <w:lang w:val="en-CA"/>
        </w:rPr>
        <w:t xml:space="preserve"> Option IDs (within a project), entity meanings, constraint semantics.</w:t>
      </w:r>
    </w:p>
    <w:p w14:paraId="3126F85C" w14:textId="77777777" w:rsidR="0008764F" w:rsidRPr="0008764F" w:rsidRDefault="0008764F" w:rsidP="0008764F">
      <w:r w:rsidRPr="0008764F">
        <w:pict w14:anchorId="5EF96A9B">
          <v:rect id="_x0000_i4056" style="width:0;height:1.5pt" o:hralign="center" o:hrstd="t" o:hr="t" fillcolor="#a0a0a0" stroked="f"/>
        </w:pict>
      </w:r>
    </w:p>
    <w:p w14:paraId="3F12A010" w14:textId="77777777" w:rsidR="0008764F" w:rsidRPr="0008764F" w:rsidRDefault="0008764F" w:rsidP="0008764F">
      <w:pPr>
        <w:rPr>
          <w:b/>
          <w:bCs/>
        </w:rPr>
      </w:pPr>
      <w:r w:rsidRPr="0008764F">
        <w:rPr>
          <w:b/>
          <w:bCs/>
        </w:rPr>
        <w:t>9) Change Policy (this document)</w:t>
      </w:r>
    </w:p>
    <w:p w14:paraId="489359F5" w14:textId="77777777" w:rsidR="0008764F" w:rsidRPr="0008764F" w:rsidRDefault="0008764F" w:rsidP="0008764F">
      <w:pPr>
        <w:numPr>
          <w:ilvl w:val="0"/>
          <w:numId w:val="309"/>
        </w:numPr>
        <w:rPr>
          <w:lang w:val="en-CA"/>
        </w:rPr>
      </w:pPr>
      <w:r w:rsidRPr="0008764F">
        <w:rPr>
          <w:lang w:val="en-CA"/>
        </w:rPr>
        <w:t xml:space="preserve">Renaming entities/fields, redefining constraints, or altering meanings that can affect outputs → </w:t>
      </w:r>
      <w:r w:rsidRPr="0008764F">
        <w:rPr>
          <w:b/>
          <w:bCs/>
          <w:lang w:val="en-CA"/>
        </w:rPr>
        <w:t>MAJOR</w:t>
      </w:r>
      <w:r w:rsidRPr="0008764F">
        <w:rPr>
          <w:lang w:val="en-CA"/>
        </w:rPr>
        <w:t>.</w:t>
      </w:r>
    </w:p>
    <w:p w14:paraId="57EEE52B" w14:textId="77777777" w:rsidR="0008764F" w:rsidRPr="0008764F" w:rsidRDefault="0008764F" w:rsidP="0008764F">
      <w:pPr>
        <w:numPr>
          <w:ilvl w:val="0"/>
          <w:numId w:val="309"/>
        </w:numPr>
        <w:rPr>
          <w:lang w:val="en-CA"/>
        </w:rPr>
      </w:pPr>
      <w:r w:rsidRPr="0008764F">
        <w:rPr>
          <w:lang w:val="en-CA"/>
        </w:rPr>
        <w:t xml:space="preserve">Adding optional fields/entities that don’t alter existing outcomes → </w:t>
      </w:r>
      <w:r w:rsidRPr="0008764F">
        <w:rPr>
          <w:b/>
          <w:bCs/>
          <w:lang w:val="en-CA"/>
        </w:rPr>
        <w:t>MINOR</w:t>
      </w:r>
      <w:r w:rsidRPr="0008764F">
        <w:rPr>
          <w:lang w:val="en-CA"/>
        </w:rPr>
        <w:t>.</w:t>
      </w:r>
    </w:p>
    <w:p w14:paraId="02DA824F" w14:textId="77777777" w:rsidR="0008764F" w:rsidRPr="0008764F" w:rsidRDefault="0008764F" w:rsidP="0008764F">
      <w:pPr>
        <w:numPr>
          <w:ilvl w:val="0"/>
          <w:numId w:val="309"/>
        </w:numPr>
      </w:pPr>
      <w:r w:rsidRPr="0008764F">
        <w:t xml:space="preserve">Clarifications/typos → </w:t>
      </w:r>
      <w:r w:rsidRPr="0008764F">
        <w:rPr>
          <w:b/>
          <w:bCs/>
        </w:rPr>
        <w:t>PATCH</w:t>
      </w:r>
      <w:r w:rsidRPr="0008764F">
        <w:t>.</w:t>
      </w:r>
    </w:p>
    <w:p w14:paraId="13C5C274" w14:textId="77777777" w:rsidR="0008764F" w:rsidRPr="0008764F" w:rsidRDefault="0008764F" w:rsidP="0008764F">
      <w:r w:rsidRPr="0008764F">
        <w:pict w14:anchorId="217BB638">
          <v:rect id="_x0000_i4057" style="width:0;height:1.5pt" o:hralign="center" o:hrstd="t" o:hr="t" fillcolor="#a0a0a0" stroked="f"/>
        </w:pict>
      </w:r>
    </w:p>
    <w:p w14:paraId="24C1A700" w14:textId="77777777" w:rsidR="0008764F" w:rsidRPr="0008764F" w:rsidRDefault="0008764F" w:rsidP="0008764F">
      <w:pPr>
        <w:rPr>
          <w:b/>
          <w:bCs/>
        </w:rPr>
      </w:pPr>
      <w:r w:rsidRPr="0008764F">
        <w:rPr>
          <w:b/>
          <w:bCs/>
        </w:rPr>
        <w:t>10) Cross-References</w:t>
      </w:r>
    </w:p>
    <w:p w14:paraId="343060BA" w14:textId="77777777" w:rsidR="0008764F" w:rsidRPr="0008764F" w:rsidRDefault="0008764F" w:rsidP="0008764F">
      <w:pPr>
        <w:numPr>
          <w:ilvl w:val="0"/>
          <w:numId w:val="310"/>
        </w:numPr>
        <w:rPr>
          <w:lang w:val="en-CA"/>
        </w:rPr>
      </w:pPr>
      <w:r w:rsidRPr="0008764F">
        <w:rPr>
          <w:lang w:val="en-CA"/>
        </w:rPr>
        <w:t xml:space="preserve">Variables that influence behavior are defined in </w:t>
      </w:r>
      <w:r w:rsidRPr="0008764F">
        <w:rPr>
          <w:b/>
          <w:bCs/>
          <w:lang w:val="en-CA"/>
        </w:rPr>
        <w:t>Doc 2 (VM-VAR-###)</w:t>
      </w:r>
      <w:r w:rsidRPr="0008764F">
        <w:rPr>
          <w:lang w:val="en-CA"/>
        </w:rPr>
        <w:t>.</w:t>
      </w:r>
    </w:p>
    <w:p w14:paraId="3EFB7C1D" w14:textId="77777777" w:rsidR="0008764F" w:rsidRPr="0008764F" w:rsidRDefault="0008764F" w:rsidP="0008764F">
      <w:pPr>
        <w:numPr>
          <w:ilvl w:val="0"/>
          <w:numId w:val="310"/>
        </w:numPr>
        <w:rPr>
          <w:lang w:val="en-CA"/>
        </w:rPr>
      </w:pPr>
      <w:r w:rsidRPr="0008764F">
        <w:rPr>
          <w:lang w:val="en-CA"/>
        </w:rPr>
        <w:t xml:space="preserve">Rules consuming these entities are in </w:t>
      </w:r>
      <w:r w:rsidRPr="0008764F">
        <w:rPr>
          <w:b/>
          <w:bCs/>
          <w:lang w:val="en-CA"/>
        </w:rPr>
        <w:t>Doc 4 (VM-ALG-###)</w:t>
      </w:r>
      <w:r w:rsidRPr="0008764F">
        <w:rPr>
          <w:lang w:val="en-CA"/>
        </w:rPr>
        <w:t>.</w:t>
      </w:r>
    </w:p>
    <w:p w14:paraId="50D53562" w14:textId="77777777" w:rsidR="0008764F" w:rsidRPr="0008764F" w:rsidRDefault="0008764F" w:rsidP="0008764F">
      <w:pPr>
        <w:numPr>
          <w:ilvl w:val="0"/>
          <w:numId w:val="310"/>
        </w:numPr>
        <w:rPr>
          <w:lang w:val="en-CA"/>
        </w:rPr>
      </w:pPr>
      <w:r w:rsidRPr="0008764F">
        <w:rPr>
          <w:lang w:val="en-CA"/>
        </w:rPr>
        <w:t xml:space="preserve">Pipeline functions that read/write them are in </w:t>
      </w:r>
      <w:r w:rsidRPr="0008764F">
        <w:rPr>
          <w:b/>
          <w:bCs/>
          <w:lang w:val="en-CA"/>
        </w:rPr>
        <w:t>Doc 5 (VM-FUN-###)</w:t>
      </w:r>
      <w:r w:rsidRPr="0008764F">
        <w:rPr>
          <w:lang w:val="en-CA"/>
        </w:rPr>
        <w:t>.</w:t>
      </w:r>
    </w:p>
    <w:p w14:paraId="1E6DCA11" w14:textId="77777777" w:rsidR="0008764F" w:rsidRPr="0008764F" w:rsidRDefault="0008764F" w:rsidP="0008764F">
      <w:pPr>
        <w:numPr>
          <w:ilvl w:val="0"/>
          <w:numId w:val="310"/>
        </w:numPr>
        <w:rPr>
          <w:lang w:val="en-CA"/>
        </w:rPr>
      </w:pPr>
      <w:r w:rsidRPr="0008764F">
        <w:rPr>
          <w:lang w:val="en-CA"/>
        </w:rPr>
        <w:t xml:space="preserve">Acceptance scenarios touching them are in </w:t>
      </w:r>
      <w:r w:rsidRPr="0008764F">
        <w:rPr>
          <w:b/>
          <w:bCs/>
          <w:lang w:val="en-CA"/>
        </w:rPr>
        <w:t>Doc 6 (VM-TST-###)</w:t>
      </w:r>
      <w:r w:rsidRPr="0008764F">
        <w:rPr>
          <w:lang w:val="en-CA"/>
        </w:rPr>
        <w:t>.</w:t>
      </w:r>
    </w:p>
    <w:p w14:paraId="74EDC35E" w14:textId="77777777" w:rsidR="0008764F" w:rsidRPr="0008764F" w:rsidRDefault="0008764F" w:rsidP="0008764F">
      <w:pPr>
        <w:numPr>
          <w:ilvl w:val="0"/>
          <w:numId w:val="310"/>
        </w:numPr>
        <w:rPr>
          <w:lang w:val="en-CA"/>
        </w:rPr>
      </w:pPr>
      <w:r w:rsidRPr="0008764F">
        <w:rPr>
          <w:lang w:val="en-CA"/>
        </w:rPr>
        <w:t xml:space="preserve">Report sections that present them are in </w:t>
      </w:r>
      <w:r w:rsidRPr="0008764F">
        <w:rPr>
          <w:b/>
          <w:bCs/>
          <w:lang w:val="en-CA"/>
        </w:rPr>
        <w:t>Doc 7 (VM-RPT-###)</w:t>
      </w:r>
      <w:r w:rsidRPr="0008764F">
        <w:rPr>
          <w:lang w:val="en-CA"/>
        </w:rPr>
        <w:t>.</w:t>
      </w:r>
    </w:p>
    <w:p w14:paraId="606CDB24" w14:textId="77777777" w:rsidR="0008764F" w:rsidRPr="0008764F" w:rsidRDefault="0008764F" w:rsidP="0008764F">
      <w:r w:rsidRPr="0008764F">
        <w:pict w14:anchorId="220A4A21">
          <v:rect id="_x0000_i4058" style="width:0;height:1.5pt" o:hralign="center" o:hrstd="t" o:hr="t" fillcolor="#a0a0a0" stroked="f"/>
        </w:pict>
      </w:r>
    </w:p>
    <w:p w14:paraId="4B1FE6CB" w14:textId="77777777" w:rsidR="0008764F" w:rsidRPr="0008764F" w:rsidRDefault="0008764F" w:rsidP="0008764F">
      <w:pPr>
        <w:rPr>
          <w:lang w:val="en-CA"/>
        </w:rPr>
      </w:pPr>
      <w:r w:rsidRPr="0008764F">
        <w:rPr>
          <w:b/>
          <w:bCs/>
          <w:lang w:val="en-CA"/>
        </w:rPr>
        <w:t>Ready for sign-off.</w:t>
      </w:r>
      <w:r w:rsidRPr="0008764F">
        <w:rPr>
          <w:lang w:val="en-CA"/>
        </w:rPr>
        <w:t xml:space="preserve"> This DB definition is minimal, deterministic, and aligned with the algorithm, pipeline, tests, and reporting—plus the explicit </w:t>
      </w:r>
      <w:r w:rsidRPr="0008764F">
        <w:rPr>
          <w:b/>
          <w:bCs/>
          <w:lang w:val="en-CA"/>
        </w:rPr>
        <w:t>Adjacency</w:t>
      </w:r>
      <w:r w:rsidRPr="0008764F">
        <w:rPr>
          <w:lang w:val="en-CA"/>
        </w:rPr>
        <w:t xml:space="preserve"> entity to close the former contiguity gap.</w:t>
      </w:r>
    </w:p>
    <w:p w14:paraId="21E5D71C" w14:textId="77777777" w:rsidR="0008764F" w:rsidRPr="0008764F" w:rsidRDefault="0008764F" w:rsidP="0008764F">
      <w:pPr>
        <w:rPr>
          <w:b/>
          <w:bCs/>
          <w:lang w:val="en-CA"/>
        </w:rPr>
      </w:pPr>
      <w:r w:rsidRPr="0008764F">
        <w:rPr>
          <w:b/>
          <w:bCs/>
          <w:lang w:val="en-CA"/>
        </w:rPr>
        <w:t>You said:</w:t>
      </w:r>
    </w:p>
    <w:p w14:paraId="097A0D17" w14:textId="77777777" w:rsidR="0008764F" w:rsidRPr="0008764F" w:rsidRDefault="0008764F" w:rsidP="0008764F">
      <w:pPr>
        <w:rPr>
          <w:lang w:val="en-CA"/>
        </w:rPr>
      </w:pPr>
      <w:r w:rsidRPr="0008764F">
        <w:rPr>
          <w:lang w:val="en-CA"/>
        </w:rPr>
        <w:t>you will rewrite each document, with proper improvements and fixes you can find in this conversation. Write 2/7</w:t>
      </w:r>
    </w:p>
    <w:p w14:paraId="2A54DC83" w14:textId="77777777" w:rsidR="0008764F" w:rsidRPr="0008764F" w:rsidRDefault="0008764F" w:rsidP="0008764F">
      <w:pPr>
        <w:rPr>
          <w:b/>
          <w:bCs/>
          <w:lang w:val="en-CA"/>
        </w:rPr>
      </w:pPr>
      <w:r w:rsidRPr="0008764F">
        <w:rPr>
          <w:b/>
          <w:bCs/>
          <w:lang w:val="en-CA"/>
        </w:rPr>
        <w:t>ChatGPT said:</w:t>
      </w:r>
    </w:p>
    <w:p w14:paraId="149C4710" w14:textId="77777777" w:rsidR="0008764F" w:rsidRPr="0008764F" w:rsidRDefault="0008764F" w:rsidP="0008764F">
      <w:pPr>
        <w:rPr>
          <w:lang w:val="en-CA"/>
        </w:rPr>
      </w:pPr>
      <w:r w:rsidRPr="0008764F">
        <w:rPr>
          <w:lang w:val="en-CA"/>
        </w:rPr>
        <w:t>Thought for 37s</w:t>
      </w:r>
    </w:p>
    <w:p w14:paraId="4A5EF080" w14:textId="77777777" w:rsidR="0008764F" w:rsidRPr="0008764F" w:rsidRDefault="0008764F" w:rsidP="0008764F">
      <w:pPr>
        <w:rPr>
          <w:b/>
          <w:bCs/>
          <w:lang w:val="en-CA"/>
        </w:rPr>
      </w:pPr>
      <w:r w:rsidRPr="0008764F">
        <w:rPr>
          <w:b/>
          <w:bCs/>
          <w:lang w:val="en-CA"/>
        </w:rPr>
        <w:t>Voting Machine — Common Variables (Definitive Parameter Reference) — Doc 2/7</w:t>
      </w:r>
    </w:p>
    <w:p w14:paraId="373D477A" w14:textId="77777777" w:rsidR="0008764F" w:rsidRPr="0008764F" w:rsidRDefault="0008764F" w:rsidP="0008764F">
      <w:pPr>
        <w:rPr>
          <w:lang w:val="en-CA"/>
        </w:rPr>
      </w:pPr>
      <w:r w:rsidRPr="0008764F">
        <w:rPr>
          <w:b/>
          <w:bCs/>
          <w:lang w:val="en-CA"/>
        </w:rPr>
        <w:lastRenderedPageBreak/>
        <w:t>Version:</w:t>
      </w:r>
      <w:r w:rsidRPr="0008764F">
        <w:rPr>
          <w:lang w:val="en-CA"/>
        </w:rPr>
        <w:t xml:space="preserve"> v1.0 (frozen for implementation) • </w:t>
      </w:r>
      <w:r w:rsidRPr="0008764F">
        <w:rPr>
          <w:b/>
          <w:bCs/>
          <w:lang w:val="en-CA"/>
        </w:rPr>
        <w:t>Scope:</w:t>
      </w:r>
      <w:r w:rsidRPr="0008764F">
        <w:rPr>
          <w:lang w:val="en-CA"/>
        </w:rPr>
        <w:t xml:space="preserve"> adjustable knobs only (no code, no file formats)</w:t>
      </w:r>
    </w:p>
    <w:p w14:paraId="44EBD927" w14:textId="77777777" w:rsidR="0008764F" w:rsidRPr="0008764F" w:rsidRDefault="0008764F" w:rsidP="0008764F">
      <w:r w:rsidRPr="0008764F">
        <w:pict w14:anchorId="7FCA87E9">
          <v:rect id="_x0000_i4059" style="width:0;height:1.5pt" o:hralign="center" o:hrstd="t" o:hr="t" fillcolor="#a0a0a0" stroked="f"/>
        </w:pict>
      </w:r>
    </w:p>
    <w:p w14:paraId="26F69219" w14:textId="77777777" w:rsidR="0008764F" w:rsidRPr="0008764F" w:rsidRDefault="0008764F" w:rsidP="0008764F">
      <w:pPr>
        <w:rPr>
          <w:b/>
          <w:bCs/>
        </w:rPr>
      </w:pPr>
      <w:r w:rsidRPr="0008764F">
        <w:rPr>
          <w:b/>
          <w:bCs/>
        </w:rPr>
        <w:t>1) Purpose &amp; Rules for This Document</w:t>
      </w:r>
    </w:p>
    <w:p w14:paraId="5C4F9642" w14:textId="77777777" w:rsidR="0008764F" w:rsidRPr="0008764F" w:rsidRDefault="0008764F" w:rsidP="0008764F">
      <w:pPr>
        <w:numPr>
          <w:ilvl w:val="0"/>
          <w:numId w:val="311"/>
        </w:numPr>
        <w:rPr>
          <w:lang w:val="en-CA"/>
        </w:rPr>
      </w:pPr>
      <w:r w:rsidRPr="0008764F">
        <w:rPr>
          <w:lang w:val="en-CA"/>
        </w:rPr>
        <w:t xml:space="preserve">This is the </w:t>
      </w:r>
      <w:r w:rsidRPr="0008764F">
        <w:rPr>
          <w:b/>
          <w:bCs/>
          <w:lang w:val="en-CA"/>
        </w:rPr>
        <w:t>master list of parameters</w:t>
      </w:r>
      <w:r w:rsidRPr="0008764F">
        <w:rPr>
          <w:lang w:val="en-CA"/>
        </w:rPr>
        <w:t xml:space="preserve"> the engine consumes in a run.</w:t>
      </w:r>
    </w:p>
    <w:p w14:paraId="74443F42" w14:textId="77777777" w:rsidR="0008764F" w:rsidRPr="0008764F" w:rsidRDefault="0008764F" w:rsidP="0008764F">
      <w:pPr>
        <w:numPr>
          <w:ilvl w:val="0"/>
          <w:numId w:val="311"/>
        </w:numPr>
        <w:rPr>
          <w:lang w:val="en-CA"/>
        </w:rPr>
      </w:pPr>
      <w:r w:rsidRPr="0008764F">
        <w:rPr>
          <w:lang w:val="en-CA"/>
        </w:rPr>
        <w:t xml:space="preserve">Each variable has a </w:t>
      </w:r>
      <w:r w:rsidRPr="0008764F">
        <w:rPr>
          <w:b/>
          <w:bCs/>
          <w:lang w:val="en-CA"/>
        </w:rPr>
        <w:t>stable ID (VM-VAR-###)</w:t>
      </w:r>
      <w:r w:rsidRPr="0008764F">
        <w:rPr>
          <w:lang w:val="en-CA"/>
        </w:rPr>
        <w:t>, allowed values, a default, dependencies, and brief rationale.</w:t>
      </w:r>
    </w:p>
    <w:p w14:paraId="793BCCA5" w14:textId="77777777" w:rsidR="0008764F" w:rsidRPr="0008764F" w:rsidRDefault="0008764F" w:rsidP="0008764F">
      <w:pPr>
        <w:numPr>
          <w:ilvl w:val="0"/>
          <w:numId w:val="311"/>
        </w:numPr>
        <w:rPr>
          <w:lang w:val="en-CA"/>
        </w:rPr>
      </w:pPr>
      <w:r w:rsidRPr="0008764F">
        <w:rPr>
          <w:lang w:val="en-CA"/>
        </w:rPr>
        <w:t xml:space="preserve">Variables here map 1:1 to the </w:t>
      </w:r>
      <w:r w:rsidRPr="0008764F">
        <w:rPr>
          <w:b/>
          <w:bCs/>
          <w:lang w:val="en-CA"/>
        </w:rPr>
        <w:t>Algorithm &amp; Rules</w:t>
      </w:r>
      <w:r w:rsidRPr="0008764F">
        <w:rPr>
          <w:lang w:val="en-CA"/>
        </w:rPr>
        <w:t xml:space="preserve"> (Doc 4), </w:t>
      </w:r>
      <w:r w:rsidRPr="0008764F">
        <w:rPr>
          <w:b/>
          <w:bCs/>
          <w:lang w:val="en-CA"/>
        </w:rPr>
        <w:t>Pipeline Functions</w:t>
      </w:r>
      <w:r w:rsidRPr="0008764F">
        <w:rPr>
          <w:lang w:val="en-CA"/>
        </w:rPr>
        <w:t xml:space="preserve"> (Doc 5), </w:t>
      </w:r>
      <w:r w:rsidRPr="0008764F">
        <w:rPr>
          <w:b/>
          <w:bCs/>
          <w:lang w:val="en-CA"/>
        </w:rPr>
        <w:t>DB entities</w:t>
      </w:r>
      <w:r w:rsidRPr="0008764F">
        <w:rPr>
          <w:lang w:val="en-CA"/>
        </w:rPr>
        <w:t xml:space="preserve"> (Doc 1), </w:t>
      </w:r>
      <w:r w:rsidRPr="0008764F">
        <w:rPr>
          <w:b/>
          <w:bCs/>
          <w:lang w:val="en-CA"/>
        </w:rPr>
        <w:t>Tests</w:t>
      </w:r>
      <w:r w:rsidRPr="0008764F">
        <w:rPr>
          <w:lang w:val="en-CA"/>
        </w:rPr>
        <w:t xml:space="preserve"> (Doc 6), and </w:t>
      </w:r>
      <w:r w:rsidRPr="0008764F">
        <w:rPr>
          <w:b/>
          <w:bCs/>
          <w:lang w:val="en-CA"/>
        </w:rPr>
        <w:t>Report</w:t>
      </w:r>
      <w:r w:rsidRPr="0008764F">
        <w:rPr>
          <w:lang w:val="en-CA"/>
        </w:rPr>
        <w:t xml:space="preserve"> (Doc 7).</w:t>
      </w:r>
    </w:p>
    <w:p w14:paraId="0626D7F2" w14:textId="77777777" w:rsidR="0008764F" w:rsidRPr="0008764F" w:rsidRDefault="0008764F" w:rsidP="0008764F">
      <w:pPr>
        <w:numPr>
          <w:ilvl w:val="0"/>
          <w:numId w:val="311"/>
        </w:numPr>
        <w:rPr>
          <w:lang w:val="en-CA"/>
        </w:rPr>
      </w:pPr>
      <w:r w:rsidRPr="0008764F">
        <w:rPr>
          <w:lang w:val="en-CA"/>
        </w:rPr>
        <w:t xml:space="preserve">Changes that could alter outcomes require a </w:t>
      </w:r>
      <w:r w:rsidRPr="0008764F">
        <w:rPr>
          <w:b/>
          <w:bCs/>
          <w:lang w:val="en-CA"/>
        </w:rPr>
        <w:t>MAJOR</w:t>
      </w:r>
      <w:r w:rsidRPr="0008764F">
        <w:rPr>
          <w:lang w:val="en-CA"/>
        </w:rPr>
        <w:t xml:space="preserve"> bump (see Versioning policy).</w:t>
      </w:r>
    </w:p>
    <w:p w14:paraId="1B371816" w14:textId="77777777" w:rsidR="0008764F" w:rsidRPr="0008764F" w:rsidRDefault="0008764F" w:rsidP="0008764F">
      <w:r w:rsidRPr="0008764F">
        <w:rPr>
          <w:b/>
          <w:bCs/>
        </w:rPr>
        <w:t>Notation.</w:t>
      </w:r>
    </w:p>
    <w:p w14:paraId="2BA3CE2C" w14:textId="77777777" w:rsidR="0008764F" w:rsidRPr="0008764F" w:rsidRDefault="0008764F" w:rsidP="0008764F">
      <w:pPr>
        <w:numPr>
          <w:ilvl w:val="0"/>
          <w:numId w:val="312"/>
        </w:numPr>
        <w:rPr>
          <w:lang w:val="en-CA"/>
        </w:rPr>
      </w:pPr>
      <w:r w:rsidRPr="0008764F">
        <w:rPr>
          <w:lang w:val="en-CA"/>
        </w:rPr>
        <w:t xml:space="preserve">Percent values are expressed as </w:t>
      </w:r>
      <w:r w:rsidRPr="0008764F">
        <w:rPr>
          <w:b/>
          <w:bCs/>
          <w:lang w:val="en-CA"/>
        </w:rPr>
        <w:t>integer percentages</w:t>
      </w:r>
      <w:r w:rsidRPr="0008764F">
        <w:rPr>
          <w:lang w:val="en-CA"/>
        </w:rPr>
        <w:t xml:space="preserve"> (e.g., 55 = 55%).</w:t>
      </w:r>
    </w:p>
    <w:p w14:paraId="46294114" w14:textId="77777777" w:rsidR="0008764F" w:rsidRPr="0008764F" w:rsidRDefault="0008764F" w:rsidP="0008764F">
      <w:pPr>
        <w:numPr>
          <w:ilvl w:val="0"/>
          <w:numId w:val="312"/>
        </w:numPr>
      </w:pPr>
      <w:r w:rsidRPr="0008764F">
        <w:t>“pp” = percentage points.</w:t>
      </w:r>
    </w:p>
    <w:p w14:paraId="37B286F7" w14:textId="77777777" w:rsidR="0008764F" w:rsidRPr="0008764F" w:rsidRDefault="0008764F" w:rsidP="0008764F">
      <w:pPr>
        <w:numPr>
          <w:ilvl w:val="0"/>
          <w:numId w:val="312"/>
        </w:numPr>
      </w:pPr>
      <w:r w:rsidRPr="0008764F">
        <w:t xml:space="preserve">Defaults are </w:t>
      </w:r>
      <w:r w:rsidRPr="0008764F">
        <w:rPr>
          <w:b/>
          <w:bCs/>
        </w:rPr>
        <w:t>bolded</w:t>
      </w:r>
      <w:r w:rsidRPr="0008764F">
        <w:t>.</w:t>
      </w:r>
    </w:p>
    <w:p w14:paraId="56F07E62" w14:textId="77777777" w:rsidR="0008764F" w:rsidRPr="0008764F" w:rsidRDefault="0008764F" w:rsidP="0008764F">
      <w:r w:rsidRPr="0008764F">
        <w:pict w14:anchorId="17CCF121">
          <v:rect id="_x0000_i4060" style="width:0;height:1.5pt" o:hralign="center" o:hrstd="t" o:hr="t" fillcolor="#a0a0a0" stroked="f"/>
        </w:pict>
      </w:r>
    </w:p>
    <w:p w14:paraId="632D4878" w14:textId="77777777" w:rsidR="0008764F" w:rsidRPr="0008764F" w:rsidRDefault="0008764F" w:rsidP="0008764F">
      <w:pPr>
        <w:rPr>
          <w:b/>
          <w:bCs/>
        </w:rPr>
      </w:pPr>
      <w:r w:rsidRPr="0008764F">
        <w:rPr>
          <w:b/>
          <w:bCs/>
        </w:rPr>
        <w:t>2) Categories (fixed)</w:t>
      </w:r>
    </w:p>
    <w:p w14:paraId="5B421FC0" w14:textId="77777777" w:rsidR="0008764F" w:rsidRPr="0008764F" w:rsidRDefault="0008764F" w:rsidP="0008764F">
      <w:pPr>
        <w:numPr>
          <w:ilvl w:val="0"/>
          <w:numId w:val="313"/>
        </w:numPr>
      </w:pPr>
      <w:r w:rsidRPr="0008764F">
        <w:rPr>
          <w:b/>
          <w:bCs/>
        </w:rPr>
        <w:t>Ballot</w:t>
      </w:r>
    </w:p>
    <w:p w14:paraId="12C8E1C5" w14:textId="77777777" w:rsidR="0008764F" w:rsidRPr="0008764F" w:rsidRDefault="0008764F" w:rsidP="0008764F">
      <w:pPr>
        <w:numPr>
          <w:ilvl w:val="0"/>
          <w:numId w:val="313"/>
        </w:numPr>
      </w:pPr>
      <w:r w:rsidRPr="0008764F">
        <w:rPr>
          <w:b/>
          <w:bCs/>
        </w:rPr>
        <w:t>Allocation (seats/power)</w:t>
      </w:r>
    </w:p>
    <w:p w14:paraId="3F89EDF3" w14:textId="77777777" w:rsidR="0008764F" w:rsidRPr="0008764F" w:rsidRDefault="0008764F" w:rsidP="0008764F">
      <w:pPr>
        <w:numPr>
          <w:ilvl w:val="0"/>
          <w:numId w:val="313"/>
        </w:numPr>
      </w:pPr>
      <w:r w:rsidRPr="0008764F">
        <w:rPr>
          <w:b/>
          <w:bCs/>
        </w:rPr>
        <w:t>Thresholds &amp; Quorum (legitimacy gates)</w:t>
      </w:r>
    </w:p>
    <w:p w14:paraId="297A63A3" w14:textId="77777777" w:rsidR="0008764F" w:rsidRPr="0008764F" w:rsidRDefault="0008764F" w:rsidP="0008764F">
      <w:pPr>
        <w:numPr>
          <w:ilvl w:val="0"/>
          <w:numId w:val="313"/>
        </w:numPr>
      </w:pPr>
      <w:r w:rsidRPr="0008764F">
        <w:rPr>
          <w:b/>
          <w:bCs/>
        </w:rPr>
        <w:t>Aggregation &amp; Weighting</w:t>
      </w:r>
    </w:p>
    <w:p w14:paraId="574D2E51" w14:textId="77777777" w:rsidR="0008764F" w:rsidRPr="0008764F" w:rsidRDefault="0008764F" w:rsidP="0008764F">
      <w:pPr>
        <w:numPr>
          <w:ilvl w:val="0"/>
          <w:numId w:val="313"/>
        </w:numPr>
      </w:pPr>
      <w:r w:rsidRPr="0008764F">
        <w:rPr>
          <w:b/>
          <w:bCs/>
        </w:rPr>
        <w:t>Frontier Mapping</w:t>
      </w:r>
      <w:r w:rsidRPr="0008764F">
        <w:t xml:space="preserve"> (optional)</w:t>
      </w:r>
    </w:p>
    <w:p w14:paraId="46F6CBEB" w14:textId="77777777" w:rsidR="0008764F" w:rsidRPr="0008764F" w:rsidRDefault="0008764F" w:rsidP="0008764F">
      <w:pPr>
        <w:numPr>
          <w:ilvl w:val="0"/>
          <w:numId w:val="313"/>
        </w:numPr>
      </w:pPr>
      <w:r w:rsidRPr="0008764F">
        <w:rPr>
          <w:b/>
          <w:bCs/>
        </w:rPr>
        <w:t>Tie-break</w:t>
      </w:r>
    </w:p>
    <w:p w14:paraId="04F9BED5" w14:textId="77777777" w:rsidR="0008764F" w:rsidRPr="0008764F" w:rsidRDefault="0008764F" w:rsidP="0008764F">
      <w:pPr>
        <w:numPr>
          <w:ilvl w:val="0"/>
          <w:numId w:val="313"/>
        </w:numPr>
        <w:rPr>
          <w:lang w:val="en-CA"/>
        </w:rPr>
      </w:pPr>
      <w:r w:rsidRPr="0008764F">
        <w:rPr>
          <w:b/>
          <w:bCs/>
          <w:lang w:val="en-CA"/>
        </w:rPr>
        <w:t>Run Policy</w:t>
      </w:r>
      <w:r w:rsidRPr="0008764F">
        <w:rPr>
          <w:lang w:val="en-CA"/>
        </w:rPr>
        <w:t xml:space="preserve"> (binding/revisit, labels)</w:t>
      </w:r>
    </w:p>
    <w:p w14:paraId="7C1A974A" w14:textId="77777777" w:rsidR="0008764F" w:rsidRPr="0008764F" w:rsidRDefault="0008764F" w:rsidP="0008764F">
      <w:pPr>
        <w:numPr>
          <w:ilvl w:val="0"/>
          <w:numId w:val="313"/>
        </w:numPr>
      </w:pPr>
      <w:r w:rsidRPr="0008764F">
        <w:rPr>
          <w:b/>
          <w:bCs/>
        </w:rPr>
        <w:t>Executive Election</w:t>
      </w:r>
      <w:r w:rsidRPr="0008764F">
        <w:t xml:space="preserve"> (optional)</w:t>
      </w:r>
    </w:p>
    <w:p w14:paraId="232AEEA4" w14:textId="77777777" w:rsidR="0008764F" w:rsidRPr="0008764F" w:rsidRDefault="0008764F" w:rsidP="0008764F">
      <w:r w:rsidRPr="0008764F">
        <w:rPr>
          <w:lang w:val="en-CA"/>
        </w:rPr>
        <w:t xml:space="preserve">Rounding/ordering determinism is </w:t>
      </w:r>
      <w:r w:rsidRPr="0008764F">
        <w:rPr>
          <w:b/>
          <w:bCs/>
          <w:lang w:val="en-CA"/>
        </w:rPr>
        <w:t>fixed in Doc 4</w:t>
      </w:r>
      <w:r w:rsidRPr="0008764F">
        <w:rPr>
          <w:lang w:val="en-CA"/>
        </w:rPr>
        <w:t xml:space="preserve"> (not a variable). </w:t>
      </w:r>
      <w:r w:rsidRPr="0008764F">
        <w:t>No demographic knobs.</w:t>
      </w:r>
    </w:p>
    <w:p w14:paraId="4111CDB0" w14:textId="77777777" w:rsidR="0008764F" w:rsidRPr="0008764F" w:rsidRDefault="0008764F" w:rsidP="0008764F">
      <w:r w:rsidRPr="0008764F">
        <w:pict w14:anchorId="2C4B3FA7">
          <v:rect id="_x0000_i4061" style="width:0;height:1.5pt" o:hralign="center" o:hrstd="t" o:hr="t" fillcolor="#a0a0a0" stroked="f"/>
        </w:pict>
      </w:r>
    </w:p>
    <w:p w14:paraId="630CB70C" w14:textId="77777777" w:rsidR="0008764F" w:rsidRPr="0008764F" w:rsidRDefault="0008764F" w:rsidP="0008764F">
      <w:pPr>
        <w:rPr>
          <w:b/>
          <w:bCs/>
          <w:lang w:val="en-CA"/>
        </w:rPr>
      </w:pPr>
      <w:r w:rsidRPr="0008764F">
        <w:rPr>
          <w:b/>
          <w:bCs/>
          <w:lang w:val="en-CA"/>
        </w:rPr>
        <w:t>3) Variables by Category (IDs, allowed values, defaults, dependencies)</w:t>
      </w:r>
    </w:p>
    <w:p w14:paraId="79D72697" w14:textId="77777777" w:rsidR="0008764F" w:rsidRPr="0008764F" w:rsidRDefault="0008764F" w:rsidP="0008764F">
      <w:pPr>
        <w:rPr>
          <w:b/>
          <w:bCs/>
        </w:rPr>
      </w:pPr>
      <w:r w:rsidRPr="0008764F">
        <w:rPr>
          <w:b/>
          <w:bCs/>
        </w:rPr>
        <w:lastRenderedPageBreak/>
        <w:t>A) Ballot</w:t>
      </w:r>
    </w:p>
    <w:p w14:paraId="4DF069E3" w14:textId="77777777" w:rsidR="0008764F" w:rsidRPr="0008764F" w:rsidRDefault="0008764F" w:rsidP="0008764F">
      <w:pPr>
        <w:numPr>
          <w:ilvl w:val="0"/>
          <w:numId w:val="314"/>
        </w:numPr>
        <w:rPr>
          <w:lang w:val="en-CA"/>
        </w:rPr>
      </w:pPr>
      <w:r w:rsidRPr="0008764F">
        <w:rPr>
          <w:b/>
          <w:bCs/>
          <w:lang w:val="en-CA"/>
        </w:rPr>
        <w:t>VM-VAR-001 ballot_type</w:t>
      </w:r>
      <w:r w:rsidRPr="0008764F">
        <w:rPr>
          <w:lang w:val="en-CA"/>
        </w:rPr>
        <w:t xml:space="preserve"> — How voters express choices.</w:t>
      </w:r>
      <w:r w:rsidRPr="0008764F">
        <w:rPr>
          <w:lang w:val="en-CA"/>
        </w:rPr>
        <w:br/>
      </w:r>
      <w:r w:rsidRPr="0008764F">
        <w:rPr>
          <w:b/>
          <w:bCs/>
          <w:lang w:val="en-CA"/>
        </w:rPr>
        <w:t>Allowed:</w:t>
      </w:r>
      <w:r w:rsidRPr="0008764F">
        <w:rPr>
          <w:lang w:val="en-CA"/>
        </w:rPr>
        <w:t xml:space="preserve"> plurality | approval | score | ranked_irv | ranked_condorcet • </w:t>
      </w:r>
      <w:r w:rsidRPr="0008764F">
        <w:rPr>
          <w:b/>
          <w:bCs/>
          <w:lang w:val="en-CA"/>
        </w:rPr>
        <w:t>Default:</w:t>
      </w:r>
      <w:r w:rsidRPr="0008764F">
        <w:rPr>
          <w:lang w:val="en-CA"/>
        </w:rPr>
        <w:t xml:space="preserve"> </w:t>
      </w:r>
      <w:r w:rsidRPr="0008764F">
        <w:rPr>
          <w:b/>
          <w:bCs/>
          <w:lang w:val="en-CA"/>
        </w:rPr>
        <w:t>approval</w:t>
      </w:r>
      <w:r w:rsidRPr="0008764F">
        <w:rPr>
          <w:lang w:val="en-CA"/>
        </w:rPr>
        <w:br/>
      </w:r>
      <w:r w:rsidRPr="0008764F">
        <w:rPr>
          <w:b/>
          <w:bCs/>
          <w:lang w:val="en-CA"/>
        </w:rPr>
        <w:t>Depends:</w:t>
      </w:r>
      <w:r w:rsidRPr="0008764F">
        <w:rPr>
          <w:lang w:val="en-CA"/>
        </w:rPr>
        <w:t xml:space="preserve"> — • </w:t>
      </w:r>
      <w:r w:rsidRPr="0008764F">
        <w:rPr>
          <w:b/>
          <w:bCs/>
          <w:lang w:val="en-CA"/>
        </w:rPr>
        <w:t>Rationale:</w:t>
      </w:r>
      <w:r w:rsidRPr="0008764F">
        <w:rPr>
          <w:lang w:val="en-CA"/>
        </w:rPr>
        <w:t xml:space="preserve"> approval captures breadth; neutral baseline.</w:t>
      </w:r>
    </w:p>
    <w:p w14:paraId="1B1B0D32" w14:textId="77777777" w:rsidR="0008764F" w:rsidRPr="0008764F" w:rsidRDefault="0008764F" w:rsidP="0008764F">
      <w:pPr>
        <w:numPr>
          <w:ilvl w:val="0"/>
          <w:numId w:val="314"/>
        </w:numPr>
        <w:rPr>
          <w:lang w:val="en-CA"/>
        </w:rPr>
      </w:pPr>
      <w:r w:rsidRPr="0008764F">
        <w:rPr>
          <w:b/>
          <w:bCs/>
          <w:lang w:val="en-CA"/>
        </w:rPr>
        <w:t>VM-VAR-002 score_scale_min</w:t>
      </w:r>
      <w:r w:rsidRPr="0008764F">
        <w:rPr>
          <w:lang w:val="en-CA"/>
        </w:rPr>
        <w:t xml:space="preserve"> — Minimum score on the scale.</w:t>
      </w:r>
      <w:r w:rsidRPr="0008764F">
        <w:rPr>
          <w:lang w:val="en-CA"/>
        </w:rPr>
        <w:br/>
      </w:r>
      <w:r w:rsidRPr="0008764F">
        <w:rPr>
          <w:b/>
          <w:bCs/>
          <w:lang w:val="en-CA"/>
        </w:rPr>
        <w:t>Allowed:</w:t>
      </w:r>
      <w:r w:rsidRPr="0008764F">
        <w:rPr>
          <w:lang w:val="en-CA"/>
        </w:rPr>
        <w:t xml:space="preserve"> integer in [0..10] • </w:t>
      </w:r>
      <w:r w:rsidRPr="0008764F">
        <w:rPr>
          <w:b/>
          <w:bCs/>
          <w:lang w:val="en-CA"/>
        </w:rPr>
        <w:t>Default:</w:t>
      </w:r>
      <w:r w:rsidRPr="0008764F">
        <w:rPr>
          <w:lang w:val="en-CA"/>
        </w:rPr>
        <w:t xml:space="preserve"> </w:t>
      </w:r>
      <w:r w:rsidRPr="0008764F">
        <w:rPr>
          <w:b/>
          <w:bCs/>
          <w:lang w:val="en-CA"/>
        </w:rPr>
        <w:t>0</w:t>
      </w:r>
      <w:r w:rsidRPr="0008764F">
        <w:rPr>
          <w:lang w:val="en-CA"/>
        </w:rPr>
        <w:br/>
      </w:r>
      <w:r w:rsidRPr="0008764F">
        <w:rPr>
          <w:b/>
          <w:bCs/>
          <w:lang w:val="en-CA"/>
        </w:rPr>
        <w:t>Depends:</w:t>
      </w:r>
      <w:r w:rsidRPr="0008764F">
        <w:rPr>
          <w:lang w:val="en-CA"/>
        </w:rPr>
        <w:t xml:space="preserve"> ballot_type = score • </w:t>
      </w:r>
      <w:r w:rsidRPr="0008764F">
        <w:rPr>
          <w:b/>
          <w:bCs/>
          <w:lang w:val="en-CA"/>
        </w:rPr>
        <w:t>Rationale:</w:t>
      </w:r>
      <w:r w:rsidRPr="0008764F">
        <w:rPr>
          <w:lang w:val="en-CA"/>
        </w:rPr>
        <w:t xml:space="preserve"> standard low anchor.</w:t>
      </w:r>
    </w:p>
    <w:p w14:paraId="77D607EF" w14:textId="77777777" w:rsidR="0008764F" w:rsidRPr="0008764F" w:rsidRDefault="0008764F" w:rsidP="0008764F">
      <w:pPr>
        <w:numPr>
          <w:ilvl w:val="0"/>
          <w:numId w:val="314"/>
        </w:numPr>
        <w:rPr>
          <w:lang w:val="en-CA"/>
        </w:rPr>
      </w:pPr>
      <w:r w:rsidRPr="0008764F">
        <w:rPr>
          <w:b/>
          <w:bCs/>
          <w:lang w:val="en-CA"/>
        </w:rPr>
        <w:t>VM-VAR-003 score_scale_max</w:t>
      </w:r>
      <w:r w:rsidRPr="0008764F">
        <w:rPr>
          <w:lang w:val="en-CA"/>
        </w:rPr>
        <w:t xml:space="preserve"> — Maximum score on the scale.</w:t>
      </w:r>
      <w:r w:rsidRPr="0008764F">
        <w:rPr>
          <w:lang w:val="en-CA"/>
        </w:rPr>
        <w:br/>
      </w:r>
      <w:r w:rsidRPr="0008764F">
        <w:rPr>
          <w:b/>
          <w:bCs/>
          <w:lang w:val="en-CA"/>
        </w:rPr>
        <w:t>Allowed:</w:t>
      </w:r>
      <w:r w:rsidRPr="0008764F">
        <w:rPr>
          <w:lang w:val="en-CA"/>
        </w:rPr>
        <w:t xml:space="preserve"> integer in [1..10] and &gt; score_scale_min • </w:t>
      </w:r>
      <w:r w:rsidRPr="0008764F">
        <w:rPr>
          <w:b/>
          <w:bCs/>
          <w:lang w:val="en-CA"/>
        </w:rPr>
        <w:t>Default:</w:t>
      </w:r>
      <w:r w:rsidRPr="0008764F">
        <w:rPr>
          <w:lang w:val="en-CA"/>
        </w:rPr>
        <w:t xml:space="preserve"> </w:t>
      </w:r>
      <w:r w:rsidRPr="0008764F">
        <w:rPr>
          <w:b/>
          <w:bCs/>
          <w:lang w:val="en-CA"/>
        </w:rPr>
        <w:t>5</w:t>
      </w:r>
      <w:r w:rsidRPr="0008764F">
        <w:rPr>
          <w:lang w:val="en-CA"/>
        </w:rPr>
        <w:br/>
      </w:r>
      <w:r w:rsidRPr="0008764F">
        <w:rPr>
          <w:b/>
          <w:bCs/>
          <w:lang w:val="en-CA"/>
        </w:rPr>
        <w:t>Depends:</w:t>
      </w:r>
      <w:r w:rsidRPr="0008764F">
        <w:rPr>
          <w:lang w:val="en-CA"/>
        </w:rPr>
        <w:t xml:space="preserve"> ballot_type = score • </w:t>
      </w:r>
      <w:r w:rsidRPr="0008764F">
        <w:rPr>
          <w:b/>
          <w:bCs/>
          <w:lang w:val="en-CA"/>
        </w:rPr>
        <w:t>Rationale:</w:t>
      </w:r>
      <w:r w:rsidRPr="0008764F">
        <w:rPr>
          <w:lang w:val="en-CA"/>
        </w:rPr>
        <w:t xml:space="preserve"> compact 0–5 scale reduces noise.</w:t>
      </w:r>
    </w:p>
    <w:p w14:paraId="68FB54AE" w14:textId="77777777" w:rsidR="0008764F" w:rsidRPr="0008764F" w:rsidRDefault="0008764F" w:rsidP="0008764F">
      <w:pPr>
        <w:numPr>
          <w:ilvl w:val="0"/>
          <w:numId w:val="314"/>
        </w:numPr>
        <w:rPr>
          <w:lang w:val="en-CA"/>
        </w:rPr>
      </w:pPr>
      <w:r w:rsidRPr="0008764F">
        <w:rPr>
          <w:b/>
          <w:bCs/>
          <w:lang w:val="en-CA"/>
        </w:rPr>
        <w:t>VM-VAR-004 score_normalization</w:t>
      </w:r>
      <w:r w:rsidRPr="0008764F">
        <w:rPr>
          <w:lang w:val="en-CA"/>
        </w:rPr>
        <w:t xml:space="preserve"> — Normalize per-ballot scores to the scale span.</w:t>
      </w:r>
      <w:r w:rsidRPr="0008764F">
        <w:rPr>
          <w:lang w:val="en-CA"/>
        </w:rPr>
        <w:br/>
      </w:r>
      <w:r w:rsidRPr="0008764F">
        <w:rPr>
          <w:b/>
          <w:bCs/>
          <w:lang w:val="en-CA"/>
        </w:rPr>
        <w:t>Allowed:</w:t>
      </w:r>
      <w:r w:rsidRPr="0008764F">
        <w:rPr>
          <w:lang w:val="en-CA"/>
        </w:rPr>
        <w:t xml:space="preserve"> off | linear • </w:t>
      </w:r>
      <w:r w:rsidRPr="0008764F">
        <w:rPr>
          <w:b/>
          <w:bCs/>
          <w:lang w:val="en-CA"/>
        </w:rPr>
        <w:t>Default:</w:t>
      </w:r>
      <w:r w:rsidRPr="0008764F">
        <w:rPr>
          <w:lang w:val="en-CA"/>
        </w:rPr>
        <w:t xml:space="preserve"> </w:t>
      </w:r>
      <w:r w:rsidRPr="0008764F">
        <w:rPr>
          <w:b/>
          <w:bCs/>
          <w:lang w:val="en-CA"/>
        </w:rPr>
        <w:t>off</w:t>
      </w:r>
      <w:r w:rsidRPr="0008764F">
        <w:rPr>
          <w:lang w:val="en-CA"/>
        </w:rPr>
        <w:br/>
      </w:r>
      <w:r w:rsidRPr="0008764F">
        <w:rPr>
          <w:b/>
          <w:bCs/>
          <w:lang w:val="en-CA"/>
        </w:rPr>
        <w:t>Depends:</w:t>
      </w:r>
      <w:r w:rsidRPr="0008764F">
        <w:rPr>
          <w:lang w:val="en-CA"/>
        </w:rPr>
        <w:t xml:space="preserve"> ballot_type = score • </w:t>
      </w:r>
      <w:r w:rsidRPr="0008764F">
        <w:rPr>
          <w:b/>
          <w:bCs/>
          <w:lang w:val="en-CA"/>
        </w:rPr>
        <w:t>Rationale:</w:t>
      </w:r>
      <w:r w:rsidRPr="0008764F">
        <w:rPr>
          <w:lang w:val="en-CA"/>
        </w:rPr>
        <w:t xml:space="preserve"> keep raw intensity by default.</w:t>
      </w:r>
    </w:p>
    <w:p w14:paraId="0CEC96F8" w14:textId="77777777" w:rsidR="0008764F" w:rsidRPr="0008764F" w:rsidRDefault="0008764F" w:rsidP="0008764F">
      <w:pPr>
        <w:numPr>
          <w:ilvl w:val="0"/>
          <w:numId w:val="314"/>
        </w:numPr>
        <w:rPr>
          <w:lang w:val="en-CA"/>
        </w:rPr>
      </w:pPr>
      <w:r w:rsidRPr="0008764F">
        <w:rPr>
          <w:b/>
          <w:bCs/>
          <w:lang w:val="en-CA"/>
        </w:rPr>
        <w:t>VM-VAR-005 condorcet_completion</w:t>
      </w:r>
      <w:r w:rsidRPr="0008764F">
        <w:rPr>
          <w:lang w:val="en-CA"/>
        </w:rPr>
        <w:t xml:space="preserve"> — Completion rule when no Condorcet winner.</w:t>
      </w:r>
      <w:r w:rsidRPr="0008764F">
        <w:rPr>
          <w:lang w:val="en-CA"/>
        </w:rPr>
        <w:br/>
      </w:r>
      <w:r w:rsidRPr="0008764F">
        <w:rPr>
          <w:b/>
          <w:bCs/>
          <w:lang w:val="en-CA"/>
        </w:rPr>
        <w:t>Allowed:</w:t>
      </w:r>
      <w:r w:rsidRPr="0008764F">
        <w:rPr>
          <w:lang w:val="en-CA"/>
        </w:rPr>
        <w:t xml:space="preserve"> schulze | minimax • </w:t>
      </w:r>
      <w:r w:rsidRPr="0008764F">
        <w:rPr>
          <w:b/>
          <w:bCs/>
          <w:lang w:val="en-CA"/>
        </w:rPr>
        <w:t>Default:</w:t>
      </w:r>
      <w:r w:rsidRPr="0008764F">
        <w:rPr>
          <w:lang w:val="en-CA"/>
        </w:rPr>
        <w:t xml:space="preserve"> </w:t>
      </w:r>
      <w:r w:rsidRPr="0008764F">
        <w:rPr>
          <w:b/>
          <w:bCs/>
          <w:lang w:val="en-CA"/>
        </w:rPr>
        <w:t>schulze</w:t>
      </w:r>
      <w:r w:rsidRPr="0008764F">
        <w:rPr>
          <w:lang w:val="en-CA"/>
        </w:rPr>
        <w:br/>
      </w:r>
      <w:r w:rsidRPr="0008764F">
        <w:rPr>
          <w:b/>
          <w:bCs/>
          <w:lang w:val="en-CA"/>
        </w:rPr>
        <w:t>Depends:</w:t>
      </w:r>
      <w:r w:rsidRPr="0008764F">
        <w:rPr>
          <w:lang w:val="en-CA"/>
        </w:rPr>
        <w:t xml:space="preserve"> ballot_type = ranked_condorcet • </w:t>
      </w:r>
      <w:r w:rsidRPr="0008764F">
        <w:rPr>
          <w:b/>
          <w:bCs/>
          <w:lang w:val="en-CA"/>
        </w:rPr>
        <w:t>Rationale:</w:t>
      </w:r>
      <w:r w:rsidRPr="0008764F">
        <w:rPr>
          <w:lang w:val="en-CA"/>
        </w:rPr>
        <w:t xml:space="preserve"> widely used, stable.</w:t>
      </w:r>
    </w:p>
    <w:p w14:paraId="6B684FF4" w14:textId="77777777" w:rsidR="0008764F" w:rsidRPr="0008764F" w:rsidRDefault="0008764F" w:rsidP="0008764F">
      <w:pPr>
        <w:numPr>
          <w:ilvl w:val="0"/>
          <w:numId w:val="314"/>
        </w:numPr>
        <w:rPr>
          <w:lang w:val="en-CA"/>
        </w:rPr>
      </w:pPr>
      <w:r w:rsidRPr="0008764F">
        <w:rPr>
          <w:b/>
          <w:bCs/>
          <w:lang w:val="en-CA"/>
        </w:rPr>
        <w:t>VM-VAR-006 ranked_exhaustion_policy</w:t>
      </w:r>
      <w:r w:rsidRPr="0008764F">
        <w:rPr>
          <w:lang w:val="en-CA"/>
        </w:rPr>
        <w:t xml:space="preserve"> — Treatment of exhausted ballots in IRV.</w:t>
      </w:r>
      <w:r w:rsidRPr="0008764F">
        <w:rPr>
          <w:lang w:val="en-CA"/>
        </w:rPr>
        <w:br/>
      </w:r>
      <w:r w:rsidRPr="0008764F">
        <w:rPr>
          <w:b/>
          <w:bCs/>
          <w:lang w:val="en-CA"/>
        </w:rPr>
        <w:t>Allowed:</w:t>
      </w:r>
      <w:r w:rsidRPr="0008764F">
        <w:rPr>
          <w:lang w:val="en-CA"/>
        </w:rPr>
        <w:t xml:space="preserve"> reduce_continuing_denominator (fixed) • </w:t>
      </w:r>
      <w:r w:rsidRPr="0008764F">
        <w:rPr>
          <w:b/>
          <w:bCs/>
          <w:lang w:val="en-CA"/>
        </w:rPr>
        <w:t>Default:</w:t>
      </w:r>
      <w:r w:rsidRPr="0008764F">
        <w:rPr>
          <w:lang w:val="en-CA"/>
        </w:rPr>
        <w:t xml:space="preserve"> </w:t>
      </w:r>
      <w:r w:rsidRPr="0008764F">
        <w:rPr>
          <w:b/>
          <w:bCs/>
          <w:lang w:val="en-CA"/>
        </w:rPr>
        <w:t>reduce_continuing_denominator</w:t>
      </w:r>
      <w:r w:rsidRPr="0008764F">
        <w:rPr>
          <w:lang w:val="en-CA"/>
        </w:rPr>
        <w:br/>
      </w:r>
      <w:r w:rsidRPr="0008764F">
        <w:rPr>
          <w:b/>
          <w:bCs/>
          <w:lang w:val="en-CA"/>
        </w:rPr>
        <w:t>Depends:</w:t>
      </w:r>
      <w:r w:rsidRPr="0008764F">
        <w:rPr>
          <w:lang w:val="en-CA"/>
        </w:rPr>
        <w:t xml:space="preserve"> ballot_type = ranked_irv • </w:t>
      </w:r>
      <w:r w:rsidRPr="0008764F">
        <w:rPr>
          <w:b/>
          <w:bCs/>
          <w:lang w:val="en-CA"/>
        </w:rPr>
        <w:t>Rationale:</w:t>
      </w:r>
      <w:r w:rsidRPr="0008764F">
        <w:rPr>
          <w:lang w:val="en-CA"/>
        </w:rPr>
        <w:t xml:space="preserve"> matches Doc 4; fixed semantics.</w:t>
      </w:r>
    </w:p>
    <w:p w14:paraId="1BD035C2" w14:textId="77777777" w:rsidR="0008764F" w:rsidRPr="0008764F" w:rsidRDefault="0008764F" w:rsidP="0008764F">
      <w:pPr>
        <w:numPr>
          <w:ilvl w:val="0"/>
          <w:numId w:val="314"/>
        </w:numPr>
        <w:rPr>
          <w:lang w:val="en-CA"/>
        </w:rPr>
      </w:pPr>
      <w:r w:rsidRPr="0008764F">
        <w:rPr>
          <w:b/>
          <w:bCs/>
          <w:lang w:val="en-CA"/>
        </w:rPr>
        <w:t>VM-VAR-007 include_blank_in_denominator</w:t>
      </w:r>
      <w:r w:rsidRPr="0008764F">
        <w:rPr>
          <w:lang w:val="en-CA"/>
        </w:rPr>
        <w:t xml:space="preserve"> — Count blanks in majority denominator.</w:t>
      </w:r>
      <w:r w:rsidRPr="0008764F">
        <w:rPr>
          <w:lang w:val="en-CA"/>
        </w:rPr>
        <w:br/>
      </w:r>
      <w:r w:rsidRPr="0008764F">
        <w:rPr>
          <w:b/>
          <w:bCs/>
          <w:lang w:val="en-CA"/>
        </w:rPr>
        <w:t>Allowed:</w:t>
      </w:r>
      <w:r w:rsidRPr="0008764F">
        <w:rPr>
          <w:lang w:val="en-CA"/>
        </w:rPr>
        <w:t xml:space="preserve"> on | off • </w:t>
      </w:r>
      <w:r w:rsidRPr="0008764F">
        <w:rPr>
          <w:b/>
          <w:bCs/>
          <w:lang w:val="en-CA"/>
        </w:rPr>
        <w:t>Default:</w:t>
      </w:r>
      <w:r w:rsidRPr="0008764F">
        <w:rPr>
          <w:lang w:val="en-CA"/>
        </w:rPr>
        <w:t xml:space="preserve"> </w:t>
      </w:r>
      <w:r w:rsidRPr="0008764F">
        <w:rPr>
          <w:b/>
          <w:bCs/>
          <w:lang w:val="en-CA"/>
        </w:rPr>
        <w:t>off</w:t>
      </w:r>
      <w:r w:rsidRPr="0008764F">
        <w:rPr>
          <w:lang w:val="en-CA"/>
        </w:rPr>
        <w:br/>
      </w:r>
      <w:r w:rsidRPr="0008764F">
        <w:rPr>
          <w:b/>
          <w:bCs/>
          <w:lang w:val="en-CA"/>
        </w:rPr>
        <w:t>Depends:</w:t>
      </w:r>
      <w:r w:rsidRPr="0008764F">
        <w:rPr>
          <w:lang w:val="en-CA"/>
        </w:rPr>
        <w:t xml:space="preserve"> any ballot type • </w:t>
      </w:r>
      <w:r w:rsidRPr="0008764F">
        <w:rPr>
          <w:b/>
          <w:bCs/>
          <w:lang w:val="en-CA"/>
        </w:rPr>
        <w:t>Rationale:</w:t>
      </w:r>
      <w:r w:rsidRPr="0008764F">
        <w:rPr>
          <w:lang w:val="en-CA"/>
        </w:rPr>
        <w:t xml:space="preserve"> default aligns with valid-ballots norm.</w:t>
      </w:r>
    </w:p>
    <w:p w14:paraId="1DAB1F88" w14:textId="77777777" w:rsidR="0008764F" w:rsidRPr="0008764F" w:rsidRDefault="0008764F" w:rsidP="0008764F">
      <w:r w:rsidRPr="0008764F">
        <w:pict w14:anchorId="5DD5BA24">
          <v:rect id="_x0000_i4062" style="width:0;height:1.5pt" o:hralign="center" o:hrstd="t" o:hr="t" fillcolor="#a0a0a0" stroked="f"/>
        </w:pict>
      </w:r>
    </w:p>
    <w:p w14:paraId="48E565E5" w14:textId="77777777" w:rsidR="0008764F" w:rsidRPr="0008764F" w:rsidRDefault="0008764F" w:rsidP="0008764F">
      <w:pPr>
        <w:rPr>
          <w:b/>
          <w:bCs/>
          <w:lang w:val="en-CA"/>
        </w:rPr>
      </w:pPr>
      <w:r w:rsidRPr="0008764F">
        <w:rPr>
          <w:b/>
          <w:bCs/>
          <w:lang w:val="en-CA"/>
        </w:rPr>
        <w:t>B) Allocation (seats/power inside each unit)</w:t>
      </w:r>
    </w:p>
    <w:p w14:paraId="2382D297" w14:textId="77777777" w:rsidR="0008764F" w:rsidRPr="0008764F" w:rsidRDefault="0008764F" w:rsidP="0008764F">
      <w:pPr>
        <w:numPr>
          <w:ilvl w:val="0"/>
          <w:numId w:val="315"/>
        </w:numPr>
        <w:rPr>
          <w:lang w:val="en-CA"/>
        </w:rPr>
      </w:pPr>
      <w:r w:rsidRPr="0008764F">
        <w:rPr>
          <w:b/>
          <w:bCs/>
          <w:lang w:val="en-CA"/>
        </w:rPr>
        <w:t>VM-VAR-010 allocation_method</w:t>
      </w:r>
      <w:r w:rsidRPr="0008764F">
        <w:rPr>
          <w:lang w:val="en-CA"/>
        </w:rPr>
        <w:t xml:space="preserve"> — Convert unit scores to seats/power.</w:t>
      </w:r>
      <w:r w:rsidRPr="0008764F">
        <w:rPr>
          <w:lang w:val="en-CA"/>
        </w:rPr>
        <w:br/>
      </w:r>
      <w:r w:rsidRPr="0008764F">
        <w:rPr>
          <w:b/>
          <w:bCs/>
          <w:lang w:val="en-CA"/>
        </w:rPr>
        <w:t>Allowed:</w:t>
      </w:r>
      <w:r w:rsidRPr="0008764F">
        <w:rPr>
          <w:lang w:val="en-CA"/>
        </w:rPr>
        <w:t xml:space="preserve"> winner_take_all | proportional_favor_big | proportional_favor_small | largest_remainder | mixed_local_correction</w:t>
      </w:r>
      <w:r w:rsidRPr="0008764F">
        <w:rPr>
          <w:lang w:val="en-CA"/>
        </w:rPr>
        <w:br/>
      </w:r>
      <w:r w:rsidRPr="0008764F">
        <w:rPr>
          <w:b/>
          <w:bCs/>
          <w:lang w:val="en-CA"/>
        </w:rPr>
        <w:t>Default:</w:t>
      </w:r>
      <w:r w:rsidRPr="0008764F">
        <w:rPr>
          <w:lang w:val="en-CA"/>
        </w:rPr>
        <w:t xml:space="preserve"> </w:t>
      </w:r>
      <w:r w:rsidRPr="0008764F">
        <w:rPr>
          <w:b/>
          <w:bCs/>
          <w:lang w:val="en-CA"/>
        </w:rPr>
        <w:t>proportional_favor_small</w:t>
      </w:r>
      <w:r w:rsidRPr="0008764F">
        <w:rPr>
          <w:lang w:val="en-CA"/>
        </w:rPr>
        <w:br/>
      </w:r>
      <w:r w:rsidRPr="0008764F">
        <w:rPr>
          <w:b/>
          <w:bCs/>
          <w:lang w:val="en-CA"/>
        </w:rPr>
        <w:t>Depends:</w:t>
      </w:r>
      <w:r w:rsidRPr="0008764F">
        <w:rPr>
          <w:lang w:val="en-CA"/>
        </w:rPr>
        <w:t xml:space="preserve"> — • </w:t>
      </w:r>
      <w:r w:rsidRPr="0008764F">
        <w:rPr>
          <w:b/>
          <w:bCs/>
          <w:lang w:val="en-CA"/>
        </w:rPr>
        <w:t>Rationale:</w:t>
      </w:r>
      <w:r w:rsidRPr="0008764F">
        <w:rPr>
          <w:lang w:val="en-CA"/>
        </w:rPr>
        <w:t xml:space="preserve"> protects minorities by default.</w:t>
      </w:r>
    </w:p>
    <w:p w14:paraId="6CD5C0DF" w14:textId="77777777" w:rsidR="0008764F" w:rsidRPr="0008764F" w:rsidRDefault="0008764F" w:rsidP="0008764F">
      <w:pPr>
        <w:numPr>
          <w:ilvl w:val="0"/>
          <w:numId w:val="315"/>
        </w:numPr>
        <w:rPr>
          <w:lang w:val="en-CA"/>
        </w:rPr>
      </w:pPr>
      <w:r w:rsidRPr="0008764F">
        <w:rPr>
          <w:b/>
          <w:bCs/>
          <w:lang w:val="en-CA"/>
        </w:rPr>
        <w:lastRenderedPageBreak/>
        <w:t>VM-VAR-011 use_unit_magnitudes</w:t>
      </w:r>
      <w:r w:rsidRPr="0008764F">
        <w:rPr>
          <w:lang w:val="en-CA"/>
        </w:rPr>
        <w:t xml:space="preserve"> — Use Unit.magnitude from the registry.</w:t>
      </w:r>
      <w:r w:rsidRPr="0008764F">
        <w:rPr>
          <w:lang w:val="en-CA"/>
        </w:rPr>
        <w:br/>
      </w:r>
      <w:r w:rsidRPr="0008764F">
        <w:rPr>
          <w:b/>
          <w:bCs/>
          <w:lang w:val="en-CA"/>
        </w:rPr>
        <w:t>Allowed:</w:t>
      </w:r>
      <w:r w:rsidRPr="0008764F">
        <w:rPr>
          <w:lang w:val="en-CA"/>
        </w:rPr>
        <w:t xml:space="preserve"> on | off • </w:t>
      </w:r>
      <w:r w:rsidRPr="0008764F">
        <w:rPr>
          <w:b/>
          <w:bCs/>
          <w:lang w:val="en-CA"/>
        </w:rPr>
        <w:t>Default:</w:t>
      </w:r>
      <w:r w:rsidRPr="0008764F">
        <w:rPr>
          <w:lang w:val="en-CA"/>
        </w:rPr>
        <w:t xml:space="preserve"> </w:t>
      </w:r>
      <w:r w:rsidRPr="0008764F">
        <w:rPr>
          <w:b/>
          <w:bCs/>
          <w:lang w:val="en-CA"/>
        </w:rPr>
        <w:t>on</w:t>
      </w:r>
      <w:r w:rsidRPr="0008764F">
        <w:rPr>
          <w:lang w:val="en-CA"/>
        </w:rPr>
        <w:br/>
      </w:r>
      <w:r w:rsidRPr="0008764F">
        <w:rPr>
          <w:b/>
          <w:bCs/>
          <w:lang w:val="en-CA"/>
        </w:rPr>
        <w:t>Depends:</w:t>
      </w:r>
      <w:r w:rsidRPr="0008764F">
        <w:rPr>
          <w:lang w:val="en-CA"/>
        </w:rPr>
        <w:t xml:space="preserve"> allocation_method ≠ enforced WTA • </w:t>
      </w:r>
      <w:r w:rsidRPr="0008764F">
        <w:rPr>
          <w:b/>
          <w:bCs/>
          <w:lang w:val="en-CA"/>
        </w:rPr>
        <w:t>Rationale:</w:t>
      </w:r>
      <w:r w:rsidRPr="0008764F">
        <w:rPr>
          <w:lang w:val="en-CA"/>
        </w:rPr>
        <w:t xml:space="preserve"> respects registry design.</w:t>
      </w:r>
    </w:p>
    <w:p w14:paraId="5F5518EE" w14:textId="77777777" w:rsidR="0008764F" w:rsidRPr="0008764F" w:rsidRDefault="0008764F" w:rsidP="0008764F">
      <w:pPr>
        <w:numPr>
          <w:ilvl w:val="0"/>
          <w:numId w:val="315"/>
        </w:numPr>
        <w:rPr>
          <w:lang w:val="en-CA"/>
        </w:rPr>
      </w:pPr>
      <w:r w:rsidRPr="0008764F">
        <w:rPr>
          <w:b/>
          <w:bCs/>
          <w:lang w:val="en-CA"/>
        </w:rPr>
        <w:t>VM-VAR-012 pr_entry_threshold_pct</w:t>
      </w:r>
      <w:r w:rsidRPr="0008764F">
        <w:rPr>
          <w:lang w:val="en-CA"/>
        </w:rPr>
        <w:t xml:space="preserve"> — Minimum share to be eligible for seats in PR.</w:t>
      </w:r>
      <w:r w:rsidRPr="0008764F">
        <w:rPr>
          <w:lang w:val="en-CA"/>
        </w:rPr>
        <w:br/>
      </w:r>
      <w:r w:rsidRPr="0008764F">
        <w:rPr>
          <w:b/>
          <w:bCs/>
          <w:lang w:val="en-CA"/>
        </w:rPr>
        <w:t>Allowed:</w:t>
      </w:r>
      <w:r w:rsidRPr="0008764F">
        <w:rPr>
          <w:lang w:val="en-CA"/>
        </w:rPr>
        <w:t xml:space="preserve"> integer % in [0..10] • </w:t>
      </w:r>
      <w:r w:rsidRPr="0008764F">
        <w:rPr>
          <w:b/>
          <w:bCs/>
          <w:lang w:val="en-CA"/>
        </w:rPr>
        <w:t>Default:</w:t>
      </w:r>
      <w:r w:rsidRPr="0008764F">
        <w:rPr>
          <w:lang w:val="en-CA"/>
        </w:rPr>
        <w:t xml:space="preserve"> </w:t>
      </w:r>
      <w:r w:rsidRPr="0008764F">
        <w:rPr>
          <w:b/>
          <w:bCs/>
          <w:lang w:val="en-CA"/>
        </w:rPr>
        <w:t>0</w:t>
      </w:r>
      <w:r w:rsidRPr="0008764F">
        <w:rPr>
          <w:lang w:val="en-CA"/>
        </w:rPr>
        <w:br/>
      </w:r>
      <w:r w:rsidRPr="0008764F">
        <w:rPr>
          <w:b/>
          <w:bCs/>
          <w:lang w:val="en-CA"/>
        </w:rPr>
        <w:t>Depends:</w:t>
      </w:r>
      <w:r w:rsidRPr="0008764F">
        <w:rPr>
          <w:lang w:val="en-CA"/>
        </w:rPr>
        <w:t xml:space="preserve"> allocation_method </w:t>
      </w:r>
      <w:r w:rsidRPr="0008764F">
        <w:rPr>
          <w:rFonts w:ascii="Cambria Math" w:hAnsi="Cambria Math" w:cs="Cambria Math"/>
          <w:lang w:val="en-CA"/>
        </w:rPr>
        <w:t>∈</w:t>
      </w:r>
      <w:r w:rsidRPr="0008764F">
        <w:rPr>
          <w:lang w:val="en-CA"/>
        </w:rPr>
        <w:t xml:space="preserve"> {proportional_favor_big, proportional_favor_small, largest_remainder}</w:t>
      </w:r>
      <w:r w:rsidRPr="0008764F">
        <w:rPr>
          <w:lang w:val="en-CA"/>
        </w:rPr>
        <w:br/>
      </w:r>
      <w:r w:rsidRPr="0008764F">
        <w:rPr>
          <w:b/>
          <w:bCs/>
          <w:lang w:val="en-CA"/>
        </w:rPr>
        <w:t>Rationale:</w:t>
      </w:r>
      <w:r w:rsidRPr="0008764F">
        <w:rPr>
          <w:lang w:val="en-CA"/>
        </w:rPr>
        <w:t xml:space="preserve"> optional legal/legitimacy threshold.</w:t>
      </w:r>
    </w:p>
    <w:p w14:paraId="5EAA4E48" w14:textId="77777777" w:rsidR="0008764F" w:rsidRPr="0008764F" w:rsidRDefault="0008764F" w:rsidP="0008764F">
      <w:pPr>
        <w:numPr>
          <w:ilvl w:val="0"/>
          <w:numId w:val="315"/>
        </w:numPr>
        <w:rPr>
          <w:lang w:val="en-CA"/>
        </w:rPr>
      </w:pPr>
      <w:r w:rsidRPr="0008764F">
        <w:rPr>
          <w:b/>
          <w:bCs/>
          <w:lang w:val="en-CA"/>
        </w:rPr>
        <w:t>VM-VAR-013 mlc_topup_share_pct</w:t>
      </w:r>
      <w:r w:rsidRPr="0008764F">
        <w:rPr>
          <w:lang w:val="en-CA"/>
        </w:rPr>
        <w:t xml:space="preserve"> — Share of total seats reserved for national correction (MMP).</w:t>
      </w:r>
      <w:r w:rsidRPr="0008764F">
        <w:rPr>
          <w:lang w:val="en-CA"/>
        </w:rPr>
        <w:br/>
      </w:r>
      <w:r w:rsidRPr="0008764F">
        <w:rPr>
          <w:b/>
          <w:bCs/>
          <w:lang w:val="en-CA"/>
        </w:rPr>
        <w:t>Allowed:</w:t>
      </w:r>
      <w:r w:rsidRPr="0008764F">
        <w:rPr>
          <w:lang w:val="en-CA"/>
        </w:rPr>
        <w:t xml:space="preserve"> integer % in [0..60] • </w:t>
      </w:r>
      <w:r w:rsidRPr="0008764F">
        <w:rPr>
          <w:b/>
          <w:bCs/>
          <w:lang w:val="en-CA"/>
        </w:rPr>
        <w:t>Default:</w:t>
      </w:r>
      <w:r w:rsidRPr="0008764F">
        <w:rPr>
          <w:lang w:val="en-CA"/>
        </w:rPr>
        <w:t xml:space="preserve"> </w:t>
      </w:r>
      <w:r w:rsidRPr="0008764F">
        <w:rPr>
          <w:b/>
          <w:bCs/>
          <w:lang w:val="en-CA"/>
        </w:rPr>
        <w:t>30</w:t>
      </w:r>
      <w:r w:rsidRPr="0008764F">
        <w:rPr>
          <w:lang w:val="en-CA"/>
        </w:rPr>
        <w:br/>
      </w:r>
      <w:r w:rsidRPr="0008764F">
        <w:rPr>
          <w:b/>
          <w:bCs/>
          <w:lang w:val="en-CA"/>
        </w:rPr>
        <w:t>Depends:</w:t>
      </w:r>
      <w:r w:rsidRPr="0008764F">
        <w:rPr>
          <w:lang w:val="en-CA"/>
        </w:rPr>
        <w:t xml:space="preserve"> allocation_method = mixed_local_correction</w:t>
      </w:r>
      <w:r w:rsidRPr="0008764F">
        <w:rPr>
          <w:lang w:val="en-CA"/>
        </w:rPr>
        <w:br/>
      </w:r>
      <w:r w:rsidRPr="0008764F">
        <w:rPr>
          <w:b/>
          <w:bCs/>
          <w:lang w:val="en-CA"/>
        </w:rPr>
        <w:t>Rationale:</w:t>
      </w:r>
      <w:r w:rsidRPr="0008764F">
        <w:rPr>
          <w:lang w:val="en-CA"/>
        </w:rPr>
        <w:t xml:space="preserve"> typical corrective tier.</w:t>
      </w:r>
    </w:p>
    <w:p w14:paraId="468A089B" w14:textId="77777777" w:rsidR="0008764F" w:rsidRPr="0008764F" w:rsidRDefault="0008764F" w:rsidP="0008764F">
      <w:pPr>
        <w:numPr>
          <w:ilvl w:val="0"/>
          <w:numId w:val="315"/>
        </w:numPr>
        <w:rPr>
          <w:lang w:val="en-CA"/>
        </w:rPr>
      </w:pPr>
      <w:r w:rsidRPr="0008764F">
        <w:rPr>
          <w:b/>
          <w:bCs/>
          <w:lang w:val="en-CA"/>
        </w:rPr>
        <w:t>VM-VAR-014 overhang_policy</w:t>
      </w:r>
      <w:r w:rsidRPr="0008764F">
        <w:rPr>
          <w:lang w:val="en-CA"/>
        </w:rPr>
        <w:t xml:space="preserve"> — Handling when local seats exceed proportional target.</w:t>
      </w:r>
      <w:r w:rsidRPr="0008764F">
        <w:rPr>
          <w:lang w:val="en-CA"/>
        </w:rPr>
        <w:br/>
      </w:r>
      <w:r w:rsidRPr="0008764F">
        <w:rPr>
          <w:b/>
          <w:bCs/>
          <w:lang w:val="en-CA"/>
        </w:rPr>
        <w:t>Allowed:</w:t>
      </w:r>
      <w:r w:rsidRPr="0008764F">
        <w:rPr>
          <w:lang w:val="en-CA"/>
        </w:rPr>
        <w:t xml:space="preserve"> allow_overhang | compensate_others | add_total_seats • </w:t>
      </w:r>
      <w:r w:rsidRPr="0008764F">
        <w:rPr>
          <w:b/>
          <w:bCs/>
          <w:lang w:val="en-CA"/>
        </w:rPr>
        <w:t>Default:</w:t>
      </w:r>
      <w:r w:rsidRPr="0008764F">
        <w:rPr>
          <w:lang w:val="en-CA"/>
        </w:rPr>
        <w:t xml:space="preserve"> </w:t>
      </w:r>
      <w:r w:rsidRPr="0008764F">
        <w:rPr>
          <w:b/>
          <w:bCs/>
          <w:lang w:val="en-CA"/>
        </w:rPr>
        <w:t>allow_overhang</w:t>
      </w:r>
      <w:r w:rsidRPr="0008764F">
        <w:rPr>
          <w:lang w:val="en-CA"/>
        </w:rPr>
        <w:br/>
      </w:r>
      <w:r w:rsidRPr="0008764F">
        <w:rPr>
          <w:b/>
          <w:bCs/>
          <w:lang w:val="en-CA"/>
        </w:rPr>
        <w:t>Depends:</w:t>
      </w:r>
      <w:r w:rsidRPr="0008764F">
        <w:rPr>
          <w:lang w:val="en-CA"/>
        </w:rPr>
        <w:t xml:space="preserve"> allocation_method = mixed_local_correction</w:t>
      </w:r>
      <w:r w:rsidRPr="0008764F">
        <w:rPr>
          <w:lang w:val="en-CA"/>
        </w:rPr>
        <w:br/>
      </w:r>
      <w:r w:rsidRPr="0008764F">
        <w:rPr>
          <w:b/>
          <w:bCs/>
          <w:lang w:val="en-CA"/>
        </w:rPr>
        <w:t>Rationale:</w:t>
      </w:r>
      <w:r w:rsidRPr="0008764F">
        <w:rPr>
          <w:lang w:val="en-CA"/>
        </w:rPr>
        <w:t xml:space="preserve"> simplest, transparent default.</w:t>
      </w:r>
    </w:p>
    <w:p w14:paraId="38790417" w14:textId="77777777" w:rsidR="0008764F" w:rsidRPr="0008764F" w:rsidRDefault="0008764F" w:rsidP="0008764F">
      <w:pPr>
        <w:numPr>
          <w:ilvl w:val="0"/>
          <w:numId w:val="315"/>
        </w:numPr>
        <w:rPr>
          <w:lang w:val="en-CA"/>
        </w:rPr>
      </w:pPr>
      <w:r w:rsidRPr="0008764F">
        <w:rPr>
          <w:b/>
          <w:bCs/>
          <w:lang w:val="en-CA"/>
        </w:rPr>
        <w:t>VM-VAR-015 target_share_basis</w:t>
      </w:r>
      <w:r w:rsidRPr="0008764F">
        <w:rPr>
          <w:lang w:val="en-CA"/>
        </w:rPr>
        <w:t xml:space="preserve"> — Basis for proportional target in correction.</w:t>
      </w:r>
      <w:r w:rsidRPr="0008764F">
        <w:rPr>
          <w:lang w:val="en-CA"/>
        </w:rPr>
        <w:br/>
      </w:r>
      <w:r w:rsidRPr="0008764F">
        <w:rPr>
          <w:b/>
          <w:bCs/>
          <w:lang w:val="en-CA"/>
        </w:rPr>
        <w:t>Allowed:</w:t>
      </w:r>
      <w:r w:rsidRPr="0008764F">
        <w:rPr>
          <w:lang w:val="en-CA"/>
        </w:rPr>
        <w:t xml:space="preserve"> natural_vote_share (approval = approvals; score = score_sum; ranked = first-preferences)</w:t>
      </w:r>
      <w:r w:rsidRPr="0008764F">
        <w:rPr>
          <w:lang w:val="en-CA"/>
        </w:rPr>
        <w:br/>
      </w:r>
      <w:r w:rsidRPr="0008764F">
        <w:rPr>
          <w:b/>
          <w:bCs/>
          <w:lang w:val="en-CA"/>
        </w:rPr>
        <w:t>Default:</w:t>
      </w:r>
      <w:r w:rsidRPr="0008764F">
        <w:rPr>
          <w:lang w:val="en-CA"/>
        </w:rPr>
        <w:t xml:space="preserve"> </w:t>
      </w:r>
      <w:r w:rsidRPr="0008764F">
        <w:rPr>
          <w:b/>
          <w:bCs/>
          <w:lang w:val="en-CA"/>
        </w:rPr>
        <w:t>natural_vote_share</w:t>
      </w:r>
      <w:r w:rsidRPr="0008764F">
        <w:rPr>
          <w:lang w:val="en-CA"/>
        </w:rPr>
        <w:br/>
      </w:r>
      <w:r w:rsidRPr="0008764F">
        <w:rPr>
          <w:b/>
          <w:bCs/>
          <w:lang w:val="en-CA"/>
        </w:rPr>
        <w:t>Depends:</w:t>
      </w:r>
      <w:r w:rsidRPr="0008764F">
        <w:rPr>
          <w:lang w:val="en-CA"/>
        </w:rPr>
        <w:t xml:space="preserve"> allocation_method = mixed_local_correction</w:t>
      </w:r>
      <w:r w:rsidRPr="0008764F">
        <w:rPr>
          <w:lang w:val="en-CA"/>
        </w:rPr>
        <w:br/>
      </w:r>
      <w:r w:rsidRPr="0008764F">
        <w:rPr>
          <w:b/>
          <w:bCs/>
          <w:lang w:val="en-CA"/>
        </w:rPr>
        <w:t>Rationale:</w:t>
      </w:r>
      <w:r w:rsidRPr="0008764F">
        <w:rPr>
          <w:lang w:val="en-CA"/>
        </w:rPr>
        <w:t xml:space="preserve"> keeps method-consistent targets.</w:t>
      </w:r>
    </w:p>
    <w:p w14:paraId="159EC1C5" w14:textId="77777777" w:rsidR="0008764F" w:rsidRPr="0008764F" w:rsidRDefault="0008764F" w:rsidP="0008764F">
      <w:r w:rsidRPr="0008764F">
        <w:rPr>
          <w:lang w:val="en-CA"/>
        </w:rPr>
        <w:t xml:space="preserve">Constraint (Doc 4): winner_take_all requires </w:t>
      </w:r>
      <w:r w:rsidRPr="0008764F">
        <w:rPr>
          <w:b/>
          <w:bCs/>
          <w:lang w:val="en-CA"/>
        </w:rPr>
        <w:t>Unit.magnitude = 1</w:t>
      </w:r>
      <w:r w:rsidRPr="0008764F">
        <w:rPr>
          <w:lang w:val="en-CA"/>
        </w:rPr>
        <w:t xml:space="preserve">. </w:t>
      </w:r>
      <w:r w:rsidRPr="0008764F">
        <w:t>If violated, run is invalid.</w:t>
      </w:r>
    </w:p>
    <w:p w14:paraId="067C6D20" w14:textId="77777777" w:rsidR="0008764F" w:rsidRPr="0008764F" w:rsidRDefault="0008764F" w:rsidP="0008764F">
      <w:r w:rsidRPr="0008764F">
        <w:pict w14:anchorId="6B52D410">
          <v:rect id="_x0000_i4063" style="width:0;height:1.5pt" o:hralign="center" o:hrstd="t" o:hr="t" fillcolor="#a0a0a0" stroked="f"/>
        </w:pict>
      </w:r>
    </w:p>
    <w:p w14:paraId="6E730DD5" w14:textId="77777777" w:rsidR="0008764F" w:rsidRPr="0008764F" w:rsidRDefault="0008764F" w:rsidP="0008764F">
      <w:pPr>
        <w:rPr>
          <w:b/>
          <w:bCs/>
          <w:lang w:val="en-CA"/>
        </w:rPr>
      </w:pPr>
      <w:r w:rsidRPr="0008764F">
        <w:rPr>
          <w:b/>
          <w:bCs/>
          <w:lang w:val="en-CA"/>
        </w:rPr>
        <w:t>C) Thresholds &amp; Quorum (legitimacy gates)</w:t>
      </w:r>
    </w:p>
    <w:p w14:paraId="4EE6A0D6" w14:textId="77777777" w:rsidR="0008764F" w:rsidRPr="0008764F" w:rsidRDefault="0008764F" w:rsidP="0008764F">
      <w:pPr>
        <w:numPr>
          <w:ilvl w:val="0"/>
          <w:numId w:val="316"/>
        </w:numPr>
        <w:rPr>
          <w:lang w:val="en-CA"/>
        </w:rPr>
      </w:pPr>
      <w:r w:rsidRPr="0008764F">
        <w:rPr>
          <w:b/>
          <w:bCs/>
          <w:lang w:val="en-CA"/>
        </w:rPr>
        <w:t>VM-VAR-020 quorum_global_pct</w:t>
      </w:r>
      <w:r w:rsidRPr="0008764F">
        <w:rPr>
          <w:lang w:val="en-CA"/>
        </w:rPr>
        <w:t xml:space="preserve"> — Minimum turnout nationally.</w:t>
      </w:r>
      <w:r w:rsidRPr="0008764F">
        <w:rPr>
          <w:lang w:val="en-CA"/>
        </w:rPr>
        <w:br/>
      </w:r>
      <w:r w:rsidRPr="0008764F">
        <w:rPr>
          <w:b/>
          <w:bCs/>
          <w:lang w:val="en-CA"/>
        </w:rPr>
        <w:t>Allowed:</w:t>
      </w:r>
      <w:r w:rsidRPr="0008764F">
        <w:rPr>
          <w:lang w:val="en-CA"/>
        </w:rPr>
        <w:t xml:space="preserve"> integer % in [0..100] • </w:t>
      </w:r>
      <w:r w:rsidRPr="0008764F">
        <w:rPr>
          <w:b/>
          <w:bCs/>
          <w:lang w:val="en-CA"/>
        </w:rPr>
        <w:t>Default:</w:t>
      </w:r>
      <w:r w:rsidRPr="0008764F">
        <w:rPr>
          <w:lang w:val="en-CA"/>
        </w:rPr>
        <w:t xml:space="preserve"> </w:t>
      </w:r>
      <w:r w:rsidRPr="0008764F">
        <w:rPr>
          <w:b/>
          <w:bCs/>
          <w:lang w:val="en-CA"/>
        </w:rPr>
        <w:t>50</w:t>
      </w:r>
      <w:r w:rsidRPr="0008764F">
        <w:rPr>
          <w:lang w:val="en-CA"/>
        </w:rPr>
        <w:br/>
      </w:r>
      <w:r w:rsidRPr="0008764F">
        <w:rPr>
          <w:b/>
          <w:bCs/>
          <w:lang w:val="en-CA"/>
        </w:rPr>
        <w:t>Depends:</w:t>
      </w:r>
      <w:r w:rsidRPr="0008764F">
        <w:rPr>
          <w:lang w:val="en-CA"/>
        </w:rPr>
        <w:t xml:space="preserve"> — • </w:t>
      </w:r>
      <w:r w:rsidRPr="0008764F">
        <w:rPr>
          <w:b/>
          <w:bCs/>
          <w:lang w:val="en-CA"/>
        </w:rPr>
        <w:t>Rationale:</w:t>
      </w:r>
      <w:r w:rsidRPr="0008764F">
        <w:rPr>
          <w:lang w:val="en-CA"/>
        </w:rPr>
        <w:t xml:space="preserve"> widely recognized quorum.</w:t>
      </w:r>
    </w:p>
    <w:p w14:paraId="00B50059" w14:textId="77777777" w:rsidR="0008764F" w:rsidRPr="0008764F" w:rsidRDefault="0008764F" w:rsidP="0008764F">
      <w:pPr>
        <w:numPr>
          <w:ilvl w:val="0"/>
          <w:numId w:val="316"/>
        </w:numPr>
        <w:rPr>
          <w:lang w:val="en-CA"/>
        </w:rPr>
      </w:pPr>
      <w:r w:rsidRPr="0008764F">
        <w:rPr>
          <w:b/>
          <w:bCs/>
          <w:lang w:val="en-CA"/>
        </w:rPr>
        <w:t>VM-VAR-021 quorum_per_unit_pct</w:t>
      </w:r>
      <w:r w:rsidRPr="0008764F">
        <w:rPr>
          <w:lang w:val="en-CA"/>
        </w:rPr>
        <w:t xml:space="preserve"> — Minimum turnout per affected unit.</w:t>
      </w:r>
      <w:r w:rsidRPr="0008764F">
        <w:rPr>
          <w:lang w:val="en-CA"/>
        </w:rPr>
        <w:br/>
      </w:r>
      <w:r w:rsidRPr="0008764F">
        <w:rPr>
          <w:b/>
          <w:bCs/>
          <w:lang w:val="en-CA"/>
        </w:rPr>
        <w:t>Allowed:</w:t>
      </w:r>
      <w:r w:rsidRPr="0008764F">
        <w:rPr>
          <w:lang w:val="en-CA"/>
        </w:rPr>
        <w:t xml:space="preserve"> integer % in [0..100] • </w:t>
      </w:r>
      <w:r w:rsidRPr="0008764F">
        <w:rPr>
          <w:b/>
          <w:bCs/>
          <w:lang w:val="en-CA"/>
        </w:rPr>
        <w:t>Default:</w:t>
      </w:r>
      <w:r w:rsidRPr="0008764F">
        <w:rPr>
          <w:lang w:val="en-CA"/>
        </w:rPr>
        <w:t xml:space="preserve"> </w:t>
      </w:r>
      <w:r w:rsidRPr="0008764F">
        <w:rPr>
          <w:b/>
          <w:bCs/>
          <w:lang w:val="en-CA"/>
        </w:rPr>
        <w:t>0</w:t>
      </w:r>
      <w:r w:rsidRPr="0008764F">
        <w:rPr>
          <w:lang w:val="en-CA"/>
        </w:rPr>
        <w:br/>
      </w:r>
      <w:r w:rsidRPr="0008764F">
        <w:rPr>
          <w:b/>
          <w:bCs/>
          <w:lang w:val="en-CA"/>
        </w:rPr>
        <w:lastRenderedPageBreak/>
        <w:t>Depends:</w:t>
      </w:r>
      <w:r w:rsidRPr="0008764F">
        <w:rPr>
          <w:lang w:val="en-CA"/>
        </w:rPr>
        <w:t xml:space="preserve"> frontier_mode ≠ none </w:t>
      </w:r>
      <w:r w:rsidRPr="0008764F">
        <w:rPr>
          <w:b/>
          <w:bCs/>
          <w:lang w:val="en-CA"/>
        </w:rPr>
        <w:t>or</w:t>
      </w:r>
      <w:r w:rsidRPr="0008764F">
        <w:rPr>
          <w:lang w:val="en-CA"/>
        </w:rPr>
        <w:t xml:space="preserve"> if double_majority areas are unit-scoped</w:t>
      </w:r>
      <w:r w:rsidRPr="0008764F">
        <w:rPr>
          <w:lang w:val="en-CA"/>
        </w:rPr>
        <w:br/>
      </w:r>
      <w:r w:rsidRPr="0008764F">
        <w:rPr>
          <w:b/>
          <w:bCs/>
          <w:lang w:val="en-CA"/>
        </w:rPr>
        <w:t>Rationale:</w:t>
      </w:r>
      <w:r w:rsidRPr="0008764F">
        <w:rPr>
          <w:lang w:val="en-CA"/>
        </w:rPr>
        <w:t xml:space="preserve"> optional stricter legitimacy.</w:t>
      </w:r>
    </w:p>
    <w:p w14:paraId="3ADAF833" w14:textId="77777777" w:rsidR="0008764F" w:rsidRPr="0008764F" w:rsidRDefault="0008764F" w:rsidP="0008764F">
      <w:pPr>
        <w:numPr>
          <w:ilvl w:val="0"/>
          <w:numId w:val="316"/>
        </w:numPr>
        <w:rPr>
          <w:lang w:val="en-CA"/>
        </w:rPr>
      </w:pPr>
      <w:r w:rsidRPr="0008764F">
        <w:rPr>
          <w:b/>
          <w:bCs/>
          <w:lang w:val="en-CA"/>
        </w:rPr>
        <w:t>VM-VAR-022 national_majority_pct</w:t>
      </w:r>
      <w:r w:rsidRPr="0008764F">
        <w:rPr>
          <w:lang w:val="en-CA"/>
        </w:rPr>
        <w:t xml:space="preserve"> — Pass threshold nationally.</w:t>
      </w:r>
      <w:r w:rsidRPr="0008764F">
        <w:rPr>
          <w:lang w:val="en-CA"/>
        </w:rPr>
        <w:br/>
      </w:r>
      <w:r w:rsidRPr="0008764F">
        <w:rPr>
          <w:b/>
          <w:bCs/>
          <w:lang w:val="en-CA"/>
        </w:rPr>
        <w:t>Allowed:</w:t>
      </w:r>
      <w:r w:rsidRPr="0008764F">
        <w:rPr>
          <w:lang w:val="en-CA"/>
        </w:rPr>
        <w:t xml:space="preserve"> integer % in [50..75] • </w:t>
      </w:r>
      <w:r w:rsidRPr="0008764F">
        <w:rPr>
          <w:b/>
          <w:bCs/>
          <w:lang w:val="en-CA"/>
        </w:rPr>
        <w:t>Default:</w:t>
      </w:r>
      <w:r w:rsidRPr="0008764F">
        <w:rPr>
          <w:lang w:val="en-CA"/>
        </w:rPr>
        <w:t xml:space="preserve"> </w:t>
      </w:r>
      <w:r w:rsidRPr="0008764F">
        <w:rPr>
          <w:b/>
          <w:bCs/>
          <w:lang w:val="en-CA"/>
        </w:rPr>
        <w:t>55</w:t>
      </w:r>
      <w:r w:rsidRPr="0008764F">
        <w:rPr>
          <w:lang w:val="en-CA"/>
        </w:rPr>
        <w:br/>
      </w:r>
      <w:r w:rsidRPr="0008764F">
        <w:rPr>
          <w:b/>
          <w:bCs/>
          <w:lang w:val="en-CA"/>
        </w:rPr>
        <w:t>Depends:</w:t>
      </w:r>
      <w:r w:rsidRPr="0008764F">
        <w:rPr>
          <w:lang w:val="en-CA"/>
        </w:rPr>
        <w:t xml:space="preserve"> — • </w:t>
      </w:r>
      <w:r w:rsidRPr="0008764F">
        <w:rPr>
          <w:b/>
          <w:bCs/>
          <w:lang w:val="en-CA"/>
        </w:rPr>
        <w:t>Rationale:</w:t>
      </w:r>
      <w:r w:rsidRPr="0008764F">
        <w:rPr>
          <w:lang w:val="en-CA"/>
        </w:rPr>
        <w:t xml:space="preserve"> supermajority default for constitutional/border matters.</w:t>
      </w:r>
    </w:p>
    <w:p w14:paraId="7D709A43" w14:textId="77777777" w:rsidR="0008764F" w:rsidRPr="0008764F" w:rsidRDefault="0008764F" w:rsidP="0008764F">
      <w:pPr>
        <w:numPr>
          <w:ilvl w:val="0"/>
          <w:numId w:val="316"/>
        </w:numPr>
        <w:rPr>
          <w:lang w:val="en-CA"/>
        </w:rPr>
      </w:pPr>
      <w:r w:rsidRPr="0008764F">
        <w:rPr>
          <w:b/>
          <w:bCs/>
          <w:lang w:val="en-CA"/>
        </w:rPr>
        <w:t>VM-VAR-023 regional_majority_pct</w:t>
      </w:r>
      <w:r w:rsidRPr="0008764F">
        <w:rPr>
          <w:lang w:val="en-CA"/>
        </w:rPr>
        <w:t xml:space="preserve"> — Pass threshold in affected region family.</w:t>
      </w:r>
      <w:r w:rsidRPr="0008764F">
        <w:rPr>
          <w:lang w:val="en-CA"/>
        </w:rPr>
        <w:br/>
      </w:r>
      <w:r w:rsidRPr="0008764F">
        <w:rPr>
          <w:b/>
          <w:bCs/>
          <w:lang w:val="en-CA"/>
        </w:rPr>
        <w:t>Allowed:</w:t>
      </w:r>
      <w:r w:rsidRPr="0008764F">
        <w:rPr>
          <w:lang w:val="en-CA"/>
        </w:rPr>
        <w:t xml:space="preserve"> integer % in [50..75] • </w:t>
      </w:r>
      <w:r w:rsidRPr="0008764F">
        <w:rPr>
          <w:b/>
          <w:bCs/>
          <w:lang w:val="en-CA"/>
        </w:rPr>
        <w:t>Default:</w:t>
      </w:r>
      <w:r w:rsidRPr="0008764F">
        <w:rPr>
          <w:lang w:val="en-CA"/>
        </w:rPr>
        <w:t xml:space="preserve"> </w:t>
      </w:r>
      <w:r w:rsidRPr="0008764F">
        <w:rPr>
          <w:b/>
          <w:bCs/>
          <w:lang w:val="en-CA"/>
        </w:rPr>
        <w:t>55</w:t>
      </w:r>
      <w:r w:rsidRPr="0008764F">
        <w:rPr>
          <w:lang w:val="en-CA"/>
        </w:rPr>
        <w:br/>
      </w:r>
      <w:r w:rsidRPr="0008764F">
        <w:rPr>
          <w:b/>
          <w:bCs/>
          <w:lang w:val="en-CA"/>
        </w:rPr>
        <w:t>Depends:</w:t>
      </w:r>
      <w:r w:rsidRPr="0008764F">
        <w:rPr>
          <w:lang w:val="en-CA"/>
        </w:rPr>
        <w:t xml:space="preserve"> double_majority_enabled = on</w:t>
      </w:r>
      <w:r w:rsidRPr="0008764F">
        <w:rPr>
          <w:lang w:val="en-CA"/>
        </w:rPr>
        <w:br/>
      </w:r>
      <w:r w:rsidRPr="0008764F">
        <w:rPr>
          <w:b/>
          <w:bCs/>
          <w:lang w:val="en-CA"/>
        </w:rPr>
        <w:t>Rationale:</w:t>
      </w:r>
      <w:r w:rsidRPr="0008764F">
        <w:rPr>
          <w:lang w:val="en-CA"/>
        </w:rPr>
        <w:t xml:space="preserve"> parity with national threshold.</w:t>
      </w:r>
    </w:p>
    <w:p w14:paraId="63DAEA8F" w14:textId="77777777" w:rsidR="0008764F" w:rsidRPr="0008764F" w:rsidRDefault="0008764F" w:rsidP="0008764F">
      <w:pPr>
        <w:numPr>
          <w:ilvl w:val="0"/>
          <w:numId w:val="316"/>
        </w:numPr>
        <w:rPr>
          <w:lang w:val="en-CA"/>
        </w:rPr>
      </w:pPr>
      <w:r w:rsidRPr="0008764F">
        <w:rPr>
          <w:b/>
          <w:bCs/>
          <w:lang w:val="en-CA"/>
        </w:rPr>
        <w:t>VM-VAR-024 double_majority_enabled</w:t>
      </w:r>
      <w:r w:rsidRPr="0008764F">
        <w:rPr>
          <w:lang w:val="en-CA"/>
        </w:rPr>
        <w:t xml:space="preserve"> — Require national </w:t>
      </w:r>
      <w:r w:rsidRPr="0008764F">
        <w:rPr>
          <w:b/>
          <w:bCs/>
          <w:lang w:val="en-CA"/>
        </w:rPr>
        <w:t>and</w:t>
      </w:r>
      <w:r w:rsidRPr="0008764F">
        <w:rPr>
          <w:lang w:val="en-CA"/>
        </w:rPr>
        <w:t xml:space="preserve"> affected-regions passage.</w:t>
      </w:r>
      <w:r w:rsidRPr="0008764F">
        <w:rPr>
          <w:lang w:val="en-CA"/>
        </w:rPr>
        <w:br/>
      </w:r>
      <w:r w:rsidRPr="0008764F">
        <w:rPr>
          <w:b/>
          <w:bCs/>
          <w:lang w:val="en-CA"/>
        </w:rPr>
        <w:t>Allowed:</w:t>
      </w:r>
      <w:r w:rsidRPr="0008764F">
        <w:rPr>
          <w:lang w:val="en-CA"/>
        </w:rPr>
        <w:t xml:space="preserve"> on | off • </w:t>
      </w:r>
      <w:r w:rsidRPr="0008764F">
        <w:rPr>
          <w:b/>
          <w:bCs/>
          <w:lang w:val="en-CA"/>
        </w:rPr>
        <w:t>Default:</w:t>
      </w:r>
      <w:r w:rsidRPr="0008764F">
        <w:rPr>
          <w:lang w:val="en-CA"/>
        </w:rPr>
        <w:t xml:space="preserve"> </w:t>
      </w:r>
      <w:r w:rsidRPr="0008764F">
        <w:rPr>
          <w:b/>
          <w:bCs/>
          <w:lang w:val="en-CA"/>
        </w:rPr>
        <w:t>on</w:t>
      </w:r>
      <w:r w:rsidRPr="0008764F">
        <w:rPr>
          <w:lang w:val="en-CA"/>
        </w:rPr>
        <w:br/>
      </w:r>
      <w:r w:rsidRPr="0008764F">
        <w:rPr>
          <w:b/>
          <w:bCs/>
          <w:lang w:val="en-CA"/>
        </w:rPr>
        <w:t>Depends:</w:t>
      </w:r>
      <w:r w:rsidRPr="0008764F">
        <w:rPr>
          <w:lang w:val="en-CA"/>
        </w:rPr>
        <w:t xml:space="preserve"> — • </w:t>
      </w:r>
      <w:r w:rsidRPr="0008764F">
        <w:rPr>
          <w:b/>
          <w:bCs/>
          <w:lang w:val="en-CA"/>
        </w:rPr>
        <w:t>Rationale:</w:t>
      </w:r>
      <w:r w:rsidRPr="0008764F">
        <w:rPr>
          <w:lang w:val="en-CA"/>
        </w:rPr>
        <w:t xml:space="preserve"> protects local consent.</w:t>
      </w:r>
    </w:p>
    <w:p w14:paraId="60655148" w14:textId="77777777" w:rsidR="0008764F" w:rsidRPr="0008764F" w:rsidRDefault="0008764F" w:rsidP="0008764F">
      <w:pPr>
        <w:numPr>
          <w:ilvl w:val="0"/>
          <w:numId w:val="316"/>
        </w:numPr>
      </w:pPr>
      <w:r w:rsidRPr="0008764F">
        <w:rPr>
          <w:b/>
          <w:bCs/>
          <w:lang w:val="en-CA"/>
        </w:rPr>
        <w:t>VM-VAR-025 symmetry_enabled</w:t>
      </w:r>
      <w:r w:rsidRPr="0008764F">
        <w:rPr>
          <w:lang w:val="en-CA"/>
        </w:rPr>
        <w:t xml:space="preserve"> — Same thresholds for any direction of change.</w:t>
      </w:r>
      <w:r w:rsidRPr="0008764F">
        <w:rPr>
          <w:lang w:val="en-CA"/>
        </w:rPr>
        <w:br/>
      </w:r>
      <w:r w:rsidRPr="0008764F">
        <w:rPr>
          <w:b/>
          <w:bCs/>
        </w:rPr>
        <w:t>Allowed:</w:t>
      </w:r>
      <w:r w:rsidRPr="0008764F">
        <w:t xml:space="preserve"> on | off • </w:t>
      </w:r>
      <w:r w:rsidRPr="0008764F">
        <w:rPr>
          <w:b/>
          <w:bCs/>
        </w:rPr>
        <w:t>Default:</w:t>
      </w:r>
      <w:r w:rsidRPr="0008764F">
        <w:t xml:space="preserve"> </w:t>
      </w:r>
      <w:r w:rsidRPr="0008764F">
        <w:rPr>
          <w:b/>
          <w:bCs/>
        </w:rPr>
        <w:t>on</w:t>
      </w:r>
      <w:r w:rsidRPr="0008764F">
        <w:br/>
      </w:r>
      <w:r w:rsidRPr="0008764F">
        <w:rPr>
          <w:b/>
          <w:bCs/>
        </w:rPr>
        <w:t>Depends:</w:t>
      </w:r>
      <w:r w:rsidRPr="0008764F">
        <w:t xml:space="preserve"> — • </w:t>
      </w:r>
      <w:r w:rsidRPr="0008764F">
        <w:rPr>
          <w:b/>
          <w:bCs/>
        </w:rPr>
        <w:t>Rationale:</w:t>
      </w:r>
      <w:r w:rsidRPr="0008764F">
        <w:t xml:space="preserve"> legitimacy, neutrality.</w:t>
      </w:r>
    </w:p>
    <w:p w14:paraId="29EC0F20" w14:textId="77777777" w:rsidR="0008764F" w:rsidRPr="0008764F" w:rsidRDefault="0008764F" w:rsidP="0008764F">
      <w:pPr>
        <w:numPr>
          <w:ilvl w:val="0"/>
          <w:numId w:val="316"/>
        </w:numPr>
        <w:rPr>
          <w:lang w:val="en-CA"/>
        </w:rPr>
      </w:pPr>
      <w:r w:rsidRPr="0008764F">
        <w:rPr>
          <w:b/>
          <w:bCs/>
          <w:lang w:val="en-CA"/>
        </w:rPr>
        <w:t>VM-VAR-026 affected_region_family_mode</w:t>
      </w:r>
      <w:r w:rsidRPr="0008764F">
        <w:rPr>
          <w:lang w:val="en-CA"/>
        </w:rPr>
        <w:t xml:space="preserve"> — How “affected regions” are defined.</w:t>
      </w:r>
      <w:r w:rsidRPr="0008764F">
        <w:rPr>
          <w:lang w:val="en-CA"/>
        </w:rPr>
        <w:br/>
      </w:r>
      <w:r w:rsidRPr="0008764F">
        <w:rPr>
          <w:b/>
          <w:bCs/>
          <w:lang w:val="en-CA"/>
        </w:rPr>
        <w:t>Allowed:</w:t>
      </w:r>
      <w:r w:rsidRPr="0008764F">
        <w:rPr>
          <w:lang w:val="en-CA"/>
        </w:rPr>
        <w:t xml:space="preserve"> by_list | by_tag | by_proposed_change</w:t>
      </w:r>
      <w:r w:rsidRPr="0008764F">
        <w:rPr>
          <w:lang w:val="en-CA"/>
        </w:rPr>
        <w:br/>
      </w:r>
      <w:r w:rsidRPr="0008764F">
        <w:rPr>
          <w:b/>
          <w:bCs/>
          <w:lang w:val="en-CA"/>
        </w:rPr>
        <w:t>Default:</w:t>
      </w:r>
      <w:r w:rsidRPr="0008764F">
        <w:rPr>
          <w:lang w:val="en-CA"/>
        </w:rPr>
        <w:t xml:space="preserve"> </w:t>
      </w:r>
      <w:r w:rsidRPr="0008764F">
        <w:rPr>
          <w:b/>
          <w:bCs/>
          <w:lang w:val="en-CA"/>
        </w:rPr>
        <w:t>by_proposed_change</w:t>
      </w:r>
      <w:r w:rsidRPr="0008764F">
        <w:rPr>
          <w:lang w:val="en-CA"/>
        </w:rPr>
        <w:br/>
      </w:r>
      <w:r w:rsidRPr="0008764F">
        <w:rPr>
          <w:b/>
          <w:bCs/>
          <w:lang w:val="en-CA"/>
        </w:rPr>
        <w:t>Depends:</w:t>
      </w:r>
      <w:r w:rsidRPr="0008764F">
        <w:rPr>
          <w:lang w:val="en-CA"/>
        </w:rPr>
        <w:t xml:space="preserve"> double_majority_enabled = on</w:t>
      </w:r>
      <w:r w:rsidRPr="0008764F">
        <w:rPr>
          <w:lang w:val="en-CA"/>
        </w:rPr>
        <w:br/>
      </w:r>
      <w:r w:rsidRPr="0008764F">
        <w:rPr>
          <w:b/>
          <w:bCs/>
          <w:lang w:val="en-CA"/>
        </w:rPr>
        <w:t>Rationale:</w:t>
      </w:r>
      <w:r w:rsidRPr="0008764F">
        <w:rPr>
          <w:lang w:val="en-CA"/>
        </w:rPr>
        <w:t xml:space="preserve"> default ties to units proposed to change.</w:t>
      </w:r>
    </w:p>
    <w:p w14:paraId="600CFB8A" w14:textId="77777777" w:rsidR="0008764F" w:rsidRPr="0008764F" w:rsidRDefault="0008764F" w:rsidP="0008764F">
      <w:pPr>
        <w:numPr>
          <w:ilvl w:val="0"/>
          <w:numId w:val="316"/>
        </w:numPr>
        <w:rPr>
          <w:lang w:val="en-CA"/>
        </w:rPr>
      </w:pPr>
      <w:r w:rsidRPr="0008764F">
        <w:rPr>
          <w:b/>
          <w:bCs/>
          <w:lang w:val="en-CA"/>
        </w:rPr>
        <w:t>VM-VAR-027 affected_region_family_ref</w:t>
      </w:r>
      <w:r w:rsidRPr="0008764F">
        <w:rPr>
          <w:lang w:val="en-CA"/>
        </w:rPr>
        <w:t xml:space="preserve"> — The list/tag used if needed.</w:t>
      </w:r>
      <w:r w:rsidRPr="0008764F">
        <w:rPr>
          <w:lang w:val="en-CA"/>
        </w:rPr>
        <w:br/>
      </w:r>
      <w:r w:rsidRPr="0008764F">
        <w:rPr>
          <w:b/>
          <w:bCs/>
          <w:lang w:val="en-CA"/>
        </w:rPr>
        <w:t>Allowed:</w:t>
      </w:r>
      <w:r w:rsidRPr="0008764F">
        <w:rPr>
          <w:lang w:val="en-CA"/>
        </w:rPr>
        <w:t xml:space="preserve"> human-readable list of unit IDs </w:t>
      </w:r>
      <w:r w:rsidRPr="0008764F">
        <w:rPr>
          <w:b/>
          <w:bCs/>
          <w:lang w:val="en-CA"/>
        </w:rPr>
        <w:t>or</w:t>
      </w:r>
      <w:r w:rsidRPr="0008764F">
        <w:rPr>
          <w:lang w:val="en-CA"/>
        </w:rPr>
        <w:t xml:space="preserve"> a registry tag value</w:t>
      </w:r>
      <w:r w:rsidRPr="0008764F">
        <w:rPr>
          <w:lang w:val="en-CA"/>
        </w:rPr>
        <w:br/>
      </w:r>
      <w:r w:rsidRPr="0008764F">
        <w:rPr>
          <w:b/>
          <w:bCs/>
          <w:lang w:val="en-CA"/>
        </w:rPr>
        <w:t>Default:</w:t>
      </w:r>
      <w:r w:rsidRPr="0008764F">
        <w:rPr>
          <w:lang w:val="en-CA"/>
        </w:rPr>
        <w:t xml:space="preserve"> </w:t>
      </w:r>
      <w:r w:rsidRPr="0008764F">
        <w:rPr>
          <w:b/>
          <w:bCs/>
          <w:lang w:val="en-CA"/>
        </w:rPr>
        <w:t>(none)</w:t>
      </w:r>
      <w:r w:rsidRPr="0008764F">
        <w:rPr>
          <w:lang w:val="en-CA"/>
        </w:rPr>
        <w:br/>
      </w:r>
      <w:r w:rsidRPr="0008764F">
        <w:rPr>
          <w:b/>
          <w:bCs/>
          <w:lang w:val="en-CA"/>
        </w:rPr>
        <w:t>Depends:</w:t>
      </w:r>
      <w:r w:rsidRPr="0008764F">
        <w:rPr>
          <w:lang w:val="en-CA"/>
        </w:rPr>
        <w:t xml:space="preserve"> affected_region_family_mode </w:t>
      </w:r>
      <w:r w:rsidRPr="0008764F">
        <w:rPr>
          <w:rFonts w:ascii="Cambria Math" w:hAnsi="Cambria Math" w:cs="Cambria Math"/>
          <w:lang w:val="en-CA"/>
        </w:rPr>
        <w:t>∈</w:t>
      </w:r>
      <w:r w:rsidRPr="0008764F">
        <w:rPr>
          <w:lang w:val="en-CA"/>
        </w:rPr>
        <w:t xml:space="preserve"> {by_list, by_tag}</w:t>
      </w:r>
      <w:r w:rsidRPr="0008764F">
        <w:rPr>
          <w:lang w:val="en-CA"/>
        </w:rPr>
        <w:br/>
      </w:r>
      <w:r w:rsidRPr="0008764F">
        <w:rPr>
          <w:b/>
          <w:bCs/>
          <w:lang w:val="en-CA"/>
        </w:rPr>
        <w:t>Rationale:</w:t>
      </w:r>
      <w:r w:rsidRPr="0008764F">
        <w:rPr>
          <w:lang w:val="en-CA"/>
        </w:rPr>
        <w:t xml:space="preserve"> explicit scoping when not derived.</w:t>
      </w:r>
    </w:p>
    <w:p w14:paraId="6D1AD0D2" w14:textId="77777777" w:rsidR="0008764F" w:rsidRPr="0008764F" w:rsidRDefault="0008764F" w:rsidP="0008764F">
      <w:r w:rsidRPr="0008764F">
        <w:pict w14:anchorId="639E539C">
          <v:rect id="_x0000_i4064" style="width:0;height:1.5pt" o:hralign="center" o:hrstd="t" o:hr="t" fillcolor="#a0a0a0" stroked="f"/>
        </w:pict>
      </w:r>
    </w:p>
    <w:p w14:paraId="38C9F383" w14:textId="77777777" w:rsidR="0008764F" w:rsidRPr="0008764F" w:rsidRDefault="0008764F" w:rsidP="0008764F">
      <w:pPr>
        <w:rPr>
          <w:b/>
          <w:bCs/>
          <w:lang w:val="en-CA"/>
        </w:rPr>
      </w:pPr>
      <w:r w:rsidRPr="0008764F">
        <w:rPr>
          <w:b/>
          <w:bCs/>
          <w:lang w:val="en-CA"/>
        </w:rPr>
        <w:t>D) Aggregation &amp; Weighting (roll-up across hierarchy)</w:t>
      </w:r>
    </w:p>
    <w:p w14:paraId="368FBFBB" w14:textId="77777777" w:rsidR="0008764F" w:rsidRPr="0008764F" w:rsidRDefault="0008764F" w:rsidP="0008764F">
      <w:pPr>
        <w:numPr>
          <w:ilvl w:val="0"/>
          <w:numId w:val="317"/>
        </w:numPr>
        <w:rPr>
          <w:lang w:val="en-CA"/>
        </w:rPr>
      </w:pPr>
      <w:r w:rsidRPr="0008764F">
        <w:rPr>
          <w:b/>
          <w:bCs/>
          <w:lang w:val="en-CA"/>
        </w:rPr>
        <w:t>VM-VAR-030 weighting_method</w:t>
      </w:r>
      <w:r w:rsidRPr="0008764F">
        <w:rPr>
          <w:lang w:val="en-CA"/>
        </w:rPr>
        <w:br/>
      </w:r>
      <w:r w:rsidRPr="0008764F">
        <w:rPr>
          <w:b/>
          <w:bCs/>
          <w:lang w:val="en-CA"/>
        </w:rPr>
        <w:t>Allowed:</w:t>
      </w:r>
      <w:r w:rsidRPr="0008764F">
        <w:rPr>
          <w:lang w:val="en-CA"/>
        </w:rPr>
        <w:t xml:space="preserve"> equal_unit | population_baseline • </w:t>
      </w:r>
      <w:r w:rsidRPr="0008764F">
        <w:rPr>
          <w:b/>
          <w:bCs/>
          <w:lang w:val="en-CA"/>
        </w:rPr>
        <w:t>Default:</w:t>
      </w:r>
      <w:r w:rsidRPr="0008764F">
        <w:rPr>
          <w:lang w:val="en-CA"/>
        </w:rPr>
        <w:t xml:space="preserve"> </w:t>
      </w:r>
      <w:r w:rsidRPr="0008764F">
        <w:rPr>
          <w:b/>
          <w:bCs/>
          <w:lang w:val="en-CA"/>
        </w:rPr>
        <w:t>population_baseline</w:t>
      </w:r>
      <w:r w:rsidRPr="0008764F">
        <w:rPr>
          <w:lang w:val="en-CA"/>
        </w:rPr>
        <w:br/>
      </w:r>
      <w:r w:rsidRPr="0008764F">
        <w:rPr>
          <w:b/>
          <w:bCs/>
          <w:lang w:val="en-CA"/>
        </w:rPr>
        <w:t>Depends:</w:t>
      </w:r>
      <w:r w:rsidRPr="0008764F">
        <w:rPr>
          <w:lang w:val="en-CA"/>
        </w:rPr>
        <w:t xml:space="preserve"> baseline data present in DivisionRegistry when chosen</w:t>
      </w:r>
      <w:r w:rsidRPr="0008764F">
        <w:rPr>
          <w:lang w:val="en-CA"/>
        </w:rPr>
        <w:br/>
      </w:r>
      <w:r w:rsidRPr="0008764F">
        <w:rPr>
          <w:b/>
          <w:bCs/>
          <w:lang w:val="en-CA"/>
        </w:rPr>
        <w:t>Rationale:</w:t>
      </w:r>
      <w:r w:rsidRPr="0008764F">
        <w:rPr>
          <w:lang w:val="en-CA"/>
        </w:rPr>
        <w:t xml:space="preserve"> “one person, one vote” by default.</w:t>
      </w:r>
    </w:p>
    <w:p w14:paraId="43BB4C4A" w14:textId="77777777" w:rsidR="0008764F" w:rsidRPr="0008764F" w:rsidRDefault="0008764F" w:rsidP="0008764F">
      <w:pPr>
        <w:numPr>
          <w:ilvl w:val="0"/>
          <w:numId w:val="317"/>
        </w:numPr>
        <w:rPr>
          <w:lang w:val="en-CA"/>
        </w:rPr>
      </w:pPr>
      <w:r w:rsidRPr="0008764F">
        <w:rPr>
          <w:b/>
          <w:bCs/>
          <w:lang w:val="en-CA"/>
        </w:rPr>
        <w:lastRenderedPageBreak/>
        <w:t>VM-VAR-031 aggregate_level</w:t>
      </w:r>
      <w:r w:rsidRPr="0008764F">
        <w:rPr>
          <w:lang w:val="en-CA"/>
        </w:rPr>
        <w:t xml:space="preserve"> — Level at which national targets are computed (informational).</w:t>
      </w:r>
      <w:r w:rsidRPr="0008764F">
        <w:rPr>
          <w:lang w:val="en-CA"/>
        </w:rPr>
        <w:br/>
      </w:r>
      <w:r w:rsidRPr="0008764F">
        <w:rPr>
          <w:b/>
          <w:bCs/>
          <w:lang w:val="en-CA"/>
        </w:rPr>
        <w:t>Allowed:</w:t>
      </w:r>
      <w:r w:rsidRPr="0008764F">
        <w:rPr>
          <w:lang w:val="en-CA"/>
        </w:rPr>
        <w:t xml:space="preserve"> country (fixed for v1) • </w:t>
      </w:r>
      <w:r w:rsidRPr="0008764F">
        <w:rPr>
          <w:b/>
          <w:bCs/>
          <w:lang w:val="en-CA"/>
        </w:rPr>
        <w:t>Default:</w:t>
      </w:r>
      <w:r w:rsidRPr="0008764F">
        <w:rPr>
          <w:lang w:val="en-CA"/>
        </w:rPr>
        <w:t xml:space="preserve"> </w:t>
      </w:r>
      <w:r w:rsidRPr="0008764F">
        <w:rPr>
          <w:b/>
          <w:bCs/>
          <w:lang w:val="en-CA"/>
        </w:rPr>
        <w:t>country</w:t>
      </w:r>
      <w:r w:rsidRPr="0008764F">
        <w:rPr>
          <w:lang w:val="en-CA"/>
        </w:rPr>
        <w:br/>
      </w:r>
      <w:r w:rsidRPr="0008764F">
        <w:rPr>
          <w:b/>
          <w:bCs/>
          <w:lang w:val="en-CA"/>
        </w:rPr>
        <w:t>Depends:</w:t>
      </w:r>
      <w:r w:rsidRPr="0008764F">
        <w:rPr>
          <w:lang w:val="en-CA"/>
        </w:rPr>
        <w:t xml:space="preserve"> — • </w:t>
      </w:r>
      <w:r w:rsidRPr="0008764F">
        <w:rPr>
          <w:b/>
          <w:bCs/>
          <w:lang w:val="en-CA"/>
        </w:rPr>
        <w:t>Rationale:</w:t>
      </w:r>
      <w:r w:rsidRPr="0008764F">
        <w:rPr>
          <w:lang w:val="en-CA"/>
        </w:rPr>
        <w:t xml:space="preserve"> clarity for reporting/tests.</w:t>
      </w:r>
    </w:p>
    <w:p w14:paraId="036A872E" w14:textId="77777777" w:rsidR="0008764F" w:rsidRPr="0008764F" w:rsidRDefault="0008764F" w:rsidP="0008764F">
      <w:r w:rsidRPr="0008764F">
        <w:pict w14:anchorId="4BFA73CB">
          <v:rect id="_x0000_i4065" style="width:0;height:1.5pt" o:hralign="center" o:hrstd="t" o:hr="t" fillcolor="#a0a0a0" stroked="f"/>
        </w:pict>
      </w:r>
    </w:p>
    <w:p w14:paraId="28D0B073" w14:textId="77777777" w:rsidR="0008764F" w:rsidRPr="0008764F" w:rsidRDefault="0008764F" w:rsidP="0008764F">
      <w:pPr>
        <w:rPr>
          <w:b/>
          <w:bCs/>
        </w:rPr>
      </w:pPr>
      <w:r w:rsidRPr="0008764F">
        <w:rPr>
          <w:b/>
          <w:bCs/>
        </w:rPr>
        <w:t>E) Frontier Mapping (optional)</w:t>
      </w:r>
    </w:p>
    <w:p w14:paraId="690E0337" w14:textId="77777777" w:rsidR="0008764F" w:rsidRPr="0008764F" w:rsidRDefault="0008764F" w:rsidP="0008764F">
      <w:pPr>
        <w:numPr>
          <w:ilvl w:val="0"/>
          <w:numId w:val="318"/>
        </w:numPr>
        <w:rPr>
          <w:lang w:val="en-CA"/>
        </w:rPr>
      </w:pPr>
      <w:r w:rsidRPr="0008764F">
        <w:rPr>
          <w:b/>
          <w:bCs/>
          <w:lang w:val="en-CA"/>
        </w:rPr>
        <w:t>VM-VAR-040 frontier_mode</w:t>
      </w:r>
      <w:r w:rsidRPr="0008764F">
        <w:rPr>
          <w:lang w:val="en-CA"/>
        </w:rPr>
        <w:t xml:space="preserve"> — Translate support to status/borders.</w:t>
      </w:r>
      <w:r w:rsidRPr="0008764F">
        <w:rPr>
          <w:lang w:val="en-CA"/>
        </w:rPr>
        <w:br/>
      </w:r>
      <w:r w:rsidRPr="0008764F">
        <w:rPr>
          <w:b/>
          <w:bCs/>
          <w:lang w:val="en-CA"/>
        </w:rPr>
        <w:t>Allowed:</w:t>
      </w:r>
      <w:r w:rsidRPr="0008764F">
        <w:rPr>
          <w:lang w:val="en-CA"/>
        </w:rPr>
        <w:t xml:space="preserve"> none | binary_cutoff | sliding_scale | autonomy_ladder</w:t>
      </w:r>
      <w:r w:rsidRPr="0008764F">
        <w:rPr>
          <w:lang w:val="en-CA"/>
        </w:rPr>
        <w:br/>
      </w:r>
      <w:r w:rsidRPr="0008764F">
        <w:rPr>
          <w:b/>
          <w:bCs/>
          <w:lang w:val="en-CA"/>
        </w:rPr>
        <w:t>Default:</w:t>
      </w:r>
      <w:r w:rsidRPr="0008764F">
        <w:rPr>
          <w:lang w:val="en-CA"/>
        </w:rPr>
        <w:t xml:space="preserve"> </w:t>
      </w:r>
      <w:r w:rsidRPr="0008764F">
        <w:rPr>
          <w:b/>
          <w:bCs/>
          <w:lang w:val="en-CA"/>
        </w:rPr>
        <w:t>none</w:t>
      </w:r>
      <w:r w:rsidRPr="0008764F">
        <w:rPr>
          <w:lang w:val="en-CA"/>
        </w:rPr>
        <w:br/>
      </w:r>
      <w:r w:rsidRPr="0008764F">
        <w:rPr>
          <w:b/>
          <w:bCs/>
          <w:lang w:val="en-CA"/>
        </w:rPr>
        <w:t>Depends:</w:t>
      </w:r>
      <w:r w:rsidRPr="0008764F">
        <w:rPr>
          <w:lang w:val="en-CA"/>
        </w:rPr>
        <w:t xml:space="preserve"> — • </w:t>
      </w:r>
      <w:r w:rsidRPr="0008764F">
        <w:rPr>
          <w:b/>
          <w:bCs/>
          <w:lang w:val="en-CA"/>
        </w:rPr>
        <w:t>Rationale:</w:t>
      </w:r>
      <w:r w:rsidRPr="0008764F">
        <w:rPr>
          <w:lang w:val="en-CA"/>
        </w:rPr>
        <w:t xml:space="preserve"> off unless explicitly used.</w:t>
      </w:r>
    </w:p>
    <w:p w14:paraId="599E5435" w14:textId="77777777" w:rsidR="0008764F" w:rsidRPr="0008764F" w:rsidRDefault="0008764F" w:rsidP="0008764F">
      <w:pPr>
        <w:numPr>
          <w:ilvl w:val="0"/>
          <w:numId w:val="318"/>
        </w:numPr>
        <w:rPr>
          <w:lang w:val="en-CA"/>
        </w:rPr>
      </w:pPr>
      <w:r w:rsidRPr="0008764F">
        <w:rPr>
          <w:b/>
          <w:bCs/>
          <w:lang w:val="en-CA"/>
        </w:rPr>
        <w:t>VM-VAR-041 cutoff_pct</w:t>
      </w:r>
      <w:r w:rsidRPr="0008764F">
        <w:rPr>
          <w:lang w:val="en-CA"/>
        </w:rPr>
        <w:t xml:space="preserve"> — Threshold for unit status change (binary mode).</w:t>
      </w:r>
      <w:r w:rsidRPr="0008764F">
        <w:rPr>
          <w:lang w:val="en-CA"/>
        </w:rPr>
        <w:br/>
      </w:r>
      <w:r w:rsidRPr="0008764F">
        <w:rPr>
          <w:b/>
          <w:bCs/>
          <w:lang w:val="en-CA"/>
        </w:rPr>
        <w:t>Allowed:</w:t>
      </w:r>
      <w:r w:rsidRPr="0008764F">
        <w:rPr>
          <w:lang w:val="en-CA"/>
        </w:rPr>
        <w:t xml:space="preserve"> integer % in [50..75] • </w:t>
      </w:r>
      <w:r w:rsidRPr="0008764F">
        <w:rPr>
          <w:b/>
          <w:bCs/>
          <w:lang w:val="en-CA"/>
        </w:rPr>
        <w:t>Default:</w:t>
      </w:r>
      <w:r w:rsidRPr="0008764F">
        <w:rPr>
          <w:lang w:val="en-CA"/>
        </w:rPr>
        <w:t xml:space="preserve"> </w:t>
      </w:r>
      <w:r w:rsidRPr="0008764F">
        <w:rPr>
          <w:b/>
          <w:bCs/>
          <w:lang w:val="en-CA"/>
        </w:rPr>
        <w:t>60</w:t>
      </w:r>
      <w:r w:rsidRPr="0008764F">
        <w:rPr>
          <w:lang w:val="en-CA"/>
        </w:rPr>
        <w:br/>
      </w:r>
      <w:r w:rsidRPr="0008764F">
        <w:rPr>
          <w:b/>
          <w:bCs/>
          <w:lang w:val="en-CA"/>
        </w:rPr>
        <w:t>Depends:</w:t>
      </w:r>
      <w:r w:rsidRPr="0008764F">
        <w:rPr>
          <w:lang w:val="en-CA"/>
        </w:rPr>
        <w:t xml:space="preserve"> frontier_mode = binary_cutoff</w:t>
      </w:r>
      <w:r w:rsidRPr="0008764F">
        <w:rPr>
          <w:lang w:val="en-CA"/>
        </w:rPr>
        <w:br/>
      </w:r>
      <w:r w:rsidRPr="0008764F">
        <w:rPr>
          <w:b/>
          <w:bCs/>
          <w:lang w:val="en-CA"/>
        </w:rPr>
        <w:t>Rationale:</w:t>
      </w:r>
      <w:r w:rsidRPr="0008764F">
        <w:rPr>
          <w:lang w:val="en-CA"/>
        </w:rPr>
        <w:t xml:space="preserve"> supermajority to alter borders.</w:t>
      </w:r>
    </w:p>
    <w:p w14:paraId="2A115F6E" w14:textId="77777777" w:rsidR="0008764F" w:rsidRPr="0008764F" w:rsidRDefault="0008764F" w:rsidP="0008764F">
      <w:pPr>
        <w:numPr>
          <w:ilvl w:val="0"/>
          <w:numId w:val="318"/>
        </w:numPr>
        <w:rPr>
          <w:lang w:val="en-CA"/>
        </w:rPr>
      </w:pPr>
      <w:r w:rsidRPr="0008764F">
        <w:rPr>
          <w:b/>
          <w:bCs/>
          <w:lang w:val="en-CA"/>
        </w:rPr>
        <w:t>VM-VAR-042 bands</w:t>
      </w:r>
      <w:r w:rsidRPr="0008764F">
        <w:rPr>
          <w:lang w:val="en-CA"/>
        </w:rPr>
        <w:t xml:space="preserve"> — Support bands → actions (sliding/ladder).</w:t>
      </w:r>
      <w:r w:rsidRPr="0008764F">
        <w:rPr>
          <w:lang w:val="en-CA"/>
        </w:rPr>
        <w:br/>
      </w:r>
      <w:r w:rsidRPr="0008764F">
        <w:rPr>
          <w:b/>
          <w:bCs/>
          <w:lang w:val="en-CA"/>
        </w:rPr>
        <w:t>Allowed:</w:t>
      </w:r>
      <w:r w:rsidRPr="0008764F">
        <w:rPr>
          <w:lang w:val="en-CA"/>
        </w:rPr>
        <w:t xml:space="preserve"> ordered tuples {min_pct, max_pct, action} with non-overlap and full coverage [0..100]</w:t>
      </w:r>
      <w:r w:rsidRPr="0008764F">
        <w:rPr>
          <w:lang w:val="en-CA"/>
        </w:rPr>
        <w:br/>
      </w:r>
      <w:r w:rsidRPr="0008764F">
        <w:rPr>
          <w:b/>
          <w:bCs/>
          <w:lang w:val="en-CA"/>
        </w:rPr>
        <w:t>Default (example):</w:t>
      </w:r>
      <w:r w:rsidRPr="0008764F">
        <w:rPr>
          <w:lang w:val="en-CA"/>
        </w:rPr>
        <w:t xml:space="preserve"> &lt;30: no_change; 30–49: autonomy(AP:Base); 50–59: phased_change; ≥60: immediate_change</w:t>
      </w:r>
      <w:r w:rsidRPr="0008764F">
        <w:rPr>
          <w:lang w:val="en-CA"/>
        </w:rPr>
        <w:br/>
      </w:r>
      <w:r w:rsidRPr="0008764F">
        <w:rPr>
          <w:b/>
          <w:bCs/>
          <w:lang w:val="en-CA"/>
        </w:rPr>
        <w:t>Depends:</w:t>
      </w:r>
      <w:r w:rsidRPr="0008764F">
        <w:rPr>
          <w:lang w:val="en-CA"/>
        </w:rPr>
        <w:t xml:space="preserve"> frontier_mode </w:t>
      </w:r>
      <w:r w:rsidRPr="0008764F">
        <w:rPr>
          <w:rFonts w:ascii="Cambria Math" w:hAnsi="Cambria Math" w:cs="Cambria Math"/>
          <w:lang w:val="en-CA"/>
        </w:rPr>
        <w:t>∈</w:t>
      </w:r>
      <w:r w:rsidRPr="0008764F">
        <w:rPr>
          <w:lang w:val="en-CA"/>
        </w:rPr>
        <w:t xml:space="preserve"> {sliding_scale, autonomy_ladder}</w:t>
      </w:r>
      <w:r w:rsidRPr="0008764F">
        <w:rPr>
          <w:lang w:val="en-CA"/>
        </w:rPr>
        <w:br/>
      </w:r>
      <w:r w:rsidRPr="0008764F">
        <w:rPr>
          <w:b/>
          <w:bCs/>
          <w:lang w:val="en-CA"/>
        </w:rPr>
        <w:t>Rationale:</w:t>
      </w:r>
      <w:r w:rsidRPr="0008764F">
        <w:rPr>
          <w:lang w:val="en-CA"/>
        </w:rPr>
        <w:t xml:space="preserve"> graded outcomes reduce cliff effects.</w:t>
      </w:r>
    </w:p>
    <w:p w14:paraId="7786C132" w14:textId="77777777" w:rsidR="0008764F" w:rsidRPr="0008764F" w:rsidRDefault="0008764F" w:rsidP="0008764F">
      <w:pPr>
        <w:numPr>
          <w:ilvl w:val="0"/>
          <w:numId w:val="318"/>
        </w:numPr>
        <w:rPr>
          <w:lang w:val="en-CA"/>
        </w:rPr>
      </w:pPr>
      <w:r w:rsidRPr="0008764F">
        <w:rPr>
          <w:b/>
          <w:bCs/>
          <w:lang w:val="en-CA"/>
        </w:rPr>
        <w:t>VM-VAR-043 contiguity_required</w:t>
      </w:r>
      <w:r w:rsidRPr="0008764F">
        <w:rPr>
          <w:lang w:val="en-CA"/>
        </w:rPr>
        <w:t xml:space="preserve"> — Enforce contiguity of changed areas.</w:t>
      </w:r>
      <w:r w:rsidRPr="0008764F">
        <w:rPr>
          <w:lang w:val="en-CA"/>
        </w:rPr>
        <w:br/>
      </w:r>
      <w:r w:rsidRPr="0008764F">
        <w:rPr>
          <w:b/>
          <w:bCs/>
          <w:lang w:val="en-CA"/>
        </w:rPr>
        <w:t>Allowed:</w:t>
      </w:r>
      <w:r w:rsidRPr="0008764F">
        <w:rPr>
          <w:lang w:val="en-CA"/>
        </w:rPr>
        <w:t xml:space="preserve"> on | off • </w:t>
      </w:r>
      <w:r w:rsidRPr="0008764F">
        <w:rPr>
          <w:b/>
          <w:bCs/>
          <w:lang w:val="en-CA"/>
        </w:rPr>
        <w:t>Default:</w:t>
      </w:r>
      <w:r w:rsidRPr="0008764F">
        <w:rPr>
          <w:lang w:val="en-CA"/>
        </w:rPr>
        <w:t xml:space="preserve"> </w:t>
      </w:r>
      <w:r w:rsidRPr="0008764F">
        <w:rPr>
          <w:b/>
          <w:bCs/>
          <w:lang w:val="en-CA"/>
        </w:rPr>
        <w:t>on</w:t>
      </w:r>
      <w:r w:rsidRPr="0008764F">
        <w:rPr>
          <w:lang w:val="en-CA"/>
        </w:rPr>
        <w:br/>
      </w:r>
      <w:r w:rsidRPr="0008764F">
        <w:rPr>
          <w:b/>
          <w:bCs/>
          <w:lang w:val="en-CA"/>
        </w:rPr>
        <w:t>Depends:</w:t>
      </w:r>
      <w:r w:rsidRPr="0008764F">
        <w:rPr>
          <w:lang w:val="en-CA"/>
        </w:rPr>
        <w:t xml:space="preserve"> frontier_mode ≠ none</w:t>
      </w:r>
      <w:r w:rsidRPr="0008764F">
        <w:rPr>
          <w:lang w:val="en-CA"/>
        </w:rPr>
        <w:br/>
      </w:r>
      <w:r w:rsidRPr="0008764F">
        <w:rPr>
          <w:b/>
          <w:bCs/>
          <w:lang w:val="en-CA"/>
        </w:rPr>
        <w:t>Rationale:</w:t>
      </w:r>
      <w:r w:rsidRPr="0008764F">
        <w:rPr>
          <w:lang w:val="en-CA"/>
        </w:rPr>
        <w:t xml:space="preserve"> avoid isolated enclaves by default.</w:t>
      </w:r>
    </w:p>
    <w:p w14:paraId="07AE8AE3" w14:textId="77777777" w:rsidR="0008764F" w:rsidRPr="0008764F" w:rsidRDefault="0008764F" w:rsidP="0008764F">
      <w:pPr>
        <w:numPr>
          <w:ilvl w:val="0"/>
          <w:numId w:val="318"/>
        </w:numPr>
        <w:rPr>
          <w:lang w:val="en-CA"/>
        </w:rPr>
      </w:pPr>
      <w:r w:rsidRPr="0008764F">
        <w:rPr>
          <w:b/>
          <w:bCs/>
          <w:lang w:val="en-CA"/>
        </w:rPr>
        <w:t>VM-VAR-044 enclaves_allowed</w:t>
      </w:r>
      <w:r w:rsidRPr="0008764F">
        <w:rPr>
          <w:lang w:val="en-CA"/>
        </w:rPr>
        <w:t xml:space="preserve"> — Permit non-contiguous islands.</w:t>
      </w:r>
      <w:r w:rsidRPr="0008764F">
        <w:rPr>
          <w:lang w:val="en-CA"/>
        </w:rPr>
        <w:br/>
      </w:r>
      <w:r w:rsidRPr="0008764F">
        <w:rPr>
          <w:b/>
          <w:bCs/>
          <w:lang w:val="en-CA"/>
        </w:rPr>
        <w:t>Allowed:</w:t>
      </w:r>
      <w:r w:rsidRPr="0008764F">
        <w:rPr>
          <w:lang w:val="en-CA"/>
        </w:rPr>
        <w:t xml:space="preserve"> on | off • </w:t>
      </w:r>
      <w:r w:rsidRPr="0008764F">
        <w:rPr>
          <w:b/>
          <w:bCs/>
          <w:lang w:val="en-CA"/>
        </w:rPr>
        <w:t>Default:</w:t>
      </w:r>
      <w:r w:rsidRPr="0008764F">
        <w:rPr>
          <w:lang w:val="en-CA"/>
        </w:rPr>
        <w:t xml:space="preserve"> </w:t>
      </w:r>
      <w:r w:rsidRPr="0008764F">
        <w:rPr>
          <w:b/>
          <w:bCs/>
          <w:lang w:val="en-CA"/>
        </w:rPr>
        <w:t>off</w:t>
      </w:r>
      <w:r w:rsidRPr="0008764F">
        <w:rPr>
          <w:lang w:val="en-CA"/>
        </w:rPr>
        <w:br/>
      </w:r>
      <w:r w:rsidRPr="0008764F">
        <w:rPr>
          <w:b/>
          <w:bCs/>
          <w:lang w:val="en-CA"/>
        </w:rPr>
        <w:t>Depends:</w:t>
      </w:r>
      <w:r w:rsidRPr="0008764F">
        <w:rPr>
          <w:lang w:val="en-CA"/>
        </w:rPr>
        <w:t xml:space="preserve"> frontier_mode ≠ none</w:t>
      </w:r>
      <w:r w:rsidRPr="0008764F">
        <w:rPr>
          <w:lang w:val="en-CA"/>
        </w:rPr>
        <w:br/>
      </w:r>
      <w:r w:rsidRPr="0008764F">
        <w:rPr>
          <w:b/>
          <w:bCs/>
          <w:lang w:val="en-CA"/>
        </w:rPr>
        <w:t>Rationale:</w:t>
      </w:r>
      <w:r w:rsidRPr="0008764F">
        <w:rPr>
          <w:lang w:val="en-CA"/>
        </w:rPr>
        <w:t xml:space="preserve"> require mediation instead of enclaves.</w:t>
      </w:r>
    </w:p>
    <w:p w14:paraId="4E12D359" w14:textId="77777777" w:rsidR="0008764F" w:rsidRPr="0008764F" w:rsidRDefault="0008764F" w:rsidP="0008764F">
      <w:pPr>
        <w:numPr>
          <w:ilvl w:val="0"/>
          <w:numId w:val="318"/>
        </w:numPr>
        <w:rPr>
          <w:lang w:val="en-CA"/>
        </w:rPr>
      </w:pPr>
      <w:r w:rsidRPr="0008764F">
        <w:rPr>
          <w:b/>
          <w:bCs/>
          <w:lang w:val="en-CA"/>
        </w:rPr>
        <w:t>VM-VAR-045 protected_override_allowed</w:t>
      </w:r>
      <w:r w:rsidRPr="0008764F">
        <w:rPr>
          <w:lang w:val="en-CA"/>
        </w:rPr>
        <w:t xml:space="preserve"> — Allow protected units to change.</w:t>
      </w:r>
      <w:r w:rsidRPr="0008764F">
        <w:rPr>
          <w:lang w:val="en-CA"/>
        </w:rPr>
        <w:br/>
      </w:r>
      <w:r w:rsidRPr="0008764F">
        <w:rPr>
          <w:b/>
          <w:bCs/>
          <w:lang w:val="en-CA"/>
        </w:rPr>
        <w:t>Allowed:</w:t>
      </w:r>
      <w:r w:rsidRPr="0008764F">
        <w:rPr>
          <w:lang w:val="en-CA"/>
        </w:rPr>
        <w:t xml:space="preserve"> on | off • </w:t>
      </w:r>
      <w:r w:rsidRPr="0008764F">
        <w:rPr>
          <w:b/>
          <w:bCs/>
          <w:lang w:val="en-CA"/>
        </w:rPr>
        <w:t>Default:</w:t>
      </w:r>
      <w:r w:rsidRPr="0008764F">
        <w:rPr>
          <w:lang w:val="en-CA"/>
        </w:rPr>
        <w:t xml:space="preserve"> </w:t>
      </w:r>
      <w:r w:rsidRPr="0008764F">
        <w:rPr>
          <w:b/>
          <w:bCs/>
          <w:lang w:val="en-CA"/>
        </w:rPr>
        <w:t>off</w:t>
      </w:r>
      <w:r w:rsidRPr="0008764F">
        <w:rPr>
          <w:lang w:val="en-CA"/>
        </w:rPr>
        <w:br/>
      </w:r>
      <w:r w:rsidRPr="0008764F">
        <w:rPr>
          <w:b/>
          <w:bCs/>
          <w:lang w:val="en-CA"/>
        </w:rPr>
        <w:t>Depends:</w:t>
      </w:r>
      <w:r w:rsidRPr="0008764F">
        <w:rPr>
          <w:lang w:val="en-CA"/>
        </w:rPr>
        <w:t xml:space="preserve"> frontier_mode ≠ none</w:t>
      </w:r>
      <w:r w:rsidRPr="0008764F">
        <w:rPr>
          <w:lang w:val="en-CA"/>
        </w:rPr>
        <w:br/>
      </w:r>
      <w:r w:rsidRPr="0008764F">
        <w:rPr>
          <w:b/>
          <w:bCs/>
          <w:lang w:val="en-CA"/>
        </w:rPr>
        <w:t>Rationale:</w:t>
      </w:r>
      <w:r w:rsidRPr="0008764F">
        <w:rPr>
          <w:lang w:val="en-CA"/>
        </w:rPr>
        <w:t xml:space="preserve"> respect protections by default.</w:t>
      </w:r>
    </w:p>
    <w:p w14:paraId="4342CF9A" w14:textId="77777777" w:rsidR="0008764F" w:rsidRPr="0008764F" w:rsidRDefault="0008764F" w:rsidP="0008764F">
      <w:pPr>
        <w:numPr>
          <w:ilvl w:val="0"/>
          <w:numId w:val="318"/>
        </w:numPr>
        <w:rPr>
          <w:lang w:val="en-CA"/>
        </w:rPr>
      </w:pPr>
      <w:r w:rsidRPr="0008764F">
        <w:rPr>
          <w:b/>
          <w:bCs/>
          <w:lang w:val="en-CA"/>
        </w:rPr>
        <w:lastRenderedPageBreak/>
        <w:t>VM-VAR-046 autonomy_package_map</w:t>
      </w:r>
      <w:r w:rsidRPr="0008764F">
        <w:rPr>
          <w:lang w:val="en-CA"/>
        </w:rPr>
        <w:t xml:space="preserve"> — Band → AutonomyPackage ID(s).</w:t>
      </w:r>
      <w:r w:rsidRPr="0008764F">
        <w:rPr>
          <w:lang w:val="en-CA"/>
        </w:rPr>
        <w:br/>
      </w:r>
      <w:r w:rsidRPr="0008764F">
        <w:rPr>
          <w:b/>
          <w:bCs/>
          <w:lang w:val="en-CA"/>
        </w:rPr>
        <w:t>Allowed:</w:t>
      </w:r>
      <w:r w:rsidRPr="0008764F">
        <w:rPr>
          <w:lang w:val="en-CA"/>
        </w:rPr>
        <w:t xml:space="preserve"> mapping from actions autonomy(...) to AP:&lt;name&gt;:vX.Y</w:t>
      </w:r>
      <w:r w:rsidRPr="0008764F">
        <w:rPr>
          <w:lang w:val="en-CA"/>
        </w:rPr>
        <w:br/>
      </w:r>
      <w:r w:rsidRPr="0008764F">
        <w:rPr>
          <w:b/>
          <w:bCs/>
          <w:lang w:val="en-CA"/>
        </w:rPr>
        <w:t>Default:</w:t>
      </w:r>
      <w:r w:rsidRPr="0008764F">
        <w:rPr>
          <w:lang w:val="en-CA"/>
        </w:rPr>
        <w:t xml:space="preserve"> </w:t>
      </w:r>
      <w:r w:rsidRPr="0008764F">
        <w:rPr>
          <w:b/>
          <w:bCs/>
          <w:lang w:val="en-CA"/>
        </w:rPr>
        <w:t>(none)</w:t>
      </w:r>
      <w:r w:rsidRPr="0008764F">
        <w:rPr>
          <w:lang w:val="en-CA"/>
        </w:rPr>
        <w:br/>
      </w:r>
      <w:r w:rsidRPr="0008764F">
        <w:rPr>
          <w:b/>
          <w:bCs/>
          <w:lang w:val="en-CA"/>
        </w:rPr>
        <w:t>Depends:</w:t>
      </w:r>
      <w:r w:rsidRPr="0008764F">
        <w:rPr>
          <w:lang w:val="en-CA"/>
        </w:rPr>
        <w:t xml:space="preserve"> frontier_mode = autonomy_ladder or sliding_scale with autonomy actions</w:t>
      </w:r>
      <w:r w:rsidRPr="0008764F">
        <w:rPr>
          <w:lang w:val="en-CA"/>
        </w:rPr>
        <w:br/>
      </w:r>
      <w:r w:rsidRPr="0008764F">
        <w:rPr>
          <w:b/>
          <w:bCs/>
          <w:lang w:val="en-CA"/>
        </w:rPr>
        <w:t>Rationale:</w:t>
      </w:r>
      <w:r w:rsidRPr="0008764F">
        <w:rPr>
          <w:lang w:val="en-CA"/>
        </w:rPr>
        <w:t xml:space="preserve"> explicit powers per support level.</w:t>
      </w:r>
    </w:p>
    <w:p w14:paraId="752331B7" w14:textId="77777777" w:rsidR="0008764F" w:rsidRPr="0008764F" w:rsidRDefault="0008764F" w:rsidP="0008764F">
      <w:r w:rsidRPr="0008764F">
        <w:pict w14:anchorId="623910B4">
          <v:rect id="_x0000_i4066" style="width:0;height:1.5pt" o:hralign="center" o:hrstd="t" o:hr="t" fillcolor="#a0a0a0" stroked="f"/>
        </w:pict>
      </w:r>
    </w:p>
    <w:p w14:paraId="62373376" w14:textId="77777777" w:rsidR="0008764F" w:rsidRPr="0008764F" w:rsidRDefault="0008764F" w:rsidP="0008764F">
      <w:pPr>
        <w:rPr>
          <w:b/>
          <w:bCs/>
        </w:rPr>
      </w:pPr>
      <w:r w:rsidRPr="0008764F">
        <w:rPr>
          <w:b/>
          <w:bCs/>
        </w:rPr>
        <w:t>F) Tie-break</w:t>
      </w:r>
    </w:p>
    <w:p w14:paraId="7ABE2AFA" w14:textId="77777777" w:rsidR="0008764F" w:rsidRPr="0008764F" w:rsidRDefault="0008764F" w:rsidP="0008764F">
      <w:pPr>
        <w:numPr>
          <w:ilvl w:val="0"/>
          <w:numId w:val="319"/>
        </w:numPr>
        <w:rPr>
          <w:lang w:val="en-CA"/>
        </w:rPr>
      </w:pPr>
      <w:r w:rsidRPr="0008764F">
        <w:rPr>
          <w:b/>
          <w:bCs/>
          <w:lang w:val="en-CA"/>
        </w:rPr>
        <w:t>VM-VAR-050 tie_policy</w:t>
      </w:r>
      <w:r w:rsidRPr="0008764F">
        <w:rPr>
          <w:lang w:val="en-CA"/>
        </w:rPr>
        <w:br/>
      </w:r>
      <w:r w:rsidRPr="0008764F">
        <w:rPr>
          <w:b/>
          <w:bCs/>
          <w:lang w:val="en-CA"/>
        </w:rPr>
        <w:t>Allowed:</w:t>
      </w:r>
      <w:r w:rsidRPr="0008764F">
        <w:rPr>
          <w:lang w:val="en-CA"/>
        </w:rPr>
        <w:t xml:space="preserve"> status_quo | deterministic_order | random • </w:t>
      </w:r>
      <w:r w:rsidRPr="0008764F">
        <w:rPr>
          <w:b/>
          <w:bCs/>
          <w:lang w:val="en-CA"/>
        </w:rPr>
        <w:t>Default:</w:t>
      </w:r>
      <w:r w:rsidRPr="0008764F">
        <w:rPr>
          <w:lang w:val="en-CA"/>
        </w:rPr>
        <w:t xml:space="preserve"> </w:t>
      </w:r>
      <w:r w:rsidRPr="0008764F">
        <w:rPr>
          <w:b/>
          <w:bCs/>
          <w:lang w:val="en-CA"/>
        </w:rPr>
        <w:t>status_quo</w:t>
      </w:r>
      <w:r w:rsidRPr="0008764F">
        <w:rPr>
          <w:lang w:val="en-CA"/>
        </w:rPr>
        <w:br/>
      </w:r>
      <w:r w:rsidRPr="0008764F">
        <w:rPr>
          <w:b/>
          <w:bCs/>
          <w:lang w:val="en-CA"/>
        </w:rPr>
        <w:t>Depends:</w:t>
      </w:r>
      <w:r w:rsidRPr="0008764F">
        <w:rPr>
          <w:lang w:val="en-CA"/>
        </w:rPr>
        <w:t xml:space="preserve"> — • </w:t>
      </w:r>
      <w:r w:rsidRPr="0008764F">
        <w:rPr>
          <w:b/>
          <w:bCs/>
          <w:lang w:val="en-CA"/>
        </w:rPr>
        <w:t>Rationale:</w:t>
      </w:r>
      <w:r w:rsidRPr="0008764F">
        <w:rPr>
          <w:lang w:val="en-CA"/>
        </w:rPr>
        <w:t xml:space="preserve"> conservative in deadlocks.</w:t>
      </w:r>
    </w:p>
    <w:p w14:paraId="6C83B559" w14:textId="77777777" w:rsidR="0008764F" w:rsidRPr="0008764F" w:rsidRDefault="0008764F" w:rsidP="0008764F">
      <w:pPr>
        <w:numPr>
          <w:ilvl w:val="0"/>
          <w:numId w:val="319"/>
        </w:numPr>
        <w:rPr>
          <w:lang w:val="en-CA"/>
        </w:rPr>
      </w:pPr>
      <w:r w:rsidRPr="0008764F">
        <w:rPr>
          <w:b/>
          <w:bCs/>
          <w:lang w:val="en-CA"/>
        </w:rPr>
        <w:t>VM-VAR-051 deterministic_option_order</w:t>
      </w:r>
      <w:r w:rsidRPr="0008764F">
        <w:rPr>
          <w:lang w:val="en-CA"/>
        </w:rPr>
        <w:t xml:space="preserve"> — Option precedence.</w:t>
      </w:r>
      <w:r w:rsidRPr="0008764F">
        <w:rPr>
          <w:lang w:val="en-CA"/>
        </w:rPr>
        <w:br/>
      </w:r>
      <w:r w:rsidRPr="0008764F">
        <w:rPr>
          <w:b/>
          <w:bCs/>
          <w:lang w:val="en-CA"/>
        </w:rPr>
        <w:t>Allowed:</w:t>
      </w:r>
      <w:r w:rsidRPr="0008764F">
        <w:rPr>
          <w:lang w:val="en-CA"/>
        </w:rPr>
        <w:t xml:space="preserve"> total order over options (e.g., A &gt; B &gt; C &gt; D)</w:t>
      </w:r>
      <w:r w:rsidRPr="0008764F">
        <w:rPr>
          <w:lang w:val="en-CA"/>
        </w:rPr>
        <w:br/>
      </w:r>
      <w:r w:rsidRPr="0008764F">
        <w:rPr>
          <w:b/>
          <w:bCs/>
          <w:lang w:val="en-CA"/>
        </w:rPr>
        <w:t>Default:</w:t>
      </w:r>
      <w:r w:rsidRPr="0008764F">
        <w:rPr>
          <w:lang w:val="en-CA"/>
        </w:rPr>
        <w:t xml:space="preserve"> </w:t>
      </w:r>
      <w:r w:rsidRPr="0008764F">
        <w:rPr>
          <w:b/>
          <w:bCs/>
          <w:lang w:val="en-CA"/>
        </w:rPr>
        <w:t>A &gt; B &gt; C &gt; D</w:t>
      </w:r>
      <w:r w:rsidRPr="0008764F">
        <w:rPr>
          <w:lang w:val="en-CA"/>
        </w:rPr>
        <w:br/>
      </w:r>
      <w:r w:rsidRPr="0008764F">
        <w:rPr>
          <w:b/>
          <w:bCs/>
          <w:lang w:val="en-CA"/>
        </w:rPr>
        <w:t>Depends:</w:t>
      </w:r>
      <w:r w:rsidRPr="0008764F">
        <w:rPr>
          <w:lang w:val="en-CA"/>
        </w:rPr>
        <w:t xml:space="preserve"> tie_policy = deterministic_order</w:t>
      </w:r>
      <w:r w:rsidRPr="0008764F">
        <w:rPr>
          <w:lang w:val="en-CA"/>
        </w:rPr>
        <w:br/>
      </w:r>
      <w:r w:rsidRPr="0008764F">
        <w:rPr>
          <w:b/>
          <w:bCs/>
          <w:lang w:val="en-CA"/>
        </w:rPr>
        <w:t>Rationale:</w:t>
      </w:r>
      <w:r w:rsidRPr="0008764F">
        <w:rPr>
          <w:lang w:val="en-CA"/>
        </w:rPr>
        <w:t xml:space="preserve"> predictable, published.</w:t>
      </w:r>
    </w:p>
    <w:p w14:paraId="13D11357" w14:textId="77777777" w:rsidR="0008764F" w:rsidRPr="0008764F" w:rsidRDefault="0008764F" w:rsidP="0008764F">
      <w:pPr>
        <w:numPr>
          <w:ilvl w:val="0"/>
          <w:numId w:val="319"/>
        </w:numPr>
      </w:pPr>
      <w:r w:rsidRPr="0008764F">
        <w:rPr>
          <w:b/>
          <w:bCs/>
          <w:lang w:val="en-CA"/>
        </w:rPr>
        <w:t>VM-VAR-052 rng_seed</w:t>
      </w:r>
      <w:r w:rsidRPr="0008764F">
        <w:rPr>
          <w:lang w:val="en-CA"/>
        </w:rPr>
        <w:t xml:space="preserve"> — Seed for random tie resolution.</w:t>
      </w:r>
      <w:r w:rsidRPr="0008764F">
        <w:rPr>
          <w:lang w:val="en-CA"/>
        </w:rPr>
        <w:br/>
      </w:r>
      <w:r w:rsidRPr="0008764F">
        <w:rPr>
          <w:b/>
          <w:bCs/>
        </w:rPr>
        <w:t>Allowed:</w:t>
      </w:r>
      <w:r w:rsidRPr="0008764F">
        <w:t xml:space="preserve"> non-negative integer (documented) • </w:t>
      </w:r>
      <w:r w:rsidRPr="0008764F">
        <w:rPr>
          <w:b/>
          <w:bCs/>
        </w:rPr>
        <w:t>Default:</w:t>
      </w:r>
      <w:r w:rsidRPr="0008764F">
        <w:t xml:space="preserve"> </w:t>
      </w:r>
      <w:r w:rsidRPr="0008764F">
        <w:rPr>
          <w:b/>
          <w:bCs/>
        </w:rPr>
        <w:t>(none)</w:t>
      </w:r>
      <w:r w:rsidRPr="0008764F">
        <w:br/>
      </w:r>
      <w:r w:rsidRPr="0008764F">
        <w:rPr>
          <w:b/>
          <w:bCs/>
        </w:rPr>
        <w:t>Depends:</w:t>
      </w:r>
      <w:r w:rsidRPr="0008764F">
        <w:t xml:space="preserve"> tie_policy = random</w:t>
      </w:r>
      <w:r w:rsidRPr="0008764F">
        <w:br/>
      </w:r>
      <w:r w:rsidRPr="0008764F">
        <w:rPr>
          <w:b/>
          <w:bCs/>
        </w:rPr>
        <w:t>Rationale:</w:t>
      </w:r>
      <w:r w:rsidRPr="0008764F">
        <w:t xml:space="preserve"> reproducible randomness.</w:t>
      </w:r>
    </w:p>
    <w:p w14:paraId="56DFBBC2" w14:textId="77777777" w:rsidR="0008764F" w:rsidRPr="0008764F" w:rsidRDefault="0008764F" w:rsidP="0008764F">
      <w:r w:rsidRPr="0008764F">
        <w:pict w14:anchorId="4242C10D">
          <v:rect id="_x0000_i4067" style="width:0;height:1.5pt" o:hralign="center" o:hrstd="t" o:hr="t" fillcolor="#a0a0a0" stroked="f"/>
        </w:pict>
      </w:r>
    </w:p>
    <w:p w14:paraId="6032E26F" w14:textId="77777777" w:rsidR="0008764F" w:rsidRPr="0008764F" w:rsidRDefault="0008764F" w:rsidP="0008764F">
      <w:pPr>
        <w:rPr>
          <w:b/>
          <w:bCs/>
          <w:lang w:val="en-CA"/>
        </w:rPr>
      </w:pPr>
      <w:r w:rsidRPr="0008764F">
        <w:rPr>
          <w:b/>
          <w:bCs/>
          <w:lang w:val="en-CA"/>
        </w:rPr>
        <w:t>G) Run Policy (labels, binding/revisit)</w:t>
      </w:r>
    </w:p>
    <w:p w14:paraId="1B2597D0" w14:textId="77777777" w:rsidR="0008764F" w:rsidRPr="0008764F" w:rsidRDefault="0008764F" w:rsidP="0008764F">
      <w:pPr>
        <w:numPr>
          <w:ilvl w:val="0"/>
          <w:numId w:val="320"/>
        </w:numPr>
      </w:pPr>
      <w:r w:rsidRPr="0008764F">
        <w:rPr>
          <w:b/>
          <w:bCs/>
          <w:lang w:val="en-CA"/>
        </w:rPr>
        <w:t>VM-VAR-060 binding_years</w:t>
      </w:r>
      <w:r w:rsidRPr="0008764F">
        <w:rPr>
          <w:lang w:val="en-CA"/>
        </w:rPr>
        <w:t xml:space="preserve"> — Period during which result is binding.</w:t>
      </w:r>
      <w:r w:rsidRPr="0008764F">
        <w:rPr>
          <w:lang w:val="en-CA"/>
        </w:rPr>
        <w:br/>
      </w:r>
      <w:r w:rsidRPr="0008764F">
        <w:rPr>
          <w:b/>
          <w:bCs/>
        </w:rPr>
        <w:t>Allowed:</w:t>
      </w:r>
      <w:r w:rsidRPr="0008764F">
        <w:t xml:space="preserve"> integer in [0..25] • </w:t>
      </w:r>
      <w:r w:rsidRPr="0008764F">
        <w:rPr>
          <w:b/>
          <w:bCs/>
        </w:rPr>
        <w:t>Default:</w:t>
      </w:r>
      <w:r w:rsidRPr="0008764F">
        <w:t xml:space="preserve"> </w:t>
      </w:r>
      <w:r w:rsidRPr="0008764F">
        <w:rPr>
          <w:b/>
          <w:bCs/>
        </w:rPr>
        <w:t>8</w:t>
      </w:r>
      <w:r w:rsidRPr="0008764F">
        <w:br/>
      </w:r>
      <w:r w:rsidRPr="0008764F">
        <w:rPr>
          <w:b/>
          <w:bCs/>
        </w:rPr>
        <w:t>Depends:</w:t>
      </w:r>
      <w:r w:rsidRPr="0008764F">
        <w:t xml:space="preserve"> — • </w:t>
      </w:r>
      <w:r w:rsidRPr="0008764F">
        <w:rPr>
          <w:b/>
          <w:bCs/>
        </w:rPr>
        <w:t>Rationale:</w:t>
      </w:r>
      <w:r w:rsidRPr="0008764F">
        <w:t xml:space="preserve"> stability window.</w:t>
      </w:r>
    </w:p>
    <w:p w14:paraId="0C3DD817" w14:textId="77777777" w:rsidR="0008764F" w:rsidRPr="0008764F" w:rsidRDefault="0008764F" w:rsidP="0008764F">
      <w:pPr>
        <w:numPr>
          <w:ilvl w:val="0"/>
          <w:numId w:val="320"/>
        </w:numPr>
        <w:rPr>
          <w:lang w:val="en-CA"/>
        </w:rPr>
      </w:pPr>
      <w:r w:rsidRPr="0008764F">
        <w:rPr>
          <w:b/>
          <w:bCs/>
          <w:lang w:val="en-CA"/>
        </w:rPr>
        <w:t>VM-VAR-061 review_interval_years</w:t>
      </w:r>
      <w:r w:rsidRPr="0008764F">
        <w:rPr>
          <w:lang w:val="en-CA"/>
        </w:rPr>
        <w:t xml:space="preserve"> — Scheduled revisit interval.</w:t>
      </w:r>
      <w:r w:rsidRPr="0008764F">
        <w:rPr>
          <w:lang w:val="en-CA"/>
        </w:rPr>
        <w:br/>
      </w:r>
      <w:r w:rsidRPr="0008764F">
        <w:rPr>
          <w:b/>
          <w:bCs/>
          <w:lang w:val="en-CA"/>
        </w:rPr>
        <w:t>Allowed:</w:t>
      </w:r>
      <w:r w:rsidRPr="0008764F">
        <w:rPr>
          <w:lang w:val="en-CA"/>
        </w:rPr>
        <w:t xml:space="preserve"> integer in [0..25] • </w:t>
      </w:r>
      <w:r w:rsidRPr="0008764F">
        <w:rPr>
          <w:b/>
          <w:bCs/>
          <w:lang w:val="en-CA"/>
        </w:rPr>
        <w:t>Default:</w:t>
      </w:r>
      <w:r w:rsidRPr="0008764F">
        <w:rPr>
          <w:lang w:val="en-CA"/>
        </w:rPr>
        <w:t xml:space="preserve"> </w:t>
      </w:r>
      <w:r w:rsidRPr="0008764F">
        <w:rPr>
          <w:b/>
          <w:bCs/>
          <w:lang w:val="en-CA"/>
        </w:rPr>
        <w:t>5</w:t>
      </w:r>
      <w:r w:rsidRPr="0008764F">
        <w:rPr>
          <w:lang w:val="en-CA"/>
        </w:rPr>
        <w:br/>
      </w:r>
      <w:r w:rsidRPr="0008764F">
        <w:rPr>
          <w:b/>
          <w:bCs/>
          <w:lang w:val="en-CA"/>
        </w:rPr>
        <w:t>Depends:</w:t>
      </w:r>
      <w:r w:rsidRPr="0008764F">
        <w:rPr>
          <w:lang w:val="en-CA"/>
        </w:rPr>
        <w:t xml:space="preserve"> — • </w:t>
      </w:r>
      <w:r w:rsidRPr="0008764F">
        <w:rPr>
          <w:b/>
          <w:bCs/>
          <w:lang w:val="en-CA"/>
        </w:rPr>
        <w:t>Rationale:</w:t>
      </w:r>
      <w:r w:rsidRPr="0008764F">
        <w:rPr>
          <w:lang w:val="en-CA"/>
        </w:rPr>
        <w:t xml:space="preserve"> governance cadence.</w:t>
      </w:r>
    </w:p>
    <w:p w14:paraId="3B978F72" w14:textId="77777777" w:rsidR="0008764F" w:rsidRPr="0008764F" w:rsidRDefault="0008764F" w:rsidP="0008764F">
      <w:pPr>
        <w:numPr>
          <w:ilvl w:val="0"/>
          <w:numId w:val="320"/>
        </w:numPr>
        <w:rPr>
          <w:lang w:val="en-CA"/>
        </w:rPr>
      </w:pPr>
      <w:r w:rsidRPr="0008764F">
        <w:rPr>
          <w:b/>
          <w:bCs/>
          <w:lang w:val="en-CA"/>
        </w:rPr>
        <w:t>VM-VAR-062 marginal_band_pp</w:t>
      </w:r>
      <w:r w:rsidRPr="0008764F">
        <w:rPr>
          <w:lang w:val="en-CA"/>
        </w:rPr>
        <w:t xml:space="preserve"> — Margin below which label = “Marginal”.</w:t>
      </w:r>
      <w:r w:rsidRPr="0008764F">
        <w:rPr>
          <w:lang w:val="en-CA"/>
        </w:rPr>
        <w:br/>
      </w:r>
      <w:r w:rsidRPr="0008764F">
        <w:rPr>
          <w:b/>
          <w:bCs/>
          <w:lang w:val="en-CA"/>
        </w:rPr>
        <w:t>Allowed:</w:t>
      </w:r>
      <w:r w:rsidRPr="0008764F">
        <w:rPr>
          <w:lang w:val="en-CA"/>
        </w:rPr>
        <w:t xml:space="preserve"> integer pp in [0..5] • </w:t>
      </w:r>
      <w:r w:rsidRPr="0008764F">
        <w:rPr>
          <w:b/>
          <w:bCs/>
          <w:lang w:val="en-CA"/>
        </w:rPr>
        <w:t>Default:</w:t>
      </w:r>
      <w:r w:rsidRPr="0008764F">
        <w:rPr>
          <w:lang w:val="en-CA"/>
        </w:rPr>
        <w:t xml:space="preserve"> </w:t>
      </w:r>
      <w:r w:rsidRPr="0008764F">
        <w:rPr>
          <w:b/>
          <w:bCs/>
          <w:lang w:val="en-CA"/>
        </w:rPr>
        <w:t>2</w:t>
      </w:r>
      <w:r w:rsidRPr="0008764F">
        <w:rPr>
          <w:lang w:val="en-CA"/>
        </w:rPr>
        <w:br/>
      </w:r>
      <w:r w:rsidRPr="0008764F">
        <w:rPr>
          <w:b/>
          <w:bCs/>
          <w:lang w:val="en-CA"/>
        </w:rPr>
        <w:t>Depends:</w:t>
      </w:r>
      <w:r w:rsidRPr="0008764F">
        <w:rPr>
          <w:lang w:val="en-CA"/>
        </w:rPr>
        <w:t xml:space="preserve"> — • </w:t>
      </w:r>
      <w:r w:rsidRPr="0008764F">
        <w:rPr>
          <w:b/>
          <w:bCs/>
          <w:lang w:val="en-CA"/>
        </w:rPr>
        <w:t>Rationale:</w:t>
      </w:r>
      <w:r w:rsidRPr="0008764F">
        <w:rPr>
          <w:lang w:val="en-CA"/>
        </w:rPr>
        <w:t xml:space="preserve"> narrow wins flagged for caution.</w:t>
      </w:r>
    </w:p>
    <w:p w14:paraId="4066DEE2" w14:textId="77777777" w:rsidR="0008764F" w:rsidRPr="0008764F" w:rsidRDefault="0008764F" w:rsidP="0008764F">
      <w:r w:rsidRPr="0008764F">
        <w:pict w14:anchorId="15F4ECA3">
          <v:rect id="_x0000_i4068" style="width:0;height:1.5pt" o:hralign="center" o:hrstd="t" o:hr="t" fillcolor="#a0a0a0" stroked="f"/>
        </w:pict>
      </w:r>
    </w:p>
    <w:p w14:paraId="45814F1B" w14:textId="77777777" w:rsidR="0008764F" w:rsidRPr="0008764F" w:rsidRDefault="0008764F" w:rsidP="0008764F">
      <w:pPr>
        <w:rPr>
          <w:b/>
          <w:bCs/>
          <w:lang w:val="en-CA"/>
        </w:rPr>
      </w:pPr>
      <w:r w:rsidRPr="0008764F">
        <w:rPr>
          <w:b/>
          <w:bCs/>
          <w:lang w:val="en-CA"/>
        </w:rPr>
        <w:t>H) Executive Election (optional, alongside council/power-sharing)</w:t>
      </w:r>
    </w:p>
    <w:p w14:paraId="0CC491D5" w14:textId="77777777" w:rsidR="0008764F" w:rsidRPr="0008764F" w:rsidRDefault="0008764F" w:rsidP="0008764F">
      <w:pPr>
        <w:numPr>
          <w:ilvl w:val="0"/>
          <w:numId w:val="321"/>
        </w:numPr>
        <w:rPr>
          <w:lang w:val="en-CA"/>
        </w:rPr>
      </w:pPr>
      <w:r w:rsidRPr="0008764F">
        <w:rPr>
          <w:b/>
          <w:bCs/>
          <w:lang w:val="en-CA"/>
        </w:rPr>
        <w:lastRenderedPageBreak/>
        <w:t>VM-VAR-070 executive_enabled</w:t>
      </w:r>
      <w:r w:rsidRPr="0008764F">
        <w:rPr>
          <w:lang w:val="en-CA"/>
        </w:rPr>
        <w:t xml:space="preserve"> — Run single-winner executive election.</w:t>
      </w:r>
      <w:r w:rsidRPr="0008764F">
        <w:rPr>
          <w:lang w:val="en-CA"/>
        </w:rPr>
        <w:br/>
      </w:r>
      <w:r w:rsidRPr="0008764F">
        <w:rPr>
          <w:b/>
          <w:bCs/>
          <w:lang w:val="en-CA"/>
        </w:rPr>
        <w:t>Allowed:</w:t>
      </w:r>
      <w:r w:rsidRPr="0008764F">
        <w:rPr>
          <w:lang w:val="en-CA"/>
        </w:rPr>
        <w:t xml:space="preserve"> on | off • </w:t>
      </w:r>
      <w:r w:rsidRPr="0008764F">
        <w:rPr>
          <w:b/>
          <w:bCs/>
          <w:lang w:val="en-CA"/>
        </w:rPr>
        <w:t>Default:</w:t>
      </w:r>
      <w:r w:rsidRPr="0008764F">
        <w:rPr>
          <w:lang w:val="en-CA"/>
        </w:rPr>
        <w:t xml:space="preserve"> </w:t>
      </w:r>
      <w:r w:rsidRPr="0008764F">
        <w:rPr>
          <w:b/>
          <w:bCs/>
          <w:lang w:val="en-CA"/>
        </w:rPr>
        <w:t>off</w:t>
      </w:r>
      <w:r w:rsidRPr="0008764F">
        <w:rPr>
          <w:lang w:val="en-CA"/>
        </w:rPr>
        <w:br/>
      </w:r>
      <w:r w:rsidRPr="0008764F">
        <w:rPr>
          <w:b/>
          <w:bCs/>
          <w:lang w:val="en-CA"/>
        </w:rPr>
        <w:t>Depends:</w:t>
      </w:r>
      <w:r w:rsidRPr="0008764F">
        <w:rPr>
          <w:lang w:val="en-CA"/>
        </w:rPr>
        <w:t xml:space="preserve"> — • </w:t>
      </w:r>
      <w:r w:rsidRPr="0008764F">
        <w:rPr>
          <w:b/>
          <w:bCs/>
          <w:lang w:val="en-CA"/>
        </w:rPr>
        <w:t>Rationale:</w:t>
      </w:r>
      <w:r w:rsidRPr="0008764F">
        <w:rPr>
          <w:lang w:val="en-CA"/>
        </w:rPr>
        <w:t xml:space="preserve"> off unless requested.</w:t>
      </w:r>
    </w:p>
    <w:p w14:paraId="6C1B55BE" w14:textId="77777777" w:rsidR="0008764F" w:rsidRPr="0008764F" w:rsidRDefault="0008764F" w:rsidP="0008764F">
      <w:pPr>
        <w:numPr>
          <w:ilvl w:val="0"/>
          <w:numId w:val="321"/>
        </w:numPr>
        <w:rPr>
          <w:lang w:val="en-CA"/>
        </w:rPr>
      </w:pPr>
      <w:r w:rsidRPr="0008764F">
        <w:rPr>
          <w:b/>
          <w:bCs/>
          <w:lang w:val="en-CA"/>
        </w:rPr>
        <w:t>VM-VAR-071 executive_ballot_type</w:t>
      </w:r>
      <w:r w:rsidRPr="0008764F">
        <w:rPr>
          <w:lang w:val="en-CA"/>
        </w:rPr>
        <w:br/>
      </w:r>
      <w:r w:rsidRPr="0008764F">
        <w:rPr>
          <w:b/>
          <w:bCs/>
          <w:lang w:val="en-CA"/>
        </w:rPr>
        <w:t>Allowed:</w:t>
      </w:r>
      <w:r w:rsidRPr="0008764F">
        <w:rPr>
          <w:lang w:val="en-CA"/>
        </w:rPr>
        <w:t xml:space="preserve"> ranked_irv | ranked_condorcet | plurality • </w:t>
      </w:r>
      <w:r w:rsidRPr="0008764F">
        <w:rPr>
          <w:b/>
          <w:bCs/>
          <w:lang w:val="en-CA"/>
        </w:rPr>
        <w:t>Default:</w:t>
      </w:r>
      <w:r w:rsidRPr="0008764F">
        <w:rPr>
          <w:lang w:val="en-CA"/>
        </w:rPr>
        <w:t xml:space="preserve"> </w:t>
      </w:r>
      <w:r w:rsidRPr="0008764F">
        <w:rPr>
          <w:b/>
          <w:bCs/>
          <w:lang w:val="en-CA"/>
        </w:rPr>
        <w:t>ranked_irv</w:t>
      </w:r>
      <w:r w:rsidRPr="0008764F">
        <w:rPr>
          <w:lang w:val="en-CA"/>
        </w:rPr>
        <w:br/>
      </w:r>
      <w:r w:rsidRPr="0008764F">
        <w:rPr>
          <w:b/>
          <w:bCs/>
          <w:lang w:val="en-CA"/>
        </w:rPr>
        <w:t>Depends:</w:t>
      </w:r>
      <w:r w:rsidRPr="0008764F">
        <w:rPr>
          <w:lang w:val="en-CA"/>
        </w:rPr>
        <w:t xml:space="preserve"> executive_enabled = on • </w:t>
      </w:r>
      <w:r w:rsidRPr="0008764F">
        <w:rPr>
          <w:b/>
          <w:bCs/>
          <w:lang w:val="en-CA"/>
        </w:rPr>
        <w:t>Rationale:</w:t>
      </w:r>
      <w:r w:rsidRPr="0008764F">
        <w:rPr>
          <w:lang w:val="en-CA"/>
        </w:rPr>
        <w:t xml:space="preserve"> majority-seeking.</w:t>
      </w:r>
    </w:p>
    <w:p w14:paraId="6FB55128" w14:textId="77777777" w:rsidR="0008764F" w:rsidRPr="0008764F" w:rsidRDefault="0008764F" w:rsidP="0008764F">
      <w:pPr>
        <w:numPr>
          <w:ilvl w:val="0"/>
          <w:numId w:val="321"/>
        </w:numPr>
        <w:rPr>
          <w:lang w:val="en-CA"/>
        </w:rPr>
      </w:pPr>
      <w:r w:rsidRPr="0008764F">
        <w:rPr>
          <w:b/>
          <w:bCs/>
          <w:lang w:val="en-CA"/>
        </w:rPr>
        <w:t>VM-VAR-072 executive_completion_rule</w:t>
      </w:r>
      <w:r w:rsidRPr="0008764F">
        <w:rPr>
          <w:lang w:val="en-CA"/>
        </w:rPr>
        <w:t xml:space="preserve"> (if Condorcet).</w:t>
      </w:r>
      <w:r w:rsidRPr="0008764F">
        <w:rPr>
          <w:lang w:val="en-CA"/>
        </w:rPr>
        <w:br/>
      </w:r>
      <w:r w:rsidRPr="0008764F">
        <w:rPr>
          <w:b/>
          <w:bCs/>
          <w:lang w:val="en-CA"/>
        </w:rPr>
        <w:t>Allowed:</w:t>
      </w:r>
      <w:r w:rsidRPr="0008764F">
        <w:rPr>
          <w:lang w:val="en-CA"/>
        </w:rPr>
        <w:t xml:space="preserve"> schulze | minimax • </w:t>
      </w:r>
      <w:r w:rsidRPr="0008764F">
        <w:rPr>
          <w:b/>
          <w:bCs/>
          <w:lang w:val="en-CA"/>
        </w:rPr>
        <w:t>Default:</w:t>
      </w:r>
      <w:r w:rsidRPr="0008764F">
        <w:rPr>
          <w:lang w:val="en-CA"/>
        </w:rPr>
        <w:t xml:space="preserve"> </w:t>
      </w:r>
      <w:r w:rsidRPr="0008764F">
        <w:rPr>
          <w:b/>
          <w:bCs/>
          <w:lang w:val="en-CA"/>
        </w:rPr>
        <w:t>schulze</w:t>
      </w:r>
      <w:r w:rsidRPr="0008764F">
        <w:rPr>
          <w:lang w:val="en-CA"/>
        </w:rPr>
        <w:br/>
      </w:r>
      <w:r w:rsidRPr="0008764F">
        <w:rPr>
          <w:b/>
          <w:bCs/>
          <w:lang w:val="en-CA"/>
        </w:rPr>
        <w:t>Depends:</w:t>
      </w:r>
      <w:r w:rsidRPr="0008764F">
        <w:rPr>
          <w:lang w:val="en-CA"/>
        </w:rPr>
        <w:t xml:space="preserve"> executive_enabled = on AND executive_ballot_type = ranked_condorcet</w:t>
      </w:r>
    </w:p>
    <w:p w14:paraId="19F7648B" w14:textId="77777777" w:rsidR="0008764F" w:rsidRPr="0008764F" w:rsidRDefault="0008764F" w:rsidP="0008764F">
      <w:r w:rsidRPr="0008764F">
        <w:pict w14:anchorId="7026E5AE">
          <v:rect id="_x0000_i4069" style="width:0;height:1.5pt" o:hralign="center" o:hrstd="t" o:hr="t" fillcolor="#a0a0a0" stroked="f"/>
        </w:pict>
      </w:r>
    </w:p>
    <w:p w14:paraId="42D8E976" w14:textId="77777777" w:rsidR="0008764F" w:rsidRPr="0008764F" w:rsidRDefault="0008764F" w:rsidP="0008764F">
      <w:pPr>
        <w:rPr>
          <w:b/>
          <w:bCs/>
          <w:lang w:val="en-CA"/>
        </w:rPr>
      </w:pPr>
      <w:r w:rsidRPr="0008764F">
        <w:rPr>
          <w:b/>
          <w:bCs/>
          <w:lang w:val="en-CA"/>
        </w:rPr>
        <w:t>4) Cross-Reference Discipline (how to use IDs elsewhere)</w:t>
      </w:r>
    </w:p>
    <w:p w14:paraId="168119DA" w14:textId="77777777" w:rsidR="0008764F" w:rsidRPr="0008764F" w:rsidRDefault="0008764F" w:rsidP="0008764F">
      <w:pPr>
        <w:numPr>
          <w:ilvl w:val="0"/>
          <w:numId w:val="322"/>
        </w:numPr>
        <w:rPr>
          <w:lang w:val="en-CA"/>
        </w:rPr>
      </w:pPr>
      <w:r w:rsidRPr="0008764F">
        <w:rPr>
          <w:b/>
          <w:bCs/>
          <w:lang w:val="en-CA"/>
        </w:rPr>
        <w:t>Doc 1 (DB):</w:t>
      </w:r>
      <w:r w:rsidRPr="0008764F">
        <w:rPr>
          <w:lang w:val="en-CA"/>
        </w:rPr>
        <w:t xml:space="preserve"> ParameterSet stores these variables.</w:t>
      </w:r>
    </w:p>
    <w:p w14:paraId="71C98CB2" w14:textId="77777777" w:rsidR="0008764F" w:rsidRPr="0008764F" w:rsidRDefault="0008764F" w:rsidP="0008764F">
      <w:pPr>
        <w:numPr>
          <w:ilvl w:val="0"/>
          <w:numId w:val="322"/>
        </w:numPr>
        <w:rPr>
          <w:lang w:val="en-CA"/>
        </w:rPr>
      </w:pPr>
      <w:r w:rsidRPr="0008764F">
        <w:rPr>
          <w:b/>
          <w:bCs/>
          <w:lang w:val="en-CA"/>
        </w:rPr>
        <w:t>Doc 4 (Algorithm):</w:t>
      </w:r>
      <w:r w:rsidRPr="0008764F">
        <w:rPr>
          <w:lang w:val="en-CA"/>
        </w:rPr>
        <w:t xml:space="preserve"> cites variables by </w:t>
      </w:r>
      <w:r w:rsidRPr="0008764F">
        <w:rPr>
          <w:b/>
          <w:bCs/>
          <w:lang w:val="en-CA"/>
        </w:rPr>
        <w:t>VM-VAR-###</w:t>
      </w:r>
      <w:r w:rsidRPr="0008764F">
        <w:rPr>
          <w:lang w:val="en-CA"/>
        </w:rPr>
        <w:t xml:space="preserve"> where used in rules.</w:t>
      </w:r>
    </w:p>
    <w:p w14:paraId="5C2773F6" w14:textId="77777777" w:rsidR="0008764F" w:rsidRPr="0008764F" w:rsidRDefault="0008764F" w:rsidP="0008764F">
      <w:pPr>
        <w:numPr>
          <w:ilvl w:val="0"/>
          <w:numId w:val="322"/>
        </w:numPr>
        <w:rPr>
          <w:lang w:val="en-CA"/>
        </w:rPr>
      </w:pPr>
      <w:r w:rsidRPr="0008764F">
        <w:rPr>
          <w:b/>
          <w:bCs/>
          <w:lang w:val="en-CA"/>
        </w:rPr>
        <w:t>Doc 5 (Pipeline):</w:t>
      </w:r>
      <w:r w:rsidRPr="0008764F">
        <w:rPr>
          <w:lang w:val="en-CA"/>
        </w:rPr>
        <w:t xml:space="preserve"> each function lists the variables it consumes (by ID).</w:t>
      </w:r>
    </w:p>
    <w:p w14:paraId="70988266" w14:textId="77777777" w:rsidR="0008764F" w:rsidRPr="0008764F" w:rsidRDefault="0008764F" w:rsidP="0008764F">
      <w:pPr>
        <w:numPr>
          <w:ilvl w:val="0"/>
          <w:numId w:val="322"/>
        </w:numPr>
        <w:rPr>
          <w:lang w:val="en-CA"/>
        </w:rPr>
      </w:pPr>
      <w:r w:rsidRPr="0008764F">
        <w:rPr>
          <w:b/>
          <w:bCs/>
          <w:lang w:val="en-CA"/>
        </w:rPr>
        <w:t>Doc 6 (Tests):</w:t>
      </w:r>
      <w:r w:rsidRPr="0008764F">
        <w:rPr>
          <w:lang w:val="en-CA"/>
        </w:rPr>
        <w:t xml:space="preserve"> scenarios state explicit variable settings (by ID).</w:t>
      </w:r>
    </w:p>
    <w:p w14:paraId="25CF81AF" w14:textId="77777777" w:rsidR="0008764F" w:rsidRPr="0008764F" w:rsidRDefault="0008764F" w:rsidP="0008764F">
      <w:pPr>
        <w:numPr>
          <w:ilvl w:val="0"/>
          <w:numId w:val="322"/>
        </w:numPr>
        <w:rPr>
          <w:lang w:val="en-CA"/>
        </w:rPr>
      </w:pPr>
      <w:r w:rsidRPr="0008764F">
        <w:rPr>
          <w:b/>
          <w:bCs/>
          <w:lang w:val="en-CA"/>
        </w:rPr>
        <w:t>Doc 7 (Report):</w:t>
      </w:r>
      <w:r w:rsidRPr="0008764F">
        <w:rPr>
          <w:lang w:val="en-CA"/>
        </w:rPr>
        <w:t xml:space="preserve"> threshold lines and labels are derived from these variables; names stay consistent.</w:t>
      </w:r>
    </w:p>
    <w:p w14:paraId="24AEEF84" w14:textId="77777777" w:rsidR="0008764F" w:rsidRPr="0008764F" w:rsidRDefault="0008764F" w:rsidP="0008764F">
      <w:r w:rsidRPr="0008764F">
        <w:pict w14:anchorId="1F463475">
          <v:rect id="_x0000_i4070" style="width:0;height:1.5pt" o:hralign="center" o:hrstd="t" o:hr="t" fillcolor="#a0a0a0" stroked="f"/>
        </w:pict>
      </w:r>
    </w:p>
    <w:p w14:paraId="662765BB" w14:textId="77777777" w:rsidR="0008764F" w:rsidRPr="0008764F" w:rsidRDefault="0008764F" w:rsidP="0008764F">
      <w:pPr>
        <w:rPr>
          <w:b/>
          <w:bCs/>
          <w:lang w:val="en-CA"/>
        </w:rPr>
      </w:pPr>
      <w:r w:rsidRPr="0008764F">
        <w:rPr>
          <w:b/>
          <w:bCs/>
          <w:lang w:val="en-CA"/>
        </w:rPr>
        <w:t>5) Validity &amp; Coherence Rules (hard constraints)</w:t>
      </w:r>
    </w:p>
    <w:p w14:paraId="10769B6A" w14:textId="77777777" w:rsidR="0008764F" w:rsidRPr="0008764F" w:rsidRDefault="0008764F" w:rsidP="0008764F">
      <w:pPr>
        <w:numPr>
          <w:ilvl w:val="0"/>
          <w:numId w:val="323"/>
        </w:numPr>
        <w:rPr>
          <w:lang w:val="en-CA"/>
        </w:rPr>
      </w:pPr>
      <w:r w:rsidRPr="0008764F">
        <w:rPr>
          <w:lang w:val="en-CA"/>
        </w:rPr>
        <w:t xml:space="preserve">If allocation_method = winner_take_all, every </w:t>
      </w:r>
      <w:r w:rsidRPr="0008764F">
        <w:rPr>
          <w:b/>
          <w:bCs/>
          <w:lang w:val="en-CA"/>
        </w:rPr>
        <w:t>Unit.magnitude must be 1</w:t>
      </w:r>
      <w:r w:rsidRPr="0008764F">
        <w:rPr>
          <w:lang w:val="en-CA"/>
        </w:rPr>
        <w:t xml:space="preserve">; otherwise the run becomes </w:t>
      </w:r>
      <w:r w:rsidRPr="0008764F">
        <w:rPr>
          <w:b/>
          <w:bCs/>
          <w:lang w:val="en-CA"/>
        </w:rPr>
        <w:t>Invalid</w:t>
      </w:r>
      <w:r w:rsidRPr="0008764F">
        <w:rPr>
          <w:lang w:val="en-CA"/>
        </w:rPr>
        <w:t xml:space="preserve"> (Doc 4 &amp; 5).</w:t>
      </w:r>
    </w:p>
    <w:p w14:paraId="3134FB3D" w14:textId="77777777" w:rsidR="0008764F" w:rsidRPr="0008764F" w:rsidRDefault="0008764F" w:rsidP="0008764F">
      <w:pPr>
        <w:numPr>
          <w:ilvl w:val="0"/>
          <w:numId w:val="323"/>
        </w:numPr>
        <w:rPr>
          <w:lang w:val="en-CA"/>
        </w:rPr>
      </w:pPr>
      <w:r w:rsidRPr="0008764F">
        <w:rPr>
          <w:lang w:val="en-CA"/>
        </w:rPr>
        <w:t xml:space="preserve">national_majority_pct and regional_majority_pct are </w:t>
      </w:r>
      <w:r w:rsidRPr="0008764F">
        <w:rPr>
          <w:b/>
          <w:bCs/>
          <w:lang w:val="en-CA"/>
        </w:rPr>
        <w:t>≥50</w:t>
      </w:r>
      <w:r w:rsidRPr="0008764F">
        <w:rPr>
          <w:lang w:val="en-CA"/>
        </w:rPr>
        <w:t xml:space="preserve"> and integer.</w:t>
      </w:r>
    </w:p>
    <w:p w14:paraId="589722CF" w14:textId="77777777" w:rsidR="0008764F" w:rsidRPr="0008764F" w:rsidRDefault="0008764F" w:rsidP="0008764F">
      <w:pPr>
        <w:numPr>
          <w:ilvl w:val="0"/>
          <w:numId w:val="323"/>
        </w:numPr>
        <w:rPr>
          <w:lang w:val="en-CA"/>
        </w:rPr>
      </w:pPr>
      <w:r w:rsidRPr="0008764F">
        <w:rPr>
          <w:lang w:val="en-CA"/>
        </w:rPr>
        <w:t xml:space="preserve">If double_majority_enabled = on, affected_region_family_mode must be set, and produce a </w:t>
      </w:r>
      <w:r w:rsidRPr="0008764F">
        <w:rPr>
          <w:b/>
          <w:bCs/>
          <w:lang w:val="en-CA"/>
        </w:rPr>
        <w:t>non-empty</w:t>
      </w:r>
      <w:r w:rsidRPr="0008764F">
        <w:rPr>
          <w:lang w:val="en-CA"/>
        </w:rPr>
        <w:t xml:space="preserve"> family.</w:t>
      </w:r>
    </w:p>
    <w:p w14:paraId="391F3C43" w14:textId="77777777" w:rsidR="0008764F" w:rsidRPr="0008764F" w:rsidRDefault="0008764F" w:rsidP="0008764F">
      <w:pPr>
        <w:numPr>
          <w:ilvl w:val="0"/>
          <w:numId w:val="323"/>
        </w:numPr>
        <w:rPr>
          <w:lang w:val="en-CA"/>
        </w:rPr>
      </w:pPr>
      <w:r w:rsidRPr="0008764F">
        <w:rPr>
          <w:lang w:val="en-CA"/>
        </w:rPr>
        <w:t xml:space="preserve">Frontier bands (when used) must be </w:t>
      </w:r>
      <w:r w:rsidRPr="0008764F">
        <w:rPr>
          <w:b/>
          <w:bCs/>
          <w:lang w:val="en-CA"/>
        </w:rPr>
        <w:t>ordered, non-overlapping, and contiguous</w:t>
      </w:r>
      <w:r w:rsidRPr="0008764F">
        <w:rPr>
          <w:lang w:val="en-CA"/>
        </w:rPr>
        <w:t xml:space="preserve"> across 0–100%.</w:t>
      </w:r>
    </w:p>
    <w:p w14:paraId="7E57A0BD" w14:textId="77777777" w:rsidR="0008764F" w:rsidRPr="0008764F" w:rsidRDefault="0008764F" w:rsidP="0008764F">
      <w:pPr>
        <w:numPr>
          <w:ilvl w:val="0"/>
          <w:numId w:val="323"/>
        </w:numPr>
        <w:rPr>
          <w:lang w:val="en-CA"/>
        </w:rPr>
      </w:pPr>
      <w:r w:rsidRPr="0008764F">
        <w:rPr>
          <w:lang w:val="en-CA"/>
        </w:rPr>
        <w:t>If tie_policy = random, rng_seed must be present and recorded in the RunRecord.</w:t>
      </w:r>
    </w:p>
    <w:p w14:paraId="02BE8107" w14:textId="77777777" w:rsidR="0008764F" w:rsidRPr="0008764F" w:rsidRDefault="0008764F" w:rsidP="0008764F">
      <w:pPr>
        <w:numPr>
          <w:ilvl w:val="0"/>
          <w:numId w:val="323"/>
        </w:numPr>
        <w:rPr>
          <w:lang w:val="en-CA"/>
        </w:rPr>
      </w:pPr>
      <w:r w:rsidRPr="0008764F">
        <w:rPr>
          <w:lang w:val="en-CA"/>
        </w:rPr>
        <w:t>If weighting_method = population_baseline, the DivisionRegistry must provide weights for all aggregated units.</w:t>
      </w:r>
    </w:p>
    <w:p w14:paraId="6168A183" w14:textId="77777777" w:rsidR="0008764F" w:rsidRPr="0008764F" w:rsidRDefault="0008764F" w:rsidP="0008764F">
      <w:r w:rsidRPr="0008764F">
        <w:lastRenderedPageBreak/>
        <w:pict w14:anchorId="635723E0">
          <v:rect id="_x0000_i4071" style="width:0;height:1.5pt" o:hralign="center" o:hrstd="t" o:hr="t" fillcolor="#a0a0a0" stroked="f"/>
        </w:pict>
      </w:r>
    </w:p>
    <w:p w14:paraId="060912BC" w14:textId="77777777" w:rsidR="0008764F" w:rsidRPr="0008764F" w:rsidRDefault="0008764F" w:rsidP="0008764F">
      <w:pPr>
        <w:rPr>
          <w:b/>
          <w:bCs/>
          <w:lang w:val="en-CA"/>
        </w:rPr>
      </w:pPr>
      <w:r w:rsidRPr="0008764F">
        <w:rPr>
          <w:b/>
          <w:bCs/>
          <w:lang w:val="en-CA"/>
        </w:rPr>
        <w:t>6) Defaults Pack (ship-ready, neutral)</w:t>
      </w:r>
    </w:p>
    <w:p w14:paraId="25206F3F" w14:textId="77777777" w:rsidR="0008764F" w:rsidRPr="0008764F" w:rsidRDefault="0008764F" w:rsidP="0008764F">
      <w:pPr>
        <w:numPr>
          <w:ilvl w:val="0"/>
          <w:numId w:val="324"/>
        </w:numPr>
        <w:rPr>
          <w:lang w:val="en-CA"/>
        </w:rPr>
      </w:pPr>
      <w:r w:rsidRPr="0008764F">
        <w:rPr>
          <w:b/>
          <w:bCs/>
          <w:lang w:val="en-CA"/>
        </w:rPr>
        <w:t>Ballot:</w:t>
      </w:r>
      <w:r w:rsidRPr="0008764F">
        <w:rPr>
          <w:lang w:val="en-CA"/>
        </w:rPr>
        <w:t xml:space="preserve"> approval • </w:t>
      </w:r>
      <w:r w:rsidRPr="0008764F">
        <w:rPr>
          <w:b/>
          <w:bCs/>
          <w:lang w:val="en-CA"/>
        </w:rPr>
        <w:t>Allocation:</w:t>
      </w:r>
      <w:r w:rsidRPr="0008764F">
        <w:rPr>
          <w:lang w:val="en-CA"/>
        </w:rPr>
        <w:t xml:space="preserve"> proportional_favor_small • </w:t>
      </w:r>
      <w:r w:rsidRPr="0008764F">
        <w:rPr>
          <w:b/>
          <w:bCs/>
          <w:lang w:val="en-CA"/>
        </w:rPr>
        <w:t>PR entry threshold:</w:t>
      </w:r>
      <w:r w:rsidRPr="0008764F">
        <w:rPr>
          <w:lang w:val="en-CA"/>
        </w:rPr>
        <w:t xml:space="preserve"> 0%</w:t>
      </w:r>
    </w:p>
    <w:p w14:paraId="68587929" w14:textId="77777777" w:rsidR="0008764F" w:rsidRPr="0008764F" w:rsidRDefault="0008764F" w:rsidP="0008764F">
      <w:pPr>
        <w:numPr>
          <w:ilvl w:val="0"/>
          <w:numId w:val="324"/>
        </w:numPr>
        <w:rPr>
          <w:lang w:val="en-CA"/>
        </w:rPr>
      </w:pPr>
      <w:r w:rsidRPr="0008764F">
        <w:rPr>
          <w:b/>
          <w:bCs/>
          <w:lang w:val="en-CA"/>
        </w:rPr>
        <w:t>Quorum:</w:t>
      </w:r>
      <w:r w:rsidRPr="0008764F">
        <w:rPr>
          <w:lang w:val="en-CA"/>
        </w:rPr>
        <w:t xml:space="preserve"> 50% • </w:t>
      </w:r>
      <w:r w:rsidRPr="0008764F">
        <w:rPr>
          <w:b/>
          <w:bCs/>
          <w:lang w:val="en-CA"/>
        </w:rPr>
        <w:t>National/Regional thresholds:</w:t>
      </w:r>
      <w:r w:rsidRPr="0008764F">
        <w:rPr>
          <w:lang w:val="en-CA"/>
        </w:rPr>
        <w:t xml:space="preserve"> 55% / 55% • </w:t>
      </w:r>
      <w:r w:rsidRPr="0008764F">
        <w:rPr>
          <w:b/>
          <w:bCs/>
          <w:lang w:val="en-CA"/>
        </w:rPr>
        <w:t>Double-majority:</w:t>
      </w:r>
      <w:r w:rsidRPr="0008764F">
        <w:rPr>
          <w:lang w:val="en-CA"/>
        </w:rPr>
        <w:t xml:space="preserve"> on • </w:t>
      </w:r>
      <w:r w:rsidRPr="0008764F">
        <w:rPr>
          <w:b/>
          <w:bCs/>
          <w:lang w:val="en-CA"/>
        </w:rPr>
        <w:t>Symmetry:</w:t>
      </w:r>
      <w:r w:rsidRPr="0008764F">
        <w:rPr>
          <w:lang w:val="en-CA"/>
        </w:rPr>
        <w:t xml:space="preserve"> on</w:t>
      </w:r>
    </w:p>
    <w:p w14:paraId="252CF95B" w14:textId="77777777" w:rsidR="0008764F" w:rsidRPr="0008764F" w:rsidRDefault="0008764F" w:rsidP="0008764F">
      <w:pPr>
        <w:numPr>
          <w:ilvl w:val="0"/>
          <w:numId w:val="324"/>
        </w:numPr>
      </w:pPr>
      <w:r w:rsidRPr="0008764F">
        <w:rPr>
          <w:b/>
          <w:bCs/>
        </w:rPr>
        <w:t>Weighting:</w:t>
      </w:r>
      <w:r w:rsidRPr="0008764F">
        <w:t xml:space="preserve"> population_baseline</w:t>
      </w:r>
    </w:p>
    <w:p w14:paraId="4966DB45" w14:textId="77777777" w:rsidR="0008764F" w:rsidRPr="0008764F" w:rsidRDefault="0008764F" w:rsidP="0008764F">
      <w:pPr>
        <w:numPr>
          <w:ilvl w:val="0"/>
          <w:numId w:val="324"/>
        </w:numPr>
      </w:pPr>
      <w:r w:rsidRPr="0008764F">
        <w:rPr>
          <w:b/>
          <w:bCs/>
        </w:rPr>
        <w:t>Frontier:</w:t>
      </w:r>
      <w:r w:rsidRPr="0008764F">
        <w:t xml:space="preserve"> none (off)</w:t>
      </w:r>
    </w:p>
    <w:p w14:paraId="09F6BD49" w14:textId="77777777" w:rsidR="0008764F" w:rsidRPr="0008764F" w:rsidRDefault="0008764F" w:rsidP="0008764F">
      <w:pPr>
        <w:numPr>
          <w:ilvl w:val="0"/>
          <w:numId w:val="324"/>
        </w:numPr>
        <w:rPr>
          <w:lang w:val="en-CA"/>
        </w:rPr>
      </w:pPr>
      <w:r w:rsidRPr="0008764F">
        <w:rPr>
          <w:b/>
          <w:bCs/>
          <w:lang w:val="en-CA"/>
        </w:rPr>
        <w:t>Tie:</w:t>
      </w:r>
      <w:r w:rsidRPr="0008764F">
        <w:rPr>
          <w:lang w:val="en-CA"/>
        </w:rPr>
        <w:t xml:space="preserve"> status_quo • </w:t>
      </w:r>
      <w:r w:rsidRPr="0008764F">
        <w:rPr>
          <w:b/>
          <w:bCs/>
          <w:lang w:val="en-CA"/>
        </w:rPr>
        <w:t>Marginal band:</w:t>
      </w:r>
      <w:r w:rsidRPr="0008764F">
        <w:rPr>
          <w:lang w:val="en-CA"/>
        </w:rPr>
        <w:t xml:space="preserve"> 2 pp • </w:t>
      </w:r>
      <w:r w:rsidRPr="0008764F">
        <w:rPr>
          <w:b/>
          <w:bCs/>
          <w:lang w:val="en-CA"/>
        </w:rPr>
        <w:t>Binding/Review:</w:t>
      </w:r>
      <w:r w:rsidRPr="0008764F">
        <w:rPr>
          <w:lang w:val="en-CA"/>
        </w:rPr>
        <w:t xml:space="preserve"> 8 / 5 years</w:t>
      </w:r>
    </w:p>
    <w:p w14:paraId="59C85D7A" w14:textId="77777777" w:rsidR="0008764F" w:rsidRPr="0008764F" w:rsidRDefault="0008764F" w:rsidP="0008764F">
      <w:pPr>
        <w:numPr>
          <w:ilvl w:val="0"/>
          <w:numId w:val="324"/>
        </w:numPr>
      </w:pPr>
      <w:r w:rsidRPr="0008764F">
        <w:rPr>
          <w:b/>
          <w:bCs/>
        </w:rPr>
        <w:t>Executive:</w:t>
      </w:r>
      <w:r w:rsidRPr="0008764F">
        <w:t xml:space="preserve"> off</w:t>
      </w:r>
    </w:p>
    <w:p w14:paraId="76B707DB" w14:textId="77777777" w:rsidR="0008764F" w:rsidRPr="0008764F" w:rsidRDefault="0008764F" w:rsidP="0008764F">
      <w:r w:rsidRPr="0008764F">
        <w:pict w14:anchorId="21082B22">
          <v:rect id="_x0000_i4072" style="width:0;height:1.5pt" o:hralign="center" o:hrstd="t" o:hr="t" fillcolor="#a0a0a0" stroked="f"/>
        </w:pict>
      </w:r>
    </w:p>
    <w:p w14:paraId="66B54408" w14:textId="77777777" w:rsidR="0008764F" w:rsidRPr="0008764F" w:rsidRDefault="0008764F" w:rsidP="0008764F">
      <w:pPr>
        <w:rPr>
          <w:b/>
          <w:bCs/>
          <w:lang w:val="en-CA"/>
        </w:rPr>
      </w:pPr>
      <w:r w:rsidRPr="0008764F">
        <w:rPr>
          <w:b/>
          <w:bCs/>
          <w:lang w:val="en-CA"/>
        </w:rPr>
        <w:t>7) Change Policy (for this doc)</w:t>
      </w:r>
    </w:p>
    <w:p w14:paraId="52FFE143" w14:textId="77777777" w:rsidR="0008764F" w:rsidRPr="0008764F" w:rsidRDefault="0008764F" w:rsidP="0008764F">
      <w:pPr>
        <w:numPr>
          <w:ilvl w:val="0"/>
          <w:numId w:val="325"/>
        </w:numPr>
        <w:rPr>
          <w:lang w:val="en-CA"/>
        </w:rPr>
      </w:pPr>
      <w:r w:rsidRPr="0008764F">
        <w:rPr>
          <w:b/>
          <w:bCs/>
          <w:lang w:val="en-CA"/>
        </w:rPr>
        <w:t>MAJOR:</w:t>
      </w:r>
      <w:r w:rsidRPr="0008764F">
        <w:rPr>
          <w:lang w:val="en-CA"/>
        </w:rPr>
        <w:t xml:space="preserve"> rename/remove a variable; change default in a way that flips prior outcomes; alter allowed value ranges narrowing past valid settings.</w:t>
      </w:r>
    </w:p>
    <w:p w14:paraId="3D71B8EE" w14:textId="77777777" w:rsidR="0008764F" w:rsidRPr="0008764F" w:rsidRDefault="0008764F" w:rsidP="0008764F">
      <w:pPr>
        <w:numPr>
          <w:ilvl w:val="0"/>
          <w:numId w:val="325"/>
        </w:numPr>
        <w:rPr>
          <w:lang w:val="en-CA"/>
        </w:rPr>
      </w:pPr>
      <w:r w:rsidRPr="0008764F">
        <w:rPr>
          <w:b/>
          <w:bCs/>
          <w:lang w:val="en-CA"/>
        </w:rPr>
        <w:t>MINOR:</w:t>
      </w:r>
      <w:r w:rsidRPr="0008764F">
        <w:rPr>
          <w:lang w:val="en-CA"/>
        </w:rPr>
        <w:t xml:space="preserve"> add a new optional variable; expand allowed ranges; add new autonomy packages/actions (when off by default).</w:t>
      </w:r>
    </w:p>
    <w:p w14:paraId="4ED06A63" w14:textId="77777777" w:rsidR="0008764F" w:rsidRPr="0008764F" w:rsidRDefault="0008764F" w:rsidP="0008764F">
      <w:pPr>
        <w:numPr>
          <w:ilvl w:val="0"/>
          <w:numId w:val="325"/>
        </w:numPr>
        <w:rPr>
          <w:lang w:val="en-CA"/>
        </w:rPr>
      </w:pPr>
      <w:r w:rsidRPr="0008764F">
        <w:rPr>
          <w:b/>
          <w:bCs/>
          <w:lang w:val="en-CA"/>
        </w:rPr>
        <w:t>PATCH:</w:t>
      </w:r>
      <w:r w:rsidRPr="0008764F">
        <w:rPr>
          <w:lang w:val="en-CA"/>
        </w:rPr>
        <w:t xml:space="preserve"> clarifications/typos that don’t change semantics.</w:t>
      </w:r>
    </w:p>
    <w:p w14:paraId="2C8E2F55" w14:textId="77777777" w:rsidR="0008764F" w:rsidRPr="0008764F" w:rsidRDefault="0008764F" w:rsidP="0008764F">
      <w:r w:rsidRPr="0008764F">
        <w:pict w14:anchorId="516B7A43">
          <v:rect id="_x0000_i4073" style="width:0;height:1.5pt" o:hralign="center" o:hrstd="t" o:hr="t" fillcolor="#a0a0a0" stroked="f"/>
        </w:pict>
      </w:r>
    </w:p>
    <w:p w14:paraId="65BAA1C6" w14:textId="77777777" w:rsidR="0008764F" w:rsidRPr="0008764F" w:rsidRDefault="0008764F" w:rsidP="0008764F">
      <w:pPr>
        <w:rPr>
          <w:b/>
          <w:bCs/>
        </w:rPr>
      </w:pPr>
      <w:r w:rsidRPr="0008764F">
        <w:rPr>
          <w:b/>
          <w:bCs/>
        </w:rPr>
        <w:t>8) Quick Traceability Examples</w:t>
      </w:r>
    </w:p>
    <w:p w14:paraId="43DD1739" w14:textId="77777777" w:rsidR="0008764F" w:rsidRPr="0008764F" w:rsidRDefault="0008764F" w:rsidP="0008764F">
      <w:pPr>
        <w:numPr>
          <w:ilvl w:val="0"/>
          <w:numId w:val="326"/>
        </w:numPr>
        <w:rPr>
          <w:lang w:val="en-CA"/>
        </w:rPr>
      </w:pPr>
      <w:r w:rsidRPr="0008764F">
        <w:rPr>
          <w:b/>
          <w:bCs/>
          <w:lang w:val="en-CA"/>
        </w:rPr>
        <w:t>Double-majority failed</w:t>
      </w:r>
      <w:r w:rsidRPr="0008764F">
        <w:rPr>
          <w:lang w:val="en-CA"/>
        </w:rPr>
        <w:t xml:space="preserve"> in a run → Report cites </w:t>
      </w:r>
      <w:r w:rsidRPr="0008764F">
        <w:rPr>
          <w:b/>
          <w:bCs/>
          <w:lang w:val="en-CA"/>
        </w:rPr>
        <w:t>VM-VAR-024/023/026</w:t>
      </w:r>
      <w:r w:rsidRPr="0008764F">
        <w:rPr>
          <w:lang w:val="en-CA"/>
        </w:rPr>
        <w:t xml:space="preserve">; Pipeline’s decision stage (VM-FUN-006) used them; DB </w:t>
      </w:r>
      <w:r w:rsidRPr="0008764F">
        <w:rPr>
          <w:b/>
          <w:bCs/>
          <w:lang w:val="en-CA"/>
        </w:rPr>
        <w:t>Result</w:t>
      </w:r>
      <w:r w:rsidRPr="0008764F">
        <w:rPr>
          <w:lang w:val="en-CA"/>
        </w:rPr>
        <w:t xml:space="preserve"> stores the fail flags.</w:t>
      </w:r>
    </w:p>
    <w:p w14:paraId="13D0CDEF" w14:textId="77777777" w:rsidR="0008764F" w:rsidRPr="0008764F" w:rsidRDefault="0008764F" w:rsidP="0008764F">
      <w:pPr>
        <w:numPr>
          <w:ilvl w:val="0"/>
          <w:numId w:val="326"/>
        </w:numPr>
      </w:pPr>
      <w:r w:rsidRPr="0008764F">
        <w:rPr>
          <w:b/>
          <w:bCs/>
        </w:rPr>
        <w:t>Frontier mediation zones</w:t>
      </w:r>
      <w:r w:rsidRPr="0008764F">
        <w:t xml:space="preserve"> flagged → Variables </w:t>
      </w:r>
      <w:r w:rsidRPr="0008764F">
        <w:rPr>
          <w:b/>
          <w:bCs/>
        </w:rPr>
        <w:t>VM-VAR-043/044/045/042</w:t>
      </w:r>
      <w:r w:rsidRPr="0008764F">
        <w:t xml:space="preserve"> drove statuses; Algorithm §Frontier applied contiguity; Report map legend reflects actions.</w:t>
      </w:r>
    </w:p>
    <w:p w14:paraId="4C7916B3" w14:textId="77777777" w:rsidR="0008764F" w:rsidRPr="0008764F" w:rsidRDefault="0008764F" w:rsidP="0008764F">
      <w:r w:rsidRPr="0008764F">
        <w:pict w14:anchorId="233E3E0C">
          <v:rect id="_x0000_i4074" style="width:0;height:1.5pt" o:hralign="center" o:hrstd="t" o:hr="t" fillcolor="#a0a0a0" stroked="f"/>
        </w:pict>
      </w:r>
    </w:p>
    <w:p w14:paraId="5C68B8CD" w14:textId="77777777" w:rsidR="0008764F" w:rsidRPr="0008764F" w:rsidRDefault="0008764F" w:rsidP="0008764F">
      <w:pPr>
        <w:rPr>
          <w:lang w:val="en-CA"/>
        </w:rPr>
      </w:pPr>
      <w:r w:rsidRPr="0008764F">
        <w:rPr>
          <w:b/>
          <w:bCs/>
          <w:lang w:val="en-CA"/>
        </w:rPr>
        <w:t>This parameter reference is complete for v1.</w:t>
      </w:r>
      <w:r w:rsidRPr="0008764F">
        <w:rPr>
          <w:lang w:val="en-CA"/>
        </w:rPr>
        <w:t xml:space="preserve"> It covers every adjustable knob used by the algorithm and pipeline, closes earlier gaps (affected-region family, enclaves/protected overrides, PR entry threshold, mixed-member corrections), and locks names to prevent drift.</w:t>
      </w:r>
    </w:p>
    <w:p w14:paraId="38868044" w14:textId="77777777" w:rsidR="0008764F" w:rsidRPr="0008764F" w:rsidRDefault="0008764F" w:rsidP="0008764F">
      <w:pPr>
        <w:rPr>
          <w:b/>
          <w:bCs/>
          <w:lang w:val="en-CA"/>
        </w:rPr>
      </w:pPr>
      <w:r w:rsidRPr="0008764F">
        <w:rPr>
          <w:b/>
          <w:bCs/>
          <w:lang w:val="en-CA"/>
        </w:rPr>
        <w:t>You said:</w:t>
      </w:r>
    </w:p>
    <w:p w14:paraId="1AF38AD8" w14:textId="77777777" w:rsidR="0008764F" w:rsidRPr="0008764F" w:rsidRDefault="0008764F" w:rsidP="0008764F">
      <w:pPr>
        <w:rPr>
          <w:lang w:val="en-CA"/>
        </w:rPr>
      </w:pPr>
      <w:r w:rsidRPr="0008764F">
        <w:rPr>
          <w:lang w:val="en-CA"/>
        </w:rPr>
        <w:lastRenderedPageBreak/>
        <w:t>you will rewrite each document, with proper improvements and fixes you can find in this conversation. Write 3/7</w:t>
      </w:r>
    </w:p>
    <w:p w14:paraId="0C2247A7" w14:textId="77777777" w:rsidR="0008764F" w:rsidRPr="0008764F" w:rsidRDefault="0008764F" w:rsidP="0008764F">
      <w:pPr>
        <w:rPr>
          <w:b/>
          <w:bCs/>
          <w:lang w:val="en-CA"/>
        </w:rPr>
      </w:pPr>
      <w:r w:rsidRPr="0008764F">
        <w:rPr>
          <w:b/>
          <w:bCs/>
          <w:lang w:val="en-CA"/>
        </w:rPr>
        <w:t>ChatGPT said:</w:t>
      </w:r>
    </w:p>
    <w:p w14:paraId="1A239A93" w14:textId="77777777" w:rsidR="0008764F" w:rsidRPr="0008764F" w:rsidRDefault="0008764F" w:rsidP="0008764F">
      <w:pPr>
        <w:rPr>
          <w:lang w:val="en-CA"/>
        </w:rPr>
      </w:pPr>
      <w:r w:rsidRPr="0008764F">
        <w:rPr>
          <w:lang w:val="en-CA"/>
        </w:rPr>
        <w:t>Thought for 19s</w:t>
      </w:r>
    </w:p>
    <w:p w14:paraId="62EDC920" w14:textId="77777777" w:rsidR="0008764F" w:rsidRPr="0008764F" w:rsidRDefault="0008764F" w:rsidP="0008764F">
      <w:pPr>
        <w:rPr>
          <w:b/>
          <w:bCs/>
          <w:lang w:val="en-CA"/>
        </w:rPr>
      </w:pPr>
      <w:r w:rsidRPr="0008764F">
        <w:rPr>
          <w:b/>
          <w:bCs/>
          <w:lang w:val="en-CA"/>
        </w:rPr>
        <w:t>Voting Machine — Tech Stack &amp; Determinism Policy (Doc 3/7)</w:t>
      </w:r>
    </w:p>
    <w:p w14:paraId="5749B4A7" w14:textId="77777777" w:rsidR="0008764F" w:rsidRPr="0008764F" w:rsidRDefault="0008764F" w:rsidP="0008764F">
      <w:pPr>
        <w:rPr>
          <w:lang w:val="en-CA"/>
        </w:rPr>
      </w:pPr>
      <w:r w:rsidRPr="0008764F">
        <w:rPr>
          <w:b/>
          <w:bCs/>
          <w:lang w:val="en-CA"/>
        </w:rPr>
        <w:t>Version:</w:t>
      </w:r>
      <w:r w:rsidRPr="0008764F">
        <w:rPr>
          <w:lang w:val="en-CA"/>
        </w:rPr>
        <w:t xml:space="preserve"> v1.0 (frozen for implementation) • </w:t>
      </w:r>
      <w:r w:rsidRPr="0008764F">
        <w:rPr>
          <w:b/>
          <w:bCs/>
          <w:lang w:val="en-CA"/>
        </w:rPr>
        <w:t>Scope:</w:t>
      </w:r>
      <w:r w:rsidRPr="0008764F">
        <w:rPr>
          <w:lang w:val="en-CA"/>
        </w:rPr>
        <w:t xml:space="preserve"> implementation plan and guardrails (no source code)</w:t>
      </w:r>
    </w:p>
    <w:p w14:paraId="41A45750" w14:textId="77777777" w:rsidR="0008764F" w:rsidRPr="0008764F" w:rsidRDefault="0008764F" w:rsidP="0008764F">
      <w:r w:rsidRPr="0008764F">
        <w:pict w14:anchorId="25DF26CE">
          <v:rect id="_x0000_i4075" style="width:0;height:1.5pt" o:hralign="center" o:hrstd="t" o:hr="t" fillcolor="#a0a0a0" stroked="f"/>
        </w:pict>
      </w:r>
    </w:p>
    <w:p w14:paraId="58B68070" w14:textId="77777777" w:rsidR="0008764F" w:rsidRPr="0008764F" w:rsidRDefault="0008764F" w:rsidP="0008764F">
      <w:pPr>
        <w:rPr>
          <w:b/>
          <w:bCs/>
          <w:lang w:val="en-CA"/>
        </w:rPr>
      </w:pPr>
      <w:r w:rsidRPr="0008764F">
        <w:rPr>
          <w:b/>
          <w:bCs/>
          <w:lang w:val="en-CA"/>
        </w:rPr>
        <w:t>1) Purpose &amp; Non-Goals</w:t>
      </w:r>
    </w:p>
    <w:p w14:paraId="6C6A2380" w14:textId="77777777" w:rsidR="0008764F" w:rsidRPr="0008764F" w:rsidRDefault="0008764F" w:rsidP="0008764F">
      <w:pPr>
        <w:rPr>
          <w:lang w:val="en-CA"/>
        </w:rPr>
      </w:pPr>
      <w:r w:rsidRPr="0008764F">
        <w:rPr>
          <w:b/>
          <w:bCs/>
          <w:lang w:val="en-CA"/>
        </w:rPr>
        <w:t>Purpose.</w:t>
      </w:r>
      <w:r w:rsidRPr="0008764F">
        <w:rPr>
          <w:lang w:val="en-CA"/>
        </w:rPr>
        <w:t xml:space="preserve"> Fix the languages, packaging, runtime constraints, determinism rules, and release process so engineers can implement without drift and everyone can reproduce runs offline.</w:t>
      </w:r>
    </w:p>
    <w:p w14:paraId="3EE0C509" w14:textId="77777777" w:rsidR="0008764F" w:rsidRPr="0008764F" w:rsidRDefault="0008764F" w:rsidP="0008764F">
      <w:r w:rsidRPr="0008764F">
        <w:rPr>
          <w:b/>
          <w:bCs/>
          <w:lang w:val="en-CA"/>
        </w:rPr>
        <w:t>Non-Goals.</w:t>
      </w:r>
      <w:r w:rsidRPr="0008764F">
        <w:rPr>
          <w:lang w:val="en-CA"/>
        </w:rPr>
        <w:t xml:space="preserve"> No UI mockups, no API specs, no data schemas (see Docs 7/5/1/2). </w:t>
      </w:r>
      <w:r w:rsidRPr="0008764F">
        <w:t>No telemetry, no online components.</w:t>
      </w:r>
    </w:p>
    <w:p w14:paraId="4FF3B486" w14:textId="77777777" w:rsidR="0008764F" w:rsidRPr="0008764F" w:rsidRDefault="0008764F" w:rsidP="0008764F">
      <w:r w:rsidRPr="0008764F">
        <w:pict w14:anchorId="7CE07B82">
          <v:rect id="_x0000_i4076" style="width:0;height:1.5pt" o:hralign="center" o:hrstd="t" o:hr="t" fillcolor="#a0a0a0" stroked="f"/>
        </w:pict>
      </w:r>
    </w:p>
    <w:p w14:paraId="536152BE" w14:textId="77777777" w:rsidR="0008764F" w:rsidRPr="0008764F" w:rsidRDefault="0008764F" w:rsidP="0008764F">
      <w:pPr>
        <w:rPr>
          <w:b/>
          <w:bCs/>
        </w:rPr>
      </w:pPr>
      <w:r w:rsidRPr="0008764F">
        <w:rPr>
          <w:b/>
          <w:bCs/>
        </w:rPr>
        <w:t>2) Targets &amp; Distribution (fixed)</w:t>
      </w:r>
    </w:p>
    <w:p w14:paraId="57B02999" w14:textId="77777777" w:rsidR="0008764F" w:rsidRPr="0008764F" w:rsidRDefault="0008764F" w:rsidP="0008764F">
      <w:pPr>
        <w:numPr>
          <w:ilvl w:val="0"/>
          <w:numId w:val="327"/>
        </w:numPr>
        <w:rPr>
          <w:lang w:val="en-CA"/>
        </w:rPr>
      </w:pPr>
      <w:r w:rsidRPr="0008764F">
        <w:rPr>
          <w:b/>
          <w:bCs/>
          <w:lang w:val="en-CA"/>
        </w:rPr>
        <w:t>OS:</w:t>
      </w:r>
      <w:r w:rsidRPr="0008764F">
        <w:rPr>
          <w:lang w:val="en-CA"/>
        </w:rPr>
        <w:t xml:space="preserve"> Windows 10/11, macOS (Intel &amp; Apple Silicon), Linux (glibc).</w:t>
      </w:r>
    </w:p>
    <w:p w14:paraId="1C38C5F9" w14:textId="77777777" w:rsidR="0008764F" w:rsidRPr="0008764F" w:rsidRDefault="0008764F" w:rsidP="0008764F">
      <w:pPr>
        <w:numPr>
          <w:ilvl w:val="0"/>
          <w:numId w:val="327"/>
        </w:numPr>
      </w:pPr>
      <w:r w:rsidRPr="0008764F">
        <w:rPr>
          <w:b/>
          <w:bCs/>
        </w:rPr>
        <w:t>CPU:</w:t>
      </w:r>
      <w:r w:rsidRPr="0008764F">
        <w:t xml:space="preserve"> x86-64, arm64.</w:t>
      </w:r>
    </w:p>
    <w:p w14:paraId="490FB0CE" w14:textId="77777777" w:rsidR="0008764F" w:rsidRPr="0008764F" w:rsidRDefault="0008764F" w:rsidP="0008764F">
      <w:pPr>
        <w:numPr>
          <w:ilvl w:val="0"/>
          <w:numId w:val="327"/>
        </w:numPr>
      </w:pPr>
      <w:r w:rsidRPr="0008764F">
        <w:rPr>
          <w:b/>
          <w:bCs/>
          <w:lang w:val="en-CA"/>
        </w:rPr>
        <w:t>Distribution:</w:t>
      </w:r>
      <w:r w:rsidRPr="0008764F">
        <w:rPr>
          <w:lang w:val="en-CA"/>
        </w:rPr>
        <w:t xml:space="preserve"> single, self-contained binaries per OS/arch. </w:t>
      </w:r>
      <w:r w:rsidRPr="0008764F">
        <w:rPr>
          <w:b/>
          <w:bCs/>
        </w:rPr>
        <w:t>No installers.</w:t>
      </w:r>
    </w:p>
    <w:p w14:paraId="79FEB662" w14:textId="77777777" w:rsidR="0008764F" w:rsidRPr="0008764F" w:rsidRDefault="0008764F" w:rsidP="0008764F">
      <w:pPr>
        <w:numPr>
          <w:ilvl w:val="0"/>
          <w:numId w:val="327"/>
        </w:numPr>
      </w:pPr>
      <w:r w:rsidRPr="0008764F">
        <w:rPr>
          <w:b/>
          <w:bCs/>
          <w:lang w:val="en-CA"/>
        </w:rPr>
        <w:t>Runtime:</w:t>
      </w:r>
      <w:r w:rsidRPr="0008764F">
        <w:rPr>
          <w:lang w:val="en-CA"/>
        </w:rPr>
        <w:t xml:space="preserve"> fully </w:t>
      </w:r>
      <w:r w:rsidRPr="0008764F">
        <w:rPr>
          <w:b/>
          <w:bCs/>
          <w:lang w:val="en-CA"/>
        </w:rPr>
        <w:t>offline</w:t>
      </w:r>
      <w:r w:rsidRPr="0008764F">
        <w:rPr>
          <w:lang w:val="en-CA"/>
        </w:rPr>
        <w:t xml:space="preserve">. No network calls during a run. </w:t>
      </w:r>
      <w:r w:rsidRPr="0008764F">
        <w:t>No auto-update.</w:t>
      </w:r>
    </w:p>
    <w:p w14:paraId="3BA7CEDA" w14:textId="77777777" w:rsidR="0008764F" w:rsidRPr="0008764F" w:rsidRDefault="0008764F" w:rsidP="0008764F">
      <w:r w:rsidRPr="0008764F">
        <w:pict w14:anchorId="4AEF1FCA">
          <v:rect id="_x0000_i4077" style="width:0;height:1.5pt" o:hralign="center" o:hrstd="t" o:hr="t" fillcolor="#a0a0a0" stroked="f"/>
        </w:pict>
      </w:r>
    </w:p>
    <w:p w14:paraId="2FB767C6" w14:textId="77777777" w:rsidR="0008764F" w:rsidRPr="0008764F" w:rsidRDefault="0008764F" w:rsidP="0008764F">
      <w:pPr>
        <w:rPr>
          <w:b/>
          <w:bCs/>
        </w:rPr>
      </w:pPr>
      <w:r w:rsidRPr="0008764F">
        <w:rPr>
          <w:b/>
          <w:bCs/>
        </w:rPr>
        <w:t>3) Languages &amp; Frameworks (fixed)</w:t>
      </w:r>
    </w:p>
    <w:p w14:paraId="2A14E3F5" w14:textId="77777777" w:rsidR="0008764F" w:rsidRPr="0008764F" w:rsidRDefault="0008764F" w:rsidP="0008764F">
      <w:pPr>
        <w:numPr>
          <w:ilvl w:val="0"/>
          <w:numId w:val="328"/>
        </w:numPr>
        <w:rPr>
          <w:lang w:val="en-CA"/>
        </w:rPr>
      </w:pPr>
      <w:r w:rsidRPr="0008764F">
        <w:rPr>
          <w:b/>
          <w:bCs/>
          <w:lang w:val="en-CA"/>
        </w:rPr>
        <w:t>Core engine &amp; CLI:</w:t>
      </w:r>
      <w:r w:rsidRPr="0008764F">
        <w:rPr>
          <w:lang w:val="en-CA"/>
        </w:rPr>
        <w:t xml:space="preserve"> </w:t>
      </w:r>
      <w:r w:rsidRPr="0008764F">
        <w:rPr>
          <w:b/>
          <w:bCs/>
          <w:lang w:val="en-CA"/>
        </w:rPr>
        <w:t>Rust (stable channel)</w:t>
      </w:r>
      <w:r w:rsidRPr="0008764F">
        <w:rPr>
          <w:lang w:val="en-CA"/>
        </w:rPr>
        <w:t xml:space="preserve"> — chosen for cross-platform determinism, performance, and static binaries.</w:t>
      </w:r>
    </w:p>
    <w:p w14:paraId="7E79FD59" w14:textId="77777777" w:rsidR="0008764F" w:rsidRPr="0008764F" w:rsidRDefault="0008764F" w:rsidP="0008764F">
      <w:pPr>
        <w:numPr>
          <w:ilvl w:val="0"/>
          <w:numId w:val="328"/>
        </w:numPr>
      </w:pPr>
      <w:r w:rsidRPr="0008764F">
        <w:rPr>
          <w:b/>
          <w:bCs/>
          <w:lang w:val="en-CA"/>
        </w:rPr>
        <w:t>Optional thin GUI:</w:t>
      </w:r>
      <w:r w:rsidRPr="0008764F">
        <w:rPr>
          <w:lang w:val="en-CA"/>
        </w:rPr>
        <w:t xml:space="preserve"> </w:t>
      </w:r>
      <w:r w:rsidRPr="0008764F">
        <w:rPr>
          <w:b/>
          <w:bCs/>
          <w:lang w:val="en-CA"/>
        </w:rPr>
        <w:t>Tauri</w:t>
      </w:r>
      <w:r w:rsidRPr="0008764F">
        <w:rPr>
          <w:lang w:val="en-CA"/>
        </w:rPr>
        <w:t xml:space="preserve"> (Rust host) with minimal HTML/JS shell. </w:t>
      </w:r>
      <w:r w:rsidRPr="0008764F">
        <w:t>All computation remains in the Rust core.</w:t>
      </w:r>
    </w:p>
    <w:p w14:paraId="28F94D3F" w14:textId="77777777" w:rsidR="0008764F" w:rsidRPr="0008764F" w:rsidRDefault="0008764F" w:rsidP="0008764F">
      <w:pPr>
        <w:numPr>
          <w:ilvl w:val="0"/>
          <w:numId w:val="328"/>
        </w:numPr>
        <w:rPr>
          <w:lang w:val="en-CA"/>
        </w:rPr>
      </w:pPr>
      <w:r w:rsidRPr="0008764F">
        <w:rPr>
          <w:b/>
          <w:bCs/>
          <w:lang w:val="en-CA"/>
        </w:rPr>
        <w:t>Offline mapping (optional GUI):</w:t>
      </w:r>
      <w:r w:rsidRPr="0008764F">
        <w:rPr>
          <w:lang w:val="en-CA"/>
        </w:rPr>
        <w:t xml:space="preserve"> </w:t>
      </w:r>
      <w:r w:rsidRPr="0008764F">
        <w:rPr>
          <w:b/>
          <w:bCs/>
          <w:lang w:val="en-CA"/>
        </w:rPr>
        <w:t>MapLibre GL JS</w:t>
      </w:r>
      <w:r w:rsidRPr="0008764F">
        <w:rPr>
          <w:lang w:val="en-CA"/>
        </w:rPr>
        <w:t xml:space="preserve"> rendering </w:t>
      </w:r>
      <w:r w:rsidRPr="0008764F">
        <w:rPr>
          <w:b/>
          <w:bCs/>
          <w:lang w:val="en-CA"/>
        </w:rPr>
        <w:t>local</w:t>
      </w:r>
      <w:r w:rsidRPr="0008764F">
        <w:rPr>
          <w:lang w:val="en-CA"/>
        </w:rPr>
        <w:t xml:space="preserve"> geometry/styles only.</w:t>
      </w:r>
    </w:p>
    <w:p w14:paraId="7F1544EC" w14:textId="77777777" w:rsidR="0008764F" w:rsidRPr="0008764F" w:rsidRDefault="0008764F" w:rsidP="0008764F">
      <w:pPr>
        <w:rPr>
          <w:lang w:val="en-CA"/>
        </w:rPr>
      </w:pPr>
      <w:r w:rsidRPr="0008764F">
        <w:rPr>
          <w:lang w:val="en-CA"/>
        </w:rPr>
        <w:t>Core outputs are produced by the engine; GUI is presentation only.</w:t>
      </w:r>
    </w:p>
    <w:p w14:paraId="6E02062C" w14:textId="77777777" w:rsidR="0008764F" w:rsidRPr="0008764F" w:rsidRDefault="0008764F" w:rsidP="0008764F">
      <w:r w:rsidRPr="0008764F">
        <w:lastRenderedPageBreak/>
        <w:pict w14:anchorId="52A36212">
          <v:rect id="_x0000_i4078" style="width:0;height:1.5pt" o:hralign="center" o:hrstd="t" o:hr="t" fillcolor="#a0a0a0" stroked="f"/>
        </w:pict>
      </w:r>
    </w:p>
    <w:p w14:paraId="5EB3AA50" w14:textId="77777777" w:rsidR="0008764F" w:rsidRPr="0008764F" w:rsidRDefault="0008764F" w:rsidP="0008764F">
      <w:pPr>
        <w:rPr>
          <w:b/>
          <w:bCs/>
        </w:rPr>
      </w:pPr>
      <w:r w:rsidRPr="0008764F">
        <w:rPr>
          <w:b/>
          <w:bCs/>
        </w:rPr>
        <w:t>4) Determinism &amp; Numeric Policy (binding)</w:t>
      </w:r>
    </w:p>
    <w:p w14:paraId="2D99A14C" w14:textId="77777777" w:rsidR="0008764F" w:rsidRPr="0008764F" w:rsidRDefault="0008764F" w:rsidP="0008764F">
      <w:pPr>
        <w:numPr>
          <w:ilvl w:val="0"/>
          <w:numId w:val="329"/>
        </w:numPr>
        <w:rPr>
          <w:lang w:val="en-CA"/>
        </w:rPr>
      </w:pPr>
      <w:r w:rsidRPr="0008764F">
        <w:rPr>
          <w:b/>
          <w:bCs/>
          <w:lang w:val="en-CA"/>
        </w:rPr>
        <w:t>Deterministic inputs→outputs</w:t>
      </w:r>
      <w:r w:rsidRPr="0008764F">
        <w:rPr>
          <w:lang w:val="en-CA"/>
        </w:rPr>
        <w:t xml:space="preserve">: same engine + same inputs </w:t>
      </w:r>
      <w:r w:rsidRPr="0008764F">
        <w:rPr>
          <w:rFonts w:ascii="Cambria Math" w:hAnsi="Cambria Math" w:cs="Cambria Math"/>
          <w:lang w:val="en-CA"/>
        </w:rPr>
        <w:t>⇒</w:t>
      </w:r>
      <w:r w:rsidRPr="0008764F">
        <w:rPr>
          <w:lang w:val="en-CA"/>
        </w:rPr>
        <w:t xml:space="preserve"> byte-identical outputs.</w:t>
      </w:r>
    </w:p>
    <w:p w14:paraId="79CD991A" w14:textId="77777777" w:rsidR="0008764F" w:rsidRPr="0008764F" w:rsidRDefault="0008764F" w:rsidP="0008764F">
      <w:pPr>
        <w:numPr>
          <w:ilvl w:val="0"/>
          <w:numId w:val="329"/>
        </w:numPr>
        <w:rPr>
          <w:lang w:val="en-CA"/>
        </w:rPr>
      </w:pPr>
      <w:r w:rsidRPr="0008764F">
        <w:rPr>
          <w:b/>
          <w:bCs/>
          <w:lang w:val="en-CA"/>
        </w:rPr>
        <w:t>Rounding mode:</w:t>
      </w:r>
      <w:r w:rsidRPr="0008764F">
        <w:rPr>
          <w:lang w:val="en-CA"/>
        </w:rPr>
        <w:t xml:space="preserve"> </w:t>
      </w:r>
      <w:r w:rsidRPr="0008764F">
        <w:rPr>
          <w:b/>
          <w:bCs/>
          <w:lang w:val="en-CA"/>
        </w:rPr>
        <w:t>round half to even</w:t>
      </w:r>
      <w:r w:rsidRPr="0008764F">
        <w:rPr>
          <w:lang w:val="en-CA"/>
        </w:rPr>
        <w:t xml:space="preserve"> (as in Doc 4).</w:t>
      </w:r>
    </w:p>
    <w:p w14:paraId="5F7778FF" w14:textId="77777777" w:rsidR="0008764F" w:rsidRPr="0008764F" w:rsidRDefault="0008764F" w:rsidP="0008764F">
      <w:pPr>
        <w:numPr>
          <w:ilvl w:val="0"/>
          <w:numId w:val="329"/>
        </w:numPr>
        <w:rPr>
          <w:lang w:val="en-CA"/>
        </w:rPr>
      </w:pPr>
      <w:r w:rsidRPr="0008764F">
        <w:rPr>
          <w:b/>
          <w:bCs/>
          <w:lang w:val="en-CA"/>
        </w:rPr>
        <w:t>Ordering:</w:t>
      </w:r>
      <w:r w:rsidRPr="0008764F">
        <w:rPr>
          <w:lang w:val="en-CA"/>
        </w:rPr>
        <w:t xml:space="preserve"> all lists/maps use a </w:t>
      </w:r>
      <w:r w:rsidRPr="0008764F">
        <w:rPr>
          <w:b/>
          <w:bCs/>
          <w:lang w:val="en-CA"/>
        </w:rPr>
        <w:t>stable, total order</w:t>
      </w:r>
      <w:r w:rsidRPr="0008764F">
        <w:rPr>
          <w:lang w:val="en-CA"/>
        </w:rPr>
        <w:t xml:space="preserve"> on IDs (e.g., Unit ID, Option ID).</w:t>
      </w:r>
    </w:p>
    <w:p w14:paraId="0569C6E7" w14:textId="77777777" w:rsidR="0008764F" w:rsidRPr="0008764F" w:rsidRDefault="0008764F" w:rsidP="0008764F">
      <w:pPr>
        <w:numPr>
          <w:ilvl w:val="0"/>
          <w:numId w:val="329"/>
        </w:numPr>
        <w:rPr>
          <w:lang w:val="en-CA"/>
        </w:rPr>
      </w:pPr>
      <w:r w:rsidRPr="0008764F">
        <w:rPr>
          <w:b/>
          <w:bCs/>
          <w:lang w:val="en-CA"/>
        </w:rPr>
        <w:t>Arithmetic:</w:t>
      </w:r>
      <w:r w:rsidRPr="0008764F">
        <w:rPr>
          <w:lang w:val="en-CA"/>
        </w:rPr>
        <w:t xml:space="preserve"> prefer integer / rational arithmetic; avoid FP sums for comparisons where feasible. Where FP is unavoidable, compute from integers and round once at the defined comparison point.</w:t>
      </w:r>
    </w:p>
    <w:p w14:paraId="46002D7C" w14:textId="77777777" w:rsidR="0008764F" w:rsidRPr="0008764F" w:rsidRDefault="0008764F" w:rsidP="0008764F">
      <w:pPr>
        <w:numPr>
          <w:ilvl w:val="0"/>
          <w:numId w:val="329"/>
        </w:numPr>
        <w:rPr>
          <w:lang w:val="en-CA"/>
        </w:rPr>
      </w:pPr>
      <w:r w:rsidRPr="0008764F">
        <w:rPr>
          <w:b/>
          <w:bCs/>
          <w:lang w:val="en-CA"/>
        </w:rPr>
        <w:t>Randomness:</w:t>
      </w:r>
      <w:r w:rsidRPr="0008764F">
        <w:rPr>
          <w:lang w:val="en-CA"/>
        </w:rPr>
        <w:t xml:space="preserve"> </w:t>
      </w:r>
      <w:r w:rsidRPr="0008764F">
        <w:rPr>
          <w:b/>
          <w:bCs/>
          <w:lang w:val="en-CA"/>
        </w:rPr>
        <w:t>for tie-breaks only</w:t>
      </w:r>
      <w:r w:rsidRPr="0008764F">
        <w:rPr>
          <w:lang w:val="en-CA"/>
        </w:rPr>
        <w:t xml:space="preserve">, when policy = random; requires </w:t>
      </w:r>
      <w:r w:rsidRPr="0008764F">
        <w:rPr>
          <w:b/>
          <w:bCs/>
          <w:lang w:val="en-CA"/>
        </w:rPr>
        <w:t>explicit seed</w:t>
      </w:r>
      <w:r w:rsidRPr="0008764F">
        <w:rPr>
          <w:lang w:val="en-CA"/>
        </w:rPr>
        <w:t xml:space="preserve"> and echo in Run Record (Doc 5/1).</w:t>
      </w:r>
    </w:p>
    <w:p w14:paraId="0FDDD647" w14:textId="77777777" w:rsidR="0008764F" w:rsidRPr="0008764F" w:rsidRDefault="0008764F" w:rsidP="0008764F">
      <w:pPr>
        <w:numPr>
          <w:ilvl w:val="0"/>
          <w:numId w:val="329"/>
        </w:numPr>
        <w:rPr>
          <w:lang w:val="en-CA"/>
        </w:rPr>
      </w:pPr>
      <w:r w:rsidRPr="0008764F">
        <w:rPr>
          <w:b/>
          <w:bCs/>
          <w:lang w:val="en-CA"/>
        </w:rPr>
        <w:t>Concurrency:</w:t>
      </w:r>
      <w:r w:rsidRPr="0008764F">
        <w:rPr>
          <w:lang w:val="en-CA"/>
        </w:rPr>
        <w:t xml:space="preserve"> allowed </w:t>
      </w:r>
      <w:r w:rsidRPr="0008764F">
        <w:rPr>
          <w:b/>
          <w:bCs/>
          <w:lang w:val="en-CA"/>
        </w:rPr>
        <w:t>per-unit</w:t>
      </w:r>
      <w:r w:rsidRPr="0008764F">
        <w:rPr>
          <w:lang w:val="en-CA"/>
        </w:rPr>
        <w:t>; final reductions must be deterministic (stable ordering; no race-dependent accumulation).</w:t>
      </w:r>
    </w:p>
    <w:p w14:paraId="4C72084E" w14:textId="77777777" w:rsidR="0008764F" w:rsidRPr="0008764F" w:rsidRDefault="0008764F" w:rsidP="0008764F">
      <w:pPr>
        <w:numPr>
          <w:ilvl w:val="0"/>
          <w:numId w:val="329"/>
        </w:numPr>
        <w:rPr>
          <w:lang w:val="en-CA"/>
        </w:rPr>
      </w:pPr>
      <w:r w:rsidRPr="0008764F">
        <w:rPr>
          <w:b/>
          <w:bCs/>
          <w:lang w:val="en-CA"/>
        </w:rPr>
        <w:t>Locale/time:</w:t>
      </w:r>
      <w:r w:rsidRPr="0008764F">
        <w:rPr>
          <w:lang w:val="en-CA"/>
        </w:rPr>
        <w:t xml:space="preserve"> engine logic is </w:t>
      </w:r>
      <w:r w:rsidRPr="0008764F">
        <w:rPr>
          <w:b/>
          <w:bCs/>
          <w:lang w:val="en-CA"/>
        </w:rPr>
        <w:t>locale-agnostic</w:t>
      </w:r>
      <w:r w:rsidRPr="0008764F">
        <w:rPr>
          <w:lang w:val="en-CA"/>
        </w:rPr>
        <w:t>; timestamps recorded in UTC; no locale-dependent formatting in core.</w:t>
      </w:r>
    </w:p>
    <w:p w14:paraId="4DB5801C" w14:textId="77777777" w:rsidR="0008764F" w:rsidRPr="0008764F" w:rsidRDefault="0008764F" w:rsidP="0008764F">
      <w:r w:rsidRPr="0008764F">
        <w:pict w14:anchorId="60F636A3">
          <v:rect id="_x0000_i4079" style="width:0;height:1.5pt" o:hralign="center" o:hrstd="t" o:hr="t" fillcolor="#a0a0a0" stroked="f"/>
        </w:pict>
      </w:r>
    </w:p>
    <w:p w14:paraId="4700A1F7" w14:textId="77777777" w:rsidR="0008764F" w:rsidRPr="0008764F" w:rsidRDefault="0008764F" w:rsidP="0008764F">
      <w:pPr>
        <w:rPr>
          <w:b/>
          <w:bCs/>
        </w:rPr>
      </w:pPr>
      <w:r w:rsidRPr="0008764F">
        <w:rPr>
          <w:b/>
          <w:bCs/>
        </w:rPr>
        <w:t>5) Build &amp; Reproducibility (binding)</w:t>
      </w:r>
    </w:p>
    <w:p w14:paraId="7E525ADE" w14:textId="77777777" w:rsidR="0008764F" w:rsidRPr="0008764F" w:rsidRDefault="0008764F" w:rsidP="0008764F">
      <w:pPr>
        <w:numPr>
          <w:ilvl w:val="0"/>
          <w:numId w:val="330"/>
        </w:numPr>
        <w:rPr>
          <w:lang w:val="en-CA"/>
        </w:rPr>
      </w:pPr>
      <w:r w:rsidRPr="0008764F">
        <w:rPr>
          <w:b/>
          <w:bCs/>
          <w:lang w:val="en-CA"/>
        </w:rPr>
        <w:t>Toolchain pinning:</w:t>
      </w:r>
      <w:r w:rsidRPr="0008764F">
        <w:rPr>
          <w:lang w:val="en-CA"/>
        </w:rPr>
        <w:t xml:space="preserve"> rustc version pinned (rust-toolchain file).</w:t>
      </w:r>
    </w:p>
    <w:p w14:paraId="3874E432" w14:textId="77777777" w:rsidR="0008764F" w:rsidRPr="0008764F" w:rsidRDefault="0008764F" w:rsidP="0008764F">
      <w:pPr>
        <w:numPr>
          <w:ilvl w:val="0"/>
          <w:numId w:val="330"/>
        </w:numPr>
        <w:rPr>
          <w:lang w:val="en-CA"/>
        </w:rPr>
      </w:pPr>
      <w:r w:rsidRPr="0008764F">
        <w:rPr>
          <w:b/>
          <w:bCs/>
          <w:lang w:val="en-CA"/>
        </w:rPr>
        <w:t>Reproducible builds:</w:t>
      </w:r>
      <w:r w:rsidRPr="0008764F">
        <w:rPr>
          <w:lang w:val="en-CA"/>
        </w:rPr>
        <w:t xml:space="preserve"> fixed compiler flags; strip timestamps; documented steps for bit-repro builds.</w:t>
      </w:r>
    </w:p>
    <w:p w14:paraId="77631B37" w14:textId="77777777" w:rsidR="0008764F" w:rsidRPr="0008764F" w:rsidRDefault="0008764F" w:rsidP="0008764F">
      <w:pPr>
        <w:numPr>
          <w:ilvl w:val="0"/>
          <w:numId w:val="330"/>
        </w:numPr>
        <w:rPr>
          <w:lang w:val="en-CA"/>
        </w:rPr>
      </w:pPr>
      <w:r w:rsidRPr="0008764F">
        <w:rPr>
          <w:b/>
          <w:bCs/>
          <w:lang w:val="en-CA"/>
        </w:rPr>
        <w:t>Reference container:</w:t>
      </w:r>
      <w:r w:rsidRPr="0008764F">
        <w:rPr>
          <w:lang w:val="en-CA"/>
        </w:rPr>
        <w:t xml:space="preserve"> pinned Docker/Nix environment for CI and public reproduction.</w:t>
      </w:r>
    </w:p>
    <w:p w14:paraId="30181101" w14:textId="77777777" w:rsidR="0008764F" w:rsidRPr="0008764F" w:rsidRDefault="0008764F" w:rsidP="0008764F">
      <w:pPr>
        <w:numPr>
          <w:ilvl w:val="0"/>
          <w:numId w:val="330"/>
        </w:numPr>
        <w:rPr>
          <w:lang w:val="en-CA"/>
        </w:rPr>
      </w:pPr>
      <w:r w:rsidRPr="0008764F">
        <w:rPr>
          <w:b/>
          <w:bCs/>
          <w:lang w:val="en-CA"/>
        </w:rPr>
        <w:t>Checksums:</w:t>
      </w:r>
      <w:r w:rsidRPr="0008764F">
        <w:rPr>
          <w:lang w:val="en-CA"/>
        </w:rPr>
        <w:t xml:space="preserve"> publish SHA-256 for all release artifacts.</w:t>
      </w:r>
    </w:p>
    <w:p w14:paraId="26512F4D" w14:textId="77777777" w:rsidR="0008764F" w:rsidRPr="0008764F" w:rsidRDefault="0008764F" w:rsidP="0008764F">
      <w:pPr>
        <w:numPr>
          <w:ilvl w:val="0"/>
          <w:numId w:val="330"/>
        </w:numPr>
        <w:rPr>
          <w:lang w:val="en-CA"/>
        </w:rPr>
      </w:pPr>
      <w:r w:rsidRPr="0008764F">
        <w:rPr>
          <w:b/>
          <w:bCs/>
          <w:lang w:val="en-CA"/>
        </w:rPr>
        <w:t>“Formula lock”:</w:t>
      </w:r>
      <w:r w:rsidRPr="0008764F">
        <w:rPr>
          <w:lang w:val="en-CA"/>
        </w:rPr>
        <w:t xml:space="preserve"> release includes a </w:t>
      </w:r>
      <w:r w:rsidRPr="0008764F">
        <w:rPr>
          <w:b/>
          <w:bCs/>
          <w:lang w:val="en-CA"/>
        </w:rPr>
        <w:t>Formula ID</w:t>
      </w:r>
      <w:r w:rsidRPr="0008764F">
        <w:rPr>
          <w:lang w:val="en-CA"/>
        </w:rPr>
        <w:t xml:space="preserve"> (hash of Docs 4 sections designated normative); runs must cite it in Run Record.</w:t>
      </w:r>
    </w:p>
    <w:p w14:paraId="139071F2" w14:textId="77777777" w:rsidR="0008764F" w:rsidRPr="0008764F" w:rsidRDefault="0008764F" w:rsidP="0008764F">
      <w:r w:rsidRPr="0008764F">
        <w:pict w14:anchorId="609AECD8">
          <v:rect id="_x0000_i4080" style="width:0;height:1.5pt" o:hralign="center" o:hrstd="t" o:hr="t" fillcolor="#a0a0a0" stroked="f"/>
        </w:pict>
      </w:r>
    </w:p>
    <w:p w14:paraId="277003A4" w14:textId="77777777" w:rsidR="0008764F" w:rsidRPr="0008764F" w:rsidRDefault="0008764F" w:rsidP="0008764F">
      <w:pPr>
        <w:rPr>
          <w:b/>
          <w:bCs/>
        </w:rPr>
      </w:pPr>
      <w:r w:rsidRPr="0008764F">
        <w:rPr>
          <w:b/>
          <w:bCs/>
        </w:rPr>
        <w:t>6) Packaging &amp; Artifacts</w:t>
      </w:r>
    </w:p>
    <w:p w14:paraId="0F48834C" w14:textId="77777777" w:rsidR="0008764F" w:rsidRPr="0008764F" w:rsidRDefault="0008764F" w:rsidP="0008764F">
      <w:pPr>
        <w:numPr>
          <w:ilvl w:val="0"/>
          <w:numId w:val="331"/>
        </w:numPr>
      </w:pPr>
      <w:r w:rsidRPr="0008764F">
        <w:rPr>
          <w:b/>
          <w:bCs/>
        </w:rPr>
        <w:t>CLI binary</w:t>
      </w:r>
      <w:r w:rsidRPr="0008764F">
        <w:t xml:space="preserve"> (engine + commands).</w:t>
      </w:r>
    </w:p>
    <w:p w14:paraId="6BE1B07B" w14:textId="77777777" w:rsidR="0008764F" w:rsidRPr="0008764F" w:rsidRDefault="0008764F" w:rsidP="0008764F">
      <w:pPr>
        <w:numPr>
          <w:ilvl w:val="0"/>
          <w:numId w:val="331"/>
        </w:numPr>
        <w:rPr>
          <w:lang w:val="en-CA"/>
        </w:rPr>
      </w:pPr>
      <w:r w:rsidRPr="0008764F">
        <w:rPr>
          <w:b/>
          <w:bCs/>
          <w:lang w:val="en-CA"/>
        </w:rPr>
        <w:t>Optional GUI bundle</w:t>
      </w:r>
      <w:r w:rsidRPr="0008764F">
        <w:rPr>
          <w:lang w:val="en-CA"/>
        </w:rPr>
        <w:t xml:space="preserve"> (Tauri app) that shells the CLI/engine locally.</w:t>
      </w:r>
    </w:p>
    <w:p w14:paraId="4C3C4F86" w14:textId="77777777" w:rsidR="0008764F" w:rsidRPr="0008764F" w:rsidRDefault="0008764F" w:rsidP="0008764F">
      <w:pPr>
        <w:numPr>
          <w:ilvl w:val="0"/>
          <w:numId w:val="331"/>
        </w:numPr>
        <w:rPr>
          <w:lang w:val="en-CA"/>
        </w:rPr>
      </w:pPr>
      <w:r w:rsidRPr="0008764F">
        <w:rPr>
          <w:b/>
          <w:bCs/>
          <w:lang w:val="en-CA"/>
        </w:rPr>
        <w:lastRenderedPageBreak/>
        <w:t>Static assets:</w:t>
      </w:r>
      <w:r w:rsidRPr="0008764F">
        <w:rPr>
          <w:lang w:val="en-CA"/>
        </w:rPr>
        <w:t xml:space="preserve"> report template, map style, fonts — bundled and versioned.</w:t>
      </w:r>
    </w:p>
    <w:p w14:paraId="40C3B6CC" w14:textId="77777777" w:rsidR="0008764F" w:rsidRPr="0008764F" w:rsidRDefault="0008764F" w:rsidP="0008764F">
      <w:pPr>
        <w:numPr>
          <w:ilvl w:val="0"/>
          <w:numId w:val="331"/>
        </w:numPr>
        <w:rPr>
          <w:lang w:val="en-CA"/>
        </w:rPr>
      </w:pPr>
      <w:r w:rsidRPr="0008764F">
        <w:rPr>
          <w:b/>
          <w:bCs/>
          <w:lang w:val="en-CA"/>
        </w:rPr>
        <w:t>No external runtimes</w:t>
      </w:r>
      <w:r w:rsidRPr="0008764F">
        <w:rPr>
          <w:lang w:val="en-CA"/>
        </w:rPr>
        <w:t xml:space="preserve"> required for end users.</w:t>
      </w:r>
    </w:p>
    <w:p w14:paraId="2F489843" w14:textId="77777777" w:rsidR="0008764F" w:rsidRPr="0008764F" w:rsidRDefault="0008764F" w:rsidP="0008764F">
      <w:r w:rsidRPr="0008764F">
        <w:pict w14:anchorId="327D0E4F">
          <v:rect id="_x0000_i4081" style="width:0;height:1.5pt" o:hralign="center" o:hrstd="t" o:hr="t" fillcolor="#a0a0a0" stroked="f"/>
        </w:pict>
      </w:r>
    </w:p>
    <w:p w14:paraId="0F060840" w14:textId="77777777" w:rsidR="0008764F" w:rsidRPr="0008764F" w:rsidRDefault="0008764F" w:rsidP="0008764F">
      <w:pPr>
        <w:rPr>
          <w:b/>
          <w:bCs/>
        </w:rPr>
      </w:pPr>
      <w:r w:rsidRPr="0008764F">
        <w:rPr>
          <w:b/>
          <w:bCs/>
        </w:rPr>
        <w:t>7) Dependencies Policy</w:t>
      </w:r>
    </w:p>
    <w:p w14:paraId="757744C8" w14:textId="77777777" w:rsidR="0008764F" w:rsidRPr="0008764F" w:rsidRDefault="0008764F" w:rsidP="0008764F">
      <w:pPr>
        <w:numPr>
          <w:ilvl w:val="0"/>
          <w:numId w:val="332"/>
        </w:numPr>
        <w:rPr>
          <w:lang w:val="en-CA"/>
        </w:rPr>
      </w:pPr>
      <w:r w:rsidRPr="0008764F">
        <w:rPr>
          <w:b/>
          <w:bCs/>
          <w:lang w:val="en-CA"/>
        </w:rPr>
        <w:t>Core engine:</w:t>
      </w:r>
      <w:r w:rsidRPr="0008764F">
        <w:rPr>
          <w:lang w:val="en-CA"/>
        </w:rPr>
        <w:t xml:space="preserve"> minimal, audited crates only.</w:t>
      </w:r>
    </w:p>
    <w:p w14:paraId="7B969C12" w14:textId="77777777" w:rsidR="0008764F" w:rsidRPr="0008764F" w:rsidRDefault="0008764F" w:rsidP="0008764F">
      <w:pPr>
        <w:numPr>
          <w:ilvl w:val="0"/>
          <w:numId w:val="332"/>
        </w:numPr>
        <w:rPr>
          <w:lang w:val="en-CA"/>
        </w:rPr>
      </w:pPr>
      <w:r w:rsidRPr="0008764F">
        <w:rPr>
          <w:b/>
          <w:bCs/>
          <w:lang w:val="en-CA"/>
        </w:rPr>
        <w:t>CLI:</w:t>
      </w:r>
      <w:r w:rsidRPr="0008764F">
        <w:rPr>
          <w:lang w:val="en-CA"/>
        </w:rPr>
        <w:t xml:space="preserve"> standard crates for argument parsing; deterministic serialization.</w:t>
      </w:r>
    </w:p>
    <w:p w14:paraId="5BEE62A3" w14:textId="77777777" w:rsidR="0008764F" w:rsidRPr="0008764F" w:rsidRDefault="0008764F" w:rsidP="0008764F">
      <w:pPr>
        <w:numPr>
          <w:ilvl w:val="0"/>
          <w:numId w:val="332"/>
        </w:numPr>
      </w:pPr>
      <w:r w:rsidRPr="0008764F">
        <w:rPr>
          <w:b/>
          <w:bCs/>
        </w:rPr>
        <w:t>GUI:</w:t>
      </w:r>
      <w:r w:rsidRPr="0008764F">
        <w:t xml:space="preserve"> Tauri + MapLibre; all assets local.</w:t>
      </w:r>
    </w:p>
    <w:p w14:paraId="634AEA0B" w14:textId="77777777" w:rsidR="0008764F" w:rsidRPr="0008764F" w:rsidRDefault="0008764F" w:rsidP="0008764F">
      <w:pPr>
        <w:numPr>
          <w:ilvl w:val="0"/>
          <w:numId w:val="332"/>
        </w:numPr>
        <w:rPr>
          <w:lang w:val="en-CA"/>
        </w:rPr>
      </w:pPr>
      <w:r w:rsidRPr="0008764F">
        <w:rPr>
          <w:b/>
          <w:bCs/>
          <w:lang w:val="en-CA"/>
        </w:rPr>
        <w:t>No runtime fetches</w:t>
      </w:r>
      <w:r w:rsidRPr="0008764F">
        <w:rPr>
          <w:lang w:val="en-CA"/>
        </w:rPr>
        <w:t xml:space="preserve"> (fonts, tiles, JS) — everything vendored.</w:t>
      </w:r>
    </w:p>
    <w:p w14:paraId="4C01983D" w14:textId="77777777" w:rsidR="0008764F" w:rsidRPr="0008764F" w:rsidRDefault="0008764F" w:rsidP="0008764F">
      <w:pPr>
        <w:numPr>
          <w:ilvl w:val="0"/>
          <w:numId w:val="332"/>
        </w:numPr>
        <w:rPr>
          <w:lang w:val="en-CA"/>
        </w:rPr>
      </w:pPr>
      <w:r w:rsidRPr="0008764F">
        <w:rPr>
          <w:b/>
          <w:bCs/>
          <w:lang w:val="en-CA"/>
        </w:rPr>
        <w:t>Supply-chain hygiene:</w:t>
      </w:r>
      <w:r w:rsidRPr="0008764F">
        <w:rPr>
          <w:lang w:val="en-CA"/>
        </w:rPr>
        <w:t xml:space="preserve"> lockfiles committed; cargo audit clean at release.</w:t>
      </w:r>
    </w:p>
    <w:p w14:paraId="743A39BE" w14:textId="77777777" w:rsidR="0008764F" w:rsidRPr="0008764F" w:rsidRDefault="0008764F" w:rsidP="0008764F">
      <w:r w:rsidRPr="0008764F">
        <w:pict w14:anchorId="029ABF80">
          <v:rect id="_x0000_i4082" style="width:0;height:1.5pt" o:hralign="center" o:hrstd="t" o:hr="t" fillcolor="#a0a0a0" stroked="f"/>
        </w:pict>
      </w:r>
    </w:p>
    <w:p w14:paraId="78C62934" w14:textId="77777777" w:rsidR="0008764F" w:rsidRPr="0008764F" w:rsidRDefault="0008764F" w:rsidP="0008764F">
      <w:pPr>
        <w:rPr>
          <w:b/>
          <w:bCs/>
        </w:rPr>
      </w:pPr>
      <w:r w:rsidRPr="0008764F">
        <w:rPr>
          <w:b/>
          <w:bCs/>
        </w:rPr>
        <w:t>8) Testing &amp; CI (binding)</w:t>
      </w:r>
    </w:p>
    <w:p w14:paraId="6527A168" w14:textId="77777777" w:rsidR="0008764F" w:rsidRPr="0008764F" w:rsidRDefault="0008764F" w:rsidP="0008764F">
      <w:pPr>
        <w:numPr>
          <w:ilvl w:val="0"/>
          <w:numId w:val="333"/>
        </w:numPr>
        <w:rPr>
          <w:lang w:val="en-CA"/>
        </w:rPr>
      </w:pPr>
      <w:r w:rsidRPr="0008764F">
        <w:rPr>
          <w:b/>
          <w:bCs/>
          <w:lang w:val="en-CA"/>
        </w:rPr>
        <w:t>Golden tests:</w:t>
      </w:r>
      <w:r w:rsidRPr="0008764F">
        <w:rPr>
          <w:lang w:val="en-CA"/>
        </w:rPr>
        <w:t xml:space="preserve"> run fixture scenarios (Doc 6) and compare </w:t>
      </w:r>
      <w:r w:rsidRPr="0008764F">
        <w:rPr>
          <w:b/>
          <w:bCs/>
          <w:lang w:val="en-CA"/>
        </w:rPr>
        <w:t>byte-exact</w:t>
      </w:r>
      <w:r w:rsidRPr="0008764F">
        <w:rPr>
          <w:lang w:val="en-CA"/>
        </w:rPr>
        <w:t xml:space="preserve"> outputs.</w:t>
      </w:r>
    </w:p>
    <w:p w14:paraId="3C67F3D0" w14:textId="77777777" w:rsidR="0008764F" w:rsidRPr="0008764F" w:rsidRDefault="0008764F" w:rsidP="0008764F">
      <w:pPr>
        <w:numPr>
          <w:ilvl w:val="0"/>
          <w:numId w:val="333"/>
        </w:numPr>
        <w:rPr>
          <w:lang w:val="en-CA"/>
        </w:rPr>
      </w:pPr>
      <w:r w:rsidRPr="0008764F">
        <w:rPr>
          <w:b/>
          <w:bCs/>
          <w:lang w:val="en-CA"/>
        </w:rPr>
        <w:t>Cross-OS CI matrix:</w:t>
      </w:r>
      <w:r w:rsidRPr="0008764F">
        <w:rPr>
          <w:lang w:val="en-CA"/>
        </w:rPr>
        <w:t xml:space="preserve"> Linux/macOS/Windows must produce identical results for fixtures.</w:t>
      </w:r>
    </w:p>
    <w:p w14:paraId="7B015504" w14:textId="77777777" w:rsidR="0008764F" w:rsidRPr="0008764F" w:rsidRDefault="0008764F" w:rsidP="0008764F">
      <w:pPr>
        <w:numPr>
          <w:ilvl w:val="0"/>
          <w:numId w:val="333"/>
        </w:numPr>
        <w:rPr>
          <w:lang w:val="en-CA"/>
        </w:rPr>
      </w:pPr>
      <w:r w:rsidRPr="0008764F">
        <w:rPr>
          <w:b/>
          <w:bCs/>
          <w:lang w:val="en-CA"/>
        </w:rPr>
        <w:t>Determinism check:</w:t>
      </w:r>
      <w:r w:rsidRPr="0008764F">
        <w:rPr>
          <w:lang w:val="en-CA"/>
        </w:rPr>
        <w:t xml:space="preserve"> run each fixture twice; hashes must match.</w:t>
      </w:r>
    </w:p>
    <w:p w14:paraId="7D276E37" w14:textId="77777777" w:rsidR="0008764F" w:rsidRPr="0008764F" w:rsidRDefault="0008764F" w:rsidP="0008764F">
      <w:pPr>
        <w:numPr>
          <w:ilvl w:val="0"/>
          <w:numId w:val="333"/>
        </w:numPr>
      </w:pPr>
      <w:r w:rsidRPr="0008764F">
        <w:rPr>
          <w:b/>
          <w:bCs/>
        </w:rPr>
        <w:t>Performance gate:</w:t>
      </w:r>
      <w:r w:rsidRPr="0008764F">
        <w:t xml:space="preserve"> see §9.</w:t>
      </w:r>
    </w:p>
    <w:p w14:paraId="6CBC263E" w14:textId="77777777" w:rsidR="0008764F" w:rsidRPr="0008764F" w:rsidRDefault="0008764F" w:rsidP="0008764F">
      <w:pPr>
        <w:numPr>
          <w:ilvl w:val="0"/>
          <w:numId w:val="333"/>
        </w:numPr>
        <w:rPr>
          <w:lang w:val="en-CA"/>
        </w:rPr>
      </w:pPr>
      <w:r w:rsidRPr="0008764F">
        <w:rPr>
          <w:b/>
          <w:bCs/>
          <w:lang w:val="en-CA"/>
        </w:rPr>
        <w:t>Static analysis:</w:t>
      </w:r>
      <w:r w:rsidRPr="0008764F">
        <w:rPr>
          <w:lang w:val="en-CA"/>
        </w:rPr>
        <w:t xml:space="preserve"> clippy as warning-free; cargo audit pass.</w:t>
      </w:r>
    </w:p>
    <w:p w14:paraId="091418E1" w14:textId="77777777" w:rsidR="0008764F" w:rsidRPr="0008764F" w:rsidRDefault="0008764F" w:rsidP="0008764F">
      <w:r w:rsidRPr="0008764F">
        <w:pict w14:anchorId="05B139F7">
          <v:rect id="_x0000_i4083" style="width:0;height:1.5pt" o:hralign="center" o:hrstd="t" o:hr="t" fillcolor="#a0a0a0" stroked="f"/>
        </w:pict>
      </w:r>
    </w:p>
    <w:p w14:paraId="630B290E" w14:textId="77777777" w:rsidR="0008764F" w:rsidRPr="0008764F" w:rsidRDefault="0008764F" w:rsidP="0008764F">
      <w:pPr>
        <w:rPr>
          <w:b/>
          <w:bCs/>
        </w:rPr>
      </w:pPr>
      <w:r w:rsidRPr="0008764F">
        <w:rPr>
          <w:b/>
          <w:bCs/>
        </w:rPr>
        <w:t>9) Performance Targets (baseline hardware)</w:t>
      </w:r>
    </w:p>
    <w:p w14:paraId="3E32FC91" w14:textId="77777777" w:rsidR="0008764F" w:rsidRPr="0008764F" w:rsidRDefault="0008764F" w:rsidP="0008764F">
      <w:pPr>
        <w:numPr>
          <w:ilvl w:val="0"/>
          <w:numId w:val="334"/>
        </w:numPr>
      </w:pPr>
      <w:r w:rsidRPr="0008764F">
        <w:rPr>
          <w:b/>
          <w:bCs/>
        </w:rPr>
        <w:t>Throughput:</w:t>
      </w:r>
    </w:p>
    <w:p w14:paraId="45101187" w14:textId="77777777" w:rsidR="0008764F" w:rsidRPr="0008764F" w:rsidRDefault="0008764F" w:rsidP="0008764F">
      <w:pPr>
        <w:numPr>
          <w:ilvl w:val="1"/>
          <w:numId w:val="334"/>
        </w:numPr>
      </w:pPr>
      <w:r w:rsidRPr="0008764F">
        <w:rPr>
          <w:b/>
          <w:bCs/>
        </w:rPr>
        <w:t>5,000 units × 4 options:</w:t>
      </w:r>
      <w:r w:rsidRPr="0008764F">
        <w:t xml:space="preserve"> </w:t>
      </w:r>
      <w:r w:rsidRPr="0008764F">
        <w:rPr>
          <w:b/>
          <w:bCs/>
        </w:rPr>
        <w:t>&lt; 2 s</w:t>
      </w:r>
      <w:r w:rsidRPr="0008764F">
        <w:t>.</w:t>
      </w:r>
    </w:p>
    <w:p w14:paraId="147D537E" w14:textId="77777777" w:rsidR="0008764F" w:rsidRPr="0008764F" w:rsidRDefault="0008764F" w:rsidP="0008764F">
      <w:pPr>
        <w:numPr>
          <w:ilvl w:val="1"/>
          <w:numId w:val="334"/>
        </w:numPr>
      </w:pPr>
      <w:r w:rsidRPr="0008764F">
        <w:rPr>
          <w:b/>
          <w:bCs/>
        </w:rPr>
        <w:t>50,000 units × 4–10 options:</w:t>
      </w:r>
      <w:r w:rsidRPr="0008764F">
        <w:t xml:space="preserve"> </w:t>
      </w:r>
      <w:r w:rsidRPr="0008764F">
        <w:rPr>
          <w:b/>
          <w:bCs/>
        </w:rPr>
        <w:t>&lt; 30 s</w:t>
      </w:r>
      <w:r w:rsidRPr="0008764F">
        <w:t>.</w:t>
      </w:r>
    </w:p>
    <w:p w14:paraId="26F8CE62" w14:textId="77777777" w:rsidR="0008764F" w:rsidRPr="0008764F" w:rsidRDefault="0008764F" w:rsidP="0008764F">
      <w:pPr>
        <w:numPr>
          <w:ilvl w:val="0"/>
          <w:numId w:val="334"/>
        </w:numPr>
        <w:rPr>
          <w:lang w:val="en-CA"/>
        </w:rPr>
      </w:pPr>
      <w:r w:rsidRPr="0008764F">
        <w:rPr>
          <w:b/>
          <w:bCs/>
          <w:lang w:val="en-CA"/>
        </w:rPr>
        <w:t>Memory ceiling (50k/10):</w:t>
      </w:r>
      <w:r w:rsidRPr="0008764F">
        <w:rPr>
          <w:lang w:val="en-CA"/>
        </w:rPr>
        <w:t xml:space="preserve"> </w:t>
      </w:r>
      <w:r w:rsidRPr="0008764F">
        <w:rPr>
          <w:b/>
          <w:bCs/>
          <w:lang w:val="en-CA"/>
        </w:rPr>
        <w:t>&lt; 1.5 GB</w:t>
      </w:r>
      <w:r w:rsidRPr="0008764F">
        <w:rPr>
          <w:lang w:val="en-CA"/>
        </w:rPr>
        <w:t xml:space="preserve"> peak.</w:t>
      </w:r>
    </w:p>
    <w:p w14:paraId="321255A0" w14:textId="77777777" w:rsidR="0008764F" w:rsidRPr="0008764F" w:rsidRDefault="0008764F" w:rsidP="0008764F">
      <w:pPr>
        <w:numPr>
          <w:ilvl w:val="0"/>
          <w:numId w:val="334"/>
        </w:numPr>
        <w:rPr>
          <w:lang w:val="en-CA"/>
        </w:rPr>
      </w:pPr>
      <w:r w:rsidRPr="0008764F">
        <w:rPr>
          <w:b/>
          <w:bCs/>
          <w:lang w:val="en-CA"/>
        </w:rPr>
        <w:t>Failure:</w:t>
      </w:r>
      <w:r w:rsidRPr="0008764F">
        <w:rPr>
          <w:lang w:val="en-CA"/>
        </w:rPr>
        <w:t xml:space="preserve"> exceeding targets is a release blocker unless explicitly waived.</w:t>
      </w:r>
    </w:p>
    <w:p w14:paraId="046BB4AB" w14:textId="77777777" w:rsidR="0008764F" w:rsidRPr="0008764F" w:rsidRDefault="0008764F" w:rsidP="0008764F">
      <w:r w:rsidRPr="0008764F">
        <w:pict w14:anchorId="7B096F81">
          <v:rect id="_x0000_i4084" style="width:0;height:1.5pt" o:hralign="center" o:hrstd="t" o:hr="t" fillcolor="#a0a0a0" stroked="f"/>
        </w:pict>
      </w:r>
    </w:p>
    <w:p w14:paraId="32FEB9EC" w14:textId="77777777" w:rsidR="0008764F" w:rsidRPr="0008764F" w:rsidRDefault="0008764F" w:rsidP="0008764F">
      <w:pPr>
        <w:rPr>
          <w:b/>
          <w:bCs/>
        </w:rPr>
      </w:pPr>
      <w:r w:rsidRPr="0008764F">
        <w:rPr>
          <w:b/>
          <w:bCs/>
        </w:rPr>
        <w:t>10) Security &amp; Integrity</w:t>
      </w:r>
    </w:p>
    <w:p w14:paraId="712F563E" w14:textId="77777777" w:rsidR="0008764F" w:rsidRPr="0008764F" w:rsidRDefault="0008764F" w:rsidP="0008764F">
      <w:pPr>
        <w:numPr>
          <w:ilvl w:val="0"/>
          <w:numId w:val="335"/>
        </w:numPr>
        <w:rPr>
          <w:lang w:val="en-CA"/>
        </w:rPr>
      </w:pPr>
      <w:r w:rsidRPr="0008764F">
        <w:rPr>
          <w:b/>
          <w:bCs/>
          <w:lang w:val="en-CA"/>
        </w:rPr>
        <w:lastRenderedPageBreak/>
        <w:t>Offline by design:</w:t>
      </w:r>
      <w:r w:rsidRPr="0008764F">
        <w:rPr>
          <w:lang w:val="en-CA"/>
        </w:rPr>
        <w:t xml:space="preserve"> no network sockets opened.</w:t>
      </w:r>
    </w:p>
    <w:p w14:paraId="400C7B9D" w14:textId="77777777" w:rsidR="0008764F" w:rsidRPr="0008764F" w:rsidRDefault="0008764F" w:rsidP="0008764F">
      <w:pPr>
        <w:numPr>
          <w:ilvl w:val="0"/>
          <w:numId w:val="335"/>
        </w:numPr>
        <w:rPr>
          <w:lang w:val="en-CA"/>
        </w:rPr>
      </w:pPr>
      <w:r w:rsidRPr="0008764F">
        <w:rPr>
          <w:b/>
          <w:bCs/>
          <w:lang w:val="en-CA"/>
        </w:rPr>
        <w:t>Attestation:</w:t>
      </w:r>
      <w:r w:rsidRPr="0008764F">
        <w:rPr>
          <w:lang w:val="en-CA"/>
        </w:rPr>
        <w:t xml:space="preserve"> optional detached signature for release checksums/manifests.</w:t>
      </w:r>
    </w:p>
    <w:p w14:paraId="39EF0FE0" w14:textId="77777777" w:rsidR="0008764F" w:rsidRPr="0008764F" w:rsidRDefault="0008764F" w:rsidP="0008764F">
      <w:pPr>
        <w:numPr>
          <w:ilvl w:val="0"/>
          <w:numId w:val="335"/>
        </w:numPr>
        <w:rPr>
          <w:lang w:val="en-CA"/>
        </w:rPr>
      </w:pPr>
      <w:r w:rsidRPr="0008764F">
        <w:rPr>
          <w:b/>
          <w:bCs/>
          <w:lang w:val="en-CA"/>
        </w:rPr>
        <w:t>No dynamic code loading</w:t>
      </w:r>
      <w:r w:rsidRPr="0008764F">
        <w:rPr>
          <w:lang w:val="en-CA"/>
        </w:rPr>
        <w:t xml:space="preserve"> or eval; no plugin execution from untrusted paths.</w:t>
      </w:r>
    </w:p>
    <w:p w14:paraId="2340D60D" w14:textId="77777777" w:rsidR="0008764F" w:rsidRPr="0008764F" w:rsidRDefault="0008764F" w:rsidP="0008764F">
      <w:pPr>
        <w:numPr>
          <w:ilvl w:val="0"/>
          <w:numId w:val="335"/>
        </w:numPr>
        <w:rPr>
          <w:lang w:val="en-CA"/>
        </w:rPr>
      </w:pPr>
      <w:r w:rsidRPr="0008764F">
        <w:rPr>
          <w:b/>
          <w:bCs/>
          <w:lang w:val="en-CA"/>
        </w:rPr>
        <w:t>Crash safety:</w:t>
      </w:r>
      <w:r w:rsidRPr="0008764F">
        <w:rPr>
          <w:lang w:val="en-CA"/>
        </w:rPr>
        <w:t xml:space="preserve"> clear error classes (Doc 5) with non-ambiguous exit codes; no partial writes to outputs on failure.</w:t>
      </w:r>
    </w:p>
    <w:p w14:paraId="096063C1" w14:textId="77777777" w:rsidR="0008764F" w:rsidRPr="0008764F" w:rsidRDefault="0008764F" w:rsidP="0008764F">
      <w:r w:rsidRPr="0008764F">
        <w:pict w14:anchorId="3407903B">
          <v:rect id="_x0000_i4085" style="width:0;height:1.5pt" o:hralign="center" o:hrstd="t" o:hr="t" fillcolor="#a0a0a0" stroked="f"/>
        </w:pict>
      </w:r>
    </w:p>
    <w:p w14:paraId="51DF8AF9" w14:textId="77777777" w:rsidR="0008764F" w:rsidRPr="0008764F" w:rsidRDefault="0008764F" w:rsidP="0008764F">
      <w:pPr>
        <w:rPr>
          <w:b/>
          <w:bCs/>
        </w:rPr>
      </w:pPr>
      <w:r w:rsidRPr="0008764F">
        <w:rPr>
          <w:b/>
          <w:bCs/>
        </w:rPr>
        <w:t>11) Accessibility &amp; Internationalization (GUI only)</w:t>
      </w:r>
    </w:p>
    <w:p w14:paraId="07E36494" w14:textId="77777777" w:rsidR="0008764F" w:rsidRPr="0008764F" w:rsidRDefault="0008764F" w:rsidP="0008764F">
      <w:pPr>
        <w:numPr>
          <w:ilvl w:val="0"/>
          <w:numId w:val="336"/>
        </w:numPr>
        <w:rPr>
          <w:lang w:val="en-CA"/>
        </w:rPr>
      </w:pPr>
      <w:r w:rsidRPr="0008764F">
        <w:rPr>
          <w:b/>
          <w:bCs/>
          <w:lang w:val="en-CA"/>
        </w:rPr>
        <w:t>WCAG-aware</w:t>
      </w:r>
      <w:r w:rsidRPr="0008764F">
        <w:rPr>
          <w:lang w:val="en-CA"/>
        </w:rPr>
        <w:t>: keyboard navigation, alt text for charts/maps.</w:t>
      </w:r>
    </w:p>
    <w:p w14:paraId="39962761" w14:textId="77777777" w:rsidR="0008764F" w:rsidRPr="0008764F" w:rsidRDefault="0008764F" w:rsidP="0008764F">
      <w:pPr>
        <w:numPr>
          <w:ilvl w:val="0"/>
          <w:numId w:val="336"/>
        </w:numPr>
      </w:pPr>
      <w:r w:rsidRPr="0008764F">
        <w:rPr>
          <w:b/>
          <w:bCs/>
        </w:rPr>
        <w:t>String tables</w:t>
      </w:r>
      <w:r w:rsidRPr="0008764F">
        <w:t xml:space="preserve"> for localization; engine remains locale-agnostic.</w:t>
      </w:r>
    </w:p>
    <w:p w14:paraId="5071951F" w14:textId="77777777" w:rsidR="0008764F" w:rsidRPr="0008764F" w:rsidRDefault="0008764F" w:rsidP="0008764F">
      <w:pPr>
        <w:numPr>
          <w:ilvl w:val="0"/>
          <w:numId w:val="336"/>
        </w:numPr>
        <w:rPr>
          <w:lang w:val="en-CA"/>
        </w:rPr>
      </w:pPr>
      <w:r w:rsidRPr="0008764F">
        <w:rPr>
          <w:b/>
          <w:bCs/>
          <w:lang w:val="en-CA"/>
        </w:rPr>
        <w:t>Numerics:</w:t>
      </w:r>
      <w:r w:rsidRPr="0008764F">
        <w:rPr>
          <w:lang w:val="en-CA"/>
        </w:rPr>
        <w:t xml:space="preserve"> always dot-decimal internally; report layer handles display per Doc 7.</w:t>
      </w:r>
    </w:p>
    <w:p w14:paraId="30729AC8" w14:textId="77777777" w:rsidR="0008764F" w:rsidRPr="0008764F" w:rsidRDefault="0008764F" w:rsidP="0008764F">
      <w:r w:rsidRPr="0008764F">
        <w:pict w14:anchorId="2134F30A">
          <v:rect id="_x0000_i4086" style="width:0;height:1.5pt" o:hralign="center" o:hrstd="t" o:hr="t" fillcolor="#a0a0a0" stroked="f"/>
        </w:pict>
      </w:r>
    </w:p>
    <w:p w14:paraId="37A8C04D" w14:textId="77777777" w:rsidR="0008764F" w:rsidRPr="0008764F" w:rsidRDefault="0008764F" w:rsidP="0008764F">
      <w:pPr>
        <w:rPr>
          <w:b/>
          <w:bCs/>
        </w:rPr>
      </w:pPr>
      <w:r w:rsidRPr="0008764F">
        <w:rPr>
          <w:b/>
          <w:bCs/>
        </w:rPr>
        <w:t>12) Developer Workflow (stable)</w:t>
      </w:r>
    </w:p>
    <w:p w14:paraId="5FE6150D" w14:textId="77777777" w:rsidR="0008764F" w:rsidRPr="0008764F" w:rsidRDefault="0008764F" w:rsidP="0008764F">
      <w:pPr>
        <w:numPr>
          <w:ilvl w:val="0"/>
          <w:numId w:val="337"/>
        </w:numPr>
        <w:rPr>
          <w:lang w:val="en-CA"/>
        </w:rPr>
      </w:pPr>
      <w:r w:rsidRPr="0008764F">
        <w:rPr>
          <w:b/>
          <w:bCs/>
          <w:lang w:val="en-CA"/>
        </w:rPr>
        <w:t>One command</w:t>
      </w:r>
      <w:r w:rsidRPr="0008764F">
        <w:rPr>
          <w:lang w:val="en-CA"/>
        </w:rPr>
        <w:t xml:space="preserve"> tasks (make-like script or cargo xtask) for: build, test (goldens), package, checksums.</w:t>
      </w:r>
    </w:p>
    <w:p w14:paraId="18C26DB7" w14:textId="77777777" w:rsidR="0008764F" w:rsidRPr="0008764F" w:rsidRDefault="0008764F" w:rsidP="0008764F">
      <w:pPr>
        <w:numPr>
          <w:ilvl w:val="0"/>
          <w:numId w:val="337"/>
        </w:numPr>
        <w:rPr>
          <w:lang w:val="en-CA"/>
        </w:rPr>
      </w:pPr>
      <w:r w:rsidRPr="0008764F">
        <w:rPr>
          <w:b/>
          <w:bCs/>
          <w:lang w:val="en-CA"/>
        </w:rPr>
        <w:t>Onboarding doc</w:t>
      </w:r>
      <w:r w:rsidRPr="0008764F">
        <w:rPr>
          <w:lang w:val="en-CA"/>
        </w:rPr>
        <w:t>: install toolchain, build engine, run fixtures, compare hashes.</w:t>
      </w:r>
    </w:p>
    <w:p w14:paraId="75F7BEB9" w14:textId="77777777" w:rsidR="0008764F" w:rsidRPr="0008764F" w:rsidRDefault="0008764F" w:rsidP="0008764F">
      <w:pPr>
        <w:numPr>
          <w:ilvl w:val="0"/>
          <w:numId w:val="337"/>
        </w:numPr>
        <w:rPr>
          <w:lang w:val="en-CA"/>
        </w:rPr>
      </w:pPr>
      <w:r w:rsidRPr="0008764F">
        <w:rPr>
          <w:b/>
          <w:bCs/>
          <w:lang w:val="en-CA"/>
        </w:rPr>
        <w:t>Branch policy:</w:t>
      </w:r>
      <w:r w:rsidRPr="0008764F">
        <w:rPr>
          <w:lang w:val="en-CA"/>
        </w:rPr>
        <w:t xml:space="preserve"> changes that can flip outcomes must tag a </w:t>
      </w:r>
      <w:r w:rsidRPr="0008764F">
        <w:rPr>
          <w:b/>
          <w:bCs/>
          <w:lang w:val="en-CA"/>
        </w:rPr>
        <w:t>MAJOR</w:t>
      </w:r>
      <w:r w:rsidRPr="0008764F">
        <w:rPr>
          <w:lang w:val="en-CA"/>
        </w:rPr>
        <w:t xml:space="preserve"> bump and regenerate golden tests through the RFC process.</w:t>
      </w:r>
    </w:p>
    <w:p w14:paraId="3C5CB6B8" w14:textId="77777777" w:rsidR="0008764F" w:rsidRPr="0008764F" w:rsidRDefault="0008764F" w:rsidP="0008764F">
      <w:r w:rsidRPr="0008764F">
        <w:pict w14:anchorId="075C84AD">
          <v:rect id="_x0000_i4087" style="width:0;height:1.5pt" o:hralign="center" o:hrstd="t" o:hr="t" fillcolor="#a0a0a0" stroked="f"/>
        </w:pict>
      </w:r>
    </w:p>
    <w:p w14:paraId="4BDA7FE5" w14:textId="77777777" w:rsidR="0008764F" w:rsidRPr="0008764F" w:rsidRDefault="0008764F" w:rsidP="0008764F">
      <w:pPr>
        <w:rPr>
          <w:b/>
          <w:bCs/>
        </w:rPr>
      </w:pPr>
      <w:r w:rsidRPr="0008764F">
        <w:rPr>
          <w:b/>
          <w:bCs/>
        </w:rPr>
        <w:t>13) Change Policy (this doc)</w:t>
      </w:r>
    </w:p>
    <w:p w14:paraId="18693FDF" w14:textId="77777777" w:rsidR="0008764F" w:rsidRPr="0008764F" w:rsidRDefault="0008764F" w:rsidP="0008764F">
      <w:pPr>
        <w:numPr>
          <w:ilvl w:val="0"/>
          <w:numId w:val="338"/>
        </w:numPr>
        <w:rPr>
          <w:lang w:val="en-CA"/>
        </w:rPr>
      </w:pPr>
      <w:r w:rsidRPr="0008764F">
        <w:rPr>
          <w:b/>
          <w:bCs/>
          <w:lang w:val="en-CA"/>
        </w:rPr>
        <w:t>MAJOR:</w:t>
      </w:r>
      <w:r w:rsidRPr="0008764F">
        <w:rPr>
          <w:lang w:val="en-CA"/>
        </w:rPr>
        <w:t xml:space="preserve"> anything that can change outputs (e.g., numeric/rounding policy, concurrency semantics, serialization order).</w:t>
      </w:r>
    </w:p>
    <w:p w14:paraId="18C41306" w14:textId="77777777" w:rsidR="0008764F" w:rsidRPr="0008764F" w:rsidRDefault="0008764F" w:rsidP="0008764F">
      <w:pPr>
        <w:numPr>
          <w:ilvl w:val="0"/>
          <w:numId w:val="338"/>
        </w:numPr>
        <w:rPr>
          <w:lang w:val="en-CA"/>
        </w:rPr>
      </w:pPr>
      <w:r w:rsidRPr="0008764F">
        <w:rPr>
          <w:b/>
          <w:bCs/>
          <w:lang w:val="en-CA"/>
        </w:rPr>
        <w:t>MINOR:</w:t>
      </w:r>
      <w:r w:rsidRPr="0008764F">
        <w:rPr>
          <w:lang w:val="en-CA"/>
        </w:rPr>
        <w:t xml:space="preserve"> adding optional GUI conveniences, additional platforms (without altering outputs).</w:t>
      </w:r>
    </w:p>
    <w:p w14:paraId="351A8BD2" w14:textId="77777777" w:rsidR="0008764F" w:rsidRPr="0008764F" w:rsidRDefault="0008764F" w:rsidP="0008764F">
      <w:pPr>
        <w:numPr>
          <w:ilvl w:val="0"/>
          <w:numId w:val="338"/>
        </w:numPr>
        <w:rPr>
          <w:lang w:val="en-CA"/>
        </w:rPr>
      </w:pPr>
      <w:r w:rsidRPr="0008764F">
        <w:rPr>
          <w:b/>
          <w:bCs/>
          <w:lang w:val="en-CA"/>
        </w:rPr>
        <w:t>PATCH:</w:t>
      </w:r>
      <w:r w:rsidRPr="0008764F">
        <w:rPr>
          <w:lang w:val="en-CA"/>
        </w:rPr>
        <w:t xml:space="preserve"> tooling or CI clarifications that don’t affect runtime behavior.</w:t>
      </w:r>
    </w:p>
    <w:p w14:paraId="5672CB6F" w14:textId="77777777" w:rsidR="0008764F" w:rsidRPr="0008764F" w:rsidRDefault="0008764F" w:rsidP="0008764F">
      <w:r w:rsidRPr="0008764F">
        <w:pict w14:anchorId="035AA39D">
          <v:rect id="_x0000_i4088" style="width:0;height:1.5pt" o:hralign="center" o:hrstd="t" o:hr="t" fillcolor="#a0a0a0" stroked="f"/>
        </w:pict>
      </w:r>
    </w:p>
    <w:p w14:paraId="0CF33A7E" w14:textId="77777777" w:rsidR="0008764F" w:rsidRPr="0008764F" w:rsidRDefault="0008764F" w:rsidP="0008764F">
      <w:pPr>
        <w:rPr>
          <w:b/>
          <w:bCs/>
        </w:rPr>
      </w:pPr>
      <w:r w:rsidRPr="0008764F">
        <w:rPr>
          <w:b/>
          <w:bCs/>
        </w:rPr>
        <w:t>14) Cross-References</w:t>
      </w:r>
    </w:p>
    <w:p w14:paraId="6A17AD17" w14:textId="77777777" w:rsidR="0008764F" w:rsidRPr="0008764F" w:rsidRDefault="0008764F" w:rsidP="0008764F">
      <w:pPr>
        <w:numPr>
          <w:ilvl w:val="0"/>
          <w:numId w:val="339"/>
        </w:numPr>
        <w:rPr>
          <w:lang w:val="en-CA"/>
        </w:rPr>
      </w:pPr>
      <w:r w:rsidRPr="0008764F">
        <w:rPr>
          <w:b/>
          <w:bCs/>
          <w:lang w:val="en-CA"/>
        </w:rPr>
        <w:t>Doc 4 (Algorithm):</w:t>
      </w:r>
      <w:r w:rsidRPr="0008764F">
        <w:rPr>
          <w:lang w:val="en-CA"/>
        </w:rPr>
        <w:t xml:space="preserve"> rounding, ordering, and tie rules this doc enforces.</w:t>
      </w:r>
    </w:p>
    <w:p w14:paraId="295849D6" w14:textId="77777777" w:rsidR="0008764F" w:rsidRPr="0008764F" w:rsidRDefault="0008764F" w:rsidP="0008764F">
      <w:pPr>
        <w:numPr>
          <w:ilvl w:val="0"/>
          <w:numId w:val="339"/>
        </w:numPr>
        <w:rPr>
          <w:lang w:val="en-CA"/>
        </w:rPr>
      </w:pPr>
      <w:r w:rsidRPr="0008764F">
        <w:rPr>
          <w:b/>
          <w:bCs/>
          <w:lang w:val="en-CA"/>
        </w:rPr>
        <w:t>Doc 5 (Pipeline):</w:t>
      </w:r>
      <w:r w:rsidRPr="0008764F">
        <w:rPr>
          <w:lang w:val="en-CA"/>
        </w:rPr>
        <w:t xml:space="preserve"> where determinism &amp; concurrency constraints apply.</w:t>
      </w:r>
    </w:p>
    <w:p w14:paraId="3B156199" w14:textId="77777777" w:rsidR="0008764F" w:rsidRPr="0008764F" w:rsidRDefault="0008764F" w:rsidP="0008764F">
      <w:pPr>
        <w:numPr>
          <w:ilvl w:val="0"/>
          <w:numId w:val="339"/>
        </w:numPr>
        <w:rPr>
          <w:lang w:val="en-CA"/>
        </w:rPr>
      </w:pPr>
      <w:r w:rsidRPr="0008764F">
        <w:rPr>
          <w:b/>
          <w:bCs/>
          <w:lang w:val="en-CA"/>
        </w:rPr>
        <w:lastRenderedPageBreak/>
        <w:t>Doc 1 (DB):</w:t>
      </w:r>
      <w:r w:rsidRPr="0008764F">
        <w:rPr>
          <w:lang w:val="en-CA"/>
        </w:rPr>
        <w:t xml:space="preserve"> entity names used in logs/manifests.</w:t>
      </w:r>
    </w:p>
    <w:p w14:paraId="3E4DEFAB" w14:textId="77777777" w:rsidR="0008764F" w:rsidRPr="0008764F" w:rsidRDefault="0008764F" w:rsidP="0008764F">
      <w:pPr>
        <w:numPr>
          <w:ilvl w:val="0"/>
          <w:numId w:val="339"/>
        </w:numPr>
        <w:rPr>
          <w:lang w:val="en-CA"/>
        </w:rPr>
      </w:pPr>
      <w:r w:rsidRPr="0008764F">
        <w:rPr>
          <w:b/>
          <w:bCs/>
          <w:lang w:val="en-CA"/>
        </w:rPr>
        <w:t>Doc 6 (Tests):</w:t>
      </w:r>
      <w:r w:rsidRPr="0008764F">
        <w:rPr>
          <w:lang w:val="en-CA"/>
        </w:rPr>
        <w:t xml:space="preserve"> performance/determinism fixtures.</w:t>
      </w:r>
    </w:p>
    <w:p w14:paraId="4EF038BB" w14:textId="77777777" w:rsidR="0008764F" w:rsidRPr="0008764F" w:rsidRDefault="0008764F" w:rsidP="0008764F">
      <w:pPr>
        <w:numPr>
          <w:ilvl w:val="0"/>
          <w:numId w:val="339"/>
        </w:numPr>
        <w:rPr>
          <w:lang w:val="en-CA"/>
        </w:rPr>
      </w:pPr>
      <w:r w:rsidRPr="0008764F">
        <w:rPr>
          <w:b/>
          <w:bCs/>
          <w:lang w:val="en-CA"/>
        </w:rPr>
        <w:t>Doc 7 (Report):</w:t>
      </w:r>
      <w:r w:rsidRPr="0008764F">
        <w:rPr>
          <w:lang w:val="en-CA"/>
        </w:rPr>
        <w:t xml:space="preserve"> output precision and identifiers echoed from the engine.</w:t>
      </w:r>
    </w:p>
    <w:p w14:paraId="70BD2DF4" w14:textId="77777777" w:rsidR="0008764F" w:rsidRPr="0008764F" w:rsidRDefault="0008764F" w:rsidP="0008764F">
      <w:r w:rsidRPr="0008764F">
        <w:pict w14:anchorId="47436B71">
          <v:rect id="_x0000_i4089" style="width:0;height:1.5pt" o:hralign="center" o:hrstd="t" o:hr="t" fillcolor="#a0a0a0" stroked="f"/>
        </w:pict>
      </w:r>
    </w:p>
    <w:p w14:paraId="2498E98C" w14:textId="77777777" w:rsidR="0008764F" w:rsidRPr="0008764F" w:rsidRDefault="0008764F" w:rsidP="0008764F">
      <w:pPr>
        <w:rPr>
          <w:b/>
          <w:bCs/>
          <w:lang w:val="en-CA"/>
        </w:rPr>
      </w:pPr>
      <w:r w:rsidRPr="0008764F">
        <w:rPr>
          <w:b/>
          <w:bCs/>
          <w:lang w:val="en-CA"/>
        </w:rPr>
        <w:t>15) Acceptance Criteria (for sign-off)</w:t>
      </w:r>
    </w:p>
    <w:p w14:paraId="194455BC" w14:textId="77777777" w:rsidR="0008764F" w:rsidRPr="0008764F" w:rsidRDefault="0008764F" w:rsidP="0008764F">
      <w:pPr>
        <w:numPr>
          <w:ilvl w:val="0"/>
          <w:numId w:val="340"/>
        </w:numPr>
        <w:rPr>
          <w:lang w:val="en-CA"/>
        </w:rPr>
      </w:pPr>
      <w:r w:rsidRPr="0008764F">
        <w:rPr>
          <w:lang w:val="en-CA"/>
        </w:rPr>
        <w:t>Fixtures from Doc 6 produce byte-identical results across Linux/macOS/Windows.</w:t>
      </w:r>
    </w:p>
    <w:p w14:paraId="6D99D7C6" w14:textId="77777777" w:rsidR="0008764F" w:rsidRPr="0008764F" w:rsidRDefault="0008764F" w:rsidP="0008764F">
      <w:pPr>
        <w:numPr>
          <w:ilvl w:val="0"/>
          <w:numId w:val="340"/>
        </w:numPr>
        <w:rPr>
          <w:lang w:val="en-CA"/>
        </w:rPr>
      </w:pPr>
      <w:r w:rsidRPr="0008764F">
        <w:rPr>
          <w:lang w:val="en-CA"/>
        </w:rPr>
        <w:t>Random-tie fixture reproduces exactly given the specified seed.</w:t>
      </w:r>
    </w:p>
    <w:p w14:paraId="41F7B5E6" w14:textId="77777777" w:rsidR="0008764F" w:rsidRPr="0008764F" w:rsidRDefault="0008764F" w:rsidP="0008764F">
      <w:pPr>
        <w:numPr>
          <w:ilvl w:val="0"/>
          <w:numId w:val="340"/>
        </w:numPr>
        <w:rPr>
          <w:lang w:val="en-CA"/>
        </w:rPr>
      </w:pPr>
      <w:r w:rsidRPr="0008764F">
        <w:rPr>
          <w:lang w:val="en-CA"/>
        </w:rPr>
        <w:t>Performance &amp; memory targets met on baseline hardware.</w:t>
      </w:r>
    </w:p>
    <w:p w14:paraId="570A12D8" w14:textId="77777777" w:rsidR="0008764F" w:rsidRPr="0008764F" w:rsidRDefault="0008764F" w:rsidP="0008764F">
      <w:pPr>
        <w:numPr>
          <w:ilvl w:val="0"/>
          <w:numId w:val="340"/>
        </w:numPr>
        <w:rPr>
          <w:lang w:val="en-CA"/>
        </w:rPr>
      </w:pPr>
      <w:r w:rsidRPr="0008764F">
        <w:rPr>
          <w:lang w:val="en-CA"/>
        </w:rPr>
        <w:t>Releases ship with checksums, Formula ID, and reproducible build notes.</w:t>
      </w:r>
    </w:p>
    <w:p w14:paraId="3881BD97" w14:textId="77777777" w:rsidR="0008764F" w:rsidRPr="0008764F" w:rsidRDefault="0008764F" w:rsidP="0008764F">
      <w:pPr>
        <w:numPr>
          <w:ilvl w:val="0"/>
          <w:numId w:val="340"/>
        </w:numPr>
        <w:rPr>
          <w:lang w:val="en-CA"/>
        </w:rPr>
      </w:pPr>
      <w:r w:rsidRPr="0008764F">
        <w:rPr>
          <w:lang w:val="en-CA"/>
        </w:rPr>
        <w:t>No network access; all assets bundled; dependency audit clean.</w:t>
      </w:r>
    </w:p>
    <w:p w14:paraId="64530A84" w14:textId="77777777" w:rsidR="0008764F" w:rsidRPr="0008764F" w:rsidRDefault="0008764F" w:rsidP="0008764F">
      <w:pPr>
        <w:rPr>
          <w:lang w:val="en-CA"/>
        </w:rPr>
      </w:pPr>
      <w:r w:rsidRPr="0008764F">
        <w:rPr>
          <w:b/>
          <w:bCs/>
          <w:lang w:val="en-CA"/>
        </w:rPr>
        <w:t>Status:</w:t>
      </w:r>
      <w:r w:rsidRPr="0008764F">
        <w:rPr>
          <w:lang w:val="en-CA"/>
        </w:rPr>
        <w:t xml:space="preserve"> Ready for implementation.</w:t>
      </w:r>
    </w:p>
    <w:p w14:paraId="60C760CA" w14:textId="77777777" w:rsidR="0008764F" w:rsidRPr="0008764F" w:rsidRDefault="0008764F" w:rsidP="0008764F">
      <w:pPr>
        <w:rPr>
          <w:b/>
          <w:bCs/>
          <w:lang w:val="en-CA"/>
        </w:rPr>
      </w:pPr>
      <w:r w:rsidRPr="0008764F">
        <w:rPr>
          <w:b/>
          <w:bCs/>
          <w:lang w:val="en-CA"/>
        </w:rPr>
        <w:t>You said:</w:t>
      </w:r>
    </w:p>
    <w:p w14:paraId="5BD9025E" w14:textId="77777777" w:rsidR="0008764F" w:rsidRPr="0008764F" w:rsidRDefault="0008764F" w:rsidP="0008764F">
      <w:pPr>
        <w:rPr>
          <w:lang w:val="en-CA"/>
        </w:rPr>
      </w:pPr>
      <w:r w:rsidRPr="0008764F">
        <w:rPr>
          <w:lang w:val="en-CA"/>
        </w:rPr>
        <w:t>you will rewrite each document, with proper improvements and fixes you can find in this conversation. Write 4/7</w:t>
      </w:r>
    </w:p>
    <w:p w14:paraId="2F3CB9F3" w14:textId="77777777" w:rsidR="0008764F" w:rsidRPr="0008764F" w:rsidRDefault="0008764F" w:rsidP="0008764F">
      <w:pPr>
        <w:rPr>
          <w:b/>
          <w:bCs/>
          <w:lang w:val="en-CA"/>
        </w:rPr>
      </w:pPr>
      <w:r w:rsidRPr="0008764F">
        <w:rPr>
          <w:b/>
          <w:bCs/>
          <w:lang w:val="en-CA"/>
        </w:rPr>
        <w:t>ChatGPT said:</w:t>
      </w:r>
    </w:p>
    <w:p w14:paraId="47B66509" w14:textId="77777777" w:rsidR="0008764F" w:rsidRPr="0008764F" w:rsidRDefault="0008764F" w:rsidP="0008764F">
      <w:pPr>
        <w:rPr>
          <w:lang w:val="en-CA"/>
        </w:rPr>
      </w:pPr>
      <w:r w:rsidRPr="0008764F">
        <w:rPr>
          <w:lang w:val="en-CA"/>
        </w:rPr>
        <w:t>Thought for 46s</w:t>
      </w:r>
    </w:p>
    <w:p w14:paraId="3B4EE83B" w14:textId="77777777" w:rsidR="0008764F" w:rsidRPr="0008764F" w:rsidRDefault="0008764F" w:rsidP="0008764F">
      <w:pPr>
        <w:rPr>
          <w:b/>
          <w:bCs/>
          <w:lang w:val="en-CA"/>
        </w:rPr>
      </w:pPr>
      <w:r w:rsidRPr="0008764F">
        <w:rPr>
          <w:b/>
          <w:bCs/>
          <w:lang w:val="en-CA"/>
        </w:rPr>
        <w:t>Voting Machine — Algorithm &amp; Rules (Normative) — Doc 4/7</w:t>
      </w:r>
    </w:p>
    <w:p w14:paraId="5D2FF0BB" w14:textId="77777777" w:rsidR="0008764F" w:rsidRPr="0008764F" w:rsidRDefault="0008764F" w:rsidP="0008764F">
      <w:pPr>
        <w:rPr>
          <w:lang w:val="en-CA"/>
        </w:rPr>
      </w:pPr>
      <w:r w:rsidRPr="0008764F">
        <w:rPr>
          <w:b/>
          <w:bCs/>
          <w:lang w:val="en-CA"/>
        </w:rPr>
        <w:t>Version:</w:t>
      </w:r>
      <w:r w:rsidRPr="0008764F">
        <w:rPr>
          <w:lang w:val="en-CA"/>
        </w:rPr>
        <w:t xml:space="preserve"> v1.0 (frozen) • </w:t>
      </w:r>
      <w:r w:rsidRPr="0008764F">
        <w:rPr>
          <w:b/>
          <w:bCs/>
          <w:lang w:val="en-CA"/>
        </w:rPr>
        <w:t>Scope:</w:t>
      </w:r>
      <w:r w:rsidRPr="0008764F">
        <w:rPr>
          <w:lang w:val="en-CA"/>
        </w:rPr>
        <w:t xml:space="preserve"> implementation-neutral logic that can flip outcomes</w:t>
      </w:r>
    </w:p>
    <w:p w14:paraId="133312D9" w14:textId="77777777" w:rsidR="0008764F" w:rsidRPr="0008764F" w:rsidRDefault="0008764F" w:rsidP="0008764F">
      <w:r w:rsidRPr="0008764F">
        <w:pict w14:anchorId="007DAABE">
          <v:rect id="_x0000_i4090" style="width:0;height:1.5pt" o:hralign="center" o:hrstd="t" o:hr="t" fillcolor="#a0a0a0" stroked="f"/>
        </w:pict>
      </w:r>
    </w:p>
    <w:p w14:paraId="2966CB4D" w14:textId="77777777" w:rsidR="0008764F" w:rsidRPr="0008764F" w:rsidRDefault="0008764F" w:rsidP="0008764F">
      <w:pPr>
        <w:rPr>
          <w:b/>
          <w:bCs/>
          <w:lang w:val="en-CA"/>
        </w:rPr>
      </w:pPr>
      <w:r w:rsidRPr="0008764F">
        <w:rPr>
          <w:b/>
          <w:bCs/>
          <w:lang w:val="en-CA"/>
        </w:rPr>
        <w:t>1) Purpose &amp; Boundaries</w:t>
      </w:r>
    </w:p>
    <w:p w14:paraId="679212DA" w14:textId="77777777" w:rsidR="0008764F" w:rsidRPr="0008764F" w:rsidRDefault="0008764F" w:rsidP="0008764F">
      <w:pPr>
        <w:rPr>
          <w:lang w:val="en-CA"/>
        </w:rPr>
      </w:pPr>
      <w:r w:rsidRPr="0008764F">
        <w:rPr>
          <w:lang w:val="en-CA"/>
        </w:rPr>
        <w:t xml:space="preserve">This document is the </w:t>
      </w:r>
      <w:r w:rsidRPr="0008764F">
        <w:rPr>
          <w:b/>
          <w:bCs/>
          <w:lang w:val="en-CA"/>
        </w:rPr>
        <w:t>single source of truth</w:t>
      </w:r>
      <w:r w:rsidRPr="0008764F">
        <w:rPr>
          <w:lang w:val="en-CA"/>
        </w:rPr>
        <w:t xml:space="preserve"> for how the engine computes outcomes. It defines the </w:t>
      </w:r>
      <w:r w:rsidRPr="0008764F">
        <w:rPr>
          <w:b/>
          <w:bCs/>
          <w:lang w:val="en-CA"/>
        </w:rPr>
        <w:t>order of steps</w:t>
      </w:r>
      <w:r w:rsidRPr="0008764F">
        <w:rPr>
          <w:lang w:val="en-CA"/>
        </w:rPr>
        <w:t xml:space="preserve">, </w:t>
      </w:r>
      <w:r w:rsidRPr="0008764F">
        <w:rPr>
          <w:b/>
          <w:bCs/>
          <w:lang w:val="en-CA"/>
        </w:rPr>
        <w:t>permitted methods</w:t>
      </w:r>
      <w:r w:rsidRPr="0008764F">
        <w:rPr>
          <w:lang w:val="en-CA"/>
        </w:rPr>
        <w:t xml:space="preserve">, </w:t>
      </w:r>
      <w:r w:rsidRPr="0008764F">
        <w:rPr>
          <w:b/>
          <w:bCs/>
          <w:lang w:val="en-CA"/>
        </w:rPr>
        <w:t>denominators and thresholds</w:t>
      </w:r>
      <w:r w:rsidRPr="0008764F">
        <w:rPr>
          <w:lang w:val="en-CA"/>
        </w:rPr>
        <w:t xml:space="preserve">, </w:t>
      </w:r>
      <w:r w:rsidRPr="0008764F">
        <w:rPr>
          <w:b/>
          <w:bCs/>
          <w:lang w:val="en-CA"/>
        </w:rPr>
        <w:t>frontier mapping</w:t>
      </w:r>
      <w:r w:rsidRPr="0008764F">
        <w:rPr>
          <w:lang w:val="en-CA"/>
        </w:rPr>
        <w:t xml:space="preserve">, and </w:t>
      </w:r>
      <w:r w:rsidRPr="0008764F">
        <w:rPr>
          <w:b/>
          <w:bCs/>
          <w:lang w:val="en-CA"/>
        </w:rPr>
        <w:t>edge-case handling</w:t>
      </w:r>
      <w:r w:rsidRPr="0008764F">
        <w:rPr>
          <w:lang w:val="en-CA"/>
        </w:rPr>
        <w:t xml:space="preserve">. If anything here changes, outcomes may change → </w:t>
      </w:r>
      <w:r w:rsidRPr="0008764F">
        <w:rPr>
          <w:b/>
          <w:bCs/>
          <w:lang w:val="en-CA"/>
        </w:rPr>
        <w:t>MAJOR</w:t>
      </w:r>
      <w:r w:rsidRPr="0008764F">
        <w:rPr>
          <w:lang w:val="en-CA"/>
        </w:rPr>
        <w:t xml:space="preserve"> change.</w:t>
      </w:r>
    </w:p>
    <w:p w14:paraId="69EA12C7" w14:textId="77777777" w:rsidR="0008764F" w:rsidRPr="0008764F" w:rsidRDefault="0008764F" w:rsidP="0008764F">
      <w:pPr>
        <w:rPr>
          <w:lang w:val="en-CA"/>
        </w:rPr>
      </w:pPr>
      <w:r w:rsidRPr="0008764F">
        <w:rPr>
          <w:b/>
          <w:bCs/>
          <w:lang w:val="en-CA"/>
        </w:rPr>
        <w:t>Inputs it assumes (by name from Doc 1):</w:t>
      </w:r>
      <w:r w:rsidRPr="0008764F">
        <w:rPr>
          <w:lang w:val="en-CA"/>
        </w:rPr>
        <w:t xml:space="preserve"> DivisionRegistry, Unit, Option, BallotTally, ParameterSet.</w:t>
      </w:r>
      <w:r w:rsidRPr="0008764F">
        <w:rPr>
          <w:lang w:val="en-CA"/>
        </w:rPr>
        <w:br/>
      </w:r>
      <w:r w:rsidRPr="0008764F">
        <w:rPr>
          <w:b/>
          <w:bCs/>
          <w:lang w:val="en-CA"/>
        </w:rPr>
        <w:t>Outputs it defines (Doc 1):</w:t>
      </w:r>
      <w:r w:rsidRPr="0008764F">
        <w:rPr>
          <w:lang w:val="en-CA"/>
        </w:rPr>
        <w:t xml:space="preserve"> Result, optional FrontierMap, and entries required by RunRecord.</w:t>
      </w:r>
    </w:p>
    <w:p w14:paraId="53DF5779" w14:textId="77777777" w:rsidR="0008764F" w:rsidRPr="0008764F" w:rsidRDefault="0008764F" w:rsidP="0008764F">
      <w:r w:rsidRPr="0008764F">
        <w:rPr>
          <w:b/>
          <w:bCs/>
          <w:lang w:val="en-CA"/>
        </w:rPr>
        <w:lastRenderedPageBreak/>
        <w:t>Variables it consumes:</w:t>
      </w:r>
      <w:r w:rsidRPr="0008764F">
        <w:rPr>
          <w:lang w:val="en-CA"/>
        </w:rPr>
        <w:t xml:space="preserve"> All references to </w:t>
      </w:r>
      <w:r w:rsidRPr="0008764F">
        <w:rPr>
          <w:b/>
          <w:bCs/>
          <w:lang w:val="en-CA"/>
        </w:rPr>
        <w:t>VM-VAR-###</w:t>
      </w:r>
      <w:r w:rsidRPr="0008764F">
        <w:rPr>
          <w:lang w:val="en-CA"/>
        </w:rPr>
        <w:t xml:space="preserve"> are from Doc 2.</w:t>
      </w:r>
      <w:r w:rsidRPr="0008764F">
        <w:rPr>
          <w:lang w:val="en-CA"/>
        </w:rPr>
        <w:br/>
      </w:r>
      <w:r w:rsidRPr="0008764F">
        <w:rPr>
          <w:b/>
          <w:bCs/>
        </w:rPr>
        <w:t>Functions that realize these steps:</w:t>
      </w:r>
      <w:r w:rsidRPr="0008764F">
        <w:t xml:space="preserve"> </w:t>
      </w:r>
      <w:r w:rsidRPr="0008764F">
        <w:rPr>
          <w:b/>
          <w:bCs/>
        </w:rPr>
        <w:t>VM-FUN-###</w:t>
      </w:r>
      <w:r w:rsidRPr="0008764F">
        <w:t xml:space="preserve"> from Doc 5.</w:t>
      </w:r>
    </w:p>
    <w:p w14:paraId="3A2BAE79" w14:textId="77777777" w:rsidR="0008764F" w:rsidRPr="0008764F" w:rsidRDefault="0008764F" w:rsidP="0008764F">
      <w:r w:rsidRPr="0008764F">
        <w:pict w14:anchorId="700BE295">
          <v:rect id="_x0000_i4091" style="width:0;height:1.5pt" o:hralign="center" o:hrstd="t" o:hr="t" fillcolor="#a0a0a0" stroked="f"/>
        </w:pict>
      </w:r>
    </w:p>
    <w:p w14:paraId="38D138EA" w14:textId="77777777" w:rsidR="0008764F" w:rsidRPr="0008764F" w:rsidRDefault="0008764F" w:rsidP="0008764F">
      <w:pPr>
        <w:rPr>
          <w:b/>
          <w:bCs/>
          <w:lang w:val="en-CA"/>
        </w:rPr>
      </w:pPr>
      <w:r w:rsidRPr="0008764F">
        <w:rPr>
          <w:b/>
          <w:bCs/>
          <w:lang w:val="en-CA"/>
        </w:rPr>
        <w:t>2) Mandatory Step Order (must be followed exactly)</w:t>
      </w:r>
    </w:p>
    <w:p w14:paraId="4D81447F" w14:textId="77777777" w:rsidR="0008764F" w:rsidRPr="0008764F" w:rsidRDefault="0008764F" w:rsidP="0008764F">
      <w:pPr>
        <w:numPr>
          <w:ilvl w:val="0"/>
          <w:numId w:val="341"/>
        </w:numPr>
      </w:pPr>
      <w:r w:rsidRPr="0008764F">
        <w:rPr>
          <w:b/>
          <w:bCs/>
        </w:rPr>
        <w:t>Validate inputs</w:t>
      </w:r>
      <w:r w:rsidRPr="0008764F">
        <w:t xml:space="preserve"> (integrity, coherence).</w:t>
      </w:r>
    </w:p>
    <w:p w14:paraId="732D8DA8" w14:textId="77777777" w:rsidR="0008764F" w:rsidRPr="0008764F" w:rsidRDefault="0008764F" w:rsidP="0008764F">
      <w:pPr>
        <w:numPr>
          <w:ilvl w:val="0"/>
          <w:numId w:val="341"/>
        </w:numPr>
        <w:rPr>
          <w:lang w:val="en-CA"/>
        </w:rPr>
      </w:pPr>
      <w:r w:rsidRPr="0008764F">
        <w:rPr>
          <w:b/>
          <w:bCs/>
          <w:lang w:val="en-CA"/>
        </w:rPr>
        <w:t>Tabulate ballots</w:t>
      </w:r>
      <w:r w:rsidRPr="0008764F">
        <w:rPr>
          <w:lang w:val="en-CA"/>
        </w:rPr>
        <w:t xml:space="preserve"> per Unit (depends on ballot_type).</w:t>
      </w:r>
    </w:p>
    <w:p w14:paraId="35A057D9" w14:textId="77777777" w:rsidR="0008764F" w:rsidRPr="0008764F" w:rsidRDefault="0008764F" w:rsidP="0008764F">
      <w:pPr>
        <w:numPr>
          <w:ilvl w:val="0"/>
          <w:numId w:val="341"/>
        </w:numPr>
        <w:rPr>
          <w:lang w:val="en-CA"/>
        </w:rPr>
      </w:pPr>
      <w:r w:rsidRPr="0008764F">
        <w:rPr>
          <w:b/>
          <w:bCs/>
          <w:lang w:val="en-CA"/>
        </w:rPr>
        <w:t>Allocate seats/power</w:t>
      </w:r>
      <w:r w:rsidRPr="0008764F">
        <w:rPr>
          <w:lang w:val="en-CA"/>
        </w:rPr>
        <w:t xml:space="preserve"> per Unit (depends on allocation_method, Unit.magnitude).</w:t>
      </w:r>
    </w:p>
    <w:p w14:paraId="6356F65F" w14:textId="77777777" w:rsidR="0008764F" w:rsidRPr="0008764F" w:rsidRDefault="0008764F" w:rsidP="0008764F">
      <w:pPr>
        <w:numPr>
          <w:ilvl w:val="0"/>
          <w:numId w:val="341"/>
        </w:numPr>
        <w:rPr>
          <w:lang w:val="en-CA"/>
        </w:rPr>
      </w:pPr>
      <w:r w:rsidRPr="0008764F">
        <w:rPr>
          <w:b/>
          <w:bCs/>
          <w:lang w:val="en-CA"/>
        </w:rPr>
        <w:t>Aggregate</w:t>
      </w:r>
      <w:r w:rsidRPr="0008764F">
        <w:rPr>
          <w:lang w:val="en-CA"/>
        </w:rPr>
        <w:t xml:space="preserve"> up the hierarchy (weighting_method).</w:t>
      </w:r>
    </w:p>
    <w:p w14:paraId="1A3692D9" w14:textId="77777777" w:rsidR="0008764F" w:rsidRPr="0008764F" w:rsidRDefault="0008764F" w:rsidP="0008764F">
      <w:pPr>
        <w:numPr>
          <w:ilvl w:val="0"/>
          <w:numId w:val="341"/>
        </w:numPr>
        <w:rPr>
          <w:lang w:val="en-CA"/>
        </w:rPr>
      </w:pPr>
      <w:r w:rsidRPr="0008764F">
        <w:rPr>
          <w:b/>
          <w:bCs/>
          <w:lang w:val="en-CA"/>
        </w:rPr>
        <w:t>Apply decision gates</w:t>
      </w:r>
      <w:r w:rsidRPr="0008764F">
        <w:rPr>
          <w:lang w:val="en-CA"/>
        </w:rPr>
        <w:t>: quorum → majority/supermajority → double-majority → symmetry.</w:t>
      </w:r>
    </w:p>
    <w:p w14:paraId="3AAC5DBB" w14:textId="77777777" w:rsidR="0008764F" w:rsidRPr="0008764F" w:rsidRDefault="0008764F" w:rsidP="0008764F">
      <w:pPr>
        <w:numPr>
          <w:ilvl w:val="0"/>
          <w:numId w:val="341"/>
        </w:numPr>
      </w:pPr>
      <w:r w:rsidRPr="0008764F">
        <w:rPr>
          <w:b/>
          <w:bCs/>
        </w:rPr>
        <w:t>Map frontier / autonomy</w:t>
      </w:r>
      <w:r w:rsidRPr="0008764F">
        <w:t xml:space="preserve"> </w:t>
      </w:r>
      <w:r w:rsidRPr="0008764F">
        <w:rPr>
          <w:i/>
          <w:iCs/>
        </w:rPr>
        <w:t>(only if frontier_mode ≠ none)</w:t>
      </w:r>
      <w:r w:rsidRPr="0008764F">
        <w:t>.</w:t>
      </w:r>
    </w:p>
    <w:p w14:paraId="0194B30B" w14:textId="77777777" w:rsidR="0008764F" w:rsidRPr="0008764F" w:rsidRDefault="0008764F" w:rsidP="0008764F">
      <w:pPr>
        <w:numPr>
          <w:ilvl w:val="0"/>
          <w:numId w:val="341"/>
        </w:numPr>
        <w:rPr>
          <w:lang w:val="en-CA"/>
        </w:rPr>
      </w:pPr>
      <w:r w:rsidRPr="0008764F">
        <w:rPr>
          <w:b/>
          <w:bCs/>
          <w:lang w:val="en-CA"/>
        </w:rPr>
        <w:t>Resolve ties</w:t>
      </w:r>
      <w:r w:rsidRPr="0008764F">
        <w:rPr>
          <w:lang w:val="en-CA"/>
        </w:rPr>
        <w:t xml:space="preserve"> (only if needed under the declared policy).</w:t>
      </w:r>
    </w:p>
    <w:p w14:paraId="40A553E2" w14:textId="77777777" w:rsidR="0008764F" w:rsidRPr="0008764F" w:rsidRDefault="0008764F" w:rsidP="0008764F">
      <w:pPr>
        <w:numPr>
          <w:ilvl w:val="0"/>
          <w:numId w:val="341"/>
        </w:numPr>
        <w:rPr>
          <w:lang w:val="en-CA"/>
        </w:rPr>
      </w:pPr>
      <w:r w:rsidRPr="0008764F">
        <w:rPr>
          <w:b/>
          <w:bCs/>
          <w:lang w:val="en-CA"/>
        </w:rPr>
        <w:t>Label decisiveness</w:t>
      </w:r>
      <w:r w:rsidRPr="0008764F">
        <w:rPr>
          <w:lang w:val="en-CA"/>
        </w:rPr>
        <w:t>; build Result (+ FrontierMap if applicable).</w:t>
      </w:r>
    </w:p>
    <w:p w14:paraId="218FE95C" w14:textId="77777777" w:rsidR="0008764F" w:rsidRPr="0008764F" w:rsidRDefault="0008764F" w:rsidP="0008764F">
      <w:pPr>
        <w:rPr>
          <w:lang w:val="en-CA"/>
        </w:rPr>
      </w:pPr>
      <w:r w:rsidRPr="0008764F">
        <w:rPr>
          <w:lang w:val="en-CA"/>
        </w:rPr>
        <w:t xml:space="preserve">If any gate </w:t>
      </w:r>
      <w:r w:rsidRPr="0008764F">
        <w:rPr>
          <w:b/>
          <w:bCs/>
          <w:lang w:val="en-CA"/>
        </w:rPr>
        <w:t>fails</w:t>
      </w:r>
      <w:r w:rsidRPr="0008764F">
        <w:rPr>
          <w:lang w:val="en-CA"/>
        </w:rPr>
        <w:t xml:space="preserve">, the run is </w:t>
      </w:r>
      <w:r w:rsidRPr="0008764F">
        <w:rPr>
          <w:b/>
          <w:bCs/>
          <w:lang w:val="en-CA"/>
        </w:rPr>
        <w:t>Invalid</w:t>
      </w:r>
      <w:r w:rsidRPr="0008764F">
        <w:rPr>
          <w:lang w:val="en-CA"/>
        </w:rPr>
        <w:t>; still produce Result (with reasons) and a RunRecord.</w:t>
      </w:r>
    </w:p>
    <w:p w14:paraId="28F82EB6" w14:textId="77777777" w:rsidR="0008764F" w:rsidRPr="0008764F" w:rsidRDefault="0008764F" w:rsidP="0008764F">
      <w:r w:rsidRPr="0008764F">
        <w:pict w14:anchorId="13006ABD">
          <v:rect id="_x0000_i4092" style="width:0;height:1.5pt" o:hralign="center" o:hrstd="t" o:hr="t" fillcolor="#a0a0a0" stroked="f"/>
        </w:pict>
      </w:r>
    </w:p>
    <w:p w14:paraId="5424D01C" w14:textId="77777777" w:rsidR="0008764F" w:rsidRPr="0008764F" w:rsidRDefault="0008764F" w:rsidP="0008764F">
      <w:pPr>
        <w:rPr>
          <w:b/>
          <w:bCs/>
          <w:lang w:val="en-CA"/>
        </w:rPr>
      </w:pPr>
      <w:r w:rsidRPr="0008764F">
        <w:rPr>
          <w:b/>
          <w:bCs/>
          <w:lang w:val="en-CA"/>
        </w:rPr>
        <w:t>3) Tabulation Rules (how Unit “scores” are computed)</w:t>
      </w:r>
    </w:p>
    <w:p w14:paraId="2350B3C4" w14:textId="77777777" w:rsidR="0008764F" w:rsidRPr="0008764F" w:rsidRDefault="0008764F" w:rsidP="0008764F">
      <w:pPr>
        <w:rPr>
          <w:b/>
          <w:bCs/>
        </w:rPr>
      </w:pPr>
      <w:r w:rsidRPr="0008764F">
        <w:rPr>
          <w:b/>
          <w:bCs/>
        </w:rPr>
        <w:t>3.1 Ballot types (VM-VAR-001)</w:t>
      </w:r>
    </w:p>
    <w:p w14:paraId="6A0D27C3" w14:textId="77777777" w:rsidR="0008764F" w:rsidRPr="0008764F" w:rsidRDefault="0008764F" w:rsidP="0008764F">
      <w:pPr>
        <w:numPr>
          <w:ilvl w:val="0"/>
          <w:numId w:val="342"/>
        </w:numPr>
      </w:pPr>
      <w:r w:rsidRPr="0008764F">
        <w:rPr>
          <w:b/>
          <w:bCs/>
          <w:lang w:val="en-CA"/>
        </w:rPr>
        <w:t>Plurality.</w:t>
      </w:r>
      <w:r w:rsidRPr="0008764F">
        <w:rPr>
          <w:lang w:val="en-CA"/>
        </w:rPr>
        <w:t xml:space="preserve"> Each ballot picks </w:t>
      </w:r>
      <w:r w:rsidRPr="0008764F">
        <w:rPr>
          <w:b/>
          <w:bCs/>
          <w:lang w:val="en-CA"/>
        </w:rPr>
        <w:t>one</w:t>
      </w:r>
      <w:r w:rsidRPr="0008764F">
        <w:rPr>
          <w:lang w:val="en-CA"/>
        </w:rPr>
        <w:t xml:space="preserve"> Option. Unit score for an Option = its raw count.</w:t>
      </w:r>
      <w:r w:rsidRPr="0008764F">
        <w:rPr>
          <w:lang w:val="en-CA"/>
        </w:rPr>
        <w:br/>
      </w:r>
      <w:r w:rsidRPr="0008764F">
        <w:rPr>
          <w:b/>
          <w:bCs/>
        </w:rPr>
        <w:t>Denominator for %:</w:t>
      </w:r>
      <w:r w:rsidRPr="0008764F">
        <w:t xml:space="preserve"> valid ballots (see 3.4).</w:t>
      </w:r>
    </w:p>
    <w:p w14:paraId="15BB6193" w14:textId="77777777" w:rsidR="0008764F" w:rsidRPr="0008764F" w:rsidRDefault="0008764F" w:rsidP="0008764F">
      <w:pPr>
        <w:numPr>
          <w:ilvl w:val="0"/>
          <w:numId w:val="342"/>
        </w:numPr>
        <w:rPr>
          <w:lang w:val="en-CA"/>
        </w:rPr>
      </w:pPr>
      <w:r w:rsidRPr="0008764F">
        <w:rPr>
          <w:b/>
          <w:bCs/>
          <w:lang w:val="en-CA"/>
        </w:rPr>
        <w:t>Approval.</w:t>
      </w:r>
      <w:r w:rsidRPr="0008764F">
        <w:rPr>
          <w:lang w:val="en-CA"/>
        </w:rPr>
        <w:t xml:space="preserve"> Each ballot may approve </w:t>
      </w:r>
      <w:r w:rsidRPr="0008764F">
        <w:rPr>
          <w:b/>
          <w:bCs/>
          <w:lang w:val="en-CA"/>
        </w:rPr>
        <w:t>any number</w:t>
      </w:r>
      <w:r w:rsidRPr="0008764F">
        <w:rPr>
          <w:lang w:val="en-CA"/>
        </w:rPr>
        <w:t xml:space="preserve"> of Options. Unit score = total approvals per Option.</w:t>
      </w:r>
      <w:r w:rsidRPr="0008764F">
        <w:rPr>
          <w:lang w:val="en-CA"/>
        </w:rPr>
        <w:br/>
      </w:r>
      <w:r w:rsidRPr="0008764F">
        <w:rPr>
          <w:b/>
          <w:bCs/>
          <w:lang w:val="en-CA"/>
        </w:rPr>
        <w:t>Denominator for %:</w:t>
      </w:r>
      <w:r w:rsidRPr="0008764F">
        <w:rPr>
          <w:lang w:val="en-CA"/>
        </w:rPr>
        <w:t xml:space="preserve"> total approvals across Options (for share) or valid ballots (for approval rate), as needed by the chosen method/report.</w:t>
      </w:r>
    </w:p>
    <w:p w14:paraId="509AEFEF" w14:textId="77777777" w:rsidR="0008764F" w:rsidRPr="0008764F" w:rsidRDefault="0008764F" w:rsidP="0008764F">
      <w:pPr>
        <w:numPr>
          <w:ilvl w:val="0"/>
          <w:numId w:val="342"/>
        </w:numPr>
      </w:pPr>
      <w:r w:rsidRPr="0008764F">
        <w:rPr>
          <w:b/>
          <w:bCs/>
          <w:lang w:val="en-CA"/>
        </w:rPr>
        <w:t>Score.</w:t>
      </w:r>
      <w:r w:rsidRPr="0008764F">
        <w:rPr>
          <w:lang w:val="en-CA"/>
        </w:rPr>
        <w:t xml:space="preserve"> Each ballot scores Options on a fixed scale </w:t>
      </w:r>
      <w:r w:rsidRPr="0008764F">
        <w:rPr>
          <w:b/>
          <w:bCs/>
          <w:lang w:val="en-CA"/>
        </w:rPr>
        <w:t xml:space="preserve">[VM-VAR-002 .. </w:t>
      </w:r>
      <w:r w:rsidRPr="0008764F">
        <w:rPr>
          <w:b/>
          <w:bCs/>
        </w:rPr>
        <w:t>VM-VAR-003]</w:t>
      </w:r>
      <w:r w:rsidRPr="0008764F">
        <w:t>.</w:t>
      </w:r>
      <w:r w:rsidRPr="0008764F">
        <w:br/>
        <w:t xml:space="preserve">Unit score = </w:t>
      </w:r>
      <w:r w:rsidRPr="0008764F">
        <w:rPr>
          <w:b/>
          <w:bCs/>
        </w:rPr>
        <w:t>sum of scores</w:t>
      </w:r>
      <w:r w:rsidRPr="0008764F">
        <w:t xml:space="preserve"> per Option. </w:t>
      </w:r>
      <w:r w:rsidRPr="0008764F">
        <w:rPr>
          <w:lang w:val="en-CA"/>
        </w:rPr>
        <w:t xml:space="preserve">If </w:t>
      </w:r>
      <w:r w:rsidRPr="0008764F">
        <w:rPr>
          <w:b/>
          <w:bCs/>
          <w:lang w:val="en-CA"/>
        </w:rPr>
        <w:t>VM-VAR-004 = linear</w:t>
      </w:r>
      <w:r w:rsidRPr="0008764F">
        <w:rPr>
          <w:lang w:val="en-CA"/>
        </w:rPr>
        <w:t xml:space="preserve">, normalize each ballot to the scale span before summing. </w:t>
      </w:r>
      <w:r w:rsidRPr="0008764F">
        <w:t>Report the mean only for presentation.</w:t>
      </w:r>
    </w:p>
    <w:p w14:paraId="62F3921E" w14:textId="77777777" w:rsidR="0008764F" w:rsidRPr="0008764F" w:rsidRDefault="0008764F" w:rsidP="0008764F">
      <w:pPr>
        <w:numPr>
          <w:ilvl w:val="0"/>
          <w:numId w:val="342"/>
        </w:numPr>
        <w:rPr>
          <w:lang w:val="en-CA"/>
        </w:rPr>
      </w:pPr>
      <w:r w:rsidRPr="0008764F">
        <w:rPr>
          <w:b/>
          <w:bCs/>
          <w:lang w:val="en-CA"/>
        </w:rPr>
        <w:t>Ranked — IRV.</w:t>
      </w:r>
      <w:r w:rsidRPr="0008764F">
        <w:rPr>
          <w:lang w:val="en-CA"/>
        </w:rPr>
        <w:t xml:space="preserve"> Iteratively eliminate the lowest-tally Option; transfer each ballot to its next ranked </w:t>
      </w:r>
      <w:r w:rsidRPr="0008764F">
        <w:rPr>
          <w:b/>
          <w:bCs/>
          <w:lang w:val="en-CA"/>
        </w:rPr>
        <w:t>continuing</w:t>
      </w:r>
      <w:r w:rsidRPr="0008764F">
        <w:rPr>
          <w:lang w:val="en-CA"/>
        </w:rPr>
        <w:t xml:space="preserve"> Option until one Option remains or reaches a </w:t>
      </w:r>
      <w:r w:rsidRPr="0008764F">
        <w:rPr>
          <w:b/>
          <w:bCs/>
          <w:lang w:val="en-CA"/>
        </w:rPr>
        <w:t>majority of continuing ballots</w:t>
      </w:r>
      <w:r w:rsidRPr="0008764F">
        <w:rPr>
          <w:lang w:val="en-CA"/>
        </w:rPr>
        <w:t>.</w:t>
      </w:r>
      <w:r w:rsidRPr="0008764F">
        <w:rPr>
          <w:lang w:val="en-CA"/>
        </w:rPr>
        <w:br/>
      </w:r>
      <w:r w:rsidRPr="0008764F">
        <w:rPr>
          <w:b/>
          <w:bCs/>
          <w:lang w:val="en-CA"/>
        </w:rPr>
        <w:lastRenderedPageBreak/>
        <w:t>Exhausted ballots:</w:t>
      </w:r>
      <w:r w:rsidRPr="0008764F">
        <w:rPr>
          <w:lang w:val="en-CA"/>
        </w:rPr>
        <w:t xml:space="preserve"> per </w:t>
      </w:r>
      <w:r w:rsidRPr="0008764F">
        <w:rPr>
          <w:b/>
          <w:bCs/>
          <w:lang w:val="en-CA"/>
        </w:rPr>
        <w:t>VM-VAR-006</w:t>
      </w:r>
      <w:r w:rsidRPr="0008764F">
        <w:rPr>
          <w:lang w:val="en-CA"/>
        </w:rPr>
        <w:t xml:space="preserve">, they </w:t>
      </w:r>
      <w:r w:rsidRPr="0008764F">
        <w:rPr>
          <w:b/>
          <w:bCs/>
          <w:lang w:val="en-CA"/>
        </w:rPr>
        <w:t>reduce the continuing-ballots denominator</w:t>
      </w:r>
      <w:r w:rsidRPr="0008764F">
        <w:rPr>
          <w:lang w:val="en-CA"/>
        </w:rPr>
        <w:t xml:space="preserve"> only.</w:t>
      </w:r>
    </w:p>
    <w:p w14:paraId="35397120" w14:textId="77777777" w:rsidR="0008764F" w:rsidRPr="0008764F" w:rsidRDefault="0008764F" w:rsidP="0008764F">
      <w:pPr>
        <w:numPr>
          <w:ilvl w:val="0"/>
          <w:numId w:val="342"/>
        </w:numPr>
        <w:rPr>
          <w:lang w:val="en-CA"/>
        </w:rPr>
      </w:pPr>
      <w:r w:rsidRPr="0008764F">
        <w:rPr>
          <w:b/>
          <w:bCs/>
          <w:lang w:val="en-CA"/>
        </w:rPr>
        <w:t>Ranked — Condorcet.</w:t>
      </w:r>
      <w:r w:rsidRPr="0008764F">
        <w:rPr>
          <w:lang w:val="en-CA"/>
        </w:rPr>
        <w:t xml:space="preserve"> Compute pairwise tallies among all Options based on valid rankings.</w:t>
      </w:r>
      <w:r w:rsidRPr="0008764F">
        <w:rPr>
          <w:lang w:val="en-CA"/>
        </w:rPr>
        <w:br/>
        <w:t>If a Condorcet winner exists (beats each other Option head-to-head), it wins the Unit.</w:t>
      </w:r>
      <w:r w:rsidRPr="0008764F">
        <w:rPr>
          <w:lang w:val="en-CA"/>
        </w:rPr>
        <w:br/>
        <w:t xml:space="preserve">If not, apply </w:t>
      </w:r>
      <w:r w:rsidRPr="0008764F">
        <w:rPr>
          <w:b/>
          <w:bCs/>
          <w:lang w:val="en-CA"/>
        </w:rPr>
        <w:t>VM-VAR-005</w:t>
      </w:r>
      <w:r w:rsidRPr="0008764F">
        <w:rPr>
          <w:lang w:val="en-CA"/>
        </w:rPr>
        <w:t xml:space="preserve"> completion rule (schulze | minimax) to select the Unit winner.</w:t>
      </w:r>
    </w:p>
    <w:p w14:paraId="77B5A580" w14:textId="77777777" w:rsidR="0008764F" w:rsidRPr="0008764F" w:rsidRDefault="0008764F" w:rsidP="0008764F">
      <w:pPr>
        <w:rPr>
          <w:b/>
          <w:bCs/>
        </w:rPr>
      </w:pPr>
      <w:r w:rsidRPr="0008764F">
        <w:rPr>
          <w:b/>
          <w:bCs/>
        </w:rPr>
        <w:t>3.2 Blank / invalid ballots</w:t>
      </w:r>
    </w:p>
    <w:p w14:paraId="0E9B0747" w14:textId="77777777" w:rsidR="0008764F" w:rsidRPr="0008764F" w:rsidRDefault="0008764F" w:rsidP="0008764F">
      <w:pPr>
        <w:numPr>
          <w:ilvl w:val="0"/>
          <w:numId w:val="343"/>
        </w:numPr>
        <w:rPr>
          <w:lang w:val="en-CA"/>
        </w:rPr>
      </w:pPr>
      <w:r w:rsidRPr="0008764F">
        <w:rPr>
          <w:lang w:val="en-CA"/>
        </w:rPr>
        <w:t xml:space="preserve">Count toward </w:t>
      </w:r>
      <w:r w:rsidRPr="0008764F">
        <w:rPr>
          <w:b/>
          <w:bCs/>
          <w:lang w:val="en-CA"/>
        </w:rPr>
        <w:t>turnout</w:t>
      </w:r>
      <w:r w:rsidRPr="0008764F">
        <w:rPr>
          <w:lang w:val="en-CA"/>
        </w:rPr>
        <w:t>; never added to an Option’s score.</w:t>
      </w:r>
    </w:p>
    <w:p w14:paraId="6C72F84C" w14:textId="77777777" w:rsidR="0008764F" w:rsidRPr="0008764F" w:rsidRDefault="0008764F" w:rsidP="0008764F">
      <w:pPr>
        <w:numPr>
          <w:ilvl w:val="0"/>
          <w:numId w:val="343"/>
        </w:numPr>
        <w:rPr>
          <w:lang w:val="en-CA"/>
        </w:rPr>
      </w:pPr>
      <w:r w:rsidRPr="0008764F">
        <w:rPr>
          <w:lang w:val="en-CA"/>
        </w:rPr>
        <w:t>Capture invalid_or_blank for each Unit from BallotTally.</w:t>
      </w:r>
    </w:p>
    <w:p w14:paraId="11AC5CB8" w14:textId="77777777" w:rsidR="0008764F" w:rsidRPr="0008764F" w:rsidRDefault="0008764F" w:rsidP="0008764F">
      <w:pPr>
        <w:rPr>
          <w:b/>
          <w:bCs/>
          <w:lang w:val="en-CA"/>
        </w:rPr>
      </w:pPr>
      <w:r w:rsidRPr="0008764F">
        <w:rPr>
          <w:b/>
          <w:bCs/>
          <w:lang w:val="en-CA"/>
        </w:rPr>
        <w:t>3.3 PR entry threshold (VM-VAR-012)</w:t>
      </w:r>
    </w:p>
    <w:p w14:paraId="1C6DC1E8" w14:textId="77777777" w:rsidR="0008764F" w:rsidRPr="0008764F" w:rsidRDefault="0008764F" w:rsidP="0008764F">
      <w:pPr>
        <w:rPr>
          <w:lang w:val="en-CA"/>
        </w:rPr>
      </w:pPr>
      <w:r w:rsidRPr="0008764F">
        <w:rPr>
          <w:lang w:val="en-CA"/>
        </w:rPr>
        <w:t xml:space="preserve">If a proportional method is used, Options with share below </w:t>
      </w:r>
      <w:r w:rsidRPr="0008764F">
        <w:rPr>
          <w:b/>
          <w:bCs/>
          <w:lang w:val="en-CA"/>
        </w:rPr>
        <w:t>VM-VAR-012</w:t>
      </w:r>
      <w:r w:rsidRPr="0008764F">
        <w:rPr>
          <w:lang w:val="en-CA"/>
        </w:rPr>
        <w:t xml:space="preserve"> in a Unit are excluded from that Unit’s allocation.</w:t>
      </w:r>
    </w:p>
    <w:p w14:paraId="39B4AA90" w14:textId="77777777" w:rsidR="0008764F" w:rsidRPr="0008764F" w:rsidRDefault="0008764F" w:rsidP="0008764F">
      <w:pPr>
        <w:rPr>
          <w:b/>
          <w:bCs/>
        </w:rPr>
      </w:pPr>
      <w:r w:rsidRPr="0008764F">
        <w:rPr>
          <w:b/>
          <w:bCs/>
        </w:rPr>
        <w:t>3.4 Denominators &amp; support %</w:t>
      </w:r>
    </w:p>
    <w:p w14:paraId="63002283" w14:textId="77777777" w:rsidR="0008764F" w:rsidRPr="0008764F" w:rsidRDefault="0008764F" w:rsidP="0008764F">
      <w:pPr>
        <w:numPr>
          <w:ilvl w:val="0"/>
          <w:numId w:val="344"/>
        </w:numPr>
        <w:rPr>
          <w:lang w:val="en-CA"/>
        </w:rPr>
      </w:pPr>
      <w:r w:rsidRPr="0008764F">
        <w:rPr>
          <w:b/>
          <w:bCs/>
          <w:lang w:val="en-CA"/>
        </w:rPr>
        <w:t>Default denominator for support %:</w:t>
      </w:r>
      <w:r w:rsidRPr="0008764F">
        <w:rPr>
          <w:lang w:val="en-CA"/>
        </w:rPr>
        <w:t xml:space="preserve"> </w:t>
      </w:r>
      <w:r w:rsidRPr="0008764F">
        <w:rPr>
          <w:b/>
          <w:bCs/>
          <w:lang w:val="en-CA"/>
        </w:rPr>
        <w:t>valid ballots</w:t>
      </w:r>
      <w:r w:rsidRPr="0008764F">
        <w:rPr>
          <w:lang w:val="en-CA"/>
        </w:rPr>
        <w:t xml:space="preserve"> (excludes blank/invalid).</w:t>
      </w:r>
    </w:p>
    <w:p w14:paraId="1738F161" w14:textId="77777777" w:rsidR="0008764F" w:rsidRPr="0008764F" w:rsidRDefault="0008764F" w:rsidP="0008764F">
      <w:pPr>
        <w:numPr>
          <w:ilvl w:val="0"/>
          <w:numId w:val="344"/>
        </w:numPr>
        <w:rPr>
          <w:lang w:val="en-CA"/>
        </w:rPr>
      </w:pPr>
      <w:r w:rsidRPr="0008764F">
        <w:rPr>
          <w:lang w:val="en-CA"/>
        </w:rPr>
        <w:t xml:space="preserve">If </w:t>
      </w:r>
      <w:r w:rsidRPr="0008764F">
        <w:rPr>
          <w:b/>
          <w:bCs/>
          <w:lang w:val="en-CA"/>
        </w:rPr>
        <w:t>VM-VAR-007 = on</w:t>
      </w:r>
      <w:r w:rsidRPr="0008764F">
        <w:rPr>
          <w:lang w:val="en-CA"/>
        </w:rPr>
        <w:t>, include blank/invalid in the denominator for majority tests.</w:t>
      </w:r>
    </w:p>
    <w:p w14:paraId="7E90DE64" w14:textId="77777777" w:rsidR="0008764F" w:rsidRPr="0008764F" w:rsidRDefault="0008764F" w:rsidP="0008764F">
      <w:pPr>
        <w:numPr>
          <w:ilvl w:val="0"/>
          <w:numId w:val="344"/>
        </w:numPr>
        <w:rPr>
          <w:lang w:val="en-CA"/>
        </w:rPr>
      </w:pPr>
      <w:r w:rsidRPr="0008764F">
        <w:rPr>
          <w:lang w:val="en-CA"/>
        </w:rPr>
        <w:t>Approval/Score tabulation uses their natural totals for allocation; majority tests (Doc 5 / gates) still use the above denominator rule unless explicitly stated.</w:t>
      </w:r>
    </w:p>
    <w:p w14:paraId="16B09F76" w14:textId="77777777" w:rsidR="0008764F" w:rsidRPr="0008764F" w:rsidRDefault="0008764F" w:rsidP="0008764F">
      <w:r w:rsidRPr="0008764F">
        <w:pict w14:anchorId="120B9660">
          <v:rect id="_x0000_i4093" style="width:0;height:1.5pt" o:hralign="center" o:hrstd="t" o:hr="t" fillcolor="#a0a0a0" stroked="f"/>
        </w:pict>
      </w:r>
    </w:p>
    <w:p w14:paraId="10E23289" w14:textId="77777777" w:rsidR="0008764F" w:rsidRPr="0008764F" w:rsidRDefault="0008764F" w:rsidP="0008764F">
      <w:pPr>
        <w:rPr>
          <w:b/>
          <w:bCs/>
          <w:lang w:val="en-CA"/>
        </w:rPr>
      </w:pPr>
      <w:r w:rsidRPr="0008764F">
        <w:rPr>
          <w:b/>
          <w:bCs/>
          <w:lang w:val="en-CA"/>
        </w:rPr>
        <w:t>4) Allocation Rules (per Unit → seats/power)</w:t>
      </w:r>
    </w:p>
    <w:p w14:paraId="50B95BE1" w14:textId="77777777" w:rsidR="0008764F" w:rsidRPr="0008764F" w:rsidRDefault="0008764F" w:rsidP="0008764F">
      <w:pPr>
        <w:rPr>
          <w:lang w:val="en-CA"/>
        </w:rPr>
      </w:pPr>
      <w:r w:rsidRPr="0008764F">
        <w:rPr>
          <w:b/>
          <w:bCs/>
          <w:lang w:val="en-CA"/>
        </w:rPr>
        <w:t>Constraint:</w:t>
      </w:r>
      <w:r w:rsidRPr="0008764F">
        <w:rPr>
          <w:lang w:val="en-CA"/>
        </w:rPr>
        <w:t xml:space="preserve"> winner_take_all requires </w:t>
      </w:r>
      <w:r w:rsidRPr="0008764F">
        <w:rPr>
          <w:b/>
          <w:bCs/>
          <w:lang w:val="en-CA"/>
        </w:rPr>
        <w:t>Unit.magnitude = 1</w:t>
      </w:r>
      <w:r w:rsidRPr="0008764F">
        <w:rPr>
          <w:lang w:val="en-CA"/>
        </w:rPr>
        <w:t xml:space="preserve">. If violated, the run is </w:t>
      </w:r>
      <w:r w:rsidRPr="0008764F">
        <w:rPr>
          <w:b/>
          <w:bCs/>
          <w:lang w:val="en-CA"/>
        </w:rPr>
        <w:t>Invalid</w:t>
      </w:r>
      <w:r w:rsidRPr="0008764F">
        <w:rPr>
          <w:lang w:val="en-CA"/>
        </w:rPr>
        <w:t>.</w:t>
      </w:r>
    </w:p>
    <w:p w14:paraId="7206A3B9" w14:textId="77777777" w:rsidR="0008764F" w:rsidRPr="0008764F" w:rsidRDefault="0008764F" w:rsidP="0008764F">
      <w:pPr>
        <w:numPr>
          <w:ilvl w:val="0"/>
          <w:numId w:val="345"/>
        </w:numPr>
        <w:rPr>
          <w:lang w:val="en-CA"/>
        </w:rPr>
      </w:pPr>
      <w:r w:rsidRPr="0008764F">
        <w:rPr>
          <w:b/>
          <w:bCs/>
          <w:lang w:val="en-CA"/>
        </w:rPr>
        <w:t>Winner-take-all (WTA).</w:t>
      </w:r>
      <w:r w:rsidRPr="0008764F">
        <w:rPr>
          <w:lang w:val="en-CA"/>
        </w:rPr>
        <w:t xml:space="preserve"> Highest Unit score wins </w:t>
      </w:r>
      <w:r w:rsidRPr="0008764F">
        <w:rPr>
          <w:b/>
          <w:bCs/>
          <w:lang w:val="en-CA"/>
        </w:rPr>
        <w:t>100%</w:t>
      </w:r>
      <w:r w:rsidRPr="0008764F">
        <w:rPr>
          <w:lang w:val="en-CA"/>
        </w:rPr>
        <w:t xml:space="preserve"> of that Unit’s seats/power.</w:t>
      </w:r>
    </w:p>
    <w:p w14:paraId="03C3DA03" w14:textId="77777777" w:rsidR="0008764F" w:rsidRPr="0008764F" w:rsidRDefault="0008764F" w:rsidP="0008764F">
      <w:pPr>
        <w:numPr>
          <w:ilvl w:val="0"/>
          <w:numId w:val="345"/>
        </w:numPr>
        <w:rPr>
          <w:lang w:val="en-CA"/>
        </w:rPr>
      </w:pPr>
      <w:r w:rsidRPr="0008764F">
        <w:rPr>
          <w:b/>
          <w:bCs/>
          <w:lang w:val="en-CA"/>
        </w:rPr>
        <w:t>Proportional — favor big.</w:t>
      </w:r>
      <w:r w:rsidRPr="0008764F">
        <w:rPr>
          <w:lang w:val="en-CA"/>
        </w:rPr>
        <w:t xml:space="preserve"> Sequential highest-average with divisors </w:t>
      </w:r>
      <w:r w:rsidRPr="0008764F">
        <w:rPr>
          <w:b/>
          <w:bCs/>
          <w:lang w:val="en-CA"/>
        </w:rPr>
        <w:t>1,2,3,…</w:t>
      </w:r>
      <w:r w:rsidRPr="0008764F">
        <w:rPr>
          <w:lang w:val="en-CA"/>
        </w:rPr>
        <w:t xml:space="preserve"> until Unit.magnitude seats are assigned.</w:t>
      </w:r>
    </w:p>
    <w:p w14:paraId="0B8F447D" w14:textId="77777777" w:rsidR="0008764F" w:rsidRPr="0008764F" w:rsidRDefault="0008764F" w:rsidP="0008764F">
      <w:pPr>
        <w:numPr>
          <w:ilvl w:val="0"/>
          <w:numId w:val="345"/>
        </w:numPr>
        <w:rPr>
          <w:lang w:val="en-CA"/>
        </w:rPr>
      </w:pPr>
      <w:r w:rsidRPr="0008764F">
        <w:rPr>
          <w:b/>
          <w:bCs/>
          <w:lang w:val="en-CA"/>
        </w:rPr>
        <w:t>Proportional — favor small.</w:t>
      </w:r>
      <w:r w:rsidRPr="0008764F">
        <w:rPr>
          <w:lang w:val="en-CA"/>
        </w:rPr>
        <w:t xml:space="preserve"> Sequential highest-average with divisors </w:t>
      </w:r>
      <w:r w:rsidRPr="0008764F">
        <w:rPr>
          <w:b/>
          <w:bCs/>
          <w:lang w:val="en-CA"/>
        </w:rPr>
        <w:t>1,3,5,…</w:t>
      </w:r>
      <w:r w:rsidRPr="0008764F">
        <w:rPr>
          <w:lang w:val="en-CA"/>
        </w:rPr>
        <w:t xml:space="preserve"> until Unit.magnitude seats are assigned.</w:t>
      </w:r>
    </w:p>
    <w:p w14:paraId="12432703" w14:textId="77777777" w:rsidR="0008764F" w:rsidRPr="0008764F" w:rsidRDefault="0008764F" w:rsidP="0008764F">
      <w:pPr>
        <w:numPr>
          <w:ilvl w:val="0"/>
          <w:numId w:val="345"/>
        </w:numPr>
      </w:pPr>
      <w:r w:rsidRPr="0008764F">
        <w:rPr>
          <w:b/>
          <w:bCs/>
        </w:rPr>
        <w:t>Largest remainder.</w:t>
      </w:r>
    </w:p>
    <w:p w14:paraId="353C4906" w14:textId="77777777" w:rsidR="0008764F" w:rsidRPr="0008764F" w:rsidRDefault="0008764F" w:rsidP="0008764F">
      <w:pPr>
        <w:numPr>
          <w:ilvl w:val="1"/>
          <w:numId w:val="345"/>
        </w:numPr>
        <w:rPr>
          <w:lang w:val="en-CA"/>
        </w:rPr>
      </w:pPr>
      <w:r w:rsidRPr="0008764F">
        <w:rPr>
          <w:lang w:val="en-CA"/>
        </w:rPr>
        <w:t>Compute ideal seats = Unit.magnitude × (Option score / sum scores).</w:t>
      </w:r>
    </w:p>
    <w:p w14:paraId="64CA4817" w14:textId="77777777" w:rsidR="0008764F" w:rsidRPr="0008764F" w:rsidRDefault="0008764F" w:rsidP="0008764F">
      <w:pPr>
        <w:numPr>
          <w:ilvl w:val="1"/>
          <w:numId w:val="345"/>
        </w:numPr>
      </w:pPr>
      <w:r w:rsidRPr="0008764F">
        <w:lastRenderedPageBreak/>
        <w:t>Assign floors.</w:t>
      </w:r>
    </w:p>
    <w:p w14:paraId="3F3C7D30" w14:textId="77777777" w:rsidR="0008764F" w:rsidRPr="0008764F" w:rsidRDefault="0008764F" w:rsidP="0008764F">
      <w:pPr>
        <w:numPr>
          <w:ilvl w:val="1"/>
          <w:numId w:val="345"/>
        </w:numPr>
        <w:rPr>
          <w:lang w:val="en-CA"/>
        </w:rPr>
      </w:pPr>
      <w:r w:rsidRPr="0008764F">
        <w:rPr>
          <w:lang w:val="en-CA"/>
        </w:rPr>
        <w:t xml:space="preserve">Distribute remaining seats by </w:t>
      </w:r>
      <w:r w:rsidRPr="0008764F">
        <w:rPr>
          <w:b/>
          <w:bCs/>
          <w:lang w:val="en-CA"/>
        </w:rPr>
        <w:t>largest fractional remainders</w:t>
      </w:r>
      <w:r w:rsidRPr="0008764F">
        <w:rPr>
          <w:lang w:val="en-CA"/>
        </w:rPr>
        <w:t>.</w:t>
      </w:r>
    </w:p>
    <w:p w14:paraId="0E9B6452" w14:textId="77777777" w:rsidR="0008764F" w:rsidRPr="0008764F" w:rsidRDefault="0008764F" w:rsidP="0008764F">
      <w:pPr>
        <w:numPr>
          <w:ilvl w:val="0"/>
          <w:numId w:val="345"/>
        </w:numPr>
        <w:rPr>
          <w:lang w:val="en-CA"/>
        </w:rPr>
      </w:pPr>
      <w:r w:rsidRPr="0008764F">
        <w:rPr>
          <w:b/>
          <w:bCs/>
          <w:lang w:val="en-CA"/>
        </w:rPr>
        <w:t>Mixed local + correction (MMP-style).</w:t>
      </w:r>
    </w:p>
    <w:p w14:paraId="7A645502" w14:textId="77777777" w:rsidR="0008764F" w:rsidRPr="0008764F" w:rsidRDefault="0008764F" w:rsidP="0008764F">
      <w:pPr>
        <w:numPr>
          <w:ilvl w:val="1"/>
          <w:numId w:val="345"/>
        </w:numPr>
        <w:rPr>
          <w:lang w:val="en-CA"/>
        </w:rPr>
      </w:pPr>
      <w:r w:rsidRPr="0008764F">
        <w:rPr>
          <w:b/>
          <w:bCs/>
          <w:lang w:val="en-CA"/>
        </w:rPr>
        <w:t>Local tier:</w:t>
      </w:r>
      <w:r w:rsidRPr="0008764F">
        <w:rPr>
          <w:lang w:val="en-CA"/>
        </w:rPr>
        <w:t xml:space="preserve"> assign local WTA seats (typically </w:t>
      </w:r>
      <w:r w:rsidRPr="0008764F">
        <w:rPr>
          <w:b/>
          <w:bCs/>
          <w:lang w:val="en-CA"/>
        </w:rPr>
        <w:t>1 per Unit</w:t>
      </w:r>
      <w:r w:rsidRPr="0008764F">
        <w:rPr>
          <w:lang w:val="en-CA"/>
        </w:rPr>
        <w:t>, or Unit.magnitude if the registry defines multiple local seats).</w:t>
      </w:r>
    </w:p>
    <w:p w14:paraId="761E28E8" w14:textId="77777777" w:rsidR="0008764F" w:rsidRPr="0008764F" w:rsidRDefault="0008764F" w:rsidP="0008764F">
      <w:pPr>
        <w:numPr>
          <w:ilvl w:val="1"/>
          <w:numId w:val="345"/>
        </w:numPr>
        <w:rPr>
          <w:lang w:val="en-CA"/>
        </w:rPr>
      </w:pPr>
      <w:r w:rsidRPr="0008764F">
        <w:rPr>
          <w:b/>
          <w:bCs/>
          <w:lang w:val="en-CA"/>
        </w:rPr>
        <w:t>Correction tier:</w:t>
      </w:r>
      <w:r w:rsidRPr="0008764F">
        <w:rPr>
          <w:lang w:val="en-CA"/>
        </w:rPr>
        <w:t xml:space="preserve"> assign top-up seats so </w:t>
      </w:r>
      <w:r w:rsidRPr="0008764F">
        <w:rPr>
          <w:b/>
          <w:bCs/>
          <w:lang w:val="en-CA"/>
        </w:rPr>
        <w:t>aggregate seat shares</w:t>
      </w:r>
      <w:r w:rsidRPr="0008764F">
        <w:rPr>
          <w:lang w:val="en-CA"/>
        </w:rPr>
        <w:t xml:space="preserve"> approach </w:t>
      </w:r>
      <w:r w:rsidRPr="0008764F">
        <w:rPr>
          <w:b/>
          <w:bCs/>
          <w:lang w:val="en-CA"/>
        </w:rPr>
        <w:t>target shares</w:t>
      </w:r>
      <w:r w:rsidRPr="0008764F">
        <w:rPr>
          <w:lang w:val="en-CA"/>
        </w:rPr>
        <w:t xml:space="preserve"> defined by </w:t>
      </w:r>
      <w:r w:rsidRPr="0008764F">
        <w:rPr>
          <w:b/>
          <w:bCs/>
          <w:lang w:val="en-CA"/>
        </w:rPr>
        <w:t>VM-VAR-015</w:t>
      </w:r>
      <w:r w:rsidRPr="0008764F">
        <w:rPr>
          <w:lang w:val="en-CA"/>
        </w:rPr>
        <w:t xml:space="preserve"> (usually natural vote shares).</w:t>
      </w:r>
    </w:p>
    <w:p w14:paraId="7E143DCB" w14:textId="77777777" w:rsidR="0008764F" w:rsidRPr="0008764F" w:rsidRDefault="0008764F" w:rsidP="0008764F">
      <w:pPr>
        <w:numPr>
          <w:ilvl w:val="1"/>
          <w:numId w:val="345"/>
        </w:numPr>
        <w:rPr>
          <w:lang w:val="en-CA"/>
        </w:rPr>
      </w:pPr>
      <w:r w:rsidRPr="0008764F">
        <w:rPr>
          <w:lang w:val="en-CA"/>
        </w:rPr>
        <w:t xml:space="preserve">Handle overhang per </w:t>
      </w:r>
      <w:r w:rsidRPr="0008764F">
        <w:rPr>
          <w:b/>
          <w:bCs/>
          <w:lang w:val="en-CA"/>
        </w:rPr>
        <w:t>VM-VAR-014</w:t>
      </w:r>
      <w:r w:rsidRPr="0008764F">
        <w:rPr>
          <w:lang w:val="en-CA"/>
        </w:rPr>
        <w:t xml:space="preserve"> (allow_overhang | compensate_others | add_total_seats).</w:t>
      </w:r>
    </w:p>
    <w:p w14:paraId="69939C24" w14:textId="77777777" w:rsidR="0008764F" w:rsidRPr="0008764F" w:rsidRDefault="0008764F" w:rsidP="0008764F">
      <w:pPr>
        <w:numPr>
          <w:ilvl w:val="1"/>
          <w:numId w:val="345"/>
        </w:numPr>
        <w:rPr>
          <w:lang w:val="en-CA"/>
        </w:rPr>
      </w:pPr>
      <w:r w:rsidRPr="0008764F">
        <w:rPr>
          <w:lang w:val="en-CA"/>
        </w:rPr>
        <w:t xml:space="preserve">Total correction seats are constrained by </w:t>
      </w:r>
      <w:r w:rsidRPr="0008764F">
        <w:rPr>
          <w:b/>
          <w:bCs/>
          <w:lang w:val="en-CA"/>
        </w:rPr>
        <w:t>VM-VAR-013</w:t>
      </w:r>
      <w:r w:rsidRPr="0008764F">
        <w:rPr>
          <w:lang w:val="en-CA"/>
        </w:rPr>
        <w:t xml:space="preserve"> (% of total).</w:t>
      </w:r>
    </w:p>
    <w:p w14:paraId="5ED9F39B" w14:textId="77777777" w:rsidR="0008764F" w:rsidRPr="0008764F" w:rsidRDefault="0008764F" w:rsidP="0008764F">
      <w:pPr>
        <w:rPr>
          <w:lang w:val="en-CA"/>
        </w:rPr>
      </w:pPr>
      <w:r w:rsidRPr="0008764F">
        <w:rPr>
          <w:b/>
          <w:bCs/>
          <w:lang w:val="en-CA"/>
        </w:rPr>
        <w:t>Tie at last seat (applies to any multi-seat method):</w:t>
      </w:r>
      <w:r w:rsidRPr="0008764F">
        <w:rPr>
          <w:lang w:val="en-CA"/>
        </w:rPr>
        <w:t xml:space="preserve"> Break by higher raw Unit score; if still tied, use </w:t>
      </w:r>
      <w:r w:rsidRPr="0008764F">
        <w:rPr>
          <w:b/>
          <w:bCs/>
          <w:lang w:val="en-CA"/>
        </w:rPr>
        <w:t>VM-VAR-051</w:t>
      </w:r>
      <w:r w:rsidRPr="0008764F">
        <w:rPr>
          <w:lang w:val="en-CA"/>
        </w:rPr>
        <w:t xml:space="preserve"> deterministic order; if </w:t>
      </w:r>
      <w:r w:rsidRPr="0008764F">
        <w:rPr>
          <w:b/>
          <w:bCs/>
          <w:lang w:val="en-CA"/>
        </w:rPr>
        <w:t>VM-VAR-050 = random</w:t>
      </w:r>
      <w:r w:rsidRPr="0008764F">
        <w:rPr>
          <w:lang w:val="en-CA"/>
        </w:rPr>
        <w:t xml:space="preserve">, draw with </w:t>
      </w:r>
      <w:r w:rsidRPr="0008764F">
        <w:rPr>
          <w:b/>
          <w:bCs/>
          <w:lang w:val="en-CA"/>
        </w:rPr>
        <w:t>VM-VAR-052</w:t>
      </w:r>
      <w:r w:rsidRPr="0008764F">
        <w:rPr>
          <w:lang w:val="en-CA"/>
        </w:rPr>
        <w:t xml:space="preserve"> seed and log it.</w:t>
      </w:r>
    </w:p>
    <w:p w14:paraId="6A637C0A" w14:textId="77777777" w:rsidR="0008764F" w:rsidRPr="0008764F" w:rsidRDefault="0008764F" w:rsidP="0008764F">
      <w:r w:rsidRPr="0008764F">
        <w:pict w14:anchorId="61949FD0">
          <v:rect id="_x0000_i4094" style="width:0;height:1.5pt" o:hralign="center" o:hrstd="t" o:hr="t" fillcolor="#a0a0a0" stroked="f"/>
        </w:pict>
      </w:r>
    </w:p>
    <w:p w14:paraId="059A79B5" w14:textId="77777777" w:rsidR="0008764F" w:rsidRPr="0008764F" w:rsidRDefault="0008764F" w:rsidP="0008764F">
      <w:pPr>
        <w:rPr>
          <w:b/>
          <w:bCs/>
        </w:rPr>
      </w:pPr>
      <w:r w:rsidRPr="0008764F">
        <w:rPr>
          <w:b/>
          <w:bCs/>
        </w:rPr>
        <w:t>5) Aggregation (Unit → parent levels → national)</w:t>
      </w:r>
    </w:p>
    <w:p w14:paraId="123BC1B7" w14:textId="77777777" w:rsidR="0008764F" w:rsidRPr="0008764F" w:rsidRDefault="0008764F" w:rsidP="0008764F">
      <w:pPr>
        <w:numPr>
          <w:ilvl w:val="0"/>
          <w:numId w:val="346"/>
        </w:numPr>
      </w:pPr>
      <w:r w:rsidRPr="0008764F">
        <w:rPr>
          <w:b/>
          <w:bCs/>
        </w:rPr>
        <w:t>Weighting method (VM-VAR-030).</w:t>
      </w:r>
    </w:p>
    <w:p w14:paraId="19833C5C" w14:textId="77777777" w:rsidR="0008764F" w:rsidRPr="0008764F" w:rsidRDefault="0008764F" w:rsidP="0008764F">
      <w:pPr>
        <w:numPr>
          <w:ilvl w:val="1"/>
          <w:numId w:val="346"/>
        </w:numPr>
        <w:rPr>
          <w:lang w:val="en-CA"/>
        </w:rPr>
      </w:pPr>
      <w:r w:rsidRPr="0008764F">
        <w:rPr>
          <w:lang w:val="en-CA"/>
        </w:rPr>
        <w:t>equal_unit: every Unit contributes equally at its level.</w:t>
      </w:r>
    </w:p>
    <w:p w14:paraId="5AAF55B6" w14:textId="77777777" w:rsidR="0008764F" w:rsidRPr="0008764F" w:rsidRDefault="0008764F" w:rsidP="0008764F">
      <w:pPr>
        <w:numPr>
          <w:ilvl w:val="1"/>
          <w:numId w:val="346"/>
        </w:numPr>
        <w:rPr>
          <w:lang w:val="en-CA"/>
        </w:rPr>
      </w:pPr>
      <w:r w:rsidRPr="0008764F">
        <w:rPr>
          <w:lang w:val="en-CA"/>
        </w:rPr>
        <w:t>population_baseline: each Unit is weighted by its baseline declared in the DivisionRegistry.</w:t>
      </w:r>
    </w:p>
    <w:p w14:paraId="1377FB1D" w14:textId="77777777" w:rsidR="0008764F" w:rsidRPr="0008764F" w:rsidRDefault="0008764F" w:rsidP="0008764F">
      <w:pPr>
        <w:numPr>
          <w:ilvl w:val="0"/>
          <w:numId w:val="346"/>
        </w:numPr>
        <w:rPr>
          <w:lang w:val="en-CA"/>
        </w:rPr>
      </w:pPr>
      <w:r w:rsidRPr="0008764F">
        <w:rPr>
          <w:b/>
          <w:bCs/>
          <w:lang w:val="en-CA"/>
        </w:rPr>
        <w:t>Roll-up.</w:t>
      </w:r>
      <w:r w:rsidRPr="0008764F">
        <w:rPr>
          <w:lang w:val="en-CA"/>
        </w:rPr>
        <w:t xml:space="preserve"> For each level, sum seats/power and compute shares by Option; carry turnout/validity forward for the decision gates.</w:t>
      </w:r>
    </w:p>
    <w:p w14:paraId="7CE952C3" w14:textId="77777777" w:rsidR="0008764F" w:rsidRPr="0008764F" w:rsidRDefault="0008764F" w:rsidP="0008764F">
      <w:pPr>
        <w:numPr>
          <w:ilvl w:val="0"/>
          <w:numId w:val="346"/>
        </w:numPr>
        <w:rPr>
          <w:lang w:val="en-CA"/>
        </w:rPr>
      </w:pPr>
      <w:r w:rsidRPr="0008764F">
        <w:rPr>
          <w:b/>
          <w:bCs/>
          <w:lang w:val="en-CA"/>
        </w:rPr>
        <w:t>Aggregate level (VM-VAR-031).</w:t>
      </w:r>
      <w:r w:rsidRPr="0008764F">
        <w:rPr>
          <w:lang w:val="en-CA"/>
        </w:rPr>
        <w:t xml:space="preserve"> National decisions are taken at </w:t>
      </w:r>
      <w:r w:rsidRPr="0008764F">
        <w:rPr>
          <w:b/>
          <w:bCs/>
          <w:lang w:val="en-CA"/>
        </w:rPr>
        <w:t>country</w:t>
      </w:r>
      <w:r w:rsidRPr="0008764F">
        <w:rPr>
          <w:lang w:val="en-CA"/>
        </w:rPr>
        <w:t xml:space="preserve"> level (v1).</w:t>
      </w:r>
    </w:p>
    <w:p w14:paraId="1E18EAC5" w14:textId="77777777" w:rsidR="0008764F" w:rsidRPr="0008764F" w:rsidRDefault="0008764F" w:rsidP="0008764F">
      <w:r w:rsidRPr="0008764F">
        <w:pict w14:anchorId="1DC3DE95">
          <v:rect id="_x0000_i4095" style="width:0;height:1.5pt" o:hralign="center" o:hrstd="t" o:hr="t" fillcolor="#a0a0a0" stroked="f"/>
        </w:pict>
      </w:r>
    </w:p>
    <w:p w14:paraId="3CF338A5" w14:textId="77777777" w:rsidR="0008764F" w:rsidRPr="0008764F" w:rsidRDefault="0008764F" w:rsidP="0008764F">
      <w:pPr>
        <w:rPr>
          <w:b/>
          <w:bCs/>
          <w:lang w:val="en-CA"/>
        </w:rPr>
      </w:pPr>
      <w:r w:rsidRPr="0008764F">
        <w:rPr>
          <w:b/>
          <w:bCs/>
          <w:lang w:val="en-CA"/>
        </w:rPr>
        <w:t>6) Decision Gates (legitimacy) — fixed evaluation order</w:t>
      </w:r>
    </w:p>
    <w:p w14:paraId="59D0EACE" w14:textId="77777777" w:rsidR="0008764F" w:rsidRPr="0008764F" w:rsidRDefault="0008764F" w:rsidP="0008764F">
      <w:pPr>
        <w:rPr>
          <w:lang w:val="en-CA"/>
        </w:rPr>
      </w:pPr>
      <w:r w:rsidRPr="0008764F">
        <w:rPr>
          <w:lang w:val="en-CA"/>
        </w:rPr>
        <w:t xml:space="preserve">Gates are evaluated </w:t>
      </w:r>
      <w:r w:rsidRPr="0008764F">
        <w:rPr>
          <w:b/>
          <w:bCs/>
          <w:lang w:val="en-CA"/>
        </w:rPr>
        <w:t>nationally</w:t>
      </w:r>
      <w:r w:rsidRPr="0008764F">
        <w:rPr>
          <w:lang w:val="en-CA"/>
        </w:rPr>
        <w:t xml:space="preserve">; if </w:t>
      </w:r>
      <w:r w:rsidRPr="0008764F">
        <w:rPr>
          <w:b/>
          <w:bCs/>
          <w:lang w:val="en-CA"/>
        </w:rPr>
        <w:t>VM-VAR-024 = on</w:t>
      </w:r>
      <w:r w:rsidRPr="0008764F">
        <w:rPr>
          <w:lang w:val="en-CA"/>
        </w:rPr>
        <w:t xml:space="preserve">, also in the </w:t>
      </w:r>
      <w:r w:rsidRPr="0008764F">
        <w:rPr>
          <w:b/>
          <w:bCs/>
          <w:lang w:val="en-CA"/>
        </w:rPr>
        <w:t>affected region family</w:t>
      </w:r>
      <w:r w:rsidRPr="0008764F">
        <w:rPr>
          <w:lang w:val="en-CA"/>
        </w:rPr>
        <w:t xml:space="preserve"> (see 6.3). If any gate fails → </w:t>
      </w:r>
      <w:r w:rsidRPr="0008764F">
        <w:rPr>
          <w:b/>
          <w:bCs/>
          <w:lang w:val="en-CA"/>
        </w:rPr>
        <w:t>Invalid</w:t>
      </w:r>
      <w:r w:rsidRPr="0008764F">
        <w:rPr>
          <w:lang w:val="en-CA"/>
        </w:rPr>
        <w:t xml:space="preserve"> outcome with explicit reason(s).</w:t>
      </w:r>
    </w:p>
    <w:p w14:paraId="3ECCCB02" w14:textId="77777777" w:rsidR="0008764F" w:rsidRPr="0008764F" w:rsidRDefault="0008764F" w:rsidP="0008764F">
      <w:pPr>
        <w:rPr>
          <w:b/>
          <w:bCs/>
        </w:rPr>
      </w:pPr>
      <w:r w:rsidRPr="0008764F">
        <w:rPr>
          <w:b/>
          <w:bCs/>
        </w:rPr>
        <w:t>6.1 Quorum</w:t>
      </w:r>
    </w:p>
    <w:p w14:paraId="5194F453" w14:textId="77777777" w:rsidR="0008764F" w:rsidRPr="0008764F" w:rsidRDefault="0008764F" w:rsidP="0008764F">
      <w:pPr>
        <w:numPr>
          <w:ilvl w:val="0"/>
          <w:numId w:val="347"/>
        </w:numPr>
        <w:rPr>
          <w:lang w:val="en-CA"/>
        </w:rPr>
      </w:pPr>
      <w:r w:rsidRPr="0008764F">
        <w:rPr>
          <w:b/>
          <w:bCs/>
          <w:lang w:val="en-CA"/>
        </w:rPr>
        <w:t>Global quorum (VM-VAR-020).</w:t>
      </w:r>
      <w:r w:rsidRPr="0008764F">
        <w:rPr>
          <w:lang w:val="en-CA"/>
        </w:rPr>
        <w:t xml:space="preserve"> Turnout ≥ quorum → </w:t>
      </w:r>
      <w:r w:rsidRPr="0008764F">
        <w:rPr>
          <w:b/>
          <w:bCs/>
          <w:lang w:val="en-CA"/>
        </w:rPr>
        <w:t>Pass</w:t>
      </w:r>
      <w:r w:rsidRPr="0008764F">
        <w:rPr>
          <w:lang w:val="en-CA"/>
        </w:rPr>
        <w:t xml:space="preserve">, else </w:t>
      </w:r>
      <w:r w:rsidRPr="0008764F">
        <w:rPr>
          <w:b/>
          <w:bCs/>
          <w:lang w:val="en-CA"/>
        </w:rPr>
        <w:t>Fail</w:t>
      </w:r>
      <w:r w:rsidRPr="0008764F">
        <w:rPr>
          <w:lang w:val="en-CA"/>
        </w:rPr>
        <w:t>.</w:t>
      </w:r>
    </w:p>
    <w:p w14:paraId="5A6E03DE" w14:textId="77777777" w:rsidR="0008764F" w:rsidRPr="0008764F" w:rsidRDefault="0008764F" w:rsidP="0008764F">
      <w:pPr>
        <w:numPr>
          <w:ilvl w:val="0"/>
          <w:numId w:val="347"/>
        </w:numPr>
        <w:rPr>
          <w:lang w:val="en-CA"/>
        </w:rPr>
      </w:pPr>
      <w:r w:rsidRPr="0008764F">
        <w:rPr>
          <w:b/>
          <w:bCs/>
          <w:lang w:val="en-CA"/>
        </w:rPr>
        <w:lastRenderedPageBreak/>
        <w:t>Per-unit quorum (VM-VAR-021).</w:t>
      </w:r>
      <w:r w:rsidRPr="0008764F">
        <w:rPr>
          <w:lang w:val="en-CA"/>
        </w:rPr>
        <w:t xml:space="preserve"> When set, each affected Unit must meet it; otherwise </w:t>
      </w:r>
      <w:r w:rsidRPr="0008764F">
        <w:rPr>
          <w:b/>
          <w:bCs/>
          <w:lang w:val="en-CA"/>
        </w:rPr>
        <w:t>Fail</w:t>
      </w:r>
      <w:r w:rsidRPr="0008764F">
        <w:rPr>
          <w:lang w:val="en-CA"/>
        </w:rPr>
        <w:t>.</w:t>
      </w:r>
    </w:p>
    <w:p w14:paraId="4997552F" w14:textId="77777777" w:rsidR="0008764F" w:rsidRPr="0008764F" w:rsidRDefault="0008764F" w:rsidP="0008764F">
      <w:pPr>
        <w:rPr>
          <w:b/>
          <w:bCs/>
        </w:rPr>
      </w:pPr>
      <w:r w:rsidRPr="0008764F">
        <w:rPr>
          <w:b/>
          <w:bCs/>
        </w:rPr>
        <w:t>6.2 Majority / Supermajority</w:t>
      </w:r>
    </w:p>
    <w:p w14:paraId="4DABB760" w14:textId="77777777" w:rsidR="0008764F" w:rsidRPr="0008764F" w:rsidRDefault="0008764F" w:rsidP="0008764F">
      <w:pPr>
        <w:numPr>
          <w:ilvl w:val="0"/>
          <w:numId w:val="348"/>
        </w:numPr>
        <w:rPr>
          <w:lang w:val="en-CA"/>
        </w:rPr>
      </w:pPr>
      <w:r w:rsidRPr="0008764F">
        <w:rPr>
          <w:lang w:val="en-CA"/>
        </w:rPr>
        <w:t xml:space="preserve">Required national support = </w:t>
      </w:r>
      <w:r w:rsidRPr="0008764F">
        <w:rPr>
          <w:b/>
          <w:bCs/>
          <w:lang w:val="en-CA"/>
        </w:rPr>
        <w:t>VM-VAR-022</w:t>
      </w:r>
      <w:r w:rsidRPr="0008764F">
        <w:rPr>
          <w:lang w:val="en-CA"/>
        </w:rPr>
        <w:t xml:space="preserve"> (integer %).</w:t>
      </w:r>
    </w:p>
    <w:p w14:paraId="4FA6CCC5" w14:textId="77777777" w:rsidR="0008764F" w:rsidRPr="0008764F" w:rsidRDefault="0008764F" w:rsidP="0008764F">
      <w:pPr>
        <w:numPr>
          <w:ilvl w:val="0"/>
          <w:numId w:val="348"/>
        </w:numPr>
        <w:rPr>
          <w:lang w:val="en-CA"/>
        </w:rPr>
      </w:pPr>
      <w:r w:rsidRPr="0008764F">
        <w:rPr>
          <w:b/>
          <w:bCs/>
          <w:lang w:val="en-CA"/>
        </w:rPr>
        <w:t>Comparison rule:</w:t>
      </w:r>
      <w:r w:rsidRPr="0008764F">
        <w:rPr>
          <w:lang w:val="en-CA"/>
        </w:rPr>
        <w:t xml:space="preserve"> </w:t>
      </w:r>
      <w:r w:rsidRPr="0008764F">
        <w:rPr>
          <w:b/>
          <w:bCs/>
          <w:lang w:val="en-CA"/>
        </w:rPr>
        <w:t>support ≥ threshold passes</w:t>
      </w:r>
      <w:r w:rsidRPr="0008764F">
        <w:rPr>
          <w:lang w:val="en-CA"/>
        </w:rPr>
        <w:t xml:space="preserve"> (≥, not &gt;).</w:t>
      </w:r>
    </w:p>
    <w:p w14:paraId="4D0A74D0" w14:textId="77777777" w:rsidR="0008764F" w:rsidRPr="0008764F" w:rsidRDefault="0008764F" w:rsidP="0008764F">
      <w:pPr>
        <w:numPr>
          <w:ilvl w:val="0"/>
          <w:numId w:val="348"/>
        </w:numPr>
      </w:pPr>
      <w:r w:rsidRPr="0008764F">
        <w:rPr>
          <w:b/>
          <w:bCs/>
        </w:rPr>
        <w:t>Scope of “support”:</w:t>
      </w:r>
    </w:p>
    <w:p w14:paraId="253021D6" w14:textId="77777777" w:rsidR="0008764F" w:rsidRPr="0008764F" w:rsidRDefault="0008764F" w:rsidP="0008764F">
      <w:pPr>
        <w:numPr>
          <w:ilvl w:val="1"/>
          <w:numId w:val="348"/>
        </w:numPr>
        <w:rPr>
          <w:lang w:val="en-CA"/>
        </w:rPr>
      </w:pPr>
      <w:r w:rsidRPr="0008764F">
        <w:rPr>
          <w:lang w:val="en-CA"/>
        </w:rPr>
        <w:t xml:space="preserve">For </w:t>
      </w:r>
      <w:r w:rsidRPr="0008764F">
        <w:rPr>
          <w:b/>
          <w:bCs/>
          <w:lang w:val="en-CA"/>
        </w:rPr>
        <w:t>binary</w:t>
      </w:r>
      <w:r w:rsidRPr="0008764F">
        <w:rPr>
          <w:lang w:val="en-CA"/>
        </w:rPr>
        <w:t xml:space="preserve"> questions (Yes/No or Change/StatusQuo): support = share for the </w:t>
      </w:r>
      <w:r w:rsidRPr="0008764F">
        <w:rPr>
          <w:b/>
          <w:bCs/>
          <w:lang w:val="en-CA"/>
        </w:rPr>
        <w:t>Change/Yes</w:t>
      </w:r>
      <w:r w:rsidRPr="0008764F">
        <w:rPr>
          <w:lang w:val="en-CA"/>
        </w:rPr>
        <w:t xml:space="preserve"> Option.</w:t>
      </w:r>
    </w:p>
    <w:p w14:paraId="428ED327" w14:textId="77777777" w:rsidR="0008764F" w:rsidRPr="0008764F" w:rsidRDefault="0008764F" w:rsidP="0008764F">
      <w:pPr>
        <w:numPr>
          <w:ilvl w:val="1"/>
          <w:numId w:val="348"/>
        </w:numPr>
      </w:pPr>
      <w:r w:rsidRPr="0008764F">
        <w:rPr>
          <w:lang w:val="en-CA"/>
        </w:rPr>
        <w:t xml:space="preserve">For </w:t>
      </w:r>
      <w:r w:rsidRPr="0008764F">
        <w:rPr>
          <w:b/>
          <w:bCs/>
          <w:lang w:val="en-CA"/>
        </w:rPr>
        <w:t>multi-option elections</w:t>
      </w:r>
      <w:r w:rsidRPr="0008764F">
        <w:rPr>
          <w:lang w:val="en-CA"/>
        </w:rPr>
        <w:t xml:space="preserve"> (councils), majority gates do </w:t>
      </w:r>
      <w:r w:rsidRPr="0008764F">
        <w:rPr>
          <w:b/>
          <w:bCs/>
          <w:lang w:val="en-CA"/>
        </w:rPr>
        <w:t>not</w:t>
      </w:r>
      <w:r w:rsidRPr="0008764F">
        <w:rPr>
          <w:lang w:val="en-CA"/>
        </w:rPr>
        <w:t xml:space="preserve"> determine winners; they only validate the </w:t>
      </w:r>
      <w:r w:rsidRPr="0008764F">
        <w:rPr>
          <w:b/>
          <w:bCs/>
          <w:lang w:val="en-CA"/>
        </w:rPr>
        <w:t>election</w:t>
      </w:r>
      <w:r w:rsidRPr="0008764F">
        <w:rPr>
          <w:lang w:val="en-CA"/>
        </w:rPr>
        <w:t xml:space="preserve"> (e.g., quorum). </w:t>
      </w:r>
      <w:r w:rsidRPr="0008764F">
        <w:t>Seat/power allocation stands on its own.</w:t>
      </w:r>
    </w:p>
    <w:p w14:paraId="7C4752C9" w14:textId="77777777" w:rsidR="0008764F" w:rsidRPr="0008764F" w:rsidRDefault="0008764F" w:rsidP="0008764F">
      <w:pPr>
        <w:rPr>
          <w:b/>
          <w:bCs/>
        </w:rPr>
      </w:pPr>
      <w:r w:rsidRPr="0008764F">
        <w:rPr>
          <w:b/>
          <w:bCs/>
        </w:rPr>
        <w:t>6.3 Double-majority (VM-VAR-024)</w:t>
      </w:r>
    </w:p>
    <w:p w14:paraId="573FDE22" w14:textId="77777777" w:rsidR="0008764F" w:rsidRPr="0008764F" w:rsidRDefault="0008764F" w:rsidP="0008764F">
      <w:pPr>
        <w:numPr>
          <w:ilvl w:val="0"/>
          <w:numId w:val="349"/>
        </w:numPr>
        <w:rPr>
          <w:lang w:val="en-CA"/>
        </w:rPr>
      </w:pPr>
      <w:r w:rsidRPr="0008764F">
        <w:rPr>
          <w:lang w:val="en-CA"/>
        </w:rPr>
        <w:t xml:space="preserve">Change passes only if </w:t>
      </w:r>
      <w:r w:rsidRPr="0008764F">
        <w:rPr>
          <w:b/>
          <w:bCs/>
          <w:lang w:val="en-CA"/>
        </w:rPr>
        <w:t>national</w:t>
      </w:r>
      <w:r w:rsidRPr="0008764F">
        <w:rPr>
          <w:lang w:val="en-CA"/>
        </w:rPr>
        <w:t xml:space="preserve"> and </w:t>
      </w:r>
      <w:r w:rsidRPr="0008764F">
        <w:rPr>
          <w:b/>
          <w:bCs/>
          <w:lang w:val="en-CA"/>
        </w:rPr>
        <w:t>affected region family</w:t>
      </w:r>
      <w:r w:rsidRPr="0008764F">
        <w:rPr>
          <w:lang w:val="en-CA"/>
        </w:rPr>
        <w:t xml:space="preserve"> both meet their thresholds.</w:t>
      </w:r>
    </w:p>
    <w:p w14:paraId="48399498" w14:textId="77777777" w:rsidR="0008764F" w:rsidRPr="0008764F" w:rsidRDefault="0008764F" w:rsidP="0008764F">
      <w:pPr>
        <w:numPr>
          <w:ilvl w:val="0"/>
          <w:numId w:val="349"/>
        </w:numPr>
        <w:rPr>
          <w:lang w:val="en-CA"/>
        </w:rPr>
      </w:pPr>
      <w:r w:rsidRPr="0008764F">
        <w:rPr>
          <w:b/>
          <w:bCs/>
          <w:lang w:val="en-CA"/>
        </w:rPr>
        <w:t>Affected region family definition (VM-VAR-026/027):</w:t>
      </w:r>
    </w:p>
    <w:p w14:paraId="640667AE" w14:textId="77777777" w:rsidR="0008764F" w:rsidRPr="0008764F" w:rsidRDefault="0008764F" w:rsidP="0008764F">
      <w:pPr>
        <w:numPr>
          <w:ilvl w:val="1"/>
          <w:numId w:val="349"/>
        </w:numPr>
        <w:rPr>
          <w:lang w:val="en-CA"/>
        </w:rPr>
      </w:pPr>
      <w:r w:rsidRPr="0008764F">
        <w:rPr>
          <w:lang w:val="en-CA"/>
        </w:rPr>
        <w:t>by_proposed_change (default): all Units whose status would change under the selected frontier mapping or proposal.</w:t>
      </w:r>
    </w:p>
    <w:p w14:paraId="64C45D98" w14:textId="77777777" w:rsidR="0008764F" w:rsidRPr="0008764F" w:rsidRDefault="0008764F" w:rsidP="0008764F">
      <w:pPr>
        <w:numPr>
          <w:ilvl w:val="1"/>
          <w:numId w:val="349"/>
        </w:numPr>
        <w:rPr>
          <w:lang w:val="en-CA"/>
        </w:rPr>
      </w:pPr>
      <w:r w:rsidRPr="0008764F">
        <w:rPr>
          <w:lang w:val="en-CA"/>
        </w:rPr>
        <w:t>by_list or by_tag: explicit list or tag from the registry.</w:t>
      </w:r>
    </w:p>
    <w:p w14:paraId="5C4772D3" w14:textId="77777777" w:rsidR="0008764F" w:rsidRPr="0008764F" w:rsidRDefault="0008764F" w:rsidP="0008764F">
      <w:pPr>
        <w:numPr>
          <w:ilvl w:val="0"/>
          <w:numId w:val="349"/>
        </w:numPr>
        <w:rPr>
          <w:lang w:val="en-CA"/>
        </w:rPr>
      </w:pPr>
      <w:r w:rsidRPr="0008764F">
        <w:rPr>
          <w:lang w:val="en-CA"/>
        </w:rPr>
        <w:t xml:space="preserve">Threshold in regions = </w:t>
      </w:r>
      <w:r w:rsidRPr="0008764F">
        <w:rPr>
          <w:b/>
          <w:bCs/>
          <w:lang w:val="en-CA"/>
        </w:rPr>
        <w:t>VM-VAR-023</w:t>
      </w:r>
      <w:r w:rsidRPr="0008764F">
        <w:rPr>
          <w:lang w:val="en-CA"/>
        </w:rPr>
        <w:t>.</w:t>
      </w:r>
    </w:p>
    <w:p w14:paraId="3C0CE3FE" w14:textId="77777777" w:rsidR="0008764F" w:rsidRPr="0008764F" w:rsidRDefault="0008764F" w:rsidP="0008764F">
      <w:pPr>
        <w:rPr>
          <w:b/>
          <w:bCs/>
        </w:rPr>
      </w:pPr>
      <w:r w:rsidRPr="0008764F">
        <w:rPr>
          <w:b/>
          <w:bCs/>
        </w:rPr>
        <w:t>6.4 Symmetry (VM-VAR-025)</w:t>
      </w:r>
    </w:p>
    <w:p w14:paraId="55934ADC" w14:textId="77777777" w:rsidR="0008764F" w:rsidRPr="0008764F" w:rsidRDefault="0008764F" w:rsidP="0008764F">
      <w:pPr>
        <w:numPr>
          <w:ilvl w:val="0"/>
          <w:numId w:val="350"/>
        </w:numPr>
        <w:rPr>
          <w:lang w:val="en-CA"/>
        </w:rPr>
      </w:pPr>
      <w:r w:rsidRPr="0008764F">
        <w:rPr>
          <w:lang w:val="en-CA"/>
        </w:rPr>
        <w:t xml:space="preserve">If </w:t>
      </w:r>
      <w:r w:rsidRPr="0008764F">
        <w:rPr>
          <w:b/>
          <w:bCs/>
          <w:lang w:val="en-CA"/>
        </w:rPr>
        <w:t>on</w:t>
      </w:r>
      <w:r w:rsidRPr="0008764F">
        <w:rPr>
          <w:lang w:val="en-CA"/>
        </w:rPr>
        <w:t>, the same thresholds and denominators apply regardless of direction (A→B or B→A).</w:t>
      </w:r>
    </w:p>
    <w:p w14:paraId="0EABAD9F" w14:textId="77777777" w:rsidR="0008764F" w:rsidRPr="0008764F" w:rsidRDefault="0008764F" w:rsidP="0008764F">
      <w:pPr>
        <w:numPr>
          <w:ilvl w:val="0"/>
          <w:numId w:val="350"/>
        </w:numPr>
        <w:rPr>
          <w:lang w:val="en-CA"/>
        </w:rPr>
      </w:pPr>
      <w:r w:rsidRPr="0008764F">
        <w:rPr>
          <w:lang w:val="en-CA"/>
        </w:rPr>
        <w:t>If a region has approved asymmetry, it must be listed in the ParameterSet and reported.</w:t>
      </w:r>
    </w:p>
    <w:p w14:paraId="6B305C1D" w14:textId="77777777" w:rsidR="0008764F" w:rsidRPr="0008764F" w:rsidRDefault="0008764F" w:rsidP="0008764F">
      <w:r w:rsidRPr="0008764F">
        <w:pict w14:anchorId="7E3EC2CE">
          <v:rect id="_x0000_i4096" style="width:0;height:1.5pt" o:hralign="center" o:hrstd="t" o:hr="t" fillcolor="#a0a0a0" stroked="f"/>
        </w:pict>
      </w:r>
    </w:p>
    <w:p w14:paraId="394ABCF2" w14:textId="77777777" w:rsidR="0008764F" w:rsidRPr="0008764F" w:rsidRDefault="0008764F" w:rsidP="0008764F">
      <w:pPr>
        <w:rPr>
          <w:b/>
          <w:bCs/>
          <w:lang w:val="en-CA"/>
        </w:rPr>
      </w:pPr>
      <w:r w:rsidRPr="0008764F">
        <w:rPr>
          <w:b/>
          <w:bCs/>
          <w:lang w:val="en-CA"/>
        </w:rPr>
        <w:t>7) Frontier / Autonomy Mapping (only if frontier_mode ≠ none)</w:t>
      </w:r>
    </w:p>
    <w:p w14:paraId="033F65DC" w14:textId="77777777" w:rsidR="0008764F" w:rsidRPr="0008764F" w:rsidRDefault="0008764F" w:rsidP="0008764F">
      <w:pPr>
        <w:rPr>
          <w:lang w:val="en-CA"/>
        </w:rPr>
      </w:pPr>
      <w:r w:rsidRPr="0008764F">
        <w:rPr>
          <w:b/>
          <w:bCs/>
          <w:lang w:val="en-CA"/>
        </w:rPr>
        <w:t>Adjacency:</w:t>
      </w:r>
      <w:r w:rsidRPr="0008764F">
        <w:rPr>
          <w:lang w:val="en-CA"/>
        </w:rPr>
        <w:t xml:space="preserve"> contiguity is computed from the explicit </w:t>
      </w:r>
      <w:r w:rsidRPr="0008764F">
        <w:rPr>
          <w:b/>
          <w:bCs/>
          <w:lang w:val="en-CA"/>
        </w:rPr>
        <w:t>Adjacency</w:t>
      </w:r>
      <w:r w:rsidRPr="0008764F">
        <w:rPr>
          <w:lang w:val="en-CA"/>
        </w:rPr>
        <w:t xml:space="preserve"> entity (Doc 1).</w:t>
      </w:r>
    </w:p>
    <w:p w14:paraId="32336983" w14:textId="77777777" w:rsidR="0008764F" w:rsidRPr="0008764F" w:rsidRDefault="0008764F" w:rsidP="0008764F">
      <w:pPr>
        <w:rPr>
          <w:b/>
          <w:bCs/>
          <w:lang w:val="en-CA"/>
        </w:rPr>
      </w:pPr>
      <w:r w:rsidRPr="0008764F">
        <w:rPr>
          <w:b/>
          <w:bCs/>
          <w:lang w:val="en-CA"/>
        </w:rPr>
        <w:t>7.1 Binary cutoff (VM-VAR-040 = binary_cutoff)</w:t>
      </w:r>
    </w:p>
    <w:p w14:paraId="79639018" w14:textId="77777777" w:rsidR="0008764F" w:rsidRPr="0008764F" w:rsidRDefault="0008764F" w:rsidP="0008764F">
      <w:pPr>
        <w:numPr>
          <w:ilvl w:val="0"/>
          <w:numId w:val="351"/>
        </w:numPr>
        <w:rPr>
          <w:lang w:val="en-CA"/>
        </w:rPr>
      </w:pPr>
      <w:r w:rsidRPr="0008764F">
        <w:rPr>
          <w:lang w:val="en-CA"/>
        </w:rPr>
        <w:lastRenderedPageBreak/>
        <w:t xml:space="preserve">A Unit changes status if its </w:t>
      </w:r>
      <w:r w:rsidRPr="0008764F">
        <w:rPr>
          <w:b/>
          <w:bCs/>
          <w:lang w:val="en-CA"/>
        </w:rPr>
        <w:t>support ≥ VM-VAR-041</w:t>
      </w:r>
      <w:r w:rsidRPr="0008764F">
        <w:rPr>
          <w:lang w:val="en-CA"/>
        </w:rPr>
        <w:t xml:space="preserve"> and contiguity can be maintained under </w:t>
      </w:r>
      <w:r w:rsidRPr="0008764F">
        <w:rPr>
          <w:b/>
          <w:bCs/>
          <w:lang w:val="en-CA"/>
        </w:rPr>
        <w:t>VM-VAR-043</w:t>
      </w:r>
      <w:r w:rsidRPr="0008764F">
        <w:rPr>
          <w:lang w:val="en-CA"/>
        </w:rPr>
        <w:t>.</w:t>
      </w:r>
    </w:p>
    <w:p w14:paraId="7B9BE0D3" w14:textId="77777777" w:rsidR="0008764F" w:rsidRPr="0008764F" w:rsidRDefault="0008764F" w:rsidP="0008764F">
      <w:pPr>
        <w:numPr>
          <w:ilvl w:val="0"/>
          <w:numId w:val="351"/>
        </w:numPr>
        <w:rPr>
          <w:lang w:val="en-CA"/>
        </w:rPr>
      </w:pPr>
      <w:r w:rsidRPr="0008764F">
        <w:rPr>
          <w:lang w:val="en-CA"/>
        </w:rPr>
        <w:t xml:space="preserve">If contiguity would be broken and </w:t>
      </w:r>
      <w:r w:rsidRPr="0008764F">
        <w:rPr>
          <w:b/>
          <w:bCs/>
          <w:lang w:val="en-CA"/>
        </w:rPr>
        <w:t>VM-VAR-044 = off</w:t>
      </w:r>
      <w:r w:rsidRPr="0008764F">
        <w:rPr>
          <w:lang w:val="en-CA"/>
        </w:rPr>
        <w:t xml:space="preserve">, mark the island as </w:t>
      </w:r>
      <w:r w:rsidRPr="0008764F">
        <w:rPr>
          <w:b/>
          <w:bCs/>
          <w:lang w:val="en-CA"/>
        </w:rPr>
        <w:t>Mediation</w:t>
      </w:r>
      <w:r w:rsidRPr="0008764F">
        <w:rPr>
          <w:lang w:val="en-CA"/>
        </w:rPr>
        <w:t xml:space="preserve"> (no status change applied in that island).</w:t>
      </w:r>
    </w:p>
    <w:p w14:paraId="260D0573" w14:textId="77777777" w:rsidR="0008764F" w:rsidRPr="0008764F" w:rsidRDefault="0008764F" w:rsidP="0008764F">
      <w:pPr>
        <w:numPr>
          <w:ilvl w:val="0"/>
          <w:numId w:val="351"/>
        </w:numPr>
        <w:rPr>
          <w:lang w:val="en-CA"/>
        </w:rPr>
      </w:pPr>
      <w:r w:rsidRPr="0008764F">
        <w:rPr>
          <w:b/>
          <w:bCs/>
          <w:lang w:val="en-CA"/>
        </w:rPr>
        <w:t>Protected Units</w:t>
      </w:r>
      <w:r w:rsidRPr="0008764F">
        <w:rPr>
          <w:lang w:val="en-CA"/>
        </w:rPr>
        <w:t xml:space="preserve"> cannot change unless </w:t>
      </w:r>
      <w:r w:rsidRPr="0008764F">
        <w:rPr>
          <w:b/>
          <w:bCs/>
          <w:lang w:val="en-CA"/>
        </w:rPr>
        <w:t>VM-VAR-045 = on</w:t>
      </w:r>
      <w:r w:rsidRPr="0008764F">
        <w:rPr>
          <w:lang w:val="en-CA"/>
        </w:rPr>
        <w:t>; any override must be flagged.</w:t>
      </w:r>
    </w:p>
    <w:p w14:paraId="5C96DDEC" w14:textId="77777777" w:rsidR="0008764F" w:rsidRPr="0008764F" w:rsidRDefault="0008764F" w:rsidP="0008764F">
      <w:pPr>
        <w:rPr>
          <w:b/>
          <w:bCs/>
          <w:lang w:val="en-CA"/>
        </w:rPr>
      </w:pPr>
      <w:r w:rsidRPr="0008764F">
        <w:rPr>
          <w:b/>
          <w:bCs/>
          <w:lang w:val="en-CA"/>
        </w:rPr>
        <w:t>7.2 Sliding scale (VM-VAR-040 = sliding_scale)</w:t>
      </w:r>
    </w:p>
    <w:p w14:paraId="22CC9C13" w14:textId="77777777" w:rsidR="0008764F" w:rsidRPr="0008764F" w:rsidRDefault="0008764F" w:rsidP="0008764F">
      <w:pPr>
        <w:numPr>
          <w:ilvl w:val="0"/>
          <w:numId w:val="352"/>
        </w:numPr>
        <w:rPr>
          <w:lang w:val="en-CA"/>
        </w:rPr>
      </w:pPr>
      <w:r w:rsidRPr="0008764F">
        <w:rPr>
          <w:lang w:val="en-CA"/>
        </w:rPr>
        <w:t xml:space="preserve">Assign each Unit to exactly one </w:t>
      </w:r>
      <w:r w:rsidRPr="0008764F">
        <w:rPr>
          <w:b/>
          <w:bCs/>
          <w:lang w:val="en-CA"/>
        </w:rPr>
        <w:t>band</w:t>
      </w:r>
      <w:r w:rsidRPr="0008764F">
        <w:rPr>
          <w:lang w:val="en-CA"/>
        </w:rPr>
        <w:t xml:space="preserve"> from </w:t>
      </w:r>
      <w:r w:rsidRPr="0008764F">
        <w:rPr>
          <w:b/>
          <w:bCs/>
          <w:lang w:val="en-CA"/>
        </w:rPr>
        <w:t>VM-VAR-042</w:t>
      </w:r>
      <w:r w:rsidRPr="0008764F">
        <w:rPr>
          <w:lang w:val="en-CA"/>
        </w:rPr>
        <w:t xml:space="preserve"> ({min_pct, max_pct, action}), using </w:t>
      </w:r>
      <w:r w:rsidRPr="0008764F">
        <w:rPr>
          <w:b/>
          <w:bCs/>
          <w:lang w:val="en-CA"/>
        </w:rPr>
        <w:t>support %</w:t>
      </w:r>
      <w:r w:rsidRPr="0008764F">
        <w:rPr>
          <w:lang w:val="en-CA"/>
        </w:rPr>
        <w:t xml:space="preserve"> as in §6.2.</w:t>
      </w:r>
    </w:p>
    <w:p w14:paraId="1E8C499D" w14:textId="77777777" w:rsidR="0008764F" w:rsidRPr="0008764F" w:rsidRDefault="0008764F" w:rsidP="0008764F">
      <w:pPr>
        <w:numPr>
          <w:ilvl w:val="0"/>
          <w:numId w:val="352"/>
        </w:numPr>
        <w:rPr>
          <w:lang w:val="en-CA"/>
        </w:rPr>
      </w:pPr>
      <w:r w:rsidRPr="0008764F">
        <w:rPr>
          <w:lang w:val="en-CA"/>
        </w:rPr>
        <w:t>Merge adjacent Units with the same action into contiguous areas; flag enclaves and mediation zones.</w:t>
      </w:r>
    </w:p>
    <w:p w14:paraId="06F0D52B" w14:textId="77777777" w:rsidR="0008764F" w:rsidRPr="0008764F" w:rsidRDefault="0008764F" w:rsidP="0008764F">
      <w:pPr>
        <w:rPr>
          <w:b/>
          <w:bCs/>
          <w:lang w:val="en-CA"/>
        </w:rPr>
      </w:pPr>
      <w:r w:rsidRPr="0008764F">
        <w:rPr>
          <w:b/>
          <w:bCs/>
          <w:lang w:val="en-CA"/>
        </w:rPr>
        <w:t>7.3 Autonomy ladder (VM-VAR-040 = autonomy_ladder)</w:t>
      </w:r>
    </w:p>
    <w:p w14:paraId="602E90E3" w14:textId="77777777" w:rsidR="0008764F" w:rsidRPr="0008764F" w:rsidRDefault="0008764F" w:rsidP="0008764F">
      <w:pPr>
        <w:numPr>
          <w:ilvl w:val="0"/>
          <w:numId w:val="353"/>
        </w:numPr>
        <w:rPr>
          <w:lang w:val="en-CA"/>
        </w:rPr>
      </w:pPr>
      <w:r w:rsidRPr="0008764F">
        <w:rPr>
          <w:lang w:val="en-CA"/>
        </w:rPr>
        <w:t xml:space="preserve">As in sliding scale, but actions autonomy(...) must map to </w:t>
      </w:r>
      <w:r w:rsidRPr="0008764F">
        <w:rPr>
          <w:b/>
          <w:bCs/>
          <w:lang w:val="en-CA"/>
        </w:rPr>
        <w:t>AutonomyPackage</w:t>
      </w:r>
      <w:r w:rsidRPr="0008764F">
        <w:rPr>
          <w:lang w:val="en-CA"/>
        </w:rPr>
        <w:t xml:space="preserve"> IDs via </w:t>
      </w:r>
      <w:r w:rsidRPr="0008764F">
        <w:rPr>
          <w:b/>
          <w:bCs/>
          <w:lang w:val="en-CA"/>
        </w:rPr>
        <w:t>VM-VAR-046</w:t>
      </w:r>
      <w:r w:rsidRPr="0008764F">
        <w:rPr>
          <w:lang w:val="en-CA"/>
        </w:rPr>
        <w:t>.</w:t>
      </w:r>
    </w:p>
    <w:p w14:paraId="75792C21" w14:textId="77777777" w:rsidR="0008764F" w:rsidRPr="0008764F" w:rsidRDefault="0008764F" w:rsidP="0008764F">
      <w:pPr>
        <w:numPr>
          <w:ilvl w:val="0"/>
          <w:numId w:val="353"/>
        </w:numPr>
        <w:rPr>
          <w:lang w:val="en-CA"/>
        </w:rPr>
      </w:pPr>
      <w:r w:rsidRPr="0008764F">
        <w:rPr>
          <w:lang w:val="en-CA"/>
        </w:rPr>
        <w:t>Packages include review periods and triggers (reported but not enforced here).</w:t>
      </w:r>
    </w:p>
    <w:p w14:paraId="449EDBC2" w14:textId="77777777" w:rsidR="0008764F" w:rsidRPr="0008764F" w:rsidRDefault="0008764F" w:rsidP="0008764F">
      <w:r w:rsidRPr="0008764F">
        <w:pict w14:anchorId="48C46062">
          <v:rect id="_x0000_i4097" style="width:0;height:1.5pt" o:hralign="center" o:hrstd="t" o:hr="t" fillcolor="#a0a0a0" stroked="f"/>
        </w:pict>
      </w:r>
    </w:p>
    <w:p w14:paraId="1D617F5D" w14:textId="77777777" w:rsidR="0008764F" w:rsidRPr="0008764F" w:rsidRDefault="0008764F" w:rsidP="0008764F">
      <w:pPr>
        <w:rPr>
          <w:b/>
          <w:bCs/>
          <w:lang w:val="en-CA"/>
        </w:rPr>
      </w:pPr>
      <w:r w:rsidRPr="0008764F">
        <w:rPr>
          <w:b/>
          <w:bCs/>
          <w:lang w:val="en-CA"/>
        </w:rPr>
        <w:t>8) Tie Resolution (when a tie blocks a required decision)</w:t>
      </w:r>
    </w:p>
    <w:p w14:paraId="405FDD1D" w14:textId="77777777" w:rsidR="0008764F" w:rsidRPr="0008764F" w:rsidRDefault="0008764F" w:rsidP="0008764F">
      <w:r w:rsidRPr="0008764F">
        <w:rPr>
          <w:b/>
          <w:bCs/>
        </w:rPr>
        <w:t>Policy (VM-VAR-050):</w:t>
      </w:r>
    </w:p>
    <w:p w14:paraId="38B28291" w14:textId="77777777" w:rsidR="0008764F" w:rsidRPr="0008764F" w:rsidRDefault="0008764F" w:rsidP="0008764F">
      <w:pPr>
        <w:numPr>
          <w:ilvl w:val="0"/>
          <w:numId w:val="354"/>
        </w:numPr>
        <w:rPr>
          <w:lang w:val="en-CA"/>
        </w:rPr>
      </w:pPr>
      <w:r w:rsidRPr="0008764F">
        <w:rPr>
          <w:lang w:val="en-CA"/>
        </w:rPr>
        <w:t>status_quo → Status Quo prevails wherever applicable.</w:t>
      </w:r>
    </w:p>
    <w:p w14:paraId="3347D722" w14:textId="77777777" w:rsidR="0008764F" w:rsidRPr="0008764F" w:rsidRDefault="0008764F" w:rsidP="0008764F">
      <w:pPr>
        <w:numPr>
          <w:ilvl w:val="0"/>
          <w:numId w:val="354"/>
        </w:numPr>
        <w:rPr>
          <w:lang w:val="en-CA"/>
        </w:rPr>
      </w:pPr>
      <w:r w:rsidRPr="0008764F">
        <w:rPr>
          <w:lang w:val="en-CA"/>
        </w:rPr>
        <w:t xml:space="preserve">deterministic_order → resolve by </w:t>
      </w:r>
      <w:r w:rsidRPr="0008764F">
        <w:rPr>
          <w:b/>
          <w:bCs/>
          <w:lang w:val="en-CA"/>
        </w:rPr>
        <w:t>VM-VAR-051</w:t>
      </w:r>
      <w:r w:rsidRPr="0008764F">
        <w:rPr>
          <w:lang w:val="en-CA"/>
        </w:rPr>
        <w:t xml:space="preserve"> option order.</w:t>
      </w:r>
    </w:p>
    <w:p w14:paraId="661500C0" w14:textId="77777777" w:rsidR="0008764F" w:rsidRPr="0008764F" w:rsidRDefault="0008764F" w:rsidP="0008764F">
      <w:pPr>
        <w:numPr>
          <w:ilvl w:val="0"/>
          <w:numId w:val="354"/>
        </w:numPr>
        <w:rPr>
          <w:lang w:val="en-CA"/>
        </w:rPr>
      </w:pPr>
      <w:r w:rsidRPr="0008764F">
        <w:rPr>
          <w:lang w:val="en-CA"/>
        </w:rPr>
        <w:t xml:space="preserve">random → draw using </w:t>
      </w:r>
      <w:r w:rsidRPr="0008764F">
        <w:rPr>
          <w:b/>
          <w:bCs/>
          <w:lang w:val="en-CA"/>
        </w:rPr>
        <w:t>VM-VAR-052</w:t>
      </w:r>
      <w:r w:rsidRPr="0008764F">
        <w:rPr>
          <w:lang w:val="en-CA"/>
        </w:rPr>
        <w:t xml:space="preserve"> seed; record in TieLog.</w:t>
      </w:r>
    </w:p>
    <w:p w14:paraId="4ECAB7F1" w14:textId="77777777" w:rsidR="0008764F" w:rsidRPr="0008764F" w:rsidRDefault="0008764F" w:rsidP="0008764F">
      <w:pPr>
        <w:rPr>
          <w:lang w:val="en-CA"/>
        </w:rPr>
      </w:pPr>
      <w:r w:rsidRPr="0008764F">
        <w:rPr>
          <w:lang w:val="en-CA"/>
        </w:rPr>
        <w:t xml:space="preserve">Applied to: WTA winner ties, last-seat ties, and any binary gate tie that requires a single outcome. Condorcet cycles are handled by </w:t>
      </w:r>
      <w:r w:rsidRPr="0008764F">
        <w:rPr>
          <w:b/>
          <w:bCs/>
          <w:lang w:val="en-CA"/>
        </w:rPr>
        <w:t>VM-VAR-005</w:t>
      </w:r>
      <w:r w:rsidRPr="0008764F">
        <w:rPr>
          <w:lang w:val="en-CA"/>
        </w:rPr>
        <w:t>; IRV ties at elimination use the same policy.</w:t>
      </w:r>
    </w:p>
    <w:p w14:paraId="51FF6B7F" w14:textId="77777777" w:rsidR="0008764F" w:rsidRPr="0008764F" w:rsidRDefault="0008764F" w:rsidP="0008764F">
      <w:r w:rsidRPr="0008764F">
        <w:pict w14:anchorId="30B259B5">
          <v:rect id="_x0000_i4098" style="width:0;height:1.5pt" o:hralign="center" o:hrstd="t" o:hr="t" fillcolor="#a0a0a0" stroked="f"/>
        </w:pict>
      </w:r>
    </w:p>
    <w:p w14:paraId="4ECBC3E6" w14:textId="77777777" w:rsidR="0008764F" w:rsidRPr="0008764F" w:rsidRDefault="0008764F" w:rsidP="0008764F">
      <w:pPr>
        <w:rPr>
          <w:b/>
          <w:bCs/>
          <w:lang w:val="en-CA"/>
        </w:rPr>
      </w:pPr>
      <w:r w:rsidRPr="0008764F">
        <w:rPr>
          <w:b/>
          <w:bCs/>
          <w:lang w:val="en-CA"/>
        </w:rPr>
        <w:t>9) Rounding, Precision, and Ordering (determinism)</w:t>
      </w:r>
    </w:p>
    <w:p w14:paraId="7A272372" w14:textId="77777777" w:rsidR="0008764F" w:rsidRPr="0008764F" w:rsidRDefault="0008764F" w:rsidP="0008764F">
      <w:pPr>
        <w:numPr>
          <w:ilvl w:val="0"/>
          <w:numId w:val="355"/>
        </w:numPr>
        <w:rPr>
          <w:lang w:val="en-CA"/>
        </w:rPr>
      </w:pPr>
      <w:r w:rsidRPr="0008764F">
        <w:rPr>
          <w:b/>
          <w:bCs/>
          <w:lang w:val="en-CA"/>
        </w:rPr>
        <w:t>Rounding mode:</w:t>
      </w:r>
      <w:r w:rsidRPr="0008764F">
        <w:rPr>
          <w:lang w:val="en-CA"/>
        </w:rPr>
        <w:t xml:space="preserve"> </w:t>
      </w:r>
      <w:r w:rsidRPr="0008764F">
        <w:rPr>
          <w:b/>
          <w:bCs/>
          <w:lang w:val="en-CA"/>
        </w:rPr>
        <w:t>round half to even</w:t>
      </w:r>
      <w:r w:rsidRPr="0008764F">
        <w:rPr>
          <w:lang w:val="en-CA"/>
        </w:rPr>
        <w:t xml:space="preserve"> for any intermediate fraction used in comparisons or seat computations.</w:t>
      </w:r>
    </w:p>
    <w:p w14:paraId="4A87C4E6" w14:textId="77777777" w:rsidR="0008764F" w:rsidRPr="0008764F" w:rsidRDefault="0008764F" w:rsidP="0008764F">
      <w:pPr>
        <w:numPr>
          <w:ilvl w:val="0"/>
          <w:numId w:val="355"/>
        </w:numPr>
        <w:rPr>
          <w:lang w:val="en-CA"/>
        </w:rPr>
      </w:pPr>
      <w:r w:rsidRPr="0008764F">
        <w:rPr>
          <w:b/>
          <w:bCs/>
          <w:lang w:val="en-CA"/>
        </w:rPr>
        <w:t>Percentages:</w:t>
      </w:r>
      <w:r w:rsidRPr="0008764F">
        <w:rPr>
          <w:lang w:val="en-CA"/>
        </w:rPr>
        <w:t xml:space="preserve"> compute from integers; round only for presentation (Doc 7).</w:t>
      </w:r>
    </w:p>
    <w:p w14:paraId="55998864" w14:textId="77777777" w:rsidR="0008764F" w:rsidRPr="0008764F" w:rsidRDefault="0008764F" w:rsidP="0008764F">
      <w:pPr>
        <w:numPr>
          <w:ilvl w:val="0"/>
          <w:numId w:val="355"/>
        </w:numPr>
        <w:rPr>
          <w:lang w:val="en-CA"/>
        </w:rPr>
      </w:pPr>
      <w:r w:rsidRPr="0008764F">
        <w:rPr>
          <w:b/>
          <w:bCs/>
          <w:lang w:val="en-CA"/>
        </w:rPr>
        <w:lastRenderedPageBreak/>
        <w:t>Ordering:</w:t>
      </w:r>
      <w:r w:rsidRPr="0008764F">
        <w:rPr>
          <w:lang w:val="en-CA"/>
        </w:rPr>
        <w:t xml:space="preserve"> whenever an order is needed, use a </w:t>
      </w:r>
      <w:r w:rsidRPr="0008764F">
        <w:rPr>
          <w:b/>
          <w:bCs/>
          <w:lang w:val="en-CA"/>
        </w:rPr>
        <w:t>stable total order</w:t>
      </w:r>
      <w:r w:rsidRPr="0008764F">
        <w:rPr>
          <w:lang w:val="en-CA"/>
        </w:rPr>
        <w:t xml:space="preserve"> on IDs (e.g., Option ID A&gt;B&gt;C&gt;D; Unit IDs lexicographically).</w:t>
      </w:r>
    </w:p>
    <w:p w14:paraId="7E124030" w14:textId="77777777" w:rsidR="0008764F" w:rsidRPr="0008764F" w:rsidRDefault="0008764F" w:rsidP="0008764F">
      <w:pPr>
        <w:numPr>
          <w:ilvl w:val="0"/>
          <w:numId w:val="355"/>
        </w:numPr>
        <w:rPr>
          <w:lang w:val="en-CA"/>
        </w:rPr>
      </w:pPr>
      <w:r w:rsidRPr="0008764F">
        <w:rPr>
          <w:b/>
          <w:bCs/>
          <w:lang w:val="en-CA"/>
        </w:rPr>
        <w:t>Arithmetic:</w:t>
      </w:r>
      <w:r w:rsidRPr="0008764F">
        <w:rPr>
          <w:lang w:val="en-CA"/>
        </w:rPr>
        <w:t xml:space="preserve"> prefer integer/rational operations; avoid FP accumulations that depend on iteration order.</w:t>
      </w:r>
    </w:p>
    <w:p w14:paraId="1D3565CE" w14:textId="77777777" w:rsidR="0008764F" w:rsidRPr="0008764F" w:rsidRDefault="0008764F" w:rsidP="0008764F">
      <w:r w:rsidRPr="0008764F">
        <w:pict w14:anchorId="452840E2">
          <v:rect id="_x0000_i4099" style="width:0;height:1.5pt" o:hralign="center" o:hrstd="t" o:hr="t" fillcolor="#a0a0a0" stroked="f"/>
        </w:pict>
      </w:r>
    </w:p>
    <w:p w14:paraId="248F46C3" w14:textId="77777777" w:rsidR="0008764F" w:rsidRPr="0008764F" w:rsidRDefault="0008764F" w:rsidP="0008764F">
      <w:pPr>
        <w:rPr>
          <w:b/>
          <w:bCs/>
          <w:lang w:val="en-CA"/>
        </w:rPr>
      </w:pPr>
      <w:r w:rsidRPr="0008764F">
        <w:rPr>
          <w:b/>
          <w:bCs/>
          <w:lang w:val="en-CA"/>
        </w:rPr>
        <w:t>10) Decisiveness Labels (what appears in the report)</w:t>
      </w:r>
    </w:p>
    <w:p w14:paraId="279A5FCA" w14:textId="77777777" w:rsidR="0008764F" w:rsidRPr="0008764F" w:rsidRDefault="0008764F" w:rsidP="0008764F">
      <w:pPr>
        <w:numPr>
          <w:ilvl w:val="0"/>
          <w:numId w:val="356"/>
        </w:numPr>
        <w:rPr>
          <w:lang w:val="en-CA"/>
        </w:rPr>
      </w:pPr>
      <w:r w:rsidRPr="0008764F">
        <w:rPr>
          <w:b/>
          <w:bCs/>
          <w:lang w:val="en-CA"/>
        </w:rPr>
        <w:t>Decisive.</w:t>
      </w:r>
      <w:r w:rsidRPr="0008764F">
        <w:rPr>
          <w:lang w:val="en-CA"/>
        </w:rPr>
        <w:t xml:space="preserve"> All gates pass </w:t>
      </w:r>
      <w:r w:rsidRPr="0008764F">
        <w:rPr>
          <w:b/>
          <w:bCs/>
          <w:lang w:val="en-CA"/>
        </w:rPr>
        <w:t>and</w:t>
      </w:r>
      <w:r w:rsidRPr="0008764F">
        <w:rPr>
          <w:lang w:val="en-CA"/>
        </w:rPr>
        <w:t xml:space="preserve"> (a) national margin ≥ </w:t>
      </w:r>
      <w:r w:rsidRPr="0008764F">
        <w:rPr>
          <w:b/>
          <w:bCs/>
          <w:lang w:val="en-CA"/>
        </w:rPr>
        <w:t>VM-VAR-062</w:t>
      </w:r>
      <w:r w:rsidRPr="0008764F">
        <w:rPr>
          <w:lang w:val="en-CA"/>
        </w:rPr>
        <w:t xml:space="preserve"> pp </w:t>
      </w:r>
      <w:r w:rsidRPr="0008764F">
        <w:rPr>
          <w:b/>
          <w:bCs/>
          <w:lang w:val="en-CA"/>
        </w:rPr>
        <w:t>and</w:t>
      </w:r>
      <w:r w:rsidRPr="0008764F">
        <w:rPr>
          <w:lang w:val="en-CA"/>
        </w:rPr>
        <w:t xml:space="preserve"> (b) no mediation flags in frontier mapping.</w:t>
      </w:r>
    </w:p>
    <w:p w14:paraId="68597DA8" w14:textId="77777777" w:rsidR="0008764F" w:rsidRPr="0008764F" w:rsidRDefault="0008764F" w:rsidP="0008764F">
      <w:pPr>
        <w:numPr>
          <w:ilvl w:val="0"/>
          <w:numId w:val="356"/>
        </w:numPr>
        <w:rPr>
          <w:lang w:val="en-CA"/>
        </w:rPr>
      </w:pPr>
      <w:r w:rsidRPr="0008764F">
        <w:rPr>
          <w:b/>
          <w:bCs/>
          <w:lang w:val="en-CA"/>
        </w:rPr>
        <w:t>Marginal.</w:t>
      </w:r>
      <w:r w:rsidRPr="0008764F">
        <w:rPr>
          <w:lang w:val="en-CA"/>
        </w:rPr>
        <w:t xml:space="preserve"> Gates pass but (a) margin &lt; </w:t>
      </w:r>
      <w:r w:rsidRPr="0008764F">
        <w:rPr>
          <w:b/>
          <w:bCs/>
          <w:lang w:val="en-CA"/>
        </w:rPr>
        <w:t>VM-VAR-062</w:t>
      </w:r>
      <w:r w:rsidRPr="0008764F">
        <w:rPr>
          <w:lang w:val="en-CA"/>
        </w:rPr>
        <w:t xml:space="preserve"> pp </w:t>
      </w:r>
      <w:r w:rsidRPr="0008764F">
        <w:rPr>
          <w:b/>
          <w:bCs/>
          <w:lang w:val="en-CA"/>
        </w:rPr>
        <w:t>or</w:t>
      </w:r>
      <w:r w:rsidRPr="0008764F">
        <w:rPr>
          <w:lang w:val="en-CA"/>
        </w:rPr>
        <w:t xml:space="preserve"> (b) mediation/enclave flags exist or protected overrides were required.</w:t>
      </w:r>
    </w:p>
    <w:p w14:paraId="4C36757D" w14:textId="77777777" w:rsidR="0008764F" w:rsidRPr="0008764F" w:rsidRDefault="0008764F" w:rsidP="0008764F">
      <w:pPr>
        <w:numPr>
          <w:ilvl w:val="0"/>
          <w:numId w:val="356"/>
        </w:numPr>
        <w:rPr>
          <w:lang w:val="en-CA"/>
        </w:rPr>
      </w:pPr>
      <w:r w:rsidRPr="0008764F">
        <w:rPr>
          <w:b/>
          <w:bCs/>
          <w:lang w:val="en-CA"/>
        </w:rPr>
        <w:t>Invalid.</w:t>
      </w:r>
      <w:r w:rsidRPr="0008764F">
        <w:rPr>
          <w:lang w:val="en-CA"/>
        </w:rPr>
        <w:t xml:space="preserve"> Any gate fails or validation fails.</w:t>
      </w:r>
    </w:p>
    <w:p w14:paraId="604625FC" w14:textId="77777777" w:rsidR="0008764F" w:rsidRPr="0008764F" w:rsidRDefault="0008764F" w:rsidP="0008764F">
      <w:pPr>
        <w:rPr>
          <w:lang w:val="en-CA"/>
        </w:rPr>
      </w:pPr>
      <w:r w:rsidRPr="0008764F">
        <w:rPr>
          <w:lang w:val="en-CA"/>
        </w:rPr>
        <w:t>Reasoning for the label must be included verbatim in Result.</w:t>
      </w:r>
    </w:p>
    <w:p w14:paraId="7E2C0BC3" w14:textId="77777777" w:rsidR="0008764F" w:rsidRPr="0008764F" w:rsidRDefault="0008764F" w:rsidP="0008764F">
      <w:r w:rsidRPr="0008764F">
        <w:pict w14:anchorId="344DE68F">
          <v:rect id="_x0000_i4100" style="width:0;height:1.5pt" o:hralign="center" o:hrstd="t" o:hr="t" fillcolor="#a0a0a0" stroked="f"/>
        </w:pict>
      </w:r>
    </w:p>
    <w:p w14:paraId="7ACC2229" w14:textId="77777777" w:rsidR="0008764F" w:rsidRPr="0008764F" w:rsidRDefault="0008764F" w:rsidP="0008764F">
      <w:pPr>
        <w:rPr>
          <w:b/>
          <w:bCs/>
        </w:rPr>
      </w:pPr>
      <w:r w:rsidRPr="0008764F">
        <w:rPr>
          <w:b/>
          <w:bCs/>
        </w:rPr>
        <w:t>11) Edge-Case Rules (explicit)</w:t>
      </w:r>
    </w:p>
    <w:p w14:paraId="04477583" w14:textId="77777777" w:rsidR="0008764F" w:rsidRPr="0008764F" w:rsidRDefault="0008764F" w:rsidP="0008764F">
      <w:pPr>
        <w:numPr>
          <w:ilvl w:val="0"/>
          <w:numId w:val="357"/>
        </w:numPr>
        <w:rPr>
          <w:lang w:val="en-CA"/>
        </w:rPr>
      </w:pPr>
      <w:r w:rsidRPr="0008764F">
        <w:rPr>
          <w:b/>
          <w:bCs/>
          <w:lang w:val="en-CA"/>
        </w:rPr>
        <w:t>Exact threshold hit</w:t>
      </w:r>
      <w:r w:rsidRPr="0008764F">
        <w:rPr>
          <w:lang w:val="en-CA"/>
        </w:rPr>
        <w:t xml:space="preserve"> (e.g., 55.000%): </w:t>
      </w:r>
      <w:r w:rsidRPr="0008764F">
        <w:rPr>
          <w:b/>
          <w:bCs/>
          <w:lang w:val="en-CA"/>
        </w:rPr>
        <w:t>Pass</w:t>
      </w:r>
      <w:r w:rsidRPr="0008764F">
        <w:rPr>
          <w:lang w:val="en-CA"/>
        </w:rPr>
        <w:t>.</w:t>
      </w:r>
    </w:p>
    <w:p w14:paraId="4473C462" w14:textId="77777777" w:rsidR="0008764F" w:rsidRPr="0008764F" w:rsidRDefault="0008764F" w:rsidP="0008764F">
      <w:pPr>
        <w:numPr>
          <w:ilvl w:val="0"/>
          <w:numId w:val="357"/>
        </w:numPr>
        <w:rPr>
          <w:lang w:val="en-CA"/>
        </w:rPr>
      </w:pPr>
      <w:r w:rsidRPr="0008764F">
        <w:rPr>
          <w:b/>
          <w:bCs/>
          <w:lang w:val="en-CA"/>
        </w:rPr>
        <w:t>Zero-support Options:</w:t>
      </w:r>
      <w:r w:rsidRPr="0008764F">
        <w:rPr>
          <w:lang w:val="en-CA"/>
        </w:rPr>
        <w:t xml:space="preserve"> allowed; they receive no seats/power; excluded from pairwise comparisons if never ranked.</w:t>
      </w:r>
    </w:p>
    <w:p w14:paraId="2841BA5F" w14:textId="77777777" w:rsidR="0008764F" w:rsidRPr="0008764F" w:rsidRDefault="0008764F" w:rsidP="0008764F">
      <w:pPr>
        <w:numPr>
          <w:ilvl w:val="0"/>
          <w:numId w:val="357"/>
        </w:numPr>
        <w:rPr>
          <w:lang w:val="en-CA"/>
        </w:rPr>
      </w:pPr>
      <w:r w:rsidRPr="0008764F">
        <w:rPr>
          <w:b/>
          <w:bCs/>
          <w:lang w:val="en-CA"/>
        </w:rPr>
        <w:t>No votes cast in a Unit:</w:t>
      </w:r>
      <w:r w:rsidRPr="0008764F">
        <w:rPr>
          <w:lang w:val="en-CA"/>
        </w:rPr>
        <w:t xml:space="preserve"> mark Unit </w:t>
      </w:r>
      <w:r w:rsidRPr="0008764F">
        <w:rPr>
          <w:b/>
          <w:bCs/>
          <w:lang w:val="en-CA"/>
        </w:rPr>
        <w:t>invalid</w:t>
      </w:r>
      <w:r w:rsidRPr="0008764F">
        <w:rPr>
          <w:lang w:val="en-CA"/>
        </w:rPr>
        <w:t xml:space="preserve"> for allocation; still count toward turnout in the gating logic per §6 (denominator rule applies).</w:t>
      </w:r>
    </w:p>
    <w:p w14:paraId="7C978F06" w14:textId="77777777" w:rsidR="0008764F" w:rsidRPr="0008764F" w:rsidRDefault="0008764F" w:rsidP="0008764F">
      <w:pPr>
        <w:numPr>
          <w:ilvl w:val="0"/>
          <w:numId w:val="357"/>
        </w:numPr>
        <w:rPr>
          <w:lang w:val="en-CA"/>
        </w:rPr>
      </w:pPr>
      <w:r w:rsidRPr="0008764F">
        <w:rPr>
          <w:b/>
          <w:bCs/>
          <w:lang w:val="en-CA"/>
        </w:rPr>
        <w:t>Multiple mapping modes:</w:t>
      </w:r>
      <w:r w:rsidRPr="0008764F">
        <w:rPr>
          <w:lang w:val="en-CA"/>
        </w:rPr>
        <w:t xml:space="preserve"> not permitted; exactly </w:t>
      </w:r>
      <w:r w:rsidRPr="0008764F">
        <w:rPr>
          <w:b/>
          <w:bCs/>
          <w:lang w:val="en-CA"/>
        </w:rPr>
        <w:t>one</w:t>
      </w:r>
      <w:r w:rsidRPr="0008764F">
        <w:rPr>
          <w:lang w:val="en-CA"/>
        </w:rPr>
        <w:t xml:space="preserve"> frontier mode or </w:t>
      </w:r>
      <w:r w:rsidRPr="0008764F">
        <w:rPr>
          <w:b/>
          <w:bCs/>
          <w:lang w:val="en-CA"/>
        </w:rPr>
        <w:t>none</w:t>
      </w:r>
      <w:r w:rsidRPr="0008764F">
        <w:rPr>
          <w:lang w:val="en-CA"/>
        </w:rPr>
        <w:t>.</w:t>
      </w:r>
    </w:p>
    <w:p w14:paraId="5D56C214" w14:textId="77777777" w:rsidR="0008764F" w:rsidRPr="0008764F" w:rsidRDefault="0008764F" w:rsidP="0008764F">
      <w:pPr>
        <w:numPr>
          <w:ilvl w:val="0"/>
          <w:numId w:val="357"/>
        </w:numPr>
        <w:rPr>
          <w:lang w:val="en-CA"/>
        </w:rPr>
      </w:pPr>
      <w:r w:rsidRPr="0008764F">
        <w:rPr>
          <w:b/>
          <w:bCs/>
          <w:lang w:val="en-CA"/>
        </w:rPr>
        <w:t>Protected areas:</w:t>
      </w:r>
      <w:r w:rsidRPr="0008764F">
        <w:rPr>
          <w:lang w:val="en-CA"/>
        </w:rPr>
        <w:t xml:space="preserve"> cannot change in mapping unless </w:t>
      </w:r>
      <w:r w:rsidRPr="0008764F">
        <w:rPr>
          <w:b/>
          <w:bCs/>
          <w:lang w:val="en-CA"/>
        </w:rPr>
        <w:t>VM-VAR-045 = on</w:t>
      </w:r>
      <w:r w:rsidRPr="0008764F">
        <w:rPr>
          <w:lang w:val="en-CA"/>
        </w:rPr>
        <w:t>; overrides must be flagged.</w:t>
      </w:r>
    </w:p>
    <w:p w14:paraId="64605E7E" w14:textId="77777777" w:rsidR="0008764F" w:rsidRPr="0008764F" w:rsidRDefault="0008764F" w:rsidP="0008764F">
      <w:pPr>
        <w:numPr>
          <w:ilvl w:val="0"/>
          <w:numId w:val="357"/>
        </w:numPr>
        <w:rPr>
          <w:lang w:val="en-CA"/>
        </w:rPr>
      </w:pPr>
      <w:r w:rsidRPr="0008764F">
        <w:rPr>
          <w:b/>
          <w:bCs/>
          <w:lang w:val="en-CA"/>
        </w:rPr>
        <w:t>Per-unit quorum (VM-VAR-021):</w:t>
      </w:r>
      <w:r w:rsidRPr="0008764F">
        <w:rPr>
          <w:lang w:val="en-CA"/>
        </w:rPr>
        <w:t xml:space="preserve"> if enabled and a Unit fails it, that Unit cannot change status in mapping; aggregate gates still rely on national quorum.</w:t>
      </w:r>
    </w:p>
    <w:p w14:paraId="6015F0D2" w14:textId="77777777" w:rsidR="0008764F" w:rsidRPr="0008764F" w:rsidRDefault="0008764F" w:rsidP="0008764F">
      <w:r w:rsidRPr="0008764F">
        <w:pict w14:anchorId="2B92C83A">
          <v:rect id="_x0000_i4101" style="width:0;height:1.5pt" o:hralign="center" o:hrstd="t" o:hr="t" fillcolor="#a0a0a0" stroked="f"/>
        </w:pict>
      </w:r>
    </w:p>
    <w:p w14:paraId="44C49B74" w14:textId="77777777" w:rsidR="0008764F" w:rsidRPr="0008764F" w:rsidRDefault="0008764F" w:rsidP="0008764F">
      <w:pPr>
        <w:rPr>
          <w:b/>
          <w:bCs/>
          <w:lang w:val="en-CA"/>
        </w:rPr>
      </w:pPr>
      <w:r w:rsidRPr="0008764F">
        <w:rPr>
          <w:b/>
          <w:bCs/>
          <w:lang w:val="en-CA"/>
        </w:rPr>
        <w:t>12) Traceability Map (where each piece is defined)</w:t>
      </w:r>
    </w:p>
    <w:p w14:paraId="458C91F3" w14:textId="77777777" w:rsidR="0008764F" w:rsidRPr="0008764F" w:rsidRDefault="0008764F" w:rsidP="0008764F">
      <w:pPr>
        <w:numPr>
          <w:ilvl w:val="0"/>
          <w:numId w:val="358"/>
        </w:numPr>
        <w:rPr>
          <w:lang w:val="en-CA"/>
        </w:rPr>
      </w:pPr>
      <w:r w:rsidRPr="0008764F">
        <w:rPr>
          <w:b/>
          <w:bCs/>
          <w:lang w:val="en-CA"/>
        </w:rPr>
        <w:t>Variables used here:</w:t>
      </w:r>
      <w:r w:rsidRPr="0008764F">
        <w:rPr>
          <w:lang w:val="en-CA"/>
        </w:rPr>
        <w:t xml:space="preserve"> VM-VAR-001–007, 010–015, 020–027, 030–031, 040–046, 050–052, 060–062, 070–072.</w:t>
      </w:r>
    </w:p>
    <w:p w14:paraId="3CC7E4D4" w14:textId="77777777" w:rsidR="0008764F" w:rsidRPr="0008764F" w:rsidRDefault="0008764F" w:rsidP="0008764F">
      <w:pPr>
        <w:numPr>
          <w:ilvl w:val="0"/>
          <w:numId w:val="358"/>
        </w:numPr>
        <w:rPr>
          <w:lang w:val="en-CA"/>
        </w:rPr>
      </w:pPr>
      <w:r w:rsidRPr="0008764F">
        <w:rPr>
          <w:b/>
          <w:bCs/>
          <w:lang w:val="en-CA"/>
        </w:rPr>
        <w:lastRenderedPageBreak/>
        <w:t>DB entities touched:</w:t>
      </w:r>
      <w:r w:rsidRPr="0008764F">
        <w:rPr>
          <w:lang w:val="en-CA"/>
        </w:rPr>
        <w:t xml:space="preserve"> DivisionRegistry, Unit, Option, BallotTally, Result, FrontierMap, Adjacency, RunRecord.</w:t>
      </w:r>
    </w:p>
    <w:p w14:paraId="5BA272C7" w14:textId="77777777" w:rsidR="0008764F" w:rsidRPr="0008764F" w:rsidRDefault="0008764F" w:rsidP="0008764F">
      <w:pPr>
        <w:numPr>
          <w:ilvl w:val="0"/>
          <w:numId w:val="358"/>
        </w:numPr>
      </w:pPr>
      <w:r w:rsidRPr="0008764F">
        <w:rPr>
          <w:b/>
          <w:bCs/>
        </w:rPr>
        <w:t>Pipeline functions:</w:t>
      </w:r>
    </w:p>
    <w:p w14:paraId="021A2D5D" w14:textId="77777777" w:rsidR="0008764F" w:rsidRPr="0008764F" w:rsidRDefault="0008764F" w:rsidP="0008764F">
      <w:pPr>
        <w:numPr>
          <w:ilvl w:val="1"/>
          <w:numId w:val="358"/>
        </w:numPr>
      </w:pPr>
      <w:r w:rsidRPr="0008764F">
        <w:t>Validation → VM-FUN-002</w:t>
      </w:r>
    </w:p>
    <w:p w14:paraId="414AFFEF" w14:textId="77777777" w:rsidR="0008764F" w:rsidRPr="0008764F" w:rsidRDefault="0008764F" w:rsidP="0008764F">
      <w:pPr>
        <w:numPr>
          <w:ilvl w:val="1"/>
          <w:numId w:val="358"/>
        </w:numPr>
      </w:pPr>
      <w:r w:rsidRPr="0008764F">
        <w:t>Tabulation → VM-FUN-003</w:t>
      </w:r>
    </w:p>
    <w:p w14:paraId="754941AD" w14:textId="77777777" w:rsidR="0008764F" w:rsidRPr="0008764F" w:rsidRDefault="0008764F" w:rsidP="0008764F">
      <w:pPr>
        <w:numPr>
          <w:ilvl w:val="1"/>
          <w:numId w:val="358"/>
        </w:numPr>
      </w:pPr>
      <w:r w:rsidRPr="0008764F">
        <w:t>Allocation → VM-FUN-004</w:t>
      </w:r>
    </w:p>
    <w:p w14:paraId="16697021" w14:textId="77777777" w:rsidR="0008764F" w:rsidRPr="0008764F" w:rsidRDefault="0008764F" w:rsidP="0008764F">
      <w:pPr>
        <w:numPr>
          <w:ilvl w:val="1"/>
          <w:numId w:val="358"/>
        </w:numPr>
      </w:pPr>
      <w:r w:rsidRPr="0008764F">
        <w:t>Aggregation → VM-FUN-005</w:t>
      </w:r>
    </w:p>
    <w:p w14:paraId="65FF5337" w14:textId="77777777" w:rsidR="0008764F" w:rsidRPr="0008764F" w:rsidRDefault="0008764F" w:rsidP="0008764F">
      <w:pPr>
        <w:numPr>
          <w:ilvl w:val="1"/>
          <w:numId w:val="358"/>
        </w:numPr>
      </w:pPr>
      <w:r w:rsidRPr="0008764F">
        <w:t>Decision gates → VM-FUN-006</w:t>
      </w:r>
    </w:p>
    <w:p w14:paraId="0F284BC9" w14:textId="77777777" w:rsidR="0008764F" w:rsidRPr="0008764F" w:rsidRDefault="0008764F" w:rsidP="0008764F">
      <w:pPr>
        <w:numPr>
          <w:ilvl w:val="1"/>
          <w:numId w:val="358"/>
        </w:numPr>
      </w:pPr>
      <w:r w:rsidRPr="0008764F">
        <w:t>Frontier mapping → VM-FUN-007</w:t>
      </w:r>
    </w:p>
    <w:p w14:paraId="17F01997" w14:textId="77777777" w:rsidR="0008764F" w:rsidRPr="0008764F" w:rsidRDefault="0008764F" w:rsidP="0008764F">
      <w:pPr>
        <w:numPr>
          <w:ilvl w:val="1"/>
          <w:numId w:val="358"/>
        </w:numPr>
      </w:pPr>
      <w:r w:rsidRPr="0008764F">
        <w:t>Tie resolution → VM-FUN-008</w:t>
      </w:r>
    </w:p>
    <w:p w14:paraId="711278D7" w14:textId="77777777" w:rsidR="0008764F" w:rsidRPr="0008764F" w:rsidRDefault="0008764F" w:rsidP="0008764F">
      <w:pPr>
        <w:numPr>
          <w:ilvl w:val="1"/>
          <w:numId w:val="358"/>
        </w:numPr>
      </w:pPr>
      <w:r w:rsidRPr="0008764F">
        <w:t>Label &amp; package → VM-FUN-009/010/011</w:t>
      </w:r>
    </w:p>
    <w:p w14:paraId="6CB2B8C7" w14:textId="77777777" w:rsidR="0008764F" w:rsidRPr="0008764F" w:rsidRDefault="0008764F" w:rsidP="0008764F">
      <w:r w:rsidRPr="0008764F">
        <w:pict w14:anchorId="39182F77">
          <v:rect id="_x0000_i4102" style="width:0;height:1.5pt" o:hralign="center" o:hrstd="t" o:hr="t" fillcolor="#a0a0a0" stroked="f"/>
        </w:pict>
      </w:r>
    </w:p>
    <w:p w14:paraId="1F67A10E" w14:textId="77777777" w:rsidR="0008764F" w:rsidRPr="0008764F" w:rsidRDefault="0008764F" w:rsidP="0008764F">
      <w:pPr>
        <w:rPr>
          <w:b/>
          <w:bCs/>
        </w:rPr>
      </w:pPr>
      <w:r w:rsidRPr="0008764F">
        <w:rPr>
          <w:b/>
          <w:bCs/>
        </w:rPr>
        <w:t>13) Change Policy (this doc)</w:t>
      </w:r>
    </w:p>
    <w:p w14:paraId="659A6C2D" w14:textId="77777777" w:rsidR="0008764F" w:rsidRPr="0008764F" w:rsidRDefault="0008764F" w:rsidP="0008764F">
      <w:pPr>
        <w:numPr>
          <w:ilvl w:val="0"/>
          <w:numId w:val="359"/>
        </w:numPr>
        <w:rPr>
          <w:lang w:val="en-CA"/>
        </w:rPr>
      </w:pPr>
      <w:r w:rsidRPr="0008764F">
        <w:rPr>
          <w:b/>
          <w:bCs/>
          <w:lang w:val="en-CA"/>
        </w:rPr>
        <w:t>MAJOR:</w:t>
      </w:r>
      <w:r w:rsidRPr="0008764F">
        <w:rPr>
          <w:lang w:val="en-CA"/>
        </w:rPr>
        <w:t xml:space="preserve"> any change to step order, denominators, threshold semantics, allocation math, frontier mapping semantics, tie rules, or rounding/ordering policies.</w:t>
      </w:r>
    </w:p>
    <w:p w14:paraId="7034EF3C" w14:textId="77777777" w:rsidR="0008764F" w:rsidRPr="0008764F" w:rsidRDefault="0008764F" w:rsidP="0008764F">
      <w:pPr>
        <w:numPr>
          <w:ilvl w:val="0"/>
          <w:numId w:val="359"/>
        </w:numPr>
        <w:rPr>
          <w:lang w:val="en-CA"/>
        </w:rPr>
      </w:pPr>
      <w:r w:rsidRPr="0008764F">
        <w:rPr>
          <w:b/>
          <w:bCs/>
          <w:lang w:val="en-CA"/>
        </w:rPr>
        <w:t>MINOR:</w:t>
      </w:r>
      <w:r w:rsidRPr="0008764F">
        <w:rPr>
          <w:lang w:val="en-CA"/>
        </w:rPr>
        <w:t xml:space="preserve"> add optional methods that are </w:t>
      </w:r>
      <w:r w:rsidRPr="0008764F">
        <w:rPr>
          <w:b/>
          <w:bCs/>
          <w:lang w:val="en-CA"/>
        </w:rPr>
        <w:t>off by default</w:t>
      </w:r>
      <w:r w:rsidRPr="0008764F">
        <w:rPr>
          <w:lang w:val="en-CA"/>
        </w:rPr>
        <w:t xml:space="preserve"> and do not alter existing outcomes.</w:t>
      </w:r>
    </w:p>
    <w:p w14:paraId="39CAB86C" w14:textId="77777777" w:rsidR="0008764F" w:rsidRPr="0008764F" w:rsidRDefault="0008764F" w:rsidP="0008764F">
      <w:pPr>
        <w:numPr>
          <w:ilvl w:val="0"/>
          <w:numId w:val="359"/>
        </w:numPr>
        <w:rPr>
          <w:lang w:val="en-CA"/>
        </w:rPr>
      </w:pPr>
      <w:r w:rsidRPr="0008764F">
        <w:rPr>
          <w:b/>
          <w:bCs/>
          <w:lang w:val="en-CA"/>
        </w:rPr>
        <w:t>PATCH:</w:t>
      </w:r>
      <w:r w:rsidRPr="0008764F">
        <w:rPr>
          <w:lang w:val="en-CA"/>
        </w:rPr>
        <w:t xml:space="preserve"> clarify language without changing meaning.</w:t>
      </w:r>
    </w:p>
    <w:p w14:paraId="3111E92B" w14:textId="77777777" w:rsidR="0008764F" w:rsidRPr="0008764F" w:rsidRDefault="0008764F" w:rsidP="0008764F">
      <w:pPr>
        <w:rPr>
          <w:lang w:val="en-CA"/>
        </w:rPr>
      </w:pPr>
      <w:r w:rsidRPr="0008764F">
        <w:rPr>
          <w:b/>
          <w:bCs/>
          <w:lang w:val="en-CA"/>
        </w:rPr>
        <w:t>Status:</w:t>
      </w:r>
      <w:r w:rsidRPr="0008764F">
        <w:rPr>
          <w:lang w:val="en-CA"/>
        </w:rPr>
        <w:t xml:space="preserve"> Ready for implementation.</w:t>
      </w:r>
    </w:p>
    <w:p w14:paraId="172AD99C" w14:textId="77777777" w:rsidR="0008764F" w:rsidRPr="0008764F" w:rsidRDefault="0008764F" w:rsidP="0008764F">
      <w:pPr>
        <w:rPr>
          <w:b/>
          <w:bCs/>
          <w:lang w:val="en-CA"/>
        </w:rPr>
      </w:pPr>
      <w:r w:rsidRPr="0008764F">
        <w:rPr>
          <w:b/>
          <w:bCs/>
          <w:lang w:val="en-CA"/>
        </w:rPr>
        <w:t>You said:</w:t>
      </w:r>
    </w:p>
    <w:p w14:paraId="61EAF7FB" w14:textId="77777777" w:rsidR="0008764F" w:rsidRPr="0008764F" w:rsidRDefault="0008764F" w:rsidP="0008764F">
      <w:pPr>
        <w:rPr>
          <w:lang w:val="en-CA"/>
        </w:rPr>
      </w:pPr>
      <w:r w:rsidRPr="0008764F">
        <w:rPr>
          <w:lang w:val="en-CA"/>
        </w:rPr>
        <w:t>with proper improvements and fixes you can find in this conversation, Write 5/7</w:t>
      </w:r>
    </w:p>
    <w:p w14:paraId="0E384EE0" w14:textId="77777777" w:rsidR="0008764F" w:rsidRPr="0008764F" w:rsidRDefault="0008764F" w:rsidP="0008764F">
      <w:pPr>
        <w:rPr>
          <w:b/>
          <w:bCs/>
          <w:lang w:val="en-CA"/>
        </w:rPr>
      </w:pPr>
      <w:r w:rsidRPr="0008764F">
        <w:rPr>
          <w:b/>
          <w:bCs/>
          <w:lang w:val="en-CA"/>
        </w:rPr>
        <w:t>ChatGPT said:</w:t>
      </w:r>
    </w:p>
    <w:p w14:paraId="21369010" w14:textId="77777777" w:rsidR="0008764F" w:rsidRPr="0008764F" w:rsidRDefault="0008764F" w:rsidP="0008764F">
      <w:pPr>
        <w:rPr>
          <w:lang w:val="en-CA"/>
        </w:rPr>
      </w:pPr>
      <w:r w:rsidRPr="0008764F">
        <w:rPr>
          <w:lang w:val="en-CA"/>
        </w:rPr>
        <w:t>Thought for 22s</w:t>
      </w:r>
    </w:p>
    <w:p w14:paraId="4541817D" w14:textId="77777777" w:rsidR="0008764F" w:rsidRPr="0008764F" w:rsidRDefault="0008764F" w:rsidP="0008764F">
      <w:pPr>
        <w:rPr>
          <w:b/>
          <w:bCs/>
          <w:lang w:val="en-CA"/>
        </w:rPr>
      </w:pPr>
      <w:r w:rsidRPr="0008764F">
        <w:rPr>
          <w:b/>
          <w:bCs/>
          <w:lang w:val="en-CA"/>
        </w:rPr>
        <w:t>Voting Machine — Run Pipeline &amp; Function Contracts (Doc 5/7)</w:t>
      </w:r>
    </w:p>
    <w:p w14:paraId="7D1183C7" w14:textId="77777777" w:rsidR="0008764F" w:rsidRPr="0008764F" w:rsidRDefault="0008764F" w:rsidP="0008764F">
      <w:pPr>
        <w:rPr>
          <w:lang w:val="en-CA"/>
        </w:rPr>
      </w:pPr>
      <w:r w:rsidRPr="0008764F">
        <w:rPr>
          <w:b/>
          <w:bCs/>
          <w:lang w:val="en-CA"/>
        </w:rPr>
        <w:t>Version:</w:t>
      </w:r>
      <w:r w:rsidRPr="0008764F">
        <w:rPr>
          <w:lang w:val="en-CA"/>
        </w:rPr>
        <w:t xml:space="preserve"> v1.0 (frozen) • </w:t>
      </w:r>
      <w:r w:rsidRPr="0008764F">
        <w:rPr>
          <w:b/>
          <w:bCs/>
          <w:lang w:val="en-CA"/>
        </w:rPr>
        <w:t>Scope:</w:t>
      </w:r>
      <w:r w:rsidRPr="0008764F">
        <w:rPr>
          <w:lang w:val="en-CA"/>
        </w:rPr>
        <w:t xml:space="preserve"> implementation-neutral contracts and stage order (no code)</w:t>
      </w:r>
    </w:p>
    <w:p w14:paraId="23F974A9" w14:textId="77777777" w:rsidR="0008764F" w:rsidRPr="0008764F" w:rsidRDefault="0008764F" w:rsidP="0008764F">
      <w:r w:rsidRPr="0008764F">
        <w:pict w14:anchorId="6FE1AC43">
          <v:rect id="_x0000_i4103" style="width:0;height:1.5pt" o:hralign="center" o:hrstd="t" o:hr="t" fillcolor="#a0a0a0" stroked="f"/>
        </w:pict>
      </w:r>
    </w:p>
    <w:p w14:paraId="33FD4B8A" w14:textId="77777777" w:rsidR="0008764F" w:rsidRPr="0008764F" w:rsidRDefault="0008764F" w:rsidP="0008764F">
      <w:pPr>
        <w:rPr>
          <w:b/>
          <w:bCs/>
          <w:lang w:val="en-CA"/>
        </w:rPr>
      </w:pPr>
      <w:r w:rsidRPr="0008764F">
        <w:rPr>
          <w:b/>
          <w:bCs/>
          <w:lang w:val="en-CA"/>
        </w:rPr>
        <w:t>1) Purpose &amp; Non-Goals</w:t>
      </w:r>
    </w:p>
    <w:p w14:paraId="1747C64D" w14:textId="77777777" w:rsidR="0008764F" w:rsidRPr="0008764F" w:rsidRDefault="0008764F" w:rsidP="0008764F">
      <w:pPr>
        <w:rPr>
          <w:lang w:val="en-CA"/>
        </w:rPr>
      </w:pPr>
      <w:r w:rsidRPr="0008764F">
        <w:rPr>
          <w:b/>
          <w:bCs/>
          <w:lang w:val="en-CA"/>
        </w:rPr>
        <w:lastRenderedPageBreak/>
        <w:t>Purpose.</w:t>
      </w:r>
      <w:r w:rsidRPr="0008764F">
        <w:rPr>
          <w:lang w:val="en-CA"/>
        </w:rPr>
        <w:t xml:space="preserve"> Define the </w:t>
      </w:r>
      <w:r w:rsidRPr="0008764F">
        <w:rPr>
          <w:b/>
          <w:bCs/>
          <w:lang w:val="en-CA"/>
        </w:rPr>
        <w:t>exact stages</w:t>
      </w:r>
      <w:r w:rsidRPr="0008764F">
        <w:rPr>
          <w:lang w:val="en-CA"/>
        </w:rPr>
        <w:t xml:space="preserve"> of a run and the </w:t>
      </w:r>
      <w:r w:rsidRPr="0008764F">
        <w:rPr>
          <w:b/>
          <w:bCs/>
          <w:lang w:val="en-CA"/>
        </w:rPr>
        <w:t>function contracts</w:t>
      </w:r>
      <w:r w:rsidRPr="0008764F">
        <w:rPr>
          <w:lang w:val="en-CA"/>
        </w:rPr>
        <w:t xml:space="preserve"> the engine must implement so the build cannot drift from the normative logic (Doc 4), variables (Doc 2), and data model (Doc 1).</w:t>
      </w:r>
    </w:p>
    <w:p w14:paraId="378F314B" w14:textId="77777777" w:rsidR="0008764F" w:rsidRPr="0008764F" w:rsidRDefault="0008764F" w:rsidP="0008764F">
      <w:pPr>
        <w:rPr>
          <w:lang w:val="en-CA"/>
        </w:rPr>
      </w:pPr>
      <w:r w:rsidRPr="0008764F">
        <w:rPr>
          <w:b/>
          <w:bCs/>
          <w:lang w:val="en-CA"/>
        </w:rPr>
        <w:t>Non-Goals.</w:t>
      </w:r>
      <w:r w:rsidRPr="0008764F">
        <w:rPr>
          <w:lang w:val="en-CA"/>
        </w:rPr>
        <w:t xml:space="preserve"> No storage formats, no UI, no library choices (see Tech Stack, Doc 3). No demographics or polling.</w:t>
      </w:r>
    </w:p>
    <w:p w14:paraId="0B62E25E" w14:textId="77777777" w:rsidR="0008764F" w:rsidRPr="0008764F" w:rsidRDefault="0008764F" w:rsidP="0008764F">
      <w:pPr>
        <w:rPr>
          <w:lang w:val="en-CA"/>
        </w:rPr>
      </w:pPr>
      <w:r w:rsidRPr="0008764F">
        <w:rPr>
          <w:b/>
          <w:bCs/>
          <w:lang w:val="en-CA"/>
        </w:rPr>
        <w:t>Core principle.</w:t>
      </w:r>
      <w:r w:rsidRPr="0008764F">
        <w:rPr>
          <w:lang w:val="en-CA"/>
        </w:rPr>
        <w:t xml:space="preserve"> Same inputs + same engine </w:t>
      </w:r>
      <w:r w:rsidRPr="0008764F">
        <w:rPr>
          <w:rFonts w:ascii="Cambria Math" w:hAnsi="Cambria Math" w:cs="Cambria Math"/>
          <w:lang w:val="en-CA"/>
        </w:rPr>
        <w:t>⇒</w:t>
      </w:r>
      <w:r w:rsidRPr="0008764F">
        <w:rPr>
          <w:lang w:val="en-CA"/>
        </w:rPr>
        <w:t xml:space="preserve"> </w:t>
      </w:r>
      <w:r w:rsidRPr="0008764F">
        <w:rPr>
          <w:b/>
          <w:bCs/>
          <w:lang w:val="en-CA"/>
        </w:rPr>
        <w:t>identical outputs</w:t>
      </w:r>
      <w:r w:rsidRPr="0008764F">
        <w:rPr>
          <w:lang w:val="en-CA"/>
        </w:rPr>
        <w:t xml:space="preserve"> (deterministic). Any change here that can flip outcomes is a </w:t>
      </w:r>
      <w:r w:rsidRPr="0008764F">
        <w:rPr>
          <w:b/>
          <w:bCs/>
          <w:lang w:val="en-CA"/>
        </w:rPr>
        <w:t>MAJOR</w:t>
      </w:r>
      <w:r w:rsidRPr="0008764F">
        <w:rPr>
          <w:lang w:val="en-CA"/>
        </w:rPr>
        <w:t xml:space="preserve"> change.</w:t>
      </w:r>
    </w:p>
    <w:p w14:paraId="6B92D4A3" w14:textId="77777777" w:rsidR="0008764F" w:rsidRPr="0008764F" w:rsidRDefault="0008764F" w:rsidP="0008764F">
      <w:r w:rsidRPr="0008764F">
        <w:pict w14:anchorId="3F9A83D8">
          <v:rect id="_x0000_i4104" style="width:0;height:1.5pt" o:hralign="center" o:hrstd="t" o:hr="t" fillcolor="#a0a0a0" stroked="f"/>
        </w:pict>
      </w:r>
    </w:p>
    <w:p w14:paraId="7AF45CA9" w14:textId="77777777" w:rsidR="0008764F" w:rsidRPr="0008764F" w:rsidRDefault="0008764F" w:rsidP="0008764F">
      <w:pPr>
        <w:rPr>
          <w:b/>
          <w:bCs/>
          <w:lang w:val="en-CA"/>
        </w:rPr>
      </w:pPr>
      <w:r w:rsidRPr="0008764F">
        <w:rPr>
          <w:b/>
          <w:bCs/>
          <w:lang w:val="en-CA"/>
        </w:rPr>
        <w:t>2) Canonical State Machine (fixed order)</w:t>
      </w:r>
    </w:p>
    <w:p w14:paraId="0B93AB85" w14:textId="77777777" w:rsidR="0008764F" w:rsidRPr="0008764F" w:rsidRDefault="0008764F" w:rsidP="0008764F">
      <w:pPr>
        <w:rPr>
          <w:lang w:val="en-CA"/>
        </w:rPr>
      </w:pPr>
      <w:r w:rsidRPr="0008764F">
        <w:rPr>
          <w:b/>
          <w:bCs/>
          <w:lang w:val="en-CA"/>
        </w:rPr>
        <w:t>Stages (must run in this order):</w:t>
      </w:r>
    </w:p>
    <w:p w14:paraId="3B27C4FD" w14:textId="77777777" w:rsidR="0008764F" w:rsidRPr="0008764F" w:rsidRDefault="0008764F" w:rsidP="0008764F">
      <w:pPr>
        <w:numPr>
          <w:ilvl w:val="0"/>
          <w:numId w:val="360"/>
        </w:numPr>
        <w:rPr>
          <w:lang w:val="en-CA"/>
        </w:rPr>
      </w:pPr>
      <w:r w:rsidRPr="0008764F">
        <w:rPr>
          <w:b/>
          <w:bCs/>
          <w:lang w:val="en-CA"/>
        </w:rPr>
        <w:t>LOAD</w:t>
      </w:r>
      <w:r w:rsidRPr="0008764F">
        <w:rPr>
          <w:lang w:val="en-CA"/>
        </w:rPr>
        <w:t xml:space="preserve"> → 2) </w:t>
      </w:r>
      <w:r w:rsidRPr="0008764F">
        <w:rPr>
          <w:b/>
          <w:bCs/>
          <w:lang w:val="en-CA"/>
        </w:rPr>
        <w:t>VALIDATE</w:t>
      </w:r>
      <w:r w:rsidRPr="0008764F">
        <w:rPr>
          <w:lang w:val="en-CA"/>
        </w:rPr>
        <w:t xml:space="preserve"> → 3) </w:t>
      </w:r>
      <w:r w:rsidRPr="0008764F">
        <w:rPr>
          <w:b/>
          <w:bCs/>
          <w:lang w:val="en-CA"/>
        </w:rPr>
        <w:t>TABULATE</w:t>
      </w:r>
      <w:r w:rsidRPr="0008764F">
        <w:rPr>
          <w:lang w:val="en-CA"/>
        </w:rPr>
        <w:t xml:space="preserve"> → 4) </w:t>
      </w:r>
      <w:r w:rsidRPr="0008764F">
        <w:rPr>
          <w:b/>
          <w:bCs/>
          <w:lang w:val="en-CA"/>
        </w:rPr>
        <w:t>ALLOCATE</w:t>
      </w:r>
      <w:r w:rsidRPr="0008764F">
        <w:rPr>
          <w:lang w:val="en-CA"/>
        </w:rPr>
        <w:t xml:space="preserve"> → 5) </w:t>
      </w:r>
      <w:r w:rsidRPr="0008764F">
        <w:rPr>
          <w:b/>
          <w:bCs/>
          <w:lang w:val="en-CA"/>
        </w:rPr>
        <w:t>AGGREGATE</w:t>
      </w:r>
      <w:r w:rsidRPr="0008764F">
        <w:rPr>
          <w:lang w:val="en-CA"/>
        </w:rPr>
        <w:t xml:space="preserve"> → 6) </w:t>
      </w:r>
      <w:r w:rsidRPr="0008764F">
        <w:rPr>
          <w:b/>
          <w:bCs/>
          <w:lang w:val="en-CA"/>
        </w:rPr>
        <w:t>APPLY_DECISION_RULES</w:t>
      </w:r>
      <w:r w:rsidRPr="0008764F">
        <w:rPr>
          <w:lang w:val="en-CA"/>
        </w:rPr>
        <w:t xml:space="preserve"> → 7) </w:t>
      </w:r>
      <w:r w:rsidRPr="0008764F">
        <w:rPr>
          <w:b/>
          <w:bCs/>
          <w:lang w:val="en-CA"/>
        </w:rPr>
        <w:t>MAP_FRONTIER</w:t>
      </w:r>
      <w:r w:rsidRPr="0008764F">
        <w:rPr>
          <w:lang w:val="en-CA"/>
        </w:rPr>
        <w:t xml:space="preserve"> </w:t>
      </w:r>
      <w:r w:rsidRPr="0008764F">
        <w:rPr>
          <w:i/>
          <w:iCs/>
          <w:lang w:val="en-CA"/>
        </w:rPr>
        <w:t>(if enabled)</w:t>
      </w:r>
      <w:r w:rsidRPr="0008764F">
        <w:rPr>
          <w:lang w:val="en-CA"/>
        </w:rPr>
        <w:t xml:space="preserve"> → 8) </w:t>
      </w:r>
      <w:r w:rsidRPr="0008764F">
        <w:rPr>
          <w:b/>
          <w:bCs/>
          <w:lang w:val="en-CA"/>
        </w:rPr>
        <w:t>RESOLVE_TIES</w:t>
      </w:r>
      <w:r w:rsidRPr="0008764F">
        <w:rPr>
          <w:lang w:val="en-CA"/>
        </w:rPr>
        <w:t xml:space="preserve"> </w:t>
      </w:r>
      <w:r w:rsidRPr="0008764F">
        <w:rPr>
          <w:i/>
          <w:iCs/>
          <w:lang w:val="en-CA"/>
        </w:rPr>
        <w:t>(if blocking)</w:t>
      </w:r>
      <w:r w:rsidRPr="0008764F">
        <w:rPr>
          <w:lang w:val="en-CA"/>
        </w:rPr>
        <w:t xml:space="preserve"> → 9) </w:t>
      </w:r>
      <w:r w:rsidRPr="0008764F">
        <w:rPr>
          <w:b/>
          <w:bCs/>
          <w:lang w:val="en-CA"/>
        </w:rPr>
        <w:t>LABEL_DECISIVENESS</w:t>
      </w:r>
      <w:r w:rsidRPr="0008764F">
        <w:rPr>
          <w:lang w:val="en-CA"/>
        </w:rPr>
        <w:t xml:space="preserve"> → 10) </w:t>
      </w:r>
      <w:r w:rsidRPr="0008764F">
        <w:rPr>
          <w:b/>
          <w:bCs/>
          <w:lang w:val="en-CA"/>
        </w:rPr>
        <w:t>PACKAGE OUTPUTS</w:t>
      </w:r>
    </w:p>
    <w:p w14:paraId="7FBCF62C" w14:textId="77777777" w:rsidR="0008764F" w:rsidRPr="0008764F" w:rsidRDefault="0008764F" w:rsidP="0008764F">
      <w:r w:rsidRPr="0008764F">
        <w:rPr>
          <w:b/>
          <w:bCs/>
        </w:rPr>
        <w:t>Stop/continue rules (binding):</w:t>
      </w:r>
    </w:p>
    <w:p w14:paraId="0F3CF524" w14:textId="77777777" w:rsidR="0008764F" w:rsidRPr="0008764F" w:rsidRDefault="0008764F" w:rsidP="0008764F">
      <w:pPr>
        <w:numPr>
          <w:ilvl w:val="0"/>
          <w:numId w:val="361"/>
        </w:numPr>
        <w:rPr>
          <w:lang w:val="en-CA"/>
        </w:rPr>
      </w:pPr>
      <w:r w:rsidRPr="0008764F">
        <w:rPr>
          <w:lang w:val="en-CA"/>
        </w:rPr>
        <w:t xml:space="preserve">If </w:t>
      </w:r>
      <w:r w:rsidRPr="0008764F">
        <w:rPr>
          <w:b/>
          <w:bCs/>
          <w:lang w:val="en-CA"/>
        </w:rPr>
        <w:t>VALIDATE</w:t>
      </w:r>
      <w:r w:rsidRPr="0008764F">
        <w:rPr>
          <w:lang w:val="en-CA"/>
        </w:rPr>
        <w:t xml:space="preserve"> fails → skip 3–8; still run </w:t>
      </w:r>
      <w:r w:rsidRPr="0008764F">
        <w:rPr>
          <w:b/>
          <w:bCs/>
          <w:lang w:val="en-CA"/>
        </w:rPr>
        <w:t>LABEL_DECISIVENESS</w:t>
      </w:r>
      <w:r w:rsidRPr="0008764F">
        <w:rPr>
          <w:lang w:val="en-CA"/>
        </w:rPr>
        <w:t xml:space="preserve"> (Invalid) &amp; </w:t>
      </w:r>
      <w:r w:rsidRPr="0008764F">
        <w:rPr>
          <w:b/>
          <w:bCs/>
          <w:lang w:val="en-CA"/>
        </w:rPr>
        <w:t>PACKAGE OUTPUTS</w:t>
      </w:r>
      <w:r w:rsidRPr="0008764F">
        <w:rPr>
          <w:lang w:val="en-CA"/>
        </w:rPr>
        <w:t xml:space="preserve"> with reasons.</w:t>
      </w:r>
    </w:p>
    <w:p w14:paraId="309522FF" w14:textId="77777777" w:rsidR="0008764F" w:rsidRPr="0008764F" w:rsidRDefault="0008764F" w:rsidP="0008764F">
      <w:pPr>
        <w:numPr>
          <w:ilvl w:val="0"/>
          <w:numId w:val="361"/>
        </w:numPr>
        <w:rPr>
          <w:lang w:val="en-CA"/>
        </w:rPr>
      </w:pPr>
      <w:r w:rsidRPr="0008764F">
        <w:rPr>
          <w:lang w:val="en-CA"/>
        </w:rPr>
        <w:t xml:space="preserve">If </w:t>
      </w:r>
      <w:r w:rsidRPr="0008764F">
        <w:rPr>
          <w:b/>
          <w:bCs/>
          <w:lang w:val="en-CA"/>
        </w:rPr>
        <w:t>APPLY_DECISION_RULES</w:t>
      </w:r>
      <w:r w:rsidRPr="0008764F">
        <w:rPr>
          <w:lang w:val="en-CA"/>
        </w:rPr>
        <w:t xml:space="preserve"> fails (any gate) → skip </w:t>
      </w:r>
      <w:r w:rsidRPr="0008764F">
        <w:rPr>
          <w:b/>
          <w:bCs/>
          <w:lang w:val="en-CA"/>
        </w:rPr>
        <w:t>MAP_FRONTIER</w:t>
      </w:r>
      <w:r w:rsidRPr="0008764F">
        <w:rPr>
          <w:lang w:val="en-CA"/>
        </w:rPr>
        <w:t xml:space="preserve">; outcome </w:t>
      </w:r>
      <w:r w:rsidRPr="0008764F">
        <w:rPr>
          <w:b/>
          <w:bCs/>
          <w:lang w:val="en-CA"/>
        </w:rPr>
        <w:t>Invalid</w:t>
      </w:r>
      <w:r w:rsidRPr="0008764F">
        <w:rPr>
          <w:lang w:val="en-CA"/>
        </w:rPr>
        <w:t xml:space="preserve"> with reasons; still package.</w:t>
      </w:r>
    </w:p>
    <w:p w14:paraId="646C5DF6" w14:textId="77777777" w:rsidR="0008764F" w:rsidRPr="0008764F" w:rsidRDefault="0008764F" w:rsidP="0008764F">
      <w:pPr>
        <w:numPr>
          <w:ilvl w:val="0"/>
          <w:numId w:val="361"/>
        </w:numPr>
        <w:rPr>
          <w:lang w:val="en-CA"/>
        </w:rPr>
      </w:pPr>
      <w:r w:rsidRPr="0008764F">
        <w:rPr>
          <w:lang w:val="en-CA"/>
        </w:rPr>
        <w:t xml:space="preserve">If </w:t>
      </w:r>
      <w:r w:rsidRPr="0008764F">
        <w:rPr>
          <w:b/>
          <w:bCs/>
          <w:lang w:val="en-CA"/>
        </w:rPr>
        <w:t>MAP_FRONTIER</w:t>
      </w:r>
      <w:r w:rsidRPr="0008764F">
        <w:rPr>
          <w:lang w:val="en-CA"/>
        </w:rPr>
        <w:t xml:space="preserve"> hits contiguity/protected constraints → continue and flag </w:t>
      </w:r>
      <w:r w:rsidRPr="0008764F">
        <w:rPr>
          <w:b/>
          <w:bCs/>
          <w:lang w:val="en-CA"/>
        </w:rPr>
        <w:t>Mediation/Protected</w:t>
      </w:r>
      <w:r w:rsidRPr="0008764F">
        <w:rPr>
          <w:lang w:val="en-CA"/>
        </w:rPr>
        <w:t xml:space="preserve">; label may become </w:t>
      </w:r>
      <w:r w:rsidRPr="0008764F">
        <w:rPr>
          <w:b/>
          <w:bCs/>
          <w:lang w:val="en-CA"/>
        </w:rPr>
        <w:t>Marginal</w:t>
      </w:r>
      <w:r w:rsidRPr="0008764F">
        <w:rPr>
          <w:lang w:val="en-CA"/>
        </w:rPr>
        <w:t xml:space="preserve"> per Doc 4 (not Invalid unless rules require).</w:t>
      </w:r>
    </w:p>
    <w:p w14:paraId="2C5D9197" w14:textId="77777777" w:rsidR="0008764F" w:rsidRPr="0008764F" w:rsidRDefault="0008764F" w:rsidP="0008764F">
      <w:r w:rsidRPr="0008764F">
        <w:pict w14:anchorId="25C0D8E7">
          <v:rect id="_x0000_i4105" style="width:0;height:1.5pt" o:hralign="center" o:hrstd="t" o:hr="t" fillcolor="#a0a0a0" stroked="f"/>
        </w:pict>
      </w:r>
    </w:p>
    <w:p w14:paraId="1CA724ED" w14:textId="77777777" w:rsidR="0008764F" w:rsidRPr="0008764F" w:rsidRDefault="0008764F" w:rsidP="0008764F">
      <w:pPr>
        <w:rPr>
          <w:b/>
          <w:bCs/>
        </w:rPr>
      </w:pPr>
      <w:r w:rsidRPr="0008764F">
        <w:rPr>
          <w:b/>
          <w:bCs/>
        </w:rPr>
        <w:t>3) Error Model (standard names)</w:t>
      </w:r>
    </w:p>
    <w:p w14:paraId="53404E1F" w14:textId="77777777" w:rsidR="0008764F" w:rsidRPr="0008764F" w:rsidRDefault="0008764F" w:rsidP="0008764F">
      <w:pPr>
        <w:numPr>
          <w:ilvl w:val="0"/>
          <w:numId w:val="362"/>
        </w:numPr>
      </w:pPr>
      <w:r w:rsidRPr="0008764F">
        <w:t>SchemaError (shape/meaning mismatch)</w:t>
      </w:r>
    </w:p>
    <w:p w14:paraId="6501D3AD" w14:textId="77777777" w:rsidR="0008764F" w:rsidRPr="0008764F" w:rsidRDefault="0008764F" w:rsidP="0008764F">
      <w:pPr>
        <w:numPr>
          <w:ilvl w:val="0"/>
          <w:numId w:val="362"/>
        </w:numPr>
      </w:pPr>
      <w:r w:rsidRPr="0008764F">
        <w:t>ReferenceError (dangling IDs/links)</w:t>
      </w:r>
    </w:p>
    <w:p w14:paraId="12227A94" w14:textId="77777777" w:rsidR="0008764F" w:rsidRPr="0008764F" w:rsidRDefault="0008764F" w:rsidP="0008764F">
      <w:pPr>
        <w:numPr>
          <w:ilvl w:val="0"/>
          <w:numId w:val="362"/>
        </w:numPr>
        <w:rPr>
          <w:lang w:val="en-CA"/>
        </w:rPr>
      </w:pPr>
      <w:r w:rsidRPr="0008764F">
        <w:rPr>
          <w:lang w:val="en-CA"/>
        </w:rPr>
        <w:t>ConstraintError (hierarchy, magnitudes, weights, protected areas)</w:t>
      </w:r>
    </w:p>
    <w:p w14:paraId="4FC5345D" w14:textId="77777777" w:rsidR="0008764F" w:rsidRPr="0008764F" w:rsidRDefault="0008764F" w:rsidP="0008764F">
      <w:pPr>
        <w:numPr>
          <w:ilvl w:val="0"/>
          <w:numId w:val="362"/>
        </w:numPr>
        <w:rPr>
          <w:lang w:val="en-CA"/>
        </w:rPr>
      </w:pPr>
      <w:r w:rsidRPr="0008764F">
        <w:rPr>
          <w:lang w:val="en-CA"/>
        </w:rPr>
        <w:t>MethodConfigError (incoherent ballot/allocation combo)</w:t>
      </w:r>
    </w:p>
    <w:p w14:paraId="5B76C141" w14:textId="77777777" w:rsidR="0008764F" w:rsidRPr="0008764F" w:rsidRDefault="0008764F" w:rsidP="0008764F">
      <w:pPr>
        <w:numPr>
          <w:ilvl w:val="0"/>
          <w:numId w:val="362"/>
        </w:numPr>
      </w:pPr>
      <w:r w:rsidRPr="0008764F">
        <w:t>TieError / TieUnresolvedError (blocking ties)</w:t>
      </w:r>
    </w:p>
    <w:p w14:paraId="75E0C2E9" w14:textId="77777777" w:rsidR="0008764F" w:rsidRPr="0008764F" w:rsidRDefault="0008764F" w:rsidP="0008764F">
      <w:pPr>
        <w:numPr>
          <w:ilvl w:val="0"/>
          <w:numId w:val="362"/>
        </w:numPr>
        <w:rPr>
          <w:lang w:val="en-CA"/>
        </w:rPr>
      </w:pPr>
      <w:r w:rsidRPr="0008764F">
        <w:rPr>
          <w:lang w:val="en-CA"/>
        </w:rPr>
        <w:t xml:space="preserve">ContiguityError (mapped as </w:t>
      </w:r>
      <w:r w:rsidRPr="0008764F">
        <w:rPr>
          <w:b/>
          <w:bCs/>
          <w:lang w:val="en-CA"/>
        </w:rPr>
        <w:t>Mediation</w:t>
      </w:r>
      <w:r w:rsidRPr="0008764F">
        <w:rPr>
          <w:lang w:val="en-CA"/>
        </w:rPr>
        <w:t xml:space="preserve"> unless overrides allow)</w:t>
      </w:r>
    </w:p>
    <w:p w14:paraId="4AA25EDA" w14:textId="77777777" w:rsidR="0008764F" w:rsidRPr="0008764F" w:rsidRDefault="0008764F" w:rsidP="0008764F">
      <w:pPr>
        <w:numPr>
          <w:ilvl w:val="0"/>
          <w:numId w:val="362"/>
        </w:numPr>
      </w:pPr>
      <w:r w:rsidRPr="0008764F">
        <w:lastRenderedPageBreak/>
        <w:t>DeterminismError (nondeterministic operation detected)</w:t>
      </w:r>
    </w:p>
    <w:p w14:paraId="521DB4ED" w14:textId="77777777" w:rsidR="0008764F" w:rsidRPr="0008764F" w:rsidRDefault="0008764F" w:rsidP="0008764F">
      <w:pPr>
        <w:numPr>
          <w:ilvl w:val="0"/>
          <w:numId w:val="362"/>
        </w:numPr>
        <w:rPr>
          <w:lang w:val="en-CA"/>
        </w:rPr>
      </w:pPr>
      <w:r w:rsidRPr="0008764F">
        <w:rPr>
          <w:lang w:val="en-CA"/>
        </w:rPr>
        <w:t xml:space="preserve">QuorumError (recorded as gate </w:t>
      </w:r>
      <w:r w:rsidRPr="0008764F">
        <w:rPr>
          <w:b/>
          <w:bCs/>
          <w:lang w:val="en-CA"/>
        </w:rPr>
        <w:t>Fail</w:t>
      </w:r>
      <w:r w:rsidRPr="0008764F">
        <w:rPr>
          <w:lang w:val="en-CA"/>
        </w:rPr>
        <w:t>, not thrown)</w:t>
      </w:r>
    </w:p>
    <w:p w14:paraId="58B2B8DF" w14:textId="77777777" w:rsidR="0008764F" w:rsidRPr="0008764F" w:rsidRDefault="0008764F" w:rsidP="0008764F">
      <w:pPr>
        <w:rPr>
          <w:lang w:val="en-CA"/>
        </w:rPr>
      </w:pPr>
      <w:r w:rsidRPr="0008764F">
        <w:rPr>
          <w:lang w:val="en-CA"/>
        </w:rPr>
        <w:t>Every function below lists which errors it can raise or record.</w:t>
      </w:r>
    </w:p>
    <w:p w14:paraId="5B6B1582" w14:textId="77777777" w:rsidR="0008764F" w:rsidRPr="0008764F" w:rsidRDefault="0008764F" w:rsidP="0008764F">
      <w:r w:rsidRPr="0008764F">
        <w:pict w14:anchorId="724DCAD1">
          <v:rect id="_x0000_i4106" style="width:0;height:1.5pt" o:hralign="center" o:hrstd="t" o:hr="t" fillcolor="#a0a0a0" stroked="f"/>
        </w:pict>
      </w:r>
    </w:p>
    <w:p w14:paraId="3624F58B" w14:textId="77777777" w:rsidR="0008764F" w:rsidRPr="0008764F" w:rsidRDefault="0008764F" w:rsidP="0008764F">
      <w:pPr>
        <w:rPr>
          <w:b/>
          <w:bCs/>
        </w:rPr>
      </w:pPr>
      <w:r w:rsidRPr="0008764F">
        <w:rPr>
          <w:b/>
          <w:bCs/>
        </w:rPr>
        <w:t>4) Canonical Data Exchanges (conceptual)</w:t>
      </w:r>
    </w:p>
    <w:p w14:paraId="42EC9CC1" w14:textId="77777777" w:rsidR="0008764F" w:rsidRPr="0008764F" w:rsidRDefault="0008764F" w:rsidP="0008764F">
      <w:pPr>
        <w:numPr>
          <w:ilvl w:val="0"/>
          <w:numId w:val="363"/>
        </w:numPr>
        <w:rPr>
          <w:lang w:val="en-CA"/>
        </w:rPr>
      </w:pPr>
      <w:r w:rsidRPr="0008764F">
        <w:rPr>
          <w:b/>
          <w:bCs/>
          <w:lang w:val="en-CA"/>
        </w:rPr>
        <w:t>LoadedContext</w:t>
      </w:r>
      <w:r w:rsidRPr="0008764F">
        <w:rPr>
          <w:lang w:val="en-CA"/>
        </w:rPr>
        <w:t xml:space="preserve"> — immutable snapshot of selected inputs (Doc 1 entities + Doc 2 variables).</w:t>
      </w:r>
    </w:p>
    <w:p w14:paraId="0A4667FE" w14:textId="77777777" w:rsidR="0008764F" w:rsidRPr="0008764F" w:rsidRDefault="0008764F" w:rsidP="0008764F">
      <w:pPr>
        <w:numPr>
          <w:ilvl w:val="0"/>
          <w:numId w:val="363"/>
        </w:numPr>
      </w:pPr>
      <w:r w:rsidRPr="0008764F">
        <w:rPr>
          <w:b/>
          <w:bCs/>
        </w:rPr>
        <w:t>UnitScores</w:t>
      </w:r>
      <w:r w:rsidRPr="0008764F">
        <w:t xml:space="preserve"> — per-unit option scores + turnout &amp; valid/blank indicators.</w:t>
      </w:r>
    </w:p>
    <w:p w14:paraId="4A102083" w14:textId="77777777" w:rsidR="0008764F" w:rsidRPr="0008764F" w:rsidRDefault="0008764F" w:rsidP="0008764F">
      <w:pPr>
        <w:numPr>
          <w:ilvl w:val="0"/>
          <w:numId w:val="363"/>
        </w:numPr>
        <w:rPr>
          <w:lang w:val="en-CA"/>
        </w:rPr>
      </w:pPr>
      <w:r w:rsidRPr="0008764F">
        <w:rPr>
          <w:b/>
          <w:bCs/>
          <w:lang w:val="en-CA"/>
        </w:rPr>
        <w:t>UnitAllocation</w:t>
      </w:r>
      <w:r w:rsidRPr="0008764F">
        <w:rPr>
          <w:lang w:val="en-CA"/>
        </w:rPr>
        <w:t xml:space="preserve"> — per-unit seat/power assignment.</w:t>
      </w:r>
    </w:p>
    <w:p w14:paraId="67BC25FE" w14:textId="77777777" w:rsidR="0008764F" w:rsidRPr="0008764F" w:rsidRDefault="0008764F" w:rsidP="0008764F">
      <w:pPr>
        <w:numPr>
          <w:ilvl w:val="0"/>
          <w:numId w:val="363"/>
        </w:numPr>
        <w:rPr>
          <w:lang w:val="en-CA"/>
        </w:rPr>
      </w:pPr>
      <w:r w:rsidRPr="0008764F">
        <w:rPr>
          <w:b/>
          <w:bCs/>
          <w:lang w:val="en-CA"/>
        </w:rPr>
        <w:t>AggregateResults</w:t>
      </w:r>
      <w:r w:rsidRPr="0008764F">
        <w:rPr>
          <w:lang w:val="en-CA"/>
        </w:rPr>
        <w:t xml:space="preserve"> — per level (district/region/country) totals &amp; shares.</w:t>
      </w:r>
    </w:p>
    <w:p w14:paraId="380A6A66" w14:textId="77777777" w:rsidR="0008764F" w:rsidRPr="0008764F" w:rsidRDefault="0008764F" w:rsidP="0008764F">
      <w:pPr>
        <w:numPr>
          <w:ilvl w:val="0"/>
          <w:numId w:val="363"/>
        </w:numPr>
        <w:rPr>
          <w:lang w:val="en-CA"/>
        </w:rPr>
      </w:pPr>
      <w:r w:rsidRPr="0008764F">
        <w:rPr>
          <w:b/>
          <w:bCs/>
          <w:lang w:val="en-CA"/>
        </w:rPr>
        <w:t>LegitimacyReport</w:t>
      </w:r>
      <w:r w:rsidRPr="0008764F">
        <w:rPr>
          <w:lang w:val="en-CA"/>
        </w:rPr>
        <w:t xml:space="preserve"> — gate outcomes (quorum/majority/double-majority/symmetry) with reasons.</w:t>
      </w:r>
    </w:p>
    <w:p w14:paraId="02A09ED4" w14:textId="77777777" w:rsidR="0008764F" w:rsidRPr="0008764F" w:rsidRDefault="0008764F" w:rsidP="0008764F">
      <w:pPr>
        <w:numPr>
          <w:ilvl w:val="0"/>
          <w:numId w:val="363"/>
        </w:numPr>
        <w:rPr>
          <w:lang w:val="en-CA"/>
        </w:rPr>
      </w:pPr>
      <w:r w:rsidRPr="0008764F">
        <w:rPr>
          <w:b/>
          <w:bCs/>
          <w:lang w:val="en-CA"/>
        </w:rPr>
        <w:t>FrontierMap</w:t>
      </w:r>
      <w:r w:rsidRPr="0008764F">
        <w:rPr>
          <w:lang w:val="en-CA"/>
        </w:rPr>
        <w:t xml:space="preserve"> — per-unit status + mediation/protected flags (optional).</w:t>
      </w:r>
    </w:p>
    <w:p w14:paraId="66F9E156" w14:textId="77777777" w:rsidR="0008764F" w:rsidRPr="0008764F" w:rsidRDefault="0008764F" w:rsidP="0008764F">
      <w:pPr>
        <w:numPr>
          <w:ilvl w:val="0"/>
          <w:numId w:val="363"/>
        </w:numPr>
        <w:rPr>
          <w:lang w:val="en-CA"/>
        </w:rPr>
      </w:pPr>
      <w:r w:rsidRPr="0008764F">
        <w:rPr>
          <w:b/>
          <w:bCs/>
          <w:lang w:val="en-CA"/>
        </w:rPr>
        <w:t>TieLog</w:t>
      </w:r>
      <w:r w:rsidRPr="0008764F">
        <w:rPr>
          <w:lang w:val="en-CA"/>
        </w:rPr>
        <w:t xml:space="preserve"> — all tie decisions with method/seed.</w:t>
      </w:r>
    </w:p>
    <w:p w14:paraId="1B469489" w14:textId="77777777" w:rsidR="0008764F" w:rsidRPr="0008764F" w:rsidRDefault="0008764F" w:rsidP="0008764F">
      <w:pPr>
        <w:numPr>
          <w:ilvl w:val="0"/>
          <w:numId w:val="363"/>
        </w:numPr>
        <w:rPr>
          <w:lang w:val="en-CA"/>
        </w:rPr>
      </w:pPr>
      <w:r w:rsidRPr="0008764F">
        <w:rPr>
          <w:b/>
          <w:bCs/>
          <w:lang w:val="en-CA"/>
        </w:rPr>
        <w:t>DecisivenessLabel</w:t>
      </w:r>
      <w:r w:rsidRPr="0008764F">
        <w:rPr>
          <w:lang w:val="en-CA"/>
        </w:rPr>
        <w:t xml:space="preserve"> — Decisive/Marginal/Invalid + rationale.</w:t>
      </w:r>
    </w:p>
    <w:p w14:paraId="7DBD12A6" w14:textId="77777777" w:rsidR="0008764F" w:rsidRPr="0008764F" w:rsidRDefault="0008764F" w:rsidP="0008764F">
      <w:pPr>
        <w:numPr>
          <w:ilvl w:val="0"/>
          <w:numId w:val="363"/>
        </w:numPr>
        <w:rPr>
          <w:lang w:val="en-CA"/>
        </w:rPr>
      </w:pPr>
      <w:r w:rsidRPr="0008764F">
        <w:rPr>
          <w:b/>
          <w:bCs/>
          <w:lang w:val="en-CA"/>
        </w:rPr>
        <w:t>Results</w:t>
      </w:r>
      <w:r w:rsidRPr="0008764F">
        <w:rPr>
          <w:lang w:val="en-CA"/>
        </w:rPr>
        <w:t xml:space="preserve"> — official outcome bundle (per-unit, aggregates, logs, label).</w:t>
      </w:r>
    </w:p>
    <w:p w14:paraId="59816410" w14:textId="77777777" w:rsidR="0008764F" w:rsidRPr="0008764F" w:rsidRDefault="0008764F" w:rsidP="0008764F">
      <w:pPr>
        <w:numPr>
          <w:ilvl w:val="0"/>
          <w:numId w:val="363"/>
        </w:numPr>
      </w:pPr>
      <w:r w:rsidRPr="0008764F">
        <w:rPr>
          <w:b/>
          <w:bCs/>
        </w:rPr>
        <w:t>RunRecord</w:t>
      </w:r>
      <w:r w:rsidRPr="0008764F">
        <w:t xml:space="preserve"> — provenance/attestation (inputs chosen, formula ID, seed, timestamps).</w:t>
      </w:r>
    </w:p>
    <w:p w14:paraId="53E89A18" w14:textId="77777777" w:rsidR="0008764F" w:rsidRPr="0008764F" w:rsidRDefault="0008764F" w:rsidP="0008764F">
      <w:pPr>
        <w:rPr>
          <w:lang w:val="en-CA"/>
        </w:rPr>
      </w:pPr>
      <w:r w:rsidRPr="0008764F">
        <w:rPr>
          <w:lang w:val="en-CA"/>
        </w:rPr>
        <w:t>Names align with Doc 1 to avoid drift.</w:t>
      </w:r>
    </w:p>
    <w:p w14:paraId="1D6C7438" w14:textId="77777777" w:rsidR="0008764F" w:rsidRPr="0008764F" w:rsidRDefault="0008764F" w:rsidP="0008764F">
      <w:r w:rsidRPr="0008764F">
        <w:pict w14:anchorId="2D6A96E8">
          <v:rect id="_x0000_i4107" style="width:0;height:1.5pt" o:hralign="center" o:hrstd="t" o:hr="t" fillcolor="#a0a0a0" stroked="f"/>
        </w:pict>
      </w:r>
    </w:p>
    <w:p w14:paraId="64B35897" w14:textId="77777777" w:rsidR="0008764F" w:rsidRPr="0008764F" w:rsidRDefault="0008764F" w:rsidP="0008764F">
      <w:pPr>
        <w:rPr>
          <w:b/>
          <w:bCs/>
          <w:lang w:val="en-CA"/>
        </w:rPr>
      </w:pPr>
      <w:r w:rsidRPr="0008764F">
        <w:rPr>
          <w:b/>
          <w:bCs/>
          <w:lang w:val="en-CA"/>
        </w:rPr>
        <w:t>5) Function Contracts (fixed names &amp; IDs)</w:t>
      </w:r>
    </w:p>
    <w:p w14:paraId="4F5A874D" w14:textId="77777777" w:rsidR="0008764F" w:rsidRPr="0008764F" w:rsidRDefault="0008764F" w:rsidP="0008764F">
      <w:pPr>
        <w:rPr>
          <w:b/>
          <w:bCs/>
          <w:lang w:val="en-CA"/>
        </w:rPr>
      </w:pPr>
      <w:r w:rsidRPr="0008764F">
        <w:rPr>
          <w:b/>
          <w:bCs/>
          <w:lang w:val="en-CA"/>
        </w:rPr>
        <w:t>VM-FUN-001 LoadInputs</w:t>
      </w:r>
    </w:p>
    <w:p w14:paraId="5F0564C5" w14:textId="77777777" w:rsidR="0008764F" w:rsidRPr="0008764F" w:rsidRDefault="0008764F" w:rsidP="0008764F">
      <w:pPr>
        <w:rPr>
          <w:lang w:val="en-CA"/>
        </w:rPr>
      </w:pPr>
      <w:r w:rsidRPr="0008764F">
        <w:rPr>
          <w:b/>
          <w:bCs/>
          <w:lang w:val="en-CA"/>
        </w:rPr>
        <w:t>Purpose.</w:t>
      </w:r>
      <w:r w:rsidRPr="0008764F">
        <w:rPr>
          <w:lang w:val="en-CA"/>
        </w:rPr>
        <w:t xml:space="preserve"> Assemble the immutable </w:t>
      </w:r>
      <w:r w:rsidRPr="0008764F">
        <w:rPr>
          <w:b/>
          <w:bCs/>
          <w:lang w:val="en-CA"/>
        </w:rPr>
        <w:t>LoadedContext</w:t>
      </w:r>
      <w:r w:rsidRPr="0008764F">
        <w:rPr>
          <w:lang w:val="en-CA"/>
        </w:rPr>
        <w:t>.</w:t>
      </w:r>
      <w:r w:rsidRPr="0008764F">
        <w:rPr>
          <w:lang w:val="en-CA"/>
        </w:rPr>
        <w:br/>
      </w:r>
      <w:r w:rsidRPr="0008764F">
        <w:rPr>
          <w:b/>
          <w:bCs/>
        </w:rPr>
        <w:t>Reads.</w:t>
      </w:r>
      <w:r w:rsidRPr="0008764F">
        <w:t xml:space="preserve"> </w:t>
      </w:r>
      <w:r w:rsidRPr="0008764F">
        <w:rPr>
          <w:lang w:val="en-CA"/>
        </w:rPr>
        <w:t>DivisionRegistry, Units, Options, BallotTally label, ParameterSet (Doc 1).</w:t>
      </w:r>
      <w:r w:rsidRPr="0008764F">
        <w:rPr>
          <w:lang w:val="en-CA"/>
        </w:rPr>
        <w:br/>
      </w:r>
      <w:r w:rsidRPr="0008764F">
        <w:rPr>
          <w:b/>
          <w:bCs/>
          <w:lang w:val="en-CA"/>
        </w:rPr>
        <w:t>Consumes variables.</w:t>
      </w:r>
      <w:r w:rsidRPr="0008764F">
        <w:rPr>
          <w:lang w:val="en-CA"/>
        </w:rPr>
        <w:t xml:space="preserve"> All relevant </w:t>
      </w:r>
      <w:r w:rsidRPr="0008764F">
        <w:rPr>
          <w:b/>
          <w:bCs/>
          <w:lang w:val="en-CA"/>
        </w:rPr>
        <w:t>VM-VAR-###</w:t>
      </w:r>
      <w:r w:rsidRPr="0008764F">
        <w:rPr>
          <w:lang w:val="en-CA"/>
        </w:rPr>
        <w:t xml:space="preserve"> from Doc 2.</w:t>
      </w:r>
      <w:r w:rsidRPr="0008764F">
        <w:rPr>
          <w:lang w:val="en-CA"/>
        </w:rPr>
        <w:br/>
      </w:r>
      <w:r w:rsidRPr="0008764F">
        <w:rPr>
          <w:b/>
          <w:bCs/>
          <w:lang w:val="en-CA"/>
        </w:rPr>
        <w:t>Preconditions.</w:t>
      </w:r>
      <w:r w:rsidRPr="0008764F">
        <w:rPr>
          <w:lang w:val="en-CA"/>
        </w:rPr>
        <w:t xml:space="preserve"> References exist; ParameterSet is versioned/frozen.</w:t>
      </w:r>
      <w:r w:rsidRPr="0008764F">
        <w:rPr>
          <w:lang w:val="en-CA"/>
        </w:rPr>
        <w:br/>
      </w:r>
      <w:r w:rsidRPr="0008764F">
        <w:rPr>
          <w:b/>
          <w:bCs/>
          <w:lang w:val="en-CA"/>
        </w:rPr>
        <w:t>Output.</w:t>
      </w:r>
      <w:r w:rsidRPr="0008764F">
        <w:rPr>
          <w:lang w:val="en-CA"/>
        </w:rPr>
        <w:t xml:space="preserve"> LoadedContext.</w:t>
      </w:r>
      <w:r w:rsidRPr="0008764F">
        <w:rPr>
          <w:lang w:val="en-CA"/>
        </w:rPr>
        <w:br/>
      </w:r>
      <w:r w:rsidRPr="0008764F">
        <w:rPr>
          <w:b/>
          <w:bCs/>
          <w:lang w:val="en-CA"/>
        </w:rPr>
        <w:t>Errors.</w:t>
      </w:r>
      <w:r w:rsidRPr="0008764F">
        <w:rPr>
          <w:lang w:val="en-CA"/>
        </w:rPr>
        <w:t xml:space="preserve"> ReferenceError.</w:t>
      </w:r>
      <w:r w:rsidRPr="0008764F">
        <w:rPr>
          <w:lang w:val="en-CA"/>
        </w:rPr>
        <w:br/>
      </w:r>
      <w:r w:rsidRPr="0008764F">
        <w:rPr>
          <w:b/>
          <w:bCs/>
          <w:lang w:val="en-CA"/>
        </w:rPr>
        <w:t>Audit.</w:t>
      </w:r>
      <w:r w:rsidRPr="0008764F">
        <w:rPr>
          <w:lang w:val="en-CA"/>
        </w:rPr>
        <w:t xml:space="preserve"> Selected IDs (Registry, Ballot label, ParameterSet), Option list snapshot.</w:t>
      </w:r>
    </w:p>
    <w:p w14:paraId="6CF7C490" w14:textId="77777777" w:rsidR="0008764F" w:rsidRPr="0008764F" w:rsidRDefault="0008764F" w:rsidP="0008764F">
      <w:r w:rsidRPr="0008764F">
        <w:lastRenderedPageBreak/>
        <w:pict w14:anchorId="6D2C1A2B">
          <v:rect id="_x0000_i4108" style="width:0;height:1.5pt" o:hralign="center" o:hrstd="t" o:hr="t" fillcolor="#a0a0a0" stroked="f"/>
        </w:pict>
      </w:r>
    </w:p>
    <w:p w14:paraId="783CB0D6" w14:textId="77777777" w:rsidR="0008764F" w:rsidRPr="0008764F" w:rsidRDefault="0008764F" w:rsidP="0008764F">
      <w:pPr>
        <w:rPr>
          <w:b/>
          <w:bCs/>
          <w:lang w:val="en-CA"/>
        </w:rPr>
      </w:pPr>
      <w:r w:rsidRPr="0008764F">
        <w:rPr>
          <w:b/>
          <w:bCs/>
          <w:lang w:val="en-CA"/>
        </w:rPr>
        <w:t>VM-FUN-002 ValidateInputs</w:t>
      </w:r>
    </w:p>
    <w:p w14:paraId="4B58EA91" w14:textId="77777777" w:rsidR="0008764F" w:rsidRPr="0008764F" w:rsidRDefault="0008764F" w:rsidP="0008764F">
      <w:r w:rsidRPr="0008764F">
        <w:rPr>
          <w:b/>
          <w:bCs/>
          <w:lang w:val="en-CA"/>
        </w:rPr>
        <w:t>Purpose.</w:t>
      </w:r>
      <w:r w:rsidRPr="0008764F">
        <w:rPr>
          <w:lang w:val="en-CA"/>
        </w:rPr>
        <w:t xml:space="preserve"> Structural &amp; semantic validation before any math.</w:t>
      </w:r>
      <w:r w:rsidRPr="0008764F">
        <w:rPr>
          <w:lang w:val="en-CA"/>
        </w:rPr>
        <w:br/>
      </w:r>
      <w:r w:rsidRPr="0008764F">
        <w:rPr>
          <w:b/>
          <w:bCs/>
        </w:rPr>
        <w:t>Checks (non-exhaustive).</w:t>
      </w:r>
    </w:p>
    <w:p w14:paraId="2D2B9B03" w14:textId="77777777" w:rsidR="0008764F" w:rsidRPr="0008764F" w:rsidRDefault="0008764F" w:rsidP="0008764F">
      <w:pPr>
        <w:numPr>
          <w:ilvl w:val="0"/>
          <w:numId w:val="364"/>
        </w:numPr>
        <w:rPr>
          <w:lang w:val="en-CA"/>
        </w:rPr>
      </w:pPr>
      <w:r w:rsidRPr="0008764F">
        <w:rPr>
          <w:lang w:val="en-CA"/>
        </w:rPr>
        <w:t xml:space="preserve">Registry forms a </w:t>
      </w:r>
      <w:r w:rsidRPr="0008764F">
        <w:rPr>
          <w:b/>
          <w:bCs/>
          <w:lang w:val="en-CA"/>
        </w:rPr>
        <w:t>tree</w:t>
      </w:r>
      <w:r w:rsidRPr="0008764F">
        <w:rPr>
          <w:lang w:val="en-CA"/>
        </w:rPr>
        <w:t>; one root (Doc 1).</w:t>
      </w:r>
    </w:p>
    <w:p w14:paraId="7CE68FDD" w14:textId="77777777" w:rsidR="0008764F" w:rsidRPr="0008764F" w:rsidRDefault="0008764F" w:rsidP="0008764F">
      <w:pPr>
        <w:numPr>
          <w:ilvl w:val="0"/>
          <w:numId w:val="364"/>
        </w:numPr>
      </w:pPr>
      <w:r w:rsidRPr="0008764F">
        <w:t xml:space="preserve">Unit magnitudes </w:t>
      </w:r>
      <w:r w:rsidRPr="0008764F">
        <w:rPr>
          <w:b/>
          <w:bCs/>
        </w:rPr>
        <w:t>≥1</w:t>
      </w:r>
      <w:r w:rsidRPr="0008764F">
        <w:t xml:space="preserve">; WTA </w:t>
      </w:r>
      <w:r w:rsidRPr="0008764F">
        <w:rPr>
          <w:rFonts w:ascii="Cambria Math" w:hAnsi="Cambria Math" w:cs="Cambria Math"/>
        </w:rPr>
        <w:t>⇒</w:t>
      </w:r>
      <w:r w:rsidRPr="0008764F">
        <w:t xml:space="preserve"> magnitude </w:t>
      </w:r>
      <w:r w:rsidRPr="0008764F">
        <w:rPr>
          <w:b/>
          <w:bCs/>
        </w:rPr>
        <w:t>=1</w:t>
      </w:r>
      <w:r w:rsidRPr="0008764F">
        <w:t>.</w:t>
      </w:r>
    </w:p>
    <w:p w14:paraId="3429FFF5" w14:textId="77777777" w:rsidR="0008764F" w:rsidRPr="0008764F" w:rsidRDefault="0008764F" w:rsidP="0008764F">
      <w:pPr>
        <w:numPr>
          <w:ilvl w:val="0"/>
          <w:numId w:val="364"/>
        </w:numPr>
        <w:rPr>
          <w:lang w:val="en-CA"/>
        </w:rPr>
      </w:pPr>
      <w:r w:rsidRPr="0008764F">
        <w:rPr>
          <w:lang w:val="en-CA"/>
        </w:rPr>
        <w:t>Weighting: if population_baseline, every aggregated unit has a baseline.</w:t>
      </w:r>
    </w:p>
    <w:p w14:paraId="4A4D186B" w14:textId="77777777" w:rsidR="0008764F" w:rsidRPr="0008764F" w:rsidRDefault="0008764F" w:rsidP="0008764F">
      <w:pPr>
        <w:numPr>
          <w:ilvl w:val="0"/>
          <w:numId w:val="364"/>
        </w:numPr>
        <w:rPr>
          <w:lang w:val="en-CA"/>
        </w:rPr>
      </w:pPr>
      <w:r w:rsidRPr="0008764F">
        <w:rPr>
          <w:lang w:val="en-CA"/>
        </w:rPr>
        <w:t>Tallies non-negative; per unit sum(valid)+invalid/blank ≤ ballots_cast.</w:t>
      </w:r>
    </w:p>
    <w:p w14:paraId="0AAEA67A" w14:textId="77777777" w:rsidR="0008764F" w:rsidRPr="0008764F" w:rsidRDefault="0008764F" w:rsidP="0008764F">
      <w:pPr>
        <w:numPr>
          <w:ilvl w:val="0"/>
          <w:numId w:val="364"/>
        </w:numPr>
        <w:rPr>
          <w:lang w:val="en-CA"/>
        </w:rPr>
      </w:pPr>
      <w:r w:rsidRPr="0008764F">
        <w:rPr>
          <w:lang w:val="en-CA"/>
        </w:rPr>
        <w:t>Ballot type has compatible tallies (ranked data present if ranked).</w:t>
      </w:r>
    </w:p>
    <w:p w14:paraId="6935557C" w14:textId="77777777" w:rsidR="0008764F" w:rsidRPr="0008764F" w:rsidRDefault="0008764F" w:rsidP="0008764F">
      <w:pPr>
        <w:numPr>
          <w:ilvl w:val="0"/>
          <w:numId w:val="364"/>
        </w:numPr>
      </w:pPr>
      <w:r w:rsidRPr="0008764F">
        <w:rPr>
          <w:lang w:val="en-CA"/>
        </w:rPr>
        <w:t>Frontier prerequisites: if frontier_mode ≠ none, Adjacency present; bands coherent &amp; non-overlapping.</w:t>
      </w:r>
      <w:r w:rsidRPr="0008764F">
        <w:rPr>
          <w:lang w:val="en-CA"/>
        </w:rPr>
        <w:br/>
      </w:r>
      <w:r w:rsidRPr="0008764F">
        <w:rPr>
          <w:b/>
          <w:bCs/>
          <w:lang w:val="en-CA"/>
        </w:rPr>
        <w:t>Output.</w:t>
      </w:r>
      <w:r w:rsidRPr="0008764F">
        <w:rPr>
          <w:lang w:val="en-CA"/>
        </w:rPr>
        <w:t xml:space="preserve"> ValidationReport {pass|fail, issues[]}.</w:t>
      </w:r>
      <w:r w:rsidRPr="0008764F">
        <w:rPr>
          <w:lang w:val="en-CA"/>
        </w:rPr>
        <w:br/>
      </w:r>
      <w:r w:rsidRPr="0008764F">
        <w:rPr>
          <w:b/>
          <w:bCs/>
          <w:lang w:val="en-CA"/>
        </w:rPr>
        <w:t>Errors.</w:t>
      </w:r>
      <w:r w:rsidRPr="0008764F">
        <w:rPr>
          <w:lang w:val="en-CA"/>
        </w:rPr>
        <w:t xml:space="preserve"> SchemaError, ConstraintError, MethodConfigError.</w:t>
      </w:r>
      <w:r w:rsidRPr="0008764F">
        <w:rPr>
          <w:lang w:val="en-CA"/>
        </w:rPr>
        <w:br/>
      </w:r>
      <w:r w:rsidRPr="0008764F">
        <w:rPr>
          <w:b/>
          <w:bCs/>
          <w:lang w:val="en-CA"/>
        </w:rPr>
        <w:t>Audit.</w:t>
      </w:r>
      <w:r w:rsidRPr="0008764F">
        <w:rPr>
          <w:lang w:val="en-CA"/>
        </w:rPr>
        <w:t xml:space="preserve"> </w:t>
      </w:r>
      <w:r w:rsidRPr="0008764F">
        <w:t>Full issues list with severity.</w:t>
      </w:r>
    </w:p>
    <w:p w14:paraId="3E1D549B" w14:textId="77777777" w:rsidR="0008764F" w:rsidRPr="0008764F" w:rsidRDefault="0008764F" w:rsidP="0008764F">
      <w:r w:rsidRPr="0008764F">
        <w:pict w14:anchorId="4FF4E64C">
          <v:rect id="_x0000_i4109" style="width:0;height:1.5pt" o:hralign="center" o:hrstd="t" o:hr="t" fillcolor="#a0a0a0" stroked="f"/>
        </w:pict>
      </w:r>
    </w:p>
    <w:p w14:paraId="0643A0FE" w14:textId="77777777" w:rsidR="0008764F" w:rsidRPr="0008764F" w:rsidRDefault="0008764F" w:rsidP="0008764F">
      <w:pPr>
        <w:rPr>
          <w:b/>
          <w:bCs/>
          <w:lang w:val="en-CA"/>
        </w:rPr>
      </w:pPr>
      <w:r w:rsidRPr="0008764F">
        <w:rPr>
          <w:b/>
          <w:bCs/>
          <w:lang w:val="en-CA"/>
        </w:rPr>
        <w:t>VM-FUN-003 TabulateUnit</w:t>
      </w:r>
    </w:p>
    <w:p w14:paraId="6B83EC37" w14:textId="77777777" w:rsidR="0008764F" w:rsidRPr="0008764F" w:rsidRDefault="0008764F" w:rsidP="0008764F">
      <w:pPr>
        <w:rPr>
          <w:lang w:val="en-CA"/>
        </w:rPr>
      </w:pPr>
      <w:r w:rsidRPr="0008764F">
        <w:rPr>
          <w:b/>
          <w:bCs/>
          <w:lang w:val="en-CA"/>
        </w:rPr>
        <w:t>Purpose.</w:t>
      </w:r>
      <w:r w:rsidRPr="0008764F">
        <w:rPr>
          <w:lang w:val="en-CA"/>
        </w:rPr>
        <w:t xml:space="preserve"> Produce </w:t>
      </w:r>
      <w:r w:rsidRPr="0008764F">
        <w:rPr>
          <w:b/>
          <w:bCs/>
          <w:lang w:val="en-CA"/>
        </w:rPr>
        <w:t>UnitScores</w:t>
      </w:r>
      <w:r w:rsidRPr="0008764F">
        <w:rPr>
          <w:lang w:val="en-CA"/>
        </w:rPr>
        <w:t xml:space="preserve"> per unit using </w:t>
      </w:r>
      <w:r w:rsidRPr="0008764F">
        <w:rPr>
          <w:b/>
          <w:bCs/>
          <w:lang w:val="en-CA"/>
        </w:rPr>
        <w:t>ballot_type</w:t>
      </w:r>
      <w:r w:rsidRPr="0008764F">
        <w:rPr>
          <w:lang w:val="en-CA"/>
        </w:rPr>
        <w:t xml:space="preserve"> (Doc 4 §3).</w:t>
      </w:r>
      <w:r w:rsidRPr="0008764F">
        <w:rPr>
          <w:lang w:val="en-CA"/>
        </w:rPr>
        <w:br/>
      </w:r>
      <w:r w:rsidRPr="0008764F">
        <w:rPr>
          <w:b/>
          <w:bCs/>
          <w:lang w:val="en-CA"/>
        </w:rPr>
        <w:t>Inputs.</w:t>
      </w:r>
      <w:r w:rsidRPr="0008764F">
        <w:rPr>
          <w:lang w:val="en-CA"/>
        </w:rPr>
        <w:t xml:space="preserve"> LoadedContext, unit id.</w:t>
      </w:r>
      <w:r w:rsidRPr="0008764F">
        <w:rPr>
          <w:lang w:val="en-CA"/>
        </w:rPr>
        <w:br/>
      </w:r>
      <w:r w:rsidRPr="0008764F">
        <w:rPr>
          <w:b/>
          <w:bCs/>
          <w:lang w:val="en-CA"/>
        </w:rPr>
        <w:t>Consumes variables.</w:t>
      </w:r>
      <w:r w:rsidRPr="0008764F">
        <w:rPr>
          <w:lang w:val="en-CA"/>
        </w:rPr>
        <w:t xml:space="preserve"> VM-VAR-001..007 (ballot) &amp; VM-VAR-012 (PR entry threshold applies later).</w:t>
      </w:r>
      <w:r w:rsidRPr="0008764F">
        <w:rPr>
          <w:lang w:val="en-CA"/>
        </w:rPr>
        <w:br/>
      </w:r>
      <w:r w:rsidRPr="0008764F">
        <w:rPr>
          <w:b/>
          <w:bCs/>
          <w:lang w:val="en-CA"/>
        </w:rPr>
        <w:t>Output.</w:t>
      </w:r>
      <w:r w:rsidRPr="0008764F">
        <w:rPr>
          <w:lang w:val="en-CA"/>
        </w:rPr>
        <w:t xml:space="preserve"> UnitScores (option→score; turnout; valid/blank).</w:t>
      </w:r>
      <w:r w:rsidRPr="0008764F">
        <w:rPr>
          <w:lang w:val="en-CA"/>
        </w:rPr>
        <w:br/>
      </w:r>
      <w:r w:rsidRPr="0008764F">
        <w:rPr>
          <w:b/>
          <w:bCs/>
          <w:lang w:val="en-CA"/>
        </w:rPr>
        <w:t>Errors.</w:t>
      </w:r>
      <w:r w:rsidRPr="0008764F">
        <w:rPr>
          <w:lang w:val="en-CA"/>
        </w:rPr>
        <w:t xml:space="preserve"> MethodConfigError (e.g., missing ranked prefs).</w:t>
      </w:r>
      <w:r w:rsidRPr="0008764F">
        <w:rPr>
          <w:lang w:val="en-CA"/>
        </w:rPr>
        <w:br/>
      </w:r>
      <w:r w:rsidRPr="0008764F">
        <w:rPr>
          <w:b/>
          <w:bCs/>
        </w:rPr>
        <w:t>Audit.</w:t>
      </w:r>
      <w:r w:rsidRPr="0008764F">
        <w:t xml:space="preserve"> </w:t>
      </w:r>
      <w:r w:rsidRPr="0008764F">
        <w:rPr>
          <w:lang w:val="en-CA"/>
        </w:rPr>
        <w:t>For ranked: RoundLog (IRV) or PairwiseMatrix (Condorcet); counts of exhausted ballots.</w:t>
      </w:r>
    </w:p>
    <w:p w14:paraId="3F09DFCF" w14:textId="77777777" w:rsidR="0008764F" w:rsidRPr="0008764F" w:rsidRDefault="0008764F" w:rsidP="0008764F">
      <w:r w:rsidRPr="0008764F">
        <w:pict w14:anchorId="0133C310">
          <v:rect id="_x0000_i4110" style="width:0;height:1.5pt" o:hralign="center" o:hrstd="t" o:hr="t" fillcolor="#a0a0a0" stroked="f"/>
        </w:pict>
      </w:r>
    </w:p>
    <w:p w14:paraId="78DBDC57" w14:textId="77777777" w:rsidR="0008764F" w:rsidRPr="0008764F" w:rsidRDefault="0008764F" w:rsidP="0008764F">
      <w:pPr>
        <w:rPr>
          <w:b/>
          <w:bCs/>
          <w:lang w:val="en-CA"/>
        </w:rPr>
      </w:pPr>
      <w:r w:rsidRPr="0008764F">
        <w:rPr>
          <w:b/>
          <w:bCs/>
          <w:lang w:val="en-CA"/>
        </w:rPr>
        <w:t>VM-FUN-004 AllocateUnit</w:t>
      </w:r>
    </w:p>
    <w:p w14:paraId="25A0F523" w14:textId="77777777" w:rsidR="0008764F" w:rsidRPr="0008764F" w:rsidRDefault="0008764F" w:rsidP="0008764F">
      <w:pPr>
        <w:rPr>
          <w:lang w:val="en-CA"/>
        </w:rPr>
      </w:pPr>
      <w:r w:rsidRPr="0008764F">
        <w:rPr>
          <w:b/>
          <w:bCs/>
          <w:lang w:val="en-CA"/>
        </w:rPr>
        <w:t>Purpose.</w:t>
      </w:r>
      <w:r w:rsidRPr="0008764F">
        <w:rPr>
          <w:lang w:val="en-CA"/>
        </w:rPr>
        <w:t xml:space="preserve"> Convert </w:t>
      </w:r>
      <w:r w:rsidRPr="0008764F">
        <w:rPr>
          <w:b/>
          <w:bCs/>
          <w:lang w:val="en-CA"/>
        </w:rPr>
        <w:t>UnitScores</w:t>
      </w:r>
      <w:r w:rsidRPr="0008764F">
        <w:rPr>
          <w:lang w:val="en-CA"/>
        </w:rPr>
        <w:t xml:space="preserve"> into </w:t>
      </w:r>
      <w:r w:rsidRPr="0008764F">
        <w:rPr>
          <w:b/>
          <w:bCs/>
          <w:lang w:val="en-CA"/>
        </w:rPr>
        <w:t>UnitAllocation</w:t>
      </w:r>
      <w:r w:rsidRPr="0008764F">
        <w:rPr>
          <w:lang w:val="en-CA"/>
        </w:rPr>
        <w:t xml:space="preserve"> by </w:t>
      </w:r>
      <w:r w:rsidRPr="0008764F">
        <w:rPr>
          <w:b/>
          <w:bCs/>
          <w:lang w:val="en-CA"/>
        </w:rPr>
        <w:t>allocation_method</w:t>
      </w:r>
      <w:r w:rsidRPr="0008764F">
        <w:rPr>
          <w:lang w:val="en-CA"/>
        </w:rPr>
        <w:t xml:space="preserve"> (Doc 4 §4).</w:t>
      </w:r>
      <w:r w:rsidRPr="0008764F">
        <w:rPr>
          <w:lang w:val="en-CA"/>
        </w:rPr>
        <w:br/>
      </w:r>
      <w:r w:rsidRPr="0008764F">
        <w:rPr>
          <w:b/>
          <w:bCs/>
          <w:lang w:val="en-CA"/>
        </w:rPr>
        <w:t>Inputs.</w:t>
      </w:r>
      <w:r w:rsidRPr="0008764F">
        <w:rPr>
          <w:lang w:val="en-CA"/>
        </w:rPr>
        <w:t xml:space="preserve"> UnitScores, Unit.magnitude, allocation method.</w:t>
      </w:r>
      <w:r w:rsidRPr="0008764F">
        <w:rPr>
          <w:lang w:val="en-CA"/>
        </w:rPr>
        <w:br/>
      </w:r>
      <w:r w:rsidRPr="0008764F">
        <w:rPr>
          <w:b/>
          <w:bCs/>
          <w:lang w:val="en-CA"/>
        </w:rPr>
        <w:t>Consumes variables.</w:t>
      </w:r>
      <w:r w:rsidRPr="0008764F">
        <w:rPr>
          <w:lang w:val="en-CA"/>
        </w:rPr>
        <w:t xml:space="preserve"> VM-VAR-010..015 (allocation family, thresholds, top-up policy).</w:t>
      </w:r>
      <w:r w:rsidRPr="0008764F">
        <w:rPr>
          <w:lang w:val="en-CA"/>
        </w:rPr>
        <w:br/>
      </w:r>
      <w:r w:rsidRPr="0008764F">
        <w:rPr>
          <w:b/>
          <w:bCs/>
          <w:lang w:val="en-CA"/>
        </w:rPr>
        <w:t>Output.</w:t>
      </w:r>
      <w:r w:rsidRPr="0008764F">
        <w:rPr>
          <w:lang w:val="en-CA"/>
        </w:rPr>
        <w:t xml:space="preserve"> UnitAllocation (option→seats or % power).</w:t>
      </w:r>
      <w:r w:rsidRPr="0008764F">
        <w:rPr>
          <w:lang w:val="en-CA"/>
        </w:rPr>
        <w:br/>
      </w:r>
      <w:r w:rsidRPr="0008764F">
        <w:rPr>
          <w:b/>
          <w:bCs/>
          <w:lang w:val="en-CA"/>
        </w:rPr>
        <w:t>Postconditions.</w:t>
      </w:r>
      <w:r w:rsidRPr="0008764F">
        <w:rPr>
          <w:lang w:val="en-CA"/>
        </w:rPr>
        <w:t xml:space="preserve"> Sum seats = magnitude (PR) or 100% power (WTA).</w:t>
      </w:r>
      <w:r w:rsidRPr="0008764F">
        <w:rPr>
          <w:lang w:val="en-CA"/>
        </w:rPr>
        <w:br/>
      </w:r>
      <w:r w:rsidRPr="0008764F">
        <w:rPr>
          <w:b/>
          <w:bCs/>
        </w:rPr>
        <w:lastRenderedPageBreak/>
        <w:t>Errors.</w:t>
      </w:r>
      <w:r w:rsidRPr="0008764F">
        <w:t xml:space="preserve"> TieError (at last seat); MethodConfigError.</w:t>
      </w:r>
      <w:r w:rsidRPr="0008764F">
        <w:br/>
      </w:r>
      <w:r w:rsidRPr="0008764F">
        <w:rPr>
          <w:b/>
          <w:bCs/>
        </w:rPr>
        <w:t>Audit.</w:t>
      </w:r>
      <w:r w:rsidRPr="0008764F">
        <w:t xml:space="preserve"> </w:t>
      </w:r>
      <w:r w:rsidRPr="0008764F">
        <w:rPr>
          <w:lang w:val="en-CA"/>
        </w:rPr>
        <w:t>Divisor/remainder trail for final seats; note any tie candidate set.</w:t>
      </w:r>
    </w:p>
    <w:p w14:paraId="2AE8F930" w14:textId="77777777" w:rsidR="0008764F" w:rsidRPr="0008764F" w:rsidRDefault="0008764F" w:rsidP="0008764F">
      <w:r w:rsidRPr="0008764F">
        <w:pict w14:anchorId="39CEDAEF">
          <v:rect id="_x0000_i4111" style="width:0;height:1.5pt" o:hralign="center" o:hrstd="t" o:hr="t" fillcolor="#a0a0a0" stroked="f"/>
        </w:pict>
      </w:r>
    </w:p>
    <w:p w14:paraId="46AC6620" w14:textId="77777777" w:rsidR="0008764F" w:rsidRPr="0008764F" w:rsidRDefault="0008764F" w:rsidP="0008764F">
      <w:pPr>
        <w:rPr>
          <w:b/>
          <w:bCs/>
          <w:lang w:val="en-CA"/>
        </w:rPr>
      </w:pPr>
      <w:r w:rsidRPr="0008764F">
        <w:rPr>
          <w:b/>
          <w:bCs/>
          <w:lang w:val="en-CA"/>
        </w:rPr>
        <w:t>VM-FUN-005 AggregateHierarchy</w:t>
      </w:r>
    </w:p>
    <w:p w14:paraId="5ED6C299" w14:textId="77777777" w:rsidR="0008764F" w:rsidRPr="0008764F" w:rsidRDefault="0008764F" w:rsidP="0008764F">
      <w:r w:rsidRPr="0008764F">
        <w:rPr>
          <w:b/>
          <w:bCs/>
          <w:lang w:val="en-CA"/>
        </w:rPr>
        <w:t>Purpose.</w:t>
      </w:r>
      <w:r w:rsidRPr="0008764F">
        <w:rPr>
          <w:lang w:val="en-CA"/>
        </w:rPr>
        <w:t xml:space="preserve"> Roll per-unit allocations up to region/country (Doc 4 §5).</w:t>
      </w:r>
      <w:r w:rsidRPr="0008764F">
        <w:rPr>
          <w:lang w:val="en-CA"/>
        </w:rPr>
        <w:br/>
      </w:r>
      <w:r w:rsidRPr="0008764F">
        <w:rPr>
          <w:b/>
          <w:bCs/>
          <w:lang w:val="en-CA"/>
        </w:rPr>
        <w:t>Inputs.</w:t>
      </w:r>
      <w:r w:rsidRPr="0008764F">
        <w:rPr>
          <w:lang w:val="en-CA"/>
        </w:rPr>
        <w:t xml:space="preserve"> All UnitAllocation, hierarchy map, weighting method.</w:t>
      </w:r>
      <w:r w:rsidRPr="0008764F">
        <w:rPr>
          <w:lang w:val="en-CA"/>
        </w:rPr>
        <w:br/>
      </w:r>
      <w:r w:rsidRPr="0008764F">
        <w:rPr>
          <w:b/>
          <w:bCs/>
          <w:lang w:val="en-CA"/>
        </w:rPr>
        <w:t>Consumes variables.</w:t>
      </w:r>
      <w:r w:rsidRPr="0008764F">
        <w:rPr>
          <w:lang w:val="en-CA"/>
        </w:rPr>
        <w:t xml:space="preserve"> VM-VAR-030..031.</w:t>
      </w:r>
      <w:r w:rsidRPr="0008764F">
        <w:rPr>
          <w:lang w:val="en-CA"/>
        </w:rPr>
        <w:br/>
      </w:r>
      <w:r w:rsidRPr="0008764F">
        <w:rPr>
          <w:b/>
          <w:bCs/>
          <w:lang w:val="en-CA"/>
        </w:rPr>
        <w:t>Output.</w:t>
      </w:r>
      <w:r w:rsidRPr="0008764F">
        <w:rPr>
          <w:lang w:val="en-CA"/>
        </w:rPr>
        <w:t xml:space="preserve"> AggregateResults (per level: totals/shares, turnout).</w:t>
      </w:r>
      <w:r w:rsidRPr="0008764F">
        <w:rPr>
          <w:lang w:val="en-CA"/>
        </w:rPr>
        <w:br/>
      </w:r>
      <w:r w:rsidRPr="0008764F">
        <w:rPr>
          <w:b/>
          <w:bCs/>
          <w:lang w:val="en-CA"/>
        </w:rPr>
        <w:t>Errors.</w:t>
      </w:r>
      <w:r w:rsidRPr="0008764F">
        <w:rPr>
          <w:lang w:val="en-CA"/>
        </w:rPr>
        <w:t xml:space="preserve"> ConstraintError (missing baselines).</w:t>
      </w:r>
      <w:r w:rsidRPr="0008764F">
        <w:rPr>
          <w:lang w:val="en-CA"/>
        </w:rPr>
        <w:br/>
      </w:r>
      <w:r w:rsidRPr="0008764F">
        <w:rPr>
          <w:b/>
          <w:bCs/>
        </w:rPr>
        <w:t>Audit.</w:t>
      </w:r>
      <w:r w:rsidRPr="0008764F">
        <w:t xml:space="preserve"> Weighting used; totals per level.</w:t>
      </w:r>
    </w:p>
    <w:p w14:paraId="6FF453C7" w14:textId="77777777" w:rsidR="0008764F" w:rsidRPr="0008764F" w:rsidRDefault="0008764F" w:rsidP="0008764F">
      <w:r w:rsidRPr="0008764F">
        <w:pict w14:anchorId="4FB1DD6A">
          <v:rect id="_x0000_i4112" style="width:0;height:1.5pt" o:hralign="center" o:hrstd="t" o:hr="t" fillcolor="#a0a0a0" stroked="f"/>
        </w:pict>
      </w:r>
    </w:p>
    <w:p w14:paraId="0B3EDE3A" w14:textId="77777777" w:rsidR="0008764F" w:rsidRPr="0008764F" w:rsidRDefault="0008764F" w:rsidP="0008764F">
      <w:pPr>
        <w:rPr>
          <w:b/>
          <w:bCs/>
          <w:lang w:val="en-CA"/>
        </w:rPr>
      </w:pPr>
      <w:r w:rsidRPr="0008764F">
        <w:rPr>
          <w:b/>
          <w:bCs/>
          <w:lang w:val="en-CA"/>
        </w:rPr>
        <w:t>VM-FUN-006 ApplyDecisionRules</w:t>
      </w:r>
    </w:p>
    <w:p w14:paraId="05DFFDF6" w14:textId="77777777" w:rsidR="0008764F" w:rsidRPr="0008764F" w:rsidRDefault="0008764F" w:rsidP="0008764F">
      <w:pPr>
        <w:rPr>
          <w:lang w:val="en-CA"/>
        </w:rPr>
      </w:pPr>
      <w:r w:rsidRPr="0008764F">
        <w:rPr>
          <w:b/>
          <w:bCs/>
          <w:lang w:val="en-CA"/>
        </w:rPr>
        <w:t>Purpose.</w:t>
      </w:r>
      <w:r w:rsidRPr="0008764F">
        <w:rPr>
          <w:lang w:val="en-CA"/>
        </w:rPr>
        <w:t xml:space="preserve"> Evaluate gates in fixed order (Doc 4 §6): </w:t>
      </w:r>
      <w:r w:rsidRPr="0008764F">
        <w:rPr>
          <w:b/>
          <w:bCs/>
          <w:lang w:val="en-CA"/>
        </w:rPr>
        <w:t>Quorum → Majority → Double-majority → Symmetry</w:t>
      </w:r>
      <w:r w:rsidRPr="0008764F">
        <w:rPr>
          <w:lang w:val="en-CA"/>
        </w:rPr>
        <w:t>.</w:t>
      </w:r>
      <w:r w:rsidRPr="0008764F">
        <w:rPr>
          <w:lang w:val="en-CA"/>
        </w:rPr>
        <w:br/>
      </w:r>
      <w:r w:rsidRPr="0008764F">
        <w:rPr>
          <w:b/>
          <w:bCs/>
          <w:lang w:val="en-CA"/>
        </w:rPr>
        <w:t>Inputs.</w:t>
      </w:r>
      <w:r w:rsidRPr="0008764F">
        <w:rPr>
          <w:lang w:val="en-CA"/>
        </w:rPr>
        <w:t xml:space="preserve"> AggregateResults, ParameterSet.</w:t>
      </w:r>
      <w:r w:rsidRPr="0008764F">
        <w:rPr>
          <w:lang w:val="en-CA"/>
        </w:rPr>
        <w:br/>
      </w:r>
      <w:r w:rsidRPr="0008764F">
        <w:rPr>
          <w:b/>
          <w:bCs/>
          <w:lang w:val="en-CA"/>
        </w:rPr>
        <w:t>Consumes variables.</w:t>
      </w:r>
      <w:r w:rsidRPr="0008764F">
        <w:rPr>
          <w:lang w:val="en-CA"/>
        </w:rPr>
        <w:t xml:space="preserve"> VM-VAR-020..027, VM-VAR-007 (denominator policy).</w:t>
      </w:r>
      <w:r w:rsidRPr="0008764F">
        <w:rPr>
          <w:lang w:val="en-CA"/>
        </w:rPr>
        <w:br/>
      </w:r>
      <w:r w:rsidRPr="0008764F">
        <w:rPr>
          <w:b/>
          <w:bCs/>
          <w:lang w:val="en-CA"/>
        </w:rPr>
        <w:t>Output.</w:t>
      </w:r>
      <w:r w:rsidRPr="0008764F">
        <w:rPr>
          <w:lang w:val="en-CA"/>
        </w:rPr>
        <w:t xml:space="preserve"> LegitimacyReport (per gate pass/fail + reasons).</w:t>
      </w:r>
      <w:r w:rsidRPr="0008764F">
        <w:rPr>
          <w:lang w:val="en-CA"/>
        </w:rPr>
        <w:br/>
      </w:r>
      <w:r w:rsidRPr="0008764F">
        <w:rPr>
          <w:b/>
          <w:bCs/>
          <w:lang w:val="en-CA"/>
        </w:rPr>
        <w:t>Stop rule.</w:t>
      </w:r>
      <w:r w:rsidRPr="0008764F">
        <w:rPr>
          <w:lang w:val="en-CA"/>
        </w:rPr>
        <w:t xml:space="preserve"> On any </w:t>
      </w:r>
      <w:r w:rsidRPr="0008764F">
        <w:rPr>
          <w:b/>
          <w:bCs/>
          <w:lang w:val="en-CA"/>
        </w:rPr>
        <w:t>Fail</w:t>
      </w:r>
      <w:r w:rsidRPr="0008764F">
        <w:rPr>
          <w:lang w:val="en-CA"/>
        </w:rPr>
        <w:t xml:space="preserve">, mark run </w:t>
      </w:r>
      <w:r w:rsidRPr="0008764F">
        <w:rPr>
          <w:b/>
          <w:bCs/>
          <w:lang w:val="en-CA"/>
        </w:rPr>
        <w:t>Invalid</w:t>
      </w:r>
      <w:r w:rsidRPr="0008764F">
        <w:rPr>
          <w:lang w:val="en-CA"/>
        </w:rPr>
        <w:t xml:space="preserve"> and </w:t>
      </w:r>
      <w:r w:rsidRPr="0008764F">
        <w:rPr>
          <w:b/>
          <w:bCs/>
          <w:lang w:val="en-CA"/>
        </w:rPr>
        <w:t>skip MapFrontier</w:t>
      </w:r>
      <w:r w:rsidRPr="0008764F">
        <w:rPr>
          <w:lang w:val="en-CA"/>
        </w:rPr>
        <w:t>.</w:t>
      </w:r>
      <w:r w:rsidRPr="0008764F">
        <w:rPr>
          <w:lang w:val="en-CA"/>
        </w:rPr>
        <w:br/>
      </w:r>
      <w:r w:rsidRPr="0008764F">
        <w:rPr>
          <w:b/>
          <w:bCs/>
        </w:rPr>
        <w:t>Errors.</w:t>
      </w:r>
      <w:r w:rsidRPr="0008764F">
        <w:t xml:space="preserve"> None thrown; QuorumError recorded if applicable.</w:t>
      </w:r>
      <w:r w:rsidRPr="0008764F">
        <w:br/>
      </w:r>
      <w:r w:rsidRPr="0008764F">
        <w:rPr>
          <w:b/>
          <w:bCs/>
        </w:rPr>
        <w:t>Audit.</w:t>
      </w:r>
      <w:r w:rsidRPr="0008764F">
        <w:t xml:space="preserve"> </w:t>
      </w:r>
      <w:r w:rsidRPr="0008764F">
        <w:rPr>
          <w:lang w:val="en-CA"/>
        </w:rPr>
        <w:t>Exact denominators, computed support %, threshold values, affected-region family definition used.</w:t>
      </w:r>
    </w:p>
    <w:p w14:paraId="7D1E8441" w14:textId="77777777" w:rsidR="0008764F" w:rsidRPr="0008764F" w:rsidRDefault="0008764F" w:rsidP="0008764F">
      <w:r w:rsidRPr="0008764F">
        <w:pict w14:anchorId="75880199">
          <v:rect id="_x0000_i4113" style="width:0;height:1.5pt" o:hralign="center" o:hrstd="t" o:hr="t" fillcolor="#a0a0a0" stroked="f"/>
        </w:pict>
      </w:r>
    </w:p>
    <w:p w14:paraId="16C4B32B" w14:textId="77777777" w:rsidR="0008764F" w:rsidRPr="0008764F" w:rsidRDefault="0008764F" w:rsidP="0008764F">
      <w:pPr>
        <w:rPr>
          <w:b/>
          <w:bCs/>
          <w:lang w:val="en-CA"/>
        </w:rPr>
      </w:pPr>
      <w:r w:rsidRPr="0008764F">
        <w:rPr>
          <w:b/>
          <w:bCs/>
          <w:lang w:val="en-CA"/>
        </w:rPr>
        <w:t xml:space="preserve">VM-FUN-007 MapFrontier </w:t>
      </w:r>
      <w:r w:rsidRPr="0008764F">
        <w:rPr>
          <w:b/>
          <w:bCs/>
          <w:i/>
          <w:iCs/>
          <w:lang w:val="en-CA"/>
        </w:rPr>
        <w:t>(optional)</w:t>
      </w:r>
    </w:p>
    <w:p w14:paraId="131A2E59" w14:textId="77777777" w:rsidR="0008764F" w:rsidRPr="0008764F" w:rsidRDefault="0008764F" w:rsidP="0008764F">
      <w:r w:rsidRPr="0008764F">
        <w:rPr>
          <w:b/>
          <w:bCs/>
          <w:lang w:val="en-CA"/>
        </w:rPr>
        <w:t>Purpose.</w:t>
      </w:r>
      <w:r w:rsidRPr="0008764F">
        <w:rPr>
          <w:lang w:val="en-CA"/>
        </w:rPr>
        <w:t xml:space="preserve"> Translate support to </w:t>
      </w:r>
      <w:r w:rsidRPr="0008764F">
        <w:rPr>
          <w:b/>
          <w:bCs/>
          <w:lang w:val="en-CA"/>
        </w:rPr>
        <w:t>status</w:t>
      </w:r>
      <w:r w:rsidRPr="0008764F">
        <w:rPr>
          <w:lang w:val="en-CA"/>
        </w:rPr>
        <w:t xml:space="preserve"> per unit and check contiguity (Doc 4 §7).</w:t>
      </w:r>
      <w:r w:rsidRPr="0008764F">
        <w:rPr>
          <w:lang w:val="en-CA"/>
        </w:rPr>
        <w:br/>
      </w:r>
      <w:r w:rsidRPr="0008764F">
        <w:rPr>
          <w:b/>
          <w:bCs/>
          <w:lang w:val="en-CA"/>
        </w:rPr>
        <w:t>Inputs.</w:t>
      </w:r>
      <w:r w:rsidRPr="0008764F">
        <w:rPr>
          <w:lang w:val="en-CA"/>
        </w:rPr>
        <w:t xml:space="preserve"> UnitScores (or per-unit support %), Adjacency, ParameterSet.</w:t>
      </w:r>
      <w:r w:rsidRPr="0008764F">
        <w:rPr>
          <w:lang w:val="en-CA"/>
        </w:rPr>
        <w:br/>
      </w:r>
      <w:r w:rsidRPr="0008764F">
        <w:rPr>
          <w:b/>
          <w:bCs/>
          <w:lang w:val="en-CA"/>
        </w:rPr>
        <w:t>Consumes variables.</w:t>
      </w:r>
      <w:r w:rsidRPr="0008764F">
        <w:rPr>
          <w:lang w:val="en-CA"/>
        </w:rPr>
        <w:t xml:space="preserve"> VM-VAR-040..046; VM-VAR-021 (per-unit quorum if applicable).</w:t>
      </w:r>
      <w:r w:rsidRPr="0008764F">
        <w:rPr>
          <w:lang w:val="en-CA"/>
        </w:rPr>
        <w:br/>
      </w:r>
      <w:r w:rsidRPr="0008764F">
        <w:rPr>
          <w:b/>
          <w:bCs/>
          <w:lang w:val="en-CA"/>
        </w:rPr>
        <w:t>Output.</w:t>
      </w:r>
      <w:r w:rsidRPr="0008764F">
        <w:rPr>
          <w:lang w:val="en-CA"/>
        </w:rPr>
        <w:t xml:space="preserve"> </w:t>
      </w:r>
      <w:r w:rsidRPr="0008764F">
        <w:t>FrontierMap (status, band met, Mediation/Enclave/Protected flags).</w:t>
      </w:r>
      <w:r w:rsidRPr="0008764F">
        <w:br/>
      </w:r>
      <w:r w:rsidRPr="0008764F">
        <w:rPr>
          <w:b/>
          <w:bCs/>
        </w:rPr>
        <w:t>Rules.</w:t>
      </w:r>
    </w:p>
    <w:p w14:paraId="6E70C8DF" w14:textId="77777777" w:rsidR="0008764F" w:rsidRPr="0008764F" w:rsidRDefault="0008764F" w:rsidP="0008764F">
      <w:pPr>
        <w:numPr>
          <w:ilvl w:val="0"/>
          <w:numId w:val="365"/>
        </w:numPr>
        <w:rPr>
          <w:lang w:val="en-CA"/>
        </w:rPr>
      </w:pPr>
      <w:r w:rsidRPr="0008764F">
        <w:rPr>
          <w:lang w:val="en-CA"/>
        </w:rPr>
        <w:t xml:space="preserve">binary_cutoff: support ≥ cutoff + contiguity respected </w:t>
      </w:r>
      <w:r w:rsidRPr="0008764F">
        <w:rPr>
          <w:rFonts w:ascii="Cambria Math" w:hAnsi="Cambria Math" w:cs="Cambria Math"/>
          <w:lang w:val="en-CA"/>
        </w:rPr>
        <w:t>⇒</w:t>
      </w:r>
      <w:r w:rsidRPr="0008764F">
        <w:rPr>
          <w:lang w:val="en-CA"/>
        </w:rPr>
        <w:t xml:space="preserve"> status changes; else </w:t>
      </w:r>
      <w:r w:rsidRPr="0008764F">
        <w:rPr>
          <w:b/>
          <w:bCs/>
          <w:lang w:val="en-CA"/>
        </w:rPr>
        <w:t>Mediation</w:t>
      </w:r>
      <w:r w:rsidRPr="0008764F">
        <w:rPr>
          <w:lang w:val="en-CA"/>
        </w:rPr>
        <w:t>.</w:t>
      </w:r>
    </w:p>
    <w:p w14:paraId="77D70A38" w14:textId="77777777" w:rsidR="0008764F" w:rsidRPr="0008764F" w:rsidRDefault="0008764F" w:rsidP="0008764F">
      <w:pPr>
        <w:numPr>
          <w:ilvl w:val="0"/>
          <w:numId w:val="365"/>
        </w:numPr>
        <w:rPr>
          <w:lang w:val="en-CA"/>
        </w:rPr>
      </w:pPr>
      <w:r w:rsidRPr="0008764F">
        <w:rPr>
          <w:lang w:val="en-CA"/>
        </w:rPr>
        <w:t>sliding_scale / autonomy_ladder: assign single band; merge contiguous areas; flag enclaves; apply protected-area rule.</w:t>
      </w:r>
    </w:p>
    <w:p w14:paraId="0FB00640" w14:textId="77777777" w:rsidR="0008764F" w:rsidRPr="0008764F" w:rsidRDefault="0008764F" w:rsidP="0008764F">
      <w:pPr>
        <w:numPr>
          <w:ilvl w:val="0"/>
          <w:numId w:val="365"/>
        </w:numPr>
        <w:rPr>
          <w:lang w:val="en-CA"/>
        </w:rPr>
      </w:pPr>
      <w:r w:rsidRPr="0008764F">
        <w:rPr>
          <w:lang w:val="en-CA"/>
        </w:rPr>
        <w:lastRenderedPageBreak/>
        <w:t xml:space="preserve">Per-unit quorum (if set): units failing it </w:t>
      </w:r>
      <w:r w:rsidRPr="0008764F">
        <w:rPr>
          <w:b/>
          <w:bCs/>
          <w:lang w:val="en-CA"/>
        </w:rPr>
        <w:t>cannot change status</w:t>
      </w:r>
      <w:r w:rsidRPr="0008764F">
        <w:rPr>
          <w:lang w:val="en-CA"/>
        </w:rPr>
        <w:t>.</w:t>
      </w:r>
      <w:r w:rsidRPr="0008764F">
        <w:rPr>
          <w:lang w:val="en-CA"/>
        </w:rPr>
        <w:br/>
      </w:r>
      <w:r w:rsidRPr="0008764F">
        <w:rPr>
          <w:b/>
          <w:bCs/>
          <w:lang w:val="en-CA"/>
        </w:rPr>
        <w:t>Errors.</w:t>
      </w:r>
      <w:r w:rsidRPr="0008764F">
        <w:rPr>
          <w:lang w:val="en-CA"/>
        </w:rPr>
        <w:t xml:space="preserve"> ConstraintError (attempt to change protected without override), ContiguityError (mapped to Mediation).</w:t>
      </w:r>
      <w:r w:rsidRPr="0008764F">
        <w:rPr>
          <w:lang w:val="en-CA"/>
        </w:rPr>
        <w:br/>
      </w:r>
      <w:r w:rsidRPr="0008764F">
        <w:rPr>
          <w:b/>
          <w:bCs/>
          <w:lang w:val="en-CA"/>
        </w:rPr>
        <w:t>Audit.</w:t>
      </w:r>
      <w:r w:rsidRPr="0008764F">
        <w:rPr>
          <w:lang w:val="en-CA"/>
        </w:rPr>
        <w:t xml:space="preserve"> Status per unit; contiguity evaluation summary; counts of mediation/enclaves; protected overrides used.</w:t>
      </w:r>
    </w:p>
    <w:p w14:paraId="6EEC7B1F" w14:textId="77777777" w:rsidR="0008764F" w:rsidRPr="0008764F" w:rsidRDefault="0008764F" w:rsidP="0008764F">
      <w:r w:rsidRPr="0008764F">
        <w:pict w14:anchorId="7DB23F77">
          <v:rect id="_x0000_i4114" style="width:0;height:1.5pt" o:hralign="center" o:hrstd="t" o:hr="t" fillcolor="#a0a0a0" stroked="f"/>
        </w:pict>
      </w:r>
    </w:p>
    <w:p w14:paraId="013C451C" w14:textId="77777777" w:rsidR="0008764F" w:rsidRPr="0008764F" w:rsidRDefault="0008764F" w:rsidP="0008764F">
      <w:pPr>
        <w:rPr>
          <w:b/>
          <w:bCs/>
          <w:lang w:val="en-CA"/>
        </w:rPr>
      </w:pPr>
      <w:r w:rsidRPr="0008764F">
        <w:rPr>
          <w:b/>
          <w:bCs/>
          <w:lang w:val="en-CA"/>
        </w:rPr>
        <w:t>VM-FUN-008 ResolveTies</w:t>
      </w:r>
    </w:p>
    <w:p w14:paraId="0033E591" w14:textId="77777777" w:rsidR="0008764F" w:rsidRPr="0008764F" w:rsidRDefault="0008764F" w:rsidP="0008764F">
      <w:pPr>
        <w:rPr>
          <w:lang w:val="en-CA"/>
        </w:rPr>
      </w:pPr>
      <w:r w:rsidRPr="0008764F">
        <w:rPr>
          <w:b/>
          <w:bCs/>
          <w:lang w:val="en-CA"/>
        </w:rPr>
        <w:t>Purpose.</w:t>
      </w:r>
      <w:r w:rsidRPr="0008764F">
        <w:rPr>
          <w:lang w:val="en-CA"/>
        </w:rPr>
        <w:t xml:space="preserve"> Resolve only </w:t>
      </w:r>
      <w:r w:rsidRPr="0008764F">
        <w:rPr>
          <w:b/>
          <w:bCs/>
          <w:lang w:val="en-CA"/>
        </w:rPr>
        <w:t>blocking</w:t>
      </w:r>
      <w:r w:rsidRPr="0008764F">
        <w:rPr>
          <w:lang w:val="en-CA"/>
        </w:rPr>
        <w:t xml:space="preserve"> ties per policy (Doc 4 §8).</w:t>
      </w:r>
      <w:r w:rsidRPr="0008764F">
        <w:rPr>
          <w:lang w:val="en-CA"/>
        </w:rPr>
        <w:br/>
      </w:r>
      <w:r w:rsidRPr="0008764F">
        <w:rPr>
          <w:b/>
          <w:bCs/>
          <w:lang w:val="en-CA"/>
        </w:rPr>
        <w:t>Inputs.</w:t>
      </w:r>
      <w:r w:rsidRPr="0008764F">
        <w:rPr>
          <w:lang w:val="en-CA"/>
        </w:rPr>
        <w:t xml:space="preserve"> Tie candidates, policy, deterministic order, RNG seed.</w:t>
      </w:r>
      <w:r w:rsidRPr="0008764F">
        <w:rPr>
          <w:lang w:val="en-CA"/>
        </w:rPr>
        <w:br/>
      </w:r>
      <w:r w:rsidRPr="0008764F">
        <w:rPr>
          <w:b/>
          <w:bCs/>
          <w:lang w:val="en-CA"/>
        </w:rPr>
        <w:t>Consumes variables.</w:t>
      </w:r>
      <w:r w:rsidRPr="0008764F">
        <w:rPr>
          <w:lang w:val="en-CA"/>
        </w:rPr>
        <w:t xml:space="preserve"> VM-VAR-050..052.</w:t>
      </w:r>
      <w:r w:rsidRPr="0008764F">
        <w:rPr>
          <w:lang w:val="en-CA"/>
        </w:rPr>
        <w:br/>
      </w:r>
      <w:r w:rsidRPr="0008764F">
        <w:rPr>
          <w:b/>
          <w:bCs/>
          <w:lang w:val="en-CA"/>
        </w:rPr>
        <w:t>Output.</w:t>
      </w:r>
      <w:r w:rsidRPr="0008764F">
        <w:rPr>
          <w:lang w:val="en-CA"/>
        </w:rPr>
        <w:t xml:space="preserve"> Updated allocations/decisions + TieLog.</w:t>
      </w:r>
      <w:r w:rsidRPr="0008764F">
        <w:rPr>
          <w:lang w:val="en-CA"/>
        </w:rPr>
        <w:br/>
      </w:r>
      <w:r w:rsidRPr="0008764F">
        <w:rPr>
          <w:b/>
          <w:bCs/>
          <w:lang w:val="en-CA"/>
        </w:rPr>
        <w:t>Order.</w:t>
      </w:r>
      <w:r w:rsidRPr="0008764F">
        <w:rPr>
          <w:lang w:val="en-CA"/>
        </w:rPr>
        <w:t xml:space="preserve"> status_quo → deterministic_order → random(seed).</w:t>
      </w:r>
      <w:r w:rsidRPr="0008764F">
        <w:rPr>
          <w:lang w:val="en-CA"/>
        </w:rPr>
        <w:br/>
      </w:r>
      <w:r w:rsidRPr="0008764F">
        <w:rPr>
          <w:b/>
          <w:bCs/>
          <w:lang w:val="en-CA"/>
        </w:rPr>
        <w:t>Errors.</w:t>
      </w:r>
      <w:r w:rsidRPr="0008764F">
        <w:rPr>
          <w:lang w:val="en-CA"/>
        </w:rPr>
        <w:t xml:space="preserve"> TieUnresolvedError (should not occur with valid policy).</w:t>
      </w:r>
      <w:r w:rsidRPr="0008764F">
        <w:rPr>
          <w:lang w:val="en-CA"/>
        </w:rPr>
        <w:br/>
      </w:r>
      <w:r w:rsidRPr="0008764F">
        <w:rPr>
          <w:b/>
          <w:bCs/>
          <w:lang w:val="en-CA"/>
        </w:rPr>
        <w:t>Audit.</w:t>
      </w:r>
      <w:r w:rsidRPr="0008764F">
        <w:rPr>
          <w:lang w:val="en-CA"/>
        </w:rPr>
        <w:t xml:space="preserve"> Policy, seed (if used), resolved winner(s).</w:t>
      </w:r>
    </w:p>
    <w:p w14:paraId="61FAAD76" w14:textId="77777777" w:rsidR="0008764F" w:rsidRPr="0008764F" w:rsidRDefault="0008764F" w:rsidP="0008764F">
      <w:r w:rsidRPr="0008764F">
        <w:pict w14:anchorId="3A39C638">
          <v:rect id="_x0000_i4115" style="width:0;height:1.5pt" o:hralign="center" o:hrstd="t" o:hr="t" fillcolor="#a0a0a0" stroked="f"/>
        </w:pict>
      </w:r>
    </w:p>
    <w:p w14:paraId="68DD7FA3" w14:textId="77777777" w:rsidR="0008764F" w:rsidRPr="0008764F" w:rsidRDefault="0008764F" w:rsidP="0008764F">
      <w:pPr>
        <w:rPr>
          <w:b/>
          <w:bCs/>
          <w:lang w:val="en-CA"/>
        </w:rPr>
      </w:pPr>
      <w:r w:rsidRPr="0008764F">
        <w:rPr>
          <w:b/>
          <w:bCs/>
          <w:lang w:val="en-CA"/>
        </w:rPr>
        <w:t>VM-FUN-009 LabelDecisiveness</w:t>
      </w:r>
    </w:p>
    <w:p w14:paraId="147676A5" w14:textId="77777777" w:rsidR="0008764F" w:rsidRPr="0008764F" w:rsidRDefault="0008764F" w:rsidP="0008764F">
      <w:pPr>
        <w:rPr>
          <w:lang w:val="en-CA"/>
        </w:rPr>
      </w:pPr>
      <w:r w:rsidRPr="0008764F">
        <w:rPr>
          <w:b/>
          <w:bCs/>
          <w:lang w:val="en-CA"/>
        </w:rPr>
        <w:t>Purpose.</w:t>
      </w:r>
      <w:r w:rsidRPr="0008764F">
        <w:rPr>
          <w:lang w:val="en-CA"/>
        </w:rPr>
        <w:t xml:space="preserve"> Assign </w:t>
      </w:r>
      <w:r w:rsidRPr="0008764F">
        <w:rPr>
          <w:b/>
          <w:bCs/>
          <w:lang w:val="en-CA"/>
        </w:rPr>
        <w:t>Decisive / Marginal / Invalid</w:t>
      </w:r>
      <w:r w:rsidRPr="0008764F">
        <w:rPr>
          <w:lang w:val="en-CA"/>
        </w:rPr>
        <w:t xml:space="preserve"> (Doc 4 §10).</w:t>
      </w:r>
      <w:r w:rsidRPr="0008764F">
        <w:rPr>
          <w:lang w:val="en-CA"/>
        </w:rPr>
        <w:br/>
      </w:r>
      <w:r w:rsidRPr="0008764F">
        <w:rPr>
          <w:b/>
          <w:bCs/>
          <w:lang w:val="en-CA"/>
        </w:rPr>
        <w:t>Inputs.</w:t>
      </w:r>
      <w:r w:rsidRPr="0008764F">
        <w:rPr>
          <w:lang w:val="en-CA"/>
        </w:rPr>
        <w:t xml:space="preserve"> LegitimacyReport, national margin, FrontierMap flags.</w:t>
      </w:r>
      <w:r w:rsidRPr="0008764F">
        <w:rPr>
          <w:lang w:val="en-CA"/>
        </w:rPr>
        <w:br/>
      </w:r>
      <w:r w:rsidRPr="0008764F">
        <w:rPr>
          <w:b/>
          <w:bCs/>
          <w:lang w:val="en-CA"/>
        </w:rPr>
        <w:t>Consumes variables.</w:t>
      </w:r>
      <w:r w:rsidRPr="0008764F">
        <w:rPr>
          <w:lang w:val="en-CA"/>
        </w:rPr>
        <w:t xml:space="preserve"> VM-VAR-062 (marginal band).</w:t>
      </w:r>
      <w:r w:rsidRPr="0008764F">
        <w:rPr>
          <w:lang w:val="en-CA"/>
        </w:rPr>
        <w:br/>
      </w:r>
      <w:r w:rsidRPr="0008764F">
        <w:rPr>
          <w:b/>
          <w:bCs/>
          <w:lang w:val="en-CA"/>
        </w:rPr>
        <w:t>Output.</w:t>
      </w:r>
      <w:r w:rsidRPr="0008764F">
        <w:rPr>
          <w:lang w:val="en-CA"/>
        </w:rPr>
        <w:t xml:space="preserve"> </w:t>
      </w:r>
      <w:r w:rsidRPr="0008764F">
        <w:t>DecisivenessLabel + rationale text.</w:t>
      </w:r>
      <w:r w:rsidRPr="0008764F">
        <w:br/>
      </w:r>
      <w:r w:rsidRPr="0008764F">
        <w:rPr>
          <w:b/>
          <w:bCs/>
        </w:rPr>
        <w:t>Audit.</w:t>
      </w:r>
      <w:r w:rsidRPr="0008764F">
        <w:t xml:space="preserve"> </w:t>
      </w:r>
      <w:r w:rsidRPr="0008764F">
        <w:rPr>
          <w:lang w:val="en-CA"/>
        </w:rPr>
        <w:t>Margin vs band; reason phrase to be reused verbatim in report.</w:t>
      </w:r>
    </w:p>
    <w:p w14:paraId="1FB25709" w14:textId="77777777" w:rsidR="0008764F" w:rsidRPr="0008764F" w:rsidRDefault="0008764F" w:rsidP="0008764F">
      <w:r w:rsidRPr="0008764F">
        <w:pict w14:anchorId="55763446">
          <v:rect id="_x0000_i4116" style="width:0;height:1.5pt" o:hralign="center" o:hrstd="t" o:hr="t" fillcolor="#a0a0a0" stroked="f"/>
        </w:pict>
      </w:r>
    </w:p>
    <w:p w14:paraId="17C1A580" w14:textId="77777777" w:rsidR="0008764F" w:rsidRPr="0008764F" w:rsidRDefault="0008764F" w:rsidP="0008764F">
      <w:pPr>
        <w:rPr>
          <w:b/>
          <w:bCs/>
          <w:lang w:val="en-CA"/>
        </w:rPr>
      </w:pPr>
      <w:r w:rsidRPr="0008764F">
        <w:rPr>
          <w:b/>
          <w:bCs/>
          <w:lang w:val="en-CA"/>
        </w:rPr>
        <w:t>VM-FUN-010 BuildResults</w:t>
      </w:r>
    </w:p>
    <w:p w14:paraId="7AF6DFEF" w14:textId="77777777" w:rsidR="0008764F" w:rsidRPr="0008764F" w:rsidRDefault="0008764F" w:rsidP="0008764F">
      <w:r w:rsidRPr="0008764F">
        <w:rPr>
          <w:b/>
          <w:bCs/>
          <w:lang w:val="en-CA"/>
        </w:rPr>
        <w:t>Purpose.</w:t>
      </w:r>
      <w:r w:rsidRPr="0008764F">
        <w:rPr>
          <w:lang w:val="en-CA"/>
        </w:rPr>
        <w:t xml:space="preserve"> Assemble the official </w:t>
      </w:r>
      <w:r w:rsidRPr="0008764F">
        <w:rPr>
          <w:b/>
          <w:bCs/>
          <w:lang w:val="en-CA"/>
        </w:rPr>
        <w:t>Results</w:t>
      </w:r>
      <w:r w:rsidRPr="0008764F">
        <w:rPr>
          <w:lang w:val="en-CA"/>
        </w:rPr>
        <w:t xml:space="preserve"> bundle.</w:t>
      </w:r>
      <w:r w:rsidRPr="0008764F">
        <w:rPr>
          <w:lang w:val="en-CA"/>
        </w:rPr>
        <w:br/>
      </w:r>
      <w:r w:rsidRPr="0008764F">
        <w:rPr>
          <w:b/>
          <w:bCs/>
          <w:lang w:val="en-CA"/>
        </w:rPr>
        <w:t>Inputs.</w:t>
      </w:r>
      <w:r w:rsidRPr="0008764F">
        <w:rPr>
          <w:lang w:val="en-CA"/>
        </w:rPr>
        <w:t xml:space="preserve"> UnitScores, UnitAllocation, AggregateResults, LegitimacyReport, FrontierMap (if any), TieLog, DecisivenessLabel.</w:t>
      </w:r>
      <w:r w:rsidRPr="0008764F">
        <w:rPr>
          <w:lang w:val="en-CA"/>
        </w:rPr>
        <w:br/>
      </w:r>
      <w:r w:rsidRPr="0008764F">
        <w:rPr>
          <w:b/>
          <w:bCs/>
        </w:rPr>
        <w:t>Writes.</w:t>
      </w:r>
      <w:r w:rsidRPr="0008764F">
        <w:t xml:space="preserve"> Result (Doc 1).</w:t>
      </w:r>
      <w:r w:rsidRPr="0008764F">
        <w:br/>
      </w:r>
      <w:r w:rsidRPr="0008764F">
        <w:rPr>
          <w:b/>
          <w:bCs/>
        </w:rPr>
        <w:t>Postconditions.</w:t>
      </w:r>
      <w:r w:rsidRPr="0008764F">
        <w:t xml:space="preserve"> </w:t>
      </w:r>
      <w:r w:rsidRPr="0008764F">
        <w:rPr>
          <w:lang w:val="en-CA"/>
        </w:rPr>
        <w:t>Contains per-unit &amp; aggregates, gate outcomes, label, and all logs.</w:t>
      </w:r>
      <w:r w:rsidRPr="0008764F">
        <w:rPr>
          <w:lang w:val="en-CA"/>
        </w:rPr>
        <w:br/>
      </w:r>
      <w:r w:rsidRPr="0008764F">
        <w:rPr>
          <w:b/>
          <w:bCs/>
        </w:rPr>
        <w:t>Errors.</w:t>
      </w:r>
      <w:r w:rsidRPr="0008764F">
        <w:t xml:space="preserve"> —</w:t>
      </w:r>
      <w:r w:rsidRPr="0008764F">
        <w:br/>
      </w:r>
      <w:r w:rsidRPr="0008764F">
        <w:rPr>
          <w:b/>
          <w:bCs/>
        </w:rPr>
        <w:t>Audit.</w:t>
      </w:r>
      <w:r w:rsidRPr="0008764F">
        <w:t xml:space="preserve"> Checksums of major sections (informational).</w:t>
      </w:r>
    </w:p>
    <w:p w14:paraId="6BF9DC1E" w14:textId="77777777" w:rsidR="0008764F" w:rsidRPr="0008764F" w:rsidRDefault="0008764F" w:rsidP="0008764F">
      <w:r w:rsidRPr="0008764F">
        <w:pict w14:anchorId="32C04AC8">
          <v:rect id="_x0000_i4117" style="width:0;height:1.5pt" o:hralign="center" o:hrstd="t" o:hr="t" fillcolor="#a0a0a0" stroked="f"/>
        </w:pict>
      </w:r>
    </w:p>
    <w:p w14:paraId="6B7E5452" w14:textId="77777777" w:rsidR="0008764F" w:rsidRPr="0008764F" w:rsidRDefault="0008764F" w:rsidP="0008764F">
      <w:pPr>
        <w:rPr>
          <w:b/>
          <w:bCs/>
          <w:lang w:val="en-CA"/>
        </w:rPr>
      </w:pPr>
      <w:r w:rsidRPr="0008764F">
        <w:rPr>
          <w:b/>
          <w:bCs/>
          <w:lang w:val="en-CA"/>
        </w:rPr>
        <w:t>VM-FUN-011 BuildRunRecord</w:t>
      </w:r>
    </w:p>
    <w:p w14:paraId="6875BD81" w14:textId="77777777" w:rsidR="0008764F" w:rsidRPr="0008764F" w:rsidRDefault="0008764F" w:rsidP="0008764F">
      <w:pPr>
        <w:rPr>
          <w:lang w:val="en-CA"/>
        </w:rPr>
      </w:pPr>
      <w:r w:rsidRPr="0008764F">
        <w:rPr>
          <w:b/>
          <w:bCs/>
          <w:lang w:val="en-CA"/>
        </w:rPr>
        <w:lastRenderedPageBreak/>
        <w:t>Purpose.</w:t>
      </w:r>
      <w:r w:rsidRPr="0008764F">
        <w:rPr>
          <w:lang w:val="en-CA"/>
        </w:rPr>
        <w:t xml:space="preserve"> Create </w:t>
      </w:r>
      <w:r w:rsidRPr="0008764F">
        <w:rPr>
          <w:b/>
          <w:bCs/>
          <w:lang w:val="en-CA"/>
        </w:rPr>
        <w:t>RunRecord</w:t>
      </w:r>
      <w:r w:rsidRPr="0008764F">
        <w:rPr>
          <w:lang w:val="en-CA"/>
        </w:rPr>
        <w:t xml:space="preserve"> (provenance/attestation).</w:t>
      </w:r>
      <w:r w:rsidRPr="0008764F">
        <w:rPr>
          <w:lang w:val="en-CA"/>
        </w:rPr>
        <w:br/>
      </w:r>
      <w:r w:rsidRPr="0008764F">
        <w:rPr>
          <w:b/>
          <w:bCs/>
          <w:lang w:val="en-CA"/>
        </w:rPr>
        <w:t>Inputs.</w:t>
      </w:r>
      <w:r w:rsidRPr="0008764F">
        <w:rPr>
          <w:lang w:val="en-CA"/>
        </w:rPr>
        <w:t xml:space="preserve"> IDs/names/versions for Formula (Doc 4 lock), Engine (Doc 3), Registry, Ballot label, ParameterSet; determinism settings (rounding, ordering), RNG seed (if any), timestamps; produced Result/Frontier references.</w:t>
      </w:r>
      <w:r w:rsidRPr="0008764F">
        <w:rPr>
          <w:lang w:val="en-CA"/>
        </w:rPr>
        <w:br/>
      </w:r>
      <w:r w:rsidRPr="0008764F">
        <w:rPr>
          <w:b/>
          <w:bCs/>
          <w:lang w:val="en-CA"/>
        </w:rPr>
        <w:t>Writes.</w:t>
      </w:r>
      <w:r w:rsidRPr="0008764F">
        <w:rPr>
          <w:lang w:val="en-CA"/>
        </w:rPr>
        <w:t xml:space="preserve"> RunRecord (Doc 1).</w:t>
      </w:r>
      <w:r w:rsidRPr="0008764F">
        <w:rPr>
          <w:lang w:val="en-CA"/>
        </w:rPr>
        <w:br/>
      </w:r>
      <w:r w:rsidRPr="0008764F">
        <w:rPr>
          <w:b/>
          <w:bCs/>
          <w:lang w:val="en-CA"/>
        </w:rPr>
        <w:t>Audit.</w:t>
      </w:r>
      <w:r w:rsidRPr="0008764F">
        <w:rPr>
          <w:lang w:val="en-CA"/>
        </w:rPr>
        <w:t xml:space="preserve"> Human-readable summary; all identifiers printed.</w:t>
      </w:r>
    </w:p>
    <w:p w14:paraId="07F3F77A" w14:textId="77777777" w:rsidR="0008764F" w:rsidRPr="0008764F" w:rsidRDefault="0008764F" w:rsidP="0008764F">
      <w:r w:rsidRPr="0008764F">
        <w:pict w14:anchorId="16019CF8">
          <v:rect id="_x0000_i4118" style="width:0;height:1.5pt" o:hralign="center" o:hrstd="t" o:hr="t" fillcolor="#a0a0a0" stroked="f"/>
        </w:pict>
      </w:r>
    </w:p>
    <w:p w14:paraId="3569AF3B" w14:textId="77777777" w:rsidR="0008764F" w:rsidRPr="0008764F" w:rsidRDefault="0008764F" w:rsidP="0008764F">
      <w:pPr>
        <w:rPr>
          <w:b/>
          <w:bCs/>
          <w:lang w:val="en-CA"/>
        </w:rPr>
      </w:pPr>
      <w:r w:rsidRPr="0008764F">
        <w:rPr>
          <w:b/>
          <w:bCs/>
          <w:lang w:val="en-CA"/>
        </w:rPr>
        <w:t xml:space="preserve">VM-FUN-012 BatchRun </w:t>
      </w:r>
      <w:r w:rsidRPr="0008764F">
        <w:rPr>
          <w:b/>
          <w:bCs/>
          <w:i/>
          <w:iCs/>
          <w:lang w:val="en-CA"/>
        </w:rPr>
        <w:t>(helper)</w:t>
      </w:r>
    </w:p>
    <w:p w14:paraId="32742ED8" w14:textId="77777777" w:rsidR="0008764F" w:rsidRPr="0008764F" w:rsidRDefault="0008764F" w:rsidP="0008764F">
      <w:pPr>
        <w:rPr>
          <w:lang w:val="en-CA"/>
        </w:rPr>
      </w:pPr>
      <w:r w:rsidRPr="0008764F">
        <w:rPr>
          <w:b/>
          <w:bCs/>
          <w:lang w:val="en-CA"/>
        </w:rPr>
        <w:t>Purpose.</w:t>
      </w:r>
      <w:r w:rsidRPr="0008764F">
        <w:rPr>
          <w:lang w:val="en-CA"/>
        </w:rPr>
        <w:t xml:space="preserve"> Run VM-FUN-001…011 across multiple ParameterSets.</w:t>
      </w:r>
      <w:r w:rsidRPr="0008764F">
        <w:rPr>
          <w:lang w:val="en-CA"/>
        </w:rPr>
        <w:br/>
      </w:r>
      <w:r w:rsidRPr="0008764F">
        <w:rPr>
          <w:b/>
          <w:bCs/>
          <w:lang w:val="en-CA"/>
        </w:rPr>
        <w:t>Output.</w:t>
      </w:r>
      <w:r w:rsidRPr="0008764F">
        <w:rPr>
          <w:lang w:val="en-CA"/>
        </w:rPr>
        <w:t xml:space="preserve"> List of Results &amp; RunRecords; side-by-side comparison shell.</w:t>
      </w:r>
    </w:p>
    <w:p w14:paraId="2E35E817" w14:textId="77777777" w:rsidR="0008764F" w:rsidRPr="0008764F" w:rsidRDefault="0008764F" w:rsidP="0008764F">
      <w:r w:rsidRPr="0008764F">
        <w:pict w14:anchorId="56EFA66A">
          <v:rect id="_x0000_i4119" style="width:0;height:1.5pt" o:hralign="center" o:hrstd="t" o:hr="t" fillcolor="#a0a0a0" stroked="f"/>
        </w:pict>
      </w:r>
    </w:p>
    <w:p w14:paraId="6515891A" w14:textId="77777777" w:rsidR="0008764F" w:rsidRPr="0008764F" w:rsidRDefault="0008764F" w:rsidP="0008764F">
      <w:pPr>
        <w:rPr>
          <w:b/>
          <w:bCs/>
          <w:lang w:val="en-CA"/>
        </w:rPr>
      </w:pPr>
      <w:r w:rsidRPr="0008764F">
        <w:rPr>
          <w:b/>
          <w:bCs/>
          <w:lang w:val="en-CA"/>
        </w:rPr>
        <w:t xml:space="preserve">VM-FUN-013 CompareScenarios </w:t>
      </w:r>
      <w:r w:rsidRPr="0008764F">
        <w:rPr>
          <w:b/>
          <w:bCs/>
          <w:i/>
          <w:iCs/>
          <w:lang w:val="en-CA"/>
        </w:rPr>
        <w:t>(helper)</w:t>
      </w:r>
    </w:p>
    <w:p w14:paraId="0639A6FB" w14:textId="77777777" w:rsidR="0008764F" w:rsidRPr="0008764F" w:rsidRDefault="0008764F" w:rsidP="0008764F">
      <w:r w:rsidRPr="0008764F">
        <w:rPr>
          <w:b/>
          <w:bCs/>
          <w:lang w:val="en-CA"/>
        </w:rPr>
        <w:t>Purpose.</w:t>
      </w:r>
      <w:r w:rsidRPr="0008764F">
        <w:rPr>
          <w:lang w:val="en-CA"/>
        </w:rPr>
        <w:t xml:space="preserve"> Human comparison: seat/power deltas, gate flips, frontier diffs, smallest threshold change that flips label/outcome.</w:t>
      </w:r>
      <w:r w:rsidRPr="0008764F">
        <w:rPr>
          <w:lang w:val="en-CA"/>
        </w:rPr>
        <w:br/>
      </w:r>
      <w:r w:rsidRPr="0008764F">
        <w:rPr>
          <w:b/>
          <w:bCs/>
        </w:rPr>
        <w:t>Inputs.</w:t>
      </w:r>
      <w:r w:rsidRPr="0008764F">
        <w:t xml:space="preserve"> Multiple Results.</w:t>
      </w:r>
      <w:r w:rsidRPr="0008764F">
        <w:br/>
      </w:r>
      <w:r w:rsidRPr="0008764F">
        <w:rPr>
          <w:b/>
          <w:bCs/>
        </w:rPr>
        <w:t>Audit.</w:t>
      </w:r>
      <w:r w:rsidRPr="0008764F">
        <w:t xml:space="preserve"> Flip-point notes (informational, not normative).</w:t>
      </w:r>
    </w:p>
    <w:p w14:paraId="6CC79A50" w14:textId="77777777" w:rsidR="0008764F" w:rsidRPr="0008764F" w:rsidRDefault="0008764F" w:rsidP="0008764F">
      <w:r w:rsidRPr="0008764F">
        <w:pict w14:anchorId="42D025EC">
          <v:rect id="_x0000_i4120" style="width:0;height:1.5pt" o:hralign="center" o:hrstd="t" o:hr="t" fillcolor="#a0a0a0" stroked="f"/>
        </w:pict>
      </w:r>
    </w:p>
    <w:p w14:paraId="4077D291" w14:textId="77777777" w:rsidR="0008764F" w:rsidRPr="0008764F" w:rsidRDefault="0008764F" w:rsidP="0008764F">
      <w:pPr>
        <w:rPr>
          <w:b/>
          <w:bCs/>
        </w:rPr>
      </w:pPr>
      <w:r w:rsidRPr="0008764F">
        <w:rPr>
          <w:b/>
          <w:bCs/>
        </w:rPr>
        <w:t>6) Determinism &amp; Parallelism (guardrails)</w:t>
      </w:r>
    </w:p>
    <w:p w14:paraId="4FD5E6E8" w14:textId="77777777" w:rsidR="0008764F" w:rsidRPr="0008764F" w:rsidRDefault="0008764F" w:rsidP="0008764F">
      <w:pPr>
        <w:numPr>
          <w:ilvl w:val="0"/>
          <w:numId w:val="366"/>
        </w:numPr>
        <w:rPr>
          <w:lang w:val="en-CA"/>
        </w:rPr>
      </w:pPr>
      <w:r w:rsidRPr="0008764F">
        <w:rPr>
          <w:b/>
          <w:bCs/>
          <w:lang w:val="en-CA"/>
        </w:rPr>
        <w:t>Stable order:</w:t>
      </w:r>
      <w:r w:rsidRPr="0008764F">
        <w:rPr>
          <w:lang w:val="en-CA"/>
        </w:rPr>
        <w:t xml:space="preserve"> Any aggregation or map iteration must use a </w:t>
      </w:r>
      <w:r w:rsidRPr="0008764F">
        <w:rPr>
          <w:b/>
          <w:bCs/>
          <w:lang w:val="en-CA"/>
        </w:rPr>
        <w:t>total order</w:t>
      </w:r>
      <w:r w:rsidRPr="0008764F">
        <w:rPr>
          <w:lang w:val="en-CA"/>
        </w:rPr>
        <w:t xml:space="preserve"> on IDs (Doc 3/4).</w:t>
      </w:r>
    </w:p>
    <w:p w14:paraId="5C083124" w14:textId="77777777" w:rsidR="0008764F" w:rsidRPr="0008764F" w:rsidRDefault="0008764F" w:rsidP="0008764F">
      <w:pPr>
        <w:numPr>
          <w:ilvl w:val="0"/>
          <w:numId w:val="366"/>
        </w:numPr>
        <w:rPr>
          <w:lang w:val="en-CA"/>
        </w:rPr>
      </w:pPr>
      <w:r w:rsidRPr="0008764F">
        <w:rPr>
          <w:b/>
          <w:bCs/>
          <w:lang w:val="en-CA"/>
        </w:rPr>
        <w:t>Numeric policy:</w:t>
      </w:r>
      <w:r w:rsidRPr="0008764F">
        <w:rPr>
          <w:lang w:val="en-CA"/>
        </w:rPr>
        <w:t xml:space="preserve"> apply </w:t>
      </w:r>
      <w:r w:rsidRPr="0008764F">
        <w:rPr>
          <w:b/>
          <w:bCs/>
          <w:lang w:val="en-CA"/>
        </w:rPr>
        <w:t>round half to even</w:t>
      </w:r>
      <w:r w:rsidRPr="0008764F">
        <w:rPr>
          <w:lang w:val="en-CA"/>
        </w:rPr>
        <w:t xml:space="preserve"> only at defined points; avoid FP accumulation where integers suffice.</w:t>
      </w:r>
    </w:p>
    <w:p w14:paraId="41520A45" w14:textId="77777777" w:rsidR="0008764F" w:rsidRPr="0008764F" w:rsidRDefault="0008764F" w:rsidP="0008764F">
      <w:pPr>
        <w:numPr>
          <w:ilvl w:val="0"/>
          <w:numId w:val="366"/>
        </w:numPr>
        <w:rPr>
          <w:lang w:val="en-CA"/>
        </w:rPr>
      </w:pPr>
      <w:r w:rsidRPr="0008764F">
        <w:rPr>
          <w:b/>
          <w:bCs/>
          <w:lang w:val="en-CA"/>
        </w:rPr>
        <w:t>Parallelism allowed:</w:t>
      </w:r>
      <w:r w:rsidRPr="0008764F">
        <w:rPr>
          <w:lang w:val="en-CA"/>
        </w:rPr>
        <w:t xml:space="preserve"> per-unit </w:t>
      </w:r>
      <w:r w:rsidRPr="0008764F">
        <w:rPr>
          <w:b/>
          <w:bCs/>
          <w:lang w:val="en-CA"/>
        </w:rPr>
        <w:t>Tabulate</w:t>
      </w:r>
      <w:r w:rsidRPr="0008764F">
        <w:rPr>
          <w:lang w:val="en-CA"/>
        </w:rPr>
        <w:t xml:space="preserve"> and </w:t>
      </w:r>
      <w:r w:rsidRPr="0008764F">
        <w:rPr>
          <w:b/>
          <w:bCs/>
          <w:lang w:val="en-CA"/>
        </w:rPr>
        <w:t>Allocate</w:t>
      </w:r>
      <w:r w:rsidRPr="0008764F">
        <w:rPr>
          <w:lang w:val="en-CA"/>
        </w:rPr>
        <w:t xml:space="preserve">; per-unit </w:t>
      </w:r>
      <w:r w:rsidRPr="0008764F">
        <w:rPr>
          <w:b/>
          <w:bCs/>
          <w:lang w:val="en-CA"/>
        </w:rPr>
        <w:t>MapFrontier</w:t>
      </w:r>
      <w:r w:rsidRPr="0008764F">
        <w:rPr>
          <w:lang w:val="en-CA"/>
        </w:rPr>
        <w:t>.</w:t>
      </w:r>
    </w:p>
    <w:p w14:paraId="0360CAE4" w14:textId="77777777" w:rsidR="0008764F" w:rsidRPr="0008764F" w:rsidRDefault="0008764F" w:rsidP="0008764F">
      <w:pPr>
        <w:numPr>
          <w:ilvl w:val="0"/>
          <w:numId w:val="366"/>
        </w:numPr>
        <w:rPr>
          <w:lang w:val="en-CA"/>
        </w:rPr>
      </w:pPr>
      <w:r w:rsidRPr="0008764F">
        <w:rPr>
          <w:b/>
          <w:bCs/>
          <w:lang w:val="en-CA"/>
        </w:rPr>
        <w:t>Parallelism forbidden:</w:t>
      </w:r>
      <w:r w:rsidRPr="0008764F">
        <w:rPr>
          <w:lang w:val="en-CA"/>
        </w:rPr>
        <w:t xml:space="preserve"> any reduction whose result depends on iteration order; any nondeterministic sort.</w:t>
      </w:r>
    </w:p>
    <w:p w14:paraId="33544DCB" w14:textId="77777777" w:rsidR="0008764F" w:rsidRPr="0008764F" w:rsidRDefault="0008764F" w:rsidP="0008764F">
      <w:pPr>
        <w:numPr>
          <w:ilvl w:val="0"/>
          <w:numId w:val="366"/>
        </w:numPr>
        <w:rPr>
          <w:lang w:val="en-CA"/>
        </w:rPr>
      </w:pPr>
      <w:r w:rsidRPr="0008764F">
        <w:rPr>
          <w:b/>
          <w:bCs/>
          <w:lang w:val="en-CA"/>
        </w:rPr>
        <w:t>Randomness allowed:</w:t>
      </w:r>
      <w:r w:rsidRPr="0008764F">
        <w:rPr>
          <w:lang w:val="en-CA"/>
        </w:rPr>
        <w:t xml:space="preserve"> </w:t>
      </w:r>
      <w:r w:rsidRPr="0008764F">
        <w:rPr>
          <w:b/>
          <w:bCs/>
          <w:lang w:val="en-CA"/>
        </w:rPr>
        <w:t>only</w:t>
      </w:r>
      <w:r w:rsidRPr="0008764F">
        <w:rPr>
          <w:lang w:val="en-CA"/>
        </w:rPr>
        <w:t xml:space="preserve"> in </w:t>
      </w:r>
      <w:r w:rsidRPr="0008764F">
        <w:rPr>
          <w:b/>
          <w:bCs/>
          <w:lang w:val="en-CA"/>
        </w:rPr>
        <w:t>ResolveTies</w:t>
      </w:r>
      <w:r w:rsidRPr="0008764F">
        <w:rPr>
          <w:lang w:val="en-CA"/>
        </w:rPr>
        <w:t xml:space="preserve"> when policy = random and seed provided.</w:t>
      </w:r>
    </w:p>
    <w:p w14:paraId="44392ABB" w14:textId="77777777" w:rsidR="0008764F" w:rsidRPr="0008764F" w:rsidRDefault="0008764F" w:rsidP="0008764F">
      <w:r w:rsidRPr="0008764F">
        <w:pict w14:anchorId="464B9A69">
          <v:rect id="_x0000_i4121" style="width:0;height:1.5pt" o:hralign="center" o:hrstd="t" o:hr="t" fillcolor="#a0a0a0" stroked="f"/>
        </w:pict>
      </w:r>
    </w:p>
    <w:p w14:paraId="6029146F" w14:textId="77777777" w:rsidR="0008764F" w:rsidRPr="0008764F" w:rsidRDefault="0008764F" w:rsidP="0008764F">
      <w:pPr>
        <w:rPr>
          <w:b/>
          <w:bCs/>
        </w:rPr>
      </w:pPr>
      <w:r w:rsidRPr="0008764F">
        <w:rPr>
          <w:b/>
          <w:bCs/>
        </w:rPr>
        <w:t>7) Stop/Continue Semantics (explicit)</w:t>
      </w:r>
    </w:p>
    <w:p w14:paraId="2301D1A0" w14:textId="77777777" w:rsidR="0008764F" w:rsidRPr="0008764F" w:rsidRDefault="0008764F" w:rsidP="0008764F">
      <w:pPr>
        <w:numPr>
          <w:ilvl w:val="0"/>
          <w:numId w:val="367"/>
        </w:numPr>
        <w:rPr>
          <w:lang w:val="en-CA"/>
        </w:rPr>
      </w:pPr>
      <w:r w:rsidRPr="0008764F">
        <w:rPr>
          <w:b/>
          <w:bCs/>
          <w:lang w:val="en-CA"/>
        </w:rPr>
        <w:lastRenderedPageBreak/>
        <w:t>Validation fail (VM-FUN-002):</w:t>
      </w:r>
      <w:r w:rsidRPr="0008764F">
        <w:rPr>
          <w:lang w:val="en-CA"/>
        </w:rPr>
        <w:t xml:space="preserve"> set overall status </w:t>
      </w:r>
      <w:r w:rsidRPr="0008764F">
        <w:rPr>
          <w:b/>
          <w:bCs/>
          <w:lang w:val="en-CA"/>
        </w:rPr>
        <w:t>Invalid</w:t>
      </w:r>
      <w:r w:rsidRPr="0008764F">
        <w:rPr>
          <w:lang w:val="en-CA"/>
        </w:rPr>
        <w:t>; skip 3–8; still run 9–11 to produce labeled Results + RunRecord with reasons.</w:t>
      </w:r>
    </w:p>
    <w:p w14:paraId="17D39ECD" w14:textId="77777777" w:rsidR="0008764F" w:rsidRPr="0008764F" w:rsidRDefault="0008764F" w:rsidP="0008764F">
      <w:pPr>
        <w:numPr>
          <w:ilvl w:val="0"/>
          <w:numId w:val="367"/>
        </w:numPr>
        <w:rPr>
          <w:lang w:val="en-CA"/>
        </w:rPr>
      </w:pPr>
      <w:r w:rsidRPr="0008764F">
        <w:rPr>
          <w:b/>
          <w:bCs/>
          <w:lang w:val="en-CA"/>
        </w:rPr>
        <w:t>Gates fail (VM-FUN-006):</w:t>
      </w:r>
      <w:r w:rsidRPr="0008764F">
        <w:rPr>
          <w:lang w:val="en-CA"/>
        </w:rPr>
        <w:t xml:space="preserve"> set </w:t>
      </w:r>
      <w:r w:rsidRPr="0008764F">
        <w:rPr>
          <w:b/>
          <w:bCs/>
          <w:lang w:val="en-CA"/>
        </w:rPr>
        <w:t>Invalid</w:t>
      </w:r>
      <w:r w:rsidRPr="0008764F">
        <w:rPr>
          <w:lang w:val="en-CA"/>
        </w:rPr>
        <w:t xml:space="preserve">; skip </w:t>
      </w:r>
      <w:r w:rsidRPr="0008764F">
        <w:rPr>
          <w:b/>
          <w:bCs/>
          <w:lang w:val="en-CA"/>
        </w:rPr>
        <w:t>MapFrontier</w:t>
      </w:r>
      <w:r w:rsidRPr="0008764F">
        <w:rPr>
          <w:lang w:val="en-CA"/>
        </w:rPr>
        <w:t>; still package outputs.</w:t>
      </w:r>
    </w:p>
    <w:p w14:paraId="2C7FD060" w14:textId="77777777" w:rsidR="0008764F" w:rsidRPr="0008764F" w:rsidRDefault="0008764F" w:rsidP="0008764F">
      <w:pPr>
        <w:numPr>
          <w:ilvl w:val="0"/>
          <w:numId w:val="367"/>
        </w:numPr>
        <w:rPr>
          <w:lang w:val="en-CA"/>
        </w:rPr>
      </w:pPr>
      <w:r w:rsidRPr="0008764F">
        <w:rPr>
          <w:b/>
          <w:bCs/>
          <w:lang w:val="en-CA"/>
        </w:rPr>
        <w:t>Frontier constraints:</w:t>
      </w:r>
      <w:r w:rsidRPr="0008764F">
        <w:rPr>
          <w:lang w:val="en-CA"/>
        </w:rPr>
        <w:t xml:space="preserve"> do </w:t>
      </w:r>
      <w:r w:rsidRPr="0008764F">
        <w:rPr>
          <w:b/>
          <w:bCs/>
          <w:lang w:val="en-CA"/>
        </w:rPr>
        <w:t>not</w:t>
      </w:r>
      <w:r w:rsidRPr="0008764F">
        <w:rPr>
          <w:lang w:val="en-CA"/>
        </w:rPr>
        <w:t xml:space="preserve"> abort; flag </w:t>
      </w:r>
      <w:r w:rsidRPr="0008764F">
        <w:rPr>
          <w:b/>
          <w:bCs/>
          <w:lang w:val="en-CA"/>
        </w:rPr>
        <w:t>Mediation/Protected</w:t>
      </w:r>
      <w:r w:rsidRPr="0008764F">
        <w:rPr>
          <w:lang w:val="en-CA"/>
        </w:rPr>
        <w:t xml:space="preserve"> and continue; label may be </w:t>
      </w:r>
      <w:r w:rsidRPr="0008764F">
        <w:rPr>
          <w:b/>
          <w:bCs/>
          <w:lang w:val="en-CA"/>
        </w:rPr>
        <w:t>Marginal</w:t>
      </w:r>
      <w:r w:rsidRPr="0008764F">
        <w:rPr>
          <w:lang w:val="en-CA"/>
        </w:rPr>
        <w:t xml:space="preserve"> (Doc 4).</w:t>
      </w:r>
    </w:p>
    <w:p w14:paraId="3E69CBAA" w14:textId="77777777" w:rsidR="0008764F" w:rsidRPr="0008764F" w:rsidRDefault="0008764F" w:rsidP="0008764F">
      <w:r w:rsidRPr="0008764F">
        <w:pict w14:anchorId="5D6F9984">
          <v:rect id="_x0000_i4122" style="width:0;height:1.5pt" o:hralign="center" o:hrstd="t" o:hr="t" fillcolor="#a0a0a0" stroked="f"/>
        </w:pict>
      </w:r>
    </w:p>
    <w:p w14:paraId="7BB71BF6" w14:textId="77777777" w:rsidR="0008764F" w:rsidRPr="0008764F" w:rsidRDefault="0008764F" w:rsidP="0008764F">
      <w:pPr>
        <w:rPr>
          <w:b/>
          <w:bCs/>
          <w:lang w:val="en-CA"/>
        </w:rPr>
      </w:pPr>
      <w:r w:rsidRPr="0008764F">
        <w:rPr>
          <w:b/>
          <w:bCs/>
          <w:lang w:val="en-CA"/>
        </w:rPr>
        <w:t>8) Traceability (how this doc links others)</w:t>
      </w:r>
    </w:p>
    <w:p w14:paraId="3AB89917" w14:textId="77777777" w:rsidR="0008764F" w:rsidRPr="0008764F" w:rsidRDefault="0008764F" w:rsidP="0008764F">
      <w:pPr>
        <w:numPr>
          <w:ilvl w:val="0"/>
          <w:numId w:val="368"/>
        </w:numPr>
        <w:rPr>
          <w:lang w:val="en-CA"/>
        </w:rPr>
      </w:pPr>
      <w:r w:rsidRPr="0008764F">
        <w:rPr>
          <w:b/>
          <w:bCs/>
          <w:lang w:val="en-CA"/>
        </w:rPr>
        <w:t>Rules implemented:</w:t>
      </w:r>
      <w:r w:rsidRPr="0008764F">
        <w:rPr>
          <w:lang w:val="en-CA"/>
        </w:rPr>
        <w:t xml:space="preserve"> Doc 4 §§3–10 map 1:1 to VM-FUN-003…009.</w:t>
      </w:r>
    </w:p>
    <w:p w14:paraId="56D5D069" w14:textId="77777777" w:rsidR="0008764F" w:rsidRPr="0008764F" w:rsidRDefault="0008764F" w:rsidP="0008764F">
      <w:pPr>
        <w:numPr>
          <w:ilvl w:val="0"/>
          <w:numId w:val="368"/>
        </w:numPr>
        <w:rPr>
          <w:lang w:val="en-CA"/>
        </w:rPr>
      </w:pPr>
      <w:r w:rsidRPr="0008764F">
        <w:rPr>
          <w:b/>
          <w:bCs/>
          <w:lang w:val="en-CA"/>
        </w:rPr>
        <w:t>Variables consumed:</w:t>
      </w:r>
      <w:r w:rsidRPr="0008764F">
        <w:rPr>
          <w:lang w:val="en-CA"/>
        </w:rPr>
        <w:t xml:space="preserve"> every dependency listed by </w:t>
      </w:r>
      <w:r w:rsidRPr="0008764F">
        <w:rPr>
          <w:b/>
          <w:bCs/>
          <w:lang w:val="en-CA"/>
        </w:rPr>
        <w:t>VM-VAR-###</w:t>
      </w:r>
      <w:r w:rsidRPr="0008764F">
        <w:rPr>
          <w:lang w:val="en-CA"/>
        </w:rPr>
        <w:t xml:space="preserve"> (Doc 2).</w:t>
      </w:r>
    </w:p>
    <w:p w14:paraId="63A929CE" w14:textId="77777777" w:rsidR="0008764F" w:rsidRPr="0008764F" w:rsidRDefault="0008764F" w:rsidP="0008764F">
      <w:pPr>
        <w:numPr>
          <w:ilvl w:val="0"/>
          <w:numId w:val="368"/>
        </w:numPr>
        <w:rPr>
          <w:lang w:val="en-CA"/>
        </w:rPr>
      </w:pPr>
      <w:r w:rsidRPr="0008764F">
        <w:rPr>
          <w:b/>
          <w:bCs/>
          <w:lang w:val="en-CA"/>
        </w:rPr>
        <w:t>Entities read/written:</w:t>
      </w:r>
      <w:r w:rsidRPr="0008764F">
        <w:rPr>
          <w:lang w:val="en-CA"/>
        </w:rPr>
        <w:t xml:space="preserve"> names match </w:t>
      </w:r>
      <w:r w:rsidRPr="0008764F">
        <w:rPr>
          <w:b/>
          <w:bCs/>
          <w:lang w:val="en-CA"/>
        </w:rPr>
        <w:t>Doc 1</w:t>
      </w:r>
      <w:r w:rsidRPr="0008764F">
        <w:rPr>
          <w:lang w:val="en-CA"/>
        </w:rPr>
        <w:t xml:space="preserve"> exactly.</w:t>
      </w:r>
    </w:p>
    <w:p w14:paraId="6BB59F9F" w14:textId="77777777" w:rsidR="0008764F" w:rsidRPr="0008764F" w:rsidRDefault="0008764F" w:rsidP="0008764F">
      <w:pPr>
        <w:numPr>
          <w:ilvl w:val="0"/>
          <w:numId w:val="368"/>
        </w:numPr>
        <w:rPr>
          <w:lang w:val="en-CA"/>
        </w:rPr>
      </w:pPr>
      <w:r w:rsidRPr="0008764F">
        <w:rPr>
          <w:b/>
          <w:bCs/>
          <w:lang w:val="en-CA"/>
        </w:rPr>
        <w:t>Determinism &amp; build:</w:t>
      </w:r>
      <w:r w:rsidRPr="0008764F">
        <w:rPr>
          <w:lang w:val="en-CA"/>
        </w:rPr>
        <w:t xml:space="preserve"> enforced by </w:t>
      </w:r>
      <w:r w:rsidRPr="0008764F">
        <w:rPr>
          <w:b/>
          <w:bCs/>
          <w:lang w:val="en-CA"/>
        </w:rPr>
        <w:t>Doc 3</w:t>
      </w:r>
      <w:r w:rsidRPr="0008764F">
        <w:rPr>
          <w:lang w:val="en-CA"/>
        </w:rPr>
        <w:t>; RunRecord echoes Formula ID and engine version.</w:t>
      </w:r>
    </w:p>
    <w:p w14:paraId="31B98429" w14:textId="77777777" w:rsidR="0008764F" w:rsidRPr="0008764F" w:rsidRDefault="0008764F" w:rsidP="0008764F">
      <w:pPr>
        <w:numPr>
          <w:ilvl w:val="0"/>
          <w:numId w:val="368"/>
        </w:numPr>
        <w:rPr>
          <w:lang w:val="en-CA"/>
        </w:rPr>
      </w:pPr>
      <w:r w:rsidRPr="0008764F">
        <w:rPr>
          <w:b/>
          <w:bCs/>
          <w:lang w:val="en-CA"/>
        </w:rPr>
        <w:t>Tests:</w:t>
      </w:r>
      <w:r w:rsidRPr="0008764F">
        <w:rPr>
          <w:lang w:val="en-CA"/>
        </w:rPr>
        <w:t xml:space="preserve"> each VM-FUN is exercised by ≥1 scenario (Doc 6).</w:t>
      </w:r>
    </w:p>
    <w:p w14:paraId="350FD3DD" w14:textId="77777777" w:rsidR="0008764F" w:rsidRPr="0008764F" w:rsidRDefault="0008764F" w:rsidP="0008764F">
      <w:r w:rsidRPr="0008764F">
        <w:pict w14:anchorId="1D6141F5">
          <v:rect id="_x0000_i4123" style="width:0;height:1.5pt" o:hralign="center" o:hrstd="t" o:hr="t" fillcolor="#a0a0a0" stroked="f"/>
        </w:pict>
      </w:r>
    </w:p>
    <w:p w14:paraId="3B3F9D40" w14:textId="77777777" w:rsidR="0008764F" w:rsidRPr="0008764F" w:rsidRDefault="0008764F" w:rsidP="0008764F">
      <w:pPr>
        <w:rPr>
          <w:b/>
          <w:bCs/>
          <w:lang w:val="en-CA"/>
        </w:rPr>
      </w:pPr>
      <w:r w:rsidRPr="0008764F">
        <w:rPr>
          <w:b/>
          <w:bCs/>
          <w:lang w:val="en-CA"/>
        </w:rPr>
        <w:t>9) Acceptance Criteria (for sign-off)</w:t>
      </w:r>
    </w:p>
    <w:p w14:paraId="12808388" w14:textId="77777777" w:rsidR="0008764F" w:rsidRPr="0008764F" w:rsidRDefault="0008764F" w:rsidP="0008764F">
      <w:pPr>
        <w:numPr>
          <w:ilvl w:val="0"/>
          <w:numId w:val="369"/>
        </w:numPr>
        <w:rPr>
          <w:lang w:val="en-CA"/>
        </w:rPr>
      </w:pPr>
      <w:r w:rsidRPr="0008764F">
        <w:rPr>
          <w:lang w:val="en-CA"/>
        </w:rPr>
        <w:t>Engine exposes functions logically equivalent to VM-FUN-001…011; helpers 012–013 are available or trivially derivable.</w:t>
      </w:r>
    </w:p>
    <w:p w14:paraId="6742C5BB" w14:textId="77777777" w:rsidR="0008764F" w:rsidRPr="0008764F" w:rsidRDefault="0008764F" w:rsidP="0008764F">
      <w:pPr>
        <w:numPr>
          <w:ilvl w:val="0"/>
          <w:numId w:val="369"/>
        </w:numPr>
        <w:rPr>
          <w:lang w:val="en-CA"/>
        </w:rPr>
      </w:pPr>
      <w:r w:rsidRPr="0008764F">
        <w:rPr>
          <w:lang w:val="en-CA"/>
        </w:rPr>
        <w:t>The state machine order is enforced; stop/continue semantics match §2 &amp; §7.</w:t>
      </w:r>
    </w:p>
    <w:p w14:paraId="07A88229" w14:textId="77777777" w:rsidR="0008764F" w:rsidRPr="0008764F" w:rsidRDefault="0008764F" w:rsidP="0008764F">
      <w:pPr>
        <w:numPr>
          <w:ilvl w:val="0"/>
          <w:numId w:val="369"/>
        </w:numPr>
      </w:pPr>
      <w:r w:rsidRPr="0008764F">
        <w:t xml:space="preserve">Each function documents </w:t>
      </w:r>
      <w:r w:rsidRPr="0008764F">
        <w:rPr>
          <w:b/>
          <w:bCs/>
        </w:rPr>
        <w:t>Purpose, Inputs, Preconditions, Output, Postconditions, Errors, Audit</w:t>
      </w:r>
      <w:r w:rsidRPr="0008764F">
        <w:t>.</w:t>
      </w:r>
    </w:p>
    <w:p w14:paraId="66960F99" w14:textId="77777777" w:rsidR="0008764F" w:rsidRPr="0008764F" w:rsidRDefault="0008764F" w:rsidP="0008764F">
      <w:pPr>
        <w:numPr>
          <w:ilvl w:val="0"/>
          <w:numId w:val="369"/>
        </w:numPr>
        <w:rPr>
          <w:lang w:val="en-CA"/>
        </w:rPr>
      </w:pPr>
      <w:r w:rsidRPr="0008764F">
        <w:rPr>
          <w:lang w:val="en-CA"/>
        </w:rPr>
        <w:t xml:space="preserve">Golden scenarios (Doc 6) pass with </w:t>
      </w:r>
      <w:r w:rsidRPr="0008764F">
        <w:rPr>
          <w:b/>
          <w:bCs/>
          <w:lang w:val="en-CA"/>
        </w:rPr>
        <w:t>byte-identical</w:t>
      </w:r>
      <w:r w:rsidRPr="0008764F">
        <w:rPr>
          <w:lang w:val="en-CA"/>
        </w:rPr>
        <w:t xml:space="preserve"> Results/RunRecord across OSes (Doc 3).</w:t>
      </w:r>
    </w:p>
    <w:p w14:paraId="25E13CF8" w14:textId="77777777" w:rsidR="0008764F" w:rsidRPr="0008764F" w:rsidRDefault="0008764F" w:rsidP="0008764F">
      <w:pPr>
        <w:numPr>
          <w:ilvl w:val="0"/>
          <w:numId w:val="369"/>
        </w:numPr>
        <w:rPr>
          <w:lang w:val="en-CA"/>
        </w:rPr>
      </w:pPr>
      <w:r w:rsidRPr="0008764F">
        <w:rPr>
          <w:lang w:val="en-CA"/>
        </w:rPr>
        <w:t xml:space="preserve">Any tie resolved matches </w:t>
      </w:r>
      <w:r w:rsidRPr="0008764F">
        <w:rPr>
          <w:b/>
          <w:bCs/>
          <w:lang w:val="en-CA"/>
        </w:rPr>
        <w:t>TieLog</w:t>
      </w:r>
      <w:r w:rsidRPr="0008764F">
        <w:rPr>
          <w:lang w:val="en-CA"/>
        </w:rPr>
        <w:t xml:space="preserve"> policy and, if random, the </w:t>
      </w:r>
      <w:r w:rsidRPr="0008764F">
        <w:rPr>
          <w:b/>
          <w:bCs/>
          <w:lang w:val="en-CA"/>
        </w:rPr>
        <w:t>seed</w:t>
      </w:r>
      <w:r w:rsidRPr="0008764F">
        <w:rPr>
          <w:lang w:val="en-CA"/>
        </w:rPr>
        <w:t xml:space="preserve"> recorded.</w:t>
      </w:r>
    </w:p>
    <w:p w14:paraId="4CECCE82" w14:textId="77777777" w:rsidR="0008764F" w:rsidRPr="0008764F" w:rsidRDefault="0008764F" w:rsidP="0008764F">
      <w:pPr>
        <w:numPr>
          <w:ilvl w:val="0"/>
          <w:numId w:val="369"/>
        </w:numPr>
        <w:rPr>
          <w:lang w:val="en-CA"/>
        </w:rPr>
      </w:pPr>
      <w:r w:rsidRPr="0008764F">
        <w:rPr>
          <w:lang w:val="en-CA"/>
        </w:rPr>
        <w:t xml:space="preserve">Frontier outputs respect </w:t>
      </w:r>
      <w:r w:rsidRPr="0008764F">
        <w:rPr>
          <w:b/>
          <w:bCs/>
          <w:lang w:val="en-CA"/>
        </w:rPr>
        <w:t>Adjacency</w:t>
      </w:r>
      <w:r w:rsidRPr="0008764F">
        <w:rPr>
          <w:lang w:val="en-CA"/>
        </w:rPr>
        <w:t xml:space="preserve"> and protected flags; mediation is flagged, not hidden.</w:t>
      </w:r>
    </w:p>
    <w:p w14:paraId="33BB37F4" w14:textId="77777777" w:rsidR="0008764F" w:rsidRPr="0008764F" w:rsidRDefault="0008764F" w:rsidP="0008764F">
      <w:r w:rsidRPr="0008764F">
        <w:pict w14:anchorId="372C2826">
          <v:rect id="_x0000_i4124" style="width:0;height:1.5pt" o:hralign="center" o:hrstd="t" o:hr="t" fillcolor="#a0a0a0" stroked="f"/>
        </w:pict>
      </w:r>
    </w:p>
    <w:p w14:paraId="305E669B" w14:textId="77777777" w:rsidR="0008764F" w:rsidRPr="0008764F" w:rsidRDefault="0008764F" w:rsidP="0008764F">
      <w:pPr>
        <w:rPr>
          <w:b/>
          <w:bCs/>
          <w:lang w:val="en-CA"/>
        </w:rPr>
      </w:pPr>
      <w:r w:rsidRPr="0008764F">
        <w:rPr>
          <w:b/>
          <w:bCs/>
          <w:lang w:val="en-CA"/>
        </w:rPr>
        <w:t>10) Quick Cross-walk (at a glance)</w:t>
      </w:r>
    </w:p>
    <w:p w14:paraId="30930F6B" w14:textId="77777777" w:rsidR="0008764F" w:rsidRPr="0008764F" w:rsidRDefault="0008764F" w:rsidP="0008764F">
      <w:pPr>
        <w:numPr>
          <w:ilvl w:val="0"/>
          <w:numId w:val="370"/>
        </w:numPr>
      </w:pPr>
      <w:r w:rsidRPr="0008764F">
        <w:rPr>
          <w:b/>
          <w:bCs/>
        </w:rPr>
        <w:t>VM-FUN-003 Tabulate</w:t>
      </w:r>
      <w:r w:rsidRPr="0008764F">
        <w:t xml:space="preserve"> </w:t>
      </w:r>
      <w:r w:rsidRPr="0008764F">
        <w:rPr>
          <w:rFonts w:ascii="Cambria Math" w:hAnsi="Cambria Math" w:cs="Cambria Math"/>
        </w:rPr>
        <w:t>⇄</w:t>
      </w:r>
      <w:r w:rsidRPr="0008764F">
        <w:t xml:space="preserve"> Doc 4 </w:t>
      </w:r>
      <w:r w:rsidRPr="0008764F">
        <w:rPr>
          <w:rFonts w:ascii="Aptos" w:hAnsi="Aptos" w:cs="Aptos"/>
        </w:rPr>
        <w:t>§</w:t>
      </w:r>
      <w:r w:rsidRPr="0008764F">
        <w:t>3; uses VM-VAR-001..007</w:t>
      </w:r>
    </w:p>
    <w:p w14:paraId="14C33DD0" w14:textId="77777777" w:rsidR="0008764F" w:rsidRPr="0008764F" w:rsidRDefault="0008764F" w:rsidP="0008764F">
      <w:pPr>
        <w:numPr>
          <w:ilvl w:val="0"/>
          <w:numId w:val="370"/>
        </w:numPr>
      </w:pPr>
      <w:r w:rsidRPr="0008764F">
        <w:rPr>
          <w:b/>
          <w:bCs/>
        </w:rPr>
        <w:lastRenderedPageBreak/>
        <w:t>VM-FUN-004 Allocate</w:t>
      </w:r>
      <w:r w:rsidRPr="0008764F">
        <w:t xml:space="preserve"> </w:t>
      </w:r>
      <w:r w:rsidRPr="0008764F">
        <w:rPr>
          <w:rFonts w:ascii="Cambria Math" w:hAnsi="Cambria Math" w:cs="Cambria Math"/>
        </w:rPr>
        <w:t>⇄</w:t>
      </w:r>
      <w:r w:rsidRPr="0008764F">
        <w:t xml:space="preserve"> Doc 4 </w:t>
      </w:r>
      <w:r w:rsidRPr="0008764F">
        <w:rPr>
          <w:rFonts w:ascii="Aptos" w:hAnsi="Aptos" w:cs="Aptos"/>
        </w:rPr>
        <w:t>§</w:t>
      </w:r>
      <w:r w:rsidRPr="0008764F">
        <w:t>4; uses VM-VAR-010..015</w:t>
      </w:r>
    </w:p>
    <w:p w14:paraId="2127020C" w14:textId="77777777" w:rsidR="0008764F" w:rsidRPr="0008764F" w:rsidRDefault="0008764F" w:rsidP="0008764F">
      <w:pPr>
        <w:numPr>
          <w:ilvl w:val="0"/>
          <w:numId w:val="370"/>
        </w:numPr>
        <w:rPr>
          <w:lang w:val="en-CA"/>
        </w:rPr>
      </w:pPr>
      <w:r w:rsidRPr="0008764F">
        <w:rPr>
          <w:b/>
          <w:bCs/>
          <w:lang w:val="en-CA"/>
        </w:rPr>
        <w:t>VM-FUN-005 Aggregate</w:t>
      </w:r>
      <w:r w:rsidRPr="0008764F">
        <w:rPr>
          <w:lang w:val="en-CA"/>
        </w:rPr>
        <w:t xml:space="preserve"> </w:t>
      </w:r>
      <w:r w:rsidRPr="0008764F">
        <w:rPr>
          <w:rFonts w:ascii="Cambria Math" w:hAnsi="Cambria Math" w:cs="Cambria Math"/>
          <w:lang w:val="en-CA"/>
        </w:rPr>
        <w:t>⇄</w:t>
      </w:r>
      <w:r w:rsidRPr="0008764F">
        <w:rPr>
          <w:lang w:val="en-CA"/>
        </w:rPr>
        <w:t xml:space="preserve"> Doc 4 </w:t>
      </w:r>
      <w:r w:rsidRPr="0008764F">
        <w:rPr>
          <w:rFonts w:ascii="Aptos" w:hAnsi="Aptos" w:cs="Aptos"/>
          <w:lang w:val="en-CA"/>
        </w:rPr>
        <w:t>§</w:t>
      </w:r>
      <w:r w:rsidRPr="0008764F">
        <w:rPr>
          <w:lang w:val="en-CA"/>
        </w:rPr>
        <w:t>5; uses VM-VAR-030..031</w:t>
      </w:r>
    </w:p>
    <w:p w14:paraId="708643A6" w14:textId="77777777" w:rsidR="0008764F" w:rsidRPr="0008764F" w:rsidRDefault="0008764F" w:rsidP="0008764F">
      <w:pPr>
        <w:numPr>
          <w:ilvl w:val="0"/>
          <w:numId w:val="370"/>
        </w:numPr>
        <w:rPr>
          <w:lang w:val="en-CA"/>
        </w:rPr>
      </w:pPr>
      <w:r w:rsidRPr="0008764F">
        <w:rPr>
          <w:b/>
          <w:bCs/>
          <w:lang w:val="en-CA"/>
        </w:rPr>
        <w:t>VM-FUN-006 Gates</w:t>
      </w:r>
      <w:r w:rsidRPr="0008764F">
        <w:rPr>
          <w:lang w:val="en-CA"/>
        </w:rPr>
        <w:t xml:space="preserve"> </w:t>
      </w:r>
      <w:r w:rsidRPr="0008764F">
        <w:rPr>
          <w:rFonts w:ascii="Cambria Math" w:hAnsi="Cambria Math" w:cs="Cambria Math"/>
          <w:lang w:val="en-CA"/>
        </w:rPr>
        <w:t>⇄</w:t>
      </w:r>
      <w:r w:rsidRPr="0008764F">
        <w:rPr>
          <w:lang w:val="en-CA"/>
        </w:rPr>
        <w:t xml:space="preserve"> Doc 4 </w:t>
      </w:r>
      <w:r w:rsidRPr="0008764F">
        <w:rPr>
          <w:rFonts w:ascii="Aptos" w:hAnsi="Aptos" w:cs="Aptos"/>
          <w:lang w:val="en-CA"/>
        </w:rPr>
        <w:t>§</w:t>
      </w:r>
      <w:r w:rsidRPr="0008764F">
        <w:rPr>
          <w:lang w:val="en-CA"/>
        </w:rPr>
        <w:t>6; uses VM-VAR-020..027 &amp; 007</w:t>
      </w:r>
    </w:p>
    <w:p w14:paraId="69DE2778" w14:textId="77777777" w:rsidR="0008764F" w:rsidRPr="0008764F" w:rsidRDefault="0008764F" w:rsidP="0008764F">
      <w:pPr>
        <w:numPr>
          <w:ilvl w:val="0"/>
          <w:numId w:val="370"/>
        </w:numPr>
      </w:pPr>
      <w:r w:rsidRPr="0008764F">
        <w:rPr>
          <w:b/>
          <w:bCs/>
        </w:rPr>
        <w:t>VM-FUN-007 Frontier</w:t>
      </w:r>
      <w:r w:rsidRPr="0008764F">
        <w:t xml:space="preserve"> </w:t>
      </w:r>
      <w:r w:rsidRPr="0008764F">
        <w:rPr>
          <w:rFonts w:ascii="Cambria Math" w:hAnsi="Cambria Math" w:cs="Cambria Math"/>
        </w:rPr>
        <w:t>⇄</w:t>
      </w:r>
      <w:r w:rsidRPr="0008764F">
        <w:t xml:space="preserve"> Doc 4 </w:t>
      </w:r>
      <w:r w:rsidRPr="0008764F">
        <w:rPr>
          <w:rFonts w:ascii="Aptos" w:hAnsi="Aptos" w:cs="Aptos"/>
        </w:rPr>
        <w:t>§</w:t>
      </w:r>
      <w:r w:rsidRPr="0008764F">
        <w:t>7; uses VM-VAR-040..046 &amp; 021</w:t>
      </w:r>
    </w:p>
    <w:p w14:paraId="0A9D23A7" w14:textId="77777777" w:rsidR="0008764F" w:rsidRPr="0008764F" w:rsidRDefault="0008764F" w:rsidP="0008764F">
      <w:pPr>
        <w:numPr>
          <w:ilvl w:val="0"/>
          <w:numId w:val="370"/>
        </w:numPr>
      </w:pPr>
      <w:r w:rsidRPr="0008764F">
        <w:rPr>
          <w:b/>
          <w:bCs/>
        </w:rPr>
        <w:t>VM-FUN-008 Ties</w:t>
      </w:r>
      <w:r w:rsidRPr="0008764F">
        <w:t xml:space="preserve"> </w:t>
      </w:r>
      <w:r w:rsidRPr="0008764F">
        <w:rPr>
          <w:rFonts w:ascii="Cambria Math" w:hAnsi="Cambria Math" w:cs="Cambria Math"/>
        </w:rPr>
        <w:t>⇄</w:t>
      </w:r>
      <w:r w:rsidRPr="0008764F">
        <w:t xml:space="preserve"> Doc 4 </w:t>
      </w:r>
      <w:r w:rsidRPr="0008764F">
        <w:rPr>
          <w:rFonts w:ascii="Aptos" w:hAnsi="Aptos" w:cs="Aptos"/>
        </w:rPr>
        <w:t>§</w:t>
      </w:r>
      <w:r w:rsidRPr="0008764F">
        <w:t>8; uses VM-VAR-050..052</w:t>
      </w:r>
    </w:p>
    <w:p w14:paraId="496D7736" w14:textId="77777777" w:rsidR="0008764F" w:rsidRPr="0008764F" w:rsidRDefault="0008764F" w:rsidP="0008764F">
      <w:pPr>
        <w:numPr>
          <w:ilvl w:val="0"/>
          <w:numId w:val="370"/>
        </w:numPr>
      </w:pPr>
      <w:r w:rsidRPr="0008764F">
        <w:rPr>
          <w:b/>
          <w:bCs/>
        </w:rPr>
        <w:t>VM-FUN-009 Label</w:t>
      </w:r>
      <w:r w:rsidRPr="0008764F">
        <w:t xml:space="preserve"> </w:t>
      </w:r>
      <w:r w:rsidRPr="0008764F">
        <w:rPr>
          <w:rFonts w:ascii="Cambria Math" w:hAnsi="Cambria Math" w:cs="Cambria Math"/>
        </w:rPr>
        <w:t>⇄</w:t>
      </w:r>
      <w:r w:rsidRPr="0008764F">
        <w:t xml:space="preserve"> Doc 4 </w:t>
      </w:r>
      <w:r w:rsidRPr="0008764F">
        <w:rPr>
          <w:rFonts w:ascii="Aptos" w:hAnsi="Aptos" w:cs="Aptos"/>
        </w:rPr>
        <w:t>§</w:t>
      </w:r>
      <w:r w:rsidRPr="0008764F">
        <w:t>10; uses VM-VAR-062</w:t>
      </w:r>
    </w:p>
    <w:p w14:paraId="07833FA4" w14:textId="77777777" w:rsidR="0008764F" w:rsidRPr="0008764F" w:rsidRDefault="0008764F" w:rsidP="0008764F">
      <w:r w:rsidRPr="0008764F">
        <w:rPr>
          <w:b/>
          <w:bCs/>
        </w:rPr>
        <w:t>Status:</w:t>
      </w:r>
      <w:r w:rsidRPr="0008764F">
        <w:t xml:space="preserve"> Ready for implementation.</w:t>
      </w:r>
    </w:p>
    <w:p w14:paraId="512D3511" w14:textId="77777777" w:rsidR="0008764F" w:rsidRPr="0008764F" w:rsidRDefault="0008764F" w:rsidP="0008764F">
      <w:pPr>
        <w:rPr>
          <w:b/>
          <w:bCs/>
        </w:rPr>
      </w:pPr>
      <w:r w:rsidRPr="0008764F">
        <w:rPr>
          <w:b/>
          <w:bCs/>
        </w:rPr>
        <w:t>You said:</w:t>
      </w:r>
    </w:p>
    <w:p w14:paraId="4E59B9BF" w14:textId="77777777" w:rsidR="0008764F" w:rsidRPr="0008764F" w:rsidRDefault="0008764F" w:rsidP="0008764F">
      <w:pPr>
        <w:rPr>
          <w:lang w:val="en-CA"/>
        </w:rPr>
      </w:pPr>
      <w:r w:rsidRPr="0008764F">
        <w:rPr>
          <w:lang w:val="en-CA"/>
        </w:rPr>
        <w:t>with proper improvements and fixes you can find in this conversation, Write 6/7</w:t>
      </w:r>
    </w:p>
    <w:p w14:paraId="6337B5CB" w14:textId="77777777" w:rsidR="0008764F" w:rsidRPr="0008764F" w:rsidRDefault="0008764F" w:rsidP="0008764F">
      <w:pPr>
        <w:rPr>
          <w:b/>
          <w:bCs/>
          <w:lang w:val="en-CA"/>
        </w:rPr>
      </w:pPr>
      <w:r w:rsidRPr="0008764F">
        <w:rPr>
          <w:b/>
          <w:bCs/>
          <w:lang w:val="en-CA"/>
        </w:rPr>
        <w:t>ChatGPT said:</w:t>
      </w:r>
    </w:p>
    <w:p w14:paraId="6B460BAE" w14:textId="77777777" w:rsidR="0008764F" w:rsidRPr="0008764F" w:rsidRDefault="0008764F" w:rsidP="0008764F">
      <w:pPr>
        <w:rPr>
          <w:lang w:val="en-CA"/>
        </w:rPr>
      </w:pPr>
      <w:r w:rsidRPr="0008764F">
        <w:rPr>
          <w:lang w:val="en-CA"/>
        </w:rPr>
        <w:t>Thought for 1m 47s</w:t>
      </w:r>
    </w:p>
    <w:p w14:paraId="793AF15E" w14:textId="77777777" w:rsidR="0008764F" w:rsidRPr="0008764F" w:rsidRDefault="0008764F" w:rsidP="0008764F">
      <w:pPr>
        <w:rPr>
          <w:b/>
          <w:bCs/>
          <w:lang w:val="en-CA"/>
        </w:rPr>
      </w:pPr>
      <w:r w:rsidRPr="0008764F">
        <w:rPr>
          <w:b/>
          <w:bCs/>
          <w:lang w:val="en-CA"/>
        </w:rPr>
        <w:t>Voting Machine — Test Scenarios &amp; Acceptance (Doc 6/7)</w:t>
      </w:r>
    </w:p>
    <w:p w14:paraId="654A975C" w14:textId="77777777" w:rsidR="0008764F" w:rsidRPr="0008764F" w:rsidRDefault="0008764F" w:rsidP="0008764F">
      <w:pPr>
        <w:rPr>
          <w:lang w:val="en-CA"/>
        </w:rPr>
      </w:pPr>
      <w:r w:rsidRPr="0008764F">
        <w:rPr>
          <w:b/>
          <w:bCs/>
          <w:lang w:val="en-CA"/>
        </w:rPr>
        <w:t>Version:</w:t>
      </w:r>
      <w:r w:rsidRPr="0008764F">
        <w:rPr>
          <w:lang w:val="en-CA"/>
        </w:rPr>
        <w:t xml:space="preserve"> v1.0 (frozen) • </w:t>
      </w:r>
      <w:r w:rsidRPr="0008764F">
        <w:rPr>
          <w:b/>
          <w:bCs/>
          <w:lang w:val="en-CA"/>
        </w:rPr>
        <w:t>Scope:</w:t>
      </w:r>
      <w:r w:rsidRPr="0008764F">
        <w:rPr>
          <w:lang w:val="en-CA"/>
        </w:rPr>
        <w:t xml:space="preserve"> deterministic acceptance tests in prose (no code/files)</w:t>
      </w:r>
    </w:p>
    <w:p w14:paraId="799D9A22" w14:textId="77777777" w:rsidR="0008764F" w:rsidRPr="0008764F" w:rsidRDefault="0008764F" w:rsidP="0008764F">
      <w:r w:rsidRPr="0008764F">
        <w:pict w14:anchorId="340D12F8">
          <v:rect id="_x0000_i4125" style="width:0;height:1.5pt" o:hralign="center" o:hrstd="t" o:hr="t" fillcolor="#a0a0a0" stroked="f"/>
        </w:pict>
      </w:r>
    </w:p>
    <w:p w14:paraId="2E2EF1E7" w14:textId="77777777" w:rsidR="0008764F" w:rsidRPr="0008764F" w:rsidRDefault="0008764F" w:rsidP="0008764F">
      <w:pPr>
        <w:rPr>
          <w:b/>
          <w:bCs/>
          <w:lang w:val="en-CA"/>
        </w:rPr>
      </w:pPr>
      <w:r w:rsidRPr="0008764F">
        <w:rPr>
          <w:b/>
          <w:bCs/>
          <w:lang w:val="en-CA"/>
        </w:rPr>
        <w:t>1) Purpose</w:t>
      </w:r>
    </w:p>
    <w:p w14:paraId="5A0305F4" w14:textId="77777777" w:rsidR="0008764F" w:rsidRPr="0008764F" w:rsidRDefault="0008764F" w:rsidP="0008764F">
      <w:pPr>
        <w:rPr>
          <w:lang w:val="en-CA"/>
        </w:rPr>
      </w:pPr>
      <w:r w:rsidRPr="0008764F">
        <w:rPr>
          <w:lang w:val="en-CA"/>
        </w:rPr>
        <w:t xml:space="preserve">Define canonical </w:t>
      </w:r>
      <w:r w:rsidRPr="0008764F">
        <w:rPr>
          <w:b/>
          <w:bCs/>
          <w:lang w:val="en-CA"/>
        </w:rPr>
        <w:t>scenario narratives</w:t>
      </w:r>
      <w:r w:rsidRPr="0008764F">
        <w:rPr>
          <w:lang w:val="en-CA"/>
        </w:rPr>
        <w:t xml:space="preserve"> the engine must pass. Each scenario fixes a setup, parameter deltas from defaults, and the </w:t>
      </w:r>
      <w:r w:rsidRPr="0008764F">
        <w:rPr>
          <w:b/>
          <w:bCs/>
          <w:lang w:val="en-CA"/>
        </w:rPr>
        <w:t>expected outcome</w:t>
      </w:r>
      <w:r w:rsidRPr="0008764F">
        <w:rPr>
          <w:lang w:val="en-CA"/>
        </w:rPr>
        <w:t xml:space="preserve"> in words/numbers. These validate the Algorithm (Doc 4), Parameters (Doc 2), Pipeline (Doc 5), DB terms (Doc 1), and Reporting (Doc 7).</w:t>
      </w:r>
    </w:p>
    <w:p w14:paraId="41085614" w14:textId="77777777" w:rsidR="0008764F" w:rsidRPr="0008764F" w:rsidRDefault="0008764F" w:rsidP="0008764F">
      <w:r w:rsidRPr="0008764F">
        <w:pict w14:anchorId="749D93C6">
          <v:rect id="_x0000_i4126" style="width:0;height:1.5pt" o:hralign="center" o:hrstd="t" o:hr="t" fillcolor="#a0a0a0" stroked="f"/>
        </w:pict>
      </w:r>
    </w:p>
    <w:p w14:paraId="77DB2171" w14:textId="77777777" w:rsidR="0008764F" w:rsidRPr="0008764F" w:rsidRDefault="0008764F" w:rsidP="0008764F">
      <w:pPr>
        <w:rPr>
          <w:b/>
          <w:bCs/>
          <w:lang w:val="en-CA"/>
        </w:rPr>
      </w:pPr>
      <w:r w:rsidRPr="0008764F">
        <w:rPr>
          <w:b/>
          <w:bCs/>
          <w:lang w:val="en-CA"/>
        </w:rPr>
        <w:t>2) Global Conventions (apply unless a scenario says otherwise)</w:t>
      </w:r>
    </w:p>
    <w:p w14:paraId="2C9EE6A3" w14:textId="77777777" w:rsidR="0008764F" w:rsidRPr="0008764F" w:rsidRDefault="0008764F" w:rsidP="0008764F">
      <w:pPr>
        <w:numPr>
          <w:ilvl w:val="0"/>
          <w:numId w:val="371"/>
        </w:numPr>
        <w:rPr>
          <w:lang w:val="en-CA"/>
        </w:rPr>
      </w:pPr>
      <w:r w:rsidRPr="0008764F">
        <w:rPr>
          <w:b/>
          <w:bCs/>
          <w:lang w:val="en-CA"/>
        </w:rPr>
        <w:t>Options &amp; order:</w:t>
      </w:r>
      <w:r w:rsidRPr="0008764F">
        <w:rPr>
          <w:lang w:val="en-CA"/>
        </w:rPr>
        <w:t xml:space="preserve"> A, B, C, D; deterministic order </w:t>
      </w:r>
      <w:r w:rsidRPr="0008764F">
        <w:rPr>
          <w:b/>
          <w:bCs/>
          <w:lang w:val="en-CA"/>
        </w:rPr>
        <w:t>A &gt; B &gt; C &gt; D</w:t>
      </w:r>
      <w:r w:rsidRPr="0008764F">
        <w:rPr>
          <w:lang w:val="en-CA"/>
        </w:rPr>
        <w:t xml:space="preserve"> (VM-VAR-051).</w:t>
      </w:r>
    </w:p>
    <w:p w14:paraId="6702B4FC" w14:textId="77777777" w:rsidR="0008764F" w:rsidRPr="0008764F" w:rsidRDefault="0008764F" w:rsidP="0008764F">
      <w:pPr>
        <w:numPr>
          <w:ilvl w:val="0"/>
          <w:numId w:val="371"/>
        </w:numPr>
        <w:rPr>
          <w:lang w:val="en-CA"/>
        </w:rPr>
      </w:pPr>
      <w:r w:rsidRPr="0008764F">
        <w:rPr>
          <w:b/>
          <w:bCs/>
          <w:lang w:val="en-CA"/>
        </w:rPr>
        <w:t>Hierarchy used in tests:</w:t>
      </w:r>
      <w:r w:rsidRPr="0008764F">
        <w:rPr>
          <w:lang w:val="en-CA"/>
        </w:rPr>
        <w:t xml:space="preserve"> Country → Region → District.</w:t>
      </w:r>
    </w:p>
    <w:p w14:paraId="6DE6031B" w14:textId="77777777" w:rsidR="0008764F" w:rsidRPr="0008764F" w:rsidRDefault="0008764F" w:rsidP="0008764F">
      <w:pPr>
        <w:numPr>
          <w:ilvl w:val="0"/>
          <w:numId w:val="371"/>
        </w:numPr>
      </w:pPr>
      <w:r w:rsidRPr="0008764F">
        <w:rPr>
          <w:b/>
          <w:bCs/>
        </w:rPr>
        <w:t>Defaults (Doc 2):</w:t>
      </w:r>
    </w:p>
    <w:p w14:paraId="2C1221AA" w14:textId="77777777" w:rsidR="0008764F" w:rsidRPr="0008764F" w:rsidRDefault="0008764F" w:rsidP="0008764F">
      <w:pPr>
        <w:numPr>
          <w:ilvl w:val="1"/>
          <w:numId w:val="371"/>
        </w:numPr>
        <w:rPr>
          <w:lang w:val="en-CA"/>
        </w:rPr>
      </w:pPr>
      <w:r w:rsidRPr="0008764F">
        <w:rPr>
          <w:lang w:val="en-CA"/>
        </w:rPr>
        <w:t xml:space="preserve">Ballot </w:t>
      </w:r>
      <w:r w:rsidRPr="0008764F">
        <w:rPr>
          <w:b/>
          <w:bCs/>
          <w:lang w:val="en-CA"/>
        </w:rPr>
        <w:t>approval</w:t>
      </w:r>
      <w:r w:rsidRPr="0008764F">
        <w:rPr>
          <w:lang w:val="en-CA"/>
        </w:rPr>
        <w:t xml:space="preserve">; Allocation </w:t>
      </w:r>
      <w:r w:rsidRPr="0008764F">
        <w:rPr>
          <w:b/>
          <w:bCs/>
          <w:lang w:val="en-CA"/>
        </w:rPr>
        <w:t>proportional_favor_small</w:t>
      </w:r>
      <w:r w:rsidRPr="0008764F">
        <w:rPr>
          <w:lang w:val="en-CA"/>
        </w:rPr>
        <w:t xml:space="preserve">; PR entry threshold </w:t>
      </w:r>
      <w:r w:rsidRPr="0008764F">
        <w:rPr>
          <w:b/>
          <w:bCs/>
          <w:lang w:val="en-CA"/>
        </w:rPr>
        <w:t>0%</w:t>
      </w:r>
      <w:r w:rsidRPr="0008764F">
        <w:rPr>
          <w:lang w:val="en-CA"/>
        </w:rPr>
        <w:t>.</w:t>
      </w:r>
    </w:p>
    <w:p w14:paraId="4EA23E2A" w14:textId="77777777" w:rsidR="0008764F" w:rsidRPr="0008764F" w:rsidRDefault="0008764F" w:rsidP="0008764F">
      <w:pPr>
        <w:numPr>
          <w:ilvl w:val="1"/>
          <w:numId w:val="371"/>
        </w:numPr>
        <w:rPr>
          <w:lang w:val="en-CA"/>
        </w:rPr>
      </w:pPr>
      <w:r w:rsidRPr="0008764F">
        <w:rPr>
          <w:lang w:val="en-CA"/>
        </w:rPr>
        <w:t xml:space="preserve">Quorum </w:t>
      </w:r>
      <w:r w:rsidRPr="0008764F">
        <w:rPr>
          <w:b/>
          <w:bCs/>
          <w:lang w:val="en-CA"/>
        </w:rPr>
        <w:t>50%</w:t>
      </w:r>
      <w:r w:rsidRPr="0008764F">
        <w:rPr>
          <w:lang w:val="en-CA"/>
        </w:rPr>
        <w:t xml:space="preserve">; National/Regional thresholds </w:t>
      </w:r>
      <w:r w:rsidRPr="0008764F">
        <w:rPr>
          <w:b/>
          <w:bCs/>
          <w:lang w:val="en-CA"/>
        </w:rPr>
        <w:t>55%</w:t>
      </w:r>
      <w:r w:rsidRPr="0008764F">
        <w:rPr>
          <w:lang w:val="en-CA"/>
        </w:rPr>
        <w:t xml:space="preserve">; </w:t>
      </w:r>
      <w:r w:rsidRPr="0008764F">
        <w:rPr>
          <w:b/>
          <w:bCs/>
          <w:lang w:val="en-CA"/>
        </w:rPr>
        <w:t>double_majority on</w:t>
      </w:r>
      <w:r w:rsidRPr="0008764F">
        <w:rPr>
          <w:lang w:val="en-CA"/>
        </w:rPr>
        <w:t xml:space="preserve">; </w:t>
      </w:r>
      <w:r w:rsidRPr="0008764F">
        <w:rPr>
          <w:b/>
          <w:bCs/>
          <w:lang w:val="en-CA"/>
        </w:rPr>
        <w:t>symmetry on</w:t>
      </w:r>
      <w:r w:rsidRPr="0008764F">
        <w:rPr>
          <w:lang w:val="en-CA"/>
        </w:rPr>
        <w:t>.</w:t>
      </w:r>
    </w:p>
    <w:p w14:paraId="4137AF11" w14:textId="77777777" w:rsidR="0008764F" w:rsidRPr="0008764F" w:rsidRDefault="0008764F" w:rsidP="0008764F">
      <w:pPr>
        <w:numPr>
          <w:ilvl w:val="1"/>
          <w:numId w:val="371"/>
        </w:numPr>
      </w:pPr>
      <w:r w:rsidRPr="0008764F">
        <w:lastRenderedPageBreak/>
        <w:t xml:space="preserve">Weighting </w:t>
      </w:r>
      <w:r w:rsidRPr="0008764F">
        <w:rPr>
          <w:b/>
          <w:bCs/>
        </w:rPr>
        <w:t>population_baseline</w:t>
      </w:r>
      <w:r w:rsidRPr="0008764F">
        <w:t>.</w:t>
      </w:r>
    </w:p>
    <w:p w14:paraId="104408E7" w14:textId="77777777" w:rsidR="0008764F" w:rsidRPr="0008764F" w:rsidRDefault="0008764F" w:rsidP="0008764F">
      <w:pPr>
        <w:numPr>
          <w:ilvl w:val="1"/>
          <w:numId w:val="371"/>
        </w:numPr>
      </w:pPr>
      <w:r w:rsidRPr="0008764F">
        <w:t xml:space="preserve">Frontier </w:t>
      </w:r>
      <w:r w:rsidRPr="0008764F">
        <w:rPr>
          <w:b/>
          <w:bCs/>
        </w:rPr>
        <w:t>none</w:t>
      </w:r>
      <w:r w:rsidRPr="0008764F">
        <w:t>.</w:t>
      </w:r>
    </w:p>
    <w:p w14:paraId="1D1644B6" w14:textId="77777777" w:rsidR="0008764F" w:rsidRPr="0008764F" w:rsidRDefault="0008764F" w:rsidP="0008764F">
      <w:pPr>
        <w:numPr>
          <w:ilvl w:val="1"/>
          <w:numId w:val="371"/>
        </w:numPr>
        <w:rPr>
          <w:lang w:val="en-CA"/>
        </w:rPr>
      </w:pPr>
      <w:r w:rsidRPr="0008764F">
        <w:rPr>
          <w:lang w:val="en-CA"/>
        </w:rPr>
        <w:t xml:space="preserve">Tie policy </w:t>
      </w:r>
      <w:r w:rsidRPr="0008764F">
        <w:rPr>
          <w:b/>
          <w:bCs/>
          <w:lang w:val="en-CA"/>
        </w:rPr>
        <w:t>status_quo</w:t>
      </w:r>
      <w:r w:rsidRPr="0008764F">
        <w:rPr>
          <w:lang w:val="en-CA"/>
        </w:rPr>
        <w:t xml:space="preserve">; </w:t>
      </w:r>
      <w:r w:rsidRPr="0008764F">
        <w:rPr>
          <w:b/>
          <w:bCs/>
          <w:lang w:val="en-CA"/>
        </w:rPr>
        <w:t>marginal_band = 2 pp</w:t>
      </w:r>
      <w:r w:rsidRPr="0008764F">
        <w:rPr>
          <w:lang w:val="en-CA"/>
        </w:rPr>
        <w:t>.</w:t>
      </w:r>
    </w:p>
    <w:p w14:paraId="7A56B5D5" w14:textId="77777777" w:rsidR="0008764F" w:rsidRPr="0008764F" w:rsidRDefault="0008764F" w:rsidP="0008764F">
      <w:pPr>
        <w:numPr>
          <w:ilvl w:val="0"/>
          <w:numId w:val="371"/>
        </w:numPr>
        <w:rPr>
          <w:lang w:val="en-CA"/>
        </w:rPr>
      </w:pPr>
      <w:r w:rsidRPr="0008764F">
        <w:rPr>
          <w:b/>
          <w:bCs/>
          <w:lang w:val="en-CA"/>
        </w:rPr>
        <w:t>Rounding/denominators:</w:t>
      </w:r>
      <w:r w:rsidRPr="0008764F">
        <w:rPr>
          <w:lang w:val="en-CA"/>
        </w:rPr>
        <w:t xml:space="preserve"> round half to even; majority denominators use </w:t>
      </w:r>
      <w:r w:rsidRPr="0008764F">
        <w:rPr>
          <w:b/>
          <w:bCs/>
          <w:lang w:val="en-CA"/>
        </w:rPr>
        <w:t>valid ballots</w:t>
      </w:r>
      <w:r w:rsidRPr="0008764F">
        <w:rPr>
          <w:lang w:val="en-CA"/>
        </w:rPr>
        <w:t xml:space="preserve"> (VM-VAR-007 = off).</w:t>
      </w:r>
    </w:p>
    <w:p w14:paraId="6B8AA3AA" w14:textId="77777777" w:rsidR="0008764F" w:rsidRPr="0008764F" w:rsidRDefault="0008764F" w:rsidP="0008764F">
      <w:pPr>
        <w:numPr>
          <w:ilvl w:val="0"/>
          <w:numId w:val="371"/>
        </w:numPr>
        <w:rPr>
          <w:lang w:val="en-CA"/>
        </w:rPr>
      </w:pPr>
      <w:r w:rsidRPr="0008764F">
        <w:rPr>
          <w:b/>
          <w:bCs/>
          <w:lang w:val="en-CA"/>
        </w:rPr>
        <w:t>Seed:</w:t>
      </w:r>
      <w:r w:rsidRPr="0008764F">
        <w:rPr>
          <w:lang w:val="en-CA"/>
        </w:rPr>
        <w:t xml:space="preserve"> Only relevant if a scenario turns on tie_policy = random; then specify </w:t>
      </w:r>
      <w:r w:rsidRPr="0008764F">
        <w:rPr>
          <w:b/>
          <w:bCs/>
          <w:lang w:val="en-CA"/>
        </w:rPr>
        <w:t>rng_seed</w:t>
      </w:r>
      <w:r w:rsidRPr="0008764F">
        <w:rPr>
          <w:lang w:val="en-CA"/>
        </w:rPr>
        <w:t xml:space="preserve"> and expect reproducibility.</w:t>
      </w:r>
    </w:p>
    <w:p w14:paraId="40B59131" w14:textId="77777777" w:rsidR="0008764F" w:rsidRPr="0008764F" w:rsidRDefault="0008764F" w:rsidP="0008764F">
      <w:pPr>
        <w:rPr>
          <w:lang w:val="en-CA"/>
        </w:rPr>
      </w:pPr>
      <w:r w:rsidRPr="0008764F">
        <w:rPr>
          <w:lang w:val="en-CA"/>
        </w:rPr>
        <w:t xml:space="preserve">Each scenario states </w:t>
      </w:r>
      <w:r w:rsidRPr="0008764F">
        <w:rPr>
          <w:b/>
          <w:bCs/>
          <w:lang w:val="en-CA"/>
        </w:rPr>
        <w:t>only changes</w:t>
      </w:r>
      <w:r w:rsidRPr="0008764F">
        <w:rPr>
          <w:lang w:val="en-CA"/>
        </w:rPr>
        <w:t xml:space="preserve"> from these defaults.</w:t>
      </w:r>
    </w:p>
    <w:p w14:paraId="108FD5F4" w14:textId="77777777" w:rsidR="0008764F" w:rsidRPr="0008764F" w:rsidRDefault="0008764F" w:rsidP="0008764F">
      <w:r w:rsidRPr="0008764F">
        <w:pict w14:anchorId="5C3B1168">
          <v:rect id="_x0000_i4127" style="width:0;height:1.5pt" o:hralign="center" o:hrstd="t" o:hr="t" fillcolor="#a0a0a0" stroked="f"/>
        </w:pict>
      </w:r>
    </w:p>
    <w:p w14:paraId="790F9A40" w14:textId="77777777" w:rsidR="0008764F" w:rsidRPr="0008764F" w:rsidRDefault="0008764F" w:rsidP="0008764F">
      <w:pPr>
        <w:rPr>
          <w:b/>
          <w:bCs/>
          <w:lang w:val="en-CA"/>
        </w:rPr>
      </w:pPr>
      <w:r w:rsidRPr="0008764F">
        <w:rPr>
          <w:b/>
          <w:bCs/>
          <w:lang w:val="en-CA"/>
        </w:rPr>
        <w:t>3) Core counting &amp; allocation</w:t>
      </w:r>
    </w:p>
    <w:p w14:paraId="669D7452" w14:textId="77777777" w:rsidR="0008764F" w:rsidRPr="0008764F" w:rsidRDefault="0008764F" w:rsidP="0008764F">
      <w:pPr>
        <w:rPr>
          <w:b/>
          <w:bCs/>
          <w:lang w:val="en-CA"/>
        </w:rPr>
      </w:pPr>
      <w:r w:rsidRPr="0008764F">
        <w:rPr>
          <w:b/>
          <w:bCs/>
          <w:lang w:val="en-CA"/>
        </w:rPr>
        <w:t>VM-TST-001 — Happy PR baseline</w:t>
      </w:r>
    </w:p>
    <w:p w14:paraId="41845D5C" w14:textId="77777777" w:rsidR="0008764F" w:rsidRPr="0008764F" w:rsidRDefault="0008764F" w:rsidP="0008764F">
      <w:r w:rsidRPr="0008764F">
        <w:rPr>
          <w:b/>
          <w:bCs/>
          <w:lang w:val="en-CA"/>
        </w:rPr>
        <w:t>Setup.</w:t>
      </w:r>
      <w:r w:rsidRPr="0008764F">
        <w:rPr>
          <w:lang w:val="en-CA"/>
        </w:rPr>
        <w:t xml:space="preserve"> Single national district, magnitude </w:t>
      </w:r>
      <w:r w:rsidRPr="0008764F">
        <w:rPr>
          <w:b/>
          <w:bCs/>
          <w:lang w:val="en-CA"/>
        </w:rPr>
        <w:t>m=10</w:t>
      </w:r>
      <w:r w:rsidRPr="0008764F">
        <w:rPr>
          <w:lang w:val="en-CA"/>
        </w:rPr>
        <w:t>. Approvals: A=10, B=20, C=30, D=40 (arbitrary units).</w:t>
      </w:r>
      <w:r w:rsidRPr="0008764F">
        <w:rPr>
          <w:lang w:val="en-CA"/>
        </w:rPr>
        <w:br/>
      </w:r>
      <w:r w:rsidRPr="0008764F">
        <w:rPr>
          <w:b/>
          <w:bCs/>
          <w:lang w:val="en-CA"/>
        </w:rPr>
        <w:t>Params (delta).</w:t>
      </w:r>
      <w:r w:rsidRPr="0008764F">
        <w:rPr>
          <w:lang w:val="en-CA"/>
        </w:rPr>
        <w:t xml:space="preserve"> none.</w:t>
      </w:r>
      <w:r w:rsidRPr="0008764F">
        <w:rPr>
          <w:lang w:val="en-CA"/>
        </w:rPr>
        <w:br/>
      </w:r>
      <w:r w:rsidRPr="0008764F">
        <w:rPr>
          <w:b/>
          <w:bCs/>
          <w:lang w:val="en-CA"/>
        </w:rPr>
        <w:t>Expected.</w:t>
      </w:r>
      <w:r w:rsidRPr="0008764F">
        <w:rPr>
          <w:lang w:val="en-CA"/>
        </w:rPr>
        <w:t xml:space="preserve"> Seats </w:t>
      </w:r>
      <w:r w:rsidRPr="0008764F">
        <w:rPr>
          <w:b/>
          <w:bCs/>
          <w:lang w:val="en-CA"/>
        </w:rPr>
        <w:t>A/B/C/D = 1/2/3/4</w:t>
      </w:r>
      <w:r w:rsidRPr="0008764F">
        <w:rPr>
          <w:lang w:val="en-CA"/>
        </w:rPr>
        <w:t xml:space="preserve">. Label </w:t>
      </w:r>
      <w:r w:rsidRPr="0008764F">
        <w:rPr>
          <w:b/>
          <w:bCs/>
          <w:lang w:val="en-CA"/>
        </w:rPr>
        <w:t>Decisive</w:t>
      </w:r>
      <w:r w:rsidRPr="0008764F">
        <w:rPr>
          <w:lang w:val="en-CA"/>
        </w:rPr>
        <w:t>.</w:t>
      </w:r>
      <w:r w:rsidRPr="0008764F">
        <w:rPr>
          <w:lang w:val="en-CA"/>
        </w:rPr>
        <w:br/>
      </w:r>
      <w:r w:rsidRPr="0008764F">
        <w:rPr>
          <w:b/>
          <w:bCs/>
        </w:rPr>
        <w:t>Trace.</w:t>
      </w:r>
      <w:r w:rsidRPr="0008764F">
        <w:t xml:space="preserve"> VM-ALG §3 (approval), §4 (Sainte-Laguë), VM-VAR-010/012, VM-FUN-003/004.</w:t>
      </w:r>
      <w:r w:rsidRPr="0008764F">
        <w:br/>
      </w:r>
      <w:r w:rsidRPr="0008764F">
        <w:rPr>
          <w:b/>
          <w:bCs/>
        </w:rPr>
        <w:t>Accept.</w:t>
      </w:r>
      <w:r w:rsidRPr="0008764F">
        <w:t xml:space="preserve"> Exact seat vector 1-2-3-4.</w:t>
      </w:r>
    </w:p>
    <w:p w14:paraId="0DFE57A9" w14:textId="77777777" w:rsidR="0008764F" w:rsidRPr="0008764F" w:rsidRDefault="0008764F" w:rsidP="0008764F">
      <w:r w:rsidRPr="0008764F">
        <w:pict w14:anchorId="6117B3FF">
          <v:rect id="_x0000_i4128" style="width:0;height:1.5pt" o:hralign="center" o:hrstd="t" o:hr="t" fillcolor="#a0a0a0" stroked="f"/>
        </w:pict>
      </w:r>
    </w:p>
    <w:p w14:paraId="71759B93" w14:textId="77777777" w:rsidR="0008764F" w:rsidRPr="0008764F" w:rsidRDefault="0008764F" w:rsidP="0008764F">
      <w:pPr>
        <w:rPr>
          <w:b/>
          <w:bCs/>
          <w:lang w:val="en-CA"/>
        </w:rPr>
      </w:pPr>
      <w:r w:rsidRPr="0008764F">
        <w:rPr>
          <w:b/>
          <w:bCs/>
          <w:lang w:val="en-CA"/>
        </w:rPr>
        <w:t>VM-TST-002 — WTA wipe-out</w:t>
      </w:r>
    </w:p>
    <w:p w14:paraId="47DE448C" w14:textId="77777777" w:rsidR="0008764F" w:rsidRPr="0008764F" w:rsidRDefault="0008764F" w:rsidP="0008764F">
      <w:r w:rsidRPr="0008764F">
        <w:rPr>
          <w:b/>
          <w:bCs/>
          <w:lang w:val="en-CA"/>
        </w:rPr>
        <w:t>Setup.</w:t>
      </w:r>
      <w:r w:rsidRPr="0008764F">
        <w:rPr>
          <w:lang w:val="en-CA"/>
        </w:rPr>
        <w:t xml:space="preserve"> One national unit, </w:t>
      </w:r>
      <w:r w:rsidRPr="0008764F">
        <w:rPr>
          <w:b/>
          <w:bCs/>
          <w:lang w:val="en-CA"/>
        </w:rPr>
        <w:t>m=1</w:t>
      </w:r>
      <w:r w:rsidRPr="0008764F">
        <w:rPr>
          <w:lang w:val="en-CA"/>
        </w:rPr>
        <w:t>. Plurality: A=10, B=20, C=30, D=40.</w:t>
      </w:r>
      <w:r w:rsidRPr="0008764F">
        <w:rPr>
          <w:lang w:val="en-CA"/>
        </w:rPr>
        <w:br/>
      </w:r>
      <w:r w:rsidRPr="0008764F">
        <w:rPr>
          <w:b/>
          <w:bCs/>
          <w:lang w:val="en-CA"/>
        </w:rPr>
        <w:t>Params (delta).</w:t>
      </w:r>
      <w:r w:rsidRPr="0008764F">
        <w:rPr>
          <w:lang w:val="en-CA"/>
        </w:rPr>
        <w:t xml:space="preserve"> ballot_type=plurality; allocation_method=winner_take_all.</w:t>
      </w:r>
      <w:r w:rsidRPr="0008764F">
        <w:rPr>
          <w:lang w:val="en-CA"/>
        </w:rPr>
        <w:br/>
      </w:r>
      <w:r w:rsidRPr="0008764F">
        <w:rPr>
          <w:b/>
          <w:bCs/>
          <w:lang w:val="en-CA"/>
        </w:rPr>
        <w:t>Expected.</w:t>
      </w:r>
      <w:r w:rsidRPr="0008764F">
        <w:rPr>
          <w:lang w:val="en-CA"/>
        </w:rPr>
        <w:t xml:space="preserve"> Winner </w:t>
      </w:r>
      <w:r w:rsidRPr="0008764F">
        <w:rPr>
          <w:b/>
          <w:bCs/>
          <w:lang w:val="en-CA"/>
        </w:rPr>
        <w:t>D</w:t>
      </w:r>
      <w:r w:rsidRPr="0008764F">
        <w:rPr>
          <w:lang w:val="en-CA"/>
        </w:rPr>
        <w:t xml:space="preserve"> (100% power). Label </w:t>
      </w:r>
      <w:r w:rsidRPr="0008764F">
        <w:rPr>
          <w:b/>
          <w:bCs/>
          <w:lang w:val="en-CA"/>
        </w:rPr>
        <w:t>Decisive</w:t>
      </w:r>
      <w:r w:rsidRPr="0008764F">
        <w:rPr>
          <w:lang w:val="en-CA"/>
        </w:rPr>
        <w:t>.</w:t>
      </w:r>
      <w:r w:rsidRPr="0008764F">
        <w:rPr>
          <w:lang w:val="en-CA"/>
        </w:rPr>
        <w:br/>
      </w:r>
      <w:r w:rsidRPr="0008764F">
        <w:rPr>
          <w:b/>
          <w:bCs/>
          <w:lang w:val="en-CA"/>
        </w:rPr>
        <w:t>Trace.</w:t>
      </w:r>
      <w:r w:rsidRPr="0008764F">
        <w:rPr>
          <w:lang w:val="en-CA"/>
        </w:rPr>
        <w:t xml:space="preserve"> VM-ALG §3 (plurality), §4 (WTA).</w:t>
      </w:r>
      <w:r w:rsidRPr="0008764F">
        <w:rPr>
          <w:lang w:val="en-CA"/>
        </w:rPr>
        <w:br/>
      </w:r>
      <w:r w:rsidRPr="0008764F">
        <w:rPr>
          <w:b/>
          <w:bCs/>
        </w:rPr>
        <w:t>Accept.</w:t>
      </w:r>
      <w:r w:rsidRPr="0008764F">
        <w:t xml:space="preserve"> D wins; others 0.</w:t>
      </w:r>
    </w:p>
    <w:p w14:paraId="34F8894C" w14:textId="77777777" w:rsidR="0008764F" w:rsidRPr="0008764F" w:rsidRDefault="0008764F" w:rsidP="0008764F">
      <w:r w:rsidRPr="0008764F">
        <w:pict w14:anchorId="65612915">
          <v:rect id="_x0000_i4129" style="width:0;height:1.5pt" o:hralign="center" o:hrstd="t" o:hr="t" fillcolor="#a0a0a0" stroked="f"/>
        </w:pict>
      </w:r>
    </w:p>
    <w:p w14:paraId="3DB80BAA" w14:textId="77777777" w:rsidR="0008764F" w:rsidRPr="0008764F" w:rsidRDefault="0008764F" w:rsidP="0008764F">
      <w:pPr>
        <w:rPr>
          <w:b/>
          <w:bCs/>
          <w:lang w:val="en-CA"/>
        </w:rPr>
      </w:pPr>
      <w:r w:rsidRPr="0008764F">
        <w:rPr>
          <w:b/>
          <w:bCs/>
          <w:lang w:val="en-CA"/>
        </w:rPr>
        <w:t>VM-TST-003 — Largest remainder vs highest-average (locked)</w:t>
      </w:r>
    </w:p>
    <w:p w14:paraId="58A4578A" w14:textId="77777777" w:rsidR="0008764F" w:rsidRPr="0008764F" w:rsidRDefault="0008764F" w:rsidP="0008764F">
      <w:pPr>
        <w:rPr>
          <w:lang w:val="en-CA"/>
        </w:rPr>
      </w:pPr>
      <w:r w:rsidRPr="0008764F">
        <w:rPr>
          <w:b/>
          <w:bCs/>
          <w:lang w:val="en-CA"/>
        </w:rPr>
        <w:t>Setup.</w:t>
      </w:r>
      <w:r w:rsidRPr="0008764F">
        <w:rPr>
          <w:lang w:val="en-CA"/>
        </w:rPr>
        <w:t xml:space="preserve"> One district, </w:t>
      </w:r>
      <w:r w:rsidRPr="0008764F">
        <w:rPr>
          <w:b/>
          <w:bCs/>
          <w:lang w:val="en-CA"/>
        </w:rPr>
        <w:t>m=7</w:t>
      </w:r>
      <w:r w:rsidRPr="0008764F">
        <w:rPr>
          <w:lang w:val="en-CA"/>
        </w:rPr>
        <w:t xml:space="preserve">; approvals proportional to shares </w:t>
      </w:r>
      <w:r w:rsidRPr="0008764F">
        <w:rPr>
          <w:b/>
          <w:bCs/>
          <w:lang w:val="en-CA"/>
        </w:rPr>
        <w:t>34/33/33</w:t>
      </w:r>
      <w:r w:rsidRPr="0008764F">
        <w:rPr>
          <w:lang w:val="en-CA"/>
        </w:rPr>
        <w:t xml:space="preserve"> (A/B/C).</w:t>
      </w:r>
      <w:r w:rsidRPr="0008764F">
        <w:rPr>
          <w:lang w:val="en-CA"/>
        </w:rPr>
        <w:br/>
      </w:r>
      <w:r w:rsidRPr="0008764F">
        <w:rPr>
          <w:b/>
          <w:bCs/>
        </w:rPr>
        <w:t>Params (delta).</w:t>
      </w:r>
      <w:r w:rsidRPr="0008764F">
        <w:t xml:space="preserve"> </w:t>
      </w:r>
      <w:r w:rsidRPr="0008764F">
        <w:rPr>
          <w:lang w:val="en-CA"/>
        </w:rPr>
        <w:t xml:space="preserve">Compare allocation_method </w:t>
      </w:r>
      <w:r w:rsidRPr="0008764F">
        <w:rPr>
          <w:rFonts w:ascii="Cambria Math" w:hAnsi="Cambria Math" w:cs="Cambria Math"/>
          <w:lang w:val="en-CA"/>
        </w:rPr>
        <w:t>∈</w:t>
      </w:r>
      <w:r w:rsidRPr="0008764F">
        <w:rPr>
          <w:lang w:val="en-CA"/>
        </w:rPr>
        <w:t xml:space="preserve"> {largest_remainder, proportional_favor_small, proportional_favor_big}.</w:t>
      </w:r>
      <w:r w:rsidRPr="0008764F">
        <w:rPr>
          <w:lang w:val="en-CA"/>
        </w:rPr>
        <w:br/>
      </w:r>
      <w:r w:rsidRPr="0008764F">
        <w:rPr>
          <w:b/>
          <w:bCs/>
          <w:lang w:val="en-CA"/>
        </w:rPr>
        <w:t>Expected.</w:t>
      </w:r>
      <w:r w:rsidRPr="0008764F">
        <w:rPr>
          <w:lang w:val="en-CA"/>
        </w:rPr>
        <w:t xml:space="preserve"> All three methods yield </w:t>
      </w:r>
      <w:r w:rsidRPr="0008764F">
        <w:rPr>
          <w:b/>
          <w:bCs/>
          <w:lang w:val="en-CA"/>
        </w:rPr>
        <w:t>A/B/C = 3/2/2</w:t>
      </w:r>
      <w:r w:rsidRPr="0008764F">
        <w:rPr>
          <w:lang w:val="en-CA"/>
        </w:rPr>
        <w:t xml:space="preserve">. Label </w:t>
      </w:r>
      <w:r w:rsidRPr="0008764F">
        <w:rPr>
          <w:b/>
          <w:bCs/>
          <w:lang w:val="en-CA"/>
        </w:rPr>
        <w:t>Decisive</w:t>
      </w:r>
      <w:r w:rsidRPr="0008764F">
        <w:rPr>
          <w:lang w:val="en-CA"/>
        </w:rPr>
        <w:t>.</w:t>
      </w:r>
      <w:r w:rsidRPr="0008764F">
        <w:rPr>
          <w:lang w:val="en-CA"/>
        </w:rPr>
        <w:br/>
      </w:r>
      <w:r w:rsidRPr="0008764F">
        <w:rPr>
          <w:b/>
          <w:bCs/>
          <w:lang w:val="en-CA"/>
        </w:rPr>
        <w:lastRenderedPageBreak/>
        <w:t>Trace.</w:t>
      </w:r>
      <w:r w:rsidRPr="0008764F">
        <w:rPr>
          <w:lang w:val="en-CA"/>
        </w:rPr>
        <w:t xml:space="preserve"> VM-ALG §4 (LR, Sainte-Laguë, D’Hondt).</w:t>
      </w:r>
      <w:r w:rsidRPr="0008764F">
        <w:rPr>
          <w:lang w:val="en-CA"/>
        </w:rPr>
        <w:br/>
      </w:r>
      <w:r w:rsidRPr="0008764F">
        <w:rPr>
          <w:b/>
          <w:bCs/>
          <w:lang w:val="en-CA"/>
        </w:rPr>
        <w:t>Accept.</w:t>
      </w:r>
      <w:r w:rsidRPr="0008764F">
        <w:rPr>
          <w:lang w:val="en-CA"/>
        </w:rPr>
        <w:t xml:space="preserve"> Exactly 3-2-2 in each method.</w:t>
      </w:r>
    </w:p>
    <w:p w14:paraId="33BF40B8" w14:textId="77777777" w:rsidR="0008764F" w:rsidRPr="0008764F" w:rsidRDefault="0008764F" w:rsidP="0008764F">
      <w:r w:rsidRPr="0008764F">
        <w:pict w14:anchorId="5B71F699">
          <v:rect id="_x0000_i4130" style="width:0;height:1.5pt" o:hralign="center" o:hrstd="t" o:hr="t" fillcolor="#a0a0a0" stroked="f"/>
        </w:pict>
      </w:r>
    </w:p>
    <w:p w14:paraId="4B22A8C9" w14:textId="77777777" w:rsidR="0008764F" w:rsidRPr="0008764F" w:rsidRDefault="0008764F" w:rsidP="0008764F">
      <w:pPr>
        <w:rPr>
          <w:b/>
          <w:bCs/>
          <w:lang w:val="en-CA"/>
        </w:rPr>
      </w:pPr>
      <w:r w:rsidRPr="0008764F">
        <w:rPr>
          <w:b/>
          <w:bCs/>
          <w:lang w:val="en-CA"/>
        </w:rPr>
        <w:t>4) Majorities, quorums, double-majority, symmetry</w:t>
      </w:r>
    </w:p>
    <w:p w14:paraId="0BB20DF9" w14:textId="77777777" w:rsidR="0008764F" w:rsidRPr="0008764F" w:rsidRDefault="0008764F" w:rsidP="0008764F">
      <w:pPr>
        <w:rPr>
          <w:b/>
          <w:bCs/>
          <w:lang w:val="en-CA"/>
        </w:rPr>
      </w:pPr>
      <w:r w:rsidRPr="0008764F">
        <w:rPr>
          <w:b/>
          <w:bCs/>
          <w:lang w:val="en-CA"/>
        </w:rPr>
        <w:t>VM-TST-004 — Exact supermajority edge (≥ rule)</w:t>
      </w:r>
    </w:p>
    <w:p w14:paraId="48CED2F6" w14:textId="77777777" w:rsidR="0008764F" w:rsidRPr="0008764F" w:rsidRDefault="0008764F" w:rsidP="0008764F">
      <w:pPr>
        <w:rPr>
          <w:lang w:val="en-CA"/>
        </w:rPr>
      </w:pPr>
      <w:r w:rsidRPr="0008764F">
        <w:rPr>
          <w:b/>
          <w:bCs/>
          <w:lang w:val="en-CA"/>
        </w:rPr>
        <w:t>Setup.</w:t>
      </w:r>
      <w:r w:rsidRPr="0008764F">
        <w:rPr>
          <w:lang w:val="en-CA"/>
        </w:rPr>
        <w:t xml:space="preserve"> Binary national vote on Change vs Status Quo; valid support for </w:t>
      </w:r>
      <w:r w:rsidRPr="0008764F">
        <w:rPr>
          <w:b/>
          <w:bCs/>
          <w:lang w:val="en-CA"/>
        </w:rPr>
        <w:t>Change = 55.000%</w:t>
      </w:r>
      <w:r w:rsidRPr="0008764F">
        <w:rPr>
          <w:lang w:val="en-CA"/>
        </w:rPr>
        <w:t>. Quorum met.</w:t>
      </w:r>
      <w:r w:rsidRPr="0008764F">
        <w:rPr>
          <w:lang w:val="en-CA"/>
        </w:rPr>
        <w:br/>
      </w:r>
      <w:r w:rsidRPr="0008764F">
        <w:rPr>
          <w:b/>
          <w:bCs/>
          <w:lang w:val="en-CA"/>
        </w:rPr>
        <w:t>Params (delta).</w:t>
      </w:r>
      <w:r w:rsidRPr="0008764F">
        <w:rPr>
          <w:lang w:val="en-CA"/>
        </w:rPr>
        <w:t xml:space="preserve"> none.</w:t>
      </w:r>
      <w:r w:rsidRPr="0008764F">
        <w:rPr>
          <w:lang w:val="en-CA"/>
        </w:rPr>
        <w:br/>
      </w:r>
      <w:r w:rsidRPr="0008764F">
        <w:rPr>
          <w:b/>
          <w:bCs/>
          <w:lang w:val="en-CA"/>
        </w:rPr>
        <w:t>Expected.</w:t>
      </w:r>
      <w:r w:rsidRPr="0008764F">
        <w:rPr>
          <w:lang w:val="en-CA"/>
        </w:rPr>
        <w:t xml:space="preserve"> </w:t>
      </w:r>
      <w:r w:rsidRPr="0008764F">
        <w:rPr>
          <w:b/>
          <w:bCs/>
          <w:lang w:val="en-CA"/>
        </w:rPr>
        <w:t>Pass</w:t>
      </w:r>
      <w:r w:rsidRPr="0008764F">
        <w:rPr>
          <w:lang w:val="en-CA"/>
        </w:rPr>
        <w:t xml:space="preserve"> (≥ threshold). Label </w:t>
      </w:r>
      <w:r w:rsidRPr="0008764F">
        <w:rPr>
          <w:b/>
          <w:bCs/>
          <w:lang w:val="en-CA"/>
        </w:rPr>
        <w:t>Decisive</w:t>
      </w:r>
      <w:r w:rsidRPr="0008764F">
        <w:rPr>
          <w:lang w:val="en-CA"/>
        </w:rPr>
        <w:t>.</w:t>
      </w:r>
      <w:r w:rsidRPr="0008764F">
        <w:rPr>
          <w:lang w:val="en-CA"/>
        </w:rPr>
        <w:br/>
      </w:r>
      <w:r w:rsidRPr="0008764F">
        <w:rPr>
          <w:b/>
          <w:bCs/>
          <w:lang w:val="en-CA"/>
        </w:rPr>
        <w:t>Trace.</w:t>
      </w:r>
      <w:r w:rsidRPr="0008764F">
        <w:rPr>
          <w:lang w:val="en-CA"/>
        </w:rPr>
        <w:t xml:space="preserve"> VM-ALG §6.2; VM-VAR-022.</w:t>
      </w:r>
      <w:r w:rsidRPr="0008764F">
        <w:rPr>
          <w:lang w:val="en-CA"/>
        </w:rPr>
        <w:br/>
      </w:r>
      <w:r w:rsidRPr="0008764F">
        <w:rPr>
          <w:b/>
          <w:bCs/>
          <w:lang w:val="en-CA"/>
        </w:rPr>
        <w:t>Accept.</w:t>
      </w:r>
      <w:r w:rsidRPr="0008764F">
        <w:rPr>
          <w:lang w:val="en-CA"/>
        </w:rPr>
        <w:t xml:space="preserve"> Gate passes; report shows 55.0% ≥ 55%.</w:t>
      </w:r>
    </w:p>
    <w:p w14:paraId="41800879" w14:textId="77777777" w:rsidR="0008764F" w:rsidRPr="0008764F" w:rsidRDefault="0008764F" w:rsidP="0008764F">
      <w:r w:rsidRPr="0008764F">
        <w:pict w14:anchorId="3E0E41F8">
          <v:rect id="_x0000_i4131" style="width:0;height:1.5pt" o:hralign="center" o:hrstd="t" o:hr="t" fillcolor="#a0a0a0" stroked="f"/>
        </w:pict>
      </w:r>
    </w:p>
    <w:p w14:paraId="67D1F361" w14:textId="77777777" w:rsidR="0008764F" w:rsidRPr="0008764F" w:rsidRDefault="0008764F" w:rsidP="0008764F">
      <w:pPr>
        <w:rPr>
          <w:b/>
          <w:bCs/>
          <w:lang w:val="en-CA"/>
        </w:rPr>
      </w:pPr>
      <w:r w:rsidRPr="0008764F">
        <w:rPr>
          <w:b/>
          <w:bCs/>
          <w:lang w:val="en-CA"/>
        </w:rPr>
        <w:t>VM-TST-005 — Quorum failure</w:t>
      </w:r>
    </w:p>
    <w:p w14:paraId="7C72BFE1" w14:textId="77777777" w:rsidR="0008764F" w:rsidRPr="0008764F" w:rsidRDefault="0008764F" w:rsidP="0008764F">
      <w:r w:rsidRPr="0008764F">
        <w:rPr>
          <w:b/>
          <w:bCs/>
          <w:lang w:val="en-CA"/>
        </w:rPr>
        <w:t>Setup.</w:t>
      </w:r>
      <w:r w:rsidRPr="0008764F">
        <w:rPr>
          <w:lang w:val="en-CA"/>
        </w:rPr>
        <w:t xml:space="preserve"> National turnout </w:t>
      </w:r>
      <w:r w:rsidRPr="0008764F">
        <w:rPr>
          <w:b/>
          <w:bCs/>
          <w:lang w:val="en-CA"/>
        </w:rPr>
        <w:t>48%</w:t>
      </w:r>
      <w:r w:rsidRPr="0008764F">
        <w:rPr>
          <w:lang w:val="en-CA"/>
        </w:rPr>
        <w:t>; Change support would be 60% among valid ballots.</w:t>
      </w:r>
      <w:r w:rsidRPr="0008764F">
        <w:rPr>
          <w:lang w:val="en-CA"/>
        </w:rPr>
        <w:br/>
      </w:r>
      <w:r w:rsidRPr="0008764F">
        <w:rPr>
          <w:b/>
          <w:bCs/>
          <w:lang w:val="en-CA"/>
        </w:rPr>
        <w:t>Params (delta).</w:t>
      </w:r>
      <w:r w:rsidRPr="0008764F">
        <w:rPr>
          <w:lang w:val="en-CA"/>
        </w:rPr>
        <w:t xml:space="preserve"> none.</w:t>
      </w:r>
      <w:r w:rsidRPr="0008764F">
        <w:rPr>
          <w:lang w:val="en-CA"/>
        </w:rPr>
        <w:br/>
      </w:r>
      <w:r w:rsidRPr="0008764F">
        <w:rPr>
          <w:b/>
          <w:bCs/>
          <w:lang w:val="en-CA"/>
        </w:rPr>
        <w:t>Expected.</w:t>
      </w:r>
      <w:r w:rsidRPr="0008764F">
        <w:rPr>
          <w:lang w:val="en-CA"/>
        </w:rPr>
        <w:t xml:space="preserve"> </w:t>
      </w:r>
      <w:r w:rsidRPr="0008764F">
        <w:rPr>
          <w:b/>
          <w:bCs/>
          <w:lang w:val="en-CA"/>
        </w:rPr>
        <w:t>Invalid</w:t>
      </w:r>
      <w:r w:rsidRPr="0008764F">
        <w:rPr>
          <w:lang w:val="en-CA"/>
        </w:rPr>
        <w:t xml:space="preserve">, reason </w:t>
      </w:r>
      <w:r w:rsidRPr="0008764F">
        <w:rPr>
          <w:b/>
          <w:bCs/>
          <w:lang w:val="en-CA"/>
        </w:rPr>
        <w:t>Quorum failed</w:t>
      </w:r>
      <w:r w:rsidRPr="0008764F">
        <w:rPr>
          <w:lang w:val="en-CA"/>
        </w:rPr>
        <w:t>.</w:t>
      </w:r>
      <w:r w:rsidRPr="0008764F">
        <w:rPr>
          <w:lang w:val="en-CA"/>
        </w:rPr>
        <w:br/>
      </w:r>
      <w:r w:rsidRPr="0008764F">
        <w:rPr>
          <w:b/>
          <w:bCs/>
          <w:lang w:val="en-CA"/>
        </w:rPr>
        <w:t>Trace.</w:t>
      </w:r>
      <w:r w:rsidRPr="0008764F">
        <w:rPr>
          <w:lang w:val="en-CA"/>
        </w:rPr>
        <w:t xml:space="preserve"> VM-ALG §6.1; VM-VAR-020.</w:t>
      </w:r>
      <w:r w:rsidRPr="0008764F">
        <w:rPr>
          <w:lang w:val="en-CA"/>
        </w:rPr>
        <w:br/>
      </w:r>
      <w:r w:rsidRPr="0008764F">
        <w:rPr>
          <w:b/>
          <w:bCs/>
        </w:rPr>
        <w:t>Accept.</w:t>
      </w:r>
      <w:r w:rsidRPr="0008764F">
        <w:t xml:space="preserve"> Outcome Invalid; report uses standard quorum-fail wording.</w:t>
      </w:r>
    </w:p>
    <w:p w14:paraId="59380D4D" w14:textId="77777777" w:rsidR="0008764F" w:rsidRPr="0008764F" w:rsidRDefault="0008764F" w:rsidP="0008764F">
      <w:r w:rsidRPr="0008764F">
        <w:pict w14:anchorId="4405A0A2">
          <v:rect id="_x0000_i4132" style="width:0;height:1.5pt" o:hralign="center" o:hrstd="t" o:hr="t" fillcolor="#a0a0a0" stroked="f"/>
        </w:pict>
      </w:r>
    </w:p>
    <w:p w14:paraId="566338D5" w14:textId="77777777" w:rsidR="0008764F" w:rsidRPr="0008764F" w:rsidRDefault="0008764F" w:rsidP="0008764F">
      <w:pPr>
        <w:rPr>
          <w:b/>
          <w:bCs/>
          <w:lang w:val="en-CA"/>
        </w:rPr>
      </w:pPr>
      <w:r w:rsidRPr="0008764F">
        <w:rPr>
          <w:b/>
          <w:bCs/>
          <w:lang w:val="en-CA"/>
        </w:rPr>
        <w:t>VM-TST-006 — Double-majority failure</w:t>
      </w:r>
    </w:p>
    <w:p w14:paraId="378838DE" w14:textId="77777777" w:rsidR="0008764F" w:rsidRPr="0008764F" w:rsidRDefault="0008764F" w:rsidP="0008764F">
      <w:r w:rsidRPr="0008764F">
        <w:rPr>
          <w:b/>
          <w:bCs/>
          <w:lang w:val="en-CA"/>
        </w:rPr>
        <w:t>Setup.</w:t>
      </w:r>
      <w:r w:rsidRPr="0008764F">
        <w:rPr>
          <w:lang w:val="en-CA"/>
        </w:rPr>
        <w:t xml:space="preserve"> National support </w:t>
      </w:r>
      <w:r w:rsidRPr="0008764F">
        <w:rPr>
          <w:b/>
          <w:bCs/>
          <w:lang w:val="en-CA"/>
        </w:rPr>
        <w:t>57%</w:t>
      </w:r>
      <w:r w:rsidRPr="0008764F">
        <w:rPr>
          <w:lang w:val="en-CA"/>
        </w:rPr>
        <w:t xml:space="preserve"> (valid); affected region family min support </w:t>
      </w:r>
      <w:r w:rsidRPr="0008764F">
        <w:rPr>
          <w:b/>
          <w:bCs/>
          <w:lang w:val="en-CA"/>
        </w:rPr>
        <w:t>53%</w:t>
      </w:r>
      <w:r w:rsidRPr="0008764F">
        <w:rPr>
          <w:lang w:val="en-CA"/>
        </w:rPr>
        <w:t>.</w:t>
      </w:r>
      <w:r w:rsidRPr="0008764F">
        <w:rPr>
          <w:lang w:val="en-CA"/>
        </w:rPr>
        <w:br/>
      </w:r>
      <w:r w:rsidRPr="0008764F">
        <w:rPr>
          <w:b/>
          <w:bCs/>
          <w:lang w:val="en-CA"/>
        </w:rPr>
        <w:t>Params (delta).</w:t>
      </w:r>
      <w:r w:rsidRPr="0008764F">
        <w:rPr>
          <w:lang w:val="en-CA"/>
        </w:rPr>
        <w:t xml:space="preserve"> double_majority_enabled=on; affected_region_family_mode=by_proposed_change.</w:t>
      </w:r>
      <w:r w:rsidRPr="0008764F">
        <w:rPr>
          <w:lang w:val="en-CA"/>
        </w:rPr>
        <w:br/>
      </w:r>
      <w:r w:rsidRPr="0008764F">
        <w:rPr>
          <w:b/>
          <w:bCs/>
          <w:lang w:val="en-CA"/>
        </w:rPr>
        <w:t>Expected.</w:t>
      </w:r>
      <w:r w:rsidRPr="0008764F">
        <w:rPr>
          <w:lang w:val="en-CA"/>
        </w:rPr>
        <w:t xml:space="preserve"> </w:t>
      </w:r>
      <w:r w:rsidRPr="0008764F">
        <w:rPr>
          <w:b/>
          <w:bCs/>
          <w:lang w:val="en-CA"/>
        </w:rPr>
        <w:t>Invalid</w:t>
      </w:r>
      <w:r w:rsidRPr="0008764F">
        <w:rPr>
          <w:lang w:val="en-CA"/>
        </w:rPr>
        <w:t xml:space="preserve">, reason </w:t>
      </w:r>
      <w:r w:rsidRPr="0008764F">
        <w:rPr>
          <w:b/>
          <w:bCs/>
          <w:lang w:val="en-CA"/>
        </w:rPr>
        <w:t>Regional threshold not met</w:t>
      </w:r>
      <w:r w:rsidRPr="0008764F">
        <w:rPr>
          <w:lang w:val="en-CA"/>
        </w:rPr>
        <w:t>.</w:t>
      </w:r>
      <w:r w:rsidRPr="0008764F">
        <w:rPr>
          <w:lang w:val="en-CA"/>
        </w:rPr>
        <w:br/>
      </w:r>
      <w:r w:rsidRPr="0008764F">
        <w:rPr>
          <w:b/>
          <w:bCs/>
          <w:lang w:val="en-CA"/>
        </w:rPr>
        <w:t>Trace.</w:t>
      </w:r>
      <w:r w:rsidRPr="0008764F">
        <w:rPr>
          <w:lang w:val="en-CA"/>
        </w:rPr>
        <w:t xml:space="preserve"> VM-ALG §6.3; VM-VAR-023/024/026.</w:t>
      </w:r>
      <w:r w:rsidRPr="0008764F">
        <w:rPr>
          <w:lang w:val="en-CA"/>
        </w:rPr>
        <w:br/>
      </w:r>
      <w:r w:rsidRPr="0008764F">
        <w:rPr>
          <w:b/>
          <w:bCs/>
        </w:rPr>
        <w:t>Accept.</w:t>
      </w:r>
      <w:r w:rsidRPr="0008764F">
        <w:t xml:space="preserve"> Regional gate flagged Fail; national shows Pass.</w:t>
      </w:r>
    </w:p>
    <w:p w14:paraId="7FFA6F4A" w14:textId="77777777" w:rsidR="0008764F" w:rsidRPr="0008764F" w:rsidRDefault="0008764F" w:rsidP="0008764F">
      <w:r w:rsidRPr="0008764F">
        <w:pict w14:anchorId="26F04304">
          <v:rect id="_x0000_i4133" style="width:0;height:1.5pt" o:hralign="center" o:hrstd="t" o:hr="t" fillcolor="#a0a0a0" stroked="f"/>
        </w:pict>
      </w:r>
    </w:p>
    <w:p w14:paraId="458C777F" w14:textId="77777777" w:rsidR="0008764F" w:rsidRPr="0008764F" w:rsidRDefault="0008764F" w:rsidP="0008764F">
      <w:pPr>
        <w:rPr>
          <w:b/>
          <w:bCs/>
          <w:lang w:val="en-CA"/>
        </w:rPr>
      </w:pPr>
      <w:r w:rsidRPr="0008764F">
        <w:rPr>
          <w:b/>
          <w:bCs/>
          <w:lang w:val="en-CA"/>
        </w:rPr>
        <w:t>VM-TST-007 — Symmetry check</w:t>
      </w:r>
    </w:p>
    <w:p w14:paraId="38D128AA" w14:textId="77777777" w:rsidR="0008764F" w:rsidRPr="0008764F" w:rsidRDefault="0008764F" w:rsidP="0008764F">
      <w:pPr>
        <w:rPr>
          <w:lang w:val="en-CA"/>
        </w:rPr>
      </w:pPr>
      <w:r w:rsidRPr="0008764F">
        <w:rPr>
          <w:b/>
          <w:bCs/>
          <w:lang w:val="en-CA"/>
        </w:rPr>
        <w:t>Setup.</w:t>
      </w:r>
      <w:r w:rsidRPr="0008764F">
        <w:rPr>
          <w:lang w:val="en-CA"/>
        </w:rPr>
        <w:t xml:space="preserve"> Two mirrored scenarios (A→B vs B→A) with identical magnitudes and participation; each side at </w:t>
      </w:r>
      <w:r w:rsidRPr="0008764F">
        <w:rPr>
          <w:b/>
          <w:bCs/>
          <w:lang w:val="en-CA"/>
        </w:rPr>
        <w:t>56%</w:t>
      </w:r>
      <w:r w:rsidRPr="0008764F">
        <w:rPr>
          <w:lang w:val="en-CA"/>
        </w:rPr>
        <w:t xml:space="preserve"> support when proposing change.</w:t>
      </w:r>
      <w:r w:rsidRPr="0008764F">
        <w:rPr>
          <w:lang w:val="en-CA"/>
        </w:rPr>
        <w:br/>
      </w:r>
      <w:r w:rsidRPr="0008764F">
        <w:rPr>
          <w:b/>
          <w:bCs/>
          <w:lang w:val="en-CA"/>
        </w:rPr>
        <w:t>Params (delta).</w:t>
      </w:r>
      <w:r w:rsidRPr="0008764F">
        <w:rPr>
          <w:lang w:val="en-CA"/>
        </w:rPr>
        <w:t xml:space="preserve"> symmetry_enabled=on.</w:t>
      </w:r>
      <w:r w:rsidRPr="0008764F">
        <w:rPr>
          <w:lang w:val="en-CA"/>
        </w:rPr>
        <w:br/>
      </w:r>
      <w:r w:rsidRPr="0008764F">
        <w:rPr>
          <w:b/>
          <w:bCs/>
          <w:lang w:val="en-CA"/>
        </w:rPr>
        <w:t>Expected.</w:t>
      </w:r>
      <w:r w:rsidRPr="0008764F">
        <w:rPr>
          <w:lang w:val="en-CA"/>
        </w:rPr>
        <w:t xml:space="preserve"> Both </w:t>
      </w:r>
      <w:r w:rsidRPr="0008764F">
        <w:rPr>
          <w:b/>
          <w:bCs/>
          <w:lang w:val="en-CA"/>
        </w:rPr>
        <w:t>Pass</w:t>
      </w:r>
      <w:r w:rsidRPr="0008764F">
        <w:rPr>
          <w:lang w:val="en-CA"/>
        </w:rPr>
        <w:t xml:space="preserve"> (or both </w:t>
      </w:r>
      <w:r w:rsidRPr="0008764F">
        <w:rPr>
          <w:b/>
          <w:bCs/>
          <w:lang w:val="en-CA"/>
        </w:rPr>
        <w:t>Fail</w:t>
      </w:r>
      <w:r w:rsidRPr="0008764F">
        <w:rPr>
          <w:lang w:val="en-CA"/>
        </w:rPr>
        <w:t xml:space="preserve"> if another gate blocks) under identical math.</w:t>
      </w:r>
      <w:r w:rsidRPr="0008764F">
        <w:rPr>
          <w:lang w:val="en-CA"/>
        </w:rPr>
        <w:br/>
      </w:r>
      <w:r w:rsidRPr="0008764F">
        <w:rPr>
          <w:b/>
          <w:bCs/>
          <w:lang w:val="en-CA"/>
        </w:rPr>
        <w:lastRenderedPageBreak/>
        <w:t>Trace.</w:t>
      </w:r>
      <w:r w:rsidRPr="0008764F">
        <w:rPr>
          <w:lang w:val="en-CA"/>
        </w:rPr>
        <w:t xml:space="preserve"> VM-ALG §6.4; VM-VAR-025.</w:t>
      </w:r>
      <w:r w:rsidRPr="0008764F">
        <w:rPr>
          <w:lang w:val="en-CA"/>
        </w:rPr>
        <w:br/>
      </w:r>
      <w:r w:rsidRPr="0008764F">
        <w:rPr>
          <w:b/>
          <w:bCs/>
          <w:lang w:val="en-CA"/>
        </w:rPr>
        <w:t>Accept.</w:t>
      </w:r>
      <w:r w:rsidRPr="0008764F">
        <w:rPr>
          <w:lang w:val="en-CA"/>
        </w:rPr>
        <w:t xml:space="preserve"> No direction-specific threshold differences.</w:t>
      </w:r>
    </w:p>
    <w:p w14:paraId="4B11E051" w14:textId="77777777" w:rsidR="0008764F" w:rsidRPr="0008764F" w:rsidRDefault="0008764F" w:rsidP="0008764F">
      <w:r w:rsidRPr="0008764F">
        <w:pict w14:anchorId="6A47B3F6">
          <v:rect id="_x0000_i4134" style="width:0;height:1.5pt" o:hralign="center" o:hrstd="t" o:hr="t" fillcolor="#a0a0a0" stroked="f"/>
        </w:pict>
      </w:r>
    </w:p>
    <w:p w14:paraId="07D7661C" w14:textId="77777777" w:rsidR="0008764F" w:rsidRPr="0008764F" w:rsidRDefault="0008764F" w:rsidP="0008764F">
      <w:pPr>
        <w:rPr>
          <w:b/>
          <w:bCs/>
          <w:lang w:val="en-CA"/>
        </w:rPr>
      </w:pPr>
      <w:r w:rsidRPr="0008764F">
        <w:rPr>
          <w:b/>
          <w:bCs/>
          <w:lang w:val="en-CA"/>
        </w:rPr>
        <w:t>5) Ties &amp; determinism</w:t>
      </w:r>
    </w:p>
    <w:p w14:paraId="6D74FC1D" w14:textId="77777777" w:rsidR="0008764F" w:rsidRPr="0008764F" w:rsidRDefault="0008764F" w:rsidP="0008764F">
      <w:pPr>
        <w:rPr>
          <w:b/>
          <w:bCs/>
          <w:lang w:val="en-CA"/>
        </w:rPr>
      </w:pPr>
      <w:r w:rsidRPr="0008764F">
        <w:rPr>
          <w:b/>
          <w:bCs/>
          <w:lang w:val="en-CA"/>
        </w:rPr>
        <w:t>VM-TST-008 — WTA tie with status quo policy</w:t>
      </w:r>
    </w:p>
    <w:p w14:paraId="3BF8CA5D" w14:textId="77777777" w:rsidR="0008764F" w:rsidRPr="0008764F" w:rsidRDefault="0008764F" w:rsidP="0008764F">
      <w:r w:rsidRPr="0008764F">
        <w:rPr>
          <w:b/>
          <w:bCs/>
          <w:lang w:val="en-CA"/>
        </w:rPr>
        <w:t>Setup.</w:t>
      </w:r>
      <w:r w:rsidRPr="0008764F">
        <w:rPr>
          <w:lang w:val="en-CA"/>
        </w:rPr>
        <w:t xml:space="preserve"> Binary WTA: Change=500, Status Quo=500.</w:t>
      </w:r>
      <w:r w:rsidRPr="0008764F">
        <w:rPr>
          <w:lang w:val="en-CA"/>
        </w:rPr>
        <w:br/>
      </w:r>
      <w:r w:rsidRPr="0008764F">
        <w:rPr>
          <w:b/>
          <w:bCs/>
          <w:lang w:val="en-CA"/>
        </w:rPr>
        <w:t>Params (delta).</w:t>
      </w:r>
      <w:r w:rsidRPr="0008764F">
        <w:rPr>
          <w:lang w:val="en-CA"/>
        </w:rPr>
        <w:t xml:space="preserve"> ballot_type=plurality; allocation_method=winner_take_all; tie_policy=status_quo.</w:t>
      </w:r>
      <w:r w:rsidRPr="0008764F">
        <w:rPr>
          <w:lang w:val="en-CA"/>
        </w:rPr>
        <w:br/>
      </w:r>
      <w:r w:rsidRPr="0008764F">
        <w:rPr>
          <w:b/>
          <w:bCs/>
          <w:lang w:val="en-CA"/>
        </w:rPr>
        <w:t>Expected.</w:t>
      </w:r>
      <w:r w:rsidRPr="0008764F">
        <w:rPr>
          <w:lang w:val="en-CA"/>
        </w:rPr>
        <w:t xml:space="preserve"> </w:t>
      </w:r>
      <w:r w:rsidRPr="0008764F">
        <w:rPr>
          <w:b/>
          <w:bCs/>
          <w:lang w:val="en-CA"/>
        </w:rPr>
        <w:t>Status Quo prevails</w:t>
      </w:r>
      <w:r w:rsidRPr="0008764F">
        <w:rPr>
          <w:lang w:val="en-CA"/>
        </w:rPr>
        <w:t xml:space="preserve">. Label </w:t>
      </w:r>
      <w:r w:rsidRPr="0008764F">
        <w:rPr>
          <w:b/>
          <w:bCs/>
          <w:lang w:val="en-CA"/>
        </w:rPr>
        <w:t>Decisive</w:t>
      </w:r>
      <w:r w:rsidRPr="0008764F">
        <w:rPr>
          <w:lang w:val="en-CA"/>
        </w:rPr>
        <w:t>.</w:t>
      </w:r>
      <w:r w:rsidRPr="0008764F">
        <w:rPr>
          <w:lang w:val="en-CA"/>
        </w:rPr>
        <w:br/>
      </w:r>
      <w:r w:rsidRPr="0008764F">
        <w:rPr>
          <w:b/>
          <w:bCs/>
          <w:lang w:val="en-CA"/>
        </w:rPr>
        <w:t>Trace.</w:t>
      </w:r>
      <w:r w:rsidRPr="0008764F">
        <w:rPr>
          <w:lang w:val="en-CA"/>
        </w:rPr>
        <w:t xml:space="preserve"> VM-ALG §8; VM-VAR-050.</w:t>
      </w:r>
      <w:r w:rsidRPr="0008764F">
        <w:rPr>
          <w:lang w:val="en-CA"/>
        </w:rPr>
        <w:br/>
      </w:r>
      <w:r w:rsidRPr="0008764F">
        <w:rPr>
          <w:b/>
          <w:bCs/>
        </w:rPr>
        <w:t>Accept.</w:t>
      </w:r>
      <w:r w:rsidRPr="0008764F">
        <w:t xml:space="preserve"> TieLog recorded; outcome = Status Quo.</w:t>
      </w:r>
    </w:p>
    <w:p w14:paraId="527825EE" w14:textId="77777777" w:rsidR="0008764F" w:rsidRPr="0008764F" w:rsidRDefault="0008764F" w:rsidP="0008764F">
      <w:r w:rsidRPr="0008764F">
        <w:pict w14:anchorId="5BCFD775">
          <v:rect id="_x0000_i4135" style="width:0;height:1.5pt" o:hralign="center" o:hrstd="t" o:hr="t" fillcolor="#a0a0a0" stroked="f"/>
        </w:pict>
      </w:r>
    </w:p>
    <w:p w14:paraId="6653F4A0" w14:textId="77777777" w:rsidR="0008764F" w:rsidRPr="0008764F" w:rsidRDefault="0008764F" w:rsidP="0008764F">
      <w:pPr>
        <w:rPr>
          <w:b/>
          <w:bCs/>
          <w:lang w:val="en-CA"/>
        </w:rPr>
      </w:pPr>
      <w:r w:rsidRPr="0008764F">
        <w:rPr>
          <w:b/>
          <w:bCs/>
          <w:lang w:val="en-CA"/>
        </w:rPr>
        <w:t>VM-TST-009 — Multi-option WTA tie (deterministic vs random)</w:t>
      </w:r>
    </w:p>
    <w:p w14:paraId="3DDC7DCF" w14:textId="77777777" w:rsidR="0008764F" w:rsidRPr="0008764F" w:rsidRDefault="0008764F" w:rsidP="0008764F">
      <w:pPr>
        <w:rPr>
          <w:lang w:val="en-CA"/>
        </w:rPr>
      </w:pPr>
      <w:r w:rsidRPr="0008764F">
        <w:rPr>
          <w:b/>
          <w:bCs/>
          <w:lang w:val="en-CA"/>
        </w:rPr>
        <w:t>Setup.</w:t>
      </w:r>
      <w:r w:rsidRPr="0008764F">
        <w:rPr>
          <w:lang w:val="en-CA"/>
        </w:rPr>
        <w:t xml:space="preserve"> Plurality WTA with A=500, B=500, C=100 (top tie between A and B).</w:t>
      </w:r>
      <w:r w:rsidRPr="0008764F">
        <w:rPr>
          <w:lang w:val="en-CA"/>
        </w:rPr>
        <w:br/>
      </w:r>
      <w:r w:rsidRPr="0008764F">
        <w:rPr>
          <w:b/>
          <w:bCs/>
        </w:rPr>
        <w:t>Params (delta).</w:t>
      </w:r>
      <w:r w:rsidRPr="0008764F">
        <w:t xml:space="preserve"> </w:t>
      </w:r>
      <w:r w:rsidRPr="0008764F">
        <w:rPr>
          <w:lang w:val="en-CA"/>
        </w:rPr>
        <w:t>Case 1: tie_policy=deterministic_order (A&gt;B&gt;C&gt;D). Case 2: tie_policy=random; rng_seed=424242.</w:t>
      </w:r>
      <w:r w:rsidRPr="0008764F">
        <w:rPr>
          <w:lang w:val="en-CA"/>
        </w:rPr>
        <w:br/>
      </w:r>
      <w:r w:rsidRPr="0008764F">
        <w:rPr>
          <w:b/>
          <w:bCs/>
        </w:rPr>
        <w:t>Expected.</w:t>
      </w:r>
      <w:r w:rsidRPr="0008764F">
        <w:t xml:space="preserve"> </w:t>
      </w:r>
      <w:r w:rsidRPr="0008764F">
        <w:rPr>
          <w:lang w:val="en-CA"/>
        </w:rPr>
        <w:t xml:space="preserve">Case 1 → </w:t>
      </w:r>
      <w:r w:rsidRPr="0008764F">
        <w:rPr>
          <w:b/>
          <w:bCs/>
          <w:lang w:val="en-CA"/>
        </w:rPr>
        <w:t>A</w:t>
      </w:r>
      <w:r w:rsidRPr="0008764F">
        <w:rPr>
          <w:lang w:val="en-CA"/>
        </w:rPr>
        <w:t xml:space="preserve"> wins by predeclared order. Case 2 → winner is the engine’s random draw </w:t>
      </w:r>
      <w:r w:rsidRPr="0008764F">
        <w:rPr>
          <w:b/>
          <w:bCs/>
          <w:lang w:val="en-CA"/>
        </w:rPr>
        <w:t>among {A,B}</w:t>
      </w:r>
      <w:r w:rsidRPr="0008764F">
        <w:rPr>
          <w:lang w:val="en-CA"/>
        </w:rPr>
        <w:t xml:space="preserve">, and must be </w:t>
      </w:r>
      <w:r w:rsidRPr="0008764F">
        <w:rPr>
          <w:b/>
          <w:bCs/>
          <w:lang w:val="en-CA"/>
        </w:rPr>
        <w:t>stable across runs and OS</w:t>
      </w:r>
      <w:r w:rsidRPr="0008764F">
        <w:rPr>
          <w:lang w:val="en-CA"/>
        </w:rPr>
        <w:t>; TieLog records candidate set and seed.</w:t>
      </w:r>
      <w:r w:rsidRPr="0008764F">
        <w:rPr>
          <w:lang w:val="en-CA"/>
        </w:rPr>
        <w:br/>
      </w:r>
      <w:r w:rsidRPr="0008764F">
        <w:rPr>
          <w:b/>
          <w:bCs/>
          <w:lang w:val="en-CA"/>
        </w:rPr>
        <w:t>Trace.</w:t>
      </w:r>
      <w:r w:rsidRPr="0008764F">
        <w:rPr>
          <w:lang w:val="en-CA"/>
        </w:rPr>
        <w:t xml:space="preserve"> VM-ALG §8; VM-VAR-050/051/052.</w:t>
      </w:r>
      <w:r w:rsidRPr="0008764F">
        <w:rPr>
          <w:lang w:val="en-CA"/>
        </w:rPr>
        <w:br/>
      </w:r>
      <w:r w:rsidRPr="0008764F">
        <w:rPr>
          <w:b/>
          <w:bCs/>
          <w:lang w:val="en-CA"/>
        </w:rPr>
        <w:t>Accept.</w:t>
      </w:r>
      <w:r w:rsidRPr="0008764F">
        <w:rPr>
          <w:lang w:val="en-CA"/>
        </w:rPr>
        <w:t xml:space="preserve"> Case 1 winner A; Case 2 reproducible winner with seed logged.</w:t>
      </w:r>
    </w:p>
    <w:p w14:paraId="4ED34650" w14:textId="77777777" w:rsidR="0008764F" w:rsidRPr="0008764F" w:rsidRDefault="0008764F" w:rsidP="0008764F">
      <w:r w:rsidRPr="0008764F">
        <w:pict w14:anchorId="4F897D58">
          <v:rect id="_x0000_i4136" style="width:0;height:1.5pt" o:hralign="center" o:hrstd="t" o:hr="t" fillcolor="#a0a0a0" stroked="f"/>
        </w:pict>
      </w:r>
    </w:p>
    <w:p w14:paraId="1A3D5C48" w14:textId="77777777" w:rsidR="0008764F" w:rsidRPr="0008764F" w:rsidRDefault="0008764F" w:rsidP="0008764F">
      <w:pPr>
        <w:rPr>
          <w:b/>
          <w:bCs/>
          <w:lang w:val="en-CA"/>
        </w:rPr>
      </w:pPr>
      <w:r w:rsidRPr="0008764F">
        <w:rPr>
          <w:b/>
          <w:bCs/>
          <w:lang w:val="en-CA"/>
        </w:rPr>
        <w:t>6) Ranked methods</w:t>
      </w:r>
    </w:p>
    <w:p w14:paraId="3F09FB3E" w14:textId="77777777" w:rsidR="0008764F" w:rsidRPr="0008764F" w:rsidRDefault="0008764F" w:rsidP="0008764F">
      <w:pPr>
        <w:rPr>
          <w:b/>
          <w:bCs/>
          <w:lang w:val="en-CA"/>
        </w:rPr>
      </w:pPr>
      <w:r w:rsidRPr="0008764F">
        <w:rPr>
          <w:b/>
          <w:bCs/>
          <w:lang w:val="en-CA"/>
        </w:rPr>
        <w:t>VM-TST-010 — IRV with exhaustion</w:t>
      </w:r>
    </w:p>
    <w:p w14:paraId="7CF83F21" w14:textId="77777777" w:rsidR="0008764F" w:rsidRPr="0008764F" w:rsidRDefault="0008764F" w:rsidP="0008764F">
      <w:r w:rsidRPr="0008764F">
        <w:rPr>
          <w:b/>
          <w:bCs/>
        </w:rPr>
        <w:t>Setup.</w:t>
      </w:r>
      <w:r w:rsidRPr="0008764F">
        <w:t xml:space="preserve"> 100 ballots:</w:t>
      </w:r>
    </w:p>
    <w:p w14:paraId="5A9ACB60" w14:textId="77777777" w:rsidR="0008764F" w:rsidRPr="0008764F" w:rsidRDefault="0008764F" w:rsidP="0008764F">
      <w:pPr>
        <w:numPr>
          <w:ilvl w:val="0"/>
          <w:numId w:val="372"/>
        </w:numPr>
      </w:pPr>
      <w:r w:rsidRPr="0008764F">
        <w:t xml:space="preserve">40: </w:t>
      </w:r>
      <w:r w:rsidRPr="0008764F">
        <w:rPr>
          <w:b/>
          <w:bCs/>
        </w:rPr>
        <w:t>B &gt; A &gt; C</w:t>
      </w:r>
    </w:p>
    <w:p w14:paraId="7F78FB69" w14:textId="77777777" w:rsidR="0008764F" w:rsidRPr="0008764F" w:rsidRDefault="0008764F" w:rsidP="0008764F">
      <w:pPr>
        <w:numPr>
          <w:ilvl w:val="0"/>
          <w:numId w:val="372"/>
        </w:numPr>
        <w:rPr>
          <w:lang w:val="en-CA"/>
        </w:rPr>
      </w:pPr>
      <w:r w:rsidRPr="0008764F">
        <w:rPr>
          <w:lang w:val="en-CA"/>
        </w:rPr>
        <w:t xml:space="preserve">35: </w:t>
      </w:r>
      <w:r w:rsidRPr="0008764F">
        <w:rPr>
          <w:b/>
          <w:bCs/>
          <w:lang w:val="en-CA"/>
        </w:rPr>
        <w:t>A &gt; C</w:t>
      </w:r>
      <w:r w:rsidRPr="0008764F">
        <w:rPr>
          <w:lang w:val="en-CA"/>
        </w:rPr>
        <w:t xml:space="preserve"> (no further preference)</w:t>
      </w:r>
    </w:p>
    <w:p w14:paraId="5F51EDAB" w14:textId="77777777" w:rsidR="0008764F" w:rsidRPr="0008764F" w:rsidRDefault="0008764F" w:rsidP="0008764F">
      <w:pPr>
        <w:numPr>
          <w:ilvl w:val="0"/>
          <w:numId w:val="372"/>
        </w:numPr>
      </w:pPr>
      <w:r w:rsidRPr="0008764F">
        <w:rPr>
          <w:lang w:val="en-CA"/>
        </w:rPr>
        <w:t xml:space="preserve">25: </w:t>
      </w:r>
      <w:r w:rsidRPr="0008764F">
        <w:rPr>
          <w:b/>
          <w:bCs/>
          <w:lang w:val="en-CA"/>
        </w:rPr>
        <w:t>C &gt; B</w:t>
      </w:r>
      <w:r w:rsidRPr="0008764F">
        <w:rPr>
          <w:lang w:val="en-CA"/>
        </w:rPr>
        <w:t xml:space="preserve"> (10 of these have no further preference)</w:t>
      </w:r>
      <w:r w:rsidRPr="0008764F">
        <w:rPr>
          <w:lang w:val="en-CA"/>
        </w:rPr>
        <w:br/>
      </w:r>
      <w:r w:rsidRPr="0008764F">
        <w:rPr>
          <w:b/>
          <w:bCs/>
          <w:lang w:val="en-CA"/>
        </w:rPr>
        <w:t>Params (delta).</w:t>
      </w:r>
      <w:r w:rsidRPr="0008764F">
        <w:rPr>
          <w:lang w:val="en-CA"/>
        </w:rPr>
        <w:t xml:space="preserve"> ballot_type=ranked_irv.</w:t>
      </w:r>
      <w:r w:rsidRPr="0008764F">
        <w:rPr>
          <w:lang w:val="en-CA"/>
        </w:rPr>
        <w:br/>
      </w:r>
      <w:r w:rsidRPr="0008764F">
        <w:rPr>
          <w:b/>
          <w:bCs/>
          <w:lang w:val="en-CA"/>
        </w:rPr>
        <w:t>Expected.</w:t>
      </w:r>
      <w:r w:rsidRPr="0008764F">
        <w:rPr>
          <w:lang w:val="en-CA"/>
        </w:rPr>
        <w:t xml:space="preserve"> Round 1: A=35, B=40, C=25 (elim C). Transfer 15 to B; 10 exhausted. </w:t>
      </w:r>
      <w:r w:rsidRPr="0008764F">
        <w:rPr>
          <w:b/>
          <w:bCs/>
          <w:lang w:val="en-CA"/>
        </w:rPr>
        <w:t>Continuing ballots = 90</w:t>
      </w:r>
      <w:r w:rsidRPr="0008764F">
        <w:rPr>
          <w:lang w:val="en-CA"/>
        </w:rPr>
        <w:t xml:space="preserve">. Final: </w:t>
      </w:r>
      <w:r w:rsidRPr="0008764F">
        <w:rPr>
          <w:b/>
          <w:bCs/>
          <w:lang w:val="en-CA"/>
        </w:rPr>
        <w:t>B=55, A=35</w:t>
      </w:r>
      <w:r w:rsidRPr="0008764F">
        <w:rPr>
          <w:lang w:val="en-CA"/>
        </w:rPr>
        <w:t xml:space="preserve"> of continuing → </w:t>
      </w:r>
      <w:r w:rsidRPr="0008764F">
        <w:rPr>
          <w:b/>
          <w:bCs/>
          <w:lang w:val="en-CA"/>
        </w:rPr>
        <w:t>B wins</w:t>
      </w:r>
      <w:r w:rsidRPr="0008764F">
        <w:rPr>
          <w:lang w:val="en-CA"/>
        </w:rPr>
        <w:t>.</w:t>
      </w:r>
      <w:r w:rsidRPr="0008764F">
        <w:rPr>
          <w:lang w:val="en-CA"/>
        </w:rPr>
        <w:br/>
      </w:r>
      <w:r w:rsidRPr="0008764F">
        <w:rPr>
          <w:b/>
          <w:bCs/>
          <w:lang w:val="en-CA"/>
        </w:rPr>
        <w:lastRenderedPageBreak/>
        <w:t>Trace.</w:t>
      </w:r>
      <w:r w:rsidRPr="0008764F">
        <w:rPr>
          <w:lang w:val="en-CA"/>
        </w:rPr>
        <w:t xml:space="preserve"> VM-ALG §3 (IRV), exhaustion policy fixed; VM-FUN-003 RoundLog.</w:t>
      </w:r>
      <w:r w:rsidRPr="0008764F">
        <w:rPr>
          <w:lang w:val="en-CA"/>
        </w:rPr>
        <w:br/>
      </w:r>
      <w:r w:rsidRPr="0008764F">
        <w:rPr>
          <w:b/>
          <w:bCs/>
          <w:lang w:val="en-CA"/>
        </w:rPr>
        <w:t>Accept.</w:t>
      </w:r>
      <w:r w:rsidRPr="0008764F">
        <w:rPr>
          <w:lang w:val="en-CA"/>
        </w:rPr>
        <w:t xml:space="preserve"> </w:t>
      </w:r>
      <w:r w:rsidRPr="0008764F">
        <w:t>Winner B; RoundLog shows transfers; exhausted=10.</w:t>
      </w:r>
    </w:p>
    <w:p w14:paraId="6517A325" w14:textId="77777777" w:rsidR="0008764F" w:rsidRPr="0008764F" w:rsidRDefault="0008764F" w:rsidP="0008764F">
      <w:r w:rsidRPr="0008764F">
        <w:pict w14:anchorId="689A6AA3">
          <v:rect id="_x0000_i4137" style="width:0;height:1.5pt" o:hralign="center" o:hrstd="t" o:hr="t" fillcolor="#a0a0a0" stroked="f"/>
        </w:pict>
      </w:r>
    </w:p>
    <w:p w14:paraId="56DA9D1B" w14:textId="77777777" w:rsidR="0008764F" w:rsidRPr="0008764F" w:rsidRDefault="0008764F" w:rsidP="0008764F">
      <w:pPr>
        <w:rPr>
          <w:b/>
          <w:bCs/>
          <w:lang w:val="en-CA"/>
        </w:rPr>
      </w:pPr>
      <w:r w:rsidRPr="0008764F">
        <w:rPr>
          <w:b/>
          <w:bCs/>
          <w:lang w:val="en-CA"/>
        </w:rPr>
        <w:t>VM-TST-011 — Condorcet cycle resolved (Schulze)</w:t>
      </w:r>
    </w:p>
    <w:p w14:paraId="1BC9E668" w14:textId="77777777" w:rsidR="0008764F" w:rsidRPr="0008764F" w:rsidRDefault="0008764F" w:rsidP="0008764F">
      <w:pPr>
        <w:rPr>
          <w:lang w:val="en-CA"/>
        </w:rPr>
      </w:pPr>
      <w:r w:rsidRPr="0008764F">
        <w:rPr>
          <w:b/>
          <w:bCs/>
          <w:lang w:val="en-CA"/>
        </w:rPr>
        <w:t>Setup.</w:t>
      </w:r>
      <w:r w:rsidRPr="0008764F">
        <w:rPr>
          <w:lang w:val="en-CA"/>
        </w:rPr>
        <w:t xml:space="preserve"> Pairwise tallies (100 voters per pairing):</w:t>
      </w:r>
    </w:p>
    <w:p w14:paraId="2B98F634" w14:textId="77777777" w:rsidR="0008764F" w:rsidRPr="0008764F" w:rsidRDefault="0008764F" w:rsidP="0008764F">
      <w:pPr>
        <w:numPr>
          <w:ilvl w:val="0"/>
          <w:numId w:val="373"/>
        </w:numPr>
        <w:rPr>
          <w:lang w:val="en-CA"/>
        </w:rPr>
      </w:pPr>
      <w:r w:rsidRPr="0008764F">
        <w:rPr>
          <w:lang w:val="en-CA"/>
        </w:rPr>
        <w:t xml:space="preserve">A vs B: </w:t>
      </w:r>
      <w:r w:rsidRPr="0008764F">
        <w:rPr>
          <w:b/>
          <w:bCs/>
          <w:lang w:val="en-CA"/>
        </w:rPr>
        <w:t>55–45</w:t>
      </w:r>
      <w:r w:rsidRPr="0008764F">
        <w:rPr>
          <w:lang w:val="en-CA"/>
        </w:rPr>
        <w:t xml:space="preserve"> (A beats B)</w:t>
      </w:r>
    </w:p>
    <w:p w14:paraId="2629FB3D" w14:textId="77777777" w:rsidR="0008764F" w:rsidRPr="0008764F" w:rsidRDefault="0008764F" w:rsidP="0008764F">
      <w:pPr>
        <w:numPr>
          <w:ilvl w:val="0"/>
          <w:numId w:val="373"/>
        </w:numPr>
        <w:rPr>
          <w:lang w:val="en-CA"/>
        </w:rPr>
      </w:pPr>
      <w:r w:rsidRPr="0008764F">
        <w:rPr>
          <w:lang w:val="en-CA"/>
        </w:rPr>
        <w:t xml:space="preserve">B vs C: </w:t>
      </w:r>
      <w:r w:rsidRPr="0008764F">
        <w:rPr>
          <w:b/>
          <w:bCs/>
          <w:lang w:val="en-CA"/>
        </w:rPr>
        <w:t>60–40</w:t>
      </w:r>
      <w:r w:rsidRPr="0008764F">
        <w:rPr>
          <w:lang w:val="en-CA"/>
        </w:rPr>
        <w:t xml:space="preserve"> (B beats C)</w:t>
      </w:r>
    </w:p>
    <w:p w14:paraId="33981E8A" w14:textId="77777777" w:rsidR="0008764F" w:rsidRPr="0008764F" w:rsidRDefault="0008764F" w:rsidP="0008764F">
      <w:pPr>
        <w:numPr>
          <w:ilvl w:val="0"/>
          <w:numId w:val="373"/>
        </w:numPr>
      </w:pPr>
      <w:r w:rsidRPr="0008764F">
        <w:rPr>
          <w:lang w:val="en-CA"/>
        </w:rPr>
        <w:t xml:space="preserve">C vs A: </w:t>
      </w:r>
      <w:r w:rsidRPr="0008764F">
        <w:rPr>
          <w:b/>
          <w:bCs/>
          <w:lang w:val="en-CA"/>
        </w:rPr>
        <w:t>60–40</w:t>
      </w:r>
      <w:r w:rsidRPr="0008764F">
        <w:rPr>
          <w:lang w:val="en-CA"/>
        </w:rPr>
        <w:t xml:space="preserve"> (C beats A)</w:t>
      </w:r>
      <w:r w:rsidRPr="0008764F">
        <w:rPr>
          <w:lang w:val="en-CA"/>
        </w:rPr>
        <w:br/>
      </w:r>
      <w:r w:rsidRPr="0008764F">
        <w:rPr>
          <w:b/>
          <w:bCs/>
          <w:lang w:val="en-CA"/>
        </w:rPr>
        <w:t>Params (delta).</w:t>
      </w:r>
      <w:r w:rsidRPr="0008764F">
        <w:rPr>
          <w:lang w:val="en-CA"/>
        </w:rPr>
        <w:t xml:space="preserve"> ballot_type=ranked_condorcet; condorcet_completion=schulze.</w:t>
      </w:r>
      <w:r w:rsidRPr="0008764F">
        <w:rPr>
          <w:lang w:val="en-CA"/>
        </w:rPr>
        <w:br/>
      </w:r>
      <w:r w:rsidRPr="0008764F">
        <w:rPr>
          <w:b/>
          <w:bCs/>
          <w:lang w:val="en-CA"/>
        </w:rPr>
        <w:t>Expected.</w:t>
      </w:r>
      <w:r w:rsidRPr="0008764F">
        <w:rPr>
          <w:lang w:val="en-CA"/>
        </w:rPr>
        <w:t xml:space="preserve"> </w:t>
      </w:r>
      <w:r w:rsidRPr="0008764F">
        <w:rPr>
          <w:b/>
          <w:bCs/>
          <w:lang w:val="en-CA"/>
        </w:rPr>
        <w:t>B</w:t>
      </w:r>
      <w:r w:rsidRPr="0008764F">
        <w:rPr>
          <w:lang w:val="en-CA"/>
        </w:rPr>
        <w:t xml:space="preserve"> is the Schulze winner.</w:t>
      </w:r>
      <w:r w:rsidRPr="0008764F">
        <w:rPr>
          <w:lang w:val="en-CA"/>
        </w:rPr>
        <w:br/>
      </w:r>
      <w:r w:rsidRPr="0008764F">
        <w:rPr>
          <w:b/>
          <w:bCs/>
          <w:lang w:val="en-CA"/>
        </w:rPr>
        <w:t>Trace.</w:t>
      </w:r>
      <w:r w:rsidRPr="0008764F">
        <w:rPr>
          <w:lang w:val="en-CA"/>
        </w:rPr>
        <w:t xml:space="preserve"> VM-ALG §3 (Condorcet + completion).</w:t>
      </w:r>
      <w:r w:rsidRPr="0008764F">
        <w:rPr>
          <w:lang w:val="en-CA"/>
        </w:rPr>
        <w:br/>
      </w:r>
      <w:r w:rsidRPr="0008764F">
        <w:rPr>
          <w:b/>
          <w:bCs/>
        </w:rPr>
        <w:t>Accept.</w:t>
      </w:r>
      <w:r w:rsidRPr="0008764F">
        <w:t xml:space="preserve"> Winner B; Pairwise matrix reported.</w:t>
      </w:r>
    </w:p>
    <w:p w14:paraId="6DD863A1" w14:textId="77777777" w:rsidR="0008764F" w:rsidRPr="0008764F" w:rsidRDefault="0008764F" w:rsidP="0008764F">
      <w:r w:rsidRPr="0008764F">
        <w:pict w14:anchorId="06F9EEF9">
          <v:rect id="_x0000_i4138" style="width:0;height:1.5pt" o:hralign="center" o:hrstd="t" o:hr="t" fillcolor="#a0a0a0" stroked="f"/>
        </w:pict>
      </w:r>
    </w:p>
    <w:p w14:paraId="21730CFA" w14:textId="77777777" w:rsidR="0008764F" w:rsidRPr="0008764F" w:rsidRDefault="0008764F" w:rsidP="0008764F">
      <w:pPr>
        <w:rPr>
          <w:b/>
          <w:bCs/>
          <w:lang w:val="en-CA"/>
        </w:rPr>
      </w:pPr>
      <w:r w:rsidRPr="0008764F">
        <w:rPr>
          <w:b/>
          <w:bCs/>
          <w:lang w:val="en-CA"/>
        </w:rPr>
        <w:t>7) Aggregation &amp; weighting</w:t>
      </w:r>
    </w:p>
    <w:p w14:paraId="55C5A577" w14:textId="77777777" w:rsidR="0008764F" w:rsidRPr="0008764F" w:rsidRDefault="0008764F" w:rsidP="0008764F">
      <w:pPr>
        <w:rPr>
          <w:b/>
          <w:bCs/>
          <w:lang w:val="en-CA"/>
        </w:rPr>
      </w:pPr>
      <w:r w:rsidRPr="0008764F">
        <w:rPr>
          <w:b/>
          <w:bCs/>
          <w:lang w:val="en-CA"/>
        </w:rPr>
        <w:t>VM-TST-012 — Equal-unit vs population flip</w:t>
      </w:r>
    </w:p>
    <w:p w14:paraId="1A69AD7C" w14:textId="77777777" w:rsidR="0008764F" w:rsidRPr="0008764F" w:rsidRDefault="0008764F" w:rsidP="0008764F">
      <w:r w:rsidRPr="0008764F">
        <w:rPr>
          <w:b/>
          <w:bCs/>
          <w:lang w:val="en-CA"/>
        </w:rPr>
        <w:t>Setup.</w:t>
      </w:r>
      <w:r w:rsidRPr="0008764F">
        <w:rPr>
          <w:lang w:val="en-CA"/>
        </w:rPr>
        <w:t xml:space="preserve"> Four units (two small, two large). </w:t>
      </w:r>
      <w:r w:rsidRPr="0008764F">
        <w:t xml:space="preserve">Supports for </w:t>
      </w:r>
      <w:r w:rsidRPr="0008764F">
        <w:rPr>
          <w:b/>
          <w:bCs/>
        </w:rPr>
        <w:t>A</w:t>
      </w:r>
      <w:r w:rsidRPr="0008764F">
        <w:t>:</w:t>
      </w:r>
    </w:p>
    <w:p w14:paraId="63312D0F" w14:textId="77777777" w:rsidR="0008764F" w:rsidRPr="0008764F" w:rsidRDefault="0008764F" w:rsidP="0008764F">
      <w:pPr>
        <w:numPr>
          <w:ilvl w:val="0"/>
          <w:numId w:val="374"/>
        </w:numPr>
      </w:pPr>
      <w:r w:rsidRPr="0008764F">
        <w:t>Small1=80%, Small2=80% (each weight 1)</w:t>
      </w:r>
    </w:p>
    <w:p w14:paraId="709A8F6F" w14:textId="77777777" w:rsidR="0008764F" w:rsidRPr="0008764F" w:rsidRDefault="0008764F" w:rsidP="0008764F">
      <w:pPr>
        <w:numPr>
          <w:ilvl w:val="0"/>
          <w:numId w:val="374"/>
        </w:numPr>
        <w:rPr>
          <w:lang w:val="en-CA"/>
        </w:rPr>
      </w:pPr>
      <w:r w:rsidRPr="0008764F">
        <w:rPr>
          <w:lang w:val="en-CA"/>
        </w:rPr>
        <w:t>Large1=40%, Large2=40% (each weight 10)</w:t>
      </w:r>
      <w:r w:rsidRPr="0008764F">
        <w:rPr>
          <w:lang w:val="en-CA"/>
        </w:rPr>
        <w:br/>
      </w:r>
      <w:r w:rsidRPr="0008764F">
        <w:rPr>
          <w:b/>
          <w:bCs/>
          <w:lang w:val="en-CA"/>
        </w:rPr>
        <w:t>Params (delta).</w:t>
      </w:r>
      <w:r w:rsidRPr="0008764F">
        <w:rPr>
          <w:lang w:val="en-CA"/>
        </w:rPr>
        <w:t xml:space="preserve"> Case 1: weighting=equal_unit. Case 2: weighting=population_baseline with above weights.</w:t>
      </w:r>
      <w:r w:rsidRPr="0008764F">
        <w:rPr>
          <w:lang w:val="en-CA"/>
        </w:rPr>
        <w:br/>
      </w:r>
      <w:r w:rsidRPr="0008764F">
        <w:rPr>
          <w:b/>
          <w:bCs/>
          <w:lang w:val="en-CA"/>
        </w:rPr>
        <w:t>Expected.</w:t>
      </w:r>
      <w:r w:rsidRPr="0008764F">
        <w:rPr>
          <w:lang w:val="en-CA"/>
        </w:rPr>
        <w:t xml:space="preserve"> Case 1 national A = (80+80+40+40)/4 = </w:t>
      </w:r>
      <w:r w:rsidRPr="0008764F">
        <w:rPr>
          <w:b/>
          <w:bCs/>
          <w:lang w:val="en-CA"/>
        </w:rPr>
        <w:t>60%</w:t>
      </w:r>
      <w:r w:rsidRPr="0008764F">
        <w:rPr>
          <w:lang w:val="en-CA"/>
        </w:rPr>
        <w:t xml:space="preserve"> → passes a 55% rule.</w:t>
      </w:r>
      <w:r w:rsidRPr="0008764F">
        <w:rPr>
          <w:lang w:val="en-CA"/>
        </w:rPr>
        <w:br/>
        <w:t>Case 2 weighted A = (80</w:t>
      </w:r>
      <w:r w:rsidRPr="0008764F">
        <w:rPr>
          <w:i/>
          <w:iCs/>
          <w:lang w:val="en-CA"/>
        </w:rPr>
        <w:t>1+80</w:t>
      </w:r>
      <w:r w:rsidRPr="0008764F">
        <w:rPr>
          <w:lang w:val="en-CA"/>
        </w:rPr>
        <w:t>1+40</w:t>
      </w:r>
      <w:r w:rsidRPr="0008764F">
        <w:rPr>
          <w:i/>
          <w:iCs/>
          <w:lang w:val="en-CA"/>
        </w:rPr>
        <w:t>10+40</w:t>
      </w:r>
      <w:r w:rsidRPr="0008764F">
        <w:rPr>
          <w:lang w:val="en-CA"/>
        </w:rPr>
        <w:t xml:space="preserve">10)/(1+1+10+10) = </w:t>
      </w:r>
      <w:r w:rsidRPr="0008764F">
        <w:rPr>
          <w:b/>
          <w:bCs/>
          <w:lang w:val="en-CA"/>
        </w:rPr>
        <w:t>46.7%</w:t>
      </w:r>
      <w:r w:rsidRPr="0008764F">
        <w:rPr>
          <w:lang w:val="en-CA"/>
        </w:rPr>
        <w:t xml:space="preserve"> → fails majority gate.</w:t>
      </w:r>
      <w:r w:rsidRPr="0008764F">
        <w:rPr>
          <w:lang w:val="en-CA"/>
        </w:rPr>
        <w:br/>
      </w:r>
      <w:r w:rsidRPr="0008764F">
        <w:rPr>
          <w:b/>
          <w:bCs/>
          <w:lang w:val="en-CA"/>
        </w:rPr>
        <w:t>Trace.</w:t>
      </w:r>
      <w:r w:rsidRPr="0008764F">
        <w:rPr>
          <w:lang w:val="en-CA"/>
        </w:rPr>
        <w:t xml:space="preserve"> VM-ALG §5, §6; VM-VAR-030.</w:t>
      </w:r>
      <w:r w:rsidRPr="0008764F">
        <w:rPr>
          <w:lang w:val="en-CA"/>
        </w:rPr>
        <w:br/>
      </w:r>
      <w:r w:rsidRPr="0008764F">
        <w:rPr>
          <w:b/>
          <w:bCs/>
          <w:lang w:val="en-CA"/>
        </w:rPr>
        <w:t>Accept.</w:t>
      </w:r>
      <w:r w:rsidRPr="0008764F">
        <w:rPr>
          <w:lang w:val="en-CA"/>
        </w:rPr>
        <w:t xml:space="preserve"> Outcome flips between cases; report reflects weighting choice.</w:t>
      </w:r>
    </w:p>
    <w:p w14:paraId="747D803E" w14:textId="77777777" w:rsidR="0008764F" w:rsidRPr="0008764F" w:rsidRDefault="0008764F" w:rsidP="0008764F">
      <w:r w:rsidRPr="0008764F">
        <w:pict w14:anchorId="3D516E52">
          <v:rect id="_x0000_i4139" style="width:0;height:1.5pt" o:hralign="center" o:hrstd="t" o:hr="t" fillcolor="#a0a0a0" stroked="f"/>
        </w:pict>
      </w:r>
    </w:p>
    <w:p w14:paraId="0DADD286" w14:textId="77777777" w:rsidR="0008764F" w:rsidRPr="0008764F" w:rsidRDefault="0008764F" w:rsidP="0008764F">
      <w:pPr>
        <w:rPr>
          <w:b/>
          <w:bCs/>
          <w:lang w:val="en-CA"/>
        </w:rPr>
      </w:pPr>
      <w:r w:rsidRPr="0008764F">
        <w:rPr>
          <w:b/>
          <w:bCs/>
          <w:lang w:val="en-CA"/>
        </w:rPr>
        <w:t>VM-TST-013 — Mixed local + correction (MMP-style)</w:t>
      </w:r>
    </w:p>
    <w:p w14:paraId="607205DE" w14:textId="77777777" w:rsidR="0008764F" w:rsidRPr="0008764F" w:rsidRDefault="0008764F" w:rsidP="0008764F">
      <w:pPr>
        <w:rPr>
          <w:lang w:val="en-CA"/>
        </w:rPr>
      </w:pPr>
      <w:r w:rsidRPr="0008764F">
        <w:rPr>
          <w:b/>
          <w:bCs/>
          <w:lang w:val="en-CA"/>
        </w:rPr>
        <w:t>Setup.</w:t>
      </w:r>
      <w:r w:rsidRPr="0008764F">
        <w:rPr>
          <w:lang w:val="en-CA"/>
        </w:rPr>
        <w:t xml:space="preserve"> 10 total seats. Local tier: 3 single-member districts all won by </w:t>
      </w:r>
      <w:r w:rsidRPr="0008764F">
        <w:rPr>
          <w:b/>
          <w:bCs/>
          <w:lang w:val="en-CA"/>
        </w:rPr>
        <w:t>D</w:t>
      </w:r>
      <w:r w:rsidRPr="0008764F">
        <w:rPr>
          <w:lang w:val="en-CA"/>
        </w:rPr>
        <w:t xml:space="preserve"> (WTA). National approvals: D/C/B/A = </w:t>
      </w:r>
      <w:r w:rsidRPr="0008764F">
        <w:rPr>
          <w:b/>
          <w:bCs/>
          <w:lang w:val="en-CA"/>
        </w:rPr>
        <w:t>40/30/20/10%</w:t>
      </w:r>
      <w:r w:rsidRPr="0008764F">
        <w:rPr>
          <w:lang w:val="en-CA"/>
        </w:rPr>
        <w:t>.</w:t>
      </w:r>
      <w:r w:rsidRPr="0008764F">
        <w:rPr>
          <w:lang w:val="en-CA"/>
        </w:rPr>
        <w:br/>
      </w:r>
      <w:r w:rsidRPr="0008764F">
        <w:rPr>
          <w:b/>
          <w:bCs/>
          <w:lang w:val="en-CA"/>
        </w:rPr>
        <w:t>Params (delta).</w:t>
      </w:r>
      <w:r w:rsidRPr="0008764F">
        <w:rPr>
          <w:lang w:val="en-CA"/>
        </w:rPr>
        <w:t xml:space="preserve"> allocation_method=mixed_local_correction; mlc_topup_share_pct=30; target_share_basis=natural_vote_share; overhang_policy=allow_overhang.</w:t>
      </w:r>
      <w:r w:rsidRPr="0008764F">
        <w:rPr>
          <w:lang w:val="en-CA"/>
        </w:rPr>
        <w:br/>
      </w:r>
      <w:r w:rsidRPr="0008764F">
        <w:rPr>
          <w:b/>
          <w:bCs/>
        </w:rPr>
        <w:lastRenderedPageBreak/>
        <w:t>Expected.</w:t>
      </w:r>
      <w:r w:rsidRPr="0008764F">
        <w:t xml:space="preserve"> </w:t>
      </w:r>
      <w:r w:rsidRPr="0008764F">
        <w:rPr>
          <w:lang w:val="en-CA"/>
        </w:rPr>
        <w:t xml:space="preserve">After correction, total seats near the proportional targets (≈ </w:t>
      </w:r>
      <w:r w:rsidRPr="0008764F">
        <w:rPr>
          <w:b/>
          <w:bCs/>
          <w:lang w:val="en-CA"/>
        </w:rPr>
        <w:t>4/3/2/1</w:t>
      </w:r>
      <w:r w:rsidRPr="0008764F">
        <w:rPr>
          <w:lang w:val="en-CA"/>
        </w:rPr>
        <w:t xml:space="preserve">). Overhang allowed may keep </w:t>
      </w:r>
      <w:r w:rsidRPr="0008764F">
        <w:rPr>
          <w:b/>
          <w:bCs/>
          <w:lang w:val="en-CA"/>
        </w:rPr>
        <w:t>D</w:t>
      </w:r>
      <w:r w:rsidRPr="0008764F">
        <w:rPr>
          <w:lang w:val="en-CA"/>
        </w:rPr>
        <w:t xml:space="preserve"> at or above target.</w:t>
      </w:r>
      <w:r w:rsidRPr="0008764F">
        <w:rPr>
          <w:lang w:val="en-CA"/>
        </w:rPr>
        <w:br/>
      </w:r>
      <w:r w:rsidRPr="0008764F">
        <w:rPr>
          <w:b/>
          <w:bCs/>
        </w:rPr>
        <w:t>Trace.</w:t>
      </w:r>
      <w:r w:rsidRPr="0008764F">
        <w:t xml:space="preserve"> VM-ALG §4 (MMP).</w:t>
      </w:r>
      <w:r w:rsidRPr="0008764F">
        <w:br/>
      </w:r>
      <w:r w:rsidRPr="0008764F">
        <w:rPr>
          <w:b/>
          <w:bCs/>
        </w:rPr>
        <w:t>Accept.</w:t>
      </w:r>
      <w:r w:rsidRPr="0008764F">
        <w:t xml:space="preserve"> </w:t>
      </w:r>
      <w:r w:rsidRPr="0008764F">
        <w:rPr>
          <w:lang w:val="en-CA"/>
        </w:rPr>
        <w:t>Final totals within ±1 seat of 4/3/2/1 and never below local wins.</w:t>
      </w:r>
    </w:p>
    <w:p w14:paraId="1157EF6A" w14:textId="77777777" w:rsidR="0008764F" w:rsidRPr="0008764F" w:rsidRDefault="0008764F" w:rsidP="0008764F">
      <w:r w:rsidRPr="0008764F">
        <w:pict w14:anchorId="78020B8A">
          <v:rect id="_x0000_i4140" style="width:0;height:1.5pt" o:hralign="center" o:hrstd="t" o:hr="t" fillcolor="#a0a0a0" stroked="f"/>
        </w:pict>
      </w:r>
    </w:p>
    <w:p w14:paraId="75888035" w14:textId="77777777" w:rsidR="0008764F" w:rsidRPr="0008764F" w:rsidRDefault="0008764F" w:rsidP="0008764F">
      <w:pPr>
        <w:rPr>
          <w:b/>
          <w:bCs/>
          <w:lang w:val="en-CA"/>
        </w:rPr>
      </w:pPr>
      <w:r w:rsidRPr="0008764F">
        <w:rPr>
          <w:b/>
          <w:bCs/>
          <w:lang w:val="en-CA"/>
        </w:rPr>
        <w:t>8) Frontier / autonomy mapping</w:t>
      </w:r>
    </w:p>
    <w:p w14:paraId="10AB7522" w14:textId="77777777" w:rsidR="0008764F" w:rsidRPr="0008764F" w:rsidRDefault="0008764F" w:rsidP="0008764F">
      <w:pPr>
        <w:rPr>
          <w:b/>
          <w:bCs/>
          <w:lang w:val="en-CA"/>
        </w:rPr>
      </w:pPr>
      <w:r w:rsidRPr="0008764F">
        <w:rPr>
          <w:b/>
          <w:bCs/>
          <w:lang w:val="en-CA"/>
        </w:rPr>
        <w:t>VM-TST-014 — Binary cutoff with contiguity break</w:t>
      </w:r>
    </w:p>
    <w:p w14:paraId="1CB940D7" w14:textId="77777777" w:rsidR="0008764F" w:rsidRPr="0008764F" w:rsidRDefault="0008764F" w:rsidP="0008764F">
      <w:r w:rsidRPr="0008764F">
        <w:rPr>
          <w:b/>
          <w:bCs/>
          <w:lang w:val="en-CA"/>
        </w:rPr>
        <w:t>Setup.</w:t>
      </w:r>
      <w:r w:rsidRPr="0008764F">
        <w:rPr>
          <w:lang w:val="en-CA"/>
        </w:rPr>
        <w:t xml:space="preserve"> Several units exceed </w:t>
      </w:r>
      <w:r w:rsidRPr="0008764F">
        <w:rPr>
          <w:b/>
          <w:bCs/>
          <w:lang w:val="en-CA"/>
        </w:rPr>
        <w:t>60%</w:t>
      </w:r>
      <w:r w:rsidRPr="0008764F">
        <w:rPr>
          <w:lang w:val="en-CA"/>
        </w:rPr>
        <w:t xml:space="preserve"> support for Change but form </w:t>
      </w:r>
      <w:r w:rsidRPr="0008764F">
        <w:rPr>
          <w:b/>
          <w:bCs/>
          <w:lang w:val="en-CA"/>
        </w:rPr>
        <w:t>two noncontiguous islands</w:t>
      </w:r>
      <w:r w:rsidRPr="0008764F">
        <w:rPr>
          <w:lang w:val="en-CA"/>
        </w:rPr>
        <w:t xml:space="preserve"> per Adjacency.</w:t>
      </w:r>
      <w:r w:rsidRPr="0008764F">
        <w:rPr>
          <w:lang w:val="en-CA"/>
        </w:rPr>
        <w:br/>
      </w:r>
      <w:r w:rsidRPr="0008764F">
        <w:rPr>
          <w:b/>
          <w:bCs/>
          <w:lang w:val="en-CA"/>
        </w:rPr>
        <w:t>Params (delta).</w:t>
      </w:r>
      <w:r w:rsidRPr="0008764F">
        <w:rPr>
          <w:lang w:val="en-CA"/>
        </w:rPr>
        <w:t xml:space="preserve"> frontier_mode=binary_cutoff; cutoff_pct=60; contiguity_required=on; enclaves_allowed=off.</w:t>
      </w:r>
      <w:r w:rsidRPr="0008764F">
        <w:rPr>
          <w:lang w:val="en-CA"/>
        </w:rPr>
        <w:br/>
      </w:r>
      <w:r w:rsidRPr="0008764F">
        <w:rPr>
          <w:b/>
          <w:bCs/>
        </w:rPr>
        <w:t>Expected.</w:t>
      </w:r>
      <w:r w:rsidRPr="0008764F">
        <w:t xml:space="preserve"> </w:t>
      </w:r>
      <w:r w:rsidRPr="0008764F">
        <w:rPr>
          <w:lang w:val="en-CA"/>
        </w:rPr>
        <w:t xml:space="preserve">Only contiguous clusters change; isolated island(s) flagged </w:t>
      </w:r>
      <w:r w:rsidRPr="0008764F">
        <w:rPr>
          <w:b/>
          <w:bCs/>
          <w:lang w:val="en-CA"/>
        </w:rPr>
        <w:t>Mediation</w:t>
      </w:r>
      <w:r w:rsidRPr="0008764F">
        <w:rPr>
          <w:lang w:val="en-CA"/>
        </w:rPr>
        <w:t xml:space="preserve"> (no change there). Label </w:t>
      </w:r>
      <w:r w:rsidRPr="0008764F">
        <w:rPr>
          <w:b/>
          <w:bCs/>
          <w:lang w:val="en-CA"/>
        </w:rPr>
        <w:t>Marginal</w:t>
      </w:r>
      <w:r w:rsidRPr="0008764F">
        <w:rPr>
          <w:lang w:val="en-CA"/>
        </w:rPr>
        <w:t xml:space="preserve"> due to mediation flags.</w:t>
      </w:r>
      <w:r w:rsidRPr="0008764F">
        <w:rPr>
          <w:lang w:val="en-CA"/>
        </w:rPr>
        <w:br/>
      </w:r>
      <w:r w:rsidRPr="0008764F">
        <w:rPr>
          <w:b/>
          <w:bCs/>
          <w:lang w:val="en-CA"/>
        </w:rPr>
        <w:t>Trace.</w:t>
      </w:r>
      <w:r w:rsidRPr="0008764F">
        <w:rPr>
          <w:lang w:val="en-CA"/>
        </w:rPr>
        <w:t xml:space="preserve"> VM-ALG §7.1; VM-VAR-040/041/043/044; Adjacency (Doc 1).</w:t>
      </w:r>
      <w:r w:rsidRPr="0008764F">
        <w:rPr>
          <w:lang w:val="en-CA"/>
        </w:rPr>
        <w:br/>
      </w:r>
      <w:r w:rsidRPr="0008764F">
        <w:rPr>
          <w:b/>
          <w:bCs/>
        </w:rPr>
        <w:t>Accept.</w:t>
      </w:r>
      <w:r w:rsidRPr="0008764F">
        <w:t xml:space="preserve"> Mediation flagged; no enclaves created.</w:t>
      </w:r>
    </w:p>
    <w:p w14:paraId="09F94762" w14:textId="77777777" w:rsidR="0008764F" w:rsidRPr="0008764F" w:rsidRDefault="0008764F" w:rsidP="0008764F">
      <w:r w:rsidRPr="0008764F">
        <w:pict w14:anchorId="01819F7A">
          <v:rect id="_x0000_i4141" style="width:0;height:1.5pt" o:hralign="center" o:hrstd="t" o:hr="t" fillcolor="#a0a0a0" stroked="f"/>
        </w:pict>
      </w:r>
    </w:p>
    <w:p w14:paraId="3B3434D2" w14:textId="77777777" w:rsidR="0008764F" w:rsidRPr="0008764F" w:rsidRDefault="0008764F" w:rsidP="0008764F">
      <w:pPr>
        <w:rPr>
          <w:b/>
          <w:bCs/>
          <w:lang w:val="en-CA"/>
        </w:rPr>
      </w:pPr>
      <w:r w:rsidRPr="0008764F">
        <w:rPr>
          <w:b/>
          <w:bCs/>
          <w:lang w:val="en-CA"/>
        </w:rPr>
        <w:t>VM-TST-015 — Sliding-scale bands</w:t>
      </w:r>
    </w:p>
    <w:p w14:paraId="5CDB3B4C" w14:textId="77777777" w:rsidR="0008764F" w:rsidRPr="0008764F" w:rsidRDefault="0008764F" w:rsidP="0008764F">
      <w:pPr>
        <w:rPr>
          <w:lang w:val="en-CA"/>
        </w:rPr>
      </w:pPr>
      <w:r w:rsidRPr="0008764F">
        <w:rPr>
          <w:b/>
          <w:bCs/>
          <w:lang w:val="en-CA"/>
        </w:rPr>
        <w:t>Setup.</w:t>
      </w:r>
      <w:r w:rsidRPr="0008764F">
        <w:rPr>
          <w:lang w:val="en-CA"/>
        </w:rPr>
        <w:t xml:space="preserve"> Four units with supports </w:t>
      </w:r>
      <w:r w:rsidRPr="0008764F">
        <w:rPr>
          <w:b/>
          <w:bCs/>
          <w:lang w:val="en-CA"/>
        </w:rPr>
        <w:t>25%, 35%, 52%, 61%</w:t>
      </w:r>
      <w:r w:rsidRPr="0008764F">
        <w:rPr>
          <w:lang w:val="en-CA"/>
        </w:rPr>
        <w:t>.</w:t>
      </w:r>
      <w:r w:rsidRPr="0008764F">
        <w:rPr>
          <w:lang w:val="en-CA"/>
        </w:rPr>
        <w:br/>
      </w:r>
      <w:r w:rsidRPr="0008764F">
        <w:rPr>
          <w:b/>
          <w:bCs/>
          <w:lang w:val="en-CA"/>
        </w:rPr>
        <w:t>Params (delta).</w:t>
      </w:r>
      <w:r w:rsidRPr="0008764F">
        <w:rPr>
          <w:lang w:val="en-CA"/>
        </w:rPr>
        <w:t xml:space="preserve"> frontier_mode=sliding_scale; bands: &lt;30 no_change, 30–49 autonomy(AP:Base), 50–59 phased_change, ≥60 immediate_change.</w:t>
      </w:r>
      <w:r w:rsidRPr="0008764F">
        <w:rPr>
          <w:lang w:val="en-CA"/>
        </w:rPr>
        <w:br/>
      </w:r>
      <w:r w:rsidRPr="0008764F">
        <w:rPr>
          <w:b/>
          <w:bCs/>
          <w:lang w:val="en-CA"/>
        </w:rPr>
        <w:t>Expected.</w:t>
      </w:r>
      <w:r w:rsidRPr="0008764F">
        <w:rPr>
          <w:lang w:val="en-CA"/>
        </w:rPr>
        <w:t xml:space="preserve"> Statuses respectively: </w:t>
      </w:r>
      <w:r w:rsidRPr="0008764F">
        <w:rPr>
          <w:b/>
          <w:bCs/>
          <w:lang w:val="en-CA"/>
        </w:rPr>
        <w:t>no_change, autonomy(AP:Base), phased_change, immediate_change</w:t>
      </w:r>
      <w:r w:rsidRPr="0008764F">
        <w:rPr>
          <w:lang w:val="en-CA"/>
        </w:rPr>
        <w:t>.</w:t>
      </w:r>
      <w:r w:rsidRPr="0008764F">
        <w:rPr>
          <w:lang w:val="en-CA"/>
        </w:rPr>
        <w:br/>
      </w:r>
      <w:r w:rsidRPr="0008764F">
        <w:rPr>
          <w:b/>
          <w:bCs/>
          <w:lang w:val="en-CA"/>
        </w:rPr>
        <w:t>Trace.</w:t>
      </w:r>
      <w:r w:rsidRPr="0008764F">
        <w:rPr>
          <w:lang w:val="en-CA"/>
        </w:rPr>
        <w:t xml:space="preserve"> VM-ALG §7.2; VM-VAR-042/046.</w:t>
      </w:r>
      <w:r w:rsidRPr="0008764F">
        <w:rPr>
          <w:lang w:val="en-CA"/>
        </w:rPr>
        <w:br/>
      </w:r>
      <w:r w:rsidRPr="0008764F">
        <w:rPr>
          <w:b/>
          <w:bCs/>
          <w:lang w:val="en-CA"/>
        </w:rPr>
        <w:t>Accept.</w:t>
      </w:r>
      <w:r w:rsidRPr="0008764F">
        <w:rPr>
          <w:lang w:val="en-CA"/>
        </w:rPr>
        <w:t xml:space="preserve"> Each unit assigned exactly one status matching bands; contiguous merges noted.</w:t>
      </w:r>
    </w:p>
    <w:p w14:paraId="617EB8BC" w14:textId="77777777" w:rsidR="0008764F" w:rsidRPr="0008764F" w:rsidRDefault="0008764F" w:rsidP="0008764F">
      <w:r w:rsidRPr="0008764F">
        <w:pict w14:anchorId="64CFC5FD">
          <v:rect id="_x0000_i4142" style="width:0;height:1.5pt" o:hralign="center" o:hrstd="t" o:hr="t" fillcolor="#a0a0a0" stroked="f"/>
        </w:pict>
      </w:r>
    </w:p>
    <w:p w14:paraId="5581F43D" w14:textId="77777777" w:rsidR="0008764F" w:rsidRPr="0008764F" w:rsidRDefault="0008764F" w:rsidP="0008764F">
      <w:pPr>
        <w:rPr>
          <w:b/>
          <w:bCs/>
          <w:lang w:val="en-CA"/>
        </w:rPr>
      </w:pPr>
      <w:r w:rsidRPr="0008764F">
        <w:rPr>
          <w:b/>
          <w:bCs/>
          <w:lang w:val="en-CA"/>
        </w:rPr>
        <w:t>VM-TST-016 — Protected area constraint</w:t>
      </w:r>
    </w:p>
    <w:p w14:paraId="7583B03C" w14:textId="77777777" w:rsidR="0008764F" w:rsidRPr="0008764F" w:rsidRDefault="0008764F" w:rsidP="0008764F">
      <w:pPr>
        <w:rPr>
          <w:lang w:val="en-CA"/>
        </w:rPr>
      </w:pPr>
      <w:r w:rsidRPr="0008764F">
        <w:rPr>
          <w:b/>
          <w:bCs/>
          <w:lang w:val="en-CA"/>
        </w:rPr>
        <w:t>Setup.</w:t>
      </w:r>
      <w:r w:rsidRPr="0008764F">
        <w:rPr>
          <w:lang w:val="en-CA"/>
        </w:rPr>
        <w:t xml:space="preserve"> One unit flagged </w:t>
      </w:r>
      <w:r w:rsidRPr="0008764F">
        <w:rPr>
          <w:b/>
          <w:bCs/>
          <w:lang w:val="en-CA"/>
        </w:rPr>
        <w:t>protected_area=true</w:t>
      </w:r>
      <w:r w:rsidRPr="0008764F">
        <w:rPr>
          <w:lang w:val="en-CA"/>
        </w:rPr>
        <w:t xml:space="preserve"> reaches </w:t>
      </w:r>
      <w:r w:rsidRPr="0008764F">
        <w:rPr>
          <w:b/>
          <w:bCs/>
          <w:lang w:val="en-CA"/>
        </w:rPr>
        <w:t>70%</w:t>
      </w:r>
      <w:r w:rsidRPr="0008764F">
        <w:rPr>
          <w:lang w:val="en-CA"/>
        </w:rPr>
        <w:t xml:space="preserve"> support for Change.</w:t>
      </w:r>
      <w:r w:rsidRPr="0008764F">
        <w:rPr>
          <w:lang w:val="en-CA"/>
        </w:rPr>
        <w:br/>
      </w:r>
      <w:r w:rsidRPr="0008764F">
        <w:rPr>
          <w:b/>
          <w:bCs/>
          <w:lang w:val="en-CA"/>
        </w:rPr>
        <w:t>Params (delta).</w:t>
      </w:r>
      <w:r w:rsidRPr="0008764F">
        <w:rPr>
          <w:lang w:val="en-CA"/>
        </w:rPr>
        <w:t xml:space="preserve"> frontier_mode=binary_cutoff; cutoff_pct=60; protected_override_allowed=off.</w:t>
      </w:r>
      <w:r w:rsidRPr="0008764F">
        <w:rPr>
          <w:lang w:val="en-CA"/>
        </w:rPr>
        <w:br/>
      </w:r>
      <w:r w:rsidRPr="0008764F">
        <w:rPr>
          <w:b/>
          <w:bCs/>
        </w:rPr>
        <w:t>Expected.</w:t>
      </w:r>
      <w:r w:rsidRPr="0008764F">
        <w:t xml:space="preserve"> </w:t>
      </w:r>
      <w:r w:rsidRPr="0008764F">
        <w:rPr>
          <w:b/>
          <w:bCs/>
          <w:lang w:val="en-CA"/>
        </w:rPr>
        <w:t>No status change</w:t>
      </w:r>
      <w:r w:rsidRPr="0008764F">
        <w:rPr>
          <w:lang w:val="en-CA"/>
        </w:rPr>
        <w:t xml:space="preserve"> for the protected unit; violation recorded; Label </w:t>
      </w:r>
      <w:r w:rsidRPr="0008764F">
        <w:rPr>
          <w:b/>
          <w:bCs/>
          <w:lang w:val="en-CA"/>
        </w:rPr>
        <w:t>Marginal</w:t>
      </w:r>
      <w:r w:rsidRPr="0008764F">
        <w:rPr>
          <w:lang w:val="en-CA"/>
        </w:rPr>
        <w:t xml:space="preserve"> (not Invalid).</w:t>
      </w:r>
      <w:r w:rsidRPr="0008764F">
        <w:rPr>
          <w:lang w:val="en-CA"/>
        </w:rPr>
        <w:br/>
      </w:r>
      <w:r w:rsidRPr="0008764F">
        <w:rPr>
          <w:b/>
          <w:bCs/>
          <w:lang w:val="en-CA"/>
        </w:rPr>
        <w:t>Trace.</w:t>
      </w:r>
      <w:r w:rsidRPr="0008764F">
        <w:rPr>
          <w:lang w:val="en-CA"/>
        </w:rPr>
        <w:t xml:space="preserve"> VM-ALG §7; VM-VAR-045.</w:t>
      </w:r>
      <w:r w:rsidRPr="0008764F">
        <w:rPr>
          <w:lang w:val="en-CA"/>
        </w:rPr>
        <w:br/>
      </w:r>
      <w:r w:rsidRPr="0008764F">
        <w:rPr>
          <w:b/>
          <w:bCs/>
          <w:lang w:val="en-CA"/>
        </w:rPr>
        <w:t>Accept.</w:t>
      </w:r>
      <w:r w:rsidRPr="0008764F">
        <w:rPr>
          <w:lang w:val="en-CA"/>
        </w:rPr>
        <w:t xml:space="preserve"> Protected block respected; flag present in FrontierMap and report.</w:t>
      </w:r>
    </w:p>
    <w:p w14:paraId="580CD319" w14:textId="77777777" w:rsidR="0008764F" w:rsidRPr="0008764F" w:rsidRDefault="0008764F" w:rsidP="0008764F">
      <w:r w:rsidRPr="0008764F">
        <w:lastRenderedPageBreak/>
        <w:pict w14:anchorId="11EB5D5F">
          <v:rect id="_x0000_i4143" style="width:0;height:1.5pt" o:hralign="center" o:hrstd="t" o:hr="t" fillcolor="#a0a0a0" stroked="f"/>
        </w:pict>
      </w:r>
    </w:p>
    <w:p w14:paraId="7F0B5619" w14:textId="77777777" w:rsidR="0008764F" w:rsidRPr="0008764F" w:rsidRDefault="0008764F" w:rsidP="0008764F">
      <w:pPr>
        <w:rPr>
          <w:b/>
          <w:bCs/>
          <w:lang w:val="en-CA"/>
        </w:rPr>
      </w:pPr>
      <w:r w:rsidRPr="0008764F">
        <w:rPr>
          <w:b/>
          <w:bCs/>
          <w:lang w:val="en-CA"/>
        </w:rPr>
        <w:t>VM-TST-017 — Diffuse support floor</w:t>
      </w:r>
    </w:p>
    <w:p w14:paraId="70F2EC20" w14:textId="77777777" w:rsidR="0008764F" w:rsidRPr="0008764F" w:rsidRDefault="0008764F" w:rsidP="0008764F">
      <w:pPr>
        <w:rPr>
          <w:lang w:val="en-CA"/>
        </w:rPr>
      </w:pPr>
      <w:r w:rsidRPr="0008764F">
        <w:rPr>
          <w:b/>
          <w:bCs/>
          <w:lang w:val="en-CA"/>
        </w:rPr>
        <w:t>Setup.</w:t>
      </w:r>
      <w:r w:rsidRPr="0008764F">
        <w:rPr>
          <w:lang w:val="en-CA"/>
        </w:rPr>
        <w:t xml:space="preserve"> All units show ~</w:t>
      </w:r>
      <w:r w:rsidRPr="0008764F">
        <w:rPr>
          <w:b/>
          <w:bCs/>
          <w:lang w:val="en-CA"/>
        </w:rPr>
        <w:t>20%</w:t>
      </w:r>
      <w:r w:rsidRPr="0008764F">
        <w:rPr>
          <w:lang w:val="en-CA"/>
        </w:rPr>
        <w:t xml:space="preserve"> support for Change; none exceeds </w:t>
      </w:r>
      <w:r w:rsidRPr="0008764F">
        <w:rPr>
          <w:b/>
          <w:bCs/>
          <w:lang w:val="en-CA"/>
        </w:rPr>
        <w:t>40%</w:t>
      </w:r>
      <w:r w:rsidRPr="0008764F">
        <w:rPr>
          <w:lang w:val="en-CA"/>
        </w:rPr>
        <w:t>.</w:t>
      </w:r>
      <w:r w:rsidRPr="0008764F">
        <w:rPr>
          <w:lang w:val="en-CA"/>
        </w:rPr>
        <w:br/>
      </w:r>
      <w:r w:rsidRPr="0008764F">
        <w:rPr>
          <w:b/>
          <w:bCs/>
          <w:lang w:val="en-CA"/>
        </w:rPr>
        <w:t>Params (delta).</w:t>
      </w:r>
      <w:r w:rsidRPr="0008764F">
        <w:rPr>
          <w:lang w:val="en-CA"/>
        </w:rPr>
        <w:t xml:space="preserve"> frontier_mode=sliding_scale; bands include &lt;40: no_change.</w:t>
      </w:r>
      <w:r w:rsidRPr="0008764F">
        <w:rPr>
          <w:lang w:val="en-CA"/>
        </w:rPr>
        <w:br/>
      </w:r>
      <w:r w:rsidRPr="0008764F">
        <w:rPr>
          <w:b/>
          <w:bCs/>
          <w:lang w:val="en-CA"/>
        </w:rPr>
        <w:t>Expected.</w:t>
      </w:r>
      <w:r w:rsidRPr="0008764F">
        <w:rPr>
          <w:lang w:val="en-CA"/>
        </w:rPr>
        <w:t xml:space="preserve"> </w:t>
      </w:r>
      <w:r w:rsidRPr="0008764F">
        <w:rPr>
          <w:b/>
          <w:bCs/>
          <w:lang w:val="en-CA"/>
        </w:rPr>
        <w:t>No change</w:t>
      </w:r>
      <w:r w:rsidRPr="0008764F">
        <w:rPr>
          <w:lang w:val="en-CA"/>
        </w:rPr>
        <w:t xml:space="preserve"> anywhere; rationale: diffuse support below floor.</w:t>
      </w:r>
      <w:r w:rsidRPr="0008764F">
        <w:rPr>
          <w:lang w:val="en-CA"/>
        </w:rPr>
        <w:br/>
      </w:r>
      <w:r w:rsidRPr="0008764F">
        <w:rPr>
          <w:b/>
          <w:bCs/>
          <w:lang w:val="en-CA"/>
        </w:rPr>
        <w:t>Trace.</w:t>
      </w:r>
      <w:r w:rsidRPr="0008764F">
        <w:rPr>
          <w:lang w:val="en-CA"/>
        </w:rPr>
        <w:t xml:space="preserve"> VM-ALG §7.2; VM-VAR-042.</w:t>
      </w:r>
      <w:r w:rsidRPr="0008764F">
        <w:rPr>
          <w:lang w:val="en-CA"/>
        </w:rPr>
        <w:br/>
      </w:r>
      <w:r w:rsidRPr="0008764F">
        <w:rPr>
          <w:b/>
          <w:bCs/>
          <w:lang w:val="en-CA"/>
        </w:rPr>
        <w:t>Accept.</w:t>
      </w:r>
      <w:r w:rsidRPr="0008764F">
        <w:rPr>
          <w:lang w:val="en-CA"/>
        </w:rPr>
        <w:t xml:space="preserve"> All units map to no_change; report states reason.</w:t>
      </w:r>
    </w:p>
    <w:p w14:paraId="325968F5" w14:textId="77777777" w:rsidR="0008764F" w:rsidRPr="0008764F" w:rsidRDefault="0008764F" w:rsidP="0008764F">
      <w:r w:rsidRPr="0008764F">
        <w:pict w14:anchorId="0D69B804">
          <v:rect id="_x0000_i4144" style="width:0;height:1.5pt" o:hralign="center" o:hrstd="t" o:hr="t" fillcolor="#a0a0a0" stroked="f"/>
        </w:pict>
      </w:r>
    </w:p>
    <w:p w14:paraId="2B1C570C" w14:textId="77777777" w:rsidR="0008764F" w:rsidRPr="0008764F" w:rsidRDefault="0008764F" w:rsidP="0008764F">
      <w:pPr>
        <w:rPr>
          <w:b/>
          <w:bCs/>
          <w:lang w:val="en-CA"/>
        </w:rPr>
      </w:pPr>
      <w:r w:rsidRPr="0008764F">
        <w:rPr>
          <w:b/>
          <w:bCs/>
          <w:lang w:val="en-CA"/>
        </w:rPr>
        <w:t>9) Power combination</w:t>
      </w:r>
    </w:p>
    <w:p w14:paraId="79442B3E" w14:textId="77777777" w:rsidR="0008764F" w:rsidRPr="0008764F" w:rsidRDefault="0008764F" w:rsidP="0008764F">
      <w:pPr>
        <w:rPr>
          <w:b/>
          <w:bCs/>
          <w:lang w:val="en-CA"/>
        </w:rPr>
      </w:pPr>
      <w:r w:rsidRPr="0008764F">
        <w:rPr>
          <w:b/>
          <w:bCs/>
          <w:lang w:val="en-CA"/>
        </w:rPr>
        <w:t>VM-TST-018 — Executive (IRV) + Council (PR) combo</w:t>
      </w:r>
    </w:p>
    <w:p w14:paraId="473BD917" w14:textId="77777777" w:rsidR="0008764F" w:rsidRPr="0008764F" w:rsidRDefault="0008764F" w:rsidP="0008764F">
      <w:pPr>
        <w:rPr>
          <w:lang w:val="en-CA"/>
        </w:rPr>
      </w:pPr>
      <w:r w:rsidRPr="0008764F">
        <w:rPr>
          <w:b/>
          <w:bCs/>
          <w:lang w:val="en-CA"/>
        </w:rPr>
        <w:t>Setup.</w:t>
      </w:r>
      <w:r w:rsidRPr="0008764F">
        <w:rPr>
          <w:lang w:val="en-CA"/>
        </w:rPr>
        <w:t xml:space="preserve"> Executive elected via IRV; Council via proportional_favor_small with </w:t>
      </w:r>
      <w:r w:rsidRPr="0008764F">
        <w:rPr>
          <w:b/>
          <w:bCs/>
          <w:lang w:val="en-CA"/>
        </w:rPr>
        <w:t>m=15</w:t>
      </w:r>
      <w:r w:rsidRPr="0008764F">
        <w:rPr>
          <w:lang w:val="en-CA"/>
        </w:rPr>
        <w:t xml:space="preserve"> and PR entry threshold </w:t>
      </w:r>
      <w:r w:rsidRPr="0008764F">
        <w:rPr>
          <w:b/>
          <w:bCs/>
          <w:lang w:val="en-CA"/>
        </w:rPr>
        <w:t>5%</w:t>
      </w:r>
      <w:r w:rsidRPr="0008764F">
        <w:rPr>
          <w:lang w:val="en-CA"/>
        </w:rPr>
        <w:t xml:space="preserve">. Synthetic approvals for council: D/C/B/A = </w:t>
      </w:r>
      <w:r w:rsidRPr="0008764F">
        <w:rPr>
          <w:b/>
          <w:bCs/>
          <w:lang w:val="en-CA"/>
        </w:rPr>
        <w:t>40/30/20/10%</w:t>
      </w:r>
      <w:r w:rsidRPr="0008764F">
        <w:rPr>
          <w:lang w:val="en-CA"/>
        </w:rPr>
        <w:t>.</w:t>
      </w:r>
      <w:r w:rsidRPr="0008764F">
        <w:rPr>
          <w:lang w:val="en-CA"/>
        </w:rPr>
        <w:br/>
      </w:r>
      <w:r w:rsidRPr="0008764F">
        <w:rPr>
          <w:b/>
          <w:bCs/>
          <w:lang w:val="en-CA"/>
        </w:rPr>
        <w:t>Params (delta).</w:t>
      </w:r>
      <w:r w:rsidRPr="0008764F">
        <w:rPr>
          <w:lang w:val="en-CA"/>
        </w:rPr>
        <w:t xml:space="preserve"> executive_enabled=on; executive_ballot_type=ranked_irv; pr_entry_threshold_pct=5.</w:t>
      </w:r>
      <w:r w:rsidRPr="0008764F">
        <w:rPr>
          <w:lang w:val="en-CA"/>
        </w:rPr>
        <w:br/>
      </w:r>
      <w:r w:rsidRPr="0008764F">
        <w:rPr>
          <w:b/>
          <w:bCs/>
          <w:lang w:val="en-CA"/>
        </w:rPr>
        <w:t>Expected.</w:t>
      </w:r>
      <w:r w:rsidRPr="0008764F">
        <w:rPr>
          <w:lang w:val="en-CA"/>
        </w:rPr>
        <w:t xml:space="preserve"> Executive winner as determined by IRV RoundLog (provide ballots in annex narrative); Council ≈ </w:t>
      </w:r>
      <w:r w:rsidRPr="0008764F">
        <w:rPr>
          <w:b/>
          <w:bCs/>
          <w:lang w:val="en-CA"/>
        </w:rPr>
        <w:t>6/5/3/1</w:t>
      </w:r>
      <w:r w:rsidRPr="0008764F">
        <w:rPr>
          <w:lang w:val="en-CA"/>
        </w:rPr>
        <w:t xml:space="preserve"> seats (rounded from shares) with parties under </w:t>
      </w:r>
      <w:r w:rsidRPr="0008764F">
        <w:rPr>
          <w:b/>
          <w:bCs/>
          <w:lang w:val="en-CA"/>
        </w:rPr>
        <w:t>5%</w:t>
      </w:r>
      <w:r w:rsidRPr="0008764F">
        <w:rPr>
          <w:lang w:val="en-CA"/>
        </w:rPr>
        <w:t xml:space="preserve"> excluded.</w:t>
      </w:r>
      <w:r w:rsidRPr="0008764F">
        <w:rPr>
          <w:lang w:val="en-CA"/>
        </w:rPr>
        <w:br/>
      </w:r>
      <w:r w:rsidRPr="0008764F">
        <w:rPr>
          <w:b/>
          <w:bCs/>
        </w:rPr>
        <w:t>Trace.</w:t>
      </w:r>
      <w:r w:rsidRPr="0008764F">
        <w:t xml:space="preserve"> VM-ALG §3 (IRV), §4 (PR), §6 (gates where applicable).</w:t>
      </w:r>
      <w:r w:rsidRPr="0008764F">
        <w:br/>
      </w:r>
      <w:r w:rsidRPr="0008764F">
        <w:rPr>
          <w:b/>
          <w:bCs/>
        </w:rPr>
        <w:t>Accept.</w:t>
      </w:r>
      <w:r w:rsidRPr="0008764F">
        <w:t xml:space="preserve"> </w:t>
      </w:r>
      <w:r w:rsidRPr="0008764F">
        <w:rPr>
          <w:lang w:val="en-CA"/>
        </w:rPr>
        <w:t>Executive winner matches IRV log; council seats consistent with PR shares &amp; threshold.</w:t>
      </w:r>
    </w:p>
    <w:p w14:paraId="5E043307" w14:textId="77777777" w:rsidR="0008764F" w:rsidRPr="0008764F" w:rsidRDefault="0008764F" w:rsidP="0008764F">
      <w:r w:rsidRPr="0008764F">
        <w:pict w14:anchorId="2BC53544">
          <v:rect id="_x0000_i4145" style="width:0;height:1.5pt" o:hralign="center" o:hrstd="t" o:hr="t" fillcolor="#a0a0a0" stroked="f"/>
        </w:pict>
      </w:r>
    </w:p>
    <w:p w14:paraId="62266E0E" w14:textId="77777777" w:rsidR="0008764F" w:rsidRPr="0008764F" w:rsidRDefault="0008764F" w:rsidP="0008764F">
      <w:pPr>
        <w:rPr>
          <w:b/>
          <w:bCs/>
          <w:lang w:val="en-CA"/>
        </w:rPr>
      </w:pPr>
      <w:r w:rsidRPr="0008764F">
        <w:rPr>
          <w:b/>
          <w:bCs/>
          <w:lang w:val="en-CA"/>
        </w:rPr>
        <w:t>10) Determinism &amp; scale</w:t>
      </w:r>
    </w:p>
    <w:p w14:paraId="7758F91B" w14:textId="77777777" w:rsidR="0008764F" w:rsidRPr="0008764F" w:rsidRDefault="0008764F" w:rsidP="0008764F">
      <w:pPr>
        <w:rPr>
          <w:b/>
          <w:bCs/>
          <w:lang w:val="en-CA"/>
        </w:rPr>
      </w:pPr>
      <w:r w:rsidRPr="0008764F">
        <w:rPr>
          <w:b/>
          <w:bCs/>
          <w:lang w:val="en-CA"/>
        </w:rPr>
        <w:t>VM-TST-019 — Large deterministic pass</w:t>
      </w:r>
    </w:p>
    <w:p w14:paraId="2B5981D6" w14:textId="77777777" w:rsidR="0008764F" w:rsidRPr="0008764F" w:rsidRDefault="0008764F" w:rsidP="0008764F">
      <w:pPr>
        <w:rPr>
          <w:lang w:val="en-CA"/>
        </w:rPr>
      </w:pPr>
      <w:r w:rsidRPr="0008764F">
        <w:rPr>
          <w:b/>
          <w:bCs/>
          <w:lang w:val="en-CA"/>
        </w:rPr>
        <w:t>Setup.</w:t>
      </w:r>
      <w:r w:rsidRPr="0008764F">
        <w:rPr>
          <w:lang w:val="en-CA"/>
        </w:rPr>
        <w:t xml:space="preserve"> Synthetic </w:t>
      </w:r>
      <w:r w:rsidRPr="0008764F">
        <w:rPr>
          <w:b/>
          <w:bCs/>
          <w:lang w:val="en-CA"/>
        </w:rPr>
        <w:t>5 000 units</w:t>
      </w:r>
      <w:r w:rsidRPr="0008764F">
        <w:rPr>
          <w:lang w:val="en-CA"/>
        </w:rPr>
        <w:t>, 4 options, approval ballots; default params.</w:t>
      </w:r>
      <w:r w:rsidRPr="0008764F">
        <w:rPr>
          <w:lang w:val="en-CA"/>
        </w:rPr>
        <w:br/>
      </w:r>
      <w:r w:rsidRPr="0008764F">
        <w:rPr>
          <w:b/>
          <w:bCs/>
          <w:lang w:val="en-CA"/>
        </w:rPr>
        <w:t>Params (delta).</w:t>
      </w:r>
      <w:r w:rsidRPr="0008764F">
        <w:rPr>
          <w:lang w:val="en-CA"/>
        </w:rPr>
        <w:t xml:space="preserve"> none.</w:t>
      </w:r>
      <w:r w:rsidRPr="0008764F">
        <w:rPr>
          <w:lang w:val="en-CA"/>
        </w:rPr>
        <w:br/>
      </w:r>
      <w:r w:rsidRPr="0008764F">
        <w:rPr>
          <w:b/>
          <w:bCs/>
          <w:lang w:val="en-CA"/>
        </w:rPr>
        <w:t>Expected.</w:t>
      </w:r>
      <w:r w:rsidRPr="0008764F">
        <w:rPr>
          <w:lang w:val="en-CA"/>
        </w:rPr>
        <w:t xml:space="preserve"> Run completes under </w:t>
      </w:r>
      <w:r w:rsidRPr="0008764F">
        <w:rPr>
          <w:b/>
          <w:bCs/>
          <w:lang w:val="en-CA"/>
        </w:rPr>
        <w:t>Doc 3</w:t>
      </w:r>
      <w:r w:rsidRPr="0008764F">
        <w:rPr>
          <w:lang w:val="en-CA"/>
        </w:rPr>
        <w:t xml:space="preserve"> performance target; repeating the run on the same machine yields </w:t>
      </w:r>
      <w:r w:rsidRPr="0008764F">
        <w:rPr>
          <w:b/>
          <w:bCs/>
          <w:lang w:val="en-CA"/>
        </w:rPr>
        <w:t>identical Results and RunRecord</w:t>
      </w:r>
      <w:r w:rsidRPr="0008764F">
        <w:rPr>
          <w:lang w:val="en-CA"/>
        </w:rPr>
        <w:t>.</w:t>
      </w:r>
      <w:r w:rsidRPr="0008764F">
        <w:rPr>
          <w:lang w:val="en-CA"/>
        </w:rPr>
        <w:br/>
      </w:r>
      <w:r w:rsidRPr="0008764F">
        <w:rPr>
          <w:b/>
          <w:bCs/>
          <w:lang w:val="en-CA"/>
        </w:rPr>
        <w:t>Trace.</w:t>
      </w:r>
      <w:r w:rsidRPr="0008764F">
        <w:rPr>
          <w:lang w:val="en-CA"/>
        </w:rPr>
        <w:t xml:space="preserve"> VM-ALG end-to-end; Doc 3 §9.</w:t>
      </w:r>
      <w:r w:rsidRPr="0008764F">
        <w:rPr>
          <w:lang w:val="en-CA"/>
        </w:rPr>
        <w:br/>
      </w:r>
      <w:r w:rsidRPr="0008764F">
        <w:rPr>
          <w:b/>
          <w:bCs/>
          <w:lang w:val="en-CA"/>
        </w:rPr>
        <w:t>Accept.</w:t>
      </w:r>
      <w:r w:rsidRPr="0008764F">
        <w:rPr>
          <w:lang w:val="en-CA"/>
        </w:rPr>
        <w:t xml:space="preserve"> Hashes identical across two runs; within performance ceiling.</w:t>
      </w:r>
    </w:p>
    <w:p w14:paraId="23D6C07E" w14:textId="77777777" w:rsidR="0008764F" w:rsidRPr="0008764F" w:rsidRDefault="0008764F" w:rsidP="0008764F">
      <w:r w:rsidRPr="0008764F">
        <w:pict w14:anchorId="479933F1">
          <v:rect id="_x0000_i4146" style="width:0;height:1.5pt" o:hralign="center" o:hrstd="t" o:hr="t" fillcolor="#a0a0a0" stroked="f"/>
        </w:pict>
      </w:r>
    </w:p>
    <w:p w14:paraId="00A35BC6" w14:textId="77777777" w:rsidR="0008764F" w:rsidRPr="0008764F" w:rsidRDefault="0008764F" w:rsidP="0008764F">
      <w:pPr>
        <w:rPr>
          <w:b/>
          <w:bCs/>
          <w:lang w:val="en-CA"/>
        </w:rPr>
      </w:pPr>
      <w:r w:rsidRPr="0008764F">
        <w:rPr>
          <w:b/>
          <w:bCs/>
          <w:lang w:val="en-CA"/>
        </w:rPr>
        <w:t>VM-TST-020 — Cross-OS reproducibility</w:t>
      </w:r>
    </w:p>
    <w:p w14:paraId="16045EAC" w14:textId="77777777" w:rsidR="0008764F" w:rsidRPr="0008764F" w:rsidRDefault="0008764F" w:rsidP="0008764F">
      <w:r w:rsidRPr="0008764F">
        <w:rPr>
          <w:b/>
          <w:bCs/>
          <w:lang w:val="en-CA"/>
        </w:rPr>
        <w:t>Setup.</w:t>
      </w:r>
      <w:r w:rsidRPr="0008764F">
        <w:rPr>
          <w:lang w:val="en-CA"/>
        </w:rPr>
        <w:t xml:space="preserve"> Re-run VM-TST-001 (or any small canonical scenario) on </w:t>
      </w:r>
      <w:r w:rsidRPr="0008764F">
        <w:rPr>
          <w:b/>
          <w:bCs/>
          <w:lang w:val="en-CA"/>
        </w:rPr>
        <w:t>Windows/macOS/Linux</w:t>
      </w:r>
      <w:r w:rsidRPr="0008764F">
        <w:rPr>
          <w:lang w:val="en-CA"/>
        </w:rPr>
        <w:t xml:space="preserve"> using the same engine version.</w:t>
      </w:r>
      <w:r w:rsidRPr="0008764F">
        <w:rPr>
          <w:lang w:val="en-CA"/>
        </w:rPr>
        <w:br/>
      </w:r>
      <w:r w:rsidRPr="0008764F">
        <w:rPr>
          <w:b/>
          <w:bCs/>
          <w:lang w:val="en-CA"/>
        </w:rPr>
        <w:lastRenderedPageBreak/>
        <w:t>Params (delta).</w:t>
      </w:r>
      <w:r w:rsidRPr="0008764F">
        <w:rPr>
          <w:lang w:val="en-CA"/>
        </w:rPr>
        <w:t xml:space="preserve"> none.</w:t>
      </w:r>
      <w:r w:rsidRPr="0008764F">
        <w:rPr>
          <w:lang w:val="en-CA"/>
        </w:rPr>
        <w:br/>
      </w:r>
      <w:r w:rsidRPr="0008764F">
        <w:rPr>
          <w:b/>
          <w:bCs/>
          <w:lang w:val="en-CA"/>
        </w:rPr>
        <w:t>Expected.</w:t>
      </w:r>
      <w:r w:rsidRPr="0008764F">
        <w:rPr>
          <w:lang w:val="en-CA"/>
        </w:rPr>
        <w:t xml:space="preserve"> </w:t>
      </w:r>
      <w:r w:rsidRPr="0008764F">
        <w:rPr>
          <w:b/>
          <w:bCs/>
          <w:lang w:val="en-CA"/>
        </w:rPr>
        <w:t>Byte-identical</w:t>
      </w:r>
      <w:r w:rsidRPr="0008764F">
        <w:rPr>
          <w:lang w:val="en-CA"/>
        </w:rPr>
        <w:t xml:space="preserve"> Results and RunRecord.</w:t>
      </w:r>
      <w:r w:rsidRPr="0008764F">
        <w:rPr>
          <w:lang w:val="en-CA"/>
        </w:rPr>
        <w:br/>
      </w:r>
      <w:r w:rsidRPr="0008764F">
        <w:rPr>
          <w:b/>
          <w:bCs/>
          <w:lang w:val="en-CA"/>
        </w:rPr>
        <w:t>Trace.</w:t>
      </w:r>
      <w:r w:rsidRPr="0008764F">
        <w:rPr>
          <w:lang w:val="en-CA"/>
        </w:rPr>
        <w:t xml:space="preserve"> </w:t>
      </w:r>
      <w:r w:rsidRPr="0008764F">
        <w:t>Doc 3 §8; Doc 5 §6.</w:t>
      </w:r>
      <w:r w:rsidRPr="0008764F">
        <w:br/>
      </w:r>
      <w:r w:rsidRPr="0008764F">
        <w:rPr>
          <w:b/>
          <w:bCs/>
        </w:rPr>
        <w:t>Accept.</w:t>
      </w:r>
      <w:r w:rsidRPr="0008764F">
        <w:t xml:space="preserve"> All three OS produce identical outputs.</w:t>
      </w:r>
    </w:p>
    <w:p w14:paraId="40B0B89D" w14:textId="77777777" w:rsidR="0008764F" w:rsidRPr="0008764F" w:rsidRDefault="0008764F" w:rsidP="0008764F">
      <w:r w:rsidRPr="0008764F">
        <w:pict w14:anchorId="5B6A6DE7">
          <v:rect id="_x0000_i4147" style="width:0;height:1.5pt" o:hralign="center" o:hrstd="t" o:hr="t" fillcolor="#a0a0a0" stroked="f"/>
        </w:pict>
      </w:r>
    </w:p>
    <w:p w14:paraId="56A732FE" w14:textId="77777777" w:rsidR="0008764F" w:rsidRPr="0008764F" w:rsidRDefault="0008764F" w:rsidP="0008764F">
      <w:pPr>
        <w:rPr>
          <w:b/>
          <w:bCs/>
          <w:lang w:val="en-CA"/>
        </w:rPr>
      </w:pPr>
      <w:r w:rsidRPr="0008764F">
        <w:rPr>
          <w:b/>
          <w:bCs/>
          <w:lang w:val="en-CA"/>
        </w:rPr>
        <w:t>11) Acceptance Format (what must be present per scenario)</w:t>
      </w:r>
    </w:p>
    <w:p w14:paraId="675C153C" w14:textId="77777777" w:rsidR="0008764F" w:rsidRPr="0008764F" w:rsidRDefault="0008764F" w:rsidP="0008764F">
      <w:pPr>
        <w:numPr>
          <w:ilvl w:val="0"/>
          <w:numId w:val="375"/>
        </w:numPr>
        <w:rPr>
          <w:lang w:val="en-CA"/>
        </w:rPr>
      </w:pPr>
      <w:r w:rsidRPr="0008764F">
        <w:rPr>
          <w:b/>
          <w:bCs/>
          <w:lang w:val="en-CA"/>
        </w:rPr>
        <w:t>Setup</w:t>
      </w:r>
      <w:r w:rsidRPr="0008764F">
        <w:rPr>
          <w:lang w:val="en-CA"/>
        </w:rPr>
        <w:t xml:space="preserve"> (units/ballots/weights narrative) and </w:t>
      </w:r>
      <w:r w:rsidRPr="0008764F">
        <w:rPr>
          <w:b/>
          <w:bCs/>
          <w:lang w:val="en-CA"/>
        </w:rPr>
        <w:t>Params (delta)</w:t>
      </w:r>
      <w:r w:rsidRPr="0008764F">
        <w:rPr>
          <w:lang w:val="en-CA"/>
        </w:rPr>
        <w:t>.</w:t>
      </w:r>
    </w:p>
    <w:p w14:paraId="52A78C44" w14:textId="77777777" w:rsidR="0008764F" w:rsidRPr="0008764F" w:rsidRDefault="0008764F" w:rsidP="0008764F">
      <w:pPr>
        <w:numPr>
          <w:ilvl w:val="0"/>
          <w:numId w:val="375"/>
        </w:numPr>
        <w:rPr>
          <w:lang w:val="en-CA"/>
        </w:rPr>
      </w:pPr>
      <w:r w:rsidRPr="0008764F">
        <w:rPr>
          <w:b/>
          <w:bCs/>
          <w:lang w:val="en-CA"/>
        </w:rPr>
        <w:t>Expected Outcome</w:t>
      </w:r>
      <w:r w:rsidRPr="0008764F">
        <w:rPr>
          <w:lang w:val="en-CA"/>
        </w:rPr>
        <w:t>: winners/seat vectors, gate results, frontier statuses, label.</w:t>
      </w:r>
    </w:p>
    <w:p w14:paraId="00BCF502" w14:textId="77777777" w:rsidR="0008764F" w:rsidRPr="0008764F" w:rsidRDefault="0008764F" w:rsidP="0008764F">
      <w:pPr>
        <w:numPr>
          <w:ilvl w:val="0"/>
          <w:numId w:val="375"/>
        </w:numPr>
        <w:rPr>
          <w:lang w:val="en-CA"/>
        </w:rPr>
      </w:pPr>
      <w:r w:rsidRPr="0008764F">
        <w:rPr>
          <w:b/>
          <w:bCs/>
          <w:lang w:val="en-CA"/>
        </w:rPr>
        <w:t>Logs/Audit</w:t>
      </w:r>
      <w:r w:rsidRPr="0008764F">
        <w:rPr>
          <w:lang w:val="en-CA"/>
        </w:rPr>
        <w:t>: what the engine must record (RoundLog, PairwiseMatrix, TieLog, mediation/protected flags, denominators).</w:t>
      </w:r>
    </w:p>
    <w:p w14:paraId="6C0FFB35" w14:textId="77777777" w:rsidR="0008764F" w:rsidRPr="0008764F" w:rsidRDefault="0008764F" w:rsidP="0008764F">
      <w:pPr>
        <w:numPr>
          <w:ilvl w:val="0"/>
          <w:numId w:val="375"/>
        </w:numPr>
        <w:rPr>
          <w:lang w:val="en-CA"/>
        </w:rPr>
      </w:pPr>
      <w:r w:rsidRPr="0008764F">
        <w:rPr>
          <w:b/>
          <w:bCs/>
          <w:lang w:val="en-CA"/>
        </w:rPr>
        <w:t>Traceability</w:t>
      </w:r>
      <w:r w:rsidRPr="0008764F">
        <w:rPr>
          <w:lang w:val="en-CA"/>
        </w:rPr>
        <w:t>: references to VM-ALG/VAR/FUN and DB terms.</w:t>
      </w:r>
    </w:p>
    <w:p w14:paraId="3C2503E9" w14:textId="77777777" w:rsidR="0008764F" w:rsidRPr="0008764F" w:rsidRDefault="0008764F" w:rsidP="0008764F">
      <w:pPr>
        <w:numPr>
          <w:ilvl w:val="0"/>
          <w:numId w:val="375"/>
        </w:numPr>
      </w:pPr>
      <w:r w:rsidRPr="0008764F">
        <w:rPr>
          <w:b/>
          <w:bCs/>
        </w:rPr>
        <w:t>Accept</w:t>
      </w:r>
      <w:r w:rsidRPr="0008764F">
        <w:t>: crisp pass/fail criterion.</w:t>
      </w:r>
    </w:p>
    <w:p w14:paraId="7313D6FC" w14:textId="77777777" w:rsidR="0008764F" w:rsidRPr="0008764F" w:rsidRDefault="0008764F" w:rsidP="0008764F">
      <w:r w:rsidRPr="0008764F">
        <w:pict w14:anchorId="1D073074">
          <v:rect id="_x0000_i4148" style="width:0;height:1.5pt" o:hralign="center" o:hrstd="t" o:hr="t" fillcolor="#a0a0a0" stroked="f"/>
        </w:pict>
      </w:r>
    </w:p>
    <w:p w14:paraId="5B2B7D7A" w14:textId="77777777" w:rsidR="0008764F" w:rsidRPr="0008764F" w:rsidRDefault="0008764F" w:rsidP="0008764F">
      <w:pPr>
        <w:rPr>
          <w:b/>
          <w:bCs/>
          <w:lang w:val="en-CA"/>
        </w:rPr>
      </w:pPr>
      <w:r w:rsidRPr="0008764F">
        <w:rPr>
          <w:b/>
          <w:bCs/>
          <w:lang w:val="en-CA"/>
        </w:rPr>
        <w:t>12) Coverage Matrix (at a glance)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1"/>
        <w:gridCol w:w="6596"/>
      </w:tblGrid>
      <w:tr w:rsidR="0008764F" w:rsidRPr="0008764F" w14:paraId="2D33BC93" w14:textId="77777777">
        <w:trPr>
          <w:tblHeader/>
          <w:tblCellSpacing w:w="15" w:type="dxa"/>
        </w:trPr>
        <w:tc>
          <w:tcPr>
            <w:tcW w:w="0" w:type="auto"/>
            <w:vAlign w:val="center"/>
            <w:hideMark/>
          </w:tcPr>
          <w:p w14:paraId="2E799BF2" w14:textId="77777777" w:rsidR="0008764F" w:rsidRPr="0008764F" w:rsidRDefault="0008764F" w:rsidP="0008764F">
            <w:pPr>
              <w:rPr>
                <w:b/>
                <w:bCs/>
              </w:rPr>
            </w:pPr>
            <w:r w:rsidRPr="0008764F">
              <w:rPr>
                <w:b/>
                <w:bCs/>
              </w:rPr>
              <w:t>Area</w:t>
            </w:r>
          </w:p>
        </w:tc>
        <w:tc>
          <w:tcPr>
            <w:tcW w:w="0" w:type="auto"/>
            <w:vAlign w:val="center"/>
            <w:hideMark/>
          </w:tcPr>
          <w:p w14:paraId="0A60589A" w14:textId="77777777" w:rsidR="0008764F" w:rsidRPr="0008764F" w:rsidRDefault="0008764F" w:rsidP="0008764F">
            <w:pPr>
              <w:rPr>
                <w:b/>
                <w:bCs/>
              </w:rPr>
            </w:pPr>
            <w:r w:rsidRPr="0008764F">
              <w:rPr>
                <w:b/>
                <w:bCs/>
              </w:rPr>
              <w:t>Scenarios</w:t>
            </w:r>
          </w:p>
        </w:tc>
      </w:tr>
      <w:tr w:rsidR="0008764F" w:rsidRPr="0008764F" w14:paraId="7E6C7100" w14:textId="77777777">
        <w:trPr>
          <w:tblCellSpacing w:w="15" w:type="dxa"/>
        </w:trPr>
        <w:tc>
          <w:tcPr>
            <w:tcW w:w="0" w:type="auto"/>
            <w:vAlign w:val="center"/>
            <w:hideMark/>
          </w:tcPr>
          <w:p w14:paraId="34D628D2" w14:textId="77777777" w:rsidR="0008764F" w:rsidRPr="0008764F" w:rsidRDefault="0008764F" w:rsidP="0008764F">
            <w:r w:rsidRPr="0008764F">
              <w:t>Ballot types</w:t>
            </w:r>
          </w:p>
        </w:tc>
        <w:tc>
          <w:tcPr>
            <w:tcW w:w="0" w:type="auto"/>
            <w:vAlign w:val="center"/>
            <w:hideMark/>
          </w:tcPr>
          <w:p w14:paraId="16E8DCD4" w14:textId="77777777" w:rsidR="0008764F" w:rsidRPr="0008764F" w:rsidRDefault="0008764F" w:rsidP="0008764F">
            <w:pPr>
              <w:rPr>
                <w:lang w:val="en-CA"/>
              </w:rPr>
            </w:pPr>
            <w:r w:rsidRPr="0008764F">
              <w:rPr>
                <w:lang w:val="en-CA"/>
              </w:rPr>
              <w:t>VM-TST-001/002 (approval/plurality), 010 (IRV), 011 (Condorcet)</w:t>
            </w:r>
          </w:p>
        </w:tc>
      </w:tr>
      <w:tr w:rsidR="0008764F" w:rsidRPr="0008764F" w14:paraId="5F72D3CB" w14:textId="77777777">
        <w:trPr>
          <w:tblCellSpacing w:w="15" w:type="dxa"/>
        </w:trPr>
        <w:tc>
          <w:tcPr>
            <w:tcW w:w="0" w:type="auto"/>
            <w:vAlign w:val="center"/>
            <w:hideMark/>
          </w:tcPr>
          <w:p w14:paraId="213811DA" w14:textId="77777777" w:rsidR="0008764F" w:rsidRPr="0008764F" w:rsidRDefault="0008764F" w:rsidP="0008764F">
            <w:r w:rsidRPr="0008764F">
              <w:t>Allocation</w:t>
            </w:r>
          </w:p>
        </w:tc>
        <w:tc>
          <w:tcPr>
            <w:tcW w:w="0" w:type="auto"/>
            <w:vAlign w:val="center"/>
            <w:hideMark/>
          </w:tcPr>
          <w:p w14:paraId="7F118D9E" w14:textId="77777777" w:rsidR="0008764F" w:rsidRPr="0008764F" w:rsidRDefault="0008764F" w:rsidP="0008764F">
            <w:r w:rsidRPr="0008764F">
              <w:t>001, 003, 013, 018</w:t>
            </w:r>
          </w:p>
        </w:tc>
      </w:tr>
      <w:tr w:rsidR="0008764F" w:rsidRPr="0008764F" w14:paraId="04AF69B8" w14:textId="77777777">
        <w:trPr>
          <w:tblCellSpacing w:w="15" w:type="dxa"/>
        </w:trPr>
        <w:tc>
          <w:tcPr>
            <w:tcW w:w="0" w:type="auto"/>
            <w:vAlign w:val="center"/>
            <w:hideMark/>
          </w:tcPr>
          <w:p w14:paraId="5333F414" w14:textId="77777777" w:rsidR="0008764F" w:rsidRPr="0008764F" w:rsidRDefault="0008764F" w:rsidP="0008764F">
            <w:r w:rsidRPr="0008764F">
              <w:t>Gates</w:t>
            </w:r>
          </w:p>
        </w:tc>
        <w:tc>
          <w:tcPr>
            <w:tcW w:w="0" w:type="auto"/>
            <w:vAlign w:val="center"/>
            <w:hideMark/>
          </w:tcPr>
          <w:p w14:paraId="0B277B3C" w14:textId="77777777" w:rsidR="0008764F" w:rsidRPr="0008764F" w:rsidRDefault="0008764F" w:rsidP="0008764F">
            <w:r w:rsidRPr="0008764F">
              <w:t>004–007, 012</w:t>
            </w:r>
          </w:p>
        </w:tc>
      </w:tr>
      <w:tr w:rsidR="0008764F" w:rsidRPr="0008764F" w14:paraId="32124684" w14:textId="77777777">
        <w:trPr>
          <w:tblCellSpacing w:w="15" w:type="dxa"/>
        </w:trPr>
        <w:tc>
          <w:tcPr>
            <w:tcW w:w="0" w:type="auto"/>
            <w:vAlign w:val="center"/>
            <w:hideMark/>
          </w:tcPr>
          <w:p w14:paraId="58775ECE" w14:textId="77777777" w:rsidR="0008764F" w:rsidRPr="0008764F" w:rsidRDefault="0008764F" w:rsidP="0008764F">
            <w:r w:rsidRPr="0008764F">
              <w:t>Weighting</w:t>
            </w:r>
          </w:p>
        </w:tc>
        <w:tc>
          <w:tcPr>
            <w:tcW w:w="0" w:type="auto"/>
            <w:vAlign w:val="center"/>
            <w:hideMark/>
          </w:tcPr>
          <w:p w14:paraId="767CF00E" w14:textId="77777777" w:rsidR="0008764F" w:rsidRPr="0008764F" w:rsidRDefault="0008764F" w:rsidP="0008764F">
            <w:r w:rsidRPr="0008764F">
              <w:t>012</w:t>
            </w:r>
          </w:p>
        </w:tc>
      </w:tr>
      <w:tr w:rsidR="0008764F" w:rsidRPr="0008764F" w14:paraId="5C4DB653" w14:textId="77777777">
        <w:trPr>
          <w:tblCellSpacing w:w="15" w:type="dxa"/>
        </w:trPr>
        <w:tc>
          <w:tcPr>
            <w:tcW w:w="0" w:type="auto"/>
            <w:vAlign w:val="center"/>
            <w:hideMark/>
          </w:tcPr>
          <w:p w14:paraId="0228127E" w14:textId="77777777" w:rsidR="0008764F" w:rsidRPr="0008764F" w:rsidRDefault="0008764F" w:rsidP="0008764F">
            <w:r w:rsidRPr="0008764F">
              <w:t>Frontier</w:t>
            </w:r>
          </w:p>
        </w:tc>
        <w:tc>
          <w:tcPr>
            <w:tcW w:w="0" w:type="auto"/>
            <w:vAlign w:val="center"/>
            <w:hideMark/>
          </w:tcPr>
          <w:p w14:paraId="565A2BC3" w14:textId="77777777" w:rsidR="0008764F" w:rsidRPr="0008764F" w:rsidRDefault="0008764F" w:rsidP="0008764F">
            <w:r w:rsidRPr="0008764F">
              <w:t>014–017</w:t>
            </w:r>
          </w:p>
        </w:tc>
      </w:tr>
      <w:tr w:rsidR="0008764F" w:rsidRPr="0008764F" w14:paraId="7BD80D00" w14:textId="77777777">
        <w:trPr>
          <w:tblCellSpacing w:w="15" w:type="dxa"/>
        </w:trPr>
        <w:tc>
          <w:tcPr>
            <w:tcW w:w="0" w:type="auto"/>
            <w:vAlign w:val="center"/>
            <w:hideMark/>
          </w:tcPr>
          <w:p w14:paraId="2C5880DE" w14:textId="77777777" w:rsidR="0008764F" w:rsidRPr="0008764F" w:rsidRDefault="0008764F" w:rsidP="0008764F">
            <w:r w:rsidRPr="0008764F">
              <w:t>Ties</w:t>
            </w:r>
          </w:p>
        </w:tc>
        <w:tc>
          <w:tcPr>
            <w:tcW w:w="0" w:type="auto"/>
            <w:vAlign w:val="center"/>
            <w:hideMark/>
          </w:tcPr>
          <w:p w14:paraId="5A54A202" w14:textId="77777777" w:rsidR="0008764F" w:rsidRPr="0008764F" w:rsidRDefault="0008764F" w:rsidP="0008764F">
            <w:r w:rsidRPr="0008764F">
              <w:t>008–009</w:t>
            </w:r>
          </w:p>
        </w:tc>
      </w:tr>
      <w:tr w:rsidR="0008764F" w:rsidRPr="0008764F" w14:paraId="68D58817" w14:textId="77777777">
        <w:trPr>
          <w:tblCellSpacing w:w="15" w:type="dxa"/>
        </w:trPr>
        <w:tc>
          <w:tcPr>
            <w:tcW w:w="0" w:type="auto"/>
            <w:vAlign w:val="center"/>
            <w:hideMark/>
          </w:tcPr>
          <w:p w14:paraId="2A77B6E2" w14:textId="77777777" w:rsidR="0008764F" w:rsidRPr="0008764F" w:rsidRDefault="0008764F" w:rsidP="0008764F">
            <w:r w:rsidRPr="0008764F">
              <w:t>Executive+Council</w:t>
            </w:r>
          </w:p>
        </w:tc>
        <w:tc>
          <w:tcPr>
            <w:tcW w:w="0" w:type="auto"/>
            <w:vAlign w:val="center"/>
            <w:hideMark/>
          </w:tcPr>
          <w:p w14:paraId="4DAFB592" w14:textId="77777777" w:rsidR="0008764F" w:rsidRPr="0008764F" w:rsidRDefault="0008764F" w:rsidP="0008764F">
            <w:r w:rsidRPr="0008764F">
              <w:t>018</w:t>
            </w:r>
          </w:p>
        </w:tc>
      </w:tr>
      <w:tr w:rsidR="0008764F" w:rsidRPr="0008764F" w14:paraId="6B2A800B" w14:textId="77777777">
        <w:trPr>
          <w:tblCellSpacing w:w="15" w:type="dxa"/>
        </w:trPr>
        <w:tc>
          <w:tcPr>
            <w:tcW w:w="0" w:type="auto"/>
            <w:vAlign w:val="center"/>
            <w:hideMark/>
          </w:tcPr>
          <w:p w14:paraId="62D2C354" w14:textId="77777777" w:rsidR="0008764F" w:rsidRPr="0008764F" w:rsidRDefault="0008764F" w:rsidP="0008764F">
            <w:r w:rsidRPr="0008764F">
              <w:t>Determinism/Perf</w:t>
            </w:r>
          </w:p>
        </w:tc>
        <w:tc>
          <w:tcPr>
            <w:tcW w:w="0" w:type="auto"/>
            <w:vAlign w:val="center"/>
            <w:hideMark/>
          </w:tcPr>
          <w:p w14:paraId="4A9C59B6" w14:textId="77777777" w:rsidR="0008764F" w:rsidRPr="0008764F" w:rsidRDefault="0008764F" w:rsidP="0008764F">
            <w:r w:rsidRPr="0008764F">
              <w:t>019–020</w:t>
            </w:r>
          </w:p>
        </w:tc>
      </w:tr>
    </w:tbl>
    <w:p w14:paraId="587F1989" w14:textId="77777777" w:rsidR="0008764F" w:rsidRPr="0008764F" w:rsidRDefault="0008764F" w:rsidP="0008764F">
      <w:r w:rsidRPr="0008764F">
        <w:pict w14:anchorId="37DA9D72">
          <v:rect id="_x0000_i4149" style="width:0;height:1.5pt" o:hralign="center" o:hrstd="t" o:hr="t" fillcolor="#a0a0a0" stroked="f"/>
        </w:pict>
      </w:r>
    </w:p>
    <w:p w14:paraId="1F037A35" w14:textId="77777777" w:rsidR="0008764F" w:rsidRPr="0008764F" w:rsidRDefault="0008764F" w:rsidP="0008764F">
      <w:pPr>
        <w:rPr>
          <w:b/>
          <w:bCs/>
        </w:rPr>
      </w:pPr>
      <w:r w:rsidRPr="0008764F">
        <w:rPr>
          <w:b/>
          <w:bCs/>
        </w:rPr>
        <w:t>13) Change Policy (this doc)</w:t>
      </w:r>
    </w:p>
    <w:p w14:paraId="63740A22" w14:textId="77777777" w:rsidR="0008764F" w:rsidRPr="0008764F" w:rsidRDefault="0008764F" w:rsidP="0008764F">
      <w:pPr>
        <w:numPr>
          <w:ilvl w:val="0"/>
          <w:numId w:val="376"/>
        </w:numPr>
        <w:rPr>
          <w:lang w:val="en-CA"/>
        </w:rPr>
      </w:pPr>
      <w:r w:rsidRPr="0008764F">
        <w:rPr>
          <w:b/>
          <w:bCs/>
          <w:lang w:val="en-CA"/>
        </w:rPr>
        <w:lastRenderedPageBreak/>
        <w:t>MAJOR:</w:t>
      </w:r>
      <w:r w:rsidRPr="0008764F">
        <w:rPr>
          <w:lang w:val="en-CA"/>
        </w:rPr>
        <w:t xml:space="preserve"> change an expected result; alter global conventions; remove a scenario without equivalent replacement.</w:t>
      </w:r>
    </w:p>
    <w:p w14:paraId="75B5B41B" w14:textId="77777777" w:rsidR="0008764F" w:rsidRPr="0008764F" w:rsidRDefault="0008764F" w:rsidP="0008764F">
      <w:pPr>
        <w:numPr>
          <w:ilvl w:val="0"/>
          <w:numId w:val="376"/>
        </w:numPr>
        <w:rPr>
          <w:lang w:val="en-CA"/>
        </w:rPr>
      </w:pPr>
      <w:r w:rsidRPr="0008764F">
        <w:rPr>
          <w:b/>
          <w:bCs/>
          <w:lang w:val="en-CA"/>
        </w:rPr>
        <w:t>MINOR:</w:t>
      </w:r>
      <w:r w:rsidRPr="0008764F">
        <w:rPr>
          <w:lang w:val="en-CA"/>
        </w:rPr>
        <w:t xml:space="preserve"> add new scenarios that don’t alter existing expectations.</w:t>
      </w:r>
    </w:p>
    <w:p w14:paraId="56CB7661" w14:textId="77777777" w:rsidR="0008764F" w:rsidRPr="0008764F" w:rsidRDefault="0008764F" w:rsidP="0008764F">
      <w:pPr>
        <w:numPr>
          <w:ilvl w:val="0"/>
          <w:numId w:val="376"/>
        </w:numPr>
      </w:pPr>
      <w:r w:rsidRPr="0008764F">
        <w:rPr>
          <w:b/>
          <w:bCs/>
        </w:rPr>
        <w:t>PATCH:</w:t>
      </w:r>
      <w:r w:rsidRPr="0008764F">
        <w:t xml:space="preserve"> clarifications/typos.</w:t>
      </w:r>
    </w:p>
    <w:p w14:paraId="568949C5" w14:textId="77777777" w:rsidR="0008764F" w:rsidRPr="0008764F" w:rsidRDefault="0008764F" w:rsidP="0008764F">
      <w:pPr>
        <w:rPr>
          <w:lang w:val="en-CA"/>
        </w:rPr>
      </w:pPr>
      <w:r w:rsidRPr="0008764F">
        <w:rPr>
          <w:b/>
          <w:bCs/>
          <w:lang w:val="en-CA"/>
        </w:rPr>
        <w:t>Status:</w:t>
      </w:r>
      <w:r w:rsidRPr="0008764F">
        <w:rPr>
          <w:lang w:val="en-CA"/>
        </w:rPr>
        <w:t xml:space="preserve"> Ready for implementation and sign-off.</w:t>
      </w:r>
    </w:p>
    <w:p w14:paraId="6BDFDEEF" w14:textId="77777777" w:rsidR="0008764F" w:rsidRPr="0008764F" w:rsidRDefault="0008764F" w:rsidP="0008764F">
      <w:pPr>
        <w:rPr>
          <w:b/>
          <w:bCs/>
          <w:lang w:val="en-CA"/>
        </w:rPr>
      </w:pPr>
      <w:r w:rsidRPr="0008764F">
        <w:rPr>
          <w:b/>
          <w:bCs/>
          <w:lang w:val="en-CA"/>
        </w:rPr>
        <w:t>You said:</w:t>
      </w:r>
    </w:p>
    <w:p w14:paraId="067864E6" w14:textId="77777777" w:rsidR="0008764F" w:rsidRPr="0008764F" w:rsidRDefault="0008764F" w:rsidP="0008764F">
      <w:pPr>
        <w:rPr>
          <w:lang w:val="en-CA"/>
        </w:rPr>
      </w:pPr>
      <w:r w:rsidRPr="0008764F">
        <w:rPr>
          <w:lang w:val="en-CA"/>
        </w:rPr>
        <w:t>with proper improvements and fixes you can find in this conversation, Write 7/7</w:t>
      </w:r>
    </w:p>
    <w:p w14:paraId="53C37896" w14:textId="77777777" w:rsidR="0008764F" w:rsidRPr="0008764F" w:rsidRDefault="0008764F" w:rsidP="0008764F">
      <w:pPr>
        <w:rPr>
          <w:b/>
          <w:bCs/>
          <w:lang w:val="en-CA"/>
        </w:rPr>
      </w:pPr>
      <w:r w:rsidRPr="0008764F">
        <w:rPr>
          <w:b/>
          <w:bCs/>
          <w:lang w:val="en-CA"/>
        </w:rPr>
        <w:t>ChatGPT said:</w:t>
      </w:r>
    </w:p>
    <w:p w14:paraId="0CF5F2B4" w14:textId="77777777" w:rsidR="0008764F" w:rsidRPr="0008764F" w:rsidRDefault="0008764F" w:rsidP="0008764F">
      <w:pPr>
        <w:rPr>
          <w:lang w:val="en-CA"/>
        </w:rPr>
      </w:pPr>
      <w:r w:rsidRPr="0008764F">
        <w:rPr>
          <w:lang w:val="en-CA"/>
        </w:rPr>
        <w:t>Thought for 14s</w:t>
      </w:r>
    </w:p>
    <w:p w14:paraId="526C9F8F" w14:textId="77777777" w:rsidR="0008764F" w:rsidRPr="0008764F" w:rsidRDefault="0008764F" w:rsidP="0008764F">
      <w:pPr>
        <w:rPr>
          <w:b/>
          <w:bCs/>
          <w:lang w:val="en-CA"/>
        </w:rPr>
      </w:pPr>
      <w:r w:rsidRPr="0008764F">
        <w:rPr>
          <w:b/>
          <w:bCs/>
          <w:lang w:val="en-CA"/>
        </w:rPr>
        <w:t>Voting Machine — Report Blueprint &amp; Wording Guide (Doc 7/7)</w:t>
      </w:r>
    </w:p>
    <w:p w14:paraId="2C320552" w14:textId="77777777" w:rsidR="0008764F" w:rsidRPr="0008764F" w:rsidRDefault="0008764F" w:rsidP="0008764F">
      <w:pPr>
        <w:rPr>
          <w:lang w:val="en-CA"/>
        </w:rPr>
      </w:pPr>
      <w:r w:rsidRPr="0008764F">
        <w:rPr>
          <w:b/>
          <w:bCs/>
          <w:lang w:val="en-CA"/>
        </w:rPr>
        <w:t>Version:</w:t>
      </w:r>
      <w:r w:rsidRPr="0008764F">
        <w:rPr>
          <w:lang w:val="en-CA"/>
        </w:rPr>
        <w:t xml:space="preserve"> v1.0 (frozen) • </w:t>
      </w:r>
      <w:r w:rsidRPr="0008764F">
        <w:rPr>
          <w:b/>
          <w:bCs/>
          <w:lang w:val="en-CA"/>
        </w:rPr>
        <w:t>Scope:</w:t>
      </w:r>
      <w:r w:rsidRPr="0008764F">
        <w:rPr>
          <w:lang w:val="en-CA"/>
        </w:rPr>
        <w:t xml:space="preserve"> structure, phrasing, visuals, and precision for public reports (no code)</w:t>
      </w:r>
    </w:p>
    <w:p w14:paraId="1602E280" w14:textId="77777777" w:rsidR="0008764F" w:rsidRPr="0008764F" w:rsidRDefault="0008764F" w:rsidP="0008764F">
      <w:r w:rsidRPr="0008764F">
        <w:pict w14:anchorId="58D6E6F2">
          <v:rect id="_x0000_i4150" style="width:0;height:1.5pt" o:hralign="center" o:hrstd="t" o:hr="t" fillcolor="#a0a0a0" stroked="f"/>
        </w:pict>
      </w:r>
    </w:p>
    <w:p w14:paraId="07B7F576" w14:textId="77777777" w:rsidR="0008764F" w:rsidRPr="0008764F" w:rsidRDefault="0008764F" w:rsidP="0008764F">
      <w:pPr>
        <w:rPr>
          <w:b/>
          <w:bCs/>
          <w:lang w:val="en-CA"/>
        </w:rPr>
      </w:pPr>
      <w:r w:rsidRPr="0008764F">
        <w:rPr>
          <w:b/>
          <w:bCs/>
          <w:lang w:val="en-CA"/>
        </w:rPr>
        <w:t>1) Purpose, Audience, Tone</w:t>
      </w:r>
    </w:p>
    <w:p w14:paraId="375062BF" w14:textId="77777777" w:rsidR="0008764F" w:rsidRPr="0008764F" w:rsidRDefault="0008764F" w:rsidP="0008764F">
      <w:r w:rsidRPr="0008764F">
        <w:rPr>
          <w:b/>
          <w:bCs/>
          <w:lang w:val="en-CA"/>
        </w:rPr>
        <w:t>Purpose.</w:t>
      </w:r>
      <w:r w:rsidRPr="0008764F">
        <w:rPr>
          <w:lang w:val="en-CA"/>
        </w:rPr>
        <w:t xml:space="preserve"> Ensure every run produces the </w:t>
      </w:r>
      <w:r w:rsidRPr="0008764F">
        <w:rPr>
          <w:b/>
          <w:bCs/>
          <w:lang w:val="en-CA"/>
        </w:rPr>
        <w:t>same structure, same phrasing, same precision</w:t>
      </w:r>
      <w:r w:rsidRPr="0008764F">
        <w:rPr>
          <w:lang w:val="en-CA"/>
        </w:rPr>
        <w:t>, and uses only data defined in Docs 1–6.</w:t>
      </w:r>
      <w:r w:rsidRPr="0008764F">
        <w:rPr>
          <w:lang w:val="en-CA"/>
        </w:rPr>
        <w:br/>
      </w:r>
      <w:r w:rsidRPr="0008764F">
        <w:rPr>
          <w:b/>
          <w:bCs/>
          <w:lang w:val="en-CA"/>
        </w:rPr>
        <w:t>Audience.</w:t>
      </w:r>
      <w:r w:rsidRPr="0008764F">
        <w:rPr>
          <w:lang w:val="en-CA"/>
        </w:rPr>
        <w:t xml:space="preserve"> General public, observers/auditors, negotiators.</w:t>
      </w:r>
      <w:r w:rsidRPr="0008764F">
        <w:rPr>
          <w:lang w:val="en-CA"/>
        </w:rPr>
        <w:br/>
      </w:r>
      <w:r w:rsidRPr="0008764F">
        <w:rPr>
          <w:b/>
          <w:bCs/>
          <w:lang w:val="en-CA"/>
        </w:rPr>
        <w:t>Tone.</w:t>
      </w:r>
      <w:r w:rsidRPr="0008764F">
        <w:rPr>
          <w:lang w:val="en-CA"/>
        </w:rPr>
        <w:t xml:space="preserve"> Neutral, factual, non-advocacy. </w:t>
      </w:r>
      <w:r w:rsidRPr="0008764F">
        <w:t>No recommendations.</w:t>
      </w:r>
    </w:p>
    <w:p w14:paraId="21E8F9AD" w14:textId="77777777" w:rsidR="0008764F" w:rsidRPr="0008764F" w:rsidRDefault="0008764F" w:rsidP="0008764F">
      <w:r w:rsidRPr="0008764F">
        <w:pict w14:anchorId="4766A529">
          <v:rect id="_x0000_i4151" style="width:0;height:1.5pt" o:hralign="center" o:hrstd="t" o:hr="t" fillcolor="#a0a0a0" stroked="f"/>
        </w:pict>
      </w:r>
    </w:p>
    <w:p w14:paraId="01BF35D9" w14:textId="77777777" w:rsidR="0008764F" w:rsidRPr="0008764F" w:rsidRDefault="0008764F" w:rsidP="0008764F">
      <w:pPr>
        <w:rPr>
          <w:b/>
          <w:bCs/>
        </w:rPr>
      </w:pPr>
      <w:r w:rsidRPr="0008764F">
        <w:rPr>
          <w:b/>
          <w:bCs/>
        </w:rPr>
        <w:t>2) Output Formats &amp; File Anatomy</w:t>
      </w:r>
    </w:p>
    <w:p w14:paraId="1F816AB3" w14:textId="77777777" w:rsidR="0008764F" w:rsidRPr="0008764F" w:rsidRDefault="0008764F" w:rsidP="0008764F">
      <w:pPr>
        <w:numPr>
          <w:ilvl w:val="0"/>
          <w:numId w:val="377"/>
        </w:numPr>
        <w:rPr>
          <w:lang w:val="en-CA"/>
        </w:rPr>
      </w:pPr>
      <w:r w:rsidRPr="0008764F">
        <w:rPr>
          <w:b/>
          <w:bCs/>
          <w:lang w:val="en-CA"/>
        </w:rPr>
        <w:t>Formats:</w:t>
      </w:r>
      <w:r w:rsidRPr="0008764F">
        <w:rPr>
          <w:lang w:val="en-CA"/>
        </w:rPr>
        <w:t xml:space="preserve"> PDF (US Letter) and standalone offline HTML (no external assets).</w:t>
      </w:r>
    </w:p>
    <w:p w14:paraId="42E71698" w14:textId="77777777" w:rsidR="0008764F" w:rsidRPr="0008764F" w:rsidRDefault="0008764F" w:rsidP="0008764F">
      <w:pPr>
        <w:numPr>
          <w:ilvl w:val="0"/>
          <w:numId w:val="377"/>
        </w:numPr>
        <w:rPr>
          <w:lang w:val="en-CA"/>
        </w:rPr>
      </w:pPr>
      <w:r w:rsidRPr="0008764F">
        <w:rPr>
          <w:b/>
          <w:bCs/>
          <w:lang w:val="en-CA"/>
        </w:rPr>
        <w:t>Filename pattern:</w:t>
      </w:r>
      <w:r w:rsidRPr="0008764F">
        <w:rPr>
          <w:lang w:val="en-CA"/>
        </w:rPr>
        <w:t xml:space="preserve"> Report_&lt;ResultsID&gt;_&lt;REG&gt;_&lt;PS&gt;.pdf (and .html).</w:t>
      </w:r>
    </w:p>
    <w:p w14:paraId="365A8D3A" w14:textId="77777777" w:rsidR="0008764F" w:rsidRPr="0008764F" w:rsidRDefault="0008764F" w:rsidP="0008764F">
      <w:pPr>
        <w:numPr>
          <w:ilvl w:val="0"/>
          <w:numId w:val="377"/>
        </w:numPr>
        <w:rPr>
          <w:lang w:val="en-CA"/>
        </w:rPr>
      </w:pPr>
      <w:r w:rsidRPr="0008764F">
        <w:rPr>
          <w:b/>
          <w:bCs/>
          <w:lang w:val="en-CA"/>
        </w:rPr>
        <w:t>Fixed footer (all pages):</w:t>
      </w:r>
      <w:r w:rsidRPr="0008764F">
        <w:rPr>
          <w:lang w:val="en-CA"/>
        </w:rPr>
        <w:br/>
        <w:t>Formula ID · Engine Version · Division Registry · Parameter Set · Ballots Label · Run Timestamp · Results ID</w:t>
      </w:r>
    </w:p>
    <w:p w14:paraId="4AE8B2E6" w14:textId="77777777" w:rsidR="0008764F" w:rsidRPr="0008764F" w:rsidRDefault="0008764F" w:rsidP="0008764F">
      <w:pPr>
        <w:numPr>
          <w:ilvl w:val="0"/>
          <w:numId w:val="377"/>
        </w:numPr>
        <w:rPr>
          <w:lang w:val="en-CA"/>
        </w:rPr>
      </w:pPr>
      <w:r w:rsidRPr="0008764F">
        <w:rPr>
          <w:b/>
          <w:bCs/>
          <w:lang w:val="en-CA"/>
        </w:rPr>
        <w:t>No PII.</w:t>
      </w:r>
      <w:r w:rsidRPr="0008764F">
        <w:rPr>
          <w:lang w:val="en-CA"/>
        </w:rPr>
        <w:t xml:space="preserve"> Only unit-level totals and aggregates; no demographics.</w:t>
      </w:r>
    </w:p>
    <w:p w14:paraId="5C2410AC" w14:textId="77777777" w:rsidR="0008764F" w:rsidRPr="0008764F" w:rsidRDefault="0008764F" w:rsidP="0008764F">
      <w:r w:rsidRPr="0008764F">
        <w:pict w14:anchorId="47DAE82A">
          <v:rect id="_x0000_i4152" style="width:0;height:1.5pt" o:hralign="center" o:hrstd="t" o:hr="t" fillcolor="#a0a0a0" stroked="f"/>
        </w:pict>
      </w:r>
    </w:p>
    <w:p w14:paraId="6EA07EA2" w14:textId="77777777" w:rsidR="0008764F" w:rsidRPr="0008764F" w:rsidRDefault="0008764F" w:rsidP="0008764F">
      <w:pPr>
        <w:rPr>
          <w:b/>
          <w:bCs/>
          <w:lang w:val="en-CA"/>
        </w:rPr>
      </w:pPr>
      <w:r w:rsidRPr="0008764F">
        <w:rPr>
          <w:b/>
          <w:bCs/>
          <w:lang w:val="en-CA"/>
        </w:rPr>
        <w:t>3) Mandatory Section Order (content contract)</w:t>
      </w:r>
    </w:p>
    <w:p w14:paraId="1E26F920" w14:textId="77777777" w:rsidR="0008764F" w:rsidRPr="0008764F" w:rsidRDefault="0008764F" w:rsidP="0008764F">
      <w:pPr>
        <w:numPr>
          <w:ilvl w:val="0"/>
          <w:numId w:val="378"/>
        </w:numPr>
      </w:pPr>
      <w:r w:rsidRPr="0008764F">
        <w:rPr>
          <w:b/>
          <w:bCs/>
        </w:rPr>
        <w:lastRenderedPageBreak/>
        <w:t>Cover &amp; Snapshot</w:t>
      </w:r>
    </w:p>
    <w:p w14:paraId="5830063B" w14:textId="77777777" w:rsidR="0008764F" w:rsidRPr="0008764F" w:rsidRDefault="0008764F" w:rsidP="0008764F">
      <w:pPr>
        <w:numPr>
          <w:ilvl w:val="1"/>
          <w:numId w:val="378"/>
        </w:numPr>
        <w:rPr>
          <w:lang w:val="en-CA"/>
        </w:rPr>
      </w:pPr>
      <w:r w:rsidRPr="0008764F">
        <w:rPr>
          <w:lang w:val="en-CA"/>
        </w:rPr>
        <w:t xml:space="preserve">Title, jurisdiction, date, </w:t>
      </w:r>
      <w:r w:rsidRPr="0008764F">
        <w:rPr>
          <w:b/>
          <w:bCs/>
          <w:lang w:val="en-CA"/>
        </w:rPr>
        <w:t>Results ID</w:t>
      </w:r>
      <w:r w:rsidRPr="0008764F">
        <w:rPr>
          <w:lang w:val="en-CA"/>
        </w:rPr>
        <w:t>.</w:t>
      </w:r>
    </w:p>
    <w:p w14:paraId="456BFBD2" w14:textId="77777777" w:rsidR="0008764F" w:rsidRPr="0008764F" w:rsidRDefault="0008764F" w:rsidP="0008764F">
      <w:pPr>
        <w:numPr>
          <w:ilvl w:val="1"/>
          <w:numId w:val="378"/>
        </w:numPr>
        <w:rPr>
          <w:lang w:val="en-CA"/>
        </w:rPr>
      </w:pPr>
      <w:r w:rsidRPr="0008764F">
        <w:rPr>
          <w:b/>
          <w:bCs/>
          <w:lang w:val="en-CA"/>
        </w:rPr>
        <w:t>Snapshot box</w:t>
      </w:r>
      <w:r w:rsidRPr="0008764F">
        <w:rPr>
          <w:lang w:val="en-CA"/>
        </w:rPr>
        <w:t xml:space="preserve"> (single lines, left→right):</w:t>
      </w:r>
    </w:p>
    <w:p w14:paraId="5AA880D4" w14:textId="77777777" w:rsidR="0008764F" w:rsidRPr="0008764F" w:rsidRDefault="0008764F" w:rsidP="0008764F">
      <w:pPr>
        <w:numPr>
          <w:ilvl w:val="2"/>
          <w:numId w:val="378"/>
        </w:numPr>
      </w:pPr>
      <w:r w:rsidRPr="0008764F">
        <w:rPr>
          <w:b/>
          <w:bCs/>
        </w:rPr>
        <w:t>Outcome:</w:t>
      </w:r>
      <w:r w:rsidRPr="0008764F">
        <w:t xml:space="preserve"> [Decisive/Marginal/Invalid]</w:t>
      </w:r>
    </w:p>
    <w:p w14:paraId="0D63212E" w14:textId="77777777" w:rsidR="0008764F" w:rsidRPr="0008764F" w:rsidRDefault="0008764F" w:rsidP="0008764F">
      <w:pPr>
        <w:numPr>
          <w:ilvl w:val="2"/>
          <w:numId w:val="378"/>
        </w:numPr>
      </w:pPr>
      <w:r w:rsidRPr="0008764F">
        <w:rPr>
          <w:b/>
          <w:bCs/>
        </w:rPr>
        <w:t>Ballot:</w:t>
      </w:r>
      <w:r w:rsidRPr="0008764F">
        <w:t xml:space="preserve"> [VM-VAR-001]</w:t>
      </w:r>
    </w:p>
    <w:p w14:paraId="2EFCA539" w14:textId="77777777" w:rsidR="0008764F" w:rsidRPr="0008764F" w:rsidRDefault="0008764F" w:rsidP="0008764F">
      <w:pPr>
        <w:numPr>
          <w:ilvl w:val="2"/>
          <w:numId w:val="378"/>
        </w:numPr>
      </w:pPr>
      <w:r w:rsidRPr="0008764F">
        <w:rPr>
          <w:b/>
          <w:bCs/>
        </w:rPr>
        <w:t>Allocation:</w:t>
      </w:r>
      <w:r w:rsidRPr="0008764F">
        <w:t xml:space="preserve"> [VM-VAR-010] (m = [Unit.magnitude or policy])</w:t>
      </w:r>
    </w:p>
    <w:p w14:paraId="2D5B486F" w14:textId="77777777" w:rsidR="0008764F" w:rsidRPr="0008764F" w:rsidRDefault="0008764F" w:rsidP="0008764F">
      <w:pPr>
        <w:numPr>
          <w:ilvl w:val="2"/>
          <w:numId w:val="378"/>
        </w:numPr>
      </w:pPr>
      <w:r w:rsidRPr="0008764F">
        <w:rPr>
          <w:b/>
          <w:bCs/>
        </w:rPr>
        <w:t>Weighting:</w:t>
      </w:r>
      <w:r w:rsidRPr="0008764F">
        <w:t xml:space="preserve"> [VM-VAR-030]</w:t>
      </w:r>
    </w:p>
    <w:p w14:paraId="21F6A42A" w14:textId="77777777" w:rsidR="0008764F" w:rsidRPr="0008764F" w:rsidRDefault="0008764F" w:rsidP="0008764F">
      <w:pPr>
        <w:numPr>
          <w:ilvl w:val="2"/>
          <w:numId w:val="378"/>
        </w:numPr>
        <w:rPr>
          <w:lang w:val="en-CA"/>
        </w:rPr>
      </w:pPr>
      <w:r w:rsidRPr="0008764F">
        <w:rPr>
          <w:b/>
          <w:bCs/>
          <w:lang w:val="en-CA"/>
        </w:rPr>
        <w:t>Thresholds:</w:t>
      </w:r>
      <w:r w:rsidRPr="0008764F">
        <w:rPr>
          <w:lang w:val="en-CA"/>
        </w:rPr>
        <w:t xml:space="preserve"> quorum [VM-VAR-020], national [VM-VAR-022], regional [VM-VAR-023] if enabled</w:t>
      </w:r>
    </w:p>
    <w:p w14:paraId="0E04B0EF" w14:textId="77777777" w:rsidR="0008764F" w:rsidRPr="0008764F" w:rsidRDefault="0008764F" w:rsidP="0008764F">
      <w:pPr>
        <w:numPr>
          <w:ilvl w:val="2"/>
          <w:numId w:val="378"/>
        </w:numPr>
        <w:rPr>
          <w:lang w:val="en-CA"/>
        </w:rPr>
      </w:pPr>
      <w:r w:rsidRPr="0008764F">
        <w:rPr>
          <w:b/>
          <w:bCs/>
          <w:lang w:val="en-CA"/>
        </w:rPr>
        <w:t>Double-majority:</w:t>
      </w:r>
      <w:r w:rsidRPr="0008764F">
        <w:rPr>
          <w:lang w:val="en-CA"/>
        </w:rPr>
        <w:t xml:space="preserve"> [VM-VAR-024 on/off] · </w:t>
      </w:r>
      <w:r w:rsidRPr="0008764F">
        <w:rPr>
          <w:b/>
          <w:bCs/>
          <w:lang w:val="en-CA"/>
        </w:rPr>
        <w:t>Symmetry:</w:t>
      </w:r>
      <w:r w:rsidRPr="0008764F">
        <w:rPr>
          <w:lang w:val="en-CA"/>
        </w:rPr>
        <w:t xml:space="preserve"> [VM-VAR-025 on/off]</w:t>
      </w:r>
    </w:p>
    <w:p w14:paraId="650473D9" w14:textId="77777777" w:rsidR="0008764F" w:rsidRPr="0008764F" w:rsidRDefault="0008764F" w:rsidP="0008764F">
      <w:pPr>
        <w:numPr>
          <w:ilvl w:val="2"/>
          <w:numId w:val="378"/>
        </w:numPr>
        <w:rPr>
          <w:lang w:val="en-CA"/>
        </w:rPr>
      </w:pPr>
      <w:r w:rsidRPr="0008764F">
        <w:rPr>
          <w:b/>
          <w:bCs/>
          <w:lang w:val="en-CA"/>
        </w:rPr>
        <w:t>Frontier mode:</w:t>
      </w:r>
      <w:r w:rsidRPr="0008764F">
        <w:rPr>
          <w:lang w:val="en-CA"/>
        </w:rPr>
        <w:t xml:space="preserve"> [VM-VAR-040] (if any)</w:t>
      </w:r>
    </w:p>
    <w:p w14:paraId="76DD406B" w14:textId="77777777" w:rsidR="0008764F" w:rsidRPr="0008764F" w:rsidRDefault="0008764F" w:rsidP="0008764F">
      <w:pPr>
        <w:numPr>
          <w:ilvl w:val="0"/>
          <w:numId w:val="378"/>
        </w:numPr>
        <w:rPr>
          <w:lang w:val="en-CA"/>
        </w:rPr>
      </w:pPr>
      <w:r w:rsidRPr="0008764F">
        <w:rPr>
          <w:b/>
          <w:bCs/>
          <w:lang w:val="en-CA"/>
        </w:rPr>
        <w:t>Who Could Vote (Eligibility &amp; Rolls)</w:t>
      </w:r>
    </w:p>
    <w:p w14:paraId="20FD3AFD" w14:textId="77777777" w:rsidR="0008764F" w:rsidRPr="0008764F" w:rsidRDefault="0008764F" w:rsidP="0008764F">
      <w:pPr>
        <w:numPr>
          <w:ilvl w:val="1"/>
          <w:numId w:val="378"/>
        </w:numPr>
        <w:rPr>
          <w:lang w:val="en-CA"/>
        </w:rPr>
      </w:pPr>
      <w:r w:rsidRPr="0008764F">
        <w:rPr>
          <w:lang w:val="en-CA"/>
        </w:rPr>
        <w:t>Plain statement of inclusion/exclusion (e.g., residents only; residents + displaced).</w:t>
      </w:r>
    </w:p>
    <w:p w14:paraId="2DCCC7F7" w14:textId="77777777" w:rsidR="0008764F" w:rsidRPr="0008764F" w:rsidRDefault="0008764F" w:rsidP="0008764F">
      <w:pPr>
        <w:numPr>
          <w:ilvl w:val="1"/>
          <w:numId w:val="378"/>
        </w:numPr>
        <w:rPr>
          <w:lang w:val="en-CA"/>
        </w:rPr>
      </w:pPr>
      <w:r w:rsidRPr="0008764F">
        <w:rPr>
          <w:lang w:val="en-CA"/>
        </w:rPr>
        <w:t>Source/provenance of the roll (aligns with DivisionRegistry provenance).</w:t>
      </w:r>
    </w:p>
    <w:p w14:paraId="24201038" w14:textId="77777777" w:rsidR="0008764F" w:rsidRPr="0008764F" w:rsidRDefault="0008764F" w:rsidP="0008764F">
      <w:pPr>
        <w:numPr>
          <w:ilvl w:val="1"/>
          <w:numId w:val="378"/>
        </w:numPr>
        <w:rPr>
          <w:lang w:val="en-CA"/>
        </w:rPr>
      </w:pPr>
      <w:r w:rsidRPr="0008764F">
        <w:rPr>
          <w:lang w:val="en-CA"/>
        </w:rPr>
        <w:t>Restate quorum rule (VM-VAR-020/021).</w:t>
      </w:r>
    </w:p>
    <w:p w14:paraId="7D1B04BD" w14:textId="77777777" w:rsidR="0008764F" w:rsidRPr="0008764F" w:rsidRDefault="0008764F" w:rsidP="0008764F">
      <w:pPr>
        <w:numPr>
          <w:ilvl w:val="0"/>
          <w:numId w:val="378"/>
        </w:numPr>
        <w:rPr>
          <w:lang w:val="en-CA"/>
        </w:rPr>
      </w:pPr>
      <w:r w:rsidRPr="0008764F">
        <w:rPr>
          <w:b/>
          <w:bCs/>
          <w:lang w:val="en-CA"/>
        </w:rPr>
        <w:t>How Votes Were Counted (Ballot)</w:t>
      </w:r>
    </w:p>
    <w:p w14:paraId="1091C30B" w14:textId="77777777" w:rsidR="0008764F" w:rsidRPr="0008764F" w:rsidRDefault="0008764F" w:rsidP="0008764F">
      <w:pPr>
        <w:numPr>
          <w:ilvl w:val="1"/>
          <w:numId w:val="378"/>
        </w:numPr>
        <w:rPr>
          <w:lang w:val="en-CA"/>
        </w:rPr>
      </w:pPr>
      <w:r w:rsidRPr="0008764F">
        <w:rPr>
          <w:lang w:val="en-CA"/>
        </w:rPr>
        <w:t>One paragraph, method in plain words (Doc 4 §3).</w:t>
      </w:r>
    </w:p>
    <w:p w14:paraId="42F4448E" w14:textId="77777777" w:rsidR="0008764F" w:rsidRPr="0008764F" w:rsidRDefault="0008764F" w:rsidP="0008764F">
      <w:pPr>
        <w:numPr>
          <w:ilvl w:val="1"/>
          <w:numId w:val="378"/>
        </w:numPr>
        <w:rPr>
          <w:lang w:val="en-CA"/>
        </w:rPr>
      </w:pPr>
      <w:r w:rsidRPr="0008764F">
        <w:rPr>
          <w:lang w:val="en-CA"/>
        </w:rPr>
        <w:t xml:space="preserve">If ranked: reference </w:t>
      </w:r>
      <w:r w:rsidRPr="0008764F">
        <w:rPr>
          <w:b/>
          <w:bCs/>
          <w:lang w:val="en-CA"/>
        </w:rPr>
        <w:t>Round Log</w:t>
      </w:r>
      <w:r w:rsidRPr="0008764F">
        <w:rPr>
          <w:lang w:val="en-CA"/>
        </w:rPr>
        <w:t xml:space="preserve"> (Annex B) or </w:t>
      </w:r>
      <w:r w:rsidRPr="0008764F">
        <w:rPr>
          <w:b/>
          <w:bCs/>
          <w:lang w:val="en-CA"/>
        </w:rPr>
        <w:t>Pairwise Matrix</w:t>
      </w:r>
      <w:r w:rsidRPr="0008764F">
        <w:rPr>
          <w:lang w:val="en-CA"/>
        </w:rPr>
        <w:t>.</w:t>
      </w:r>
    </w:p>
    <w:p w14:paraId="2FF6C0F9" w14:textId="77777777" w:rsidR="0008764F" w:rsidRPr="0008764F" w:rsidRDefault="0008764F" w:rsidP="0008764F">
      <w:pPr>
        <w:numPr>
          <w:ilvl w:val="1"/>
          <w:numId w:val="378"/>
        </w:numPr>
        <w:rPr>
          <w:lang w:val="en-CA"/>
        </w:rPr>
      </w:pPr>
      <w:r w:rsidRPr="0008764F">
        <w:rPr>
          <w:lang w:val="en-CA"/>
        </w:rPr>
        <w:t>If score: state scale [VM-VAR-002..003] and whether normalization [VM-VAR-004] was used.</w:t>
      </w:r>
    </w:p>
    <w:p w14:paraId="2855CB94" w14:textId="77777777" w:rsidR="0008764F" w:rsidRPr="0008764F" w:rsidRDefault="0008764F" w:rsidP="0008764F">
      <w:pPr>
        <w:numPr>
          <w:ilvl w:val="0"/>
          <w:numId w:val="378"/>
        </w:numPr>
        <w:rPr>
          <w:lang w:val="en-CA"/>
        </w:rPr>
      </w:pPr>
      <w:r w:rsidRPr="0008764F">
        <w:rPr>
          <w:b/>
          <w:bCs/>
          <w:lang w:val="en-CA"/>
        </w:rPr>
        <w:t>How Seats/Power Were Allocated (Inside Units)</w:t>
      </w:r>
    </w:p>
    <w:p w14:paraId="7E6FAC4D" w14:textId="77777777" w:rsidR="0008764F" w:rsidRPr="0008764F" w:rsidRDefault="0008764F" w:rsidP="0008764F">
      <w:pPr>
        <w:numPr>
          <w:ilvl w:val="1"/>
          <w:numId w:val="378"/>
        </w:numPr>
        <w:rPr>
          <w:lang w:val="en-CA"/>
        </w:rPr>
      </w:pPr>
      <w:r w:rsidRPr="0008764F">
        <w:rPr>
          <w:lang w:val="en-CA"/>
        </w:rPr>
        <w:t>State allocation method [VM-VAR-010] and district magnitude (m).</w:t>
      </w:r>
    </w:p>
    <w:p w14:paraId="1D320760" w14:textId="77777777" w:rsidR="0008764F" w:rsidRPr="0008764F" w:rsidRDefault="0008764F" w:rsidP="0008764F">
      <w:pPr>
        <w:numPr>
          <w:ilvl w:val="1"/>
          <w:numId w:val="378"/>
        </w:numPr>
        <w:rPr>
          <w:lang w:val="en-CA"/>
        </w:rPr>
      </w:pPr>
      <w:r w:rsidRPr="0008764F">
        <w:rPr>
          <w:lang w:val="en-CA"/>
        </w:rPr>
        <w:t>If PR entry threshold used [VM-VAR-012], state it.</w:t>
      </w:r>
    </w:p>
    <w:p w14:paraId="2351BC07" w14:textId="77777777" w:rsidR="0008764F" w:rsidRPr="0008764F" w:rsidRDefault="0008764F" w:rsidP="0008764F">
      <w:pPr>
        <w:numPr>
          <w:ilvl w:val="1"/>
          <w:numId w:val="378"/>
        </w:numPr>
        <w:rPr>
          <w:lang w:val="en-CA"/>
        </w:rPr>
      </w:pPr>
      <w:r w:rsidRPr="0008764F">
        <w:rPr>
          <w:lang w:val="en-CA"/>
        </w:rPr>
        <w:t>If MMP: note top-up share [VM-VAR-013], target basis [VM-VAR-015], overhang policy [VM-VAR-014].</w:t>
      </w:r>
    </w:p>
    <w:p w14:paraId="11A71D55" w14:textId="77777777" w:rsidR="0008764F" w:rsidRPr="0008764F" w:rsidRDefault="0008764F" w:rsidP="0008764F">
      <w:pPr>
        <w:numPr>
          <w:ilvl w:val="0"/>
          <w:numId w:val="378"/>
        </w:numPr>
        <w:rPr>
          <w:lang w:val="en-CA"/>
        </w:rPr>
      </w:pPr>
      <w:r w:rsidRPr="0008764F">
        <w:rPr>
          <w:b/>
          <w:bCs/>
          <w:lang w:val="en-CA"/>
        </w:rPr>
        <w:t>How Results Were Aggregated (Hierarchy &amp; Weighting)</w:t>
      </w:r>
    </w:p>
    <w:p w14:paraId="531CEF9D" w14:textId="77777777" w:rsidR="0008764F" w:rsidRPr="0008764F" w:rsidRDefault="0008764F" w:rsidP="0008764F">
      <w:pPr>
        <w:numPr>
          <w:ilvl w:val="1"/>
          <w:numId w:val="378"/>
        </w:numPr>
        <w:rPr>
          <w:lang w:val="en-CA"/>
        </w:rPr>
      </w:pPr>
      <w:r w:rsidRPr="0008764F">
        <w:rPr>
          <w:lang w:val="en-CA"/>
        </w:rPr>
        <w:lastRenderedPageBreak/>
        <w:t>Weighting method [VM-VAR-030] and baseline source if population-based.</w:t>
      </w:r>
    </w:p>
    <w:p w14:paraId="18213A8C" w14:textId="77777777" w:rsidR="0008764F" w:rsidRPr="0008764F" w:rsidRDefault="0008764F" w:rsidP="0008764F">
      <w:pPr>
        <w:numPr>
          <w:ilvl w:val="1"/>
          <w:numId w:val="378"/>
        </w:numPr>
        <w:rPr>
          <w:lang w:val="en-CA"/>
        </w:rPr>
      </w:pPr>
      <w:r w:rsidRPr="0008764F">
        <w:rPr>
          <w:lang w:val="en-CA"/>
        </w:rPr>
        <w:t>Aggregate level is country (Doc 4 §5).</w:t>
      </w:r>
    </w:p>
    <w:p w14:paraId="4DCFBE89" w14:textId="77777777" w:rsidR="0008764F" w:rsidRPr="0008764F" w:rsidRDefault="0008764F" w:rsidP="0008764F">
      <w:pPr>
        <w:numPr>
          <w:ilvl w:val="0"/>
          <w:numId w:val="378"/>
        </w:numPr>
        <w:rPr>
          <w:lang w:val="en-CA"/>
        </w:rPr>
      </w:pPr>
      <w:r w:rsidRPr="0008764F">
        <w:rPr>
          <w:b/>
          <w:bCs/>
          <w:lang w:val="en-CA"/>
        </w:rPr>
        <w:t>Legitimacy Panel (Decision Gates)</w:t>
      </w:r>
      <w:r w:rsidRPr="0008764F">
        <w:rPr>
          <w:lang w:val="en-CA"/>
        </w:rPr>
        <w:t xml:space="preserve"> — fixed four lines with badges</w:t>
      </w:r>
    </w:p>
    <w:p w14:paraId="35CD7805" w14:textId="77777777" w:rsidR="0008764F" w:rsidRPr="0008764F" w:rsidRDefault="0008764F" w:rsidP="0008764F">
      <w:pPr>
        <w:numPr>
          <w:ilvl w:val="1"/>
          <w:numId w:val="378"/>
        </w:numPr>
      </w:pPr>
      <w:r w:rsidRPr="0008764F">
        <w:rPr>
          <w:b/>
          <w:bCs/>
        </w:rPr>
        <w:t>Quorum:</w:t>
      </w:r>
      <w:r w:rsidRPr="0008764F">
        <w:t xml:space="preserve"> </w:t>
      </w:r>
      <w:r w:rsidRPr="0008764F">
        <w:rPr>
          <w:rFonts w:ascii="Segoe UI Emoji" w:hAnsi="Segoe UI Emoji" w:cs="Segoe UI Emoji"/>
        </w:rPr>
        <w:t>✅</w:t>
      </w:r>
      <w:r w:rsidRPr="0008764F">
        <w:t>/</w:t>
      </w:r>
      <w:r w:rsidRPr="0008764F">
        <w:rPr>
          <w:rFonts w:ascii="Segoe UI Emoji" w:hAnsi="Segoe UI Emoji" w:cs="Segoe UI Emoji"/>
        </w:rPr>
        <w:t>❌</w:t>
      </w:r>
      <w:r w:rsidRPr="0008764F">
        <w:t xml:space="preserve"> Turnout [X.X%] vs quorum [Y%] — Pass/Fail</w:t>
      </w:r>
    </w:p>
    <w:p w14:paraId="26822106" w14:textId="77777777" w:rsidR="0008764F" w:rsidRPr="0008764F" w:rsidRDefault="0008764F" w:rsidP="0008764F">
      <w:pPr>
        <w:numPr>
          <w:ilvl w:val="1"/>
          <w:numId w:val="378"/>
        </w:numPr>
      </w:pPr>
      <w:r w:rsidRPr="0008764F">
        <w:rPr>
          <w:b/>
          <w:bCs/>
        </w:rPr>
        <w:t>Majority/Supermajority:</w:t>
      </w:r>
      <w:r w:rsidRPr="0008764F">
        <w:t xml:space="preserve"> </w:t>
      </w:r>
      <w:r w:rsidRPr="0008764F">
        <w:rPr>
          <w:rFonts w:ascii="Segoe UI Emoji" w:hAnsi="Segoe UI Emoji" w:cs="Segoe UI Emoji"/>
        </w:rPr>
        <w:t>✅</w:t>
      </w:r>
      <w:r w:rsidRPr="0008764F">
        <w:t>/</w:t>
      </w:r>
      <w:r w:rsidRPr="0008764F">
        <w:rPr>
          <w:rFonts w:ascii="Segoe UI Emoji" w:hAnsi="Segoe UI Emoji" w:cs="Segoe UI Emoji"/>
        </w:rPr>
        <w:t>❌</w:t>
      </w:r>
      <w:r w:rsidRPr="0008764F">
        <w:t xml:space="preserve"> Support [X.X%] vs [Y%] — Pass/Fail</w:t>
      </w:r>
    </w:p>
    <w:p w14:paraId="6939A869" w14:textId="77777777" w:rsidR="0008764F" w:rsidRPr="0008764F" w:rsidRDefault="0008764F" w:rsidP="0008764F">
      <w:pPr>
        <w:numPr>
          <w:ilvl w:val="1"/>
          <w:numId w:val="378"/>
        </w:numPr>
        <w:rPr>
          <w:lang w:val="en-CA"/>
        </w:rPr>
      </w:pPr>
      <w:r w:rsidRPr="0008764F">
        <w:rPr>
          <w:b/>
          <w:bCs/>
          <w:lang w:val="en-CA"/>
        </w:rPr>
        <w:t>Double-majority:</w:t>
      </w:r>
      <w:r w:rsidRPr="0008764F">
        <w:rPr>
          <w:lang w:val="en-CA"/>
        </w:rPr>
        <w:t xml:space="preserve"> (if on) </w:t>
      </w:r>
      <w:r w:rsidRPr="0008764F">
        <w:rPr>
          <w:rFonts w:ascii="Segoe UI Emoji" w:hAnsi="Segoe UI Emoji" w:cs="Segoe UI Emoji"/>
          <w:lang w:val="en-CA"/>
        </w:rPr>
        <w:t>✅</w:t>
      </w:r>
      <w:r w:rsidRPr="0008764F">
        <w:rPr>
          <w:lang w:val="en-CA"/>
        </w:rPr>
        <w:t>/</w:t>
      </w:r>
      <w:r w:rsidRPr="0008764F">
        <w:rPr>
          <w:rFonts w:ascii="Segoe UI Emoji" w:hAnsi="Segoe UI Emoji" w:cs="Segoe UI Emoji"/>
          <w:lang w:val="en-CA"/>
        </w:rPr>
        <w:t>❌</w:t>
      </w:r>
      <w:r w:rsidRPr="0008764F">
        <w:rPr>
          <w:lang w:val="en-CA"/>
        </w:rPr>
        <w:t xml:space="preserve"> National [X.X%] &amp; affected regions [min: Z.Z%] vs [Y%] — Pass/Fail</w:t>
      </w:r>
    </w:p>
    <w:p w14:paraId="63FEBE0D" w14:textId="77777777" w:rsidR="0008764F" w:rsidRPr="0008764F" w:rsidRDefault="0008764F" w:rsidP="0008764F">
      <w:pPr>
        <w:numPr>
          <w:ilvl w:val="1"/>
          <w:numId w:val="378"/>
        </w:numPr>
        <w:rPr>
          <w:lang w:val="en-CA"/>
        </w:rPr>
      </w:pPr>
      <w:r w:rsidRPr="0008764F">
        <w:rPr>
          <w:b/>
          <w:bCs/>
          <w:lang w:val="en-CA"/>
        </w:rPr>
        <w:t>Symmetry:</w:t>
      </w:r>
      <w:r w:rsidRPr="0008764F">
        <w:rPr>
          <w:lang w:val="en-CA"/>
        </w:rPr>
        <w:t xml:space="preserve"> (if on) </w:t>
      </w:r>
      <w:r w:rsidRPr="0008764F">
        <w:rPr>
          <w:rFonts w:ascii="Segoe UI Emoji" w:hAnsi="Segoe UI Emoji" w:cs="Segoe UI Emoji"/>
          <w:lang w:val="en-CA"/>
        </w:rPr>
        <w:t>✅</w:t>
      </w:r>
      <w:r w:rsidRPr="0008764F">
        <w:rPr>
          <w:lang w:val="en-CA"/>
        </w:rPr>
        <w:t xml:space="preserve"> Applied or </w:t>
      </w:r>
      <w:r w:rsidRPr="0008764F">
        <w:rPr>
          <w:rFonts w:ascii="Segoe UI Emoji" w:hAnsi="Segoe UI Emoji" w:cs="Segoe UI Emoji"/>
          <w:lang w:val="en-CA"/>
        </w:rPr>
        <w:t>❌</w:t>
      </w:r>
      <w:r w:rsidRPr="0008764F">
        <w:rPr>
          <w:lang w:val="en-CA"/>
        </w:rPr>
        <w:t xml:space="preserve"> Not respected: [explain]</w:t>
      </w:r>
      <w:r w:rsidRPr="0008764F">
        <w:rPr>
          <w:lang w:val="en-CA"/>
        </w:rPr>
        <w:br/>
      </w:r>
      <w:r w:rsidRPr="0008764F">
        <w:rPr>
          <w:i/>
          <w:iCs/>
          <w:lang w:val="en-CA"/>
        </w:rPr>
        <w:t xml:space="preserve">If any </w:t>
      </w:r>
      <w:r w:rsidRPr="0008764F">
        <w:rPr>
          <w:rFonts w:ascii="Segoe UI Emoji" w:hAnsi="Segoe UI Emoji" w:cs="Segoe UI Emoji"/>
          <w:i/>
          <w:iCs/>
          <w:lang w:val="en-CA"/>
        </w:rPr>
        <w:t>❌</w:t>
      </w:r>
      <w:r w:rsidRPr="0008764F">
        <w:rPr>
          <w:i/>
          <w:iCs/>
          <w:lang w:val="en-CA"/>
        </w:rPr>
        <w:t xml:space="preserve"> here </w:t>
      </w:r>
      <w:r w:rsidRPr="0008764F">
        <w:rPr>
          <w:rFonts w:ascii="Cambria Math" w:hAnsi="Cambria Math" w:cs="Cambria Math"/>
          <w:i/>
          <w:iCs/>
          <w:lang w:val="en-CA"/>
        </w:rPr>
        <w:t>⇒</w:t>
      </w:r>
      <w:r w:rsidRPr="0008764F">
        <w:rPr>
          <w:i/>
          <w:iCs/>
          <w:lang w:val="en-CA"/>
        </w:rPr>
        <w:t xml:space="preserve"> Outcome is </w:t>
      </w:r>
      <w:r w:rsidRPr="0008764F">
        <w:rPr>
          <w:b/>
          <w:bCs/>
          <w:i/>
          <w:iCs/>
          <w:lang w:val="en-CA"/>
        </w:rPr>
        <w:t>Invalid</w:t>
      </w:r>
      <w:r w:rsidRPr="0008764F">
        <w:rPr>
          <w:i/>
          <w:iCs/>
          <w:lang w:val="en-CA"/>
        </w:rPr>
        <w:t xml:space="preserve"> and Frontier section is omitted.</w:t>
      </w:r>
    </w:p>
    <w:p w14:paraId="3ECDE6DE" w14:textId="77777777" w:rsidR="0008764F" w:rsidRPr="0008764F" w:rsidRDefault="0008764F" w:rsidP="0008764F">
      <w:pPr>
        <w:numPr>
          <w:ilvl w:val="0"/>
          <w:numId w:val="378"/>
        </w:numPr>
      </w:pPr>
      <w:r w:rsidRPr="0008764F">
        <w:rPr>
          <w:b/>
          <w:bCs/>
        </w:rPr>
        <w:t>Outcome</w:t>
      </w:r>
    </w:p>
    <w:p w14:paraId="7C1EACEF" w14:textId="77777777" w:rsidR="0008764F" w:rsidRPr="0008764F" w:rsidRDefault="0008764F" w:rsidP="0008764F">
      <w:pPr>
        <w:numPr>
          <w:ilvl w:val="1"/>
          <w:numId w:val="378"/>
        </w:numPr>
        <w:rPr>
          <w:lang w:val="en-CA"/>
        </w:rPr>
      </w:pPr>
      <w:r w:rsidRPr="0008764F">
        <w:rPr>
          <w:b/>
          <w:bCs/>
          <w:lang w:val="en-CA"/>
        </w:rPr>
        <w:t>Single-winner (if exec enabled):</w:t>
      </w:r>
      <w:r w:rsidRPr="0008764F">
        <w:rPr>
          <w:lang w:val="en-CA"/>
        </w:rPr>
        <w:t xml:space="preserve"> Winner: [Option]; margin [M pp].</w:t>
      </w:r>
    </w:p>
    <w:p w14:paraId="3FDD484E" w14:textId="77777777" w:rsidR="0008764F" w:rsidRPr="0008764F" w:rsidRDefault="0008764F" w:rsidP="0008764F">
      <w:pPr>
        <w:numPr>
          <w:ilvl w:val="1"/>
          <w:numId w:val="378"/>
        </w:numPr>
        <w:rPr>
          <w:lang w:val="en-CA"/>
        </w:rPr>
      </w:pPr>
      <w:r w:rsidRPr="0008764F">
        <w:rPr>
          <w:b/>
          <w:bCs/>
          <w:lang w:val="en-CA"/>
        </w:rPr>
        <w:t>Council/Power-sharing:</w:t>
      </w:r>
      <w:r w:rsidRPr="0008764F">
        <w:rPr>
          <w:lang w:val="en-CA"/>
        </w:rPr>
        <w:t xml:space="preserve"> bar table of seats/power per Option (integers for seats; share if power).</w:t>
      </w:r>
    </w:p>
    <w:p w14:paraId="272BBF5D" w14:textId="77777777" w:rsidR="0008764F" w:rsidRPr="0008764F" w:rsidRDefault="0008764F" w:rsidP="0008764F">
      <w:pPr>
        <w:numPr>
          <w:ilvl w:val="1"/>
          <w:numId w:val="378"/>
        </w:numPr>
        <w:rPr>
          <w:lang w:val="en-CA"/>
        </w:rPr>
      </w:pPr>
      <w:r w:rsidRPr="0008764F">
        <w:rPr>
          <w:b/>
          <w:bCs/>
          <w:lang w:val="en-CA"/>
        </w:rPr>
        <w:t>Label:</w:t>
      </w:r>
      <w:r w:rsidRPr="0008764F">
        <w:rPr>
          <w:lang w:val="en-CA"/>
        </w:rPr>
        <w:t xml:space="preserve"> </w:t>
      </w:r>
      <w:r w:rsidRPr="0008764F">
        <w:rPr>
          <w:b/>
          <w:bCs/>
          <w:lang w:val="en-CA"/>
        </w:rPr>
        <w:t>Decisive / Marginal / Invalid</w:t>
      </w:r>
      <w:r w:rsidRPr="0008764F">
        <w:rPr>
          <w:lang w:val="en-CA"/>
        </w:rPr>
        <w:t xml:space="preserve"> + one-line reason (Doc 4 §10).</w:t>
      </w:r>
    </w:p>
    <w:p w14:paraId="54592342" w14:textId="77777777" w:rsidR="0008764F" w:rsidRPr="0008764F" w:rsidRDefault="0008764F" w:rsidP="0008764F">
      <w:pPr>
        <w:numPr>
          <w:ilvl w:val="0"/>
          <w:numId w:val="378"/>
        </w:numPr>
        <w:rPr>
          <w:lang w:val="en-CA"/>
        </w:rPr>
      </w:pPr>
      <w:r w:rsidRPr="0008764F">
        <w:rPr>
          <w:b/>
          <w:bCs/>
          <w:lang w:val="en-CA"/>
        </w:rPr>
        <w:t>Frontier / Autonomy (if VM-VAR-040 ≠ none)</w:t>
      </w:r>
    </w:p>
    <w:p w14:paraId="7AAA77F6" w14:textId="77777777" w:rsidR="0008764F" w:rsidRPr="0008764F" w:rsidRDefault="0008764F" w:rsidP="0008764F">
      <w:pPr>
        <w:numPr>
          <w:ilvl w:val="1"/>
          <w:numId w:val="378"/>
        </w:numPr>
        <w:rPr>
          <w:lang w:val="en-CA"/>
        </w:rPr>
      </w:pPr>
      <w:r w:rsidRPr="0008764F">
        <w:rPr>
          <w:lang w:val="en-CA"/>
        </w:rPr>
        <w:t>Single map with legend (see §6 Visuals).</w:t>
      </w:r>
    </w:p>
    <w:p w14:paraId="78C9022A" w14:textId="77777777" w:rsidR="0008764F" w:rsidRPr="0008764F" w:rsidRDefault="0008764F" w:rsidP="0008764F">
      <w:pPr>
        <w:numPr>
          <w:ilvl w:val="1"/>
          <w:numId w:val="378"/>
        </w:numPr>
        <w:rPr>
          <w:lang w:val="en-CA"/>
        </w:rPr>
      </w:pPr>
      <w:r w:rsidRPr="0008764F">
        <w:rPr>
          <w:lang w:val="en-CA"/>
        </w:rPr>
        <w:t>One paragraph:</w:t>
      </w:r>
      <w:r w:rsidRPr="0008764F">
        <w:rPr>
          <w:lang w:val="en-CA"/>
        </w:rPr>
        <w:br/>
        <w:t>Status by unit: [no change | autonomy: AP-Name | phased change | immediate change]. Contiguity: [OK / mediation zones flagged N]. Protected units changed: [0/…] (only if VM-VAR-045=on).</w:t>
      </w:r>
    </w:p>
    <w:p w14:paraId="5264F161" w14:textId="77777777" w:rsidR="0008764F" w:rsidRPr="0008764F" w:rsidRDefault="0008764F" w:rsidP="0008764F">
      <w:pPr>
        <w:numPr>
          <w:ilvl w:val="0"/>
          <w:numId w:val="378"/>
        </w:numPr>
      </w:pPr>
      <w:r w:rsidRPr="0008764F">
        <w:rPr>
          <w:b/>
          <w:bCs/>
        </w:rPr>
        <w:t>Sensitivity (Flip Points)</w:t>
      </w:r>
    </w:p>
    <w:p w14:paraId="058CF447" w14:textId="77777777" w:rsidR="0008764F" w:rsidRPr="0008764F" w:rsidRDefault="0008764F" w:rsidP="0008764F">
      <w:pPr>
        <w:numPr>
          <w:ilvl w:val="1"/>
          <w:numId w:val="378"/>
        </w:numPr>
        <w:rPr>
          <w:lang w:val="en-CA"/>
        </w:rPr>
      </w:pPr>
      <w:r w:rsidRPr="0008764F">
        <w:rPr>
          <w:lang w:val="en-CA"/>
        </w:rPr>
        <w:t>3×2 mini-table: outcomes for threshold ±1 pp (and ±5 pp if space).</w:t>
      </w:r>
    </w:p>
    <w:p w14:paraId="0B83F9B3" w14:textId="77777777" w:rsidR="0008764F" w:rsidRPr="0008764F" w:rsidRDefault="0008764F" w:rsidP="0008764F">
      <w:pPr>
        <w:numPr>
          <w:ilvl w:val="1"/>
          <w:numId w:val="378"/>
        </w:numPr>
        <w:rPr>
          <w:lang w:val="en-CA"/>
        </w:rPr>
      </w:pPr>
      <w:r w:rsidRPr="0008764F">
        <w:rPr>
          <w:lang w:val="en-CA"/>
        </w:rPr>
        <w:t>One sentence: Outcome [did/did not] flip within this band.</w:t>
      </w:r>
    </w:p>
    <w:p w14:paraId="610EFA74" w14:textId="77777777" w:rsidR="0008764F" w:rsidRPr="0008764F" w:rsidRDefault="0008764F" w:rsidP="0008764F">
      <w:pPr>
        <w:numPr>
          <w:ilvl w:val="0"/>
          <w:numId w:val="378"/>
        </w:numPr>
      </w:pPr>
      <w:r w:rsidRPr="0008764F">
        <w:rPr>
          <w:b/>
          <w:bCs/>
        </w:rPr>
        <w:t>Integrity &amp; Reproducibility</w:t>
      </w:r>
    </w:p>
    <w:p w14:paraId="16AB1759" w14:textId="77777777" w:rsidR="0008764F" w:rsidRPr="0008764F" w:rsidRDefault="0008764F" w:rsidP="0008764F">
      <w:pPr>
        <w:numPr>
          <w:ilvl w:val="1"/>
          <w:numId w:val="378"/>
        </w:numPr>
        <w:rPr>
          <w:lang w:val="en-CA"/>
        </w:rPr>
      </w:pPr>
      <w:r w:rsidRPr="0008764F">
        <w:rPr>
          <w:lang w:val="en-CA"/>
        </w:rPr>
        <w:t xml:space="preserve">Bullet identifiers: </w:t>
      </w:r>
      <w:r w:rsidRPr="0008764F">
        <w:rPr>
          <w:b/>
          <w:bCs/>
          <w:lang w:val="en-CA"/>
        </w:rPr>
        <w:t>Formula ID</w:t>
      </w:r>
      <w:r w:rsidRPr="0008764F">
        <w:rPr>
          <w:lang w:val="en-CA"/>
        </w:rPr>
        <w:t xml:space="preserve">, </w:t>
      </w:r>
      <w:r w:rsidRPr="0008764F">
        <w:rPr>
          <w:b/>
          <w:bCs/>
          <w:lang w:val="en-CA"/>
        </w:rPr>
        <w:t>Engine Version</w:t>
      </w:r>
      <w:r w:rsidRPr="0008764F">
        <w:rPr>
          <w:lang w:val="en-CA"/>
        </w:rPr>
        <w:t xml:space="preserve">, </w:t>
      </w:r>
      <w:r w:rsidRPr="0008764F">
        <w:rPr>
          <w:b/>
          <w:bCs/>
          <w:lang w:val="en-CA"/>
        </w:rPr>
        <w:t>Division Registry</w:t>
      </w:r>
      <w:r w:rsidRPr="0008764F">
        <w:rPr>
          <w:lang w:val="en-CA"/>
        </w:rPr>
        <w:t xml:space="preserve">, </w:t>
      </w:r>
      <w:r w:rsidRPr="0008764F">
        <w:rPr>
          <w:b/>
          <w:bCs/>
          <w:lang w:val="en-CA"/>
        </w:rPr>
        <w:t>Parameter Set</w:t>
      </w:r>
      <w:r w:rsidRPr="0008764F">
        <w:rPr>
          <w:lang w:val="en-CA"/>
        </w:rPr>
        <w:t xml:space="preserve">, </w:t>
      </w:r>
      <w:r w:rsidRPr="0008764F">
        <w:rPr>
          <w:b/>
          <w:bCs/>
          <w:lang w:val="en-CA"/>
        </w:rPr>
        <w:t>Ballots Label</w:t>
      </w:r>
      <w:r w:rsidRPr="0008764F">
        <w:rPr>
          <w:lang w:val="en-CA"/>
        </w:rPr>
        <w:t xml:space="preserve">, </w:t>
      </w:r>
      <w:r w:rsidRPr="0008764F">
        <w:rPr>
          <w:b/>
          <w:bCs/>
          <w:lang w:val="en-CA"/>
        </w:rPr>
        <w:t>RNG seed</w:t>
      </w:r>
      <w:r w:rsidRPr="0008764F">
        <w:rPr>
          <w:lang w:val="en-CA"/>
        </w:rPr>
        <w:t xml:space="preserve"> (if used).</w:t>
      </w:r>
    </w:p>
    <w:p w14:paraId="3CAB77B1" w14:textId="77777777" w:rsidR="0008764F" w:rsidRPr="0008764F" w:rsidRDefault="0008764F" w:rsidP="0008764F">
      <w:pPr>
        <w:numPr>
          <w:ilvl w:val="1"/>
          <w:numId w:val="378"/>
        </w:numPr>
        <w:rPr>
          <w:lang w:val="en-CA"/>
        </w:rPr>
      </w:pPr>
      <w:r w:rsidRPr="0008764F">
        <w:rPr>
          <w:lang w:val="en-CA"/>
        </w:rPr>
        <w:t>One sentence: Anyone can reproduce this result locally using the same inputs.</w:t>
      </w:r>
    </w:p>
    <w:p w14:paraId="191B8A49" w14:textId="77777777" w:rsidR="0008764F" w:rsidRPr="0008764F" w:rsidRDefault="0008764F" w:rsidP="0008764F">
      <w:pPr>
        <w:numPr>
          <w:ilvl w:val="0"/>
          <w:numId w:val="378"/>
        </w:numPr>
        <w:rPr>
          <w:lang w:val="en-CA"/>
        </w:rPr>
      </w:pPr>
      <w:r w:rsidRPr="0008764F">
        <w:rPr>
          <w:b/>
          <w:bCs/>
          <w:lang w:val="en-CA"/>
        </w:rPr>
        <w:lastRenderedPageBreak/>
        <w:t>Annexes (referenced, not in main body)</w:t>
      </w:r>
    </w:p>
    <w:p w14:paraId="5094C2D9" w14:textId="77777777" w:rsidR="0008764F" w:rsidRPr="0008764F" w:rsidRDefault="0008764F" w:rsidP="0008764F">
      <w:pPr>
        <w:numPr>
          <w:ilvl w:val="1"/>
          <w:numId w:val="378"/>
        </w:numPr>
        <w:rPr>
          <w:lang w:val="en-CA"/>
        </w:rPr>
      </w:pPr>
      <w:r w:rsidRPr="0008764F">
        <w:rPr>
          <w:b/>
          <w:bCs/>
          <w:lang w:val="en-CA"/>
        </w:rPr>
        <w:t>A.</w:t>
      </w:r>
      <w:r w:rsidRPr="0008764F">
        <w:rPr>
          <w:lang w:val="en-CA"/>
        </w:rPr>
        <w:t xml:space="preserve"> Per-unit results (scores, seats/power, turnout, validity flags)</w:t>
      </w:r>
    </w:p>
    <w:p w14:paraId="7603DEBD" w14:textId="77777777" w:rsidR="0008764F" w:rsidRPr="0008764F" w:rsidRDefault="0008764F" w:rsidP="0008764F">
      <w:pPr>
        <w:numPr>
          <w:ilvl w:val="1"/>
          <w:numId w:val="378"/>
        </w:numPr>
        <w:rPr>
          <w:lang w:val="en-CA"/>
        </w:rPr>
      </w:pPr>
      <w:r w:rsidRPr="0008764F">
        <w:rPr>
          <w:b/>
          <w:bCs/>
          <w:lang w:val="en-CA"/>
        </w:rPr>
        <w:t>B.</w:t>
      </w:r>
      <w:r w:rsidRPr="0008764F">
        <w:rPr>
          <w:lang w:val="en-CA"/>
        </w:rPr>
        <w:t xml:space="preserve"> Ranked Round Log / Pairwise Matrix (if applicable)</w:t>
      </w:r>
    </w:p>
    <w:p w14:paraId="0D84E5AF" w14:textId="77777777" w:rsidR="0008764F" w:rsidRPr="0008764F" w:rsidRDefault="0008764F" w:rsidP="0008764F">
      <w:pPr>
        <w:numPr>
          <w:ilvl w:val="1"/>
          <w:numId w:val="378"/>
        </w:numPr>
        <w:rPr>
          <w:lang w:val="en-CA"/>
        </w:rPr>
      </w:pPr>
      <w:r w:rsidRPr="0008764F">
        <w:rPr>
          <w:b/>
          <w:bCs/>
          <w:lang w:val="en-CA"/>
        </w:rPr>
        <w:t>C.</w:t>
      </w:r>
      <w:r w:rsidRPr="0008764F">
        <w:rPr>
          <w:lang w:val="en-CA"/>
        </w:rPr>
        <w:t xml:space="preserve"> Last-seat allocation steps (PR)</w:t>
      </w:r>
    </w:p>
    <w:p w14:paraId="3E6C2924" w14:textId="77777777" w:rsidR="0008764F" w:rsidRPr="0008764F" w:rsidRDefault="0008764F" w:rsidP="0008764F">
      <w:pPr>
        <w:numPr>
          <w:ilvl w:val="1"/>
          <w:numId w:val="378"/>
        </w:numPr>
        <w:rPr>
          <w:lang w:val="en-CA"/>
        </w:rPr>
      </w:pPr>
      <w:r w:rsidRPr="0008764F">
        <w:rPr>
          <w:b/>
          <w:bCs/>
          <w:lang w:val="en-CA"/>
        </w:rPr>
        <w:t>D.</w:t>
      </w:r>
      <w:r w:rsidRPr="0008764F">
        <w:rPr>
          <w:lang w:val="en-CA"/>
        </w:rPr>
        <w:t xml:space="preserve"> Contiguity &amp; mediation details (frontier)</w:t>
      </w:r>
    </w:p>
    <w:p w14:paraId="56731741" w14:textId="77777777" w:rsidR="0008764F" w:rsidRPr="0008764F" w:rsidRDefault="0008764F" w:rsidP="0008764F">
      <w:pPr>
        <w:numPr>
          <w:ilvl w:val="1"/>
          <w:numId w:val="378"/>
        </w:numPr>
        <w:rPr>
          <w:lang w:val="en-CA"/>
        </w:rPr>
      </w:pPr>
      <w:r w:rsidRPr="0008764F">
        <w:rPr>
          <w:b/>
          <w:bCs/>
          <w:lang w:val="en-CA"/>
        </w:rPr>
        <w:t>E.</w:t>
      </w:r>
      <w:r w:rsidRPr="0008764F">
        <w:rPr>
          <w:lang w:val="en-CA"/>
        </w:rPr>
        <w:t xml:space="preserve"> Tie Log (if any)</w:t>
      </w:r>
    </w:p>
    <w:p w14:paraId="184FF5E7" w14:textId="77777777" w:rsidR="0008764F" w:rsidRPr="0008764F" w:rsidRDefault="0008764F" w:rsidP="0008764F">
      <w:pPr>
        <w:numPr>
          <w:ilvl w:val="1"/>
          <w:numId w:val="378"/>
        </w:numPr>
        <w:rPr>
          <w:lang w:val="en-CA"/>
        </w:rPr>
      </w:pPr>
      <w:r w:rsidRPr="0008764F">
        <w:rPr>
          <w:b/>
          <w:bCs/>
          <w:lang w:val="en-CA"/>
        </w:rPr>
        <w:t>F.</w:t>
      </w:r>
      <w:r w:rsidRPr="0008764F">
        <w:rPr>
          <w:lang w:val="en-CA"/>
        </w:rPr>
        <w:t xml:space="preserve"> Parameter Set (variables actually used with values)</w:t>
      </w:r>
    </w:p>
    <w:p w14:paraId="4E9957DD" w14:textId="77777777" w:rsidR="0008764F" w:rsidRPr="0008764F" w:rsidRDefault="0008764F" w:rsidP="0008764F">
      <w:r w:rsidRPr="0008764F">
        <w:pict w14:anchorId="34097E08">
          <v:rect id="_x0000_i4153" style="width:0;height:1.5pt" o:hralign="center" o:hrstd="t" o:hr="t" fillcolor="#a0a0a0" stroked="f"/>
        </w:pict>
      </w:r>
    </w:p>
    <w:p w14:paraId="6BCC94EC" w14:textId="77777777" w:rsidR="0008764F" w:rsidRPr="0008764F" w:rsidRDefault="0008764F" w:rsidP="0008764F">
      <w:pPr>
        <w:rPr>
          <w:b/>
          <w:bCs/>
        </w:rPr>
      </w:pPr>
      <w:r w:rsidRPr="0008764F">
        <w:rPr>
          <w:b/>
          <w:bCs/>
        </w:rPr>
        <w:t>4) Visual &amp; Layout Conventions</w:t>
      </w:r>
    </w:p>
    <w:p w14:paraId="227A0132" w14:textId="77777777" w:rsidR="0008764F" w:rsidRPr="0008764F" w:rsidRDefault="0008764F" w:rsidP="0008764F">
      <w:pPr>
        <w:numPr>
          <w:ilvl w:val="0"/>
          <w:numId w:val="379"/>
        </w:numPr>
        <w:rPr>
          <w:lang w:val="en-CA"/>
        </w:rPr>
      </w:pPr>
      <w:r w:rsidRPr="0008764F">
        <w:rPr>
          <w:b/>
          <w:bCs/>
          <w:lang w:val="en-CA"/>
        </w:rPr>
        <w:t>Colors (fixed mapping, color-blind safe):</w:t>
      </w:r>
    </w:p>
    <w:p w14:paraId="3D8C9E86" w14:textId="77777777" w:rsidR="0008764F" w:rsidRPr="0008764F" w:rsidRDefault="0008764F" w:rsidP="0008764F">
      <w:pPr>
        <w:numPr>
          <w:ilvl w:val="1"/>
          <w:numId w:val="379"/>
        </w:numPr>
        <w:rPr>
          <w:lang w:val="en-CA"/>
        </w:rPr>
      </w:pPr>
      <w:r w:rsidRPr="0008764F">
        <w:rPr>
          <w:lang w:val="en-CA"/>
        </w:rPr>
        <w:t>Status Quo = grey; A = blue; B = orange; C = green; D = purple.</w:t>
      </w:r>
    </w:p>
    <w:p w14:paraId="56AA5FD5" w14:textId="77777777" w:rsidR="0008764F" w:rsidRPr="0008764F" w:rsidRDefault="0008764F" w:rsidP="0008764F">
      <w:pPr>
        <w:numPr>
          <w:ilvl w:val="1"/>
          <w:numId w:val="379"/>
        </w:numPr>
        <w:rPr>
          <w:lang w:val="en-CA"/>
        </w:rPr>
      </w:pPr>
      <w:r w:rsidRPr="0008764F">
        <w:rPr>
          <w:b/>
          <w:bCs/>
          <w:lang w:val="en-CA"/>
        </w:rPr>
        <w:t>Autonomy bands:</w:t>
      </w:r>
      <w:r w:rsidRPr="0008764F">
        <w:rPr>
          <w:lang w:val="en-CA"/>
        </w:rPr>
        <w:t xml:space="preserve"> neutral tones with hatching; avoid reds.</w:t>
      </w:r>
    </w:p>
    <w:p w14:paraId="612B5075" w14:textId="77777777" w:rsidR="0008764F" w:rsidRPr="0008764F" w:rsidRDefault="0008764F" w:rsidP="0008764F">
      <w:pPr>
        <w:numPr>
          <w:ilvl w:val="0"/>
          <w:numId w:val="379"/>
        </w:numPr>
        <w:rPr>
          <w:lang w:val="en-CA"/>
        </w:rPr>
      </w:pPr>
      <w:r w:rsidRPr="0008764F">
        <w:rPr>
          <w:b/>
          <w:bCs/>
          <w:lang w:val="en-CA"/>
        </w:rPr>
        <w:t>Icons:</w:t>
      </w:r>
      <w:r w:rsidRPr="0008764F">
        <w:rPr>
          <w:lang w:val="en-CA"/>
        </w:rPr>
        <w:t xml:space="preserve"> </w:t>
      </w:r>
      <w:r w:rsidRPr="0008764F">
        <w:rPr>
          <w:rFonts w:ascii="Segoe UI Emoji" w:hAnsi="Segoe UI Emoji" w:cs="Segoe UI Emoji"/>
          <w:lang w:val="en-CA"/>
        </w:rPr>
        <w:t>✅</w:t>
      </w:r>
      <w:r w:rsidRPr="0008764F">
        <w:rPr>
          <w:lang w:val="en-CA"/>
        </w:rPr>
        <w:t xml:space="preserve"> pass, </w:t>
      </w:r>
      <w:r w:rsidRPr="0008764F">
        <w:rPr>
          <w:rFonts w:ascii="Segoe UI Emoji" w:hAnsi="Segoe UI Emoji" w:cs="Segoe UI Emoji"/>
          <w:lang w:val="en-CA"/>
        </w:rPr>
        <w:t>❌</w:t>
      </w:r>
      <w:r w:rsidRPr="0008764F">
        <w:rPr>
          <w:lang w:val="en-CA"/>
        </w:rPr>
        <w:t xml:space="preserve"> fail, </w:t>
      </w:r>
      <w:r w:rsidRPr="0008764F">
        <w:rPr>
          <w:rFonts w:ascii="Segoe UI Symbol" w:hAnsi="Segoe UI Symbol" w:cs="Segoe UI Symbol"/>
          <w:lang w:val="en-CA"/>
        </w:rPr>
        <w:t>⚠</w:t>
      </w:r>
      <w:r w:rsidRPr="0008764F">
        <w:rPr>
          <w:lang w:val="en-CA"/>
        </w:rPr>
        <w:t xml:space="preserve"> marginal (Legitimacy Panel only).</w:t>
      </w:r>
    </w:p>
    <w:p w14:paraId="55BA8FCA" w14:textId="77777777" w:rsidR="0008764F" w:rsidRPr="0008764F" w:rsidRDefault="0008764F" w:rsidP="0008764F">
      <w:pPr>
        <w:numPr>
          <w:ilvl w:val="0"/>
          <w:numId w:val="379"/>
        </w:numPr>
        <w:rPr>
          <w:lang w:val="en-CA"/>
        </w:rPr>
      </w:pPr>
      <w:r w:rsidRPr="0008764F">
        <w:rPr>
          <w:b/>
          <w:bCs/>
          <w:lang w:val="en-CA"/>
        </w:rPr>
        <w:t>Charts:</w:t>
      </w:r>
      <w:r w:rsidRPr="0008764F">
        <w:rPr>
          <w:lang w:val="en-CA"/>
        </w:rPr>
        <w:t xml:space="preserve"> simple bars only; no 3D; no gradients.</w:t>
      </w:r>
    </w:p>
    <w:p w14:paraId="712B18D0" w14:textId="77777777" w:rsidR="0008764F" w:rsidRPr="0008764F" w:rsidRDefault="0008764F" w:rsidP="0008764F">
      <w:pPr>
        <w:numPr>
          <w:ilvl w:val="0"/>
          <w:numId w:val="379"/>
        </w:numPr>
        <w:rPr>
          <w:lang w:val="en-CA"/>
        </w:rPr>
      </w:pPr>
      <w:r w:rsidRPr="0008764F">
        <w:rPr>
          <w:b/>
          <w:bCs/>
          <w:lang w:val="en-CA"/>
        </w:rPr>
        <w:t>Maps:</w:t>
      </w:r>
      <w:r w:rsidRPr="0008764F">
        <w:rPr>
          <w:lang w:val="en-CA"/>
        </w:rPr>
        <w:t xml:space="preserve"> solid fills; black borders; </w:t>
      </w:r>
      <w:r w:rsidRPr="0008764F">
        <w:rPr>
          <w:b/>
          <w:bCs/>
          <w:lang w:val="en-CA"/>
        </w:rPr>
        <w:t>mediation zones</w:t>
      </w:r>
      <w:r w:rsidRPr="0008764F">
        <w:rPr>
          <w:lang w:val="en-CA"/>
        </w:rPr>
        <w:t xml:space="preserve"> = diagonal stripes; </w:t>
      </w:r>
      <w:r w:rsidRPr="0008764F">
        <w:rPr>
          <w:b/>
          <w:bCs/>
          <w:lang w:val="en-CA"/>
        </w:rPr>
        <w:t>enclaves</w:t>
      </w:r>
      <w:r w:rsidRPr="0008764F">
        <w:rPr>
          <w:lang w:val="en-CA"/>
        </w:rPr>
        <w:t xml:space="preserve"> = dot pattern.</w:t>
      </w:r>
    </w:p>
    <w:p w14:paraId="1D63DB00" w14:textId="77777777" w:rsidR="0008764F" w:rsidRPr="0008764F" w:rsidRDefault="0008764F" w:rsidP="0008764F">
      <w:pPr>
        <w:numPr>
          <w:ilvl w:val="0"/>
          <w:numId w:val="379"/>
        </w:numPr>
        <w:rPr>
          <w:lang w:val="en-CA"/>
        </w:rPr>
      </w:pPr>
      <w:r w:rsidRPr="0008764F">
        <w:rPr>
          <w:b/>
          <w:bCs/>
          <w:lang w:val="en-CA"/>
        </w:rPr>
        <w:t>Tables:</w:t>
      </w:r>
      <w:r w:rsidRPr="0008764F">
        <w:rPr>
          <w:lang w:val="en-CA"/>
        </w:rPr>
        <w:t xml:space="preserve"> headers always include unit, option labels, and units (%, seats).</w:t>
      </w:r>
    </w:p>
    <w:p w14:paraId="1AD55729" w14:textId="77777777" w:rsidR="0008764F" w:rsidRPr="0008764F" w:rsidRDefault="0008764F" w:rsidP="0008764F">
      <w:pPr>
        <w:numPr>
          <w:ilvl w:val="0"/>
          <w:numId w:val="379"/>
        </w:numPr>
      </w:pPr>
      <w:r w:rsidRPr="0008764F">
        <w:rPr>
          <w:b/>
          <w:bCs/>
        </w:rPr>
        <w:t>Precision:</w:t>
      </w:r>
    </w:p>
    <w:p w14:paraId="057D704D" w14:textId="77777777" w:rsidR="0008764F" w:rsidRPr="0008764F" w:rsidRDefault="0008764F" w:rsidP="0008764F">
      <w:pPr>
        <w:numPr>
          <w:ilvl w:val="1"/>
          <w:numId w:val="379"/>
        </w:numPr>
        <w:rPr>
          <w:lang w:val="en-CA"/>
        </w:rPr>
      </w:pPr>
      <w:r w:rsidRPr="0008764F">
        <w:rPr>
          <w:lang w:val="en-CA"/>
        </w:rPr>
        <w:t xml:space="preserve">Percentages in text/tables: </w:t>
      </w:r>
      <w:r w:rsidRPr="0008764F">
        <w:rPr>
          <w:b/>
          <w:bCs/>
          <w:lang w:val="en-CA"/>
        </w:rPr>
        <w:t>one decimal</w:t>
      </w:r>
      <w:r w:rsidRPr="0008764F">
        <w:rPr>
          <w:lang w:val="en-CA"/>
        </w:rPr>
        <w:t xml:space="preserve"> (e.g., 55.0%).</w:t>
      </w:r>
    </w:p>
    <w:p w14:paraId="3849FA7D" w14:textId="77777777" w:rsidR="0008764F" w:rsidRPr="0008764F" w:rsidRDefault="0008764F" w:rsidP="0008764F">
      <w:pPr>
        <w:numPr>
          <w:ilvl w:val="1"/>
          <w:numId w:val="379"/>
        </w:numPr>
        <w:rPr>
          <w:lang w:val="en-CA"/>
        </w:rPr>
      </w:pPr>
      <w:r w:rsidRPr="0008764F">
        <w:rPr>
          <w:lang w:val="en-CA"/>
        </w:rPr>
        <w:t xml:space="preserve">Margins: </w:t>
      </w:r>
      <w:r w:rsidRPr="0008764F">
        <w:rPr>
          <w:b/>
          <w:bCs/>
          <w:lang w:val="en-CA"/>
        </w:rPr>
        <w:t>one decimal</w:t>
      </w:r>
      <w:r w:rsidRPr="0008764F">
        <w:rPr>
          <w:lang w:val="en-CA"/>
        </w:rPr>
        <w:t xml:space="preserve"> in </w:t>
      </w:r>
      <w:r w:rsidRPr="0008764F">
        <w:rPr>
          <w:b/>
          <w:bCs/>
          <w:lang w:val="en-CA"/>
        </w:rPr>
        <w:t>pp</w:t>
      </w:r>
      <w:r w:rsidRPr="0008764F">
        <w:rPr>
          <w:lang w:val="en-CA"/>
        </w:rPr>
        <w:t>.</w:t>
      </w:r>
    </w:p>
    <w:p w14:paraId="091B4FF3" w14:textId="77777777" w:rsidR="0008764F" w:rsidRPr="0008764F" w:rsidRDefault="0008764F" w:rsidP="0008764F">
      <w:pPr>
        <w:numPr>
          <w:ilvl w:val="1"/>
          <w:numId w:val="379"/>
        </w:numPr>
      </w:pPr>
      <w:r w:rsidRPr="0008764F">
        <w:t>Seats: integers.</w:t>
      </w:r>
    </w:p>
    <w:p w14:paraId="77D6DC24" w14:textId="77777777" w:rsidR="0008764F" w:rsidRPr="0008764F" w:rsidRDefault="0008764F" w:rsidP="0008764F">
      <w:pPr>
        <w:numPr>
          <w:ilvl w:val="1"/>
          <w:numId w:val="379"/>
        </w:numPr>
        <w:rPr>
          <w:lang w:val="en-CA"/>
        </w:rPr>
      </w:pPr>
      <w:r w:rsidRPr="0008764F">
        <w:rPr>
          <w:lang w:val="en-CA"/>
        </w:rPr>
        <w:t xml:space="preserve">Internals follow Doc 4 rounding; presentation rounds </w:t>
      </w:r>
      <w:r w:rsidRPr="0008764F">
        <w:rPr>
          <w:b/>
          <w:bCs/>
          <w:lang w:val="en-CA"/>
        </w:rPr>
        <w:t>once</w:t>
      </w:r>
      <w:r w:rsidRPr="0008764F">
        <w:rPr>
          <w:lang w:val="en-CA"/>
        </w:rPr>
        <w:t xml:space="preserve"> here.</w:t>
      </w:r>
    </w:p>
    <w:p w14:paraId="08C83A22" w14:textId="77777777" w:rsidR="0008764F" w:rsidRPr="0008764F" w:rsidRDefault="0008764F" w:rsidP="0008764F">
      <w:r w:rsidRPr="0008764F">
        <w:pict w14:anchorId="6B34CC86">
          <v:rect id="_x0000_i4154" style="width:0;height:1.5pt" o:hralign="center" o:hrstd="t" o:hr="t" fillcolor="#a0a0a0" stroked="f"/>
        </w:pict>
      </w:r>
    </w:p>
    <w:p w14:paraId="046AD0F2" w14:textId="77777777" w:rsidR="0008764F" w:rsidRPr="0008764F" w:rsidRDefault="0008764F" w:rsidP="0008764F">
      <w:pPr>
        <w:rPr>
          <w:b/>
          <w:bCs/>
          <w:lang w:val="en-CA"/>
        </w:rPr>
      </w:pPr>
      <w:r w:rsidRPr="0008764F">
        <w:rPr>
          <w:b/>
          <w:bCs/>
          <w:lang w:val="en-CA"/>
        </w:rPr>
        <w:t>5) Standard Wording Blocks (verbatim templates)</w:t>
      </w:r>
    </w:p>
    <w:p w14:paraId="10DE75EF" w14:textId="77777777" w:rsidR="0008764F" w:rsidRPr="0008764F" w:rsidRDefault="0008764F" w:rsidP="0008764F">
      <w:pPr>
        <w:rPr>
          <w:lang w:val="en-CA"/>
        </w:rPr>
      </w:pPr>
      <w:r w:rsidRPr="0008764F">
        <w:rPr>
          <w:lang w:val="en-CA"/>
        </w:rPr>
        <w:t xml:space="preserve">Use exactly these sentences (fill </w:t>
      </w:r>
      <w:r w:rsidRPr="0008764F">
        <w:rPr>
          <w:b/>
          <w:bCs/>
          <w:lang w:val="en-CA"/>
        </w:rPr>
        <w:t>[brackets]</w:t>
      </w:r>
      <w:r w:rsidRPr="0008764F">
        <w:rPr>
          <w:lang w:val="en-CA"/>
        </w:rPr>
        <w:t>); do not paraphrase.</w:t>
      </w:r>
    </w:p>
    <w:p w14:paraId="415F1722" w14:textId="77777777" w:rsidR="0008764F" w:rsidRPr="0008764F" w:rsidRDefault="0008764F" w:rsidP="0008764F">
      <w:pPr>
        <w:rPr>
          <w:lang w:val="en-CA"/>
        </w:rPr>
      </w:pPr>
      <w:r w:rsidRPr="0008764F">
        <w:rPr>
          <w:b/>
          <w:bCs/>
          <w:lang w:val="en-CA"/>
        </w:rPr>
        <w:t>Quorum — pass</w:t>
      </w:r>
    </w:p>
    <w:p w14:paraId="78074DDD" w14:textId="77777777" w:rsidR="0008764F" w:rsidRPr="0008764F" w:rsidRDefault="0008764F" w:rsidP="0008764F">
      <w:pPr>
        <w:rPr>
          <w:lang w:val="en-CA"/>
        </w:rPr>
      </w:pPr>
      <w:r w:rsidRPr="0008764F">
        <w:rPr>
          <w:lang w:val="en-CA"/>
        </w:rPr>
        <w:lastRenderedPageBreak/>
        <w:t xml:space="preserve">Turnout was </w:t>
      </w:r>
      <w:r w:rsidRPr="0008764F">
        <w:rPr>
          <w:b/>
          <w:bCs/>
          <w:lang w:val="en-CA"/>
        </w:rPr>
        <w:t>[X.X%]</w:t>
      </w:r>
      <w:r w:rsidRPr="0008764F">
        <w:rPr>
          <w:lang w:val="en-CA"/>
        </w:rPr>
        <w:t xml:space="preserve">, meeting the </w:t>
      </w:r>
      <w:r w:rsidRPr="0008764F">
        <w:rPr>
          <w:b/>
          <w:bCs/>
          <w:lang w:val="en-CA"/>
        </w:rPr>
        <w:t>[Y%]</w:t>
      </w:r>
      <w:r w:rsidRPr="0008764F">
        <w:rPr>
          <w:lang w:val="en-CA"/>
        </w:rPr>
        <w:t xml:space="preserve"> quorum — </w:t>
      </w:r>
      <w:r w:rsidRPr="0008764F">
        <w:rPr>
          <w:b/>
          <w:bCs/>
          <w:lang w:val="en-CA"/>
        </w:rPr>
        <w:t>Pass</w:t>
      </w:r>
      <w:r w:rsidRPr="0008764F">
        <w:rPr>
          <w:lang w:val="en-CA"/>
        </w:rPr>
        <w:t>.</w:t>
      </w:r>
    </w:p>
    <w:p w14:paraId="4B43014F" w14:textId="77777777" w:rsidR="0008764F" w:rsidRPr="0008764F" w:rsidRDefault="0008764F" w:rsidP="0008764F">
      <w:pPr>
        <w:rPr>
          <w:lang w:val="en-CA"/>
        </w:rPr>
      </w:pPr>
      <w:r w:rsidRPr="0008764F">
        <w:rPr>
          <w:b/>
          <w:bCs/>
          <w:lang w:val="en-CA"/>
        </w:rPr>
        <w:t>Quorum — fail</w:t>
      </w:r>
    </w:p>
    <w:p w14:paraId="64960E6F" w14:textId="77777777" w:rsidR="0008764F" w:rsidRPr="0008764F" w:rsidRDefault="0008764F" w:rsidP="0008764F">
      <w:pPr>
        <w:rPr>
          <w:lang w:val="en-CA"/>
        </w:rPr>
      </w:pPr>
      <w:r w:rsidRPr="0008764F">
        <w:rPr>
          <w:lang w:val="en-CA"/>
        </w:rPr>
        <w:t xml:space="preserve">Turnout was </w:t>
      </w:r>
      <w:r w:rsidRPr="0008764F">
        <w:rPr>
          <w:b/>
          <w:bCs/>
          <w:lang w:val="en-CA"/>
        </w:rPr>
        <w:t>[X.X%]</w:t>
      </w:r>
      <w:r w:rsidRPr="0008764F">
        <w:rPr>
          <w:lang w:val="en-CA"/>
        </w:rPr>
        <w:t xml:space="preserve">, below the </w:t>
      </w:r>
      <w:r w:rsidRPr="0008764F">
        <w:rPr>
          <w:b/>
          <w:bCs/>
          <w:lang w:val="en-CA"/>
        </w:rPr>
        <w:t>[Y%]</w:t>
      </w:r>
      <w:r w:rsidRPr="0008764F">
        <w:rPr>
          <w:lang w:val="en-CA"/>
        </w:rPr>
        <w:t xml:space="preserve"> quorum — </w:t>
      </w:r>
      <w:r w:rsidRPr="0008764F">
        <w:rPr>
          <w:b/>
          <w:bCs/>
          <w:lang w:val="en-CA"/>
        </w:rPr>
        <w:t>Fail</w:t>
      </w:r>
      <w:r w:rsidRPr="0008764F">
        <w:rPr>
          <w:lang w:val="en-CA"/>
        </w:rPr>
        <w:t xml:space="preserve">. The outcome is </w:t>
      </w:r>
      <w:r w:rsidRPr="0008764F">
        <w:rPr>
          <w:b/>
          <w:bCs/>
          <w:lang w:val="en-CA"/>
        </w:rPr>
        <w:t>Invalid</w:t>
      </w:r>
      <w:r w:rsidRPr="0008764F">
        <w:rPr>
          <w:lang w:val="en-CA"/>
        </w:rPr>
        <w:t>.</w:t>
      </w:r>
    </w:p>
    <w:p w14:paraId="6BB4B740" w14:textId="77777777" w:rsidR="0008764F" w:rsidRPr="0008764F" w:rsidRDefault="0008764F" w:rsidP="0008764F">
      <w:pPr>
        <w:rPr>
          <w:lang w:val="en-CA"/>
        </w:rPr>
      </w:pPr>
      <w:r w:rsidRPr="0008764F">
        <w:rPr>
          <w:b/>
          <w:bCs/>
          <w:lang w:val="en-CA"/>
        </w:rPr>
        <w:t>Majority/Supermajority — pass</w:t>
      </w:r>
    </w:p>
    <w:p w14:paraId="0EE706EB" w14:textId="77777777" w:rsidR="0008764F" w:rsidRPr="0008764F" w:rsidRDefault="0008764F" w:rsidP="0008764F">
      <w:pPr>
        <w:rPr>
          <w:lang w:val="en-CA"/>
        </w:rPr>
      </w:pPr>
      <w:r w:rsidRPr="0008764F">
        <w:rPr>
          <w:lang w:val="en-CA"/>
        </w:rPr>
        <w:t xml:space="preserve">Support for </w:t>
      </w:r>
      <w:r w:rsidRPr="0008764F">
        <w:rPr>
          <w:b/>
          <w:bCs/>
          <w:lang w:val="en-CA"/>
        </w:rPr>
        <w:t>[Option/Change]</w:t>
      </w:r>
      <w:r w:rsidRPr="0008764F">
        <w:rPr>
          <w:lang w:val="en-CA"/>
        </w:rPr>
        <w:t xml:space="preserve"> was </w:t>
      </w:r>
      <w:r w:rsidRPr="0008764F">
        <w:rPr>
          <w:b/>
          <w:bCs/>
          <w:lang w:val="en-CA"/>
        </w:rPr>
        <w:t>[X.X%]</w:t>
      </w:r>
      <w:r w:rsidRPr="0008764F">
        <w:rPr>
          <w:lang w:val="en-CA"/>
        </w:rPr>
        <w:t xml:space="preserve">, meeting the </w:t>
      </w:r>
      <w:r w:rsidRPr="0008764F">
        <w:rPr>
          <w:b/>
          <w:bCs/>
          <w:lang w:val="en-CA"/>
        </w:rPr>
        <w:t>[Y%]</w:t>
      </w:r>
      <w:r w:rsidRPr="0008764F">
        <w:rPr>
          <w:lang w:val="en-CA"/>
        </w:rPr>
        <w:t xml:space="preserve"> threshold — </w:t>
      </w:r>
      <w:r w:rsidRPr="0008764F">
        <w:rPr>
          <w:b/>
          <w:bCs/>
          <w:lang w:val="en-CA"/>
        </w:rPr>
        <w:t>Pass</w:t>
      </w:r>
      <w:r w:rsidRPr="0008764F">
        <w:rPr>
          <w:lang w:val="en-CA"/>
        </w:rPr>
        <w:t>.</w:t>
      </w:r>
    </w:p>
    <w:p w14:paraId="500111CE" w14:textId="77777777" w:rsidR="0008764F" w:rsidRPr="0008764F" w:rsidRDefault="0008764F" w:rsidP="0008764F">
      <w:pPr>
        <w:rPr>
          <w:lang w:val="en-CA"/>
        </w:rPr>
      </w:pPr>
      <w:r w:rsidRPr="0008764F">
        <w:rPr>
          <w:b/>
          <w:bCs/>
          <w:lang w:val="en-CA"/>
        </w:rPr>
        <w:t>Majority/Supermajority — fail</w:t>
      </w:r>
    </w:p>
    <w:p w14:paraId="5414DAA9" w14:textId="77777777" w:rsidR="0008764F" w:rsidRPr="0008764F" w:rsidRDefault="0008764F" w:rsidP="0008764F">
      <w:pPr>
        <w:rPr>
          <w:lang w:val="en-CA"/>
        </w:rPr>
      </w:pPr>
      <w:r w:rsidRPr="0008764F">
        <w:rPr>
          <w:lang w:val="en-CA"/>
        </w:rPr>
        <w:t xml:space="preserve">Support for </w:t>
      </w:r>
      <w:r w:rsidRPr="0008764F">
        <w:rPr>
          <w:b/>
          <w:bCs/>
          <w:lang w:val="en-CA"/>
        </w:rPr>
        <w:t>[Option/Change]</w:t>
      </w:r>
      <w:r w:rsidRPr="0008764F">
        <w:rPr>
          <w:lang w:val="en-CA"/>
        </w:rPr>
        <w:t xml:space="preserve"> was </w:t>
      </w:r>
      <w:r w:rsidRPr="0008764F">
        <w:rPr>
          <w:b/>
          <w:bCs/>
          <w:lang w:val="en-CA"/>
        </w:rPr>
        <w:t>[X.X%]</w:t>
      </w:r>
      <w:r w:rsidRPr="0008764F">
        <w:rPr>
          <w:lang w:val="en-CA"/>
        </w:rPr>
        <w:t xml:space="preserve">, below the </w:t>
      </w:r>
      <w:r w:rsidRPr="0008764F">
        <w:rPr>
          <w:b/>
          <w:bCs/>
          <w:lang w:val="en-CA"/>
        </w:rPr>
        <w:t>[Y%]</w:t>
      </w:r>
      <w:r w:rsidRPr="0008764F">
        <w:rPr>
          <w:lang w:val="en-CA"/>
        </w:rPr>
        <w:t xml:space="preserve"> threshold — </w:t>
      </w:r>
      <w:r w:rsidRPr="0008764F">
        <w:rPr>
          <w:b/>
          <w:bCs/>
          <w:lang w:val="en-CA"/>
        </w:rPr>
        <w:t>Fail</w:t>
      </w:r>
      <w:r w:rsidRPr="0008764F">
        <w:rPr>
          <w:lang w:val="en-CA"/>
        </w:rPr>
        <w:t xml:space="preserve">. The outcome is </w:t>
      </w:r>
      <w:r w:rsidRPr="0008764F">
        <w:rPr>
          <w:b/>
          <w:bCs/>
          <w:lang w:val="en-CA"/>
        </w:rPr>
        <w:t>Invalid</w:t>
      </w:r>
      <w:r w:rsidRPr="0008764F">
        <w:rPr>
          <w:lang w:val="en-CA"/>
        </w:rPr>
        <w:t>.</w:t>
      </w:r>
    </w:p>
    <w:p w14:paraId="3F156288" w14:textId="77777777" w:rsidR="0008764F" w:rsidRPr="0008764F" w:rsidRDefault="0008764F" w:rsidP="0008764F">
      <w:pPr>
        <w:rPr>
          <w:lang w:val="en-CA"/>
        </w:rPr>
      </w:pPr>
      <w:r w:rsidRPr="0008764F">
        <w:rPr>
          <w:b/>
          <w:bCs/>
          <w:lang w:val="en-CA"/>
        </w:rPr>
        <w:t>Double-majority — pass</w:t>
      </w:r>
    </w:p>
    <w:p w14:paraId="3271CCC8" w14:textId="77777777" w:rsidR="0008764F" w:rsidRPr="0008764F" w:rsidRDefault="0008764F" w:rsidP="0008764F">
      <w:pPr>
        <w:rPr>
          <w:lang w:val="en-CA"/>
        </w:rPr>
      </w:pPr>
      <w:r w:rsidRPr="0008764F">
        <w:rPr>
          <w:lang w:val="en-CA"/>
        </w:rPr>
        <w:t xml:space="preserve">National support </w:t>
      </w:r>
      <w:r w:rsidRPr="0008764F">
        <w:rPr>
          <w:b/>
          <w:bCs/>
          <w:lang w:val="en-CA"/>
        </w:rPr>
        <w:t>[X.X%]</w:t>
      </w:r>
      <w:r w:rsidRPr="0008764F">
        <w:rPr>
          <w:lang w:val="en-CA"/>
        </w:rPr>
        <w:t xml:space="preserve"> and affected-regions support </w:t>
      </w:r>
      <w:r w:rsidRPr="0008764F">
        <w:rPr>
          <w:b/>
          <w:bCs/>
          <w:lang w:val="en-CA"/>
        </w:rPr>
        <w:t>[min: Z.Z%]</w:t>
      </w:r>
      <w:r w:rsidRPr="0008764F">
        <w:rPr>
          <w:lang w:val="en-CA"/>
        </w:rPr>
        <w:t xml:space="preserve"> both met </w:t>
      </w:r>
      <w:r w:rsidRPr="0008764F">
        <w:rPr>
          <w:b/>
          <w:bCs/>
          <w:lang w:val="en-CA"/>
        </w:rPr>
        <w:t>[Y%]</w:t>
      </w:r>
      <w:r w:rsidRPr="0008764F">
        <w:rPr>
          <w:lang w:val="en-CA"/>
        </w:rPr>
        <w:t xml:space="preserve"> — </w:t>
      </w:r>
      <w:r w:rsidRPr="0008764F">
        <w:rPr>
          <w:b/>
          <w:bCs/>
          <w:lang w:val="en-CA"/>
        </w:rPr>
        <w:t>Pass</w:t>
      </w:r>
      <w:r w:rsidRPr="0008764F">
        <w:rPr>
          <w:lang w:val="en-CA"/>
        </w:rPr>
        <w:t>.</w:t>
      </w:r>
    </w:p>
    <w:p w14:paraId="52C9D22C" w14:textId="77777777" w:rsidR="0008764F" w:rsidRPr="0008764F" w:rsidRDefault="0008764F" w:rsidP="0008764F">
      <w:pPr>
        <w:rPr>
          <w:lang w:val="en-CA"/>
        </w:rPr>
      </w:pPr>
      <w:r w:rsidRPr="0008764F">
        <w:rPr>
          <w:b/>
          <w:bCs/>
          <w:lang w:val="en-CA"/>
        </w:rPr>
        <w:t>Double-majority — fail</w:t>
      </w:r>
    </w:p>
    <w:p w14:paraId="2390C0B2" w14:textId="77777777" w:rsidR="0008764F" w:rsidRPr="0008764F" w:rsidRDefault="0008764F" w:rsidP="0008764F">
      <w:pPr>
        <w:rPr>
          <w:lang w:val="en-CA"/>
        </w:rPr>
      </w:pPr>
      <w:r w:rsidRPr="0008764F">
        <w:rPr>
          <w:lang w:val="en-CA"/>
        </w:rPr>
        <w:t xml:space="preserve">Although national support was </w:t>
      </w:r>
      <w:r w:rsidRPr="0008764F">
        <w:rPr>
          <w:b/>
          <w:bCs/>
          <w:lang w:val="en-CA"/>
        </w:rPr>
        <w:t>[X.X%]</w:t>
      </w:r>
      <w:r w:rsidRPr="0008764F">
        <w:rPr>
          <w:lang w:val="en-CA"/>
        </w:rPr>
        <w:t xml:space="preserve">, the affected-regions requirement </w:t>
      </w:r>
      <w:r w:rsidRPr="0008764F">
        <w:rPr>
          <w:b/>
          <w:bCs/>
          <w:lang w:val="en-CA"/>
        </w:rPr>
        <w:t>[Y%]</w:t>
      </w:r>
      <w:r w:rsidRPr="0008764F">
        <w:rPr>
          <w:lang w:val="en-CA"/>
        </w:rPr>
        <w:t xml:space="preserve"> was not met (</w:t>
      </w:r>
      <w:r w:rsidRPr="0008764F">
        <w:rPr>
          <w:b/>
          <w:bCs/>
          <w:lang w:val="en-CA"/>
        </w:rPr>
        <w:t>[lowest region: Z.Z%]</w:t>
      </w:r>
      <w:r w:rsidRPr="0008764F">
        <w:rPr>
          <w:lang w:val="en-CA"/>
        </w:rPr>
        <w:t xml:space="preserve">) — </w:t>
      </w:r>
      <w:r w:rsidRPr="0008764F">
        <w:rPr>
          <w:b/>
          <w:bCs/>
          <w:lang w:val="en-CA"/>
        </w:rPr>
        <w:t>Fail</w:t>
      </w:r>
      <w:r w:rsidRPr="0008764F">
        <w:rPr>
          <w:lang w:val="en-CA"/>
        </w:rPr>
        <w:t xml:space="preserve">. The outcome is </w:t>
      </w:r>
      <w:r w:rsidRPr="0008764F">
        <w:rPr>
          <w:b/>
          <w:bCs/>
          <w:lang w:val="en-CA"/>
        </w:rPr>
        <w:t>Invalid</w:t>
      </w:r>
      <w:r w:rsidRPr="0008764F">
        <w:rPr>
          <w:lang w:val="en-CA"/>
        </w:rPr>
        <w:t>.</w:t>
      </w:r>
    </w:p>
    <w:p w14:paraId="033D36EC" w14:textId="77777777" w:rsidR="0008764F" w:rsidRPr="0008764F" w:rsidRDefault="0008764F" w:rsidP="0008764F">
      <w:pPr>
        <w:rPr>
          <w:lang w:val="en-CA"/>
        </w:rPr>
      </w:pPr>
      <w:r w:rsidRPr="0008764F">
        <w:rPr>
          <w:b/>
          <w:bCs/>
          <w:lang w:val="en-CA"/>
        </w:rPr>
        <w:t>Symmetry</w:t>
      </w:r>
    </w:p>
    <w:p w14:paraId="5E70AF6F" w14:textId="77777777" w:rsidR="0008764F" w:rsidRPr="0008764F" w:rsidRDefault="0008764F" w:rsidP="0008764F">
      <w:pPr>
        <w:rPr>
          <w:lang w:val="en-CA"/>
        </w:rPr>
      </w:pPr>
      <w:r w:rsidRPr="0008764F">
        <w:rPr>
          <w:lang w:val="en-CA"/>
        </w:rPr>
        <w:t xml:space="preserve">The same thresholds apply to all directions of change — </w:t>
      </w:r>
      <w:r w:rsidRPr="0008764F">
        <w:rPr>
          <w:b/>
          <w:bCs/>
          <w:lang w:val="en-CA"/>
        </w:rPr>
        <w:t>[Respected / Not respected: explain]</w:t>
      </w:r>
      <w:r w:rsidRPr="0008764F">
        <w:rPr>
          <w:lang w:val="en-CA"/>
        </w:rPr>
        <w:t>.</w:t>
      </w:r>
    </w:p>
    <w:p w14:paraId="24071BE8" w14:textId="77777777" w:rsidR="0008764F" w:rsidRPr="0008764F" w:rsidRDefault="0008764F" w:rsidP="0008764F">
      <w:pPr>
        <w:rPr>
          <w:lang w:val="en-CA"/>
        </w:rPr>
      </w:pPr>
      <w:r w:rsidRPr="0008764F">
        <w:rPr>
          <w:b/>
          <w:bCs/>
          <w:lang w:val="en-CA"/>
        </w:rPr>
        <w:t>Tie — status quo policy</w:t>
      </w:r>
    </w:p>
    <w:p w14:paraId="3FC650F3" w14:textId="77777777" w:rsidR="0008764F" w:rsidRPr="0008764F" w:rsidRDefault="0008764F" w:rsidP="0008764F">
      <w:pPr>
        <w:rPr>
          <w:lang w:val="en-CA"/>
        </w:rPr>
      </w:pPr>
      <w:r w:rsidRPr="0008764F">
        <w:rPr>
          <w:lang w:val="en-CA"/>
        </w:rPr>
        <w:t xml:space="preserve">A tie occurred </w:t>
      </w:r>
      <w:r w:rsidRPr="0008764F">
        <w:rPr>
          <w:b/>
          <w:bCs/>
          <w:lang w:val="en-CA"/>
        </w:rPr>
        <w:t>([context])</w:t>
      </w:r>
      <w:r w:rsidRPr="0008764F">
        <w:rPr>
          <w:lang w:val="en-CA"/>
        </w:rPr>
        <w:t xml:space="preserve">. By policy, </w:t>
      </w:r>
      <w:r w:rsidRPr="0008764F">
        <w:rPr>
          <w:b/>
          <w:bCs/>
          <w:lang w:val="en-CA"/>
        </w:rPr>
        <w:t>Status Quo prevails</w:t>
      </w:r>
      <w:r w:rsidRPr="0008764F">
        <w:rPr>
          <w:lang w:val="en-CA"/>
        </w:rPr>
        <w:t>.</w:t>
      </w:r>
    </w:p>
    <w:p w14:paraId="361C4090" w14:textId="77777777" w:rsidR="0008764F" w:rsidRPr="0008764F" w:rsidRDefault="0008764F" w:rsidP="0008764F">
      <w:pPr>
        <w:rPr>
          <w:lang w:val="en-CA"/>
        </w:rPr>
      </w:pPr>
      <w:r w:rsidRPr="0008764F">
        <w:rPr>
          <w:b/>
          <w:bCs/>
          <w:lang w:val="en-CA"/>
        </w:rPr>
        <w:t>Tie — deterministic order</w:t>
      </w:r>
    </w:p>
    <w:p w14:paraId="74E59652" w14:textId="77777777" w:rsidR="0008764F" w:rsidRPr="0008764F" w:rsidRDefault="0008764F" w:rsidP="0008764F">
      <w:pPr>
        <w:rPr>
          <w:lang w:val="en-CA"/>
        </w:rPr>
      </w:pPr>
      <w:r w:rsidRPr="0008764F">
        <w:rPr>
          <w:lang w:val="en-CA"/>
        </w:rPr>
        <w:t xml:space="preserve">A tie occurred </w:t>
      </w:r>
      <w:r w:rsidRPr="0008764F">
        <w:rPr>
          <w:b/>
          <w:bCs/>
          <w:lang w:val="en-CA"/>
        </w:rPr>
        <w:t>([context])</w:t>
      </w:r>
      <w:r w:rsidRPr="0008764F">
        <w:rPr>
          <w:lang w:val="en-CA"/>
        </w:rPr>
        <w:t xml:space="preserve">. It was resolved by the predeclared ordering: </w:t>
      </w:r>
      <w:r w:rsidRPr="0008764F">
        <w:rPr>
          <w:b/>
          <w:bCs/>
          <w:lang w:val="en-CA"/>
        </w:rPr>
        <w:t>[A over B]</w:t>
      </w:r>
      <w:r w:rsidRPr="0008764F">
        <w:rPr>
          <w:lang w:val="en-CA"/>
        </w:rPr>
        <w:t>.</w:t>
      </w:r>
    </w:p>
    <w:p w14:paraId="26C4C8F8" w14:textId="77777777" w:rsidR="0008764F" w:rsidRPr="0008764F" w:rsidRDefault="0008764F" w:rsidP="0008764F">
      <w:pPr>
        <w:rPr>
          <w:lang w:val="en-CA"/>
        </w:rPr>
      </w:pPr>
      <w:r w:rsidRPr="0008764F">
        <w:rPr>
          <w:b/>
          <w:bCs/>
          <w:lang w:val="en-CA"/>
        </w:rPr>
        <w:t>Tie — random</w:t>
      </w:r>
    </w:p>
    <w:p w14:paraId="665E8B43" w14:textId="77777777" w:rsidR="0008764F" w:rsidRPr="0008764F" w:rsidRDefault="0008764F" w:rsidP="0008764F">
      <w:pPr>
        <w:rPr>
          <w:lang w:val="en-CA"/>
        </w:rPr>
      </w:pPr>
      <w:r w:rsidRPr="0008764F">
        <w:rPr>
          <w:lang w:val="en-CA"/>
        </w:rPr>
        <w:t xml:space="preserve">A tie occurred </w:t>
      </w:r>
      <w:r w:rsidRPr="0008764F">
        <w:rPr>
          <w:b/>
          <w:bCs/>
          <w:lang w:val="en-CA"/>
        </w:rPr>
        <w:t>([context])</w:t>
      </w:r>
      <w:r w:rsidRPr="0008764F">
        <w:rPr>
          <w:lang w:val="en-CA"/>
        </w:rPr>
        <w:t xml:space="preserve">. It was resolved by </w:t>
      </w:r>
      <w:r w:rsidRPr="0008764F">
        <w:rPr>
          <w:b/>
          <w:bCs/>
          <w:lang w:val="en-CA"/>
        </w:rPr>
        <w:t>random draw</w:t>
      </w:r>
      <w:r w:rsidRPr="0008764F">
        <w:rPr>
          <w:lang w:val="en-CA"/>
        </w:rPr>
        <w:t xml:space="preserve"> with seed </w:t>
      </w:r>
      <w:r w:rsidRPr="0008764F">
        <w:rPr>
          <w:b/>
          <w:bCs/>
          <w:lang w:val="en-CA"/>
        </w:rPr>
        <w:t>[####]</w:t>
      </w:r>
      <w:r w:rsidRPr="0008764F">
        <w:rPr>
          <w:lang w:val="en-CA"/>
        </w:rPr>
        <w:t>.</w:t>
      </w:r>
    </w:p>
    <w:p w14:paraId="541179E2" w14:textId="77777777" w:rsidR="0008764F" w:rsidRPr="0008764F" w:rsidRDefault="0008764F" w:rsidP="0008764F">
      <w:pPr>
        <w:rPr>
          <w:lang w:val="en-CA"/>
        </w:rPr>
      </w:pPr>
      <w:r w:rsidRPr="0008764F">
        <w:rPr>
          <w:b/>
          <w:bCs/>
          <w:lang w:val="en-CA"/>
        </w:rPr>
        <w:t>Frontier mapping summary</w:t>
      </w:r>
    </w:p>
    <w:p w14:paraId="3D7DA633" w14:textId="77777777" w:rsidR="0008764F" w:rsidRPr="0008764F" w:rsidRDefault="0008764F" w:rsidP="0008764F">
      <w:pPr>
        <w:rPr>
          <w:lang w:val="en-CA"/>
        </w:rPr>
      </w:pPr>
      <w:r w:rsidRPr="0008764F">
        <w:rPr>
          <w:lang w:val="en-CA"/>
        </w:rPr>
        <w:t xml:space="preserve">Units meeting </w:t>
      </w:r>
      <w:r w:rsidRPr="0008764F">
        <w:rPr>
          <w:b/>
          <w:bCs/>
          <w:lang w:val="en-CA"/>
        </w:rPr>
        <w:t>[≥T%]</w:t>
      </w:r>
      <w:r w:rsidRPr="0008764F">
        <w:rPr>
          <w:lang w:val="en-CA"/>
        </w:rPr>
        <w:t xml:space="preserve"> changed status; </w:t>
      </w:r>
      <w:r w:rsidRPr="0008764F">
        <w:rPr>
          <w:b/>
          <w:bCs/>
          <w:lang w:val="en-CA"/>
        </w:rPr>
        <w:t>[N]</w:t>
      </w:r>
      <w:r w:rsidRPr="0008764F">
        <w:rPr>
          <w:lang w:val="en-CA"/>
        </w:rPr>
        <w:t xml:space="preserve"> mediation zones were flagged due to contiguity limits; </w:t>
      </w:r>
      <w:r w:rsidRPr="0008764F">
        <w:rPr>
          <w:b/>
          <w:bCs/>
          <w:lang w:val="en-CA"/>
        </w:rPr>
        <w:t>[K]</w:t>
      </w:r>
      <w:r w:rsidRPr="0008764F">
        <w:rPr>
          <w:lang w:val="en-CA"/>
        </w:rPr>
        <w:t xml:space="preserve"> protected units were unaffected.</w:t>
      </w:r>
    </w:p>
    <w:p w14:paraId="185DB6DD" w14:textId="77777777" w:rsidR="0008764F" w:rsidRPr="0008764F" w:rsidRDefault="0008764F" w:rsidP="0008764F">
      <w:pPr>
        <w:rPr>
          <w:lang w:val="en-CA"/>
        </w:rPr>
      </w:pPr>
      <w:r w:rsidRPr="0008764F">
        <w:rPr>
          <w:b/>
          <w:bCs/>
          <w:lang w:val="en-CA"/>
        </w:rPr>
        <w:t>Decisiveness label</w:t>
      </w:r>
    </w:p>
    <w:p w14:paraId="5E3D08EF" w14:textId="77777777" w:rsidR="0008764F" w:rsidRPr="0008764F" w:rsidRDefault="0008764F" w:rsidP="0008764F">
      <w:pPr>
        <w:rPr>
          <w:lang w:val="en-CA"/>
        </w:rPr>
      </w:pPr>
      <w:r w:rsidRPr="0008764F">
        <w:rPr>
          <w:lang w:val="en-CA"/>
        </w:rPr>
        <w:t xml:space="preserve">Result label: </w:t>
      </w:r>
      <w:r w:rsidRPr="0008764F">
        <w:rPr>
          <w:b/>
          <w:bCs/>
          <w:lang w:val="en-CA"/>
        </w:rPr>
        <w:t>[Decisive / Marginal / Invalid]</w:t>
      </w:r>
      <w:r w:rsidRPr="0008764F">
        <w:rPr>
          <w:lang w:val="en-CA"/>
        </w:rPr>
        <w:t xml:space="preserve"> (</w:t>
      </w:r>
      <w:r w:rsidRPr="0008764F">
        <w:rPr>
          <w:b/>
          <w:bCs/>
          <w:lang w:val="en-CA"/>
        </w:rPr>
        <w:t>[reason]</w:t>
      </w:r>
      <w:r w:rsidRPr="0008764F">
        <w:rPr>
          <w:lang w:val="en-CA"/>
        </w:rPr>
        <w:t>).</w:t>
      </w:r>
    </w:p>
    <w:p w14:paraId="668CB20E" w14:textId="77777777" w:rsidR="0008764F" w:rsidRPr="0008764F" w:rsidRDefault="0008764F" w:rsidP="0008764F">
      <w:r w:rsidRPr="0008764F">
        <w:lastRenderedPageBreak/>
        <w:pict w14:anchorId="639725CA">
          <v:rect id="_x0000_i4155" style="width:0;height:1.5pt" o:hralign="center" o:hrstd="t" o:hr="t" fillcolor="#a0a0a0" stroked="f"/>
        </w:pict>
      </w:r>
    </w:p>
    <w:p w14:paraId="3E97BF3E" w14:textId="77777777" w:rsidR="0008764F" w:rsidRPr="0008764F" w:rsidRDefault="0008764F" w:rsidP="0008764F">
      <w:pPr>
        <w:rPr>
          <w:b/>
          <w:bCs/>
          <w:lang w:val="en-CA"/>
        </w:rPr>
      </w:pPr>
      <w:r w:rsidRPr="0008764F">
        <w:rPr>
          <w:b/>
          <w:bCs/>
          <w:lang w:val="en-CA"/>
        </w:rPr>
        <w:t>6) Data → Report Mapping (only use available outputs)</w:t>
      </w:r>
    </w:p>
    <w:p w14:paraId="5E908689" w14:textId="77777777" w:rsidR="0008764F" w:rsidRPr="0008764F" w:rsidRDefault="0008764F" w:rsidP="0008764F">
      <w:pPr>
        <w:numPr>
          <w:ilvl w:val="0"/>
          <w:numId w:val="380"/>
        </w:numPr>
        <w:rPr>
          <w:lang w:val="en-CA"/>
        </w:rPr>
      </w:pPr>
      <w:r w:rsidRPr="0008764F">
        <w:rPr>
          <w:b/>
          <w:bCs/>
          <w:lang w:val="en-CA"/>
        </w:rPr>
        <w:t>Everything shown</w:t>
      </w:r>
      <w:r w:rsidRPr="0008764F">
        <w:rPr>
          <w:lang w:val="en-CA"/>
        </w:rPr>
        <w:t xml:space="preserve"> must come from </w:t>
      </w:r>
      <w:r w:rsidRPr="0008764F">
        <w:rPr>
          <w:b/>
          <w:bCs/>
          <w:lang w:val="en-CA"/>
        </w:rPr>
        <w:t>Result</w:t>
      </w:r>
      <w:r w:rsidRPr="0008764F">
        <w:rPr>
          <w:lang w:val="en-CA"/>
        </w:rPr>
        <w:t xml:space="preserve">, optional </w:t>
      </w:r>
      <w:r w:rsidRPr="0008764F">
        <w:rPr>
          <w:b/>
          <w:bCs/>
          <w:lang w:val="en-CA"/>
        </w:rPr>
        <w:t>FrontierMap</w:t>
      </w:r>
      <w:r w:rsidRPr="0008764F">
        <w:rPr>
          <w:lang w:val="en-CA"/>
        </w:rPr>
        <w:t xml:space="preserve">, and </w:t>
      </w:r>
      <w:r w:rsidRPr="0008764F">
        <w:rPr>
          <w:b/>
          <w:bCs/>
          <w:lang w:val="en-CA"/>
        </w:rPr>
        <w:t>RunRecord</w:t>
      </w:r>
      <w:r w:rsidRPr="0008764F">
        <w:rPr>
          <w:lang w:val="en-CA"/>
        </w:rPr>
        <w:t xml:space="preserve"> (Doc 1).</w:t>
      </w:r>
    </w:p>
    <w:p w14:paraId="69862DE1" w14:textId="77777777" w:rsidR="0008764F" w:rsidRPr="0008764F" w:rsidRDefault="0008764F" w:rsidP="0008764F">
      <w:pPr>
        <w:numPr>
          <w:ilvl w:val="0"/>
          <w:numId w:val="380"/>
        </w:numPr>
        <w:rPr>
          <w:lang w:val="en-CA"/>
        </w:rPr>
      </w:pPr>
      <w:r w:rsidRPr="0008764F">
        <w:rPr>
          <w:b/>
          <w:bCs/>
          <w:lang w:val="en-CA"/>
        </w:rPr>
        <w:t>Round Log / Pairwise Matrix / Last-seat steps / Tie Log</w:t>
      </w:r>
      <w:r w:rsidRPr="0008764F">
        <w:rPr>
          <w:lang w:val="en-CA"/>
        </w:rPr>
        <w:t xml:space="preserve"> are audit artifacts produced by VM-FUN-003/004/008 (Doc 5).</w:t>
      </w:r>
    </w:p>
    <w:p w14:paraId="5B9AF118" w14:textId="77777777" w:rsidR="0008764F" w:rsidRPr="0008764F" w:rsidRDefault="0008764F" w:rsidP="0008764F">
      <w:pPr>
        <w:numPr>
          <w:ilvl w:val="0"/>
          <w:numId w:val="380"/>
        </w:numPr>
        <w:rPr>
          <w:lang w:val="en-CA"/>
        </w:rPr>
      </w:pPr>
      <w:r w:rsidRPr="0008764F">
        <w:rPr>
          <w:b/>
          <w:bCs/>
          <w:lang w:val="en-CA"/>
        </w:rPr>
        <w:t>No derived analytics</w:t>
      </w:r>
      <w:r w:rsidRPr="0008764F">
        <w:rPr>
          <w:lang w:val="en-CA"/>
        </w:rPr>
        <w:t xml:space="preserve"> beyond sensitivity ±1/±5 pp; no time-series/trends.</w:t>
      </w:r>
    </w:p>
    <w:p w14:paraId="6220162F" w14:textId="77777777" w:rsidR="0008764F" w:rsidRPr="0008764F" w:rsidRDefault="0008764F" w:rsidP="0008764F">
      <w:r w:rsidRPr="0008764F">
        <w:pict w14:anchorId="3891B2FD">
          <v:rect id="_x0000_i4156" style="width:0;height:1.5pt" o:hralign="center" o:hrstd="t" o:hr="t" fillcolor="#a0a0a0" stroked="f"/>
        </w:pict>
      </w:r>
    </w:p>
    <w:p w14:paraId="03FFFB92" w14:textId="77777777" w:rsidR="0008764F" w:rsidRPr="0008764F" w:rsidRDefault="0008764F" w:rsidP="0008764F">
      <w:pPr>
        <w:rPr>
          <w:b/>
          <w:bCs/>
        </w:rPr>
      </w:pPr>
      <w:r w:rsidRPr="0008764F">
        <w:rPr>
          <w:b/>
          <w:bCs/>
        </w:rPr>
        <w:t>7) Precision, Denominators, and Edge Cases</w:t>
      </w:r>
    </w:p>
    <w:p w14:paraId="0E62B223" w14:textId="77777777" w:rsidR="0008764F" w:rsidRPr="0008764F" w:rsidRDefault="0008764F" w:rsidP="0008764F">
      <w:pPr>
        <w:numPr>
          <w:ilvl w:val="0"/>
          <w:numId w:val="381"/>
        </w:numPr>
        <w:rPr>
          <w:lang w:val="en-CA"/>
        </w:rPr>
      </w:pPr>
      <w:r w:rsidRPr="0008764F">
        <w:rPr>
          <w:b/>
          <w:bCs/>
          <w:lang w:val="en-CA"/>
        </w:rPr>
        <w:t>Denominator for support</w:t>
      </w:r>
      <w:r w:rsidRPr="0008764F">
        <w:rPr>
          <w:lang w:val="en-CA"/>
        </w:rPr>
        <w:t xml:space="preserve">: valid ballots by default; include blanks only if </w:t>
      </w:r>
      <w:r w:rsidRPr="0008764F">
        <w:rPr>
          <w:b/>
          <w:bCs/>
          <w:lang w:val="en-CA"/>
        </w:rPr>
        <w:t>VM-VAR-007=on</w:t>
      </w:r>
      <w:r w:rsidRPr="0008764F">
        <w:rPr>
          <w:lang w:val="en-CA"/>
        </w:rPr>
        <w:t xml:space="preserve"> (state it if used).</w:t>
      </w:r>
    </w:p>
    <w:p w14:paraId="7B588EA0" w14:textId="77777777" w:rsidR="0008764F" w:rsidRPr="0008764F" w:rsidRDefault="0008764F" w:rsidP="0008764F">
      <w:pPr>
        <w:numPr>
          <w:ilvl w:val="0"/>
          <w:numId w:val="381"/>
        </w:numPr>
        <w:rPr>
          <w:lang w:val="en-CA"/>
        </w:rPr>
      </w:pPr>
      <w:r w:rsidRPr="0008764F">
        <w:rPr>
          <w:b/>
          <w:bCs/>
          <w:lang w:val="en-CA"/>
        </w:rPr>
        <w:t>Exact threshold hits</w:t>
      </w:r>
      <w:r w:rsidRPr="0008764F">
        <w:rPr>
          <w:lang w:val="en-CA"/>
        </w:rPr>
        <w:t xml:space="preserve"> (e.g., 55.000%): report as </w:t>
      </w:r>
      <w:r w:rsidRPr="0008764F">
        <w:rPr>
          <w:b/>
          <w:bCs/>
          <w:lang w:val="en-CA"/>
        </w:rPr>
        <w:t>meeting</w:t>
      </w:r>
      <w:r w:rsidRPr="0008764F">
        <w:rPr>
          <w:lang w:val="en-CA"/>
        </w:rPr>
        <w:t xml:space="preserve"> the threshold.</w:t>
      </w:r>
    </w:p>
    <w:p w14:paraId="0F648CE2" w14:textId="77777777" w:rsidR="0008764F" w:rsidRPr="0008764F" w:rsidRDefault="0008764F" w:rsidP="0008764F">
      <w:pPr>
        <w:numPr>
          <w:ilvl w:val="0"/>
          <w:numId w:val="381"/>
        </w:numPr>
        <w:rPr>
          <w:lang w:val="en-CA"/>
        </w:rPr>
      </w:pPr>
      <w:r w:rsidRPr="0008764F">
        <w:rPr>
          <w:b/>
          <w:bCs/>
          <w:lang w:val="en-CA"/>
        </w:rPr>
        <w:t>IRV exhaustion:</w:t>
      </w:r>
      <w:r w:rsidRPr="0008764F">
        <w:rPr>
          <w:lang w:val="en-CA"/>
        </w:rPr>
        <w:t xml:space="preserve"> report “continuing ballots” denominator and exhausted count in Annex B.</w:t>
      </w:r>
    </w:p>
    <w:p w14:paraId="1F7D7E37" w14:textId="77777777" w:rsidR="0008764F" w:rsidRPr="0008764F" w:rsidRDefault="0008764F" w:rsidP="0008764F">
      <w:pPr>
        <w:numPr>
          <w:ilvl w:val="0"/>
          <w:numId w:val="381"/>
        </w:numPr>
        <w:rPr>
          <w:lang w:val="en-CA"/>
        </w:rPr>
      </w:pPr>
      <w:r w:rsidRPr="0008764F">
        <w:rPr>
          <w:b/>
          <w:bCs/>
          <w:lang w:val="en-CA"/>
        </w:rPr>
        <w:t>Per-unit quorum (VM-VAR-021):</w:t>
      </w:r>
      <w:r w:rsidRPr="0008764F">
        <w:rPr>
          <w:lang w:val="en-CA"/>
        </w:rPr>
        <w:t xml:space="preserve"> if enabled, note in Frontier section: units failing it </w:t>
      </w:r>
      <w:r w:rsidRPr="0008764F">
        <w:rPr>
          <w:b/>
          <w:bCs/>
          <w:lang w:val="en-CA"/>
        </w:rPr>
        <w:t>cannot change status</w:t>
      </w:r>
      <w:r w:rsidRPr="0008764F">
        <w:rPr>
          <w:lang w:val="en-CA"/>
        </w:rPr>
        <w:t>.</w:t>
      </w:r>
    </w:p>
    <w:p w14:paraId="2C5FBBBB" w14:textId="77777777" w:rsidR="0008764F" w:rsidRPr="0008764F" w:rsidRDefault="0008764F" w:rsidP="0008764F">
      <w:pPr>
        <w:numPr>
          <w:ilvl w:val="0"/>
          <w:numId w:val="381"/>
        </w:numPr>
        <w:rPr>
          <w:lang w:val="en-CA"/>
        </w:rPr>
      </w:pPr>
      <w:r w:rsidRPr="0008764F">
        <w:rPr>
          <w:b/>
          <w:bCs/>
          <w:lang w:val="en-CA"/>
        </w:rPr>
        <w:t>Protected areas:</w:t>
      </w:r>
      <w:r w:rsidRPr="0008764F">
        <w:rPr>
          <w:lang w:val="en-CA"/>
        </w:rPr>
        <w:t xml:space="preserve"> if VM-VAR-045=off, report blocked changes; if on, report override count explicitly.</w:t>
      </w:r>
    </w:p>
    <w:p w14:paraId="6FB1ADCD" w14:textId="77777777" w:rsidR="0008764F" w:rsidRPr="0008764F" w:rsidRDefault="0008764F" w:rsidP="0008764F">
      <w:pPr>
        <w:numPr>
          <w:ilvl w:val="0"/>
          <w:numId w:val="381"/>
        </w:numPr>
        <w:rPr>
          <w:lang w:val="en-CA"/>
        </w:rPr>
      </w:pPr>
      <w:r w:rsidRPr="0008764F">
        <w:rPr>
          <w:b/>
          <w:bCs/>
          <w:lang w:val="en-CA"/>
        </w:rPr>
        <w:t>Random ties:</w:t>
      </w:r>
      <w:r w:rsidRPr="0008764F">
        <w:rPr>
          <w:lang w:val="en-CA"/>
        </w:rPr>
        <w:t xml:space="preserve"> always print the seed.</w:t>
      </w:r>
    </w:p>
    <w:p w14:paraId="0E658C82" w14:textId="77777777" w:rsidR="0008764F" w:rsidRPr="0008764F" w:rsidRDefault="0008764F" w:rsidP="0008764F">
      <w:r w:rsidRPr="0008764F">
        <w:pict w14:anchorId="488C705F">
          <v:rect id="_x0000_i4157" style="width:0;height:1.5pt" o:hralign="center" o:hrstd="t" o:hr="t" fillcolor="#a0a0a0" stroked="f"/>
        </w:pict>
      </w:r>
    </w:p>
    <w:p w14:paraId="68CC1497" w14:textId="77777777" w:rsidR="0008764F" w:rsidRPr="0008764F" w:rsidRDefault="0008764F" w:rsidP="0008764F">
      <w:pPr>
        <w:rPr>
          <w:b/>
          <w:bCs/>
        </w:rPr>
      </w:pPr>
      <w:r w:rsidRPr="0008764F">
        <w:rPr>
          <w:b/>
          <w:bCs/>
        </w:rPr>
        <w:t>8) Accessibility &amp; i18n</w:t>
      </w:r>
    </w:p>
    <w:p w14:paraId="783EDBFD" w14:textId="77777777" w:rsidR="0008764F" w:rsidRPr="0008764F" w:rsidRDefault="0008764F" w:rsidP="0008764F">
      <w:pPr>
        <w:numPr>
          <w:ilvl w:val="0"/>
          <w:numId w:val="382"/>
        </w:numPr>
        <w:rPr>
          <w:lang w:val="en-CA"/>
        </w:rPr>
      </w:pPr>
      <w:r w:rsidRPr="0008764F">
        <w:rPr>
          <w:b/>
          <w:bCs/>
          <w:lang w:val="en-CA"/>
        </w:rPr>
        <w:t>Readability:</w:t>
      </w:r>
      <w:r w:rsidRPr="0008764F">
        <w:rPr>
          <w:lang w:val="en-CA"/>
        </w:rPr>
        <w:t xml:space="preserve"> body ≥ 10.5 pt; high contrast; alt-text for all charts/maps.</w:t>
      </w:r>
    </w:p>
    <w:p w14:paraId="1E8A71C6" w14:textId="77777777" w:rsidR="0008764F" w:rsidRPr="0008764F" w:rsidRDefault="0008764F" w:rsidP="0008764F">
      <w:pPr>
        <w:numPr>
          <w:ilvl w:val="0"/>
          <w:numId w:val="382"/>
        </w:numPr>
        <w:rPr>
          <w:lang w:val="en-CA"/>
        </w:rPr>
      </w:pPr>
      <w:r w:rsidRPr="0008764F">
        <w:rPr>
          <w:b/>
          <w:bCs/>
          <w:lang w:val="en-CA"/>
        </w:rPr>
        <w:t>Language packs:</w:t>
      </w:r>
      <w:r w:rsidRPr="0008764F">
        <w:rPr>
          <w:lang w:val="en-CA"/>
        </w:rPr>
        <w:t xml:space="preserve"> English baseline; optional bilingual (e.g., English/French) as </w:t>
      </w:r>
      <w:r w:rsidRPr="0008764F">
        <w:rPr>
          <w:b/>
          <w:bCs/>
          <w:lang w:val="en-CA"/>
        </w:rPr>
        <w:t>fully mirrored PDFs</w:t>
      </w:r>
      <w:r w:rsidRPr="0008764F">
        <w:rPr>
          <w:lang w:val="en-CA"/>
        </w:rPr>
        <w:t>; do not mix languages in a paragraph.</w:t>
      </w:r>
    </w:p>
    <w:p w14:paraId="403B6BF5" w14:textId="77777777" w:rsidR="0008764F" w:rsidRPr="0008764F" w:rsidRDefault="0008764F" w:rsidP="0008764F">
      <w:pPr>
        <w:numPr>
          <w:ilvl w:val="0"/>
          <w:numId w:val="382"/>
        </w:numPr>
        <w:rPr>
          <w:lang w:val="en-CA"/>
        </w:rPr>
      </w:pPr>
      <w:r w:rsidRPr="0008764F">
        <w:rPr>
          <w:b/>
          <w:bCs/>
          <w:lang w:val="en-CA"/>
        </w:rPr>
        <w:t>Numbers:</w:t>
      </w:r>
      <w:r w:rsidRPr="0008764F">
        <w:rPr>
          <w:lang w:val="en-CA"/>
        </w:rPr>
        <w:t xml:space="preserve"> dot-decimal internally; localized presentation allowed in HTML/PDF </w:t>
      </w:r>
      <w:r w:rsidRPr="0008764F">
        <w:rPr>
          <w:b/>
          <w:bCs/>
          <w:lang w:val="en-CA"/>
        </w:rPr>
        <w:t>only</w:t>
      </w:r>
      <w:r w:rsidRPr="0008764F">
        <w:rPr>
          <w:lang w:val="en-CA"/>
        </w:rPr>
        <w:t xml:space="preserve"> if it doesn’t alter recorded numerics.</w:t>
      </w:r>
    </w:p>
    <w:p w14:paraId="42A9643B" w14:textId="77777777" w:rsidR="0008764F" w:rsidRPr="0008764F" w:rsidRDefault="0008764F" w:rsidP="0008764F">
      <w:r w:rsidRPr="0008764F">
        <w:pict w14:anchorId="4EBFCBE5">
          <v:rect id="_x0000_i4158" style="width:0;height:1.5pt" o:hralign="center" o:hrstd="t" o:hr="t" fillcolor="#a0a0a0" stroked="f"/>
        </w:pict>
      </w:r>
    </w:p>
    <w:p w14:paraId="7776F72F" w14:textId="77777777" w:rsidR="0008764F" w:rsidRPr="0008764F" w:rsidRDefault="0008764F" w:rsidP="0008764F">
      <w:pPr>
        <w:rPr>
          <w:b/>
          <w:bCs/>
        </w:rPr>
      </w:pPr>
      <w:r w:rsidRPr="0008764F">
        <w:rPr>
          <w:b/>
          <w:bCs/>
        </w:rPr>
        <w:t>9) Error &amp; Fallback Reports</w:t>
      </w:r>
    </w:p>
    <w:p w14:paraId="29F5B86B" w14:textId="77777777" w:rsidR="0008764F" w:rsidRPr="0008764F" w:rsidRDefault="0008764F" w:rsidP="0008764F">
      <w:pPr>
        <w:numPr>
          <w:ilvl w:val="0"/>
          <w:numId w:val="383"/>
        </w:numPr>
      </w:pPr>
      <w:r w:rsidRPr="0008764F">
        <w:rPr>
          <w:b/>
          <w:bCs/>
          <w:lang w:val="en-CA"/>
        </w:rPr>
        <w:lastRenderedPageBreak/>
        <w:t>Validation failed:</w:t>
      </w:r>
      <w:r w:rsidRPr="0008764F">
        <w:rPr>
          <w:lang w:val="en-CA"/>
        </w:rPr>
        <w:t xml:space="preserve"> Render sections 1–3; </w:t>
      </w:r>
      <w:r w:rsidRPr="0008764F">
        <w:rPr>
          <w:b/>
          <w:bCs/>
          <w:lang w:val="en-CA"/>
        </w:rPr>
        <w:t>Legitimacy Panel</w:t>
      </w:r>
      <w:r w:rsidRPr="0008764F">
        <w:rPr>
          <w:lang w:val="en-CA"/>
        </w:rPr>
        <w:t xml:space="preserve"> shows N/A where applicable; </w:t>
      </w:r>
      <w:r w:rsidRPr="0008764F">
        <w:rPr>
          <w:b/>
          <w:bCs/>
          <w:lang w:val="en-CA"/>
        </w:rPr>
        <w:t>Outcome = Invalid</w:t>
      </w:r>
      <w:r w:rsidRPr="0008764F">
        <w:rPr>
          <w:lang w:val="en-CA"/>
        </w:rPr>
        <w:t xml:space="preserve"> with a “Why this run is invalid” box listing Validation issues. </w:t>
      </w:r>
      <w:r w:rsidRPr="0008764F">
        <w:t>Frontier omitted.</w:t>
      </w:r>
    </w:p>
    <w:p w14:paraId="52B09B8A" w14:textId="77777777" w:rsidR="0008764F" w:rsidRPr="0008764F" w:rsidRDefault="0008764F" w:rsidP="0008764F">
      <w:pPr>
        <w:numPr>
          <w:ilvl w:val="0"/>
          <w:numId w:val="383"/>
        </w:numPr>
        <w:rPr>
          <w:lang w:val="en-CA"/>
        </w:rPr>
      </w:pPr>
      <w:r w:rsidRPr="0008764F">
        <w:rPr>
          <w:b/>
          <w:bCs/>
          <w:lang w:val="en-CA"/>
        </w:rPr>
        <w:t>Gates failed:</w:t>
      </w:r>
      <w:r w:rsidRPr="0008764F">
        <w:rPr>
          <w:lang w:val="en-CA"/>
        </w:rPr>
        <w:t xml:space="preserve"> Render full report; </w:t>
      </w:r>
      <w:r w:rsidRPr="0008764F">
        <w:rPr>
          <w:b/>
          <w:bCs/>
          <w:lang w:val="en-CA"/>
        </w:rPr>
        <w:t>Outcome = Invalid</w:t>
      </w:r>
      <w:r w:rsidRPr="0008764F">
        <w:rPr>
          <w:lang w:val="en-CA"/>
        </w:rPr>
        <w:t>; Frontier omitted.</w:t>
      </w:r>
    </w:p>
    <w:p w14:paraId="5C4BDF96" w14:textId="77777777" w:rsidR="0008764F" w:rsidRPr="0008764F" w:rsidRDefault="0008764F" w:rsidP="0008764F">
      <w:pPr>
        <w:numPr>
          <w:ilvl w:val="0"/>
          <w:numId w:val="383"/>
        </w:numPr>
        <w:rPr>
          <w:lang w:val="en-CA"/>
        </w:rPr>
      </w:pPr>
      <w:r w:rsidRPr="0008764F">
        <w:rPr>
          <w:b/>
          <w:bCs/>
          <w:lang w:val="en-CA"/>
        </w:rPr>
        <w:t>Frontier contiguity conflicts:</w:t>
      </w:r>
      <w:r w:rsidRPr="0008764F">
        <w:rPr>
          <w:lang w:val="en-CA"/>
        </w:rPr>
        <w:t xml:space="preserve"> Render map with </w:t>
      </w:r>
      <w:r w:rsidRPr="0008764F">
        <w:rPr>
          <w:b/>
          <w:bCs/>
          <w:lang w:val="en-CA"/>
        </w:rPr>
        <w:t>Mediation</w:t>
      </w:r>
      <w:r w:rsidRPr="0008764F">
        <w:rPr>
          <w:lang w:val="en-CA"/>
        </w:rPr>
        <w:t xml:space="preserve"> hatching; </w:t>
      </w:r>
      <w:r w:rsidRPr="0008764F">
        <w:rPr>
          <w:b/>
          <w:bCs/>
          <w:lang w:val="en-CA"/>
        </w:rPr>
        <w:t>Outcome = Marginal</w:t>
      </w:r>
      <w:r w:rsidRPr="0008764F">
        <w:rPr>
          <w:lang w:val="en-CA"/>
        </w:rPr>
        <w:t xml:space="preserve"> unless policy says otherwise.</w:t>
      </w:r>
    </w:p>
    <w:p w14:paraId="65CD7141" w14:textId="77777777" w:rsidR="0008764F" w:rsidRPr="0008764F" w:rsidRDefault="0008764F" w:rsidP="0008764F">
      <w:r w:rsidRPr="0008764F">
        <w:pict w14:anchorId="2EFDF2CC">
          <v:rect id="_x0000_i4159" style="width:0;height:1.5pt" o:hralign="center" o:hrstd="t" o:hr="t" fillcolor="#a0a0a0" stroked="f"/>
        </w:pict>
      </w:r>
    </w:p>
    <w:p w14:paraId="157EBCCF" w14:textId="77777777" w:rsidR="0008764F" w:rsidRPr="0008764F" w:rsidRDefault="0008764F" w:rsidP="0008764F">
      <w:pPr>
        <w:rPr>
          <w:b/>
          <w:bCs/>
        </w:rPr>
      </w:pPr>
      <w:r w:rsidRPr="0008764F">
        <w:rPr>
          <w:b/>
          <w:bCs/>
        </w:rPr>
        <w:t>10) Cross-References (traceability keys)</w:t>
      </w:r>
    </w:p>
    <w:p w14:paraId="3A1DFDC8" w14:textId="77777777" w:rsidR="0008764F" w:rsidRPr="0008764F" w:rsidRDefault="0008764F" w:rsidP="0008764F">
      <w:pPr>
        <w:numPr>
          <w:ilvl w:val="0"/>
          <w:numId w:val="384"/>
        </w:numPr>
        <w:rPr>
          <w:lang w:val="en-CA"/>
        </w:rPr>
      </w:pPr>
      <w:r w:rsidRPr="0008764F">
        <w:rPr>
          <w:b/>
          <w:bCs/>
          <w:lang w:val="en-CA"/>
        </w:rPr>
        <w:t>Variables (Doc 2):</w:t>
      </w:r>
      <w:r w:rsidRPr="0008764F">
        <w:rPr>
          <w:lang w:val="en-CA"/>
        </w:rPr>
        <w:t xml:space="preserve"> VM-VAR-### as cited in Snapshot, Gates, Frontier, Tie text.</w:t>
      </w:r>
    </w:p>
    <w:p w14:paraId="2B9DBE6B" w14:textId="77777777" w:rsidR="0008764F" w:rsidRPr="0008764F" w:rsidRDefault="0008764F" w:rsidP="0008764F">
      <w:pPr>
        <w:numPr>
          <w:ilvl w:val="0"/>
          <w:numId w:val="384"/>
        </w:numPr>
        <w:rPr>
          <w:lang w:val="en-CA"/>
        </w:rPr>
      </w:pPr>
      <w:r w:rsidRPr="0008764F">
        <w:rPr>
          <w:b/>
          <w:bCs/>
          <w:lang w:val="en-CA"/>
        </w:rPr>
        <w:t>Rules (Doc 4):</w:t>
      </w:r>
      <w:r w:rsidRPr="0008764F">
        <w:rPr>
          <w:lang w:val="en-CA"/>
        </w:rPr>
        <w:t xml:space="preserve"> §3–§10 for method descriptions and labels.</w:t>
      </w:r>
    </w:p>
    <w:p w14:paraId="5D9EE3C3" w14:textId="77777777" w:rsidR="0008764F" w:rsidRPr="0008764F" w:rsidRDefault="0008764F" w:rsidP="0008764F">
      <w:pPr>
        <w:numPr>
          <w:ilvl w:val="0"/>
          <w:numId w:val="384"/>
        </w:numPr>
        <w:rPr>
          <w:lang w:val="en-CA"/>
        </w:rPr>
      </w:pPr>
      <w:r w:rsidRPr="0008764F">
        <w:rPr>
          <w:b/>
          <w:bCs/>
          <w:lang w:val="en-CA"/>
        </w:rPr>
        <w:t>Functions (Doc 5):</w:t>
      </w:r>
      <w:r w:rsidRPr="0008764F">
        <w:rPr>
          <w:lang w:val="en-CA"/>
        </w:rPr>
        <w:t xml:space="preserve"> VM-FUN-006 (gates), -007 (frontier), -008 (ties), -010 (results), -011 (run record).</w:t>
      </w:r>
    </w:p>
    <w:p w14:paraId="3394A853" w14:textId="77777777" w:rsidR="0008764F" w:rsidRPr="0008764F" w:rsidRDefault="0008764F" w:rsidP="0008764F">
      <w:pPr>
        <w:numPr>
          <w:ilvl w:val="0"/>
          <w:numId w:val="384"/>
        </w:numPr>
        <w:rPr>
          <w:lang w:val="en-CA"/>
        </w:rPr>
      </w:pPr>
      <w:r w:rsidRPr="0008764F">
        <w:rPr>
          <w:b/>
          <w:bCs/>
          <w:lang w:val="en-CA"/>
        </w:rPr>
        <w:t>DB Entities (Doc 1):</w:t>
      </w:r>
      <w:r w:rsidRPr="0008764F">
        <w:rPr>
          <w:lang w:val="en-CA"/>
        </w:rPr>
        <w:t xml:space="preserve"> Result, FrontierMap, RunRecord, DivisionRegistry.</w:t>
      </w:r>
    </w:p>
    <w:p w14:paraId="690A54FC" w14:textId="77777777" w:rsidR="0008764F" w:rsidRPr="0008764F" w:rsidRDefault="0008764F" w:rsidP="0008764F">
      <w:pPr>
        <w:numPr>
          <w:ilvl w:val="0"/>
          <w:numId w:val="384"/>
        </w:numPr>
        <w:rPr>
          <w:lang w:val="en-CA"/>
        </w:rPr>
      </w:pPr>
      <w:r w:rsidRPr="0008764F">
        <w:rPr>
          <w:b/>
          <w:bCs/>
          <w:lang w:val="en-CA"/>
        </w:rPr>
        <w:t>Tests (Doc 6):</w:t>
      </w:r>
      <w:r w:rsidRPr="0008764F">
        <w:rPr>
          <w:lang w:val="en-CA"/>
        </w:rPr>
        <w:t xml:space="preserve"> each wording block and panel has at least one scenario (e.g., quorum fail VM-TST-005, double-majority fail VM-TST-006, tie cases VM-TST-008/009, frontier mediation VM-TST-014).</w:t>
      </w:r>
    </w:p>
    <w:p w14:paraId="4C6B49C6" w14:textId="77777777" w:rsidR="0008764F" w:rsidRPr="0008764F" w:rsidRDefault="0008764F" w:rsidP="0008764F">
      <w:r w:rsidRPr="0008764F">
        <w:pict w14:anchorId="5F585772">
          <v:rect id="_x0000_i4160" style="width:0;height:1.5pt" o:hralign="center" o:hrstd="t" o:hr="t" fillcolor="#a0a0a0" stroked="f"/>
        </w:pict>
      </w:r>
    </w:p>
    <w:p w14:paraId="4AF9FEEE" w14:textId="77777777" w:rsidR="0008764F" w:rsidRPr="0008764F" w:rsidRDefault="0008764F" w:rsidP="0008764F">
      <w:pPr>
        <w:rPr>
          <w:b/>
          <w:bCs/>
        </w:rPr>
      </w:pPr>
      <w:r w:rsidRPr="0008764F">
        <w:rPr>
          <w:b/>
          <w:bCs/>
        </w:rPr>
        <w:t>11) Do / Don’t (editorial guardrails)</w:t>
      </w:r>
    </w:p>
    <w:p w14:paraId="73B5CDAB" w14:textId="77777777" w:rsidR="0008764F" w:rsidRPr="0008764F" w:rsidRDefault="0008764F" w:rsidP="0008764F">
      <w:pPr>
        <w:numPr>
          <w:ilvl w:val="0"/>
          <w:numId w:val="385"/>
        </w:numPr>
        <w:rPr>
          <w:lang w:val="en-CA"/>
        </w:rPr>
      </w:pPr>
      <w:r w:rsidRPr="0008764F">
        <w:rPr>
          <w:b/>
          <w:bCs/>
          <w:lang w:val="en-CA"/>
        </w:rPr>
        <w:t>Do</w:t>
      </w:r>
      <w:r w:rsidRPr="0008764F">
        <w:rPr>
          <w:lang w:val="en-CA"/>
        </w:rPr>
        <w:t>: use fixed templates; keep numbers to one decimal; explain reasons for labels.</w:t>
      </w:r>
    </w:p>
    <w:p w14:paraId="20A017D4" w14:textId="77777777" w:rsidR="0008764F" w:rsidRPr="0008764F" w:rsidRDefault="0008764F" w:rsidP="0008764F">
      <w:pPr>
        <w:numPr>
          <w:ilvl w:val="0"/>
          <w:numId w:val="385"/>
        </w:numPr>
        <w:rPr>
          <w:lang w:val="en-CA"/>
        </w:rPr>
      </w:pPr>
      <w:r w:rsidRPr="0008764F">
        <w:rPr>
          <w:b/>
          <w:bCs/>
          <w:lang w:val="en-CA"/>
        </w:rPr>
        <w:t>Don’t</w:t>
      </w:r>
      <w:r w:rsidRPr="0008764F">
        <w:rPr>
          <w:lang w:val="en-CA"/>
        </w:rPr>
        <w:t>: invent new terms; add analytics not produced by the engine; use emotive language; change icon meanings; round twice.</w:t>
      </w:r>
    </w:p>
    <w:p w14:paraId="38BED97D" w14:textId="77777777" w:rsidR="0008764F" w:rsidRPr="0008764F" w:rsidRDefault="0008764F" w:rsidP="0008764F">
      <w:r w:rsidRPr="0008764F">
        <w:pict w14:anchorId="5B1F9A5D">
          <v:rect id="_x0000_i4161" style="width:0;height:1.5pt" o:hralign="center" o:hrstd="t" o:hr="t" fillcolor="#a0a0a0" stroked="f"/>
        </w:pict>
      </w:r>
    </w:p>
    <w:p w14:paraId="0CAA501A" w14:textId="77777777" w:rsidR="0008764F" w:rsidRPr="0008764F" w:rsidRDefault="0008764F" w:rsidP="0008764F">
      <w:pPr>
        <w:rPr>
          <w:b/>
          <w:bCs/>
        </w:rPr>
      </w:pPr>
      <w:r w:rsidRPr="0008764F">
        <w:rPr>
          <w:b/>
          <w:bCs/>
        </w:rPr>
        <w:t>12) Change Policy (this document)</w:t>
      </w:r>
    </w:p>
    <w:p w14:paraId="7CCFB80E" w14:textId="77777777" w:rsidR="0008764F" w:rsidRPr="0008764F" w:rsidRDefault="0008764F" w:rsidP="0008764F">
      <w:pPr>
        <w:numPr>
          <w:ilvl w:val="0"/>
          <w:numId w:val="386"/>
        </w:numPr>
        <w:rPr>
          <w:lang w:val="en-CA"/>
        </w:rPr>
      </w:pPr>
      <w:r w:rsidRPr="0008764F">
        <w:rPr>
          <w:b/>
          <w:bCs/>
          <w:lang w:val="en-CA"/>
        </w:rPr>
        <w:t>MAJOR:</w:t>
      </w:r>
      <w:r w:rsidRPr="0008764F">
        <w:rPr>
          <w:lang w:val="en-CA"/>
        </w:rPr>
        <w:t xml:space="preserve"> change section order, badge semantics, precision, or any template wording that alters meaning.</w:t>
      </w:r>
    </w:p>
    <w:p w14:paraId="47D4DD48" w14:textId="77777777" w:rsidR="0008764F" w:rsidRPr="0008764F" w:rsidRDefault="0008764F" w:rsidP="0008764F">
      <w:pPr>
        <w:numPr>
          <w:ilvl w:val="0"/>
          <w:numId w:val="386"/>
        </w:numPr>
        <w:rPr>
          <w:lang w:val="en-CA"/>
        </w:rPr>
      </w:pPr>
      <w:r w:rsidRPr="0008764F">
        <w:rPr>
          <w:b/>
          <w:bCs/>
          <w:lang w:val="en-CA"/>
        </w:rPr>
        <w:t>MINOR:</w:t>
      </w:r>
      <w:r w:rsidRPr="0008764F">
        <w:rPr>
          <w:lang w:val="en-CA"/>
        </w:rPr>
        <w:t xml:space="preserve"> add optional annexes or translations; add examples without changing meanings.</w:t>
      </w:r>
    </w:p>
    <w:p w14:paraId="4C39F816" w14:textId="77777777" w:rsidR="0008764F" w:rsidRPr="0008764F" w:rsidRDefault="0008764F" w:rsidP="0008764F">
      <w:pPr>
        <w:numPr>
          <w:ilvl w:val="0"/>
          <w:numId w:val="386"/>
        </w:numPr>
      </w:pPr>
      <w:r w:rsidRPr="0008764F">
        <w:rPr>
          <w:b/>
          <w:bCs/>
        </w:rPr>
        <w:t>PATCH:</w:t>
      </w:r>
      <w:r w:rsidRPr="0008764F">
        <w:t xml:space="preserve"> typos, clarifications.</w:t>
      </w:r>
    </w:p>
    <w:p w14:paraId="66EF312B" w14:textId="77777777" w:rsidR="0008764F" w:rsidRPr="0008764F" w:rsidRDefault="0008764F" w:rsidP="0008764F">
      <w:r w:rsidRPr="0008764F">
        <w:rPr>
          <w:b/>
          <w:bCs/>
        </w:rPr>
        <w:t>Status:</w:t>
      </w:r>
      <w:r w:rsidRPr="0008764F">
        <w:t xml:space="preserve"> Ready for implementation.</w:t>
      </w:r>
    </w:p>
    <w:p w14:paraId="013E1BE9" w14:textId="77777777" w:rsidR="0008764F" w:rsidRPr="0008764F" w:rsidRDefault="0008764F" w:rsidP="0008764F">
      <w:pPr>
        <w:rPr>
          <w:b/>
          <w:bCs/>
        </w:rPr>
      </w:pPr>
      <w:r w:rsidRPr="0008764F">
        <w:rPr>
          <w:b/>
          <w:bCs/>
        </w:rPr>
        <w:lastRenderedPageBreak/>
        <w:t>You said:</w:t>
      </w:r>
    </w:p>
    <w:p w14:paraId="46C17297" w14:textId="77777777" w:rsidR="0008764F" w:rsidRPr="0008764F" w:rsidRDefault="0008764F" w:rsidP="0008764F">
      <w:pPr>
        <w:rPr>
          <w:lang w:val="en-CA"/>
        </w:rPr>
      </w:pPr>
      <w:r w:rsidRPr="0008764F">
        <w:rPr>
          <w:lang w:val="en-CA"/>
        </w:rPr>
        <w:t>take a step back. do you see misalignment between those files? is there information mission, that we might fix to prevent future confusion?</w:t>
      </w:r>
    </w:p>
    <w:p w14:paraId="0655E67F" w14:textId="77777777" w:rsidR="0008764F" w:rsidRPr="0008764F" w:rsidRDefault="0008764F" w:rsidP="0008764F">
      <w:pPr>
        <w:rPr>
          <w:lang w:val="en-CA"/>
        </w:rPr>
      </w:pPr>
      <w:r w:rsidRPr="0008764F">
        <w:rPr>
          <w:lang w:val="en-CA"/>
        </w:rPr>
        <w:t>2/2</w:t>
      </w:r>
    </w:p>
    <w:p w14:paraId="28785AB3" w14:textId="77777777" w:rsidR="0008764F" w:rsidRPr="0008764F" w:rsidRDefault="0008764F" w:rsidP="0008764F">
      <w:pPr>
        <w:rPr>
          <w:b/>
          <w:bCs/>
          <w:lang w:val="en-CA"/>
        </w:rPr>
      </w:pPr>
      <w:r w:rsidRPr="0008764F">
        <w:rPr>
          <w:b/>
          <w:bCs/>
          <w:lang w:val="en-CA"/>
        </w:rPr>
        <w:t>ChatGPT said:</w:t>
      </w:r>
    </w:p>
    <w:p w14:paraId="2C3C4039" w14:textId="77777777" w:rsidR="0008764F" w:rsidRPr="0008764F" w:rsidRDefault="0008764F" w:rsidP="0008764F">
      <w:pPr>
        <w:rPr>
          <w:lang w:val="en-CA"/>
        </w:rPr>
      </w:pPr>
      <w:r w:rsidRPr="0008764F">
        <w:rPr>
          <w:lang w:val="en-CA"/>
        </w:rPr>
        <w:t>Thought for 37s</w:t>
      </w:r>
    </w:p>
    <w:p w14:paraId="1E789138" w14:textId="77777777" w:rsidR="0008764F" w:rsidRPr="0008764F" w:rsidRDefault="0008764F" w:rsidP="0008764F">
      <w:pPr>
        <w:rPr>
          <w:lang w:val="en-CA"/>
        </w:rPr>
      </w:pPr>
      <w:r w:rsidRPr="0008764F">
        <w:rPr>
          <w:lang w:val="en-CA"/>
        </w:rPr>
        <w:t>Here’s a short, surgical pass over the seven docs—where I see real risk of confusion later, plus tight fixes. I’m not re-litigating everything; just the bits that will bite during implementation or review.</w:t>
      </w:r>
    </w:p>
    <w:p w14:paraId="1267C1E7" w14:textId="77777777" w:rsidR="0008764F" w:rsidRPr="0008764F" w:rsidRDefault="0008764F" w:rsidP="0008764F">
      <w:pPr>
        <w:rPr>
          <w:b/>
          <w:bCs/>
          <w:lang w:val="en-CA"/>
        </w:rPr>
      </w:pPr>
      <w:r w:rsidRPr="0008764F">
        <w:rPr>
          <w:b/>
          <w:bCs/>
          <w:lang w:val="en-CA"/>
        </w:rPr>
        <w:t>High-priority misalignments &amp; gaps (with fixes)</w:t>
      </w:r>
    </w:p>
    <w:p w14:paraId="31866301" w14:textId="77777777" w:rsidR="0008764F" w:rsidRPr="0008764F" w:rsidRDefault="0008764F" w:rsidP="0008764F">
      <w:pPr>
        <w:numPr>
          <w:ilvl w:val="0"/>
          <w:numId w:val="387"/>
        </w:numPr>
        <w:rPr>
          <w:lang w:val="en-CA"/>
        </w:rPr>
      </w:pPr>
      <w:r w:rsidRPr="0008764F">
        <w:rPr>
          <w:b/>
          <w:bCs/>
          <w:lang w:val="en-CA"/>
        </w:rPr>
        <w:t>Quorum math lacks an “eligible roll” source.</w:t>
      </w:r>
    </w:p>
    <w:p w14:paraId="0B90FE06" w14:textId="77777777" w:rsidR="0008764F" w:rsidRPr="0008764F" w:rsidRDefault="0008764F" w:rsidP="0008764F">
      <w:pPr>
        <w:numPr>
          <w:ilvl w:val="1"/>
          <w:numId w:val="387"/>
        </w:numPr>
        <w:rPr>
          <w:lang w:val="en-CA"/>
        </w:rPr>
      </w:pPr>
      <w:r w:rsidRPr="0008764F">
        <w:rPr>
          <w:b/>
          <w:bCs/>
          <w:lang w:val="en-CA"/>
        </w:rPr>
        <w:t>Where it shows:</w:t>
      </w:r>
      <w:r w:rsidRPr="0008764F">
        <w:rPr>
          <w:lang w:val="en-CA"/>
        </w:rPr>
        <w:t xml:space="preserve"> Doc 4 uses turnout/quorum; Doc 7 reports it; Doc 1 has ballots_cast but no </w:t>
      </w:r>
      <w:r w:rsidRPr="0008764F">
        <w:rPr>
          <w:b/>
          <w:bCs/>
          <w:lang w:val="en-CA"/>
        </w:rPr>
        <w:t>eligible</w:t>
      </w:r>
      <w:r w:rsidRPr="0008764F">
        <w:rPr>
          <w:lang w:val="en-CA"/>
        </w:rPr>
        <w:t xml:space="preserve"> count; Doc 2 has no variable for who’s included in the roll.</w:t>
      </w:r>
    </w:p>
    <w:p w14:paraId="546DEBCB" w14:textId="77777777" w:rsidR="0008764F" w:rsidRPr="0008764F" w:rsidRDefault="0008764F" w:rsidP="0008764F">
      <w:pPr>
        <w:numPr>
          <w:ilvl w:val="1"/>
          <w:numId w:val="387"/>
        </w:numPr>
      </w:pPr>
      <w:r w:rsidRPr="0008764F">
        <w:rPr>
          <w:b/>
          <w:bCs/>
        </w:rPr>
        <w:t>Fix:</w:t>
      </w:r>
    </w:p>
    <w:p w14:paraId="17FBACC1" w14:textId="77777777" w:rsidR="0008764F" w:rsidRPr="0008764F" w:rsidRDefault="0008764F" w:rsidP="0008764F">
      <w:pPr>
        <w:numPr>
          <w:ilvl w:val="2"/>
          <w:numId w:val="387"/>
        </w:numPr>
        <w:rPr>
          <w:lang w:val="en-CA"/>
        </w:rPr>
      </w:pPr>
      <w:r w:rsidRPr="0008764F">
        <w:rPr>
          <w:b/>
          <w:bCs/>
          <w:lang w:val="en-CA"/>
        </w:rPr>
        <w:t>Doc 1:</w:t>
      </w:r>
      <w:r w:rsidRPr="0008764F">
        <w:rPr>
          <w:lang w:val="en-CA"/>
        </w:rPr>
        <w:t xml:space="preserve"> add Unit.eligible_roll (integer) and a </w:t>
      </w:r>
      <w:r w:rsidRPr="0008764F">
        <w:rPr>
          <w:b/>
          <w:bCs/>
          <w:lang w:val="en-CA"/>
        </w:rPr>
        <w:t>Roll Provenance</w:t>
      </w:r>
      <w:r w:rsidRPr="0008764F">
        <w:rPr>
          <w:lang w:val="en-CA"/>
        </w:rPr>
        <w:t xml:space="preserve"> note at DivisionRegistry level.</w:t>
      </w:r>
    </w:p>
    <w:p w14:paraId="2D1F3212" w14:textId="77777777" w:rsidR="0008764F" w:rsidRPr="0008764F" w:rsidRDefault="0008764F" w:rsidP="0008764F">
      <w:pPr>
        <w:numPr>
          <w:ilvl w:val="2"/>
          <w:numId w:val="387"/>
        </w:numPr>
        <w:rPr>
          <w:lang w:val="en-CA"/>
        </w:rPr>
      </w:pPr>
      <w:r w:rsidRPr="0008764F">
        <w:rPr>
          <w:b/>
          <w:bCs/>
          <w:lang w:val="en-CA"/>
        </w:rPr>
        <w:t>Doc 2:</w:t>
      </w:r>
      <w:r w:rsidRPr="0008764F">
        <w:rPr>
          <w:lang w:val="en-CA"/>
        </w:rPr>
        <w:t xml:space="preserve"> add VM-VAR-028 roll_inclusion_policy (residents_only | residents_plus_displaced | custom:list) and, if custom, require a registry tag or list.</w:t>
      </w:r>
    </w:p>
    <w:p w14:paraId="20D09ABB" w14:textId="77777777" w:rsidR="0008764F" w:rsidRPr="0008764F" w:rsidRDefault="0008764F" w:rsidP="0008764F">
      <w:pPr>
        <w:numPr>
          <w:ilvl w:val="2"/>
          <w:numId w:val="387"/>
        </w:numPr>
        <w:rPr>
          <w:lang w:val="en-CA"/>
        </w:rPr>
      </w:pPr>
      <w:r w:rsidRPr="0008764F">
        <w:rPr>
          <w:b/>
          <w:bCs/>
          <w:lang w:val="en-CA"/>
        </w:rPr>
        <w:t>Doc 5 (Validate):</w:t>
      </w:r>
      <w:r w:rsidRPr="0008764F">
        <w:rPr>
          <w:lang w:val="en-CA"/>
        </w:rPr>
        <w:t xml:space="preserve"> assert eligible_roll &gt;= ballots_cast and that a roll exists when quorum &gt; 0.</w:t>
      </w:r>
    </w:p>
    <w:p w14:paraId="7DCCC8A1" w14:textId="77777777" w:rsidR="0008764F" w:rsidRPr="0008764F" w:rsidRDefault="0008764F" w:rsidP="0008764F">
      <w:pPr>
        <w:numPr>
          <w:ilvl w:val="2"/>
          <w:numId w:val="387"/>
        </w:numPr>
        <w:rPr>
          <w:lang w:val="en-CA"/>
        </w:rPr>
      </w:pPr>
      <w:r w:rsidRPr="0008764F">
        <w:rPr>
          <w:b/>
          <w:bCs/>
          <w:lang w:val="en-CA"/>
        </w:rPr>
        <w:t>Doc 7:</w:t>
      </w:r>
      <w:r w:rsidRPr="0008764F">
        <w:rPr>
          <w:lang w:val="en-CA"/>
        </w:rPr>
        <w:t xml:space="preserve"> in “Who Could Vote,” print the roll policy and provenance.</w:t>
      </w:r>
    </w:p>
    <w:p w14:paraId="3439BA61" w14:textId="77777777" w:rsidR="0008764F" w:rsidRPr="0008764F" w:rsidRDefault="0008764F" w:rsidP="0008764F">
      <w:pPr>
        <w:numPr>
          <w:ilvl w:val="0"/>
          <w:numId w:val="387"/>
        </w:numPr>
        <w:rPr>
          <w:lang w:val="en-CA"/>
        </w:rPr>
      </w:pPr>
      <w:r w:rsidRPr="0008764F">
        <w:rPr>
          <w:b/>
          <w:bCs/>
          <w:lang w:val="en-CA"/>
        </w:rPr>
        <w:t>Double-majority + no frontier definition → ambiguous “affected” set.</w:t>
      </w:r>
    </w:p>
    <w:p w14:paraId="25AFF8AD" w14:textId="77777777" w:rsidR="0008764F" w:rsidRPr="0008764F" w:rsidRDefault="0008764F" w:rsidP="0008764F">
      <w:pPr>
        <w:numPr>
          <w:ilvl w:val="1"/>
          <w:numId w:val="387"/>
        </w:numPr>
        <w:rPr>
          <w:lang w:val="en-CA"/>
        </w:rPr>
      </w:pPr>
      <w:r w:rsidRPr="0008764F">
        <w:rPr>
          <w:b/>
          <w:bCs/>
          <w:lang w:val="en-CA"/>
        </w:rPr>
        <w:t>Where it shows:</w:t>
      </w:r>
      <w:r w:rsidRPr="0008764F">
        <w:rPr>
          <w:lang w:val="en-CA"/>
        </w:rPr>
        <w:t xml:space="preserve"> Doc 4 default is by_proposed_change; but if frontier_mode = none, there’s no derived “affected regions”.</w:t>
      </w:r>
    </w:p>
    <w:p w14:paraId="6AE3CBBA" w14:textId="77777777" w:rsidR="0008764F" w:rsidRPr="0008764F" w:rsidRDefault="0008764F" w:rsidP="0008764F">
      <w:pPr>
        <w:numPr>
          <w:ilvl w:val="1"/>
          <w:numId w:val="387"/>
        </w:numPr>
      </w:pPr>
      <w:r w:rsidRPr="0008764F">
        <w:rPr>
          <w:b/>
          <w:bCs/>
        </w:rPr>
        <w:t>Fix:</w:t>
      </w:r>
    </w:p>
    <w:p w14:paraId="400B9854" w14:textId="77777777" w:rsidR="0008764F" w:rsidRPr="0008764F" w:rsidRDefault="0008764F" w:rsidP="0008764F">
      <w:pPr>
        <w:numPr>
          <w:ilvl w:val="2"/>
          <w:numId w:val="387"/>
        </w:numPr>
        <w:rPr>
          <w:lang w:val="en-CA"/>
        </w:rPr>
      </w:pPr>
      <w:r w:rsidRPr="0008764F">
        <w:rPr>
          <w:b/>
          <w:bCs/>
          <w:lang w:val="en-CA"/>
        </w:rPr>
        <w:t>Doc 4:</w:t>
      </w:r>
      <w:r w:rsidRPr="0008764F">
        <w:rPr>
          <w:lang w:val="en-CA"/>
        </w:rPr>
        <w:t xml:space="preserve"> rule: </w:t>
      </w:r>
      <w:r w:rsidRPr="0008764F">
        <w:rPr>
          <w:i/>
          <w:iCs/>
          <w:lang w:val="en-CA"/>
        </w:rPr>
        <w:t>If double_majority=on and frontier_mode=none, affected_region_family_mode MUST be by_list or by_tag.</w:t>
      </w:r>
    </w:p>
    <w:p w14:paraId="17DFAECD" w14:textId="77777777" w:rsidR="0008764F" w:rsidRPr="0008764F" w:rsidRDefault="0008764F" w:rsidP="0008764F">
      <w:pPr>
        <w:numPr>
          <w:ilvl w:val="2"/>
          <w:numId w:val="387"/>
        </w:numPr>
        <w:rPr>
          <w:lang w:val="en-CA"/>
        </w:rPr>
      </w:pPr>
      <w:r w:rsidRPr="0008764F">
        <w:rPr>
          <w:b/>
          <w:bCs/>
          <w:lang w:val="en-CA"/>
        </w:rPr>
        <w:lastRenderedPageBreak/>
        <w:t>Doc 5 (Validate):</w:t>
      </w:r>
      <w:r w:rsidRPr="0008764F">
        <w:rPr>
          <w:lang w:val="en-CA"/>
        </w:rPr>
        <w:t xml:space="preserve"> enforce that; fail early with a clear error.</w:t>
      </w:r>
    </w:p>
    <w:p w14:paraId="7B41B19B" w14:textId="77777777" w:rsidR="0008764F" w:rsidRPr="0008764F" w:rsidRDefault="0008764F" w:rsidP="0008764F">
      <w:pPr>
        <w:numPr>
          <w:ilvl w:val="0"/>
          <w:numId w:val="387"/>
        </w:numPr>
        <w:rPr>
          <w:lang w:val="en-CA"/>
        </w:rPr>
      </w:pPr>
      <w:r w:rsidRPr="0008764F">
        <w:rPr>
          <w:b/>
          <w:bCs/>
          <w:lang w:val="en-CA"/>
        </w:rPr>
        <w:t>Approval ballots: inconsistent denominator for “support %”.</w:t>
      </w:r>
    </w:p>
    <w:p w14:paraId="22477DEC" w14:textId="77777777" w:rsidR="0008764F" w:rsidRPr="0008764F" w:rsidRDefault="0008764F" w:rsidP="0008764F">
      <w:pPr>
        <w:numPr>
          <w:ilvl w:val="1"/>
          <w:numId w:val="387"/>
        </w:numPr>
        <w:rPr>
          <w:lang w:val="en-CA"/>
        </w:rPr>
      </w:pPr>
      <w:r w:rsidRPr="0008764F">
        <w:rPr>
          <w:b/>
          <w:bCs/>
          <w:lang w:val="en-CA"/>
        </w:rPr>
        <w:t>Where it shows:</w:t>
      </w:r>
      <w:r w:rsidRPr="0008764F">
        <w:rPr>
          <w:lang w:val="en-CA"/>
        </w:rPr>
        <w:t xml:space="preserve"> Doc 4 allows either approval share (of approvals) or rate (of valid ballots); Doc 7 prints a single % in Gates.</w:t>
      </w:r>
    </w:p>
    <w:p w14:paraId="2BB68EE4" w14:textId="77777777" w:rsidR="0008764F" w:rsidRPr="0008764F" w:rsidRDefault="0008764F" w:rsidP="0008764F">
      <w:pPr>
        <w:numPr>
          <w:ilvl w:val="1"/>
          <w:numId w:val="387"/>
        </w:numPr>
      </w:pPr>
      <w:r w:rsidRPr="0008764F">
        <w:rPr>
          <w:b/>
          <w:bCs/>
        </w:rPr>
        <w:t>Fix:</w:t>
      </w:r>
    </w:p>
    <w:p w14:paraId="15949799" w14:textId="77777777" w:rsidR="0008764F" w:rsidRPr="0008764F" w:rsidRDefault="0008764F" w:rsidP="0008764F">
      <w:pPr>
        <w:numPr>
          <w:ilvl w:val="2"/>
          <w:numId w:val="387"/>
        </w:numPr>
      </w:pPr>
      <w:r w:rsidRPr="0008764F">
        <w:rPr>
          <w:b/>
          <w:bCs/>
          <w:lang w:val="en-CA"/>
        </w:rPr>
        <w:t>Doc 4:</w:t>
      </w:r>
      <w:r w:rsidRPr="0008764F">
        <w:rPr>
          <w:lang w:val="en-CA"/>
        </w:rPr>
        <w:t xml:space="preserve"> lock it: </w:t>
      </w:r>
      <w:r w:rsidRPr="0008764F">
        <w:rPr>
          <w:b/>
          <w:bCs/>
          <w:lang w:val="en-CA"/>
        </w:rPr>
        <w:t>gates use “approval rate” = approvals_for_change / valid_ballots</w:t>
      </w:r>
      <w:r w:rsidRPr="0008764F">
        <w:rPr>
          <w:lang w:val="en-CA"/>
        </w:rPr>
        <w:t xml:space="preserve">. </w:t>
      </w:r>
      <w:r w:rsidRPr="0008764F">
        <w:t>Allocation still uses approval counts.</w:t>
      </w:r>
    </w:p>
    <w:p w14:paraId="00888919" w14:textId="77777777" w:rsidR="0008764F" w:rsidRPr="0008764F" w:rsidRDefault="0008764F" w:rsidP="0008764F">
      <w:pPr>
        <w:numPr>
          <w:ilvl w:val="2"/>
          <w:numId w:val="387"/>
        </w:numPr>
        <w:rPr>
          <w:lang w:val="en-CA"/>
        </w:rPr>
      </w:pPr>
      <w:r w:rsidRPr="0008764F">
        <w:rPr>
          <w:b/>
          <w:bCs/>
          <w:lang w:val="en-CA"/>
        </w:rPr>
        <w:t>Doc 7:</w:t>
      </w:r>
      <w:r w:rsidRPr="0008764F">
        <w:rPr>
          <w:lang w:val="en-CA"/>
        </w:rPr>
        <w:t xml:space="preserve"> add one line in “How votes were counted” stating this denominator explicitly.</w:t>
      </w:r>
    </w:p>
    <w:p w14:paraId="1100469F" w14:textId="77777777" w:rsidR="0008764F" w:rsidRPr="0008764F" w:rsidRDefault="0008764F" w:rsidP="0008764F">
      <w:pPr>
        <w:numPr>
          <w:ilvl w:val="0"/>
          <w:numId w:val="387"/>
        </w:numPr>
        <w:rPr>
          <w:lang w:val="en-CA"/>
        </w:rPr>
      </w:pPr>
      <w:r w:rsidRPr="0008764F">
        <w:rPr>
          <w:b/>
          <w:bCs/>
          <w:lang w:val="en-CA"/>
        </w:rPr>
        <w:t>MMP (mixed local + correction) underspecified (level &amp; totals).</w:t>
      </w:r>
    </w:p>
    <w:p w14:paraId="52A200A0" w14:textId="77777777" w:rsidR="0008764F" w:rsidRPr="0008764F" w:rsidRDefault="0008764F" w:rsidP="0008764F">
      <w:pPr>
        <w:numPr>
          <w:ilvl w:val="1"/>
          <w:numId w:val="387"/>
        </w:numPr>
        <w:rPr>
          <w:lang w:val="en-CA"/>
        </w:rPr>
      </w:pPr>
      <w:r w:rsidRPr="0008764F">
        <w:rPr>
          <w:b/>
          <w:bCs/>
          <w:lang w:val="en-CA"/>
        </w:rPr>
        <w:t>Where it shows:</w:t>
      </w:r>
      <w:r w:rsidRPr="0008764F">
        <w:rPr>
          <w:lang w:val="en-CA"/>
        </w:rPr>
        <w:t xml:space="preserve"> Doc 4 &amp; 2 mention top-up % and target basis, but not </w:t>
      </w:r>
      <w:r w:rsidRPr="0008764F">
        <w:rPr>
          <w:b/>
          <w:bCs/>
          <w:lang w:val="en-CA"/>
        </w:rPr>
        <w:t>where</w:t>
      </w:r>
      <w:r w:rsidRPr="0008764F">
        <w:rPr>
          <w:lang w:val="en-CA"/>
        </w:rPr>
        <w:t xml:space="preserve"> the correction is computed (national vs regional) nor the total seat pool definition.</w:t>
      </w:r>
    </w:p>
    <w:p w14:paraId="2BFEEEAD" w14:textId="77777777" w:rsidR="0008764F" w:rsidRPr="0008764F" w:rsidRDefault="0008764F" w:rsidP="0008764F">
      <w:pPr>
        <w:numPr>
          <w:ilvl w:val="1"/>
          <w:numId w:val="387"/>
        </w:numPr>
      </w:pPr>
      <w:r w:rsidRPr="0008764F">
        <w:rPr>
          <w:b/>
          <w:bCs/>
        </w:rPr>
        <w:t>Fix:</w:t>
      </w:r>
    </w:p>
    <w:p w14:paraId="6E173E42" w14:textId="77777777" w:rsidR="0008764F" w:rsidRPr="0008764F" w:rsidRDefault="0008764F" w:rsidP="0008764F">
      <w:pPr>
        <w:numPr>
          <w:ilvl w:val="2"/>
          <w:numId w:val="387"/>
        </w:numPr>
        <w:rPr>
          <w:lang w:val="en-CA"/>
        </w:rPr>
      </w:pPr>
      <w:r w:rsidRPr="0008764F">
        <w:rPr>
          <w:b/>
          <w:bCs/>
          <w:lang w:val="en-CA"/>
        </w:rPr>
        <w:t>Doc 2:</w:t>
      </w:r>
      <w:r w:rsidRPr="0008764F">
        <w:rPr>
          <w:lang w:val="en-CA"/>
        </w:rPr>
        <w:t xml:space="preserve"> add VM-VAR-016 mlc_correction_level (national | regional) and VM-VAR-017 total_seats_model (fixed_total | variable_add_seats when overhang).</w:t>
      </w:r>
    </w:p>
    <w:p w14:paraId="0CBC5AE6" w14:textId="77777777" w:rsidR="0008764F" w:rsidRPr="0008764F" w:rsidRDefault="0008764F" w:rsidP="0008764F">
      <w:pPr>
        <w:numPr>
          <w:ilvl w:val="2"/>
          <w:numId w:val="387"/>
        </w:numPr>
        <w:rPr>
          <w:lang w:val="en-CA"/>
        </w:rPr>
      </w:pPr>
      <w:r w:rsidRPr="0008764F">
        <w:rPr>
          <w:b/>
          <w:bCs/>
          <w:lang w:val="en-CA"/>
        </w:rPr>
        <w:t>Doc 4:</w:t>
      </w:r>
      <w:r w:rsidRPr="0008764F">
        <w:rPr>
          <w:lang w:val="en-CA"/>
        </w:rPr>
        <w:t xml:space="preserve"> state whether local seats are part of the fixed total or always honored on top; describe exact sequencing with the new vars.</w:t>
      </w:r>
    </w:p>
    <w:p w14:paraId="30F7D2D7" w14:textId="77777777" w:rsidR="0008764F" w:rsidRPr="0008764F" w:rsidRDefault="0008764F" w:rsidP="0008764F">
      <w:pPr>
        <w:numPr>
          <w:ilvl w:val="2"/>
          <w:numId w:val="387"/>
        </w:numPr>
        <w:rPr>
          <w:lang w:val="en-CA"/>
        </w:rPr>
      </w:pPr>
      <w:r w:rsidRPr="0008764F">
        <w:rPr>
          <w:b/>
          <w:bCs/>
          <w:lang w:val="en-CA"/>
        </w:rPr>
        <w:t>Doc 6:</w:t>
      </w:r>
      <w:r w:rsidRPr="0008764F">
        <w:rPr>
          <w:lang w:val="en-CA"/>
        </w:rPr>
        <w:t xml:space="preserve"> add a tiny scenario verifying national vs regional correction.</w:t>
      </w:r>
    </w:p>
    <w:p w14:paraId="2E605F2B" w14:textId="77777777" w:rsidR="0008764F" w:rsidRPr="0008764F" w:rsidRDefault="0008764F" w:rsidP="0008764F">
      <w:pPr>
        <w:numPr>
          <w:ilvl w:val="0"/>
          <w:numId w:val="387"/>
        </w:numPr>
        <w:rPr>
          <w:lang w:val="en-CA"/>
        </w:rPr>
      </w:pPr>
      <w:r w:rsidRPr="0008764F">
        <w:rPr>
          <w:b/>
          <w:bCs/>
          <w:lang w:val="en-CA"/>
        </w:rPr>
        <w:t>Adjacency types exist, but policy doesn’t.</w:t>
      </w:r>
    </w:p>
    <w:p w14:paraId="422FBF06" w14:textId="77777777" w:rsidR="0008764F" w:rsidRPr="0008764F" w:rsidRDefault="0008764F" w:rsidP="0008764F">
      <w:pPr>
        <w:numPr>
          <w:ilvl w:val="1"/>
          <w:numId w:val="387"/>
        </w:numPr>
        <w:rPr>
          <w:lang w:val="en-CA"/>
        </w:rPr>
      </w:pPr>
      <w:r w:rsidRPr="0008764F">
        <w:rPr>
          <w:b/>
          <w:bCs/>
          <w:lang w:val="en-CA"/>
        </w:rPr>
        <w:t>Where it shows:</w:t>
      </w:r>
      <w:r w:rsidRPr="0008764F">
        <w:rPr>
          <w:lang w:val="en-CA"/>
        </w:rPr>
        <w:t xml:space="preserve"> Doc 1 lists adjacency types (land/bridge/water), but Doc 4/2 don’t say which count for contiguity.</w:t>
      </w:r>
    </w:p>
    <w:p w14:paraId="3CC0312E" w14:textId="77777777" w:rsidR="0008764F" w:rsidRPr="0008764F" w:rsidRDefault="0008764F" w:rsidP="0008764F">
      <w:pPr>
        <w:numPr>
          <w:ilvl w:val="1"/>
          <w:numId w:val="387"/>
        </w:numPr>
      </w:pPr>
      <w:r w:rsidRPr="0008764F">
        <w:rPr>
          <w:b/>
          <w:bCs/>
        </w:rPr>
        <w:t>Fix:</w:t>
      </w:r>
    </w:p>
    <w:p w14:paraId="342B900C" w14:textId="77777777" w:rsidR="0008764F" w:rsidRPr="0008764F" w:rsidRDefault="0008764F" w:rsidP="0008764F">
      <w:pPr>
        <w:numPr>
          <w:ilvl w:val="2"/>
          <w:numId w:val="387"/>
        </w:numPr>
        <w:rPr>
          <w:lang w:val="en-CA"/>
        </w:rPr>
      </w:pPr>
      <w:r w:rsidRPr="0008764F">
        <w:rPr>
          <w:b/>
          <w:bCs/>
          <w:lang w:val="en-CA"/>
        </w:rPr>
        <w:t>Doc 2:</w:t>
      </w:r>
      <w:r w:rsidRPr="0008764F">
        <w:rPr>
          <w:lang w:val="en-CA"/>
        </w:rPr>
        <w:t xml:space="preserve"> add VM-VAR-047 contiguity_modes_allowed (set: {land, bridge, water}; </w:t>
      </w:r>
      <w:r w:rsidRPr="0008764F">
        <w:rPr>
          <w:b/>
          <w:bCs/>
          <w:lang w:val="en-CA"/>
        </w:rPr>
        <w:t>default</w:t>
      </w:r>
      <w:r w:rsidRPr="0008764F">
        <w:rPr>
          <w:lang w:val="en-CA"/>
        </w:rPr>
        <w:t xml:space="preserve"> {land, bridge}) and VM-VAR-048 island_exception_rule (none | ferry_allowed | corridor_required).</w:t>
      </w:r>
    </w:p>
    <w:p w14:paraId="0641EA24" w14:textId="77777777" w:rsidR="0008764F" w:rsidRPr="0008764F" w:rsidRDefault="0008764F" w:rsidP="0008764F">
      <w:pPr>
        <w:numPr>
          <w:ilvl w:val="2"/>
          <w:numId w:val="387"/>
        </w:numPr>
        <w:rPr>
          <w:lang w:val="en-CA"/>
        </w:rPr>
      </w:pPr>
      <w:r w:rsidRPr="0008764F">
        <w:rPr>
          <w:b/>
          <w:bCs/>
          <w:lang w:val="en-CA"/>
        </w:rPr>
        <w:t>Doc 4:</w:t>
      </w:r>
      <w:r w:rsidRPr="0008764F">
        <w:rPr>
          <w:lang w:val="en-CA"/>
        </w:rPr>
        <w:t xml:space="preserve"> apply these when checking contiguity; document mediation triggers accordingly.</w:t>
      </w:r>
    </w:p>
    <w:p w14:paraId="29C00906" w14:textId="77777777" w:rsidR="0008764F" w:rsidRPr="0008764F" w:rsidRDefault="0008764F" w:rsidP="0008764F">
      <w:pPr>
        <w:numPr>
          <w:ilvl w:val="0"/>
          <w:numId w:val="387"/>
        </w:numPr>
        <w:rPr>
          <w:lang w:val="en-CA"/>
        </w:rPr>
      </w:pPr>
      <w:r w:rsidRPr="0008764F">
        <w:rPr>
          <w:b/>
          <w:bCs/>
          <w:lang w:val="en-CA"/>
        </w:rPr>
        <w:t>Symmetry with exceptions is mentioned but not modeled.</w:t>
      </w:r>
    </w:p>
    <w:p w14:paraId="4726E985" w14:textId="77777777" w:rsidR="0008764F" w:rsidRPr="0008764F" w:rsidRDefault="0008764F" w:rsidP="0008764F">
      <w:pPr>
        <w:numPr>
          <w:ilvl w:val="1"/>
          <w:numId w:val="387"/>
        </w:numPr>
        <w:rPr>
          <w:lang w:val="en-CA"/>
        </w:rPr>
      </w:pPr>
      <w:r w:rsidRPr="0008764F">
        <w:rPr>
          <w:b/>
          <w:bCs/>
          <w:lang w:val="en-CA"/>
        </w:rPr>
        <w:lastRenderedPageBreak/>
        <w:t>Where it shows:</w:t>
      </w:r>
      <w:r w:rsidRPr="0008764F">
        <w:rPr>
          <w:lang w:val="en-CA"/>
        </w:rPr>
        <w:t xml:space="preserve"> Doc 4 says exceptions “must be listed”, but Doc 2 has no slot.</w:t>
      </w:r>
    </w:p>
    <w:p w14:paraId="3AD971F4" w14:textId="77777777" w:rsidR="0008764F" w:rsidRPr="0008764F" w:rsidRDefault="0008764F" w:rsidP="0008764F">
      <w:pPr>
        <w:numPr>
          <w:ilvl w:val="1"/>
          <w:numId w:val="387"/>
        </w:numPr>
      </w:pPr>
      <w:r w:rsidRPr="0008764F">
        <w:rPr>
          <w:b/>
          <w:bCs/>
        </w:rPr>
        <w:t>Fix:</w:t>
      </w:r>
    </w:p>
    <w:p w14:paraId="42F560ED" w14:textId="77777777" w:rsidR="0008764F" w:rsidRPr="0008764F" w:rsidRDefault="0008764F" w:rsidP="0008764F">
      <w:pPr>
        <w:numPr>
          <w:ilvl w:val="2"/>
          <w:numId w:val="387"/>
        </w:numPr>
        <w:rPr>
          <w:lang w:val="en-CA"/>
        </w:rPr>
      </w:pPr>
      <w:r w:rsidRPr="0008764F">
        <w:rPr>
          <w:b/>
          <w:bCs/>
          <w:lang w:val="en-CA"/>
        </w:rPr>
        <w:t>Doc 2:</w:t>
      </w:r>
      <w:r w:rsidRPr="0008764F">
        <w:rPr>
          <w:lang w:val="en-CA"/>
        </w:rPr>
        <w:t xml:space="preserve"> add VM-VAR-029 symmetry_exceptions (list of unit IDs or tagged family + rationale text).</w:t>
      </w:r>
    </w:p>
    <w:p w14:paraId="5A944248" w14:textId="77777777" w:rsidR="0008764F" w:rsidRPr="0008764F" w:rsidRDefault="0008764F" w:rsidP="0008764F">
      <w:pPr>
        <w:numPr>
          <w:ilvl w:val="2"/>
          <w:numId w:val="387"/>
        </w:numPr>
        <w:rPr>
          <w:lang w:val="en-CA"/>
        </w:rPr>
      </w:pPr>
      <w:r w:rsidRPr="0008764F">
        <w:rPr>
          <w:b/>
          <w:bCs/>
          <w:lang w:val="en-CA"/>
        </w:rPr>
        <w:t>Doc 7:</w:t>
      </w:r>
      <w:r w:rsidRPr="0008764F">
        <w:rPr>
          <w:lang w:val="en-CA"/>
        </w:rPr>
        <w:t xml:space="preserve"> in Legitimacy Panel, if exceptions exist, print: “Symmetry </w:t>
      </w:r>
      <w:r w:rsidRPr="0008764F">
        <w:rPr>
          <w:b/>
          <w:bCs/>
          <w:lang w:val="en-CA"/>
        </w:rPr>
        <w:t>Not respected</w:t>
      </w:r>
      <w:r w:rsidRPr="0008764F">
        <w:rPr>
          <w:lang w:val="en-CA"/>
        </w:rPr>
        <w:t>: [summary]”.</w:t>
      </w:r>
    </w:p>
    <w:p w14:paraId="04BFAA5D" w14:textId="77777777" w:rsidR="0008764F" w:rsidRPr="0008764F" w:rsidRDefault="0008764F" w:rsidP="0008764F">
      <w:pPr>
        <w:numPr>
          <w:ilvl w:val="0"/>
          <w:numId w:val="387"/>
        </w:numPr>
      </w:pPr>
      <w:r w:rsidRPr="0008764F">
        <w:rPr>
          <w:b/>
          <w:bCs/>
        </w:rPr>
        <w:t>Executive election gates unclear.</w:t>
      </w:r>
    </w:p>
    <w:p w14:paraId="47F75BF8" w14:textId="77777777" w:rsidR="0008764F" w:rsidRPr="0008764F" w:rsidRDefault="0008764F" w:rsidP="0008764F">
      <w:pPr>
        <w:numPr>
          <w:ilvl w:val="1"/>
          <w:numId w:val="387"/>
        </w:numPr>
        <w:rPr>
          <w:lang w:val="en-CA"/>
        </w:rPr>
      </w:pPr>
      <w:r w:rsidRPr="0008764F">
        <w:rPr>
          <w:b/>
          <w:bCs/>
          <w:lang w:val="en-CA"/>
        </w:rPr>
        <w:t>Where it shows:</w:t>
      </w:r>
      <w:r w:rsidRPr="0008764F">
        <w:rPr>
          <w:lang w:val="en-CA"/>
        </w:rPr>
        <w:t xml:space="preserve"> Doc 2/6 support an executive; Doc 4’s Gates are written for referenda/council.</w:t>
      </w:r>
    </w:p>
    <w:p w14:paraId="77901D0C" w14:textId="77777777" w:rsidR="0008764F" w:rsidRPr="0008764F" w:rsidRDefault="0008764F" w:rsidP="0008764F">
      <w:pPr>
        <w:numPr>
          <w:ilvl w:val="1"/>
          <w:numId w:val="387"/>
        </w:numPr>
      </w:pPr>
      <w:r w:rsidRPr="0008764F">
        <w:rPr>
          <w:b/>
          <w:bCs/>
        </w:rPr>
        <w:t>Fix:</w:t>
      </w:r>
    </w:p>
    <w:p w14:paraId="6EB73B09" w14:textId="77777777" w:rsidR="0008764F" w:rsidRPr="0008764F" w:rsidRDefault="0008764F" w:rsidP="0008764F">
      <w:pPr>
        <w:numPr>
          <w:ilvl w:val="2"/>
          <w:numId w:val="387"/>
        </w:numPr>
        <w:rPr>
          <w:lang w:val="en-CA"/>
        </w:rPr>
      </w:pPr>
      <w:r w:rsidRPr="0008764F">
        <w:rPr>
          <w:b/>
          <w:bCs/>
          <w:lang w:val="en-CA"/>
        </w:rPr>
        <w:t>Doc 4:</w:t>
      </w:r>
      <w:r w:rsidRPr="0008764F">
        <w:rPr>
          <w:lang w:val="en-CA"/>
        </w:rPr>
        <w:t xml:space="preserve"> clarify: </w:t>
      </w:r>
      <w:r w:rsidRPr="0008764F">
        <w:rPr>
          <w:i/>
          <w:iCs/>
          <w:lang w:val="en-CA"/>
        </w:rPr>
        <w:t xml:space="preserve">Executive is validated by quorum (if set) and majority-of-continuing ballots (IRV) or Condorcet completion; </w:t>
      </w:r>
      <w:r w:rsidRPr="0008764F">
        <w:rPr>
          <w:b/>
          <w:bCs/>
          <w:i/>
          <w:iCs/>
          <w:lang w:val="en-CA"/>
        </w:rPr>
        <w:t>double-majority does not apply</w:t>
      </w:r>
      <w:r w:rsidRPr="0008764F">
        <w:rPr>
          <w:i/>
          <w:iCs/>
          <w:lang w:val="en-CA"/>
        </w:rPr>
        <w:t xml:space="preserve"> unless explicitly turned on for executives.</w:t>
      </w:r>
    </w:p>
    <w:p w14:paraId="0660B4D8" w14:textId="77777777" w:rsidR="0008764F" w:rsidRPr="0008764F" w:rsidRDefault="0008764F" w:rsidP="0008764F">
      <w:pPr>
        <w:numPr>
          <w:ilvl w:val="2"/>
          <w:numId w:val="387"/>
        </w:numPr>
        <w:rPr>
          <w:lang w:val="en-CA"/>
        </w:rPr>
      </w:pPr>
      <w:r w:rsidRPr="0008764F">
        <w:rPr>
          <w:b/>
          <w:bCs/>
          <w:lang w:val="en-CA"/>
        </w:rPr>
        <w:t>Doc 2:</w:t>
      </w:r>
      <w:r w:rsidRPr="0008764F">
        <w:rPr>
          <w:lang w:val="en-CA"/>
        </w:rPr>
        <w:t xml:space="preserve"> optional VM-VAR-073 executive_double_majority_enabled (default </w:t>
      </w:r>
      <w:r w:rsidRPr="0008764F">
        <w:rPr>
          <w:b/>
          <w:bCs/>
          <w:lang w:val="en-CA"/>
        </w:rPr>
        <w:t>off</w:t>
      </w:r>
      <w:r w:rsidRPr="0008764F">
        <w:rPr>
          <w:lang w:val="en-CA"/>
        </w:rPr>
        <w:t>) if you want the capability visible.</w:t>
      </w:r>
    </w:p>
    <w:p w14:paraId="47067D96" w14:textId="77777777" w:rsidR="0008764F" w:rsidRPr="0008764F" w:rsidRDefault="0008764F" w:rsidP="0008764F">
      <w:pPr>
        <w:numPr>
          <w:ilvl w:val="0"/>
          <w:numId w:val="387"/>
        </w:numPr>
        <w:rPr>
          <w:lang w:val="en-CA"/>
        </w:rPr>
      </w:pPr>
      <w:r w:rsidRPr="0008764F">
        <w:rPr>
          <w:b/>
          <w:bCs/>
          <w:lang w:val="en-CA"/>
        </w:rPr>
        <w:t>Result “validity flags” are referenced but not defined.</w:t>
      </w:r>
    </w:p>
    <w:p w14:paraId="5F0CC965" w14:textId="77777777" w:rsidR="0008764F" w:rsidRPr="0008764F" w:rsidRDefault="0008764F" w:rsidP="0008764F">
      <w:pPr>
        <w:numPr>
          <w:ilvl w:val="1"/>
          <w:numId w:val="387"/>
        </w:numPr>
        <w:rPr>
          <w:lang w:val="en-CA"/>
        </w:rPr>
      </w:pPr>
      <w:r w:rsidRPr="0008764F">
        <w:rPr>
          <w:b/>
          <w:bCs/>
          <w:lang w:val="en-CA"/>
        </w:rPr>
        <w:t>Where it shows:</w:t>
      </w:r>
      <w:r w:rsidRPr="0008764F">
        <w:rPr>
          <w:lang w:val="en-CA"/>
        </w:rPr>
        <w:t xml:space="preserve"> Doc 1 says “validity flags”; Doc 7 relies on them; not enumerated.</w:t>
      </w:r>
    </w:p>
    <w:p w14:paraId="089702BC" w14:textId="77777777" w:rsidR="0008764F" w:rsidRPr="0008764F" w:rsidRDefault="0008764F" w:rsidP="0008764F">
      <w:pPr>
        <w:numPr>
          <w:ilvl w:val="1"/>
          <w:numId w:val="387"/>
        </w:numPr>
      </w:pPr>
      <w:r w:rsidRPr="0008764F">
        <w:rPr>
          <w:b/>
          <w:bCs/>
        </w:rPr>
        <w:t>Fix:</w:t>
      </w:r>
    </w:p>
    <w:p w14:paraId="24508E03" w14:textId="77777777" w:rsidR="0008764F" w:rsidRPr="0008764F" w:rsidRDefault="0008764F" w:rsidP="0008764F">
      <w:pPr>
        <w:numPr>
          <w:ilvl w:val="2"/>
          <w:numId w:val="387"/>
        </w:numPr>
        <w:rPr>
          <w:lang w:val="en-CA"/>
        </w:rPr>
      </w:pPr>
      <w:r w:rsidRPr="0008764F">
        <w:rPr>
          <w:b/>
          <w:bCs/>
          <w:lang w:val="en-CA"/>
        </w:rPr>
        <w:t>Doc 1:</w:t>
      </w:r>
      <w:r w:rsidRPr="0008764F">
        <w:rPr>
          <w:lang w:val="en-CA"/>
        </w:rPr>
        <w:t xml:space="preserve"> enumerate a fixed set on Result.UnitBlock: {unit_data_ok, unit_quorum_met, unit_pr_threshold_met, protected_override_used, mediation_flagged} (booleans).</w:t>
      </w:r>
    </w:p>
    <w:p w14:paraId="4164C6E8" w14:textId="77777777" w:rsidR="0008764F" w:rsidRPr="0008764F" w:rsidRDefault="0008764F" w:rsidP="0008764F">
      <w:pPr>
        <w:numPr>
          <w:ilvl w:val="2"/>
          <w:numId w:val="387"/>
        </w:numPr>
        <w:rPr>
          <w:lang w:val="en-CA"/>
        </w:rPr>
      </w:pPr>
      <w:r w:rsidRPr="0008764F">
        <w:rPr>
          <w:b/>
          <w:bCs/>
          <w:lang w:val="en-CA"/>
        </w:rPr>
        <w:t>Doc 5:</w:t>
      </w:r>
      <w:r w:rsidRPr="0008764F">
        <w:rPr>
          <w:lang w:val="en-CA"/>
        </w:rPr>
        <w:t xml:space="preserve"> require they’re set during Validate/MapFrontier.</w:t>
      </w:r>
    </w:p>
    <w:p w14:paraId="522F8680" w14:textId="77777777" w:rsidR="0008764F" w:rsidRPr="0008764F" w:rsidRDefault="0008764F" w:rsidP="0008764F">
      <w:pPr>
        <w:numPr>
          <w:ilvl w:val="0"/>
          <w:numId w:val="387"/>
        </w:numPr>
        <w:rPr>
          <w:lang w:val="en-CA"/>
        </w:rPr>
      </w:pPr>
      <w:r w:rsidRPr="0008764F">
        <w:rPr>
          <w:b/>
          <w:bCs/>
          <w:lang w:val="en-CA"/>
        </w:rPr>
        <w:t>Population weighting requires an actual number.</w:t>
      </w:r>
    </w:p>
    <w:p w14:paraId="0447BCA3" w14:textId="77777777" w:rsidR="0008764F" w:rsidRPr="0008764F" w:rsidRDefault="0008764F" w:rsidP="0008764F">
      <w:pPr>
        <w:numPr>
          <w:ilvl w:val="1"/>
          <w:numId w:val="387"/>
        </w:numPr>
        <w:rPr>
          <w:lang w:val="en-CA"/>
        </w:rPr>
      </w:pPr>
      <w:r w:rsidRPr="0008764F">
        <w:rPr>
          <w:b/>
          <w:bCs/>
          <w:lang w:val="en-CA"/>
        </w:rPr>
        <w:t>Where it shows:</w:t>
      </w:r>
      <w:r w:rsidRPr="0008764F">
        <w:rPr>
          <w:lang w:val="en-CA"/>
        </w:rPr>
        <w:t xml:space="preserve"> Doc 1 has a weighting_basis tag but no numeric baseline field.</w:t>
      </w:r>
    </w:p>
    <w:p w14:paraId="4F1C6E6A" w14:textId="77777777" w:rsidR="0008764F" w:rsidRPr="0008764F" w:rsidRDefault="0008764F" w:rsidP="0008764F">
      <w:pPr>
        <w:numPr>
          <w:ilvl w:val="1"/>
          <w:numId w:val="387"/>
        </w:numPr>
      </w:pPr>
      <w:r w:rsidRPr="0008764F">
        <w:rPr>
          <w:b/>
          <w:bCs/>
        </w:rPr>
        <w:t>Fix:</w:t>
      </w:r>
    </w:p>
    <w:p w14:paraId="10C4B100" w14:textId="77777777" w:rsidR="0008764F" w:rsidRPr="0008764F" w:rsidRDefault="0008764F" w:rsidP="0008764F">
      <w:pPr>
        <w:numPr>
          <w:ilvl w:val="2"/>
          <w:numId w:val="387"/>
        </w:numPr>
      </w:pPr>
      <w:r w:rsidRPr="0008764F">
        <w:rPr>
          <w:b/>
          <w:bCs/>
        </w:rPr>
        <w:t>Doc 1:</w:t>
      </w:r>
      <w:r w:rsidRPr="0008764F">
        <w:t xml:space="preserve"> add Unit.population_baseline (integer) with provenance year; mandatory when VM-VAR-030 = population_baseline.</w:t>
      </w:r>
    </w:p>
    <w:p w14:paraId="64C71454" w14:textId="77777777" w:rsidR="0008764F" w:rsidRPr="0008764F" w:rsidRDefault="0008764F" w:rsidP="0008764F">
      <w:pPr>
        <w:numPr>
          <w:ilvl w:val="2"/>
          <w:numId w:val="387"/>
        </w:numPr>
      </w:pPr>
      <w:r w:rsidRPr="0008764F">
        <w:rPr>
          <w:b/>
          <w:bCs/>
        </w:rPr>
        <w:lastRenderedPageBreak/>
        <w:t>Doc 5 (Validate):</w:t>
      </w:r>
      <w:r w:rsidRPr="0008764F">
        <w:t xml:space="preserve"> enforce presence &amp; positivity.</w:t>
      </w:r>
    </w:p>
    <w:p w14:paraId="4463D7B9" w14:textId="77777777" w:rsidR="0008764F" w:rsidRPr="0008764F" w:rsidRDefault="0008764F" w:rsidP="0008764F">
      <w:pPr>
        <w:numPr>
          <w:ilvl w:val="0"/>
          <w:numId w:val="387"/>
        </w:numPr>
      </w:pPr>
      <w:r w:rsidRPr="0008764F">
        <w:rPr>
          <w:b/>
          <w:bCs/>
        </w:rPr>
        <w:t>Deterministic option order needs a stable source.</w:t>
      </w:r>
    </w:p>
    <w:p w14:paraId="45579BB0" w14:textId="77777777" w:rsidR="0008764F" w:rsidRPr="0008764F" w:rsidRDefault="0008764F" w:rsidP="0008764F">
      <w:pPr>
        <w:numPr>
          <w:ilvl w:val="0"/>
          <w:numId w:val="388"/>
        </w:numPr>
      </w:pPr>
      <w:r w:rsidRPr="0008764F">
        <w:rPr>
          <w:b/>
          <w:bCs/>
        </w:rPr>
        <w:t>Where it shows:</w:t>
      </w:r>
      <w:r w:rsidRPr="0008764F">
        <w:t xml:space="preserve"> Doc 2 defines a deterministic order; Doc 1’s Option has no order field.</w:t>
      </w:r>
    </w:p>
    <w:p w14:paraId="4CFC93B7" w14:textId="77777777" w:rsidR="0008764F" w:rsidRPr="0008764F" w:rsidRDefault="0008764F" w:rsidP="0008764F">
      <w:pPr>
        <w:numPr>
          <w:ilvl w:val="0"/>
          <w:numId w:val="388"/>
        </w:numPr>
      </w:pPr>
      <w:r w:rsidRPr="0008764F">
        <w:rPr>
          <w:b/>
          <w:bCs/>
        </w:rPr>
        <w:t>Fix:</w:t>
      </w:r>
    </w:p>
    <w:p w14:paraId="10BBB916" w14:textId="77777777" w:rsidR="0008764F" w:rsidRPr="0008764F" w:rsidRDefault="0008764F" w:rsidP="0008764F">
      <w:pPr>
        <w:numPr>
          <w:ilvl w:val="1"/>
          <w:numId w:val="388"/>
        </w:numPr>
      </w:pPr>
      <w:r w:rsidRPr="0008764F">
        <w:rPr>
          <w:b/>
          <w:bCs/>
        </w:rPr>
        <w:t>Doc 1:</w:t>
      </w:r>
      <w:r w:rsidRPr="0008764F">
        <w:t xml:space="preserve"> add Option.order_index (integer) with the contract “lower wins in ties when policy = deterministic_order”.</w:t>
      </w:r>
    </w:p>
    <w:p w14:paraId="0CB84029" w14:textId="77777777" w:rsidR="0008764F" w:rsidRPr="0008764F" w:rsidRDefault="0008764F" w:rsidP="0008764F">
      <w:pPr>
        <w:numPr>
          <w:ilvl w:val="1"/>
          <w:numId w:val="388"/>
        </w:numPr>
      </w:pPr>
      <w:r w:rsidRPr="0008764F">
        <w:rPr>
          <w:b/>
          <w:bCs/>
        </w:rPr>
        <w:t>Doc 5:</w:t>
      </w:r>
      <w:r w:rsidRPr="0008764F">
        <w:t xml:space="preserve"> read from there; if absent, fall back to ID lexicographic.</w:t>
      </w:r>
    </w:p>
    <w:p w14:paraId="13821D18" w14:textId="77777777" w:rsidR="0008764F" w:rsidRPr="0008764F" w:rsidRDefault="0008764F" w:rsidP="0008764F">
      <w:pPr>
        <w:numPr>
          <w:ilvl w:val="0"/>
          <w:numId w:val="389"/>
        </w:numPr>
      </w:pPr>
      <w:r w:rsidRPr="0008764F">
        <w:rPr>
          <w:b/>
          <w:bCs/>
        </w:rPr>
        <w:t>Sensitivity (±1/±5 pp) depends on running extra scenarios.</w:t>
      </w:r>
    </w:p>
    <w:p w14:paraId="01A2DE0A" w14:textId="77777777" w:rsidR="0008764F" w:rsidRPr="0008764F" w:rsidRDefault="0008764F" w:rsidP="0008764F">
      <w:pPr>
        <w:numPr>
          <w:ilvl w:val="0"/>
          <w:numId w:val="390"/>
        </w:numPr>
      </w:pPr>
      <w:r w:rsidRPr="0008764F">
        <w:rPr>
          <w:b/>
          <w:bCs/>
        </w:rPr>
        <w:t>Where it shows:</w:t>
      </w:r>
      <w:r w:rsidRPr="0008764F">
        <w:t xml:space="preserve"> Doc 7 promises a flip-point table; Doc 5’s CompareScenarios is “helper”.</w:t>
      </w:r>
    </w:p>
    <w:p w14:paraId="602CE193" w14:textId="77777777" w:rsidR="0008764F" w:rsidRPr="0008764F" w:rsidRDefault="0008764F" w:rsidP="0008764F">
      <w:pPr>
        <w:numPr>
          <w:ilvl w:val="0"/>
          <w:numId w:val="390"/>
        </w:numPr>
      </w:pPr>
      <w:r w:rsidRPr="0008764F">
        <w:rPr>
          <w:b/>
          <w:bCs/>
        </w:rPr>
        <w:t>Fix:</w:t>
      </w:r>
    </w:p>
    <w:p w14:paraId="34D6AA3B" w14:textId="77777777" w:rsidR="0008764F" w:rsidRPr="0008764F" w:rsidRDefault="0008764F" w:rsidP="0008764F">
      <w:pPr>
        <w:numPr>
          <w:ilvl w:val="1"/>
          <w:numId w:val="390"/>
        </w:numPr>
      </w:pPr>
      <w:r w:rsidRPr="0008764F">
        <w:rPr>
          <w:b/>
          <w:bCs/>
        </w:rPr>
        <w:t>Doc 5:</w:t>
      </w:r>
      <w:r w:rsidRPr="0008764F">
        <w:t xml:space="preserve"> make VM-FUN-013 CompareScenarios </w:t>
      </w:r>
      <w:r w:rsidRPr="0008764F">
        <w:rPr>
          <w:b/>
          <w:bCs/>
        </w:rPr>
        <w:t>required</w:t>
      </w:r>
      <w:r w:rsidRPr="0008764F">
        <w:t xml:space="preserve"> for producing the ±1/±5 runs (no longer just “helper”).</w:t>
      </w:r>
    </w:p>
    <w:p w14:paraId="2A4D78F8" w14:textId="77777777" w:rsidR="0008764F" w:rsidRPr="0008764F" w:rsidRDefault="0008764F" w:rsidP="0008764F">
      <w:pPr>
        <w:numPr>
          <w:ilvl w:val="1"/>
          <w:numId w:val="390"/>
        </w:numPr>
      </w:pPr>
      <w:r w:rsidRPr="0008764F">
        <w:rPr>
          <w:b/>
          <w:bCs/>
        </w:rPr>
        <w:t>Doc 7:</w:t>
      </w:r>
      <w:r w:rsidRPr="0008764F">
        <w:t xml:space="preserve"> note the table is filled only if the extra runs are executed; otherwise render “N/A”.</w:t>
      </w:r>
    </w:p>
    <w:p w14:paraId="79268C45" w14:textId="77777777" w:rsidR="0008764F" w:rsidRPr="0008764F" w:rsidRDefault="0008764F" w:rsidP="0008764F">
      <w:pPr>
        <w:numPr>
          <w:ilvl w:val="0"/>
          <w:numId w:val="391"/>
        </w:numPr>
      </w:pPr>
      <w:r w:rsidRPr="0008764F">
        <w:rPr>
          <w:b/>
          <w:bCs/>
        </w:rPr>
        <w:t>Per-unit quorum scope in frontier needs one line of law.</w:t>
      </w:r>
    </w:p>
    <w:p w14:paraId="56E02C86" w14:textId="77777777" w:rsidR="0008764F" w:rsidRPr="0008764F" w:rsidRDefault="0008764F" w:rsidP="0008764F">
      <w:pPr>
        <w:numPr>
          <w:ilvl w:val="0"/>
          <w:numId w:val="392"/>
        </w:numPr>
      </w:pPr>
      <w:r w:rsidRPr="0008764F">
        <w:rPr>
          <w:b/>
          <w:bCs/>
        </w:rPr>
        <w:t>Where it shows:</w:t>
      </w:r>
      <w:r w:rsidRPr="0008764F">
        <w:t xml:space="preserve"> Doc 4 says per-unit quorum blocks status changes; some readers may assume it also blocks national gates.</w:t>
      </w:r>
    </w:p>
    <w:p w14:paraId="7118FB73" w14:textId="77777777" w:rsidR="0008764F" w:rsidRPr="0008764F" w:rsidRDefault="0008764F" w:rsidP="0008764F">
      <w:pPr>
        <w:numPr>
          <w:ilvl w:val="0"/>
          <w:numId w:val="392"/>
        </w:numPr>
      </w:pPr>
      <w:r w:rsidRPr="0008764F">
        <w:rPr>
          <w:b/>
          <w:bCs/>
        </w:rPr>
        <w:t>Fix:</w:t>
      </w:r>
    </w:p>
    <w:p w14:paraId="667364C2" w14:textId="77777777" w:rsidR="0008764F" w:rsidRPr="0008764F" w:rsidRDefault="0008764F" w:rsidP="0008764F">
      <w:pPr>
        <w:numPr>
          <w:ilvl w:val="1"/>
          <w:numId w:val="392"/>
        </w:numPr>
      </w:pPr>
      <w:r w:rsidRPr="0008764F">
        <w:rPr>
          <w:b/>
          <w:bCs/>
        </w:rPr>
        <w:t>Doc 4 (6.1 &amp; 7):</w:t>
      </w:r>
      <w:r w:rsidRPr="0008764F">
        <w:t xml:space="preserve"> add: </w:t>
      </w:r>
      <w:r w:rsidRPr="0008764F">
        <w:rPr>
          <w:i/>
          <w:iCs/>
        </w:rPr>
        <w:t xml:space="preserve">Per-unit quorum affects </w:t>
      </w:r>
      <w:r w:rsidRPr="0008764F">
        <w:rPr>
          <w:b/>
          <w:bCs/>
          <w:i/>
          <w:iCs/>
        </w:rPr>
        <w:t>frontier status only</w:t>
      </w:r>
      <w:r w:rsidRPr="0008764F">
        <w:rPr>
          <w:i/>
          <w:iCs/>
        </w:rPr>
        <w:t xml:space="preserve"> unless explicitly configured to affect the double-majority family selection.</w:t>
      </w:r>
    </w:p>
    <w:p w14:paraId="73ED5B96" w14:textId="77777777" w:rsidR="0008764F" w:rsidRPr="0008764F" w:rsidRDefault="0008764F" w:rsidP="0008764F">
      <w:pPr>
        <w:numPr>
          <w:ilvl w:val="1"/>
          <w:numId w:val="392"/>
        </w:numPr>
      </w:pPr>
      <w:r w:rsidRPr="0008764F">
        <w:rPr>
          <w:b/>
          <w:bCs/>
        </w:rPr>
        <w:t>Doc 2:</w:t>
      </w:r>
      <w:r w:rsidRPr="0008764F">
        <w:t xml:space="preserve"> allow VM-VAR-021_scope (frontier_only | frontier_and_family) if you want that switch.</w:t>
      </w:r>
    </w:p>
    <w:p w14:paraId="73DF8605" w14:textId="77777777" w:rsidR="0008764F" w:rsidRPr="0008764F" w:rsidRDefault="0008764F" w:rsidP="0008764F">
      <w:pPr>
        <w:rPr>
          <w:b/>
          <w:bCs/>
        </w:rPr>
      </w:pPr>
      <w:r w:rsidRPr="0008764F">
        <w:rPr>
          <w:b/>
          <w:bCs/>
        </w:rPr>
        <w:t>Tiny cleanups (low effort, high clarity)</w:t>
      </w:r>
    </w:p>
    <w:p w14:paraId="612569D2" w14:textId="77777777" w:rsidR="0008764F" w:rsidRPr="0008764F" w:rsidRDefault="0008764F" w:rsidP="0008764F">
      <w:pPr>
        <w:numPr>
          <w:ilvl w:val="0"/>
          <w:numId w:val="393"/>
        </w:numPr>
      </w:pPr>
      <w:r w:rsidRPr="0008764F">
        <w:rPr>
          <w:b/>
          <w:bCs/>
        </w:rPr>
        <w:t>Name consistency:</w:t>
      </w:r>
      <w:r w:rsidRPr="0008764F">
        <w:t xml:space="preserve"> everywhere say “</w:t>
      </w:r>
      <w:r w:rsidRPr="0008764F">
        <w:rPr>
          <w:b/>
          <w:bCs/>
        </w:rPr>
        <w:t>Ballot Tally label</w:t>
      </w:r>
      <w:r w:rsidRPr="0008764F">
        <w:t>” (Doc 1/7/5) rather than “Ballots label”/“Ballot label”.</w:t>
      </w:r>
    </w:p>
    <w:p w14:paraId="73598ECD" w14:textId="77777777" w:rsidR="0008764F" w:rsidRPr="0008764F" w:rsidRDefault="0008764F" w:rsidP="0008764F">
      <w:pPr>
        <w:numPr>
          <w:ilvl w:val="0"/>
          <w:numId w:val="393"/>
        </w:numPr>
      </w:pPr>
      <w:r w:rsidRPr="0008764F">
        <w:rPr>
          <w:b/>
          <w:bCs/>
        </w:rPr>
        <w:t>One decimal everywhere:</w:t>
      </w:r>
      <w:r w:rsidRPr="0008764F">
        <w:t xml:space="preserve"> Doc 7 sets 1 decimal; Doc 4 should say “percentages for </w:t>
      </w:r>
      <w:r w:rsidRPr="0008764F">
        <w:rPr>
          <w:b/>
          <w:bCs/>
        </w:rPr>
        <w:t>reporting</w:t>
      </w:r>
      <w:r w:rsidRPr="0008764F">
        <w:t xml:space="preserve"> are rounded to </w:t>
      </w:r>
      <w:r w:rsidRPr="0008764F">
        <w:rPr>
          <w:b/>
          <w:bCs/>
        </w:rPr>
        <w:t>1 decimal</w:t>
      </w:r>
      <w:r w:rsidRPr="0008764F">
        <w:t>; internal comparisons use exact ratios.”</w:t>
      </w:r>
    </w:p>
    <w:p w14:paraId="4DC855CB" w14:textId="77777777" w:rsidR="0008764F" w:rsidRPr="0008764F" w:rsidRDefault="0008764F" w:rsidP="0008764F">
      <w:pPr>
        <w:numPr>
          <w:ilvl w:val="0"/>
          <w:numId w:val="393"/>
        </w:numPr>
      </w:pPr>
      <w:r w:rsidRPr="0008764F">
        <w:rPr>
          <w:b/>
          <w:bCs/>
        </w:rPr>
        <w:lastRenderedPageBreak/>
        <w:t>Frontier “multiple modes” prohibition:</w:t>
      </w:r>
      <w:r w:rsidRPr="0008764F">
        <w:t xml:space="preserve"> Doc 4 bans multiple modes; Doc 2 could add a validation note under frontier_mode to avoid UI misunderstandings.</w:t>
      </w:r>
    </w:p>
    <w:p w14:paraId="19902863" w14:textId="77777777" w:rsidR="0008764F" w:rsidRPr="0008764F" w:rsidRDefault="0008764F" w:rsidP="0008764F">
      <w:pPr>
        <w:rPr>
          <w:b/>
          <w:bCs/>
        </w:rPr>
      </w:pPr>
      <w:r w:rsidRPr="0008764F">
        <w:rPr>
          <w:b/>
          <w:bCs/>
        </w:rPr>
        <w:t>What to actually change in the docs (minimal edits)</w:t>
      </w:r>
    </w:p>
    <w:p w14:paraId="4A6A170F" w14:textId="77777777" w:rsidR="0008764F" w:rsidRPr="0008764F" w:rsidRDefault="0008764F" w:rsidP="0008764F">
      <w:pPr>
        <w:numPr>
          <w:ilvl w:val="0"/>
          <w:numId w:val="394"/>
        </w:numPr>
      </w:pPr>
      <w:r w:rsidRPr="0008764F">
        <w:rPr>
          <w:b/>
          <w:bCs/>
        </w:rPr>
        <w:t>Doc 1:</w:t>
      </w:r>
      <w:r w:rsidRPr="0008764F">
        <w:t xml:space="preserve"> add fields: eligible_roll, population_baseline, Option.order_index; enumerate unit validity flags; keep Adjacency as-is.</w:t>
      </w:r>
    </w:p>
    <w:p w14:paraId="63038405" w14:textId="77777777" w:rsidR="0008764F" w:rsidRPr="0008764F" w:rsidRDefault="0008764F" w:rsidP="0008764F">
      <w:pPr>
        <w:numPr>
          <w:ilvl w:val="0"/>
          <w:numId w:val="394"/>
        </w:numPr>
      </w:pPr>
      <w:r w:rsidRPr="0008764F">
        <w:rPr>
          <w:b/>
          <w:bCs/>
        </w:rPr>
        <w:t>Doc 2:</w:t>
      </w:r>
      <w:r w:rsidRPr="0008764F">
        <w:t xml:space="preserve"> add VM-VAR-028 roll_inclusion_policy, VM-VAR-047/048 contiguity policy, VM-VAR-029 symmetry_exceptions, VM-VAR-016/017 for MMP, optional VM-VAR-073 (exec double-majority), optional VM-VAR-021_scope.</w:t>
      </w:r>
    </w:p>
    <w:p w14:paraId="18ECB166" w14:textId="77777777" w:rsidR="0008764F" w:rsidRPr="0008764F" w:rsidRDefault="0008764F" w:rsidP="0008764F">
      <w:pPr>
        <w:numPr>
          <w:ilvl w:val="0"/>
          <w:numId w:val="394"/>
        </w:numPr>
      </w:pPr>
      <w:r w:rsidRPr="0008764F">
        <w:rPr>
          <w:b/>
          <w:bCs/>
        </w:rPr>
        <w:t>Doc 4:</w:t>
      </w:r>
      <w:r w:rsidRPr="0008764F">
        <w:t xml:space="preserve"> lock approval gate denominator; clarify double-majority when no frontier; specify MMP level/total seats; clarify executive gating; clarify per-unit quorum scope; reference contiguity policy vars.</w:t>
      </w:r>
    </w:p>
    <w:p w14:paraId="4B5E5A04" w14:textId="77777777" w:rsidR="0008764F" w:rsidRPr="0008764F" w:rsidRDefault="0008764F" w:rsidP="0008764F">
      <w:pPr>
        <w:numPr>
          <w:ilvl w:val="0"/>
          <w:numId w:val="394"/>
        </w:numPr>
      </w:pPr>
      <w:r w:rsidRPr="0008764F">
        <w:rPr>
          <w:b/>
          <w:bCs/>
        </w:rPr>
        <w:t>Doc 5:</w:t>
      </w:r>
      <w:r w:rsidRPr="0008764F">
        <w:t xml:space="preserve"> move CompareScenarios to </w:t>
      </w:r>
      <w:r w:rsidRPr="0008764F">
        <w:rPr>
          <w:b/>
          <w:bCs/>
        </w:rPr>
        <w:t>required</w:t>
      </w:r>
      <w:r w:rsidRPr="0008764F">
        <w:t>; enforce validations for new fields/vars; confirm deterministic option order source.</w:t>
      </w:r>
    </w:p>
    <w:p w14:paraId="7DB01B9F" w14:textId="77777777" w:rsidR="0008764F" w:rsidRPr="0008764F" w:rsidRDefault="0008764F" w:rsidP="0008764F">
      <w:pPr>
        <w:numPr>
          <w:ilvl w:val="0"/>
          <w:numId w:val="394"/>
        </w:numPr>
      </w:pPr>
      <w:r w:rsidRPr="0008764F">
        <w:rPr>
          <w:b/>
          <w:bCs/>
        </w:rPr>
        <w:t>Doc 6:</w:t>
      </w:r>
      <w:r w:rsidRPr="0008764F">
        <w:t xml:space="preserve"> add one short scenario for MMP </w:t>
      </w:r>
      <w:r w:rsidRPr="0008764F">
        <w:rPr>
          <w:b/>
          <w:bCs/>
        </w:rPr>
        <w:t>regional vs national</w:t>
      </w:r>
      <w:r w:rsidRPr="0008764F">
        <w:t xml:space="preserve"> correction.</w:t>
      </w:r>
    </w:p>
    <w:p w14:paraId="6820B099" w14:textId="77777777" w:rsidR="0008764F" w:rsidRPr="0008764F" w:rsidRDefault="0008764F" w:rsidP="0008764F">
      <w:pPr>
        <w:numPr>
          <w:ilvl w:val="0"/>
          <w:numId w:val="394"/>
        </w:numPr>
      </w:pPr>
      <w:r w:rsidRPr="0008764F">
        <w:rPr>
          <w:b/>
          <w:bCs/>
        </w:rPr>
        <w:t>Doc 7:</w:t>
      </w:r>
      <w:r w:rsidRPr="0008764F">
        <w:t xml:space="preserve"> explicitly state approval gate denominator; print roll inclusion policy; sensitivity table conditional on extra runs.</w:t>
      </w:r>
    </w:p>
    <w:p w14:paraId="4923D7F1" w14:textId="77777777" w:rsidR="0008764F" w:rsidRPr="0008764F" w:rsidRDefault="0008764F" w:rsidP="0008764F">
      <w:r w:rsidRPr="0008764F">
        <w:t>That’s it—tight changes that close the main cracks without expanding scope.</w:t>
      </w:r>
    </w:p>
    <w:p w14:paraId="7F2003C6" w14:textId="77777777" w:rsidR="0008764F" w:rsidRPr="0008764F" w:rsidRDefault="0008764F" w:rsidP="0008764F">
      <w:pPr>
        <w:rPr>
          <w:b/>
          <w:bCs/>
        </w:rPr>
      </w:pPr>
      <w:r w:rsidRPr="0008764F">
        <w:rPr>
          <w:b/>
          <w:bCs/>
        </w:rPr>
        <w:t>You said:</w:t>
      </w:r>
    </w:p>
    <w:p w14:paraId="0A3DD139" w14:textId="77777777" w:rsidR="0008764F" w:rsidRPr="0008764F" w:rsidRDefault="0008764F" w:rsidP="0008764F">
      <w:r w:rsidRPr="0008764F">
        <w:t>split those docs into parts (2 or 3 parts). We will write it all again</w:t>
      </w:r>
    </w:p>
    <w:p w14:paraId="009028CA" w14:textId="77777777" w:rsidR="0008764F" w:rsidRPr="0008764F" w:rsidRDefault="0008764F" w:rsidP="0008764F">
      <w:pPr>
        <w:rPr>
          <w:b/>
          <w:bCs/>
        </w:rPr>
      </w:pPr>
      <w:r w:rsidRPr="0008764F">
        <w:rPr>
          <w:b/>
          <w:bCs/>
        </w:rPr>
        <w:t>ChatGPT said:</w:t>
      </w:r>
    </w:p>
    <w:p w14:paraId="35797FE3" w14:textId="77777777" w:rsidR="0008764F" w:rsidRPr="0008764F" w:rsidRDefault="0008764F" w:rsidP="0008764F">
      <w:r w:rsidRPr="0008764F">
        <w:t>Thought for 14s</w:t>
      </w:r>
    </w:p>
    <w:p w14:paraId="112BEB48" w14:textId="77777777" w:rsidR="0008764F" w:rsidRPr="0008764F" w:rsidRDefault="0008764F" w:rsidP="0008764F">
      <w:r w:rsidRPr="0008764F">
        <w:t xml:space="preserve">Perfect—here’s a clean split of each doc into </w:t>
      </w:r>
      <w:r w:rsidRPr="0008764F">
        <w:rPr>
          <w:b/>
          <w:bCs/>
        </w:rPr>
        <w:t>2–3 parts</w:t>
      </w:r>
      <w:r w:rsidRPr="0008764F">
        <w:t xml:space="preserve"> so we can rewrite everything in tight passes without drifting. Each part has what it contains and a tiny “done when” checklist.</w:t>
      </w:r>
    </w:p>
    <w:p w14:paraId="5CEDD07E" w14:textId="77777777" w:rsidR="0008764F" w:rsidRPr="0008764F" w:rsidRDefault="0008764F" w:rsidP="0008764F">
      <w:r w:rsidRPr="0008764F">
        <w:pict w14:anchorId="6671B57A">
          <v:rect id="_x0000_i4162" style="width:0;height:1.5pt" o:hralign="center" o:hrstd="t" o:hr="t" fillcolor="#a0a0a0" stroked="f"/>
        </w:pict>
      </w:r>
    </w:p>
    <w:p w14:paraId="2A64597A" w14:textId="77777777" w:rsidR="0008764F" w:rsidRPr="0008764F" w:rsidRDefault="0008764F" w:rsidP="0008764F">
      <w:pPr>
        <w:rPr>
          <w:b/>
          <w:bCs/>
        </w:rPr>
      </w:pPr>
      <w:r w:rsidRPr="0008764F">
        <w:rPr>
          <w:b/>
          <w:bCs/>
        </w:rPr>
        <w:t>Doc 1 — DB Definition (split 3)</w:t>
      </w:r>
    </w:p>
    <w:p w14:paraId="66C95FC8" w14:textId="77777777" w:rsidR="0008764F" w:rsidRPr="0008764F" w:rsidRDefault="0008764F" w:rsidP="0008764F">
      <w:r w:rsidRPr="0008764F">
        <w:rPr>
          <w:b/>
          <w:bCs/>
        </w:rPr>
        <w:t>1A. Entities &amp; IDs (Core Skeleton)</w:t>
      </w:r>
    </w:p>
    <w:p w14:paraId="566C59EA" w14:textId="77777777" w:rsidR="0008764F" w:rsidRPr="0008764F" w:rsidRDefault="0008764F" w:rsidP="0008764F">
      <w:pPr>
        <w:numPr>
          <w:ilvl w:val="0"/>
          <w:numId w:val="395"/>
        </w:numPr>
      </w:pPr>
      <w:r w:rsidRPr="0008764F">
        <w:t>Canonical entity list (core/optional/support), stable IDs &amp; versioning, provenance.</w:t>
      </w:r>
    </w:p>
    <w:p w14:paraId="15C2532E" w14:textId="77777777" w:rsidR="0008764F" w:rsidRPr="0008764F" w:rsidRDefault="0008764F" w:rsidP="0008764F">
      <w:pPr>
        <w:numPr>
          <w:ilvl w:val="0"/>
          <w:numId w:val="395"/>
        </w:numPr>
      </w:pPr>
      <w:r w:rsidRPr="0008764F">
        <w:t>Additions: eligible_roll, population_baseline, Option.order_index.</w:t>
      </w:r>
    </w:p>
    <w:p w14:paraId="5AFDD823" w14:textId="77777777" w:rsidR="0008764F" w:rsidRPr="0008764F" w:rsidRDefault="0008764F" w:rsidP="0008764F">
      <w:pPr>
        <w:numPr>
          <w:ilvl w:val="0"/>
          <w:numId w:val="395"/>
        </w:numPr>
      </w:pPr>
      <w:r w:rsidRPr="0008764F">
        <w:rPr>
          <w:b/>
          <w:bCs/>
        </w:rPr>
        <w:t>Done when:</w:t>
      </w:r>
      <w:r w:rsidRPr="0008764F">
        <w:t xml:space="preserve"> all entities named; IDs fixed; new fields included.</w:t>
      </w:r>
    </w:p>
    <w:p w14:paraId="57599B0B" w14:textId="77777777" w:rsidR="0008764F" w:rsidRPr="0008764F" w:rsidRDefault="0008764F" w:rsidP="0008764F">
      <w:r w:rsidRPr="0008764F">
        <w:rPr>
          <w:b/>
          <w:bCs/>
        </w:rPr>
        <w:lastRenderedPageBreak/>
        <w:t>1B. Entity Details (Per-Entity Pages)</w:t>
      </w:r>
    </w:p>
    <w:p w14:paraId="239DD727" w14:textId="77777777" w:rsidR="0008764F" w:rsidRPr="0008764F" w:rsidRDefault="0008764F" w:rsidP="0008764F">
      <w:pPr>
        <w:numPr>
          <w:ilvl w:val="0"/>
          <w:numId w:val="396"/>
        </w:numPr>
      </w:pPr>
      <w:r w:rsidRPr="0008764F">
        <w:t>Full definitions &amp; key fields for each entity; validity flags enumerated on Result.UnitBlock (unit_data_ok, unit_quorum_met, unit_pr_threshold_met, protected_override_used, mediation_flagged).</w:t>
      </w:r>
    </w:p>
    <w:p w14:paraId="7953CB0E" w14:textId="77777777" w:rsidR="0008764F" w:rsidRPr="0008764F" w:rsidRDefault="0008764F" w:rsidP="0008764F">
      <w:pPr>
        <w:numPr>
          <w:ilvl w:val="0"/>
          <w:numId w:val="396"/>
        </w:numPr>
      </w:pPr>
      <w:r w:rsidRPr="0008764F">
        <w:rPr>
          <w:b/>
          <w:bCs/>
        </w:rPr>
        <w:t>Done when:</w:t>
      </w:r>
      <w:r w:rsidRPr="0008764F">
        <w:t xml:space="preserve"> each entity has definition, fields, constraints.</w:t>
      </w:r>
    </w:p>
    <w:p w14:paraId="1EA1DAC3" w14:textId="77777777" w:rsidR="0008764F" w:rsidRPr="0008764F" w:rsidRDefault="0008764F" w:rsidP="0008764F">
      <w:r w:rsidRPr="0008764F">
        <w:rPr>
          <w:b/>
          <w:bCs/>
        </w:rPr>
        <w:t>1C. Relationships &amp; Global Constraints</w:t>
      </w:r>
    </w:p>
    <w:p w14:paraId="42523C49" w14:textId="77777777" w:rsidR="0008764F" w:rsidRPr="0008764F" w:rsidRDefault="0008764F" w:rsidP="0008764F">
      <w:pPr>
        <w:numPr>
          <w:ilvl w:val="0"/>
          <w:numId w:val="397"/>
        </w:numPr>
      </w:pPr>
      <w:r w:rsidRPr="0008764F">
        <w:t>Tree hierarchy, cardinalities, Adjacency use, invariants (magnitude, tally sanity, weighting).</w:t>
      </w:r>
    </w:p>
    <w:p w14:paraId="67DFA75D" w14:textId="77777777" w:rsidR="0008764F" w:rsidRPr="0008764F" w:rsidRDefault="0008764F" w:rsidP="0008764F">
      <w:pPr>
        <w:numPr>
          <w:ilvl w:val="0"/>
          <w:numId w:val="397"/>
        </w:numPr>
      </w:pPr>
      <w:r w:rsidRPr="0008764F">
        <w:rPr>
          <w:b/>
          <w:bCs/>
        </w:rPr>
        <w:t>Done when:</w:t>
      </w:r>
      <w:r w:rsidRPr="0008764F">
        <w:t xml:space="preserve"> ER map stable; constraints list complete.</w:t>
      </w:r>
    </w:p>
    <w:p w14:paraId="0A249BBE" w14:textId="77777777" w:rsidR="0008764F" w:rsidRPr="0008764F" w:rsidRDefault="0008764F" w:rsidP="0008764F">
      <w:r w:rsidRPr="0008764F">
        <w:pict w14:anchorId="334C0567">
          <v:rect id="_x0000_i4163" style="width:0;height:1.5pt" o:hralign="center" o:hrstd="t" o:hr="t" fillcolor="#a0a0a0" stroked="f"/>
        </w:pict>
      </w:r>
    </w:p>
    <w:p w14:paraId="39776C4A" w14:textId="77777777" w:rsidR="0008764F" w:rsidRPr="0008764F" w:rsidRDefault="0008764F" w:rsidP="0008764F">
      <w:pPr>
        <w:rPr>
          <w:b/>
          <w:bCs/>
        </w:rPr>
      </w:pPr>
      <w:r w:rsidRPr="0008764F">
        <w:rPr>
          <w:b/>
          <w:bCs/>
        </w:rPr>
        <w:t>Doc 2 — Common Variables (split 3)</w:t>
      </w:r>
    </w:p>
    <w:p w14:paraId="3582296D" w14:textId="77777777" w:rsidR="0008764F" w:rsidRPr="0008764F" w:rsidRDefault="0008764F" w:rsidP="0008764F">
      <w:r w:rsidRPr="0008764F">
        <w:rPr>
          <w:b/>
          <w:bCs/>
        </w:rPr>
        <w:t>2A. Core Parameters</w:t>
      </w:r>
    </w:p>
    <w:p w14:paraId="5D7C0C91" w14:textId="77777777" w:rsidR="0008764F" w:rsidRPr="0008764F" w:rsidRDefault="0008764F" w:rsidP="0008764F">
      <w:pPr>
        <w:numPr>
          <w:ilvl w:val="0"/>
          <w:numId w:val="398"/>
        </w:numPr>
      </w:pPr>
      <w:r w:rsidRPr="0008764F">
        <w:t>Ballot (001–007), Allocation (010–015), Thresholds/Quorum (020–027), Weighting (030–031).</w:t>
      </w:r>
    </w:p>
    <w:p w14:paraId="7AFB0BEF" w14:textId="77777777" w:rsidR="0008764F" w:rsidRPr="0008764F" w:rsidRDefault="0008764F" w:rsidP="0008764F">
      <w:pPr>
        <w:numPr>
          <w:ilvl w:val="0"/>
          <w:numId w:val="398"/>
        </w:numPr>
      </w:pPr>
      <w:r w:rsidRPr="0008764F">
        <w:rPr>
          <w:b/>
          <w:bCs/>
        </w:rPr>
        <w:t>Done when:</w:t>
      </w:r>
      <w:r w:rsidRPr="0008764F">
        <w:t xml:space="preserve"> names, allowed values, defaults, dependencies locked.</w:t>
      </w:r>
    </w:p>
    <w:p w14:paraId="0C05DA4C" w14:textId="77777777" w:rsidR="0008764F" w:rsidRPr="0008764F" w:rsidRDefault="0008764F" w:rsidP="0008764F">
      <w:r w:rsidRPr="0008764F">
        <w:rPr>
          <w:b/>
          <w:bCs/>
        </w:rPr>
        <w:t>2B. Frontier, Tie, Run &amp; Executive</w:t>
      </w:r>
    </w:p>
    <w:p w14:paraId="57943C7F" w14:textId="77777777" w:rsidR="0008764F" w:rsidRPr="0008764F" w:rsidRDefault="0008764F" w:rsidP="0008764F">
      <w:pPr>
        <w:numPr>
          <w:ilvl w:val="0"/>
          <w:numId w:val="399"/>
        </w:numPr>
      </w:pPr>
      <w:r w:rsidRPr="0008764F">
        <w:t>Frontier (040–046), Tie-break (050–052), Run policy (060–062), Executive (070–072).</w:t>
      </w:r>
    </w:p>
    <w:p w14:paraId="6CE1B863" w14:textId="77777777" w:rsidR="0008764F" w:rsidRPr="0008764F" w:rsidRDefault="0008764F" w:rsidP="0008764F">
      <w:pPr>
        <w:numPr>
          <w:ilvl w:val="0"/>
          <w:numId w:val="399"/>
        </w:numPr>
      </w:pPr>
      <w:r w:rsidRPr="0008764F">
        <w:rPr>
          <w:b/>
          <w:bCs/>
        </w:rPr>
        <w:t>Done when:</w:t>
      </w:r>
      <w:r w:rsidRPr="0008764F">
        <w:t xml:space="preserve"> all off-by-default knobs documented.</w:t>
      </w:r>
    </w:p>
    <w:p w14:paraId="2A6BAF84" w14:textId="77777777" w:rsidR="0008764F" w:rsidRPr="0008764F" w:rsidRDefault="0008764F" w:rsidP="0008764F">
      <w:r w:rsidRPr="0008764F">
        <w:rPr>
          <w:b/>
          <w:bCs/>
        </w:rPr>
        <w:t>2C. Clarifications &amp; New Controls (from fixes)</w:t>
      </w:r>
    </w:p>
    <w:p w14:paraId="0039370B" w14:textId="77777777" w:rsidR="0008764F" w:rsidRPr="0008764F" w:rsidRDefault="0008764F" w:rsidP="0008764F">
      <w:pPr>
        <w:numPr>
          <w:ilvl w:val="0"/>
          <w:numId w:val="400"/>
        </w:numPr>
      </w:pPr>
      <w:r w:rsidRPr="0008764F">
        <w:rPr>
          <w:b/>
          <w:bCs/>
        </w:rPr>
        <w:t>New:</w:t>
      </w:r>
      <w:r w:rsidRPr="0008764F">
        <w:t xml:space="preserve"> VM-VAR-028 roll_inclusion_policy; VM-VAR-047 contiguity_modes_allowed; VM-VAR-048 island_exception_rule; VM-VAR-016 mlc_correction_level; VM-VAR-017 total_seats_model; VM-VAR-029 symmetry_exceptions; </w:t>
      </w:r>
      <w:r w:rsidRPr="0008764F">
        <w:rPr>
          <w:i/>
          <w:iCs/>
        </w:rPr>
        <w:t>(optional)</w:t>
      </w:r>
      <w:r w:rsidRPr="0008764F">
        <w:t xml:space="preserve"> VM-VAR-073 executive_double_majority_enabled; </w:t>
      </w:r>
      <w:r w:rsidRPr="0008764F">
        <w:rPr>
          <w:i/>
          <w:iCs/>
        </w:rPr>
        <w:t>(optional)</w:t>
      </w:r>
      <w:r w:rsidRPr="0008764F">
        <w:t xml:space="preserve"> VM-VAR-021_scope.</w:t>
      </w:r>
    </w:p>
    <w:p w14:paraId="2E015D8A" w14:textId="77777777" w:rsidR="0008764F" w:rsidRPr="0008764F" w:rsidRDefault="0008764F" w:rsidP="0008764F">
      <w:pPr>
        <w:numPr>
          <w:ilvl w:val="0"/>
          <w:numId w:val="400"/>
        </w:numPr>
      </w:pPr>
      <w:r w:rsidRPr="0008764F">
        <w:t>Dependencies matrix across variables.</w:t>
      </w:r>
    </w:p>
    <w:p w14:paraId="056E47FC" w14:textId="77777777" w:rsidR="0008764F" w:rsidRPr="0008764F" w:rsidRDefault="0008764F" w:rsidP="0008764F">
      <w:pPr>
        <w:numPr>
          <w:ilvl w:val="0"/>
          <w:numId w:val="400"/>
        </w:numPr>
      </w:pPr>
      <w:r w:rsidRPr="0008764F">
        <w:rPr>
          <w:b/>
          <w:bCs/>
        </w:rPr>
        <w:t>Done when:</w:t>
      </w:r>
      <w:r w:rsidRPr="0008764F">
        <w:t xml:space="preserve"> new vars + dependency map finalized.</w:t>
      </w:r>
    </w:p>
    <w:p w14:paraId="72CC5008" w14:textId="77777777" w:rsidR="0008764F" w:rsidRPr="0008764F" w:rsidRDefault="0008764F" w:rsidP="0008764F">
      <w:r w:rsidRPr="0008764F">
        <w:pict w14:anchorId="06781278">
          <v:rect id="_x0000_i4164" style="width:0;height:1.5pt" o:hralign="center" o:hrstd="t" o:hr="t" fillcolor="#a0a0a0" stroked="f"/>
        </w:pict>
      </w:r>
    </w:p>
    <w:p w14:paraId="232739AB" w14:textId="77777777" w:rsidR="0008764F" w:rsidRPr="0008764F" w:rsidRDefault="0008764F" w:rsidP="0008764F">
      <w:pPr>
        <w:rPr>
          <w:b/>
          <w:bCs/>
        </w:rPr>
      </w:pPr>
      <w:r w:rsidRPr="0008764F">
        <w:rPr>
          <w:b/>
          <w:bCs/>
        </w:rPr>
        <w:t>Doc 3 — Tech Stack &amp; Determinism (split 2)</w:t>
      </w:r>
    </w:p>
    <w:p w14:paraId="32DC2B37" w14:textId="77777777" w:rsidR="0008764F" w:rsidRPr="0008764F" w:rsidRDefault="0008764F" w:rsidP="0008764F">
      <w:r w:rsidRPr="0008764F">
        <w:rPr>
          <w:b/>
          <w:bCs/>
        </w:rPr>
        <w:t>3A. Targets, Languages, Determinism</w:t>
      </w:r>
    </w:p>
    <w:p w14:paraId="4372AB81" w14:textId="77777777" w:rsidR="0008764F" w:rsidRPr="0008764F" w:rsidRDefault="0008764F" w:rsidP="0008764F">
      <w:pPr>
        <w:numPr>
          <w:ilvl w:val="0"/>
          <w:numId w:val="401"/>
        </w:numPr>
      </w:pPr>
      <w:r w:rsidRPr="0008764F">
        <w:lastRenderedPageBreak/>
        <w:t>OS/arch, Rust/Tauri/MapLibre choices, offline policy, rounding/ordering/RNG rules, allowed parallelism.</w:t>
      </w:r>
    </w:p>
    <w:p w14:paraId="212A5B7E" w14:textId="77777777" w:rsidR="0008764F" w:rsidRPr="0008764F" w:rsidRDefault="0008764F" w:rsidP="0008764F">
      <w:pPr>
        <w:numPr>
          <w:ilvl w:val="0"/>
          <w:numId w:val="401"/>
        </w:numPr>
      </w:pPr>
      <w:r w:rsidRPr="0008764F">
        <w:rPr>
          <w:b/>
          <w:bCs/>
        </w:rPr>
        <w:t>Done when:</w:t>
      </w:r>
      <w:r w:rsidRPr="0008764F">
        <w:t xml:space="preserve"> determinism guardrails and targets fixed.</w:t>
      </w:r>
    </w:p>
    <w:p w14:paraId="7104AC44" w14:textId="77777777" w:rsidR="0008764F" w:rsidRPr="0008764F" w:rsidRDefault="0008764F" w:rsidP="0008764F">
      <w:r w:rsidRPr="0008764F">
        <w:rPr>
          <w:b/>
          <w:bCs/>
        </w:rPr>
        <w:t>3B. Build, CI, Perf &amp; Release</w:t>
      </w:r>
    </w:p>
    <w:p w14:paraId="5B518F15" w14:textId="77777777" w:rsidR="0008764F" w:rsidRPr="0008764F" w:rsidRDefault="0008764F" w:rsidP="0008764F">
      <w:pPr>
        <w:numPr>
          <w:ilvl w:val="0"/>
          <w:numId w:val="402"/>
        </w:numPr>
      </w:pPr>
      <w:r w:rsidRPr="0008764F">
        <w:t>Repro builds, containers, dependency policy, CI matrix, perf/memory gates, security, release artifacts (checksums, Formula ID).</w:t>
      </w:r>
    </w:p>
    <w:p w14:paraId="62EB057F" w14:textId="77777777" w:rsidR="0008764F" w:rsidRPr="0008764F" w:rsidRDefault="0008764F" w:rsidP="0008764F">
      <w:pPr>
        <w:numPr>
          <w:ilvl w:val="0"/>
          <w:numId w:val="402"/>
        </w:numPr>
      </w:pPr>
      <w:r w:rsidRPr="0008764F">
        <w:rPr>
          <w:b/>
          <w:bCs/>
        </w:rPr>
        <w:t>Done when:</w:t>
      </w:r>
      <w:r w:rsidRPr="0008764F">
        <w:t xml:space="preserve"> build &amp; release recipe is unambiguous.</w:t>
      </w:r>
    </w:p>
    <w:p w14:paraId="6D3ED66A" w14:textId="77777777" w:rsidR="0008764F" w:rsidRPr="0008764F" w:rsidRDefault="0008764F" w:rsidP="0008764F">
      <w:r w:rsidRPr="0008764F">
        <w:pict w14:anchorId="47693519">
          <v:rect id="_x0000_i4165" style="width:0;height:1.5pt" o:hralign="center" o:hrstd="t" o:hr="t" fillcolor="#a0a0a0" stroked="f"/>
        </w:pict>
      </w:r>
    </w:p>
    <w:p w14:paraId="1EB49553" w14:textId="77777777" w:rsidR="0008764F" w:rsidRPr="0008764F" w:rsidRDefault="0008764F" w:rsidP="0008764F">
      <w:pPr>
        <w:rPr>
          <w:b/>
          <w:bCs/>
        </w:rPr>
      </w:pPr>
      <w:r w:rsidRPr="0008764F">
        <w:rPr>
          <w:b/>
          <w:bCs/>
        </w:rPr>
        <w:t>Doc 4 — Algorithm &amp; Rules (split 3)</w:t>
      </w:r>
    </w:p>
    <w:p w14:paraId="10D14B86" w14:textId="77777777" w:rsidR="0008764F" w:rsidRPr="0008764F" w:rsidRDefault="0008764F" w:rsidP="0008764F">
      <w:r w:rsidRPr="0008764F">
        <w:rPr>
          <w:b/>
          <w:bCs/>
        </w:rPr>
        <w:t>4A. Step Order, Tabulation &amp; Denominators</w:t>
      </w:r>
    </w:p>
    <w:p w14:paraId="484B1A43" w14:textId="77777777" w:rsidR="0008764F" w:rsidRPr="0008764F" w:rsidRDefault="0008764F" w:rsidP="0008764F">
      <w:pPr>
        <w:numPr>
          <w:ilvl w:val="0"/>
          <w:numId w:val="403"/>
        </w:numPr>
      </w:pPr>
      <w:r w:rsidRPr="0008764F">
        <w:t xml:space="preserve">Mandatory step order; ballot rules; </w:t>
      </w:r>
      <w:r w:rsidRPr="0008764F">
        <w:rPr>
          <w:b/>
          <w:bCs/>
        </w:rPr>
        <w:t>approval gate = approval rate (approvals/valid ballots)</w:t>
      </w:r>
      <w:r w:rsidRPr="0008764F">
        <w:t>; blank/invalid handling; PR entry threshold.</w:t>
      </w:r>
    </w:p>
    <w:p w14:paraId="043B5A3B" w14:textId="77777777" w:rsidR="0008764F" w:rsidRPr="0008764F" w:rsidRDefault="0008764F" w:rsidP="0008764F">
      <w:pPr>
        <w:numPr>
          <w:ilvl w:val="0"/>
          <w:numId w:val="403"/>
        </w:numPr>
      </w:pPr>
      <w:r w:rsidRPr="0008764F">
        <w:rPr>
          <w:b/>
          <w:bCs/>
        </w:rPr>
        <w:t>Done when:</w:t>
      </w:r>
      <w:r w:rsidRPr="0008764F">
        <w:t xml:space="preserve"> denominators and tabulation semantics locked.</w:t>
      </w:r>
    </w:p>
    <w:p w14:paraId="74012D65" w14:textId="77777777" w:rsidR="0008764F" w:rsidRPr="0008764F" w:rsidRDefault="0008764F" w:rsidP="0008764F">
      <w:r w:rsidRPr="0008764F">
        <w:rPr>
          <w:b/>
          <w:bCs/>
        </w:rPr>
        <w:t>4B. Allocation &amp; Aggregation</w:t>
      </w:r>
    </w:p>
    <w:p w14:paraId="6C378316" w14:textId="77777777" w:rsidR="0008764F" w:rsidRPr="0008764F" w:rsidRDefault="0008764F" w:rsidP="0008764F">
      <w:pPr>
        <w:numPr>
          <w:ilvl w:val="0"/>
          <w:numId w:val="404"/>
        </w:numPr>
      </w:pPr>
      <w:r w:rsidRPr="0008764F">
        <w:t xml:space="preserve">WTA, proportional (favor small/big), largest remainder, </w:t>
      </w:r>
      <w:r w:rsidRPr="0008764F">
        <w:rPr>
          <w:b/>
          <w:bCs/>
        </w:rPr>
        <w:t>MMP</w:t>
      </w:r>
      <w:r w:rsidRPr="0008764F">
        <w:t xml:space="preserve"> with </w:t>
      </w:r>
      <w:r w:rsidRPr="0008764F">
        <w:rPr>
          <w:b/>
          <w:bCs/>
        </w:rPr>
        <w:t>mlc_correction_level</w:t>
      </w:r>
      <w:r w:rsidRPr="0008764F">
        <w:t xml:space="preserve"> and </w:t>
      </w:r>
      <w:r w:rsidRPr="0008764F">
        <w:rPr>
          <w:b/>
          <w:bCs/>
        </w:rPr>
        <w:t>total_seats_model</w:t>
      </w:r>
      <w:r w:rsidRPr="0008764F">
        <w:t>; aggregation weighting.</w:t>
      </w:r>
    </w:p>
    <w:p w14:paraId="28ACC586" w14:textId="77777777" w:rsidR="0008764F" w:rsidRPr="0008764F" w:rsidRDefault="0008764F" w:rsidP="0008764F">
      <w:pPr>
        <w:numPr>
          <w:ilvl w:val="0"/>
          <w:numId w:val="404"/>
        </w:numPr>
      </w:pPr>
      <w:r w:rsidRPr="0008764F">
        <w:rPr>
          <w:b/>
          <w:bCs/>
        </w:rPr>
        <w:t>Done when:</w:t>
      </w:r>
      <w:r w:rsidRPr="0008764F">
        <w:t xml:space="preserve"> seat math &amp; weighting unambiguous.</w:t>
      </w:r>
    </w:p>
    <w:p w14:paraId="07227A21" w14:textId="77777777" w:rsidR="0008764F" w:rsidRPr="0008764F" w:rsidRDefault="0008764F" w:rsidP="0008764F">
      <w:r w:rsidRPr="0008764F">
        <w:rPr>
          <w:b/>
          <w:bCs/>
        </w:rPr>
        <w:t>4C. Decision Gates, Frontier, Ties, Labels &amp; Edge Cases</w:t>
      </w:r>
    </w:p>
    <w:p w14:paraId="50B3EC4D" w14:textId="77777777" w:rsidR="0008764F" w:rsidRPr="0008764F" w:rsidRDefault="0008764F" w:rsidP="0008764F">
      <w:pPr>
        <w:numPr>
          <w:ilvl w:val="0"/>
          <w:numId w:val="405"/>
        </w:numPr>
      </w:pPr>
      <w:r w:rsidRPr="0008764F">
        <w:t xml:space="preserve">Quorum (with </w:t>
      </w:r>
      <w:r w:rsidRPr="0008764F">
        <w:rPr>
          <w:b/>
          <w:bCs/>
        </w:rPr>
        <w:t>eligible_roll</w:t>
      </w:r>
      <w:r w:rsidRPr="0008764F">
        <w:t>), majority/supermajority, double-majority (</w:t>
      </w:r>
      <w:r w:rsidRPr="0008764F">
        <w:rPr>
          <w:b/>
          <w:bCs/>
        </w:rPr>
        <w:t>require by_list/by_tag if frontier=none</w:t>
      </w:r>
      <w:r w:rsidRPr="0008764F">
        <w:t xml:space="preserve">), symmetry (with </w:t>
      </w:r>
      <w:r w:rsidRPr="0008764F">
        <w:rPr>
          <w:b/>
          <w:bCs/>
        </w:rPr>
        <w:t>exceptions list</w:t>
      </w:r>
      <w:r w:rsidRPr="0008764F">
        <w:t xml:space="preserve">), frontier with </w:t>
      </w:r>
      <w:r w:rsidRPr="0008764F">
        <w:rPr>
          <w:b/>
          <w:bCs/>
        </w:rPr>
        <w:t>contiguity policy vars</w:t>
      </w:r>
      <w:r w:rsidRPr="0008764F">
        <w:t>, tie policy, decisiveness labels, edge cases (per-unit quorum scope, protected areas).</w:t>
      </w:r>
    </w:p>
    <w:p w14:paraId="217D152D" w14:textId="77777777" w:rsidR="0008764F" w:rsidRPr="0008764F" w:rsidRDefault="0008764F" w:rsidP="0008764F">
      <w:pPr>
        <w:numPr>
          <w:ilvl w:val="0"/>
          <w:numId w:val="405"/>
        </w:numPr>
      </w:pPr>
      <w:r w:rsidRPr="0008764F">
        <w:rPr>
          <w:b/>
          <w:bCs/>
        </w:rPr>
        <w:t>Done when:</w:t>
      </w:r>
      <w:r w:rsidRPr="0008764F">
        <w:t xml:space="preserve"> every gate/mapping/tie rule is explicit.</w:t>
      </w:r>
    </w:p>
    <w:p w14:paraId="56A21299" w14:textId="77777777" w:rsidR="0008764F" w:rsidRPr="0008764F" w:rsidRDefault="0008764F" w:rsidP="0008764F">
      <w:r w:rsidRPr="0008764F">
        <w:pict w14:anchorId="2A26E011">
          <v:rect id="_x0000_i4166" style="width:0;height:1.5pt" o:hralign="center" o:hrstd="t" o:hr="t" fillcolor="#a0a0a0" stroked="f"/>
        </w:pict>
      </w:r>
    </w:p>
    <w:p w14:paraId="22B05AB7" w14:textId="77777777" w:rsidR="0008764F" w:rsidRPr="0008764F" w:rsidRDefault="0008764F" w:rsidP="0008764F">
      <w:pPr>
        <w:rPr>
          <w:b/>
          <w:bCs/>
        </w:rPr>
      </w:pPr>
      <w:r w:rsidRPr="0008764F">
        <w:rPr>
          <w:b/>
          <w:bCs/>
        </w:rPr>
        <w:t>Doc 5 — Run Pipeline &amp; Function Contracts (split 3)</w:t>
      </w:r>
    </w:p>
    <w:p w14:paraId="6294DDDE" w14:textId="77777777" w:rsidR="0008764F" w:rsidRPr="0008764F" w:rsidRDefault="0008764F" w:rsidP="0008764F">
      <w:r w:rsidRPr="0008764F">
        <w:rPr>
          <w:b/>
          <w:bCs/>
        </w:rPr>
        <w:t>5A. State Machine &amp; Data Exchanges</w:t>
      </w:r>
    </w:p>
    <w:p w14:paraId="0410811E" w14:textId="77777777" w:rsidR="0008764F" w:rsidRPr="0008764F" w:rsidRDefault="0008764F" w:rsidP="0008764F">
      <w:pPr>
        <w:numPr>
          <w:ilvl w:val="0"/>
          <w:numId w:val="406"/>
        </w:numPr>
      </w:pPr>
      <w:r w:rsidRPr="0008764F">
        <w:t>Stage order &amp; stop/continue, canonical exchanges (LoadedContext, UnitScores, …).</w:t>
      </w:r>
    </w:p>
    <w:p w14:paraId="08360BDB" w14:textId="77777777" w:rsidR="0008764F" w:rsidRPr="0008764F" w:rsidRDefault="0008764F" w:rsidP="0008764F">
      <w:pPr>
        <w:numPr>
          <w:ilvl w:val="0"/>
          <w:numId w:val="406"/>
        </w:numPr>
      </w:pPr>
      <w:r w:rsidRPr="0008764F">
        <w:rPr>
          <w:b/>
          <w:bCs/>
        </w:rPr>
        <w:t>Done when:</w:t>
      </w:r>
      <w:r w:rsidRPr="0008764F">
        <w:t xml:space="preserve"> state machine + artifacts fixed.</w:t>
      </w:r>
    </w:p>
    <w:p w14:paraId="1C718DA1" w14:textId="77777777" w:rsidR="0008764F" w:rsidRPr="0008764F" w:rsidRDefault="0008764F" w:rsidP="0008764F">
      <w:r w:rsidRPr="0008764F">
        <w:rPr>
          <w:b/>
          <w:bCs/>
        </w:rPr>
        <w:lastRenderedPageBreak/>
        <w:t>5B. Functions 001–006 (Load→Gates)</w:t>
      </w:r>
    </w:p>
    <w:p w14:paraId="4B530E63" w14:textId="77777777" w:rsidR="0008764F" w:rsidRPr="0008764F" w:rsidRDefault="0008764F" w:rsidP="0008764F">
      <w:pPr>
        <w:numPr>
          <w:ilvl w:val="0"/>
          <w:numId w:val="407"/>
        </w:numPr>
      </w:pPr>
      <w:r w:rsidRPr="0008764F">
        <w:t>Contracts for LoadInputs, ValidateInputs, TabulateUnit, AllocateUnit, AggregateHierarchy, ApplyDecisionRules.</w:t>
      </w:r>
    </w:p>
    <w:p w14:paraId="4C5BCEF2" w14:textId="77777777" w:rsidR="0008764F" w:rsidRPr="0008764F" w:rsidRDefault="0008764F" w:rsidP="0008764F">
      <w:pPr>
        <w:numPr>
          <w:ilvl w:val="0"/>
          <w:numId w:val="407"/>
        </w:numPr>
      </w:pPr>
      <w:r w:rsidRPr="0008764F">
        <w:t xml:space="preserve">Add validations: eligible roll presence if quorum&gt;0; double-majority + frontier=none </w:t>
      </w:r>
      <w:r w:rsidRPr="0008764F">
        <w:rPr>
          <w:rFonts w:ascii="Cambria Math" w:hAnsi="Cambria Math" w:cs="Cambria Math"/>
        </w:rPr>
        <w:t>⇒</w:t>
      </w:r>
      <w:r w:rsidRPr="0008764F">
        <w:t xml:space="preserve"> require by_list/by_tag.</w:t>
      </w:r>
    </w:p>
    <w:p w14:paraId="791EF1BA" w14:textId="77777777" w:rsidR="0008764F" w:rsidRPr="0008764F" w:rsidRDefault="0008764F" w:rsidP="0008764F">
      <w:pPr>
        <w:numPr>
          <w:ilvl w:val="0"/>
          <w:numId w:val="407"/>
        </w:numPr>
      </w:pPr>
      <w:r w:rsidRPr="0008764F">
        <w:rPr>
          <w:b/>
          <w:bCs/>
        </w:rPr>
        <w:t>Done when:</w:t>
      </w:r>
      <w:r w:rsidRPr="0008764F">
        <w:t xml:space="preserve"> inputs/outputs/errors/audit specified.</w:t>
      </w:r>
    </w:p>
    <w:p w14:paraId="332C6847" w14:textId="77777777" w:rsidR="0008764F" w:rsidRPr="0008764F" w:rsidRDefault="0008764F" w:rsidP="0008764F">
      <w:r w:rsidRPr="0008764F">
        <w:rPr>
          <w:b/>
          <w:bCs/>
        </w:rPr>
        <w:t>5C. Functions 007–013 (Frontier→Compare)</w:t>
      </w:r>
    </w:p>
    <w:p w14:paraId="49A94170" w14:textId="77777777" w:rsidR="0008764F" w:rsidRPr="0008764F" w:rsidRDefault="0008764F" w:rsidP="0008764F">
      <w:pPr>
        <w:numPr>
          <w:ilvl w:val="0"/>
          <w:numId w:val="408"/>
        </w:numPr>
      </w:pPr>
      <w:r w:rsidRPr="0008764F">
        <w:t xml:space="preserve">MapFrontier, ResolveTies, LabelDecisiveness, BuildResults, BuildRunRecord, </w:t>
      </w:r>
      <w:r w:rsidRPr="0008764F">
        <w:rPr>
          <w:b/>
          <w:bCs/>
        </w:rPr>
        <w:t>CompareScenarios (required for sensitivity)</w:t>
      </w:r>
      <w:r w:rsidRPr="0008764F">
        <w:t>.</w:t>
      </w:r>
    </w:p>
    <w:p w14:paraId="7D4030C3" w14:textId="77777777" w:rsidR="0008764F" w:rsidRPr="0008764F" w:rsidRDefault="0008764F" w:rsidP="0008764F">
      <w:pPr>
        <w:numPr>
          <w:ilvl w:val="0"/>
          <w:numId w:val="408"/>
        </w:numPr>
      </w:pPr>
      <w:r w:rsidRPr="0008764F">
        <w:rPr>
          <w:b/>
          <w:bCs/>
        </w:rPr>
        <w:t>Done when:</w:t>
      </w:r>
      <w:r w:rsidRPr="0008764F">
        <w:t xml:space="preserve"> frontier contiguity/protected handling &amp; sensitivity runs defined.</w:t>
      </w:r>
    </w:p>
    <w:p w14:paraId="229BA932" w14:textId="77777777" w:rsidR="0008764F" w:rsidRPr="0008764F" w:rsidRDefault="0008764F" w:rsidP="0008764F">
      <w:r w:rsidRPr="0008764F">
        <w:pict w14:anchorId="306EB9CE">
          <v:rect id="_x0000_i4167" style="width:0;height:1.5pt" o:hralign="center" o:hrstd="t" o:hr="t" fillcolor="#a0a0a0" stroked="f"/>
        </w:pict>
      </w:r>
    </w:p>
    <w:p w14:paraId="48B69C7C" w14:textId="77777777" w:rsidR="0008764F" w:rsidRPr="0008764F" w:rsidRDefault="0008764F" w:rsidP="0008764F">
      <w:pPr>
        <w:rPr>
          <w:b/>
          <w:bCs/>
        </w:rPr>
      </w:pPr>
      <w:r w:rsidRPr="0008764F">
        <w:rPr>
          <w:b/>
          <w:bCs/>
        </w:rPr>
        <w:t>Doc 6 — Test Scenarios &amp; Acceptance (split 3)</w:t>
      </w:r>
    </w:p>
    <w:p w14:paraId="209E192A" w14:textId="77777777" w:rsidR="0008764F" w:rsidRPr="0008764F" w:rsidRDefault="0008764F" w:rsidP="0008764F">
      <w:r w:rsidRPr="0008764F">
        <w:rPr>
          <w:b/>
          <w:bCs/>
        </w:rPr>
        <w:t>6A. Conventions &amp; Core Allocation</w:t>
      </w:r>
    </w:p>
    <w:p w14:paraId="6C382B1C" w14:textId="77777777" w:rsidR="0008764F" w:rsidRPr="0008764F" w:rsidRDefault="0008764F" w:rsidP="0008764F">
      <w:pPr>
        <w:numPr>
          <w:ilvl w:val="0"/>
          <w:numId w:val="409"/>
        </w:numPr>
      </w:pPr>
      <w:r w:rsidRPr="0008764F">
        <w:t>Global conventions; VM-TST-001/002/003.</w:t>
      </w:r>
    </w:p>
    <w:p w14:paraId="41DABC9F" w14:textId="77777777" w:rsidR="0008764F" w:rsidRPr="0008764F" w:rsidRDefault="0008764F" w:rsidP="0008764F">
      <w:pPr>
        <w:numPr>
          <w:ilvl w:val="0"/>
          <w:numId w:val="409"/>
        </w:numPr>
      </w:pPr>
      <w:r w:rsidRPr="0008764F">
        <w:rPr>
          <w:b/>
          <w:bCs/>
        </w:rPr>
        <w:t>Done when:</w:t>
      </w:r>
      <w:r w:rsidRPr="0008764F">
        <w:t xml:space="preserve"> seat math validated.</w:t>
      </w:r>
    </w:p>
    <w:p w14:paraId="7F82E584" w14:textId="77777777" w:rsidR="0008764F" w:rsidRPr="0008764F" w:rsidRDefault="0008764F" w:rsidP="0008764F">
      <w:r w:rsidRPr="0008764F">
        <w:rPr>
          <w:b/>
          <w:bCs/>
        </w:rPr>
        <w:t>6B. Gates, Weighting, Ranked</w:t>
      </w:r>
    </w:p>
    <w:p w14:paraId="5BABFD46" w14:textId="77777777" w:rsidR="0008764F" w:rsidRPr="0008764F" w:rsidRDefault="0008764F" w:rsidP="0008764F">
      <w:pPr>
        <w:numPr>
          <w:ilvl w:val="0"/>
          <w:numId w:val="410"/>
        </w:numPr>
      </w:pPr>
      <w:r w:rsidRPr="0008764F">
        <w:t xml:space="preserve">VM-TST-004…007 (gates incl. approval denominator), 010–011 (IRV/Condorcet), 012 (weighting flip), </w:t>
      </w:r>
      <w:r w:rsidRPr="0008764F">
        <w:rPr>
          <w:b/>
          <w:bCs/>
        </w:rPr>
        <w:t>new MMP regional vs national</w:t>
      </w:r>
      <w:r w:rsidRPr="0008764F">
        <w:t xml:space="preserve"> case.</w:t>
      </w:r>
    </w:p>
    <w:p w14:paraId="70205E3D" w14:textId="77777777" w:rsidR="0008764F" w:rsidRPr="0008764F" w:rsidRDefault="0008764F" w:rsidP="0008764F">
      <w:pPr>
        <w:numPr>
          <w:ilvl w:val="0"/>
          <w:numId w:val="410"/>
        </w:numPr>
      </w:pPr>
      <w:r w:rsidRPr="0008764F">
        <w:rPr>
          <w:b/>
          <w:bCs/>
        </w:rPr>
        <w:t>Done when:</w:t>
      </w:r>
      <w:r w:rsidRPr="0008764F">
        <w:t xml:space="preserve"> gates &amp; ranked covered; MMP level tested.</w:t>
      </w:r>
    </w:p>
    <w:p w14:paraId="24CC3503" w14:textId="77777777" w:rsidR="0008764F" w:rsidRPr="0008764F" w:rsidRDefault="0008764F" w:rsidP="0008764F">
      <w:r w:rsidRPr="0008764F">
        <w:rPr>
          <w:b/>
          <w:bCs/>
        </w:rPr>
        <w:t>6C. Frontier, Executive, Determinism/Perf</w:t>
      </w:r>
    </w:p>
    <w:p w14:paraId="491A6877" w14:textId="77777777" w:rsidR="0008764F" w:rsidRPr="0008764F" w:rsidRDefault="0008764F" w:rsidP="0008764F">
      <w:pPr>
        <w:numPr>
          <w:ilvl w:val="0"/>
          <w:numId w:val="411"/>
        </w:numPr>
      </w:pPr>
      <w:r w:rsidRPr="0008764F">
        <w:t>VM-TST-014…017 (frontier/contiguity/protected), 018 (exec+council), 019–020 (determinism/perf).</w:t>
      </w:r>
    </w:p>
    <w:p w14:paraId="152675CC" w14:textId="77777777" w:rsidR="0008764F" w:rsidRPr="0008764F" w:rsidRDefault="0008764F" w:rsidP="0008764F">
      <w:pPr>
        <w:numPr>
          <w:ilvl w:val="0"/>
          <w:numId w:val="411"/>
        </w:numPr>
      </w:pPr>
      <w:r w:rsidRPr="0008764F">
        <w:rPr>
          <w:b/>
          <w:bCs/>
        </w:rPr>
        <w:t>Done when:</w:t>
      </w:r>
      <w:r w:rsidRPr="0008764F">
        <w:t xml:space="preserve"> mapping &amp; reproducibility proven.</w:t>
      </w:r>
    </w:p>
    <w:p w14:paraId="7F81E168" w14:textId="77777777" w:rsidR="0008764F" w:rsidRPr="0008764F" w:rsidRDefault="0008764F" w:rsidP="0008764F">
      <w:r w:rsidRPr="0008764F">
        <w:pict w14:anchorId="22DACE35">
          <v:rect id="_x0000_i4168" style="width:0;height:1.5pt" o:hralign="center" o:hrstd="t" o:hr="t" fillcolor="#a0a0a0" stroked="f"/>
        </w:pict>
      </w:r>
    </w:p>
    <w:p w14:paraId="34B14BDE" w14:textId="77777777" w:rsidR="0008764F" w:rsidRPr="0008764F" w:rsidRDefault="0008764F" w:rsidP="0008764F">
      <w:pPr>
        <w:rPr>
          <w:b/>
          <w:bCs/>
        </w:rPr>
      </w:pPr>
      <w:r w:rsidRPr="0008764F">
        <w:rPr>
          <w:b/>
          <w:bCs/>
        </w:rPr>
        <w:t>Doc 7 — Report Blueprint &amp; Wording (split 2)</w:t>
      </w:r>
    </w:p>
    <w:p w14:paraId="10B84B82" w14:textId="77777777" w:rsidR="0008764F" w:rsidRPr="0008764F" w:rsidRDefault="0008764F" w:rsidP="0008764F">
      <w:r w:rsidRPr="0008764F">
        <w:rPr>
          <w:b/>
          <w:bCs/>
        </w:rPr>
        <w:t>7A. Structure &amp; Fixed Content</w:t>
      </w:r>
    </w:p>
    <w:p w14:paraId="09357520" w14:textId="77777777" w:rsidR="0008764F" w:rsidRPr="0008764F" w:rsidRDefault="0008764F" w:rsidP="0008764F">
      <w:pPr>
        <w:numPr>
          <w:ilvl w:val="0"/>
          <w:numId w:val="412"/>
        </w:numPr>
      </w:pPr>
      <w:r w:rsidRPr="0008764F">
        <w:t xml:space="preserve">Section order (Snapshot→Gates→Outcome→Frontier→Sensitivity→Integrity), precision (1 decimal), </w:t>
      </w:r>
      <w:r w:rsidRPr="0008764F">
        <w:rPr>
          <w:b/>
          <w:bCs/>
        </w:rPr>
        <w:t>roll policy printed</w:t>
      </w:r>
      <w:r w:rsidRPr="0008764F">
        <w:t>, approval denominator statement.</w:t>
      </w:r>
    </w:p>
    <w:p w14:paraId="62DAF742" w14:textId="77777777" w:rsidR="0008764F" w:rsidRPr="0008764F" w:rsidRDefault="0008764F" w:rsidP="0008764F">
      <w:pPr>
        <w:numPr>
          <w:ilvl w:val="0"/>
          <w:numId w:val="412"/>
        </w:numPr>
      </w:pPr>
      <w:r w:rsidRPr="0008764F">
        <w:rPr>
          <w:b/>
          <w:bCs/>
        </w:rPr>
        <w:lastRenderedPageBreak/>
        <w:t>Done when:</w:t>
      </w:r>
      <w:r w:rsidRPr="0008764F">
        <w:t xml:space="preserve"> layout &amp; required fields final.</w:t>
      </w:r>
    </w:p>
    <w:p w14:paraId="054C8662" w14:textId="77777777" w:rsidR="0008764F" w:rsidRPr="0008764F" w:rsidRDefault="0008764F" w:rsidP="0008764F">
      <w:r w:rsidRPr="0008764F">
        <w:rPr>
          <w:b/>
          <w:bCs/>
        </w:rPr>
        <w:t>7B. Templates, Visuals &amp; Fallbacks</w:t>
      </w:r>
    </w:p>
    <w:p w14:paraId="63CC0430" w14:textId="77777777" w:rsidR="0008764F" w:rsidRPr="0008764F" w:rsidRDefault="0008764F" w:rsidP="0008764F">
      <w:pPr>
        <w:numPr>
          <w:ilvl w:val="0"/>
          <w:numId w:val="413"/>
        </w:numPr>
      </w:pPr>
      <w:r w:rsidRPr="0008764F">
        <w:t>Verbatim wording blocks; color/icon rules; data→report mapping; error/marginal cases; sensitivity table note (only if CompareScenarios ran); i18n/accessibility.</w:t>
      </w:r>
    </w:p>
    <w:p w14:paraId="24C9942F" w14:textId="77777777" w:rsidR="0008764F" w:rsidRPr="0008764F" w:rsidRDefault="0008764F" w:rsidP="0008764F">
      <w:pPr>
        <w:numPr>
          <w:ilvl w:val="0"/>
          <w:numId w:val="413"/>
        </w:numPr>
      </w:pPr>
      <w:r w:rsidRPr="0008764F">
        <w:rPr>
          <w:b/>
          <w:bCs/>
        </w:rPr>
        <w:t>Done when:</w:t>
      </w:r>
      <w:r w:rsidRPr="0008764F">
        <w:t xml:space="preserve"> all templates &amp; visuals locked.</w:t>
      </w:r>
    </w:p>
    <w:p w14:paraId="64469462" w14:textId="77777777" w:rsidR="0008764F" w:rsidRPr="0008764F" w:rsidRDefault="0008764F" w:rsidP="0008764F">
      <w:r w:rsidRPr="0008764F">
        <w:pict w14:anchorId="3F258DD6">
          <v:rect id="_x0000_i4169" style="width:0;height:1.5pt" o:hralign="center" o:hrstd="t" o:hr="t" fillcolor="#a0a0a0" stroked="f"/>
        </w:pict>
      </w:r>
    </w:p>
    <w:p w14:paraId="02B74E1E" w14:textId="77777777" w:rsidR="0008764F" w:rsidRPr="0008764F" w:rsidRDefault="0008764F" w:rsidP="0008764F">
      <w:pPr>
        <w:rPr>
          <w:b/>
          <w:bCs/>
        </w:rPr>
      </w:pPr>
      <w:r w:rsidRPr="0008764F">
        <w:rPr>
          <w:b/>
          <w:bCs/>
        </w:rPr>
        <w:t>Suggested writing order (to minimize rework)</w:t>
      </w:r>
    </w:p>
    <w:p w14:paraId="4D3C988F" w14:textId="77777777" w:rsidR="0008764F" w:rsidRPr="0008764F" w:rsidRDefault="0008764F" w:rsidP="0008764F">
      <w:pPr>
        <w:numPr>
          <w:ilvl w:val="0"/>
          <w:numId w:val="414"/>
        </w:numPr>
      </w:pPr>
      <w:r w:rsidRPr="0008764F">
        <w:rPr>
          <w:b/>
          <w:bCs/>
        </w:rPr>
        <w:t>2A → 4A → 1A</w:t>
      </w:r>
      <w:r w:rsidRPr="0008764F">
        <w:t xml:space="preserve"> (variables, tabulation/denominators, entities/IDs)</w:t>
      </w:r>
    </w:p>
    <w:p w14:paraId="28B5809E" w14:textId="77777777" w:rsidR="0008764F" w:rsidRPr="0008764F" w:rsidRDefault="0008764F" w:rsidP="0008764F">
      <w:pPr>
        <w:numPr>
          <w:ilvl w:val="0"/>
          <w:numId w:val="414"/>
        </w:numPr>
      </w:pPr>
      <w:r w:rsidRPr="0008764F">
        <w:rPr>
          <w:b/>
          <w:bCs/>
        </w:rPr>
        <w:t>4B → 2C → 1B</w:t>
      </w:r>
      <w:r w:rsidRPr="0008764F">
        <w:t xml:space="preserve"> (allocation/MMP, new vars, entity details)</w:t>
      </w:r>
    </w:p>
    <w:p w14:paraId="5613EFA2" w14:textId="77777777" w:rsidR="0008764F" w:rsidRPr="0008764F" w:rsidRDefault="0008764F" w:rsidP="0008764F">
      <w:pPr>
        <w:numPr>
          <w:ilvl w:val="0"/>
          <w:numId w:val="414"/>
        </w:numPr>
      </w:pPr>
      <w:r w:rsidRPr="0008764F">
        <w:rPr>
          <w:b/>
          <w:bCs/>
        </w:rPr>
        <w:t>4C → 5A/B → 1C</w:t>
      </w:r>
      <w:r w:rsidRPr="0008764F">
        <w:t xml:space="preserve"> (gates/frontier/ties, pipeline, constraints)</w:t>
      </w:r>
    </w:p>
    <w:p w14:paraId="55DD0992" w14:textId="77777777" w:rsidR="0008764F" w:rsidRPr="0008764F" w:rsidRDefault="0008764F" w:rsidP="0008764F">
      <w:pPr>
        <w:numPr>
          <w:ilvl w:val="0"/>
          <w:numId w:val="414"/>
        </w:numPr>
      </w:pPr>
      <w:r w:rsidRPr="0008764F">
        <w:rPr>
          <w:b/>
          <w:bCs/>
        </w:rPr>
        <w:t>5C → 7A/B → 6A/B/C → 3A/B</w:t>
      </w:r>
      <w:r w:rsidRPr="0008764F">
        <w:t xml:space="preserve"> (compare/sensitivity, reporting, tests, tech/release)</w:t>
      </w:r>
    </w:p>
    <w:p w14:paraId="1BC4F936" w14:textId="77777777" w:rsidR="0008764F" w:rsidRPr="0008764F" w:rsidRDefault="0008764F" w:rsidP="0008764F">
      <w:pPr>
        <w:rPr>
          <w:b/>
          <w:bCs/>
        </w:rPr>
      </w:pPr>
      <w:r w:rsidRPr="0008764F">
        <w:rPr>
          <w:b/>
          <w:bCs/>
        </w:rPr>
        <w:t>Global “done when” for the whole set</w:t>
      </w:r>
    </w:p>
    <w:p w14:paraId="6E9957EB" w14:textId="77777777" w:rsidR="0008764F" w:rsidRPr="0008764F" w:rsidRDefault="0008764F" w:rsidP="0008764F">
      <w:pPr>
        <w:numPr>
          <w:ilvl w:val="0"/>
          <w:numId w:val="415"/>
        </w:numPr>
      </w:pPr>
      <w:r w:rsidRPr="0008764F">
        <w:t xml:space="preserve">Every variable in </w:t>
      </w:r>
      <w:r w:rsidRPr="0008764F">
        <w:rPr>
          <w:b/>
          <w:bCs/>
        </w:rPr>
        <w:t>2</w:t>
      </w:r>
      <w:r w:rsidRPr="0008764F">
        <w:t xml:space="preserve"> is consumed in </w:t>
      </w:r>
      <w:r w:rsidRPr="0008764F">
        <w:rPr>
          <w:b/>
          <w:bCs/>
        </w:rPr>
        <w:t>4/5</w:t>
      </w:r>
      <w:r w:rsidRPr="0008764F">
        <w:t xml:space="preserve"> or marked future; every rule in </w:t>
      </w:r>
      <w:r w:rsidRPr="0008764F">
        <w:rPr>
          <w:b/>
          <w:bCs/>
        </w:rPr>
        <w:t>4</w:t>
      </w:r>
      <w:r w:rsidRPr="0008764F">
        <w:t xml:space="preserve"> is tested in </w:t>
      </w:r>
      <w:r w:rsidRPr="0008764F">
        <w:rPr>
          <w:b/>
          <w:bCs/>
        </w:rPr>
        <w:t>6</w:t>
      </w:r>
      <w:r w:rsidRPr="0008764F">
        <w:t xml:space="preserve">; every artifact in </w:t>
      </w:r>
      <w:r w:rsidRPr="0008764F">
        <w:rPr>
          <w:b/>
          <w:bCs/>
        </w:rPr>
        <w:t>5</w:t>
      </w:r>
      <w:r w:rsidRPr="0008764F">
        <w:t xml:space="preserve"> is referenced in </w:t>
      </w:r>
      <w:r w:rsidRPr="0008764F">
        <w:rPr>
          <w:b/>
          <w:bCs/>
        </w:rPr>
        <w:t>7</w:t>
      </w:r>
      <w:r w:rsidRPr="0008764F">
        <w:t xml:space="preserve">; every concept appears in </w:t>
      </w:r>
      <w:r w:rsidRPr="0008764F">
        <w:rPr>
          <w:b/>
          <w:bCs/>
        </w:rPr>
        <w:t>1</w:t>
      </w:r>
      <w:r w:rsidRPr="0008764F">
        <w:t>.</w:t>
      </w:r>
    </w:p>
    <w:p w14:paraId="0BCEC145" w14:textId="77777777" w:rsidR="0008764F" w:rsidRPr="0008764F" w:rsidRDefault="0008764F" w:rsidP="0008764F">
      <w:r w:rsidRPr="0008764F">
        <w:t xml:space="preserve">If you’re good with this split, I’ll start with </w:t>
      </w:r>
      <w:r w:rsidRPr="0008764F">
        <w:rPr>
          <w:b/>
          <w:bCs/>
        </w:rPr>
        <w:t>Doc 1A</w:t>
      </w:r>
      <w:r w:rsidRPr="0008764F">
        <w:t>.</w:t>
      </w:r>
    </w:p>
    <w:p w14:paraId="15D920F4" w14:textId="77777777" w:rsidR="0008764F" w:rsidRPr="0008764F" w:rsidRDefault="0008764F" w:rsidP="0008764F">
      <w:pPr>
        <w:rPr>
          <w:b/>
          <w:bCs/>
        </w:rPr>
      </w:pPr>
      <w:r w:rsidRPr="0008764F">
        <w:rPr>
          <w:b/>
          <w:bCs/>
        </w:rPr>
        <w:t>You said:</w:t>
      </w:r>
    </w:p>
    <w:p w14:paraId="45D1DC8C" w14:textId="77777777" w:rsidR="0008764F" w:rsidRPr="0008764F" w:rsidRDefault="0008764F" w:rsidP="0008764F">
      <w:r w:rsidRPr="0008764F">
        <w:t>prepape a serie of prompts in the writing order you suggested, prompting to rewrite it while finding fix in the conversation</w:t>
      </w:r>
    </w:p>
    <w:p w14:paraId="1F06D1A2" w14:textId="77777777" w:rsidR="0008764F" w:rsidRPr="0008764F" w:rsidRDefault="0008764F" w:rsidP="0008764F">
      <w:pPr>
        <w:rPr>
          <w:b/>
          <w:bCs/>
        </w:rPr>
      </w:pPr>
      <w:r w:rsidRPr="0008764F">
        <w:rPr>
          <w:b/>
          <w:bCs/>
        </w:rPr>
        <w:t>ChatGPT said:</w:t>
      </w:r>
    </w:p>
    <w:p w14:paraId="63A50778" w14:textId="77777777" w:rsidR="0008764F" w:rsidRPr="0008764F" w:rsidRDefault="0008764F" w:rsidP="0008764F">
      <w:r w:rsidRPr="0008764F">
        <w:t>Thought for 33s</w:t>
      </w:r>
    </w:p>
    <w:p w14:paraId="4D1C7BB5" w14:textId="77777777" w:rsidR="0008764F" w:rsidRPr="0008764F" w:rsidRDefault="0008764F" w:rsidP="0008764F">
      <w:r w:rsidRPr="0008764F">
        <w:t xml:space="preserve">Great. Here’s a </w:t>
      </w:r>
      <w:r w:rsidRPr="0008764F">
        <w:rPr>
          <w:b/>
          <w:bCs/>
        </w:rPr>
        <w:t>copy-pasteable series of prompts</w:t>
      </w:r>
      <w:r w:rsidRPr="0008764F">
        <w:t xml:space="preserve"> in the exact writing order we agreed. Each prompt is tight: goal → must-include → constraints → “done when.” Use them one by one.</w:t>
      </w:r>
    </w:p>
    <w:p w14:paraId="58C2A4EC" w14:textId="77777777" w:rsidR="0008764F" w:rsidRPr="0008764F" w:rsidRDefault="0008764F" w:rsidP="0008764F">
      <w:r w:rsidRPr="0008764F">
        <w:pict w14:anchorId="1EBF28A1">
          <v:rect id="_x0000_i4170" style="width:0;height:1.5pt" o:hralign="center" o:hrstd="t" o:hr="t" fillcolor="#a0a0a0" stroked="f"/>
        </w:pict>
      </w:r>
    </w:p>
    <w:p w14:paraId="3E3DC73A" w14:textId="77777777" w:rsidR="0008764F" w:rsidRPr="0008764F" w:rsidRDefault="0008764F" w:rsidP="0008764F">
      <w:pPr>
        <w:rPr>
          <w:b/>
          <w:bCs/>
        </w:rPr>
      </w:pPr>
      <w:r w:rsidRPr="0008764F">
        <w:rPr>
          <w:b/>
          <w:bCs/>
        </w:rPr>
        <w:t>Prompt 1 — Doc 2A (Common Variables: Core Parameters)</w:t>
      </w:r>
    </w:p>
    <w:p w14:paraId="6310DF93" w14:textId="77777777" w:rsidR="0008764F" w:rsidRPr="0008764F" w:rsidRDefault="0008764F" w:rsidP="0008764F">
      <w:r w:rsidRPr="0008764F">
        <w:rPr>
          <w:b/>
          <w:bCs/>
        </w:rPr>
        <w:t>Goal:</w:t>
      </w:r>
      <w:r w:rsidRPr="0008764F">
        <w:t xml:space="preserve"> Rewrite </w:t>
      </w:r>
      <w:r w:rsidRPr="0008764F">
        <w:rPr>
          <w:b/>
          <w:bCs/>
        </w:rPr>
        <w:t>Doc 2A</w:t>
      </w:r>
      <w:r w:rsidRPr="0008764F">
        <w:t xml:space="preserve"> defining core parameters: Ballot (001–007), Allocation (010–015), Thresholds/Quorum (020–027), Weighting (030–031).</w:t>
      </w:r>
    </w:p>
    <w:p w14:paraId="195DECA3" w14:textId="77777777" w:rsidR="0008764F" w:rsidRPr="0008764F" w:rsidRDefault="0008764F" w:rsidP="0008764F">
      <w:r w:rsidRPr="0008764F">
        <w:rPr>
          <w:b/>
          <w:bCs/>
        </w:rPr>
        <w:t>Must include:</w:t>
      </w:r>
    </w:p>
    <w:p w14:paraId="434BE1B6" w14:textId="77777777" w:rsidR="0008764F" w:rsidRPr="0008764F" w:rsidRDefault="0008764F" w:rsidP="0008764F">
      <w:pPr>
        <w:numPr>
          <w:ilvl w:val="0"/>
          <w:numId w:val="416"/>
        </w:numPr>
      </w:pPr>
      <w:r w:rsidRPr="0008764F">
        <w:lastRenderedPageBreak/>
        <w:t xml:space="preserve">Stable IDs </w:t>
      </w:r>
      <w:r w:rsidRPr="0008764F">
        <w:rPr>
          <w:b/>
          <w:bCs/>
        </w:rPr>
        <w:t>VM-VAR-001..007, 010..015, 020..027, 030..031</w:t>
      </w:r>
      <w:r w:rsidRPr="0008764F">
        <w:t xml:space="preserve"> with allowed values, defaults, dependencies, rationale.</w:t>
      </w:r>
    </w:p>
    <w:p w14:paraId="511EDB4F" w14:textId="77777777" w:rsidR="0008764F" w:rsidRPr="0008764F" w:rsidRDefault="0008764F" w:rsidP="0008764F">
      <w:pPr>
        <w:numPr>
          <w:ilvl w:val="0"/>
          <w:numId w:val="416"/>
        </w:numPr>
      </w:pPr>
      <w:r w:rsidRPr="0008764F">
        <w:t xml:space="preserve">Percentages as </w:t>
      </w:r>
      <w:r w:rsidRPr="0008764F">
        <w:rPr>
          <w:b/>
          <w:bCs/>
        </w:rPr>
        <w:t>integer %</w:t>
      </w:r>
      <w:r w:rsidRPr="0008764F">
        <w:t>; clarify units.</w:t>
      </w:r>
    </w:p>
    <w:p w14:paraId="27D03786" w14:textId="77777777" w:rsidR="0008764F" w:rsidRPr="0008764F" w:rsidRDefault="0008764F" w:rsidP="0008764F">
      <w:pPr>
        <w:numPr>
          <w:ilvl w:val="0"/>
          <w:numId w:val="416"/>
        </w:numPr>
      </w:pPr>
      <w:r w:rsidRPr="0008764F">
        <w:t xml:space="preserve">Cross-refs to where each variable is used in </w:t>
      </w:r>
      <w:r w:rsidRPr="0008764F">
        <w:rPr>
          <w:b/>
          <w:bCs/>
        </w:rPr>
        <w:t>Doc 4</w:t>
      </w:r>
      <w:r w:rsidRPr="0008764F">
        <w:t xml:space="preserve"> and </w:t>
      </w:r>
      <w:r w:rsidRPr="0008764F">
        <w:rPr>
          <w:b/>
          <w:bCs/>
        </w:rPr>
        <w:t>Doc 5</w:t>
      </w:r>
      <w:r w:rsidRPr="0008764F">
        <w:t>.</w:t>
      </w:r>
    </w:p>
    <w:p w14:paraId="79EED0A4" w14:textId="77777777" w:rsidR="0008764F" w:rsidRPr="0008764F" w:rsidRDefault="0008764F" w:rsidP="0008764F">
      <w:r w:rsidRPr="0008764F">
        <w:rPr>
          <w:b/>
          <w:bCs/>
        </w:rPr>
        <w:t>Constraints:</w:t>
      </w:r>
    </w:p>
    <w:p w14:paraId="59C70FEC" w14:textId="77777777" w:rsidR="0008764F" w:rsidRPr="0008764F" w:rsidRDefault="0008764F" w:rsidP="0008764F">
      <w:pPr>
        <w:numPr>
          <w:ilvl w:val="0"/>
          <w:numId w:val="417"/>
        </w:numPr>
      </w:pPr>
      <w:r w:rsidRPr="0008764F">
        <w:t>Keep defaults we set (e.g., approval, proportional_favor_small, quorum 50, national/regional 55, double-majority on, symmetry on, population_baseline).</w:t>
      </w:r>
    </w:p>
    <w:p w14:paraId="44BAC3C0" w14:textId="77777777" w:rsidR="0008764F" w:rsidRPr="0008764F" w:rsidRDefault="0008764F" w:rsidP="0008764F">
      <w:pPr>
        <w:numPr>
          <w:ilvl w:val="0"/>
          <w:numId w:val="417"/>
        </w:numPr>
      </w:pPr>
      <w:r w:rsidRPr="0008764F">
        <w:t>No new variables here (advanced controls go to 2C).</w:t>
      </w:r>
    </w:p>
    <w:p w14:paraId="4BF46F9F" w14:textId="77777777" w:rsidR="0008764F" w:rsidRPr="0008764F" w:rsidRDefault="0008764F" w:rsidP="0008764F">
      <w:r w:rsidRPr="0008764F">
        <w:rPr>
          <w:b/>
          <w:bCs/>
        </w:rPr>
        <w:t>Done when:</w:t>
      </w:r>
      <w:r w:rsidRPr="0008764F">
        <w:t xml:space="preserve"> The table is complete, coherent, and names match Docs 1/4/5.</w:t>
      </w:r>
    </w:p>
    <w:p w14:paraId="7B6AFC8D" w14:textId="77777777" w:rsidR="0008764F" w:rsidRPr="0008764F" w:rsidRDefault="0008764F" w:rsidP="0008764F">
      <w:r w:rsidRPr="0008764F">
        <w:pict w14:anchorId="268672D2">
          <v:rect id="_x0000_i4171" style="width:0;height:1.5pt" o:hralign="center" o:hrstd="t" o:hr="t" fillcolor="#a0a0a0" stroked="f"/>
        </w:pict>
      </w:r>
    </w:p>
    <w:p w14:paraId="5267AC9A" w14:textId="77777777" w:rsidR="0008764F" w:rsidRPr="0008764F" w:rsidRDefault="0008764F" w:rsidP="0008764F">
      <w:pPr>
        <w:rPr>
          <w:b/>
          <w:bCs/>
        </w:rPr>
      </w:pPr>
      <w:r w:rsidRPr="0008764F">
        <w:rPr>
          <w:b/>
          <w:bCs/>
        </w:rPr>
        <w:t>Prompt 2 — Doc 4A (Algorithm: Step Order, Tabulation &amp; Denominators)</w:t>
      </w:r>
    </w:p>
    <w:p w14:paraId="6E5561B1" w14:textId="77777777" w:rsidR="0008764F" w:rsidRPr="0008764F" w:rsidRDefault="0008764F" w:rsidP="0008764F">
      <w:r w:rsidRPr="0008764F">
        <w:rPr>
          <w:b/>
          <w:bCs/>
        </w:rPr>
        <w:t>Goal:</w:t>
      </w:r>
      <w:r w:rsidRPr="0008764F">
        <w:t xml:space="preserve"> Rewrite </w:t>
      </w:r>
      <w:r w:rsidRPr="0008764F">
        <w:rPr>
          <w:b/>
          <w:bCs/>
        </w:rPr>
        <w:t>Doc 4A</w:t>
      </w:r>
      <w:r w:rsidRPr="0008764F">
        <w:t xml:space="preserve"> fixing step order and tabulation rules.</w:t>
      </w:r>
    </w:p>
    <w:p w14:paraId="5C91A3A8" w14:textId="77777777" w:rsidR="0008764F" w:rsidRPr="0008764F" w:rsidRDefault="0008764F" w:rsidP="0008764F">
      <w:r w:rsidRPr="0008764F">
        <w:rPr>
          <w:b/>
          <w:bCs/>
        </w:rPr>
        <w:t>Must include:</w:t>
      </w:r>
    </w:p>
    <w:p w14:paraId="5A4054A6" w14:textId="77777777" w:rsidR="0008764F" w:rsidRPr="0008764F" w:rsidRDefault="0008764F" w:rsidP="0008764F">
      <w:pPr>
        <w:numPr>
          <w:ilvl w:val="0"/>
          <w:numId w:val="418"/>
        </w:numPr>
      </w:pPr>
      <w:r w:rsidRPr="0008764F">
        <w:t>Mandatory step order 1–8.</w:t>
      </w:r>
    </w:p>
    <w:p w14:paraId="70FC3E5E" w14:textId="77777777" w:rsidR="0008764F" w:rsidRPr="0008764F" w:rsidRDefault="0008764F" w:rsidP="0008764F">
      <w:pPr>
        <w:numPr>
          <w:ilvl w:val="0"/>
          <w:numId w:val="418"/>
        </w:numPr>
      </w:pPr>
      <w:r w:rsidRPr="0008764F">
        <w:t>Ballot rules (plurality, approval, score, IRV, Condorcet+completion).</w:t>
      </w:r>
    </w:p>
    <w:p w14:paraId="17F182BA" w14:textId="77777777" w:rsidR="0008764F" w:rsidRPr="0008764F" w:rsidRDefault="0008764F" w:rsidP="0008764F">
      <w:pPr>
        <w:numPr>
          <w:ilvl w:val="0"/>
          <w:numId w:val="418"/>
        </w:numPr>
      </w:pPr>
      <w:r w:rsidRPr="0008764F">
        <w:rPr>
          <w:b/>
          <w:bCs/>
        </w:rPr>
        <w:t>Approval gate denominator fixed to “approval rate = approvals_for_change / valid ballots”.</w:t>
      </w:r>
    </w:p>
    <w:p w14:paraId="2730E6AC" w14:textId="77777777" w:rsidR="0008764F" w:rsidRPr="0008764F" w:rsidRDefault="0008764F" w:rsidP="0008764F">
      <w:pPr>
        <w:numPr>
          <w:ilvl w:val="0"/>
          <w:numId w:val="418"/>
        </w:numPr>
      </w:pPr>
      <w:r w:rsidRPr="0008764F">
        <w:t>Blank/invalid treatment, PR entry threshold, denominators (valid vs include blanks var).</w:t>
      </w:r>
    </w:p>
    <w:p w14:paraId="1A0E2ACE" w14:textId="77777777" w:rsidR="0008764F" w:rsidRPr="0008764F" w:rsidRDefault="0008764F" w:rsidP="0008764F">
      <w:r w:rsidRPr="0008764F">
        <w:rPr>
          <w:b/>
          <w:bCs/>
        </w:rPr>
        <w:t>Constraints:</w:t>
      </w:r>
    </w:p>
    <w:p w14:paraId="2C8CDDE7" w14:textId="77777777" w:rsidR="0008764F" w:rsidRPr="0008764F" w:rsidRDefault="0008764F" w:rsidP="0008764F">
      <w:pPr>
        <w:numPr>
          <w:ilvl w:val="0"/>
          <w:numId w:val="419"/>
        </w:numPr>
      </w:pPr>
      <w:r w:rsidRPr="0008764F">
        <w:t xml:space="preserve">Keep rounding </w:t>
      </w:r>
      <w:r w:rsidRPr="0008764F">
        <w:rPr>
          <w:b/>
          <w:bCs/>
        </w:rPr>
        <w:t>round half to even</w:t>
      </w:r>
      <w:r w:rsidRPr="0008764F">
        <w:t>; percentages rounded only for reporting.</w:t>
      </w:r>
    </w:p>
    <w:p w14:paraId="3329C22F" w14:textId="77777777" w:rsidR="0008764F" w:rsidRPr="0008764F" w:rsidRDefault="0008764F" w:rsidP="0008764F">
      <w:pPr>
        <w:numPr>
          <w:ilvl w:val="0"/>
          <w:numId w:val="419"/>
        </w:numPr>
      </w:pPr>
      <w:r w:rsidRPr="0008764F">
        <w:t xml:space="preserve">Reference </w:t>
      </w:r>
      <w:r w:rsidRPr="0008764F">
        <w:rPr>
          <w:b/>
          <w:bCs/>
        </w:rPr>
        <w:t>VM-VAR-001..007, 012</w:t>
      </w:r>
      <w:r w:rsidRPr="0008764F">
        <w:t>.</w:t>
      </w:r>
    </w:p>
    <w:p w14:paraId="640B41B0" w14:textId="77777777" w:rsidR="0008764F" w:rsidRPr="0008764F" w:rsidRDefault="0008764F" w:rsidP="0008764F">
      <w:r w:rsidRPr="0008764F">
        <w:rPr>
          <w:b/>
          <w:bCs/>
        </w:rPr>
        <w:t>Done when:</w:t>
      </w:r>
      <w:r w:rsidRPr="0008764F">
        <w:t xml:space="preserve"> No ambiguity remains on denominators; IRV exhaustion stated.</w:t>
      </w:r>
    </w:p>
    <w:p w14:paraId="1EE3FB1E" w14:textId="77777777" w:rsidR="0008764F" w:rsidRPr="0008764F" w:rsidRDefault="0008764F" w:rsidP="0008764F">
      <w:r w:rsidRPr="0008764F">
        <w:pict w14:anchorId="0EEF9CF6">
          <v:rect id="_x0000_i4172" style="width:0;height:1.5pt" o:hralign="center" o:hrstd="t" o:hr="t" fillcolor="#a0a0a0" stroked="f"/>
        </w:pict>
      </w:r>
    </w:p>
    <w:p w14:paraId="2B25833E" w14:textId="77777777" w:rsidR="0008764F" w:rsidRPr="0008764F" w:rsidRDefault="0008764F" w:rsidP="0008764F">
      <w:pPr>
        <w:rPr>
          <w:b/>
          <w:bCs/>
        </w:rPr>
      </w:pPr>
      <w:r w:rsidRPr="0008764F">
        <w:rPr>
          <w:b/>
          <w:bCs/>
        </w:rPr>
        <w:t>Prompt 3 — Doc 1A (DB Definition: Entities &amp; IDs Skeleton)</w:t>
      </w:r>
    </w:p>
    <w:p w14:paraId="5928B717" w14:textId="77777777" w:rsidR="0008764F" w:rsidRPr="0008764F" w:rsidRDefault="0008764F" w:rsidP="0008764F">
      <w:r w:rsidRPr="0008764F">
        <w:rPr>
          <w:b/>
          <w:bCs/>
        </w:rPr>
        <w:t>Goal:</w:t>
      </w:r>
      <w:r w:rsidRPr="0008764F">
        <w:t xml:space="preserve"> Rewrite </w:t>
      </w:r>
      <w:r w:rsidRPr="0008764F">
        <w:rPr>
          <w:b/>
          <w:bCs/>
        </w:rPr>
        <w:t>Doc 1A</w:t>
      </w:r>
      <w:r w:rsidRPr="0008764F">
        <w:t xml:space="preserve"> with entity list and ID scheme.</w:t>
      </w:r>
    </w:p>
    <w:p w14:paraId="0A04D7D5" w14:textId="77777777" w:rsidR="0008764F" w:rsidRPr="0008764F" w:rsidRDefault="0008764F" w:rsidP="0008764F">
      <w:r w:rsidRPr="0008764F">
        <w:rPr>
          <w:b/>
          <w:bCs/>
        </w:rPr>
        <w:t>Must include:</w:t>
      </w:r>
    </w:p>
    <w:p w14:paraId="76D8BE1F" w14:textId="77777777" w:rsidR="0008764F" w:rsidRPr="0008764F" w:rsidRDefault="0008764F" w:rsidP="0008764F">
      <w:pPr>
        <w:numPr>
          <w:ilvl w:val="0"/>
          <w:numId w:val="420"/>
        </w:numPr>
      </w:pPr>
      <w:r w:rsidRPr="0008764F">
        <w:lastRenderedPageBreak/>
        <w:t xml:space="preserve">Entities: DivisionRegistry, Unit, Option, BallotTally, ParameterSet, Result, RunRecord, FrontierMap (opt), AutonomyPackage (opt), </w:t>
      </w:r>
      <w:r w:rsidRPr="0008764F">
        <w:rPr>
          <w:b/>
          <w:bCs/>
        </w:rPr>
        <w:t>Adjacency (support)</w:t>
      </w:r>
      <w:r w:rsidRPr="0008764F">
        <w:t>.</w:t>
      </w:r>
    </w:p>
    <w:p w14:paraId="7402B0DB" w14:textId="77777777" w:rsidR="0008764F" w:rsidRPr="0008764F" w:rsidRDefault="0008764F" w:rsidP="0008764F">
      <w:pPr>
        <w:numPr>
          <w:ilvl w:val="0"/>
          <w:numId w:val="420"/>
        </w:numPr>
      </w:pPr>
      <w:r w:rsidRPr="0008764F">
        <w:rPr>
          <w:b/>
          <w:bCs/>
        </w:rPr>
        <w:t>Add fields:</w:t>
      </w:r>
      <w:r w:rsidRPr="0008764F">
        <w:t xml:space="preserve"> eligible_roll (Unit/Registry provenance), population_baseline (Unit + year), Option.order_index.</w:t>
      </w:r>
    </w:p>
    <w:p w14:paraId="2647BCAB" w14:textId="77777777" w:rsidR="0008764F" w:rsidRPr="0008764F" w:rsidRDefault="0008764F" w:rsidP="0008764F">
      <w:pPr>
        <w:numPr>
          <w:ilvl w:val="0"/>
          <w:numId w:val="420"/>
        </w:numPr>
      </w:pPr>
      <w:r w:rsidRPr="0008764F">
        <w:t>Stable ID formats for each entity.</w:t>
      </w:r>
    </w:p>
    <w:p w14:paraId="291DB062" w14:textId="77777777" w:rsidR="0008764F" w:rsidRPr="0008764F" w:rsidRDefault="0008764F" w:rsidP="0008764F">
      <w:r w:rsidRPr="0008764F">
        <w:rPr>
          <w:b/>
          <w:bCs/>
        </w:rPr>
        <w:t>Constraints:</w:t>
      </w:r>
    </w:p>
    <w:p w14:paraId="73046548" w14:textId="77777777" w:rsidR="0008764F" w:rsidRPr="0008764F" w:rsidRDefault="0008764F" w:rsidP="0008764F">
      <w:pPr>
        <w:numPr>
          <w:ilvl w:val="0"/>
          <w:numId w:val="421"/>
        </w:numPr>
      </w:pPr>
      <w:r w:rsidRPr="0008764F">
        <w:t>IDs never reused; provenance required where relevant.</w:t>
      </w:r>
    </w:p>
    <w:p w14:paraId="0AAE7884" w14:textId="77777777" w:rsidR="0008764F" w:rsidRPr="0008764F" w:rsidRDefault="0008764F" w:rsidP="0008764F">
      <w:r w:rsidRPr="0008764F">
        <w:rPr>
          <w:b/>
          <w:bCs/>
        </w:rPr>
        <w:t>Done when:</w:t>
      </w:r>
      <w:r w:rsidRPr="0008764F">
        <w:t xml:space="preserve"> Entities + IDs + new fields are locked and named consistently.</w:t>
      </w:r>
    </w:p>
    <w:p w14:paraId="62520F15" w14:textId="77777777" w:rsidR="0008764F" w:rsidRPr="0008764F" w:rsidRDefault="0008764F" w:rsidP="0008764F">
      <w:r w:rsidRPr="0008764F">
        <w:pict w14:anchorId="19654576">
          <v:rect id="_x0000_i4173" style="width:0;height:1.5pt" o:hralign="center" o:hrstd="t" o:hr="t" fillcolor="#a0a0a0" stroked="f"/>
        </w:pict>
      </w:r>
    </w:p>
    <w:p w14:paraId="01197C23" w14:textId="77777777" w:rsidR="0008764F" w:rsidRPr="0008764F" w:rsidRDefault="0008764F" w:rsidP="0008764F">
      <w:pPr>
        <w:rPr>
          <w:b/>
          <w:bCs/>
        </w:rPr>
      </w:pPr>
      <w:r w:rsidRPr="0008764F">
        <w:rPr>
          <w:b/>
          <w:bCs/>
        </w:rPr>
        <w:t>Prompt 4 — Doc 4B (Algorithm: Allocation &amp; Aggregation incl. MMP)</w:t>
      </w:r>
    </w:p>
    <w:p w14:paraId="49BC0695" w14:textId="77777777" w:rsidR="0008764F" w:rsidRPr="0008764F" w:rsidRDefault="0008764F" w:rsidP="0008764F">
      <w:r w:rsidRPr="0008764F">
        <w:rPr>
          <w:b/>
          <w:bCs/>
        </w:rPr>
        <w:t>Goal:</w:t>
      </w:r>
      <w:r w:rsidRPr="0008764F">
        <w:t xml:space="preserve"> Rewrite </w:t>
      </w:r>
      <w:r w:rsidRPr="0008764F">
        <w:rPr>
          <w:b/>
          <w:bCs/>
        </w:rPr>
        <w:t>Doc 4B</w:t>
      </w:r>
      <w:r w:rsidRPr="0008764F">
        <w:t xml:space="preserve"> for allocation math and aggregation.</w:t>
      </w:r>
    </w:p>
    <w:p w14:paraId="4D5560FD" w14:textId="77777777" w:rsidR="0008764F" w:rsidRPr="0008764F" w:rsidRDefault="0008764F" w:rsidP="0008764F">
      <w:r w:rsidRPr="0008764F">
        <w:rPr>
          <w:b/>
          <w:bCs/>
        </w:rPr>
        <w:t>Must include:</w:t>
      </w:r>
    </w:p>
    <w:p w14:paraId="5F76AD90" w14:textId="77777777" w:rsidR="0008764F" w:rsidRPr="0008764F" w:rsidRDefault="0008764F" w:rsidP="0008764F">
      <w:pPr>
        <w:numPr>
          <w:ilvl w:val="0"/>
          <w:numId w:val="422"/>
        </w:numPr>
      </w:pPr>
      <w:r w:rsidRPr="0008764F">
        <w:t xml:space="preserve">WTA, proportional (favor big/small), largest remainder, </w:t>
      </w:r>
      <w:r w:rsidRPr="0008764F">
        <w:rPr>
          <w:b/>
          <w:bCs/>
        </w:rPr>
        <w:t>MMP</w:t>
      </w:r>
      <w:r w:rsidRPr="0008764F">
        <w:t xml:space="preserve"> sequence.</w:t>
      </w:r>
    </w:p>
    <w:p w14:paraId="66ED5D7A" w14:textId="77777777" w:rsidR="0008764F" w:rsidRPr="0008764F" w:rsidRDefault="0008764F" w:rsidP="0008764F">
      <w:pPr>
        <w:numPr>
          <w:ilvl w:val="0"/>
          <w:numId w:val="422"/>
        </w:numPr>
      </w:pPr>
      <w:r w:rsidRPr="0008764F">
        <w:rPr>
          <w:b/>
          <w:bCs/>
        </w:rPr>
        <w:t>New fixed controls</w:t>
      </w:r>
      <w:r w:rsidRPr="0008764F">
        <w:t xml:space="preserve">: mlc_correction_level (national|regional), total_seats_model (fixed_total|variable_add_seats) and how overhang is handled with </w:t>
      </w:r>
      <w:r w:rsidRPr="0008764F">
        <w:rPr>
          <w:b/>
          <w:bCs/>
        </w:rPr>
        <w:t>VM-VAR-014</w:t>
      </w:r>
      <w:r w:rsidRPr="0008764F">
        <w:t>.</w:t>
      </w:r>
    </w:p>
    <w:p w14:paraId="3B280E4D" w14:textId="77777777" w:rsidR="0008764F" w:rsidRPr="0008764F" w:rsidRDefault="0008764F" w:rsidP="0008764F">
      <w:pPr>
        <w:numPr>
          <w:ilvl w:val="0"/>
          <w:numId w:val="422"/>
        </w:numPr>
      </w:pPr>
      <w:r w:rsidRPr="0008764F">
        <w:t>Aggregation by weighting method.</w:t>
      </w:r>
    </w:p>
    <w:p w14:paraId="0AB978EB" w14:textId="77777777" w:rsidR="0008764F" w:rsidRPr="0008764F" w:rsidRDefault="0008764F" w:rsidP="0008764F">
      <w:r w:rsidRPr="0008764F">
        <w:rPr>
          <w:b/>
          <w:bCs/>
        </w:rPr>
        <w:t>Constraints:</w:t>
      </w:r>
    </w:p>
    <w:p w14:paraId="086073CA" w14:textId="77777777" w:rsidR="0008764F" w:rsidRPr="0008764F" w:rsidRDefault="0008764F" w:rsidP="0008764F">
      <w:pPr>
        <w:numPr>
          <w:ilvl w:val="0"/>
          <w:numId w:val="423"/>
        </w:numPr>
      </w:pPr>
      <w:r w:rsidRPr="0008764F">
        <w:t xml:space="preserve">WTA </w:t>
      </w:r>
      <w:r w:rsidRPr="0008764F">
        <w:rPr>
          <w:rFonts w:ascii="Cambria Math" w:hAnsi="Cambria Math" w:cs="Cambria Math"/>
        </w:rPr>
        <w:t>⇒</w:t>
      </w:r>
      <w:r w:rsidRPr="0008764F">
        <w:t xml:space="preserve"> Unit.magnitude=1 (invalid otherwise).</w:t>
      </w:r>
    </w:p>
    <w:p w14:paraId="7746CA7F" w14:textId="77777777" w:rsidR="0008764F" w:rsidRPr="0008764F" w:rsidRDefault="0008764F" w:rsidP="0008764F">
      <w:pPr>
        <w:numPr>
          <w:ilvl w:val="0"/>
          <w:numId w:val="423"/>
        </w:numPr>
      </w:pPr>
      <w:r w:rsidRPr="0008764F">
        <w:t xml:space="preserve">Cross-ref </w:t>
      </w:r>
      <w:r w:rsidRPr="0008764F">
        <w:rPr>
          <w:b/>
          <w:bCs/>
        </w:rPr>
        <w:t>VM-VAR-010..015, 030..031, 016, 017</w:t>
      </w:r>
      <w:r w:rsidRPr="0008764F">
        <w:t>.</w:t>
      </w:r>
    </w:p>
    <w:p w14:paraId="71D35A3A" w14:textId="77777777" w:rsidR="0008764F" w:rsidRPr="0008764F" w:rsidRDefault="0008764F" w:rsidP="0008764F">
      <w:r w:rsidRPr="0008764F">
        <w:rPr>
          <w:b/>
          <w:bCs/>
        </w:rPr>
        <w:t>Done when:</w:t>
      </w:r>
      <w:r w:rsidRPr="0008764F">
        <w:t xml:space="preserve"> Seat math + MMP sequencing unambiguous.</w:t>
      </w:r>
    </w:p>
    <w:p w14:paraId="54395915" w14:textId="77777777" w:rsidR="0008764F" w:rsidRPr="0008764F" w:rsidRDefault="0008764F" w:rsidP="0008764F">
      <w:r w:rsidRPr="0008764F">
        <w:pict w14:anchorId="5D268D44">
          <v:rect id="_x0000_i4174" style="width:0;height:1.5pt" o:hralign="center" o:hrstd="t" o:hr="t" fillcolor="#a0a0a0" stroked="f"/>
        </w:pict>
      </w:r>
    </w:p>
    <w:p w14:paraId="371B57C4" w14:textId="77777777" w:rsidR="0008764F" w:rsidRPr="0008764F" w:rsidRDefault="0008764F" w:rsidP="0008764F">
      <w:pPr>
        <w:rPr>
          <w:b/>
          <w:bCs/>
        </w:rPr>
      </w:pPr>
      <w:r w:rsidRPr="0008764F">
        <w:rPr>
          <w:b/>
          <w:bCs/>
        </w:rPr>
        <w:t>Prompt 5 — Doc 2C (Common Variables: Clarifications &amp; New Controls)</w:t>
      </w:r>
    </w:p>
    <w:p w14:paraId="2F02CB94" w14:textId="77777777" w:rsidR="0008764F" w:rsidRPr="0008764F" w:rsidRDefault="0008764F" w:rsidP="0008764F">
      <w:r w:rsidRPr="0008764F">
        <w:rPr>
          <w:b/>
          <w:bCs/>
        </w:rPr>
        <w:t>Goal:</w:t>
      </w:r>
      <w:r w:rsidRPr="0008764F">
        <w:t xml:space="preserve"> Write </w:t>
      </w:r>
      <w:r w:rsidRPr="0008764F">
        <w:rPr>
          <w:b/>
          <w:bCs/>
        </w:rPr>
        <w:t>Doc 2C</w:t>
      </w:r>
      <w:r w:rsidRPr="0008764F">
        <w:t xml:space="preserve"> adding the clarified/new parameters.</w:t>
      </w:r>
    </w:p>
    <w:p w14:paraId="1948AA49" w14:textId="77777777" w:rsidR="0008764F" w:rsidRPr="0008764F" w:rsidRDefault="0008764F" w:rsidP="0008764F">
      <w:r w:rsidRPr="0008764F">
        <w:rPr>
          <w:b/>
          <w:bCs/>
        </w:rPr>
        <w:t>Must include:</w:t>
      </w:r>
    </w:p>
    <w:p w14:paraId="13B96ADE" w14:textId="77777777" w:rsidR="0008764F" w:rsidRPr="0008764F" w:rsidRDefault="0008764F" w:rsidP="0008764F">
      <w:pPr>
        <w:numPr>
          <w:ilvl w:val="0"/>
          <w:numId w:val="424"/>
        </w:numPr>
      </w:pPr>
      <w:r w:rsidRPr="0008764F">
        <w:rPr>
          <w:b/>
          <w:bCs/>
        </w:rPr>
        <w:t>VM-VAR-016 mlc_correction_level</w:t>
      </w:r>
      <w:r w:rsidRPr="0008764F">
        <w:t xml:space="preserve">, </w:t>
      </w:r>
      <w:r w:rsidRPr="0008764F">
        <w:rPr>
          <w:b/>
          <w:bCs/>
        </w:rPr>
        <w:t>VM-VAR-017 total_seats_model</w:t>
      </w:r>
      <w:r w:rsidRPr="0008764F">
        <w:t>.</w:t>
      </w:r>
    </w:p>
    <w:p w14:paraId="4B4590E7" w14:textId="77777777" w:rsidR="0008764F" w:rsidRPr="0008764F" w:rsidRDefault="0008764F" w:rsidP="0008764F">
      <w:pPr>
        <w:numPr>
          <w:ilvl w:val="0"/>
          <w:numId w:val="424"/>
        </w:numPr>
      </w:pPr>
      <w:r w:rsidRPr="0008764F">
        <w:rPr>
          <w:b/>
          <w:bCs/>
        </w:rPr>
        <w:t>VM-VAR-028 roll_inclusion_policy</w:t>
      </w:r>
      <w:r w:rsidRPr="0008764F">
        <w:t xml:space="preserve"> (residents_only | residents_plus_displaced | custom:list).</w:t>
      </w:r>
    </w:p>
    <w:p w14:paraId="46D4C7FB" w14:textId="77777777" w:rsidR="0008764F" w:rsidRPr="0008764F" w:rsidRDefault="0008764F" w:rsidP="0008764F">
      <w:pPr>
        <w:numPr>
          <w:ilvl w:val="0"/>
          <w:numId w:val="424"/>
        </w:numPr>
      </w:pPr>
      <w:r w:rsidRPr="0008764F">
        <w:rPr>
          <w:b/>
          <w:bCs/>
        </w:rPr>
        <w:lastRenderedPageBreak/>
        <w:t>VM-VAR-047 contiguity_modes_allowed</w:t>
      </w:r>
      <w:r w:rsidRPr="0008764F">
        <w:t xml:space="preserve"> ({land, bridge, water}; default {land, bridge}).</w:t>
      </w:r>
    </w:p>
    <w:p w14:paraId="6C08CEC2" w14:textId="77777777" w:rsidR="0008764F" w:rsidRPr="0008764F" w:rsidRDefault="0008764F" w:rsidP="0008764F">
      <w:pPr>
        <w:numPr>
          <w:ilvl w:val="0"/>
          <w:numId w:val="424"/>
        </w:numPr>
      </w:pPr>
      <w:r w:rsidRPr="0008764F">
        <w:rPr>
          <w:b/>
          <w:bCs/>
        </w:rPr>
        <w:t>VM-VAR-048 island_exception_rule</w:t>
      </w:r>
      <w:r w:rsidRPr="0008764F">
        <w:t xml:space="preserve"> (none | ferry_allowed | corridor_required).</w:t>
      </w:r>
    </w:p>
    <w:p w14:paraId="28F0DBDE" w14:textId="77777777" w:rsidR="0008764F" w:rsidRPr="0008764F" w:rsidRDefault="0008764F" w:rsidP="0008764F">
      <w:pPr>
        <w:numPr>
          <w:ilvl w:val="0"/>
          <w:numId w:val="424"/>
        </w:numPr>
      </w:pPr>
      <w:r w:rsidRPr="0008764F">
        <w:rPr>
          <w:b/>
          <w:bCs/>
        </w:rPr>
        <w:t>VM-VAR-029 symmetry_exceptions</w:t>
      </w:r>
      <w:r w:rsidRPr="0008764F">
        <w:t xml:space="preserve"> (list/tag + rationale).</w:t>
      </w:r>
    </w:p>
    <w:p w14:paraId="3B2FA300" w14:textId="77777777" w:rsidR="0008764F" w:rsidRPr="0008764F" w:rsidRDefault="0008764F" w:rsidP="0008764F">
      <w:pPr>
        <w:numPr>
          <w:ilvl w:val="0"/>
          <w:numId w:val="424"/>
        </w:numPr>
      </w:pPr>
      <w:r w:rsidRPr="0008764F">
        <w:rPr>
          <w:i/>
          <w:iCs/>
        </w:rPr>
        <w:t>(Optional)</w:t>
      </w:r>
      <w:r w:rsidRPr="0008764F">
        <w:t xml:space="preserve"> </w:t>
      </w:r>
      <w:r w:rsidRPr="0008764F">
        <w:rPr>
          <w:b/>
          <w:bCs/>
        </w:rPr>
        <w:t>VM-VAR-073 executive_double_majority_enabled</w:t>
      </w:r>
      <w:r w:rsidRPr="0008764F">
        <w:t xml:space="preserve"> (default off).</w:t>
      </w:r>
    </w:p>
    <w:p w14:paraId="2D8CF830" w14:textId="77777777" w:rsidR="0008764F" w:rsidRPr="0008764F" w:rsidRDefault="0008764F" w:rsidP="0008764F">
      <w:pPr>
        <w:numPr>
          <w:ilvl w:val="0"/>
          <w:numId w:val="424"/>
        </w:numPr>
      </w:pPr>
      <w:r w:rsidRPr="0008764F">
        <w:rPr>
          <w:i/>
          <w:iCs/>
        </w:rPr>
        <w:t>(Optional)</w:t>
      </w:r>
      <w:r w:rsidRPr="0008764F">
        <w:t xml:space="preserve"> </w:t>
      </w:r>
      <w:r w:rsidRPr="0008764F">
        <w:rPr>
          <w:b/>
          <w:bCs/>
        </w:rPr>
        <w:t>VM-VAR-021_scope</w:t>
      </w:r>
      <w:r w:rsidRPr="0008764F">
        <w:t xml:space="preserve"> (frontier_only | frontier_and_family).</w:t>
      </w:r>
    </w:p>
    <w:p w14:paraId="141A2454" w14:textId="77777777" w:rsidR="0008764F" w:rsidRPr="0008764F" w:rsidRDefault="0008764F" w:rsidP="0008764F">
      <w:r w:rsidRPr="0008764F">
        <w:rPr>
          <w:b/>
          <w:bCs/>
        </w:rPr>
        <w:t>Constraints:</w:t>
      </w:r>
    </w:p>
    <w:p w14:paraId="49F06AA7" w14:textId="77777777" w:rsidR="0008764F" w:rsidRPr="0008764F" w:rsidRDefault="0008764F" w:rsidP="0008764F">
      <w:pPr>
        <w:numPr>
          <w:ilvl w:val="0"/>
          <w:numId w:val="425"/>
        </w:numPr>
      </w:pPr>
      <w:r w:rsidRPr="0008764F">
        <w:t>For each, give allowed values, default, dependencies, rationale, cross-refs (Docs 4/5/7).</w:t>
      </w:r>
    </w:p>
    <w:p w14:paraId="27387517" w14:textId="77777777" w:rsidR="0008764F" w:rsidRPr="0008764F" w:rsidRDefault="0008764F" w:rsidP="0008764F">
      <w:r w:rsidRPr="0008764F">
        <w:rPr>
          <w:b/>
          <w:bCs/>
        </w:rPr>
        <w:t>Done when:</w:t>
      </w:r>
      <w:r w:rsidRPr="0008764F">
        <w:t xml:space="preserve"> Table is precise and dependency notes are clear.</w:t>
      </w:r>
    </w:p>
    <w:p w14:paraId="3BF0C6D3" w14:textId="77777777" w:rsidR="0008764F" w:rsidRPr="0008764F" w:rsidRDefault="0008764F" w:rsidP="0008764F">
      <w:r w:rsidRPr="0008764F">
        <w:pict w14:anchorId="2B065BE5">
          <v:rect id="_x0000_i4175" style="width:0;height:1.5pt" o:hralign="center" o:hrstd="t" o:hr="t" fillcolor="#a0a0a0" stroked="f"/>
        </w:pict>
      </w:r>
    </w:p>
    <w:p w14:paraId="1F0873D5" w14:textId="77777777" w:rsidR="0008764F" w:rsidRPr="0008764F" w:rsidRDefault="0008764F" w:rsidP="0008764F">
      <w:pPr>
        <w:rPr>
          <w:b/>
          <w:bCs/>
        </w:rPr>
      </w:pPr>
      <w:r w:rsidRPr="0008764F">
        <w:rPr>
          <w:b/>
          <w:bCs/>
        </w:rPr>
        <w:t>Prompt 6 — Doc 1B (DB Definition: Entity Details)</w:t>
      </w:r>
    </w:p>
    <w:p w14:paraId="22506A6D" w14:textId="77777777" w:rsidR="0008764F" w:rsidRPr="0008764F" w:rsidRDefault="0008764F" w:rsidP="0008764F">
      <w:r w:rsidRPr="0008764F">
        <w:rPr>
          <w:b/>
          <w:bCs/>
        </w:rPr>
        <w:t>Goal:</w:t>
      </w:r>
      <w:r w:rsidRPr="0008764F">
        <w:t xml:space="preserve"> Write </w:t>
      </w:r>
      <w:r w:rsidRPr="0008764F">
        <w:rPr>
          <w:b/>
          <w:bCs/>
        </w:rPr>
        <w:t>Doc 1B</w:t>
      </w:r>
      <w:r w:rsidRPr="0008764F">
        <w:t xml:space="preserve"> detailing each entity’s fields/constraints.</w:t>
      </w:r>
    </w:p>
    <w:p w14:paraId="020FAC58" w14:textId="77777777" w:rsidR="0008764F" w:rsidRPr="0008764F" w:rsidRDefault="0008764F" w:rsidP="0008764F">
      <w:r w:rsidRPr="0008764F">
        <w:rPr>
          <w:b/>
          <w:bCs/>
        </w:rPr>
        <w:t>Must include:</w:t>
      </w:r>
    </w:p>
    <w:p w14:paraId="2E537028" w14:textId="77777777" w:rsidR="0008764F" w:rsidRPr="0008764F" w:rsidRDefault="0008764F" w:rsidP="0008764F">
      <w:pPr>
        <w:numPr>
          <w:ilvl w:val="0"/>
          <w:numId w:val="426"/>
        </w:numPr>
      </w:pPr>
      <w:r w:rsidRPr="0008764F">
        <w:t>Per-entity: definition, key fields, constraints, relationships, provenance.</w:t>
      </w:r>
    </w:p>
    <w:p w14:paraId="52026D3F" w14:textId="77777777" w:rsidR="0008764F" w:rsidRPr="0008764F" w:rsidRDefault="0008764F" w:rsidP="0008764F">
      <w:pPr>
        <w:numPr>
          <w:ilvl w:val="0"/>
          <w:numId w:val="426"/>
        </w:numPr>
      </w:pPr>
      <w:r w:rsidRPr="0008764F">
        <w:rPr>
          <w:b/>
          <w:bCs/>
        </w:rPr>
        <w:t>Enumerate Result.UnitBlock validity flags:</w:t>
      </w:r>
      <w:r w:rsidRPr="0008764F">
        <w:t xml:space="preserve"> unit_data_ok, unit_quorum_met, unit_pr_threshold_met, protected_override_used, mediation_flagged.</w:t>
      </w:r>
    </w:p>
    <w:p w14:paraId="4225FC01" w14:textId="77777777" w:rsidR="0008764F" w:rsidRPr="0008764F" w:rsidRDefault="0008764F" w:rsidP="0008764F">
      <w:pPr>
        <w:numPr>
          <w:ilvl w:val="0"/>
          <w:numId w:val="426"/>
        </w:numPr>
      </w:pPr>
      <w:r w:rsidRPr="0008764F">
        <w:t>Adjacency types (land/bridge/water).</w:t>
      </w:r>
    </w:p>
    <w:p w14:paraId="46417E57" w14:textId="77777777" w:rsidR="0008764F" w:rsidRPr="0008764F" w:rsidRDefault="0008764F" w:rsidP="0008764F">
      <w:r w:rsidRPr="0008764F">
        <w:rPr>
          <w:b/>
          <w:bCs/>
        </w:rPr>
        <w:t>Constraints:</w:t>
      </w:r>
    </w:p>
    <w:p w14:paraId="5998B07D" w14:textId="77777777" w:rsidR="0008764F" w:rsidRPr="0008764F" w:rsidRDefault="0008764F" w:rsidP="0008764F">
      <w:pPr>
        <w:numPr>
          <w:ilvl w:val="0"/>
          <w:numId w:val="427"/>
        </w:numPr>
      </w:pPr>
      <w:r w:rsidRPr="0008764F">
        <w:t>Tally sanity rule; magnitude ≥1; population_baseline required when used.</w:t>
      </w:r>
    </w:p>
    <w:p w14:paraId="51B77FEE" w14:textId="77777777" w:rsidR="0008764F" w:rsidRPr="0008764F" w:rsidRDefault="0008764F" w:rsidP="0008764F">
      <w:pPr>
        <w:numPr>
          <w:ilvl w:val="0"/>
          <w:numId w:val="427"/>
        </w:numPr>
      </w:pPr>
      <w:r w:rsidRPr="0008764F">
        <w:t>Option.order_index meaning for deterministic ties.</w:t>
      </w:r>
    </w:p>
    <w:p w14:paraId="07B3A31C" w14:textId="77777777" w:rsidR="0008764F" w:rsidRPr="0008764F" w:rsidRDefault="0008764F" w:rsidP="0008764F">
      <w:r w:rsidRPr="0008764F">
        <w:rPr>
          <w:b/>
          <w:bCs/>
        </w:rPr>
        <w:t>Done when:</w:t>
      </w:r>
      <w:r w:rsidRPr="0008764F">
        <w:t xml:space="preserve"> Each entity page is self-sufficient and consistent.</w:t>
      </w:r>
    </w:p>
    <w:p w14:paraId="11850DE4" w14:textId="77777777" w:rsidR="0008764F" w:rsidRPr="0008764F" w:rsidRDefault="0008764F" w:rsidP="0008764F">
      <w:r w:rsidRPr="0008764F">
        <w:pict w14:anchorId="2E003323">
          <v:rect id="_x0000_i4176" style="width:0;height:1.5pt" o:hralign="center" o:hrstd="t" o:hr="t" fillcolor="#a0a0a0" stroked="f"/>
        </w:pict>
      </w:r>
    </w:p>
    <w:p w14:paraId="38729774" w14:textId="77777777" w:rsidR="0008764F" w:rsidRPr="0008764F" w:rsidRDefault="0008764F" w:rsidP="0008764F">
      <w:pPr>
        <w:rPr>
          <w:b/>
          <w:bCs/>
        </w:rPr>
      </w:pPr>
      <w:r w:rsidRPr="0008764F">
        <w:rPr>
          <w:b/>
          <w:bCs/>
        </w:rPr>
        <w:t>Prompt 7 — Doc 4C (Algorithm: Gates, Frontier, Ties, Labels &amp; Edge)</w:t>
      </w:r>
    </w:p>
    <w:p w14:paraId="1F291CC0" w14:textId="77777777" w:rsidR="0008764F" w:rsidRPr="0008764F" w:rsidRDefault="0008764F" w:rsidP="0008764F">
      <w:r w:rsidRPr="0008764F">
        <w:rPr>
          <w:b/>
          <w:bCs/>
        </w:rPr>
        <w:t>Goal:</w:t>
      </w:r>
      <w:r w:rsidRPr="0008764F">
        <w:t xml:space="preserve"> Rewrite </w:t>
      </w:r>
      <w:r w:rsidRPr="0008764F">
        <w:rPr>
          <w:b/>
          <w:bCs/>
        </w:rPr>
        <w:t>Doc 4C</w:t>
      </w:r>
      <w:r w:rsidRPr="0008764F">
        <w:t xml:space="preserve"> consolidating gates, mapping, ties, labels.</w:t>
      </w:r>
    </w:p>
    <w:p w14:paraId="0740C2E7" w14:textId="77777777" w:rsidR="0008764F" w:rsidRPr="0008764F" w:rsidRDefault="0008764F" w:rsidP="0008764F">
      <w:r w:rsidRPr="0008764F">
        <w:rPr>
          <w:b/>
          <w:bCs/>
        </w:rPr>
        <w:t>Must include:</w:t>
      </w:r>
    </w:p>
    <w:p w14:paraId="5A81C087" w14:textId="77777777" w:rsidR="0008764F" w:rsidRPr="0008764F" w:rsidRDefault="0008764F" w:rsidP="0008764F">
      <w:pPr>
        <w:numPr>
          <w:ilvl w:val="0"/>
          <w:numId w:val="428"/>
        </w:numPr>
      </w:pPr>
      <w:r w:rsidRPr="0008764F">
        <w:t xml:space="preserve">Quorum using </w:t>
      </w:r>
      <w:r w:rsidRPr="0008764F">
        <w:rPr>
          <w:b/>
          <w:bCs/>
        </w:rPr>
        <w:t>eligible_roll</w:t>
      </w:r>
      <w:r w:rsidRPr="0008764F">
        <w:t>; majority/supermajority; symmetry (with exceptions list).</w:t>
      </w:r>
    </w:p>
    <w:p w14:paraId="3EC3E61E" w14:textId="77777777" w:rsidR="0008764F" w:rsidRPr="0008764F" w:rsidRDefault="0008764F" w:rsidP="0008764F">
      <w:pPr>
        <w:numPr>
          <w:ilvl w:val="0"/>
          <w:numId w:val="428"/>
        </w:numPr>
      </w:pPr>
      <w:r w:rsidRPr="0008764F">
        <w:rPr>
          <w:b/>
          <w:bCs/>
        </w:rPr>
        <w:lastRenderedPageBreak/>
        <w:t xml:space="preserve">Double-majority with frontier=none </w:t>
      </w:r>
      <w:r w:rsidRPr="0008764F">
        <w:rPr>
          <w:rFonts w:ascii="Cambria Math" w:hAnsi="Cambria Math" w:cs="Cambria Math"/>
          <w:b/>
          <w:bCs/>
        </w:rPr>
        <w:t>⇒</w:t>
      </w:r>
      <w:r w:rsidRPr="0008764F">
        <w:rPr>
          <w:b/>
          <w:bCs/>
        </w:rPr>
        <w:t xml:space="preserve"> must use by_list/by_tag</w:t>
      </w:r>
      <w:r w:rsidRPr="0008764F">
        <w:t>.</w:t>
      </w:r>
    </w:p>
    <w:p w14:paraId="7C5FD606" w14:textId="77777777" w:rsidR="0008764F" w:rsidRPr="0008764F" w:rsidRDefault="0008764F" w:rsidP="0008764F">
      <w:pPr>
        <w:numPr>
          <w:ilvl w:val="0"/>
          <w:numId w:val="428"/>
        </w:numPr>
      </w:pPr>
      <w:r w:rsidRPr="0008764F">
        <w:t xml:space="preserve">Frontier: binary/sliding/ladder; apply </w:t>
      </w:r>
      <w:r w:rsidRPr="0008764F">
        <w:rPr>
          <w:b/>
          <w:bCs/>
        </w:rPr>
        <w:t>contiguity_modes_allowed / island_exception_rule</w:t>
      </w:r>
      <w:r w:rsidRPr="0008764F">
        <w:t>; protected areas; per-unit quorum scope.</w:t>
      </w:r>
    </w:p>
    <w:p w14:paraId="03A2AF2D" w14:textId="77777777" w:rsidR="0008764F" w:rsidRPr="0008764F" w:rsidRDefault="0008764F" w:rsidP="0008764F">
      <w:pPr>
        <w:numPr>
          <w:ilvl w:val="0"/>
          <w:numId w:val="428"/>
        </w:numPr>
      </w:pPr>
      <w:r w:rsidRPr="0008764F">
        <w:t>Tie policy order; decisiveness labels; edge cases.</w:t>
      </w:r>
    </w:p>
    <w:p w14:paraId="132702BA" w14:textId="77777777" w:rsidR="0008764F" w:rsidRPr="0008764F" w:rsidRDefault="0008764F" w:rsidP="0008764F">
      <w:r w:rsidRPr="0008764F">
        <w:rPr>
          <w:b/>
          <w:bCs/>
        </w:rPr>
        <w:t>Constraints:</w:t>
      </w:r>
    </w:p>
    <w:p w14:paraId="5AA067F2" w14:textId="77777777" w:rsidR="0008764F" w:rsidRPr="0008764F" w:rsidRDefault="0008764F" w:rsidP="0008764F">
      <w:pPr>
        <w:numPr>
          <w:ilvl w:val="0"/>
          <w:numId w:val="429"/>
        </w:numPr>
      </w:pPr>
      <w:r w:rsidRPr="0008764F">
        <w:t xml:space="preserve">Cross-ref variables </w:t>
      </w:r>
      <w:r w:rsidRPr="0008764F">
        <w:rPr>
          <w:b/>
          <w:bCs/>
        </w:rPr>
        <w:t>VM-VAR-020..029, 040..048, 050..052, 060..062</w:t>
      </w:r>
      <w:r w:rsidRPr="0008764F">
        <w:t>.</w:t>
      </w:r>
    </w:p>
    <w:p w14:paraId="56C0889A" w14:textId="77777777" w:rsidR="0008764F" w:rsidRPr="0008764F" w:rsidRDefault="0008764F" w:rsidP="0008764F">
      <w:pPr>
        <w:numPr>
          <w:ilvl w:val="0"/>
          <w:numId w:val="429"/>
        </w:numPr>
      </w:pPr>
      <w:r w:rsidRPr="0008764F">
        <w:t>Executive gating note; double-majority default not applied to executive unless var enabled.</w:t>
      </w:r>
    </w:p>
    <w:p w14:paraId="3345660B" w14:textId="77777777" w:rsidR="0008764F" w:rsidRPr="0008764F" w:rsidRDefault="0008764F" w:rsidP="0008764F">
      <w:r w:rsidRPr="0008764F">
        <w:rPr>
          <w:b/>
          <w:bCs/>
        </w:rPr>
        <w:t>Done when:</w:t>
      </w:r>
      <w:r w:rsidRPr="0008764F">
        <w:t xml:space="preserve"> No policy/edge ambiguity remains.</w:t>
      </w:r>
    </w:p>
    <w:p w14:paraId="086895A2" w14:textId="77777777" w:rsidR="0008764F" w:rsidRPr="0008764F" w:rsidRDefault="0008764F" w:rsidP="0008764F">
      <w:r w:rsidRPr="0008764F">
        <w:pict w14:anchorId="58B6A27A">
          <v:rect id="_x0000_i4177" style="width:0;height:1.5pt" o:hralign="center" o:hrstd="t" o:hr="t" fillcolor="#a0a0a0" stroked="f"/>
        </w:pict>
      </w:r>
    </w:p>
    <w:p w14:paraId="2F410EF7" w14:textId="77777777" w:rsidR="0008764F" w:rsidRPr="0008764F" w:rsidRDefault="0008764F" w:rsidP="0008764F">
      <w:pPr>
        <w:rPr>
          <w:b/>
          <w:bCs/>
        </w:rPr>
      </w:pPr>
      <w:r w:rsidRPr="0008764F">
        <w:rPr>
          <w:b/>
          <w:bCs/>
        </w:rPr>
        <w:t>Prompt 8 — Doc 5A (Pipeline: State Machine &amp; Data Exchanges)</w:t>
      </w:r>
    </w:p>
    <w:p w14:paraId="6DE7EC86" w14:textId="77777777" w:rsidR="0008764F" w:rsidRPr="0008764F" w:rsidRDefault="0008764F" w:rsidP="0008764F">
      <w:r w:rsidRPr="0008764F">
        <w:rPr>
          <w:b/>
          <w:bCs/>
        </w:rPr>
        <w:t>Goal:</w:t>
      </w:r>
      <w:r w:rsidRPr="0008764F">
        <w:t xml:space="preserve"> Write </w:t>
      </w:r>
      <w:r w:rsidRPr="0008764F">
        <w:rPr>
          <w:b/>
          <w:bCs/>
        </w:rPr>
        <w:t>Doc 5A</w:t>
      </w:r>
      <w:r w:rsidRPr="0008764F">
        <w:t xml:space="preserve"> defining the state machine and artifacts.</w:t>
      </w:r>
    </w:p>
    <w:p w14:paraId="7569C5DD" w14:textId="77777777" w:rsidR="0008764F" w:rsidRPr="0008764F" w:rsidRDefault="0008764F" w:rsidP="0008764F">
      <w:r w:rsidRPr="0008764F">
        <w:rPr>
          <w:b/>
          <w:bCs/>
        </w:rPr>
        <w:t>Must include:</w:t>
      </w:r>
    </w:p>
    <w:p w14:paraId="75D8B2C8" w14:textId="77777777" w:rsidR="0008764F" w:rsidRPr="0008764F" w:rsidRDefault="0008764F" w:rsidP="0008764F">
      <w:pPr>
        <w:numPr>
          <w:ilvl w:val="0"/>
          <w:numId w:val="430"/>
        </w:numPr>
      </w:pPr>
      <w:r w:rsidRPr="0008764F">
        <w:t>Stage order and stop/continue semantics.</w:t>
      </w:r>
    </w:p>
    <w:p w14:paraId="154F9A78" w14:textId="77777777" w:rsidR="0008764F" w:rsidRPr="0008764F" w:rsidRDefault="0008764F" w:rsidP="0008764F">
      <w:pPr>
        <w:numPr>
          <w:ilvl w:val="0"/>
          <w:numId w:val="430"/>
        </w:numPr>
      </w:pPr>
      <w:r w:rsidRPr="0008764F">
        <w:t>Canonical exchanges: LoadedContext, UnitScores, UnitAllocation, AggregateResults, LegitimacyReport, FrontierMap, TieLog, DecisivenessLabel, Results, RunRecord.</w:t>
      </w:r>
    </w:p>
    <w:p w14:paraId="29E5B228" w14:textId="77777777" w:rsidR="0008764F" w:rsidRPr="0008764F" w:rsidRDefault="0008764F" w:rsidP="0008764F">
      <w:r w:rsidRPr="0008764F">
        <w:rPr>
          <w:b/>
          <w:bCs/>
        </w:rPr>
        <w:t>Constraints:</w:t>
      </w:r>
    </w:p>
    <w:p w14:paraId="6BF063B9" w14:textId="77777777" w:rsidR="0008764F" w:rsidRPr="0008764F" w:rsidRDefault="0008764F" w:rsidP="0008764F">
      <w:pPr>
        <w:numPr>
          <w:ilvl w:val="0"/>
          <w:numId w:val="431"/>
        </w:numPr>
      </w:pPr>
      <w:r w:rsidRPr="0008764F">
        <w:t>Determinism statements align with Doc 3/4.</w:t>
      </w:r>
    </w:p>
    <w:p w14:paraId="002E9D15" w14:textId="77777777" w:rsidR="0008764F" w:rsidRPr="0008764F" w:rsidRDefault="0008764F" w:rsidP="0008764F">
      <w:pPr>
        <w:numPr>
          <w:ilvl w:val="0"/>
          <w:numId w:val="431"/>
        </w:numPr>
      </w:pPr>
      <w:r w:rsidRPr="0008764F">
        <w:t>Names exactly match Doc 1.</w:t>
      </w:r>
    </w:p>
    <w:p w14:paraId="174CDF43" w14:textId="77777777" w:rsidR="0008764F" w:rsidRPr="0008764F" w:rsidRDefault="0008764F" w:rsidP="0008764F">
      <w:r w:rsidRPr="0008764F">
        <w:rPr>
          <w:b/>
          <w:bCs/>
        </w:rPr>
        <w:t>Done when:</w:t>
      </w:r>
      <w:r w:rsidRPr="0008764F">
        <w:t xml:space="preserve"> Flow and artifacts are crystal clear.</w:t>
      </w:r>
    </w:p>
    <w:p w14:paraId="7B1DBC65" w14:textId="77777777" w:rsidR="0008764F" w:rsidRPr="0008764F" w:rsidRDefault="0008764F" w:rsidP="0008764F">
      <w:r w:rsidRPr="0008764F">
        <w:pict w14:anchorId="7183F736">
          <v:rect id="_x0000_i4178" style="width:0;height:1.5pt" o:hralign="center" o:hrstd="t" o:hr="t" fillcolor="#a0a0a0" stroked="f"/>
        </w:pict>
      </w:r>
    </w:p>
    <w:p w14:paraId="3ED15999" w14:textId="77777777" w:rsidR="0008764F" w:rsidRPr="0008764F" w:rsidRDefault="0008764F" w:rsidP="0008764F">
      <w:pPr>
        <w:rPr>
          <w:b/>
          <w:bCs/>
        </w:rPr>
      </w:pPr>
      <w:r w:rsidRPr="0008764F">
        <w:rPr>
          <w:b/>
          <w:bCs/>
        </w:rPr>
        <w:t>Prompt 9 — Doc 5B (Pipeline: Functions 001–006)</w:t>
      </w:r>
    </w:p>
    <w:p w14:paraId="006705A6" w14:textId="77777777" w:rsidR="0008764F" w:rsidRPr="0008764F" w:rsidRDefault="0008764F" w:rsidP="0008764F">
      <w:r w:rsidRPr="0008764F">
        <w:rPr>
          <w:b/>
          <w:bCs/>
        </w:rPr>
        <w:t>Goal:</w:t>
      </w:r>
      <w:r w:rsidRPr="0008764F">
        <w:t xml:space="preserve"> Write </w:t>
      </w:r>
      <w:r w:rsidRPr="0008764F">
        <w:rPr>
          <w:b/>
          <w:bCs/>
        </w:rPr>
        <w:t>Doc 5B</w:t>
      </w:r>
      <w:r w:rsidRPr="0008764F">
        <w:t xml:space="preserve"> with contracts for Load→Gates.</w:t>
      </w:r>
    </w:p>
    <w:p w14:paraId="0B50543A" w14:textId="77777777" w:rsidR="0008764F" w:rsidRPr="0008764F" w:rsidRDefault="0008764F" w:rsidP="0008764F">
      <w:r w:rsidRPr="0008764F">
        <w:rPr>
          <w:b/>
          <w:bCs/>
        </w:rPr>
        <w:t>Must include:</w:t>
      </w:r>
    </w:p>
    <w:p w14:paraId="23BBDAEA" w14:textId="77777777" w:rsidR="0008764F" w:rsidRPr="0008764F" w:rsidRDefault="0008764F" w:rsidP="0008764F">
      <w:pPr>
        <w:numPr>
          <w:ilvl w:val="0"/>
          <w:numId w:val="432"/>
        </w:numPr>
      </w:pPr>
      <w:r w:rsidRPr="0008764F">
        <w:t>VM-FUN-001..006 with Purpose, Inputs, Preconditions, Output, Postconditions, Errors, Audit.</w:t>
      </w:r>
    </w:p>
    <w:p w14:paraId="78C9FA71" w14:textId="77777777" w:rsidR="0008764F" w:rsidRPr="0008764F" w:rsidRDefault="0008764F" w:rsidP="0008764F">
      <w:pPr>
        <w:numPr>
          <w:ilvl w:val="0"/>
          <w:numId w:val="432"/>
        </w:numPr>
      </w:pPr>
      <w:r w:rsidRPr="0008764F">
        <w:rPr>
          <w:b/>
          <w:bCs/>
        </w:rPr>
        <w:lastRenderedPageBreak/>
        <w:t>ValidateInputs must enforce:</w:t>
      </w:r>
      <w:r w:rsidRPr="0008764F">
        <w:t xml:space="preserve"> eligible_roll present if quorum&gt;0; WTA→magnitude=1; frontier=none + double-majority=on </w:t>
      </w:r>
      <w:r w:rsidRPr="0008764F">
        <w:rPr>
          <w:rFonts w:ascii="Cambria Math" w:hAnsi="Cambria Math" w:cs="Cambria Math"/>
        </w:rPr>
        <w:t>⇒</w:t>
      </w:r>
      <w:r w:rsidRPr="0008764F">
        <w:t xml:space="preserve"> require by_list/by_tag; bands non-overlapping; population baselines present if used.</w:t>
      </w:r>
    </w:p>
    <w:p w14:paraId="7799C1E3" w14:textId="77777777" w:rsidR="0008764F" w:rsidRPr="0008764F" w:rsidRDefault="0008764F" w:rsidP="0008764F">
      <w:r w:rsidRPr="0008764F">
        <w:rPr>
          <w:b/>
          <w:bCs/>
        </w:rPr>
        <w:t>Constraints:</w:t>
      </w:r>
    </w:p>
    <w:p w14:paraId="60B01B39" w14:textId="77777777" w:rsidR="0008764F" w:rsidRPr="0008764F" w:rsidRDefault="0008764F" w:rsidP="0008764F">
      <w:pPr>
        <w:numPr>
          <w:ilvl w:val="0"/>
          <w:numId w:val="433"/>
        </w:numPr>
      </w:pPr>
      <w:r w:rsidRPr="0008764F">
        <w:t>Use standard error names; no hidden inputs.</w:t>
      </w:r>
    </w:p>
    <w:p w14:paraId="5F1139FD" w14:textId="77777777" w:rsidR="0008764F" w:rsidRPr="0008764F" w:rsidRDefault="0008764F" w:rsidP="0008764F">
      <w:r w:rsidRPr="0008764F">
        <w:rPr>
          <w:b/>
          <w:bCs/>
        </w:rPr>
        <w:t>Done when:</w:t>
      </w:r>
      <w:r w:rsidRPr="0008764F">
        <w:t xml:space="preserve"> Every dependency is explicit.</w:t>
      </w:r>
    </w:p>
    <w:p w14:paraId="32EA8869" w14:textId="77777777" w:rsidR="0008764F" w:rsidRPr="0008764F" w:rsidRDefault="0008764F" w:rsidP="0008764F">
      <w:r w:rsidRPr="0008764F">
        <w:pict w14:anchorId="6EAFCB19">
          <v:rect id="_x0000_i4179" style="width:0;height:1.5pt" o:hralign="center" o:hrstd="t" o:hr="t" fillcolor="#a0a0a0" stroked="f"/>
        </w:pict>
      </w:r>
    </w:p>
    <w:p w14:paraId="6A7FF464" w14:textId="77777777" w:rsidR="0008764F" w:rsidRPr="0008764F" w:rsidRDefault="0008764F" w:rsidP="0008764F">
      <w:pPr>
        <w:rPr>
          <w:b/>
          <w:bCs/>
        </w:rPr>
      </w:pPr>
      <w:r w:rsidRPr="0008764F">
        <w:rPr>
          <w:b/>
          <w:bCs/>
        </w:rPr>
        <w:t>Prompt 10 — Doc 1C (DB Definition: Relationships &amp; Global Constraints)</w:t>
      </w:r>
    </w:p>
    <w:p w14:paraId="49CF8EC6" w14:textId="77777777" w:rsidR="0008764F" w:rsidRPr="0008764F" w:rsidRDefault="0008764F" w:rsidP="0008764F">
      <w:r w:rsidRPr="0008764F">
        <w:rPr>
          <w:b/>
          <w:bCs/>
        </w:rPr>
        <w:t>Goal:</w:t>
      </w:r>
      <w:r w:rsidRPr="0008764F">
        <w:t xml:space="preserve"> Write </w:t>
      </w:r>
      <w:r w:rsidRPr="0008764F">
        <w:rPr>
          <w:b/>
          <w:bCs/>
        </w:rPr>
        <w:t>Doc 1C</w:t>
      </w:r>
      <w:r w:rsidRPr="0008764F">
        <w:t xml:space="preserve"> with ER relationships and invariants.</w:t>
      </w:r>
    </w:p>
    <w:p w14:paraId="3AA511BB" w14:textId="77777777" w:rsidR="0008764F" w:rsidRPr="0008764F" w:rsidRDefault="0008764F" w:rsidP="0008764F">
      <w:r w:rsidRPr="0008764F">
        <w:rPr>
          <w:b/>
          <w:bCs/>
        </w:rPr>
        <w:t>Must include:</w:t>
      </w:r>
    </w:p>
    <w:p w14:paraId="69A5F791" w14:textId="77777777" w:rsidR="0008764F" w:rsidRPr="0008764F" w:rsidRDefault="0008764F" w:rsidP="0008764F">
      <w:pPr>
        <w:numPr>
          <w:ilvl w:val="0"/>
          <w:numId w:val="434"/>
        </w:numPr>
      </w:pPr>
      <w:r w:rsidRPr="0008764F">
        <w:t>Cardinalities; tree hierarchy; Adjacency ownership; Result↔RunRecord↔FrontierMap links.</w:t>
      </w:r>
    </w:p>
    <w:p w14:paraId="1F175E34" w14:textId="77777777" w:rsidR="0008764F" w:rsidRPr="0008764F" w:rsidRDefault="0008764F" w:rsidP="0008764F">
      <w:pPr>
        <w:numPr>
          <w:ilvl w:val="0"/>
          <w:numId w:val="434"/>
        </w:numPr>
      </w:pPr>
      <w:r w:rsidRPr="0008764F">
        <w:t>Global constraints list (magnitude, tallies, weighting, contiguity, protected, determinism).</w:t>
      </w:r>
    </w:p>
    <w:p w14:paraId="5E85B347" w14:textId="77777777" w:rsidR="0008764F" w:rsidRPr="0008764F" w:rsidRDefault="0008764F" w:rsidP="0008764F">
      <w:r w:rsidRPr="0008764F">
        <w:rPr>
          <w:b/>
          <w:bCs/>
        </w:rPr>
        <w:t>Constraints:</w:t>
      </w:r>
    </w:p>
    <w:p w14:paraId="4A3B8216" w14:textId="77777777" w:rsidR="0008764F" w:rsidRPr="0008764F" w:rsidRDefault="0008764F" w:rsidP="0008764F">
      <w:pPr>
        <w:numPr>
          <w:ilvl w:val="0"/>
          <w:numId w:val="435"/>
        </w:numPr>
      </w:pPr>
      <w:r w:rsidRPr="0008764F">
        <w:t>Keep terminology consistent with Docs 4/5/7.</w:t>
      </w:r>
    </w:p>
    <w:p w14:paraId="67FA50EB" w14:textId="77777777" w:rsidR="0008764F" w:rsidRPr="0008764F" w:rsidRDefault="0008764F" w:rsidP="0008764F">
      <w:r w:rsidRPr="0008764F">
        <w:rPr>
          <w:b/>
          <w:bCs/>
        </w:rPr>
        <w:t>Done when:</w:t>
      </w:r>
      <w:r w:rsidRPr="0008764F">
        <w:t xml:space="preserve"> ER map + constraints are unambiguous.</w:t>
      </w:r>
    </w:p>
    <w:p w14:paraId="08FF39CA" w14:textId="77777777" w:rsidR="0008764F" w:rsidRPr="0008764F" w:rsidRDefault="0008764F" w:rsidP="0008764F">
      <w:r w:rsidRPr="0008764F">
        <w:pict w14:anchorId="690F8147">
          <v:rect id="_x0000_i4180" style="width:0;height:1.5pt" o:hralign="center" o:hrstd="t" o:hr="t" fillcolor="#a0a0a0" stroked="f"/>
        </w:pict>
      </w:r>
    </w:p>
    <w:p w14:paraId="4258BBDF" w14:textId="77777777" w:rsidR="0008764F" w:rsidRPr="0008764F" w:rsidRDefault="0008764F" w:rsidP="0008764F">
      <w:pPr>
        <w:rPr>
          <w:b/>
          <w:bCs/>
        </w:rPr>
      </w:pPr>
      <w:r w:rsidRPr="0008764F">
        <w:rPr>
          <w:b/>
          <w:bCs/>
        </w:rPr>
        <w:t>Prompt 11 — Doc 5C (Pipeline: Functions 007–013)</w:t>
      </w:r>
    </w:p>
    <w:p w14:paraId="612C2A68" w14:textId="77777777" w:rsidR="0008764F" w:rsidRPr="0008764F" w:rsidRDefault="0008764F" w:rsidP="0008764F">
      <w:r w:rsidRPr="0008764F">
        <w:rPr>
          <w:b/>
          <w:bCs/>
        </w:rPr>
        <w:t>Goal:</w:t>
      </w:r>
      <w:r w:rsidRPr="0008764F">
        <w:t xml:space="preserve"> Write </w:t>
      </w:r>
      <w:r w:rsidRPr="0008764F">
        <w:rPr>
          <w:b/>
          <w:bCs/>
        </w:rPr>
        <w:t>Doc 5C</w:t>
      </w:r>
      <w:r w:rsidRPr="0008764F">
        <w:t xml:space="preserve"> for Frontier→Compare.</w:t>
      </w:r>
    </w:p>
    <w:p w14:paraId="7663D429" w14:textId="77777777" w:rsidR="0008764F" w:rsidRPr="0008764F" w:rsidRDefault="0008764F" w:rsidP="0008764F">
      <w:r w:rsidRPr="0008764F">
        <w:rPr>
          <w:b/>
          <w:bCs/>
        </w:rPr>
        <w:t>Must include:</w:t>
      </w:r>
    </w:p>
    <w:p w14:paraId="6ECF16D0" w14:textId="77777777" w:rsidR="0008764F" w:rsidRPr="0008764F" w:rsidRDefault="0008764F" w:rsidP="0008764F">
      <w:pPr>
        <w:numPr>
          <w:ilvl w:val="0"/>
          <w:numId w:val="436"/>
        </w:numPr>
      </w:pPr>
      <w:r w:rsidRPr="0008764F">
        <w:t xml:space="preserve">VM-FUN-007..011 as before, and </w:t>
      </w:r>
      <w:r w:rsidRPr="0008764F">
        <w:rPr>
          <w:b/>
          <w:bCs/>
        </w:rPr>
        <w:t>make VM-FUN-013 CompareScenarios required</w:t>
      </w:r>
      <w:r w:rsidRPr="0008764F">
        <w:t xml:space="preserve"> (not optional) to supply the ±1/±5 pp sensitivity for Doc 7.</w:t>
      </w:r>
    </w:p>
    <w:p w14:paraId="19AB1563" w14:textId="77777777" w:rsidR="0008764F" w:rsidRPr="0008764F" w:rsidRDefault="0008764F" w:rsidP="0008764F">
      <w:pPr>
        <w:numPr>
          <w:ilvl w:val="0"/>
          <w:numId w:val="436"/>
        </w:numPr>
      </w:pPr>
      <w:r w:rsidRPr="0008764F">
        <w:t>VM-FUN-008 ResolveTies policy/seed logging.</w:t>
      </w:r>
    </w:p>
    <w:p w14:paraId="53603920" w14:textId="77777777" w:rsidR="0008764F" w:rsidRPr="0008764F" w:rsidRDefault="0008764F" w:rsidP="0008764F">
      <w:pPr>
        <w:numPr>
          <w:ilvl w:val="0"/>
          <w:numId w:val="436"/>
        </w:numPr>
      </w:pPr>
      <w:r w:rsidRPr="0008764F">
        <w:t>Frontier function applies contiguity modes/island rule; per-unit quorum scope; protected overrides and mediation flags.</w:t>
      </w:r>
    </w:p>
    <w:p w14:paraId="2D7C6960" w14:textId="77777777" w:rsidR="0008764F" w:rsidRPr="0008764F" w:rsidRDefault="0008764F" w:rsidP="0008764F">
      <w:r w:rsidRPr="0008764F">
        <w:rPr>
          <w:b/>
          <w:bCs/>
        </w:rPr>
        <w:t>Constraints:</w:t>
      </w:r>
    </w:p>
    <w:p w14:paraId="18E35F2B" w14:textId="77777777" w:rsidR="0008764F" w:rsidRPr="0008764F" w:rsidRDefault="0008764F" w:rsidP="0008764F">
      <w:pPr>
        <w:numPr>
          <w:ilvl w:val="0"/>
          <w:numId w:val="437"/>
        </w:numPr>
      </w:pPr>
      <w:r w:rsidRPr="0008764F">
        <w:t>Deterministic outputs given same seed.</w:t>
      </w:r>
    </w:p>
    <w:p w14:paraId="65C6BF8C" w14:textId="77777777" w:rsidR="0008764F" w:rsidRPr="0008764F" w:rsidRDefault="0008764F" w:rsidP="0008764F">
      <w:pPr>
        <w:numPr>
          <w:ilvl w:val="0"/>
          <w:numId w:val="437"/>
        </w:numPr>
      </w:pPr>
      <w:r w:rsidRPr="0008764F">
        <w:lastRenderedPageBreak/>
        <w:t>Audit items listed.</w:t>
      </w:r>
    </w:p>
    <w:p w14:paraId="14AF5047" w14:textId="77777777" w:rsidR="0008764F" w:rsidRPr="0008764F" w:rsidRDefault="0008764F" w:rsidP="0008764F">
      <w:r w:rsidRPr="0008764F">
        <w:rPr>
          <w:b/>
          <w:bCs/>
        </w:rPr>
        <w:t>Done when:</w:t>
      </w:r>
      <w:r w:rsidRPr="0008764F">
        <w:t xml:space="preserve"> Functions are fully specified and aligned to Doc 4.</w:t>
      </w:r>
    </w:p>
    <w:p w14:paraId="24A77548" w14:textId="77777777" w:rsidR="0008764F" w:rsidRPr="0008764F" w:rsidRDefault="0008764F" w:rsidP="0008764F">
      <w:r w:rsidRPr="0008764F">
        <w:pict w14:anchorId="12DF8319">
          <v:rect id="_x0000_i4181" style="width:0;height:1.5pt" o:hralign="center" o:hrstd="t" o:hr="t" fillcolor="#a0a0a0" stroked="f"/>
        </w:pict>
      </w:r>
    </w:p>
    <w:p w14:paraId="474B1B8E" w14:textId="77777777" w:rsidR="0008764F" w:rsidRPr="0008764F" w:rsidRDefault="0008764F" w:rsidP="0008764F">
      <w:pPr>
        <w:rPr>
          <w:b/>
          <w:bCs/>
        </w:rPr>
      </w:pPr>
      <w:r w:rsidRPr="0008764F">
        <w:rPr>
          <w:b/>
          <w:bCs/>
        </w:rPr>
        <w:t>Prompt 12 — Doc 7A (Report: Structure &amp; Fixed Content)</w:t>
      </w:r>
    </w:p>
    <w:p w14:paraId="276CEC9B" w14:textId="77777777" w:rsidR="0008764F" w:rsidRPr="0008764F" w:rsidRDefault="0008764F" w:rsidP="0008764F">
      <w:r w:rsidRPr="0008764F">
        <w:rPr>
          <w:b/>
          <w:bCs/>
        </w:rPr>
        <w:t>Goal:</w:t>
      </w:r>
      <w:r w:rsidRPr="0008764F">
        <w:t xml:space="preserve"> Rewrite </w:t>
      </w:r>
      <w:r w:rsidRPr="0008764F">
        <w:rPr>
          <w:b/>
          <w:bCs/>
        </w:rPr>
        <w:t>Doc 7A</w:t>
      </w:r>
      <w:r w:rsidRPr="0008764F">
        <w:t xml:space="preserve"> covering report sections and data mapping.</w:t>
      </w:r>
    </w:p>
    <w:p w14:paraId="18BDBDDE" w14:textId="77777777" w:rsidR="0008764F" w:rsidRPr="0008764F" w:rsidRDefault="0008764F" w:rsidP="0008764F">
      <w:r w:rsidRPr="0008764F">
        <w:rPr>
          <w:b/>
          <w:bCs/>
        </w:rPr>
        <w:t>Must include:</w:t>
      </w:r>
    </w:p>
    <w:p w14:paraId="4229B308" w14:textId="77777777" w:rsidR="0008764F" w:rsidRPr="0008764F" w:rsidRDefault="0008764F" w:rsidP="0008764F">
      <w:pPr>
        <w:numPr>
          <w:ilvl w:val="0"/>
          <w:numId w:val="438"/>
        </w:numPr>
      </w:pPr>
      <w:r w:rsidRPr="0008764F">
        <w:t>Section order Snapshot→Eligibility→Ballot→Allocation→Aggregation→Legitimacy Panel→Outcome→Frontier→Sensitivity→Integrity.</w:t>
      </w:r>
    </w:p>
    <w:p w14:paraId="54C61B63" w14:textId="77777777" w:rsidR="0008764F" w:rsidRPr="0008764F" w:rsidRDefault="0008764F" w:rsidP="0008764F">
      <w:pPr>
        <w:numPr>
          <w:ilvl w:val="0"/>
          <w:numId w:val="438"/>
        </w:numPr>
      </w:pPr>
      <w:r w:rsidRPr="0008764F">
        <w:rPr>
          <w:b/>
          <w:bCs/>
        </w:rPr>
        <w:t>Print roll_inclusion_policy</w:t>
      </w:r>
      <w:r w:rsidRPr="0008764F">
        <w:t xml:space="preserve"> and roll provenance; explicitly state approval gate denominator.</w:t>
      </w:r>
    </w:p>
    <w:p w14:paraId="4F158ADE" w14:textId="77777777" w:rsidR="0008764F" w:rsidRPr="0008764F" w:rsidRDefault="0008764F" w:rsidP="0008764F">
      <w:pPr>
        <w:numPr>
          <w:ilvl w:val="0"/>
          <w:numId w:val="438"/>
        </w:numPr>
      </w:pPr>
      <w:r w:rsidRPr="0008764F">
        <w:t>Footer identifiers; 1-decimal precision; map each item to Results/FrontierMap/RunRecord fields.</w:t>
      </w:r>
    </w:p>
    <w:p w14:paraId="087D41B1" w14:textId="77777777" w:rsidR="0008764F" w:rsidRPr="0008764F" w:rsidRDefault="0008764F" w:rsidP="0008764F">
      <w:r w:rsidRPr="0008764F">
        <w:rPr>
          <w:b/>
          <w:bCs/>
        </w:rPr>
        <w:t>Constraints:</w:t>
      </w:r>
    </w:p>
    <w:p w14:paraId="484DCB03" w14:textId="77777777" w:rsidR="0008764F" w:rsidRPr="0008764F" w:rsidRDefault="0008764F" w:rsidP="0008764F">
      <w:pPr>
        <w:numPr>
          <w:ilvl w:val="0"/>
          <w:numId w:val="439"/>
        </w:numPr>
      </w:pPr>
      <w:r w:rsidRPr="0008764F">
        <w:t>No elements that pipeline doesn’t produce.</w:t>
      </w:r>
    </w:p>
    <w:p w14:paraId="6B721644" w14:textId="77777777" w:rsidR="0008764F" w:rsidRPr="0008764F" w:rsidRDefault="0008764F" w:rsidP="0008764F">
      <w:r w:rsidRPr="0008764F">
        <w:rPr>
          <w:b/>
          <w:bCs/>
        </w:rPr>
        <w:t>Done when:</w:t>
      </w:r>
      <w:r w:rsidRPr="0008764F">
        <w:t xml:space="preserve"> Structure is final and data-backed.</w:t>
      </w:r>
    </w:p>
    <w:p w14:paraId="12CD294A" w14:textId="77777777" w:rsidR="0008764F" w:rsidRPr="0008764F" w:rsidRDefault="0008764F" w:rsidP="0008764F">
      <w:r w:rsidRPr="0008764F">
        <w:pict w14:anchorId="23B504B1">
          <v:rect id="_x0000_i4182" style="width:0;height:1.5pt" o:hralign="center" o:hrstd="t" o:hr="t" fillcolor="#a0a0a0" stroked="f"/>
        </w:pict>
      </w:r>
    </w:p>
    <w:p w14:paraId="63B5B5A7" w14:textId="77777777" w:rsidR="0008764F" w:rsidRPr="0008764F" w:rsidRDefault="0008764F" w:rsidP="0008764F">
      <w:pPr>
        <w:rPr>
          <w:b/>
          <w:bCs/>
        </w:rPr>
      </w:pPr>
      <w:r w:rsidRPr="0008764F">
        <w:rPr>
          <w:b/>
          <w:bCs/>
        </w:rPr>
        <w:t>Prompt 13 — Doc 7B (Report: Templates, Visuals &amp; Fallbacks)</w:t>
      </w:r>
    </w:p>
    <w:p w14:paraId="4D06A33B" w14:textId="77777777" w:rsidR="0008764F" w:rsidRPr="0008764F" w:rsidRDefault="0008764F" w:rsidP="0008764F">
      <w:r w:rsidRPr="0008764F">
        <w:rPr>
          <w:b/>
          <w:bCs/>
        </w:rPr>
        <w:t>Goal:</w:t>
      </w:r>
      <w:r w:rsidRPr="0008764F">
        <w:t xml:space="preserve"> Rewrite </w:t>
      </w:r>
      <w:r w:rsidRPr="0008764F">
        <w:rPr>
          <w:b/>
          <w:bCs/>
        </w:rPr>
        <w:t>Doc 7B</w:t>
      </w:r>
      <w:r w:rsidRPr="0008764F">
        <w:t xml:space="preserve"> with verbatim templates and visual rules.</w:t>
      </w:r>
    </w:p>
    <w:p w14:paraId="12B0E6ED" w14:textId="77777777" w:rsidR="0008764F" w:rsidRPr="0008764F" w:rsidRDefault="0008764F" w:rsidP="0008764F">
      <w:r w:rsidRPr="0008764F">
        <w:rPr>
          <w:b/>
          <w:bCs/>
        </w:rPr>
        <w:t>Must include:</w:t>
      </w:r>
    </w:p>
    <w:p w14:paraId="2797D96E" w14:textId="77777777" w:rsidR="0008764F" w:rsidRPr="0008764F" w:rsidRDefault="0008764F" w:rsidP="0008764F">
      <w:pPr>
        <w:numPr>
          <w:ilvl w:val="0"/>
          <w:numId w:val="440"/>
        </w:numPr>
      </w:pPr>
      <w:r w:rsidRPr="0008764F">
        <w:t>Standard wording blocks (quorum, majority, double-majority, symmetry, ties, frontier summary, label).</w:t>
      </w:r>
    </w:p>
    <w:p w14:paraId="077D27CE" w14:textId="77777777" w:rsidR="0008764F" w:rsidRPr="0008764F" w:rsidRDefault="0008764F" w:rsidP="0008764F">
      <w:pPr>
        <w:numPr>
          <w:ilvl w:val="0"/>
          <w:numId w:val="440"/>
        </w:numPr>
      </w:pPr>
      <w:r w:rsidRPr="0008764F">
        <w:t>Color/icon scheme; map hatching; accessibility notes; bilingual handling.</w:t>
      </w:r>
    </w:p>
    <w:p w14:paraId="676CD151" w14:textId="77777777" w:rsidR="0008764F" w:rsidRPr="0008764F" w:rsidRDefault="0008764F" w:rsidP="0008764F">
      <w:pPr>
        <w:numPr>
          <w:ilvl w:val="0"/>
          <w:numId w:val="440"/>
        </w:numPr>
      </w:pPr>
      <w:r w:rsidRPr="0008764F">
        <w:rPr>
          <w:b/>
          <w:bCs/>
        </w:rPr>
        <w:t>Sensitivity table appears only if CompareScenarios ran; otherwise “N/A”.</w:t>
      </w:r>
    </w:p>
    <w:p w14:paraId="54A6F534" w14:textId="77777777" w:rsidR="0008764F" w:rsidRPr="0008764F" w:rsidRDefault="0008764F" w:rsidP="0008764F">
      <w:pPr>
        <w:numPr>
          <w:ilvl w:val="0"/>
          <w:numId w:val="440"/>
        </w:numPr>
      </w:pPr>
      <w:r w:rsidRPr="0008764F">
        <w:t>Error fallbacks (validation fail, gates fail, mediation).</w:t>
      </w:r>
    </w:p>
    <w:p w14:paraId="2419B17F" w14:textId="77777777" w:rsidR="0008764F" w:rsidRPr="0008764F" w:rsidRDefault="0008764F" w:rsidP="0008764F">
      <w:r w:rsidRPr="0008764F">
        <w:rPr>
          <w:b/>
          <w:bCs/>
        </w:rPr>
        <w:t>Constraints:</w:t>
      </w:r>
    </w:p>
    <w:p w14:paraId="08BB144E" w14:textId="77777777" w:rsidR="0008764F" w:rsidRPr="0008764F" w:rsidRDefault="0008764F" w:rsidP="0008764F">
      <w:pPr>
        <w:numPr>
          <w:ilvl w:val="0"/>
          <w:numId w:val="441"/>
        </w:numPr>
      </w:pPr>
      <w:r w:rsidRPr="0008764F">
        <w:t>Keep wording neutral; one decimal; no new analytics.</w:t>
      </w:r>
    </w:p>
    <w:p w14:paraId="0C06AC89" w14:textId="77777777" w:rsidR="0008764F" w:rsidRPr="0008764F" w:rsidRDefault="0008764F" w:rsidP="0008764F">
      <w:r w:rsidRPr="0008764F">
        <w:rPr>
          <w:b/>
          <w:bCs/>
        </w:rPr>
        <w:t>Done when:</w:t>
      </w:r>
      <w:r w:rsidRPr="0008764F">
        <w:t xml:space="preserve"> Templates and visuals are locked.</w:t>
      </w:r>
    </w:p>
    <w:p w14:paraId="7715C015" w14:textId="77777777" w:rsidR="0008764F" w:rsidRPr="0008764F" w:rsidRDefault="0008764F" w:rsidP="0008764F">
      <w:r w:rsidRPr="0008764F">
        <w:lastRenderedPageBreak/>
        <w:pict w14:anchorId="7281AD06">
          <v:rect id="_x0000_i4183" style="width:0;height:1.5pt" o:hralign="center" o:hrstd="t" o:hr="t" fillcolor="#a0a0a0" stroked="f"/>
        </w:pict>
      </w:r>
    </w:p>
    <w:p w14:paraId="1876EE4D" w14:textId="77777777" w:rsidR="0008764F" w:rsidRPr="0008764F" w:rsidRDefault="0008764F" w:rsidP="0008764F">
      <w:pPr>
        <w:rPr>
          <w:b/>
          <w:bCs/>
        </w:rPr>
      </w:pPr>
      <w:r w:rsidRPr="0008764F">
        <w:rPr>
          <w:b/>
          <w:bCs/>
        </w:rPr>
        <w:t>Prompt 14 — Doc 6A (Tests: Conventions &amp; Core Allocation)</w:t>
      </w:r>
    </w:p>
    <w:p w14:paraId="25A0BF70" w14:textId="77777777" w:rsidR="0008764F" w:rsidRPr="0008764F" w:rsidRDefault="0008764F" w:rsidP="0008764F">
      <w:r w:rsidRPr="0008764F">
        <w:rPr>
          <w:b/>
          <w:bCs/>
        </w:rPr>
        <w:t>Goal:</w:t>
      </w:r>
      <w:r w:rsidRPr="0008764F">
        <w:t xml:space="preserve"> Rewrite </w:t>
      </w:r>
      <w:r w:rsidRPr="0008764F">
        <w:rPr>
          <w:b/>
          <w:bCs/>
        </w:rPr>
        <w:t>Doc 6A</w:t>
      </w:r>
      <w:r w:rsidRPr="0008764F">
        <w:t xml:space="preserve"> with conventions and PR/WTA tests.</w:t>
      </w:r>
    </w:p>
    <w:p w14:paraId="22DCFFC2" w14:textId="77777777" w:rsidR="0008764F" w:rsidRPr="0008764F" w:rsidRDefault="0008764F" w:rsidP="0008764F">
      <w:r w:rsidRPr="0008764F">
        <w:rPr>
          <w:b/>
          <w:bCs/>
        </w:rPr>
        <w:t>Must include:</w:t>
      </w:r>
    </w:p>
    <w:p w14:paraId="134C87AD" w14:textId="77777777" w:rsidR="0008764F" w:rsidRPr="0008764F" w:rsidRDefault="0008764F" w:rsidP="0008764F">
      <w:pPr>
        <w:numPr>
          <w:ilvl w:val="0"/>
          <w:numId w:val="442"/>
        </w:numPr>
      </w:pPr>
      <w:r w:rsidRPr="0008764F">
        <w:t>Global conventions; VM-TST-001/002/003 (lock expected vectors).</w:t>
      </w:r>
    </w:p>
    <w:p w14:paraId="79FDB549" w14:textId="77777777" w:rsidR="0008764F" w:rsidRPr="0008764F" w:rsidRDefault="0008764F" w:rsidP="0008764F">
      <w:pPr>
        <w:numPr>
          <w:ilvl w:val="0"/>
          <w:numId w:val="442"/>
        </w:numPr>
      </w:pPr>
      <w:r w:rsidRPr="0008764F">
        <w:t>Cross-refs to VM-VAR/ALG/FUN and DB terms.</w:t>
      </w:r>
    </w:p>
    <w:p w14:paraId="1520AFA0" w14:textId="77777777" w:rsidR="0008764F" w:rsidRPr="0008764F" w:rsidRDefault="0008764F" w:rsidP="0008764F">
      <w:r w:rsidRPr="0008764F">
        <w:rPr>
          <w:b/>
          <w:bCs/>
        </w:rPr>
        <w:t>Constraints:</w:t>
      </w:r>
    </w:p>
    <w:p w14:paraId="21FE5B94" w14:textId="77777777" w:rsidR="0008764F" w:rsidRPr="0008764F" w:rsidRDefault="0008764F" w:rsidP="0008764F">
      <w:pPr>
        <w:numPr>
          <w:ilvl w:val="0"/>
          <w:numId w:val="443"/>
        </w:numPr>
      </w:pPr>
      <w:r w:rsidRPr="0008764F">
        <w:t>Deterministic order A&gt;B&gt;C&gt;D.</w:t>
      </w:r>
    </w:p>
    <w:p w14:paraId="360BF710" w14:textId="77777777" w:rsidR="0008764F" w:rsidRPr="0008764F" w:rsidRDefault="0008764F" w:rsidP="0008764F">
      <w:r w:rsidRPr="0008764F">
        <w:rPr>
          <w:b/>
          <w:bCs/>
        </w:rPr>
        <w:t>Done when:</w:t>
      </w:r>
      <w:r w:rsidRPr="0008764F">
        <w:t xml:space="preserve"> Seat math validated.</w:t>
      </w:r>
    </w:p>
    <w:p w14:paraId="0411E06E" w14:textId="77777777" w:rsidR="0008764F" w:rsidRPr="0008764F" w:rsidRDefault="0008764F" w:rsidP="0008764F">
      <w:r w:rsidRPr="0008764F">
        <w:pict w14:anchorId="73D7BE41">
          <v:rect id="_x0000_i4184" style="width:0;height:1.5pt" o:hralign="center" o:hrstd="t" o:hr="t" fillcolor="#a0a0a0" stroked="f"/>
        </w:pict>
      </w:r>
    </w:p>
    <w:p w14:paraId="3CDB979B" w14:textId="77777777" w:rsidR="0008764F" w:rsidRPr="0008764F" w:rsidRDefault="0008764F" w:rsidP="0008764F">
      <w:pPr>
        <w:rPr>
          <w:b/>
          <w:bCs/>
        </w:rPr>
      </w:pPr>
      <w:r w:rsidRPr="0008764F">
        <w:rPr>
          <w:b/>
          <w:bCs/>
        </w:rPr>
        <w:t>Prompt 15 — Doc 6B (Tests: Gates, Ranked, Weighting, MMP level)</w:t>
      </w:r>
    </w:p>
    <w:p w14:paraId="4F53DF43" w14:textId="77777777" w:rsidR="0008764F" w:rsidRPr="0008764F" w:rsidRDefault="0008764F" w:rsidP="0008764F">
      <w:r w:rsidRPr="0008764F">
        <w:rPr>
          <w:b/>
          <w:bCs/>
        </w:rPr>
        <w:t>Goal:</w:t>
      </w:r>
      <w:r w:rsidRPr="0008764F">
        <w:t xml:space="preserve"> Rewrite </w:t>
      </w:r>
      <w:r w:rsidRPr="0008764F">
        <w:rPr>
          <w:b/>
          <w:bCs/>
        </w:rPr>
        <w:t>Doc 6B</w:t>
      </w:r>
      <w:r w:rsidRPr="0008764F">
        <w:t xml:space="preserve"> covering gates, ranked methods, weighting flip, and </w:t>
      </w:r>
      <w:r w:rsidRPr="0008764F">
        <w:rPr>
          <w:b/>
          <w:bCs/>
        </w:rPr>
        <w:t>new MMP national vs regional</w:t>
      </w:r>
      <w:r w:rsidRPr="0008764F">
        <w:t xml:space="preserve"> case.</w:t>
      </w:r>
    </w:p>
    <w:p w14:paraId="5FA8F1E4" w14:textId="77777777" w:rsidR="0008764F" w:rsidRPr="0008764F" w:rsidRDefault="0008764F" w:rsidP="0008764F">
      <w:r w:rsidRPr="0008764F">
        <w:rPr>
          <w:b/>
          <w:bCs/>
        </w:rPr>
        <w:t>Must include:</w:t>
      </w:r>
    </w:p>
    <w:p w14:paraId="6F54AEE3" w14:textId="77777777" w:rsidR="0008764F" w:rsidRPr="0008764F" w:rsidRDefault="0008764F" w:rsidP="0008764F">
      <w:pPr>
        <w:numPr>
          <w:ilvl w:val="0"/>
          <w:numId w:val="444"/>
        </w:numPr>
      </w:pPr>
      <w:r w:rsidRPr="0008764F">
        <w:t xml:space="preserve">VM-TST-004..007; 010–011; 012; </w:t>
      </w:r>
      <w:r w:rsidRPr="0008764F">
        <w:rPr>
          <w:b/>
          <w:bCs/>
        </w:rPr>
        <w:t>new</w:t>
      </w:r>
      <w:r w:rsidRPr="0008764F">
        <w:t xml:space="preserve"> MMP level test verifying mlc_correction_level impact.</w:t>
      </w:r>
    </w:p>
    <w:p w14:paraId="1EC62C5C" w14:textId="77777777" w:rsidR="0008764F" w:rsidRPr="0008764F" w:rsidRDefault="0008764F" w:rsidP="0008764F">
      <w:pPr>
        <w:numPr>
          <w:ilvl w:val="0"/>
          <w:numId w:val="444"/>
        </w:numPr>
      </w:pPr>
      <w:r w:rsidRPr="0008764F">
        <w:t xml:space="preserve">Approval gate uses </w:t>
      </w:r>
      <w:r w:rsidRPr="0008764F">
        <w:rPr>
          <w:b/>
          <w:bCs/>
        </w:rPr>
        <w:t>approval rate</w:t>
      </w:r>
      <w:r w:rsidRPr="0008764F">
        <w:t xml:space="preserve"> denominator.</w:t>
      </w:r>
    </w:p>
    <w:p w14:paraId="33A07C7F" w14:textId="77777777" w:rsidR="0008764F" w:rsidRPr="0008764F" w:rsidRDefault="0008764F" w:rsidP="0008764F">
      <w:r w:rsidRPr="0008764F">
        <w:rPr>
          <w:b/>
          <w:bCs/>
        </w:rPr>
        <w:t>Constraints:</w:t>
      </w:r>
    </w:p>
    <w:p w14:paraId="2ED4DB05" w14:textId="77777777" w:rsidR="0008764F" w:rsidRPr="0008764F" w:rsidRDefault="0008764F" w:rsidP="0008764F">
      <w:pPr>
        <w:numPr>
          <w:ilvl w:val="0"/>
          <w:numId w:val="445"/>
        </w:numPr>
      </w:pPr>
      <w:r w:rsidRPr="0008764F">
        <w:t>Include precise expected outcomes/labels.</w:t>
      </w:r>
    </w:p>
    <w:p w14:paraId="36E32236" w14:textId="77777777" w:rsidR="0008764F" w:rsidRPr="0008764F" w:rsidRDefault="0008764F" w:rsidP="0008764F">
      <w:r w:rsidRPr="0008764F">
        <w:rPr>
          <w:b/>
          <w:bCs/>
        </w:rPr>
        <w:t>Done when:</w:t>
      </w:r>
      <w:r w:rsidRPr="0008764F">
        <w:t xml:space="preserve"> All gate and ranked behaviors are exercised.</w:t>
      </w:r>
    </w:p>
    <w:p w14:paraId="42A451D3" w14:textId="77777777" w:rsidR="0008764F" w:rsidRPr="0008764F" w:rsidRDefault="0008764F" w:rsidP="0008764F">
      <w:r w:rsidRPr="0008764F">
        <w:pict w14:anchorId="36AAC637">
          <v:rect id="_x0000_i4185" style="width:0;height:1.5pt" o:hralign="center" o:hrstd="t" o:hr="t" fillcolor="#a0a0a0" stroked="f"/>
        </w:pict>
      </w:r>
    </w:p>
    <w:p w14:paraId="34E3EE2F" w14:textId="77777777" w:rsidR="0008764F" w:rsidRPr="0008764F" w:rsidRDefault="0008764F" w:rsidP="0008764F">
      <w:pPr>
        <w:rPr>
          <w:b/>
          <w:bCs/>
        </w:rPr>
      </w:pPr>
      <w:r w:rsidRPr="0008764F">
        <w:rPr>
          <w:b/>
          <w:bCs/>
        </w:rPr>
        <w:t>Prompt 16 — Doc 6C (Tests: Frontier, Executive, Determinism/Perf)</w:t>
      </w:r>
    </w:p>
    <w:p w14:paraId="27355572" w14:textId="77777777" w:rsidR="0008764F" w:rsidRPr="0008764F" w:rsidRDefault="0008764F" w:rsidP="0008764F">
      <w:r w:rsidRPr="0008764F">
        <w:rPr>
          <w:b/>
          <w:bCs/>
        </w:rPr>
        <w:t>Goal:</w:t>
      </w:r>
      <w:r w:rsidRPr="0008764F">
        <w:t xml:space="preserve"> Rewrite </w:t>
      </w:r>
      <w:r w:rsidRPr="0008764F">
        <w:rPr>
          <w:b/>
          <w:bCs/>
        </w:rPr>
        <w:t>Doc 6C</w:t>
      </w:r>
      <w:r w:rsidRPr="0008764F">
        <w:t xml:space="preserve"> for frontier mapping, executive+council, reproducibility.</w:t>
      </w:r>
    </w:p>
    <w:p w14:paraId="441BBE1F" w14:textId="77777777" w:rsidR="0008764F" w:rsidRPr="0008764F" w:rsidRDefault="0008764F" w:rsidP="0008764F">
      <w:r w:rsidRPr="0008764F">
        <w:rPr>
          <w:b/>
          <w:bCs/>
        </w:rPr>
        <w:t>Must include:</w:t>
      </w:r>
    </w:p>
    <w:p w14:paraId="77597E94" w14:textId="77777777" w:rsidR="0008764F" w:rsidRPr="0008764F" w:rsidRDefault="0008764F" w:rsidP="0008764F">
      <w:pPr>
        <w:numPr>
          <w:ilvl w:val="0"/>
          <w:numId w:val="446"/>
        </w:numPr>
      </w:pPr>
      <w:r w:rsidRPr="0008764F">
        <w:t>VM-TST-014..017 (frontier modes, contiguity modes, protected); 018 (exec+PR); 019–020 (determinism &amp; cross-OS).</w:t>
      </w:r>
    </w:p>
    <w:p w14:paraId="3F59F35E" w14:textId="77777777" w:rsidR="0008764F" w:rsidRPr="0008764F" w:rsidRDefault="0008764F" w:rsidP="0008764F">
      <w:pPr>
        <w:numPr>
          <w:ilvl w:val="0"/>
          <w:numId w:val="446"/>
        </w:numPr>
      </w:pPr>
      <w:r w:rsidRPr="0008764F">
        <w:t xml:space="preserve">Note mediation flags driving </w:t>
      </w:r>
      <w:r w:rsidRPr="0008764F">
        <w:rPr>
          <w:b/>
          <w:bCs/>
        </w:rPr>
        <w:t>Marginal</w:t>
      </w:r>
      <w:r w:rsidRPr="0008764F">
        <w:t xml:space="preserve"> label.</w:t>
      </w:r>
    </w:p>
    <w:p w14:paraId="78DA43DF" w14:textId="77777777" w:rsidR="0008764F" w:rsidRPr="0008764F" w:rsidRDefault="0008764F" w:rsidP="0008764F">
      <w:r w:rsidRPr="0008764F">
        <w:rPr>
          <w:b/>
          <w:bCs/>
        </w:rPr>
        <w:lastRenderedPageBreak/>
        <w:t>Constraints:</w:t>
      </w:r>
    </w:p>
    <w:p w14:paraId="686AC356" w14:textId="77777777" w:rsidR="0008764F" w:rsidRPr="0008764F" w:rsidRDefault="0008764F" w:rsidP="0008764F">
      <w:pPr>
        <w:numPr>
          <w:ilvl w:val="0"/>
          <w:numId w:val="447"/>
        </w:numPr>
      </w:pPr>
      <w:r w:rsidRPr="0008764F">
        <w:t>Include seed and exact expectations where used.</w:t>
      </w:r>
    </w:p>
    <w:p w14:paraId="62D4A7DC" w14:textId="77777777" w:rsidR="0008764F" w:rsidRPr="0008764F" w:rsidRDefault="0008764F" w:rsidP="0008764F">
      <w:r w:rsidRPr="0008764F">
        <w:rPr>
          <w:b/>
          <w:bCs/>
        </w:rPr>
        <w:t>Done when:</w:t>
      </w:r>
      <w:r w:rsidRPr="0008764F">
        <w:t xml:space="preserve"> Mapping and reproducibility proven.</w:t>
      </w:r>
    </w:p>
    <w:p w14:paraId="13389929" w14:textId="77777777" w:rsidR="0008764F" w:rsidRPr="0008764F" w:rsidRDefault="0008764F" w:rsidP="0008764F">
      <w:r w:rsidRPr="0008764F">
        <w:pict w14:anchorId="5082F689">
          <v:rect id="_x0000_i4186" style="width:0;height:1.5pt" o:hralign="center" o:hrstd="t" o:hr="t" fillcolor="#a0a0a0" stroked="f"/>
        </w:pict>
      </w:r>
    </w:p>
    <w:p w14:paraId="7D58857E" w14:textId="77777777" w:rsidR="0008764F" w:rsidRPr="0008764F" w:rsidRDefault="0008764F" w:rsidP="0008764F">
      <w:pPr>
        <w:rPr>
          <w:b/>
          <w:bCs/>
        </w:rPr>
      </w:pPr>
      <w:r w:rsidRPr="0008764F">
        <w:rPr>
          <w:b/>
          <w:bCs/>
        </w:rPr>
        <w:t>Prompt 17 — Doc 3A/B (Tech Stack &amp; Determinism / Build &amp; Release)</w:t>
      </w:r>
    </w:p>
    <w:p w14:paraId="48063D8A" w14:textId="77777777" w:rsidR="0008764F" w:rsidRPr="0008764F" w:rsidRDefault="0008764F" w:rsidP="0008764F">
      <w:r w:rsidRPr="0008764F">
        <w:rPr>
          <w:b/>
          <w:bCs/>
        </w:rPr>
        <w:t>Goal:</w:t>
      </w:r>
      <w:r w:rsidRPr="0008764F">
        <w:t xml:space="preserve"> Rewrite </w:t>
      </w:r>
      <w:r w:rsidRPr="0008764F">
        <w:rPr>
          <w:b/>
          <w:bCs/>
        </w:rPr>
        <w:t>Doc 3A</w:t>
      </w:r>
      <w:r w:rsidRPr="0008764F">
        <w:t xml:space="preserve"> and </w:t>
      </w:r>
      <w:r w:rsidRPr="0008764F">
        <w:rPr>
          <w:b/>
          <w:bCs/>
        </w:rPr>
        <w:t>3B</w:t>
      </w:r>
      <w:r w:rsidRPr="0008764F">
        <w:t>.</w:t>
      </w:r>
    </w:p>
    <w:p w14:paraId="3273C042" w14:textId="77777777" w:rsidR="0008764F" w:rsidRPr="0008764F" w:rsidRDefault="0008764F" w:rsidP="0008764F">
      <w:r w:rsidRPr="0008764F">
        <w:rPr>
          <w:b/>
          <w:bCs/>
        </w:rPr>
        <w:t>Must include (3A):</w:t>
      </w:r>
    </w:p>
    <w:p w14:paraId="1DA377C0" w14:textId="77777777" w:rsidR="0008764F" w:rsidRPr="0008764F" w:rsidRDefault="0008764F" w:rsidP="0008764F">
      <w:pPr>
        <w:numPr>
          <w:ilvl w:val="0"/>
          <w:numId w:val="448"/>
        </w:numPr>
      </w:pPr>
      <w:r w:rsidRPr="0008764F">
        <w:t>Targets (OS/arch), Rust/Tauri/MapLibre, offline policy, numeric/ordering/RNG rules, allowed parallelism.</w:t>
      </w:r>
    </w:p>
    <w:p w14:paraId="2335B713" w14:textId="77777777" w:rsidR="0008764F" w:rsidRPr="0008764F" w:rsidRDefault="0008764F" w:rsidP="0008764F">
      <w:r w:rsidRPr="0008764F">
        <w:rPr>
          <w:b/>
          <w:bCs/>
        </w:rPr>
        <w:t>Must include (3B):</w:t>
      </w:r>
    </w:p>
    <w:p w14:paraId="5EBD21D4" w14:textId="77777777" w:rsidR="0008764F" w:rsidRPr="0008764F" w:rsidRDefault="0008764F" w:rsidP="0008764F">
      <w:pPr>
        <w:numPr>
          <w:ilvl w:val="0"/>
          <w:numId w:val="449"/>
        </w:numPr>
      </w:pPr>
      <w:r w:rsidRPr="0008764F">
        <w:t xml:space="preserve">Repro builds (toolchain pinning), CI matrix, perf/memory gates, dependency policy, security, release artifacts (checksums, </w:t>
      </w:r>
      <w:r w:rsidRPr="0008764F">
        <w:rPr>
          <w:b/>
          <w:bCs/>
        </w:rPr>
        <w:t>Formula ID</w:t>
      </w:r>
      <w:r w:rsidRPr="0008764F">
        <w:t>), no telemetry.</w:t>
      </w:r>
    </w:p>
    <w:p w14:paraId="18C79843" w14:textId="77777777" w:rsidR="0008764F" w:rsidRPr="0008764F" w:rsidRDefault="0008764F" w:rsidP="0008764F">
      <w:r w:rsidRPr="0008764F">
        <w:rPr>
          <w:b/>
          <w:bCs/>
        </w:rPr>
        <w:t>Constraints:</w:t>
      </w:r>
    </w:p>
    <w:p w14:paraId="3C28F870" w14:textId="77777777" w:rsidR="0008764F" w:rsidRPr="0008764F" w:rsidRDefault="0008764F" w:rsidP="0008764F">
      <w:pPr>
        <w:numPr>
          <w:ilvl w:val="0"/>
          <w:numId w:val="450"/>
        </w:numPr>
      </w:pPr>
      <w:r w:rsidRPr="0008764F">
        <w:t>Determinism requirements must support tests in Doc 6.</w:t>
      </w:r>
    </w:p>
    <w:p w14:paraId="0ACFC013" w14:textId="77777777" w:rsidR="0008764F" w:rsidRPr="0008764F" w:rsidRDefault="0008764F" w:rsidP="0008764F">
      <w:r w:rsidRPr="0008764F">
        <w:rPr>
          <w:b/>
          <w:bCs/>
        </w:rPr>
        <w:t>Done when:</w:t>
      </w:r>
      <w:r w:rsidRPr="0008764F">
        <w:t xml:space="preserve"> Tooling and release steps are unambiguous.</w:t>
      </w:r>
    </w:p>
    <w:p w14:paraId="5F085525" w14:textId="77777777" w:rsidR="0008764F" w:rsidRPr="0008764F" w:rsidRDefault="0008764F" w:rsidP="0008764F">
      <w:r w:rsidRPr="0008764F">
        <w:pict w14:anchorId="4B38B558">
          <v:rect id="_x0000_i4187" style="width:0;height:1.5pt" o:hralign="center" o:hrstd="t" o:hr="t" fillcolor="#a0a0a0" stroked="f"/>
        </w:pict>
      </w:r>
    </w:p>
    <w:p w14:paraId="5DB747C7" w14:textId="77777777" w:rsidR="0008764F" w:rsidRPr="0008764F" w:rsidRDefault="0008764F" w:rsidP="0008764F">
      <w:r w:rsidRPr="0008764F">
        <w:t xml:space="preserve">If you want, I can start executing these prompts beginning with </w:t>
      </w:r>
      <w:r w:rsidRPr="0008764F">
        <w:rPr>
          <w:b/>
          <w:bCs/>
        </w:rPr>
        <w:t>Prompt 1 — Doc 2A</w:t>
      </w:r>
      <w:r w:rsidRPr="0008764F">
        <w:t>.</w:t>
      </w:r>
    </w:p>
    <w:p w14:paraId="5B49873D" w14:textId="77777777" w:rsidR="0008764F" w:rsidRPr="0008764F" w:rsidRDefault="0008764F" w:rsidP="0008764F">
      <w:pPr>
        <w:rPr>
          <w:b/>
          <w:bCs/>
        </w:rPr>
      </w:pPr>
      <w:r w:rsidRPr="0008764F">
        <w:rPr>
          <w:b/>
          <w:bCs/>
        </w:rPr>
        <w:t>You said:</w:t>
      </w:r>
    </w:p>
    <w:p w14:paraId="2ED62938" w14:textId="77777777" w:rsidR="0008764F" w:rsidRPr="0008764F" w:rsidRDefault="0008764F" w:rsidP="0008764F">
      <w:r w:rsidRPr="0008764F">
        <w:t xml:space="preserve">find answers in conversation. Prompt 1 — Doc 2A (Common Variables: Core Parameters) **Goal:** Rewrite **Doc 2A** defining core parameters: Ballot (001–007), Allocation (010–015), Thresholds/Quorum (020–027), Weighting (030–031). **Must include:** * Stable IDs **VM-VAR-001..007, 010..015, 020..027, 030..031** with allowed values, defaults, dependencies, rationale. * Percentages as **integer %**; clarify units. * Cross-refs to where each variable is used in **Doc 4** and **Doc 5**. **Constraints:** * Keep defaults we set (e.g., approval, proportional\_favor\_small, quorum 50, national/regional 55, double-majority on, symmetry on, population\_baseline). * No new variables here (advanced controls go to 2C). **Done when:** The table is complete, coherent, and names match Docs 1/4/5. </w:t>
      </w:r>
    </w:p>
    <w:p w14:paraId="68F81F0F" w14:textId="77777777" w:rsidR="0008764F" w:rsidRPr="0008764F" w:rsidRDefault="0008764F" w:rsidP="0008764F">
      <w:pPr>
        <w:rPr>
          <w:b/>
          <w:bCs/>
        </w:rPr>
      </w:pPr>
      <w:r w:rsidRPr="0008764F">
        <w:rPr>
          <w:b/>
          <w:bCs/>
        </w:rPr>
        <w:t>ChatGPT said:</w:t>
      </w:r>
    </w:p>
    <w:p w14:paraId="11CC7ADD" w14:textId="77777777" w:rsidR="0008764F" w:rsidRPr="0008764F" w:rsidRDefault="0008764F" w:rsidP="0008764F">
      <w:r w:rsidRPr="0008764F">
        <w:lastRenderedPageBreak/>
        <w:t>Thought for 45s</w:t>
      </w:r>
    </w:p>
    <w:p w14:paraId="6C921FCA" w14:textId="77777777" w:rsidR="0008764F" w:rsidRPr="0008764F" w:rsidRDefault="0008764F" w:rsidP="0008764F">
      <w:pPr>
        <w:rPr>
          <w:b/>
          <w:bCs/>
        </w:rPr>
      </w:pPr>
      <w:r w:rsidRPr="0008764F">
        <w:rPr>
          <w:b/>
          <w:bCs/>
        </w:rPr>
        <w:t>Doc 2A — Common Variables: Core Parameters</w:t>
      </w:r>
    </w:p>
    <w:p w14:paraId="3CDA685E" w14:textId="77777777" w:rsidR="0008764F" w:rsidRPr="0008764F" w:rsidRDefault="0008764F" w:rsidP="0008764F">
      <w:r w:rsidRPr="0008764F">
        <w:rPr>
          <w:b/>
          <w:bCs/>
        </w:rPr>
        <w:t>Scope:</w:t>
      </w:r>
      <w:r w:rsidRPr="0008764F">
        <w:t xml:space="preserve"> Ballot (001–007), Allocation (010–015), Thresholds/Quorum (020–027), Weighting (030–031)</w:t>
      </w:r>
      <w:r w:rsidRPr="0008764F">
        <w:br/>
      </w:r>
      <w:r w:rsidRPr="0008764F">
        <w:rPr>
          <w:b/>
          <w:bCs/>
        </w:rPr>
        <w:t>Rule:</w:t>
      </w:r>
      <w:r w:rsidRPr="0008764F">
        <w:t xml:space="preserve"> All percentages are </w:t>
      </w:r>
      <w:r w:rsidRPr="0008764F">
        <w:rPr>
          <w:b/>
          <w:bCs/>
        </w:rPr>
        <w:t>integer %</w:t>
      </w:r>
      <w:r w:rsidRPr="0008764F">
        <w:t xml:space="preserve"> (e.g., 55 = 55%). Names match Docs </w:t>
      </w:r>
      <w:r w:rsidRPr="0008764F">
        <w:rPr>
          <w:b/>
          <w:bCs/>
        </w:rPr>
        <w:t>1/4/5</w:t>
      </w:r>
      <w:r w:rsidRPr="0008764F">
        <w:t xml:space="preserve">. Defaults are in </w:t>
      </w:r>
      <w:r w:rsidRPr="0008764F">
        <w:rPr>
          <w:b/>
          <w:bCs/>
        </w:rPr>
        <w:t>bold</w:t>
      </w:r>
      <w:r w:rsidRPr="0008764F">
        <w:t>.</w:t>
      </w:r>
    </w:p>
    <w:p w14:paraId="21E2ABDA" w14:textId="77777777" w:rsidR="0008764F" w:rsidRPr="0008764F" w:rsidRDefault="0008764F" w:rsidP="0008764F">
      <w:r w:rsidRPr="0008764F">
        <w:pict w14:anchorId="5991C70F">
          <v:rect id="_x0000_i4188" style="width:0;height:1.5pt" o:hralign="center" o:hrstd="t" o:hr="t" fillcolor="#a0a0a0" stroked="f"/>
        </w:pict>
      </w:r>
    </w:p>
    <w:p w14:paraId="0FE78B89" w14:textId="77777777" w:rsidR="0008764F" w:rsidRPr="0008764F" w:rsidRDefault="0008764F" w:rsidP="0008764F">
      <w:pPr>
        <w:rPr>
          <w:b/>
          <w:bCs/>
        </w:rPr>
      </w:pPr>
      <w:r w:rsidRPr="0008764F">
        <w:rPr>
          <w:b/>
          <w:bCs/>
        </w:rPr>
        <w:t>A) Ballot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gridCol w:w="1800"/>
        <w:gridCol w:w="1895"/>
        <w:gridCol w:w="1993"/>
        <w:gridCol w:w="1777"/>
        <w:gridCol w:w="684"/>
        <w:gridCol w:w="900"/>
      </w:tblGrid>
      <w:tr w:rsidR="0008764F" w:rsidRPr="0008764F" w14:paraId="609DBDEF" w14:textId="77777777">
        <w:trPr>
          <w:tblHeader/>
          <w:tblCellSpacing w:w="15" w:type="dxa"/>
        </w:trPr>
        <w:tc>
          <w:tcPr>
            <w:tcW w:w="0" w:type="auto"/>
            <w:vAlign w:val="center"/>
            <w:hideMark/>
          </w:tcPr>
          <w:p w14:paraId="40E0C93B" w14:textId="77777777" w:rsidR="0008764F" w:rsidRPr="0008764F" w:rsidRDefault="0008764F" w:rsidP="0008764F">
            <w:pPr>
              <w:rPr>
                <w:b/>
                <w:bCs/>
              </w:rPr>
            </w:pPr>
            <w:r w:rsidRPr="0008764F">
              <w:rPr>
                <w:b/>
                <w:bCs/>
              </w:rPr>
              <w:t>ID</w:t>
            </w:r>
          </w:p>
        </w:tc>
        <w:tc>
          <w:tcPr>
            <w:tcW w:w="0" w:type="auto"/>
            <w:vAlign w:val="center"/>
            <w:hideMark/>
          </w:tcPr>
          <w:p w14:paraId="0A94BAB2" w14:textId="77777777" w:rsidR="0008764F" w:rsidRPr="0008764F" w:rsidRDefault="0008764F" w:rsidP="0008764F">
            <w:pPr>
              <w:rPr>
                <w:b/>
                <w:bCs/>
              </w:rPr>
            </w:pPr>
            <w:r w:rsidRPr="0008764F">
              <w:rPr>
                <w:b/>
                <w:bCs/>
              </w:rPr>
              <w:t>Name</w:t>
            </w:r>
          </w:p>
        </w:tc>
        <w:tc>
          <w:tcPr>
            <w:tcW w:w="0" w:type="auto"/>
            <w:vAlign w:val="center"/>
            <w:hideMark/>
          </w:tcPr>
          <w:p w14:paraId="06CB057A" w14:textId="77777777" w:rsidR="0008764F" w:rsidRPr="0008764F" w:rsidRDefault="0008764F" w:rsidP="0008764F">
            <w:pPr>
              <w:rPr>
                <w:b/>
                <w:bCs/>
              </w:rPr>
            </w:pPr>
            <w:r w:rsidRPr="0008764F">
              <w:rPr>
                <w:b/>
                <w:bCs/>
              </w:rPr>
              <w:t>Allowed values</w:t>
            </w:r>
          </w:p>
        </w:tc>
        <w:tc>
          <w:tcPr>
            <w:tcW w:w="0" w:type="auto"/>
            <w:vAlign w:val="center"/>
            <w:hideMark/>
          </w:tcPr>
          <w:p w14:paraId="359DBF63" w14:textId="77777777" w:rsidR="0008764F" w:rsidRPr="0008764F" w:rsidRDefault="0008764F" w:rsidP="0008764F">
            <w:pPr>
              <w:rPr>
                <w:b/>
                <w:bCs/>
              </w:rPr>
            </w:pPr>
            <w:r w:rsidRPr="0008764F">
              <w:rPr>
                <w:b/>
                <w:bCs/>
              </w:rPr>
              <w:t>Default</w:t>
            </w:r>
          </w:p>
        </w:tc>
        <w:tc>
          <w:tcPr>
            <w:tcW w:w="0" w:type="auto"/>
            <w:vAlign w:val="center"/>
            <w:hideMark/>
          </w:tcPr>
          <w:p w14:paraId="7FC3F6ED" w14:textId="77777777" w:rsidR="0008764F" w:rsidRPr="0008764F" w:rsidRDefault="0008764F" w:rsidP="0008764F">
            <w:pPr>
              <w:rPr>
                <w:b/>
                <w:bCs/>
              </w:rPr>
            </w:pPr>
            <w:r w:rsidRPr="0008764F">
              <w:rPr>
                <w:b/>
                <w:bCs/>
              </w:rPr>
              <w:t>Depends on</w:t>
            </w:r>
          </w:p>
        </w:tc>
        <w:tc>
          <w:tcPr>
            <w:tcW w:w="0" w:type="auto"/>
            <w:vAlign w:val="center"/>
            <w:hideMark/>
          </w:tcPr>
          <w:p w14:paraId="1BE4EA9F" w14:textId="77777777" w:rsidR="0008764F" w:rsidRPr="0008764F" w:rsidRDefault="0008764F" w:rsidP="0008764F">
            <w:pPr>
              <w:rPr>
                <w:b/>
                <w:bCs/>
              </w:rPr>
            </w:pPr>
            <w:r w:rsidRPr="0008764F">
              <w:rPr>
                <w:b/>
                <w:bCs/>
              </w:rPr>
              <w:t>Rationale</w:t>
            </w:r>
          </w:p>
        </w:tc>
        <w:tc>
          <w:tcPr>
            <w:tcW w:w="0" w:type="auto"/>
            <w:vAlign w:val="center"/>
            <w:hideMark/>
          </w:tcPr>
          <w:p w14:paraId="38098771" w14:textId="77777777" w:rsidR="0008764F" w:rsidRPr="0008764F" w:rsidRDefault="0008764F" w:rsidP="0008764F">
            <w:pPr>
              <w:rPr>
                <w:b/>
                <w:bCs/>
              </w:rPr>
            </w:pPr>
            <w:r w:rsidRPr="0008764F">
              <w:rPr>
                <w:b/>
                <w:bCs/>
              </w:rPr>
              <w:t>Used in (Doc 4 / Doc 5)</w:t>
            </w:r>
          </w:p>
        </w:tc>
      </w:tr>
      <w:tr w:rsidR="0008764F" w:rsidRPr="0008764F" w14:paraId="4006640D" w14:textId="77777777">
        <w:trPr>
          <w:tblCellSpacing w:w="15" w:type="dxa"/>
        </w:trPr>
        <w:tc>
          <w:tcPr>
            <w:tcW w:w="0" w:type="auto"/>
            <w:vAlign w:val="center"/>
            <w:hideMark/>
          </w:tcPr>
          <w:p w14:paraId="1E8C6965" w14:textId="77777777" w:rsidR="0008764F" w:rsidRPr="0008764F" w:rsidRDefault="0008764F" w:rsidP="0008764F">
            <w:r w:rsidRPr="0008764F">
              <w:rPr>
                <w:b/>
                <w:bCs/>
              </w:rPr>
              <w:t>VM-VAR-001</w:t>
            </w:r>
          </w:p>
        </w:tc>
        <w:tc>
          <w:tcPr>
            <w:tcW w:w="0" w:type="auto"/>
            <w:vAlign w:val="center"/>
            <w:hideMark/>
          </w:tcPr>
          <w:p w14:paraId="0BB40CEE" w14:textId="77777777" w:rsidR="0008764F" w:rsidRPr="0008764F" w:rsidRDefault="0008764F" w:rsidP="0008764F">
            <w:r w:rsidRPr="0008764F">
              <w:t>ballot_type</w:t>
            </w:r>
          </w:p>
        </w:tc>
        <w:tc>
          <w:tcPr>
            <w:tcW w:w="0" w:type="auto"/>
            <w:vAlign w:val="center"/>
            <w:hideMark/>
          </w:tcPr>
          <w:p w14:paraId="1560B3A5" w14:textId="77777777" w:rsidR="0008764F" w:rsidRPr="0008764F" w:rsidRDefault="0008764F" w:rsidP="0008764F">
            <w:r w:rsidRPr="0008764F">
              <w:t>plurality | approval | score | ranked_irv | ranked_condorcet</w:t>
            </w:r>
          </w:p>
        </w:tc>
        <w:tc>
          <w:tcPr>
            <w:tcW w:w="0" w:type="auto"/>
            <w:vAlign w:val="center"/>
            <w:hideMark/>
          </w:tcPr>
          <w:p w14:paraId="39D888B9" w14:textId="77777777" w:rsidR="0008764F" w:rsidRPr="0008764F" w:rsidRDefault="0008764F" w:rsidP="0008764F">
            <w:r w:rsidRPr="0008764F">
              <w:rPr>
                <w:b/>
                <w:bCs/>
              </w:rPr>
              <w:t>approval</w:t>
            </w:r>
          </w:p>
        </w:tc>
        <w:tc>
          <w:tcPr>
            <w:tcW w:w="0" w:type="auto"/>
            <w:vAlign w:val="center"/>
            <w:hideMark/>
          </w:tcPr>
          <w:p w14:paraId="4301FB7F" w14:textId="77777777" w:rsidR="0008764F" w:rsidRPr="0008764F" w:rsidRDefault="0008764F" w:rsidP="0008764F">
            <w:r w:rsidRPr="0008764F">
              <w:t>—</w:t>
            </w:r>
          </w:p>
        </w:tc>
        <w:tc>
          <w:tcPr>
            <w:tcW w:w="0" w:type="auto"/>
            <w:vAlign w:val="center"/>
            <w:hideMark/>
          </w:tcPr>
          <w:p w14:paraId="3E1A0C41" w14:textId="77777777" w:rsidR="0008764F" w:rsidRPr="0008764F" w:rsidRDefault="0008764F" w:rsidP="0008764F">
            <w:r w:rsidRPr="0008764F">
              <w:t>Approval captures breadth; neutral baseline.</w:t>
            </w:r>
          </w:p>
        </w:tc>
        <w:tc>
          <w:tcPr>
            <w:tcW w:w="0" w:type="auto"/>
            <w:vAlign w:val="center"/>
            <w:hideMark/>
          </w:tcPr>
          <w:p w14:paraId="085500A5" w14:textId="77777777" w:rsidR="0008764F" w:rsidRPr="0008764F" w:rsidRDefault="0008764F" w:rsidP="0008764F">
            <w:r w:rsidRPr="0008764F">
              <w:t>§3 tabulation / VM-FUN-003 TabulateUnit</w:t>
            </w:r>
          </w:p>
        </w:tc>
      </w:tr>
      <w:tr w:rsidR="0008764F" w:rsidRPr="0008764F" w14:paraId="383EA7FD" w14:textId="77777777">
        <w:trPr>
          <w:tblCellSpacing w:w="15" w:type="dxa"/>
        </w:trPr>
        <w:tc>
          <w:tcPr>
            <w:tcW w:w="0" w:type="auto"/>
            <w:vAlign w:val="center"/>
            <w:hideMark/>
          </w:tcPr>
          <w:p w14:paraId="503923B5" w14:textId="77777777" w:rsidR="0008764F" w:rsidRPr="0008764F" w:rsidRDefault="0008764F" w:rsidP="0008764F">
            <w:r w:rsidRPr="0008764F">
              <w:rPr>
                <w:b/>
                <w:bCs/>
              </w:rPr>
              <w:t>VM-VAR-002</w:t>
            </w:r>
          </w:p>
        </w:tc>
        <w:tc>
          <w:tcPr>
            <w:tcW w:w="0" w:type="auto"/>
            <w:vAlign w:val="center"/>
            <w:hideMark/>
          </w:tcPr>
          <w:p w14:paraId="3B1BC08E" w14:textId="77777777" w:rsidR="0008764F" w:rsidRPr="0008764F" w:rsidRDefault="0008764F" w:rsidP="0008764F">
            <w:r w:rsidRPr="0008764F">
              <w:t>score_scale_min</w:t>
            </w:r>
          </w:p>
        </w:tc>
        <w:tc>
          <w:tcPr>
            <w:tcW w:w="0" w:type="auto"/>
            <w:vAlign w:val="center"/>
            <w:hideMark/>
          </w:tcPr>
          <w:p w14:paraId="32B6CD58" w14:textId="77777777" w:rsidR="0008764F" w:rsidRPr="0008764F" w:rsidRDefault="0008764F" w:rsidP="0008764F">
            <w:r w:rsidRPr="0008764F">
              <w:t>integer 0..10</w:t>
            </w:r>
          </w:p>
        </w:tc>
        <w:tc>
          <w:tcPr>
            <w:tcW w:w="0" w:type="auto"/>
            <w:vAlign w:val="center"/>
            <w:hideMark/>
          </w:tcPr>
          <w:p w14:paraId="29F086EE" w14:textId="77777777" w:rsidR="0008764F" w:rsidRPr="0008764F" w:rsidRDefault="0008764F" w:rsidP="0008764F">
            <w:r w:rsidRPr="0008764F">
              <w:rPr>
                <w:b/>
                <w:bCs/>
              </w:rPr>
              <w:t>0</w:t>
            </w:r>
          </w:p>
        </w:tc>
        <w:tc>
          <w:tcPr>
            <w:tcW w:w="0" w:type="auto"/>
            <w:vAlign w:val="center"/>
            <w:hideMark/>
          </w:tcPr>
          <w:p w14:paraId="0B7529C3" w14:textId="77777777" w:rsidR="0008764F" w:rsidRPr="0008764F" w:rsidRDefault="0008764F" w:rsidP="0008764F">
            <w:r w:rsidRPr="0008764F">
              <w:t>ballot_type=score</w:t>
            </w:r>
          </w:p>
        </w:tc>
        <w:tc>
          <w:tcPr>
            <w:tcW w:w="0" w:type="auto"/>
            <w:vAlign w:val="center"/>
            <w:hideMark/>
          </w:tcPr>
          <w:p w14:paraId="28CFD464" w14:textId="77777777" w:rsidR="0008764F" w:rsidRPr="0008764F" w:rsidRDefault="0008764F" w:rsidP="0008764F">
            <w:r w:rsidRPr="0008764F">
              <w:t>Standard low anchor.</w:t>
            </w:r>
          </w:p>
        </w:tc>
        <w:tc>
          <w:tcPr>
            <w:tcW w:w="0" w:type="auto"/>
            <w:vAlign w:val="center"/>
            <w:hideMark/>
          </w:tcPr>
          <w:p w14:paraId="4813BCCC" w14:textId="77777777" w:rsidR="0008764F" w:rsidRPr="0008764F" w:rsidRDefault="0008764F" w:rsidP="0008764F">
            <w:r w:rsidRPr="0008764F">
              <w:t>§3 Score / VM-FUN-003</w:t>
            </w:r>
          </w:p>
        </w:tc>
      </w:tr>
      <w:tr w:rsidR="0008764F" w:rsidRPr="0008764F" w14:paraId="53E14963" w14:textId="77777777">
        <w:trPr>
          <w:tblCellSpacing w:w="15" w:type="dxa"/>
        </w:trPr>
        <w:tc>
          <w:tcPr>
            <w:tcW w:w="0" w:type="auto"/>
            <w:vAlign w:val="center"/>
            <w:hideMark/>
          </w:tcPr>
          <w:p w14:paraId="56BF727F" w14:textId="77777777" w:rsidR="0008764F" w:rsidRPr="0008764F" w:rsidRDefault="0008764F" w:rsidP="0008764F">
            <w:r w:rsidRPr="0008764F">
              <w:rPr>
                <w:b/>
                <w:bCs/>
              </w:rPr>
              <w:t>VM-VA</w:t>
            </w:r>
            <w:r w:rsidRPr="0008764F">
              <w:rPr>
                <w:b/>
                <w:bCs/>
              </w:rPr>
              <w:lastRenderedPageBreak/>
              <w:t>R-003</w:t>
            </w:r>
          </w:p>
        </w:tc>
        <w:tc>
          <w:tcPr>
            <w:tcW w:w="0" w:type="auto"/>
            <w:vAlign w:val="center"/>
            <w:hideMark/>
          </w:tcPr>
          <w:p w14:paraId="099846F6" w14:textId="77777777" w:rsidR="0008764F" w:rsidRPr="0008764F" w:rsidRDefault="0008764F" w:rsidP="0008764F">
            <w:r w:rsidRPr="0008764F">
              <w:lastRenderedPageBreak/>
              <w:t>score_scale_max</w:t>
            </w:r>
          </w:p>
        </w:tc>
        <w:tc>
          <w:tcPr>
            <w:tcW w:w="0" w:type="auto"/>
            <w:vAlign w:val="center"/>
            <w:hideMark/>
          </w:tcPr>
          <w:p w14:paraId="31E6F028" w14:textId="77777777" w:rsidR="0008764F" w:rsidRPr="0008764F" w:rsidRDefault="0008764F" w:rsidP="0008764F">
            <w:r w:rsidRPr="0008764F">
              <w:t>integer 1..10 and &gt; min</w:t>
            </w:r>
          </w:p>
        </w:tc>
        <w:tc>
          <w:tcPr>
            <w:tcW w:w="0" w:type="auto"/>
            <w:vAlign w:val="center"/>
            <w:hideMark/>
          </w:tcPr>
          <w:p w14:paraId="03980F7E" w14:textId="77777777" w:rsidR="0008764F" w:rsidRPr="0008764F" w:rsidRDefault="0008764F" w:rsidP="0008764F">
            <w:r w:rsidRPr="0008764F">
              <w:rPr>
                <w:b/>
                <w:bCs/>
              </w:rPr>
              <w:t>5</w:t>
            </w:r>
          </w:p>
        </w:tc>
        <w:tc>
          <w:tcPr>
            <w:tcW w:w="0" w:type="auto"/>
            <w:vAlign w:val="center"/>
            <w:hideMark/>
          </w:tcPr>
          <w:p w14:paraId="7B9709E5" w14:textId="77777777" w:rsidR="0008764F" w:rsidRPr="0008764F" w:rsidRDefault="0008764F" w:rsidP="0008764F">
            <w:r w:rsidRPr="0008764F">
              <w:t>ballot_type=score</w:t>
            </w:r>
          </w:p>
        </w:tc>
        <w:tc>
          <w:tcPr>
            <w:tcW w:w="0" w:type="auto"/>
            <w:vAlign w:val="center"/>
            <w:hideMark/>
          </w:tcPr>
          <w:p w14:paraId="6C638E13" w14:textId="77777777" w:rsidR="0008764F" w:rsidRPr="0008764F" w:rsidRDefault="0008764F" w:rsidP="0008764F">
            <w:r w:rsidRPr="0008764F">
              <w:t>Compact 0–5 reduc</w:t>
            </w:r>
            <w:r w:rsidRPr="0008764F">
              <w:lastRenderedPageBreak/>
              <w:t>es noise.</w:t>
            </w:r>
          </w:p>
        </w:tc>
        <w:tc>
          <w:tcPr>
            <w:tcW w:w="0" w:type="auto"/>
            <w:vAlign w:val="center"/>
            <w:hideMark/>
          </w:tcPr>
          <w:p w14:paraId="424E60B8" w14:textId="77777777" w:rsidR="0008764F" w:rsidRPr="0008764F" w:rsidRDefault="0008764F" w:rsidP="0008764F">
            <w:r w:rsidRPr="0008764F">
              <w:lastRenderedPageBreak/>
              <w:t>§3 Score / VM-</w:t>
            </w:r>
            <w:r w:rsidRPr="0008764F">
              <w:lastRenderedPageBreak/>
              <w:t>FUN-003</w:t>
            </w:r>
          </w:p>
        </w:tc>
      </w:tr>
      <w:tr w:rsidR="0008764F" w:rsidRPr="0008764F" w14:paraId="4DDBFB29" w14:textId="77777777">
        <w:trPr>
          <w:tblCellSpacing w:w="15" w:type="dxa"/>
        </w:trPr>
        <w:tc>
          <w:tcPr>
            <w:tcW w:w="0" w:type="auto"/>
            <w:vAlign w:val="center"/>
            <w:hideMark/>
          </w:tcPr>
          <w:p w14:paraId="04C92CF1" w14:textId="77777777" w:rsidR="0008764F" w:rsidRPr="0008764F" w:rsidRDefault="0008764F" w:rsidP="0008764F">
            <w:r w:rsidRPr="0008764F">
              <w:rPr>
                <w:b/>
                <w:bCs/>
              </w:rPr>
              <w:lastRenderedPageBreak/>
              <w:t>VM-VAR-004</w:t>
            </w:r>
          </w:p>
        </w:tc>
        <w:tc>
          <w:tcPr>
            <w:tcW w:w="0" w:type="auto"/>
            <w:vAlign w:val="center"/>
            <w:hideMark/>
          </w:tcPr>
          <w:p w14:paraId="34CDC217" w14:textId="77777777" w:rsidR="0008764F" w:rsidRPr="0008764F" w:rsidRDefault="0008764F" w:rsidP="0008764F">
            <w:r w:rsidRPr="0008764F">
              <w:t>score_normalization</w:t>
            </w:r>
          </w:p>
        </w:tc>
        <w:tc>
          <w:tcPr>
            <w:tcW w:w="0" w:type="auto"/>
            <w:vAlign w:val="center"/>
            <w:hideMark/>
          </w:tcPr>
          <w:p w14:paraId="549BAA18" w14:textId="77777777" w:rsidR="0008764F" w:rsidRPr="0008764F" w:rsidRDefault="0008764F" w:rsidP="0008764F">
            <w:r w:rsidRPr="0008764F">
              <w:t>off | linear</w:t>
            </w:r>
          </w:p>
        </w:tc>
        <w:tc>
          <w:tcPr>
            <w:tcW w:w="0" w:type="auto"/>
            <w:vAlign w:val="center"/>
            <w:hideMark/>
          </w:tcPr>
          <w:p w14:paraId="72D94E55" w14:textId="77777777" w:rsidR="0008764F" w:rsidRPr="0008764F" w:rsidRDefault="0008764F" w:rsidP="0008764F">
            <w:r w:rsidRPr="0008764F">
              <w:rPr>
                <w:b/>
                <w:bCs/>
              </w:rPr>
              <w:t>off</w:t>
            </w:r>
          </w:p>
        </w:tc>
        <w:tc>
          <w:tcPr>
            <w:tcW w:w="0" w:type="auto"/>
            <w:vAlign w:val="center"/>
            <w:hideMark/>
          </w:tcPr>
          <w:p w14:paraId="159EF723" w14:textId="77777777" w:rsidR="0008764F" w:rsidRPr="0008764F" w:rsidRDefault="0008764F" w:rsidP="0008764F">
            <w:r w:rsidRPr="0008764F">
              <w:t>ballot_type=score</w:t>
            </w:r>
          </w:p>
        </w:tc>
        <w:tc>
          <w:tcPr>
            <w:tcW w:w="0" w:type="auto"/>
            <w:vAlign w:val="center"/>
            <w:hideMark/>
          </w:tcPr>
          <w:p w14:paraId="0E7BAEB1" w14:textId="77777777" w:rsidR="0008764F" w:rsidRPr="0008764F" w:rsidRDefault="0008764F" w:rsidP="0008764F">
            <w:r w:rsidRPr="0008764F">
              <w:t>Keep raw intensity by default.</w:t>
            </w:r>
          </w:p>
        </w:tc>
        <w:tc>
          <w:tcPr>
            <w:tcW w:w="0" w:type="auto"/>
            <w:vAlign w:val="center"/>
            <w:hideMark/>
          </w:tcPr>
          <w:p w14:paraId="39E97FE3" w14:textId="77777777" w:rsidR="0008764F" w:rsidRPr="0008764F" w:rsidRDefault="0008764F" w:rsidP="0008764F">
            <w:r w:rsidRPr="0008764F">
              <w:t>§3 Score / VM-FUN-003</w:t>
            </w:r>
          </w:p>
        </w:tc>
      </w:tr>
      <w:tr w:rsidR="0008764F" w:rsidRPr="0008764F" w14:paraId="1EDDE223" w14:textId="77777777">
        <w:trPr>
          <w:tblCellSpacing w:w="15" w:type="dxa"/>
        </w:trPr>
        <w:tc>
          <w:tcPr>
            <w:tcW w:w="0" w:type="auto"/>
            <w:vAlign w:val="center"/>
            <w:hideMark/>
          </w:tcPr>
          <w:p w14:paraId="0B3F299E" w14:textId="77777777" w:rsidR="0008764F" w:rsidRPr="0008764F" w:rsidRDefault="0008764F" w:rsidP="0008764F">
            <w:r w:rsidRPr="0008764F">
              <w:rPr>
                <w:b/>
                <w:bCs/>
              </w:rPr>
              <w:t>VM-VAR-005</w:t>
            </w:r>
          </w:p>
        </w:tc>
        <w:tc>
          <w:tcPr>
            <w:tcW w:w="0" w:type="auto"/>
            <w:vAlign w:val="center"/>
            <w:hideMark/>
          </w:tcPr>
          <w:p w14:paraId="112C3E16" w14:textId="77777777" w:rsidR="0008764F" w:rsidRPr="0008764F" w:rsidRDefault="0008764F" w:rsidP="0008764F">
            <w:r w:rsidRPr="0008764F">
              <w:t>condorcet_completion</w:t>
            </w:r>
          </w:p>
        </w:tc>
        <w:tc>
          <w:tcPr>
            <w:tcW w:w="0" w:type="auto"/>
            <w:vAlign w:val="center"/>
            <w:hideMark/>
          </w:tcPr>
          <w:p w14:paraId="6956817F" w14:textId="77777777" w:rsidR="0008764F" w:rsidRPr="0008764F" w:rsidRDefault="0008764F" w:rsidP="0008764F">
            <w:r w:rsidRPr="0008764F">
              <w:t>schulze | minimax</w:t>
            </w:r>
          </w:p>
        </w:tc>
        <w:tc>
          <w:tcPr>
            <w:tcW w:w="0" w:type="auto"/>
            <w:vAlign w:val="center"/>
            <w:hideMark/>
          </w:tcPr>
          <w:p w14:paraId="36B2C51F" w14:textId="77777777" w:rsidR="0008764F" w:rsidRPr="0008764F" w:rsidRDefault="0008764F" w:rsidP="0008764F">
            <w:r w:rsidRPr="0008764F">
              <w:rPr>
                <w:b/>
                <w:bCs/>
              </w:rPr>
              <w:t>schulze</w:t>
            </w:r>
          </w:p>
        </w:tc>
        <w:tc>
          <w:tcPr>
            <w:tcW w:w="0" w:type="auto"/>
            <w:vAlign w:val="center"/>
            <w:hideMark/>
          </w:tcPr>
          <w:p w14:paraId="034103E4" w14:textId="77777777" w:rsidR="0008764F" w:rsidRPr="0008764F" w:rsidRDefault="0008764F" w:rsidP="0008764F">
            <w:r w:rsidRPr="0008764F">
              <w:t>ballot_type=ranked_condorcet</w:t>
            </w:r>
          </w:p>
        </w:tc>
        <w:tc>
          <w:tcPr>
            <w:tcW w:w="0" w:type="auto"/>
            <w:vAlign w:val="center"/>
            <w:hideMark/>
          </w:tcPr>
          <w:p w14:paraId="703EFC32" w14:textId="77777777" w:rsidR="0008764F" w:rsidRPr="0008764F" w:rsidRDefault="0008764F" w:rsidP="0008764F">
            <w:r w:rsidRPr="0008764F">
              <w:t>Widely used, stable.</w:t>
            </w:r>
          </w:p>
        </w:tc>
        <w:tc>
          <w:tcPr>
            <w:tcW w:w="0" w:type="auto"/>
            <w:vAlign w:val="center"/>
            <w:hideMark/>
          </w:tcPr>
          <w:p w14:paraId="3B5DF71D" w14:textId="77777777" w:rsidR="0008764F" w:rsidRPr="0008764F" w:rsidRDefault="0008764F" w:rsidP="0008764F">
            <w:r w:rsidRPr="0008764F">
              <w:t>§3 Condorcet / VM-FUN-003</w:t>
            </w:r>
          </w:p>
        </w:tc>
      </w:tr>
      <w:tr w:rsidR="0008764F" w:rsidRPr="0008764F" w14:paraId="77D7681F" w14:textId="77777777">
        <w:trPr>
          <w:tblCellSpacing w:w="15" w:type="dxa"/>
        </w:trPr>
        <w:tc>
          <w:tcPr>
            <w:tcW w:w="0" w:type="auto"/>
            <w:vAlign w:val="center"/>
            <w:hideMark/>
          </w:tcPr>
          <w:p w14:paraId="413920F2" w14:textId="77777777" w:rsidR="0008764F" w:rsidRPr="0008764F" w:rsidRDefault="0008764F" w:rsidP="0008764F">
            <w:r w:rsidRPr="0008764F">
              <w:rPr>
                <w:b/>
                <w:bCs/>
              </w:rPr>
              <w:t>VM-VAR-006</w:t>
            </w:r>
          </w:p>
        </w:tc>
        <w:tc>
          <w:tcPr>
            <w:tcW w:w="0" w:type="auto"/>
            <w:vAlign w:val="center"/>
            <w:hideMark/>
          </w:tcPr>
          <w:p w14:paraId="47B1C1A6" w14:textId="77777777" w:rsidR="0008764F" w:rsidRPr="0008764F" w:rsidRDefault="0008764F" w:rsidP="0008764F">
            <w:r w:rsidRPr="0008764F">
              <w:t>ranked_exhaustion_policy</w:t>
            </w:r>
          </w:p>
        </w:tc>
        <w:tc>
          <w:tcPr>
            <w:tcW w:w="0" w:type="auto"/>
            <w:vAlign w:val="center"/>
            <w:hideMark/>
          </w:tcPr>
          <w:p w14:paraId="095EE010" w14:textId="77777777" w:rsidR="0008764F" w:rsidRPr="0008764F" w:rsidRDefault="0008764F" w:rsidP="0008764F">
            <w:r w:rsidRPr="0008764F">
              <w:t>reduce_continuing_denominator</w:t>
            </w:r>
          </w:p>
        </w:tc>
        <w:tc>
          <w:tcPr>
            <w:tcW w:w="0" w:type="auto"/>
            <w:vAlign w:val="center"/>
            <w:hideMark/>
          </w:tcPr>
          <w:p w14:paraId="17C688BA" w14:textId="77777777" w:rsidR="0008764F" w:rsidRPr="0008764F" w:rsidRDefault="0008764F" w:rsidP="0008764F">
            <w:r w:rsidRPr="0008764F">
              <w:rPr>
                <w:b/>
                <w:bCs/>
              </w:rPr>
              <w:t>reduce_continuing_denominator</w:t>
            </w:r>
          </w:p>
        </w:tc>
        <w:tc>
          <w:tcPr>
            <w:tcW w:w="0" w:type="auto"/>
            <w:vAlign w:val="center"/>
            <w:hideMark/>
          </w:tcPr>
          <w:p w14:paraId="367802EA" w14:textId="77777777" w:rsidR="0008764F" w:rsidRPr="0008764F" w:rsidRDefault="0008764F" w:rsidP="0008764F">
            <w:r w:rsidRPr="0008764F">
              <w:t>ballot_type=ranked_irv</w:t>
            </w:r>
          </w:p>
        </w:tc>
        <w:tc>
          <w:tcPr>
            <w:tcW w:w="0" w:type="auto"/>
            <w:vAlign w:val="center"/>
            <w:hideMark/>
          </w:tcPr>
          <w:p w14:paraId="35149F74" w14:textId="77777777" w:rsidR="0008764F" w:rsidRPr="0008764F" w:rsidRDefault="0008764F" w:rsidP="0008764F">
            <w:r w:rsidRPr="0008764F">
              <w:t>Matches agreed IRV semantics.</w:t>
            </w:r>
          </w:p>
        </w:tc>
        <w:tc>
          <w:tcPr>
            <w:tcW w:w="0" w:type="auto"/>
            <w:vAlign w:val="center"/>
            <w:hideMark/>
          </w:tcPr>
          <w:p w14:paraId="7335F3D0" w14:textId="77777777" w:rsidR="0008764F" w:rsidRPr="0008764F" w:rsidRDefault="0008764F" w:rsidP="0008764F">
            <w:r w:rsidRPr="0008764F">
              <w:t>§3 IRV / VM-FUN-003</w:t>
            </w:r>
          </w:p>
        </w:tc>
      </w:tr>
      <w:tr w:rsidR="0008764F" w:rsidRPr="0008764F" w14:paraId="7A204779" w14:textId="77777777">
        <w:trPr>
          <w:tblCellSpacing w:w="15" w:type="dxa"/>
        </w:trPr>
        <w:tc>
          <w:tcPr>
            <w:tcW w:w="0" w:type="auto"/>
            <w:vAlign w:val="center"/>
            <w:hideMark/>
          </w:tcPr>
          <w:p w14:paraId="1DC26D51" w14:textId="77777777" w:rsidR="0008764F" w:rsidRPr="0008764F" w:rsidRDefault="0008764F" w:rsidP="0008764F">
            <w:r w:rsidRPr="0008764F">
              <w:rPr>
                <w:b/>
                <w:bCs/>
              </w:rPr>
              <w:t>VM-VAR-</w:t>
            </w:r>
            <w:r w:rsidRPr="0008764F">
              <w:rPr>
                <w:b/>
                <w:bCs/>
              </w:rPr>
              <w:lastRenderedPageBreak/>
              <w:t>007</w:t>
            </w:r>
          </w:p>
        </w:tc>
        <w:tc>
          <w:tcPr>
            <w:tcW w:w="0" w:type="auto"/>
            <w:vAlign w:val="center"/>
            <w:hideMark/>
          </w:tcPr>
          <w:p w14:paraId="46E8803C" w14:textId="77777777" w:rsidR="0008764F" w:rsidRPr="0008764F" w:rsidRDefault="0008764F" w:rsidP="0008764F">
            <w:r w:rsidRPr="0008764F">
              <w:lastRenderedPageBreak/>
              <w:t>include_blank_in_denominator</w:t>
            </w:r>
          </w:p>
        </w:tc>
        <w:tc>
          <w:tcPr>
            <w:tcW w:w="0" w:type="auto"/>
            <w:vAlign w:val="center"/>
            <w:hideMark/>
          </w:tcPr>
          <w:p w14:paraId="608C6665" w14:textId="77777777" w:rsidR="0008764F" w:rsidRPr="0008764F" w:rsidRDefault="0008764F" w:rsidP="0008764F">
            <w:r w:rsidRPr="0008764F">
              <w:t>on | off</w:t>
            </w:r>
          </w:p>
        </w:tc>
        <w:tc>
          <w:tcPr>
            <w:tcW w:w="0" w:type="auto"/>
            <w:vAlign w:val="center"/>
            <w:hideMark/>
          </w:tcPr>
          <w:p w14:paraId="0541206A" w14:textId="77777777" w:rsidR="0008764F" w:rsidRPr="0008764F" w:rsidRDefault="0008764F" w:rsidP="0008764F">
            <w:r w:rsidRPr="0008764F">
              <w:rPr>
                <w:b/>
                <w:bCs/>
              </w:rPr>
              <w:t>off</w:t>
            </w:r>
          </w:p>
        </w:tc>
        <w:tc>
          <w:tcPr>
            <w:tcW w:w="0" w:type="auto"/>
            <w:vAlign w:val="center"/>
            <w:hideMark/>
          </w:tcPr>
          <w:p w14:paraId="2E852F51" w14:textId="77777777" w:rsidR="0008764F" w:rsidRPr="0008764F" w:rsidRDefault="0008764F" w:rsidP="0008764F">
            <w:r w:rsidRPr="0008764F">
              <w:t>any ballot</w:t>
            </w:r>
          </w:p>
        </w:tc>
        <w:tc>
          <w:tcPr>
            <w:tcW w:w="0" w:type="auto"/>
            <w:vAlign w:val="center"/>
            <w:hideMark/>
          </w:tcPr>
          <w:p w14:paraId="467501BB" w14:textId="77777777" w:rsidR="0008764F" w:rsidRPr="0008764F" w:rsidRDefault="0008764F" w:rsidP="0008764F">
            <w:r w:rsidRPr="0008764F">
              <w:t xml:space="preserve">Majority tests use </w:t>
            </w:r>
            <w:r w:rsidRPr="0008764F">
              <w:rPr>
                <w:b/>
                <w:bCs/>
              </w:rPr>
              <w:t>valid ballo</w:t>
            </w:r>
            <w:r w:rsidRPr="0008764F">
              <w:rPr>
                <w:b/>
                <w:bCs/>
              </w:rPr>
              <w:lastRenderedPageBreak/>
              <w:t>ts</w:t>
            </w:r>
            <w:r w:rsidRPr="0008764F">
              <w:t xml:space="preserve"> by default.</w:t>
            </w:r>
          </w:p>
        </w:tc>
        <w:tc>
          <w:tcPr>
            <w:tcW w:w="0" w:type="auto"/>
            <w:vAlign w:val="center"/>
            <w:hideMark/>
          </w:tcPr>
          <w:p w14:paraId="11D02B78" w14:textId="77777777" w:rsidR="0008764F" w:rsidRPr="0008764F" w:rsidRDefault="0008764F" w:rsidP="0008764F">
            <w:r w:rsidRPr="0008764F">
              <w:lastRenderedPageBreak/>
              <w:t>§3.4 denominators; §6 gates / VM-</w:t>
            </w:r>
            <w:r w:rsidRPr="0008764F">
              <w:lastRenderedPageBreak/>
              <w:t>FUN-006</w:t>
            </w:r>
          </w:p>
        </w:tc>
      </w:tr>
    </w:tbl>
    <w:p w14:paraId="4362E597" w14:textId="77777777" w:rsidR="0008764F" w:rsidRPr="0008764F" w:rsidRDefault="0008764F" w:rsidP="0008764F">
      <w:r w:rsidRPr="0008764F">
        <w:lastRenderedPageBreak/>
        <w:t xml:space="preserve">Note: For </w:t>
      </w:r>
      <w:r w:rsidRPr="0008764F">
        <w:rPr>
          <w:b/>
          <w:bCs/>
        </w:rPr>
        <w:t>approval</w:t>
      </w:r>
      <w:r w:rsidRPr="0008764F">
        <w:t xml:space="preserve">, decision-gate “support %” uses </w:t>
      </w:r>
      <w:r w:rsidRPr="0008764F">
        <w:rPr>
          <w:b/>
          <w:bCs/>
        </w:rPr>
        <w:t>approval rate</w:t>
      </w:r>
      <w:r w:rsidRPr="0008764F">
        <w:t xml:space="preserve"> = approvals_for_change ÷ valid ballots (Doc 4 §3/§6).</w:t>
      </w:r>
    </w:p>
    <w:p w14:paraId="440EBCC7" w14:textId="77777777" w:rsidR="0008764F" w:rsidRPr="0008764F" w:rsidRDefault="0008764F" w:rsidP="0008764F">
      <w:r w:rsidRPr="0008764F">
        <w:pict w14:anchorId="488E7F56">
          <v:rect id="_x0000_i4189" style="width:0;height:1.5pt" o:hralign="center" o:hrstd="t" o:hr="t" fillcolor="#a0a0a0" stroked="f"/>
        </w:pict>
      </w:r>
    </w:p>
    <w:p w14:paraId="046CFFDB" w14:textId="77777777" w:rsidR="0008764F" w:rsidRPr="0008764F" w:rsidRDefault="0008764F" w:rsidP="0008764F">
      <w:pPr>
        <w:rPr>
          <w:b/>
          <w:bCs/>
        </w:rPr>
      </w:pPr>
      <w:r w:rsidRPr="0008764F">
        <w:rPr>
          <w:b/>
          <w:bCs/>
        </w:rPr>
        <w:t>B) Allocation (unit-level seats/power)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
        <w:gridCol w:w="1558"/>
        <w:gridCol w:w="1673"/>
        <w:gridCol w:w="1768"/>
        <w:gridCol w:w="1715"/>
        <w:gridCol w:w="1420"/>
        <w:gridCol w:w="873"/>
      </w:tblGrid>
      <w:tr w:rsidR="0008764F" w:rsidRPr="0008764F" w14:paraId="610F1E8E" w14:textId="77777777">
        <w:trPr>
          <w:tblHeader/>
          <w:tblCellSpacing w:w="15" w:type="dxa"/>
        </w:trPr>
        <w:tc>
          <w:tcPr>
            <w:tcW w:w="0" w:type="auto"/>
            <w:vAlign w:val="center"/>
            <w:hideMark/>
          </w:tcPr>
          <w:p w14:paraId="64A014B3" w14:textId="77777777" w:rsidR="0008764F" w:rsidRPr="0008764F" w:rsidRDefault="0008764F" w:rsidP="0008764F">
            <w:pPr>
              <w:rPr>
                <w:b/>
                <w:bCs/>
              </w:rPr>
            </w:pPr>
            <w:r w:rsidRPr="0008764F">
              <w:rPr>
                <w:b/>
                <w:bCs/>
              </w:rPr>
              <w:t>ID</w:t>
            </w:r>
          </w:p>
        </w:tc>
        <w:tc>
          <w:tcPr>
            <w:tcW w:w="0" w:type="auto"/>
            <w:vAlign w:val="center"/>
            <w:hideMark/>
          </w:tcPr>
          <w:p w14:paraId="6C47144E" w14:textId="77777777" w:rsidR="0008764F" w:rsidRPr="0008764F" w:rsidRDefault="0008764F" w:rsidP="0008764F">
            <w:pPr>
              <w:rPr>
                <w:b/>
                <w:bCs/>
              </w:rPr>
            </w:pPr>
            <w:r w:rsidRPr="0008764F">
              <w:rPr>
                <w:b/>
                <w:bCs/>
              </w:rPr>
              <w:t>Name</w:t>
            </w:r>
          </w:p>
        </w:tc>
        <w:tc>
          <w:tcPr>
            <w:tcW w:w="0" w:type="auto"/>
            <w:vAlign w:val="center"/>
            <w:hideMark/>
          </w:tcPr>
          <w:p w14:paraId="7DE2E925" w14:textId="77777777" w:rsidR="0008764F" w:rsidRPr="0008764F" w:rsidRDefault="0008764F" w:rsidP="0008764F">
            <w:pPr>
              <w:rPr>
                <w:b/>
                <w:bCs/>
              </w:rPr>
            </w:pPr>
            <w:r w:rsidRPr="0008764F">
              <w:rPr>
                <w:b/>
                <w:bCs/>
              </w:rPr>
              <w:t>Allowed values</w:t>
            </w:r>
          </w:p>
        </w:tc>
        <w:tc>
          <w:tcPr>
            <w:tcW w:w="0" w:type="auto"/>
            <w:vAlign w:val="center"/>
            <w:hideMark/>
          </w:tcPr>
          <w:p w14:paraId="0517378B" w14:textId="77777777" w:rsidR="0008764F" w:rsidRPr="0008764F" w:rsidRDefault="0008764F" w:rsidP="0008764F">
            <w:pPr>
              <w:rPr>
                <w:b/>
                <w:bCs/>
              </w:rPr>
            </w:pPr>
            <w:r w:rsidRPr="0008764F">
              <w:rPr>
                <w:b/>
                <w:bCs/>
              </w:rPr>
              <w:t>Default</w:t>
            </w:r>
          </w:p>
        </w:tc>
        <w:tc>
          <w:tcPr>
            <w:tcW w:w="0" w:type="auto"/>
            <w:vAlign w:val="center"/>
            <w:hideMark/>
          </w:tcPr>
          <w:p w14:paraId="66BA6FCA" w14:textId="77777777" w:rsidR="0008764F" w:rsidRPr="0008764F" w:rsidRDefault="0008764F" w:rsidP="0008764F">
            <w:pPr>
              <w:rPr>
                <w:b/>
                <w:bCs/>
              </w:rPr>
            </w:pPr>
            <w:r w:rsidRPr="0008764F">
              <w:rPr>
                <w:b/>
                <w:bCs/>
              </w:rPr>
              <w:t>Depends on</w:t>
            </w:r>
          </w:p>
        </w:tc>
        <w:tc>
          <w:tcPr>
            <w:tcW w:w="0" w:type="auto"/>
            <w:vAlign w:val="center"/>
            <w:hideMark/>
          </w:tcPr>
          <w:p w14:paraId="195F7D3D" w14:textId="77777777" w:rsidR="0008764F" w:rsidRPr="0008764F" w:rsidRDefault="0008764F" w:rsidP="0008764F">
            <w:pPr>
              <w:rPr>
                <w:b/>
                <w:bCs/>
              </w:rPr>
            </w:pPr>
            <w:r w:rsidRPr="0008764F">
              <w:rPr>
                <w:b/>
                <w:bCs/>
              </w:rPr>
              <w:t>Rationale</w:t>
            </w:r>
          </w:p>
        </w:tc>
        <w:tc>
          <w:tcPr>
            <w:tcW w:w="0" w:type="auto"/>
            <w:vAlign w:val="center"/>
            <w:hideMark/>
          </w:tcPr>
          <w:p w14:paraId="7F54535D" w14:textId="77777777" w:rsidR="0008764F" w:rsidRPr="0008764F" w:rsidRDefault="0008764F" w:rsidP="0008764F">
            <w:pPr>
              <w:rPr>
                <w:b/>
                <w:bCs/>
              </w:rPr>
            </w:pPr>
            <w:r w:rsidRPr="0008764F">
              <w:rPr>
                <w:b/>
                <w:bCs/>
              </w:rPr>
              <w:t>Used in (Doc 4 / Doc 5)</w:t>
            </w:r>
          </w:p>
        </w:tc>
      </w:tr>
      <w:tr w:rsidR="0008764F" w:rsidRPr="0008764F" w14:paraId="71895B1E" w14:textId="77777777">
        <w:trPr>
          <w:tblCellSpacing w:w="15" w:type="dxa"/>
        </w:trPr>
        <w:tc>
          <w:tcPr>
            <w:tcW w:w="0" w:type="auto"/>
            <w:vAlign w:val="center"/>
            <w:hideMark/>
          </w:tcPr>
          <w:p w14:paraId="1C140C86" w14:textId="77777777" w:rsidR="0008764F" w:rsidRPr="0008764F" w:rsidRDefault="0008764F" w:rsidP="0008764F">
            <w:r w:rsidRPr="0008764F">
              <w:rPr>
                <w:b/>
                <w:bCs/>
              </w:rPr>
              <w:t>VM-VAR-010</w:t>
            </w:r>
          </w:p>
        </w:tc>
        <w:tc>
          <w:tcPr>
            <w:tcW w:w="0" w:type="auto"/>
            <w:vAlign w:val="center"/>
            <w:hideMark/>
          </w:tcPr>
          <w:p w14:paraId="4831297A" w14:textId="77777777" w:rsidR="0008764F" w:rsidRPr="0008764F" w:rsidRDefault="0008764F" w:rsidP="0008764F">
            <w:r w:rsidRPr="0008764F">
              <w:t>allocation_method</w:t>
            </w:r>
          </w:p>
        </w:tc>
        <w:tc>
          <w:tcPr>
            <w:tcW w:w="0" w:type="auto"/>
            <w:vAlign w:val="center"/>
            <w:hideMark/>
          </w:tcPr>
          <w:p w14:paraId="2110FB06" w14:textId="77777777" w:rsidR="0008764F" w:rsidRPr="0008764F" w:rsidRDefault="0008764F" w:rsidP="0008764F">
            <w:r w:rsidRPr="0008764F">
              <w:t>winner_take_all | proportional_favor_big | proportional_favor_small | largest_remainder | mixed_local_correction</w:t>
            </w:r>
          </w:p>
        </w:tc>
        <w:tc>
          <w:tcPr>
            <w:tcW w:w="0" w:type="auto"/>
            <w:vAlign w:val="center"/>
            <w:hideMark/>
          </w:tcPr>
          <w:p w14:paraId="237AD685" w14:textId="77777777" w:rsidR="0008764F" w:rsidRPr="0008764F" w:rsidRDefault="0008764F" w:rsidP="0008764F">
            <w:r w:rsidRPr="0008764F">
              <w:rPr>
                <w:b/>
                <w:bCs/>
              </w:rPr>
              <w:t>proportional_favor_small</w:t>
            </w:r>
          </w:p>
        </w:tc>
        <w:tc>
          <w:tcPr>
            <w:tcW w:w="0" w:type="auto"/>
            <w:vAlign w:val="center"/>
            <w:hideMark/>
          </w:tcPr>
          <w:p w14:paraId="3A846EC7" w14:textId="77777777" w:rsidR="0008764F" w:rsidRPr="0008764F" w:rsidRDefault="0008764F" w:rsidP="0008764F">
            <w:r w:rsidRPr="0008764F">
              <w:t>—</w:t>
            </w:r>
          </w:p>
        </w:tc>
        <w:tc>
          <w:tcPr>
            <w:tcW w:w="0" w:type="auto"/>
            <w:vAlign w:val="center"/>
            <w:hideMark/>
          </w:tcPr>
          <w:p w14:paraId="059AA68F" w14:textId="77777777" w:rsidR="0008764F" w:rsidRPr="0008764F" w:rsidRDefault="0008764F" w:rsidP="0008764F">
            <w:r w:rsidRPr="0008764F">
              <w:t>Protects minorities by default.</w:t>
            </w:r>
          </w:p>
        </w:tc>
        <w:tc>
          <w:tcPr>
            <w:tcW w:w="0" w:type="auto"/>
            <w:vAlign w:val="center"/>
            <w:hideMark/>
          </w:tcPr>
          <w:p w14:paraId="18F45C65" w14:textId="77777777" w:rsidR="0008764F" w:rsidRPr="0008764F" w:rsidRDefault="0008764F" w:rsidP="0008764F">
            <w:r w:rsidRPr="0008764F">
              <w:t>§4 allocation / VM-FUN-004 AllocateUnit</w:t>
            </w:r>
          </w:p>
        </w:tc>
      </w:tr>
      <w:tr w:rsidR="0008764F" w:rsidRPr="0008764F" w14:paraId="70DED6D1" w14:textId="77777777">
        <w:trPr>
          <w:tblCellSpacing w:w="15" w:type="dxa"/>
        </w:trPr>
        <w:tc>
          <w:tcPr>
            <w:tcW w:w="0" w:type="auto"/>
            <w:vAlign w:val="center"/>
            <w:hideMark/>
          </w:tcPr>
          <w:p w14:paraId="3D79723A" w14:textId="77777777" w:rsidR="0008764F" w:rsidRPr="0008764F" w:rsidRDefault="0008764F" w:rsidP="0008764F">
            <w:r w:rsidRPr="0008764F">
              <w:rPr>
                <w:b/>
                <w:bCs/>
              </w:rPr>
              <w:t>VM-VAR-011</w:t>
            </w:r>
          </w:p>
        </w:tc>
        <w:tc>
          <w:tcPr>
            <w:tcW w:w="0" w:type="auto"/>
            <w:vAlign w:val="center"/>
            <w:hideMark/>
          </w:tcPr>
          <w:p w14:paraId="771FFD4C" w14:textId="77777777" w:rsidR="0008764F" w:rsidRPr="0008764F" w:rsidRDefault="0008764F" w:rsidP="0008764F">
            <w:r w:rsidRPr="0008764F">
              <w:t>use_unit_magnitudes</w:t>
            </w:r>
          </w:p>
        </w:tc>
        <w:tc>
          <w:tcPr>
            <w:tcW w:w="0" w:type="auto"/>
            <w:vAlign w:val="center"/>
            <w:hideMark/>
          </w:tcPr>
          <w:p w14:paraId="214551D6" w14:textId="77777777" w:rsidR="0008764F" w:rsidRPr="0008764F" w:rsidRDefault="0008764F" w:rsidP="0008764F">
            <w:r w:rsidRPr="0008764F">
              <w:t>on | off</w:t>
            </w:r>
          </w:p>
        </w:tc>
        <w:tc>
          <w:tcPr>
            <w:tcW w:w="0" w:type="auto"/>
            <w:vAlign w:val="center"/>
            <w:hideMark/>
          </w:tcPr>
          <w:p w14:paraId="7B6130B7" w14:textId="77777777" w:rsidR="0008764F" w:rsidRPr="0008764F" w:rsidRDefault="0008764F" w:rsidP="0008764F">
            <w:r w:rsidRPr="0008764F">
              <w:rPr>
                <w:b/>
                <w:bCs/>
              </w:rPr>
              <w:t>on</w:t>
            </w:r>
          </w:p>
        </w:tc>
        <w:tc>
          <w:tcPr>
            <w:tcW w:w="0" w:type="auto"/>
            <w:vAlign w:val="center"/>
            <w:hideMark/>
          </w:tcPr>
          <w:p w14:paraId="5A96E29A" w14:textId="77777777" w:rsidR="0008764F" w:rsidRPr="0008764F" w:rsidRDefault="0008764F" w:rsidP="0008764F">
            <w:r w:rsidRPr="0008764F">
              <w:t>—</w:t>
            </w:r>
          </w:p>
        </w:tc>
        <w:tc>
          <w:tcPr>
            <w:tcW w:w="0" w:type="auto"/>
            <w:vAlign w:val="center"/>
            <w:hideMark/>
          </w:tcPr>
          <w:p w14:paraId="69800D2D" w14:textId="77777777" w:rsidR="0008764F" w:rsidRPr="0008764F" w:rsidRDefault="0008764F" w:rsidP="0008764F">
            <w:r w:rsidRPr="0008764F">
              <w:t>Respect registry-defined magnitudes.</w:t>
            </w:r>
          </w:p>
        </w:tc>
        <w:tc>
          <w:tcPr>
            <w:tcW w:w="0" w:type="auto"/>
            <w:vAlign w:val="center"/>
            <w:hideMark/>
          </w:tcPr>
          <w:p w14:paraId="70867261" w14:textId="77777777" w:rsidR="0008764F" w:rsidRPr="0008764F" w:rsidRDefault="0008764F" w:rsidP="0008764F">
            <w:r w:rsidRPr="0008764F">
              <w:t>§4; validations / VM-FUN-004, -002</w:t>
            </w:r>
          </w:p>
        </w:tc>
      </w:tr>
      <w:tr w:rsidR="0008764F" w:rsidRPr="0008764F" w14:paraId="4477BCCD" w14:textId="77777777">
        <w:trPr>
          <w:tblCellSpacing w:w="15" w:type="dxa"/>
        </w:trPr>
        <w:tc>
          <w:tcPr>
            <w:tcW w:w="0" w:type="auto"/>
            <w:vAlign w:val="center"/>
            <w:hideMark/>
          </w:tcPr>
          <w:p w14:paraId="2FE3F934" w14:textId="77777777" w:rsidR="0008764F" w:rsidRPr="0008764F" w:rsidRDefault="0008764F" w:rsidP="0008764F">
            <w:r w:rsidRPr="0008764F">
              <w:rPr>
                <w:b/>
                <w:bCs/>
              </w:rPr>
              <w:lastRenderedPageBreak/>
              <w:t>VM-VAR-012</w:t>
            </w:r>
          </w:p>
        </w:tc>
        <w:tc>
          <w:tcPr>
            <w:tcW w:w="0" w:type="auto"/>
            <w:vAlign w:val="center"/>
            <w:hideMark/>
          </w:tcPr>
          <w:p w14:paraId="57DBFB4F" w14:textId="77777777" w:rsidR="0008764F" w:rsidRPr="0008764F" w:rsidRDefault="0008764F" w:rsidP="0008764F">
            <w:r w:rsidRPr="0008764F">
              <w:t>pr_entry_threshold_pct</w:t>
            </w:r>
          </w:p>
        </w:tc>
        <w:tc>
          <w:tcPr>
            <w:tcW w:w="0" w:type="auto"/>
            <w:vAlign w:val="center"/>
            <w:hideMark/>
          </w:tcPr>
          <w:p w14:paraId="2D44E11D" w14:textId="77777777" w:rsidR="0008764F" w:rsidRPr="0008764F" w:rsidRDefault="0008764F" w:rsidP="0008764F">
            <w:r w:rsidRPr="0008764F">
              <w:t>integer % 0..10</w:t>
            </w:r>
          </w:p>
        </w:tc>
        <w:tc>
          <w:tcPr>
            <w:tcW w:w="0" w:type="auto"/>
            <w:vAlign w:val="center"/>
            <w:hideMark/>
          </w:tcPr>
          <w:p w14:paraId="467CE017" w14:textId="77777777" w:rsidR="0008764F" w:rsidRPr="0008764F" w:rsidRDefault="0008764F" w:rsidP="0008764F">
            <w:r w:rsidRPr="0008764F">
              <w:rPr>
                <w:b/>
                <w:bCs/>
              </w:rPr>
              <w:t>0</w:t>
            </w:r>
          </w:p>
        </w:tc>
        <w:tc>
          <w:tcPr>
            <w:tcW w:w="0" w:type="auto"/>
            <w:vAlign w:val="center"/>
            <w:hideMark/>
          </w:tcPr>
          <w:p w14:paraId="3FADA1EE" w14:textId="77777777" w:rsidR="0008764F" w:rsidRPr="0008764F" w:rsidRDefault="0008764F" w:rsidP="0008764F">
            <w:r w:rsidRPr="0008764F">
              <w:t xml:space="preserve">allocation_method </w:t>
            </w:r>
            <w:r w:rsidRPr="0008764F">
              <w:rPr>
                <w:rFonts w:ascii="Cambria Math" w:hAnsi="Cambria Math" w:cs="Cambria Math"/>
              </w:rPr>
              <w:t>∈</w:t>
            </w:r>
            <w:r w:rsidRPr="0008764F">
              <w:t xml:space="preserve"> {proportional_favor_big, proportional_favor_small, largest_remainder}</w:t>
            </w:r>
          </w:p>
        </w:tc>
        <w:tc>
          <w:tcPr>
            <w:tcW w:w="0" w:type="auto"/>
            <w:vAlign w:val="center"/>
            <w:hideMark/>
          </w:tcPr>
          <w:p w14:paraId="0329FD8F" w14:textId="77777777" w:rsidR="0008764F" w:rsidRPr="0008764F" w:rsidRDefault="0008764F" w:rsidP="0008764F">
            <w:r w:rsidRPr="0008764F">
              <w:t>Optional eligibility floor.</w:t>
            </w:r>
          </w:p>
        </w:tc>
        <w:tc>
          <w:tcPr>
            <w:tcW w:w="0" w:type="auto"/>
            <w:vAlign w:val="center"/>
            <w:hideMark/>
          </w:tcPr>
          <w:p w14:paraId="7CF0FF1B" w14:textId="77777777" w:rsidR="0008764F" w:rsidRPr="0008764F" w:rsidRDefault="0008764F" w:rsidP="0008764F">
            <w:r w:rsidRPr="0008764F">
              <w:t>§3.3, §4 / VM-FUN-004</w:t>
            </w:r>
          </w:p>
        </w:tc>
      </w:tr>
      <w:tr w:rsidR="0008764F" w:rsidRPr="0008764F" w14:paraId="3496E781" w14:textId="77777777">
        <w:trPr>
          <w:tblCellSpacing w:w="15" w:type="dxa"/>
        </w:trPr>
        <w:tc>
          <w:tcPr>
            <w:tcW w:w="0" w:type="auto"/>
            <w:vAlign w:val="center"/>
            <w:hideMark/>
          </w:tcPr>
          <w:p w14:paraId="4092D6F8" w14:textId="77777777" w:rsidR="0008764F" w:rsidRPr="0008764F" w:rsidRDefault="0008764F" w:rsidP="0008764F">
            <w:r w:rsidRPr="0008764F">
              <w:rPr>
                <w:b/>
                <w:bCs/>
              </w:rPr>
              <w:t>VM-VAR-013</w:t>
            </w:r>
          </w:p>
        </w:tc>
        <w:tc>
          <w:tcPr>
            <w:tcW w:w="0" w:type="auto"/>
            <w:vAlign w:val="center"/>
            <w:hideMark/>
          </w:tcPr>
          <w:p w14:paraId="5C4DC168" w14:textId="77777777" w:rsidR="0008764F" w:rsidRPr="0008764F" w:rsidRDefault="0008764F" w:rsidP="0008764F">
            <w:r w:rsidRPr="0008764F">
              <w:t>mlc_topup_share_pct</w:t>
            </w:r>
          </w:p>
        </w:tc>
        <w:tc>
          <w:tcPr>
            <w:tcW w:w="0" w:type="auto"/>
            <w:vAlign w:val="center"/>
            <w:hideMark/>
          </w:tcPr>
          <w:p w14:paraId="2E01A067" w14:textId="77777777" w:rsidR="0008764F" w:rsidRPr="0008764F" w:rsidRDefault="0008764F" w:rsidP="0008764F">
            <w:r w:rsidRPr="0008764F">
              <w:t>integer % 0..60</w:t>
            </w:r>
          </w:p>
        </w:tc>
        <w:tc>
          <w:tcPr>
            <w:tcW w:w="0" w:type="auto"/>
            <w:vAlign w:val="center"/>
            <w:hideMark/>
          </w:tcPr>
          <w:p w14:paraId="0F735F4B" w14:textId="77777777" w:rsidR="0008764F" w:rsidRPr="0008764F" w:rsidRDefault="0008764F" w:rsidP="0008764F">
            <w:r w:rsidRPr="0008764F">
              <w:rPr>
                <w:b/>
                <w:bCs/>
              </w:rPr>
              <w:t>30</w:t>
            </w:r>
          </w:p>
        </w:tc>
        <w:tc>
          <w:tcPr>
            <w:tcW w:w="0" w:type="auto"/>
            <w:vAlign w:val="center"/>
            <w:hideMark/>
          </w:tcPr>
          <w:p w14:paraId="581B8BD9" w14:textId="77777777" w:rsidR="0008764F" w:rsidRPr="0008764F" w:rsidRDefault="0008764F" w:rsidP="0008764F">
            <w:r w:rsidRPr="0008764F">
              <w:t>allocation_method = mixed_local_correction</w:t>
            </w:r>
          </w:p>
        </w:tc>
        <w:tc>
          <w:tcPr>
            <w:tcW w:w="0" w:type="auto"/>
            <w:vAlign w:val="center"/>
            <w:hideMark/>
          </w:tcPr>
          <w:p w14:paraId="33D0E83D" w14:textId="77777777" w:rsidR="0008764F" w:rsidRPr="0008764F" w:rsidRDefault="0008764F" w:rsidP="0008764F">
            <w:r w:rsidRPr="0008764F">
              <w:t>Typical corrective tier size.</w:t>
            </w:r>
          </w:p>
        </w:tc>
        <w:tc>
          <w:tcPr>
            <w:tcW w:w="0" w:type="auto"/>
            <w:vAlign w:val="center"/>
            <w:hideMark/>
          </w:tcPr>
          <w:p w14:paraId="706A2EEB" w14:textId="77777777" w:rsidR="0008764F" w:rsidRPr="0008764F" w:rsidRDefault="0008764F" w:rsidP="0008764F">
            <w:r w:rsidRPr="0008764F">
              <w:t>§4 (MMP) / VM-FUN-004</w:t>
            </w:r>
          </w:p>
        </w:tc>
      </w:tr>
      <w:tr w:rsidR="0008764F" w:rsidRPr="0008764F" w14:paraId="0D8643FD" w14:textId="77777777">
        <w:trPr>
          <w:tblCellSpacing w:w="15" w:type="dxa"/>
        </w:trPr>
        <w:tc>
          <w:tcPr>
            <w:tcW w:w="0" w:type="auto"/>
            <w:vAlign w:val="center"/>
            <w:hideMark/>
          </w:tcPr>
          <w:p w14:paraId="1C3C1CB4" w14:textId="77777777" w:rsidR="0008764F" w:rsidRPr="0008764F" w:rsidRDefault="0008764F" w:rsidP="0008764F">
            <w:r w:rsidRPr="0008764F">
              <w:rPr>
                <w:b/>
                <w:bCs/>
              </w:rPr>
              <w:t>VM-VAR-014</w:t>
            </w:r>
          </w:p>
        </w:tc>
        <w:tc>
          <w:tcPr>
            <w:tcW w:w="0" w:type="auto"/>
            <w:vAlign w:val="center"/>
            <w:hideMark/>
          </w:tcPr>
          <w:p w14:paraId="4925DAE4" w14:textId="77777777" w:rsidR="0008764F" w:rsidRPr="0008764F" w:rsidRDefault="0008764F" w:rsidP="0008764F">
            <w:r w:rsidRPr="0008764F">
              <w:t>overhang_policy</w:t>
            </w:r>
          </w:p>
        </w:tc>
        <w:tc>
          <w:tcPr>
            <w:tcW w:w="0" w:type="auto"/>
            <w:vAlign w:val="center"/>
            <w:hideMark/>
          </w:tcPr>
          <w:p w14:paraId="4C4B2AD4" w14:textId="77777777" w:rsidR="0008764F" w:rsidRPr="0008764F" w:rsidRDefault="0008764F" w:rsidP="0008764F">
            <w:r w:rsidRPr="0008764F">
              <w:t>allow_overhang | compensate_others | add_total_seats</w:t>
            </w:r>
          </w:p>
        </w:tc>
        <w:tc>
          <w:tcPr>
            <w:tcW w:w="0" w:type="auto"/>
            <w:vAlign w:val="center"/>
            <w:hideMark/>
          </w:tcPr>
          <w:p w14:paraId="7AB6E439" w14:textId="77777777" w:rsidR="0008764F" w:rsidRPr="0008764F" w:rsidRDefault="0008764F" w:rsidP="0008764F">
            <w:r w:rsidRPr="0008764F">
              <w:rPr>
                <w:b/>
                <w:bCs/>
              </w:rPr>
              <w:t>allow_overhang</w:t>
            </w:r>
          </w:p>
        </w:tc>
        <w:tc>
          <w:tcPr>
            <w:tcW w:w="0" w:type="auto"/>
            <w:vAlign w:val="center"/>
            <w:hideMark/>
          </w:tcPr>
          <w:p w14:paraId="555E5D69" w14:textId="77777777" w:rsidR="0008764F" w:rsidRPr="0008764F" w:rsidRDefault="0008764F" w:rsidP="0008764F">
            <w:r w:rsidRPr="0008764F">
              <w:t>allocation_method = mixed_local_correction</w:t>
            </w:r>
          </w:p>
        </w:tc>
        <w:tc>
          <w:tcPr>
            <w:tcW w:w="0" w:type="auto"/>
            <w:vAlign w:val="center"/>
            <w:hideMark/>
          </w:tcPr>
          <w:p w14:paraId="203264FB" w14:textId="77777777" w:rsidR="0008764F" w:rsidRPr="0008764F" w:rsidRDefault="0008764F" w:rsidP="0008764F">
            <w:r w:rsidRPr="0008764F">
              <w:t>Simple, transparent default.</w:t>
            </w:r>
          </w:p>
        </w:tc>
        <w:tc>
          <w:tcPr>
            <w:tcW w:w="0" w:type="auto"/>
            <w:vAlign w:val="center"/>
            <w:hideMark/>
          </w:tcPr>
          <w:p w14:paraId="4858B0DF" w14:textId="77777777" w:rsidR="0008764F" w:rsidRPr="0008764F" w:rsidRDefault="0008764F" w:rsidP="0008764F">
            <w:r w:rsidRPr="0008764F">
              <w:t>§4 (MMP) / VM-FUN-004</w:t>
            </w:r>
          </w:p>
        </w:tc>
      </w:tr>
      <w:tr w:rsidR="0008764F" w:rsidRPr="0008764F" w14:paraId="73878797" w14:textId="77777777">
        <w:trPr>
          <w:tblCellSpacing w:w="15" w:type="dxa"/>
        </w:trPr>
        <w:tc>
          <w:tcPr>
            <w:tcW w:w="0" w:type="auto"/>
            <w:vAlign w:val="center"/>
            <w:hideMark/>
          </w:tcPr>
          <w:p w14:paraId="72EB06BE" w14:textId="77777777" w:rsidR="0008764F" w:rsidRPr="0008764F" w:rsidRDefault="0008764F" w:rsidP="0008764F">
            <w:r w:rsidRPr="0008764F">
              <w:rPr>
                <w:b/>
                <w:bCs/>
              </w:rPr>
              <w:t>VM-VAR-015</w:t>
            </w:r>
          </w:p>
        </w:tc>
        <w:tc>
          <w:tcPr>
            <w:tcW w:w="0" w:type="auto"/>
            <w:vAlign w:val="center"/>
            <w:hideMark/>
          </w:tcPr>
          <w:p w14:paraId="3D6E8BF4" w14:textId="77777777" w:rsidR="0008764F" w:rsidRPr="0008764F" w:rsidRDefault="0008764F" w:rsidP="0008764F">
            <w:r w:rsidRPr="0008764F">
              <w:t>target_share_basis</w:t>
            </w:r>
          </w:p>
        </w:tc>
        <w:tc>
          <w:tcPr>
            <w:tcW w:w="0" w:type="auto"/>
            <w:vAlign w:val="center"/>
            <w:hideMark/>
          </w:tcPr>
          <w:p w14:paraId="54FBDCE4" w14:textId="77777777" w:rsidR="0008764F" w:rsidRPr="0008764F" w:rsidRDefault="0008764F" w:rsidP="0008764F">
            <w:r w:rsidRPr="0008764F">
              <w:t xml:space="preserve">natural_vote_share </w:t>
            </w:r>
            <w:r w:rsidRPr="0008764F">
              <w:rPr>
                <w:i/>
                <w:iCs/>
              </w:rPr>
              <w:t>(v1 fixed)</w:t>
            </w:r>
          </w:p>
        </w:tc>
        <w:tc>
          <w:tcPr>
            <w:tcW w:w="0" w:type="auto"/>
            <w:vAlign w:val="center"/>
            <w:hideMark/>
          </w:tcPr>
          <w:p w14:paraId="5D55FB15" w14:textId="77777777" w:rsidR="0008764F" w:rsidRPr="0008764F" w:rsidRDefault="0008764F" w:rsidP="0008764F">
            <w:r w:rsidRPr="0008764F">
              <w:rPr>
                <w:b/>
                <w:bCs/>
              </w:rPr>
              <w:t>natural_vote_share</w:t>
            </w:r>
          </w:p>
        </w:tc>
        <w:tc>
          <w:tcPr>
            <w:tcW w:w="0" w:type="auto"/>
            <w:vAlign w:val="center"/>
            <w:hideMark/>
          </w:tcPr>
          <w:p w14:paraId="468E2FD1" w14:textId="77777777" w:rsidR="0008764F" w:rsidRPr="0008764F" w:rsidRDefault="0008764F" w:rsidP="0008764F">
            <w:r w:rsidRPr="0008764F">
              <w:t>allocation_method = mixed_local_correction</w:t>
            </w:r>
          </w:p>
        </w:tc>
        <w:tc>
          <w:tcPr>
            <w:tcW w:w="0" w:type="auto"/>
            <w:vAlign w:val="center"/>
            <w:hideMark/>
          </w:tcPr>
          <w:p w14:paraId="57CD40F0" w14:textId="77777777" w:rsidR="0008764F" w:rsidRPr="0008764F" w:rsidRDefault="0008764F" w:rsidP="0008764F">
            <w:r w:rsidRPr="0008764F">
              <w:t xml:space="preserve">Aligns targets to the ballot’s natural totals (approval=approvals, score=score_sum, </w:t>
            </w:r>
            <w:r w:rsidRPr="0008764F">
              <w:lastRenderedPageBreak/>
              <w:t>ranked=first prefs).</w:t>
            </w:r>
          </w:p>
        </w:tc>
        <w:tc>
          <w:tcPr>
            <w:tcW w:w="0" w:type="auto"/>
            <w:vAlign w:val="center"/>
            <w:hideMark/>
          </w:tcPr>
          <w:p w14:paraId="7841131F" w14:textId="77777777" w:rsidR="0008764F" w:rsidRPr="0008764F" w:rsidRDefault="0008764F" w:rsidP="0008764F">
            <w:r w:rsidRPr="0008764F">
              <w:lastRenderedPageBreak/>
              <w:t>§4 (MMP) / VM-FUN-004</w:t>
            </w:r>
          </w:p>
        </w:tc>
      </w:tr>
    </w:tbl>
    <w:p w14:paraId="3169AB76" w14:textId="77777777" w:rsidR="0008764F" w:rsidRPr="0008764F" w:rsidRDefault="0008764F" w:rsidP="0008764F">
      <w:r w:rsidRPr="0008764F">
        <w:t xml:space="preserve">Constraint: If allocation_method=winner_take_all, </w:t>
      </w:r>
      <w:r w:rsidRPr="0008764F">
        <w:rPr>
          <w:b/>
          <w:bCs/>
        </w:rPr>
        <w:t>Unit.magnitude must be 1</w:t>
      </w:r>
      <w:r w:rsidRPr="0008764F">
        <w:t xml:space="preserve"> (Doc 4 §4; validated in VM-FUN-002).</w:t>
      </w:r>
    </w:p>
    <w:p w14:paraId="3DE38E3B" w14:textId="77777777" w:rsidR="0008764F" w:rsidRPr="0008764F" w:rsidRDefault="0008764F" w:rsidP="0008764F">
      <w:r w:rsidRPr="0008764F">
        <w:pict w14:anchorId="1DB7EDDF">
          <v:rect id="_x0000_i4190" style="width:0;height:1.5pt" o:hralign="center" o:hrstd="t" o:hr="t" fillcolor="#a0a0a0" stroked="f"/>
        </w:pict>
      </w:r>
    </w:p>
    <w:p w14:paraId="5DD44865" w14:textId="77777777" w:rsidR="0008764F" w:rsidRPr="0008764F" w:rsidRDefault="0008764F" w:rsidP="0008764F">
      <w:pPr>
        <w:rPr>
          <w:b/>
          <w:bCs/>
        </w:rPr>
      </w:pPr>
      <w:r w:rsidRPr="0008764F">
        <w:rPr>
          <w:b/>
          <w:bCs/>
        </w:rPr>
        <w:t>C) Thresholds &amp; Quorum (legitimacy gates)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2028"/>
        <w:gridCol w:w="1479"/>
        <w:gridCol w:w="1545"/>
        <w:gridCol w:w="2028"/>
        <w:gridCol w:w="1479"/>
        <w:gridCol w:w="437"/>
      </w:tblGrid>
      <w:tr w:rsidR="0008764F" w:rsidRPr="0008764F" w14:paraId="3B761E6A" w14:textId="77777777">
        <w:trPr>
          <w:tblHeader/>
          <w:tblCellSpacing w:w="15" w:type="dxa"/>
        </w:trPr>
        <w:tc>
          <w:tcPr>
            <w:tcW w:w="0" w:type="auto"/>
            <w:vAlign w:val="center"/>
            <w:hideMark/>
          </w:tcPr>
          <w:p w14:paraId="33EA382A" w14:textId="77777777" w:rsidR="0008764F" w:rsidRPr="0008764F" w:rsidRDefault="0008764F" w:rsidP="0008764F">
            <w:pPr>
              <w:rPr>
                <w:b/>
                <w:bCs/>
              </w:rPr>
            </w:pPr>
            <w:r w:rsidRPr="0008764F">
              <w:rPr>
                <w:b/>
                <w:bCs/>
              </w:rPr>
              <w:t>ID</w:t>
            </w:r>
          </w:p>
        </w:tc>
        <w:tc>
          <w:tcPr>
            <w:tcW w:w="0" w:type="auto"/>
            <w:vAlign w:val="center"/>
            <w:hideMark/>
          </w:tcPr>
          <w:p w14:paraId="3B796532" w14:textId="77777777" w:rsidR="0008764F" w:rsidRPr="0008764F" w:rsidRDefault="0008764F" w:rsidP="0008764F">
            <w:pPr>
              <w:rPr>
                <w:b/>
                <w:bCs/>
              </w:rPr>
            </w:pPr>
            <w:r w:rsidRPr="0008764F">
              <w:rPr>
                <w:b/>
                <w:bCs/>
              </w:rPr>
              <w:t>Name</w:t>
            </w:r>
          </w:p>
        </w:tc>
        <w:tc>
          <w:tcPr>
            <w:tcW w:w="0" w:type="auto"/>
            <w:vAlign w:val="center"/>
            <w:hideMark/>
          </w:tcPr>
          <w:p w14:paraId="3B2C0302" w14:textId="77777777" w:rsidR="0008764F" w:rsidRPr="0008764F" w:rsidRDefault="0008764F" w:rsidP="0008764F">
            <w:pPr>
              <w:rPr>
                <w:b/>
                <w:bCs/>
              </w:rPr>
            </w:pPr>
            <w:r w:rsidRPr="0008764F">
              <w:rPr>
                <w:b/>
                <w:bCs/>
              </w:rPr>
              <w:t>Allowed values</w:t>
            </w:r>
          </w:p>
        </w:tc>
        <w:tc>
          <w:tcPr>
            <w:tcW w:w="0" w:type="auto"/>
            <w:vAlign w:val="center"/>
            <w:hideMark/>
          </w:tcPr>
          <w:p w14:paraId="227C4762" w14:textId="77777777" w:rsidR="0008764F" w:rsidRPr="0008764F" w:rsidRDefault="0008764F" w:rsidP="0008764F">
            <w:pPr>
              <w:rPr>
                <w:b/>
                <w:bCs/>
              </w:rPr>
            </w:pPr>
            <w:r w:rsidRPr="0008764F">
              <w:rPr>
                <w:b/>
                <w:bCs/>
              </w:rPr>
              <w:t>Default</w:t>
            </w:r>
          </w:p>
        </w:tc>
        <w:tc>
          <w:tcPr>
            <w:tcW w:w="0" w:type="auto"/>
            <w:vAlign w:val="center"/>
            <w:hideMark/>
          </w:tcPr>
          <w:p w14:paraId="14CB4469" w14:textId="77777777" w:rsidR="0008764F" w:rsidRPr="0008764F" w:rsidRDefault="0008764F" w:rsidP="0008764F">
            <w:pPr>
              <w:rPr>
                <w:b/>
                <w:bCs/>
              </w:rPr>
            </w:pPr>
            <w:r w:rsidRPr="0008764F">
              <w:rPr>
                <w:b/>
                <w:bCs/>
              </w:rPr>
              <w:t>Depends on</w:t>
            </w:r>
          </w:p>
        </w:tc>
        <w:tc>
          <w:tcPr>
            <w:tcW w:w="0" w:type="auto"/>
            <w:vAlign w:val="center"/>
            <w:hideMark/>
          </w:tcPr>
          <w:p w14:paraId="550C2066" w14:textId="77777777" w:rsidR="0008764F" w:rsidRPr="0008764F" w:rsidRDefault="0008764F" w:rsidP="0008764F">
            <w:pPr>
              <w:rPr>
                <w:b/>
                <w:bCs/>
              </w:rPr>
            </w:pPr>
            <w:r w:rsidRPr="0008764F">
              <w:rPr>
                <w:b/>
                <w:bCs/>
              </w:rPr>
              <w:t>Rationale</w:t>
            </w:r>
          </w:p>
        </w:tc>
        <w:tc>
          <w:tcPr>
            <w:tcW w:w="0" w:type="auto"/>
            <w:vAlign w:val="center"/>
            <w:hideMark/>
          </w:tcPr>
          <w:p w14:paraId="4D43C1FE" w14:textId="77777777" w:rsidR="0008764F" w:rsidRPr="0008764F" w:rsidRDefault="0008764F" w:rsidP="0008764F">
            <w:pPr>
              <w:rPr>
                <w:b/>
                <w:bCs/>
              </w:rPr>
            </w:pPr>
            <w:r w:rsidRPr="0008764F">
              <w:rPr>
                <w:b/>
                <w:bCs/>
              </w:rPr>
              <w:t>Used in (Doc 4 / Doc 5)</w:t>
            </w:r>
          </w:p>
        </w:tc>
      </w:tr>
      <w:tr w:rsidR="0008764F" w:rsidRPr="0008764F" w14:paraId="0823085D" w14:textId="77777777">
        <w:trPr>
          <w:tblCellSpacing w:w="15" w:type="dxa"/>
        </w:trPr>
        <w:tc>
          <w:tcPr>
            <w:tcW w:w="0" w:type="auto"/>
            <w:vAlign w:val="center"/>
            <w:hideMark/>
          </w:tcPr>
          <w:p w14:paraId="3D79ACFD" w14:textId="77777777" w:rsidR="0008764F" w:rsidRPr="0008764F" w:rsidRDefault="0008764F" w:rsidP="0008764F">
            <w:r w:rsidRPr="0008764F">
              <w:rPr>
                <w:b/>
                <w:bCs/>
              </w:rPr>
              <w:t>VM-VAR-020</w:t>
            </w:r>
          </w:p>
        </w:tc>
        <w:tc>
          <w:tcPr>
            <w:tcW w:w="0" w:type="auto"/>
            <w:vAlign w:val="center"/>
            <w:hideMark/>
          </w:tcPr>
          <w:p w14:paraId="7FEE2FA3" w14:textId="77777777" w:rsidR="0008764F" w:rsidRPr="0008764F" w:rsidRDefault="0008764F" w:rsidP="0008764F">
            <w:r w:rsidRPr="0008764F">
              <w:t>quorum_global_pct</w:t>
            </w:r>
          </w:p>
        </w:tc>
        <w:tc>
          <w:tcPr>
            <w:tcW w:w="0" w:type="auto"/>
            <w:vAlign w:val="center"/>
            <w:hideMark/>
          </w:tcPr>
          <w:p w14:paraId="6FA67639" w14:textId="77777777" w:rsidR="0008764F" w:rsidRPr="0008764F" w:rsidRDefault="0008764F" w:rsidP="0008764F">
            <w:r w:rsidRPr="0008764F">
              <w:t>integer % 0..100</w:t>
            </w:r>
          </w:p>
        </w:tc>
        <w:tc>
          <w:tcPr>
            <w:tcW w:w="0" w:type="auto"/>
            <w:vAlign w:val="center"/>
            <w:hideMark/>
          </w:tcPr>
          <w:p w14:paraId="60126C34" w14:textId="77777777" w:rsidR="0008764F" w:rsidRPr="0008764F" w:rsidRDefault="0008764F" w:rsidP="0008764F">
            <w:r w:rsidRPr="0008764F">
              <w:rPr>
                <w:b/>
                <w:bCs/>
              </w:rPr>
              <w:t>50</w:t>
            </w:r>
          </w:p>
        </w:tc>
        <w:tc>
          <w:tcPr>
            <w:tcW w:w="0" w:type="auto"/>
            <w:vAlign w:val="center"/>
            <w:hideMark/>
          </w:tcPr>
          <w:p w14:paraId="3DCDFEB4" w14:textId="77777777" w:rsidR="0008764F" w:rsidRPr="0008764F" w:rsidRDefault="0008764F" w:rsidP="0008764F">
            <w:r w:rsidRPr="0008764F">
              <w:t>—</w:t>
            </w:r>
          </w:p>
        </w:tc>
        <w:tc>
          <w:tcPr>
            <w:tcW w:w="0" w:type="auto"/>
            <w:vAlign w:val="center"/>
            <w:hideMark/>
          </w:tcPr>
          <w:p w14:paraId="22B103E1" w14:textId="77777777" w:rsidR="0008764F" w:rsidRPr="0008764F" w:rsidRDefault="0008764F" w:rsidP="0008764F">
            <w:r w:rsidRPr="0008764F">
              <w:t>Widely recognized quorum.</w:t>
            </w:r>
          </w:p>
        </w:tc>
        <w:tc>
          <w:tcPr>
            <w:tcW w:w="0" w:type="auto"/>
            <w:vAlign w:val="center"/>
            <w:hideMark/>
          </w:tcPr>
          <w:p w14:paraId="7BEE82F6" w14:textId="77777777" w:rsidR="0008764F" w:rsidRPr="0008764F" w:rsidRDefault="0008764F" w:rsidP="0008764F">
            <w:r w:rsidRPr="0008764F">
              <w:t>§6.1 / VM-FUN-006</w:t>
            </w:r>
          </w:p>
        </w:tc>
      </w:tr>
      <w:tr w:rsidR="0008764F" w:rsidRPr="0008764F" w14:paraId="36178E5C" w14:textId="77777777">
        <w:trPr>
          <w:tblCellSpacing w:w="15" w:type="dxa"/>
        </w:trPr>
        <w:tc>
          <w:tcPr>
            <w:tcW w:w="0" w:type="auto"/>
            <w:vAlign w:val="center"/>
            <w:hideMark/>
          </w:tcPr>
          <w:p w14:paraId="430487F7" w14:textId="77777777" w:rsidR="0008764F" w:rsidRPr="0008764F" w:rsidRDefault="0008764F" w:rsidP="0008764F">
            <w:r w:rsidRPr="0008764F">
              <w:rPr>
                <w:b/>
                <w:bCs/>
              </w:rPr>
              <w:t>VM-VAR-021</w:t>
            </w:r>
          </w:p>
        </w:tc>
        <w:tc>
          <w:tcPr>
            <w:tcW w:w="0" w:type="auto"/>
            <w:vAlign w:val="center"/>
            <w:hideMark/>
          </w:tcPr>
          <w:p w14:paraId="1FE0E0B4" w14:textId="77777777" w:rsidR="0008764F" w:rsidRPr="0008764F" w:rsidRDefault="0008764F" w:rsidP="0008764F">
            <w:r w:rsidRPr="0008764F">
              <w:t>quorum_per_unit_pct</w:t>
            </w:r>
          </w:p>
        </w:tc>
        <w:tc>
          <w:tcPr>
            <w:tcW w:w="0" w:type="auto"/>
            <w:vAlign w:val="center"/>
            <w:hideMark/>
          </w:tcPr>
          <w:p w14:paraId="1119284B" w14:textId="77777777" w:rsidR="0008764F" w:rsidRPr="0008764F" w:rsidRDefault="0008764F" w:rsidP="0008764F">
            <w:r w:rsidRPr="0008764F">
              <w:t>integer % 0..100</w:t>
            </w:r>
          </w:p>
        </w:tc>
        <w:tc>
          <w:tcPr>
            <w:tcW w:w="0" w:type="auto"/>
            <w:vAlign w:val="center"/>
            <w:hideMark/>
          </w:tcPr>
          <w:p w14:paraId="0D2B82FE" w14:textId="77777777" w:rsidR="0008764F" w:rsidRPr="0008764F" w:rsidRDefault="0008764F" w:rsidP="0008764F">
            <w:r w:rsidRPr="0008764F">
              <w:rPr>
                <w:b/>
                <w:bCs/>
              </w:rPr>
              <w:t>0</w:t>
            </w:r>
          </w:p>
        </w:tc>
        <w:tc>
          <w:tcPr>
            <w:tcW w:w="0" w:type="auto"/>
            <w:vAlign w:val="center"/>
            <w:hideMark/>
          </w:tcPr>
          <w:p w14:paraId="594CF129" w14:textId="77777777" w:rsidR="0008764F" w:rsidRPr="0008764F" w:rsidRDefault="0008764F" w:rsidP="0008764F">
            <w:r w:rsidRPr="0008764F">
              <w:t>(primarily used with frontier or regional scoping)</w:t>
            </w:r>
          </w:p>
        </w:tc>
        <w:tc>
          <w:tcPr>
            <w:tcW w:w="0" w:type="auto"/>
            <w:vAlign w:val="center"/>
            <w:hideMark/>
          </w:tcPr>
          <w:p w14:paraId="77CC9625" w14:textId="77777777" w:rsidR="0008764F" w:rsidRPr="0008764F" w:rsidRDefault="0008764F" w:rsidP="0008764F">
            <w:r w:rsidRPr="0008764F">
              <w:t>Optional local legitimacy floor.</w:t>
            </w:r>
          </w:p>
        </w:tc>
        <w:tc>
          <w:tcPr>
            <w:tcW w:w="0" w:type="auto"/>
            <w:vAlign w:val="center"/>
            <w:hideMark/>
          </w:tcPr>
          <w:p w14:paraId="7EA90AFD" w14:textId="77777777" w:rsidR="0008764F" w:rsidRPr="0008764F" w:rsidRDefault="0008764F" w:rsidP="0008764F">
            <w:r w:rsidRPr="0008764F">
              <w:t>§6.1, §7 / VM-FU</w:t>
            </w:r>
            <w:r w:rsidRPr="0008764F">
              <w:lastRenderedPageBreak/>
              <w:t>N-007, -006</w:t>
            </w:r>
          </w:p>
        </w:tc>
      </w:tr>
      <w:tr w:rsidR="0008764F" w:rsidRPr="0008764F" w14:paraId="36B295ED" w14:textId="77777777">
        <w:trPr>
          <w:tblCellSpacing w:w="15" w:type="dxa"/>
        </w:trPr>
        <w:tc>
          <w:tcPr>
            <w:tcW w:w="0" w:type="auto"/>
            <w:vAlign w:val="center"/>
            <w:hideMark/>
          </w:tcPr>
          <w:p w14:paraId="40BD4267" w14:textId="77777777" w:rsidR="0008764F" w:rsidRPr="0008764F" w:rsidRDefault="0008764F" w:rsidP="0008764F">
            <w:r w:rsidRPr="0008764F">
              <w:rPr>
                <w:b/>
                <w:bCs/>
              </w:rPr>
              <w:lastRenderedPageBreak/>
              <w:t>VM-VAR-022</w:t>
            </w:r>
          </w:p>
        </w:tc>
        <w:tc>
          <w:tcPr>
            <w:tcW w:w="0" w:type="auto"/>
            <w:vAlign w:val="center"/>
            <w:hideMark/>
          </w:tcPr>
          <w:p w14:paraId="37A9413C" w14:textId="77777777" w:rsidR="0008764F" w:rsidRPr="0008764F" w:rsidRDefault="0008764F" w:rsidP="0008764F">
            <w:r w:rsidRPr="0008764F">
              <w:t>national_majority_pct</w:t>
            </w:r>
          </w:p>
        </w:tc>
        <w:tc>
          <w:tcPr>
            <w:tcW w:w="0" w:type="auto"/>
            <w:vAlign w:val="center"/>
            <w:hideMark/>
          </w:tcPr>
          <w:p w14:paraId="73387023" w14:textId="77777777" w:rsidR="0008764F" w:rsidRPr="0008764F" w:rsidRDefault="0008764F" w:rsidP="0008764F">
            <w:r w:rsidRPr="0008764F">
              <w:t>integer % 50..75</w:t>
            </w:r>
          </w:p>
        </w:tc>
        <w:tc>
          <w:tcPr>
            <w:tcW w:w="0" w:type="auto"/>
            <w:vAlign w:val="center"/>
            <w:hideMark/>
          </w:tcPr>
          <w:p w14:paraId="5732EAA5" w14:textId="77777777" w:rsidR="0008764F" w:rsidRPr="0008764F" w:rsidRDefault="0008764F" w:rsidP="0008764F">
            <w:r w:rsidRPr="0008764F">
              <w:rPr>
                <w:b/>
                <w:bCs/>
              </w:rPr>
              <w:t>55</w:t>
            </w:r>
          </w:p>
        </w:tc>
        <w:tc>
          <w:tcPr>
            <w:tcW w:w="0" w:type="auto"/>
            <w:vAlign w:val="center"/>
            <w:hideMark/>
          </w:tcPr>
          <w:p w14:paraId="5760A690" w14:textId="77777777" w:rsidR="0008764F" w:rsidRPr="0008764F" w:rsidRDefault="0008764F" w:rsidP="0008764F">
            <w:r w:rsidRPr="0008764F">
              <w:t>—</w:t>
            </w:r>
          </w:p>
        </w:tc>
        <w:tc>
          <w:tcPr>
            <w:tcW w:w="0" w:type="auto"/>
            <w:vAlign w:val="center"/>
            <w:hideMark/>
          </w:tcPr>
          <w:p w14:paraId="31E2CE5C" w14:textId="77777777" w:rsidR="0008764F" w:rsidRPr="0008764F" w:rsidRDefault="0008764F" w:rsidP="0008764F">
            <w:r w:rsidRPr="0008764F">
              <w:t>Supermajority default for constitutional/border questions.</w:t>
            </w:r>
          </w:p>
        </w:tc>
        <w:tc>
          <w:tcPr>
            <w:tcW w:w="0" w:type="auto"/>
            <w:vAlign w:val="center"/>
            <w:hideMark/>
          </w:tcPr>
          <w:p w14:paraId="65137669" w14:textId="77777777" w:rsidR="0008764F" w:rsidRPr="0008764F" w:rsidRDefault="0008764F" w:rsidP="0008764F">
            <w:r w:rsidRPr="0008764F">
              <w:t>§6.2 / VM-FUN-006</w:t>
            </w:r>
          </w:p>
        </w:tc>
      </w:tr>
      <w:tr w:rsidR="0008764F" w:rsidRPr="0008764F" w14:paraId="5833E807" w14:textId="77777777">
        <w:trPr>
          <w:tblCellSpacing w:w="15" w:type="dxa"/>
        </w:trPr>
        <w:tc>
          <w:tcPr>
            <w:tcW w:w="0" w:type="auto"/>
            <w:vAlign w:val="center"/>
            <w:hideMark/>
          </w:tcPr>
          <w:p w14:paraId="7C2E81A1" w14:textId="77777777" w:rsidR="0008764F" w:rsidRPr="0008764F" w:rsidRDefault="0008764F" w:rsidP="0008764F">
            <w:r w:rsidRPr="0008764F">
              <w:rPr>
                <w:b/>
                <w:bCs/>
              </w:rPr>
              <w:t>VM-VAR-023</w:t>
            </w:r>
          </w:p>
        </w:tc>
        <w:tc>
          <w:tcPr>
            <w:tcW w:w="0" w:type="auto"/>
            <w:vAlign w:val="center"/>
            <w:hideMark/>
          </w:tcPr>
          <w:p w14:paraId="1F300A35" w14:textId="77777777" w:rsidR="0008764F" w:rsidRPr="0008764F" w:rsidRDefault="0008764F" w:rsidP="0008764F">
            <w:r w:rsidRPr="0008764F">
              <w:t>regional_majority_pct</w:t>
            </w:r>
          </w:p>
        </w:tc>
        <w:tc>
          <w:tcPr>
            <w:tcW w:w="0" w:type="auto"/>
            <w:vAlign w:val="center"/>
            <w:hideMark/>
          </w:tcPr>
          <w:p w14:paraId="11044B87" w14:textId="77777777" w:rsidR="0008764F" w:rsidRPr="0008764F" w:rsidRDefault="0008764F" w:rsidP="0008764F">
            <w:r w:rsidRPr="0008764F">
              <w:t>integer % 50..75</w:t>
            </w:r>
          </w:p>
        </w:tc>
        <w:tc>
          <w:tcPr>
            <w:tcW w:w="0" w:type="auto"/>
            <w:vAlign w:val="center"/>
            <w:hideMark/>
          </w:tcPr>
          <w:p w14:paraId="6CD23D53" w14:textId="77777777" w:rsidR="0008764F" w:rsidRPr="0008764F" w:rsidRDefault="0008764F" w:rsidP="0008764F">
            <w:r w:rsidRPr="0008764F">
              <w:rPr>
                <w:b/>
                <w:bCs/>
              </w:rPr>
              <w:t>55</w:t>
            </w:r>
          </w:p>
        </w:tc>
        <w:tc>
          <w:tcPr>
            <w:tcW w:w="0" w:type="auto"/>
            <w:vAlign w:val="center"/>
            <w:hideMark/>
          </w:tcPr>
          <w:p w14:paraId="58879DB3" w14:textId="77777777" w:rsidR="0008764F" w:rsidRPr="0008764F" w:rsidRDefault="0008764F" w:rsidP="0008764F">
            <w:r w:rsidRPr="0008764F">
              <w:t>double_majority_enabled=on</w:t>
            </w:r>
          </w:p>
        </w:tc>
        <w:tc>
          <w:tcPr>
            <w:tcW w:w="0" w:type="auto"/>
            <w:vAlign w:val="center"/>
            <w:hideMark/>
          </w:tcPr>
          <w:p w14:paraId="65B9C24D" w14:textId="77777777" w:rsidR="0008764F" w:rsidRPr="0008764F" w:rsidRDefault="0008764F" w:rsidP="0008764F">
            <w:r w:rsidRPr="0008764F">
              <w:t>Parity with national threshold.</w:t>
            </w:r>
          </w:p>
        </w:tc>
        <w:tc>
          <w:tcPr>
            <w:tcW w:w="0" w:type="auto"/>
            <w:vAlign w:val="center"/>
            <w:hideMark/>
          </w:tcPr>
          <w:p w14:paraId="226001DB" w14:textId="77777777" w:rsidR="0008764F" w:rsidRPr="0008764F" w:rsidRDefault="0008764F" w:rsidP="0008764F">
            <w:r w:rsidRPr="0008764F">
              <w:t>§6.3 / VM-FUN-006</w:t>
            </w:r>
          </w:p>
        </w:tc>
      </w:tr>
      <w:tr w:rsidR="0008764F" w:rsidRPr="0008764F" w14:paraId="768C53E9" w14:textId="77777777">
        <w:trPr>
          <w:tblCellSpacing w:w="15" w:type="dxa"/>
        </w:trPr>
        <w:tc>
          <w:tcPr>
            <w:tcW w:w="0" w:type="auto"/>
            <w:vAlign w:val="center"/>
            <w:hideMark/>
          </w:tcPr>
          <w:p w14:paraId="5A593A98" w14:textId="77777777" w:rsidR="0008764F" w:rsidRPr="0008764F" w:rsidRDefault="0008764F" w:rsidP="0008764F">
            <w:r w:rsidRPr="0008764F">
              <w:rPr>
                <w:b/>
                <w:bCs/>
              </w:rPr>
              <w:t>VM-VAR-</w:t>
            </w:r>
            <w:r w:rsidRPr="0008764F">
              <w:rPr>
                <w:b/>
                <w:bCs/>
              </w:rPr>
              <w:lastRenderedPageBreak/>
              <w:t>024</w:t>
            </w:r>
          </w:p>
        </w:tc>
        <w:tc>
          <w:tcPr>
            <w:tcW w:w="0" w:type="auto"/>
            <w:vAlign w:val="center"/>
            <w:hideMark/>
          </w:tcPr>
          <w:p w14:paraId="2C29C232" w14:textId="77777777" w:rsidR="0008764F" w:rsidRPr="0008764F" w:rsidRDefault="0008764F" w:rsidP="0008764F">
            <w:r w:rsidRPr="0008764F">
              <w:lastRenderedPageBreak/>
              <w:t>double_majority_enabled</w:t>
            </w:r>
          </w:p>
        </w:tc>
        <w:tc>
          <w:tcPr>
            <w:tcW w:w="0" w:type="auto"/>
            <w:vAlign w:val="center"/>
            <w:hideMark/>
          </w:tcPr>
          <w:p w14:paraId="590BBDFF" w14:textId="77777777" w:rsidR="0008764F" w:rsidRPr="0008764F" w:rsidRDefault="0008764F" w:rsidP="0008764F">
            <w:r w:rsidRPr="0008764F">
              <w:t>on | off</w:t>
            </w:r>
          </w:p>
        </w:tc>
        <w:tc>
          <w:tcPr>
            <w:tcW w:w="0" w:type="auto"/>
            <w:vAlign w:val="center"/>
            <w:hideMark/>
          </w:tcPr>
          <w:p w14:paraId="3284C491" w14:textId="77777777" w:rsidR="0008764F" w:rsidRPr="0008764F" w:rsidRDefault="0008764F" w:rsidP="0008764F">
            <w:r w:rsidRPr="0008764F">
              <w:rPr>
                <w:b/>
                <w:bCs/>
              </w:rPr>
              <w:t>on</w:t>
            </w:r>
          </w:p>
        </w:tc>
        <w:tc>
          <w:tcPr>
            <w:tcW w:w="0" w:type="auto"/>
            <w:vAlign w:val="center"/>
            <w:hideMark/>
          </w:tcPr>
          <w:p w14:paraId="2A75BBDB" w14:textId="77777777" w:rsidR="0008764F" w:rsidRPr="0008764F" w:rsidRDefault="0008764F" w:rsidP="0008764F">
            <w:r w:rsidRPr="0008764F">
              <w:t>—</w:t>
            </w:r>
          </w:p>
        </w:tc>
        <w:tc>
          <w:tcPr>
            <w:tcW w:w="0" w:type="auto"/>
            <w:vAlign w:val="center"/>
            <w:hideMark/>
          </w:tcPr>
          <w:p w14:paraId="01B4777C" w14:textId="77777777" w:rsidR="0008764F" w:rsidRPr="0008764F" w:rsidRDefault="0008764F" w:rsidP="0008764F">
            <w:r w:rsidRPr="0008764F">
              <w:t>Protects local consent.</w:t>
            </w:r>
          </w:p>
        </w:tc>
        <w:tc>
          <w:tcPr>
            <w:tcW w:w="0" w:type="auto"/>
            <w:vAlign w:val="center"/>
            <w:hideMark/>
          </w:tcPr>
          <w:p w14:paraId="035888FF" w14:textId="77777777" w:rsidR="0008764F" w:rsidRPr="0008764F" w:rsidRDefault="0008764F" w:rsidP="0008764F">
            <w:r w:rsidRPr="0008764F">
              <w:t>§6.3 / VM-FU</w:t>
            </w:r>
            <w:r w:rsidRPr="0008764F">
              <w:lastRenderedPageBreak/>
              <w:t>N-006</w:t>
            </w:r>
          </w:p>
        </w:tc>
      </w:tr>
      <w:tr w:rsidR="0008764F" w:rsidRPr="0008764F" w14:paraId="6858ECB5" w14:textId="77777777">
        <w:trPr>
          <w:tblCellSpacing w:w="15" w:type="dxa"/>
        </w:trPr>
        <w:tc>
          <w:tcPr>
            <w:tcW w:w="0" w:type="auto"/>
            <w:vAlign w:val="center"/>
            <w:hideMark/>
          </w:tcPr>
          <w:p w14:paraId="007C081A" w14:textId="77777777" w:rsidR="0008764F" w:rsidRPr="0008764F" w:rsidRDefault="0008764F" w:rsidP="0008764F">
            <w:r w:rsidRPr="0008764F">
              <w:rPr>
                <w:b/>
                <w:bCs/>
              </w:rPr>
              <w:lastRenderedPageBreak/>
              <w:t>VM-VAR-025</w:t>
            </w:r>
          </w:p>
        </w:tc>
        <w:tc>
          <w:tcPr>
            <w:tcW w:w="0" w:type="auto"/>
            <w:vAlign w:val="center"/>
            <w:hideMark/>
          </w:tcPr>
          <w:p w14:paraId="314F7861" w14:textId="77777777" w:rsidR="0008764F" w:rsidRPr="0008764F" w:rsidRDefault="0008764F" w:rsidP="0008764F">
            <w:r w:rsidRPr="0008764F">
              <w:t>symmetry_enabled</w:t>
            </w:r>
          </w:p>
        </w:tc>
        <w:tc>
          <w:tcPr>
            <w:tcW w:w="0" w:type="auto"/>
            <w:vAlign w:val="center"/>
            <w:hideMark/>
          </w:tcPr>
          <w:p w14:paraId="50C9FE26" w14:textId="77777777" w:rsidR="0008764F" w:rsidRPr="0008764F" w:rsidRDefault="0008764F" w:rsidP="0008764F">
            <w:r w:rsidRPr="0008764F">
              <w:t>on | off</w:t>
            </w:r>
          </w:p>
        </w:tc>
        <w:tc>
          <w:tcPr>
            <w:tcW w:w="0" w:type="auto"/>
            <w:vAlign w:val="center"/>
            <w:hideMark/>
          </w:tcPr>
          <w:p w14:paraId="7027E622" w14:textId="77777777" w:rsidR="0008764F" w:rsidRPr="0008764F" w:rsidRDefault="0008764F" w:rsidP="0008764F">
            <w:r w:rsidRPr="0008764F">
              <w:rPr>
                <w:b/>
                <w:bCs/>
              </w:rPr>
              <w:t>on</w:t>
            </w:r>
          </w:p>
        </w:tc>
        <w:tc>
          <w:tcPr>
            <w:tcW w:w="0" w:type="auto"/>
            <w:vAlign w:val="center"/>
            <w:hideMark/>
          </w:tcPr>
          <w:p w14:paraId="45B4A548" w14:textId="77777777" w:rsidR="0008764F" w:rsidRPr="0008764F" w:rsidRDefault="0008764F" w:rsidP="0008764F">
            <w:r w:rsidRPr="0008764F">
              <w:t>—</w:t>
            </w:r>
          </w:p>
        </w:tc>
        <w:tc>
          <w:tcPr>
            <w:tcW w:w="0" w:type="auto"/>
            <w:vAlign w:val="center"/>
            <w:hideMark/>
          </w:tcPr>
          <w:p w14:paraId="3E35899B" w14:textId="77777777" w:rsidR="0008764F" w:rsidRPr="0008764F" w:rsidRDefault="0008764F" w:rsidP="0008764F">
            <w:r w:rsidRPr="0008764F">
              <w:t>Neutral, direction-agnostic thresholds.</w:t>
            </w:r>
          </w:p>
        </w:tc>
        <w:tc>
          <w:tcPr>
            <w:tcW w:w="0" w:type="auto"/>
            <w:vAlign w:val="center"/>
            <w:hideMark/>
          </w:tcPr>
          <w:p w14:paraId="26ECDFF8" w14:textId="77777777" w:rsidR="0008764F" w:rsidRPr="0008764F" w:rsidRDefault="0008764F" w:rsidP="0008764F">
            <w:r w:rsidRPr="0008764F">
              <w:t>§6.4 / VM-FUN-006</w:t>
            </w:r>
          </w:p>
        </w:tc>
      </w:tr>
      <w:tr w:rsidR="0008764F" w:rsidRPr="0008764F" w14:paraId="36F69BA5" w14:textId="77777777">
        <w:trPr>
          <w:tblCellSpacing w:w="15" w:type="dxa"/>
        </w:trPr>
        <w:tc>
          <w:tcPr>
            <w:tcW w:w="0" w:type="auto"/>
            <w:vAlign w:val="center"/>
            <w:hideMark/>
          </w:tcPr>
          <w:p w14:paraId="367DBDC3" w14:textId="77777777" w:rsidR="0008764F" w:rsidRPr="0008764F" w:rsidRDefault="0008764F" w:rsidP="0008764F">
            <w:r w:rsidRPr="0008764F">
              <w:rPr>
                <w:b/>
                <w:bCs/>
              </w:rPr>
              <w:t>VM-VAR-026</w:t>
            </w:r>
          </w:p>
        </w:tc>
        <w:tc>
          <w:tcPr>
            <w:tcW w:w="0" w:type="auto"/>
            <w:vAlign w:val="center"/>
            <w:hideMark/>
          </w:tcPr>
          <w:p w14:paraId="10E5ABCC" w14:textId="77777777" w:rsidR="0008764F" w:rsidRPr="0008764F" w:rsidRDefault="0008764F" w:rsidP="0008764F">
            <w:r w:rsidRPr="0008764F">
              <w:t>affected_region_family_mode</w:t>
            </w:r>
          </w:p>
        </w:tc>
        <w:tc>
          <w:tcPr>
            <w:tcW w:w="0" w:type="auto"/>
            <w:vAlign w:val="center"/>
            <w:hideMark/>
          </w:tcPr>
          <w:p w14:paraId="55FC6F4D" w14:textId="77777777" w:rsidR="0008764F" w:rsidRPr="0008764F" w:rsidRDefault="0008764F" w:rsidP="0008764F">
            <w:r w:rsidRPr="0008764F">
              <w:t>by_list | by_tag | by_proposed_change</w:t>
            </w:r>
          </w:p>
        </w:tc>
        <w:tc>
          <w:tcPr>
            <w:tcW w:w="0" w:type="auto"/>
            <w:vAlign w:val="center"/>
            <w:hideMark/>
          </w:tcPr>
          <w:p w14:paraId="5046ADAB" w14:textId="77777777" w:rsidR="0008764F" w:rsidRPr="0008764F" w:rsidRDefault="0008764F" w:rsidP="0008764F">
            <w:r w:rsidRPr="0008764F">
              <w:rPr>
                <w:b/>
                <w:bCs/>
              </w:rPr>
              <w:t>by_proposed_change</w:t>
            </w:r>
          </w:p>
        </w:tc>
        <w:tc>
          <w:tcPr>
            <w:tcW w:w="0" w:type="auto"/>
            <w:vAlign w:val="center"/>
            <w:hideMark/>
          </w:tcPr>
          <w:p w14:paraId="42816B03" w14:textId="77777777" w:rsidR="0008764F" w:rsidRPr="0008764F" w:rsidRDefault="0008764F" w:rsidP="0008764F">
            <w:r w:rsidRPr="0008764F">
              <w:t>double_majority_enabled=on</w:t>
            </w:r>
          </w:p>
        </w:tc>
        <w:tc>
          <w:tcPr>
            <w:tcW w:w="0" w:type="auto"/>
            <w:vAlign w:val="center"/>
            <w:hideMark/>
          </w:tcPr>
          <w:p w14:paraId="79F32F86" w14:textId="77777777" w:rsidR="0008764F" w:rsidRPr="0008764F" w:rsidRDefault="0008764F" w:rsidP="0008764F">
            <w:r w:rsidRPr="0008764F">
              <w:t>Default: derive affected set from proposed status change.</w:t>
            </w:r>
          </w:p>
        </w:tc>
        <w:tc>
          <w:tcPr>
            <w:tcW w:w="0" w:type="auto"/>
            <w:vAlign w:val="center"/>
            <w:hideMark/>
          </w:tcPr>
          <w:p w14:paraId="017314EE" w14:textId="77777777" w:rsidR="0008764F" w:rsidRPr="0008764F" w:rsidRDefault="0008764F" w:rsidP="0008764F">
            <w:r w:rsidRPr="0008764F">
              <w:t>§6.3 / VM-FUN-006</w:t>
            </w:r>
          </w:p>
        </w:tc>
      </w:tr>
      <w:tr w:rsidR="0008764F" w:rsidRPr="0008764F" w14:paraId="05248CFB" w14:textId="77777777">
        <w:trPr>
          <w:tblCellSpacing w:w="15" w:type="dxa"/>
        </w:trPr>
        <w:tc>
          <w:tcPr>
            <w:tcW w:w="0" w:type="auto"/>
            <w:vAlign w:val="center"/>
            <w:hideMark/>
          </w:tcPr>
          <w:p w14:paraId="2DBDD0BA" w14:textId="77777777" w:rsidR="0008764F" w:rsidRPr="0008764F" w:rsidRDefault="0008764F" w:rsidP="0008764F">
            <w:r w:rsidRPr="0008764F">
              <w:rPr>
                <w:b/>
                <w:bCs/>
              </w:rPr>
              <w:t>VM-VAR-027</w:t>
            </w:r>
          </w:p>
        </w:tc>
        <w:tc>
          <w:tcPr>
            <w:tcW w:w="0" w:type="auto"/>
            <w:vAlign w:val="center"/>
            <w:hideMark/>
          </w:tcPr>
          <w:p w14:paraId="65FD2EF5" w14:textId="77777777" w:rsidR="0008764F" w:rsidRPr="0008764F" w:rsidRDefault="0008764F" w:rsidP="0008764F">
            <w:r w:rsidRPr="0008764F">
              <w:t>affected_region_family_ref</w:t>
            </w:r>
          </w:p>
        </w:tc>
        <w:tc>
          <w:tcPr>
            <w:tcW w:w="0" w:type="auto"/>
            <w:vAlign w:val="center"/>
            <w:hideMark/>
          </w:tcPr>
          <w:p w14:paraId="3CFF6078" w14:textId="77777777" w:rsidR="0008764F" w:rsidRPr="0008764F" w:rsidRDefault="0008764F" w:rsidP="0008764F">
            <w:r w:rsidRPr="0008764F">
              <w:t xml:space="preserve">list of Unit IDs </w:t>
            </w:r>
            <w:r w:rsidRPr="0008764F">
              <w:rPr>
                <w:b/>
                <w:bCs/>
              </w:rPr>
              <w:t>or</w:t>
            </w:r>
            <w:r w:rsidRPr="0008764F">
              <w:t xml:space="preserve"> a registry tag</w:t>
            </w:r>
          </w:p>
        </w:tc>
        <w:tc>
          <w:tcPr>
            <w:tcW w:w="0" w:type="auto"/>
            <w:vAlign w:val="center"/>
            <w:hideMark/>
          </w:tcPr>
          <w:p w14:paraId="2C24B1EA" w14:textId="77777777" w:rsidR="0008764F" w:rsidRPr="0008764F" w:rsidRDefault="0008764F" w:rsidP="0008764F">
            <w:r w:rsidRPr="0008764F">
              <w:rPr>
                <w:b/>
                <w:bCs/>
              </w:rPr>
              <w:t>(none)</w:t>
            </w:r>
          </w:p>
        </w:tc>
        <w:tc>
          <w:tcPr>
            <w:tcW w:w="0" w:type="auto"/>
            <w:vAlign w:val="center"/>
            <w:hideMark/>
          </w:tcPr>
          <w:p w14:paraId="16CA1B14" w14:textId="77777777" w:rsidR="0008764F" w:rsidRPr="0008764F" w:rsidRDefault="0008764F" w:rsidP="0008764F">
            <w:r w:rsidRPr="0008764F">
              <w:t xml:space="preserve">affected_region_family_mode </w:t>
            </w:r>
            <w:r w:rsidRPr="0008764F">
              <w:rPr>
                <w:rFonts w:ascii="Cambria Math" w:hAnsi="Cambria Math" w:cs="Cambria Math"/>
              </w:rPr>
              <w:t>∈</w:t>
            </w:r>
            <w:r w:rsidRPr="0008764F">
              <w:t xml:space="preserve"> {by_list, by_tag}</w:t>
            </w:r>
          </w:p>
        </w:tc>
        <w:tc>
          <w:tcPr>
            <w:tcW w:w="0" w:type="auto"/>
            <w:vAlign w:val="center"/>
            <w:hideMark/>
          </w:tcPr>
          <w:p w14:paraId="627D832A" w14:textId="77777777" w:rsidR="0008764F" w:rsidRPr="0008764F" w:rsidRDefault="0008764F" w:rsidP="0008764F">
            <w:r w:rsidRPr="0008764F">
              <w:t>Explicit scoping when not derived.</w:t>
            </w:r>
          </w:p>
        </w:tc>
        <w:tc>
          <w:tcPr>
            <w:tcW w:w="0" w:type="auto"/>
            <w:vAlign w:val="center"/>
            <w:hideMark/>
          </w:tcPr>
          <w:p w14:paraId="041DC53E" w14:textId="77777777" w:rsidR="0008764F" w:rsidRPr="0008764F" w:rsidRDefault="0008764F" w:rsidP="0008764F">
            <w:r w:rsidRPr="0008764F">
              <w:t>§6.3 / VM-FUN-</w:t>
            </w:r>
            <w:r w:rsidRPr="0008764F">
              <w:lastRenderedPageBreak/>
              <w:t>006</w:t>
            </w:r>
          </w:p>
        </w:tc>
      </w:tr>
    </w:tbl>
    <w:p w14:paraId="66412829" w14:textId="77777777" w:rsidR="0008764F" w:rsidRPr="0008764F" w:rsidRDefault="0008764F" w:rsidP="0008764F">
      <w:r w:rsidRPr="0008764F">
        <w:lastRenderedPageBreak/>
        <w:t xml:space="preserve">Note: If double_majority_enabled=on </w:t>
      </w:r>
      <w:r w:rsidRPr="0008764F">
        <w:rPr>
          <w:b/>
          <w:bCs/>
        </w:rPr>
        <w:t>and</w:t>
      </w:r>
      <w:r w:rsidRPr="0008764F">
        <w:t xml:space="preserve"> frontier_mode=none, then affected_region_family_mode </w:t>
      </w:r>
      <w:r w:rsidRPr="0008764F">
        <w:rPr>
          <w:b/>
          <w:bCs/>
        </w:rPr>
        <w:t>must not</w:t>
      </w:r>
      <w:r w:rsidRPr="0008764F">
        <w:t xml:space="preserve"> be by_proposed_change; use by_list or by_tag (Doc 4 §6.3; enforced in VM-FUN-002).</w:t>
      </w:r>
    </w:p>
    <w:p w14:paraId="6CAEA8D3" w14:textId="77777777" w:rsidR="0008764F" w:rsidRPr="0008764F" w:rsidRDefault="0008764F" w:rsidP="0008764F">
      <w:r w:rsidRPr="0008764F">
        <w:pict w14:anchorId="342D3F81">
          <v:rect id="_x0000_i4191" style="width:0;height:1.5pt" o:hralign="center" o:hrstd="t" o:hr="t" fillcolor="#a0a0a0" stroked="f"/>
        </w:pict>
      </w:r>
    </w:p>
    <w:p w14:paraId="038F9121" w14:textId="77777777" w:rsidR="0008764F" w:rsidRPr="0008764F" w:rsidRDefault="0008764F" w:rsidP="0008764F">
      <w:pPr>
        <w:rPr>
          <w:b/>
          <w:bCs/>
        </w:rPr>
      </w:pPr>
      <w:r w:rsidRPr="0008764F">
        <w:rPr>
          <w:b/>
          <w:bCs/>
        </w:rPr>
        <w:t>D) Aggregation &amp; Weighting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
        <w:gridCol w:w="1765"/>
        <w:gridCol w:w="1953"/>
        <w:gridCol w:w="2058"/>
        <w:gridCol w:w="938"/>
        <w:gridCol w:w="999"/>
        <w:gridCol w:w="1152"/>
      </w:tblGrid>
      <w:tr w:rsidR="0008764F" w:rsidRPr="0008764F" w14:paraId="1921D7B6" w14:textId="77777777">
        <w:trPr>
          <w:tblHeader/>
          <w:tblCellSpacing w:w="15" w:type="dxa"/>
        </w:trPr>
        <w:tc>
          <w:tcPr>
            <w:tcW w:w="0" w:type="auto"/>
            <w:vAlign w:val="center"/>
            <w:hideMark/>
          </w:tcPr>
          <w:p w14:paraId="35BF56D0" w14:textId="77777777" w:rsidR="0008764F" w:rsidRPr="0008764F" w:rsidRDefault="0008764F" w:rsidP="0008764F">
            <w:pPr>
              <w:rPr>
                <w:b/>
                <w:bCs/>
              </w:rPr>
            </w:pPr>
            <w:r w:rsidRPr="0008764F">
              <w:rPr>
                <w:b/>
                <w:bCs/>
              </w:rPr>
              <w:t>ID</w:t>
            </w:r>
          </w:p>
        </w:tc>
        <w:tc>
          <w:tcPr>
            <w:tcW w:w="0" w:type="auto"/>
            <w:vAlign w:val="center"/>
            <w:hideMark/>
          </w:tcPr>
          <w:p w14:paraId="08722968" w14:textId="77777777" w:rsidR="0008764F" w:rsidRPr="0008764F" w:rsidRDefault="0008764F" w:rsidP="0008764F">
            <w:pPr>
              <w:rPr>
                <w:b/>
                <w:bCs/>
              </w:rPr>
            </w:pPr>
            <w:r w:rsidRPr="0008764F">
              <w:rPr>
                <w:b/>
                <w:bCs/>
              </w:rPr>
              <w:t>Name</w:t>
            </w:r>
          </w:p>
        </w:tc>
        <w:tc>
          <w:tcPr>
            <w:tcW w:w="0" w:type="auto"/>
            <w:vAlign w:val="center"/>
            <w:hideMark/>
          </w:tcPr>
          <w:p w14:paraId="1EAB24F8" w14:textId="77777777" w:rsidR="0008764F" w:rsidRPr="0008764F" w:rsidRDefault="0008764F" w:rsidP="0008764F">
            <w:pPr>
              <w:rPr>
                <w:b/>
                <w:bCs/>
              </w:rPr>
            </w:pPr>
            <w:r w:rsidRPr="0008764F">
              <w:rPr>
                <w:b/>
                <w:bCs/>
              </w:rPr>
              <w:t>Allowed values</w:t>
            </w:r>
          </w:p>
        </w:tc>
        <w:tc>
          <w:tcPr>
            <w:tcW w:w="0" w:type="auto"/>
            <w:vAlign w:val="center"/>
            <w:hideMark/>
          </w:tcPr>
          <w:p w14:paraId="26B5FBB0" w14:textId="77777777" w:rsidR="0008764F" w:rsidRPr="0008764F" w:rsidRDefault="0008764F" w:rsidP="0008764F">
            <w:pPr>
              <w:rPr>
                <w:b/>
                <w:bCs/>
              </w:rPr>
            </w:pPr>
            <w:r w:rsidRPr="0008764F">
              <w:rPr>
                <w:b/>
                <w:bCs/>
              </w:rPr>
              <w:t>Default</w:t>
            </w:r>
          </w:p>
        </w:tc>
        <w:tc>
          <w:tcPr>
            <w:tcW w:w="0" w:type="auto"/>
            <w:vAlign w:val="center"/>
            <w:hideMark/>
          </w:tcPr>
          <w:p w14:paraId="2E854E41" w14:textId="77777777" w:rsidR="0008764F" w:rsidRPr="0008764F" w:rsidRDefault="0008764F" w:rsidP="0008764F">
            <w:pPr>
              <w:rPr>
                <w:b/>
                <w:bCs/>
              </w:rPr>
            </w:pPr>
            <w:r w:rsidRPr="0008764F">
              <w:rPr>
                <w:b/>
                <w:bCs/>
              </w:rPr>
              <w:t>Depends on</w:t>
            </w:r>
          </w:p>
        </w:tc>
        <w:tc>
          <w:tcPr>
            <w:tcW w:w="0" w:type="auto"/>
            <w:vAlign w:val="center"/>
            <w:hideMark/>
          </w:tcPr>
          <w:p w14:paraId="4B17D9BF" w14:textId="77777777" w:rsidR="0008764F" w:rsidRPr="0008764F" w:rsidRDefault="0008764F" w:rsidP="0008764F">
            <w:pPr>
              <w:rPr>
                <w:b/>
                <w:bCs/>
              </w:rPr>
            </w:pPr>
            <w:r w:rsidRPr="0008764F">
              <w:rPr>
                <w:b/>
                <w:bCs/>
              </w:rPr>
              <w:t>Rationale</w:t>
            </w:r>
          </w:p>
        </w:tc>
        <w:tc>
          <w:tcPr>
            <w:tcW w:w="0" w:type="auto"/>
            <w:vAlign w:val="center"/>
            <w:hideMark/>
          </w:tcPr>
          <w:p w14:paraId="6D094ED3" w14:textId="77777777" w:rsidR="0008764F" w:rsidRPr="0008764F" w:rsidRDefault="0008764F" w:rsidP="0008764F">
            <w:pPr>
              <w:rPr>
                <w:b/>
                <w:bCs/>
              </w:rPr>
            </w:pPr>
            <w:r w:rsidRPr="0008764F">
              <w:rPr>
                <w:b/>
                <w:bCs/>
              </w:rPr>
              <w:t>Used in (Doc 4 / Doc 5)</w:t>
            </w:r>
          </w:p>
        </w:tc>
      </w:tr>
      <w:tr w:rsidR="0008764F" w:rsidRPr="0008764F" w14:paraId="1917B4B9" w14:textId="77777777">
        <w:trPr>
          <w:tblCellSpacing w:w="15" w:type="dxa"/>
        </w:trPr>
        <w:tc>
          <w:tcPr>
            <w:tcW w:w="0" w:type="auto"/>
            <w:vAlign w:val="center"/>
            <w:hideMark/>
          </w:tcPr>
          <w:p w14:paraId="425D19B0" w14:textId="77777777" w:rsidR="0008764F" w:rsidRPr="0008764F" w:rsidRDefault="0008764F" w:rsidP="0008764F">
            <w:r w:rsidRPr="0008764F">
              <w:rPr>
                <w:b/>
                <w:bCs/>
              </w:rPr>
              <w:t>VM-VAR-030</w:t>
            </w:r>
          </w:p>
        </w:tc>
        <w:tc>
          <w:tcPr>
            <w:tcW w:w="0" w:type="auto"/>
            <w:vAlign w:val="center"/>
            <w:hideMark/>
          </w:tcPr>
          <w:p w14:paraId="08AF541A" w14:textId="77777777" w:rsidR="0008764F" w:rsidRPr="0008764F" w:rsidRDefault="0008764F" w:rsidP="0008764F">
            <w:r w:rsidRPr="0008764F">
              <w:t>weighting_method</w:t>
            </w:r>
          </w:p>
        </w:tc>
        <w:tc>
          <w:tcPr>
            <w:tcW w:w="0" w:type="auto"/>
            <w:vAlign w:val="center"/>
            <w:hideMark/>
          </w:tcPr>
          <w:p w14:paraId="493A10C8" w14:textId="77777777" w:rsidR="0008764F" w:rsidRPr="0008764F" w:rsidRDefault="0008764F" w:rsidP="0008764F">
            <w:r w:rsidRPr="0008764F">
              <w:t>equal_unit | population_baseline</w:t>
            </w:r>
          </w:p>
        </w:tc>
        <w:tc>
          <w:tcPr>
            <w:tcW w:w="0" w:type="auto"/>
            <w:vAlign w:val="center"/>
            <w:hideMark/>
          </w:tcPr>
          <w:p w14:paraId="53A2B05B" w14:textId="77777777" w:rsidR="0008764F" w:rsidRPr="0008764F" w:rsidRDefault="0008764F" w:rsidP="0008764F">
            <w:r w:rsidRPr="0008764F">
              <w:rPr>
                <w:b/>
                <w:bCs/>
              </w:rPr>
              <w:t>population_baseline</w:t>
            </w:r>
          </w:p>
        </w:tc>
        <w:tc>
          <w:tcPr>
            <w:tcW w:w="0" w:type="auto"/>
            <w:vAlign w:val="center"/>
            <w:hideMark/>
          </w:tcPr>
          <w:p w14:paraId="23547BE3" w14:textId="77777777" w:rsidR="0008764F" w:rsidRPr="0008764F" w:rsidRDefault="0008764F" w:rsidP="0008764F">
            <w:r w:rsidRPr="0008764F">
              <w:t>baseline present in registry</w:t>
            </w:r>
          </w:p>
        </w:tc>
        <w:tc>
          <w:tcPr>
            <w:tcW w:w="0" w:type="auto"/>
            <w:vAlign w:val="center"/>
            <w:hideMark/>
          </w:tcPr>
          <w:p w14:paraId="7B216B5C" w14:textId="77777777" w:rsidR="0008764F" w:rsidRPr="0008764F" w:rsidRDefault="0008764F" w:rsidP="0008764F">
            <w:r w:rsidRPr="0008764F">
              <w:t>“One person, one vote” by default.</w:t>
            </w:r>
          </w:p>
        </w:tc>
        <w:tc>
          <w:tcPr>
            <w:tcW w:w="0" w:type="auto"/>
            <w:vAlign w:val="center"/>
            <w:hideMark/>
          </w:tcPr>
          <w:p w14:paraId="4C209598" w14:textId="77777777" w:rsidR="0008764F" w:rsidRPr="0008764F" w:rsidRDefault="0008764F" w:rsidP="0008764F">
            <w:r w:rsidRPr="0008764F">
              <w:t>§5 aggregation / VM-FUN-005</w:t>
            </w:r>
          </w:p>
        </w:tc>
      </w:tr>
      <w:tr w:rsidR="0008764F" w:rsidRPr="0008764F" w14:paraId="26995E96" w14:textId="77777777">
        <w:trPr>
          <w:tblCellSpacing w:w="15" w:type="dxa"/>
        </w:trPr>
        <w:tc>
          <w:tcPr>
            <w:tcW w:w="0" w:type="auto"/>
            <w:vAlign w:val="center"/>
            <w:hideMark/>
          </w:tcPr>
          <w:p w14:paraId="3D7CE224" w14:textId="77777777" w:rsidR="0008764F" w:rsidRPr="0008764F" w:rsidRDefault="0008764F" w:rsidP="0008764F">
            <w:r w:rsidRPr="0008764F">
              <w:rPr>
                <w:b/>
                <w:bCs/>
              </w:rPr>
              <w:t>VM-VAR-031</w:t>
            </w:r>
          </w:p>
        </w:tc>
        <w:tc>
          <w:tcPr>
            <w:tcW w:w="0" w:type="auto"/>
            <w:vAlign w:val="center"/>
            <w:hideMark/>
          </w:tcPr>
          <w:p w14:paraId="7AFC5D1C" w14:textId="77777777" w:rsidR="0008764F" w:rsidRPr="0008764F" w:rsidRDefault="0008764F" w:rsidP="0008764F">
            <w:r w:rsidRPr="0008764F">
              <w:t>aggregate_level</w:t>
            </w:r>
          </w:p>
        </w:tc>
        <w:tc>
          <w:tcPr>
            <w:tcW w:w="0" w:type="auto"/>
            <w:vAlign w:val="center"/>
            <w:hideMark/>
          </w:tcPr>
          <w:p w14:paraId="3E8CF9CD" w14:textId="77777777" w:rsidR="0008764F" w:rsidRPr="0008764F" w:rsidRDefault="0008764F" w:rsidP="0008764F">
            <w:r w:rsidRPr="0008764F">
              <w:t xml:space="preserve">country </w:t>
            </w:r>
            <w:r w:rsidRPr="0008764F">
              <w:rPr>
                <w:i/>
                <w:iCs/>
              </w:rPr>
              <w:t>(v1 fixed)</w:t>
            </w:r>
          </w:p>
        </w:tc>
        <w:tc>
          <w:tcPr>
            <w:tcW w:w="0" w:type="auto"/>
            <w:vAlign w:val="center"/>
            <w:hideMark/>
          </w:tcPr>
          <w:p w14:paraId="4158066A" w14:textId="77777777" w:rsidR="0008764F" w:rsidRPr="0008764F" w:rsidRDefault="0008764F" w:rsidP="0008764F">
            <w:r w:rsidRPr="0008764F">
              <w:rPr>
                <w:b/>
                <w:bCs/>
              </w:rPr>
              <w:t>country</w:t>
            </w:r>
          </w:p>
        </w:tc>
        <w:tc>
          <w:tcPr>
            <w:tcW w:w="0" w:type="auto"/>
            <w:vAlign w:val="center"/>
            <w:hideMark/>
          </w:tcPr>
          <w:p w14:paraId="68FADB49" w14:textId="77777777" w:rsidR="0008764F" w:rsidRPr="0008764F" w:rsidRDefault="0008764F" w:rsidP="0008764F">
            <w:r w:rsidRPr="0008764F">
              <w:t>—</w:t>
            </w:r>
          </w:p>
        </w:tc>
        <w:tc>
          <w:tcPr>
            <w:tcW w:w="0" w:type="auto"/>
            <w:vAlign w:val="center"/>
            <w:hideMark/>
          </w:tcPr>
          <w:p w14:paraId="7ABB63FF" w14:textId="77777777" w:rsidR="0008764F" w:rsidRPr="0008764F" w:rsidRDefault="0008764F" w:rsidP="0008764F">
            <w:r w:rsidRPr="0008764F">
              <w:t>National decisions at country level.</w:t>
            </w:r>
          </w:p>
        </w:tc>
        <w:tc>
          <w:tcPr>
            <w:tcW w:w="0" w:type="auto"/>
            <w:vAlign w:val="center"/>
            <w:hideMark/>
          </w:tcPr>
          <w:p w14:paraId="01F81DBC" w14:textId="77777777" w:rsidR="0008764F" w:rsidRPr="0008764F" w:rsidRDefault="0008764F" w:rsidP="0008764F">
            <w:r w:rsidRPr="0008764F">
              <w:t>§5 / VM-FUN-005</w:t>
            </w:r>
          </w:p>
        </w:tc>
      </w:tr>
    </w:tbl>
    <w:p w14:paraId="64CE5731" w14:textId="77777777" w:rsidR="0008764F" w:rsidRPr="0008764F" w:rsidRDefault="0008764F" w:rsidP="0008764F">
      <w:r w:rsidRPr="0008764F">
        <w:pict w14:anchorId="46EA1A3E">
          <v:rect id="_x0000_i4192" style="width:0;height:1.5pt" o:hralign="center" o:hrstd="t" o:hr="t" fillcolor="#a0a0a0" stroked="f"/>
        </w:pict>
      </w:r>
    </w:p>
    <w:p w14:paraId="5AF3D435" w14:textId="77777777" w:rsidR="0008764F" w:rsidRPr="0008764F" w:rsidRDefault="0008764F" w:rsidP="0008764F">
      <w:pPr>
        <w:rPr>
          <w:b/>
          <w:bCs/>
        </w:rPr>
      </w:pPr>
      <w:r w:rsidRPr="0008764F">
        <w:rPr>
          <w:b/>
          <w:bCs/>
        </w:rPr>
        <w:t>Coherence checks (enforced in VM-FUN-002 ValidateInputs)</w:t>
      </w:r>
    </w:p>
    <w:p w14:paraId="5720D430" w14:textId="77777777" w:rsidR="0008764F" w:rsidRPr="0008764F" w:rsidRDefault="0008764F" w:rsidP="0008764F">
      <w:pPr>
        <w:numPr>
          <w:ilvl w:val="0"/>
          <w:numId w:val="451"/>
        </w:numPr>
      </w:pPr>
      <w:r w:rsidRPr="0008764F">
        <w:t xml:space="preserve">If allocation_method=winner_take_all </w:t>
      </w:r>
      <w:r w:rsidRPr="0008764F">
        <w:rPr>
          <w:rFonts w:ascii="Cambria Math" w:hAnsi="Cambria Math" w:cs="Cambria Math"/>
        </w:rPr>
        <w:t>⇒</w:t>
      </w:r>
      <w:r w:rsidRPr="0008764F">
        <w:t xml:space="preserve"> every </w:t>
      </w:r>
      <w:r w:rsidRPr="0008764F">
        <w:rPr>
          <w:b/>
          <w:bCs/>
        </w:rPr>
        <w:t>Unit.magnitude=1</w:t>
      </w:r>
      <w:r w:rsidRPr="0008764F">
        <w:t>.</w:t>
      </w:r>
    </w:p>
    <w:p w14:paraId="21791499" w14:textId="77777777" w:rsidR="0008764F" w:rsidRPr="0008764F" w:rsidRDefault="0008764F" w:rsidP="0008764F">
      <w:pPr>
        <w:numPr>
          <w:ilvl w:val="0"/>
          <w:numId w:val="451"/>
        </w:numPr>
      </w:pPr>
      <w:r w:rsidRPr="0008764F">
        <w:lastRenderedPageBreak/>
        <w:t xml:space="preserve">If weighting_method=population_baseline </w:t>
      </w:r>
      <w:r w:rsidRPr="0008764F">
        <w:rPr>
          <w:rFonts w:ascii="Cambria Math" w:hAnsi="Cambria Math" w:cs="Cambria Math"/>
        </w:rPr>
        <w:t>⇒</w:t>
      </w:r>
      <w:r w:rsidRPr="0008764F">
        <w:t xml:space="preserve"> all aggregated units have a </w:t>
      </w:r>
      <w:r w:rsidRPr="0008764F">
        <w:rPr>
          <w:b/>
          <w:bCs/>
        </w:rPr>
        <w:t>population baseline</w:t>
      </w:r>
      <w:r w:rsidRPr="0008764F">
        <w:t xml:space="preserve"> (Doc 1).</w:t>
      </w:r>
    </w:p>
    <w:p w14:paraId="3D17FF48" w14:textId="77777777" w:rsidR="0008764F" w:rsidRPr="0008764F" w:rsidRDefault="0008764F" w:rsidP="0008764F">
      <w:pPr>
        <w:numPr>
          <w:ilvl w:val="0"/>
          <w:numId w:val="451"/>
        </w:numPr>
      </w:pPr>
      <w:r w:rsidRPr="0008764F">
        <w:t xml:space="preserve">If double_majority_enabled=on and frontier_mode=none </w:t>
      </w:r>
      <w:r w:rsidRPr="0008764F">
        <w:rPr>
          <w:rFonts w:ascii="Cambria Math" w:hAnsi="Cambria Math" w:cs="Cambria Math"/>
        </w:rPr>
        <w:t>⇒</w:t>
      </w:r>
      <w:r w:rsidRPr="0008764F">
        <w:t xml:space="preserve"> </w:t>
      </w:r>
      <w:r w:rsidRPr="0008764F">
        <w:rPr>
          <w:b/>
          <w:bCs/>
        </w:rPr>
        <w:t>use by_list/by_tag</w:t>
      </w:r>
      <w:r w:rsidRPr="0008764F">
        <w:t xml:space="preserve"> for affected regions with a non-empty reference.</w:t>
      </w:r>
    </w:p>
    <w:p w14:paraId="5CA954DB" w14:textId="77777777" w:rsidR="0008764F" w:rsidRPr="0008764F" w:rsidRDefault="0008764F" w:rsidP="0008764F">
      <w:pPr>
        <w:numPr>
          <w:ilvl w:val="0"/>
          <w:numId w:val="451"/>
        </w:numPr>
      </w:pPr>
      <w:r w:rsidRPr="0008764F">
        <w:t>Percent variables must be integers within the ranges above.</w:t>
      </w:r>
    </w:p>
    <w:p w14:paraId="67293E62" w14:textId="77777777" w:rsidR="0008764F" w:rsidRPr="0008764F" w:rsidRDefault="0008764F" w:rsidP="0008764F">
      <w:r w:rsidRPr="0008764F">
        <w:rPr>
          <w:b/>
          <w:bCs/>
        </w:rPr>
        <w:t>Done.</w:t>
      </w:r>
      <w:r w:rsidRPr="0008764F">
        <w:t xml:space="preserve"> This completes Doc </w:t>
      </w:r>
      <w:r w:rsidRPr="0008764F">
        <w:rPr>
          <w:b/>
          <w:bCs/>
        </w:rPr>
        <w:t>2A</w:t>
      </w:r>
      <w:r w:rsidRPr="0008764F">
        <w:t xml:space="preserve"> with stable IDs, allowed values, defaults, dependencies, rationales, and cross-refs to </w:t>
      </w:r>
      <w:r w:rsidRPr="0008764F">
        <w:rPr>
          <w:b/>
          <w:bCs/>
        </w:rPr>
        <w:t>Doc 4</w:t>
      </w:r>
      <w:r w:rsidRPr="0008764F">
        <w:t xml:space="preserve"> (sections) and </w:t>
      </w:r>
      <w:r w:rsidRPr="0008764F">
        <w:rPr>
          <w:b/>
          <w:bCs/>
        </w:rPr>
        <w:t>Doc 5</w:t>
      </w:r>
      <w:r w:rsidRPr="0008764F">
        <w:t xml:space="preserve"> (functions).</w:t>
      </w:r>
    </w:p>
    <w:p w14:paraId="344B13DD" w14:textId="77777777" w:rsidR="0008764F" w:rsidRPr="0008764F" w:rsidRDefault="0008764F" w:rsidP="0008764F">
      <w:pPr>
        <w:rPr>
          <w:b/>
          <w:bCs/>
        </w:rPr>
      </w:pPr>
      <w:r w:rsidRPr="0008764F">
        <w:rPr>
          <w:b/>
          <w:bCs/>
        </w:rPr>
        <w:t>You said:</w:t>
      </w:r>
    </w:p>
    <w:p w14:paraId="3F45CC18" w14:textId="77777777" w:rsidR="0008764F" w:rsidRPr="0008764F" w:rsidRDefault="0008764F" w:rsidP="0008764F">
      <w:r w:rsidRPr="0008764F">
        <w:t xml:space="preserve">find answers in conversation. ## Prompt 2 — Doc 4A (Algorithm: Step Order, Tabulation &amp; Denominators) **Goal:** Rewrite **Doc 4A** fixing step order and tabulation rules. **Must include:** * Mandatory step order 1–8. * Ballot rules (plurality, approval, score, IRV, Condorcet+completion). * **Approval gate denominator fixed to “approval rate = approvals\_for\_change / valid ballots”.** * Blank/invalid treatment, PR entry threshold, denominators (valid vs include blanks var). **Constraints:** * Keep rounding **round half to even**; percentages rounded only for reporting. * Reference **VM-VAR-001..007, 012**. **Done when:** No ambiguity remains on denominators; IRV exhaustion stated. </w:t>
      </w:r>
    </w:p>
    <w:p w14:paraId="73B38125" w14:textId="77777777" w:rsidR="0008764F" w:rsidRPr="0008764F" w:rsidRDefault="0008764F" w:rsidP="0008764F">
      <w:pPr>
        <w:rPr>
          <w:b/>
          <w:bCs/>
        </w:rPr>
      </w:pPr>
      <w:r w:rsidRPr="0008764F">
        <w:rPr>
          <w:b/>
          <w:bCs/>
        </w:rPr>
        <w:t>ChatGPT said:</w:t>
      </w:r>
    </w:p>
    <w:p w14:paraId="486E4CC5" w14:textId="77777777" w:rsidR="0008764F" w:rsidRPr="0008764F" w:rsidRDefault="0008764F" w:rsidP="0008764F">
      <w:r w:rsidRPr="0008764F">
        <w:t>Thought for 11s</w:t>
      </w:r>
    </w:p>
    <w:p w14:paraId="4A8403CC" w14:textId="77777777" w:rsidR="0008764F" w:rsidRPr="0008764F" w:rsidRDefault="0008764F" w:rsidP="0008764F">
      <w:pPr>
        <w:rPr>
          <w:b/>
          <w:bCs/>
        </w:rPr>
      </w:pPr>
      <w:r w:rsidRPr="0008764F">
        <w:rPr>
          <w:b/>
          <w:bCs/>
        </w:rPr>
        <w:t>Doc 4A — Algorithm: Step Order, Tabulation &amp; Denominators (rewritten)</w:t>
      </w:r>
    </w:p>
    <w:p w14:paraId="459287F8" w14:textId="77777777" w:rsidR="0008764F" w:rsidRPr="0008764F" w:rsidRDefault="0008764F" w:rsidP="0008764F">
      <w:r w:rsidRPr="0008764F">
        <w:rPr>
          <w:b/>
          <w:bCs/>
        </w:rPr>
        <w:t>Scope of this part:</w:t>
      </w:r>
      <w:r w:rsidRPr="0008764F">
        <w:t xml:space="preserve"> mandatory run </w:t>
      </w:r>
      <w:r w:rsidRPr="0008764F">
        <w:rPr>
          <w:b/>
          <w:bCs/>
        </w:rPr>
        <w:t>step order (1–8)</w:t>
      </w:r>
      <w:r w:rsidRPr="0008764F">
        <w:t xml:space="preserve">, ballot tabulation rules, blank/invalid handling, </w:t>
      </w:r>
      <w:r w:rsidRPr="0008764F">
        <w:rPr>
          <w:b/>
          <w:bCs/>
        </w:rPr>
        <w:t>denominator policy</w:t>
      </w:r>
      <w:r w:rsidRPr="0008764F">
        <w:t xml:space="preserve"> (incl. approval gate), and </w:t>
      </w:r>
      <w:r w:rsidRPr="0008764F">
        <w:rPr>
          <w:b/>
          <w:bCs/>
        </w:rPr>
        <w:t>PR entry threshold</w:t>
      </w:r>
      <w:r w:rsidRPr="0008764F">
        <w:t>.</w:t>
      </w:r>
      <w:r w:rsidRPr="0008764F">
        <w:br/>
      </w:r>
      <w:r w:rsidRPr="0008764F">
        <w:rPr>
          <w:b/>
          <w:bCs/>
        </w:rPr>
        <w:t>Variables referenced:</w:t>
      </w:r>
      <w:r w:rsidRPr="0008764F">
        <w:t xml:space="preserve"> </w:t>
      </w:r>
      <w:r w:rsidRPr="0008764F">
        <w:rPr>
          <w:b/>
          <w:bCs/>
        </w:rPr>
        <w:t>VM-VAR-001..007, 012</w:t>
      </w:r>
      <w:r w:rsidRPr="0008764F">
        <w:t xml:space="preserve"> (Doc 2A).</w:t>
      </w:r>
      <w:r w:rsidRPr="0008764F">
        <w:br/>
      </w:r>
      <w:r w:rsidRPr="0008764F">
        <w:rPr>
          <w:b/>
          <w:bCs/>
        </w:rPr>
        <w:t>Rounding policy:</w:t>
      </w:r>
      <w:r w:rsidRPr="0008764F">
        <w:t xml:space="preserve"> </w:t>
      </w:r>
      <w:r w:rsidRPr="0008764F">
        <w:rPr>
          <w:b/>
          <w:bCs/>
        </w:rPr>
        <w:t>round half to even</w:t>
      </w:r>
      <w:r w:rsidRPr="0008764F">
        <w:t xml:space="preserve"> for internal comparisons; </w:t>
      </w:r>
      <w:r w:rsidRPr="0008764F">
        <w:rPr>
          <w:b/>
          <w:bCs/>
        </w:rPr>
        <w:t>percentages rounded only at reporting</w:t>
      </w:r>
      <w:r w:rsidRPr="0008764F">
        <w:t xml:space="preserve"> (Doc 7).</w:t>
      </w:r>
    </w:p>
    <w:p w14:paraId="21770D49" w14:textId="77777777" w:rsidR="0008764F" w:rsidRPr="0008764F" w:rsidRDefault="0008764F" w:rsidP="0008764F">
      <w:r w:rsidRPr="0008764F">
        <w:pict w14:anchorId="1DFDA952">
          <v:rect id="_x0000_i4193" style="width:0;height:1.5pt" o:hralign="center" o:hrstd="t" o:hr="t" fillcolor="#a0a0a0" stroked="f"/>
        </w:pict>
      </w:r>
    </w:p>
    <w:p w14:paraId="6F457B57" w14:textId="77777777" w:rsidR="0008764F" w:rsidRPr="0008764F" w:rsidRDefault="0008764F" w:rsidP="0008764F">
      <w:pPr>
        <w:rPr>
          <w:b/>
          <w:bCs/>
        </w:rPr>
      </w:pPr>
      <w:r w:rsidRPr="0008764F">
        <w:rPr>
          <w:b/>
          <w:bCs/>
        </w:rPr>
        <w:t>1) Mandatory step order (must be followed exactly)</w:t>
      </w:r>
    </w:p>
    <w:p w14:paraId="57999FEE" w14:textId="77777777" w:rsidR="0008764F" w:rsidRPr="0008764F" w:rsidRDefault="0008764F" w:rsidP="0008764F">
      <w:pPr>
        <w:numPr>
          <w:ilvl w:val="0"/>
          <w:numId w:val="452"/>
        </w:numPr>
      </w:pPr>
      <w:r w:rsidRPr="0008764F">
        <w:rPr>
          <w:b/>
          <w:bCs/>
        </w:rPr>
        <w:t>VALIDATE inputs</w:t>
      </w:r>
      <w:r w:rsidRPr="0008764F">
        <w:t xml:space="preserve"> — structural &amp; semantic checks (tree, magnitudes, tallies sanity, required data present).</w:t>
      </w:r>
    </w:p>
    <w:p w14:paraId="3B9959E2" w14:textId="77777777" w:rsidR="0008764F" w:rsidRPr="0008764F" w:rsidRDefault="0008764F" w:rsidP="0008764F">
      <w:pPr>
        <w:numPr>
          <w:ilvl w:val="0"/>
          <w:numId w:val="452"/>
        </w:numPr>
      </w:pPr>
      <w:r w:rsidRPr="0008764F">
        <w:rPr>
          <w:b/>
          <w:bCs/>
        </w:rPr>
        <w:t>TABULATE ballots</w:t>
      </w:r>
      <w:r w:rsidRPr="0008764F">
        <w:t xml:space="preserve"> per Unit — produce per-option </w:t>
      </w:r>
      <w:r w:rsidRPr="0008764F">
        <w:rPr>
          <w:b/>
          <w:bCs/>
        </w:rPr>
        <w:t>UnitScores</w:t>
      </w:r>
      <w:r w:rsidRPr="0008764F">
        <w:t xml:space="preserve"> according to </w:t>
      </w:r>
      <w:r w:rsidRPr="0008764F">
        <w:rPr>
          <w:b/>
          <w:bCs/>
        </w:rPr>
        <w:t>VM-VAR-001</w:t>
      </w:r>
      <w:r w:rsidRPr="0008764F">
        <w:t>.</w:t>
      </w:r>
    </w:p>
    <w:p w14:paraId="051A0693" w14:textId="77777777" w:rsidR="0008764F" w:rsidRPr="0008764F" w:rsidRDefault="0008764F" w:rsidP="0008764F">
      <w:pPr>
        <w:numPr>
          <w:ilvl w:val="0"/>
          <w:numId w:val="452"/>
        </w:numPr>
      </w:pPr>
      <w:r w:rsidRPr="0008764F">
        <w:rPr>
          <w:b/>
          <w:bCs/>
        </w:rPr>
        <w:lastRenderedPageBreak/>
        <w:t>ALLOCATE seats/power</w:t>
      </w:r>
      <w:r w:rsidRPr="0008764F">
        <w:t xml:space="preserve"> per Unit — apply allocation method (Doc 4B) using UnitScores.</w:t>
      </w:r>
    </w:p>
    <w:p w14:paraId="527AF637" w14:textId="77777777" w:rsidR="0008764F" w:rsidRPr="0008764F" w:rsidRDefault="0008764F" w:rsidP="0008764F">
      <w:pPr>
        <w:numPr>
          <w:ilvl w:val="0"/>
          <w:numId w:val="452"/>
        </w:numPr>
      </w:pPr>
      <w:r w:rsidRPr="0008764F">
        <w:rPr>
          <w:b/>
          <w:bCs/>
        </w:rPr>
        <w:t>AGGREGATE</w:t>
      </w:r>
      <w:r w:rsidRPr="0008764F">
        <w:t xml:space="preserve"> to parent levels — roll Unit allocations using weighting (Doc 4B).</w:t>
      </w:r>
    </w:p>
    <w:p w14:paraId="52447A64" w14:textId="77777777" w:rsidR="0008764F" w:rsidRPr="0008764F" w:rsidRDefault="0008764F" w:rsidP="0008764F">
      <w:pPr>
        <w:numPr>
          <w:ilvl w:val="0"/>
          <w:numId w:val="452"/>
        </w:numPr>
      </w:pPr>
      <w:r w:rsidRPr="0008764F">
        <w:rPr>
          <w:b/>
          <w:bCs/>
        </w:rPr>
        <w:t>APPLY DECISION GATES</w:t>
      </w:r>
      <w:r w:rsidRPr="0008764F">
        <w:t xml:space="preserve"> — quorum → majority/supermajority → double-majority → symmetry (Doc 4C).</w:t>
      </w:r>
    </w:p>
    <w:p w14:paraId="28182313" w14:textId="77777777" w:rsidR="0008764F" w:rsidRPr="0008764F" w:rsidRDefault="0008764F" w:rsidP="0008764F">
      <w:pPr>
        <w:numPr>
          <w:ilvl w:val="0"/>
          <w:numId w:val="452"/>
        </w:numPr>
      </w:pPr>
      <w:r w:rsidRPr="0008764F">
        <w:rPr>
          <w:b/>
          <w:bCs/>
        </w:rPr>
        <w:t>MAP FRONTIER</w:t>
      </w:r>
      <w:r w:rsidRPr="0008764F">
        <w:t xml:space="preserve"> </w:t>
      </w:r>
      <w:r w:rsidRPr="0008764F">
        <w:rPr>
          <w:i/>
          <w:iCs/>
        </w:rPr>
        <w:t>(if enabled)</w:t>
      </w:r>
      <w:r w:rsidRPr="0008764F">
        <w:t xml:space="preserve"> — translate support to status and check contiguity (Doc 4C).</w:t>
      </w:r>
    </w:p>
    <w:p w14:paraId="41065416" w14:textId="77777777" w:rsidR="0008764F" w:rsidRPr="0008764F" w:rsidRDefault="0008764F" w:rsidP="0008764F">
      <w:pPr>
        <w:numPr>
          <w:ilvl w:val="0"/>
          <w:numId w:val="452"/>
        </w:numPr>
      </w:pPr>
      <w:r w:rsidRPr="0008764F">
        <w:rPr>
          <w:b/>
          <w:bCs/>
        </w:rPr>
        <w:t>RESOLVE TIES</w:t>
      </w:r>
      <w:r w:rsidRPr="0008764F">
        <w:t xml:space="preserve"> </w:t>
      </w:r>
      <w:r w:rsidRPr="0008764F">
        <w:rPr>
          <w:i/>
          <w:iCs/>
        </w:rPr>
        <w:t>(only if blocking)</w:t>
      </w:r>
      <w:r w:rsidRPr="0008764F">
        <w:t xml:space="preserve"> — per tie policy (Doc 4C).</w:t>
      </w:r>
    </w:p>
    <w:p w14:paraId="2AD4B512" w14:textId="77777777" w:rsidR="0008764F" w:rsidRPr="0008764F" w:rsidRDefault="0008764F" w:rsidP="0008764F">
      <w:pPr>
        <w:numPr>
          <w:ilvl w:val="0"/>
          <w:numId w:val="452"/>
        </w:numPr>
      </w:pPr>
      <w:r w:rsidRPr="0008764F">
        <w:rPr>
          <w:b/>
          <w:bCs/>
        </w:rPr>
        <w:t>LABEL &amp; PACKAGE</w:t>
      </w:r>
      <w:r w:rsidRPr="0008764F">
        <w:t xml:space="preserve"> — assign Decisive/Marginal/Invalid and assemble Result.</w:t>
      </w:r>
    </w:p>
    <w:p w14:paraId="3D334EA7" w14:textId="77777777" w:rsidR="0008764F" w:rsidRPr="0008764F" w:rsidRDefault="0008764F" w:rsidP="0008764F">
      <w:r w:rsidRPr="0008764F">
        <w:rPr>
          <w:i/>
          <w:iCs/>
        </w:rPr>
        <w:t xml:space="preserve">(If validation fails: skip 2–7 and still package an </w:t>
      </w:r>
      <w:r w:rsidRPr="0008764F">
        <w:rPr>
          <w:b/>
          <w:bCs/>
          <w:i/>
          <w:iCs/>
        </w:rPr>
        <w:t>Invalid</w:t>
      </w:r>
      <w:r w:rsidRPr="0008764F">
        <w:rPr>
          <w:i/>
          <w:iCs/>
        </w:rPr>
        <w:t xml:space="preserve"> Result with reasons. If gates fail: skip frontier.)</w:t>
      </w:r>
    </w:p>
    <w:p w14:paraId="745D31B5" w14:textId="77777777" w:rsidR="0008764F" w:rsidRPr="0008764F" w:rsidRDefault="0008764F" w:rsidP="0008764F">
      <w:r w:rsidRPr="0008764F">
        <w:pict w14:anchorId="27557EBD">
          <v:rect id="_x0000_i4194" style="width:0;height:1.5pt" o:hralign="center" o:hrstd="t" o:hr="t" fillcolor="#a0a0a0" stroked="f"/>
        </w:pict>
      </w:r>
    </w:p>
    <w:p w14:paraId="3648F32D" w14:textId="77777777" w:rsidR="0008764F" w:rsidRPr="0008764F" w:rsidRDefault="0008764F" w:rsidP="0008764F">
      <w:pPr>
        <w:rPr>
          <w:b/>
          <w:bCs/>
        </w:rPr>
      </w:pPr>
      <w:r w:rsidRPr="0008764F">
        <w:rPr>
          <w:b/>
          <w:bCs/>
        </w:rPr>
        <w:t>2) Ballot tabulation rules (how UnitScores are computed)</w:t>
      </w:r>
    </w:p>
    <w:p w14:paraId="27A5DA18" w14:textId="77777777" w:rsidR="0008764F" w:rsidRPr="0008764F" w:rsidRDefault="0008764F" w:rsidP="0008764F">
      <w:pPr>
        <w:rPr>
          <w:b/>
          <w:bCs/>
        </w:rPr>
      </w:pPr>
      <w:r w:rsidRPr="0008764F">
        <w:rPr>
          <w:b/>
          <w:bCs/>
        </w:rPr>
        <w:t>2.1 Plurality — VM-VAR-001 = plurality</w:t>
      </w:r>
    </w:p>
    <w:p w14:paraId="20AC8EE8" w14:textId="77777777" w:rsidR="0008764F" w:rsidRPr="0008764F" w:rsidRDefault="0008764F" w:rsidP="0008764F">
      <w:pPr>
        <w:numPr>
          <w:ilvl w:val="0"/>
          <w:numId w:val="453"/>
        </w:numPr>
      </w:pPr>
      <w:r w:rsidRPr="0008764F">
        <w:t xml:space="preserve">Each ballot selects </w:t>
      </w:r>
      <w:r w:rsidRPr="0008764F">
        <w:rPr>
          <w:b/>
          <w:bCs/>
        </w:rPr>
        <w:t>one</w:t>
      </w:r>
      <w:r w:rsidRPr="0008764F">
        <w:t xml:space="preserve"> Option.</w:t>
      </w:r>
    </w:p>
    <w:p w14:paraId="16F31900" w14:textId="77777777" w:rsidR="0008764F" w:rsidRPr="0008764F" w:rsidRDefault="0008764F" w:rsidP="0008764F">
      <w:pPr>
        <w:numPr>
          <w:ilvl w:val="0"/>
          <w:numId w:val="453"/>
        </w:numPr>
      </w:pPr>
      <w:r w:rsidRPr="0008764F">
        <w:rPr>
          <w:b/>
          <w:bCs/>
        </w:rPr>
        <w:t>Unit score</w:t>
      </w:r>
      <w:r w:rsidRPr="0008764F">
        <w:t xml:space="preserve"> for an Option = raw count of ballots selecting it.</w:t>
      </w:r>
    </w:p>
    <w:p w14:paraId="0712C9C1" w14:textId="77777777" w:rsidR="0008764F" w:rsidRPr="0008764F" w:rsidRDefault="0008764F" w:rsidP="0008764F">
      <w:pPr>
        <w:numPr>
          <w:ilvl w:val="0"/>
          <w:numId w:val="453"/>
        </w:numPr>
      </w:pPr>
      <w:r w:rsidRPr="0008764F">
        <w:rPr>
          <w:b/>
          <w:bCs/>
        </w:rPr>
        <w:t>Support % (for gates where applicable):</w:t>
      </w:r>
      <w:r w:rsidRPr="0008764F">
        <w:t xml:space="preserve"> votes_for_change / valid_ballots.</w:t>
      </w:r>
    </w:p>
    <w:p w14:paraId="76D29FCA" w14:textId="77777777" w:rsidR="0008764F" w:rsidRPr="0008764F" w:rsidRDefault="0008764F" w:rsidP="0008764F">
      <w:pPr>
        <w:numPr>
          <w:ilvl w:val="0"/>
          <w:numId w:val="453"/>
        </w:numPr>
      </w:pPr>
      <w:r w:rsidRPr="0008764F">
        <w:t>Blank/invalid: excluded from valid ballot count (see §3).</w:t>
      </w:r>
    </w:p>
    <w:p w14:paraId="09490ECF" w14:textId="77777777" w:rsidR="0008764F" w:rsidRPr="0008764F" w:rsidRDefault="0008764F" w:rsidP="0008764F">
      <w:pPr>
        <w:rPr>
          <w:b/>
          <w:bCs/>
        </w:rPr>
      </w:pPr>
      <w:r w:rsidRPr="0008764F">
        <w:rPr>
          <w:b/>
          <w:bCs/>
        </w:rPr>
        <w:t>2.2 Approval — VM-VAR-001 = approval</w:t>
      </w:r>
    </w:p>
    <w:p w14:paraId="52C9C994" w14:textId="77777777" w:rsidR="0008764F" w:rsidRPr="0008764F" w:rsidRDefault="0008764F" w:rsidP="0008764F">
      <w:pPr>
        <w:numPr>
          <w:ilvl w:val="0"/>
          <w:numId w:val="454"/>
        </w:numPr>
      </w:pPr>
      <w:r w:rsidRPr="0008764F">
        <w:t xml:space="preserve">Each ballot may approve </w:t>
      </w:r>
      <w:r w:rsidRPr="0008764F">
        <w:rPr>
          <w:b/>
          <w:bCs/>
        </w:rPr>
        <w:t>any number</w:t>
      </w:r>
      <w:r w:rsidRPr="0008764F">
        <w:t xml:space="preserve"> of Options.</w:t>
      </w:r>
    </w:p>
    <w:p w14:paraId="22471D51" w14:textId="77777777" w:rsidR="0008764F" w:rsidRPr="0008764F" w:rsidRDefault="0008764F" w:rsidP="0008764F">
      <w:pPr>
        <w:numPr>
          <w:ilvl w:val="0"/>
          <w:numId w:val="454"/>
        </w:numPr>
      </w:pPr>
      <w:r w:rsidRPr="0008764F">
        <w:rPr>
          <w:b/>
          <w:bCs/>
        </w:rPr>
        <w:t>Unit score</w:t>
      </w:r>
      <w:r w:rsidRPr="0008764F">
        <w:t xml:space="preserve"> for an Option = total approvals it receives.</w:t>
      </w:r>
    </w:p>
    <w:p w14:paraId="1D3C6B25" w14:textId="77777777" w:rsidR="0008764F" w:rsidRPr="0008764F" w:rsidRDefault="0008764F" w:rsidP="0008764F">
      <w:pPr>
        <w:numPr>
          <w:ilvl w:val="0"/>
          <w:numId w:val="454"/>
        </w:numPr>
      </w:pPr>
      <w:r w:rsidRPr="0008764F">
        <w:rPr>
          <w:b/>
          <w:bCs/>
        </w:rPr>
        <w:t>Allocation math</w:t>
      </w:r>
      <w:r w:rsidRPr="0008764F">
        <w:t xml:space="preserve"> (e.g., PR) uses these approval </w:t>
      </w:r>
      <w:r w:rsidRPr="0008764F">
        <w:rPr>
          <w:i/>
          <w:iCs/>
        </w:rPr>
        <w:t>counts</w:t>
      </w:r>
      <w:r w:rsidRPr="0008764F">
        <w:t>.</w:t>
      </w:r>
    </w:p>
    <w:p w14:paraId="31E71F31" w14:textId="77777777" w:rsidR="0008764F" w:rsidRPr="0008764F" w:rsidRDefault="0008764F" w:rsidP="0008764F">
      <w:pPr>
        <w:numPr>
          <w:ilvl w:val="0"/>
          <w:numId w:val="454"/>
        </w:numPr>
      </w:pPr>
      <w:r w:rsidRPr="0008764F">
        <w:rPr>
          <w:b/>
          <w:bCs/>
        </w:rPr>
        <w:t xml:space="preserve">Decision-gate support % is fixed to the </w:t>
      </w:r>
      <w:r w:rsidRPr="0008764F">
        <w:rPr>
          <w:b/>
          <w:bCs/>
          <w:i/>
          <w:iCs/>
        </w:rPr>
        <w:t>approval rate</w:t>
      </w:r>
      <w:r w:rsidRPr="0008764F">
        <w:rPr>
          <w:b/>
          <w:bCs/>
        </w:rPr>
        <w:t>:</w:t>
      </w:r>
      <w:r w:rsidRPr="0008764F">
        <w:br/>
      </w:r>
      <w:r w:rsidRPr="0008764F">
        <w:rPr>
          <w:b/>
          <w:bCs/>
        </w:rPr>
        <w:t>approval_rate(change) = approvals_for_change / valid_ballots</w:t>
      </w:r>
      <w:r w:rsidRPr="0008764F">
        <w:t xml:space="preserve">. </w:t>
      </w:r>
      <w:r w:rsidRPr="0008764F">
        <w:rPr>
          <w:i/>
          <w:iCs/>
        </w:rPr>
        <w:t>(This is mandatory, not configurable.)</w:t>
      </w:r>
    </w:p>
    <w:p w14:paraId="0AA46FD9" w14:textId="77777777" w:rsidR="0008764F" w:rsidRPr="0008764F" w:rsidRDefault="0008764F" w:rsidP="0008764F">
      <w:pPr>
        <w:numPr>
          <w:ilvl w:val="0"/>
          <w:numId w:val="454"/>
        </w:numPr>
      </w:pPr>
      <w:r w:rsidRPr="0008764F">
        <w:t>Blank/invalid: excluded from valid ballot count.</w:t>
      </w:r>
    </w:p>
    <w:p w14:paraId="61639186" w14:textId="77777777" w:rsidR="0008764F" w:rsidRPr="0008764F" w:rsidRDefault="0008764F" w:rsidP="0008764F">
      <w:pPr>
        <w:rPr>
          <w:b/>
          <w:bCs/>
        </w:rPr>
      </w:pPr>
      <w:r w:rsidRPr="0008764F">
        <w:rPr>
          <w:b/>
          <w:bCs/>
        </w:rPr>
        <w:t>2.3 Score — VM-VAR-001 = score, VM-VAR-002/003/004</w:t>
      </w:r>
    </w:p>
    <w:p w14:paraId="43D2BCA3" w14:textId="77777777" w:rsidR="0008764F" w:rsidRPr="0008764F" w:rsidRDefault="0008764F" w:rsidP="0008764F">
      <w:pPr>
        <w:numPr>
          <w:ilvl w:val="0"/>
          <w:numId w:val="455"/>
        </w:numPr>
      </w:pPr>
      <w:r w:rsidRPr="0008764F">
        <w:t xml:space="preserve">Each ballot scores each Option on the fixed scale </w:t>
      </w:r>
      <w:r w:rsidRPr="0008764F">
        <w:rPr>
          <w:b/>
          <w:bCs/>
        </w:rPr>
        <w:t>[VM-VAR-002 … VM-VAR-003]</w:t>
      </w:r>
      <w:r w:rsidRPr="0008764F">
        <w:t>.</w:t>
      </w:r>
    </w:p>
    <w:p w14:paraId="069B95D4" w14:textId="77777777" w:rsidR="0008764F" w:rsidRPr="0008764F" w:rsidRDefault="0008764F" w:rsidP="0008764F">
      <w:pPr>
        <w:numPr>
          <w:ilvl w:val="0"/>
          <w:numId w:val="455"/>
        </w:numPr>
      </w:pPr>
      <w:r w:rsidRPr="0008764F">
        <w:lastRenderedPageBreak/>
        <w:t xml:space="preserve">If </w:t>
      </w:r>
      <w:r w:rsidRPr="0008764F">
        <w:rPr>
          <w:b/>
          <w:bCs/>
        </w:rPr>
        <w:t>VM-VAR-004 = linear</w:t>
      </w:r>
      <w:r w:rsidRPr="0008764F">
        <w:t>, normalize each ballot to the scale span before summing; otherwise use raw scores.</w:t>
      </w:r>
    </w:p>
    <w:p w14:paraId="19CFACFA" w14:textId="77777777" w:rsidR="0008764F" w:rsidRPr="0008764F" w:rsidRDefault="0008764F" w:rsidP="0008764F">
      <w:pPr>
        <w:numPr>
          <w:ilvl w:val="0"/>
          <w:numId w:val="455"/>
        </w:numPr>
      </w:pPr>
      <w:r w:rsidRPr="0008764F">
        <w:rPr>
          <w:b/>
          <w:bCs/>
        </w:rPr>
        <w:t>Unit score</w:t>
      </w:r>
      <w:r w:rsidRPr="0008764F">
        <w:t xml:space="preserve"> for an Option = </w:t>
      </w:r>
      <w:r w:rsidRPr="0008764F">
        <w:rPr>
          <w:b/>
          <w:bCs/>
        </w:rPr>
        <w:t>sum of (possibly normalized) scores</w:t>
      </w:r>
      <w:r w:rsidRPr="0008764F">
        <w:t>.</w:t>
      </w:r>
    </w:p>
    <w:p w14:paraId="4F2BA6D2" w14:textId="77777777" w:rsidR="0008764F" w:rsidRPr="0008764F" w:rsidRDefault="0008764F" w:rsidP="0008764F">
      <w:pPr>
        <w:numPr>
          <w:ilvl w:val="0"/>
          <w:numId w:val="455"/>
        </w:numPr>
      </w:pPr>
      <w:r w:rsidRPr="0008764F">
        <w:rPr>
          <w:b/>
          <w:bCs/>
        </w:rPr>
        <w:t>Support % for gates (binary change vs status quo):</w:t>
      </w:r>
      <w:r w:rsidRPr="0008764F">
        <w:br/>
        <w:t xml:space="preserve">score_sum_for_change / (maximum_possible_score_per_ballot × valid_ballots) — </w:t>
      </w:r>
      <w:r w:rsidRPr="0008764F">
        <w:rPr>
          <w:i/>
          <w:iCs/>
        </w:rPr>
        <w:t>only if a binary gate is applied; otherwise gates validate election integrity (e.g., quorum) rather than choose a winner.</w:t>
      </w:r>
    </w:p>
    <w:p w14:paraId="58ABA260" w14:textId="77777777" w:rsidR="0008764F" w:rsidRPr="0008764F" w:rsidRDefault="0008764F" w:rsidP="0008764F">
      <w:pPr>
        <w:numPr>
          <w:ilvl w:val="0"/>
          <w:numId w:val="455"/>
        </w:numPr>
      </w:pPr>
      <w:r w:rsidRPr="0008764F">
        <w:t xml:space="preserve">Mean scores may be reported, but do </w:t>
      </w:r>
      <w:r w:rsidRPr="0008764F">
        <w:rPr>
          <w:b/>
          <w:bCs/>
        </w:rPr>
        <w:t>not</w:t>
      </w:r>
      <w:r w:rsidRPr="0008764F">
        <w:t xml:space="preserve"> drive allocation.</w:t>
      </w:r>
    </w:p>
    <w:p w14:paraId="4B811FC8" w14:textId="77777777" w:rsidR="0008764F" w:rsidRPr="0008764F" w:rsidRDefault="0008764F" w:rsidP="0008764F">
      <w:pPr>
        <w:rPr>
          <w:b/>
          <w:bCs/>
        </w:rPr>
      </w:pPr>
      <w:r w:rsidRPr="0008764F">
        <w:rPr>
          <w:b/>
          <w:bCs/>
        </w:rPr>
        <w:t>2.4 Ranked — IRV — VM-VAR-001 = ranked_irv, VM-VAR-006</w:t>
      </w:r>
    </w:p>
    <w:p w14:paraId="33AD0C81" w14:textId="77777777" w:rsidR="0008764F" w:rsidRPr="0008764F" w:rsidRDefault="0008764F" w:rsidP="0008764F">
      <w:pPr>
        <w:numPr>
          <w:ilvl w:val="0"/>
          <w:numId w:val="456"/>
        </w:numPr>
      </w:pPr>
      <w:r w:rsidRPr="0008764F">
        <w:t xml:space="preserve">Repeatedly </w:t>
      </w:r>
      <w:r w:rsidRPr="0008764F">
        <w:rPr>
          <w:b/>
          <w:bCs/>
        </w:rPr>
        <w:t>eliminate</w:t>
      </w:r>
      <w:r w:rsidRPr="0008764F">
        <w:t xml:space="preserve"> the lowest-tally Option; </w:t>
      </w:r>
      <w:r w:rsidRPr="0008764F">
        <w:rPr>
          <w:b/>
          <w:bCs/>
        </w:rPr>
        <w:t>transfer</w:t>
      </w:r>
      <w:r w:rsidRPr="0008764F">
        <w:t xml:space="preserve"> each ballot to its next </w:t>
      </w:r>
      <w:r w:rsidRPr="0008764F">
        <w:rPr>
          <w:b/>
          <w:bCs/>
        </w:rPr>
        <w:t>continuing</w:t>
      </w:r>
      <w:r w:rsidRPr="0008764F">
        <w:t xml:space="preserve"> preference.</w:t>
      </w:r>
    </w:p>
    <w:p w14:paraId="10C58A55" w14:textId="77777777" w:rsidR="0008764F" w:rsidRPr="0008764F" w:rsidRDefault="0008764F" w:rsidP="0008764F">
      <w:pPr>
        <w:numPr>
          <w:ilvl w:val="0"/>
          <w:numId w:val="456"/>
        </w:numPr>
      </w:pPr>
      <w:r w:rsidRPr="0008764F">
        <w:t xml:space="preserve">Stop when an Option reaches a </w:t>
      </w:r>
      <w:r w:rsidRPr="0008764F">
        <w:rPr>
          <w:b/>
          <w:bCs/>
        </w:rPr>
        <w:t>majority of continuing ballots</w:t>
      </w:r>
      <w:r w:rsidRPr="0008764F">
        <w:t>, or only one Option remains.</w:t>
      </w:r>
    </w:p>
    <w:p w14:paraId="05588DB7" w14:textId="77777777" w:rsidR="0008764F" w:rsidRPr="0008764F" w:rsidRDefault="0008764F" w:rsidP="0008764F">
      <w:pPr>
        <w:numPr>
          <w:ilvl w:val="0"/>
          <w:numId w:val="456"/>
        </w:numPr>
      </w:pPr>
      <w:r w:rsidRPr="0008764F">
        <w:rPr>
          <w:b/>
          <w:bCs/>
        </w:rPr>
        <w:t>Exhausted ballots policy (fixed):</w:t>
      </w:r>
      <w:r w:rsidRPr="0008764F">
        <w:t xml:space="preserve"> </w:t>
      </w:r>
      <w:r w:rsidRPr="0008764F">
        <w:rPr>
          <w:b/>
          <w:bCs/>
        </w:rPr>
        <w:t>VM-VAR-006 = reduce_continuing_denominator</w:t>
      </w:r>
      <w:r w:rsidRPr="0008764F">
        <w:t xml:space="preserve"> — once a ballot has no further ranked options, it is </w:t>
      </w:r>
      <w:r w:rsidRPr="0008764F">
        <w:rPr>
          <w:b/>
          <w:bCs/>
        </w:rPr>
        <w:t>excluded from the continuing-ballots denominator</w:t>
      </w:r>
      <w:r w:rsidRPr="0008764F">
        <w:t xml:space="preserve"> for subsequent rounds.</w:t>
      </w:r>
    </w:p>
    <w:p w14:paraId="314146C0" w14:textId="77777777" w:rsidR="0008764F" w:rsidRPr="0008764F" w:rsidRDefault="0008764F" w:rsidP="0008764F">
      <w:pPr>
        <w:numPr>
          <w:ilvl w:val="0"/>
          <w:numId w:val="456"/>
        </w:numPr>
      </w:pPr>
      <w:r w:rsidRPr="0008764F">
        <w:t>Round logs (eliminations, transfers, exhausted counts) are produced for audit.</w:t>
      </w:r>
    </w:p>
    <w:p w14:paraId="3044001A" w14:textId="77777777" w:rsidR="0008764F" w:rsidRPr="0008764F" w:rsidRDefault="0008764F" w:rsidP="0008764F">
      <w:pPr>
        <w:rPr>
          <w:b/>
          <w:bCs/>
        </w:rPr>
      </w:pPr>
      <w:r w:rsidRPr="0008764F">
        <w:rPr>
          <w:b/>
          <w:bCs/>
        </w:rPr>
        <w:t>2.5 Ranked — Condorcet — VM-VAR-001 = ranked_condorcet, VM-VAR-005</w:t>
      </w:r>
    </w:p>
    <w:p w14:paraId="3BC4C2CE" w14:textId="77777777" w:rsidR="0008764F" w:rsidRPr="0008764F" w:rsidRDefault="0008764F" w:rsidP="0008764F">
      <w:pPr>
        <w:numPr>
          <w:ilvl w:val="0"/>
          <w:numId w:val="457"/>
        </w:numPr>
      </w:pPr>
      <w:r w:rsidRPr="0008764F">
        <w:t xml:space="preserve">Compute </w:t>
      </w:r>
      <w:r w:rsidRPr="0008764F">
        <w:rPr>
          <w:b/>
          <w:bCs/>
        </w:rPr>
        <w:t>pairwise</w:t>
      </w:r>
      <w:r w:rsidRPr="0008764F">
        <w:t xml:space="preserve"> contests among all Options using valid rankings.</w:t>
      </w:r>
    </w:p>
    <w:p w14:paraId="06723F1E" w14:textId="77777777" w:rsidR="0008764F" w:rsidRPr="0008764F" w:rsidRDefault="0008764F" w:rsidP="0008764F">
      <w:pPr>
        <w:numPr>
          <w:ilvl w:val="0"/>
          <w:numId w:val="457"/>
        </w:numPr>
      </w:pPr>
      <w:r w:rsidRPr="0008764F">
        <w:t xml:space="preserve">If a </w:t>
      </w:r>
      <w:r w:rsidRPr="0008764F">
        <w:rPr>
          <w:b/>
          <w:bCs/>
        </w:rPr>
        <w:t>Condorcet winner</w:t>
      </w:r>
      <w:r w:rsidRPr="0008764F">
        <w:t xml:space="preserve"> (beats each other Option head-to-head) exists, it wins the Unit.</w:t>
      </w:r>
    </w:p>
    <w:p w14:paraId="67EC130D" w14:textId="77777777" w:rsidR="0008764F" w:rsidRPr="0008764F" w:rsidRDefault="0008764F" w:rsidP="0008764F">
      <w:pPr>
        <w:numPr>
          <w:ilvl w:val="0"/>
          <w:numId w:val="457"/>
        </w:numPr>
      </w:pPr>
      <w:r w:rsidRPr="0008764F">
        <w:t xml:space="preserve">If not, apply </w:t>
      </w:r>
      <w:r w:rsidRPr="0008764F">
        <w:rPr>
          <w:b/>
          <w:bCs/>
        </w:rPr>
        <w:t>VM-VAR-005</w:t>
      </w:r>
      <w:r w:rsidRPr="0008764F">
        <w:t xml:space="preserve"> (schulze or minimax) as the </w:t>
      </w:r>
      <w:r w:rsidRPr="0008764F">
        <w:rPr>
          <w:b/>
          <w:bCs/>
        </w:rPr>
        <w:t>completion rule</w:t>
      </w:r>
      <w:r w:rsidRPr="0008764F">
        <w:t xml:space="preserve"> to select the Unit winner.</w:t>
      </w:r>
    </w:p>
    <w:p w14:paraId="66A3B98E" w14:textId="77777777" w:rsidR="0008764F" w:rsidRPr="0008764F" w:rsidRDefault="0008764F" w:rsidP="0008764F">
      <w:pPr>
        <w:numPr>
          <w:ilvl w:val="0"/>
          <w:numId w:val="457"/>
        </w:numPr>
      </w:pPr>
      <w:r w:rsidRPr="0008764F">
        <w:t>Pairwise matrix is produced for audit.</w:t>
      </w:r>
    </w:p>
    <w:p w14:paraId="321262A4" w14:textId="77777777" w:rsidR="0008764F" w:rsidRPr="0008764F" w:rsidRDefault="0008764F" w:rsidP="0008764F">
      <w:r w:rsidRPr="0008764F">
        <w:pict w14:anchorId="15EBEB3C">
          <v:rect id="_x0000_i4195" style="width:0;height:1.5pt" o:hralign="center" o:hrstd="t" o:hr="t" fillcolor="#a0a0a0" stroked="f"/>
        </w:pict>
      </w:r>
    </w:p>
    <w:p w14:paraId="065EF031" w14:textId="77777777" w:rsidR="0008764F" w:rsidRPr="0008764F" w:rsidRDefault="0008764F" w:rsidP="0008764F">
      <w:pPr>
        <w:rPr>
          <w:b/>
          <w:bCs/>
        </w:rPr>
      </w:pPr>
      <w:r w:rsidRPr="0008764F">
        <w:rPr>
          <w:b/>
          <w:bCs/>
        </w:rPr>
        <w:t>3) Blank/invalid ballots (common to all ballot types)</w:t>
      </w:r>
    </w:p>
    <w:p w14:paraId="03314DA3" w14:textId="77777777" w:rsidR="0008764F" w:rsidRPr="0008764F" w:rsidRDefault="0008764F" w:rsidP="0008764F">
      <w:pPr>
        <w:numPr>
          <w:ilvl w:val="0"/>
          <w:numId w:val="458"/>
        </w:numPr>
      </w:pPr>
      <w:r w:rsidRPr="0008764F">
        <w:rPr>
          <w:b/>
          <w:bCs/>
        </w:rPr>
        <w:t>Count toward turnout</w:t>
      </w:r>
      <w:r w:rsidRPr="0008764F">
        <w:t xml:space="preserve"> (ballots_cast).</w:t>
      </w:r>
    </w:p>
    <w:p w14:paraId="157C24C8" w14:textId="77777777" w:rsidR="0008764F" w:rsidRPr="0008764F" w:rsidRDefault="0008764F" w:rsidP="0008764F">
      <w:pPr>
        <w:numPr>
          <w:ilvl w:val="0"/>
          <w:numId w:val="458"/>
        </w:numPr>
      </w:pPr>
      <w:r w:rsidRPr="0008764F">
        <w:rPr>
          <w:b/>
          <w:bCs/>
        </w:rPr>
        <w:t>Do not</w:t>
      </w:r>
      <w:r w:rsidRPr="0008764F">
        <w:t xml:space="preserve"> contribute to any Option’s score.</w:t>
      </w:r>
    </w:p>
    <w:p w14:paraId="569BD9D5" w14:textId="77777777" w:rsidR="0008764F" w:rsidRPr="0008764F" w:rsidRDefault="0008764F" w:rsidP="0008764F">
      <w:pPr>
        <w:numPr>
          <w:ilvl w:val="0"/>
          <w:numId w:val="458"/>
        </w:numPr>
      </w:pPr>
      <w:r w:rsidRPr="0008764F">
        <w:rPr>
          <w:b/>
          <w:bCs/>
        </w:rPr>
        <w:t>Default denominator for support %</w:t>
      </w:r>
      <w:r w:rsidRPr="0008764F">
        <w:t xml:space="preserve"> uses </w:t>
      </w:r>
      <w:r w:rsidRPr="0008764F">
        <w:rPr>
          <w:b/>
          <w:bCs/>
        </w:rPr>
        <w:t>valid ballots (excludes blank/invalid)</w:t>
      </w:r>
      <w:r w:rsidRPr="0008764F">
        <w:t>.</w:t>
      </w:r>
    </w:p>
    <w:p w14:paraId="3400B4AB" w14:textId="77777777" w:rsidR="0008764F" w:rsidRPr="0008764F" w:rsidRDefault="0008764F" w:rsidP="0008764F">
      <w:pPr>
        <w:numPr>
          <w:ilvl w:val="0"/>
          <w:numId w:val="458"/>
        </w:numPr>
      </w:pPr>
      <w:r w:rsidRPr="0008764F">
        <w:lastRenderedPageBreak/>
        <w:t xml:space="preserve">If </w:t>
      </w:r>
      <w:r w:rsidRPr="0008764F">
        <w:rPr>
          <w:b/>
          <w:bCs/>
        </w:rPr>
        <w:t>VM-VAR-007 = on</w:t>
      </w:r>
      <w:r w:rsidRPr="0008764F">
        <w:t xml:space="preserve"> (include_blank_in_denominator), </w:t>
      </w:r>
      <w:r w:rsidRPr="0008764F">
        <w:rPr>
          <w:b/>
          <w:bCs/>
        </w:rPr>
        <w:t>blank/invalid are included</w:t>
      </w:r>
      <w:r w:rsidRPr="0008764F">
        <w:t xml:space="preserve"> in the denominator </w:t>
      </w:r>
      <w:r w:rsidRPr="0008764F">
        <w:rPr>
          <w:b/>
          <w:bCs/>
        </w:rPr>
        <w:t>for majority/supermajority gates only</w:t>
      </w:r>
      <w:r w:rsidRPr="0008764F">
        <w:t>; tabulation and allocation still use valid ballots/approvals/scores as defined above.</w:t>
      </w:r>
    </w:p>
    <w:p w14:paraId="1A1FDA5E" w14:textId="77777777" w:rsidR="0008764F" w:rsidRPr="0008764F" w:rsidRDefault="0008764F" w:rsidP="0008764F">
      <w:r w:rsidRPr="0008764F">
        <w:pict w14:anchorId="16AC16B8">
          <v:rect id="_x0000_i4196" style="width:0;height:1.5pt" o:hralign="center" o:hrstd="t" o:hr="t" fillcolor="#a0a0a0" stroked="f"/>
        </w:pict>
      </w:r>
    </w:p>
    <w:p w14:paraId="5308FE3F" w14:textId="77777777" w:rsidR="0008764F" w:rsidRPr="0008764F" w:rsidRDefault="0008764F" w:rsidP="0008764F">
      <w:pPr>
        <w:rPr>
          <w:b/>
          <w:bCs/>
        </w:rPr>
      </w:pPr>
      <w:r w:rsidRPr="0008764F">
        <w:rPr>
          <w:b/>
          <w:bCs/>
        </w:rPr>
        <w:t>4) PR entry threshold (unit-level eligibility)</w:t>
      </w:r>
    </w:p>
    <w:p w14:paraId="1B0E9646" w14:textId="77777777" w:rsidR="0008764F" w:rsidRPr="0008764F" w:rsidRDefault="0008764F" w:rsidP="0008764F">
      <w:pPr>
        <w:numPr>
          <w:ilvl w:val="0"/>
          <w:numId w:val="459"/>
        </w:numPr>
      </w:pPr>
      <w:r w:rsidRPr="0008764F">
        <w:rPr>
          <w:b/>
          <w:bCs/>
        </w:rPr>
        <w:t>VM-VAR-012 pr_entry_threshold_pct</w:t>
      </w:r>
      <w:r w:rsidRPr="0008764F">
        <w:t xml:space="preserve"> (integer %) applies </w:t>
      </w:r>
      <w:r w:rsidRPr="0008764F">
        <w:rPr>
          <w:b/>
          <w:bCs/>
        </w:rPr>
        <w:t>only</w:t>
      </w:r>
      <w:r w:rsidRPr="0008764F">
        <w:t xml:space="preserve"> to proportional allocation methods.</w:t>
      </w:r>
    </w:p>
    <w:p w14:paraId="19A7B7AD" w14:textId="77777777" w:rsidR="0008764F" w:rsidRPr="0008764F" w:rsidRDefault="0008764F" w:rsidP="0008764F">
      <w:pPr>
        <w:numPr>
          <w:ilvl w:val="0"/>
          <w:numId w:val="459"/>
        </w:numPr>
      </w:pPr>
      <w:r w:rsidRPr="0008764F">
        <w:t xml:space="preserve">Per Unit, any Option with share </w:t>
      </w:r>
      <w:r w:rsidRPr="0008764F">
        <w:rPr>
          <w:b/>
          <w:bCs/>
        </w:rPr>
        <w:t>below</w:t>
      </w:r>
      <w:r w:rsidRPr="0008764F">
        <w:t xml:space="preserve"> the threshold is </w:t>
      </w:r>
      <w:r w:rsidRPr="0008764F">
        <w:rPr>
          <w:b/>
          <w:bCs/>
        </w:rPr>
        <w:t>ineligible for seats in that Unit</w:t>
      </w:r>
      <w:r w:rsidRPr="0008764F">
        <w:t>.</w:t>
      </w:r>
    </w:p>
    <w:p w14:paraId="523E1CD2" w14:textId="77777777" w:rsidR="0008764F" w:rsidRPr="0008764F" w:rsidRDefault="0008764F" w:rsidP="0008764F">
      <w:pPr>
        <w:numPr>
          <w:ilvl w:val="0"/>
          <w:numId w:val="459"/>
        </w:numPr>
      </w:pPr>
      <w:r w:rsidRPr="0008764F">
        <w:t xml:space="preserve">The share is computed using the </w:t>
      </w:r>
      <w:r w:rsidRPr="0008764F">
        <w:rPr>
          <w:b/>
          <w:bCs/>
        </w:rPr>
        <w:t>natural tabulation denominator</w:t>
      </w:r>
      <w:r w:rsidRPr="0008764F">
        <w:t xml:space="preserve"> of the ballot type (e.g., approvals share of total approvals for approval-PR, vote share for plurality-PR, score share for score-PR).</w:t>
      </w:r>
    </w:p>
    <w:p w14:paraId="33E48E3D" w14:textId="77777777" w:rsidR="0008764F" w:rsidRPr="0008764F" w:rsidRDefault="0008764F" w:rsidP="0008764F">
      <w:pPr>
        <w:numPr>
          <w:ilvl w:val="0"/>
          <w:numId w:val="459"/>
        </w:numPr>
      </w:pPr>
      <w:r w:rsidRPr="0008764F">
        <w:t xml:space="preserve">Threshold does </w:t>
      </w:r>
      <w:r w:rsidRPr="0008764F">
        <w:rPr>
          <w:b/>
          <w:bCs/>
        </w:rPr>
        <w:t>not</w:t>
      </w:r>
      <w:r w:rsidRPr="0008764F">
        <w:t xml:space="preserve"> alter raw UnitScores; it filters candidates for the </w:t>
      </w:r>
      <w:r w:rsidRPr="0008764F">
        <w:rPr>
          <w:b/>
          <w:bCs/>
        </w:rPr>
        <w:t>allocation</w:t>
      </w:r>
      <w:r w:rsidRPr="0008764F">
        <w:t xml:space="preserve"> step.</w:t>
      </w:r>
    </w:p>
    <w:p w14:paraId="62318DDA" w14:textId="77777777" w:rsidR="0008764F" w:rsidRPr="0008764F" w:rsidRDefault="0008764F" w:rsidP="0008764F">
      <w:r w:rsidRPr="0008764F">
        <w:pict w14:anchorId="62F053FA">
          <v:rect id="_x0000_i4197" style="width:0;height:1.5pt" o:hralign="center" o:hrstd="t" o:hr="t" fillcolor="#a0a0a0" stroked="f"/>
        </w:pict>
      </w:r>
    </w:p>
    <w:p w14:paraId="221BE047" w14:textId="77777777" w:rsidR="0008764F" w:rsidRPr="0008764F" w:rsidRDefault="0008764F" w:rsidP="0008764F">
      <w:pPr>
        <w:rPr>
          <w:b/>
          <w:bCs/>
        </w:rPr>
      </w:pPr>
      <w:r w:rsidRPr="0008764F">
        <w:rPr>
          <w:b/>
          <w:bCs/>
        </w:rPr>
        <w:t>5) Denominator policy (summary)</w:t>
      </w:r>
    </w:p>
    <w:p w14:paraId="2277D5D7" w14:textId="77777777" w:rsidR="0008764F" w:rsidRPr="0008764F" w:rsidRDefault="0008764F" w:rsidP="0008764F">
      <w:pPr>
        <w:numPr>
          <w:ilvl w:val="0"/>
          <w:numId w:val="460"/>
        </w:numPr>
      </w:pPr>
      <w:r w:rsidRPr="0008764F">
        <w:rPr>
          <w:b/>
          <w:bCs/>
        </w:rPr>
        <w:t>Tabulation:</w:t>
      </w:r>
    </w:p>
    <w:p w14:paraId="6A536EF9" w14:textId="77777777" w:rsidR="0008764F" w:rsidRPr="0008764F" w:rsidRDefault="0008764F" w:rsidP="0008764F">
      <w:pPr>
        <w:numPr>
          <w:ilvl w:val="1"/>
          <w:numId w:val="460"/>
        </w:numPr>
      </w:pPr>
      <w:r w:rsidRPr="0008764F">
        <w:t xml:space="preserve">Plurality → counts over </w:t>
      </w:r>
      <w:r w:rsidRPr="0008764F">
        <w:rPr>
          <w:b/>
          <w:bCs/>
        </w:rPr>
        <w:t>valid ballots</w:t>
      </w:r>
      <w:r w:rsidRPr="0008764F">
        <w:t>.</w:t>
      </w:r>
    </w:p>
    <w:p w14:paraId="1DD52671" w14:textId="77777777" w:rsidR="0008764F" w:rsidRPr="0008764F" w:rsidRDefault="0008764F" w:rsidP="0008764F">
      <w:pPr>
        <w:numPr>
          <w:ilvl w:val="1"/>
          <w:numId w:val="460"/>
        </w:numPr>
      </w:pPr>
      <w:r w:rsidRPr="0008764F">
        <w:t xml:space="preserve">Approval → </w:t>
      </w:r>
      <w:r w:rsidRPr="0008764F">
        <w:rPr>
          <w:b/>
          <w:bCs/>
        </w:rPr>
        <w:t>counts of approvals</w:t>
      </w:r>
      <w:r w:rsidRPr="0008764F">
        <w:t xml:space="preserve"> per Option (for allocation).</w:t>
      </w:r>
    </w:p>
    <w:p w14:paraId="15308AAE" w14:textId="77777777" w:rsidR="0008764F" w:rsidRPr="0008764F" w:rsidRDefault="0008764F" w:rsidP="0008764F">
      <w:pPr>
        <w:numPr>
          <w:ilvl w:val="1"/>
          <w:numId w:val="460"/>
        </w:numPr>
      </w:pPr>
      <w:r w:rsidRPr="0008764F">
        <w:t xml:space="preserve">Score → </w:t>
      </w:r>
      <w:r w:rsidRPr="0008764F">
        <w:rPr>
          <w:b/>
          <w:bCs/>
        </w:rPr>
        <w:t>sum of scores</w:t>
      </w:r>
      <w:r w:rsidRPr="0008764F">
        <w:t xml:space="preserve"> per Option (for allocation).</w:t>
      </w:r>
    </w:p>
    <w:p w14:paraId="0244EF96" w14:textId="77777777" w:rsidR="0008764F" w:rsidRPr="0008764F" w:rsidRDefault="0008764F" w:rsidP="0008764F">
      <w:pPr>
        <w:numPr>
          <w:ilvl w:val="1"/>
          <w:numId w:val="460"/>
        </w:numPr>
      </w:pPr>
      <w:r w:rsidRPr="0008764F">
        <w:t>Ranked (IRV/Condorcet) → method-specific tallies; continuing-ballots denominator shrinks under IRV exhaustion.</w:t>
      </w:r>
    </w:p>
    <w:p w14:paraId="29A7EDB7" w14:textId="77777777" w:rsidR="0008764F" w:rsidRPr="0008764F" w:rsidRDefault="0008764F" w:rsidP="0008764F">
      <w:pPr>
        <w:numPr>
          <w:ilvl w:val="0"/>
          <w:numId w:val="460"/>
        </w:numPr>
      </w:pPr>
      <w:r w:rsidRPr="0008764F">
        <w:rPr>
          <w:b/>
          <w:bCs/>
        </w:rPr>
        <w:t>Decision gates:</w:t>
      </w:r>
    </w:p>
    <w:p w14:paraId="2A573D02" w14:textId="77777777" w:rsidR="0008764F" w:rsidRPr="0008764F" w:rsidRDefault="0008764F" w:rsidP="0008764F">
      <w:pPr>
        <w:numPr>
          <w:ilvl w:val="1"/>
          <w:numId w:val="460"/>
        </w:numPr>
      </w:pPr>
      <w:r w:rsidRPr="0008764F">
        <w:rPr>
          <w:b/>
          <w:bCs/>
        </w:rPr>
        <w:t>Approval gate is fixed</w:t>
      </w:r>
      <w:r w:rsidRPr="0008764F">
        <w:t xml:space="preserve"> to </w:t>
      </w:r>
      <w:r w:rsidRPr="0008764F">
        <w:rPr>
          <w:b/>
          <w:bCs/>
        </w:rPr>
        <w:t>approval rate = approvals_for_change / valid ballots</w:t>
      </w:r>
      <w:r w:rsidRPr="0008764F">
        <w:t xml:space="preserve"> (not approvals share).</w:t>
      </w:r>
    </w:p>
    <w:p w14:paraId="6FCC30B1" w14:textId="77777777" w:rsidR="0008764F" w:rsidRPr="0008764F" w:rsidRDefault="0008764F" w:rsidP="0008764F">
      <w:pPr>
        <w:numPr>
          <w:ilvl w:val="1"/>
          <w:numId w:val="460"/>
        </w:numPr>
      </w:pPr>
      <w:r w:rsidRPr="0008764F">
        <w:t xml:space="preserve">Other ballot types use </w:t>
      </w:r>
      <w:r w:rsidRPr="0008764F">
        <w:rPr>
          <w:b/>
          <w:bCs/>
        </w:rPr>
        <w:t>support / valid ballots</w:t>
      </w:r>
      <w:r w:rsidRPr="0008764F">
        <w:t xml:space="preserve"> unless </w:t>
      </w:r>
      <w:r w:rsidRPr="0008764F">
        <w:rPr>
          <w:b/>
          <w:bCs/>
        </w:rPr>
        <w:t>VM-VAR-007 = on</w:t>
      </w:r>
      <w:r w:rsidRPr="0008764F">
        <w:t xml:space="preserve">, in which case </w:t>
      </w:r>
      <w:r w:rsidRPr="0008764F">
        <w:rPr>
          <w:b/>
          <w:bCs/>
        </w:rPr>
        <w:t>valid+blank</w:t>
      </w:r>
      <w:r w:rsidRPr="0008764F">
        <w:t xml:space="preserve"> form the denominator </w:t>
      </w:r>
      <w:r w:rsidRPr="0008764F">
        <w:rPr>
          <w:b/>
          <w:bCs/>
        </w:rPr>
        <w:t>for gates only</w:t>
      </w:r>
      <w:r w:rsidRPr="0008764F">
        <w:t>.</w:t>
      </w:r>
    </w:p>
    <w:p w14:paraId="0774F4A2" w14:textId="77777777" w:rsidR="0008764F" w:rsidRPr="0008764F" w:rsidRDefault="0008764F" w:rsidP="0008764F">
      <w:pPr>
        <w:numPr>
          <w:ilvl w:val="0"/>
          <w:numId w:val="460"/>
        </w:numPr>
      </w:pPr>
      <w:r w:rsidRPr="0008764F">
        <w:rPr>
          <w:b/>
          <w:bCs/>
        </w:rPr>
        <w:t>Reporting:</w:t>
      </w:r>
      <w:r w:rsidRPr="0008764F">
        <w:t xml:space="preserve"> percentages rounded </w:t>
      </w:r>
      <w:r w:rsidRPr="0008764F">
        <w:rPr>
          <w:b/>
          <w:bCs/>
        </w:rPr>
        <w:t>once</w:t>
      </w:r>
      <w:r w:rsidRPr="0008764F">
        <w:t xml:space="preserve"> at presentation; internal math uses exact integers/rationals with </w:t>
      </w:r>
      <w:r w:rsidRPr="0008764F">
        <w:rPr>
          <w:b/>
          <w:bCs/>
        </w:rPr>
        <w:t>round half to even</w:t>
      </w:r>
      <w:r w:rsidRPr="0008764F">
        <w:t xml:space="preserve"> at the defined comparison points.</w:t>
      </w:r>
    </w:p>
    <w:p w14:paraId="2CD9A7EB" w14:textId="77777777" w:rsidR="0008764F" w:rsidRPr="0008764F" w:rsidRDefault="0008764F" w:rsidP="0008764F">
      <w:r w:rsidRPr="0008764F">
        <w:pict w14:anchorId="38D2946F">
          <v:rect id="_x0000_i4198" style="width:0;height:1.5pt" o:hralign="center" o:hrstd="t" o:hr="t" fillcolor="#a0a0a0" stroked="f"/>
        </w:pict>
      </w:r>
    </w:p>
    <w:p w14:paraId="350BBDA2" w14:textId="77777777" w:rsidR="0008764F" w:rsidRPr="0008764F" w:rsidRDefault="0008764F" w:rsidP="0008764F">
      <w:pPr>
        <w:rPr>
          <w:b/>
          <w:bCs/>
        </w:rPr>
      </w:pPr>
      <w:r w:rsidRPr="0008764F">
        <w:rPr>
          <w:b/>
          <w:bCs/>
        </w:rPr>
        <w:lastRenderedPageBreak/>
        <w:t>Completion checklist (for this part)</w:t>
      </w:r>
    </w:p>
    <w:p w14:paraId="1E76D2D6" w14:textId="77777777" w:rsidR="0008764F" w:rsidRPr="0008764F" w:rsidRDefault="0008764F" w:rsidP="0008764F">
      <w:pPr>
        <w:numPr>
          <w:ilvl w:val="0"/>
          <w:numId w:val="461"/>
        </w:numPr>
      </w:pPr>
      <w:r w:rsidRPr="0008764F">
        <w:t>Step order 1–8 fixed.</w:t>
      </w:r>
    </w:p>
    <w:p w14:paraId="4F830D32" w14:textId="77777777" w:rsidR="0008764F" w:rsidRPr="0008764F" w:rsidRDefault="0008764F" w:rsidP="0008764F">
      <w:pPr>
        <w:numPr>
          <w:ilvl w:val="0"/>
          <w:numId w:val="461"/>
        </w:numPr>
      </w:pPr>
      <w:r w:rsidRPr="0008764F">
        <w:t>Ballot rules for plurality, approval, score, IRV (exhaustion stated), Condorcet+completion.</w:t>
      </w:r>
    </w:p>
    <w:p w14:paraId="719E0C81" w14:textId="77777777" w:rsidR="0008764F" w:rsidRPr="0008764F" w:rsidRDefault="0008764F" w:rsidP="0008764F">
      <w:pPr>
        <w:numPr>
          <w:ilvl w:val="0"/>
          <w:numId w:val="461"/>
        </w:numPr>
      </w:pPr>
      <w:r w:rsidRPr="0008764F">
        <w:rPr>
          <w:b/>
          <w:bCs/>
        </w:rPr>
        <w:t>Approval gate denominator</w:t>
      </w:r>
      <w:r w:rsidRPr="0008764F">
        <w:t xml:space="preserve"> locked to </w:t>
      </w:r>
      <w:r w:rsidRPr="0008764F">
        <w:rPr>
          <w:b/>
          <w:bCs/>
        </w:rPr>
        <w:t>approval rate</w:t>
      </w:r>
      <w:r w:rsidRPr="0008764F">
        <w:t>.</w:t>
      </w:r>
    </w:p>
    <w:p w14:paraId="5752ACCB" w14:textId="77777777" w:rsidR="0008764F" w:rsidRPr="0008764F" w:rsidRDefault="0008764F" w:rsidP="0008764F">
      <w:pPr>
        <w:numPr>
          <w:ilvl w:val="0"/>
          <w:numId w:val="461"/>
        </w:numPr>
      </w:pPr>
      <w:r w:rsidRPr="0008764F">
        <w:t xml:space="preserve">Blank/invalid handling clarified; </w:t>
      </w:r>
      <w:r w:rsidRPr="0008764F">
        <w:rPr>
          <w:b/>
          <w:bCs/>
        </w:rPr>
        <w:t>VM-VAR-007</w:t>
      </w:r>
      <w:r w:rsidRPr="0008764F">
        <w:t xml:space="preserve"> scope limited to gates.</w:t>
      </w:r>
    </w:p>
    <w:p w14:paraId="19BBD25F" w14:textId="77777777" w:rsidR="0008764F" w:rsidRPr="0008764F" w:rsidRDefault="0008764F" w:rsidP="0008764F">
      <w:pPr>
        <w:numPr>
          <w:ilvl w:val="0"/>
          <w:numId w:val="461"/>
        </w:numPr>
      </w:pPr>
      <w:r w:rsidRPr="0008764F">
        <w:rPr>
          <w:b/>
          <w:bCs/>
        </w:rPr>
        <w:t>PR threshold (VM-VAR-012)</w:t>
      </w:r>
      <w:r w:rsidRPr="0008764F">
        <w:t xml:space="preserve"> defined and scoped.</w:t>
      </w:r>
    </w:p>
    <w:p w14:paraId="55824C32" w14:textId="77777777" w:rsidR="0008764F" w:rsidRPr="0008764F" w:rsidRDefault="0008764F" w:rsidP="0008764F">
      <w:pPr>
        <w:numPr>
          <w:ilvl w:val="0"/>
          <w:numId w:val="461"/>
        </w:numPr>
      </w:pPr>
      <w:r w:rsidRPr="0008764F">
        <w:t>Rounding/percent presentation rules restated.</w:t>
      </w:r>
    </w:p>
    <w:p w14:paraId="02B1F129" w14:textId="77777777" w:rsidR="0008764F" w:rsidRPr="0008764F" w:rsidRDefault="0008764F" w:rsidP="0008764F">
      <w:pPr>
        <w:rPr>
          <w:b/>
          <w:bCs/>
        </w:rPr>
      </w:pPr>
      <w:r w:rsidRPr="0008764F">
        <w:rPr>
          <w:b/>
          <w:bCs/>
        </w:rPr>
        <w:t>You said:</w:t>
      </w:r>
    </w:p>
    <w:p w14:paraId="7F7D60F2" w14:textId="77777777" w:rsidR="0008764F" w:rsidRPr="0008764F" w:rsidRDefault="0008764F" w:rsidP="0008764F">
      <w:r w:rsidRPr="0008764F">
        <w:t xml:space="preserve">find answers in conversation. ## Prompt 3 — Doc 1A (DB Definition: Entities &amp; IDs Skeleton) **Goal:** Rewrite **Doc 1A** with entity list and ID scheme. **Must include:** * Entities: DivisionRegistry, Unit, Option, BallotTally, ParameterSet, Result, RunRecord, FrontierMap (opt), AutonomyPackage (opt), **Adjacency (support)**. * **Add fields:** eligible_roll (Unit/Registry provenance), population_baseline (Unit + year), Option.order_index. * Stable ID formats for each entity. **Constraints:** * IDs never reused; provenance required where relevant. **Done when:** Entities + IDs + new fields are locked and named consistently. </w:t>
      </w:r>
    </w:p>
    <w:p w14:paraId="07FD26D2" w14:textId="77777777" w:rsidR="0008764F" w:rsidRPr="0008764F" w:rsidRDefault="0008764F" w:rsidP="0008764F">
      <w:pPr>
        <w:rPr>
          <w:b/>
          <w:bCs/>
        </w:rPr>
      </w:pPr>
      <w:r w:rsidRPr="0008764F">
        <w:rPr>
          <w:b/>
          <w:bCs/>
        </w:rPr>
        <w:t>ChatGPT said:</w:t>
      </w:r>
    </w:p>
    <w:p w14:paraId="15C6F6EC" w14:textId="77777777" w:rsidR="0008764F" w:rsidRPr="0008764F" w:rsidRDefault="0008764F" w:rsidP="0008764F">
      <w:r w:rsidRPr="0008764F">
        <w:t>Thought for 17s</w:t>
      </w:r>
    </w:p>
    <w:p w14:paraId="0CFB6ACB" w14:textId="77777777" w:rsidR="0008764F" w:rsidRPr="0008764F" w:rsidRDefault="0008764F" w:rsidP="0008764F">
      <w:pPr>
        <w:rPr>
          <w:b/>
          <w:bCs/>
        </w:rPr>
      </w:pPr>
      <w:r w:rsidRPr="0008764F">
        <w:rPr>
          <w:b/>
          <w:bCs/>
        </w:rPr>
        <w:t>Doc 1A — DB Definition: Entities &amp; IDs (Skeleton)</w:t>
      </w:r>
    </w:p>
    <w:p w14:paraId="243CA3EC" w14:textId="77777777" w:rsidR="0008764F" w:rsidRPr="0008764F" w:rsidRDefault="0008764F" w:rsidP="0008764F">
      <w:r w:rsidRPr="0008764F">
        <w:rPr>
          <w:b/>
          <w:bCs/>
        </w:rPr>
        <w:t>Scope:</w:t>
      </w:r>
      <w:r w:rsidRPr="0008764F">
        <w:t xml:space="preserve"> name the entities, fix their </w:t>
      </w:r>
      <w:r w:rsidRPr="0008764F">
        <w:rPr>
          <w:b/>
          <w:bCs/>
        </w:rPr>
        <w:t>stable ID formats</w:t>
      </w:r>
      <w:r w:rsidRPr="0008764F">
        <w:t>, and lock a few mandatory fields we added to prevent ambiguity later. This is implementation-neutral (no SQL/JSON).</w:t>
      </w:r>
    </w:p>
    <w:p w14:paraId="456954B9" w14:textId="77777777" w:rsidR="0008764F" w:rsidRPr="0008764F" w:rsidRDefault="0008764F" w:rsidP="0008764F">
      <w:r w:rsidRPr="0008764F">
        <w:rPr>
          <w:b/>
          <w:bCs/>
        </w:rPr>
        <w:t>Rules:</w:t>
      </w:r>
    </w:p>
    <w:p w14:paraId="74E41BB0" w14:textId="77777777" w:rsidR="0008764F" w:rsidRPr="0008764F" w:rsidRDefault="0008764F" w:rsidP="0008764F">
      <w:pPr>
        <w:numPr>
          <w:ilvl w:val="0"/>
          <w:numId w:val="462"/>
        </w:numPr>
      </w:pPr>
      <w:r w:rsidRPr="0008764F">
        <w:rPr>
          <w:b/>
          <w:bCs/>
        </w:rPr>
        <w:t>IDs are never re-used.</w:t>
      </w:r>
    </w:p>
    <w:p w14:paraId="6E073103" w14:textId="77777777" w:rsidR="0008764F" w:rsidRPr="0008764F" w:rsidRDefault="0008764F" w:rsidP="0008764F">
      <w:pPr>
        <w:numPr>
          <w:ilvl w:val="0"/>
          <w:numId w:val="462"/>
        </w:numPr>
      </w:pPr>
      <w:r w:rsidRPr="0008764F">
        <w:t>Provenance is required where noted.</w:t>
      </w:r>
    </w:p>
    <w:p w14:paraId="24F02685" w14:textId="77777777" w:rsidR="0008764F" w:rsidRPr="0008764F" w:rsidRDefault="0008764F" w:rsidP="0008764F">
      <w:pPr>
        <w:numPr>
          <w:ilvl w:val="0"/>
          <w:numId w:val="462"/>
        </w:numPr>
      </w:pPr>
      <w:r w:rsidRPr="0008764F">
        <w:t xml:space="preserve">Names match Docs </w:t>
      </w:r>
      <w:r w:rsidRPr="0008764F">
        <w:rPr>
          <w:b/>
          <w:bCs/>
        </w:rPr>
        <w:t>2/4/5/7</w:t>
      </w:r>
      <w:r w:rsidRPr="0008764F">
        <w:t xml:space="preserve"> (e.g., “</w:t>
      </w:r>
      <w:r w:rsidRPr="0008764F">
        <w:rPr>
          <w:b/>
          <w:bCs/>
        </w:rPr>
        <w:t>BallotTally label</w:t>
      </w:r>
      <w:r w:rsidRPr="0008764F">
        <w:t>”).</w:t>
      </w:r>
    </w:p>
    <w:p w14:paraId="2C027B7C" w14:textId="77777777" w:rsidR="0008764F" w:rsidRPr="0008764F" w:rsidRDefault="0008764F" w:rsidP="0008764F">
      <w:r w:rsidRPr="0008764F">
        <w:pict w14:anchorId="01952E69">
          <v:rect id="_x0000_i4199" style="width:0;height:1.5pt" o:hralign="center" o:hrstd="t" o:hr="t" fillcolor="#a0a0a0" stroked="f"/>
        </w:pict>
      </w:r>
    </w:p>
    <w:p w14:paraId="7647FC3D" w14:textId="77777777" w:rsidR="0008764F" w:rsidRPr="0008764F" w:rsidRDefault="0008764F" w:rsidP="0008764F">
      <w:pPr>
        <w:rPr>
          <w:b/>
          <w:bCs/>
        </w:rPr>
      </w:pPr>
      <w:r w:rsidRPr="0008764F">
        <w:rPr>
          <w:b/>
          <w:bCs/>
        </w:rPr>
        <w:t>A) Canonical Entities (v1)</w:t>
      </w:r>
    </w:p>
    <w:p w14:paraId="42A4B934" w14:textId="77777777" w:rsidR="0008764F" w:rsidRPr="0008764F" w:rsidRDefault="0008764F" w:rsidP="0008764F">
      <w:r w:rsidRPr="0008764F">
        <w:rPr>
          <w:b/>
          <w:bCs/>
        </w:rPr>
        <w:t>Core (always present)</w:t>
      </w:r>
    </w:p>
    <w:p w14:paraId="4461E246" w14:textId="77777777" w:rsidR="0008764F" w:rsidRPr="0008764F" w:rsidRDefault="0008764F" w:rsidP="0008764F">
      <w:pPr>
        <w:numPr>
          <w:ilvl w:val="0"/>
          <w:numId w:val="463"/>
        </w:numPr>
      </w:pPr>
      <w:r w:rsidRPr="0008764F">
        <w:rPr>
          <w:b/>
          <w:bCs/>
        </w:rPr>
        <w:t>DivisionRegistry</w:t>
      </w:r>
      <w:r w:rsidRPr="0008764F">
        <w:t xml:space="preserve"> — versioned list of Units + hierarchy.</w:t>
      </w:r>
    </w:p>
    <w:p w14:paraId="7A325DDC" w14:textId="77777777" w:rsidR="0008764F" w:rsidRPr="0008764F" w:rsidRDefault="0008764F" w:rsidP="0008764F">
      <w:pPr>
        <w:numPr>
          <w:ilvl w:val="0"/>
          <w:numId w:val="463"/>
        </w:numPr>
      </w:pPr>
      <w:r w:rsidRPr="0008764F">
        <w:rPr>
          <w:b/>
          <w:bCs/>
        </w:rPr>
        <w:lastRenderedPageBreak/>
        <w:t>Unit</w:t>
      </w:r>
      <w:r w:rsidRPr="0008764F">
        <w:t xml:space="preserve"> — atomic decision unit within a registry.</w:t>
      </w:r>
    </w:p>
    <w:p w14:paraId="7947B73B" w14:textId="77777777" w:rsidR="0008764F" w:rsidRPr="0008764F" w:rsidRDefault="0008764F" w:rsidP="0008764F">
      <w:pPr>
        <w:numPr>
          <w:ilvl w:val="0"/>
          <w:numId w:val="463"/>
        </w:numPr>
      </w:pPr>
      <w:r w:rsidRPr="0008764F">
        <w:rPr>
          <w:b/>
          <w:bCs/>
        </w:rPr>
        <w:t>Option</w:t>
      </w:r>
      <w:r w:rsidRPr="0008764F">
        <w:t xml:space="preserve"> — selectable outcome (A/B/C/D, Status Quo…).</w:t>
      </w:r>
    </w:p>
    <w:p w14:paraId="4F4D4B71" w14:textId="77777777" w:rsidR="0008764F" w:rsidRPr="0008764F" w:rsidRDefault="0008764F" w:rsidP="0008764F">
      <w:pPr>
        <w:numPr>
          <w:ilvl w:val="0"/>
          <w:numId w:val="463"/>
        </w:numPr>
      </w:pPr>
      <w:r w:rsidRPr="0008764F">
        <w:rPr>
          <w:b/>
          <w:bCs/>
        </w:rPr>
        <w:t>BallotTally</w:t>
      </w:r>
      <w:r w:rsidRPr="0008764F">
        <w:t xml:space="preserve"> — per-unit tallies for a specific election context.</w:t>
      </w:r>
    </w:p>
    <w:p w14:paraId="63541560" w14:textId="77777777" w:rsidR="0008764F" w:rsidRPr="0008764F" w:rsidRDefault="0008764F" w:rsidP="0008764F">
      <w:pPr>
        <w:numPr>
          <w:ilvl w:val="0"/>
          <w:numId w:val="463"/>
        </w:numPr>
      </w:pPr>
      <w:r w:rsidRPr="0008764F">
        <w:rPr>
          <w:b/>
          <w:bCs/>
        </w:rPr>
        <w:t>ParameterSet</w:t>
      </w:r>
      <w:r w:rsidRPr="0008764F">
        <w:t xml:space="preserve"> — frozen variables used for a run.</w:t>
      </w:r>
    </w:p>
    <w:p w14:paraId="2BC4F039" w14:textId="77777777" w:rsidR="0008764F" w:rsidRPr="0008764F" w:rsidRDefault="0008764F" w:rsidP="0008764F">
      <w:pPr>
        <w:numPr>
          <w:ilvl w:val="0"/>
          <w:numId w:val="463"/>
        </w:numPr>
      </w:pPr>
      <w:r w:rsidRPr="0008764F">
        <w:rPr>
          <w:b/>
          <w:bCs/>
        </w:rPr>
        <w:t>Result</w:t>
      </w:r>
      <w:r w:rsidRPr="0008764F">
        <w:t xml:space="preserve"> — computed outcomes (per-unit + aggregates + gates + label).</w:t>
      </w:r>
    </w:p>
    <w:p w14:paraId="3D408736" w14:textId="77777777" w:rsidR="0008764F" w:rsidRPr="0008764F" w:rsidRDefault="0008764F" w:rsidP="0008764F">
      <w:pPr>
        <w:numPr>
          <w:ilvl w:val="0"/>
          <w:numId w:val="463"/>
        </w:numPr>
      </w:pPr>
      <w:r w:rsidRPr="0008764F">
        <w:rPr>
          <w:b/>
          <w:bCs/>
        </w:rPr>
        <w:t>RunRecord</w:t>
      </w:r>
      <w:r w:rsidRPr="0008764F">
        <w:t xml:space="preserve"> — provenance/attestation for one run.</w:t>
      </w:r>
    </w:p>
    <w:p w14:paraId="6F8FE78C" w14:textId="77777777" w:rsidR="0008764F" w:rsidRPr="0008764F" w:rsidRDefault="0008764F" w:rsidP="0008764F">
      <w:r w:rsidRPr="0008764F">
        <w:rPr>
          <w:b/>
          <w:bCs/>
        </w:rPr>
        <w:t>Optional (when mapping borders/powers)</w:t>
      </w:r>
      <w:r w:rsidRPr="0008764F">
        <w:br/>
        <w:t xml:space="preserve">8. </w:t>
      </w:r>
      <w:r w:rsidRPr="0008764F">
        <w:rPr>
          <w:b/>
          <w:bCs/>
        </w:rPr>
        <w:t>FrontierMap</w:t>
      </w:r>
      <w:r w:rsidRPr="0008764F">
        <w:t xml:space="preserve"> — per-unit status + contiguity flags.</w:t>
      </w:r>
      <w:r w:rsidRPr="0008764F">
        <w:br/>
        <w:t xml:space="preserve">9. </w:t>
      </w:r>
      <w:r w:rsidRPr="0008764F">
        <w:rPr>
          <w:b/>
          <w:bCs/>
        </w:rPr>
        <w:t>AutonomyPackage</w:t>
      </w:r>
      <w:r w:rsidRPr="0008764F">
        <w:t xml:space="preserve"> — named bundle of devolved powers.</w:t>
      </w:r>
    </w:p>
    <w:p w14:paraId="7EB2EA41" w14:textId="77777777" w:rsidR="0008764F" w:rsidRPr="0008764F" w:rsidRDefault="0008764F" w:rsidP="0008764F">
      <w:r w:rsidRPr="0008764F">
        <w:rPr>
          <w:b/>
          <w:bCs/>
        </w:rPr>
        <w:t>Support</w:t>
      </w:r>
      <w:r w:rsidRPr="0008764F">
        <w:br/>
        <w:t xml:space="preserve">10. </w:t>
      </w:r>
      <w:r w:rsidRPr="0008764F">
        <w:rPr>
          <w:b/>
          <w:bCs/>
        </w:rPr>
        <w:t>Adjacency</w:t>
      </w:r>
      <w:r w:rsidRPr="0008764F">
        <w:t xml:space="preserve"> — explicit neighbor graph for contiguity checks.</w:t>
      </w:r>
    </w:p>
    <w:p w14:paraId="30D1BE51" w14:textId="77777777" w:rsidR="0008764F" w:rsidRPr="0008764F" w:rsidRDefault="0008764F" w:rsidP="0008764F">
      <w:r w:rsidRPr="0008764F">
        <w:pict w14:anchorId="53221B94">
          <v:rect id="_x0000_i4200" style="width:0;height:1.5pt" o:hralign="center" o:hrstd="t" o:hr="t" fillcolor="#a0a0a0" stroked="f"/>
        </w:pict>
      </w:r>
    </w:p>
    <w:p w14:paraId="797F0942" w14:textId="77777777" w:rsidR="0008764F" w:rsidRPr="0008764F" w:rsidRDefault="0008764F" w:rsidP="0008764F">
      <w:pPr>
        <w:rPr>
          <w:b/>
          <w:bCs/>
        </w:rPr>
      </w:pPr>
      <w:r w:rsidRPr="0008764F">
        <w:rPr>
          <w:b/>
          <w:bCs/>
        </w:rPr>
        <w:t>B) Stable ID Formats (and the few locked fields)</w:t>
      </w:r>
    </w:p>
    <w:p w14:paraId="19930F08" w14:textId="77777777" w:rsidR="0008764F" w:rsidRPr="0008764F" w:rsidRDefault="0008764F" w:rsidP="0008764F">
      <w:r w:rsidRPr="0008764F">
        <w:t xml:space="preserve">Examples show shape; angle brackets are placeholders. All IDs are ASCII, case-sensitive, colon-separated. The </w:t>
      </w:r>
      <w:r w:rsidRPr="0008764F">
        <w:rPr>
          <w:b/>
          <w:bCs/>
        </w:rPr>
        <w:t>DivisionRegistry ID</w:t>
      </w:r>
      <w:r w:rsidRPr="0008764F">
        <w:t xml:space="preserve"> is referenced inside several others.</w:t>
      </w:r>
    </w:p>
    <w:p w14:paraId="39B468AB" w14:textId="77777777" w:rsidR="0008764F" w:rsidRPr="0008764F" w:rsidRDefault="0008764F" w:rsidP="0008764F">
      <w:pPr>
        <w:rPr>
          <w:b/>
          <w:bCs/>
        </w:rPr>
      </w:pPr>
      <w:r w:rsidRPr="0008764F">
        <w:rPr>
          <w:b/>
          <w:bCs/>
        </w:rPr>
        <w:t>1) DivisionRegistry</w:t>
      </w:r>
    </w:p>
    <w:p w14:paraId="59203BE4" w14:textId="77777777" w:rsidR="0008764F" w:rsidRPr="0008764F" w:rsidRDefault="0008764F" w:rsidP="0008764F">
      <w:pPr>
        <w:numPr>
          <w:ilvl w:val="0"/>
          <w:numId w:val="464"/>
        </w:numPr>
      </w:pPr>
      <w:r w:rsidRPr="0008764F">
        <w:rPr>
          <w:b/>
          <w:bCs/>
        </w:rPr>
        <w:t>ID:</w:t>
      </w:r>
      <w:r w:rsidRPr="0008764F">
        <w:t xml:space="preserve"> REG:&lt;name&gt;:&lt;version&gt;</w:t>
      </w:r>
    </w:p>
    <w:p w14:paraId="44A67684" w14:textId="77777777" w:rsidR="0008764F" w:rsidRPr="0008764F" w:rsidRDefault="0008764F" w:rsidP="0008764F">
      <w:pPr>
        <w:numPr>
          <w:ilvl w:val="1"/>
          <w:numId w:val="464"/>
        </w:numPr>
      </w:pPr>
      <w:r w:rsidRPr="0008764F">
        <w:rPr>
          <w:i/>
          <w:iCs/>
        </w:rPr>
        <w:t>Example:</w:t>
      </w:r>
      <w:r w:rsidRPr="0008764F">
        <w:t xml:space="preserve"> REG:UkraineAdmin:2021</w:t>
      </w:r>
    </w:p>
    <w:p w14:paraId="411D73E1" w14:textId="77777777" w:rsidR="0008764F" w:rsidRPr="0008764F" w:rsidRDefault="0008764F" w:rsidP="0008764F">
      <w:pPr>
        <w:numPr>
          <w:ilvl w:val="0"/>
          <w:numId w:val="464"/>
        </w:numPr>
      </w:pPr>
      <w:r w:rsidRPr="0008764F">
        <w:rPr>
          <w:b/>
          <w:bCs/>
        </w:rPr>
        <w:t>Provenance (required fields):</w:t>
      </w:r>
      <w:r w:rsidRPr="0008764F">
        <w:t xml:space="preserve"> source, published_date, notes.</w:t>
      </w:r>
    </w:p>
    <w:p w14:paraId="21F354FC" w14:textId="77777777" w:rsidR="0008764F" w:rsidRPr="0008764F" w:rsidRDefault="0008764F" w:rsidP="0008764F">
      <w:pPr>
        <w:rPr>
          <w:b/>
          <w:bCs/>
        </w:rPr>
      </w:pPr>
      <w:r w:rsidRPr="0008764F">
        <w:rPr>
          <w:b/>
          <w:bCs/>
        </w:rPr>
        <w:t xml:space="preserve">2) Unit </w:t>
      </w:r>
      <w:r w:rsidRPr="0008764F">
        <w:rPr>
          <w:b/>
          <w:bCs/>
          <w:i/>
          <w:iCs/>
        </w:rPr>
        <w:t>(includes new baseline fields)</w:t>
      </w:r>
    </w:p>
    <w:p w14:paraId="0F0FFDA6" w14:textId="77777777" w:rsidR="0008764F" w:rsidRPr="0008764F" w:rsidRDefault="0008764F" w:rsidP="0008764F">
      <w:pPr>
        <w:numPr>
          <w:ilvl w:val="0"/>
          <w:numId w:val="465"/>
        </w:numPr>
      </w:pPr>
      <w:r w:rsidRPr="0008764F">
        <w:rPr>
          <w:b/>
          <w:bCs/>
        </w:rPr>
        <w:t>ID:</w:t>
      </w:r>
      <w:r w:rsidRPr="0008764F">
        <w:t xml:space="preserve"> U:&lt;REG_ID&gt;:&lt;path&gt; where &lt;path&gt; encodes the hierarchy (e.g., ISO/admin codes).</w:t>
      </w:r>
    </w:p>
    <w:p w14:paraId="73828253" w14:textId="77777777" w:rsidR="0008764F" w:rsidRPr="0008764F" w:rsidRDefault="0008764F" w:rsidP="0008764F">
      <w:pPr>
        <w:numPr>
          <w:ilvl w:val="1"/>
          <w:numId w:val="465"/>
        </w:numPr>
      </w:pPr>
      <w:r w:rsidRPr="0008764F">
        <w:rPr>
          <w:i/>
          <w:iCs/>
        </w:rPr>
        <w:t>Example:</w:t>
      </w:r>
      <w:r w:rsidRPr="0008764F">
        <w:t xml:space="preserve"> U:REG:UkraineAdmin:2021:UA:Donetsk:05</w:t>
      </w:r>
    </w:p>
    <w:p w14:paraId="70CE8CC1" w14:textId="77777777" w:rsidR="0008764F" w:rsidRPr="0008764F" w:rsidRDefault="0008764F" w:rsidP="0008764F">
      <w:pPr>
        <w:numPr>
          <w:ilvl w:val="0"/>
          <w:numId w:val="465"/>
        </w:numPr>
      </w:pPr>
      <w:r w:rsidRPr="0008764F">
        <w:rPr>
          <w:b/>
          <w:bCs/>
        </w:rPr>
        <w:t>Locked fields:</w:t>
      </w:r>
    </w:p>
    <w:p w14:paraId="3EFAC9D1" w14:textId="77777777" w:rsidR="0008764F" w:rsidRPr="0008764F" w:rsidRDefault="0008764F" w:rsidP="0008764F">
      <w:pPr>
        <w:numPr>
          <w:ilvl w:val="1"/>
          <w:numId w:val="465"/>
        </w:numPr>
      </w:pPr>
      <w:r w:rsidRPr="0008764F">
        <w:t xml:space="preserve">eligible_roll </w:t>
      </w:r>
      <w:r w:rsidRPr="0008764F">
        <w:rPr>
          <w:i/>
          <w:iCs/>
        </w:rPr>
        <w:t>(integer, ≥0)</w:t>
      </w:r>
      <w:r w:rsidRPr="0008764F">
        <w:t xml:space="preserve"> — count of eligible voters in the unit.</w:t>
      </w:r>
    </w:p>
    <w:p w14:paraId="361D1A96" w14:textId="77777777" w:rsidR="0008764F" w:rsidRPr="0008764F" w:rsidRDefault="0008764F" w:rsidP="0008764F">
      <w:pPr>
        <w:numPr>
          <w:ilvl w:val="1"/>
          <w:numId w:val="465"/>
        </w:numPr>
      </w:pPr>
      <w:r w:rsidRPr="0008764F">
        <w:t xml:space="preserve">population_baseline </w:t>
      </w:r>
      <w:r w:rsidRPr="0008764F">
        <w:rPr>
          <w:i/>
          <w:iCs/>
        </w:rPr>
        <w:t>(integer, ≥0)</w:t>
      </w:r>
      <w:r w:rsidRPr="0008764F">
        <w:t xml:space="preserve"> — baseline population used for weighting when enabled.</w:t>
      </w:r>
    </w:p>
    <w:p w14:paraId="1591C729" w14:textId="77777777" w:rsidR="0008764F" w:rsidRPr="0008764F" w:rsidRDefault="0008764F" w:rsidP="0008764F">
      <w:pPr>
        <w:numPr>
          <w:ilvl w:val="1"/>
          <w:numId w:val="465"/>
        </w:numPr>
      </w:pPr>
      <w:r w:rsidRPr="0008764F">
        <w:t xml:space="preserve">population_baseline_year </w:t>
      </w:r>
      <w:r w:rsidRPr="0008764F">
        <w:rPr>
          <w:i/>
          <w:iCs/>
        </w:rPr>
        <w:t>(YYYY)</w:t>
      </w:r>
      <w:r w:rsidRPr="0008764F">
        <w:t xml:space="preserve"> — provenance for the baseline.</w:t>
      </w:r>
    </w:p>
    <w:p w14:paraId="14921B22" w14:textId="77777777" w:rsidR="0008764F" w:rsidRPr="0008764F" w:rsidRDefault="0008764F" w:rsidP="0008764F">
      <w:pPr>
        <w:numPr>
          <w:ilvl w:val="0"/>
          <w:numId w:val="465"/>
        </w:numPr>
      </w:pPr>
      <w:r w:rsidRPr="0008764F">
        <w:rPr>
          <w:b/>
          <w:bCs/>
        </w:rPr>
        <w:lastRenderedPageBreak/>
        <w:t>Notes:</w:t>
      </w:r>
      <w:r w:rsidRPr="0008764F">
        <w:t xml:space="preserve"> eligible_roll + its provenance live at Unit level; a </w:t>
      </w:r>
      <w:r w:rsidRPr="0008764F">
        <w:rPr>
          <w:b/>
          <w:bCs/>
        </w:rPr>
        <w:t>Registry-level</w:t>
      </w:r>
      <w:r w:rsidRPr="0008764F">
        <w:t xml:space="preserve"> note may state the global roll policy.</w:t>
      </w:r>
    </w:p>
    <w:p w14:paraId="44279369" w14:textId="77777777" w:rsidR="0008764F" w:rsidRPr="0008764F" w:rsidRDefault="0008764F" w:rsidP="0008764F">
      <w:pPr>
        <w:rPr>
          <w:b/>
          <w:bCs/>
        </w:rPr>
      </w:pPr>
      <w:r w:rsidRPr="0008764F">
        <w:rPr>
          <w:b/>
          <w:bCs/>
        </w:rPr>
        <w:t xml:space="preserve">3) Option </w:t>
      </w:r>
      <w:r w:rsidRPr="0008764F">
        <w:rPr>
          <w:b/>
          <w:bCs/>
          <w:i/>
          <w:iCs/>
        </w:rPr>
        <w:t>(includes deterministic order field)</w:t>
      </w:r>
    </w:p>
    <w:p w14:paraId="3D4EF57E" w14:textId="77777777" w:rsidR="0008764F" w:rsidRPr="0008764F" w:rsidRDefault="0008764F" w:rsidP="0008764F">
      <w:pPr>
        <w:numPr>
          <w:ilvl w:val="0"/>
          <w:numId w:val="466"/>
        </w:numPr>
      </w:pPr>
      <w:r w:rsidRPr="0008764F">
        <w:rPr>
          <w:b/>
          <w:bCs/>
        </w:rPr>
        <w:t>ID:</w:t>
      </w:r>
      <w:r w:rsidRPr="0008764F">
        <w:t xml:space="preserve"> OPT:&lt;slug&gt;</w:t>
      </w:r>
    </w:p>
    <w:p w14:paraId="192CAE27" w14:textId="77777777" w:rsidR="0008764F" w:rsidRPr="0008764F" w:rsidRDefault="0008764F" w:rsidP="0008764F">
      <w:pPr>
        <w:numPr>
          <w:ilvl w:val="1"/>
          <w:numId w:val="466"/>
        </w:numPr>
      </w:pPr>
      <w:r w:rsidRPr="0008764F">
        <w:rPr>
          <w:i/>
          <w:iCs/>
        </w:rPr>
        <w:t>Example:</w:t>
      </w:r>
      <w:r w:rsidRPr="0008764F">
        <w:t xml:space="preserve"> OPT:A, OPT:StatusQuo</w:t>
      </w:r>
    </w:p>
    <w:p w14:paraId="6221DDAA" w14:textId="77777777" w:rsidR="0008764F" w:rsidRPr="0008764F" w:rsidRDefault="0008764F" w:rsidP="0008764F">
      <w:pPr>
        <w:numPr>
          <w:ilvl w:val="0"/>
          <w:numId w:val="466"/>
        </w:numPr>
      </w:pPr>
      <w:r w:rsidRPr="0008764F">
        <w:rPr>
          <w:b/>
          <w:bCs/>
        </w:rPr>
        <w:t>Locked field:</w:t>
      </w:r>
      <w:r w:rsidRPr="0008764F">
        <w:t xml:space="preserve"> order_index </w:t>
      </w:r>
      <w:r w:rsidRPr="0008764F">
        <w:rPr>
          <w:i/>
          <w:iCs/>
        </w:rPr>
        <w:t>(integer; lower value = higher precedence in deterministic tie policy)</w:t>
      </w:r>
      <w:r w:rsidRPr="0008764F">
        <w:t>.</w:t>
      </w:r>
    </w:p>
    <w:p w14:paraId="4841B83F" w14:textId="77777777" w:rsidR="0008764F" w:rsidRPr="0008764F" w:rsidRDefault="0008764F" w:rsidP="0008764F">
      <w:pPr>
        <w:rPr>
          <w:b/>
          <w:bCs/>
        </w:rPr>
      </w:pPr>
      <w:r w:rsidRPr="0008764F">
        <w:rPr>
          <w:b/>
          <w:bCs/>
        </w:rPr>
        <w:t xml:space="preserve">4) BallotTally </w:t>
      </w:r>
      <w:r w:rsidRPr="0008764F">
        <w:rPr>
          <w:b/>
          <w:bCs/>
          <w:i/>
          <w:iCs/>
        </w:rPr>
        <w:t>(dataset + label)</w:t>
      </w:r>
    </w:p>
    <w:p w14:paraId="1C461B89" w14:textId="77777777" w:rsidR="0008764F" w:rsidRPr="0008764F" w:rsidRDefault="0008764F" w:rsidP="0008764F">
      <w:pPr>
        <w:numPr>
          <w:ilvl w:val="0"/>
          <w:numId w:val="467"/>
        </w:numPr>
      </w:pPr>
      <w:r w:rsidRPr="0008764F">
        <w:rPr>
          <w:b/>
          <w:bCs/>
        </w:rPr>
        <w:t>ID:</w:t>
      </w:r>
      <w:r w:rsidRPr="0008764F">
        <w:t xml:space="preserve"> TLY:&lt;jurisdiction_or_event&gt;:&lt;label&gt;:v&lt;version&gt;</w:t>
      </w:r>
    </w:p>
    <w:p w14:paraId="489B17A8" w14:textId="77777777" w:rsidR="0008764F" w:rsidRPr="0008764F" w:rsidRDefault="0008764F" w:rsidP="0008764F">
      <w:pPr>
        <w:numPr>
          <w:ilvl w:val="1"/>
          <w:numId w:val="467"/>
        </w:numPr>
      </w:pPr>
      <w:r w:rsidRPr="0008764F">
        <w:rPr>
          <w:i/>
          <w:iCs/>
        </w:rPr>
        <w:t>Example:</w:t>
      </w:r>
      <w:r w:rsidRPr="0008764F">
        <w:t xml:space="preserve"> TLY:UA:NationalPlebiscite2025:v1</w:t>
      </w:r>
    </w:p>
    <w:p w14:paraId="00E76D6A" w14:textId="77777777" w:rsidR="0008764F" w:rsidRPr="0008764F" w:rsidRDefault="0008764F" w:rsidP="0008764F">
      <w:pPr>
        <w:numPr>
          <w:ilvl w:val="0"/>
          <w:numId w:val="467"/>
        </w:numPr>
      </w:pPr>
      <w:r w:rsidRPr="0008764F">
        <w:rPr>
          <w:b/>
          <w:bCs/>
        </w:rPr>
        <w:t>Human label (for reports):</w:t>
      </w:r>
      <w:r w:rsidRPr="0008764F">
        <w:t xml:space="preserve"> label (free text) — the </w:t>
      </w:r>
      <w:r w:rsidRPr="0008764F">
        <w:rPr>
          <w:b/>
          <w:bCs/>
        </w:rPr>
        <w:t>“BallotTally label”</w:t>
      </w:r>
      <w:r w:rsidRPr="0008764F">
        <w:t xml:space="preserve"> referenced in Runs/Reports.</w:t>
      </w:r>
    </w:p>
    <w:p w14:paraId="495D25C4" w14:textId="77777777" w:rsidR="0008764F" w:rsidRPr="0008764F" w:rsidRDefault="0008764F" w:rsidP="0008764F">
      <w:pPr>
        <w:numPr>
          <w:ilvl w:val="0"/>
          <w:numId w:val="467"/>
        </w:numPr>
      </w:pPr>
      <w:r w:rsidRPr="0008764F">
        <w:rPr>
          <w:b/>
          <w:bCs/>
        </w:rPr>
        <w:t>Links:</w:t>
      </w:r>
      <w:r w:rsidRPr="0008764F">
        <w:t xml:space="preserve"> references </w:t>
      </w:r>
      <w:r w:rsidRPr="0008764F">
        <w:rPr>
          <w:b/>
          <w:bCs/>
        </w:rPr>
        <w:t>REG_ID</w:t>
      </w:r>
      <w:r w:rsidRPr="0008764F">
        <w:t xml:space="preserve"> and Option set used.</w:t>
      </w:r>
    </w:p>
    <w:p w14:paraId="157EBB21" w14:textId="77777777" w:rsidR="0008764F" w:rsidRPr="0008764F" w:rsidRDefault="0008764F" w:rsidP="0008764F">
      <w:pPr>
        <w:rPr>
          <w:b/>
          <w:bCs/>
        </w:rPr>
      </w:pPr>
      <w:r w:rsidRPr="0008764F">
        <w:rPr>
          <w:b/>
          <w:bCs/>
        </w:rPr>
        <w:t>5) ParameterSet</w:t>
      </w:r>
    </w:p>
    <w:p w14:paraId="39DDA7A5" w14:textId="77777777" w:rsidR="0008764F" w:rsidRPr="0008764F" w:rsidRDefault="0008764F" w:rsidP="0008764F">
      <w:pPr>
        <w:numPr>
          <w:ilvl w:val="0"/>
          <w:numId w:val="468"/>
        </w:numPr>
      </w:pPr>
      <w:r w:rsidRPr="0008764F">
        <w:rPr>
          <w:b/>
          <w:bCs/>
        </w:rPr>
        <w:t>ID:</w:t>
      </w:r>
      <w:r w:rsidRPr="0008764F">
        <w:t xml:space="preserve"> PS:&lt;name&gt;:v&lt;semver&gt;</w:t>
      </w:r>
    </w:p>
    <w:p w14:paraId="077549CC" w14:textId="77777777" w:rsidR="0008764F" w:rsidRPr="0008764F" w:rsidRDefault="0008764F" w:rsidP="0008764F">
      <w:pPr>
        <w:numPr>
          <w:ilvl w:val="1"/>
          <w:numId w:val="468"/>
        </w:numPr>
      </w:pPr>
      <w:r w:rsidRPr="0008764F">
        <w:rPr>
          <w:i/>
          <w:iCs/>
        </w:rPr>
        <w:t>Example:</w:t>
      </w:r>
      <w:r w:rsidRPr="0008764F">
        <w:t xml:space="preserve"> PS:Baseline:v1.0.0</w:t>
      </w:r>
    </w:p>
    <w:p w14:paraId="399CDD51" w14:textId="77777777" w:rsidR="0008764F" w:rsidRPr="0008764F" w:rsidRDefault="0008764F" w:rsidP="0008764F">
      <w:pPr>
        <w:numPr>
          <w:ilvl w:val="0"/>
          <w:numId w:val="468"/>
        </w:numPr>
      </w:pPr>
      <w:r w:rsidRPr="0008764F">
        <w:rPr>
          <w:b/>
          <w:bCs/>
        </w:rPr>
        <w:t>SemVer is part of the ID</w:t>
      </w:r>
      <w:r w:rsidRPr="0008764F">
        <w:t>; ParameterSets are immutable.</w:t>
      </w:r>
    </w:p>
    <w:p w14:paraId="51E34DD5" w14:textId="77777777" w:rsidR="0008764F" w:rsidRPr="0008764F" w:rsidRDefault="0008764F" w:rsidP="0008764F">
      <w:pPr>
        <w:rPr>
          <w:b/>
          <w:bCs/>
        </w:rPr>
      </w:pPr>
      <w:r w:rsidRPr="0008764F">
        <w:rPr>
          <w:b/>
          <w:bCs/>
        </w:rPr>
        <w:t>6) Result</w:t>
      </w:r>
    </w:p>
    <w:p w14:paraId="182DC351" w14:textId="77777777" w:rsidR="0008764F" w:rsidRPr="0008764F" w:rsidRDefault="0008764F" w:rsidP="0008764F">
      <w:pPr>
        <w:numPr>
          <w:ilvl w:val="0"/>
          <w:numId w:val="469"/>
        </w:numPr>
      </w:pPr>
      <w:r w:rsidRPr="0008764F">
        <w:rPr>
          <w:b/>
          <w:bCs/>
        </w:rPr>
        <w:t>ID:</w:t>
      </w:r>
      <w:r w:rsidRPr="0008764F">
        <w:t xml:space="preserve"> RES:&lt;short-hash&gt; </w:t>
      </w:r>
      <w:r w:rsidRPr="0008764F">
        <w:rPr>
          <w:i/>
          <w:iCs/>
        </w:rPr>
        <w:t>(derived from inputs + engine + formula lock)</w:t>
      </w:r>
    </w:p>
    <w:p w14:paraId="2EAAB339" w14:textId="77777777" w:rsidR="0008764F" w:rsidRPr="0008764F" w:rsidRDefault="0008764F" w:rsidP="0008764F">
      <w:pPr>
        <w:rPr>
          <w:b/>
          <w:bCs/>
        </w:rPr>
      </w:pPr>
      <w:r w:rsidRPr="0008764F">
        <w:rPr>
          <w:b/>
          <w:bCs/>
        </w:rPr>
        <w:t>7) RunRecord</w:t>
      </w:r>
    </w:p>
    <w:p w14:paraId="65AA5F68" w14:textId="77777777" w:rsidR="0008764F" w:rsidRPr="0008764F" w:rsidRDefault="0008764F" w:rsidP="0008764F">
      <w:pPr>
        <w:numPr>
          <w:ilvl w:val="0"/>
          <w:numId w:val="470"/>
        </w:numPr>
      </w:pPr>
      <w:r w:rsidRPr="0008764F">
        <w:rPr>
          <w:b/>
          <w:bCs/>
        </w:rPr>
        <w:t>ID:</w:t>
      </w:r>
      <w:r w:rsidRPr="0008764F">
        <w:t xml:space="preserve"> RUN:&lt;utc_timestamp&gt;-&lt;short-hash&gt;</w:t>
      </w:r>
    </w:p>
    <w:p w14:paraId="541B007B" w14:textId="77777777" w:rsidR="0008764F" w:rsidRPr="0008764F" w:rsidRDefault="0008764F" w:rsidP="0008764F">
      <w:pPr>
        <w:numPr>
          <w:ilvl w:val="1"/>
          <w:numId w:val="470"/>
        </w:numPr>
      </w:pPr>
      <w:r w:rsidRPr="0008764F">
        <w:rPr>
          <w:i/>
          <w:iCs/>
        </w:rPr>
        <w:t>Example:</w:t>
      </w:r>
      <w:r w:rsidRPr="0008764F">
        <w:t xml:space="preserve"> RUN:2025-08-11T14-07-00Z-a1b2c3</w:t>
      </w:r>
    </w:p>
    <w:p w14:paraId="2AEE5783" w14:textId="77777777" w:rsidR="0008764F" w:rsidRPr="0008764F" w:rsidRDefault="0008764F" w:rsidP="0008764F">
      <w:pPr>
        <w:rPr>
          <w:b/>
          <w:bCs/>
        </w:rPr>
      </w:pPr>
      <w:r w:rsidRPr="0008764F">
        <w:rPr>
          <w:b/>
          <w:bCs/>
        </w:rPr>
        <w:t xml:space="preserve">8) FrontierMap </w:t>
      </w:r>
      <w:r w:rsidRPr="0008764F">
        <w:rPr>
          <w:b/>
          <w:bCs/>
          <w:i/>
          <w:iCs/>
        </w:rPr>
        <w:t>(optional)</w:t>
      </w:r>
    </w:p>
    <w:p w14:paraId="149FF47D" w14:textId="77777777" w:rsidR="0008764F" w:rsidRPr="0008764F" w:rsidRDefault="0008764F" w:rsidP="0008764F">
      <w:pPr>
        <w:numPr>
          <w:ilvl w:val="0"/>
          <w:numId w:val="471"/>
        </w:numPr>
      </w:pPr>
      <w:r w:rsidRPr="0008764F">
        <w:rPr>
          <w:b/>
          <w:bCs/>
        </w:rPr>
        <w:t>ID:</w:t>
      </w:r>
      <w:r w:rsidRPr="0008764F">
        <w:t xml:space="preserve"> FR:&lt;short-hash&gt;</w:t>
      </w:r>
    </w:p>
    <w:p w14:paraId="57732637" w14:textId="77777777" w:rsidR="0008764F" w:rsidRPr="0008764F" w:rsidRDefault="0008764F" w:rsidP="0008764F">
      <w:pPr>
        <w:rPr>
          <w:b/>
          <w:bCs/>
        </w:rPr>
      </w:pPr>
      <w:r w:rsidRPr="0008764F">
        <w:rPr>
          <w:b/>
          <w:bCs/>
        </w:rPr>
        <w:t xml:space="preserve">9) AutonomyPackage </w:t>
      </w:r>
      <w:r w:rsidRPr="0008764F">
        <w:rPr>
          <w:b/>
          <w:bCs/>
          <w:i/>
          <w:iCs/>
        </w:rPr>
        <w:t>(optional)</w:t>
      </w:r>
    </w:p>
    <w:p w14:paraId="778DFEC4" w14:textId="77777777" w:rsidR="0008764F" w:rsidRPr="0008764F" w:rsidRDefault="0008764F" w:rsidP="0008764F">
      <w:pPr>
        <w:numPr>
          <w:ilvl w:val="0"/>
          <w:numId w:val="472"/>
        </w:numPr>
      </w:pPr>
      <w:r w:rsidRPr="0008764F">
        <w:rPr>
          <w:b/>
          <w:bCs/>
        </w:rPr>
        <w:t>ID:</w:t>
      </w:r>
      <w:r w:rsidRPr="0008764F">
        <w:t xml:space="preserve"> AP:&lt;name&gt;:v&lt;semver&gt;</w:t>
      </w:r>
    </w:p>
    <w:p w14:paraId="1D73AFE6" w14:textId="77777777" w:rsidR="0008764F" w:rsidRPr="0008764F" w:rsidRDefault="0008764F" w:rsidP="0008764F">
      <w:pPr>
        <w:numPr>
          <w:ilvl w:val="1"/>
          <w:numId w:val="472"/>
        </w:numPr>
      </w:pPr>
      <w:r w:rsidRPr="0008764F">
        <w:rPr>
          <w:i/>
          <w:iCs/>
        </w:rPr>
        <w:t>Example:</w:t>
      </w:r>
      <w:r w:rsidRPr="0008764F">
        <w:t xml:space="preserve"> AP:LanguageTaxBase:v1.0</w:t>
      </w:r>
    </w:p>
    <w:p w14:paraId="7A2FC66B" w14:textId="77777777" w:rsidR="0008764F" w:rsidRPr="0008764F" w:rsidRDefault="0008764F" w:rsidP="0008764F">
      <w:pPr>
        <w:rPr>
          <w:b/>
          <w:bCs/>
        </w:rPr>
      </w:pPr>
      <w:r w:rsidRPr="0008764F">
        <w:rPr>
          <w:b/>
          <w:bCs/>
        </w:rPr>
        <w:lastRenderedPageBreak/>
        <w:t xml:space="preserve">10) Adjacency </w:t>
      </w:r>
      <w:r w:rsidRPr="0008764F">
        <w:rPr>
          <w:b/>
          <w:bCs/>
          <w:i/>
          <w:iCs/>
        </w:rPr>
        <w:t>(support)</w:t>
      </w:r>
    </w:p>
    <w:p w14:paraId="15DBFC19" w14:textId="77777777" w:rsidR="0008764F" w:rsidRPr="0008764F" w:rsidRDefault="0008764F" w:rsidP="0008764F">
      <w:pPr>
        <w:numPr>
          <w:ilvl w:val="0"/>
          <w:numId w:val="473"/>
        </w:numPr>
      </w:pPr>
      <w:r w:rsidRPr="0008764F">
        <w:rPr>
          <w:b/>
          <w:bCs/>
        </w:rPr>
        <w:t>Dataset ID:</w:t>
      </w:r>
      <w:r w:rsidRPr="0008764F">
        <w:t xml:space="preserve"> ADJMAP:&lt;REG_ID&gt;</w:t>
      </w:r>
    </w:p>
    <w:p w14:paraId="3362FD0F" w14:textId="77777777" w:rsidR="0008764F" w:rsidRPr="0008764F" w:rsidRDefault="0008764F" w:rsidP="0008764F">
      <w:pPr>
        <w:numPr>
          <w:ilvl w:val="0"/>
          <w:numId w:val="473"/>
        </w:numPr>
      </w:pPr>
      <w:r w:rsidRPr="0008764F">
        <w:rPr>
          <w:b/>
          <w:bCs/>
        </w:rPr>
        <w:t>Row identity (implicit):</w:t>
      </w:r>
      <w:r w:rsidRPr="0008764F">
        <w:t xml:space="preserve"> ordered pair U1–U2 with a type field (land/bridge/water).</w:t>
      </w:r>
    </w:p>
    <w:p w14:paraId="77930834" w14:textId="77777777" w:rsidR="0008764F" w:rsidRPr="0008764F" w:rsidRDefault="0008764F" w:rsidP="0008764F">
      <w:r w:rsidRPr="0008764F">
        <w:pict w14:anchorId="5E88E7C3">
          <v:rect id="_x0000_i4201" style="width:0;height:1.5pt" o:hralign="center" o:hrstd="t" o:hr="t" fillcolor="#a0a0a0" stroked="f"/>
        </w:pict>
      </w:r>
    </w:p>
    <w:p w14:paraId="5EAEB856" w14:textId="77777777" w:rsidR="0008764F" w:rsidRPr="0008764F" w:rsidRDefault="0008764F" w:rsidP="0008764F">
      <w:pPr>
        <w:rPr>
          <w:b/>
          <w:bCs/>
        </w:rPr>
      </w:pPr>
      <w:r w:rsidRPr="0008764F">
        <w:rPr>
          <w:b/>
          <w:bCs/>
        </w:rPr>
        <w:t>C) Minimal Field Lock-ins (to avoid drift)</w:t>
      </w:r>
    </w:p>
    <w:p w14:paraId="6FE2A869" w14:textId="77777777" w:rsidR="0008764F" w:rsidRPr="0008764F" w:rsidRDefault="0008764F" w:rsidP="0008764F">
      <w:r w:rsidRPr="0008764F">
        <w:t xml:space="preserve">These are </w:t>
      </w:r>
      <w:r w:rsidRPr="0008764F">
        <w:rPr>
          <w:b/>
          <w:bCs/>
        </w:rPr>
        <w:t>intentionally included at the skeleton level</w:t>
      </w:r>
      <w:r w:rsidRPr="0008764F">
        <w:t xml:space="preserve"> so downstream docs align:</w:t>
      </w:r>
    </w:p>
    <w:p w14:paraId="6563B6EF" w14:textId="77777777" w:rsidR="0008764F" w:rsidRPr="0008764F" w:rsidRDefault="0008764F" w:rsidP="0008764F">
      <w:pPr>
        <w:numPr>
          <w:ilvl w:val="0"/>
          <w:numId w:val="474"/>
        </w:numPr>
      </w:pPr>
      <w:r w:rsidRPr="0008764F">
        <w:rPr>
          <w:b/>
          <w:bCs/>
        </w:rPr>
        <w:t>DivisionRegistry</w:t>
      </w:r>
      <w:r w:rsidRPr="0008764F">
        <w:t>: id, name, version, provenance{source,published_date,notes}.</w:t>
      </w:r>
    </w:p>
    <w:p w14:paraId="3D6DD327" w14:textId="77777777" w:rsidR="0008764F" w:rsidRPr="0008764F" w:rsidRDefault="0008764F" w:rsidP="0008764F">
      <w:pPr>
        <w:numPr>
          <w:ilvl w:val="0"/>
          <w:numId w:val="474"/>
        </w:numPr>
      </w:pPr>
      <w:r w:rsidRPr="0008764F">
        <w:rPr>
          <w:b/>
          <w:bCs/>
        </w:rPr>
        <w:t>Unit</w:t>
      </w:r>
      <w:r w:rsidRPr="0008764F">
        <w:t>: id, reg_id, parent_unit_id|null, level, magnitude (≥1),</w:t>
      </w:r>
      <w:r w:rsidRPr="0008764F">
        <w:br/>
        <w:t>eligible_roll, population_baseline, population_baseline_year, flags {protected_area?}.</w:t>
      </w:r>
    </w:p>
    <w:p w14:paraId="394A6153" w14:textId="77777777" w:rsidR="0008764F" w:rsidRPr="0008764F" w:rsidRDefault="0008764F" w:rsidP="0008764F">
      <w:pPr>
        <w:numPr>
          <w:ilvl w:val="0"/>
          <w:numId w:val="474"/>
        </w:numPr>
      </w:pPr>
      <w:r w:rsidRPr="0008764F">
        <w:rPr>
          <w:b/>
          <w:bCs/>
        </w:rPr>
        <w:t>Option</w:t>
      </w:r>
      <w:r w:rsidRPr="0008764F">
        <w:t>: id, display_name, is_status_quo?, order_index.</w:t>
      </w:r>
    </w:p>
    <w:p w14:paraId="7584850A" w14:textId="77777777" w:rsidR="0008764F" w:rsidRPr="0008764F" w:rsidRDefault="0008764F" w:rsidP="0008764F">
      <w:pPr>
        <w:numPr>
          <w:ilvl w:val="0"/>
          <w:numId w:val="474"/>
        </w:numPr>
      </w:pPr>
      <w:r w:rsidRPr="0008764F">
        <w:rPr>
          <w:b/>
          <w:bCs/>
        </w:rPr>
        <w:t>BallotTally</w:t>
      </w:r>
      <w:r w:rsidRPr="0008764F">
        <w:t>: id, label, reg_id, ballot_type, references to per-unit/option tallies (shape detailed in Doc 1B).</w:t>
      </w:r>
    </w:p>
    <w:p w14:paraId="77F0D34E" w14:textId="77777777" w:rsidR="0008764F" w:rsidRPr="0008764F" w:rsidRDefault="0008764F" w:rsidP="0008764F">
      <w:pPr>
        <w:numPr>
          <w:ilvl w:val="0"/>
          <w:numId w:val="474"/>
        </w:numPr>
      </w:pPr>
      <w:r w:rsidRPr="0008764F">
        <w:rPr>
          <w:b/>
          <w:bCs/>
        </w:rPr>
        <w:t>ParameterSet</w:t>
      </w:r>
      <w:r w:rsidRPr="0008764F">
        <w:t xml:space="preserve">: id, name, version, </w:t>
      </w:r>
      <w:r w:rsidRPr="0008764F">
        <w:rPr>
          <w:b/>
          <w:bCs/>
        </w:rPr>
        <w:t>variables snapshot</w:t>
      </w:r>
      <w:r w:rsidRPr="0008764F">
        <w:t xml:space="preserve"> (values for VM-VAR-###).</w:t>
      </w:r>
    </w:p>
    <w:p w14:paraId="6CE74F25" w14:textId="77777777" w:rsidR="0008764F" w:rsidRPr="0008764F" w:rsidRDefault="0008764F" w:rsidP="0008764F">
      <w:pPr>
        <w:numPr>
          <w:ilvl w:val="0"/>
          <w:numId w:val="474"/>
        </w:numPr>
      </w:pPr>
      <w:r w:rsidRPr="0008764F">
        <w:rPr>
          <w:b/>
          <w:bCs/>
        </w:rPr>
        <w:t>Result</w:t>
      </w:r>
      <w:r w:rsidRPr="0008764F">
        <w:t xml:space="preserve">: id, references {reg_id, ballot_tally_id, parameter_set_id}, pointer to </w:t>
      </w:r>
      <w:r w:rsidRPr="0008764F">
        <w:rPr>
          <w:b/>
          <w:bCs/>
        </w:rPr>
        <w:t>FrontierMap</w:t>
      </w:r>
      <w:r w:rsidRPr="0008764F">
        <w:t xml:space="preserve"> (if any).</w:t>
      </w:r>
    </w:p>
    <w:p w14:paraId="00D4295E" w14:textId="77777777" w:rsidR="0008764F" w:rsidRPr="0008764F" w:rsidRDefault="0008764F" w:rsidP="0008764F">
      <w:pPr>
        <w:numPr>
          <w:ilvl w:val="0"/>
          <w:numId w:val="474"/>
        </w:numPr>
      </w:pPr>
      <w:r w:rsidRPr="0008764F">
        <w:rPr>
          <w:b/>
          <w:bCs/>
        </w:rPr>
        <w:t>RunRecord</w:t>
      </w:r>
      <w:r w:rsidRPr="0008764F">
        <w:t>: id, identifiers {FormulaID, EngineVersion, reg_id, ballot_tally_id, parameter_set_id}, determinism settings {rounding, ordering, rng_seed?}, timestamps, pointers {result_id, frontier_map_id?}.</w:t>
      </w:r>
    </w:p>
    <w:p w14:paraId="6643B66A" w14:textId="77777777" w:rsidR="0008764F" w:rsidRPr="0008764F" w:rsidRDefault="0008764F" w:rsidP="0008764F">
      <w:pPr>
        <w:numPr>
          <w:ilvl w:val="0"/>
          <w:numId w:val="474"/>
        </w:numPr>
      </w:pPr>
      <w:r w:rsidRPr="0008764F">
        <w:rPr>
          <w:b/>
          <w:bCs/>
        </w:rPr>
        <w:t>FrontierMap</w:t>
      </w:r>
      <w:r w:rsidRPr="0008764F">
        <w:t>: id, per-unit status, flags {mediation,enclave,protected_override_used}, band met.</w:t>
      </w:r>
    </w:p>
    <w:p w14:paraId="4EB9F459" w14:textId="77777777" w:rsidR="0008764F" w:rsidRPr="0008764F" w:rsidRDefault="0008764F" w:rsidP="0008764F">
      <w:pPr>
        <w:numPr>
          <w:ilvl w:val="0"/>
          <w:numId w:val="474"/>
        </w:numPr>
      </w:pPr>
      <w:r w:rsidRPr="0008764F">
        <w:rPr>
          <w:b/>
          <w:bCs/>
        </w:rPr>
        <w:t>AutonomyPackage</w:t>
      </w:r>
      <w:r w:rsidRPr="0008764F">
        <w:t>: id, name, version, powers[], review_period_years.</w:t>
      </w:r>
    </w:p>
    <w:p w14:paraId="4EDFD897" w14:textId="77777777" w:rsidR="0008764F" w:rsidRPr="0008764F" w:rsidRDefault="0008764F" w:rsidP="0008764F">
      <w:pPr>
        <w:numPr>
          <w:ilvl w:val="0"/>
          <w:numId w:val="474"/>
        </w:numPr>
      </w:pPr>
      <w:r w:rsidRPr="0008764F">
        <w:rPr>
          <w:b/>
          <w:bCs/>
        </w:rPr>
        <w:t>Adjacency</w:t>
      </w:r>
      <w:r w:rsidRPr="0008764F">
        <w:t>: adjacency_map_id, rows {unit_id_a, unit_id_b, type}.</w:t>
      </w:r>
    </w:p>
    <w:p w14:paraId="7C850606" w14:textId="77777777" w:rsidR="0008764F" w:rsidRPr="0008764F" w:rsidRDefault="0008764F" w:rsidP="0008764F">
      <w:r w:rsidRPr="0008764F">
        <w:pict w14:anchorId="453017D4">
          <v:rect id="_x0000_i4202" style="width:0;height:1.5pt" o:hralign="center" o:hrstd="t" o:hr="t" fillcolor="#a0a0a0" stroked="f"/>
        </w:pict>
      </w:r>
    </w:p>
    <w:p w14:paraId="164506F9" w14:textId="77777777" w:rsidR="0008764F" w:rsidRPr="0008764F" w:rsidRDefault="0008764F" w:rsidP="0008764F">
      <w:pPr>
        <w:rPr>
          <w:b/>
          <w:bCs/>
        </w:rPr>
      </w:pPr>
      <w:r w:rsidRPr="0008764F">
        <w:rPr>
          <w:b/>
          <w:bCs/>
        </w:rPr>
        <w:t>D) ID &amp; Provenance Guarantees</w:t>
      </w:r>
    </w:p>
    <w:p w14:paraId="71293C6C" w14:textId="77777777" w:rsidR="0008764F" w:rsidRPr="0008764F" w:rsidRDefault="0008764F" w:rsidP="0008764F">
      <w:pPr>
        <w:numPr>
          <w:ilvl w:val="0"/>
          <w:numId w:val="475"/>
        </w:numPr>
      </w:pPr>
      <w:r w:rsidRPr="0008764F">
        <w:rPr>
          <w:b/>
          <w:bCs/>
        </w:rPr>
        <w:t>No ID reuse.</w:t>
      </w:r>
      <w:r w:rsidRPr="0008764F">
        <w:t xml:space="preserve"> New versions/new sources </w:t>
      </w:r>
      <w:r w:rsidRPr="0008764F">
        <w:rPr>
          <w:rFonts w:ascii="Cambria Math" w:hAnsi="Cambria Math" w:cs="Cambria Math"/>
        </w:rPr>
        <w:t>⇒</w:t>
      </w:r>
      <w:r w:rsidRPr="0008764F">
        <w:t xml:space="preserve"> new IDs (e.g., REG:…:2026).</w:t>
      </w:r>
    </w:p>
    <w:p w14:paraId="55FFDD64" w14:textId="77777777" w:rsidR="0008764F" w:rsidRPr="0008764F" w:rsidRDefault="0008764F" w:rsidP="0008764F">
      <w:pPr>
        <w:numPr>
          <w:ilvl w:val="0"/>
          <w:numId w:val="475"/>
        </w:numPr>
      </w:pPr>
      <w:r w:rsidRPr="0008764F">
        <w:rPr>
          <w:b/>
          <w:bCs/>
        </w:rPr>
        <w:t>Traceability:</w:t>
      </w:r>
      <w:r w:rsidRPr="0008764F">
        <w:t xml:space="preserve"> RunRecord must cite </w:t>
      </w:r>
      <w:r w:rsidRPr="0008764F">
        <w:rPr>
          <w:b/>
          <w:bCs/>
        </w:rPr>
        <w:t>all</w:t>
      </w:r>
      <w:r w:rsidRPr="0008764F">
        <w:t xml:space="preserve"> input IDs and produce the </w:t>
      </w:r>
      <w:r w:rsidRPr="0008764F">
        <w:rPr>
          <w:b/>
          <w:bCs/>
        </w:rPr>
        <w:t>Result/FrontierMap</w:t>
      </w:r>
      <w:r w:rsidRPr="0008764F">
        <w:t xml:space="preserve"> IDs.</w:t>
      </w:r>
    </w:p>
    <w:p w14:paraId="53DD1D5E" w14:textId="77777777" w:rsidR="0008764F" w:rsidRPr="0008764F" w:rsidRDefault="0008764F" w:rsidP="0008764F">
      <w:pPr>
        <w:numPr>
          <w:ilvl w:val="0"/>
          <w:numId w:val="475"/>
        </w:numPr>
      </w:pPr>
      <w:r w:rsidRPr="0008764F">
        <w:rPr>
          <w:b/>
          <w:bCs/>
        </w:rPr>
        <w:lastRenderedPageBreak/>
        <w:t>Provenance required</w:t>
      </w:r>
      <w:r w:rsidRPr="0008764F">
        <w:t xml:space="preserve"> for DivisionRegistry (source/date) and </w:t>
      </w:r>
      <w:r w:rsidRPr="0008764F">
        <w:rPr>
          <w:b/>
          <w:bCs/>
        </w:rPr>
        <w:t>population baselines</w:t>
      </w:r>
      <w:r w:rsidRPr="0008764F">
        <w:t xml:space="preserve"> (year).</w:t>
      </w:r>
    </w:p>
    <w:p w14:paraId="64BC8965" w14:textId="77777777" w:rsidR="0008764F" w:rsidRPr="0008764F" w:rsidRDefault="0008764F" w:rsidP="0008764F">
      <w:pPr>
        <w:numPr>
          <w:ilvl w:val="0"/>
          <w:numId w:val="475"/>
        </w:numPr>
      </w:pPr>
      <w:r w:rsidRPr="0008764F">
        <w:rPr>
          <w:b/>
          <w:bCs/>
        </w:rPr>
        <w:t>Deterministic order</w:t>
      </w:r>
      <w:r w:rsidRPr="0008764F">
        <w:t xml:space="preserve"> comes from </w:t>
      </w:r>
      <w:r w:rsidRPr="0008764F">
        <w:rPr>
          <w:b/>
          <w:bCs/>
        </w:rPr>
        <w:t>Option.order_index</w:t>
      </w:r>
      <w:r w:rsidRPr="0008764F">
        <w:t xml:space="preserve"> (Doc 2/4/5 use it for deterministic tie policy).</w:t>
      </w:r>
    </w:p>
    <w:p w14:paraId="2FEFD743" w14:textId="77777777" w:rsidR="0008764F" w:rsidRPr="0008764F" w:rsidRDefault="0008764F" w:rsidP="0008764F">
      <w:r w:rsidRPr="0008764F">
        <w:pict w14:anchorId="610F00BF">
          <v:rect id="_x0000_i4203" style="width:0;height:1.5pt" o:hralign="center" o:hrstd="t" o:hr="t" fillcolor="#a0a0a0" stroked="f"/>
        </w:pict>
      </w:r>
    </w:p>
    <w:p w14:paraId="1F21EA93" w14:textId="77777777" w:rsidR="0008764F" w:rsidRPr="0008764F" w:rsidRDefault="0008764F" w:rsidP="0008764F">
      <w:r w:rsidRPr="0008764F">
        <w:rPr>
          <w:b/>
          <w:bCs/>
        </w:rPr>
        <w:t>Done:</w:t>
      </w:r>
      <w:r w:rsidRPr="0008764F">
        <w:t xml:space="preserve"> Entities named; </w:t>
      </w:r>
      <w:r w:rsidRPr="0008764F">
        <w:rPr>
          <w:b/>
          <w:bCs/>
        </w:rPr>
        <w:t>stable ID formats fixed</w:t>
      </w:r>
      <w:r w:rsidRPr="0008764F">
        <w:t xml:space="preserve">; new fields (eligible_roll, population_baseline(+year), Option.order_index) locked and consistent with Docs </w:t>
      </w:r>
      <w:r w:rsidRPr="0008764F">
        <w:rPr>
          <w:b/>
          <w:bCs/>
        </w:rPr>
        <w:t>2/4/5/7</w:t>
      </w:r>
      <w:r w:rsidRPr="0008764F">
        <w:t>.</w:t>
      </w:r>
    </w:p>
    <w:p w14:paraId="7330DCF2" w14:textId="77777777" w:rsidR="0008764F" w:rsidRPr="0008764F" w:rsidRDefault="0008764F" w:rsidP="0008764F">
      <w:pPr>
        <w:rPr>
          <w:b/>
          <w:bCs/>
        </w:rPr>
      </w:pPr>
      <w:r w:rsidRPr="0008764F">
        <w:rPr>
          <w:b/>
          <w:bCs/>
        </w:rPr>
        <w:t>You said:</w:t>
      </w:r>
    </w:p>
    <w:p w14:paraId="34991E0F" w14:textId="77777777" w:rsidR="0008764F" w:rsidRPr="0008764F" w:rsidRDefault="0008764F" w:rsidP="0008764F">
      <w:r w:rsidRPr="0008764F">
        <w:t xml:space="preserve">find answers in conversation. ## Prompt 4 — Doc 4B (Algorithm: Allocation &amp; Aggregation incl. MMP) **Goal:** Rewrite **Doc 4B** for allocation math and aggregation. **Must include:** * WTA, proportional (favor big/small), largest remainder, **MMP** sequence. * **New fixed controls**: mlc_correction_level (national|regional), total_seats_model (fixed_total|variable_add_seats) and how overhang is handled with **VM-VAR-014**. * Aggregation by weighting method. **Constraints:** * WTA </w:t>
      </w:r>
      <w:r w:rsidRPr="0008764F">
        <w:rPr>
          <w:rFonts w:ascii="Cambria Math" w:hAnsi="Cambria Math" w:cs="Cambria Math"/>
        </w:rPr>
        <w:t>⇒</w:t>
      </w:r>
      <w:r w:rsidRPr="0008764F">
        <w:t xml:space="preserve"> Unit.magnitude=1 (invalid otherwise). * Cross-ref **VM-VAR-010..015, 030..031, 016, 017**. **Done when:** Seat math + MMP sequencing unambiguous. </w:t>
      </w:r>
    </w:p>
    <w:p w14:paraId="7122FFE3" w14:textId="77777777" w:rsidR="0008764F" w:rsidRPr="0008764F" w:rsidRDefault="0008764F" w:rsidP="0008764F">
      <w:pPr>
        <w:rPr>
          <w:b/>
          <w:bCs/>
        </w:rPr>
      </w:pPr>
      <w:r w:rsidRPr="0008764F">
        <w:rPr>
          <w:b/>
          <w:bCs/>
        </w:rPr>
        <w:t>ChatGPT said:</w:t>
      </w:r>
    </w:p>
    <w:p w14:paraId="66BF8A85" w14:textId="77777777" w:rsidR="0008764F" w:rsidRPr="0008764F" w:rsidRDefault="0008764F" w:rsidP="0008764F">
      <w:r w:rsidRPr="0008764F">
        <w:t>Thought for 28s</w:t>
      </w:r>
    </w:p>
    <w:p w14:paraId="5D31EF40" w14:textId="77777777" w:rsidR="0008764F" w:rsidRPr="0008764F" w:rsidRDefault="0008764F" w:rsidP="0008764F">
      <w:pPr>
        <w:rPr>
          <w:b/>
          <w:bCs/>
        </w:rPr>
      </w:pPr>
      <w:r w:rsidRPr="0008764F">
        <w:rPr>
          <w:b/>
          <w:bCs/>
        </w:rPr>
        <w:t>Doc 4B — Algorithm: Allocation &amp; Aggregation (incl. MMP)</w:t>
      </w:r>
    </w:p>
    <w:p w14:paraId="5FB44968" w14:textId="77777777" w:rsidR="0008764F" w:rsidRPr="0008764F" w:rsidRDefault="0008764F" w:rsidP="0008764F">
      <w:r w:rsidRPr="0008764F">
        <w:rPr>
          <w:b/>
          <w:bCs/>
        </w:rPr>
        <w:t>Scope of this part:</w:t>
      </w:r>
      <w:r w:rsidRPr="0008764F">
        <w:t xml:space="preserve"> unit-level </w:t>
      </w:r>
      <w:r w:rsidRPr="0008764F">
        <w:rPr>
          <w:b/>
          <w:bCs/>
        </w:rPr>
        <w:t>allocation math</w:t>
      </w:r>
      <w:r w:rsidRPr="0008764F">
        <w:t xml:space="preserve"> (WTA, proportional variants, LR), </w:t>
      </w:r>
      <w:r w:rsidRPr="0008764F">
        <w:rPr>
          <w:b/>
          <w:bCs/>
        </w:rPr>
        <w:t>Mixed Local + Correction (MMP)</w:t>
      </w:r>
      <w:r w:rsidRPr="0008764F">
        <w:t xml:space="preserve"> sequence with fixed controls, and </w:t>
      </w:r>
      <w:r w:rsidRPr="0008764F">
        <w:rPr>
          <w:b/>
          <w:bCs/>
        </w:rPr>
        <w:t>aggregation</w:t>
      </w:r>
      <w:r w:rsidRPr="0008764F">
        <w:t xml:space="preserve"> up the hierarchy.</w:t>
      </w:r>
      <w:r w:rsidRPr="0008764F">
        <w:br/>
      </w:r>
      <w:r w:rsidRPr="0008764F">
        <w:rPr>
          <w:b/>
          <w:bCs/>
        </w:rPr>
        <w:t>Variables referenced:</w:t>
      </w:r>
      <w:r w:rsidRPr="0008764F">
        <w:t xml:space="preserve"> </w:t>
      </w:r>
      <w:r w:rsidRPr="0008764F">
        <w:rPr>
          <w:b/>
          <w:bCs/>
        </w:rPr>
        <w:t>VM-VAR-010..015, 030..031, 016, 017</w:t>
      </w:r>
      <w:r w:rsidRPr="0008764F">
        <w:t xml:space="preserve"> (Doc 2A/2C).</w:t>
      </w:r>
      <w:r w:rsidRPr="0008764F">
        <w:br/>
      </w:r>
      <w:r w:rsidRPr="0008764F">
        <w:rPr>
          <w:b/>
          <w:bCs/>
        </w:rPr>
        <w:t>Functions implementing this:</w:t>
      </w:r>
      <w:r w:rsidRPr="0008764F">
        <w:t xml:space="preserve"> </w:t>
      </w:r>
      <w:r w:rsidRPr="0008764F">
        <w:rPr>
          <w:b/>
          <w:bCs/>
        </w:rPr>
        <w:t>VM-FUN-004 AllocateUnit</w:t>
      </w:r>
      <w:r w:rsidRPr="0008764F">
        <w:t xml:space="preserve">, </w:t>
      </w:r>
      <w:r w:rsidRPr="0008764F">
        <w:rPr>
          <w:b/>
          <w:bCs/>
        </w:rPr>
        <w:t>VM-FUN-005 AggregateHierarchy</w:t>
      </w:r>
      <w:r w:rsidRPr="0008764F">
        <w:t xml:space="preserve"> (Doc 5).</w:t>
      </w:r>
    </w:p>
    <w:p w14:paraId="22710ED9" w14:textId="77777777" w:rsidR="0008764F" w:rsidRPr="0008764F" w:rsidRDefault="0008764F" w:rsidP="0008764F">
      <w:r w:rsidRPr="0008764F">
        <w:pict w14:anchorId="179C8C56">
          <v:rect id="_x0000_i4204" style="width:0;height:1.5pt" o:hralign="center" o:hrstd="t" o:hr="t" fillcolor="#a0a0a0" stroked="f"/>
        </w:pict>
      </w:r>
    </w:p>
    <w:p w14:paraId="66535C2B" w14:textId="77777777" w:rsidR="0008764F" w:rsidRPr="0008764F" w:rsidRDefault="0008764F" w:rsidP="0008764F">
      <w:pPr>
        <w:rPr>
          <w:b/>
          <w:bCs/>
        </w:rPr>
      </w:pPr>
      <w:r w:rsidRPr="0008764F">
        <w:rPr>
          <w:b/>
          <w:bCs/>
        </w:rPr>
        <w:t>1) Preliminaries (what enters allocation)</w:t>
      </w:r>
    </w:p>
    <w:p w14:paraId="2703C673" w14:textId="77777777" w:rsidR="0008764F" w:rsidRPr="0008764F" w:rsidRDefault="0008764F" w:rsidP="0008764F">
      <w:pPr>
        <w:numPr>
          <w:ilvl w:val="0"/>
          <w:numId w:val="476"/>
        </w:numPr>
      </w:pPr>
      <w:r w:rsidRPr="0008764F">
        <w:rPr>
          <w:b/>
          <w:bCs/>
        </w:rPr>
        <w:t>Inputs per Unit:</w:t>
      </w:r>
    </w:p>
    <w:p w14:paraId="56E0E1AC" w14:textId="77777777" w:rsidR="0008764F" w:rsidRPr="0008764F" w:rsidRDefault="0008764F" w:rsidP="0008764F">
      <w:pPr>
        <w:numPr>
          <w:ilvl w:val="1"/>
          <w:numId w:val="476"/>
        </w:numPr>
      </w:pPr>
      <w:r w:rsidRPr="0008764F">
        <w:rPr>
          <w:b/>
          <w:bCs/>
        </w:rPr>
        <w:t>UnitScores</w:t>
      </w:r>
      <w:r w:rsidRPr="0008764F">
        <w:t xml:space="preserve"> from tabulation (Doc 4A).</w:t>
      </w:r>
    </w:p>
    <w:p w14:paraId="0C3E70A9" w14:textId="77777777" w:rsidR="0008764F" w:rsidRPr="0008764F" w:rsidRDefault="0008764F" w:rsidP="0008764F">
      <w:pPr>
        <w:numPr>
          <w:ilvl w:val="1"/>
          <w:numId w:val="476"/>
        </w:numPr>
      </w:pPr>
      <w:r w:rsidRPr="0008764F">
        <w:rPr>
          <w:b/>
          <w:bCs/>
        </w:rPr>
        <w:t>Unit.magnitude</w:t>
      </w:r>
      <w:r w:rsidRPr="0008764F">
        <w:t xml:space="preserve"> (integer ≥1).</w:t>
      </w:r>
    </w:p>
    <w:p w14:paraId="5274A975" w14:textId="77777777" w:rsidR="0008764F" w:rsidRPr="0008764F" w:rsidRDefault="0008764F" w:rsidP="0008764F">
      <w:pPr>
        <w:numPr>
          <w:ilvl w:val="1"/>
          <w:numId w:val="476"/>
        </w:numPr>
      </w:pPr>
      <w:r w:rsidRPr="0008764F">
        <w:rPr>
          <w:b/>
          <w:bCs/>
        </w:rPr>
        <w:t>PR entry threshold:</w:t>
      </w:r>
      <w:r w:rsidRPr="0008764F">
        <w:t xml:space="preserve"> </w:t>
      </w:r>
      <w:r w:rsidRPr="0008764F">
        <w:rPr>
          <w:b/>
          <w:bCs/>
        </w:rPr>
        <w:t>VM-VAR-012</w:t>
      </w:r>
      <w:r w:rsidRPr="0008764F">
        <w:t xml:space="preserve"> (applies to proportional/LR only).</w:t>
      </w:r>
    </w:p>
    <w:p w14:paraId="6095D1D5" w14:textId="77777777" w:rsidR="0008764F" w:rsidRPr="0008764F" w:rsidRDefault="0008764F" w:rsidP="0008764F">
      <w:pPr>
        <w:numPr>
          <w:ilvl w:val="0"/>
          <w:numId w:val="476"/>
        </w:numPr>
      </w:pPr>
      <w:r w:rsidRPr="0008764F">
        <w:rPr>
          <w:b/>
          <w:bCs/>
        </w:rPr>
        <w:lastRenderedPageBreak/>
        <w:t>General tie for last seat:</w:t>
      </w:r>
      <w:r w:rsidRPr="0008764F">
        <w:t xml:space="preserve"> break by higher raw Unit score; if still tied, use deterministic order; if tie_policy=random, draw with seed (see Doc 4C).</w:t>
      </w:r>
    </w:p>
    <w:p w14:paraId="6E9FBA88" w14:textId="77777777" w:rsidR="0008764F" w:rsidRPr="0008764F" w:rsidRDefault="0008764F" w:rsidP="0008764F">
      <w:r w:rsidRPr="0008764F">
        <w:rPr>
          <w:b/>
          <w:bCs/>
        </w:rPr>
        <w:t>Constraint:</w:t>
      </w:r>
      <w:r w:rsidRPr="0008764F">
        <w:t xml:space="preserve"> If allocation_method = winner_take_all then </w:t>
      </w:r>
      <w:r w:rsidRPr="0008764F">
        <w:rPr>
          <w:b/>
          <w:bCs/>
        </w:rPr>
        <w:t>Unit.magnitude must be 1</w:t>
      </w:r>
      <w:r w:rsidRPr="0008764F">
        <w:t xml:space="preserve">. Otherwise the run is </w:t>
      </w:r>
      <w:r w:rsidRPr="0008764F">
        <w:rPr>
          <w:b/>
          <w:bCs/>
        </w:rPr>
        <w:t>Invalid</w:t>
      </w:r>
      <w:r w:rsidRPr="0008764F">
        <w:t xml:space="preserve"> (validated in VM-FUN-002).</w:t>
      </w:r>
    </w:p>
    <w:p w14:paraId="00C3F1AA" w14:textId="77777777" w:rsidR="0008764F" w:rsidRPr="0008764F" w:rsidRDefault="0008764F" w:rsidP="0008764F">
      <w:r w:rsidRPr="0008764F">
        <w:pict w14:anchorId="6BC076C3">
          <v:rect id="_x0000_i4205" style="width:0;height:1.5pt" o:hralign="center" o:hrstd="t" o:hr="t" fillcolor="#a0a0a0" stroked="f"/>
        </w:pict>
      </w:r>
    </w:p>
    <w:p w14:paraId="781ABCC7" w14:textId="77777777" w:rsidR="0008764F" w:rsidRPr="0008764F" w:rsidRDefault="0008764F" w:rsidP="0008764F">
      <w:pPr>
        <w:rPr>
          <w:b/>
          <w:bCs/>
        </w:rPr>
      </w:pPr>
      <w:r w:rsidRPr="0008764F">
        <w:rPr>
          <w:b/>
          <w:bCs/>
        </w:rPr>
        <w:t>2) Allocation methods (per Unit)</w:t>
      </w:r>
    </w:p>
    <w:p w14:paraId="34C91D13" w14:textId="77777777" w:rsidR="0008764F" w:rsidRPr="0008764F" w:rsidRDefault="0008764F" w:rsidP="0008764F">
      <w:pPr>
        <w:rPr>
          <w:b/>
          <w:bCs/>
        </w:rPr>
      </w:pPr>
      <w:r w:rsidRPr="0008764F">
        <w:rPr>
          <w:b/>
          <w:bCs/>
        </w:rPr>
        <w:t>2.1 Winner-take-all (WTA) — VM-VAR-010 = winner_take_all</w:t>
      </w:r>
    </w:p>
    <w:p w14:paraId="226D2DCF" w14:textId="77777777" w:rsidR="0008764F" w:rsidRPr="0008764F" w:rsidRDefault="0008764F" w:rsidP="0008764F">
      <w:pPr>
        <w:numPr>
          <w:ilvl w:val="0"/>
          <w:numId w:val="477"/>
        </w:numPr>
      </w:pPr>
      <w:r w:rsidRPr="0008764F">
        <w:t xml:space="preserve">Winner = Option with </w:t>
      </w:r>
      <w:r w:rsidRPr="0008764F">
        <w:rPr>
          <w:b/>
          <w:bCs/>
        </w:rPr>
        <w:t>highest Unit score</w:t>
      </w:r>
      <w:r w:rsidRPr="0008764F">
        <w:t>.</w:t>
      </w:r>
    </w:p>
    <w:p w14:paraId="518311C0" w14:textId="77777777" w:rsidR="0008764F" w:rsidRPr="0008764F" w:rsidRDefault="0008764F" w:rsidP="0008764F">
      <w:pPr>
        <w:numPr>
          <w:ilvl w:val="0"/>
          <w:numId w:val="477"/>
        </w:numPr>
      </w:pPr>
      <w:r w:rsidRPr="0008764F">
        <w:t xml:space="preserve">Seats/power: </w:t>
      </w:r>
      <w:r w:rsidRPr="0008764F">
        <w:rPr>
          <w:b/>
          <w:bCs/>
        </w:rPr>
        <w:t>100%</w:t>
      </w:r>
      <w:r w:rsidRPr="0008764F">
        <w:t xml:space="preserve"> to the winner (since m=1).</w:t>
      </w:r>
    </w:p>
    <w:p w14:paraId="2C4CCB64" w14:textId="77777777" w:rsidR="0008764F" w:rsidRPr="0008764F" w:rsidRDefault="0008764F" w:rsidP="0008764F">
      <w:pPr>
        <w:numPr>
          <w:ilvl w:val="0"/>
          <w:numId w:val="477"/>
        </w:numPr>
      </w:pPr>
      <w:r w:rsidRPr="0008764F">
        <w:t>Ties handled per tie policy.</w:t>
      </w:r>
    </w:p>
    <w:p w14:paraId="19239099" w14:textId="77777777" w:rsidR="0008764F" w:rsidRPr="0008764F" w:rsidRDefault="0008764F" w:rsidP="0008764F">
      <w:r w:rsidRPr="0008764F">
        <w:pict w14:anchorId="51990788">
          <v:rect id="_x0000_i4206" style="width:0;height:1.5pt" o:hralign="center" o:hrstd="t" o:hr="t" fillcolor="#a0a0a0" stroked="f"/>
        </w:pict>
      </w:r>
    </w:p>
    <w:p w14:paraId="046F0C30" w14:textId="77777777" w:rsidR="0008764F" w:rsidRPr="0008764F" w:rsidRDefault="0008764F" w:rsidP="0008764F">
      <w:pPr>
        <w:rPr>
          <w:b/>
          <w:bCs/>
        </w:rPr>
      </w:pPr>
      <w:r w:rsidRPr="0008764F">
        <w:rPr>
          <w:b/>
          <w:bCs/>
        </w:rPr>
        <w:t>2.2 Proportional — favor big (D’Hondt) — VM-VAR-010 = proportional_favor_big</w:t>
      </w:r>
    </w:p>
    <w:p w14:paraId="33332F4E" w14:textId="77777777" w:rsidR="0008764F" w:rsidRPr="0008764F" w:rsidRDefault="0008764F" w:rsidP="0008764F">
      <w:pPr>
        <w:numPr>
          <w:ilvl w:val="0"/>
          <w:numId w:val="478"/>
        </w:numPr>
      </w:pPr>
      <w:r w:rsidRPr="0008764F">
        <w:t xml:space="preserve">Sequential highest-average using divisor sequence: </w:t>
      </w:r>
      <w:r w:rsidRPr="0008764F">
        <w:rPr>
          <w:b/>
          <w:bCs/>
        </w:rPr>
        <w:t>1, 2, 3, …</w:t>
      </w:r>
    </w:p>
    <w:p w14:paraId="4DAAA112" w14:textId="77777777" w:rsidR="0008764F" w:rsidRPr="0008764F" w:rsidRDefault="0008764F" w:rsidP="0008764F">
      <w:pPr>
        <w:numPr>
          <w:ilvl w:val="0"/>
          <w:numId w:val="478"/>
        </w:numPr>
      </w:pPr>
      <w:r w:rsidRPr="0008764F">
        <w:t xml:space="preserve">Repeat until </w:t>
      </w:r>
      <w:r w:rsidRPr="0008764F">
        <w:rPr>
          <w:b/>
          <w:bCs/>
        </w:rPr>
        <w:t>m</w:t>
      </w:r>
      <w:r w:rsidRPr="0008764F">
        <w:t xml:space="preserve"> seats assigned: at each step, give the seat to the Option maximizing</w:t>
      </w:r>
      <w:r w:rsidRPr="0008764F">
        <w:br/>
        <w:t>score / (seats_already_assigned + next_divisor).</w:t>
      </w:r>
    </w:p>
    <w:p w14:paraId="25F2124C" w14:textId="77777777" w:rsidR="0008764F" w:rsidRPr="0008764F" w:rsidRDefault="0008764F" w:rsidP="0008764F">
      <w:pPr>
        <w:numPr>
          <w:ilvl w:val="0"/>
          <w:numId w:val="478"/>
        </w:numPr>
      </w:pPr>
      <w:r w:rsidRPr="0008764F">
        <w:t xml:space="preserve">Apply </w:t>
      </w:r>
      <w:r w:rsidRPr="0008764F">
        <w:rPr>
          <w:b/>
          <w:bCs/>
        </w:rPr>
        <w:t>PR entry threshold</w:t>
      </w:r>
      <w:r w:rsidRPr="0008764F">
        <w:t xml:space="preserve"> (</w:t>
      </w:r>
      <w:r w:rsidRPr="0008764F">
        <w:rPr>
          <w:b/>
          <w:bCs/>
        </w:rPr>
        <w:t>VM-VAR-012</w:t>
      </w:r>
      <w:r w:rsidRPr="0008764F">
        <w:t>) first (exclude below-threshold Options).</w:t>
      </w:r>
    </w:p>
    <w:p w14:paraId="52B4B085" w14:textId="77777777" w:rsidR="0008764F" w:rsidRPr="0008764F" w:rsidRDefault="0008764F" w:rsidP="0008764F">
      <w:r w:rsidRPr="0008764F">
        <w:pict w14:anchorId="76C2CD6F">
          <v:rect id="_x0000_i4207" style="width:0;height:1.5pt" o:hralign="center" o:hrstd="t" o:hr="t" fillcolor="#a0a0a0" stroked="f"/>
        </w:pict>
      </w:r>
    </w:p>
    <w:p w14:paraId="78E4C005" w14:textId="77777777" w:rsidR="0008764F" w:rsidRPr="0008764F" w:rsidRDefault="0008764F" w:rsidP="0008764F">
      <w:pPr>
        <w:rPr>
          <w:b/>
          <w:bCs/>
        </w:rPr>
      </w:pPr>
      <w:r w:rsidRPr="0008764F">
        <w:rPr>
          <w:b/>
          <w:bCs/>
        </w:rPr>
        <w:t>2.3 Proportional — favor small (Sainte-Laguë) — VM-VAR-010 = proportional_favor_small</w:t>
      </w:r>
    </w:p>
    <w:p w14:paraId="7AA77A9F" w14:textId="77777777" w:rsidR="0008764F" w:rsidRPr="0008764F" w:rsidRDefault="0008764F" w:rsidP="0008764F">
      <w:pPr>
        <w:numPr>
          <w:ilvl w:val="0"/>
          <w:numId w:val="479"/>
        </w:numPr>
      </w:pPr>
      <w:r w:rsidRPr="0008764F">
        <w:t xml:space="preserve">Sequential highest-average using </w:t>
      </w:r>
      <w:r w:rsidRPr="0008764F">
        <w:rPr>
          <w:b/>
          <w:bCs/>
        </w:rPr>
        <w:t>odd</w:t>
      </w:r>
      <w:r w:rsidRPr="0008764F">
        <w:t xml:space="preserve"> divisors: </w:t>
      </w:r>
      <w:r w:rsidRPr="0008764F">
        <w:rPr>
          <w:b/>
          <w:bCs/>
        </w:rPr>
        <w:t>1, 3, 5, …</w:t>
      </w:r>
    </w:p>
    <w:p w14:paraId="06181AE1" w14:textId="77777777" w:rsidR="0008764F" w:rsidRPr="0008764F" w:rsidRDefault="0008764F" w:rsidP="0008764F">
      <w:pPr>
        <w:numPr>
          <w:ilvl w:val="0"/>
          <w:numId w:val="479"/>
        </w:numPr>
      </w:pPr>
      <w:r w:rsidRPr="0008764F">
        <w:t>Procedure as in 2.2 with the odd sequence.</w:t>
      </w:r>
    </w:p>
    <w:p w14:paraId="65CBD99E" w14:textId="77777777" w:rsidR="0008764F" w:rsidRPr="0008764F" w:rsidRDefault="0008764F" w:rsidP="0008764F">
      <w:pPr>
        <w:numPr>
          <w:ilvl w:val="0"/>
          <w:numId w:val="479"/>
        </w:numPr>
      </w:pPr>
      <w:r w:rsidRPr="0008764F">
        <w:t xml:space="preserve">Apply </w:t>
      </w:r>
      <w:r w:rsidRPr="0008764F">
        <w:rPr>
          <w:b/>
          <w:bCs/>
        </w:rPr>
        <w:t>PR entry threshold</w:t>
      </w:r>
      <w:r w:rsidRPr="0008764F">
        <w:t xml:space="preserve"> beforehand.</w:t>
      </w:r>
    </w:p>
    <w:p w14:paraId="58685EDC" w14:textId="77777777" w:rsidR="0008764F" w:rsidRPr="0008764F" w:rsidRDefault="0008764F" w:rsidP="0008764F">
      <w:r w:rsidRPr="0008764F">
        <w:pict w14:anchorId="2A502425">
          <v:rect id="_x0000_i4208" style="width:0;height:1.5pt" o:hralign="center" o:hrstd="t" o:hr="t" fillcolor="#a0a0a0" stroked="f"/>
        </w:pict>
      </w:r>
    </w:p>
    <w:p w14:paraId="370BFD4E" w14:textId="77777777" w:rsidR="0008764F" w:rsidRPr="0008764F" w:rsidRDefault="0008764F" w:rsidP="0008764F">
      <w:pPr>
        <w:rPr>
          <w:b/>
          <w:bCs/>
        </w:rPr>
      </w:pPr>
      <w:r w:rsidRPr="0008764F">
        <w:rPr>
          <w:b/>
          <w:bCs/>
        </w:rPr>
        <w:t>2.4 Largest Remainder (LR) — VM-VAR-010 = largest_remainder</w:t>
      </w:r>
    </w:p>
    <w:p w14:paraId="62017BF1" w14:textId="77777777" w:rsidR="0008764F" w:rsidRPr="0008764F" w:rsidRDefault="0008764F" w:rsidP="0008764F">
      <w:pPr>
        <w:numPr>
          <w:ilvl w:val="0"/>
          <w:numId w:val="480"/>
        </w:numPr>
      </w:pPr>
      <w:r w:rsidRPr="0008764F">
        <w:t>Compute ideal seats per Option: ideal = m × (score / sum_scores).</w:t>
      </w:r>
    </w:p>
    <w:p w14:paraId="6DFCA7E3" w14:textId="77777777" w:rsidR="0008764F" w:rsidRPr="0008764F" w:rsidRDefault="0008764F" w:rsidP="0008764F">
      <w:pPr>
        <w:numPr>
          <w:ilvl w:val="0"/>
          <w:numId w:val="480"/>
        </w:numPr>
      </w:pPr>
      <w:r w:rsidRPr="0008764F">
        <w:t>Assign floor(ideal) to each.</w:t>
      </w:r>
    </w:p>
    <w:p w14:paraId="10C1996B" w14:textId="77777777" w:rsidR="0008764F" w:rsidRPr="0008764F" w:rsidRDefault="0008764F" w:rsidP="0008764F">
      <w:pPr>
        <w:numPr>
          <w:ilvl w:val="0"/>
          <w:numId w:val="480"/>
        </w:numPr>
      </w:pPr>
      <w:r w:rsidRPr="0008764F">
        <w:t xml:space="preserve">Distribute the </w:t>
      </w:r>
      <w:r w:rsidRPr="0008764F">
        <w:rPr>
          <w:b/>
          <w:bCs/>
        </w:rPr>
        <w:t>remaining seats</w:t>
      </w:r>
      <w:r w:rsidRPr="0008764F">
        <w:t xml:space="preserve"> to the largest fractional remainders.</w:t>
      </w:r>
    </w:p>
    <w:p w14:paraId="6E274B5A" w14:textId="77777777" w:rsidR="0008764F" w:rsidRPr="0008764F" w:rsidRDefault="0008764F" w:rsidP="0008764F">
      <w:pPr>
        <w:numPr>
          <w:ilvl w:val="0"/>
          <w:numId w:val="481"/>
        </w:numPr>
      </w:pPr>
      <w:r w:rsidRPr="0008764F">
        <w:lastRenderedPageBreak/>
        <w:t xml:space="preserve">Apply </w:t>
      </w:r>
      <w:r w:rsidRPr="0008764F">
        <w:rPr>
          <w:b/>
          <w:bCs/>
        </w:rPr>
        <w:t>PR entry threshold</w:t>
      </w:r>
      <w:r w:rsidRPr="0008764F">
        <w:t xml:space="preserve"> beforehand.</w:t>
      </w:r>
    </w:p>
    <w:p w14:paraId="74829F59" w14:textId="77777777" w:rsidR="0008764F" w:rsidRPr="0008764F" w:rsidRDefault="0008764F" w:rsidP="0008764F">
      <w:r w:rsidRPr="0008764F">
        <w:rPr>
          <w:b/>
          <w:bCs/>
        </w:rPr>
        <w:t>Note:</w:t>
      </w:r>
      <w:r w:rsidRPr="0008764F">
        <w:t xml:space="preserve"> “score” means the ballot’s </w:t>
      </w:r>
      <w:r w:rsidRPr="0008764F">
        <w:rPr>
          <w:b/>
          <w:bCs/>
        </w:rPr>
        <w:t>natural</w:t>
      </w:r>
      <w:r w:rsidRPr="0008764F">
        <w:t xml:space="preserve"> tally (approvals for approval, votes for plurality, score sums for score).</w:t>
      </w:r>
    </w:p>
    <w:p w14:paraId="522809A6" w14:textId="77777777" w:rsidR="0008764F" w:rsidRPr="0008764F" w:rsidRDefault="0008764F" w:rsidP="0008764F">
      <w:r w:rsidRPr="0008764F">
        <w:pict w14:anchorId="5F876CFE">
          <v:rect id="_x0000_i4209" style="width:0;height:1.5pt" o:hralign="center" o:hrstd="t" o:hr="t" fillcolor="#a0a0a0" stroked="f"/>
        </w:pict>
      </w:r>
    </w:p>
    <w:p w14:paraId="650709EE" w14:textId="77777777" w:rsidR="0008764F" w:rsidRPr="0008764F" w:rsidRDefault="0008764F" w:rsidP="0008764F">
      <w:pPr>
        <w:rPr>
          <w:b/>
          <w:bCs/>
        </w:rPr>
      </w:pPr>
      <w:r w:rsidRPr="0008764F">
        <w:rPr>
          <w:b/>
          <w:bCs/>
        </w:rPr>
        <w:t>3) Mixed Local + Correction (MMP-style) — VM-VAR-010 = mixed_local_correction</w:t>
      </w:r>
    </w:p>
    <w:p w14:paraId="5A14ED7D" w14:textId="77777777" w:rsidR="0008764F" w:rsidRPr="0008764F" w:rsidRDefault="0008764F" w:rsidP="0008764F">
      <w:r w:rsidRPr="0008764F">
        <w:rPr>
          <w:b/>
          <w:bCs/>
        </w:rPr>
        <w:t>Purpose:</w:t>
      </w:r>
      <w:r w:rsidRPr="0008764F">
        <w:t xml:space="preserve"> keep </w:t>
      </w:r>
      <w:r w:rsidRPr="0008764F">
        <w:rPr>
          <w:b/>
          <w:bCs/>
        </w:rPr>
        <w:t>local representation</w:t>
      </w:r>
      <w:r w:rsidRPr="0008764F">
        <w:t xml:space="preserve"> (single-member WTA seats) while adding a </w:t>
      </w:r>
      <w:r w:rsidRPr="0008764F">
        <w:rPr>
          <w:b/>
          <w:bCs/>
        </w:rPr>
        <w:t>correction tier</w:t>
      </w:r>
      <w:r w:rsidRPr="0008764F">
        <w:t xml:space="preserve"> to align total seat shares to </w:t>
      </w:r>
      <w:r w:rsidRPr="0008764F">
        <w:rPr>
          <w:b/>
          <w:bCs/>
        </w:rPr>
        <w:t>targets</w:t>
      </w:r>
      <w:r w:rsidRPr="0008764F">
        <w:t>.</w:t>
      </w:r>
    </w:p>
    <w:p w14:paraId="6FE7C22D" w14:textId="77777777" w:rsidR="0008764F" w:rsidRPr="0008764F" w:rsidRDefault="0008764F" w:rsidP="0008764F">
      <w:pPr>
        <w:rPr>
          <w:b/>
          <w:bCs/>
        </w:rPr>
      </w:pPr>
      <w:r w:rsidRPr="0008764F">
        <w:rPr>
          <w:b/>
          <w:bCs/>
        </w:rPr>
        <w:t>3.1 Fixed controls (from variables)</w:t>
      </w:r>
    </w:p>
    <w:p w14:paraId="29113C86" w14:textId="77777777" w:rsidR="0008764F" w:rsidRPr="0008764F" w:rsidRDefault="0008764F" w:rsidP="0008764F">
      <w:pPr>
        <w:numPr>
          <w:ilvl w:val="0"/>
          <w:numId w:val="482"/>
        </w:numPr>
      </w:pPr>
      <w:r w:rsidRPr="0008764F">
        <w:rPr>
          <w:b/>
          <w:bCs/>
        </w:rPr>
        <w:t>Top-up share (percent of total seats)</w:t>
      </w:r>
      <w:r w:rsidRPr="0008764F">
        <w:t xml:space="preserve">: </w:t>
      </w:r>
      <w:r w:rsidRPr="0008764F">
        <w:rPr>
          <w:b/>
          <w:bCs/>
        </w:rPr>
        <w:t>VM-VAR-013 mlc_topup_share_pct</w:t>
      </w:r>
      <w:r w:rsidRPr="0008764F">
        <w:t>.</w:t>
      </w:r>
    </w:p>
    <w:p w14:paraId="154BA40B" w14:textId="77777777" w:rsidR="0008764F" w:rsidRPr="0008764F" w:rsidRDefault="0008764F" w:rsidP="0008764F">
      <w:pPr>
        <w:numPr>
          <w:ilvl w:val="0"/>
          <w:numId w:val="482"/>
        </w:numPr>
      </w:pPr>
      <w:r w:rsidRPr="0008764F">
        <w:rPr>
          <w:b/>
          <w:bCs/>
        </w:rPr>
        <w:t>Target basis:</w:t>
      </w:r>
      <w:r w:rsidRPr="0008764F">
        <w:t xml:space="preserve"> </w:t>
      </w:r>
      <w:r w:rsidRPr="0008764F">
        <w:rPr>
          <w:b/>
          <w:bCs/>
        </w:rPr>
        <w:t>VM-VAR-015 target_share_basis = natural_vote_share</w:t>
      </w:r>
      <w:r w:rsidRPr="0008764F">
        <w:t xml:space="preserve"> (v1).</w:t>
      </w:r>
    </w:p>
    <w:p w14:paraId="11E0F8CA" w14:textId="77777777" w:rsidR="0008764F" w:rsidRPr="0008764F" w:rsidRDefault="0008764F" w:rsidP="0008764F">
      <w:pPr>
        <w:numPr>
          <w:ilvl w:val="0"/>
          <w:numId w:val="482"/>
        </w:numPr>
      </w:pPr>
      <w:r w:rsidRPr="0008764F">
        <w:rPr>
          <w:b/>
          <w:bCs/>
        </w:rPr>
        <w:t>Correction level:</w:t>
      </w:r>
      <w:r w:rsidRPr="0008764F">
        <w:t xml:space="preserve"> </w:t>
      </w:r>
      <w:r w:rsidRPr="0008764F">
        <w:rPr>
          <w:b/>
          <w:bCs/>
        </w:rPr>
        <w:t xml:space="preserve">VM-VAR-016 mlc_correction_level </w:t>
      </w:r>
      <w:r w:rsidRPr="0008764F">
        <w:rPr>
          <w:rFonts w:ascii="Cambria Math" w:hAnsi="Cambria Math" w:cs="Cambria Math"/>
          <w:b/>
          <w:bCs/>
        </w:rPr>
        <w:t>∈</w:t>
      </w:r>
      <w:r w:rsidRPr="0008764F">
        <w:rPr>
          <w:b/>
          <w:bCs/>
        </w:rPr>
        <w:t xml:space="preserve"> {national, regional}</w:t>
      </w:r>
      <w:r w:rsidRPr="0008764F">
        <w:t>.</w:t>
      </w:r>
    </w:p>
    <w:p w14:paraId="7EB51919" w14:textId="77777777" w:rsidR="0008764F" w:rsidRPr="0008764F" w:rsidRDefault="0008764F" w:rsidP="0008764F">
      <w:pPr>
        <w:numPr>
          <w:ilvl w:val="0"/>
          <w:numId w:val="482"/>
        </w:numPr>
      </w:pPr>
      <w:r w:rsidRPr="0008764F">
        <w:rPr>
          <w:b/>
          <w:bCs/>
        </w:rPr>
        <w:t>Total seats model:</w:t>
      </w:r>
      <w:r w:rsidRPr="0008764F">
        <w:t xml:space="preserve"> </w:t>
      </w:r>
      <w:r w:rsidRPr="0008764F">
        <w:rPr>
          <w:b/>
          <w:bCs/>
        </w:rPr>
        <w:t xml:space="preserve">VM-VAR-017 total_seats_model </w:t>
      </w:r>
      <w:r w:rsidRPr="0008764F">
        <w:rPr>
          <w:rFonts w:ascii="Cambria Math" w:hAnsi="Cambria Math" w:cs="Cambria Math"/>
          <w:b/>
          <w:bCs/>
        </w:rPr>
        <w:t>∈</w:t>
      </w:r>
      <w:r w:rsidRPr="0008764F">
        <w:rPr>
          <w:b/>
          <w:bCs/>
        </w:rPr>
        <w:t xml:space="preserve"> {fixed_total, variable_add_seats}</w:t>
      </w:r>
      <w:r w:rsidRPr="0008764F">
        <w:t>.</w:t>
      </w:r>
    </w:p>
    <w:p w14:paraId="0490CB5F" w14:textId="77777777" w:rsidR="0008764F" w:rsidRPr="0008764F" w:rsidRDefault="0008764F" w:rsidP="0008764F">
      <w:pPr>
        <w:numPr>
          <w:ilvl w:val="0"/>
          <w:numId w:val="482"/>
        </w:numPr>
      </w:pPr>
      <w:r w:rsidRPr="0008764F">
        <w:rPr>
          <w:b/>
          <w:bCs/>
        </w:rPr>
        <w:t>Overhang handling:</w:t>
      </w:r>
      <w:r w:rsidRPr="0008764F">
        <w:t xml:space="preserve"> </w:t>
      </w:r>
      <w:r w:rsidRPr="0008764F">
        <w:rPr>
          <w:b/>
          <w:bCs/>
        </w:rPr>
        <w:t xml:space="preserve">VM-VAR-014 </w:t>
      </w:r>
      <w:r w:rsidRPr="0008764F">
        <w:rPr>
          <w:rFonts w:ascii="Cambria Math" w:hAnsi="Cambria Math" w:cs="Cambria Math"/>
          <w:b/>
          <w:bCs/>
        </w:rPr>
        <w:t>∈</w:t>
      </w:r>
      <w:r w:rsidRPr="0008764F">
        <w:rPr>
          <w:b/>
          <w:bCs/>
        </w:rPr>
        <w:t xml:space="preserve"> {allow_overhang, compensate_others, add_total_seats}</w:t>
      </w:r>
      <w:r w:rsidRPr="0008764F">
        <w:t>.</w:t>
      </w:r>
    </w:p>
    <w:p w14:paraId="41D6B595" w14:textId="77777777" w:rsidR="0008764F" w:rsidRPr="0008764F" w:rsidRDefault="0008764F" w:rsidP="0008764F">
      <w:pPr>
        <w:rPr>
          <w:b/>
          <w:bCs/>
        </w:rPr>
      </w:pPr>
      <w:r w:rsidRPr="0008764F">
        <w:rPr>
          <w:b/>
          <w:bCs/>
        </w:rPr>
        <w:t>3.2 Seat pools</w:t>
      </w:r>
    </w:p>
    <w:p w14:paraId="6500E633" w14:textId="77777777" w:rsidR="0008764F" w:rsidRPr="0008764F" w:rsidRDefault="0008764F" w:rsidP="0008764F">
      <w:r w:rsidRPr="0008764F">
        <w:t xml:space="preserve">Let </w:t>
      </w:r>
      <w:r w:rsidRPr="0008764F">
        <w:rPr>
          <w:b/>
          <w:bCs/>
        </w:rPr>
        <w:t>B</w:t>
      </w:r>
      <w:r w:rsidRPr="0008764F">
        <w:t xml:space="preserve"> = sum of </w:t>
      </w:r>
      <w:r w:rsidRPr="0008764F">
        <w:rPr>
          <w:b/>
          <w:bCs/>
        </w:rPr>
        <w:t>base local seats</w:t>
      </w:r>
      <w:r w:rsidRPr="0008764F">
        <w:t xml:space="preserve"> (usually one per Unit; or the registry’s local magnitudes).</w:t>
      </w:r>
    </w:p>
    <w:p w14:paraId="6E8C20E5" w14:textId="77777777" w:rsidR="0008764F" w:rsidRPr="0008764F" w:rsidRDefault="0008764F" w:rsidP="0008764F">
      <w:pPr>
        <w:numPr>
          <w:ilvl w:val="0"/>
          <w:numId w:val="483"/>
        </w:numPr>
      </w:pPr>
      <w:r w:rsidRPr="0008764F">
        <w:t xml:space="preserve">If </w:t>
      </w:r>
      <w:r w:rsidRPr="0008764F">
        <w:rPr>
          <w:b/>
          <w:bCs/>
        </w:rPr>
        <w:t>fixed_total</w:t>
      </w:r>
      <w:r w:rsidRPr="0008764F">
        <w:t xml:space="preserve">: total seats </w:t>
      </w:r>
      <w:r w:rsidRPr="0008764F">
        <w:rPr>
          <w:b/>
          <w:bCs/>
        </w:rPr>
        <w:t>T</w:t>
      </w:r>
      <w:r w:rsidRPr="0008764F">
        <w:t xml:space="preserve"> are fixed and known. The </w:t>
      </w:r>
      <w:r w:rsidRPr="0008764F">
        <w:rPr>
          <w:b/>
          <w:bCs/>
        </w:rPr>
        <w:t>top-up pool</w:t>
      </w:r>
      <w:r w:rsidRPr="0008764F">
        <w:t xml:space="preserve"> size is</w:t>
      </w:r>
      <w:r w:rsidRPr="0008764F">
        <w:br/>
        <w:t>TopUp = floor( (VM-VAR-013 / 100) × T ), and **Local = T − TopUp`.</w:t>
      </w:r>
    </w:p>
    <w:p w14:paraId="10D6E063" w14:textId="77777777" w:rsidR="0008764F" w:rsidRPr="0008764F" w:rsidRDefault="0008764F" w:rsidP="0008764F">
      <w:pPr>
        <w:numPr>
          <w:ilvl w:val="0"/>
          <w:numId w:val="483"/>
        </w:numPr>
      </w:pPr>
      <w:r w:rsidRPr="0008764F">
        <w:t xml:space="preserve">If </w:t>
      </w:r>
      <w:r w:rsidRPr="0008764F">
        <w:rPr>
          <w:b/>
          <w:bCs/>
        </w:rPr>
        <w:t>variable_add_seats</w:t>
      </w:r>
      <w:r w:rsidRPr="0008764F">
        <w:t xml:space="preserve">: start with </w:t>
      </w:r>
      <w:r w:rsidRPr="0008764F">
        <w:rPr>
          <w:b/>
          <w:bCs/>
        </w:rPr>
        <w:t>T₀ = B</w:t>
      </w:r>
      <w:r w:rsidRPr="0008764F">
        <w:t xml:space="preserve"> and **TopUp₀ = floor( (VM-VAR-013 / 100) × T₀ ). Seats may **increase** if add_total_seats` is chosen (see 3.5).</w:t>
      </w:r>
    </w:p>
    <w:p w14:paraId="1E6AFEB9" w14:textId="77777777" w:rsidR="0008764F" w:rsidRPr="0008764F" w:rsidRDefault="0008764F" w:rsidP="0008764F">
      <w:r w:rsidRPr="0008764F">
        <w:t xml:space="preserve">In both models, </w:t>
      </w:r>
      <w:r w:rsidRPr="0008764F">
        <w:rPr>
          <w:b/>
          <w:bCs/>
        </w:rPr>
        <w:t>local seats are assigned first</w:t>
      </w:r>
      <w:r w:rsidRPr="0008764F">
        <w:t xml:space="preserve"> and are never taken away.</w:t>
      </w:r>
    </w:p>
    <w:p w14:paraId="09BAC0FF" w14:textId="77777777" w:rsidR="0008764F" w:rsidRPr="0008764F" w:rsidRDefault="0008764F" w:rsidP="0008764F">
      <w:pPr>
        <w:rPr>
          <w:b/>
          <w:bCs/>
        </w:rPr>
      </w:pPr>
      <w:r w:rsidRPr="0008764F">
        <w:rPr>
          <w:b/>
          <w:bCs/>
        </w:rPr>
        <w:t>3.3 Targets</w:t>
      </w:r>
    </w:p>
    <w:p w14:paraId="5C8ABC8B" w14:textId="77777777" w:rsidR="0008764F" w:rsidRPr="0008764F" w:rsidRDefault="0008764F" w:rsidP="0008764F">
      <w:r w:rsidRPr="0008764F">
        <w:t xml:space="preserve">At the </w:t>
      </w:r>
      <w:r w:rsidRPr="0008764F">
        <w:rPr>
          <w:b/>
          <w:bCs/>
        </w:rPr>
        <w:t>correction level</w:t>
      </w:r>
      <w:r w:rsidRPr="0008764F">
        <w:t xml:space="preserve"> (national or each region, per </w:t>
      </w:r>
      <w:r w:rsidRPr="0008764F">
        <w:rPr>
          <w:b/>
          <w:bCs/>
        </w:rPr>
        <w:t>VM-VAR-016</w:t>
      </w:r>
      <w:r w:rsidRPr="0008764F">
        <w:t>):</w:t>
      </w:r>
    </w:p>
    <w:p w14:paraId="51700C64" w14:textId="77777777" w:rsidR="0008764F" w:rsidRPr="0008764F" w:rsidRDefault="0008764F" w:rsidP="0008764F">
      <w:pPr>
        <w:numPr>
          <w:ilvl w:val="0"/>
          <w:numId w:val="484"/>
        </w:numPr>
      </w:pPr>
      <w:r w:rsidRPr="0008764F">
        <w:t xml:space="preserve">Compute </w:t>
      </w:r>
      <w:r w:rsidRPr="0008764F">
        <w:rPr>
          <w:b/>
          <w:bCs/>
        </w:rPr>
        <w:t>vote shares</w:t>
      </w:r>
      <w:r w:rsidRPr="0008764F">
        <w:t xml:space="preserve"> from the ballot’s </w:t>
      </w:r>
      <w:r w:rsidRPr="0008764F">
        <w:rPr>
          <w:b/>
          <w:bCs/>
        </w:rPr>
        <w:t>natural totals</w:t>
      </w:r>
      <w:r w:rsidRPr="0008764F">
        <w:t xml:space="preserve"> (Doc 4A).</w:t>
      </w:r>
    </w:p>
    <w:p w14:paraId="529847BF" w14:textId="77777777" w:rsidR="0008764F" w:rsidRPr="0008764F" w:rsidRDefault="0008764F" w:rsidP="0008764F">
      <w:pPr>
        <w:numPr>
          <w:ilvl w:val="0"/>
          <w:numId w:val="484"/>
        </w:numPr>
      </w:pPr>
      <w:r w:rsidRPr="0008764F">
        <w:rPr>
          <w:b/>
          <w:bCs/>
        </w:rPr>
        <w:t>Target seats</w:t>
      </w:r>
      <w:r w:rsidRPr="0008764F">
        <w:t xml:space="preserve"> per Option = share × T_level, where T_level is:</w:t>
      </w:r>
    </w:p>
    <w:p w14:paraId="3705480C" w14:textId="77777777" w:rsidR="0008764F" w:rsidRPr="0008764F" w:rsidRDefault="0008764F" w:rsidP="0008764F">
      <w:pPr>
        <w:numPr>
          <w:ilvl w:val="1"/>
          <w:numId w:val="484"/>
        </w:numPr>
      </w:pPr>
      <w:r w:rsidRPr="0008764F">
        <w:rPr>
          <w:b/>
          <w:bCs/>
        </w:rPr>
        <w:t>fixed_total:</w:t>
      </w:r>
      <w:r w:rsidRPr="0008764F">
        <w:t xml:space="preserve"> the level’s portion of </w:t>
      </w:r>
      <w:r w:rsidRPr="0008764F">
        <w:rPr>
          <w:b/>
          <w:bCs/>
        </w:rPr>
        <w:t>T</w:t>
      </w:r>
      <w:r w:rsidRPr="0008764F">
        <w:t xml:space="preserve"> (for national, T itself; for regional, sum of seats in that region).</w:t>
      </w:r>
    </w:p>
    <w:p w14:paraId="60A9D025" w14:textId="77777777" w:rsidR="0008764F" w:rsidRPr="0008764F" w:rsidRDefault="0008764F" w:rsidP="0008764F">
      <w:pPr>
        <w:numPr>
          <w:ilvl w:val="1"/>
          <w:numId w:val="484"/>
        </w:numPr>
      </w:pPr>
      <w:r w:rsidRPr="0008764F">
        <w:rPr>
          <w:b/>
          <w:bCs/>
        </w:rPr>
        <w:lastRenderedPageBreak/>
        <w:t>variable_add_seats:</w:t>
      </w:r>
      <w:r w:rsidRPr="0008764F">
        <w:t xml:space="preserve"> at iteration </w:t>
      </w:r>
      <w:r w:rsidRPr="0008764F">
        <w:rPr>
          <w:i/>
          <w:iCs/>
        </w:rPr>
        <w:t>k</w:t>
      </w:r>
      <w:r w:rsidRPr="0008764F">
        <w:t>, use current T_level(k) (see 3.5).</w:t>
      </w:r>
    </w:p>
    <w:p w14:paraId="6DA308D6" w14:textId="77777777" w:rsidR="0008764F" w:rsidRPr="0008764F" w:rsidRDefault="0008764F" w:rsidP="0008764F">
      <w:pPr>
        <w:rPr>
          <w:b/>
          <w:bCs/>
        </w:rPr>
      </w:pPr>
      <w:r w:rsidRPr="0008764F">
        <w:rPr>
          <w:b/>
          <w:bCs/>
        </w:rPr>
        <w:t>3.4 Assign top-up seats</w:t>
      </w:r>
    </w:p>
    <w:p w14:paraId="2296DB13" w14:textId="77777777" w:rsidR="0008764F" w:rsidRPr="0008764F" w:rsidRDefault="0008764F" w:rsidP="0008764F">
      <w:pPr>
        <w:numPr>
          <w:ilvl w:val="0"/>
          <w:numId w:val="485"/>
        </w:numPr>
      </w:pPr>
      <w:r w:rsidRPr="0008764F">
        <w:t xml:space="preserve">For each level, compute </w:t>
      </w:r>
      <w:r w:rsidRPr="0008764F">
        <w:rPr>
          <w:b/>
          <w:bCs/>
        </w:rPr>
        <w:t>deficit = target − (local seats already won)</w:t>
      </w:r>
      <w:r w:rsidRPr="0008764F">
        <w:t>.</w:t>
      </w:r>
    </w:p>
    <w:p w14:paraId="105F3FF2" w14:textId="77777777" w:rsidR="0008764F" w:rsidRPr="0008764F" w:rsidRDefault="0008764F" w:rsidP="0008764F">
      <w:pPr>
        <w:numPr>
          <w:ilvl w:val="0"/>
          <w:numId w:val="485"/>
        </w:numPr>
      </w:pPr>
      <w:r w:rsidRPr="0008764F">
        <w:t xml:space="preserve">Iteratively assign </w:t>
      </w:r>
      <w:r w:rsidRPr="0008764F">
        <w:rPr>
          <w:b/>
          <w:bCs/>
        </w:rPr>
        <w:t>one top-up seat</w:t>
      </w:r>
      <w:r w:rsidRPr="0008764F">
        <w:t xml:space="preserve"> at a time to the Option with the </w:t>
      </w:r>
      <w:r w:rsidRPr="0008764F">
        <w:rPr>
          <w:b/>
          <w:bCs/>
        </w:rPr>
        <w:t>largest positive deficit</w:t>
      </w:r>
      <w:r w:rsidRPr="0008764F">
        <w:t xml:space="preserve"> (ties: higher vote share, then deterministic order, then random by seed if policy allows), until either:</w:t>
      </w:r>
    </w:p>
    <w:p w14:paraId="3124EACD" w14:textId="77777777" w:rsidR="0008764F" w:rsidRPr="0008764F" w:rsidRDefault="0008764F" w:rsidP="0008764F">
      <w:pPr>
        <w:numPr>
          <w:ilvl w:val="1"/>
          <w:numId w:val="485"/>
        </w:numPr>
      </w:pPr>
      <w:r w:rsidRPr="0008764F">
        <w:t xml:space="preserve">the </w:t>
      </w:r>
      <w:r w:rsidRPr="0008764F">
        <w:rPr>
          <w:b/>
          <w:bCs/>
        </w:rPr>
        <w:t>TopUp</w:t>
      </w:r>
      <w:r w:rsidRPr="0008764F">
        <w:t xml:space="preserve"> pool for that level is exhausted, or</w:t>
      </w:r>
    </w:p>
    <w:p w14:paraId="705083AD" w14:textId="77777777" w:rsidR="0008764F" w:rsidRPr="0008764F" w:rsidRDefault="0008764F" w:rsidP="0008764F">
      <w:pPr>
        <w:numPr>
          <w:ilvl w:val="1"/>
          <w:numId w:val="485"/>
        </w:numPr>
      </w:pPr>
      <w:r w:rsidRPr="0008764F">
        <w:t xml:space="preserve">all deficits are </w:t>
      </w:r>
      <w:r w:rsidRPr="0008764F">
        <w:rPr>
          <w:b/>
          <w:bCs/>
        </w:rPr>
        <w:t>≤ 0</w:t>
      </w:r>
      <w:r w:rsidRPr="0008764F">
        <w:t xml:space="preserve"> (no one under target).</w:t>
      </w:r>
    </w:p>
    <w:p w14:paraId="5BD86F71" w14:textId="77777777" w:rsidR="0008764F" w:rsidRPr="0008764F" w:rsidRDefault="0008764F" w:rsidP="0008764F">
      <w:pPr>
        <w:rPr>
          <w:b/>
          <w:bCs/>
        </w:rPr>
      </w:pPr>
      <w:r w:rsidRPr="0008764F">
        <w:rPr>
          <w:b/>
          <w:bCs/>
        </w:rPr>
        <w:t>3.5 Overhang &amp; total seats model interaction — VM-VAR-014, VM-VAR-017</w:t>
      </w:r>
    </w:p>
    <w:p w14:paraId="19383BF6" w14:textId="77777777" w:rsidR="0008764F" w:rsidRPr="0008764F" w:rsidRDefault="0008764F" w:rsidP="0008764F">
      <w:pPr>
        <w:numPr>
          <w:ilvl w:val="0"/>
          <w:numId w:val="486"/>
        </w:numPr>
      </w:pPr>
      <w:r w:rsidRPr="0008764F">
        <w:rPr>
          <w:b/>
          <w:bCs/>
        </w:rPr>
        <w:t>allow_overhang (default):</w:t>
      </w:r>
      <w:r w:rsidRPr="0008764F">
        <w:t xml:space="preserve"> If a party’s </w:t>
      </w:r>
      <w:r w:rsidRPr="0008764F">
        <w:rPr>
          <w:b/>
          <w:bCs/>
        </w:rPr>
        <w:t>local seats &gt; target</w:t>
      </w:r>
      <w:r w:rsidRPr="0008764F">
        <w:t xml:space="preserve">, it keeps them. Others may still receive top-ups from the pool, but no seats are taken away; resulting </w:t>
      </w:r>
      <w:r w:rsidRPr="0008764F">
        <w:rPr>
          <w:b/>
          <w:bCs/>
        </w:rPr>
        <w:t>totals can exceed targets</w:t>
      </w:r>
      <w:r w:rsidRPr="0008764F">
        <w:t>.</w:t>
      </w:r>
    </w:p>
    <w:p w14:paraId="1D611427" w14:textId="77777777" w:rsidR="0008764F" w:rsidRPr="0008764F" w:rsidRDefault="0008764F" w:rsidP="0008764F">
      <w:pPr>
        <w:numPr>
          <w:ilvl w:val="0"/>
          <w:numId w:val="486"/>
        </w:numPr>
      </w:pPr>
      <w:r w:rsidRPr="0008764F">
        <w:rPr>
          <w:b/>
          <w:bCs/>
        </w:rPr>
        <w:t>compensate_others:</w:t>
      </w:r>
      <w:r w:rsidRPr="0008764F">
        <w:t xml:space="preserve"> Same as allow_overhang for the overhung party, but </w:t>
      </w:r>
      <w:r w:rsidRPr="0008764F">
        <w:rPr>
          <w:b/>
          <w:bCs/>
        </w:rPr>
        <w:t>assign remaining top-ups preferentially</w:t>
      </w:r>
      <w:r w:rsidRPr="0008764F">
        <w:t xml:space="preserve"> to non-overhung parties. </w:t>
      </w:r>
      <w:r w:rsidRPr="0008764F">
        <w:rPr>
          <w:b/>
          <w:bCs/>
        </w:rPr>
        <w:t>Total seats stay at T</w:t>
      </w:r>
      <w:r w:rsidRPr="0008764F">
        <w:t xml:space="preserve"> (fixed_total) or </w:t>
      </w:r>
      <w:r w:rsidRPr="0008764F">
        <w:rPr>
          <w:b/>
          <w:bCs/>
        </w:rPr>
        <w:t>T₀ + TopUp₀</w:t>
      </w:r>
      <w:r w:rsidRPr="0008764F">
        <w:t xml:space="preserve"> (variable model with no add).</w:t>
      </w:r>
    </w:p>
    <w:p w14:paraId="304ED018" w14:textId="77777777" w:rsidR="0008764F" w:rsidRPr="0008764F" w:rsidRDefault="0008764F" w:rsidP="0008764F">
      <w:pPr>
        <w:numPr>
          <w:ilvl w:val="0"/>
          <w:numId w:val="486"/>
        </w:numPr>
      </w:pPr>
      <w:r w:rsidRPr="0008764F">
        <w:rPr>
          <w:b/>
          <w:bCs/>
        </w:rPr>
        <w:t>add_total_seats (only meaningful with variable_add_seats):</w:t>
      </w:r>
      <w:r w:rsidRPr="0008764F">
        <w:t xml:space="preserve"> If deficits remain after consuming </w:t>
      </w:r>
      <w:r w:rsidRPr="0008764F">
        <w:rPr>
          <w:b/>
          <w:bCs/>
        </w:rPr>
        <w:t>TopUp₀</w:t>
      </w:r>
      <w:r w:rsidRPr="0008764F">
        <w:t xml:space="preserve">, </w:t>
      </w:r>
      <w:r w:rsidRPr="0008764F">
        <w:rPr>
          <w:b/>
          <w:bCs/>
        </w:rPr>
        <w:t>increase T</w:t>
      </w:r>
      <w:r w:rsidRPr="0008764F">
        <w:t xml:space="preserve"> by adding seats one by one—assigning each new seat to the </w:t>
      </w:r>
      <w:r w:rsidRPr="0008764F">
        <w:rPr>
          <w:b/>
          <w:bCs/>
        </w:rPr>
        <w:t>largest remaining deficit</w:t>
      </w:r>
      <w:r w:rsidRPr="0008764F">
        <w:t xml:space="preserve">—until all deficits are </w:t>
      </w:r>
      <w:r w:rsidRPr="0008764F">
        <w:rPr>
          <w:b/>
          <w:bCs/>
        </w:rPr>
        <w:t>≤ 0</w:t>
      </w:r>
      <w:r w:rsidRPr="0008764F">
        <w:t xml:space="preserve"> or a documented policy cap is hit. Record the final </w:t>
      </w:r>
      <w:r w:rsidRPr="0008764F">
        <w:rPr>
          <w:b/>
          <w:bCs/>
        </w:rPr>
        <w:t>T</w:t>
      </w:r>
      <w:r w:rsidRPr="0008764F">
        <w:t xml:space="preserve"> in Result.</w:t>
      </w:r>
    </w:p>
    <w:p w14:paraId="5A91FDD6" w14:textId="77777777" w:rsidR="0008764F" w:rsidRPr="0008764F" w:rsidRDefault="0008764F" w:rsidP="0008764F">
      <w:r w:rsidRPr="0008764F">
        <w:rPr>
          <w:b/>
          <w:bCs/>
        </w:rPr>
        <w:t>Important:</w:t>
      </w:r>
      <w:r w:rsidRPr="0008764F">
        <w:t xml:space="preserve"> Overhang never </w:t>
      </w:r>
      <w:r w:rsidRPr="0008764F">
        <w:rPr>
          <w:b/>
          <w:bCs/>
        </w:rPr>
        <w:t>removes</w:t>
      </w:r>
      <w:r w:rsidRPr="0008764F">
        <w:t xml:space="preserve"> local seats already won. The correction only </w:t>
      </w:r>
      <w:r w:rsidRPr="0008764F">
        <w:rPr>
          <w:b/>
          <w:bCs/>
        </w:rPr>
        <w:t>adds</w:t>
      </w:r>
      <w:r w:rsidRPr="0008764F">
        <w:t xml:space="preserve"> seats.</w:t>
      </w:r>
    </w:p>
    <w:p w14:paraId="2DC3E1C5" w14:textId="77777777" w:rsidR="0008764F" w:rsidRPr="0008764F" w:rsidRDefault="0008764F" w:rsidP="0008764F">
      <w:pPr>
        <w:rPr>
          <w:b/>
          <w:bCs/>
        </w:rPr>
      </w:pPr>
      <w:r w:rsidRPr="0008764F">
        <w:rPr>
          <w:b/>
          <w:bCs/>
        </w:rPr>
        <w:t>3.6 Outcome</w:t>
      </w:r>
    </w:p>
    <w:p w14:paraId="4EB9130A" w14:textId="77777777" w:rsidR="0008764F" w:rsidRPr="0008764F" w:rsidRDefault="0008764F" w:rsidP="0008764F">
      <w:pPr>
        <w:numPr>
          <w:ilvl w:val="0"/>
          <w:numId w:val="487"/>
        </w:numPr>
      </w:pPr>
      <w:r w:rsidRPr="0008764F">
        <w:t>Final per-Option seat totals at the correction level = local seats + top-ups (+ any added seats if add_total_seats).</w:t>
      </w:r>
    </w:p>
    <w:p w14:paraId="2D1C439F" w14:textId="77777777" w:rsidR="0008764F" w:rsidRPr="0008764F" w:rsidRDefault="0008764F" w:rsidP="0008764F">
      <w:pPr>
        <w:numPr>
          <w:ilvl w:val="0"/>
          <w:numId w:val="487"/>
        </w:numPr>
      </w:pPr>
      <w:r w:rsidRPr="0008764F">
        <w:t>Distribute level totals back down to Units as:</w:t>
      </w:r>
    </w:p>
    <w:p w14:paraId="305AEE33" w14:textId="77777777" w:rsidR="0008764F" w:rsidRPr="0008764F" w:rsidRDefault="0008764F" w:rsidP="0008764F">
      <w:pPr>
        <w:numPr>
          <w:ilvl w:val="1"/>
          <w:numId w:val="487"/>
        </w:numPr>
      </w:pPr>
      <w:r w:rsidRPr="0008764F">
        <w:rPr>
          <w:b/>
          <w:bCs/>
        </w:rPr>
        <w:t>Local seats:</w:t>
      </w:r>
      <w:r w:rsidRPr="0008764F">
        <w:t xml:space="preserve"> already known per Unit.</w:t>
      </w:r>
    </w:p>
    <w:p w14:paraId="2B70E04A" w14:textId="77777777" w:rsidR="0008764F" w:rsidRPr="0008764F" w:rsidRDefault="0008764F" w:rsidP="0008764F">
      <w:pPr>
        <w:numPr>
          <w:ilvl w:val="1"/>
          <w:numId w:val="487"/>
        </w:numPr>
      </w:pPr>
      <w:r w:rsidRPr="0008764F">
        <w:rPr>
          <w:b/>
          <w:bCs/>
        </w:rPr>
        <w:t>Top-up seats:</w:t>
      </w:r>
      <w:r w:rsidRPr="0008764F">
        <w:t xml:space="preserve"> reported at the </w:t>
      </w:r>
      <w:r w:rsidRPr="0008764F">
        <w:rPr>
          <w:b/>
          <w:bCs/>
        </w:rPr>
        <w:t>correction level</w:t>
      </w:r>
      <w:r w:rsidRPr="0008764F">
        <w:t xml:space="preserve"> (national/regional); they are not bound to specific Units in v1.</w:t>
      </w:r>
    </w:p>
    <w:p w14:paraId="24592E7B" w14:textId="77777777" w:rsidR="0008764F" w:rsidRPr="0008764F" w:rsidRDefault="0008764F" w:rsidP="0008764F">
      <w:r w:rsidRPr="0008764F">
        <w:pict w14:anchorId="696D2609">
          <v:rect id="_x0000_i4210" style="width:0;height:1.5pt" o:hralign="center" o:hrstd="t" o:hr="t" fillcolor="#a0a0a0" stroked="f"/>
        </w:pict>
      </w:r>
    </w:p>
    <w:p w14:paraId="0C58F5FC" w14:textId="77777777" w:rsidR="0008764F" w:rsidRPr="0008764F" w:rsidRDefault="0008764F" w:rsidP="0008764F">
      <w:pPr>
        <w:rPr>
          <w:b/>
          <w:bCs/>
        </w:rPr>
      </w:pPr>
      <w:r w:rsidRPr="0008764F">
        <w:rPr>
          <w:b/>
          <w:bCs/>
        </w:rPr>
        <w:t>4) Aggregation (roll-up across hierarchy) — VM-VAR-030, 031</w:t>
      </w:r>
    </w:p>
    <w:p w14:paraId="4BE17B18" w14:textId="77777777" w:rsidR="0008764F" w:rsidRPr="0008764F" w:rsidRDefault="0008764F" w:rsidP="0008764F">
      <w:r w:rsidRPr="0008764F">
        <w:lastRenderedPageBreak/>
        <w:t>After each Unit’s allocation:</w:t>
      </w:r>
    </w:p>
    <w:p w14:paraId="243C2A8D" w14:textId="77777777" w:rsidR="0008764F" w:rsidRPr="0008764F" w:rsidRDefault="0008764F" w:rsidP="0008764F">
      <w:pPr>
        <w:rPr>
          <w:b/>
          <w:bCs/>
        </w:rPr>
      </w:pPr>
      <w:r w:rsidRPr="0008764F">
        <w:rPr>
          <w:b/>
          <w:bCs/>
        </w:rPr>
        <w:t>4.1 Weighting method — VM-VAR-030</w:t>
      </w:r>
    </w:p>
    <w:p w14:paraId="33392D1A" w14:textId="77777777" w:rsidR="0008764F" w:rsidRPr="0008764F" w:rsidRDefault="0008764F" w:rsidP="0008764F">
      <w:pPr>
        <w:numPr>
          <w:ilvl w:val="0"/>
          <w:numId w:val="488"/>
        </w:numPr>
      </w:pPr>
      <w:r w:rsidRPr="0008764F">
        <w:rPr>
          <w:b/>
          <w:bCs/>
        </w:rPr>
        <w:t>equal_unit:</w:t>
      </w:r>
      <w:r w:rsidRPr="0008764F">
        <w:t xml:space="preserve"> each Unit contributes </w:t>
      </w:r>
      <w:r w:rsidRPr="0008764F">
        <w:rPr>
          <w:b/>
          <w:bCs/>
        </w:rPr>
        <w:t>equally</w:t>
      </w:r>
      <w:r w:rsidRPr="0008764F">
        <w:t xml:space="preserve"> at its parent level.</w:t>
      </w:r>
    </w:p>
    <w:p w14:paraId="33841C08" w14:textId="77777777" w:rsidR="0008764F" w:rsidRPr="0008764F" w:rsidRDefault="0008764F" w:rsidP="0008764F">
      <w:pPr>
        <w:numPr>
          <w:ilvl w:val="0"/>
          <w:numId w:val="488"/>
        </w:numPr>
      </w:pPr>
      <w:r w:rsidRPr="0008764F">
        <w:rPr>
          <w:b/>
          <w:bCs/>
        </w:rPr>
        <w:t>population_baseline:</w:t>
      </w:r>
      <w:r w:rsidRPr="0008764F">
        <w:t xml:space="preserve"> each Unit is weighted by its </w:t>
      </w:r>
      <w:r w:rsidRPr="0008764F">
        <w:rPr>
          <w:b/>
          <w:bCs/>
        </w:rPr>
        <w:t>population_baseline</w:t>
      </w:r>
      <w:r w:rsidRPr="0008764F">
        <w:t xml:space="preserve"> from the registry (Doc 1), using the provenance year recorded there.</w:t>
      </w:r>
    </w:p>
    <w:p w14:paraId="6E3433B9" w14:textId="77777777" w:rsidR="0008764F" w:rsidRPr="0008764F" w:rsidRDefault="0008764F" w:rsidP="0008764F">
      <w:pPr>
        <w:rPr>
          <w:b/>
          <w:bCs/>
        </w:rPr>
      </w:pPr>
      <w:r w:rsidRPr="0008764F">
        <w:rPr>
          <w:b/>
          <w:bCs/>
        </w:rPr>
        <w:t>4.2 Procedure</w:t>
      </w:r>
    </w:p>
    <w:p w14:paraId="63B131B9" w14:textId="77777777" w:rsidR="0008764F" w:rsidRPr="0008764F" w:rsidRDefault="0008764F" w:rsidP="0008764F">
      <w:pPr>
        <w:numPr>
          <w:ilvl w:val="0"/>
          <w:numId w:val="489"/>
        </w:numPr>
      </w:pPr>
      <w:r w:rsidRPr="0008764F">
        <w:t>For each parent level (District→Region→Country):</w:t>
      </w:r>
    </w:p>
    <w:p w14:paraId="1FCD673E" w14:textId="77777777" w:rsidR="0008764F" w:rsidRPr="0008764F" w:rsidRDefault="0008764F" w:rsidP="0008764F">
      <w:pPr>
        <w:numPr>
          <w:ilvl w:val="1"/>
          <w:numId w:val="489"/>
        </w:numPr>
      </w:pPr>
      <w:r w:rsidRPr="0008764F">
        <w:rPr>
          <w:b/>
          <w:bCs/>
        </w:rPr>
        <w:t>Sum seats</w:t>
      </w:r>
      <w:r w:rsidRPr="0008764F">
        <w:t xml:space="preserve"> by Option from child Units (</w:t>
      </w:r>
      <w:r w:rsidRPr="0008764F">
        <w:rPr>
          <w:b/>
          <w:bCs/>
        </w:rPr>
        <w:t>not</w:t>
      </w:r>
      <w:r w:rsidRPr="0008764F">
        <w:t xml:space="preserve"> the raw scores).</w:t>
      </w:r>
    </w:p>
    <w:p w14:paraId="25FE719E" w14:textId="77777777" w:rsidR="0008764F" w:rsidRPr="0008764F" w:rsidRDefault="0008764F" w:rsidP="0008764F">
      <w:pPr>
        <w:numPr>
          <w:ilvl w:val="1"/>
          <w:numId w:val="489"/>
        </w:numPr>
      </w:pPr>
      <w:r w:rsidRPr="0008764F">
        <w:t xml:space="preserve">Compute </w:t>
      </w:r>
      <w:r w:rsidRPr="0008764F">
        <w:rPr>
          <w:b/>
          <w:bCs/>
        </w:rPr>
        <w:t>shares</w:t>
      </w:r>
      <w:r w:rsidRPr="0008764F">
        <w:t xml:space="preserve"> by Option at that level.</w:t>
      </w:r>
    </w:p>
    <w:p w14:paraId="2D5987CD" w14:textId="77777777" w:rsidR="0008764F" w:rsidRPr="0008764F" w:rsidRDefault="0008764F" w:rsidP="0008764F">
      <w:pPr>
        <w:numPr>
          <w:ilvl w:val="1"/>
          <w:numId w:val="489"/>
        </w:numPr>
      </w:pPr>
      <w:r w:rsidRPr="0008764F">
        <w:t xml:space="preserve">Carry </w:t>
      </w:r>
      <w:r w:rsidRPr="0008764F">
        <w:rPr>
          <w:b/>
          <w:bCs/>
        </w:rPr>
        <w:t>turnout &amp; validity flags</w:t>
      </w:r>
      <w:r w:rsidRPr="0008764F">
        <w:t xml:space="preserve"> needed for gates and reporting.</w:t>
      </w:r>
    </w:p>
    <w:p w14:paraId="5EBB8F4C" w14:textId="77777777" w:rsidR="0008764F" w:rsidRPr="0008764F" w:rsidRDefault="0008764F" w:rsidP="0008764F">
      <w:pPr>
        <w:numPr>
          <w:ilvl w:val="0"/>
          <w:numId w:val="489"/>
        </w:numPr>
      </w:pPr>
      <w:r w:rsidRPr="0008764F">
        <w:t xml:space="preserve">National decisions are taken at </w:t>
      </w:r>
      <w:r w:rsidRPr="0008764F">
        <w:rPr>
          <w:b/>
          <w:bCs/>
        </w:rPr>
        <w:t>aggregate_level = country</w:t>
      </w:r>
      <w:r w:rsidRPr="0008764F">
        <w:t xml:space="preserve"> (v1; </w:t>
      </w:r>
      <w:r w:rsidRPr="0008764F">
        <w:rPr>
          <w:b/>
          <w:bCs/>
        </w:rPr>
        <w:t>VM-VAR-031</w:t>
      </w:r>
      <w:r w:rsidRPr="0008764F">
        <w:t>).</w:t>
      </w:r>
    </w:p>
    <w:p w14:paraId="5C754FEB" w14:textId="77777777" w:rsidR="0008764F" w:rsidRPr="0008764F" w:rsidRDefault="0008764F" w:rsidP="0008764F">
      <w:r w:rsidRPr="0008764F">
        <w:pict w14:anchorId="1B591857">
          <v:rect id="_x0000_i4211" style="width:0;height:1.5pt" o:hralign="center" o:hrstd="t" o:hr="t" fillcolor="#a0a0a0" stroked="f"/>
        </w:pict>
      </w:r>
    </w:p>
    <w:p w14:paraId="1B87C723" w14:textId="77777777" w:rsidR="0008764F" w:rsidRPr="0008764F" w:rsidRDefault="0008764F" w:rsidP="0008764F">
      <w:pPr>
        <w:rPr>
          <w:b/>
          <w:bCs/>
        </w:rPr>
      </w:pPr>
      <w:r w:rsidRPr="0008764F">
        <w:rPr>
          <w:b/>
          <w:bCs/>
        </w:rPr>
        <w:t>5) Cross-references &amp; invariants</w:t>
      </w:r>
    </w:p>
    <w:p w14:paraId="42EF383F" w14:textId="77777777" w:rsidR="0008764F" w:rsidRPr="0008764F" w:rsidRDefault="0008764F" w:rsidP="0008764F">
      <w:pPr>
        <w:numPr>
          <w:ilvl w:val="0"/>
          <w:numId w:val="490"/>
        </w:numPr>
      </w:pPr>
      <w:r w:rsidRPr="0008764F">
        <w:rPr>
          <w:b/>
          <w:bCs/>
        </w:rPr>
        <w:t>Variables:</w:t>
      </w:r>
      <w:r w:rsidRPr="0008764F">
        <w:t xml:space="preserve"> VM-VAR-010..015 (allocation families &amp; MMP knobs), </w:t>
      </w:r>
      <w:r w:rsidRPr="0008764F">
        <w:rPr>
          <w:b/>
          <w:bCs/>
        </w:rPr>
        <w:t>013</w:t>
      </w:r>
      <w:r w:rsidRPr="0008764F">
        <w:t xml:space="preserve"> (top-up share), </w:t>
      </w:r>
      <w:r w:rsidRPr="0008764F">
        <w:rPr>
          <w:b/>
          <w:bCs/>
        </w:rPr>
        <w:t>016</w:t>
      </w:r>
      <w:r w:rsidRPr="0008764F">
        <w:t xml:space="preserve"> (correction level), </w:t>
      </w:r>
      <w:r w:rsidRPr="0008764F">
        <w:rPr>
          <w:b/>
          <w:bCs/>
        </w:rPr>
        <w:t>017</w:t>
      </w:r>
      <w:r w:rsidRPr="0008764F">
        <w:t xml:space="preserve"> (total seats model), </w:t>
      </w:r>
      <w:r w:rsidRPr="0008764F">
        <w:rPr>
          <w:b/>
          <w:bCs/>
        </w:rPr>
        <w:t>030..031</w:t>
      </w:r>
      <w:r w:rsidRPr="0008764F">
        <w:t xml:space="preserve"> (weighting).</w:t>
      </w:r>
    </w:p>
    <w:p w14:paraId="6E4D9B01" w14:textId="77777777" w:rsidR="0008764F" w:rsidRPr="0008764F" w:rsidRDefault="0008764F" w:rsidP="0008764F">
      <w:pPr>
        <w:numPr>
          <w:ilvl w:val="0"/>
          <w:numId w:val="490"/>
        </w:numPr>
      </w:pPr>
      <w:r w:rsidRPr="0008764F">
        <w:rPr>
          <w:b/>
          <w:bCs/>
        </w:rPr>
        <w:t>Functions:</w:t>
      </w:r>
      <w:r w:rsidRPr="0008764F">
        <w:t xml:space="preserve"> VM-FUN-004 (per-Unit allocation), VM-FUN-005 (aggregation), MMP arithmetic reported in Results (Doc 5).</w:t>
      </w:r>
    </w:p>
    <w:p w14:paraId="32407890" w14:textId="77777777" w:rsidR="0008764F" w:rsidRPr="0008764F" w:rsidRDefault="0008764F" w:rsidP="0008764F">
      <w:pPr>
        <w:numPr>
          <w:ilvl w:val="0"/>
          <w:numId w:val="490"/>
        </w:numPr>
      </w:pPr>
      <w:r w:rsidRPr="0008764F">
        <w:rPr>
          <w:b/>
          <w:bCs/>
        </w:rPr>
        <w:t>Invariants:</w:t>
      </w:r>
    </w:p>
    <w:p w14:paraId="6E5E083F" w14:textId="77777777" w:rsidR="0008764F" w:rsidRPr="0008764F" w:rsidRDefault="0008764F" w:rsidP="0008764F">
      <w:pPr>
        <w:numPr>
          <w:ilvl w:val="1"/>
          <w:numId w:val="490"/>
        </w:numPr>
      </w:pPr>
      <w:r w:rsidRPr="0008764F">
        <w:t xml:space="preserve">For PR/LR methods, apply </w:t>
      </w:r>
      <w:r w:rsidRPr="0008764F">
        <w:rPr>
          <w:b/>
          <w:bCs/>
        </w:rPr>
        <w:t>PR entry threshold</w:t>
      </w:r>
      <w:r w:rsidRPr="0008764F">
        <w:t xml:space="preserve"> (</w:t>
      </w:r>
      <w:r w:rsidRPr="0008764F">
        <w:rPr>
          <w:b/>
          <w:bCs/>
        </w:rPr>
        <w:t>VM-VAR-012</w:t>
      </w:r>
      <w:r w:rsidRPr="0008764F">
        <w:t xml:space="preserve">) </w:t>
      </w:r>
      <w:r w:rsidRPr="0008764F">
        <w:rPr>
          <w:b/>
          <w:bCs/>
        </w:rPr>
        <w:t>before</w:t>
      </w:r>
      <w:r w:rsidRPr="0008764F">
        <w:t xml:space="preserve"> seat math.</w:t>
      </w:r>
    </w:p>
    <w:p w14:paraId="286F5438" w14:textId="77777777" w:rsidR="0008764F" w:rsidRPr="0008764F" w:rsidRDefault="0008764F" w:rsidP="0008764F">
      <w:pPr>
        <w:numPr>
          <w:ilvl w:val="1"/>
          <w:numId w:val="490"/>
        </w:numPr>
      </w:pPr>
      <w:r w:rsidRPr="0008764F">
        <w:rPr>
          <w:b/>
          <w:bCs/>
        </w:rPr>
        <w:t xml:space="preserve">WTA </w:t>
      </w:r>
      <w:r w:rsidRPr="0008764F">
        <w:rPr>
          <w:rFonts w:ascii="Cambria Math" w:hAnsi="Cambria Math" w:cs="Cambria Math"/>
          <w:b/>
          <w:bCs/>
        </w:rPr>
        <w:t>⇒</w:t>
      </w:r>
      <w:r w:rsidRPr="0008764F">
        <w:rPr>
          <w:b/>
          <w:bCs/>
        </w:rPr>
        <w:t xml:space="preserve"> m=1</w:t>
      </w:r>
      <w:r w:rsidRPr="0008764F">
        <w:t xml:space="preserve"> (else Invalid).</w:t>
      </w:r>
    </w:p>
    <w:p w14:paraId="51FEC195" w14:textId="77777777" w:rsidR="0008764F" w:rsidRPr="0008764F" w:rsidRDefault="0008764F" w:rsidP="0008764F">
      <w:pPr>
        <w:numPr>
          <w:ilvl w:val="1"/>
          <w:numId w:val="490"/>
        </w:numPr>
      </w:pPr>
      <w:r w:rsidRPr="0008764F">
        <w:t xml:space="preserve">Aggregation must use a </w:t>
      </w:r>
      <w:r w:rsidRPr="0008764F">
        <w:rPr>
          <w:b/>
          <w:bCs/>
        </w:rPr>
        <w:t>stable, total order</w:t>
      </w:r>
      <w:r w:rsidRPr="0008764F">
        <w:t xml:space="preserve"> on IDs for any list operations (determinism).</w:t>
      </w:r>
    </w:p>
    <w:p w14:paraId="355557C8" w14:textId="77777777" w:rsidR="0008764F" w:rsidRPr="0008764F" w:rsidRDefault="0008764F" w:rsidP="0008764F">
      <w:pPr>
        <w:numPr>
          <w:ilvl w:val="1"/>
          <w:numId w:val="490"/>
        </w:numPr>
      </w:pPr>
      <w:r w:rsidRPr="0008764F">
        <w:t xml:space="preserve">No rounding to presentation precision until report layer; internal rounding uses </w:t>
      </w:r>
      <w:r w:rsidRPr="0008764F">
        <w:rPr>
          <w:b/>
          <w:bCs/>
        </w:rPr>
        <w:t>round half to even</w:t>
      </w:r>
      <w:r w:rsidRPr="0008764F">
        <w:t xml:space="preserve"> only where comparisons require it.</w:t>
      </w:r>
    </w:p>
    <w:p w14:paraId="261567A7" w14:textId="77777777" w:rsidR="0008764F" w:rsidRPr="0008764F" w:rsidRDefault="0008764F" w:rsidP="0008764F">
      <w:r w:rsidRPr="0008764F">
        <w:rPr>
          <w:b/>
          <w:bCs/>
        </w:rPr>
        <w:t>Done:</w:t>
      </w:r>
      <w:r w:rsidRPr="0008764F">
        <w:t xml:space="preserve"> Seat math for WTA/PR/LR is precise; </w:t>
      </w:r>
      <w:r w:rsidRPr="0008764F">
        <w:rPr>
          <w:b/>
          <w:bCs/>
        </w:rPr>
        <w:t>MMP sequencing</w:t>
      </w:r>
      <w:r w:rsidRPr="0008764F">
        <w:t xml:space="preserve"> (pools, targets, deficits, overhang &amp; total-seats model) is explicit; aggregation by weighting is unambiguous.</w:t>
      </w:r>
    </w:p>
    <w:p w14:paraId="1E363CE6" w14:textId="77777777" w:rsidR="0008764F" w:rsidRPr="0008764F" w:rsidRDefault="0008764F" w:rsidP="0008764F">
      <w:pPr>
        <w:rPr>
          <w:b/>
          <w:bCs/>
        </w:rPr>
      </w:pPr>
      <w:r w:rsidRPr="0008764F">
        <w:rPr>
          <w:b/>
          <w:bCs/>
        </w:rPr>
        <w:t>You said:</w:t>
      </w:r>
    </w:p>
    <w:p w14:paraId="21CB051E" w14:textId="77777777" w:rsidR="0008764F" w:rsidRPr="0008764F" w:rsidRDefault="0008764F" w:rsidP="0008764F">
      <w:r w:rsidRPr="0008764F">
        <w:lastRenderedPageBreak/>
        <w:t xml:space="preserve">find answers in conversation. ## Prompt 5 — Doc 2C (Common Variables: Clarifications &amp; New Controls) **Goal:** Write **Doc 2C** adding the clarified/new parameters. **Must include:** * **VM-VAR-016 mlc\_correction\_level**, **VM-VAR-017 total\_seats\_model**. * **VM-VAR-028 roll\_inclusion\_policy** (residents\_only | residents\_plus\_displaced | custom\:list). * **VM-VAR-047 contiguity\_modes\_allowed** ({land, bridge, water}; default {land, bridge}). * **VM-VAR-048 island\_exception\_rule** (none | ferry\_allowed | corridor\_required). * **VM-VAR-029 symmetry\_exceptions** (list/tag + rationale). * *(Optional)* **VM-VAR-073 executive\_double\_majority\_enabled** (default off). * *(Optional)* **VM-VAR-021\_scope** (frontier\_only | frontier\_and\_family). **Constraints:** * For each, give allowed values, default, dependencies, rationale, cross-refs (Docs 4/5/7). **Done when:** Table is precise and dependency notes are clear. </w:t>
      </w:r>
    </w:p>
    <w:p w14:paraId="04902745" w14:textId="77777777" w:rsidR="0008764F" w:rsidRPr="0008764F" w:rsidRDefault="0008764F" w:rsidP="0008764F">
      <w:pPr>
        <w:rPr>
          <w:b/>
          <w:bCs/>
        </w:rPr>
      </w:pPr>
      <w:r w:rsidRPr="0008764F">
        <w:rPr>
          <w:b/>
          <w:bCs/>
        </w:rPr>
        <w:t>ChatGPT said:</w:t>
      </w:r>
    </w:p>
    <w:p w14:paraId="293F2D9A" w14:textId="77777777" w:rsidR="0008764F" w:rsidRPr="0008764F" w:rsidRDefault="0008764F" w:rsidP="0008764F">
      <w:r w:rsidRPr="0008764F">
        <w:t>Thought for 14s</w:t>
      </w:r>
    </w:p>
    <w:p w14:paraId="77C534E0" w14:textId="77777777" w:rsidR="0008764F" w:rsidRPr="0008764F" w:rsidRDefault="0008764F" w:rsidP="0008764F">
      <w:pPr>
        <w:rPr>
          <w:b/>
          <w:bCs/>
        </w:rPr>
      </w:pPr>
      <w:r w:rsidRPr="0008764F">
        <w:rPr>
          <w:b/>
          <w:bCs/>
        </w:rPr>
        <w:t>Doc 2C — Common Variables: Clarifications &amp; New Controls</w:t>
      </w:r>
    </w:p>
    <w:p w14:paraId="638A5D99" w14:textId="77777777" w:rsidR="0008764F" w:rsidRPr="0008764F" w:rsidRDefault="0008764F" w:rsidP="0008764F">
      <w:r w:rsidRPr="0008764F">
        <w:rPr>
          <w:b/>
          <w:bCs/>
        </w:rPr>
        <w:t>Scope:</w:t>
      </w:r>
      <w:r w:rsidRPr="0008764F">
        <w:t xml:space="preserve"> supplemental controls introduced to close gaps.</w:t>
      </w:r>
      <w:r w:rsidRPr="0008764F">
        <w:br/>
      </w:r>
      <w:r w:rsidRPr="0008764F">
        <w:rPr>
          <w:b/>
          <w:bCs/>
        </w:rPr>
        <w:t>Rule:</w:t>
      </w:r>
      <w:r w:rsidRPr="0008764F">
        <w:t xml:space="preserve"> Names/IDs match Docs </w:t>
      </w:r>
      <w:r w:rsidRPr="0008764F">
        <w:rPr>
          <w:b/>
          <w:bCs/>
        </w:rPr>
        <w:t>1/4/5/7</w:t>
      </w:r>
      <w:r w:rsidRPr="0008764F">
        <w:t xml:space="preserve">. Where applicable, percentages are </w:t>
      </w:r>
      <w:r w:rsidRPr="0008764F">
        <w:rPr>
          <w:b/>
          <w:bCs/>
        </w:rPr>
        <w:t>integer %</w:t>
      </w:r>
      <w:r w:rsidRPr="0008764F">
        <w:t>.</w:t>
      </w:r>
      <w:r w:rsidRPr="0008764F">
        <w:br/>
      </w:r>
      <w:r w:rsidRPr="0008764F">
        <w:rPr>
          <w:b/>
          <w:bCs/>
        </w:rPr>
        <w:t>Cross-refs:</w:t>
      </w:r>
      <w:r w:rsidRPr="0008764F">
        <w:t xml:space="preserve"> Doc 4B/4C (logic), Doc 5 (validation/pipeline), Doc 7 (reporting).</w:t>
      </w:r>
    </w:p>
    <w:p w14:paraId="4E35A9E5" w14:textId="77777777" w:rsidR="0008764F" w:rsidRPr="0008764F" w:rsidRDefault="0008764F" w:rsidP="0008764F">
      <w:r w:rsidRPr="0008764F">
        <w:pict w14:anchorId="440778C1">
          <v:rect id="_x0000_i4212" style="width:0;height:1.5pt" o:hralign="center" o:hrstd="t" o:hr="t" fillcolor="#a0a0a0" stroked="f"/>
        </w:pict>
      </w:r>
    </w:p>
    <w:p w14:paraId="7BC3A4EF" w14:textId="77777777" w:rsidR="0008764F" w:rsidRPr="0008764F" w:rsidRDefault="0008764F" w:rsidP="0008764F">
      <w:pPr>
        <w:rPr>
          <w:b/>
          <w:bCs/>
        </w:rPr>
      </w:pPr>
      <w:r w:rsidRPr="0008764F">
        <w:rPr>
          <w:b/>
          <w:bCs/>
        </w:rPr>
        <w:t>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2042"/>
        <w:gridCol w:w="1396"/>
        <w:gridCol w:w="868"/>
        <w:gridCol w:w="2327"/>
        <w:gridCol w:w="932"/>
        <w:gridCol w:w="1182"/>
      </w:tblGrid>
      <w:tr w:rsidR="0008764F" w:rsidRPr="0008764F" w14:paraId="58AA4B34" w14:textId="77777777">
        <w:trPr>
          <w:tblHeader/>
          <w:tblCellSpacing w:w="15" w:type="dxa"/>
        </w:trPr>
        <w:tc>
          <w:tcPr>
            <w:tcW w:w="0" w:type="auto"/>
            <w:vAlign w:val="center"/>
            <w:hideMark/>
          </w:tcPr>
          <w:p w14:paraId="1B9B5080" w14:textId="77777777" w:rsidR="0008764F" w:rsidRPr="0008764F" w:rsidRDefault="0008764F" w:rsidP="0008764F">
            <w:pPr>
              <w:rPr>
                <w:b/>
                <w:bCs/>
              </w:rPr>
            </w:pPr>
            <w:r w:rsidRPr="0008764F">
              <w:rPr>
                <w:b/>
                <w:bCs/>
              </w:rPr>
              <w:t>ID</w:t>
            </w:r>
          </w:p>
        </w:tc>
        <w:tc>
          <w:tcPr>
            <w:tcW w:w="0" w:type="auto"/>
            <w:vAlign w:val="center"/>
            <w:hideMark/>
          </w:tcPr>
          <w:p w14:paraId="306BF2BA" w14:textId="77777777" w:rsidR="0008764F" w:rsidRPr="0008764F" w:rsidRDefault="0008764F" w:rsidP="0008764F">
            <w:pPr>
              <w:rPr>
                <w:b/>
                <w:bCs/>
              </w:rPr>
            </w:pPr>
            <w:r w:rsidRPr="0008764F">
              <w:rPr>
                <w:b/>
                <w:bCs/>
              </w:rPr>
              <w:t>Name</w:t>
            </w:r>
          </w:p>
        </w:tc>
        <w:tc>
          <w:tcPr>
            <w:tcW w:w="0" w:type="auto"/>
            <w:vAlign w:val="center"/>
            <w:hideMark/>
          </w:tcPr>
          <w:p w14:paraId="384B9433" w14:textId="77777777" w:rsidR="0008764F" w:rsidRPr="0008764F" w:rsidRDefault="0008764F" w:rsidP="0008764F">
            <w:pPr>
              <w:rPr>
                <w:b/>
                <w:bCs/>
              </w:rPr>
            </w:pPr>
            <w:r w:rsidRPr="0008764F">
              <w:rPr>
                <w:b/>
                <w:bCs/>
              </w:rPr>
              <w:t>Allowed values</w:t>
            </w:r>
          </w:p>
        </w:tc>
        <w:tc>
          <w:tcPr>
            <w:tcW w:w="0" w:type="auto"/>
            <w:vAlign w:val="center"/>
            <w:hideMark/>
          </w:tcPr>
          <w:p w14:paraId="46813F12" w14:textId="77777777" w:rsidR="0008764F" w:rsidRPr="0008764F" w:rsidRDefault="0008764F" w:rsidP="0008764F">
            <w:pPr>
              <w:rPr>
                <w:b/>
                <w:bCs/>
              </w:rPr>
            </w:pPr>
            <w:r w:rsidRPr="0008764F">
              <w:rPr>
                <w:b/>
                <w:bCs/>
              </w:rPr>
              <w:t>Default</w:t>
            </w:r>
          </w:p>
        </w:tc>
        <w:tc>
          <w:tcPr>
            <w:tcW w:w="0" w:type="auto"/>
            <w:vAlign w:val="center"/>
            <w:hideMark/>
          </w:tcPr>
          <w:p w14:paraId="675D6782" w14:textId="77777777" w:rsidR="0008764F" w:rsidRPr="0008764F" w:rsidRDefault="0008764F" w:rsidP="0008764F">
            <w:pPr>
              <w:rPr>
                <w:b/>
                <w:bCs/>
              </w:rPr>
            </w:pPr>
            <w:r w:rsidRPr="0008764F">
              <w:rPr>
                <w:b/>
                <w:bCs/>
              </w:rPr>
              <w:t>Depends on</w:t>
            </w:r>
          </w:p>
        </w:tc>
        <w:tc>
          <w:tcPr>
            <w:tcW w:w="0" w:type="auto"/>
            <w:vAlign w:val="center"/>
            <w:hideMark/>
          </w:tcPr>
          <w:p w14:paraId="0558DB7E" w14:textId="77777777" w:rsidR="0008764F" w:rsidRPr="0008764F" w:rsidRDefault="0008764F" w:rsidP="0008764F">
            <w:pPr>
              <w:rPr>
                <w:b/>
                <w:bCs/>
              </w:rPr>
            </w:pPr>
            <w:r w:rsidRPr="0008764F">
              <w:rPr>
                <w:b/>
                <w:bCs/>
              </w:rPr>
              <w:t>Rationale</w:t>
            </w:r>
          </w:p>
        </w:tc>
        <w:tc>
          <w:tcPr>
            <w:tcW w:w="0" w:type="auto"/>
            <w:vAlign w:val="center"/>
            <w:hideMark/>
          </w:tcPr>
          <w:p w14:paraId="3CE92E84" w14:textId="77777777" w:rsidR="0008764F" w:rsidRPr="0008764F" w:rsidRDefault="0008764F" w:rsidP="0008764F">
            <w:pPr>
              <w:rPr>
                <w:b/>
                <w:bCs/>
              </w:rPr>
            </w:pPr>
            <w:r w:rsidRPr="0008764F">
              <w:rPr>
                <w:b/>
                <w:bCs/>
              </w:rPr>
              <w:t>Used in (Doc 4 / Doc 5 / Doc 7)</w:t>
            </w:r>
          </w:p>
        </w:tc>
      </w:tr>
      <w:tr w:rsidR="0008764F" w:rsidRPr="0008764F" w14:paraId="08DB7510" w14:textId="77777777">
        <w:trPr>
          <w:tblCellSpacing w:w="15" w:type="dxa"/>
        </w:trPr>
        <w:tc>
          <w:tcPr>
            <w:tcW w:w="0" w:type="auto"/>
            <w:vAlign w:val="center"/>
            <w:hideMark/>
          </w:tcPr>
          <w:p w14:paraId="1813EE26" w14:textId="77777777" w:rsidR="0008764F" w:rsidRPr="0008764F" w:rsidRDefault="0008764F" w:rsidP="0008764F">
            <w:r w:rsidRPr="0008764F">
              <w:rPr>
                <w:b/>
                <w:bCs/>
              </w:rPr>
              <w:t>VM-VAR-016</w:t>
            </w:r>
          </w:p>
        </w:tc>
        <w:tc>
          <w:tcPr>
            <w:tcW w:w="0" w:type="auto"/>
            <w:vAlign w:val="center"/>
            <w:hideMark/>
          </w:tcPr>
          <w:p w14:paraId="4FA3DCA1" w14:textId="77777777" w:rsidR="0008764F" w:rsidRPr="0008764F" w:rsidRDefault="0008764F" w:rsidP="0008764F">
            <w:r w:rsidRPr="0008764F">
              <w:rPr>
                <w:b/>
                <w:bCs/>
              </w:rPr>
              <w:t>mlc_correction_level</w:t>
            </w:r>
          </w:p>
        </w:tc>
        <w:tc>
          <w:tcPr>
            <w:tcW w:w="0" w:type="auto"/>
            <w:vAlign w:val="center"/>
            <w:hideMark/>
          </w:tcPr>
          <w:p w14:paraId="5C53E880" w14:textId="77777777" w:rsidR="0008764F" w:rsidRPr="0008764F" w:rsidRDefault="0008764F" w:rsidP="0008764F">
            <w:r w:rsidRPr="0008764F">
              <w:t>national | regional</w:t>
            </w:r>
          </w:p>
        </w:tc>
        <w:tc>
          <w:tcPr>
            <w:tcW w:w="0" w:type="auto"/>
            <w:vAlign w:val="center"/>
            <w:hideMark/>
          </w:tcPr>
          <w:p w14:paraId="1A0B5271" w14:textId="77777777" w:rsidR="0008764F" w:rsidRPr="0008764F" w:rsidRDefault="0008764F" w:rsidP="0008764F">
            <w:r w:rsidRPr="0008764F">
              <w:rPr>
                <w:b/>
                <w:bCs/>
              </w:rPr>
              <w:t>national</w:t>
            </w:r>
          </w:p>
        </w:tc>
        <w:tc>
          <w:tcPr>
            <w:tcW w:w="0" w:type="auto"/>
            <w:vAlign w:val="center"/>
            <w:hideMark/>
          </w:tcPr>
          <w:p w14:paraId="3F6667A8" w14:textId="77777777" w:rsidR="0008764F" w:rsidRPr="0008764F" w:rsidRDefault="0008764F" w:rsidP="0008764F">
            <w:r w:rsidRPr="0008764F">
              <w:t>allocation_method=mixed_local_correction</w:t>
            </w:r>
          </w:p>
        </w:tc>
        <w:tc>
          <w:tcPr>
            <w:tcW w:w="0" w:type="auto"/>
            <w:vAlign w:val="center"/>
            <w:hideMark/>
          </w:tcPr>
          <w:p w14:paraId="56A3711F" w14:textId="77777777" w:rsidR="0008764F" w:rsidRPr="0008764F" w:rsidRDefault="0008764F" w:rsidP="0008764F">
            <w:r w:rsidRPr="0008764F">
              <w:t xml:space="preserve">Fixes </w:t>
            </w:r>
            <w:r w:rsidRPr="0008764F">
              <w:rPr>
                <w:b/>
                <w:bCs/>
              </w:rPr>
              <w:t>where</w:t>
            </w:r>
            <w:r w:rsidRPr="0008764F">
              <w:t xml:space="preserve"> the MMP correction is computed.</w:t>
            </w:r>
          </w:p>
        </w:tc>
        <w:tc>
          <w:tcPr>
            <w:tcW w:w="0" w:type="auto"/>
            <w:vAlign w:val="center"/>
            <w:hideMark/>
          </w:tcPr>
          <w:p w14:paraId="57378AFA" w14:textId="77777777" w:rsidR="0008764F" w:rsidRPr="0008764F" w:rsidRDefault="0008764F" w:rsidP="0008764F">
            <w:r w:rsidRPr="0008764F">
              <w:rPr>
                <w:b/>
                <w:bCs/>
              </w:rPr>
              <w:t>4B §3</w:t>
            </w:r>
            <w:r w:rsidRPr="0008764F">
              <w:t xml:space="preserve"> (MMP targets &amp; deficits) / </w:t>
            </w:r>
            <w:r w:rsidRPr="0008764F">
              <w:rPr>
                <w:b/>
                <w:bCs/>
              </w:rPr>
              <w:t>VM-FUN-004</w:t>
            </w:r>
            <w:r w:rsidRPr="0008764F">
              <w:t xml:space="preserve"> / affects Outcome section (seat </w:t>
            </w:r>
            <w:r w:rsidRPr="0008764F">
              <w:lastRenderedPageBreak/>
              <w:t>totals by level).</w:t>
            </w:r>
          </w:p>
        </w:tc>
      </w:tr>
      <w:tr w:rsidR="0008764F" w:rsidRPr="0008764F" w14:paraId="64B7062B" w14:textId="77777777">
        <w:trPr>
          <w:tblCellSpacing w:w="15" w:type="dxa"/>
        </w:trPr>
        <w:tc>
          <w:tcPr>
            <w:tcW w:w="0" w:type="auto"/>
            <w:vAlign w:val="center"/>
            <w:hideMark/>
          </w:tcPr>
          <w:p w14:paraId="66268AED" w14:textId="77777777" w:rsidR="0008764F" w:rsidRPr="0008764F" w:rsidRDefault="0008764F" w:rsidP="0008764F">
            <w:r w:rsidRPr="0008764F">
              <w:rPr>
                <w:b/>
                <w:bCs/>
              </w:rPr>
              <w:lastRenderedPageBreak/>
              <w:t>VM-VAR-017</w:t>
            </w:r>
          </w:p>
        </w:tc>
        <w:tc>
          <w:tcPr>
            <w:tcW w:w="0" w:type="auto"/>
            <w:vAlign w:val="center"/>
            <w:hideMark/>
          </w:tcPr>
          <w:p w14:paraId="6FAC9510" w14:textId="77777777" w:rsidR="0008764F" w:rsidRPr="0008764F" w:rsidRDefault="0008764F" w:rsidP="0008764F">
            <w:r w:rsidRPr="0008764F">
              <w:rPr>
                <w:b/>
                <w:bCs/>
              </w:rPr>
              <w:t>total_seats_model</w:t>
            </w:r>
          </w:p>
        </w:tc>
        <w:tc>
          <w:tcPr>
            <w:tcW w:w="0" w:type="auto"/>
            <w:vAlign w:val="center"/>
            <w:hideMark/>
          </w:tcPr>
          <w:p w14:paraId="4ADF8764" w14:textId="77777777" w:rsidR="0008764F" w:rsidRPr="0008764F" w:rsidRDefault="0008764F" w:rsidP="0008764F">
            <w:r w:rsidRPr="0008764F">
              <w:t>fixed_total | variable_add_seats</w:t>
            </w:r>
          </w:p>
        </w:tc>
        <w:tc>
          <w:tcPr>
            <w:tcW w:w="0" w:type="auto"/>
            <w:vAlign w:val="center"/>
            <w:hideMark/>
          </w:tcPr>
          <w:p w14:paraId="7C59D57A" w14:textId="77777777" w:rsidR="0008764F" w:rsidRPr="0008764F" w:rsidRDefault="0008764F" w:rsidP="0008764F">
            <w:r w:rsidRPr="0008764F">
              <w:rPr>
                <w:b/>
                <w:bCs/>
              </w:rPr>
              <w:t>fixed_total</w:t>
            </w:r>
          </w:p>
        </w:tc>
        <w:tc>
          <w:tcPr>
            <w:tcW w:w="0" w:type="auto"/>
            <w:vAlign w:val="center"/>
            <w:hideMark/>
          </w:tcPr>
          <w:p w14:paraId="1D5F9478" w14:textId="77777777" w:rsidR="0008764F" w:rsidRPr="0008764F" w:rsidRDefault="0008764F" w:rsidP="0008764F">
            <w:r w:rsidRPr="0008764F">
              <w:t>allocation_method=mixed_local_correction</w:t>
            </w:r>
          </w:p>
        </w:tc>
        <w:tc>
          <w:tcPr>
            <w:tcW w:w="0" w:type="auto"/>
            <w:vAlign w:val="center"/>
            <w:hideMark/>
          </w:tcPr>
          <w:p w14:paraId="76CF8FD7" w14:textId="77777777" w:rsidR="0008764F" w:rsidRPr="0008764F" w:rsidRDefault="0008764F" w:rsidP="0008764F">
            <w:r w:rsidRPr="0008764F">
              <w:t>Disambiguates whether total seats can grow during correction (with overhang).</w:t>
            </w:r>
          </w:p>
        </w:tc>
        <w:tc>
          <w:tcPr>
            <w:tcW w:w="0" w:type="auto"/>
            <w:vAlign w:val="center"/>
            <w:hideMark/>
          </w:tcPr>
          <w:p w14:paraId="13CE198E" w14:textId="77777777" w:rsidR="0008764F" w:rsidRPr="0008764F" w:rsidRDefault="0008764F" w:rsidP="0008764F">
            <w:r w:rsidRPr="0008764F">
              <w:rPr>
                <w:b/>
                <w:bCs/>
              </w:rPr>
              <w:t>4B §3.2–3.5</w:t>
            </w:r>
            <w:r w:rsidRPr="0008764F">
              <w:t xml:space="preserve"> / </w:t>
            </w:r>
            <w:r w:rsidRPr="0008764F">
              <w:rPr>
                <w:b/>
                <w:bCs/>
              </w:rPr>
              <w:t>VM-FUN-004</w:t>
            </w:r>
            <w:r w:rsidRPr="0008764F">
              <w:t xml:space="preserve"> / Report notes if totals expanded.</w:t>
            </w:r>
          </w:p>
        </w:tc>
      </w:tr>
      <w:tr w:rsidR="0008764F" w:rsidRPr="0008764F" w14:paraId="08A3E615" w14:textId="77777777">
        <w:trPr>
          <w:tblCellSpacing w:w="15" w:type="dxa"/>
        </w:trPr>
        <w:tc>
          <w:tcPr>
            <w:tcW w:w="0" w:type="auto"/>
            <w:vAlign w:val="center"/>
            <w:hideMark/>
          </w:tcPr>
          <w:p w14:paraId="5C74988E" w14:textId="77777777" w:rsidR="0008764F" w:rsidRPr="0008764F" w:rsidRDefault="0008764F" w:rsidP="0008764F">
            <w:r w:rsidRPr="0008764F">
              <w:rPr>
                <w:b/>
                <w:bCs/>
              </w:rPr>
              <w:t>VM-VAR-028</w:t>
            </w:r>
          </w:p>
        </w:tc>
        <w:tc>
          <w:tcPr>
            <w:tcW w:w="0" w:type="auto"/>
            <w:vAlign w:val="center"/>
            <w:hideMark/>
          </w:tcPr>
          <w:p w14:paraId="000D5FDF" w14:textId="77777777" w:rsidR="0008764F" w:rsidRPr="0008764F" w:rsidRDefault="0008764F" w:rsidP="0008764F">
            <w:r w:rsidRPr="0008764F">
              <w:rPr>
                <w:b/>
                <w:bCs/>
              </w:rPr>
              <w:t>roll_inclusion_policy</w:t>
            </w:r>
          </w:p>
        </w:tc>
        <w:tc>
          <w:tcPr>
            <w:tcW w:w="0" w:type="auto"/>
            <w:vAlign w:val="center"/>
            <w:hideMark/>
          </w:tcPr>
          <w:p w14:paraId="1C23B126" w14:textId="77777777" w:rsidR="0008764F" w:rsidRPr="0008764F" w:rsidRDefault="0008764F" w:rsidP="0008764F">
            <w:r w:rsidRPr="0008764F">
              <w:t>residents_only | residents_plus_displaced | custom:list</w:t>
            </w:r>
          </w:p>
        </w:tc>
        <w:tc>
          <w:tcPr>
            <w:tcW w:w="0" w:type="auto"/>
            <w:vAlign w:val="center"/>
            <w:hideMark/>
          </w:tcPr>
          <w:p w14:paraId="204FCF0E" w14:textId="77777777" w:rsidR="0008764F" w:rsidRPr="0008764F" w:rsidRDefault="0008764F" w:rsidP="0008764F">
            <w:r w:rsidRPr="0008764F">
              <w:rPr>
                <w:b/>
                <w:bCs/>
              </w:rPr>
              <w:t>residents_only</w:t>
            </w:r>
          </w:p>
        </w:tc>
        <w:tc>
          <w:tcPr>
            <w:tcW w:w="0" w:type="auto"/>
            <w:vAlign w:val="center"/>
            <w:hideMark/>
          </w:tcPr>
          <w:p w14:paraId="30C721CE" w14:textId="77777777" w:rsidR="0008764F" w:rsidRPr="0008764F" w:rsidRDefault="0008764F" w:rsidP="0008764F">
            <w:r w:rsidRPr="0008764F">
              <w:t>—</w:t>
            </w:r>
          </w:p>
        </w:tc>
        <w:tc>
          <w:tcPr>
            <w:tcW w:w="0" w:type="auto"/>
            <w:vAlign w:val="center"/>
            <w:hideMark/>
          </w:tcPr>
          <w:p w14:paraId="6268ADE1" w14:textId="77777777" w:rsidR="0008764F" w:rsidRPr="0008764F" w:rsidRDefault="0008764F" w:rsidP="0008764F">
            <w:r w:rsidRPr="0008764F">
              <w:t xml:space="preserve">Defines </w:t>
            </w:r>
            <w:r w:rsidRPr="0008764F">
              <w:rPr>
                <w:b/>
                <w:bCs/>
              </w:rPr>
              <w:t>who is in the eligible roll</w:t>
            </w:r>
            <w:r w:rsidRPr="0008764F">
              <w:t xml:space="preserve"> for turnout/quorum math.</w:t>
            </w:r>
          </w:p>
        </w:tc>
        <w:tc>
          <w:tcPr>
            <w:tcW w:w="0" w:type="auto"/>
            <w:vAlign w:val="center"/>
            <w:hideMark/>
          </w:tcPr>
          <w:p w14:paraId="64E38CF8" w14:textId="77777777" w:rsidR="0008764F" w:rsidRPr="0008764F" w:rsidRDefault="0008764F" w:rsidP="0008764F">
            <w:r w:rsidRPr="0008764F">
              <w:rPr>
                <w:b/>
                <w:bCs/>
              </w:rPr>
              <w:t>4C §Quorum</w:t>
            </w:r>
            <w:r w:rsidRPr="0008764F">
              <w:t xml:space="preserve"> (uses eligible_roll) / </w:t>
            </w:r>
            <w:r w:rsidRPr="0008764F">
              <w:rPr>
                <w:b/>
                <w:bCs/>
              </w:rPr>
              <w:t>VM-FUN-002/006</w:t>
            </w:r>
            <w:r w:rsidRPr="0008764F">
              <w:t xml:space="preserve"> / </w:t>
            </w:r>
            <w:r w:rsidRPr="0008764F">
              <w:rPr>
                <w:b/>
                <w:bCs/>
              </w:rPr>
              <w:t>7 §Eligibility</w:t>
            </w:r>
            <w:r w:rsidRPr="0008764F">
              <w:t xml:space="preserve"> prints policy &amp; provenance.</w:t>
            </w:r>
          </w:p>
        </w:tc>
      </w:tr>
      <w:tr w:rsidR="0008764F" w:rsidRPr="0008764F" w14:paraId="3AE4DD28" w14:textId="77777777">
        <w:trPr>
          <w:tblCellSpacing w:w="15" w:type="dxa"/>
        </w:trPr>
        <w:tc>
          <w:tcPr>
            <w:tcW w:w="0" w:type="auto"/>
            <w:vAlign w:val="center"/>
            <w:hideMark/>
          </w:tcPr>
          <w:p w14:paraId="12BE5AE5" w14:textId="77777777" w:rsidR="0008764F" w:rsidRPr="0008764F" w:rsidRDefault="0008764F" w:rsidP="0008764F">
            <w:r w:rsidRPr="0008764F">
              <w:rPr>
                <w:b/>
                <w:bCs/>
              </w:rPr>
              <w:t>VM-VAR-047</w:t>
            </w:r>
          </w:p>
        </w:tc>
        <w:tc>
          <w:tcPr>
            <w:tcW w:w="0" w:type="auto"/>
            <w:vAlign w:val="center"/>
            <w:hideMark/>
          </w:tcPr>
          <w:p w14:paraId="2BB1BD90" w14:textId="77777777" w:rsidR="0008764F" w:rsidRPr="0008764F" w:rsidRDefault="0008764F" w:rsidP="0008764F">
            <w:r w:rsidRPr="0008764F">
              <w:rPr>
                <w:b/>
                <w:bCs/>
              </w:rPr>
              <w:t>contiguity_modes_allowed</w:t>
            </w:r>
          </w:p>
        </w:tc>
        <w:tc>
          <w:tcPr>
            <w:tcW w:w="0" w:type="auto"/>
            <w:vAlign w:val="center"/>
            <w:hideMark/>
          </w:tcPr>
          <w:p w14:paraId="5CC203E5" w14:textId="77777777" w:rsidR="0008764F" w:rsidRPr="0008764F" w:rsidRDefault="0008764F" w:rsidP="0008764F">
            <w:r w:rsidRPr="0008764F">
              <w:t xml:space="preserve">set </w:t>
            </w:r>
            <w:r w:rsidRPr="0008764F">
              <w:rPr>
                <w:rFonts w:ascii="Cambria Math" w:hAnsi="Cambria Math" w:cs="Cambria Math"/>
              </w:rPr>
              <w:t>⊆</w:t>
            </w:r>
            <w:r w:rsidRPr="0008764F">
              <w:t xml:space="preserve"> {land, bridge, water}</w:t>
            </w:r>
          </w:p>
        </w:tc>
        <w:tc>
          <w:tcPr>
            <w:tcW w:w="0" w:type="auto"/>
            <w:vAlign w:val="center"/>
            <w:hideMark/>
          </w:tcPr>
          <w:p w14:paraId="1A1C4614" w14:textId="77777777" w:rsidR="0008764F" w:rsidRPr="0008764F" w:rsidRDefault="0008764F" w:rsidP="0008764F">
            <w:r w:rsidRPr="0008764F">
              <w:rPr>
                <w:b/>
                <w:bCs/>
              </w:rPr>
              <w:t>{land, bridge}</w:t>
            </w:r>
          </w:p>
        </w:tc>
        <w:tc>
          <w:tcPr>
            <w:tcW w:w="0" w:type="auto"/>
            <w:vAlign w:val="center"/>
            <w:hideMark/>
          </w:tcPr>
          <w:p w14:paraId="49B93798" w14:textId="77777777" w:rsidR="0008764F" w:rsidRPr="0008764F" w:rsidRDefault="0008764F" w:rsidP="0008764F">
            <w:r w:rsidRPr="0008764F">
              <w:t>frontier_mode ≠ none</w:t>
            </w:r>
          </w:p>
        </w:tc>
        <w:tc>
          <w:tcPr>
            <w:tcW w:w="0" w:type="auto"/>
            <w:vAlign w:val="center"/>
            <w:hideMark/>
          </w:tcPr>
          <w:p w14:paraId="6196A340" w14:textId="77777777" w:rsidR="0008764F" w:rsidRPr="0008764F" w:rsidRDefault="0008764F" w:rsidP="0008764F">
            <w:r w:rsidRPr="0008764F">
              <w:t xml:space="preserve">Declares which adjacency types </w:t>
            </w:r>
            <w:r w:rsidRPr="0008764F">
              <w:lastRenderedPageBreak/>
              <w:t>count as contiguous for frontier checks.</w:t>
            </w:r>
          </w:p>
        </w:tc>
        <w:tc>
          <w:tcPr>
            <w:tcW w:w="0" w:type="auto"/>
            <w:vAlign w:val="center"/>
            <w:hideMark/>
          </w:tcPr>
          <w:p w14:paraId="6B01B0B4" w14:textId="77777777" w:rsidR="0008764F" w:rsidRPr="0008764F" w:rsidRDefault="0008764F" w:rsidP="0008764F">
            <w:r w:rsidRPr="0008764F">
              <w:rPr>
                <w:b/>
                <w:bCs/>
              </w:rPr>
              <w:lastRenderedPageBreak/>
              <w:t>4C §Frontier/Contiguity</w:t>
            </w:r>
            <w:r w:rsidRPr="0008764F">
              <w:t xml:space="preserve"> / </w:t>
            </w:r>
            <w:r w:rsidRPr="0008764F">
              <w:rPr>
                <w:b/>
                <w:bCs/>
              </w:rPr>
              <w:t>VM-</w:t>
            </w:r>
            <w:r w:rsidRPr="0008764F">
              <w:rPr>
                <w:b/>
                <w:bCs/>
              </w:rPr>
              <w:lastRenderedPageBreak/>
              <w:t>FUN-007</w:t>
            </w:r>
            <w:r w:rsidRPr="0008764F">
              <w:t xml:space="preserve"> / </w:t>
            </w:r>
            <w:r w:rsidRPr="0008764F">
              <w:rPr>
                <w:b/>
                <w:bCs/>
              </w:rPr>
              <w:t>7 §Frontier</w:t>
            </w:r>
            <w:r w:rsidRPr="0008764F">
              <w:t xml:space="preserve"> legend.</w:t>
            </w:r>
          </w:p>
        </w:tc>
      </w:tr>
      <w:tr w:rsidR="0008764F" w:rsidRPr="0008764F" w14:paraId="39C49781" w14:textId="77777777">
        <w:trPr>
          <w:tblCellSpacing w:w="15" w:type="dxa"/>
        </w:trPr>
        <w:tc>
          <w:tcPr>
            <w:tcW w:w="0" w:type="auto"/>
            <w:vAlign w:val="center"/>
            <w:hideMark/>
          </w:tcPr>
          <w:p w14:paraId="7905136E" w14:textId="77777777" w:rsidR="0008764F" w:rsidRPr="0008764F" w:rsidRDefault="0008764F" w:rsidP="0008764F">
            <w:r w:rsidRPr="0008764F">
              <w:rPr>
                <w:b/>
                <w:bCs/>
              </w:rPr>
              <w:lastRenderedPageBreak/>
              <w:t>VM-VAR-048</w:t>
            </w:r>
          </w:p>
        </w:tc>
        <w:tc>
          <w:tcPr>
            <w:tcW w:w="0" w:type="auto"/>
            <w:vAlign w:val="center"/>
            <w:hideMark/>
          </w:tcPr>
          <w:p w14:paraId="52C7633D" w14:textId="77777777" w:rsidR="0008764F" w:rsidRPr="0008764F" w:rsidRDefault="0008764F" w:rsidP="0008764F">
            <w:r w:rsidRPr="0008764F">
              <w:rPr>
                <w:b/>
                <w:bCs/>
              </w:rPr>
              <w:t>island_exception_rule</w:t>
            </w:r>
          </w:p>
        </w:tc>
        <w:tc>
          <w:tcPr>
            <w:tcW w:w="0" w:type="auto"/>
            <w:vAlign w:val="center"/>
            <w:hideMark/>
          </w:tcPr>
          <w:p w14:paraId="4636F3CD" w14:textId="77777777" w:rsidR="0008764F" w:rsidRPr="0008764F" w:rsidRDefault="0008764F" w:rsidP="0008764F">
            <w:r w:rsidRPr="0008764F">
              <w:t>none | ferry_allowed | corridor_required</w:t>
            </w:r>
          </w:p>
        </w:tc>
        <w:tc>
          <w:tcPr>
            <w:tcW w:w="0" w:type="auto"/>
            <w:vAlign w:val="center"/>
            <w:hideMark/>
          </w:tcPr>
          <w:p w14:paraId="4533D4BE" w14:textId="77777777" w:rsidR="0008764F" w:rsidRPr="0008764F" w:rsidRDefault="0008764F" w:rsidP="0008764F">
            <w:r w:rsidRPr="0008764F">
              <w:rPr>
                <w:b/>
                <w:bCs/>
              </w:rPr>
              <w:t>none</w:t>
            </w:r>
          </w:p>
        </w:tc>
        <w:tc>
          <w:tcPr>
            <w:tcW w:w="0" w:type="auto"/>
            <w:vAlign w:val="center"/>
            <w:hideMark/>
          </w:tcPr>
          <w:p w14:paraId="70754B9F" w14:textId="77777777" w:rsidR="0008764F" w:rsidRPr="0008764F" w:rsidRDefault="0008764F" w:rsidP="0008764F">
            <w:r w:rsidRPr="0008764F">
              <w:t>frontier_mode ≠ none</w:t>
            </w:r>
          </w:p>
        </w:tc>
        <w:tc>
          <w:tcPr>
            <w:tcW w:w="0" w:type="auto"/>
            <w:vAlign w:val="center"/>
            <w:hideMark/>
          </w:tcPr>
          <w:p w14:paraId="5EE3015B" w14:textId="77777777" w:rsidR="0008764F" w:rsidRPr="0008764F" w:rsidRDefault="0008764F" w:rsidP="0008764F">
            <w:r w:rsidRPr="0008764F">
              <w:t>Resolves island/peninsula edge cases consistently.</w:t>
            </w:r>
          </w:p>
        </w:tc>
        <w:tc>
          <w:tcPr>
            <w:tcW w:w="0" w:type="auto"/>
            <w:vAlign w:val="center"/>
            <w:hideMark/>
          </w:tcPr>
          <w:p w14:paraId="45B7DDCB" w14:textId="77777777" w:rsidR="0008764F" w:rsidRPr="0008764F" w:rsidRDefault="0008764F" w:rsidP="0008764F">
            <w:r w:rsidRPr="0008764F">
              <w:rPr>
                <w:b/>
                <w:bCs/>
              </w:rPr>
              <w:t>4C §Frontier/Contiguity</w:t>
            </w:r>
            <w:r w:rsidRPr="0008764F">
              <w:t xml:space="preserve"> / </w:t>
            </w:r>
            <w:r w:rsidRPr="0008764F">
              <w:rPr>
                <w:b/>
                <w:bCs/>
              </w:rPr>
              <w:t>VM-FUN-007</w:t>
            </w:r>
            <w:r w:rsidRPr="0008764F">
              <w:t xml:space="preserve"> / </w:t>
            </w:r>
            <w:r w:rsidRPr="0008764F">
              <w:rPr>
                <w:b/>
                <w:bCs/>
              </w:rPr>
              <w:t>7 §Frontier</w:t>
            </w:r>
            <w:r w:rsidRPr="0008764F">
              <w:t xml:space="preserve"> (mediation note).</w:t>
            </w:r>
          </w:p>
        </w:tc>
      </w:tr>
      <w:tr w:rsidR="0008764F" w:rsidRPr="0008764F" w14:paraId="2A4BD2B4" w14:textId="77777777">
        <w:trPr>
          <w:tblCellSpacing w:w="15" w:type="dxa"/>
        </w:trPr>
        <w:tc>
          <w:tcPr>
            <w:tcW w:w="0" w:type="auto"/>
            <w:vAlign w:val="center"/>
            <w:hideMark/>
          </w:tcPr>
          <w:p w14:paraId="45F4F2C6" w14:textId="77777777" w:rsidR="0008764F" w:rsidRPr="0008764F" w:rsidRDefault="0008764F" w:rsidP="0008764F">
            <w:r w:rsidRPr="0008764F">
              <w:rPr>
                <w:b/>
                <w:bCs/>
              </w:rPr>
              <w:t>VM-VAR-029</w:t>
            </w:r>
          </w:p>
        </w:tc>
        <w:tc>
          <w:tcPr>
            <w:tcW w:w="0" w:type="auto"/>
            <w:vAlign w:val="center"/>
            <w:hideMark/>
          </w:tcPr>
          <w:p w14:paraId="611277A2" w14:textId="77777777" w:rsidR="0008764F" w:rsidRPr="0008764F" w:rsidRDefault="0008764F" w:rsidP="0008764F">
            <w:r w:rsidRPr="0008764F">
              <w:rPr>
                <w:b/>
                <w:bCs/>
              </w:rPr>
              <w:t>symmetry_exceptions</w:t>
            </w:r>
          </w:p>
        </w:tc>
        <w:tc>
          <w:tcPr>
            <w:tcW w:w="0" w:type="auto"/>
            <w:vAlign w:val="center"/>
            <w:hideMark/>
          </w:tcPr>
          <w:p w14:paraId="1C847CA9" w14:textId="77777777" w:rsidR="0008764F" w:rsidRPr="0008764F" w:rsidRDefault="0008764F" w:rsidP="0008764F">
            <w:r w:rsidRPr="0008764F">
              <w:t xml:space="preserve">list of Unit IDs </w:t>
            </w:r>
            <w:r w:rsidRPr="0008764F">
              <w:rPr>
                <w:b/>
                <w:bCs/>
              </w:rPr>
              <w:t>or</w:t>
            </w:r>
            <w:r w:rsidRPr="0008764F">
              <w:t xml:space="preserve"> registry tag + rationale text</w:t>
            </w:r>
          </w:p>
        </w:tc>
        <w:tc>
          <w:tcPr>
            <w:tcW w:w="0" w:type="auto"/>
            <w:vAlign w:val="center"/>
            <w:hideMark/>
          </w:tcPr>
          <w:p w14:paraId="21AF2E12" w14:textId="77777777" w:rsidR="0008764F" w:rsidRPr="0008764F" w:rsidRDefault="0008764F" w:rsidP="0008764F">
            <w:r w:rsidRPr="0008764F">
              <w:rPr>
                <w:b/>
                <w:bCs/>
              </w:rPr>
              <w:t>(empty)</w:t>
            </w:r>
          </w:p>
        </w:tc>
        <w:tc>
          <w:tcPr>
            <w:tcW w:w="0" w:type="auto"/>
            <w:vAlign w:val="center"/>
            <w:hideMark/>
          </w:tcPr>
          <w:p w14:paraId="588737BD" w14:textId="77777777" w:rsidR="0008764F" w:rsidRPr="0008764F" w:rsidRDefault="0008764F" w:rsidP="0008764F">
            <w:r w:rsidRPr="0008764F">
              <w:t>symmetry_enabled=on</w:t>
            </w:r>
          </w:p>
        </w:tc>
        <w:tc>
          <w:tcPr>
            <w:tcW w:w="0" w:type="auto"/>
            <w:vAlign w:val="center"/>
            <w:hideMark/>
          </w:tcPr>
          <w:p w14:paraId="56722746" w14:textId="77777777" w:rsidR="0008764F" w:rsidRPr="0008764F" w:rsidRDefault="0008764F" w:rsidP="0008764F">
            <w:r w:rsidRPr="0008764F">
              <w:t>If negotiated asymmetries exist, list them explicitly for audit.</w:t>
            </w:r>
          </w:p>
        </w:tc>
        <w:tc>
          <w:tcPr>
            <w:tcW w:w="0" w:type="auto"/>
            <w:vAlign w:val="center"/>
            <w:hideMark/>
          </w:tcPr>
          <w:p w14:paraId="74598B8F" w14:textId="77777777" w:rsidR="0008764F" w:rsidRPr="0008764F" w:rsidRDefault="0008764F" w:rsidP="0008764F">
            <w:r w:rsidRPr="0008764F">
              <w:rPr>
                <w:b/>
                <w:bCs/>
              </w:rPr>
              <w:t>4C §Symmetry</w:t>
            </w:r>
            <w:r w:rsidRPr="0008764F">
              <w:t xml:space="preserve"> / </w:t>
            </w:r>
            <w:r w:rsidRPr="0008764F">
              <w:rPr>
                <w:b/>
                <w:bCs/>
              </w:rPr>
              <w:t>VM-FUN-006</w:t>
            </w:r>
            <w:r w:rsidRPr="0008764F">
              <w:t xml:space="preserve"> (records) / </w:t>
            </w:r>
            <w:r w:rsidRPr="0008764F">
              <w:rPr>
                <w:b/>
                <w:bCs/>
              </w:rPr>
              <w:t>7 Legitimacy Panel</w:t>
            </w:r>
            <w:r w:rsidRPr="0008764F">
              <w:t xml:space="preserve"> prints “Not respected: …”.</w:t>
            </w:r>
          </w:p>
        </w:tc>
      </w:tr>
      <w:tr w:rsidR="0008764F" w:rsidRPr="0008764F" w14:paraId="2FBFB70E" w14:textId="77777777">
        <w:trPr>
          <w:tblCellSpacing w:w="15" w:type="dxa"/>
        </w:trPr>
        <w:tc>
          <w:tcPr>
            <w:tcW w:w="0" w:type="auto"/>
            <w:vAlign w:val="center"/>
            <w:hideMark/>
          </w:tcPr>
          <w:p w14:paraId="39DF10A4" w14:textId="77777777" w:rsidR="0008764F" w:rsidRPr="0008764F" w:rsidRDefault="0008764F" w:rsidP="0008764F">
            <w:r w:rsidRPr="0008764F">
              <w:rPr>
                <w:b/>
                <w:bCs/>
              </w:rPr>
              <w:t>VM-VAR-073</w:t>
            </w:r>
            <w:r w:rsidRPr="0008764F">
              <w:t xml:space="preserve"> </w:t>
            </w:r>
            <w:r w:rsidRPr="0008764F">
              <w:rPr>
                <w:i/>
                <w:iCs/>
              </w:rPr>
              <w:lastRenderedPageBreak/>
              <w:t>(optional)</w:t>
            </w:r>
          </w:p>
        </w:tc>
        <w:tc>
          <w:tcPr>
            <w:tcW w:w="0" w:type="auto"/>
            <w:vAlign w:val="center"/>
            <w:hideMark/>
          </w:tcPr>
          <w:p w14:paraId="3D8E47D5" w14:textId="77777777" w:rsidR="0008764F" w:rsidRPr="0008764F" w:rsidRDefault="0008764F" w:rsidP="0008764F">
            <w:r w:rsidRPr="0008764F">
              <w:rPr>
                <w:b/>
                <w:bCs/>
              </w:rPr>
              <w:lastRenderedPageBreak/>
              <w:t>executive_double_majority_enabled</w:t>
            </w:r>
          </w:p>
        </w:tc>
        <w:tc>
          <w:tcPr>
            <w:tcW w:w="0" w:type="auto"/>
            <w:vAlign w:val="center"/>
            <w:hideMark/>
          </w:tcPr>
          <w:p w14:paraId="16669192" w14:textId="77777777" w:rsidR="0008764F" w:rsidRPr="0008764F" w:rsidRDefault="0008764F" w:rsidP="0008764F">
            <w:r w:rsidRPr="0008764F">
              <w:t>on | off</w:t>
            </w:r>
          </w:p>
        </w:tc>
        <w:tc>
          <w:tcPr>
            <w:tcW w:w="0" w:type="auto"/>
            <w:vAlign w:val="center"/>
            <w:hideMark/>
          </w:tcPr>
          <w:p w14:paraId="77EB43AF" w14:textId="77777777" w:rsidR="0008764F" w:rsidRPr="0008764F" w:rsidRDefault="0008764F" w:rsidP="0008764F">
            <w:r w:rsidRPr="0008764F">
              <w:rPr>
                <w:b/>
                <w:bCs/>
              </w:rPr>
              <w:t>off</w:t>
            </w:r>
          </w:p>
        </w:tc>
        <w:tc>
          <w:tcPr>
            <w:tcW w:w="0" w:type="auto"/>
            <w:vAlign w:val="center"/>
            <w:hideMark/>
          </w:tcPr>
          <w:p w14:paraId="179092E1" w14:textId="77777777" w:rsidR="0008764F" w:rsidRPr="0008764F" w:rsidRDefault="0008764F" w:rsidP="0008764F">
            <w:r w:rsidRPr="0008764F">
              <w:t>executive_enabled=on</w:t>
            </w:r>
          </w:p>
        </w:tc>
        <w:tc>
          <w:tcPr>
            <w:tcW w:w="0" w:type="auto"/>
            <w:vAlign w:val="center"/>
            <w:hideMark/>
          </w:tcPr>
          <w:p w14:paraId="205F706C" w14:textId="77777777" w:rsidR="0008764F" w:rsidRPr="0008764F" w:rsidRDefault="0008764F" w:rsidP="0008764F">
            <w:r w:rsidRPr="0008764F">
              <w:t>Exposes rare case: executiv</w:t>
            </w:r>
            <w:r w:rsidRPr="0008764F">
              <w:lastRenderedPageBreak/>
              <w:t>e subject to double-majority.</w:t>
            </w:r>
          </w:p>
        </w:tc>
        <w:tc>
          <w:tcPr>
            <w:tcW w:w="0" w:type="auto"/>
            <w:vAlign w:val="center"/>
            <w:hideMark/>
          </w:tcPr>
          <w:p w14:paraId="086898EF" w14:textId="77777777" w:rsidR="0008764F" w:rsidRPr="0008764F" w:rsidRDefault="0008764F" w:rsidP="0008764F">
            <w:r w:rsidRPr="0008764F">
              <w:rPr>
                <w:b/>
                <w:bCs/>
              </w:rPr>
              <w:lastRenderedPageBreak/>
              <w:t>4C §Gates (Executive note)</w:t>
            </w:r>
            <w:r w:rsidRPr="0008764F">
              <w:t xml:space="preserve"> / </w:t>
            </w:r>
            <w:r w:rsidRPr="0008764F">
              <w:rPr>
                <w:b/>
                <w:bCs/>
              </w:rPr>
              <w:lastRenderedPageBreak/>
              <w:t>VM-FUN-006</w:t>
            </w:r>
            <w:r w:rsidRPr="0008764F">
              <w:t xml:space="preserve"> / </w:t>
            </w:r>
            <w:r w:rsidRPr="0008764F">
              <w:rPr>
                <w:b/>
                <w:bCs/>
              </w:rPr>
              <w:t>7 Legitimacy Panel</w:t>
            </w:r>
            <w:r w:rsidRPr="0008764F">
              <w:t xml:space="preserve"> (if on).</w:t>
            </w:r>
          </w:p>
        </w:tc>
      </w:tr>
      <w:tr w:rsidR="0008764F" w:rsidRPr="0008764F" w14:paraId="602BA334" w14:textId="77777777">
        <w:trPr>
          <w:tblCellSpacing w:w="15" w:type="dxa"/>
        </w:trPr>
        <w:tc>
          <w:tcPr>
            <w:tcW w:w="0" w:type="auto"/>
            <w:vAlign w:val="center"/>
            <w:hideMark/>
          </w:tcPr>
          <w:p w14:paraId="68DE70B2" w14:textId="77777777" w:rsidR="0008764F" w:rsidRPr="0008764F" w:rsidRDefault="0008764F" w:rsidP="0008764F">
            <w:r w:rsidRPr="0008764F">
              <w:rPr>
                <w:b/>
                <w:bCs/>
              </w:rPr>
              <w:lastRenderedPageBreak/>
              <w:t>VM-VAR-021_scope</w:t>
            </w:r>
            <w:r w:rsidRPr="0008764F">
              <w:t xml:space="preserve"> </w:t>
            </w:r>
            <w:r w:rsidRPr="0008764F">
              <w:rPr>
                <w:i/>
                <w:iCs/>
              </w:rPr>
              <w:t>(optional)</w:t>
            </w:r>
          </w:p>
        </w:tc>
        <w:tc>
          <w:tcPr>
            <w:tcW w:w="0" w:type="auto"/>
            <w:vAlign w:val="center"/>
            <w:hideMark/>
          </w:tcPr>
          <w:p w14:paraId="389649FC" w14:textId="77777777" w:rsidR="0008764F" w:rsidRPr="0008764F" w:rsidRDefault="0008764F" w:rsidP="0008764F">
            <w:r w:rsidRPr="0008764F">
              <w:rPr>
                <w:b/>
                <w:bCs/>
              </w:rPr>
              <w:t>quorum_per_unit_scope</w:t>
            </w:r>
          </w:p>
        </w:tc>
        <w:tc>
          <w:tcPr>
            <w:tcW w:w="0" w:type="auto"/>
            <w:vAlign w:val="center"/>
            <w:hideMark/>
          </w:tcPr>
          <w:p w14:paraId="78A122E8" w14:textId="77777777" w:rsidR="0008764F" w:rsidRPr="0008764F" w:rsidRDefault="0008764F" w:rsidP="0008764F">
            <w:r w:rsidRPr="0008764F">
              <w:t>frontier_only | frontier_and_family</w:t>
            </w:r>
          </w:p>
        </w:tc>
        <w:tc>
          <w:tcPr>
            <w:tcW w:w="0" w:type="auto"/>
            <w:vAlign w:val="center"/>
            <w:hideMark/>
          </w:tcPr>
          <w:p w14:paraId="58C520BB" w14:textId="77777777" w:rsidR="0008764F" w:rsidRPr="0008764F" w:rsidRDefault="0008764F" w:rsidP="0008764F">
            <w:r w:rsidRPr="0008764F">
              <w:rPr>
                <w:b/>
                <w:bCs/>
              </w:rPr>
              <w:t>frontier_only</w:t>
            </w:r>
          </w:p>
        </w:tc>
        <w:tc>
          <w:tcPr>
            <w:tcW w:w="0" w:type="auto"/>
            <w:vAlign w:val="center"/>
            <w:hideMark/>
          </w:tcPr>
          <w:p w14:paraId="1D8588EB" w14:textId="77777777" w:rsidR="0008764F" w:rsidRPr="0008764F" w:rsidRDefault="0008764F" w:rsidP="0008764F">
            <w:r w:rsidRPr="0008764F">
              <w:t>quorum_per_unit_pct&gt;0</w:t>
            </w:r>
          </w:p>
        </w:tc>
        <w:tc>
          <w:tcPr>
            <w:tcW w:w="0" w:type="auto"/>
            <w:vAlign w:val="center"/>
            <w:hideMark/>
          </w:tcPr>
          <w:p w14:paraId="26E250D3" w14:textId="77777777" w:rsidR="0008764F" w:rsidRPr="0008764F" w:rsidRDefault="0008764F" w:rsidP="0008764F">
            <w:r w:rsidRPr="0008764F">
              <w:t>Clarifies whether per-unit quorum blocks only status changes or also membership in “affected region family.”</w:t>
            </w:r>
          </w:p>
        </w:tc>
        <w:tc>
          <w:tcPr>
            <w:tcW w:w="0" w:type="auto"/>
            <w:vAlign w:val="center"/>
            <w:hideMark/>
          </w:tcPr>
          <w:p w14:paraId="534383FF" w14:textId="77777777" w:rsidR="0008764F" w:rsidRPr="0008764F" w:rsidRDefault="0008764F" w:rsidP="0008764F">
            <w:r w:rsidRPr="0008764F">
              <w:rPr>
                <w:b/>
                <w:bCs/>
              </w:rPr>
              <w:t>4C §Quorum &amp; Frontier</w:t>
            </w:r>
            <w:r w:rsidRPr="0008764F">
              <w:t xml:space="preserve"> / </w:t>
            </w:r>
            <w:r w:rsidRPr="0008764F">
              <w:rPr>
                <w:b/>
                <w:bCs/>
              </w:rPr>
              <w:t>VM-FUN-006/007</w:t>
            </w:r>
            <w:r w:rsidRPr="0008764F">
              <w:t xml:space="preserve"> / </w:t>
            </w:r>
            <w:r w:rsidRPr="0008764F">
              <w:rPr>
                <w:b/>
                <w:bCs/>
              </w:rPr>
              <w:t>7 §Frontier</w:t>
            </w:r>
            <w:r w:rsidRPr="0008764F">
              <w:t xml:space="preserve"> footnote if family affected.</w:t>
            </w:r>
          </w:p>
        </w:tc>
      </w:tr>
    </w:tbl>
    <w:p w14:paraId="0520EC5E" w14:textId="77777777" w:rsidR="0008764F" w:rsidRPr="0008764F" w:rsidRDefault="0008764F" w:rsidP="0008764F">
      <w:r w:rsidRPr="0008764F">
        <w:pict w14:anchorId="6DB051F6">
          <v:rect id="_x0000_i4213" style="width:0;height:1.5pt" o:hralign="center" o:hrstd="t" o:hr="t" fillcolor="#a0a0a0" stroked="f"/>
        </w:pict>
      </w:r>
    </w:p>
    <w:p w14:paraId="5B1889E5" w14:textId="77777777" w:rsidR="0008764F" w:rsidRPr="0008764F" w:rsidRDefault="0008764F" w:rsidP="0008764F">
      <w:pPr>
        <w:rPr>
          <w:b/>
          <w:bCs/>
        </w:rPr>
      </w:pPr>
      <w:r w:rsidRPr="0008764F">
        <w:rPr>
          <w:b/>
          <w:bCs/>
        </w:rPr>
        <w:t>Clarifications &amp; Dependency Notes</w:t>
      </w:r>
    </w:p>
    <w:p w14:paraId="576EF56D" w14:textId="77777777" w:rsidR="0008764F" w:rsidRPr="0008764F" w:rsidRDefault="0008764F" w:rsidP="0008764F">
      <w:pPr>
        <w:numPr>
          <w:ilvl w:val="0"/>
          <w:numId w:val="491"/>
        </w:numPr>
      </w:pPr>
      <w:r w:rsidRPr="0008764F">
        <w:rPr>
          <w:b/>
          <w:bCs/>
        </w:rPr>
        <w:t>MMP controls (016, 017)</w:t>
      </w:r>
    </w:p>
    <w:p w14:paraId="56CA2B44" w14:textId="77777777" w:rsidR="0008764F" w:rsidRPr="0008764F" w:rsidRDefault="0008764F" w:rsidP="0008764F">
      <w:pPr>
        <w:numPr>
          <w:ilvl w:val="1"/>
          <w:numId w:val="491"/>
        </w:numPr>
      </w:pPr>
      <w:r w:rsidRPr="0008764F">
        <w:rPr>
          <w:i/>
          <w:iCs/>
        </w:rPr>
        <w:t>Validation:</w:t>
      </w:r>
      <w:r w:rsidRPr="0008764F">
        <w:t xml:space="preserve"> </w:t>
      </w:r>
      <w:r w:rsidRPr="0008764F">
        <w:rPr>
          <w:b/>
          <w:bCs/>
        </w:rPr>
        <w:t>VM-FUN-002</w:t>
      </w:r>
      <w:r w:rsidRPr="0008764F">
        <w:t xml:space="preserve"> must ensure 016/017 are set when allocation_method=mixed_local_correction.</w:t>
      </w:r>
    </w:p>
    <w:p w14:paraId="24EAB349" w14:textId="77777777" w:rsidR="0008764F" w:rsidRPr="0008764F" w:rsidRDefault="0008764F" w:rsidP="0008764F">
      <w:pPr>
        <w:numPr>
          <w:ilvl w:val="1"/>
          <w:numId w:val="491"/>
        </w:numPr>
      </w:pPr>
      <w:r w:rsidRPr="0008764F">
        <w:rPr>
          <w:i/>
          <w:iCs/>
        </w:rPr>
        <w:t>Reporting:</w:t>
      </w:r>
      <w:r w:rsidRPr="0008764F">
        <w:t xml:space="preserve"> If variable_add_seats grows totals, Doc 7 Outcome must state final </w:t>
      </w:r>
      <w:r w:rsidRPr="0008764F">
        <w:rPr>
          <w:b/>
          <w:bCs/>
        </w:rPr>
        <w:t>T</w:t>
      </w:r>
      <w:r w:rsidRPr="0008764F">
        <w:t xml:space="preserve"> and note added seats.</w:t>
      </w:r>
    </w:p>
    <w:p w14:paraId="5AECBA5B" w14:textId="77777777" w:rsidR="0008764F" w:rsidRPr="0008764F" w:rsidRDefault="0008764F" w:rsidP="0008764F">
      <w:pPr>
        <w:numPr>
          <w:ilvl w:val="0"/>
          <w:numId w:val="491"/>
        </w:numPr>
      </w:pPr>
      <w:r w:rsidRPr="0008764F">
        <w:rPr>
          <w:b/>
          <w:bCs/>
        </w:rPr>
        <w:t>Eligible roll (028)</w:t>
      </w:r>
    </w:p>
    <w:p w14:paraId="46B60FCC" w14:textId="77777777" w:rsidR="0008764F" w:rsidRPr="0008764F" w:rsidRDefault="0008764F" w:rsidP="0008764F">
      <w:pPr>
        <w:numPr>
          <w:ilvl w:val="1"/>
          <w:numId w:val="491"/>
        </w:numPr>
      </w:pPr>
      <w:r w:rsidRPr="0008764F">
        <w:rPr>
          <w:i/>
          <w:iCs/>
        </w:rPr>
        <w:lastRenderedPageBreak/>
        <w:t>DB linkage:</w:t>
      </w:r>
      <w:r w:rsidRPr="0008764F">
        <w:t xml:space="preserve"> Doc 1 Unit.eligible_roll must exist; DivisionRegistry should include roll provenance.</w:t>
      </w:r>
    </w:p>
    <w:p w14:paraId="5188DDAD" w14:textId="77777777" w:rsidR="0008764F" w:rsidRPr="0008764F" w:rsidRDefault="0008764F" w:rsidP="0008764F">
      <w:pPr>
        <w:numPr>
          <w:ilvl w:val="1"/>
          <w:numId w:val="491"/>
        </w:numPr>
      </w:pPr>
      <w:r w:rsidRPr="0008764F">
        <w:rPr>
          <w:i/>
          <w:iCs/>
        </w:rPr>
        <w:t>Validation:</w:t>
      </w:r>
      <w:r w:rsidRPr="0008764F">
        <w:t xml:space="preserve"> </w:t>
      </w:r>
      <w:r w:rsidRPr="0008764F">
        <w:rPr>
          <w:b/>
          <w:bCs/>
        </w:rPr>
        <w:t>VM-FUN-002</w:t>
      </w:r>
      <w:r w:rsidRPr="0008764F">
        <w:t>: if quorum_global_pct &gt; 0, eligible_roll must be present and eligible_roll ≥ ballots_cast.</w:t>
      </w:r>
    </w:p>
    <w:p w14:paraId="0AAD0427" w14:textId="77777777" w:rsidR="0008764F" w:rsidRPr="0008764F" w:rsidRDefault="0008764F" w:rsidP="0008764F">
      <w:pPr>
        <w:numPr>
          <w:ilvl w:val="1"/>
          <w:numId w:val="491"/>
        </w:numPr>
      </w:pPr>
      <w:r w:rsidRPr="0008764F">
        <w:rPr>
          <w:i/>
          <w:iCs/>
        </w:rPr>
        <w:t>Reporting:</w:t>
      </w:r>
      <w:r w:rsidRPr="0008764F">
        <w:t xml:space="preserve"> Doc 7 “Who Could Vote” prints </w:t>
      </w:r>
      <w:r w:rsidRPr="0008764F">
        <w:rPr>
          <w:b/>
          <w:bCs/>
        </w:rPr>
        <w:t>roll_inclusion_policy</w:t>
      </w:r>
      <w:r w:rsidRPr="0008764F">
        <w:t xml:space="preserve"> and provenance.</w:t>
      </w:r>
    </w:p>
    <w:p w14:paraId="2A84F887" w14:textId="77777777" w:rsidR="0008764F" w:rsidRPr="0008764F" w:rsidRDefault="0008764F" w:rsidP="0008764F">
      <w:pPr>
        <w:numPr>
          <w:ilvl w:val="0"/>
          <w:numId w:val="491"/>
        </w:numPr>
      </w:pPr>
      <w:r w:rsidRPr="0008764F">
        <w:rPr>
          <w:b/>
          <w:bCs/>
        </w:rPr>
        <w:t>Contiguity (047, 048)</w:t>
      </w:r>
    </w:p>
    <w:p w14:paraId="4A3F1AE6" w14:textId="77777777" w:rsidR="0008764F" w:rsidRPr="0008764F" w:rsidRDefault="0008764F" w:rsidP="0008764F">
      <w:pPr>
        <w:numPr>
          <w:ilvl w:val="1"/>
          <w:numId w:val="491"/>
        </w:numPr>
      </w:pPr>
      <w:r w:rsidRPr="0008764F">
        <w:rPr>
          <w:i/>
          <w:iCs/>
        </w:rPr>
        <w:t>Adjacency types:</w:t>
      </w:r>
      <w:r w:rsidRPr="0008764F">
        <w:t xml:space="preserve"> Doc 1 Adjacency.type </w:t>
      </w:r>
      <w:r w:rsidRPr="0008764F">
        <w:rPr>
          <w:rFonts w:ascii="Cambria Math" w:hAnsi="Cambria Math" w:cs="Cambria Math"/>
        </w:rPr>
        <w:t>∈</w:t>
      </w:r>
      <w:r w:rsidRPr="0008764F">
        <w:t xml:space="preserve"> {land, bridge, water}.</w:t>
      </w:r>
    </w:p>
    <w:p w14:paraId="71F7CACF" w14:textId="77777777" w:rsidR="0008764F" w:rsidRPr="0008764F" w:rsidRDefault="0008764F" w:rsidP="0008764F">
      <w:pPr>
        <w:numPr>
          <w:ilvl w:val="1"/>
          <w:numId w:val="491"/>
        </w:numPr>
      </w:pPr>
      <w:r w:rsidRPr="0008764F">
        <w:rPr>
          <w:i/>
          <w:iCs/>
        </w:rPr>
        <w:t>Validation:</w:t>
      </w:r>
      <w:r w:rsidRPr="0008764F">
        <w:t xml:space="preserve"> </w:t>
      </w:r>
      <w:r w:rsidRPr="0008764F">
        <w:rPr>
          <w:b/>
          <w:bCs/>
        </w:rPr>
        <w:t>VM-FUN-002</w:t>
      </w:r>
      <w:r w:rsidRPr="0008764F">
        <w:t xml:space="preserve"> ensures contiguity_modes_allowed is a non-empty subset; </w:t>
      </w:r>
      <w:r w:rsidRPr="0008764F">
        <w:rPr>
          <w:b/>
          <w:bCs/>
        </w:rPr>
        <w:t>VM-FUN-007</w:t>
      </w:r>
      <w:r w:rsidRPr="0008764F">
        <w:t xml:space="preserve"> enforces during mapping.</w:t>
      </w:r>
    </w:p>
    <w:p w14:paraId="4A2C5E8F" w14:textId="77777777" w:rsidR="0008764F" w:rsidRPr="0008764F" w:rsidRDefault="0008764F" w:rsidP="0008764F">
      <w:pPr>
        <w:numPr>
          <w:ilvl w:val="1"/>
          <w:numId w:val="491"/>
        </w:numPr>
      </w:pPr>
      <w:r w:rsidRPr="0008764F">
        <w:rPr>
          <w:i/>
          <w:iCs/>
        </w:rPr>
        <w:t>Output:</w:t>
      </w:r>
      <w:r w:rsidRPr="0008764F">
        <w:t xml:space="preserve"> Mediation/enclave flags appear in FrontierMap and are summarized in Doc 7.</w:t>
      </w:r>
    </w:p>
    <w:p w14:paraId="23347B6D" w14:textId="77777777" w:rsidR="0008764F" w:rsidRPr="0008764F" w:rsidRDefault="0008764F" w:rsidP="0008764F">
      <w:pPr>
        <w:numPr>
          <w:ilvl w:val="0"/>
          <w:numId w:val="491"/>
        </w:numPr>
      </w:pPr>
      <w:r w:rsidRPr="0008764F">
        <w:rPr>
          <w:b/>
          <w:bCs/>
        </w:rPr>
        <w:t>Symmetry exceptions (029)</w:t>
      </w:r>
    </w:p>
    <w:p w14:paraId="2F6FD885" w14:textId="77777777" w:rsidR="0008764F" w:rsidRPr="0008764F" w:rsidRDefault="0008764F" w:rsidP="0008764F">
      <w:pPr>
        <w:numPr>
          <w:ilvl w:val="1"/>
          <w:numId w:val="491"/>
        </w:numPr>
      </w:pPr>
      <w:r w:rsidRPr="0008764F">
        <w:rPr>
          <w:i/>
          <w:iCs/>
        </w:rPr>
        <w:t>Usage:</w:t>
      </w:r>
      <w:r w:rsidRPr="0008764F">
        <w:t xml:space="preserve"> If present, </w:t>
      </w:r>
      <w:r w:rsidRPr="0008764F">
        <w:rPr>
          <w:b/>
          <w:bCs/>
        </w:rPr>
        <w:t>VM-FUN-006</w:t>
      </w:r>
      <w:r w:rsidRPr="0008764F">
        <w:t xml:space="preserve"> records “Symmetry: Not respected” with the provided rationale; Doc 7 shows it in the Legitimacy Panel.</w:t>
      </w:r>
    </w:p>
    <w:p w14:paraId="70D22A93" w14:textId="77777777" w:rsidR="0008764F" w:rsidRPr="0008764F" w:rsidRDefault="0008764F" w:rsidP="0008764F">
      <w:pPr>
        <w:numPr>
          <w:ilvl w:val="0"/>
          <w:numId w:val="491"/>
        </w:numPr>
      </w:pPr>
      <w:r w:rsidRPr="0008764F">
        <w:rPr>
          <w:b/>
          <w:bCs/>
        </w:rPr>
        <w:t>Executive gating (073)</w:t>
      </w:r>
    </w:p>
    <w:p w14:paraId="49B83573" w14:textId="77777777" w:rsidR="0008764F" w:rsidRPr="0008764F" w:rsidRDefault="0008764F" w:rsidP="0008764F">
      <w:pPr>
        <w:numPr>
          <w:ilvl w:val="1"/>
          <w:numId w:val="491"/>
        </w:numPr>
      </w:pPr>
      <w:r w:rsidRPr="0008764F">
        <w:rPr>
          <w:i/>
          <w:iCs/>
        </w:rPr>
        <w:t>Default off:</w:t>
      </w:r>
      <w:r w:rsidRPr="0008764F">
        <w:t xml:space="preserve"> Executives follow their ballot logic (IRV/Condorcet/plurality) and quorum; double-majority is only applied when </w:t>
      </w:r>
      <w:r w:rsidRPr="0008764F">
        <w:rPr>
          <w:b/>
          <w:bCs/>
        </w:rPr>
        <w:t>073=on</w:t>
      </w:r>
      <w:r w:rsidRPr="0008764F">
        <w:t>.</w:t>
      </w:r>
    </w:p>
    <w:p w14:paraId="3AE753EB" w14:textId="77777777" w:rsidR="0008764F" w:rsidRPr="0008764F" w:rsidRDefault="0008764F" w:rsidP="0008764F">
      <w:pPr>
        <w:numPr>
          <w:ilvl w:val="0"/>
          <w:numId w:val="491"/>
        </w:numPr>
      </w:pPr>
      <w:r w:rsidRPr="0008764F">
        <w:rPr>
          <w:b/>
          <w:bCs/>
        </w:rPr>
        <w:t>Per-unit quorum scope (021_scope)</w:t>
      </w:r>
    </w:p>
    <w:p w14:paraId="578B41BA" w14:textId="77777777" w:rsidR="0008764F" w:rsidRPr="0008764F" w:rsidRDefault="0008764F" w:rsidP="0008764F">
      <w:pPr>
        <w:numPr>
          <w:ilvl w:val="1"/>
          <w:numId w:val="491"/>
        </w:numPr>
      </w:pPr>
      <w:r w:rsidRPr="0008764F">
        <w:rPr>
          <w:i/>
          <w:iCs/>
        </w:rPr>
        <w:t>Effect:</w:t>
      </w:r>
      <w:r w:rsidRPr="0008764F">
        <w:t xml:space="preserve"> With </w:t>
      </w:r>
      <w:r w:rsidRPr="0008764F">
        <w:rPr>
          <w:b/>
          <w:bCs/>
        </w:rPr>
        <w:t>frontier_only</w:t>
      </w:r>
      <w:r w:rsidRPr="0008764F">
        <w:t xml:space="preserve">, units failing per-unit quorum cannot change status but still count for family composition; with </w:t>
      </w:r>
      <w:r w:rsidRPr="0008764F">
        <w:rPr>
          <w:b/>
          <w:bCs/>
        </w:rPr>
        <w:t>frontier_and_family</w:t>
      </w:r>
      <w:r w:rsidRPr="0008764F">
        <w:t xml:space="preserve">, they are </w:t>
      </w:r>
      <w:r w:rsidRPr="0008764F">
        <w:rPr>
          <w:b/>
          <w:bCs/>
        </w:rPr>
        <w:t>excluded</w:t>
      </w:r>
      <w:r w:rsidRPr="0008764F">
        <w:t xml:space="preserve"> from the affected-family gate computation.</w:t>
      </w:r>
    </w:p>
    <w:p w14:paraId="146550DE" w14:textId="77777777" w:rsidR="0008764F" w:rsidRPr="0008764F" w:rsidRDefault="0008764F" w:rsidP="0008764F">
      <w:r w:rsidRPr="0008764F">
        <w:pict w14:anchorId="20454002">
          <v:rect id="_x0000_i4214" style="width:0;height:1.5pt" o:hralign="center" o:hrstd="t" o:hr="t" fillcolor="#a0a0a0" stroked="f"/>
        </w:pict>
      </w:r>
    </w:p>
    <w:p w14:paraId="0DDC1564" w14:textId="77777777" w:rsidR="0008764F" w:rsidRPr="0008764F" w:rsidRDefault="0008764F" w:rsidP="0008764F">
      <w:pPr>
        <w:rPr>
          <w:b/>
          <w:bCs/>
        </w:rPr>
      </w:pPr>
      <w:r w:rsidRPr="0008764F">
        <w:rPr>
          <w:b/>
          <w:bCs/>
        </w:rPr>
        <w:t>Validation Summary (enforced in VM-FUN-002)</w:t>
      </w:r>
    </w:p>
    <w:p w14:paraId="4F2D4E68" w14:textId="77777777" w:rsidR="0008764F" w:rsidRPr="0008764F" w:rsidRDefault="0008764F" w:rsidP="0008764F">
      <w:pPr>
        <w:numPr>
          <w:ilvl w:val="0"/>
          <w:numId w:val="492"/>
        </w:numPr>
      </w:pPr>
      <w:r w:rsidRPr="0008764F">
        <w:t xml:space="preserve">If </w:t>
      </w:r>
      <w:r w:rsidRPr="0008764F">
        <w:rPr>
          <w:b/>
          <w:bCs/>
        </w:rPr>
        <w:t>MMP</w:t>
      </w:r>
      <w:r w:rsidRPr="0008764F">
        <w:t xml:space="preserve">: </w:t>
      </w:r>
      <w:r w:rsidRPr="0008764F">
        <w:rPr>
          <w:b/>
          <w:bCs/>
        </w:rPr>
        <w:t>016/017</w:t>
      </w:r>
      <w:r w:rsidRPr="0008764F">
        <w:t xml:space="preserve"> must be set to allowed values.</w:t>
      </w:r>
    </w:p>
    <w:p w14:paraId="1825C4A6" w14:textId="77777777" w:rsidR="0008764F" w:rsidRPr="0008764F" w:rsidRDefault="0008764F" w:rsidP="0008764F">
      <w:pPr>
        <w:numPr>
          <w:ilvl w:val="0"/>
          <w:numId w:val="492"/>
        </w:numPr>
      </w:pPr>
      <w:r w:rsidRPr="0008764F">
        <w:t xml:space="preserve">If </w:t>
      </w:r>
      <w:r w:rsidRPr="0008764F">
        <w:rPr>
          <w:b/>
          <w:bCs/>
        </w:rPr>
        <w:t>quorum_global_pct &gt; 0</w:t>
      </w:r>
      <w:r w:rsidRPr="0008764F">
        <w:t xml:space="preserve">: each aggregated Unit has </w:t>
      </w:r>
      <w:r w:rsidRPr="0008764F">
        <w:rPr>
          <w:b/>
          <w:bCs/>
        </w:rPr>
        <w:t>eligible_roll</w:t>
      </w:r>
      <w:r w:rsidRPr="0008764F">
        <w:t>; and eligible_roll ≥ ballots_cast.</w:t>
      </w:r>
    </w:p>
    <w:p w14:paraId="7BF5D81D" w14:textId="77777777" w:rsidR="0008764F" w:rsidRPr="0008764F" w:rsidRDefault="0008764F" w:rsidP="0008764F">
      <w:pPr>
        <w:numPr>
          <w:ilvl w:val="0"/>
          <w:numId w:val="492"/>
        </w:numPr>
      </w:pPr>
      <w:r w:rsidRPr="0008764F">
        <w:t xml:space="preserve">If </w:t>
      </w:r>
      <w:r w:rsidRPr="0008764F">
        <w:rPr>
          <w:b/>
          <w:bCs/>
        </w:rPr>
        <w:t>frontier_mode ≠ none</w:t>
      </w:r>
      <w:r w:rsidRPr="0008764F">
        <w:t>:</w:t>
      </w:r>
    </w:p>
    <w:p w14:paraId="2170B923" w14:textId="77777777" w:rsidR="0008764F" w:rsidRPr="0008764F" w:rsidRDefault="0008764F" w:rsidP="0008764F">
      <w:pPr>
        <w:numPr>
          <w:ilvl w:val="1"/>
          <w:numId w:val="492"/>
        </w:numPr>
      </w:pPr>
      <w:r w:rsidRPr="0008764F">
        <w:rPr>
          <w:b/>
          <w:bCs/>
        </w:rPr>
        <w:t>047</w:t>
      </w:r>
      <w:r w:rsidRPr="0008764F">
        <w:t xml:space="preserve"> is a valid subset; </w:t>
      </w:r>
      <w:r w:rsidRPr="0008764F">
        <w:rPr>
          <w:b/>
          <w:bCs/>
        </w:rPr>
        <w:t>048</w:t>
      </w:r>
      <w:r w:rsidRPr="0008764F">
        <w:t xml:space="preserve"> is one of the allowed values.</w:t>
      </w:r>
    </w:p>
    <w:p w14:paraId="7C7B3D11" w14:textId="77777777" w:rsidR="0008764F" w:rsidRPr="0008764F" w:rsidRDefault="0008764F" w:rsidP="0008764F">
      <w:pPr>
        <w:numPr>
          <w:ilvl w:val="0"/>
          <w:numId w:val="492"/>
        </w:numPr>
      </w:pPr>
      <w:r w:rsidRPr="0008764F">
        <w:lastRenderedPageBreak/>
        <w:t xml:space="preserve">If </w:t>
      </w:r>
      <w:r w:rsidRPr="0008764F">
        <w:rPr>
          <w:b/>
          <w:bCs/>
        </w:rPr>
        <w:t>double_majority_enabled=on</w:t>
      </w:r>
      <w:r w:rsidRPr="0008764F">
        <w:t xml:space="preserve"> and frontier_mode=none: affected_region_family_mode must be by_list or by_tag (Doc 2A), independent of 021_scope.</w:t>
      </w:r>
    </w:p>
    <w:p w14:paraId="1EE2AEB6" w14:textId="77777777" w:rsidR="0008764F" w:rsidRPr="0008764F" w:rsidRDefault="0008764F" w:rsidP="0008764F">
      <w:pPr>
        <w:numPr>
          <w:ilvl w:val="0"/>
          <w:numId w:val="492"/>
        </w:numPr>
      </w:pPr>
      <w:r w:rsidRPr="0008764F">
        <w:rPr>
          <w:b/>
          <w:bCs/>
        </w:rPr>
        <w:t>029/073/021_scope</w:t>
      </w:r>
      <w:r w:rsidRPr="0008764F">
        <w:t xml:space="preserve">: if set, values must be in their domains; if </w:t>
      </w:r>
      <w:r w:rsidRPr="0008764F">
        <w:rPr>
          <w:b/>
          <w:bCs/>
        </w:rPr>
        <w:t>029</w:t>
      </w:r>
      <w:r w:rsidRPr="0008764F">
        <w:t xml:space="preserve"> non-empty, a rationale string is required per entry.</w:t>
      </w:r>
    </w:p>
    <w:p w14:paraId="79554791" w14:textId="77777777" w:rsidR="0008764F" w:rsidRPr="0008764F" w:rsidRDefault="0008764F" w:rsidP="0008764F">
      <w:r w:rsidRPr="0008764F">
        <w:pict w14:anchorId="1BB54719">
          <v:rect id="_x0000_i4215" style="width:0;height:1.5pt" o:hralign="center" o:hrstd="t" o:hr="t" fillcolor="#a0a0a0" stroked="f"/>
        </w:pict>
      </w:r>
    </w:p>
    <w:p w14:paraId="57A78281" w14:textId="77777777" w:rsidR="0008764F" w:rsidRPr="0008764F" w:rsidRDefault="0008764F" w:rsidP="0008764F">
      <w:r w:rsidRPr="0008764F">
        <w:rPr>
          <w:b/>
          <w:bCs/>
        </w:rPr>
        <w:t>Done.</w:t>
      </w:r>
      <w:r w:rsidRPr="0008764F">
        <w:t xml:space="preserve"> Doc </w:t>
      </w:r>
      <w:r w:rsidRPr="0008764F">
        <w:rPr>
          <w:b/>
          <w:bCs/>
        </w:rPr>
        <w:t>2C</w:t>
      </w:r>
      <w:r w:rsidRPr="0008764F">
        <w:t xml:space="preserve"> now defines each new control with allowed values, defaults, dependencies, rationale, and clear cross-references to </w:t>
      </w:r>
      <w:r w:rsidRPr="0008764F">
        <w:rPr>
          <w:b/>
          <w:bCs/>
        </w:rPr>
        <w:t>Doc 4/5/7</w:t>
      </w:r>
      <w:r w:rsidRPr="0008764F">
        <w:t>.</w:t>
      </w:r>
    </w:p>
    <w:p w14:paraId="50468061" w14:textId="77777777" w:rsidR="0008764F" w:rsidRPr="0008764F" w:rsidRDefault="0008764F" w:rsidP="0008764F">
      <w:pPr>
        <w:rPr>
          <w:b/>
          <w:bCs/>
        </w:rPr>
      </w:pPr>
      <w:r w:rsidRPr="0008764F">
        <w:rPr>
          <w:b/>
          <w:bCs/>
        </w:rPr>
        <w:t>You said:</w:t>
      </w:r>
    </w:p>
    <w:p w14:paraId="3BB7EA32" w14:textId="77777777" w:rsidR="0008764F" w:rsidRPr="0008764F" w:rsidRDefault="0008764F" w:rsidP="0008764F">
      <w:r w:rsidRPr="0008764F">
        <w:t xml:space="preserve">find answers in conversation. ## Prompt 6 — Doc 1B (DB Definition: Entity Details) **Goal:** Write **Doc 1B** detailing each entity’s fields/constraints. **Must include:** * Per-entity: definition, key fields, constraints, relationships, provenance. * **Enumerate Result.UnitBlock validity flags:** unit_data_ok, unit_quorum_met, unit_pr_threshold_met, protected_override_used, mediation_flagged. * Adjacency types (land/bridge/water). **Constraints:** * Tally sanity rule; magnitude ≥1; population\_baseline required when used. * Option.order\_index meaning for deterministic ties. **Done when:** Each entity page is self-sufficient and consistent. </w:t>
      </w:r>
    </w:p>
    <w:p w14:paraId="19A05BA7" w14:textId="77777777" w:rsidR="0008764F" w:rsidRPr="0008764F" w:rsidRDefault="0008764F" w:rsidP="0008764F">
      <w:pPr>
        <w:rPr>
          <w:b/>
          <w:bCs/>
        </w:rPr>
      </w:pPr>
      <w:r w:rsidRPr="0008764F">
        <w:rPr>
          <w:b/>
          <w:bCs/>
        </w:rPr>
        <w:t>ChatGPT said:</w:t>
      </w:r>
    </w:p>
    <w:p w14:paraId="37E8E731" w14:textId="77777777" w:rsidR="0008764F" w:rsidRPr="0008764F" w:rsidRDefault="0008764F" w:rsidP="0008764F">
      <w:r w:rsidRPr="0008764F">
        <w:t>Thought for 21s</w:t>
      </w:r>
    </w:p>
    <w:p w14:paraId="7CFA0E40" w14:textId="77777777" w:rsidR="0008764F" w:rsidRPr="0008764F" w:rsidRDefault="0008764F" w:rsidP="0008764F">
      <w:pPr>
        <w:rPr>
          <w:b/>
          <w:bCs/>
        </w:rPr>
      </w:pPr>
      <w:r w:rsidRPr="0008764F">
        <w:rPr>
          <w:b/>
          <w:bCs/>
        </w:rPr>
        <w:t>Doc 1B — DB Definition: Entity Details</w:t>
      </w:r>
    </w:p>
    <w:p w14:paraId="2001AA15" w14:textId="77777777" w:rsidR="0008764F" w:rsidRPr="0008764F" w:rsidRDefault="0008764F" w:rsidP="0008764F">
      <w:r w:rsidRPr="0008764F">
        <w:rPr>
          <w:b/>
          <w:bCs/>
        </w:rPr>
        <w:t>Scope:</w:t>
      </w:r>
      <w:r w:rsidRPr="0008764F">
        <w:t xml:space="preserve"> Per-entity definitions, key fields, constraints, relationships, and provenance for the voting machine. Names and semantics align with Docs </w:t>
      </w:r>
      <w:r w:rsidRPr="0008764F">
        <w:rPr>
          <w:b/>
          <w:bCs/>
        </w:rPr>
        <w:t>1A/2/4/5/7</w:t>
      </w:r>
      <w:r w:rsidRPr="0008764F">
        <w:t>.</w:t>
      </w:r>
    </w:p>
    <w:p w14:paraId="7AE6B2C7" w14:textId="77777777" w:rsidR="0008764F" w:rsidRPr="0008764F" w:rsidRDefault="0008764F" w:rsidP="0008764F">
      <w:r w:rsidRPr="0008764F">
        <w:rPr>
          <w:b/>
          <w:bCs/>
        </w:rPr>
        <w:t>Global rules (apply to multiple entities):</w:t>
      </w:r>
    </w:p>
    <w:p w14:paraId="7F65839C" w14:textId="77777777" w:rsidR="0008764F" w:rsidRPr="0008764F" w:rsidRDefault="0008764F" w:rsidP="0008764F">
      <w:pPr>
        <w:numPr>
          <w:ilvl w:val="0"/>
          <w:numId w:val="493"/>
        </w:numPr>
      </w:pPr>
      <w:r w:rsidRPr="0008764F">
        <w:rPr>
          <w:b/>
          <w:bCs/>
        </w:rPr>
        <w:t>Hierarchy:</w:t>
      </w:r>
      <w:r w:rsidRPr="0008764F">
        <w:t xml:space="preserve"> Units form a </w:t>
      </w:r>
      <w:r w:rsidRPr="0008764F">
        <w:rPr>
          <w:b/>
          <w:bCs/>
        </w:rPr>
        <w:t>tree</w:t>
      </w:r>
      <w:r w:rsidRPr="0008764F">
        <w:t xml:space="preserve"> with a single root per </w:t>
      </w:r>
      <w:r w:rsidRPr="0008764F">
        <w:rPr>
          <w:b/>
          <w:bCs/>
        </w:rPr>
        <w:t>DivisionRegistry</w:t>
      </w:r>
      <w:r w:rsidRPr="0008764F">
        <w:t>.</w:t>
      </w:r>
    </w:p>
    <w:p w14:paraId="7476F9AB" w14:textId="77777777" w:rsidR="0008764F" w:rsidRPr="0008764F" w:rsidRDefault="0008764F" w:rsidP="0008764F">
      <w:pPr>
        <w:numPr>
          <w:ilvl w:val="0"/>
          <w:numId w:val="493"/>
        </w:numPr>
      </w:pPr>
      <w:r w:rsidRPr="0008764F">
        <w:rPr>
          <w:b/>
          <w:bCs/>
        </w:rPr>
        <w:t>Magnitude:</w:t>
      </w:r>
      <w:r w:rsidRPr="0008764F">
        <w:t xml:space="preserve"> Unit.magnitude ≥ 1. If allocation_method=winner_take_all, every Unit.magnitude = 1 (validated in VM-FUN-002).</w:t>
      </w:r>
    </w:p>
    <w:p w14:paraId="13551B05" w14:textId="77777777" w:rsidR="0008764F" w:rsidRPr="0008764F" w:rsidRDefault="0008764F" w:rsidP="0008764F">
      <w:pPr>
        <w:numPr>
          <w:ilvl w:val="0"/>
          <w:numId w:val="493"/>
        </w:numPr>
      </w:pPr>
      <w:r w:rsidRPr="0008764F">
        <w:rPr>
          <w:b/>
          <w:bCs/>
        </w:rPr>
        <w:t>Tally sanity:</w:t>
      </w:r>
      <w:r w:rsidRPr="0008764F">
        <w:t xml:space="preserve"> For each Unit in a given BallotTally:</w:t>
      </w:r>
      <w:r w:rsidRPr="0008764F">
        <w:br/>
        <w:t>sum(valid tallies across options) + invalid_or_blank ≤ ballots_cast.</w:t>
      </w:r>
    </w:p>
    <w:p w14:paraId="42FA5912" w14:textId="77777777" w:rsidR="0008764F" w:rsidRPr="0008764F" w:rsidRDefault="0008764F" w:rsidP="0008764F">
      <w:pPr>
        <w:numPr>
          <w:ilvl w:val="0"/>
          <w:numId w:val="493"/>
        </w:numPr>
      </w:pPr>
      <w:r w:rsidRPr="0008764F">
        <w:rPr>
          <w:b/>
          <w:bCs/>
        </w:rPr>
        <w:t>Population weighting:</w:t>
      </w:r>
      <w:r w:rsidRPr="0008764F">
        <w:t xml:space="preserve"> If weighting_method=population_baseline (VM-VAR-030), each aggregated Unit must provide a </w:t>
      </w:r>
      <w:r w:rsidRPr="0008764F">
        <w:rPr>
          <w:b/>
          <w:bCs/>
        </w:rPr>
        <w:t>positive</w:t>
      </w:r>
      <w:r w:rsidRPr="0008764F">
        <w:t xml:space="preserve"> population_baseline and population_baseline_year.</w:t>
      </w:r>
    </w:p>
    <w:p w14:paraId="1937E19B" w14:textId="77777777" w:rsidR="0008764F" w:rsidRPr="0008764F" w:rsidRDefault="0008764F" w:rsidP="0008764F">
      <w:pPr>
        <w:numPr>
          <w:ilvl w:val="0"/>
          <w:numId w:val="493"/>
        </w:numPr>
      </w:pPr>
      <w:r w:rsidRPr="0008764F">
        <w:rPr>
          <w:b/>
          <w:bCs/>
        </w:rPr>
        <w:lastRenderedPageBreak/>
        <w:t>Deterministic order:</w:t>
      </w:r>
      <w:r w:rsidRPr="0008764F">
        <w:t xml:space="preserve"> Option.order_index sets precedence under </w:t>
      </w:r>
      <w:r w:rsidRPr="0008764F">
        <w:rPr>
          <w:b/>
          <w:bCs/>
        </w:rPr>
        <w:t>deterministic tie policy</w:t>
      </w:r>
      <w:r w:rsidRPr="0008764F">
        <w:t xml:space="preserve"> (lower index wins before random; see VM-VAR-051 &amp; VM-FUN-008).</w:t>
      </w:r>
    </w:p>
    <w:p w14:paraId="0FD6B787" w14:textId="77777777" w:rsidR="0008764F" w:rsidRPr="0008764F" w:rsidRDefault="0008764F" w:rsidP="0008764F">
      <w:r w:rsidRPr="0008764F">
        <w:pict w14:anchorId="147550AB">
          <v:rect id="_x0000_i4216" style="width:0;height:1.5pt" o:hralign="center" o:hrstd="t" o:hr="t" fillcolor="#a0a0a0" stroked="f"/>
        </w:pict>
      </w:r>
    </w:p>
    <w:p w14:paraId="3B4B5CB5" w14:textId="77777777" w:rsidR="0008764F" w:rsidRPr="0008764F" w:rsidRDefault="0008764F" w:rsidP="0008764F">
      <w:pPr>
        <w:rPr>
          <w:b/>
          <w:bCs/>
        </w:rPr>
      </w:pPr>
      <w:r w:rsidRPr="0008764F">
        <w:rPr>
          <w:b/>
          <w:bCs/>
        </w:rPr>
        <w:t>VM-DB-001 DivisionRegistry</w:t>
      </w:r>
    </w:p>
    <w:p w14:paraId="55305B1A" w14:textId="77777777" w:rsidR="0008764F" w:rsidRPr="0008764F" w:rsidRDefault="0008764F" w:rsidP="0008764F">
      <w:r w:rsidRPr="0008764F">
        <w:rPr>
          <w:b/>
          <w:bCs/>
        </w:rPr>
        <w:t>Definition.</w:t>
      </w:r>
      <w:r w:rsidRPr="0008764F">
        <w:t xml:space="preserve"> Versioned catalogue of Units with their parent–child hierarchy for a run.</w:t>
      </w:r>
    </w:p>
    <w:p w14:paraId="3B23DBFF" w14:textId="77777777" w:rsidR="0008764F" w:rsidRPr="0008764F" w:rsidRDefault="0008764F" w:rsidP="0008764F">
      <w:r w:rsidRPr="0008764F">
        <w:rPr>
          <w:b/>
          <w:bCs/>
        </w:rPr>
        <w:t>Key fields.</w:t>
      </w:r>
    </w:p>
    <w:p w14:paraId="69BBA086" w14:textId="77777777" w:rsidR="0008764F" w:rsidRPr="0008764F" w:rsidRDefault="0008764F" w:rsidP="0008764F">
      <w:pPr>
        <w:numPr>
          <w:ilvl w:val="0"/>
          <w:numId w:val="494"/>
        </w:numPr>
      </w:pPr>
      <w:r w:rsidRPr="0008764F">
        <w:t>id (REG:&lt;name&gt;:&lt;version&gt;) · name · version</w:t>
      </w:r>
    </w:p>
    <w:p w14:paraId="5E0A1B2E" w14:textId="77777777" w:rsidR="0008764F" w:rsidRPr="0008764F" w:rsidRDefault="0008764F" w:rsidP="0008764F">
      <w:pPr>
        <w:numPr>
          <w:ilvl w:val="0"/>
          <w:numId w:val="494"/>
        </w:numPr>
      </w:pPr>
      <w:r w:rsidRPr="0008764F">
        <w:t>levels[] (ordered labels, e.g., Country/Region/District/Neighborhood)</w:t>
      </w:r>
    </w:p>
    <w:p w14:paraId="44C1A022" w14:textId="77777777" w:rsidR="0008764F" w:rsidRPr="0008764F" w:rsidRDefault="0008764F" w:rsidP="0008764F">
      <w:pPr>
        <w:numPr>
          <w:ilvl w:val="0"/>
          <w:numId w:val="494"/>
        </w:numPr>
      </w:pPr>
      <w:r w:rsidRPr="0008764F">
        <w:t>constraints: e.g., “contiguity required” as a registry note (informational)</w:t>
      </w:r>
    </w:p>
    <w:p w14:paraId="53290BD2" w14:textId="77777777" w:rsidR="0008764F" w:rsidRPr="0008764F" w:rsidRDefault="0008764F" w:rsidP="0008764F">
      <w:pPr>
        <w:numPr>
          <w:ilvl w:val="0"/>
          <w:numId w:val="494"/>
        </w:numPr>
      </w:pPr>
      <w:r w:rsidRPr="0008764F">
        <w:rPr>
          <w:b/>
          <w:bCs/>
        </w:rPr>
        <w:t>Provenance:</w:t>
      </w:r>
      <w:r w:rsidRPr="0008764F">
        <w:t xml:space="preserve"> source (human-readable), published_date (YYYY-MM-DD), notes</w:t>
      </w:r>
    </w:p>
    <w:p w14:paraId="68B75E77" w14:textId="77777777" w:rsidR="0008764F" w:rsidRPr="0008764F" w:rsidRDefault="0008764F" w:rsidP="0008764F">
      <w:r w:rsidRPr="0008764F">
        <w:rPr>
          <w:b/>
          <w:bCs/>
        </w:rPr>
        <w:t>Constraints.</w:t>
      </w:r>
    </w:p>
    <w:p w14:paraId="5DAFD9A3" w14:textId="77777777" w:rsidR="0008764F" w:rsidRPr="0008764F" w:rsidRDefault="0008764F" w:rsidP="0008764F">
      <w:pPr>
        <w:numPr>
          <w:ilvl w:val="0"/>
          <w:numId w:val="495"/>
        </w:numPr>
      </w:pPr>
      <w:r w:rsidRPr="0008764F">
        <w:t>Exactly one root Unit; no cycles; each Unit belongs to exactly one DivisionRegistry.</w:t>
      </w:r>
    </w:p>
    <w:p w14:paraId="3E3D3D53" w14:textId="77777777" w:rsidR="0008764F" w:rsidRPr="0008764F" w:rsidRDefault="0008764F" w:rsidP="0008764F">
      <w:r w:rsidRPr="0008764F">
        <w:rPr>
          <w:b/>
          <w:bCs/>
        </w:rPr>
        <w:t>Relationships.</w:t>
      </w:r>
    </w:p>
    <w:p w14:paraId="4E665D56" w14:textId="77777777" w:rsidR="0008764F" w:rsidRPr="0008764F" w:rsidRDefault="0008764F" w:rsidP="0008764F">
      <w:pPr>
        <w:numPr>
          <w:ilvl w:val="0"/>
          <w:numId w:val="496"/>
        </w:numPr>
      </w:pPr>
      <w:r w:rsidRPr="0008764F">
        <w:t xml:space="preserve">1—∞ to </w:t>
      </w:r>
      <w:r w:rsidRPr="0008764F">
        <w:rPr>
          <w:b/>
          <w:bCs/>
        </w:rPr>
        <w:t>Unit</w:t>
      </w:r>
      <w:r w:rsidRPr="0008764F">
        <w:t xml:space="preserve">, 1—∞ to </w:t>
      </w:r>
      <w:r w:rsidRPr="0008764F">
        <w:rPr>
          <w:b/>
          <w:bCs/>
        </w:rPr>
        <w:t>Adjacency</w:t>
      </w:r>
      <w:r w:rsidRPr="0008764F">
        <w:t xml:space="preserve"> (rows scoped to this registry)</w:t>
      </w:r>
    </w:p>
    <w:p w14:paraId="48179152" w14:textId="77777777" w:rsidR="0008764F" w:rsidRPr="0008764F" w:rsidRDefault="0008764F" w:rsidP="0008764F">
      <w:pPr>
        <w:numPr>
          <w:ilvl w:val="0"/>
          <w:numId w:val="496"/>
        </w:numPr>
      </w:pPr>
      <w:r w:rsidRPr="0008764F">
        <w:t xml:space="preserve">Referenced by </w:t>
      </w:r>
      <w:r w:rsidRPr="0008764F">
        <w:rPr>
          <w:b/>
          <w:bCs/>
        </w:rPr>
        <w:t>BallotTally</w:t>
      </w:r>
      <w:r w:rsidRPr="0008764F">
        <w:t xml:space="preserve">, </w:t>
      </w:r>
      <w:r w:rsidRPr="0008764F">
        <w:rPr>
          <w:b/>
          <w:bCs/>
        </w:rPr>
        <w:t>Result</w:t>
      </w:r>
      <w:r w:rsidRPr="0008764F">
        <w:t xml:space="preserve">, </w:t>
      </w:r>
      <w:r w:rsidRPr="0008764F">
        <w:rPr>
          <w:b/>
          <w:bCs/>
        </w:rPr>
        <w:t>RunRecord</w:t>
      </w:r>
      <w:r w:rsidRPr="0008764F">
        <w:t xml:space="preserve">, </w:t>
      </w:r>
      <w:r w:rsidRPr="0008764F">
        <w:rPr>
          <w:b/>
          <w:bCs/>
        </w:rPr>
        <w:t>FrontierMap</w:t>
      </w:r>
    </w:p>
    <w:p w14:paraId="4B2ED1E7" w14:textId="77777777" w:rsidR="0008764F" w:rsidRPr="0008764F" w:rsidRDefault="0008764F" w:rsidP="0008764F">
      <w:r w:rsidRPr="0008764F">
        <w:pict w14:anchorId="73A467A4">
          <v:rect id="_x0000_i4217" style="width:0;height:1.5pt" o:hralign="center" o:hrstd="t" o:hr="t" fillcolor="#a0a0a0" stroked="f"/>
        </w:pict>
      </w:r>
    </w:p>
    <w:p w14:paraId="5E375FF6" w14:textId="77777777" w:rsidR="0008764F" w:rsidRPr="0008764F" w:rsidRDefault="0008764F" w:rsidP="0008764F">
      <w:pPr>
        <w:rPr>
          <w:b/>
          <w:bCs/>
        </w:rPr>
      </w:pPr>
      <w:r w:rsidRPr="0008764F">
        <w:rPr>
          <w:b/>
          <w:bCs/>
        </w:rPr>
        <w:t>VM-DB-002 Unit</w:t>
      </w:r>
    </w:p>
    <w:p w14:paraId="0D69406E" w14:textId="77777777" w:rsidR="0008764F" w:rsidRPr="0008764F" w:rsidRDefault="0008764F" w:rsidP="0008764F">
      <w:r w:rsidRPr="0008764F">
        <w:rPr>
          <w:b/>
          <w:bCs/>
        </w:rPr>
        <w:t>Definition.</w:t>
      </w:r>
      <w:r w:rsidRPr="0008764F">
        <w:t xml:space="preserve"> Atomic decision unit within a DivisionRegistry.</w:t>
      </w:r>
    </w:p>
    <w:p w14:paraId="19D96A32" w14:textId="77777777" w:rsidR="0008764F" w:rsidRPr="0008764F" w:rsidRDefault="0008764F" w:rsidP="0008764F">
      <w:r w:rsidRPr="0008764F">
        <w:rPr>
          <w:b/>
          <w:bCs/>
        </w:rPr>
        <w:t>Key fields.</w:t>
      </w:r>
    </w:p>
    <w:p w14:paraId="44CBB66A" w14:textId="77777777" w:rsidR="0008764F" w:rsidRPr="0008764F" w:rsidRDefault="0008764F" w:rsidP="0008764F">
      <w:pPr>
        <w:numPr>
          <w:ilvl w:val="0"/>
          <w:numId w:val="497"/>
        </w:numPr>
      </w:pPr>
      <w:r w:rsidRPr="0008764F">
        <w:t>id (U:&lt;REG_ID&gt;:&lt;path&gt;) · reg_id</w:t>
      </w:r>
    </w:p>
    <w:p w14:paraId="5621C777" w14:textId="77777777" w:rsidR="0008764F" w:rsidRPr="0008764F" w:rsidRDefault="0008764F" w:rsidP="0008764F">
      <w:pPr>
        <w:numPr>
          <w:ilvl w:val="0"/>
          <w:numId w:val="497"/>
        </w:numPr>
      </w:pPr>
      <w:r w:rsidRPr="0008764F">
        <w:t>name (human label) · level (one of DivisionRegistry.levels[])</w:t>
      </w:r>
    </w:p>
    <w:p w14:paraId="68EDFA98" w14:textId="77777777" w:rsidR="0008764F" w:rsidRPr="0008764F" w:rsidRDefault="0008764F" w:rsidP="0008764F">
      <w:pPr>
        <w:numPr>
          <w:ilvl w:val="0"/>
          <w:numId w:val="497"/>
        </w:numPr>
      </w:pPr>
      <w:r w:rsidRPr="0008764F">
        <w:t>parent_unit_id (nullable only for root)</w:t>
      </w:r>
    </w:p>
    <w:p w14:paraId="0CB3754F" w14:textId="77777777" w:rsidR="0008764F" w:rsidRPr="0008764F" w:rsidRDefault="0008764F" w:rsidP="0008764F">
      <w:pPr>
        <w:numPr>
          <w:ilvl w:val="0"/>
          <w:numId w:val="497"/>
        </w:numPr>
      </w:pPr>
      <w:r w:rsidRPr="0008764F">
        <w:t>magnitude (integer ≥ 1; seats/power slots)</w:t>
      </w:r>
    </w:p>
    <w:p w14:paraId="5BA8143D" w14:textId="77777777" w:rsidR="0008764F" w:rsidRPr="0008764F" w:rsidRDefault="0008764F" w:rsidP="0008764F">
      <w:pPr>
        <w:numPr>
          <w:ilvl w:val="0"/>
          <w:numId w:val="497"/>
        </w:numPr>
      </w:pPr>
      <w:r w:rsidRPr="0008764F">
        <w:rPr>
          <w:b/>
          <w:bCs/>
        </w:rPr>
        <w:t>Weighting:</w:t>
      </w:r>
      <w:r w:rsidRPr="0008764F">
        <w:t xml:space="preserve"> population_baseline (int ≥ 0) · population_baseline_year (YYYY)</w:t>
      </w:r>
    </w:p>
    <w:p w14:paraId="5A1D5F5F" w14:textId="77777777" w:rsidR="0008764F" w:rsidRPr="0008764F" w:rsidRDefault="0008764F" w:rsidP="0008764F">
      <w:pPr>
        <w:numPr>
          <w:ilvl w:val="0"/>
          <w:numId w:val="497"/>
        </w:numPr>
      </w:pPr>
      <w:r w:rsidRPr="0008764F">
        <w:rPr>
          <w:b/>
          <w:bCs/>
        </w:rPr>
        <w:t>Roll:</w:t>
      </w:r>
      <w:r w:rsidRPr="0008764F">
        <w:t xml:space="preserve"> eligible_roll (int ≥ 0)</w:t>
      </w:r>
    </w:p>
    <w:p w14:paraId="33E098FA" w14:textId="77777777" w:rsidR="0008764F" w:rsidRPr="0008764F" w:rsidRDefault="0008764F" w:rsidP="0008764F">
      <w:pPr>
        <w:numPr>
          <w:ilvl w:val="0"/>
          <w:numId w:val="497"/>
        </w:numPr>
      </w:pPr>
      <w:r w:rsidRPr="0008764F">
        <w:rPr>
          <w:b/>
          <w:bCs/>
        </w:rPr>
        <w:t>Flags:</w:t>
      </w:r>
      <w:r w:rsidRPr="0008764F">
        <w:t xml:space="preserve"> protected_area (bool)</w:t>
      </w:r>
    </w:p>
    <w:p w14:paraId="4A598403" w14:textId="77777777" w:rsidR="0008764F" w:rsidRPr="0008764F" w:rsidRDefault="0008764F" w:rsidP="0008764F">
      <w:r w:rsidRPr="0008764F">
        <w:rPr>
          <w:b/>
          <w:bCs/>
        </w:rPr>
        <w:lastRenderedPageBreak/>
        <w:t>Constraints.</w:t>
      </w:r>
    </w:p>
    <w:p w14:paraId="672A5515" w14:textId="77777777" w:rsidR="0008764F" w:rsidRPr="0008764F" w:rsidRDefault="0008764F" w:rsidP="0008764F">
      <w:pPr>
        <w:numPr>
          <w:ilvl w:val="0"/>
          <w:numId w:val="498"/>
        </w:numPr>
      </w:pPr>
      <w:r w:rsidRPr="0008764F">
        <w:t>Parent must exist within same reg_id; eligible_roll ≥ 0; if used in population weighting, population_baseline &gt; 0.</w:t>
      </w:r>
    </w:p>
    <w:p w14:paraId="5E0EF958" w14:textId="77777777" w:rsidR="0008764F" w:rsidRPr="0008764F" w:rsidRDefault="0008764F" w:rsidP="0008764F">
      <w:r w:rsidRPr="0008764F">
        <w:rPr>
          <w:b/>
          <w:bCs/>
        </w:rPr>
        <w:t>Relationships.</w:t>
      </w:r>
    </w:p>
    <w:p w14:paraId="7F808253" w14:textId="77777777" w:rsidR="0008764F" w:rsidRPr="0008764F" w:rsidRDefault="0008764F" w:rsidP="0008764F">
      <w:pPr>
        <w:numPr>
          <w:ilvl w:val="0"/>
          <w:numId w:val="499"/>
        </w:numPr>
      </w:pPr>
      <w:r w:rsidRPr="0008764F">
        <w:t xml:space="preserve">Belongs to </w:t>
      </w:r>
      <w:r w:rsidRPr="0008764F">
        <w:rPr>
          <w:b/>
          <w:bCs/>
        </w:rPr>
        <w:t>DivisionRegistry</w:t>
      </w:r>
    </w:p>
    <w:p w14:paraId="0014B6CC" w14:textId="77777777" w:rsidR="0008764F" w:rsidRPr="0008764F" w:rsidRDefault="0008764F" w:rsidP="0008764F">
      <w:pPr>
        <w:numPr>
          <w:ilvl w:val="0"/>
          <w:numId w:val="499"/>
        </w:numPr>
      </w:pPr>
      <w:r w:rsidRPr="0008764F">
        <w:t xml:space="preserve">Referenced by </w:t>
      </w:r>
      <w:r w:rsidRPr="0008764F">
        <w:rPr>
          <w:b/>
          <w:bCs/>
        </w:rPr>
        <w:t>BallotTally</w:t>
      </w:r>
      <w:r w:rsidRPr="0008764F">
        <w:t xml:space="preserve">, </w:t>
      </w:r>
      <w:r w:rsidRPr="0008764F">
        <w:rPr>
          <w:b/>
          <w:bCs/>
        </w:rPr>
        <w:t>Result</w:t>
      </w:r>
      <w:r w:rsidRPr="0008764F">
        <w:t xml:space="preserve">, </w:t>
      </w:r>
      <w:r w:rsidRPr="0008764F">
        <w:rPr>
          <w:b/>
          <w:bCs/>
        </w:rPr>
        <w:t>FrontierMap</w:t>
      </w:r>
      <w:r w:rsidRPr="0008764F">
        <w:t xml:space="preserve">, </w:t>
      </w:r>
      <w:r w:rsidRPr="0008764F">
        <w:rPr>
          <w:b/>
          <w:bCs/>
        </w:rPr>
        <w:t>Adjacency</w:t>
      </w:r>
    </w:p>
    <w:p w14:paraId="35B56157" w14:textId="77777777" w:rsidR="0008764F" w:rsidRPr="0008764F" w:rsidRDefault="0008764F" w:rsidP="0008764F">
      <w:r w:rsidRPr="0008764F">
        <w:rPr>
          <w:b/>
          <w:bCs/>
        </w:rPr>
        <w:t>Provenance.</w:t>
      </w:r>
    </w:p>
    <w:p w14:paraId="0A64070C" w14:textId="77777777" w:rsidR="0008764F" w:rsidRPr="0008764F" w:rsidRDefault="0008764F" w:rsidP="0008764F">
      <w:pPr>
        <w:numPr>
          <w:ilvl w:val="0"/>
          <w:numId w:val="500"/>
        </w:numPr>
      </w:pPr>
      <w:r w:rsidRPr="0008764F">
        <w:t>population_baseline_year documents the baseline vintage; registry-level notes may cite roll policy (VM-VAR-028).</w:t>
      </w:r>
    </w:p>
    <w:p w14:paraId="3A6F2091" w14:textId="77777777" w:rsidR="0008764F" w:rsidRPr="0008764F" w:rsidRDefault="0008764F" w:rsidP="0008764F">
      <w:r w:rsidRPr="0008764F">
        <w:pict w14:anchorId="0528EF46">
          <v:rect id="_x0000_i4218" style="width:0;height:1.5pt" o:hralign="center" o:hrstd="t" o:hr="t" fillcolor="#a0a0a0" stroked="f"/>
        </w:pict>
      </w:r>
    </w:p>
    <w:p w14:paraId="54411FE9" w14:textId="77777777" w:rsidR="0008764F" w:rsidRPr="0008764F" w:rsidRDefault="0008764F" w:rsidP="0008764F">
      <w:pPr>
        <w:rPr>
          <w:b/>
          <w:bCs/>
        </w:rPr>
      </w:pPr>
      <w:r w:rsidRPr="0008764F">
        <w:rPr>
          <w:b/>
          <w:bCs/>
        </w:rPr>
        <w:t>VM-DB-003 Option</w:t>
      </w:r>
    </w:p>
    <w:p w14:paraId="61720130" w14:textId="77777777" w:rsidR="0008764F" w:rsidRPr="0008764F" w:rsidRDefault="0008764F" w:rsidP="0008764F">
      <w:r w:rsidRPr="0008764F">
        <w:rPr>
          <w:b/>
          <w:bCs/>
        </w:rPr>
        <w:t>Definition.</w:t>
      </w:r>
      <w:r w:rsidRPr="0008764F">
        <w:t xml:space="preserve"> A selectable ballot option (e.g., A/B/C/D or Status Quo).</w:t>
      </w:r>
    </w:p>
    <w:p w14:paraId="6DA47C94" w14:textId="77777777" w:rsidR="0008764F" w:rsidRPr="0008764F" w:rsidRDefault="0008764F" w:rsidP="0008764F">
      <w:r w:rsidRPr="0008764F">
        <w:rPr>
          <w:b/>
          <w:bCs/>
        </w:rPr>
        <w:t>Key fields.</w:t>
      </w:r>
    </w:p>
    <w:p w14:paraId="5A4C3A6B" w14:textId="77777777" w:rsidR="0008764F" w:rsidRPr="0008764F" w:rsidRDefault="0008764F" w:rsidP="0008764F">
      <w:pPr>
        <w:numPr>
          <w:ilvl w:val="0"/>
          <w:numId w:val="501"/>
        </w:numPr>
      </w:pPr>
      <w:r w:rsidRPr="0008764F">
        <w:t>id (OPT:&lt;slug&gt;) · display_name</w:t>
      </w:r>
    </w:p>
    <w:p w14:paraId="3969F011" w14:textId="77777777" w:rsidR="0008764F" w:rsidRPr="0008764F" w:rsidRDefault="0008764F" w:rsidP="0008764F">
      <w:pPr>
        <w:numPr>
          <w:ilvl w:val="0"/>
          <w:numId w:val="501"/>
        </w:numPr>
      </w:pPr>
      <w:r w:rsidRPr="0008764F">
        <w:t>is_status_quo (bool)</w:t>
      </w:r>
    </w:p>
    <w:p w14:paraId="302B83CF" w14:textId="77777777" w:rsidR="0008764F" w:rsidRPr="0008764F" w:rsidRDefault="0008764F" w:rsidP="0008764F">
      <w:pPr>
        <w:numPr>
          <w:ilvl w:val="0"/>
          <w:numId w:val="501"/>
        </w:numPr>
      </w:pPr>
      <w:r w:rsidRPr="0008764F">
        <w:rPr>
          <w:b/>
          <w:bCs/>
        </w:rPr>
        <w:t>Deterministic tie:</w:t>
      </w:r>
      <w:r w:rsidRPr="0008764F">
        <w:t xml:space="preserve"> order_index (integer; </w:t>
      </w:r>
      <w:r w:rsidRPr="0008764F">
        <w:rPr>
          <w:b/>
          <w:bCs/>
        </w:rPr>
        <w:t>lower wins</w:t>
      </w:r>
      <w:r w:rsidRPr="0008764F">
        <w:t xml:space="preserve"> when tie policy = deterministic)</w:t>
      </w:r>
    </w:p>
    <w:p w14:paraId="106C688E" w14:textId="77777777" w:rsidR="0008764F" w:rsidRPr="0008764F" w:rsidRDefault="0008764F" w:rsidP="0008764F">
      <w:r w:rsidRPr="0008764F">
        <w:rPr>
          <w:b/>
          <w:bCs/>
        </w:rPr>
        <w:t>Constraints.</w:t>
      </w:r>
    </w:p>
    <w:p w14:paraId="29F3C696" w14:textId="77777777" w:rsidR="0008764F" w:rsidRPr="0008764F" w:rsidRDefault="0008764F" w:rsidP="0008764F">
      <w:pPr>
        <w:numPr>
          <w:ilvl w:val="0"/>
          <w:numId w:val="502"/>
        </w:numPr>
      </w:pPr>
      <w:r w:rsidRPr="0008764F">
        <w:t>order_index must be unique per election context.</w:t>
      </w:r>
    </w:p>
    <w:p w14:paraId="08162869" w14:textId="77777777" w:rsidR="0008764F" w:rsidRPr="0008764F" w:rsidRDefault="0008764F" w:rsidP="0008764F">
      <w:r w:rsidRPr="0008764F">
        <w:rPr>
          <w:b/>
          <w:bCs/>
        </w:rPr>
        <w:t>Relationships.</w:t>
      </w:r>
    </w:p>
    <w:p w14:paraId="5518F54C" w14:textId="77777777" w:rsidR="0008764F" w:rsidRPr="0008764F" w:rsidRDefault="0008764F" w:rsidP="0008764F">
      <w:pPr>
        <w:numPr>
          <w:ilvl w:val="0"/>
          <w:numId w:val="503"/>
        </w:numPr>
      </w:pPr>
      <w:r w:rsidRPr="0008764F">
        <w:t xml:space="preserve">Referenced by </w:t>
      </w:r>
      <w:r w:rsidRPr="0008764F">
        <w:rPr>
          <w:b/>
          <w:bCs/>
        </w:rPr>
        <w:t>BallotTally</w:t>
      </w:r>
      <w:r w:rsidRPr="0008764F">
        <w:t xml:space="preserve">, </w:t>
      </w:r>
      <w:r w:rsidRPr="0008764F">
        <w:rPr>
          <w:b/>
          <w:bCs/>
        </w:rPr>
        <w:t>Result</w:t>
      </w:r>
      <w:r w:rsidRPr="0008764F">
        <w:t xml:space="preserve">, and tie handling in </w:t>
      </w:r>
      <w:r w:rsidRPr="0008764F">
        <w:rPr>
          <w:b/>
          <w:bCs/>
        </w:rPr>
        <w:t>RunRecord/TieLog</w:t>
      </w:r>
    </w:p>
    <w:p w14:paraId="39874472" w14:textId="77777777" w:rsidR="0008764F" w:rsidRPr="0008764F" w:rsidRDefault="0008764F" w:rsidP="0008764F">
      <w:r w:rsidRPr="0008764F">
        <w:pict w14:anchorId="0E700B1A">
          <v:rect id="_x0000_i4219" style="width:0;height:1.5pt" o:hralign="center" o:hrstd="t" o:hr="t" fillcolor="#a0a0a0" stroked="f"/>
        </w:pict>
      </w:r>
    </w:p>
    <w:p w14:paraId="1559891B" w14:textId="77777777" w:rsidR="0008764F" w:rsidRPr="0008764F" w:rsidRDefault="0008764F" w:rsidP="0008764F">
      <w:pPr>
        <w:rPr>
          <w:b/>
          <w:bCs/>
        </w:rPr>
      </w:pPr>
      <w:r w:rsidRPr="0008764F">
        <w:rPr>
          <w:b/>
          <w:bCs/>
        </w:rPr>
        <w:t>VM-DB-004 BallotTally</w:t>
      </w:r>
    </w:p>
    <w:p w14:paraId="26ED936C" w14:textId="77777777" w:rsidR="0008764F" w:rsidRPr="0008764F" w:rsidRDefault="0008764F" w:rsidP="0008764F">
      <w:r w:rsidRPr="0008764F">
        <w:rPr>
          <w:b/>
          <w:bCs/>
        </w:rPr>
        <w:t>Definition.</w:t>
      </w:r>
      <w:r w:rsidRPr="0008764F">
        <w:t xml:space="preserve"> Per-Unit vote tallies consistent with the ballot type for a particular event/dataset.</w:t>
      </w:r>
    </w:p>
    <w:p w14:paraId="033D5C12" w14:textId="77777777" w:rsidR="0008764F" w:rsidRPr="0008764F" w:rsidRDefault="0008764F" w:rsidP="0008764F">
      <w:r w:rsidRPr="0008764F">
        <w:rPr>
          <w:b/>
          <w:bCs/>
        </w:rPr>
        <w:t>Key fields.</w:t>
      </w:r>
    </w:p>
    <w:p w14:paraId="6401DD1A" w14:textId="77777777" w:rsidR="0008764F" w:rsidRPr="0008764F" w:rsidRDefault="0008764F" w:rsidP="0008764F">
      <w:pPr>
        <w:numPr>
          <w:ilvl w:val="0"/>
          <w:numId w:val="504"/>
        </w:numPr>
      </w:pPr>
      <w:r w:rsidRPr="0008764F">
        <w:t>id (TLY:…:vX) · label (human-readable “BallotTally label”)</w:t>
      </w:r>
    </w:p>
    <w:p w14:paraId="368C21FD" w14:textId="77777777" w:rsidR="0008764F" w:rsidRPr="0008764F" w:rsidRDefault="0008764F" w:rsidP="0008764F">
      <w:pPr>
        <w:numPr>
          <w:ilvl w:val="0"/>
          <w:numId w:val="504"/>
        </w:numPr>
      </w:pPr>
      <w:r w:rsidRPr="0008764F">
        <w:t>reg_id · ballot_type (VM-VAR-001)</w:t>
      </w:r>
    </w:p>
    <w:p w14:paraId="3900B4D6" w14:textId="77777777" w:rsidR="0008764F" w:rsidRPr="0008764F" w:rsidRDefault="0008764F" w:rsidP="0008764F">
      <w:pPr>
        <w:numPr>
          <w:ilvl w:val="0"/>
          <w:numId w:val="504"/>
        </w:numPr>
      </w:pPr>
      <w:r w:rsidRPr="0008764F">
        <w:rPr>
          <w:b/>
          <w:bCs/>
        </w:rPr>
        <w:lastRenderedPageBreak/>
        <w:t>Turnout:</w:t>
      </w:r>
      <w:r w:rsidRPr="0008764F">
        <w:t xml:space="preserve"> ballots_cast (int ≥ 0) · invalid_or_blank (int ≥ 0)</w:t>
      </w:r>
    </w:p>
    <w:p w14:paraId="6B264BFB" w14:textId="77777777" w:rsidR="0008764F" w:rsidRPr="0008764F" w:rsidRDefault="0008764F" w:rsidP="0008764F">
      <w:pPr>
        <w:numPr>
          <w:ilvl w:val="0"/>
          <w:numId w:val="504"/>
        </w:numPr>
      </w:pPr>
      <w:r w:rsidRPr="0008764F">
        <w:rPr>
          <w:b/>
          <w:bCs/>
        </w:rPr>
        <w:t>Per-option tallies</w:t>
      </w:r>
      <w:r w:rsidRPr="0008764F">
        <w:t xml:space="preserve"> (shape depends on ballot_type):</w:t>
      </w:r>
    </w:p>
    <w:p w14:paraId="373DDF02" w14:textId="77777777" w:rsidR="0008764F" w:rsidRPr="0008764F" w:rsidRDefault="0008764F" w:rsidP="0008764F">
      <w:pPr>
        <w:numPr>
          <w:ilvl w:val="1"/>
          <w:numId w:val="504"/>
        </w:numPr>
      </w:pPr>
      <w:r w:rsidRPr="0008764F">
        <w:rPr>
          <w:b/>
          <w:bCs/>
        </w:rPr>
        <w:t>plurality/approval:</w:t>
      </w:r>
      <w:r w:rsidRPr="0008764F">
        <w:t xml:space="preserve"> count (int ≥ 0)</w:t>
      </w:r>
    </w:p>
    <w:p w14:paraId="5BA12F42" w14:textId="77777777" w:rsidR="0008764F" w:rsidRPr="0008764F" w:rsidRDefault="0008764F" w:rsidP="0008764F">
      <w:pPr>
        <w:numPr>
          <w:ilvl w:val="1"/>
          <w:numId w:val="504"/>
        </w:numPr>
      </w:pPr>
      <w:r w:rsidRPr="0008764F">
        <w:rPr>
          <w:b/>
          <w:bCs/>
        </w:rPr>
        <w:t>score:</w:t>
      </w:r>
      <w:r w:rsidRPr="0008764F">
        <w:t xml:space="preserve"> score_sum (int ≥ 0), ballots_counted (int ≥ 0)</w:t>
      </w:r>
    </w:p>
    <w:p w14:paraId="519EE785" w14:textId="77777777" w:rsidR="0008764F" w:rsidRPr="0008764F" w:rsidRDefault="0008764F" w:rsidP="0008764F">
      <w:pPr>
        <w:numPr>
          <w:ilvl w:val="1"/>
          <w:numId w:val="504"/>
        </w:numPr>
      </w:pPr>
      <w:r w:rsidRPr="0008764F">
        <w:rPr>
          <w:b/>
          <w:bCs/>
        </w:rPr>
        <w:t>ranked:</w:t>
      </w:r>
      <w:r w:rsidRPr="0008764F">
        <w:t xml:space="preserve"> rankings structure sufficient to derive </w:t>
      </w:r>
      <w:r w:rsidRPr="0008764F">
        <w:rPr>
          <w:b/>
          <w:bCs/>
        </w:rPr>
        <w:t>RoundLog</w:t>
      </w:r>
      <w:r w:rsidRPr="0008764F">
        <w:t>/</w:t>
      </w:r>
      <w:r w:rsidRPr="0008764F">
        <w:rPr>
          <w:b/>
          <w:bCs/>
        </w:rPr>
        <w:t>PairwiseMatrix</w:t>
      </w:r>
      <w:r w:rsidRPr="0008764F">
        <w:t xml:space="preserve"> at run-time (not stored verbatim here)</w:t>
      </w:r>
    </w:p>
    <w:p w14:paraId="5824AC69" w14:textId="77777777" w:rsidR="0008764F" w:rsidRPr="0008764F" w:rsidRDefault="0008764F" w:rsidP="0008764F">
      <w:pPr>
        <w:numPr>
          <w:ilvl w:val="0"/>
          <w:numId w:val="504"/>
        </w:numPr>
      </w:pPr>
      <w:r w:rsidRPr="0008764F">
        <w:t>(Optional) notes, provenance (source, method, date)</w:t>
      </w:r>
    </w:p>
    <w:p w14:paraId="11F722D8" w14:textId="77777777" w:rsidR="0008764F" w:rsidRPr="0008764F" w:rsidRDefault="0008764F" w:rsidP="0008764F">
      <w:r w:rsidRPr="0008764F">
        <w:rPr>
          <w:b/>
          <w:bCs/>
        </w:rPr>
        <w:t>Constraints.</w:t>
      </w:r>
    </w:p>
    <w:p w14:paraId="5100851F" w14:textId="77777777" w:rsidR="0008764F" w:rsidRPr="0008764F" w:rsidRDefault="0008764F" w:rsidP="0008764F">
      <w:pPr>
        <w:numPr>
          <w:ilvl w:val="0"/>
          <w:numId w:val="505"/>
        </w:numPr>
      </w:pPr>
      <w:r w:rsidRPr="0008764F">
        <w:rPr>
          <w:b/>
          <w:bCs/>
        </w:rPr>
        <w:t>Tally sanity rule</w:t>
      </w:r>
      <w:r w:rsidRPr="0008764F">
        <w:t xml:space="preserve"> holds per Unit (see global rules).</w:t>
      </w:r>
    </w:p>
    <w:p w14:paraId="1BFFC923" w14:textId="77777777" w:rsidR="0008764F" w:rsidRPr="0008764F" w:rsidRDefault="0008764F" w:rsidP="0008764F">
      <w:pPr>
        <w:numPr>
          <w:ilvl w:val="0"/>
          <w:numId w:val="505"/>
        </w:numPr>
      </w:pPr>
      <w:r w:rsidRPr="0008764F">
        <w:t>Ballot type in tallies must match ballot_type.</w:t>
      </w:r>
    </w:p>
    <w:p w14:paraId="3ED3F325" w14:textId="77777777" w:rsidR="0008764F" w:rsidRPr="0008764F" w:rsidRDefault="0008764F" w:rsidP="0008764F">
      <w:r w:rsidRPr="0008764F">
        <w:rPr>
          <w:b/>
          <w:bCs/>
        </w:rPr>
        <w:t>Relationships.</w:t>
      </w:r>
    </w:p>
    <w:p w14:paraId="6423AB74" w14:textId="77777777" w:rsidR="0008764F" w:rsidRPr="0008764F" w:rsidRDefault="0008764F" w:rsidP="0008764F">
      <w:pPr>
        <w:numPr>
          <w:ilvl w:val="0"/>
          <w:numId w:val="506"/>
        </w:numPr>
      </w:pPr>
      <w:r w:rsidRPr="0008764F">
        <w:t xml:space="preserve">Input to </w:t>
      </w:r>
      <w:r w:rsidRPr="0008764F">
        <w:rPr>
          <w:b/>
          <w:bCs/>
        </w:rPr>
        <w:t>Result</w:t>
      </w:r>
      <w:r w:rsidRPr="0008764F">
        <w:t xml:space="preserve">; referenced by </w:t>
      </w:r>
      <w:r w:rsidRPr="0008764F">
        <w:rPr>
          <w:b/>
          <w:bCs/>
        </w:rPr>
        <w:t>RunRecord</w:t>
      </w:r>
    </w:p>
    <w:p w14:paraId="47757940" w14:textId="77777777" w:rsidR="0008764F" w:rsidRPr="0008764F" w:rsidRDefault="0008764F" w:rsidP="0008764F">
      <w:pPr>
        <w:numPr>
          <w:ilvl w:val="0"/>
          <w:numId w:val="506"/>
        </w:numPr>
      </w:pPr>
      <w:r w:rsidRPr="0008764F">
        <w:t xml:space="preserve">Uses </w:t>
      </w:r>
      <w:r w:rsidRPr="0008764F">
        <w:rPr>
          <w:b/>
          <w:bCs/>
        </w:rPr>
        <w:t>Option</w:t>
      </w:r>
      <w:r w:rsidRPr="0008764F">
        <w:t xml:space="preserve"> set; scoped to </w:t>
      </w:r>
      <w:r w:rsidRPr="0008764F">
        <w:rPr>
          <w:b/>
          <w:bCs/>
        </w:rPr>
        <w:t>DivisionRegistry</w:t>
      </w:r>
    </w:p>
    <w:p w14:paraId="00B96C9D" w14:textId="77777777" w:rsidR="0008764F" w:rsidRPr="0008764F" w:rsidRDefault="0008764F" w:rsidP="0008764F">
      <w:r w:rsidRPr="0008764F">
        <w:rPr>
          <w:b/>
          <w:bCs/>
        </w:rPr>
        <w:t>Provenance.</w:t>
      </w:r>
    </w:p>
    <w:p w14:paraId="648866C6" w14:textId="77777777" w:rsidR="0008764F" w:rsidRPr="0008764F" w:rsidRDefault="0008764F" w:rsidP="0008764F">
      <w:pPr>
        <w:numPr>
          <w:ilvl w:val="0"/>
          <w:numId w:val="507"/>
        </w:numPr>
      </w:pPr>
      <w:r w:rsidRPr="0008764F">
        <w:t>Required for public reporting integrity: who compiled tallies, from what original source, and when.</w:t>
      </w:r>
    </w:p>
    <w:p w14:paraId="5FDBAC6B" w14:textId="77777777" w:rsidR="0008764F" w:rsidRPr="0008764F" w:rsidRDefault="0008764F" w:rsidP="0008764F">
      <w:r w:rsidRPr="0008764F">
        <w:pict w14:anchorId="7B66A089">
          <v:rect id="_x0000_i4220" style="width:0;height:1.5pt" o:hralign="center" o:hrstd="t" o:hr="t" fillcolor="#a0a0a0" stroked="f"/>
        </w:pict>
      </w:r>
    </w:p>
    <w:p w14:paraId="09727F28" w14:textId="77777777" w:rsidR="0008764F" w:rsidRPr="0008764F" w:rsidRDefault="0008764F" w:rsidP="0008764F">
      <w:pPr>
        <w:rPr>
          <w:b/>
          <w:bCs/>
        </w:rPr>
      </w:pPr>
      <w:r w:rsidRPr="0008764F">
        <w:rPr>
          <w:b/>
          <w:bCs/>
        </w:rPr>
        <w:t>VM-DB-005 ParameterSet</w:t>
      </w:r>
    </w:p>
    <w:p w14:paraId="0884E5CB" w14:textId="77777777" w:rsidR="0008764F" w:rsidRPr="0008764F" w:rsidRDefault="0008764F" w:rsidP="0008764F">
      <w:r w:rsidRPr="0008764F">
        <w:rPr>
          <w:b/>
          <w:bCs/>
        </w:rPr>
        <w:t>Definition.</w:t>
      </w:r>
      <w:r w:rsidRPr="0008764F">
        <w:t xml:space="preserve"> Frozen snapshot of variables (VM-VAR-###) that govern a run.</w:t>
      </w:r>
    </w:p>
    <w:p w14:paraId="6D70626D" w14:textId="77777777" w:rsidR="0008764F" w:rsidRPr="0008764F" w:rsidRDefault="0008764F" w:rsidP="0008764F">
      <w:r w:rsidRPr="0008764F">
        <w:rPr>
          <w:b/>
          <w:bCs/>
        </w:rPr>
        <w:t>Key fields.</w:t>
      </w:r>
    </w:p>
    <w:p w14:paraId="0B7CECF5" w14:textId="77777777" w:rsidR="0008764F" w:rsidRPr="0008764F" w:rsidRDefault="0008764F" w:rsidP="0008764F">
      <w:pPr>
        <w:numPr>
          <w:ilvl w:val="0"/>
          <w:numId w:val="508"/>
        </w:numPr>
      </w:pPr>
      <w:r w:rsidRPr="0008764F">
        <w:t>id (PS:&lt;name&gt;:vSemVer) · name · version</w:t>
      </w:r>
    </w:p>
    <w:p w14:paraId="529B2222" w14:textId="77777777" w:rsidR="0008764F" w:rsidRPr="0008764F" w:rsidRDefault="0008764F" w:rsidP="0008764F">
      <w:pPr>
        <w:numPr>
          <w:ilvl w:val="0"/>
          <w:numId w:val="508"/>
        </w:numPr>
      </w:pPr>
      <w:r w:rsidRPr="0008764F">
        <w:rPr>
          <w:b/>
          <w:bCs/>
        </w:rPr>
        <w:t>Variables:</w:t>
      </w:r>
      <w:r w:rsidRPr="0008764F">
        <w:t xml:space="preserve"> full key–value map of all used </w:t>
      </w:r>
      <w:r w:rsidRPr="0008764F">
        <w:rPr>
          <w:b/>
          <w:bCs/>
        </w:rPr>
        <w:t>VM-VAR-###</w:t>
      </w:r>
      <w:r w:rsidRPr="0008764F">
        <w:t xml:space="preserve"> (Docs 2A/2C)</w:t>
      </w:r>
    </w:p>
    <w:p w14:paraId="247955DC" w14:textId="77777777" w:rsidR="0008764F" w:rsidRPr="0008764F" w:rsidRDefault="0008764F" w:rsidP="0008764F">
      <w:pPr>
        <w:numPr>
          <w:ilvl w:val="0"/>
          <w:numId w:val="508"/>
        </w:numPr>
      </w:pPr>
      <w:r w:rsidRPr="0008764F">
        <w:t>description / intent note</w:t>
      </w:r>
    </w:p>
    <w:p w14:paraId="5DDF94CA" w14:textId="77777777" w:rsidR="0008764F" w:rsidRPr="0008764F" w:rsidRDefault="0008764F" w:rsidP="0008764F">
      <w:r w:rsidRPr="0008764F">
        <w:rPr>
          <w:b/>
          <w:bCs/>
        </w:rPr>
        <w:t>Constraints.</w:t>
      </w:r>
    </w:p>
    <w:p w14:paraId="655BE83D" w14:textId="77777777" w:rsidR="0008764F" w:rsidRPr="0008764F" w:rsidRDefault="0008764F" w:rsidP="0008764F">
      <w:pPr>
        <w:numPr>
          <w:ilvl w:val="0"/>
          <w:numId w:val="509"/>
        </w:numPr>
      </w:pPr>
      <w:r w:rsidRPr="0008764F">
        <w:rPr>
          <w:b/>
          <w:bCs/>
        </w:rPr>
        <w:t>Immutable</w:t>
      </w:r>
      <w:r w:rsidRPr="0008764F">
        <w:t xml:space="preserve"> once published; coherent combinations enforced in validation (VM-FUN-002).</w:t>
      </w:r>
    </w:p>
    <w:p w14:paraId="11E96AB8" w14:textId="77777777" w:rsidR="0008764F" w:rsidRPr="0008764F" w:rsidRDefault="0008764F" w:rsidP="0008764F">
      <w:r w:rsidRPr="0008764F">
        <w:rPr>
          <w:b/>
          <w:bCs/>
        </w:rPr>
        <w:t>Relationships.</w:t>
      </w:r>
    </w:p>
    <w:p w14:paraId="42AFC04D" w14:textId="77777777" w:rsidR="0008764F" w:rsidRPr="0008764F" w:rsidRDefault="0008764F" w:rsidP="0008764F">
      <w:pPr>
        <w:numPr>
          <w:ilvl w:val="0"/>
          <w:numId w:val="510"/>
        </w:numPr>
      </w:pPr>
      <w:r w:rsidRPr="0008764F">
        <w:lastRenderedPageBreak/>
        <w:t xml:space="preserve">Read by the engine to produce a </w:t>
      </w:r>
      <w:r w:rsidRPr="0008764F">
        <w:rPr>
          <w:b/>
          <w:bCs/>
        </w:rPr>
        <w:t>Result</w:t>
      </w:r>
    </w:p>
    <w:p w14:paraId="6B71314C" w14:textId="77777777" w:rsidR="0008764F" w:rsidRPr="0008764F" w:rsidRDefault="0008764F" w:rsidP="0008764F">
      <w:pPr>
        <w:numPr>
          <w:ilvl w:val="0"/>
          <w:numId w:val="510"/>
        </w:numPr>
      </w:pPr>
      <w:r w:rsidRPr="0008764F">
        <w:t xml:space="preserve">Cited in </w:t>
      </w:r>
      <w:r w:rsidRPr="0008764F">
        <w:rPr>
          <w:b/>
          <w:bCs/>
        </w:rPr>
        <w:t>RunRecord</w:t>
      </w:r>
      <w:r w:rsidRPr="0008764F">
        <w:t xml:space="preserve"> and </w:t>
      </w:r>
      <w:r w:rsidRPr="0008764F">
        <w:rPr>
          <w:b/>
          <w:bCs/>
        </w:rPr>
        <w:t>Report</w:t>
      </w:r>
    </w:p>
    <w:p w14:paraId="707D1CF4" w14:textId="77777777" w:rsidR="0008764F" w:rsidRPr="0008764F" w:rsidRDefault="0008764F" w:rsidP="0008764F">
      <w:r w:rsidRPr="0008764F">
        <w:pict w14:anchorId="2B299B89">
          <v:rect id="_x0000_i4221" style="width:0;height:1.5pt" o:hralign="center" o:hrstd="t" o:hr="t" fillcolor="#a0a0a0" stroked="f"/>
        </w:pict>
      </w:r>
    </w:p>
    <w:p w14:paraId="0ACCAFA9" w14:textId="77777777" w:rsidR="0008764F" w:rsidRPr="0008764F" w:rsidRDefault="0008764F" w:rsidP="0008764F">
      <w:pPr>
        <w:rPr>
          <w:b/>
          <w:bCs/>
        </w:rPr>
      </w:pPr>
      <w:r w:rsidRPr="0008764F">
        <w:rPr>
          <w:b/>
          <w:bCs/>
        </w:rPr>
        <w:t>VM-DB-006 Result</w:t>
      </w:r>
    </w:p>
    <w:p w14:paraId="697B92FA" w14:textId="77777777" w:rsidR="0008764F" w:rsidRPr="0008764F" w:rsidRDefault="0008764F" w:rsidP="0008764F">
      <w:r w:rsidRPr="0008764F">
        <w:rPr>
          <w:b/>
          <w:bCs/>
        </w:rPr>
        <w:t>Definition.</w:t>
      </w:r>
      <w:r w:rsidRPr="0008764F">
        <w:t xml:space="preserve"> Official computed outcome bundle for a run.</w:t>
      </w:r>
    </w:p>
    <w:p w14:paraId="44C25D95" w14:textId="77777777" w:rsidR="0008764F" w:rsidRPr="0008764F" w:rsidRDefault="0008764F" w:rsidP="0008764F">
      <w:r w:rsidRPr="0008764F">
        <w:rPr>
          <w:b/>
          <w:bCs/>
        </w:rPr>
        <w:t>Top-level fields.</w:t>
      </w:r>
    </w:p>
    <w:p w14:paraId="6F8CF205" w14:textId="77777777" w:rsidR="0008764F" w:rsidRPr="0008764F" w:rsidRDefault="0008764F" w:rsidP="0008764F">
      <w:pPr>
        <w:numPr>
          <w:ilvl w:val="0"/>
          <w:numId w:val="511"/>
        </w:numPr>
      </w:pPr>
      <w:r w:rsidRPr="0008764F">
        <w:t>id (RES:&lt;hash&gt;)</w:t>
      </w:r>
    </w:p>
    <w:p w14:paraId="0D2DA24E" w14:textId="77777777" w:rsidR="0008764F" w:rsidRPr="0008764F" w:rsidRDefault="0008764F" w:rsidP="0008764F">
      <w:pPr>
        <w:numPr>
          <w:ilvl w:val="0"/>
          <w:numId w:val="511"/>
        </w:numPr>
      </w:pPr>
      <w:r w:rsidRPr="0008764F">
        <w:rPr>
          <w:b/>
          <w:bCs/>
        </w:rPr>
        <w:t>Inputs:</w:t>
      </w:r>
      <w:r w:rsidRPr="0008764F">
        <w:t xml:space="preserve"> reg_id, ballot_tally_id, parameter_set_id</w:t>
      </w:r>
    </w:p>
    <w:p w14:paraId="2AB840CF" w14:textId="77777777" w:rsidR="0008764F" w:rsidRPr="0008764F" w:rsidRDefault="0008764F" w:rsidP="0008764F">
      <w:pPr>
        <w:numPr>
          <w:ilvl w:val="0"/>
          <w:numId w:val="511"/>
        </w:numPr>
      </w:pPr>
      <w:r w:rsidRPr="0008764F">
        <w:rPr>
          <w:b/>
          <w:bCs/>
        </w:rPr>
        <w:t>Aggregates by level:</w:t>
      </w:r>
      <w:r w:rsidRPr="0008764F">
        <w:t xml:space="preserve"> totals/shares per Option; turnout; weighting used</w:t>
      </w:r>
    </w:p>
    <w:p w14:paraId="799B210F" w14:textId="77777777" w:rsidR="0008764F" w:rsidRPr="0008764F" w:rsidRDefault="0008764F" w:rsidP="0008764F">
      <w:pPr>
        <w:numPr>
          <w:ilvl w:val="0"/>
          <w:numId w:val="511"/>
        </w:numPr>
      </w:pPr>
      <w:r w:rsidRPr="0008764F">
        <w:rPr>
          <w:b/>
          <w:bCs/>
        </w:rPr>
        <w:t>Decision gates:</w:t>
      </w:r>
      <w:r w:rsidRPr="0008764F">
        <w:t xml:space="preserve"> pass/fail for quorum, majority/supermajority, double-majority, symmetry, with computed denominators/thresholds</w:t>
      </w:r>
    </w:p>
    <w:p w14:paraId="4F5030D0" w14:textId="77777777" w:rsidR="0008764F" w:rsidRPr="0008764F" w:rsidRDefault="0008764F" w:rsidP="0008764F">
      <w:pPr>
        <w:numPr>
          <w:ilvl w:val="0"/>
          <w:numId w:val="511"/>
        </w:numPr>
      </w:pPr>
      <w:r w:rsidRPr="0008764F">
        <w:rPr>
          <w:b/>
          <w:bCs/>
        </w:rPr>
        <w:t>TieLog</w:t>
      </w:r>
      <w:r w:rsidRPr="0008764F">
        <w:t>: entries {context, candidates, policy, order/seed, winner}</w:t>
      </w:r>
    </w:p>
    <w:p w14:paraId="526D78D9" w14:textId="77777777" w:rsidR="0008764F" w:rsidRPr="0008764F" w:rsidRDefault="0008764F" w:rsidP="0008764F">
      <w:pPr>
        <w:numPr>
          <w:ilvl w:val="0"/>
          <w:numId w:val="511"/>
        </w:numPr>
      </w:pPr>
      <w:r w:rsidRPr="0008764F">
        <w:rPr>
          <w:b/>
          <w:bCs/>
        </w:rPr>
        <w:t>Label:</w:t>
      </w:r>
      <w:r w:rsidRPr="0008764F">
        <w:t xml:space="preserve"> Decisive | Marginal | Invalid + rationale</w:t>
      </w:r>
    </w:p>
    <w:p w14:paraId="4CC1FC24" w14:textId="77777777" w:rsidR="0008764F" w:rsidRPr="0008764F" w:rsidRDefault="0008764F" w:rsidP="0008764F">
      <w:pPr>
        <w:numPr>
          <w:ilvl w:val="0"/>
          <w:numId w:val="511"/>
        </w:numPr>
      </w:pPr>
      <w:r w:rsidRPr="0008764F">
        <w:t>Optional pointer: frontier_map_id</w:t>
      </w:r>
    </w:p>
    <w:p w14:paraId="48F2CCB7" w14:textId="77777777" w:rsidR="0008764F" w:rsidRPr="0008764F" w:rsidRDefault="0008764F" w:rsidP="0008764F">
      <w:r w:rsidRPr="0008764F">
        <w:rPr>
          <w:b/>
          <w:bCs/>
        </w:rPr>
        <w:t>Per-Unit block (Result.UnitBlock[]).</w:t>
      </w:r>
    </w:p>
    <w:p w14:paraId="25A467F1" w14:textId="77777777" w:rsidR="0008764F" w:rsidRPr="0008764F" w:rsidRDefault="0008764F" w:rsidP="0008764F">
      <w:pPr>
        <w:numPr>
          <w:ilvl w:val="0"/>
          <w:numId w:val="512"/>
        </w:numPr>
      </w:pPr>
      <w:r w:rsidRPr="0008764F">
        <w:t>unit_id</w:t>
      </w:r>
    </w:p>
    <w:p w14:paraId="2F344BC3" w14:textId="77777777" w:rsidR="0008764F" w:rsidRPr="0008764F" w:rsidRDefault="0008764F" w:rsidP="0008764F">
      <w:pPr>
        <w:numPr>
          <w:ilvl w:val="0"/>
          <w:numId w:val="512"/>
        </w:numPr>
      </w:pPr>
      <w:r w:rsidRPr="0008764F">
        <w:rPr>
          <w:b/>
          <w:bCs/>
        </w:rPr>
        <w:t>Tabulation:</w:t>
      </w:r>
      <w:r w:rsidRPr="0008764F">
        <w:t xml:space="preserve"> scores (by Option; natural totals), turnout {ballots_cast, invalid_or_blank, valid_ballots}</w:t>
      </w:r>
    </w:p>
    <w:p w14:paraId="044B4F0F" w14:textId="77777777" w:rsidR="0008764F" w:rsidRPr="0008764F" w:rsidRDefault="0008764F" w:rsidP="0008764F">
      <w:pPr>
        <w:numPr>
          <w:ilvl w:val="0"/>
          <w:numId w:val="512"/>
        </w:numPr>
      </w:pPr>
      <w:r w:rsidRPr="0008764F">
        <w:rPr>
          <w:b/>
          <w:bCs/>
        </w:rPr>
        <w:t>Allocation:</w:t>
      </w:r>
      <w:r w:rsidRPr="0008764F">
        <w:t xml:space="preserve"> seats_or_power (by Option; sums to magnitude or 100%)</w:t>
      </w:r>
    </w:p>
    <w:p w14:paraId="5824B668" w14:textId="77777777" w:rsidR="0008764F" w:rsidRPr="0008764F" w:rsidRDefault="0008764F" w:rsidP="0008764F">
      <w:pPr>
        <w:numPr>
          <w:ilvl w:val="0"/>
          <w:numId w:val="512"/>
        </w:numPr>
      </w:pPr>
      <w:r w:rsidRPr="0008764F">
        <w:rPr>
          <w:b/>
          <w:bCs/>
        </w:rPr>
        <w:t>Flags (validity) — enumerate exactly:</w:t>
      </w:r>
    </w:p>
    <w:p w14:paraId="1376AA52" w14:textId="77777777" w:rsidR="0008764F" w:rsidRPr="0008764F" w:rsidRDefault="0008764F" w:rsidP="0008764F">
      <w:pPr>
        <w:numPr>
          <w:ilvl w:val="1"/>
          <w:numId w:val="512"/>
        </w:numPr>
      </w:pPr>
      <w:r w:rsidRPr="0008764F">
        <w:t>unit_data_ok (bool) — structural/tally checks passed for this Unit</w:t>
      </w:r>
    </w:p>
    <w:p w14:paraId="4A70CCE7" w14:textId="77777777" w:rsidR="0008764F" w:rsidRPr="0008764F" w:rsidRDefault="0008764F" w:rsidP="0008764F">
      <w:pPr>
        <w:numPr>
          <w:ilvl w:val="1"/>
          <w:numId w:val="512"/>
        </w:numPr>
      </w:pPr>
      <w:r w:rsidRPr="0008764F">
        <w:t>unit_quorum_met (bool) — if per-unit quorum applies (VM-VAR-021)</w:t>
      </w:r>
    </w:p>
    <w:p w14:paraId="64718DD6" w14:textId="77777777" w:rsidR="0008764F" w:rsidRPr="0008764F" w:rsidRDefault="0008764F" w:rsidP="0008764F">
      <w:pPr>
        <w:numPr>
          <w:ilvl w:val="1"/>
          <w:numId w:val="512"/>
        </w:numPr>
      </w:pPr>
      <w:r w:rsidRPr="0008764F">
        <w:t>unit_pr_threshold_met (bool) — if PR threshold applied &amp; met</w:t>
      </w:r>
    </w:p>
    <w:p w14:paraId="735B355D" w14:textId="77777777" w:rsidR="0008764F" w:rsidRPr="0008764F" w:rsidRDefault="0008764F" w:rsidP="0008764F">
      <w:pPr>
        <w:numPr>
          <w:ilvl w:val="1"/>
          <w:numId w:val="512"/>
        </w:numPr>
      </w:pPr>
      <w:r w:rsidRPr="0008764F">
        <w:t>protected_override_used (bool) — true only if VM-VAR-045 allowed a protected change</w:t>
      </w:r>
    </w:p>
    <w:p w14:paraId="0D1B1CD6" w14:textId="77777777" w:rsidR="0008764F" w:rsidRPr="0008764F" w:rsidRDefault="0008764F" w:rsidP="0008764F">
      <w:pPr>
        <w:numPr>
          <w:ilvl w:val="1"/>
          <w:numId w:val="512"/>
        </w:numPr>
      </w:pPr>
      <w:r w:rsidRPr="0008764F">
        <w:t>mediation_flagged (bool) — contiguity/island mediation affected this Unit’s status</w:t>
      </w:r>
    </w:p>
    <w:p w14:paraId="642DEE85" w14:textId="77777777" w:rsidR="0008764F" w:rsidRPr="0008764F" w:rsidRDefault="0008764F" w:rsidP="0008764F">
      <w:r w:rsidRPr="0008764F">
        <w:rPr>
          <w:b/>
          <w:bCs/>
        </w:rPr>
        <w:lastRenderedPageBreak/>
        <w:t>Constraints.</w:t>
      </w:r>
    </w:p>
    <w:p w14:paraId="512447AC" w14:textId="77777777" w:rsidR="0008764F" w:rsidRPr="0008764F" w:rsidRDefault="0008764F" w:rsidP="0008764F">
      <w:pPr>
        <w:numPr>
          <w:ilvl w:val="0"/>
          <w:numId w:val="513"/>
        </w:numPr>
      </w:pPr>
      <w:r w:rsidRPr="0008764F">
        <w:t>Seats sum equals Unit.magnitude (PR) or 100% power (WTA).</w:t>
      </w:r>
    </w:p>
    <w:p w14:paraId="77DE65C7" w14:textId="77777777" w:rsidR="0008764F" w:rsidRPr="0008764F" w:rsidRDefault="0008764F" w:rsidP="0008764F">
      <w:pPr>
        <w:numPr>
          <w:ilvl w:val="0"/>
          <w:numId w:val="513"/>
        </w:numPr>
      </w:pPr>
      <w:r w:rsidRPr="0008764F">
        <w:t>Aggregates are consistent with per-Unit data.</w:t>
      </w:r>
    </w:p>
    <w:p w14:paraId="29F36A65" w14:textId="77777777" w:rsidR="0008764F" w:rsidRPr="0008764F" w:rsidRDefault="0008764F" w:rsidP="0008764F">
      <w:r w:rsidRPr="0008764F">
        <w:rPr>
          <w:b/>
          <w:bCs/>
        </w:rPr>
        <w:t>Relationships.</w:t>
      </w:r>
    </w:p>
    <w:p w14:paraId="7A457C21" w14:textId="77777777" w:rsidR="0008764F" w:rsidRPr="0008764F" w:rsidRDefault="0008764F" w:rsidP="0008764F">
      <w:pPr>
        <w:numPr>
          <w:ilvl w:val="0"/>
          <w:numId w:val="514"/>
        </w:numPr>
      </w:pPr>
      <w:r w:rsidRPr="0008764F">
        <w:t xml:space="preserve">Written by pipeline; referenced by </w:t>
      </w:r>
      <w:r w:rsidRPr="0008764F">
        <w:rPr>
          <w:b/>
          <w:bCs/>
        </w:rPr>
        <w:t>RunRecord</w:t>
      </w:r>
      <w:r w:rsidRPr="0008764F">
        <w:t xml:space="preserve"> and </w:t>
      </w:r>
      <w:r w:rsidRPr="0008764F">
        <w:rPr>
          <w:b/>
          <w:bCs/>
        </w:rPr>
        <w:t>Report</w:t>
      </w:r>
      <w:r w:rsidRPr="0008764F">
        <w:t xml:space="preserve">; optionally linked to </w:t>
      </w:r>
      <w:r w:rsidRPr="0008764F">
        <w:rPr>
          <w:b/>
          <w:bCs/>
        </w:rPr>
        <w:t>FrontierMap</w:t>
      </w:r>
      <w:r w:rsidRPr="0008764F">
        <w:t>.</w:t>
      </w:r>
    </w:p>
    <w:p w14:paraId="56B7FD37" w14:textId="77777777" w:rsidR="0008764F" w:rsidRPr="0008764F" w:rsidRDefault="0008764F" w:rsidP="0008764F">
      <w:r w:rsidRPr="0008764F">
        <w:pict w14:anchorId="7640A2AB">
          <v:rect id="_x0000_i4222" style="width:0;height:1.5pt" o:hralign="center" o:hrstd="t" o:hr="t" fillcolor="#a0a0a0" stroked="f"/>
        </w:pict>
      </w:r>
    </w:p>
    <w:p w14:paraId="6B7A114D" w14:textId="77777777" w:rsidR="0008764F" w:rsidRPr="0008764F" w:rsidRDefault="0008764F" w:rsidP="0008764F">
      <w:pPr>
        <w:rPr>
          <w:b/>
          <w:bCs/>
        </w:rPr>
      </w:pPr>
      <w:r w:rsidRPr="0008764F">
        <w:rPr>
          <w:b/>
          <w:bCs/>
        </w:rPr>
        <w:t>VM-DB-007 RunRecord</w:t>
      </w:r>
    </w:p>
    <w:p w14:paraId="44F6AD82" w14:textId="77777777" w:rsidR="0008764F" w:rsidRPr="0008764F" w:rsidRDefault="0008764F" w:rsidP="0008764F">
      <w:r w:rsidRPr="0008764F">
        <w:rPr>
          <w:b/>
          <w:bCs/>
        </w:rPr>
        <w:t>Definition.</w:t>
      </w:r>
      <w:r w:rsidRPr="0008764F">
        <w:t xml:space="preserve"> Provenance/attestation for reproducing a run.</w:t>
      </w:r>
    </w:p>
    <w:p w14:paraId="466B3BDA" w14:textId="77777777" w:rsidR="0008764F" w:rsidRPr="0008764F" w:rsidRDefault="0008764F" w:rsidP="0008764F">
      <w:r w:rsidRPr="0008764F">
        <w:rPr>
          <w:b/>
          <w:bCs/>
        </w:rPr>
        <w:t>Key fields.</w:t>
      </w:r>
    </w:p>
    <w:p w14:paraId="1AE3FC0E" w14:textId="77777777" w:rsidR="0008764F" w:rsidRPr="0008764F" w:rsidRDefault="0008764F" w:rsidP="0008764F">
      <w:pPr>
        <w:numPr>
          <w:ilvl w:val="0"/>
          <w:numId w:val="515"/>
        </w:numPr>
      </w:pPr>
      <w:r w:rsidRPr="0008764F">
        <w:t>id (RUN:&lt;timestamp&gt;-&lt;hash&gt;)</w:t>
      </w:r>
    </w:p>
    <w:p w14:paraId="3749611B" w14:textId="77777777" w:rsidR="0008764F" w:rsidRPr="0008764F" w:rsidRDefault="0008764F" w:rsidP="0008764F">
      <w:pPr>
        <w:numPr>
          <w:ilvl w:val="0"/>
          <w:numId w:val="515"/>
        </w:numPr>
      </w:pPr>
      <w:r w:rsidRPr="0008764F">
        <w:rPr>
          <w:b/>
          <w:bCs/>
        </w:rPr>
        <w:t>Identifiers:</w:t>
      </w:r>
      <w:r w:rsidRPr="0008764F">
        <w:t xml:space="preserve"> FormulaID (hash of normative Doc 4 sections), EngineVersion (Doc 3), reg_id, ballot_tally_id, parameter_set_id</w:t>
      </w:r>
    </w:p>
    <w:p w14:paraId="151F0F3E" w14:textId="77777777" w:rsidR="0008764F" w:rsidRPr="0008764F" w:rsidRDefault="0008764F" w:rsidP="0008764F">
      <w:pPr>
        <w:numPr>
          <w:ilvl w:val="0"/>
          <w:numId w:val="515"/>
        </w:numPr>
      </w:pPr>
      <w:r w:rsidRPr="0008764F">
        <w:rPr>
          <w:b/>
          <w:bCs/>
        </w:rPr>
        <w:t>Determinism settings:</w:t>
      </w:r>
      <w:r w:rsidRPr="0008764F">
        <w:t xml:space="preserve"> rounding mode (fixed), ordering policy, rng_seed (if used), option order source</w:t>
      </w:r>
    </w:p>
    <w:p w14:paraId="63988D78" w14:textId="77777777" w:rsidR="0008764F" w:rsidRPr="0008764F" w:rsidRDefault="0008764F" w:rsidP="0008764F">
      <w:pPr>
        <w:numPr>
          <w:ilvl w:val="0"/>
          <w:numId w:val="515"/>
        </w:numPr>
      </w:pPr>
      <w:r w:rsidRPr="0008764F">
        <w:rPr>
          <w:b/>
          <w:bCs/>
        </w:rPr>
        <w:t>Timestamps:</w:t>
      </w:r>
      <w:r w:rsidRPr="0008764F">
        <w:t xml:space="preserve"> start/end in UTC</w:t>
      </w:r>
    </w:p>
    <w:p w14:paraId="6E782D87" w14:textId="77777777" w:rsidR="0008764F" w:rsidRPr="0008764F" w:rsidRDefault="0008764F" w:rsidP="0008764F">
      <w:pPr>
        <w:numPr>
          <w:ilvl w:val="0"/>
          <w:numId w:val="515"/>
        </w:numPr>
      </w:pPr>
      <w:r w:rsidRPr="0008764F">
        <w:rPr>
          <w:b/>
          <w:bCs/>
        </w:rPr>
        <w:t>Outputs:</w:t>
      </w:r>
      <w:r w:rsidRPr="0008764F">
        <w:t xml:space="preserve"> result_id, optional frontier_map_id</w:t>
      </w:r>
    </w:p>
    <w:p w14:paraId="13777454" w14:textId="77777777" w:rsidR="0008764F" w:rsidRPr="0008764F" w:rsidRDefault="0008764F" w:rsidP="0008764F">
      <w:pPr>
        <w:numPr>
          <w:ilvl w:val="0"/>
          <w:numId w:val="515"/>
        </w:numPr>
      </w:pPr>
      <w:r w:rsidRPr="0008764F">
        <w:rPr>
          <w:b/>
          <w:bCs/>
        </w:rPr>
        <w:t>Environment (optional):</w:t>
      </w:r>
      <w:r w:rsidRPr="0008764F">
        <w:t xml:space="preserve"> brief platform string</w:t>
      </w:r>
    </w:p>
    <w:p w14:paraId="68B67DB9" w14:textId="77777777" w:rsidR="0008764F" w:rsidRPr="0008764F" w:rsidRDefault="0008764F" w:rsidP="0008764F">
      <w:r w:rsidRPr="0008764F">
        <w:rPr>
          <w:b/>
          <w:bCs/>
        </w:rPr>
        <w:t>Constraints.</w:t>
      </w:r>
    </w:p>
    <w:p w14:paraId="3C021FCA" w14:textId="77777777" w:rsidR="0008764F" w:rsidRPr="0008764F" w:rsidRDefault="0008764F" w:rsidP="0008764F">
      <w:pPr>
        <w:numPr>
          <w:ilvl w:val="0"/>
          <w:numId w:val="516"/>
        </w:numPr>
      </w:pPr>
      <w:r w:rsidRPr="0008764F">
        <w:t xml:space="preserve">Sufficient to </w:t>
      </w:r>
      <w:r w:rsidRPr="0008764F">
        <w:rPr>
          <w:b/>
          <w:bCs/>
        </w:rPr>
        <w:t>reproduce</w:t>
      </w:r>
      <w:r w:rsidRPr="0008764F">
        <w:t xml:space="preserve"> results byte-for-byte with the same engine.</w:t>
      </w:r>
    </w:p>
    <w:p w14:paraId="388A4C58" w14:textId="77777777" w:rsidR="0008764F" w:rsidRPr="0008764F" w:rsidRDefault="0008764F" w:rsidP="0008764F">
      <w:r w:rsidRPr="0008764F">
        <w:rPr>
          <w:b/>
          <w:bCs/>
        </w:rPr>
        <w:t>Relationships.</w:t>
      </w:r>
    </w:p>
    <w:p w14:paraId="2C9F9C25" w14:textId="77777777" w:rsidR="0008764F" w:rsidRPr="0008764F" w:rsidRDefault="0008764F" w:rsidP="0008764F">
      <w:pPr>
        <w:numPr>
          <w:ilvl w:val="0"/>
          <w:numId w:val="517"/>
        </w:numPr>
      </w:pPr>
      <w:r w:rsidRPr="0008764F">
        <w:t xml:space="preserve">1—1 with </w:t>
      </w:r>
      <w:r w:rsidRPr="0008764F">
        <w:rPr>
          <w:b/>
          <w:bCs/>
        </w:rPr>
        <w:t>Result</w:t>
      </w:r>
      <w:r w:rsidRPr="0008764F">
        <w:t xml:space="preserve">; optional 1—1 with </w:t>
      </w:r>
      <w:r w:rsidRPr="0008764F">
        <w:rPr>
          <w:b/>
          <w:bCs/>
        </w:rPr>
        <w:t>FrontierMap</w:t>
      </w:r>
    </w:p>
    <w:p w14:paraId="0235F88F" w14:textId="77777777" w:rsidR="0008764F" w:rsidRPr="0008764F" w:rsidRDefault="0008764F" w:rsidP="0008764F">
      <w:r w:rsidRPr="0008764F">
        <w:pict w14:anchorId="28AD7A66">
          <v:rect id="_x0000_i4223" style="width:0;height:1.5pt" o:hralign="center" o:hrstd="t" o:hr="t" fillcolor="#a0a0a0" stroked="f"/>
        </w:pict>
      </w:r>
    </w:p>
    <w:p w14:paraId="6B8D3381" w14:textId="77777777" w:rsidR="0008764F" w:rsidRPr="0008764F" w:rsidRDefault="0008764F" w:rsidP="0008764F">
      <w:pPr>
        <w:rPr>
          <w:b/>
          <w:bCs/>
        </w:rPr>
      </w:pPr>
      <w:r w:rsidRPr="0008764F">
        <w:rPr>
          <w:b/>
          <w:bCs/>
        </w:rPr>
        <w:t>VM-DB-008 FrontierMap (optional)</w:t>
      </w:r>
    </w:p>
    <w:p w14:paraId="22FDC67E" w14:textId="77777777" w:rsidR="0008764F" w:rsidRPr="0008764F" w:rsidRDefault="0008764F" w:rsidP="0008764F">
      <w:r w:rsidRPr="0008764F">
        <w:rPr>
          <w:b/>
          <w:bCs/>
        </w:rPr>
        <w:t>Definition.</w:t>
      </w:r>
      <w:r w:rsidRPr="0008764F">
        <w:t xml:space="preserve"> Per-Unit status after applying frontier mapping (binary/sliding/ladder) and contiguity checks.</w:t>
      </w:r>
    </w:p>
    <w:p w14:paraId="7CB48618" w14:textId="77777777" w:rsidR="0008764F" w:rsidRPr="0008764F" w:rsidRDefault="0008764F" w:rsidP="0008764F">
      <w:r w:rsidRPr="0008764F">
        <w:rPr>
          <w:b/>
          <w:bCs/>
        </w:rPr>
        <w:t>Key fields.</w:t>
      </w:r>
    </w:p>
    <w:p w14:paraId="34893B02" w14:textId="77777777" w:rsidR="0008764F" w:rsidRPr="0008764F" w:rsidRDefault="0008764F" w:rsidP="0008764F">
      <w:pPr>
        <w:numPr>
          <w:ilvl w:val="0"/>
          <w:numId w:val="518"/>
        </w:numPr>
      </w:pPr>
      <w:r w:rsidRPr="0008764F">
        <w:lastRenderedPageBreak/>
        <w:t>id (FR:&lt;hash&gt;) · reg_id · parameter_set_id</w:t>
      </w:r>
    </w:p>
    <w:p w14:paraId="0FA991F9" w14:textId="77777777" w:rsidR="0008764F" w:rsidRPr="0008764F" w:rsidRDefault="0008764F" w:rsidP="0008764F">
      <w:pPr>
        <w:numPr>
          <w:ilvl w:val="0"/>
          <w:numId w:val="518"/>
        </w:numPr>
      </w:pPr>
      <w:r w:rsidRPr="0008764F">
        <w:rPr>
          <w:b/>
          <w:bCs/>
        </w:rPr>
        <w:t>Per-Unit status:</w:t>
      </w:r>
      <w:r w:rsidRPr="0008764F">
        <w:t xml:space="preserve"> one of {no_change, autonomy(AP:id), phased_change, immediate_change}</w:t>
      </w:r>
    </w:p>
    <w:p w14:paraId="7751B38D" w14:textId="77777777" w:rsidR="0008764F" w:rsidRPr="0008764F" w:rsidRDefault="0008764F" w:rsidP="0008764F">
      <w:pPr>
        <w:numPr>
          <w:ilvl w:val="0"/>
          <w:numId w:val="518"/>
        </w:numPr>
      </w:pPr>
      <w:r w:rsidRPr="0008764F">
        <w:rPr>
          <w:b/>
          <w:bCs/>
        </w:rPr>
        <w:t>Band met</w:t>
      </w:r>
      <w:r w:rsidRPr="0008764F">
        <w:t xml:space="preserve"> (if sliding/ladder)</w:t>
      </w:r>
    </w:p>
    <w:p w14:paraId="14622DF9" w14:textId="77777777" w:rsidR="0008764F" w:rsidRPr="0008764F" w:rsidRDefault="0008764F" w:rsidP="0008764F">
      <w:pPr>
        <w:numPr>
          <w:ilvl w:val="0"/>
          <w:numId w:val="518"/>
        </w:numPr>
      </w:pPr>
      <w:r w:rsidRPr="0008764F">
        <w:rPr>
          <w:b/>
          <w:bCs/>
        </w:rPr>
        <w:t>Contiguity diagnostics:</w:t>
      </w:r>
    </w:p>
    <w:p w14:paraId="158A65C7" w14:textId="77777777" w:rsidR="0008764F" w:rsidRPr="0008764F" w:rsidRDefault="0008764F" w:rsidP="0008764F">
      <w:pPr>
        <w:numPr>
          <w:ilvl w:val="1"/>
          <w:numId w:val="518"/>
        </w:numPr>
      </w:pPr>
      <w:r w:rsidRPr="0008764F">
        <w:t>contiguity_component_id (cluster label)</w:t>
      </w:r>
    </w:p>
    <w:p w14:paraId="796F3F3C" w14:textId="77777777" w:rsidR="0008764F" w:rsidRPr="0008764F" w:rsidRDefault="0008764F" w:rsidP="0008764F">
      <w:pPr>
        <w:numPr>
          <w:ilvl w:val="1"/>
          <w:numId w:val="518"/>
        </w:numPr>
      </w:pPr>
      <w:r w:rsidRPr="0008764F">
        <w:t>mediation_flag (bool) — this unit is in an island/violates contiguity policy</w:t>
      </w:r>
    </w:p>
    <w:p w14:paraId="3BD9C6A0" w14:textId="77777777" w:rsidR="0008764F" w:rsidRPr="0008764F" w:rsidRDefault="0008764F" w:rsidP="0008764F">
      <w:pPr>
        <w:numPr>
          <w:ilvl w:val="1"/>
          <w:numId w:val="518"/>
        </w:numPr>
      </w:pPr>
      <w:r w:rsidRPr="0008764F">
        <w:t>enclave_flag (bool) — enclave detected under policy</w:t>
      </w:r>
    </w:p>
    <w:p w14:paraId="2CA5BC45" w14:textId="77777777" w:rsidR="0008764F" w:rsidRPr="0008764F" w:rsidRDefault="0008764F" w:rsidP="0008764F">
      <w:pPr>
        <w:numPr>
          <w:ilvl w:val="1"/>
          <w:numId w:val="518"/>
        </w:numPr>
      </w:pPr>
      <w:r w:rsidRPr="0008764F">
        <w:t>protected_override_used (bool) — if a change occurred with override</w:t>
      </w:r>
    </w:p>
    <w:p w14:paraId="6D347C3B" w14:textId="77777777" w:rsidR="0008764F" w:rsidRPr="0008764F" w:rsidRDefault="0008764F" w:rsidP="0008764F">
      <w:pPr>
        <w:numPr>
          <w:ilvl w:val="0"/>
          <w:numId w:val="518"/>
        </w:numPr>
      </w:pPr>
      <w:r w:rsidRPr="0008764F">
        <w:rPr>
          <w:b/>
          <w:bCs/>
        </w:rPr>
        <w:t>Counters (summary):</w:t>
      </w:r>
      <w:r w:rsidRPr="0008764F">
        <w:t xml:space="preserve"> number of mediation zones/enclaves/protected overrides</w:t>
      </w:r>
    </w:p>
    <w:p w14:paraId="118EC31F" w14:textId="77777777" w:rsidR="0008764F" w:rsidRPr="0008764F" w:rsidRDefault="0008764F" w:rsidP="0008764F">
      <w:r w:rsidRPr="0008764F">
        <w:rPr>
          <w:b/>
          <w:bCs/>
        </w:rPr>
        <w:t>Constraints.</w:t>
      </w:r>
    </w:p>
    <w:p w14:paraId="2CE02E17" w14:textId="77777777" w:rsidR="0008764F" w:rsidRPr="0008764F" w:rsidRDefault="0008764F" w:rsidP="0008764F">
      <w:pPr>
        <w:numPr>
          <w:ilvl w:val="0"/>
          <w:numId w:val="519"/>
        </w:numPr>
      </w:pPr>
      <w:r w:rsidRPr="0008764F">
        <w:t>Exactly one status per Unit.</w:t>
      </w:r>
    </w:p>
    <w:p w14:paraId="2F54FA2E" w14:textId="77777777" w:rsidR="0008764F" w:rsidRPr="0008764F" w:rsidRDefault="0008764F" w:rsidP="0008764F">
      <w:pPr>
        <w:numPr>
          <w:ilvl w:val="0"/>
          <w:numId w:val="519"/>
        </w:numPr>
      </w:pPr>
      <w:r w:rsidRPr="0008764F">
        <w:t xml:space="preserve">Contiguity evaluation uses </w:t>
      </w:r>
      <w:r w:rsidRPr="0008764F">
        <w:rPr>
          <w:b/>
          <w:bCs/>
        </w:rPr>
        <w:t>Adjacency</w:t>
      </w:r>
      <w:r w:rsidRPr="0008764F">
        <w:t xml:space="preserve"> and contiguity policies (VM-VAR-047/048).</w:t>
      </w:r>
    </w:p>
    <w:p w14:paraId="6A0E77AC" w14:textId="77777777" w:rsidR="0008764F" w:rsidRPr="0008764F" w:rsidRDefault="0008764F" w:rsidP="0008764F">
      <w:r w:rsidRPr="0008764F">
        <w:rPr>
          <w:b/>
          <w:bCs/>
        </w:rPr>
        <w:t>Relationships.</w:t>
      </w:r>
    </w:p>
    <w:p w14:paraId="4811EDD5" w14:textId="77777777" w:rsidR="0008764F" w:rsidRPr="0008764F" w:rsidRDefault="0008764F" w:rsidP="0008764F">
      <w:pPr>
        <w:numPr>
          <w:ilvl w:val="0"/>
          <w:numId w:val="520"/>
        </w:numPr>
      </w:pPr>
      <w:r w:rsidRPr="0008764F">
        <w:t xml:space="preserve">Derived from </w:t>
      </w:r>
      <w:r w:rsidRPr="0008764F">
        <w:rPr>
          <w:b/>
          <w:bCs/>
        </w:rPr>
        <w:t>Result</w:t>
      </w:r>
      <w:r w:rsidRPr="0008764F">
        <w:t xml:space="preserve"> &amp; </w:t>
      </w:r>
      <w:r w:rsidRPr="0008764F">
        <w:rPr>
          <w:b/>
          <w:bCs/>
        </w:rPr>
        <w:t>ParameterSet</w:t>
      </w:r>
      <w:r w:rsidRPr="0008764F">
        <w:t xml:space="preserve">; referenced by </w:t>
      </w:r>
      <w:r w:rsidRPr="0008764F">
        <w:rPr>
          <w:b/>
          <w:bCs/>
        </w:rPr>
        <w:t>RunRecord</w:t>
      </w:r>
      <w:r w:rsidRPr="0008764F">
        <w:t xml:space="preserve"> and </w:t>
      </w:r>
      <w:r w:rsidRPr="0008764F">
        <w:rPr>
          <w:b/>
          <w:bCs/>
        </w:rPr>
        <w:t>Report</w:t>
      </w:r>
      <w:r w:rsidRPr="0008764F">
        <w:t>.</w:t>
      </w:r>
    </w:p>
    <w:p w14:paraId="72DDD0E1" w14:textId="77777777" w:rsidR="0008764F" w:rsidRPr="0008764F" w:rsidRDefault="0008764F" w:rsidP="0008764F">
      <w:r w:rsidRPr="0008764F">
        <w:pict w14:anchorId="223D73B2">
          <v:rect id="_x0000_i4224" style="width:0;height:1.5pt" o:hralign="center" o:hrstd="t" o:hr="t" fillcolor="#a0a0a0" stroked="f"/>
        </w:pict>
      </w:r>
    </w:p>
    <w:p w14:paraId="42A33309" w14:textId="77777777" w:rsidR="0008764F" w:rsidRPr="0008764F" w:rsidRDefault="0008764F" w:rsidP="0008764F">
      <w:pPr>
        <w:rPr>
          <w:b/>
          <w:bCs/>
        </w:rPr>
      </w:pPr>
      <w:r w:rsidRPr="0008764F">
        <w:rPr>
          <w:b/>
          <w:bCs/>
        </w:rPr>
        <w:t>VM-DB-009 AutonomyPackage (optional)</w:t>
      </w:r>
    </w:p>
    <w:p w14:paraId="09E9BE4F" w14:textId="77777777" w:rsidR="0008764F" w:rsidRPr="0008764F" w:rsidRDefault="0008764F" w:rsidP="0008764F">
      <w:r w:rsidRPr="0008764F">
        <w:rPr>
          <w:b/>
          <w:bCs/>
        </w:rPr>
        <w:t>Definition.</w:t>
      </w:r>
      <w:r w:rsidRPr="0008764F">
        <w:t xml:space="preserve"> Named bundle of devolved powers used in frontier outcomes.</w:t>
      </w:r>
    </w:p>
    <w:p w14:paraId="67368E99" w14:textId="77777777" w:rsidR="0008764F" w:rsidRPr="0008764F" w:rsidRDefault="0008764F" w:rsidP="0008764F">
      <w:r w:rsidRPr="0008764F">
        <w:rPr>
          <w:b/>
          <w:bCs/>
        </w:rPr>
        <w:t>Key fields.</w:t>
      </w:r>
    </w:p>
    <w:p w14:paraId="330982BD" w14:textId="77777777" w:rsidR="0008764F" w:rsidRPr="0008764F" w:rsidRDefault="0008764F" w:rsidP="0008764F">
      <w:pPr>
        <w:numPr>
          <w:ilvl w:val="0"/>
          <w:numId w:val="521"/>
        </w:numPr>
      </w:pPr>
      <w:r w:rsidRPr="0008764F">
        <w:t>id (AP:&lt;name&gt;:vSemVer) · name · version</w:t>
      </w:r>
    </w:p>
    <w:p w14:paraId="0EE94981" w14:textId="77777777" w:rsidR="0008764F" w:rsidRPr="0008764F" w:rsidRDefault="0008764F" w:rsidP="0008764F">
      <w:pPr>
        <w:numPr>
          <w:ilvl w:val="0"/>
          <w:numId w:val="521"/>
        </w:numPr>
      </w:pPr>
      <w:r w:rsidRPr="0008764F">
        <w:t>powers[] (e.g., education, language, taxation, policing, judiciary)</w:t>
      </w:r>
    </w:p>
    <w:p w14:paraId="26B5A039" w14:textId="77777777" w:rsidR="0008764F" w:rsidRPr="0008764F" w:rsidRDefault="0008764F" w:rsidP="0008764F">
      <w:pPr>
        <w:numPr>
          <w:ilvl w:val="0"/>
          <w:numId w:val="521"/>
        </w:numPr>
      </w:pPr>
      <w:r w:rsidRPr="0008764F">
        <w:t>review_period_years · escalation_triggers / de-escalation_triggers (informational text)</w:t>
      </w:r>
    </w:p>
    <w:p w14:paraId="20D073B0" w14:textId="77777777" w:rsidR="0008764F" w:rsidRPr="0008764F" w:rsidRDefault="0008764F" w:rsidP="0008764F">
      <w:r w:rsidRPr="0008764F">
        <w:rPr>
          <w:b/>
          <w:bCs/>
        </w:rPr>
        <w:t>Constraints.</w:t>
      </w:r>
    </w:p>
    <w:p w14:paraId="77F2FDA0" w14:textId="77777777" w:rsidR="0008764F" w:rsidRPr="0008764F" w:rsidRDefault="0008764F" w:rsidP="0008764F">
      <w:pPr>
        <w:numPr>
          <w:ilvl w:val="0"/>
          <w:numId w:val="522"/>
        </w:numPr>
      </w:pPr>
      <w:r w:rsidRPr="0008764F">
        <w:t>Stable semantics across runs for the same version.</w:t>
      </w:r>
    </w:p>
    <w:p w14:paraId="3FF8E966" w14:textId="77777777" w:rsidR="0008764F" w:rsidRPr="0008764F" w:rsidRDefault="0008764F" w:rsidP="0008764F">
      <w:r w:rsidRPr="0008764F">
        <w:rPr>
          <w:b/>
          <w:bCs/>
        </w:rPr>
        <w:t>Relationships.</w:t>
      </w:r>
    </w:p>
    <w:p w14:paraId="4B1EB4B6" w14:textId="77777777" w:rsidR="0008764F" w:rsidRPr="0008764F" w:rsidRDefault="0008764F" w:rsidP="0008764F">
      <w:pPr>
        <w:numPr>
          <w:ilvl w:val="0"/>
          <w:numId w:val="523"/>
        </w:numPr>
      </w:pPr>
      <w:r w:rsidRPr="0008764F">
        <w:t xml:space="preserve">Referenced by </w:t>
      </w:r>
      <w:r w:rsidRPr="0008764F">
        <w:rPr>
          <w:b/>
          <w:bCs/>
        </w:rPr>
        <w:t>FrontierMap</w:t>
      </w:r>
      <w:r w:rsidRPr="0008764F">
        <w:t xml:space="preserve"> statuses when action = autonomy(AP:...)</w:t>
      </w:r>
    </w:p>
    <w:p w14:paraId="74078EF8" w14:textId="77777777" w:rsidR="0008764F" w:rsidRPr="0008764F" w:rsidRDefault="0008764F" w:rsidP="0008764F">
      <w:pPr>
        <w:numPr>
          <w:ilvl w:val="0"/>
          <w:numId w:val="523"/>
        </w:numPr>
      </w:pPr>
      <w:r w:rsidRPr="0008764F">
        <w:lastRenderedPageBreak/>
        <w:t xml:space="preserve">Mentioned in </w:t>
      </w:r>
      <w:r w:rsidRPr="0008764F">
        <w:rPr>
          <w:b/>
          <w:bCs/>
        </w:rPr>
        <w:t>ParameterSet</w:t>
      </w:r>
      <w:r w:rsidRPr="0008764F">
        <w:t xml:space="preserve"> bands (VM-VAR-046)</w:t>
      </w:r>
    </w:p>
    <w:p w14:paraId="6104ACAA" w14:textId="77777777" w:rsidR="0008764F" w:rsidRPr="0008764F" w:rsidRDefault="0008764F" w:rsidP="0008764F">
      <w:r w:rsidRPr="0008764F">
        <w:pict w14:anchorId="2A8C48EF">
          <v:rect id="_x0000_i4225" style="width:0;height:1.5pt" o:hralign="center" o:hrstd="t" o:hr="t" fillcolor="#a0a0a0" stroked="f"/>
        </w:pict>
      </w:r>
    </w:p>
    <w:p w14:paraId="0B60D73E" w14:textId="77777777" w:rsidR="0008764F" w:rsidRPr="0008764F" w:rsidRDefault="0008764F" w:rsidP="0008764F">
      <w:pPr>
        <w:rPr>
          <w:b/>
          <w:bCs/>
        </w:rPr>
      </w:pPr>
      <w:r w:rsidRPr="0008764F">
        <w:rPr>
          <w:b/>
          <w:bCs/>
        </w:rPr>
        <w:t>VM-DB-010 Adjacency (support)</w:t>
      </w:r>
    </w:p>
    <w:p w14:paraId="1D2E2511" w14:textId="77777777" w:rsidR="0008764F" w:rsidRPr="0008764F" w:rsidRDefault="0008764F" w:rsidP="0008764F">
      <w:r w:rsidRPr="0008764F">
        <w:rPr>
          <w:b/>
          <w:bCs/>
        </w:rPr>
        <w:t>Definition.</w:t>
      </w:r>
      <w:r w:rsidRPr="0008764F">
        <w:t xml:space="preserve"> Explicit neighbor relationships between Units for contiguity checks.</w:t>
      </w:r>
    </w:p>
    <w:p w14:paraId="0E50B1DB" w14:textId="77777777" w:rsidR="0008764F" w:rsidRPr="0008764F" w:rsidRDefault="0008764F" w:rsidP="0008764F">
      <w:r w:rsidRPr="0008764F">
        <w:rPr>
          <w:b/>
          <w:bCs/>
        </w:rPr>
        <w:t>Key fields.</w:t>
      </w:r>
    </w:p>
    <w:p w14:paraId="48C3C645" w14:textId="77777777" w:rsidR="0008764F" w:rsidRPr="0008764F" w:rsidRDefault="0008764F" w:rsidP="0008764F">
      <w:pPr>
        <w:numPr>
          <w:ilvl w:val="0"/>
          <w:numId w:val="524"/>
        </w:numPr>
      </w:pPr>
      <w:r w:rsidRPr="0008764F">
        <w:t>adjacency_map_id (ADJMAP:&lt;REG_ID&gt;)</w:t>
      </w:r>
    </w:p>
    <w:p w14:paraId="199A2940" w14:textId="77777777" w:rsidR="0008764F" w:rsidRPr="0008764F" w:rsidRDefault="0008764F" w:rsidP="0008764F">
      <w:pPr>
        <w:numPr>
          <w:ilvl w:val="0"/>
          <w:numId w:val="524"/>
        </w:numPr>
      </w:pPr>
      <w:r w:rsidRPr="0008764F">
        <w:t xml:space="preserve">Rows: unit_id_a, unit_id_b, type </w:t>
      </w:r>
      <w:r w:rsidRPr="0008764F">
        <w:rPr>
          <w:rFonts w:ascii="Cambria Math" w:hAnsi="Cambria Math" w:cs="Cambria Math"/>
        </w:rPr>
        <w:t>∈</w:t>
      </w:r>
      <w:r w:rsidRPr="0008764F">
        <w:t xml:space="preserve"> {land, bridge, water}, optional notes</w:t>
      </w:r>
    </w:p>
    <w:p w14:paraId="4A2D2A1B" w14:textId="77777777" w:rsidR="0008764F" w:rsidRPr="0008764F" w:rsidRDefault="0008764F" w:rsidP="0008764F">
      <w:r w:rsidRPr="0008764F">
        <w:rPr>
          <w:b/>
          <w:bCs/>
        </w:rPr>
        <w:t>Constraints.</w:t>
      </w:r>
    </w:p>
    <w:p w14:paraId="41B52DF1" w14:textId="77777777" w:rsidR="0008764F" w:rsidRPr="0008764F" w:rsidRDefault="0008764F" w:rsidP="0008764F">
      <w:pPr>
        <w:numPr>
          <w:ilvl w:val="0"/>
          <w:numId w:val="525"/>
        </w:numPr>
      </w:pPr>
      <w:r w:rsidRPr="0008764F">
        <w:t>Symmetric: if (A,B) exists, treat (B,A) equivalently.</w:t>
      </w:r>
    </w:p>
    <w:p w14:paraId="5EB0521D" w14:textId="77777777" w:rsidR="0008764F" w:rsidRPr="0008764F" w:rsidRDefault="0008764F" w:rsidP="0008764F">
      <w:pPr>
        <w:numPr>
          <w:ilvl w:val="0"/>
          <w:numId w:val="525"/>
        </w:numPr>
      </w:pPr>
      <w:r w:rsidRPr="0008764F">
        <w:t>Both Units must belong to the same reg_id.</w:t>
      </w:r>
    </w:p>
    <w:p w14:paraId="2D4AFB07" w14:textId="77777777" w:rsidR="0008764F" w:rsidRPr="0008764F" w:rsidRDefault="0008764F" w:rsidP="0008764F">
      <w:r w:rsidRPr="0008764F">
        <w:rPr>
          <w:b/>
          <w:bCs/>
        </w:rPr>
        <w:t>Relationships.</w:t>
      </w:r>
    </w:p>
    <w:p w14:paraId="308D02E0" w14:textId="77777777" w:rsidR="0008764F" w:rsidRPr="0008764F" w:rsidRDefault="0008764F" w:rsidP="0008764F">
      <w:pPr>
        <w:numPr>
          <w:ilvl w:val="0"/>
          <w:numId w:val="526"/>
        </w:numPr>
      </w:pPr>
      <w:r w:rsidRPr="0008764F">
        <w:t xml:space="preserve">Owned by </w:t>
      </w:r>
      <w:r w:rsidRPr="0008764F">
        <w:rPr>
          <w:b/>
          <w:bCs/>
        </w:rPr>
        <w:t>DivisionRegistry</w:t>
      </w:r>
      <w:r w:rsidRPr="0008764F">
        <w:t xml:space="preserve">; consumed by </w:t>
      </w:r>
      <w:r w:rsidRPr="0008764F">
        <w:rPr>
          <w:b/>
          <w:bCs/>
        </w:rPr>
        <w:t>FrontierMap</w:t>
      </w:r>
      <w:r w:rsidRPr="0008764F">
        <w:t xml:space="preserve"> logic and validation.</w:t>
      </w:r>
    </w:p>
    <w:p w14:paraId="2CB42238" w14:textId="77777777" w:rsidR="0008764F" w:rsidRPr="0008764F" w:rsidRDefault="0008764F" w:rsidP="0008764F">
      <w:r w:rsidRPr="0008764F">
        <w:pict w14:anchorId="62D6C76C">
          <v:rect id="_x0000_i4226" style="width:0;height:1.5pt" o:hralign="center" o:hrstd="t" o:hr="t" fillcolor="#a0a0a0" stroked="f"/>
        </w:pict>
      </w:r>
    </w:p>
    <w:p w14:paraId="159185D4" w14:textId="77777777" w:rsidR="0008764F" w:rsidRPr="0008764F" w:rsidRDefault="0008764F" w:rsidP="0008764F">
      <w:pPr>
        <w:rPr>
          <w:b/>
          <w:bCs/>
        </w:rPr>
      </w:pPr>
      <w:r w:rsidRPr="0008764F">
        <w:rPr>
          <w:b/>
          <w:bCs/>
        </w:rPr>
        <w:t>Cross-references (where these are used)</w:t>
      </w:r>
    </w:p>
    <w:p w14:paraId="0AC7D46F" w14:textId="77777777" w:rsidR="0008764F" w:rsidRPr="0008764F" w:rsidRDefault="0008764F" w:rsidP="0008764F">
      <w:pPr>
        <w:numPr>
          <w:ilvl w:val="0"/>
          <w:numId w:val="527"/>
        </w:numPr>
      </w:pPr>
      <w:r w:rsidRPr="0008764F">
        <w:rPr>
          <w:b/>
          <w:bCs/>
        </w:rPr>
        <w:t>Variables:</w:t>
      </w:r>
      <w:r w:rsidRPr="0008764F">
        <w:t xml:space="preserve"> VM-VAR-030 (weighting uses population_baseline), VM-VAR-028 (roll policy uses eligible_roll), VM-VAR-047/048 (contiguity rules), VM-VAR-045 (protected overrides).</w:t>
      </w:r>
    </w:p>
    <w:p w14:paraId="2F2D6591" w14:textId="77777777" w:rsidR="0008764F" w:rsidRPr="0008764F" w:rsidRDefault="0008764F" w:rsidP="0008764F">
      <w:pPr>
        <w:numPr>
          <w:ilvl w:val="0"/>
          <w:numId w:val="527"/>
        </w:numPr>
      </w:pPr>
      <w:r w:rsidRPr="0008764F">
        <w:rPr>
          <w:b/>
          <w:bCs/>
        </w:rPr>
        <w:t>Functions:</w:t>
      </w:r>
      <w:r w:rsidRPr="0008764F">
        <w:t xml:space="preserve"> VM-FUN-002 (ValidateInputs), -003 (TabulateUnit), -004 (AllocateUnit), -005 (AggregateHierarchy), -007 (MapFrontier), -010 (BuildResults), -011 (BuildRunRecord).</w:t>
      </w:r>
    </w:p>
    <w:p w14:paraId="7B9E2AD6" w14:textId="77777777" w:rsidR="0008764F" w:rsidRPr="0008764F" w:rsidRDefault="0008764F" w:rsidP="0008764F">
      <w:pPr>
        <w:numPr>
          <w:ilvl w:val="0"/>
          <w:numId w:val="527"/>
        </w:numPr>
      </w:pPr>
      <w:r w:rsidRPr="0008764F">
        <w:rPr>
          <w:b/>
          <w:bCs/>
        </w:rPr>
        <w:t>Report:</w:t>
      </w:r>
      <w:r w:rsidRPr="0008764F">
        <w:t xml:space="preserve"> Doc 7 reads Result, RunRecord, and FrontierMap fields verbatim; per-unit flags drive the </w:t>
      </w:r>
      <w:r w:rsidRPr="0008764F">
        <w:rPr>
          <w:b/>
          <w:bCs/>
        </w:rPr>
        <w:t>Legitimacy Panel</w:t>
      </w:r>
      <w:r w:rsidRPr="0008764F">
        <w:t xml:space="preserve"> and </w:t>
      </w:r>
      <w:r w:rsidRPr="0008764F">
        <w:rPr>
          <w:b/>
          <w:bCs/>
        </w:rPr>
        <w:t>Frontier</w:t>
      </w:r>
      <w:r w:rsidRPr="0008764F">
        <w:t xml:space="preserve"> notes.</w:t>
      </w:r>
    </w:p>
    <w:p w14:paraId="7DDE58A9" w14:textId="77777777" w:rsidR="0008764F" w:rsidRPr="0008764F" w:rsidRDefault="0008764F" w:rsidP="0008764F">
      <w:r w:rsidRPr="0008764F">
        <w:rPr>
          <w:b/>
          <w:bCs/>
        </w:rPr>
        <w:t>Done:</w:t>
      </w:r>
      <w:r w:rsidRPr="0008764F">
        <w:t xml:space="preserve"> Each entity now has a self-contained definition with fields, constraints, relationships, and provenance; validity flags are enumerated; adjacency types are fixed (land/bridge/water); global sanity and determinism constraints are stated.</w:t>
      </w:r>
    </w:p>
    <w:p w14:paraId="55FC5496" w14:textId="77777777" w:rsidR="0008764F" w:rsidRPr="0008764F" w:rsidRDefault="0008764F" w:rsidP="0008764F">
      <w:pPr>
        <w:rPr>
          <w:b/>
          <w:bCs/>
        </w:rPr>
      </w:pPr>
      <w:r w:rsidRPr="0008764F">
        <w:rPr>
          <w:b/>
          <w:bCs/>
        </w:rPr>
        <w:t>You said:</w:t>
      </w:r>
    </w:p>
    <w:p w14:paraId="4C45EECF" w14:textId="77777777" w:rsidR="0008764F" w:rsidRPr="0008764F" w:rsidRDefault="0008764F" w:rsidP="0008764F">
      <w:r w:rsidRPr="0008764F">
        <w:t xml:space="preserve">find answers in conversation. ## Prompt 7 — Doc 4C (Algorithm: Gates, Frontier, Ties, Labels &amp; Edge) **Goal:** Rewrite **Doc 4C** consolidating gates, mapping, ties, labels. **Must include:** * Quorum using **eligible\_roll**; majority/supermajority; symmetry </w:t>
      </w:r>
      <w:r w:rsidRPr="0008764F">
        <w:lastRenderedPageBreak/>
        <w:t xml:space="preserve">(with exceptions list). * **Double-majority with frontier=none </w:t>
      </w:r>
      <w:r w:rsidRPr="0008764F">
        <w:rPr>
          <w:rFonts w:ascii="Cambria Math" w:hAnsi="Cambria Math" w:cs="Cambria Math"/>
        </w:rPr>
        <w:t>⇒</w:t>
      </w:r>
      <w:r w:rsidRPr="0008764F">
        <w:t xml:space="preserve"> must use by\_list/by\_tag**. * Frontier: binary/sliding/ladder; apply **contiguity\_modes\_allowed / island\_exception\_rule**; protected areas; per-unit quorum scope. * Tie policy order; decisiveness labels; edge cases. **Constraints:** * Cross-ref variables **VM-VAR-020..029, 040..048, 050..052, 060..062**. * Executive gating note; double-majority default not applied to executive unless var enabled. **Done when:** No policy/edge ambiguity remains. </w:t>
      </w:r>
    </w:p>
    <w:p w14:paraId="31E75FC1" w14:textId="77777777" w:rsidR="0008764F" w:rsidRPr="0008764F" w:rsidRDefault="0008764F" w:rsidP="0008764F">
      <w:pPr>
        <w:rPr>
          <w:b/>
          <w:bCs/>
        </w:rPr>
      </w:pPr>
      <w:r w:rsidRPr="0008764F">
        <w:rPr>
          <w:b/>
          <w:bCs/>
        </w:rPr>
        <w:t>ChatGPT said:</w:t>
      </w:r>
    </w:p>
    <w:p w14:paraId="14513FD0" w14:textId="77777777" w:rsidR="0008764F" w:rsidRPr="0008764F" w:rsidRDefault="0008764F" w:rsidP="0008764F">
      <w:r w:rsidRPr="0008764F">
        <w:t>Thought for 28s</w:t>
      </w:r>
    </w:p>
    <w:p w14:paraId="0C09DA18" w14:textId="77777777" w:rsidR="0008764F" w:rsidRPr="0008764F" w:rsidRDefault="0008764F" w:rsidP="0008764F">
      <w:pPr>
        <w:rPr>
          <w:b/>
          <w:bCs/>
        </w:rPr>
      </w:pPr>
      <w:r w:rsidRPr="0008764F">
        <w:rPr>
          <w:b/>
          <w:bCs/>
        </w:rPr>
        <w:t>Doc 4C — Algorithm: Gates, Frontier, Ties, Labels &amp; Edge (rewritten)</w:t>
      </w:r>
    </w:p>
    <w:p w14:paraId="710081CA" w14:textId="77777777" w:rsidR="0008764F" w:rsidRPr="0008764F" w:rsidRDefault="0008764F" w:rsidP="0008764F">
      <w:r w:rsidRPr="0008764F">
        <w:rPr>
          <w:b/>
          <w:bCs/>
        </w:rPr>
        <w:t>Scope of this part:</w:t>
      </w:r>
      <w:r w:rsidRPr="0008764F">
        <w:t xml:space="preserve"> legitimacy gates (quorum/majority/double-majority/symmetry), frontier mapping (binary/sliding/ladder) with contiguity &amp; protections, tie policy, decisiveness labels, and explicit edge cases.</w:t>
      </w:r>
      <w:r w:rsidRPr="0008764F">
        <w:br/>
      </w:r>
      <w:r w:rsidRPr="0008764F">
        <w:rPr>
          <w:b/>
          <w:bCs/>
        </w:rPr>
        <w:t>Variables referenced:</w:t>
      </w:r>
      <w:r w:rsidRPr="0008764F">
        <w:t xml:space="preserve"> </w:t>
      </w:r>
      <w:r w:rsidRPr="0008764F">
        <w:rPr>
          <w:b/>
          <w:bCs/>
        </w:rPr>
        <w:t>VM-VAR-020..029, 040..048, 050..052, 060..062</w:t>
      </w:r>
      <w:r w:rsidRPr="0008764F">
        <w:t xml:space="preserve"> (Docs 2A/2C).</w:t>
      </w:r>
      <w:r w:rsidRPr="0008764F">
        <w:br/>
      </w:r>
      <w:r w:rsidRPr="0008764F">
        <w:rPr>
          <w:b/>
          <w:bCs/>
        </w:rPr>
        <w:t>Implements:</w:t>
      </w:r>
      <w:r w:rsidRPr="0008764F">
        <w:t xml:space="preserve"> </w:t>
      </w:r>
      <w:r w:rsidRPr="0008764F">
        <w:rPr>
          <w:b/>
          <w:bCs/>
        </w:rPr>
        <w:t>VM-FUN-006 ApplyDecisionRules</w:t>
      </w:r>
      <w:r w:rsidRPr="0008764F">
        <w:t xml:space="preserve">, </w:t>
      </w:r>
      <w:r w:rsidRPr="0008764F">
        <w:rPr>
          <w:b/>
          <w:bCs/>
        </w:rPr>
        <w:t>VM-FUN-007 MapFrontier</w:t>
      </w:r>
      <w:r w:rsidRPr="0008764F">
        <w:t xml:space="preserve">, </w:t>
      </w:r>
      <w:r w:rsidRPr="0008764F">
        <w:rPr>
          <w:b/>
          <w:bCs/>
        </w:rPr>
        <w:t>VM-FUN-008 ResolveTies</w:t>
      </w:r>
      <w:r w:rsidRPr="0008764F">
        <w:t xml:space="preserve">, </w:t>
      </w:r>
      <w:r w:rsidRPr="0008764F">
        <w:rPr>
          <w:b/>
          <w:bCs/>
        </w:rPr>
        <w:t>VM-FUN-009 LabelDecisiveness</w:t>
      </w:r>
      <w:r w:rsidRPr="0008764F">
        <w:t xml:space="preserve"> (Doc 5).</w:t>
      </w:r>
    </w:p>
    <w:p w14:paraId="3B800FA1" w14:textId="77777777" w:rsidR="0008764F" w:rsidRPr="0008764F" w:rsidRDefault="0008764F" w:rsidP="0008764F">
      <w:r w:rsidRPr="0008764F">
        <w:pict w14:anchorId="64AD68D4">
          <v:rect id="_x0000_i4227" style="width:0;height:1.5pt" o:hralign="center" o:hrstd="t" o:hr="t" fillcolor="#a0a0a0" stroked="f"/>
        </w:pict>
      </w:r>
    </w:p>
    <w:p w14:paraId="3AE46709" w14:textId="77777777" w:rsidR="0008764F" w:rsidRPr="0008764F" w:rsidRDefault="0008764F" w:rsidP="0008764F">
      <w:pPr>
        <w:rPr>
          <w:b/>
          <w:bCs/>
        </w:rPr>
      </w:pPr>
      <w:r w:rsidRPr="0008764F">
        <w:rPr>
          <w:b/>
          <w:bCs/>
        </w:rPr>
        <w:t>1) Decision gates (fixed order)</w:t>
      </w:r>
    </w:p>
    <w:p w14:paraId="67518C0C" w14:textId="77777777" w:rsidR="0008764F" w:rsidRPr="0008764F" w:rsidRDefault="0008764F" w:rsidP="0008764F">
      <w:pPr>
        <w:rPr>
          <w:b/>
          <w:bCs/>
        </w:rPr>
      </w:pPr>
      <w:r w:rsidRPr="0008764F">
        <w:rPr>
          <w:b/>
          <w:bCs/>
        </w:rPr>
        <w:t>1.1 Quorum (turnout)</w:t>
      </w:r>
    </w:p>
    <w:p w14:paraId="3E76A903" w14:textId="77777777" w:rsidR="0008764F" w:rsidRPr="0008764F" w:rsidRDefault="0008764F" w:rsidP="0008764F">
      <w:pPr>
        <w:numPr>
          <w:ilvl w:val="0"/>
          <w:numId w:val="528"/>
        </w:numPr>
      </w:pPr>
      <w:r w:rsidRPr="0008764F">
        <w:rPr>
          <w:b/>
          <w:bCs/>
        </w:rPr>
        <w:t>Turnout per country</w:t>
      </w:r>
      <w:r w:rsidRPr="0008764F">
        <w:t xml:space="preserve"> = sum(ballots_cast) ÷ sum(eligible_roll) × 100 (integer % internal).</w:t>
      </w:r>
    </w:p>
    <w:p w14:paraId="693EAD35" w14:textId="77777777" w:rsidR="0008764F" w:rsidRPr="0008764F" w:rsidRDefault="0008764F" w:rsidP="0008764F">
      <w:pPr>
        <w:numPr>
          <w:ilvl w:val="1"/>
          <w:numId w:val="528"/>
        </w:numPr>
      </w:pPr>
      <w:r w:rsidRPr="0008764F">
        <w:t xml:space="preserve">ballots_cast from </w:t>
      </w:r>
      <w:r w:rsidRPr="0008764F">
        <w:rPr>
          <w:b/>
          <w:bCs/>
        </w:rPr>
        <w:t>BallotTally</w:t>
      </w:r>
      <w:r w:rsidRPr="0008764F">
        <w:t xml:space="preserve">; eligible_roll from </w:t>
      </w:r>
      <w:r w:rsidRPr="0008764F">
        <w:rPr>
          <w:b/>
          <w:bCs/>
        </w:rPr>
        <w:t>Unit</w:t>
      </w:r>
      <w:r w:rsidRPr="0008764F">
        <w:t xml:space="preserve"> (Doc 1B).</w:t>
      </w:r>
    </w:p>
    <w:p w14:paraId="2487B148" w14:textId="77777777" w:rsidR="0008764F" w:rsidRPr="0008764F" w:rsidRDefault="0008764F" w:rsidP="0008764F">
      <w:pPr>
        <w:numPr>
          <w:ilvl w:val="1"/>
          <w:numId w:val="528"/>
        </w:numPr>
      </w:pPr>
      <w:r w:rsidRPr="0008764F">
        <w:t xml:space="preserve">The </w:t>
      </w:r>
      <w:r w:rsidRPr="0008764F">
        <w:rPr>
          <w:b/>
          <w:bCs/>
        </w:rPr>
        <w:t>roll_inclusion_policy</w:t>
      </w:r>
      <w:r w:rsidRPr="0008764F">
        <w:t xml:space="preserve"> (VM-VAR-028) is descriptive; the math always uses eligible_roll.</w:t>
      </w:r>
    </w:p>
    <w:p w14:paraId="04A8E7A2" w14:textId="77777777" w:rsidR="0008764F" w:rsidRPr="0008764F" w:rsidRDefault="0008764F" w:rsidP="0008764F">
      <w:pPr>
        <w:numPr>
          <w:ilvl w:val="0"/>
          <w:numId w:val="528"/>
        </w:numPr>
      </w:pPr>
      <w:r w:rsidRPr="0008764F">
        <w:rPr>
          <w:b/>
          <w:bCs/>
        </w:rPr>
        <w:t>Global quorum:</w:t>
      </w:r>
      <w:r w:rsidRPr="0008764F">
        <w:t xml:space="preserve"> </w:t>
      </w:r>
      <w:r w:rsidRPr="0008764F">
        <w:rPr>
          <w:b/>
          <w:bCs/>
        </w:rPr>
        <w:t>Pass</w:t>
      </w:r>
      <w:r w:rsidRPr="0008764F">
        <w:t xml:space="preserve"> iff turnout ≥ </w:t>
      </w:r>
      <w:r w:rsidRPr="0008764F">
        <w:rPr>
          <w:b/>
          <w:bCs/>
        </w:rPr>
        <w:t>VM-VAR-020</w:t>
      </w:r>
      <w:r w:rsidRPr="0008764F">
        <w:t>.</w:t>
      </w:r>
    </w:p>
    <w:p w14:paraId="5ECAE879" w14:textId="77777777" w:rsidR="0008764F" w:rsidRPr="0008764F" w:rsidRDefault="0008764F" w:rsidP="0008764F">
      <w:pPr>
        <w:numPr>
          <w:ilvl w:val="0"/>
          <w:numId w:val="528"/>
        </w:numPr>
      </w:pPr>
      <w:r w:rsidRPr="0008764F">
        <w:rPr>
          <w:b/>
          <w:bCs/>
        </w:rPr>
        <w:t>Per-unit quorum:</w:t>
      </w:r>
      <w:r w:rsidRPr="0008764F">
        <w:t xml:space="preserve"> If </w:t>
      </w:r>
      <w:r w:rsidRPr="0008764F">
        <w:rPr>
          <w:b/>
          <w:bCs/>
        </w:rPr>
        <w:t>VM-VAR-021 &gt; 0</w:t>
      </w:r>
      <w:r w:rsidRPr="0008764F">
        <w:t xml:space="preserve">, a Unit </w:t>
      </w:r>
      <w:r w:rsidRPr="0008764F">
        <w:rPr>
          <w:b/>
          <w:bCs/>
        </w:rPr>
        <w:t>passes</w:t>
      </w:r>
      <w:r w:rsidRPr="0008764F">
        <w:t xml:space="preserve"> iff its turnout ≥ </w:t>
      </w:r>
      <w:r w:rsidRPr="0008764F">
        <w:rPr>
          <w:b/>
          <w:bCs/>
        </w:rPr>
        <w:t>VM-VAR-021</w:t>
      </w:r>
      <w:r w:rsidRPr="0008764F">
        <w:t>.</w:t>
      </w:r>
    </w:p>
    <w:p w14:paraId="294553C2" w14:textId="77777777" w:rsidR="0008764F" w:rsidRPr="0008764F" w:rsidRDefault="0008764F" w:rsidP="0008764F">
      <w:pPr>
        <w:numPr>
          <w:ilvl w:val="1"/>
          <w:numId w:val="528"/>
        </w:numPr>
      </w:pPr>
      <w:r w:rsidRPr="0008764F">
        <w:rPr>
          <w:b/>
          <w:bCs/>
        </w:rPr>
        <w:t>Scope (optional):</w:t>
      </w:r>
      <w:r w:rsidRPr="0008764F">
        <w:t xml:space="preserve"> </w:t>
      </w:r>
      <w:r w:rsidRPr="0008764F">
        <w:rPr>
          <w:b/>
          <w:bCs/>
        </w:rPr>
        <w:t>VM-VAR-021_scope</w:t>
      </w:r>
      <w:r w:rsidRPr="0008764F">
        <w:t xml:space="preserve"> =</w:t>
      </w:r>
    </w:p>
    <w:p w14:paraId="63AAFF3C" w14:textId="77777777" w:rsidR="0008764F" w:rsidRPr="0008764F" w:rsidRDefault="0008764F" w:rsidP="0008764F">
      <w:pPr>
        <w:numPr>
          <w:ilvl w:val="2"/>
          <w:numId w:val="528"/>
        </w:numPr>
      </w:pPr>
      <w:r w:rsidRPr="0008764F">
        <w:t xml:space="preserve">frontier_only (default): Unit failing per-unit quorum </w:t>
      </w:r>
      <w:r w:rsidRPr="0008764F">
        <w:rPr>
          <w:b/>
          <w:bCs/>
        </w:rPr>
        <w:t>cannot change status</w:t>
      </w:r>
      <w:r w:rsidRPr="0008764F">
        <w:t xml:space="preserve"> in frontier mapping, but still counts in any affected-family composition.</w:t>
      </w:r>
    </w:p>
    <w:p w14:paraId="320E7EC2" w14:textId="77777777" w:rsidR="0008764F" w:rsidRPr="0008764F" w:rsidRDefault="0008764F" w:rsidP="0008764F">
      <w:pPr>
        <w:numPr>
          <w:ilvl w:val="2"/>
          <w:numId w:val="528"/>
        </w:numPr>
      </w:pPr>
      <w:r w:rsidRPr="0008764F">
        <w:lastRenderedPageBreak/>
        <w:t xml:space="preserve">frontier_and_family: Such Units are </w:t>
      </w:r>
      <w:r w:rsidRPr="0008764F">
        <w:rPr>
          <w:b/>
          <w:bCs/>
        </w:rPr>
        <w:t>excluded</w:t>
      </w:r>
      <w:r w:rsidRPr="0008764F">
        <w:t xml:space="preserve"> from affected-family calculations in §1.3.</w:t>
      </w:r>
    </w:p>
    <w:p w14:paraId="7121A9C5" w14:textId="77777777" w:rsidR="0008764F" w:rsidRPr="0008764F" w:rsidRDefault="0008764F" w:rsidP="0008764F">
      <w:pPr>
        <w:rPr>
          <w:b/>
          <w:bCs/>
        </w:rPr>
      </w:pPr>
      <w:r w:rsidRPr="0008764F">
        <w:rPr>
          <w:b/>
          <w:bCs/>
        </w:rPr>
        <w:t>1.2 Majority / Supermajority (national)</w:t>
      </w:r>
    </w:p>
    <w:p w14:paraId="337AEDD8" w14:textId="77777777" w:rsidR="0008764F" w:rsidRPr="0008764F" w:rsidRDefault="0008764F" w:rsidP="0008764F">
      <w:pPr>
        <w:numPr>
          <w:ilvl w:val="0"/>
          <w:numId w:val="529"/>
        </w:numPr>
      </w:pPr>
      <w:r w:rsidRPr="0008764F">
        <w:rPr>
          <w:b/>
          <w:bCs/>
        </w:rPr>
        <w:t>Required national support</w:t>
      </w:r>
      <w:r w:rsidRPr="0008764F">
        <w:t xml:space="preserve"> = </w:t>
      </w:r>
      <w:r w:rsidRPr="0008764F">
        <w:rPr>
          <w:b/>
          <w:bCs/>
        </w:rPr>
        <w:t>VM-VAR-022</w:t>
      </w:r>
      <w:r w:rsidRPr="0008764F">
        <w:t xml:space="preserve"> (integer %).</w:t>
      </w:r>
    </w:p>
    <w:p w14:paraId="0E0333F0" w14:textId="77777777" w:rsidR="0008764F" w:rsidRPr="0008764F" w:rsidRDefault="0008764F" w:rsidP="0008764F">
      <w:pPr>
        <w:numPr>
          <w:ilvl w:val="0"/>
          <w:numId w:val="529"/>
        </w:numPr>
      </w:pPr>
      <w:r w:rsidRPr="0008764F">
        <w:rPr>
          <w:b/>
          <w:bCs/>
        </w:rPr>
        <w:t>Denominator for support:</w:t>
      </w:r>
    </w:p>
    <w:p w14:paraId="2BEC4811" w14:textId="77777777" w:rsidR="0008764F" w:rsidRPr="0008764F" w:rsidRDefault="0008764F" w:rsidP="0008764F">
      <w:pPr>
        <w:numPr>
          <w:ilvl w:val="1"/>
          <w:numId w:val="529"/>
        </w:numPr>
      </w:pPr>
      <w:r w:rsidRPr="0008764F">
        <w:t xml:space="preserve">Default = </w:t>
      </w:r>
      <w:r w:rsidRPr="0008764F">
        <w:rPr>
          <w:b/>
          <w:bCs/>
        </w:rPr>
        <w:t>valid ballots</w:t>
      </w:r>
      <w:r w:rsidRPr="0008764F">
        <w:t xml:space="preserve"> (excludes blanks/invalid).</w:t>
      </w:r>
    </w:p>
    <w:p w14:paraId="229591C3" w14:textId="77777777" w:rsidR="0008764F" w:rsidRPr="0008764F" w:rsidRDefault="0008764F" w:rsidP="0008764F">
      <w:pPr>
        <w:numPr>
          <w:ilvl w:val="1"/>
          <w:numId w:val="529"/>
        </w:numPr>
      </w:pPr>
      <w:r w:rsidRPr="0008764F">
        <w:t xml:space="preserve">If </w:t>
      </w:r>
      <w:r w:rsidRPr="0008764F">
        <w:rPr>
          <w:b/>
          <w:bCs/>
        </w:rPr>
        <w:t>VM-VAR-007 = on</w:t>
      </w:r>
      <w:r w:rsidRPr="0008764F">
        <w:t xml:space="preserve">, include blanks/invalid in the </w:t>
      </w:r>
      <w:r w:rsidRPr="0008764F">
        <w:rPr>
          <w:b/>
          <w:bCs/>
        </w:rPr>
        <w:t>gate denominator</w:t>
      </w:r>
      <w:r w:rsidRPr="0008764F">
        <w:t xml:space="preserve"> only.</w:t>
      </w:r>
    </w:p>
    <w:p w14:paraId="5F05BAA8" w14:textId="77777777" w:rsidR="0008764F" w:rsidRPr="0008764F" w:rsidRDefault="0008764F" w:rsidP="0008764F">
      <w:pPr>
        <w:numPr>
          <w:ilvl w:val="1"/>
          <w:numId w:val="529"/>
        </w:numPr>
      </w:pPr>
      <w:r w:rsidRPr="0008764F">
        <w:rPr>
          <w:b/>
          <w:bCs/>
        </w:rPr>
        <w:t>Approval ballots:</w:t>
      </w:r>
      <w:r w:rsidRPr="0008764F">
        <w:t xml:space="preserve"> </w:t>
      </w:r>
      <w:r w:rsidRPr="0008764F">
        <w:rPr>
          <w:b/>
          <w:bCs/>
        </w:rPr>
        <w:t>fixed</w:t>
      </w:r>
      <w:r w:rsidRPr="0008764F">
        <w:t xml:space="preserve"> to </w:t>
      </w:r>
      <w:r w:rsidRPr="0008764F">
        <w:rPr>
          <w:b/>
          <w:bCs/>
        </w:rPr>
        <w:t>approval rate = approvals_for_change / valid ballots</w:t>
      </w:r>
      <w:r w:rsidRPr="0008764F">
        <w:t xml:space="preserve"> (from Doc 4A).</w:t>
      </w:r>
    </w:p>
    <w:p w14:paraId="79D6B08B" w14:textId="77777777" w:rsidR="0008764F" w:rsidRPr="0008764F" w:rsidRDefault="0008764F" w:rsidP="0008764F">
      <w:pPr>
        <w:numPr>
          <w:ilvl w:val="0"/>
          <w:numId w:val="529"/>
        </w:numPr>
      </w:pPr>
      <w:r w:rsidRPr="0008764F">
        <w:rPr>
          <w:b/>
          <w:bCs/>
        </w:rPr>
        <w:t>Rule:</w:t>
      </w:r>
      <w:r w:rsidRPr="0008764F">
        <w:t xml:space="preserve"> </w:t>
      </w:r>
      <w:r w:rsidRPr="0008764F">
        <w:rPr>
          <w:b/>
          <w:bCs/>
        </w:rPr>
        <w:t>Pass</w:t>
      </w:r>
      <w:r w:rsidRPr="0008764F">
        <w:t xml:space="preserve"> iff support ≥ threshold (≥, not &gt;).</w:t>
      </w:r>
    </w:p>
    <w:p w14:paraId="3C3FCBD1" w14:textId="77777777" w:rsidR="0008764F" w:rsidRPr="0008764F" w:rsidRDefault="0008764F" w:rsidP="0008764F">
      <w:pPr>
        <w:rPr>
          <w:b/>
          <w:bCs/>
        </w:rPr>
      </w:pPr>
      <w:r w:rsidRPr="0008764F">
        <w:rPr>
          <w:b/>
          <w:bCs/>
        </w:rPr>
        <w:t>1.3 Double-majority (national + affected-region family)</w:t>
      </w:r>
    </w:p>
    <w:p w14:paraId="767AEC8F" w14:textId="77777777" w:rsidR="0008764F" w:rsidRPr="0008764F" w:rsidRDefault="0008764F" w:rsidP="0008764F">
      <w:pPr>
        <w:numPr>
          <w:ilvl w:val="0"/>
          <w:numId w:val="530"/>
        </w:numPr>
      </w:pPr>
      <w:r w:rsidRPr="0008764F">
        <w:t xml:space="preserve">Enabled by </w:t>
      </w:r>
      <w:r w:rsidRPr="0008764F">
        <w:rPr>
          <w:b/>
          <w:bCs/>
        </w:rPr>
        <w:t>VM-VAR-024 = on</w:t>
      </w:r>
      <w:r w:rsidRPr="0008764F">
        <w:t xml:space="preserve">. </w:t>
      </w:r>
      <w:r w:rsidRPr="0008764F">
        <w:rPr>
          <w:b/>
          <w:bCs/>
        </w:rPr>
        <w:t>Pass</w:t>
      </w:r>
      <w:r w:rsidRPr="0008764F">
        <w:t xml:space="preserve"> only if </w:t>
      </w:r>
      <w:r w:rsidRPr="0008764F">
        <w:rPr>
          <w:b/>
          <w:bCs/>
        </w:rPr>
        <w:t>both</w:t>
      </w:r>
      <w:r w:rsidRPr="0008764F">
        <w:t>:</w:t>
      </w:r>
    </w:p>
    <w:p w14:paraId="64D22FC5" w14:textId="77777777" w:rsidR="0008764F" w:rsidRPr="0008764F" w:rsidRDefault="0008764F" w:rsidP="0008764F">
      <w:pPr>
        <w:numPr>
          <w:ilvl w:val="1"/>
          <w:numId w:val="530"/>
        </w:numPr>
      </w:pPr>
      <w:r w:rsidRPr="0008764F">
        <w:t xml:space="preserve">National support ≥ </w:t>
      </w:r>
      <w:r w:rsidRPr="0008764F">
        <w:rPr>
          <w:b/>
          <w:bCs/>
        </w:rPr>
        <w:t>VM-VAR-022</w:t>
      </w:r>
      <w:r w:rsidRPr="0008764F">
        <w:t xml:space="preserve">, </w:t>
      </w:r>
      <w:r w:rsidRPr="0008764F">
        <w:rPr>
          <w:b/>
          <w:bCs/>
        </w:rPr>
        <w:t>and</w:t>
      </w:r>
    </w:p>
    <w:p w14:paraId="6E7F824A" w14:textId="77777777" w:rsidR="0008764F" w:rsidRPr="0008764F" w:rsidRDefault="0008764F" w:rsidP="0008764F">
      <w:pPr>
        <w:numPr>
          <w:ilvl w:val="1"/>
          <w:numId w:val="530"/>
        </w:numPr>
      </w:pPr>
      <w:r w:rsidRPr="0008764F">
        <w:t xml:space="preserve">Affected-region family support ≥ </w:t>
      </w:r>
      <w:r w:rsidRPr="0008764F">
        <w:rPr>
          <w:b/>
          <w:bCs/>
        </w:rPr>
        <w:t>VM-VAR-023</w:t>
      </w:r>
      <w:r w:rsidRPr="0008764F">
        <w:t xml:space="preserve"> (same denominator policy as §1.2).</w:t>
      </w:r>
    </w:p>
    <w:p w14:paraId="2CB6360A" w14:textId="77777777" w:rsidR="0008764F" w:rsidRPr="0008764F" w:rsidRDefault="0008764F" w:rsidP="0008764F">
      <w:pPr>
        <w:numPr>
          <w:ilvl w:val="0"/>
          <w:numId w:val="530"/>
        </w:numPr>
      </w:pPr>
      <w:r w:rsidRPr="0008764F">
        <w:rPr>
          <w:b/>
          <w:bCs/>
        </w:rPr>
        <w:t>Affected-region family definition (VM-VAR-026/027):</w:t>
      </w:r>
    </w:p>
    <w:p w14:paraId="6543D980" w14:textId="77777777" w:rsidR="0008764F" w:rsidRPr="0008764F" w:rsidRDefault="0008764F" w:rsidP="0008764F">
      <w:pPr>
        <w:numPr>
          <w:ilvl w:val="1"/>
          <w:numId w:val="530"/>
        </w:numPr>
      </w:pPr>
      <w:r w:rsidRPr="0008764F">
        <w:t xml:space="preserve">by_proposed_change (default): Units whose status would change under the </w:t>
      </w:r>
      <w:r w:rsidRPr="0008764F">
        <w:rPr>
          <w:b/>
          <w:bCs/>
        </w:rPr>
        <w:t>current proposal/frontier outcome</w:t>
      </w:r>
      <w:r w:rsidRPr="0008764F">
        <w:t>.</w:t>
      </w:r>
    </w:p>
    <w:p w14:paraId="76FBE25B" w14:textId="77777777" w:rsidR="0008764F" w:rsidRPr="0008764F" w:rsidRDefault="0008764F" w:rsidP="0008764F">
      <w:pPr>
        <w:numPr>
          <w:ilvl w:val="1"/>
          <w:numId w:val="530"/>
        </w:numPr>
      </w:pPr>
      <w:r w:rsidRPr="0008764F">
        <w:t xml:space="preserve">by_list or by_tag: explicit linkage from </w:t>
      </w:r>
      <w:r w:rsidRPr="0008764F">
        <w:rPr>
          <w:b/>
          <w:bCs/>
        </w:rPr>
        <w:t>ParameterSet</w:t>
      </w:r>
      <w:r w:rsidRPr="0008764F">
        <w:t xml:space="preserve"> / Registry tags.</w:t>
      </w:r>
    </w:p>
    <w:p w14:paraId="3827BB9D" w14:textId="77777777" w:rsidR="0008764F" w:rsidRPr="0008764F" w:rsidRDefault="0008764F" w:rsidP="0008764F">
      <w:pPr>
        <w:numPr>
          <w:ilvl w:val="0"/>
          <w:numId w:val="530"/>
        </w:numPr>
      </w:pPr>
      <w:r w:rsidRPr="0008764F">
        <w:rPr>
          <w:b/>
          <w:bCs/>
        </w:rPr>
        <w:t>Constraint when no frontier is used:</w:t>
      </w:r>
      <w:r w:rsidRPr="0008764F">
        <w:t xml:space="preserve"> If </w:t>
      </w:r>
      <w:r w:rsidRPr="0008764F">
        <w:rPr>
          <w:b/>
          <w:bCs/>
        </w:rPr>
        <w:t>frontier_mode = none</w:t>
      </w:r>
      <w:r w:rsidRPr="0008764F">
        <w:t xml:space="preserve">, by_proposed_change is </w:t>
      </w:r>
      <w:r w:rsidRPr="0008764F">
        <w:rPr>
          <w:b/>
          <w:bCs/>
        </w:rPr>
        <w:t>not allowed</w:t>
      </w:r>
      <w:r w:rsidRPr="0008764F">
        <w:t xml:space="preserve">. You </w:t>
      </w:r>
      <w:r w:rsidRPr="0008764F">
        <w:rPr>
          <w:b/>
          <w:bCs/>
        </w:rPr>
        <w:t>must</w:t>
      </w:r>
      <w:r w:rsidRPr="0008764F">
        <w:t xml:space="preserve"> use by_list or by_tag (validated in VM-FUN-002).</w:t>
      </w:r>
    </w:p>
    <w:p w14:paraId="675547EE" w14:textId="77777777" w:rsidR="0008764F" w:rsidRPr="0008764F" w:rsidRDefault="0008764F" w:rsidP="0008764F">
      <w:pPr>
        <w:numPr>
          <w:ilvl w:val="0"/>
          <w:numId w:val="530"/>
        </w:numPr>
      </w:pPr>
      <w:r w:rsidRPr="0008764F">
        <w:rPr>
          <w:b/>
          <w:bCs/>
        </w:rPr>
        <w:t>Per-unit quorum scope:</w:t>
      </w:r>
      <w:r w:rsidRPr="0008764F">
        <w:t xml:space="preserve"> If </w:t>
      </w:r>
      <w:r w:rsidRPr="0008764F">
        <w:rPr>
          <w:b/>
          <w:bCs/>
        </w:rPr>
        <w:t>VM-VAR-021_scope = frontier_and_family</w:t>
      </w:r>
      <w:r w:rsidRPr="0008764F">
        <w:t xml:space="preserve">, Units failing per-unit quorum are </w:t>
      </w:r>
      <w:r w:rsidRPr="0008764F">
        <w:rPr>
          <w:b/>
          <w:bCs/>
        </w:rPr>
        <w:t>excluded</w:t>
      </w:r>
      <w:r w:rsidRPr="0008764F">
        <w:t xml:space="preserve"> from the family’s support calculation.</w:t>
      </w:r>
    </w:p>
    <w:p w14:paraId="4DB563C1" w14:textId="77777777" w:rsidR="0008764F" w:rsidRPr="0008764F" w:rsidRDefault="0008764F" w:rsidP="0008764F">
      <w:pPr>
        <w:rPr>
          <w:b/>
          <w:bCs/>
        </w:rPr>
      </w:pPr>
      <w:r w:rsidRPr="0008764F">
        <w:rPr>
          <w:b/>
          <w:bCs/>
        </w:rPr>
        <w:t>1.4 Symmetry (threshold neutrality)</w:t>
      </w:r>
    </w:p>
    <w:p w14:paraId="42C0CB57" w14:textId="77777777" w:rsidR="0008764F" w:rsidRPr="0008764F" w:rsidRDefault="0008764F" w:rsidP="0008764F">
      <w:pPr>
        <w:numPr>
          <w:ilvl w:val="0"/>
          <w:numId w:val="531"/>
        </w:numPr>
      </w:pPr>
      <w:r w:rsidRPr="0008764F">
        <w:rPr>
          <w:b/>
          <w:bCs/>
        </w:rPr>
        <w:t>VM-VAR-025 = on</w:t>
      </w:r>
      <w:r w:rsidRPr="0008764F">
        <w:t xml:space="preserve"> requires </w:t>
      </w:r>
      <w:r w:rsidRPr="0008764F">
        <w:rPr>
          <w:b/>
          <w:bCs/>
        </w:rPr>
        <w:t>identical thresholds and denominators</w:t>
      </w:r>
      <w:r w:rsidRPr="0008764F">
        <w:t xml:space="preserve"> regardless of direction (A→B or B→A).</w:t>
      </w:r>
    </w:p>
    <w:p w14:paraId="7945957B" w14:textId="77777777" w:rsidR="0008764F" w:rsidRPr="0008764F" w:rsidRDefault="0008764F" w:rsidP="0008764F">
      <w:pPr>
        <w:numPr>
          <w:ilvl w:val="0"/>
          <w:numId w:val="531"/>
        </w:numPr>
      </w:pPr>
      <w:r w:rsidRPr="0008764F">
        <w:rPr>
          <w:b/>
          <w:bCs/>
        </w:rPr>
        <w:lastRenderedPageBreak/>
        <w:t>Exceptions list:</w:t>
      </w:r>
      <w:r w:rsidRPr="0008764F">
        <w:t xml:space="preserve"> </w:t>
      </w:r>
      <w:r w:rsidRPr="0008764F">
        <w:rPr>
          <w:b/>
          <w:bCs/>
        </w:rPr>
        <w:t>VM-VAR-029 symmetry_exceptions</w:t>
      </w:r>
      <w:r w:rsidRPr="0008764F">
        <w:t xml:space="preserve"> (Units or tagged families with rationale). If non-empty, record </w:t>
      </w:r>
      <w:r w:rsidRPr="0008764F">
        <w:rPr>
          <w:b/>
          <w:bCs/>
        </w:rPr>
        <w:t>“Not respected”</w:t>
      </w:r>
      <w:r w:rsidRPr="0008764F">
        <w:t xml:space="preserve"> with the rationale; gates can still pass if substantive thresholds are met.</w:t>
      </w:r>
    </w:p>
    <w:p w14:paraId="7D847775" w14:textId="77777777" w:rsidR="0008764F" w:rsidRPr="0008764F" w:rsidRDefault="0008764F" w:rsidP="0008764F">
      <w:r w:rsidRPr="0008764F">
        <w:rPr>
          <w:b/>
          <w:bCs/>
        </w:rPr>
        <w:t>Executive elections (note):</w:t>
      </w:r>
      <w:r w:rsidRPr="0008764F">
        <w:t xml:space="preserve"> Quorum applies as configured. Majority concepts follow the executive ballot logic (e.g., IRV majority of continuing). </w:t>
      </w:r>
      <w:r w:rsidRPr="0008764F">
        <w:rPr>
          <w:b/>
          <w:bCs/>
        </w:rPr>
        <w:t>Double-majority does not apply</w:t>
      </w:r>
      <w:r w:rsidRPr="0008764F">
        <w:t xml:space="preserve"> to executives </w:t>
      </w:r>
      <w:r w:rsidRPr="0008764F">
        <w:rPr>
          <w:b/>
          <w:bCs/>
        </w:rPr>
        <w:t>unless</w:t>
      </w:r>
      <w:r w:rsidRPr="0008764F">
        <w:t xml:space="preserve"> </w:t>
      </w:r>
      <w:r w:rsidRPr="0008764F">
        <w:rPr>
          <w:b/>
          <w:bCs/>
        </w:rPr>
        <w:t>VM-VAR-073 = on</w:t>
      </w:r>
      <w:r w:rsidRPr="0008764F">
        <w:t>.</w:t>
      </w:r>
    </w:p>
    <w:p w14:paraId="5DE7B35F" w14:textId="77777777" w:rsidR="0008764F" w:rsidRPr="0008764F" w:rsidRDefault="0008764F" w:rsidP="0008764F">
      <w:r w:rsidRPr="0008764F">
        <w:pict w14:anchorId="6B9B6AC0">
          <v:rect id="_x0000_i4228" style="width:0;height:1.5pt" o:hralign="center" o:hrstd="t" o:hr="t" fillcolor="#a0a0a0" stroked="f"/>
        </w:pict>
      </w:r>
    </w:p>
    <w:p w14:paraId="1CD924B2" w14:textId="77777777" w:rsidR="0008764F" w:rsidRPr="0008764F" w:rsidRDefault="0008764F" w:rsidP="0008764F">
      <w:pPr>
        <w:rPr>
          <w:b/>
          <w:bCs/>
        </w:rPr>
      </w:pPr>
      <w:r w:rsidRPr="0008764F">
        <w:rPr>
          <w:b/>
          <w:bCs/>
        </w:rPr>
        <w:t>2) Frontier / Autonomy mapping (if VM-VAR-040 ≠ none)</w:t>
      </w:r>
    </w:p>
    <w:p w14:paraId="51618AB1" w14:textId="77777777" w:rsidR="0008764F" w:rsidRPr="0008764F" w:rsidRDefault="0008764F" w:rsidP="0008764F">
      <w:r w:rsidRPr="0008764F">
        <w:rPr>
          <w:b/>
          <w:bCs/>
        </w:rPr>
        <w:t>Inputs:</w:t>
      </w:r>
      <w:r w:rsidRPr="0008764F">
        <w:t xml:space="preserve"> Per-Unit support %, </w:t>
      </w:r>
      <w:r w:rsidRPr="0008764F">
        <w:rPr>
          <w:b/>
          <w:bCs/>
        </w:rPr>
        <w:t>Adjacency</w:t>
      </w:r>
      <w:r w:rsidRPr="0008764F">
        <w:t xml:space="preserve"> (with type </w:t>
      </w:r>
      <w:r w:rsidRPr="0008764F">
        <w:rPr>
          <w:rFonts w:ascii="Cambria Math" w:hAnsi="Cambria Math" w:cs="Cambria Math"/>
        </w:rPr>
        <w:t>∈</w:t>
      </w:r>
      <w:r w:rsidRPr="0008764F">
        <w:t xml:space="preserve"> {land, bridge, water}), contiguity policies (VM-VAR-047/048), protections, and bands/cutoffs (VM-VAR-041/042/046).</w:t>
      </w:r>
      <w:r w:rsidRPr="0008764F">
        <w:br/>
      </w:r>
      <w:r w:rsidRPr="0008764F">
        <w:rPr>
          <w:b/>
          <w:bCs/>
        </w:rPr>
        <w:t>Output:</w:t>
      </w:r>
      <w:r w:rsidRPr="0008764F">
        <w:t xml:space="preserve"> </w:t>
      </w:r>
      <w:r w:rsidRPr="0008764F">
        <w:rPr>
          <w:b/>
          <w:bCs/>
        </w:rPr>
        <w:t>FrontierMap</w:t>
      </w:r>
      <w:r w:rsidRPr="0008764F">
        <w:t xml:space="preserve"> with per-Unit status and flags; mediation/enclave/protected overrides are recorded.</w:t>
      </w:r>
    </w:p>
    <w:p w14:paraId="261293D3" w14:textId="77777777" w:rsidR="0008764F" w:rsidRPr="0008764F" w:rsidRDefault="0008764F" w:rsidP="0008764F">
      <w:pPr>
        <w:rPr>
          <w:b/>
          <w:bCs/>
        </w:rPr>
      </w:pPr>
      <w:r w:rsidRPr="0008764F">
        <w:rPr>
          <w:b/>
          <w:bCs/>
        </w:rPr>
        <w:t>2.1 Contiguity policy</w:t>
      </w:r>
    </w:p>
    <w:p w14:paraId="31BDD23B" w14:textId="77777777" w:rsidR="0008764F" w:rsidRPr="0008764F" w:rsidRDefault="0008764F" w:rsidP="0008764F">
      <w:pPr>
        <w:numPr>
          <w:ilvl w:val="0"/>
          <w:numId w:val="532"/>
        </w:numPr>
      </w:pPr>
      <w:r w:rsidRPr="0008764F">
        <w:rPr>
          <w:b/>
          <w:bCs/>
        </w:rPr>
        <w:t>Edge types allowed to connect Units</w:t>
      </w:r>
      <w:r w:rsidRPr="0008764F">
        <w:t xml:space="preserve"> = </w:t>
      </w:r>
      <w:r w:rsidRPr="0008764F">
        <w:rPr>
          <w:b/>
          <w:bCs/>
        </w:rPr>
        <w:t>VM-VAR-047 contiguity_modes_allowed</w:t>
      </w:r>
      <w:r w:rsidRPr="0008764F">
        <w:t xml:space="preserve"> (subset of {land, bridge, water}; default {land, bridge}).</w:t>
      </w:r>
    </w:p>
    <w:p w14:paraId="5A36ED56" w14:textId="77777777" w:rsidR="0008764F" w:rsidRPr="0008764F" w:rsidRDefault="0008764F" w:rsidP="0008764F">
      <w:pPr>
        <w:numPr>
          <w:ilvl w:val="0"/>
          <w:numId w:val="532"/>
        </w:numPr>
      </w:pPr>
      <w:r w:rsidRPr="0008764F">
        <w:t xml:space="preserve">Build contiguous </w:t>
      </w:r>
      <w:r w:rsidRPr="0008764F">
        <w:rPr>
          <w:b/>
          <w:bCs/>
        </w:rPr>
        <w:t>components</w:t>
      </w:r>
      <w:r w:rsidRPr="0008764F">
        <w:t xml:space="preserve"> using only allowed edge types.</w:t>
      </w:r>
    </w:p>
    <w:p w14:paraId="083BD629" w14:textId="77777777" w:rsidR="0008764F" w:rsidRPr="0008764F" w:rsidRDefault="0008764F" w:rsidP="0008764F">
      <w:pPr>
        <w:numPr>
          <w:ilvl w:val="0"/>
          <w:numId w:val="532"/>
        </w:numPr>
      </w:pPr>
      <w:r w:rsidRPr="0008764F">
        <w:rPr>
          <w:b/>
          <w:bCs/>
        </w:rPr>
        <w:t>Island exception (VM-VAR-048):</w:t>
      </w:r>
    </w:p>
    <w:p w14:paraId="7A93952B" w14:textId="77777777" w:rsidR="0008764F" w:rsidRPr="0008764F" w:rsidRDefault="0008764F" w:rsidP="0008764F">
      <w:pPr>
        <w:numPr>
          <w:ilvl w:val="1"/>
          <w:numId w:val="532"/>
        </w:numPr>
      </w:pPr>
      <w:r w:rsidRPr="0008764F">
        <w:t xml:space="preserve">none (default): Any component not connected to the main area for a given action is flagged </w:t>
      </w:r>
      <w:r w:rsidRPr="0008764F">
        <w:rPr>
          <w:b/>
          <w:bCs/>
        </w:rPr>
        <w:t>Mediation</w:t>
      </w:r>
      <w:r w:rsidRPr="0008764F">
        <w:t xml:space="preserve"> (no status change applied in that island).</w:t>
      </w:r>
    </w:p>
    <w:p w14:paraId="0ACE8E42" w14:textId="77777777" w:rsidR="0008764F" w:rsidRPr="0008764F" w:rsidRDefault="0008764F" w:rsidP="0008764F">
      <w:pPr>
        <w:numPr>
          <w:ilvl w:val="1"/>
          <w:numId w:val="532"/>
        </w:numPr>
      </w:pPr>
      <w:r w:rsidRPr="0008764F">
        <w:t xml:space="preserve">ferry_allowed: When a component is separated </w:t>
      </w:r>
      <w:r w:rsidRPr="0008764F">
        <w:rPr>
          <w:b/>
          <w:bCs/>
        </w:rPr>
        <w:t>only by water</w:t>
      </w:r>
      <w:r w:rsidRPr="0008764F">
        <w:t xml:space="preserve">, treat </w:t>
      </w:r>
      <w:r w:rsidRPr="0008764F">
        <w:rPr>
          <w:b/>
          <w:bCs/>
        </w:rPr>
        <w:t>water</w:t>
      </w:r>
      <w:r w:rsidRPr="0008764F">
        <w:t xml:space="preserve"> edges as </w:t>
      </w:r>
      <w:r w:rsidRPr="0008764F">
        <w:rPr>
          <w:b/>
          <w:bCs/>
        </w:rPr>
        <w:t>temporarily allowed</w:t>
      </w:r>
      <w:r w:rsidRPr="0008764F">
        <w:t xml:space="preserve"> for contiguity just for connection to the nearest same-status component; otherwise flag </w:t>
      </w:r>
      <w:r w:rsidRPr="0008764F">
        <w:rPr>
          <w:b/>
          <w:bCs/>
        </w:rPr>
        <w:t>Mediation</w:t>
      </w:r>
      <w:r w:rsidRPr="0008764F">
        <w:t>.</w:t>
      </w:r>
    </w:p>
    <w:p w14:paraId="3134225D" w14:textId="77777777" w:rsidR="0008764F" w:rsidRPr="0008764F" w:rsidRDefault="0008764F" w:rsidP="0008764F">
      <w:pPr>
        <w:numPr>
          <w:ilvl w:val="1"/>
          <w:numId w:val="532"/>
        </w:numPr>
      </w:pPr>
      <w:r w:rsidRPr="0008764F">
        <w:t xml:space="preserve">corridor_required: </w:t>
      </w:r>
      <w:r w:rsidRPr="0008764F">
        <w:rPr>
          <w:b/>
          <w:bCs/>
        </w:rPr>
        <w:t>Bridge</w:t>
      </w:r>
      <w:r w:rsidRPr="0008764F">
        <w:t xml:space="preserve"> edges alone do </w:t>
      </w:r>
      <w:r w:rsidRPr="0008764F">
        <w:rPr>
          <w:b/>
          <w:bCs/>
        </w:rPr>
        <w:t>not</w:t>
      </w:r>
      <w:r w:rsidRPr="0008764F">
        <w:t xml:space="preserve"> satisfy contiguity; require a land-only path. Components connected solely via bridges are flagged </w:t>
      </w:r>
      <w:r w:rsidRPr="0008764F">
        <w:rPr>
          <w:b/>
          <w:bCs/>
        </w:rPr>
        <w:t>Mediation</w:t>
      </w:r>
      <w:r w:rsidRPr="0008764F">
        <w:t>.</w:t>
      </w:r>
    </w:p>
    <w:p w14:paraId="38171FF4" w14:textId="77777777" w:rsidR="0008764F" w:rsidRPr="0008764F" w:rsidRDefault="0008764F" w:rsidP="0008764F">
      <w:pPr>
        <w:rPr>
          <w:b/>
          <w:bCs/>
        </w:rPr>
      </w:pPr>
      <w:r w:rsidRPr="0008764F">
        <w:rPr>
          <w:b/>
          <w:bCs/>
        </w:rPr>
        <w:t>2.2 Protected areas</w:t>
      </w:r>
    </w:p>
    <w:p w14:paraId="6A31A922" w14:textId="77777777" w:rsidR="0008764F" w:rsidRPr="0008764F" w:rsidRDefault="0008764F" w:rsidP="0008764F">
      <w:pPr>
        <w:numPr>
          <w:ilvl w:val="0"/>
          <w:numId w:val="533"/>
        </w:numPr>
      </w:pPr>
      <w:r w:rsidRPr="0008764F">
        <w:t xml:space="preserve">Units with protected_area = true </w:t>
      </w:r>
      <w:r w:rsidRPr="0008764F">
        <w:rPr>
          <w:b/>
          <w:bCs/>
        </w:rPr>
        <w:t>cannot change status</w:t>
      </w:r>
      <w:r w:rsidRPr="0008764F">
        <w:t xml:space="preserve"> unless </w:t>
      </w:r>
      <w:r w:rsidRPr="0008764F">
        <w:rPr>
          <w:b/>
          <w:bCs/>
        </w:rPr>
        <w:t>VM-VAR-045 = on</w:t>
      </w:r>
      <w:r w:rsidRPr="0008764F">
        <w:t xml:space="preserve"> (protected_override_allowed).</w:t>
      </w:r>
    </w:p>
    <w:p w14:paraId="0E3260DC" w14:textId="77777777" w:rsidR="0008764F" w:rsidRPr="0008764F" w:rsidRDefault="0008764F" w:rsidP="0008764F">
      <w:pPr>
        <w:numPr>
          <w:ilvl w:val="0"/>
          <w:numId w:val="533"/>
        </w:numPr>
      </w:pPr>
      <w:r w:rsidRPr="0008764F">
        <w:t xml:space="preserve">If overridden, mark </w:t>
      </w:r>
      <w:r w:rsidRPr="0008764F">
        <w:rPr>
          <w:b/>
          <w:bCs/>
        </w:rPr>
        <w:t>protected_override_used = true</w:t>
      </w:r>
      <w:r w:rsidRPr="0008764F">
        <w:t xml:space="preserve"> for those Units in </w:t>
      </w:r>
      <w:r w:rsidRPr="0008764F">
        <w:rPr>
          <w:b/>
          <w:bCs/>
        </w:rPr>
        <w:t>FrontierMap</w:t>
      </w:r>
      <w:r w:rsidRPr="0008764F">
        <w:t xml:space="preserve"> and </w:t>
      </w:r>
      <w:r w:rsidRPr="0008764F">
        <w:rPr>
          <w:b/>
          <w:bCs/>
        </w:rPr>
        <w:t>Result.UnitBlock</w:t>
      </w:r>
      <w:r w:rsidRPr="0008764F">
        <w:t>.</w:t>
      </w:r>
    </w:p>
    <w:p w14:paraId="3DBA93CA" w14:textId="77777777" w:rsidR="0008764F" w:rsidRPr="0008764F" w:rsidRDefault="0008764F" w:rsidP="0008764F">
      <w:pPr>
        <w:rPr>
          <w:b/>
          <w:bCs/>
        </w:rPr>
      </w:pPr>
      <w:r w:rsidRPr="0008764F">
        <w:rPr>
          <w:b/>
          <w:bCs/>
        </w:rPr>
        <w:t>2.3 Per-unit quorum effect on mapping</w:t>
      </w:r>
    </w:p>
    <w:p w14:paraId="39C48B3E" w14:textId="77777777" w:rsidR="0008764F" w:rsidRPr="0008764F" w:rsidRDefault="0008764F" w:rsidP="0008764F">
      <w:pPr>
        <w:numPr>
          <w:ilvl w:val="0"/>
          <w:numId w:val="534"/>
        </w:numPr>
      </w:pPr>
      <w:r w:rsidRPr="0008764F">
        <w:lastRenderedPageBreak/>
        <w:t xml:space="preserve">If </w:t>
      </w:r>
      <w:r w:rsidRPr="0008764F">
        <w:rPr>
          <w:b/>
          <w:bCs/>
        </w:rPr>
        <w:t>VM-VAR-021 &gt; 0</w:t>
      </w:r>
      <w:r w:rsidRPr="0008764F">
        <w:t xml:space="preserve"> and a Unit’s turnout &lt; per-unit quorum, that Unit </w:t>
      </w:r>
      <w:r w:rsidRPr="0008764F">
        <w:rPr>
          <w:b/>
          <w:bCs/>
        </w:rPr>
        <w:t>cannot change status</w:t>
      </w:r>
      <w:r w:rsidRPr="0008764F">
        <w:t xml:space="preserve"> (maps to </w:t>
      </w:r>
      <w:r w:rsidRPr="0008764F">
        <w:rPr>
          <w:b/>
          <w:bCs/>
        </w:rPr>
        <w:t>no_change</w:t>
      </w:r>
      <w:r w:rsidRPr="0008764F">
        <w:t>) regardless of support, and is flagged accordingly. (Family scope impact per §1.1.)</w:t>
      </w:r>
    </w:p>
    <w:p w14:paraId="441EA1B7" w14:textId="77777777" w:rsidR="0008764F" w:rsidRPr="0008764F" w:rsidRDefault="0008764F" w:rsidP="0008764F">
      <w:pPr>
        <w:rPr>
          <w:b/>
          <w:bCs/>
        </w:rPr>
      </w:pPr>
      <w:r w:rsidRPr="0008764F">
        <w:rPr>
          <w:b/>
          <w:bCs/>
        </w:rPr>
        <w:t>2.4 Modes</w:t>
      </w:r>
    </w:p>
    <w:p w14:paraId="662EBB4D" w14:textId="77777777" w:rsidR="0008764F" w:rsidRPr="0008764F" w:rsidRDefault="0008764F" w:rsidP="0008764F">
      <w:r w:rsidRPr="0008764F">
        <w:rPr>
          <w:b/>
          <w:bCs/>
        </w:rPr>
        <w:t>a) Binary cutoff — VM-VAR-040 = binary_cutoff</w:t>
      </w:r>
    </w:p>
    <w:p w14:paraId="29D4604D" w14:textId="77777777" w:rsidR="0008764F" w:rsidRPr="0008764F" w:rsidRDefault="0008764F" w:rsidP="0008764F">
      <w:pPr>
        <w:numPr>
          <w:ilvl w:val="0"/>
          <w:numId w:val="535"/>
        </w:numPr>
      </w:pPr>
      <w:r w:rsidRPr="0008764F">
        <w:t xml:space="preserve">A Unit changes status iff </w:t>
      </w:r>
      <w:r w:rsidRPr="0008764F">
        <w:rPr>
          <w:b/>
          <w:bCs/>
        </w:rPr>
        <w:t>support ≥ VM-VAR-041 cutoff_pct</w:t>
      </w:r>
      <w:r w:rsidRPr="0008764F">
        <w:t xml:space="preserve"> </w:t>
      </w:r>
      <w:r w:rsidRPr="0008764F">
        <w:rPr>
          <w:b/>
          <w:bCs/>
        </w:rPr>
        <w:t>and</w:t>
      </w:r>
      <w:r w:rsidRPr="0008764F">
        <w:t xml:space="preserve"> contiguity is satisfied under §2.1.</w:t>
      </w:r>
    </w:p>
    <w:p w14:paraId="537F2FF4" w14:textId="77777777" w:rsidR="0008764F" w:rsidRPr="0008764F" w:rsidRDefault="0008764F" w:rsidP="0008764F">
      <w:pPr>
        <w:numPr>
          <w:ilvl w:val="0"/>
          <w:numId w:val="535"/>
        </w:numPr>
      </w:pPr>
      <w:r w:rsidRPr="0008764F">
        <w:t xml:space="preserve">Units in non-contiguous islands (per policy) → </w:t>
      </w:r>
      <w:r w:rsidRPr="0008764F">
        <w:rPr>
          <w:b/>
          <w:bCs/>
        </w:rPr>
        <w:t>Mediation</w:t>
      </w:r>
      <w:r w:rsidRPr="0008764F">
        <w:t xml:space="preserve"> (no change).</w:t>
      </w:r>
    </w:p>
    <w:p w14:paraId="515F9681" w14:textId="77777777" w:rsidR="0008764F" w:rsidRPr="0008764F" w:rsidRDefault="0008764F" w:rsidP="0008764F">
      <w:pPr>
        <w:numPr>
          <w:ilvl w:val="0"/>
          <w:numId w:val="535"/>
        </w:numPr>
      </w:pPr>
      <w:r w:rsidRPr="0008764F">
        <w:t>Protected rule in §2.2 applies.</w:t>
      </w:r>
    </w:p>
    <w:p w14:paraId="5B1DBE29" w14:textId="77777777" w:rsidR="0008764F" w:rsidRPr="0008764F" w:rsidRDefault="0008764F" w:rsidP="0008764F">
      <w:r w:rsidRPr="0008764F">
        <w:rPr>
          <w:b/>
          <w:bCs/>
        </w:rPr>
        <w:t>b) Sliding scale — VM-VAR-040 = sliding_scale</w:t>
      </w:r>
    </w:p>
    <w:p w14:paraId="1F1508EF" w14:textId="77777777" w:rsidR="0008764F" w:rsidRPr="0008764F" w:rsidRDefault="0008764F" w:rsidP="0008764F">
      <w:pPr>
        <w:numPr>
          <w:ilvl w:val="0"/>
          <w:numId w:val="536"/>
        </w:numPr>
      </w:pPr>
      <w:r w:rsidRPr="0008764F">
        <w:t xml:space="preserve">Assign each Unit to </w:t>
      </w:r>
      <w:r w:rsidRPr="0008764F">
        <w:rPr>
          <w:b/>
          <w:bCs/>
        </w:rPr>
        <w:t>exactly one band</w:t>
      </w:r>
      <w:r w:rsidRPr="0008764F">
        <w:t xml:space="preserve"> from </w:t>
      </w:r>
      <w:r w:rsidRPr="0008764F">
        <w:rPr>
          <w:b/>
          <w:bCs/>
        </w:rPr>
        <w:t>VM-VAR-042</w:t>
      </w:r>
      <w:r w:rsidRPr="0008764F">
        <w:t xml:space="preserve"> {min_pct, max_pct, action} (non-overlapping; total coverage 0–100).</w:t>
      </w:r>
    </w:p>
    <w:p w14:paraId="05046ABB" w14:textId="77777777" w:rsidR="0008764F" w:rsidRPr="0008764F" w:rsidRDefault="0008764F" w:rsidP="0008764F">
      <w:pPr>
        <w:numPr>
          <w:ilvl w:val="0"/>
          <w:numId w:val="536"/>
        </w:numPr>
      </w:pPr>
      <w:r w:rsidRPr="0008764F">
        <w:t>Merge adjacent Units with the same action into components per §2.1; flag mediation/enclaves.</w:t>
      </w:r>
    </w:p>
    <w:p w14:paraId="157F3A5D" w14:textId="77777777" w:rsidR="0008764F" w:rsidRPr="0008764F" w:rsidRDefault="0008764F" w:rsidP="0008764F">
      <w:pPr>
        <w:numPr>
          <w:ilvl w:val="0"/>
          <w:numId w:val="536"/>
        </w:numPr>
      </w:pPr>
      <w:r w:rsidRPr="0008764F">
        <w:t>Actions may include no_change, phased_change, immediate_change, or autonomy actions.</w:t>
      </w:r>
    </w:p>
    <w:p w14:paraId="4CEEBEA0" w14:textId="77777777" w:rsidR="0008764F" w:rsidRPr="0008764F" w:rsidRDefault="0008764F" w:rsidP="0008764F">
      <w:r w:rsidRPr="0008764F">
        <w:rPr>
          <w:b/>
          <w:bCs/>
        </w:rPr>
        <w:t>c) Autonomy ladder — VM-VAR-040 = autonomy_ladder</w:t>
      </w:r>
    </w:p>
    <w:p w14:paraId="7E13ECD8" w14:textId="77777777" w:rsidR="0008764F" w:rsidRPr="0008764F" w:rsidRDefault="0008764F" w:rsidP="0008764F">
      <w:pPr>
        <w:numPr>
          <w:ilvl w:val="0"/>
          <w:numId w:val="537"/>
        </w:numPr>
      </w:pPr>
      <w:r w:rsidRPr="0008764F">
        <w:t xml:space="preserve">Same banding as sliding scale, but autonomy actions </w:t>
      </w:r>
      <w:r w:rsidRPr="0008764F">
        <w:rPr>
          <w:b/>
          <w:bCs/>
        </w:rPr>
        <w:t>must map</w:t>
      </w:r>
      <w:r w:rsidRPr="0008764F">
        <w:t xml:space="preserve"> to </w:t>
      </w:r>
      <w:r w:rsidRPr="0008764F">
        <w:rPr>
          <w:b/>
          <w:bCs/>
        </w:rPr>
        <w:t>AutonomyPackage IDs</w:t>
      </w:r>
      <w:r w:rsidRPr="0008764F">
        <w:t xml:space="preserve"> via </w:t>
      </w:r>
      <w:r w:rsidRPr="0008764F">
        <w:rPr>
          <w:b/>
          <w:bCs/>
        </w:rPr>
        <w:t>VM-VAR-046 autonomy_package_map</w:t>
      </w:r>
      <w:r w:rsidRPr="0008764F">
        <w:t>.</w:t>
      </w:r>
    </w:p>
    <w:p w14:paraId="5D7209D0" w14:textId="77777777" w:rsidR="0008764F" w:rsidRPr="0008764F" w:rsidRDefault="0008764F" w:rsidP="0008764F">
      <w:pPr>
        <w:numPr>
          <w:ilvl w:val="0"/>
          <w:numId w:val="537"/>
        </w:numPr>
      </w:pPr>
      <w:r w:rsidRPr="0008764F">
        <w:t xml:space="preserve">Record the selected </w:t>
      </w:r>
      <w:r w:rsidRPr="0008764F">
        <w:rPr>
          <w:b/>
          <w:bCs/>
        </w:rPr>
        <w:t>AP</w:t>
      </w:r>
      <w:r w:rsidRPr="0008764F">
        <w:t xml:space="preserve"> ID per Unit in </w:t>
      </w:r>
      <w:r w:rsidRPr="0008764F">
        <w:rPr>
          <w:b/>
          <w:bCs/>
        </w:rPr>
        <w:t>FrontierMap</w:t>
      </w:r>
      <w:r w:rsidRPr="0008764F">
        <w:t>; reporting references package names/versions.</w:t>
      </w:r>
    </w:p>
    <w:p w14:paraId="7AEF4767" w14:textId="77777777" w:rsidR="0008764F" w:rsidRPr="0008764F" w:rsidRDefault="0008764F" w:rsidP="0008764F">
      <w:r w:rsidRPr="0008764F">
        <w:pict w14:anchorId="445B2A81">
          <v:rect id="_x0000_i4229" style="width:0;height:1.5pt" o:hralign="center" o:hrstd="t" o:hr="t" fillcolor="#a0a0a0" stroked="f"/>
        </w:pict>
      </w:r>
    </w:p>
    <w:p w14:paraId="48932843" w14:textId="77777777" w:rsidR="0008764F" w:rsidRPr="0008764F" w:rsidRDefault="0008764F" w:rsidP="0008764F">
      <w:pPr>
        <w:rPr>
          <w:b/>
          <w:bCs/>
        </w:rPr>
      </w:pPr>
      <w:r w:rsidRPr="0008764F">
        <w:rPr>
          <w:b/>
          <w:bCs/>
        </w:rPr>
        <w:t>3) Tie resolution (only when a tie blocks a required decision)</w:t>
      </w:r>
    </w:p>
    <w:p w14:paraId="507C7744" w14:textId="77777777" w:rsidR="0008764F" w:rsidRPr="0008764F" w:rsidRDefault="0008764F" w:rsidP="0008764F">
      <w:r w:rsidRPr="0008764F">
        <w:rPr>
          <w:b/>
          <w:bCs/>
        </w:rPr>
        <w:t>Policy order (VM-VAR-050..052):</w:t>
      </w:r>
    </w:p>
    <w:p w14:paraId="51F85F3E" w14:textId="77777777" w:rsidR="0008764F" w:rsidRPr="0008764F" w:rsidRDefault="0008764F" w:rsidP="0008764F">
      <w:pPr>
        <w:numPr>
          <w:ilvl w:val="0"/>
          <w:numId w:val="538"/>
        </w:numPr>
      </w:pPr>
      <w:r w:rsidRPr="0008764F">
        <w:rPr>
          <w:b/>
          <w:bCs/>
        </w:rPr>
        <w:t>status_quo</w:t>
      </w:r>
      <w:r w:rsidRPr="0008764F">
        <w:t xml:space="preserve"> → Status Quo prevails wherever applicable.</w:t>
      </w:r>
    </w:p>
    <w:p w14:paraId="406AAACF" w14:textId="77777777" w:rsidR="0008764F" w:rsidRPr="0008764F" w:rsidRDefault="0008764F" w:rsidP="0008764F">
      <w:pPr>
        <w:numPr>
          <w:ilvl w:val="0"/>
          <w:numId w:val="538"/>
        </w:numPr>
      </w:pPr>
      <w:r w:rsidRPr="0008764F">
        <w:rPr>
          <w:b/>
          <w:bCs/>
        </w:rPr>
        <w:t>deterministic_order</w:t>
      </w:r>
      <w:r w:rsidRPr="0008764F">
        <w:t xml:space="preserve"> → resolve using </w:t>
      </w:r>
      <w:r w:rsidRPr="0008764F">
        <w:rPr>
          <w:b/>
          <w:bCs/>
        </w:rPr>
        <w:t>Option.order_index</w:t>
      </w:r>
      <w:r w:rsidRPr="0008764F">
        <w:t xml:space="preserve"> (lower index wins).</w:t>
      </w:r>
    </w:p>
    <w:p w14:paraId="5727A682" w14:textId="77777777" w:rsidR="0008764F" w:rsidRPr="0008764F" w:rsidRDefault="0008764F" w:rsidP="0008764F">
      <w:pPr>
        <w:numPr>
          <w:ilvl w:val="0"/>
          <w:numId w:val="538"/>
        </w:numPr>
      </w:pPr>
      <w:r w:rsidRPr="0008764F">
        <w:rPr>
          <w:b/>
          <w:bCs/>
        </w:rPr>
        <w:t>random</w:t>
      </w:r>
      <w:r w:rsidRPr="0008764F">
        <w:t xml:space="preserve"> → resolve by deterministic RNG with </w:t>
      </w:r>
      <w:r w:rsidRPr="0008764F">
        <w:rPr>
          <w:b/>
          <w:bCs/>
        </w:rPr>
        <w:t>VM-VAR-052 rng_seed</w:t>
      </w:r>
      <w:r w:rsidRPr="0008764F">
        <w:t xml:space="preserve">; record </w:t>
      </w:r>
      <w:r w:rsidRPr="0008764F">
        <w:rPr>
          <w:b/>
          <w:bCs/>
        </w:rPr>
        <w:t>TieLog</w:t>
      </w:r>
      <w:r w:rsidRPr="0008764F">
        <w:t xml:space="preserve"> {context, candidates, policy, seed, winner}.</w:t>
      </w:r>
    </w:p>
    <w:p w14:paraId="272BA4DE" w14:textId="77777777" w:rsidR="0008764F" w:rsidRPr="0008764F" w:rsidRDefault="0008764F" w:rsidP="0008764F">
      <w:r w:rsidRPr="0008764F">
        <w:rPr>
          <w:b/>
          <w:bCs/>
        </w:rPr>
        <w:t>Contexts that may require tie resolution:</w:t>
      </w:r>
    </w:p>
    <w:p w14:paraId="506091BE" w14:textId="77777777" w:rsidR="0008764F" w:rsidRPr="0008764F" w:rsidRDefault="0008764F" w:rsidP="0008764F">
      <w:pPr>
        <w:numPr>
          <w:ilvl w:val="0"/>
          <w:numId w:val="539"/>
        </w:numPr>
      </w:pPr>
      <w:r w:rsidRPr="0008764F">
        <w:rPr>
          <w:b/>
          <w:bCs/>
        </w:rPr>
        <w:lastRenderedPageBreak/>
        <w:t>WTA winner tie</w:t>
      </w:r>
      <w:r w:rsidRPr="0008764F">
        <w:t xml:space="preserve"> (unit-level).</w:t>
      </w:r>
    </w:p>
    <w:p w14:paraId="23C40F99" w14:textId="77777777" w:rsidR="0008764F" w:rsidRPr="0008764F" w:rsidRDefault="0008764F" w:rsidP="0008764F">
      <w:pPr>
        <w:numPr>
          <w:ilvl w:val="0"/>
          <w:numId w:val="539"/>
        </w:numPr>
      </w:pPr>
      <w:r w:rsidRPr="0008764F">
        <w:rPr>
          <w:b/>
          <w:bCs/>
        </w:rPr>
        <w:t>Last seat tie</w:t>
      </w:r>
      <w:r w:rsidRPr="0008764F">
        <w:t xml:space="preserve"> in proportional/LR allocation.</w:t>
      </w:r>
    </w:p>
    <w:p w14:paraId="339737CD" w14:textId="77777777" w:rsidR="0008764F" w:rsidRPr="0008764F" w:rsidRDefault="0008764F" w:rsidP="0008764F">
      <w:pPr>
        <w:numPr>
          <w:ilvl w:val="0"/>
          <w:numId w:val="539"/>
        </w:numPr>
      </w:pPr>
      <w:r w:rsidRPr="0008764F">
        <w:rPr>
          <w:b/>
          <w:bCs/>
        </w:rPr>
        <w:t>IRV elimination tie</w:t>
      </w:r>
      <w:r w:rsidRPr="0008764F">
        <w:t xml:space="preserve"> (applies the same policy).</w:t>
      </w:r>
    </w:p>
    <w:p w14:paraId="4B44776F" w14:textId="77777777" w:rsidR="0008764F" w:rsidRPr="0008764F" w:rsidRDefault="0008764F" w:rsidP="0008764F">
      <w:pPr>
        <w:numPr>
          <w:ilvl w:val="0"/>
          <w:numId w:val="539"/>
        </w:numPr>
      </w:pPr>
      <w:r w:rsidRPr="0008764F">
        <w:rPr>
          <w:b/>
          <w:bCs/>
        </w:rPr>
        <w:t>Condorcet cycle</w:t>
      </w:r>
      <w:r w:rsidRPr="0008764F">
        <w:t xml:space="preserve"> is </w:t>
      </w:r>
      <w:r w:rsidRPr="0008764F">
        <w:rPr>
          <w:b/>
          <w:bCs/>
        </w:rPr>
        <w:t>not</w:t>
      </w:r>
      <w:r w:rsidRPr="0008764F">
        <w:t xml:space="preserve"> a tie; it is resolved by the </w:t>
      </w:r>
      <w:r w:rsidRPr="0008764F">
        <w:rPr>
          <w:b/>
          <w:bCs/>
        </w:rPr>
        <w:t>completion rule</w:t>
      </w:r>
      <w:r w:rsidRPr="0008764F">
        <w:t xml:space="preserve"> (VM-VAR-005).</w:t>
      </w:r>
    </w:p>
    <w:p w14:paraId="1CA6AD80" w14:textId="77777777" w:rsidR="0008764F" w:rsidRPr="0008764F" w:rsidRDefault="0008764F" w:rsidP="0008764F">
      <w:pPr>
        <w:numPr>
          <w:ilvl w:val="0"/>
          <w:numId w:val="539"/>
        </w:numPr>
      </w:pPr>
      <w:r w:rsidRPr="0008764F">
        <w:rPr>
          <w:b/>
          <w:bCs/>
        </w:rPr>
        <w:t>Gate thresholds</w:t>
      </w:r>
      <w:r w:rsidRPr="0008764F">
        <w:t xml:space="preserve"> are ≥ rules; exact equality is </w:t>
      </w:r>
      <w:r w:rsidRPr="0008764F">
        <w:rPr>
          <w:b/>
          <w:bCs/>
        </w:rPr>
        <w:t>not</w:t>
      </w:r>
      <w:r w:rsidRPr="0008764F">
        <w:t xml:space="preserve"> a tie.</w:t>
      </w:r>
    </w:p>
    <w:p w14:paraId="415AC89D" w14:textId="77777777" w:rsidR="0008764F" w:rsidRPr="0008764F" w:rsidRDefault="0008764F" w:rsidP="0008764F">
      <w:r w:rsidRPr="0008764F">
        <w:pict w14:anchorId="787A8049">
          <v:rect id="_x0000_i4230" style="width:0;height:1.5pt" o:hralign="center" o:hrstd="t" o:hr="t" fillcolor="#a0a0a0" stroked="f"/>
        </w:pict>
      </w:r>
    </w:p>
    <w:p w14:paraId="52CF02F4" w14:textId="77777777" w:rsidR="0008764F" w:rsidRPr="0008764F" w:rsidRDefault="0008764F" w:rsidP="0008764F">
      <w:pPr>
        <w:rPr>
          <w:b/>
          <w:bCs/>
        </w:rPr>
      </w:pPr>
      <w:r w:rsidRPr="0008764F">
        <w:rPr>
          <w:b/>
          <w:bCs/>
        </w:rPr>
        <w:t>4) Decisiveness labels (what appears in Result/Report)</w:t>
      </w:r>
    </w:p>
    <w:p w14:paraId="6AB13543" w14:textId="77777777" w:rsidR="0008764F" w:rsidRPr="0008764F" w:rsidRDefault="0008764F" w:rsidP="0008764F">
      <w:pPr>
        <w:numPr>
          <w:ilvl w:val="0"/>
          <w:numId w:val="540"/>
        </w:numPr>
      </w:pPr>
      <w:r w:rsidRPr="0008764F">
        <w:rPr>
          <w:b/>
          <w:bCs/>
        </w:rPr>
        <w:t>Decisive.</w:t>
      </w:r>
      <w:r w:rsidRPr="0008764F">
        <w:t xml:space="preserve"> All gates </w:t>
      </w:r>
      <w:r w:rsidRPr="0008764F">
        <w:rPr>
          <w:b/>
          <w:bCs/>
        </w:rPr>
        <w:t>Pass</w:t>
      </w:r>
      <w:r w:rsidRPr="0008764F">
        <w:t xml:space="preserve">, and the national margin ≥ </w:t>
      </w:r>
      <w:r w:rsidRPr="0008764F">
        <w:rPr>
          <w:b/>
          <w:bCs/>
        </w:rPr>
        <w:t>VM-VAR-062</w:t>
      </w:r>
      <w:r w:rsidRPr="0008764F">
        <w:t xml:space="preserve"> (pp), and </w:t>
      </w:r>
      <w:r w:rsidRPr="0008764F">
        <w:rPr>
          <w:b/>
          <w:bCs/>
        </w:rPr>
        <w:t>no</w:t>
      </w:r>
      <w:r w:rsidRPr="0008764F">
        <w:t xml:space="preserve"> mediation/enclave/protected-override flags exist in the resulting mapping.</w:t>
      </w:r>
    </w:p>
    <w:p w14:paraId="2B553763" w14:textId="77777777" w:rsidR="0008764F" w:rsidRPr="0008764F" w:rsidRDefault="0008764F" w:rsidP="0008764F">
      <w:pPr>
        <w:numPr>
          <w:ilvl w:val="0"/>
          <w:numId w:val="540"/>
        </w:numPr>
      </w:pPr>
      <w:r w:rsidRPr="0008764F">
        <w:rPr>
          <w:b/>
          <w:bCs/>
        </w:rPr>
        <w:t>Marginal.</w:t>
      </w:r>
      <w:r w:rsidRPr="0008764F">
        <w:t xml:space="preserve"> Gates </w:t>
      </w:r>
      <w:r w:rsidRPr="0008764F">
        <w:rPr>
          <w:b/>
          <w:bCs/>
        </w:rPr>
        <w:t>Pass</w:t>
      </w:r>
      <w:r w:rsidRPr="0008764F">
        <w:t xml:space="preserve">, but margin &lt; </w:t>
      </w:r>
      <w:r w:rsidRPr="0008764F">
        <w:rPr>
          <w:b/>
          <w:bCs/>
        </w:rPr>
        <w:t>VM-VAR-062</w:t>
      </w:r>
      <w:r w:rsidRPr="0008764F">
        <w:t xml:space="preserve"> </w:t>
      </w:r>
      <w:r w:rsidRPr="0008764F">
        <w:rPr>
          <w:b/>
          <w:bCs/>
        </w:rPr>
        <w:t>or</w:t>
      </w:r>
      <w:r w:rsidRPr="0008764F">
        <w:t xml:space="preserve"> any </w:t>
      </w:r>
      <w:r w:rsidRPr="0008764F">
        <w:rPr>
          <w:b/>
          <w:bCs/>
        </w:rPr>
        <w:t>Mediation/Enclave/Protected-override</w:t>
      </w:r>
      <w:r w:rsidRPr="0008764F">
        <w:t xml:space="preserve"> flags are present.</w:t>
      </w:r>
    </w:p>
    <w:p w14:paraId="7F3AA7F4" w14:textId="77777777" w:rsidR="0008764F" w:rsidRPr="0008764F" w:rsidRDefault="0008764F" w:rsidP="0008764F">
      <w:pPr>
        <w:numPr>
          <w:ilvl w:val="0"/>
          <w:numId w:val="540"/>
        </w:numPr>
      </w:pPr>
      <w:r w:rsidRPr="0008764F">
        <w:rPr>
          <w:b/>
          <w:bCs/>
        </w:rPr>
        <w:t>Invalid.</w:t>
      </w:r>
      <w:r w:rsidRPr="0008764F">
        <w:t xml:space="preserve"> Any </w:t>
      </w:r>
      <w:r w:rsidRPr="0008764F">
        <w:rPr>
          <w:b/>
          <w:bCs/>
        </w:rPr>
        <w:t>gate fails</w:t>
      </w:r>
      <w:r w:rsidRPr="0008764F">
        <w:t xml:space="preserve"> (quorum, majority, double-majority, symmetry) </w:t>
      </w:r>
      <w:r w:rsidRPr="0008764F">
        <w:rPr>
          <w:b/>
          <w:bCs/>
        </w:rPr>
        <w:t>or</w:t>
      </w:r>
      <w:r w:rsidRPr="0008764F">
        <w:t xml:space="preserve"> input </w:t>
      </w:r>
      <w:r w:rsidRPr="0008764F">
        <w:rPr>
          <w:b/>
          <w:bCs/>
        </w:rPr>
        <w:t>Validation</w:t>
      </w:r>
      <w:r w:rsidRPr="0008764F">
        <w:t xml:space="preserve"> fails.</w:t>
      </w:r>
    </w:p>
    <w:p w14:paraId="084A376D" w14:textId="77777777" w:rsidR="0008764F" w:rsidRPr="0008764F" w:rsidRDefault="0008764F" w:rsidP="0008764F">
      <w:r w:rsidRPr="0008764F">
        <w:t xml:space="preserve">The label and its </w:t>
      </w:r>
      <w:r w:rsidRPr="0008764F">
        <w:rPr>
          <w:b/>
          <w:bCs/>
        </w:rPr>
        <w:t>reason</w:t>
      </w:r>
      <w:r w:rsidRPr="0008764F">
        <w:t xml:space="preserve"> are written verbatim into </w:t>
      </w:r>
      <w:r w:rsidRPr="0008764F">
        <w:rPr>
          <w:b/>
          <w:bCs/>
        </w:rPr>
        <w:t>Result</w:t>
      </w:r>
      <w:r w:rsidRPr="0008764F">
        <w:t xml:space="preserve"> and shown in the Report.</w:t>
      </w:r>
    </w:p>
    <w:p w14:paraId="223D06C6" w14:textId="77777777" w:rsidR="0008764F" w:rsidRPr="0008764F" w:rsidRDefault="0008764F" w:rsidP="0008764F">
      <w:r w:rsidRPr="0008764F">
        <w:pict w14:anchorId="0E98602B">
          <v:rect id="_x0000_i4231" style="width:0;height:1.5pt" o:hralign="center" o:hrstd="t" o:hr="t" fillcolor="#a0a0a0" stroked="f"/>
        </w:pict>
      </w:r>
    </w:p>
    <w:p w14:paraId="1A3999EC" w14:textId="77777777" w:rsidR="0008764F" w:rsidRPr="0008764F" w:rsidRDefault="0008764F" w:rsidP="0008764F">
      <w:pPr>
        <w:rPr>
          <w:b/>
          <w:bCs/>
        </w:rPr>
      </w:pPr>
      <w:r w:rsidRPr="0008764F">
        <w:rPr>
          <w:b/>
          <w:bCs/>
        </w:rPr>
        <w:t>5) Edge cases (explicit)</w:t>
      </w:r>
    </w:p>
    <w:p w14:paraId="2ED2AADB" w14:textId="77777777" w:rsidR="0008764F" w:rsidRPr="0008764F" w:rsidRDefault="0008764F" w:rsidP="0008764F">
      <w:pPr>
        <w:numPr>
          <w:ilvl w:val="0"/>
          <w:numId w:val="541"/>
        </w:numPr>
      </w:pPr>
      <w:r w:rsidRPr="0008764F">
        <w:rPr>
          <w:b/>
          <w:bCs/>
        </w:rPr>
        <w:t>Exact threshold hit</w:t>
      </w:r>
      <w:r w:rsidRPr="0008764F">
        <w:t xml:space="preserve"> (e.g., support = 55.000% with threshold 55): </w:t>
      </w:r>
      <w:r w:rsidRPr="0008764F">
        <w:rPr>
          <w:b/>
          <w:bCs/>
        </w:rPr>
        <w:t>Pass</w:t>
      </w:r>
      <w:r w:rsidRPr="0008764F">
        <w:t>.</w:t>
      </w:r>
    </w:p>
    <w:p w14:paraId="62F16F45" w14:textId="77777777" w:rsidR="0008764F" w:rsidRPr="0008764F" w:rsidRDefault="0008764F" w:rsidP="0008764F">
      <w:pPr>
        <w:numPr>
          <w:ilvl w:val="0"/>
          <w:numId w:val="541"/>
        </w:numPr>
      </w:pPr>
      <w:r w:rsidRPr="0008764F">
        <w:rPr>
          <w:b/>
          <w:bCs/>
        </w:rPr>
        <w:t>Include-blanks setting (VM-VAR-007):</w:t>
      </w:r>
      <w:r w:rsidRPr="0008764F">
        <w:t xml:space="preserve"> Affects </w:t>
      </w:r>
      <w:r w:rsidRPr="0008764F">
        <w:rPr>
          <w:b/>
          <w:bCs/>
        </w:rPr>
        <w:t>gate denominators only</w:t>
      </w:r>
      <w:r w:rsidRPr="0008764F">
        <w:t>; tabulation/allocation remain on valid ballots/approvals/scores.</w:t>
      </w:r>
    </w:p>
    <w:p w14:paraId="6346907E" w14:textId="77777777" w:rsidR="0008764F" w:rsidRPr="0008764F" w:rsidRDefault="0008764F" w:rsidP="0008764F">
      <w:pPr>
        <w:numPr>
          <w:ilvl w:val="0"/>
          <w:numId w:val="541"/>
        </w:numPr>
      </w:pPr>
      <w:r w:rsidRPr="0008764F">
        <w:rPr>
          <w:b/>
          <w:bCs/>
        </w:rPr>
        <w:t>Zero votes in a Unit:</w:t>
      </w:r>
      <w:r w:rsidRPr="0008764F">
        <w:t xml:space="preserve"> mark Unit </w:t>
      </w:r>
      <w:r w:rsidRPr="0008764F">
        <w:rPr>
          <w:b/>
          <w:bCs/>
        </w:rPr>
        <w:t>data_ok=false</w:t>
      </w:r>
      <w:r w:rsidRPr="0008764F">
        <w:t>; it contributes no allocation; for gates, denominators follow §1.2 logic at aggregate level.</w:t>
      </w:r>
    </w:p>
    <w:p w14:paraId="2522173A" w14:textId="77777777" w:rsidR="0008764F" w:rsidRPr="0008764F" w:rsidRDefault="0008764F" w:rsidP="0008764F">
      <w:pPr>
        <w:numPr>
          <w:ilvl w:val="0"/>
          <w:numId w:val="541"/>
        </w:numPr>
      </w:pPr>
      <w:r w:rsidRPr="0008764F">
        <w:rPr>
          <w:b/>
          <w:bCs/>
        </w:rPr>
        <w:t>Missing eligible_roll where quorum &gt; 0:</w:t>
      </w:r>
      <w:r w:rsidRPr="0008764F">
        <w:t xml:space="preserve"> </w:t>
      </w:r>
      <w:r w:rsidRPr="0008764F">
        <w:rPr>
          <w:b/>
          <w:bCs/>
        </w:rPr>
        <w:t>Validation</w:t>
      </w:r>
      <w:r w:rsidRPr="0008764F">
        <w:t xml:space="preserve"> fails (run becomes </w:t>
      </w:r>
      <w:r w:rsidRPr="0008764F">
        <w:rPr>
          <w:b/>
          <w:bCs/>
        </w:rPr>
        <w:t>Invalid</w:t>
      </w:r>
      <w:r w:rsidRPr="0008764F">
        <w:t xml:space="preserve"> with reasons).</w:t>
      </w:r>
    </w:p>
    <w:p w14:paraId="27E1E3AA" w14:textId="77777777" w:rsidR="0008764F" w:rsidRPr="0008764F" w:rsidRDefault="0008764F" w:rsidP="0008764F">
      <w:pPr>
        <w:numPr>
          <w:ilvl w:val="0"/>
          <w:numId w:val="541"/>
        </w:numPr>
      </w:pPr>
      <w:r w:rsidRPr="0008764F">
        <w:rPr>
          <w:b/>
          <w:bCs/>
        </w:rPr>
        <w:t>Multiple frontier modes:</w:t>
      </w:r>
      <w:r w:rsidRPr="0008764F">
        <w:t xml:space="preserve"> not permitted; exactly one or none.</w:t>
      </w:r>
    </w:p>
    <w:p w14:paraId="1FE7B133" w14:textId="77777777" w:rsidR="0008764F" w:rsidRPr="0008764F" w:rsidRDefault="0008764F" w:rsidP="0008764F">
      <w:pPr>
        <w:numPr>
          <w:ilvl w:val="0"/>
          <w:numId w:val="541"/>
        </w:numPr>
      </w:pPr>
      <w:r w:rsidRPr="0008764F">
        <w:rPr>
          <w:b/>
          <w:bCs/>
        </w:rPr>
        <w:t>Protected override on + symmetry:</w:t>
      </w:r>
      <w:r w:rsidRPr="0008764F">
        <w:t xml:space="preserve"> symmetry applies to thresholds only; using an override does </w:t>
      </w:r>
      <w:r w:rsidRPr="0008764F">
        <w:rPr>
          <w:b/>
          <w:bCs/>
        </w:rPr>
        <w:t>not</w:t>
      </w:r>
      <w:r w:rsidRPr="0008764F">
        <w:t xml:space="preserve"> change symmetry evaluation but </w:t>
      </w:r>
      <w:r w:rsidRPr="0008764F">
        <w:rPr>
          <w:b/>
          <w:bCs/>
        </w:rPr>
        <w:t>does</w:t>
      </w:r>
      <w:r w:rsidRPr="0008764F">
        <w:t xml:space="preserve"> force a </w:t>
      </w:r>
      <w:r w:rsidRPr="0008764F">
        <w:rPr>
          <w:b/>
          <w:bCs/>
        </w:rPr>
        <w:t>Marginal</w:t>
      </w:r>
      <w:r w:rsidRPr="0008764F">
        <w:t xml:space="preserve"> label due to flags.</w:t>
      </w:r>
    </w:p>
    <w:p w14:paraId="1685AD19" w14:textId="77777777" w:rsidR="0008764F" w:rsidRPr="0008764F" w:rsidRDefault="0008764F" w:rsidP="0008764F">
      <w:pPr>
        <w:numPr>
          <w:ilvl w:val="0"/>
          <w:numId w:val="541"/>
        </w:numPr>
      </w:pPr>
      <w:r w:rsidRPr="0008764F">
        <w:rPr>
          <w:b/>
          <w:bCs/>
        </w:rPr>
        <w:t>Double-majority with frontier=none:</w:t>
      </w:r>
      <w:r w:rsidRPr="0008764F">
        <w:t xml:space="preserve"> enforced rule to use by_list/by_tag (see §1.3).</w:t>
      </w:r>
    </w:p>
    <w:p w14:paraId="214E5B12" w14:textId="77777777" w:rsidR="0008764F" w:rsidRPr="0008764F" w:rsidRDefault="0008764F" w:rsidP="0008764F">
      <w:r w:rsidRPr="0008764F">
        <w:pict w14:anchorId="06ADF79D">
          <v:rect id="_x0000_i4232" style="width:0;height:1.5pt" o:hralign="center" o:hrstd="t" o:hr="t" fillcolor="#a0a0a0" stroked="f"/>
        </w:pict>
      </w:r>
    </w:p>
    <w:p w14:paraId="560883D9" w14:textId="77777777" w:rsidR="0008764F" w:rsidRPr="0008764F" w:rsidRDefault="0008764F" w:rsidP="0008764F">
      <w:pPr>
        <w:rPr>
          <w:b/>
          <w:bCs/>
        </w:rPr>
      </w:pPr>
      <w:r w:rsidRPr="0008764F">
        <w:rPr>
          <w:b/>
          <w:bCs/>
        </w:rPr>
        <w:lastRenderedPageBreak/>
        <w:t>6) Traceability</w:t>
      </w:r>
    </w:p>
    <w:p w14:paraId="1FB71285" w14:textId="77777777" w:rsidR="0008764F" w:rsidRPr="0008764F" w:rsidRDefault="0008764F" w:rsidP="0008764F">
      <w:pPr>
        <w:numPr>
          <w:ilvl w:val="0"/>
          <w:numId w:val="542"/>
        </w:numPr>
      </w:pPr>
      <w:r w:rsidRPr="0008764F">
        <w:rPr>
          <w:b/>
          <w:bCs/>
        </w:rPr>
        <w:t>Variables:</w:t>
      </w:r>
      <w:r w:rsidRPr="0008764F">
        <w:t xml:space="preserve"> VM-VAR-020..029 (gates &amp; symmetry), 040..048 (frontier &amp; contiguity), 050..052 (ties), 060..062 (labels/marginal band).</w:t>
      </w:r>
    </w:p>
    <w:p w14:paraId="4D4E475E" w14:textId="77777777" w:rsidR="0008764F" w:rsidRPr="0008764F" w:rsidRDefault="0008764F" w:rsidP="0008764F">
      <w:pPr>
        <w:numPr>
          <w:ilvl w:val="0"/>
          <w:numId w:val="542"/>
        </w:numPr>
      </w:pPr>
      <w:r w:rsidRPr="0008764F">
        <w:rPr>
          <w:b/>
          <w:bCs/>
        </w:rPr>
        <w:t>Functions:</w:t>
      </w:r>
      <w:r w:rsidRPr="0008764F">
        <w:t xml:space="preserve"> VM-FUN-006 (gates), VM-FUN-007 (frontier mapping), VM-FUN-008 (tie resolution), VM-FUN-009 (labeling).</w:t>
      </w:r>
    </w:p>
    <w:p w14:paraId="4F14ACD3" w14:textId="77777777" w:rsidR="0008764F" w:rsidRPr="0008764F" w:rsidRDefault="0008764F" w:rsidP="0008764F">
      <w:pPr>
        <w:numPr>
          <w:ilvl w:val="0"/>
          <w:numId w:val="542"/>
        </w:numPr>
      </w:pPr>
      <w:r w:rsidRPr="0008764F">
        <w:rPr>
          <w:b/>
          <w:bCs/>
        </w:rPr>
        <w:t>DB:</w:t>
      </w:r>
      <w:r w:rsidRPr="0008764F">
        <w:t xml:space="preserve"> reads </w:t>
      </w:r>
      <w:r w:rsidRPr="0008764F">
        <w:rPr>
          <w:b/>
          <w:bCs/>
        </w:rPr>
        <w:t>Unit.eligible_roll</w:t>
      </w:r>
      <w:r w:rsidRPr="0008764F">
        <w:t xml:space="preserve">, </w:t>
      </w:r>
      <w:r w:rsidRPr="0008764F">
        <w:rPr>
          <w:b/>
          <w:bCs/>
        </w:rPr>
        <w:t>Adjacency.type</w:t>
      </w:r>
      <w:r w:rsidRPr="0008764F">
        <w:t xml:space="preserve">, </w:t>
      </w:r>
      <w:r w:rsidRPr="0008764F">
        <w:rPr>
          <w:b/>
          <w:bCs/>
        </w:rPr>
        <w:t>Option.order_index</w:t>
      </w:r>
      <w:r w:rsidRPr="0008764F">
        <w:t xml:space="preserve">; writes flags into </w:t>
      </w:r>
      <w:r w:rsidRPr="0008764F">
        <w:rPr>
          <w:b/>
          <w:bCs/>
        </w:rPr>
        <w:t>Result.UnitBlock</w:t>
      </w:r>
      <w:r w:rsidRPr="0008764F">
        <w:t xml:space="preserve"> and </w:t>
      </w:r>
      <w:r w:rsidRPr="0008764F">
        <w:rPr>
          <w:b/>
          <w:bCs/>
        </w:rPr>
        <w:t>FrontierMap</w:t>
      </w:r>
      <w:r w:rsidRPr="0008764F">
        <w:t>.</w:t>
      </w:r>
    </w:p>
    <w:p w14:paraId="67370606" w14:textId="77777777" w:rsidR="0008764F" w:rsidRPr="0008764F" w:rsidRDefault="0008764F" w:rsidP="0008764F">
      <w:r w:rsidRPr="0008764F">
        <w:rPr>
          <w:b/>
          <w:bCs/>
        </w:rPr>
        <w:t>Done:</w:t>
      </w:r>
      <w:r w:rsidRPr="0008764F">
        <w:t xml:space="preserve"> Gate math (with eligible_roll), double-majority constraints, symmetry (with exceptions), frontier mapping with contiguity/policies/protections, tie resolution order, label rules, and edge cases are all explicit and unambiguous.</w:t>
      </w:r>
    </w:p>
    <w:p w14:paraId="44EEF92F" w14:textId="77777777" w:rsidR="0008764F" w:rsidRPr="0008764F" w:rsidRDefault="0008764F" w:rsidP="0008764F">
      <w:pPr>
        <w:rPr>
          <w:b/>
          <w:bCs/>
        </w:rPr>
      </w:pPr>
      <w:r w:rsidRPr="0008764F">
        <w:rPr>
          <w:b/>
          <w:bCs/>
        </w:rPr>
        <w:t>You said:</w:t>
      </w:r>
    </w:p>
    <w:p w14:paraId="1EDA5439" w14:textId="77777777" w:rsidR="0008764F" w:rsidRPr="0008764F" w:rsidRDefault="0008764F" w:rsidP="0008764F">
      <w:r w:rsidRPr="0008764F">
        <w:t xml:space="preserve">find answers in conversation. ## Prompt 8 — Doc 5A (Pipeline: State Machine &amp; Data Exchanges) **Goal:** Write **Doc 5A** defining the state machine and artifacts. **Must include:** * Stage order and stop/continue semantics. * Canonical exchanges: LoadedContext, UnitScores, UnitAllocation, AggregateResults, LegitimacyReport, FrontierMap, TieLog, DecisivenessLabel, Results, RunRecord. **Constraints:** * Determinism statements align with Doc 3/4. * Names exactly match Doc 1. **Done when:** Flow and artifacts are crystal clear. </w:t>
      </w:r>
    </w:p>
    <w:p w14:paraId="38DDC182" w14:textId="77777777" w:rsidR="0008764F" w:rsidRPr="0008764F" w:rsidRDefault="0008764F" w:rsidP="0008764F">
      <w:pPr>
        <w:rPr>
          <w:b/>
          <w:bCs/>
        </w:rPr>
      </w:pPr>
      <w:r w:rsidRPr="0008764F">
        <w:rPr>
          <w:b/>
          <w:bCs/>
        </w:rPr>
        <w:t>ChatGPT said:</w:t>
      </w:r>
    </w:p>
    <w:p w14:paraId="2E5577E9" w14:textId="77777777" w:rsidR="0008764F" w:rsidRPr="0008764F" w:rsidRDefault="0008764F" w:rsidP="0008764F">
      <w:r w:rsidRPr="0008764F">
        <w:t>Thought for 13s</w:t>
      </w:r>
    </w:p>
    <w:p w14:paraId="1FE5FDC3" w14:textId="77777777" w:rsidR="0008764F" w:rsidRPr="0008764F" w:rsidRDefault="0008764F" w:rsidP="0008764F">
      <w:pPr>
        <w:rPr>
          <w:b/>
          <w:bCs/>
        </w:rPr>
      </w:pPr>
      <w:r w:rsidRPr="0008764F">
        <w:rPr>
          <w:b/>
          <w:bCs/>
        </w:rPr>
        <w:t>Doc 5A — Pipeline: State Machine &amp; Data Exchanges</w:t>
      </w:r>
    </w:p>
    <w:p w14:paraId="5544ECB1" w14:textId="77777777" w:rsidR="0008764F" w:rsidRPr="0008764F" w:rsidRDefault="0008764F" w:rsidP="0008764F">
      <w:r w:rsidRPr="0008764F">
        <w:rPr>
          <w:b/>
          <w:bCs/>
        </w:rPr>
        <w:t>Scope:</w:t>
      </w:r>
      <w:r w:rsidRPr="0008764F">
        <w:t xml:space="preserve"> The fixed run flow (state machine) and the artifacts passed between stages. Names align with </w:t>
      </w:r>
      <w:r w:rsidRPr="0008764F">
        <w:rPr>
          <w:b/>
          <w:bCs/>
        </w:rPr>
        <w:t>Doc 1</w:t>
      </w:r>
      <w:r w:rsidRPr="0008764F">
        <w:t xml:space="preserve"> entities and with logic in </w:t>
      </w:r>
      <w:r w:rsidRPr="0008764F">
        <w:rPr>
          <w:b/>
          <w:bCs/>
        </w:rPr>
        <w:t>Doc 4</w:t>
      </w:r>
      <w:r w:rsidRPr="0008764F">
        <w:t xml:space="preserve">. Determinism constraints align with </w:t>
      </w:r>
      <w:r w:rsidRPr="0008764F">
        <w:rPr>
          <w:b/>
          <w:bCs/>
        </w:rPr>
        <w:t>Doc 3</w:t>
      </w:r>
      <w:r w:rsidRPr="0008764F">
        <w:t>.</w:t>
      </w:r>
    </w:p>
    <w:p w14:paraId="50392DBF" w14:textId="77777777" w:rsidR="0008764F" w:rsidRPr="0008764F" w:rsidRDefault="0008764F" w:rsidP="0008764F">
      <w:r w:rsidRPr="0008764F">
        <w:pict w14:anchorId="5B00F908">
          <v:rect id="_x0000_i4233" style="width:0;height:1.5pt" o:hralign="center" o:hrstd="t" o:hr="t" fillcolor="#a0a0a0" stroked="f"/>
        </w:pict>
      </w:r>
    </w:p>
    <w:p w14:paraId="3C9CE45C" w14:textId="77777777" w:rsidR="0008764F" w:rsidRPr="0008764F" w:rsidRDefault="0008764F" w:rsidP="0008764F">
      <w:pPr>
        <w:rPr>
          <w:b/>
          <w:bCs/>
        </w:rPr>
      </w:pPr>
      <w:r w:rsidRPr="0008764F">
        <w:rPr>
          <w:b/>
          <w:bCs/>
        </w:rPr>
        <w:t>1) Determinism &amp; Naming (binding)</w:t>
      </w:r>
    </w:p>
    <w:p w14:paraId="69F16D71" w14:textId="77777777" w:rsidR="0008764F" w:rsidRPr="0008764F" w:rsidRDefault="0008764F" w:rsidP="0008764F">
      <w:pPr>
        <w:numPr>
          <w:ilvl w:val="0"/>
          <w:numId w:val="543"/>
        </w:numPr>
      </w:pPr>
      <w:r w:rsidRPr="0008764F">
        <w:rPr>
          <w:b/>
          <w:bCs/>
        </w:rPr>
        <w:t xml:space="preserve">Same inputs + same engine </w:t>
      </w:r>
      <w:r w:rsidRPr="0008764F">
        <w:rPr>
          <w:rFonts w:ascii="Cambria Math" w:hAnsi="Cambria Math" w:cs="Cambria Math"/>
          <w:b/>
          <w:bCs/>
        </w:rPr>
        <w:t>⇒</w:t>
      </w:r>
      <w:r w:rsidRPr="0008764F">
        <w:rPr>
          <w:b/>
          <w:bCs/>
        </w:rPr>
        <w:t xml:space="preserve"> identical outputs.</w:t>
      </w:r>
    </w:p>
    <w:p w14:paraId="6E0087F3" w14:textId="77777777" w:rsidR="0008764F" w:rsidRPr="0008764F" w:rsidRDefault="0008764F" w:rsidP="0008764F">
      <w:pPr>
        <w:numPr>
          <w:ilvl w:val="0"/>
          <w:numId w:val="543"/>
        </w:numPr>
      </w:pPr>
      <w:r w:rsidRPr="0008764F">
        <w:rPr>
          <w:b/>
          <w:bCs/>
        </w:rPr>
        <w:t>Ordering:</w:t>
      </w:r>
      <w:r w:rsidRPr="0008764F">
        <w:t xml:space="preserve"> any iteration/reduction uses a </w:t>
      </w:r>
      <w:r w:rsidRPr="0008764F">
        <w:rPr>
          <w:b/>
          <w:bCs/>
        </w:rPr>
        <w:t>stable total order</w:t>
      </w:r>
      <w:r w:rsidRPr="0008764F">
        <w:t xml:space="preserve"> on IDs (Unit IDs, Option IDs via Option.order_index, etc.).</w:t>
      </w:r>
    </w:p>
    <w:p w14:paraId="256C77CE" w14:textId="77777777" w:rsidR="0008764F" w:rsidRPr="0008764F" w:rsidRDefault="0008764F" w:rsidP="0008764F">
      <w:pPr>
        <w:numPr>
          <w:ilvl w:val="0"/>
          <w:numId w:val="543"/>
        </w:numPr>
      </w:pPr>
      <w:r w:rsidRPr="0008764F">
        <w:rPr>
          <w:b/>
          <w:bCs/>
        </w:rPr>
        <w:t>Rounding:</w:t>
      </w:r>
      <w:r w:rsidRPr="0008764F">
        <w:t xml:space="preserve"> internal comparisons use </w:t>
      </w:r>
      <w:r w:rsidRPr="0008764F">
        <w:rPr>
          <w:b/>
          <w:bCs/>
        </w:rPr>
        <w:t>round half to even</w:t>
      </w:r>
      <w:r w:rsidRPr="0008764F">
        <w:t xml:space="preserve">; </w:t>
      </w:r>
      <w:r w:rsidRPr="0008764F">
        <w:rPr>
          <w:b/>
          <w:bCs/>
        </w:rPr>
        <w:t>presentation rounding</w:t>
      </w:r>
      <w:r w:rsidRPr="0008764F">
        <w:t xml:space="preserve"> happens only in the Report (Doc 7).</w:t>
      </w:r>
    </w:p>
    <w:p w14:paraId="4D3CDD7F" w14:textId="77777777" w:rsidR="0008764F" w:rsidRPr="0008764F" w:rsidRDefault="0008764F" w:rsidP="0008764F">
      <w:pPr>
        <w:numPr>
          <w:ilvl w:val="0"/>
          <w:numId w:val="543"/>
        </w:numPr>
      </w:pPr>
      <w:r w:rsidRPr="0008764F">
        <w:rPr>
          <w:b/>
          <w:bCs/>
        </w:rPr>
        <w:lastRenderedPageBreak/>
        <w:t>Randomness:</w:t>
      </w:r>
      <w:r w:rsidRPr="0008764F">
        <w:t xml:space="preserve"> only in tie resolution when tie_policy = random, with an explicit </w:t>
      </w:r>
      <w:r w:rsidRPr="0008764F">
        <w:rPr>
          <w:b/>
          <w:bCs/>
        </w:rPr>
        <w:t>rng_seed</w:t>
      </w:r>
      <w:r w:rsidRPr="0008764F">
        <w:t xml:space="preserve"> (recorded in the </w:t>
      </w:r>
      <w:r w:rsidRPr="0008764F">
        <w:rPr>
          <w:b/>
          <w:bCs/>
        </w:rPr>
        <w:t>RunRecord</w:t>
      </w:r>
      <w:r w:rsidRPr="0008764F">
        <w:t>).</w:t>
      </w:r>
    </w:p>
    <w:p w14:paraId="330A2BCD" w14:textId="77777777" w:rsidR="0008764F" w:rsidRPr="0008764F" w:rsidRDefault="0008764F" w:rsidP="0008764F">
      <w:pPr>
        <w:numPr>
          <w:ilvl w:val="0"/>
          <w:numId w:val="543"/>
        </w:numPr>
      </w:pPr>
      <w:r w:rsidRPr="0008764F">
        <w:rPr>
          <w:b/>
          <w:bCs/>
        </w:rPr>
        <w:t>Offline:</w:t>
      </w:r>
      <w:r w:rsidRPr="0008764F">
        <w:t xml:space="preserve"> no network calls; all inputs are local (Doc 3).</w:t>
      </w:r>
    </w:p>
    <w:p w14:paraId="283F2912" w14:textId="77777777" w:rsidR="0008764F" w:rsidRPr="0008764F" w:rsidRDefault="0008764F" w:rsidP="0008764F">
      <w:pPr>
        <w:numPr>
          <w:ilvl w:val="0"/>
          <w:numId w:val="543"/>
        </w:numPr>
      </w:pPr>
      <w:r w:rsidRPr="0008764F">
        <w:rPr>
          <w:b/>
          <w:bCs/>
        </w:rPr>
        <w:t>Names:</w:t>
      </w:r>
      <w:r w:rsidRPr="0008764F">
        <w:t xml:space="preserve"> Artifacts and entities use </w:t>
      </w:r>
      <w:r w:rsidRPr="0008764F">
        <w:rPr>
          <w:b/>
          <w:bCs/>
        </w:rPr>
        <w:t>exact labels</w:t>
      </w:r>
      <w:r w:rsidRPr="0008764F">
        <w:t xml:space="preserve"> below; DB entities are those in </w:t>
      </w:r>
      <w:r w:rsidRPr="0008764F">
        <w:rPr>
          <w:b/>
          <w:bCs/>
        </w:rPr>
        <w:t>Doc 1</w:t>
      </w:r>
      <w:r w:rsidRPr="0008764F">
        <w:t>.</w:t>
      </w:r>
    </w:p>
    <w:p w14:paraId="1A1769F6" w14:textId="77777777" w:rsidR="0008764F" w:rsidRPr="0008764F" w:rsidRDefault="0008764F" w:rsidP="0008764F">
      <w:r w:rsidRPr="0008764F">
        <w:pict w14:anchorId="4F5E8E2F">
          <v:rect id="_x0000_i4234" style="width:0;height:1.5pt" o:hralign="center" o:hrstd="t" o:hr="t" fillcolor="#a0a0a0" stroked="f"/>
        </w:pict>
      </w:r>
    </w:p>
    <w:p w14:paraId="0F48D4B7" w14:textId="77777777" w:rsidR="0008764F" w:rsidRPr="0008764F" w:rsidRDefault="0008764F" w:rsidP="0008764F">
      <w:pPr>
        <w:rPr>
          <w:b/>
          <w:bCs/>
        </w:rPr>
      </w:pPr>
      <w:r w:rsidRPr="0008764F">
        <w:rPr>
          <w:b/>
          <w:bCs/>
        </w:rPr>
        <w:t>2) State Machine (fixed order &amp; stop/continue semantics)</w:t>
      </w:r>
    </w:p>
    <w:p w14:paraId="78153BDB" w14:textId="77777777" w:rsidR="0008764F" w:rsidRPr="0008764F" w:rsidRDefault="0008764F" w:rsidP="0008764F">
      <w:pPr>
        <w:numPr>
          <w:ilvl w:val="0"/>
          <w:numId w:val="544"/>
        </w:numPr>
      </w:pPr>
      <w:r w:rsidRPr="0008764F">
        <w:rPr>
          <w:b/>
          <w:bCs/>
        </w:rPr>
        <w:t>LOAD</w:t>
      </w:r>
    </w:p>
    <w:p w14:paraId="61A6366B" w14:textId="77777777" w:rsidR="0008764F" w:rsidRPr="0008764F" w:rsidRDefault="0008764F" w:rsidP="0008764F">
      <w:pPr>
        <w:numPr>
          <w:ilvl w:val="0"/>
          <w:numId w:val="544"/>
        </w:numPr>
      </w:pPr>
      <w:r w:rsidRPr="0008764F">
        <w:rPr>
          <w:b/>
          <w:bCs/>
        </w:rPr>
        <w:t>VALIDATE</w:t>
      </w:r>
    </w:p>
    <w:p w14:paraId="40829C6F" w14:textId="77777777" w:rsidR="0008764F" w:rsidRPr="0008764F" w:rsidRDefault="0008764F" w:rsidP="0008764F">
      <w:pPr>
        <w:numPr>
          <w:ilvl w:val="0"/>
          <w:numId w:val="544"/>
        </w:numPr>
      </w:pPr>
      <w:r w:rsidRPr="0008764F">
        <w:rPr>
          <w:b/>
          <w:bCs/>
        </w:rPr>
        <w:t>TABULATE</w:t>
      </w:r>
    </w:p>
    <w:p w14:paraId="6DB827F0" w14:textId="77777777" w:rsidR="0008764F" w:rsidRPr="0008764F" w:rsidRDefault="0008764F" w:rsidP="0008764F">
      <w:pPr>
        <w:numPr>
          <w:ilvl w:val="0"/>
          <w:numId w:val="544"/>
        </w:numPr>
      </w:pPr>
      <w:r w:rsidRPr="0008764F">
        <w:rPr>
          <w:b/>
          <w:bCs/>
        </w:rPr>
        <w:t>ALLOCATE</w:t>
      </w:r>
    </w:p>
    <w:p w14:paraId="4CE10551" w14:textId="77777777" w:rsidR="0008764F" w:rsidRPr="0008764F" w:rsidRDefault="0008764F" w:rsidP="0008764F">
      <w:pPr>
        <w:numPr>
          <w:ilvl w:val="0"/>
          <w:numId w:val="544"/>
        </w:numPr>
      </w:pPr>
      <w:r w:rsidRPr="0008764F">
        <w:rPr>
          <w:b/>
          <w:bCs/>
        </w:rPr>
        <w:t>AGGREGATE</w:t>
      </w:r>
    </w:p>
    <w:p w14:paraId="6F95DA40" w14:textId="77777777" w:rsidR="0008764F" w:rsidRPr="0008764F" w:rsidRDefault="0008764F" w:rsidP="0008764F">
      <w:pPr>
        <w:numPr>
          <w:ilvl w:val="0"/>
          <w:numId w:val="544"/>
        </w:numPr>
      </w:pPr>
      <w:r w:rsidRPr="0008764F">
        <w:rPr>
          <w:b/>
          <w:bCs/>
        </w:rPr>
        <w:t>APPLY_DECISION_RULES</w:t>
      </w:r>
    </w:p>
    <w:p w14:paraId="62E2C3AE" w14:textId="77777777" w:rsidR="0008764F" w:rsidRPr="0008764F" w:rsidRDefault="0008764F" w:rsidP="0008764F">
      <w:pPr>
        <w:numPr>
          <w:ilvl w:val="0"/>
          <w:numId w:val="544"/>
        </w:numPr>
      </w:pPr>
      <w:r w:rsidRPr="0008764F">
        <w:rPr>
          <w:b/>
          <w:bCs/>
        </w:rPr>
        <w:t>MAP_FRONTIER</w:t>
      </w:r>
      <w:r w:rsidRPr="0008764F">
        <w:t xml:space="preserve"> </w:t>
      </w:r>
      <w:r w:rsidRPr="0008764F">
        <w:rPr>
          <w:i/>
          <w:iCs/>
        </w:rPr>
        <w:t>(only if enabled)</w:t>
      </w:r>
    </w:p>
    <w:p w14:paraId="3079E2EC" w14:textId="77777777" w:rsidR="0008764F" w:rsidRPr="0008764F" w:rsidRDefault="0008764F" w:rsidP="0008764F">
      <w:pPr>
        <w:numPr>
          <w:ilvl w:val="0"/>
          <w:numId w:val="544"/>
        </w:numPr>
      </w:pPr>
      <w:r w:rsidRPr="0008764F">
        <w:rPr>
          <w:b/>
          <w:bCs/>
        </w:rPr>
        <w:t>RESOLVE_TIES</w:t>
      </w:r>
      <w:r w:rsidRPr="0008764F">
        <w:t xml:space="preserve"> </w:t>
      </w:r>
      <w:r w:rsidRPr="0008764F">
        <w:rPr>
          <w:i/>
          <w:iCs/>
        </w:rPr>
        <w:t>(only if blocking)</w:t>
      </w:r>
    </w:p>
    <w:p w14:paraId="4F03431D" w14:textId="77777777" w:rsidR="0008764F" w:rsidRPr="0008764F" w:rsidRDefault="0008764F" w:rsidP="0008764F">
      <w:pPr>
        <w:numPr>
          <w:ilvl w:val="0"/>
          <w:numId w:val="544"/>
        </w:numPr>
      </w:pPr>
      <w:r w:rsidRPr="0008764F">
        <w:rPr>
          <w:b/>
          <w:bCs/>
        </w:rPr>
        <w:t>LABEL_DECISIVENESS</w:t>
      </w:r>
    </w:p>
    <w:p w14:paraId="4B327F09" w14:textId="77777777" w:rsidR="0008764F" w:rsidRPr="0008764F" w:rsidRDefault="0008764F" w:rsidP="0008764F">
      <w:pPr>
        <w:numPr>
          <w:ilvl w:val="0"/>
          <w:numId w:val="544"/>
        </w:numPr>
      </w:pPr>
      <w:r w:rsidRPr="0008764F">
        <w:rPr>
          <w:b/>
          <w:bCs/>
        </w:rPr>
        <w:t>BUILD_RESULT</w:t>
      </w:r>
    </w:p>
    <w:p w14:paraId="6B404B64" w14:textId="77777777" w:rsidR="0008764F" w:rsidRPr="0008764F" w:rsidRDefault="0008764F" w:rsidP="0008764F">
      <w:pPr>
        <w:numPr>
          <w:ilvl w:val="0"/>
          <w:numId w:val="544"/>
        </w:numPr>
      </w:pPr>
      <w:r w:rsidRPr="0008764F">
        <w:rPr>
          <w:b/>
          <w:bCs/>
        </w:rPr>
        <w:t>BUILD_RUN_RECORD</w:t>
      </w:r>
    </w:p>
    <w:p w14:paraId="1C993457" w14:textId="77777777" w:rsidR="0008764F" w:rsidRPr="0008764F" w:rsidRDefault="0008764F" w:rsidP="0008764F">
      <w:r w:rsidRPr="0008764F">
        <w:rPr>
          <w:b/>
          <w:bCs/>
        </w:rPr>
        <w:t>Stop/continue rules (must implement exactly):</w:t>
      </w:r>
    </w:p>
    <w:p w14:paraId="3C79AE92" w14:textId="77777777" w:rsidR="0008764F" w:rsidRPr="0008764F" w:rsidRDefault="0008764F" w:rsidP="0008764F">
      <w:pPr>
        <w:numPr>
          <w:ilvl w:val="0"/>
          <w:numId w:val="545"/>
        </w:numPr>
      </w:pPr>
      <w:r w:rsidRPr="0008764F">
        <w:t xml:space="preserve">If </w:t>
      </w:r>
      <w:r w:rsidRPr="0008764F">
        <w:rPr>
          <w:b/>
          <w:bCs/>
        </w:rPr>
        <w:t>VALIDATE fails</w:t>
      </w:r>
      <w:r w:rsidRPr="0008764F">
        <w:t xml:space="preserve"> → mark run </w:t>
      </w:r>
      <w:r w:rsidRPr="0008764F">
        <w:rPr>
          <w:b/>
          <w:bCs/>
        </w:rPr>
        <w:t>Invalid</w:t>
      </w:r>
      <w:r w:rsidRPr="0008764F">
        <w:t xml:space="preserve">; </w:t>
      </w:r>
      <w:r w:rsidRPr="0008764F">
        <w:rPr>
          <w:b/>
          <w:bCs/>
        </w:rPr>
        <w:t>skip 3–8</w:t>
      </w:r>
      <w:r w:rsidRPr="0008764F">
        <w:t xml:space="preserve">; still do </w:t>
      </w:r>
      <w:r w:rsidRPr="0008764F">
        <w:rPr>
          <w:b/>
          <w:bCs/>
        </w:rPr>
        <w:t>LABEL_DECISIVENESS</w:t>
      </w:r>
      <w:r w:rsidRPr="0008764F">
        <w:t xml:space="preserve"> (Invalid), </w:t>
      </w:r>
      <w:r w:rsidRPr="0008764F">
        <w:rPr>
          <w:b/>
          <w:bCs/>
        </w:rPr>
        <w:t>BUILD_RESULT</w:t>
      </w:r>
      <w:r w:rsidRPr="0008764F">
        <w:t xml:space="preserve">, </w:t>
      </w:r>
      <w:r w:rsidRPr="0008764F">
        <w:rPr>
          <w:b/>
          <w:bCs/>
        </w:rPr>
        <w:t>BUILD_RUN_RECORD</w:t>
      </w:r>
      <w:r w:rsidRPr="0008764F">
        <w:t xml:space="preserve"> with reasons.</w:t>
      </w:r>
    </w:p>
    <w:p w14:paraId="232ADD06" w14:textId="77777777" w:rsidR="0008764F" w:rsidRPr="0008764F" w:rsidRDefault="0008764F" w:rsidP="0008764F">
      <w:pPr>
        <w:numPr>
          <w:ilvl w:val="0"/>
          <w:numId w:val="545"/>
        </w:numPr>
      </w:pPr>
      <w:r w:rsidRPr="0008764F">
        <w:t xml:space="preserve">If </w:t>
      </w:r>
      <w:r w:rsidRPr="0008764F">
        <w:rPr>
          <w:b/>
          <w:bCs/>
        </w:rPr>
        <w:t>APPLY_DECISION_RULES</w:t>
      </w:r>
      <w:r w:rsidRPr="0008764F">
        <w:t xml:space="preserve"> has any </w:t>
      </w:r>
      <w:r w:rsidRPr="0008764F">
        <w:rPr>
          <w:b/>
          <w:bCs/>
        </w:rPr>
        <w:t>Fail</w:t>
      </w:r>
      <w:r w:rsidRPr="0008764F">
        <w:t xml:space="preserve"> (quorum, majority, double-majority, symmetry) → mark run </w:t>
      </w:r>
      <w:r w:rsidRPr="0008764F">
        <w:rPr>
          <w:b/>
          <w:bCs/>
        </w:rPr>
        <w:t>Invalid</w:t>
      </w:r>
      <w:r w:rsidRPr="0008764F">
        <w:t xml:space="preserve">; </w:t>
      </w:r>
      <w:r w:rsidRPr="0008764F">
        <w:rPr>
          <w:b/>
          <w:bCs/>
        </w:rPr>
        <w:t>skip MAP_FRONTIER</w:t>
      </w:r>
      <w:r w:rsidRPr="0008764F">
        <w:t xml:space="preserve">; continue to </w:t>
      </w:r>
      <w:r w:rsidRPr="0008764F">
        <w:rPr>
          <w:b/>
          <w:bCs/>
        </w:rPr>
        <w:t>RESOLVE_TIES</w:t>
      </w:r>
      <w:r w:rsidRPr="0008764F">
        <w:t xml:space="preserve"> only if a blocking tie must be logged; then label &amp; build outputs.</w:t>
      </w:r>
    </w:p>
    <w:p w14:paraId="3E6DFBAF" w14:textId="77777777" w:rsidR="0008764F" w:rsidRPr="0008764F" w:rsidRDefault="0008764F" w:rsidP="0008764F">
      <w:pPr>
        <w:numPr>
          <w:ilvl w:val="0"/>
          <w:numId w:val="545"/>
        </w:numPr>
      </w:pPr>
      <w:r w:rsidRPr="0008764F">
        <w:rPr>
          <w:b/>
          <w:bCs/>
        </w:rPr>
        <w:t>MAP_FRONTIER</w:t>
      </w:r>
      <w:r w:rsidRPr="0008764F">
        <w:t xml:space="preserve"> never invalidates a run; contiguity/protection/per-unit-quorum conflicts yield </w:t>
      </w:r>
      <w:r w:rsidRPr="0008764F">
        <w:rPr>
          <w:b/>
          <w:bCs/>
        </w:rPr>
        <w:t>Mediation/Protected flags</w:t>
      </w:r>
      <w:r w:rsidRPr="0008764F">
        <w:t xml:space="preserve"> and can change the </w:t>
      </w:r>
      <w:r w:rsidRPr="0008764F">
        <w:rPr>
          <w:b/>
          <w:bCs/>
        </w:rPr>
        <w:t>label to Marginal</w:t>
      </w:r>
      <w:r w:rsidRPr="0008764F">
        <w:t xml:space="preserve"> (Doc 4C).</w:t>
      </w:r>
    </w:p>
    <w:p w14:paraId="1C5D2D83" w14:textId="77777777" w:rsidR="0008764F" w:rsidRPr="0008764F" w:rsidRDefault="0008764F" w:rsidP="0008764F">
      <w:pPr>
        <w:numPr>
          <w:ilvl w:val="0"/>
          <w:numId w:val="545"/>
        </w:numPr>
      </w:pPr>
      <w:r w:rsidRPr="0008764F">
        <w:rPr>
          <w:b/>
          <w:bCs/>
        </w:rPr>
        <w:lastRenderedPageBreak/>
        <w:t>RESOLVE_TIES</w:t>
      </w:r>
      <w:r w:rsidRPr="0008764F">
        <w:t xml:space="preserve"> is entered only if a decision is blocked (e.g., WTA tie, last-seat tie, IRV elimination tie). If policy is status_quo or deterministic_order, no RNG is used; if random, the </w:t>
      </w:r>
      <w:r w:rsidRPr="0008764F">
        <w:rPr>
          <w:b/>
          <w:bCs/>
        </w:rPr>
        <w:t>rng_seed</w:t>
      </w:r>
      <w:r w:rsidRPr="0008764F">
        <w:t xml:space="preserve"> must be applied and logged.</w:t>
      </w:r>
    </w:p>
    <w:p w14:paraId="3DA7B243" w14:textId="77777777" w:rsidR="0008764F" w:rsidRPr="0008764F" w:rsidRDefault="0008764F" w:rsidP="0008764F">
      <w:r w:rsidRPr="0008764F">
        <w:pict w14:anchorId="79817896">
          <v:rect id="_x0000_i4235" style="width:0;height:1.5pt" o:hralign="center" o:hrstd="t" o:hr="t" fillcolor="#a0a0a0" stroked="f"/>
        </w:pict>
      </w:r>
    </w:p>
    <w:p w14:paraId="656E8C9A" w14:textId="77777777" w:rsidR="0008764F" w:rsidRPr="0008764F" w:rsidRDefault="0008764F" w:rsidP="0008764F">
      <w:pPr>
        <w:rPr>
          <w:b/>
          <w:bCs/>
        </w:rPr>
      </w:pPr>
      <w:r w:rsidRPr="0008764F">
        <w:rPr>
          <w:b/>
          <w:bCs/>
        </w:rPr>
        <w:t>3) Canonical Data Exchanges (artifacts)</w:t>
      </w:r>
    </w:p>
    <w:p w14:paraId="5D14EF19" w14:textId="77777777" w:rsidR="0008764F" w:rsidRPr="0008764F" w:rsidRDefault="0008764F" w:rsidP="0008764F">
      <w:r w:rsidRPr="0008764F">
        <w:t xml:space="preserve">These are implementation-neutral contracts between stages. Where a name equals a DB entity in </w:t>
      </w:r>
      <w:r w:rsidRPr="0008764F">
        <w:rPr>
          <w:b/>
          <w:bCs/>
        </w:rPr>
        <w:t>Doc 1</w:t>
      </w:r>
      <w:r w:rsidRPr="0008764F">
        <w:t>, it is noted. Field sketches indicate intent; full per-field lists live in Doc 1B / 5B / 5C.</w:t>
      </w:r>
    </w:p>
    <w:p w14:paraId="0725754A" w14:textId="77777777" w:rsidR="0008764F" w:rsidRPr="0008764F" w:rsidRDefault="0008764F" w:rsidP="0008764F">
      <w:pPr>
        <w:rPr>
          <w:b/>
          <w:bCs/>
        </w:rPr>
      </w:pPr>
      <w:r w:rsidRPr="0008764F">
        <w:rPr>
          <w:b/>
          <w:bCs/>
        </w:rPr>
        <w:t>3.1 LoadedContext (ephemeral)</w:t>
      </w:r>
    </w:p>
    <w:p w14:paraId="43115E3E" w14:textId="77777777" w:rsidR="0008764F" w:rsidRPr="0008764F" w:rsidRDefault="0008764F" w:rsidP="0008764F">
      <w:r w:rsidRPr="0008764F">
        <w:rPr>
          <w:b/>
          <w:bCs/>
        </w:rPr>
        <w:t>Produced by:</w:t>
      </w:r>
      <w:r w:rsidRPr="0008764F">
        <w:t xml:space="preserve"> LOAD</w:t>
      </w:r>
      <w:r w:rsidRPr="0008764F">
        <w:br/>
      </w:r>
      <w:r w:rsidRPr="0008764F">
        <w:rPr>
          <w:b/>
          <w:bCs/>
        </w:rPr>
        <w:t>Contains:</w:t>
      </w:r>
    </w:p>
    <w:p w14:paraId="0C593982" w14:textId="77777777" w:rsidR="0008764F" w:rsidRPr="0008764F" w:rsidRDefault="0008764F" w:rsidP="0008764F">
      <w:pPr>
        <w:numPr>
          <w:ilvl w:val="0"/>
          <w:numId w:val="546"/>
        </w:numPr>
      </w:pPr>
      <w:r w:rsidRPr="0008764F">
        <w:t xml:space="preserve">Chosen </w:t>
      </w:r>
      <w:r w:rsidRPr="0008764F">
        <w:rPr>
          <w:b/>
          <w:bCs/>
        </w:rPr>
        <w:t>DivisionRegistry</w:t>
      </w:r>
      <w:r w:rsidRPr="0008764F">
        <w:t xml:space="preserve"> (REG id), </w:t>
      </w:r>
      <w:r w:rsidRPr="0008764F">
        <w:rPr>
          <w:b/>
          <w:bCs/>
        </w:rPr>
        <w:t>Units</w:t>
      </w:r>
      <w:r w:rsidRPr="0008764F">
        <w:t xml:space="preserve">, </w:t>
      </w:r>
      <w:r w:rsidRPr="0008764F">
        <w:rPr>
          <w:b/>
          <w:bCs/>
        </w:rPr>
        <w:t>Options</w:t>
      </w:r>
      <w:r w:rsidRPr="0008764F">
        <w:t xml:space="preserve"> (with order_index), </w:t>
      </w:r>
      <w:r w:rsidRPr="0008764F">
        <w:rPr>
          <w:b/>
          <w:bCs/>
        </w:rPr>
        <w:t>Adjacency</w:t>
      </w:r>
      <w:r w:rsidRPr="0008764F">
        <w:t xml:space="preserve"> (if any)</w:t>
      </w:r>
    </w:p>
    <w:p w14:paraId="55FFE08E" w14:textId="77777777" w:rsidR="0008764F" w:rsidRPr="0008764F" w:rsidRDefault="0008764F" w:rsidP="0008764F">
      <w:pPr>
        <w:numPr>
          <w:ilvl w:val="0"/>
          <w:numId w:val="546"/>
        </w:numPr>
      </w:pPr>
      <w:r w:rsidRPr="0008764F">
        <w:rPr>
          <w:b/>
          <w:bCs/>
        </w:rPr>
        <w:t>BallotTally</w:t>
      </w:r>
      <w:r w:rsidRPr="0008764F">
        <w:t xml:space="preserve"> label &amp; dataset (TLY id)</w:t>
      </w:r>
    </w:p>
    <w:p w14:paraId="5456877E" w14:textId="77777777" w:rsidR="0008764F" w:rsidRPr="0008764F" w:rsidRDefault="0008764F" w:rsidP="0008764F">
      <w:pPr>
        <w:numPr>
          <w:ilvl w:val="0"/>
          <w:numId w:val="546"/>
        </w:numPr>
      </w:pPr>
      <w:r w:rsidRPr="0008764F">
        <w:rPr>
          <w:b/>
          <w:bCs/>
        </w:rPr>
        <w:t>ParameterSet</w:t>
      </w:r>
      <w:r w:rsidRPr="0008764F">
        <w:t xml:space="preserve"> (PS id; full VM-VAR map)</w:t>
      </w:r>
    </w:p>
    <w:p w14:paraId="1698D9CC" w14:textId="77777777" w:rsidR="0008764F" w:rsidRPr="0008764F" w:rsidRDefault="0008764F" w:rsidP="0008764F">
      <w:pPr>
        <w:numPr>
          <w:ilvl w:val="0"/>
          <w:numId w:val="546"/>
        </w:numPr>
      </w:pPr>
      <w:r w:rsidRPr="0008764F">
        <w:t>Engine identifiers for determinism (FormulaID, EngineVersion) for later echo</w:t>
      </w:r>
      <w:r w:rsidRPr="0008764F">
        <w:br/>
      </w:r>
      <w:r w:rsidRPr="0008764F">
        <w:rPr>
          <w:b/>
          <w:bCs/>
        </w:rPr>
        <w:t>Notes:</w:t>
      </w:r>
      <w:r w:rsidRPr="0008764F">
        <w:t xml:space="preserve"> Immutable snapshot for the run.</w:t>
      </w:r>
    </w:p>
    <w:p w14:paraId="00E8259B" w14:textId="77777777" w:rsidR="0008764F" w:rsidRPr="0008764F" w:rsidRDefault="0008764F" w:rsidP="0008764F">
      <w:r w:rsidRPr="0008764F">
        <w:pict w14:anchorId="76FC18B0">
          <v:rect id="_x0000_i4236" style="width:0;height:1.5pt" o:hralign="center" o:hrstd="t" o:hr="t" fillcolor="#a0a0a0" stroked="f"/>
        </w:pict>
      </w:r>
    </w:p>
    <w:p w14:paraId="64F74B27" w14:textId="77777777" w:rsidR="0008764F" w:rsidRPr="0008764F" w:rsidRDefault="0008764F" w:rsidP="0008764F">
      <w:pPr>
        <w:rPr>
          <w:b/>
          <w:bCs/>
        </w:rPr>
      </w:pPr>
      <w:r w:rsidRPr="0008764F">
        <w:rPr>
          <w:b/>
          <w:bCs/>
        </w:rPr>
        <w:t>3.2 UnitScores (ephemeral, per Unit)</w:t>
      </w:r>
    </w:p>
    <w:p w14:paraId="7E0AF893" w14:textId="77777777" w:rsidR="0008764F" w:rsidRPr="0008764F" w:rsidRDefault="0008764F" w:rsidP="0008764F">
      <w:r w:rsidRPr="0008764F">
        <w:rPr>
          <w:b/>
          <w:bCs/>
        </w:rPr>
        <w:t>Produced by:</w:t>
      </w:r>
      <w:r w:rsidRPr="0008764F">
        <w:t xml:space="preserve"> TABULATE</w:t>
      </w:r>
      <w:r w:rsidRPr="0008764F">
        <w:br/>
      </w:r>
      <w:r w:rsidRPr="0008764F">
        <w:rPr>
          <w:b/>
          <w:bCs/>
        </w:rPr>
        <w:t>Contains (per Unit):</w:t>
      </w:r>
    </w:p>
    <w:p w14:paraId="05EF09CE" w14:textId="77777777" w:rsidR="0008764F" w:rsidRPr="0008764F" w:rsidRDefault="0008764F" w:rsidP="0008764F">
      <w:pPr>
        <w:numPr>
          <w:ilvl w:val="0"/>
          <w:numId w:val="547"/>
        </w:numPr>
      </w:pPr>
      <w:r w:rsidRPr="0008764F">
        <w:t>scores{ Option → natural tally } (plurality=counts; approval=approvals; score=score_sum; ranked → method tallies)</w:t>
      </w:r>
    </w:p>
    <w:p w14:paraId="3E57D49D" w14:textId="77777777" w:rsidR="0008764F" w:rsidRPr="0008764F" w:rsidRDefault="0008764F" w:rsidP="0008764F">
      <w:pPr>
        <w:numPr>
          <w:ilvl w:val="0"/>
          <w:numId w:val="547"/>
        </w:numPr>
      </w:pPr>
      <w:r w:rsidRPr="0008764F">
        <w:t>turnout{ ballots_cast, invalid_or_blank, valid_ballots }</w:t>
      </w:r>
    </w:p>
    <w:p w14:paraId="4A846E64" w14:textId="77777777" w:rsidR="0008764F" w:rsidRPr="0008764F" w:rsidRDefault="0008764F" w:rsidP="0008764F">
      <w:pPr>
        <w:numPr>
          <w:ilvl w:val="0"/>
          <w:numId w:val="547"/>
        </w:numPr>
      </w:pPr>
      <w:r w:rsidRPr="0008764F">
        <w:t xml:space="preserve">Audit hooks: </w:t>
      </w:r>
      <w:r w:rsidRPr="0008764F">
        <w:rPr>
          <w:b/>
          <w:bCs/>
        </w:rPr>
        <w:t>RoundLog</w:t>
      </w:r>
      <w:r w:rsidRPr="0008764F">
        <w:t xml:space="preserve"> (IRV) or </w:t>
      </w:r>
      <w:r w:rsidRPr="0008764F">
        <w:rPr>
          <w:b/>
          <w:bCs/>
        </w:rPr>
        <w:t>PairwiseMatrix</w:t>
      </w:r>
      <w:r w:rsidRPr="0008764F">
        <w:t xml:space="preserve"> (Condorcet) to be emitted later</w:t>
      </w:r>
      <w:r w:rsidRPr="0008764F">
        <w:br/>
      </w:r>
      <w:r w:rsidRPr="0008764F">
        <w:rPr>
          <w:b/>
          <w:bCs/>
        </w:rPr>
        <w:t>Used by:</w:t>
      </w:r>
      <w:r w:rsidRPr="0008764F">
        <w:t xml:space="preserve"> ALLOCATE, MAP_FRONTIER, AGGREGATE</w:t>
      </w:r>
    </w:p>
    <w:p w14:paraId="558BC69F" w14:textId="77777777" w:rsidR="0008764F" w:rsidRPr="0008764F" w:rsidRDefault="0008764F" w:rsidP="0008764F">
      <w:r w:rsidRPr="0008764F">
        <w:pict w14:anchorId="404BFE11">
          <v:rect id="_x0000_i4237" style="width:0;height:1.5pt" o:hralign="center" o:hrstd="t" o:hr="t" fillcolor="#a0a0a0" stroked="f"/>
        </w:pict>
      </w:r>
    </w:p>
    <w:p w14:paraId="6E4FA8DC" w14:textId="77777777" w:rsidR="0008764F" w:rsidRPr="0008764F" w:rsidRDefault="0008764F" w:rsidP="0008764F">
      <w:pPr>
        <w:rPr>
          <w:b/>
          <w:bCs/>
        </w:rPr>
      </w:pPr>
      <w:r w:rsidRPr="0008764F">
        <w:rPr>
          <w:b/>
          <w:bCs/>
        </w:rPr>
        <w:t>3.3 UnitAllocation (ephemeral, per Unit)</w:t>
      </w:r>
    </w:p>
    <w:p w14:paraId="010DFDBB" w14:textId="77777777" w:rsidR="0008764F" w:rsidRPr="0008764F" w:rsidRDefault="0008764F" w:rsidP="0008764F">
      <w:r w:rsidRPr="0008764F">
        <w:rPr>
          <w:b/>
          <w:bCs/>
        </w:rPr>
        <w:lastRenderedPageBreak/>
        <w:t>Produced by:</w:t>
      </w:r>
      <w:r w:rsidRPr="0008764F">
        <w:t xml:space="preserve"> ALLOCATE</w:t>
      </w:r>
      <w:r w:rsidRPr="0008764F">
        <w:br/>
      </w:r>
      <w:r w:rsidRPr="0008764F">
        <w:rPr>
          <w:b/>
          <w:bCs/>
        </w:rPr>
        <w:t>Contains (per Unit):</w:t>
      </w:r>
    </w:p>
    <w:p w14:paraId="10CBA183" w14:textId="77777777" w:rsidR="0008764F" w:rsidRPr="0008764F" w:rsidRDefault="0008764F" w:rsidP="0008764F">
      <w:pPr>
        <w:numPr>
          <w:ilvl w:val="0"/>
          <w:numId w:val="548"/>
        </w:numPr>
      </w:pPr>
      <w:r w:rsidRPr="0008764F">
        <w:t>seats_or_power{ Option → int seats or % power } (sums to Unit.magnitude or 100%)</w:t>
      </w:r>
    </w:p>
    <w:p w14:paraId="6EFFE95E" w14:textId="77777777" w:rsidR="0008764F" w:rsidRPr="0008764F" w:rsidRDefault="0008764F" w:rsidP="0008764F">
      <w:pPr>
        <w:numPr>
          <w:ilvl w:val="0"/>
          <w:numId w:val="548"/>
        </w:numPr>
      </w:pPr>
      <w:r w:rsidRPr="0008764F">
        <w:t>Tie notes if last seat required policy application</w:t>
      </w:r>
      <w:r w:rsidRPr="0008764F">
        <w:br/>
      </w:r>
      <w:r w:rsidRPr="0008764F">
        <w:rPr>
          <w:b/>
          <w:bCs/>
        </w:rPr>
        <w:t>Used by:</w:t>
      </w:r>
      <w:r w:rsidRPr="0008764F">
        <w:t xml:space="preserve"> AGGREGATE</w:t>
      </w:r>
    </w:p>
    <w:p w14:paraId="6AA8AB20" w14:textId="77777777" w:rsidR="0008764F" w:rsidRPr="0008764F" w:rsidRDefault="0008764F" w:rsidP="0008764F">
      <w:r w:rsidRPr="0008764F">
        <w:pict w14:anchorId="3E5E9BD5">
          <v:rect id="_x0000_i4238" style="width:0;height:1.5pt" o:hralign="center" o:hrstd="t" o:hr="t" fillcolor="#a0a0a0" stroked="f"/>
        </w:pict>
      </w:r>
    </w:p>
    <w:p w14:paraId="63B9E97A" w14:textId="77777777" w:rsidR="0008764F" w:rsidRPr="0008764F" w:rsidRDefault="0008764F" w:rsidP="0008764F">
      <w:pPr>
        <w:rPr>
          <w:b/>
          <w:bCs/>
        </w:rPr>
      </w:pPr>
      <w:r w:rsidRPr="0008764F">
        <w:rPr>
          <w:b/>
          <w:bCs/>
        </w:rPr>
        <w:t>3.4 AggregateResults (ephemeral, by level)</w:t>
      </w:r>
    </w:p>
    <w:p w14:paraId="6E3EDB03" w14:textId="77777777" w:rsidR="0008764F" w:rsidRPr="0008764F" w:rsidRDefault="0008764F" w:rsidP="0008764F">
      <w:r w:rsidRPr="0008764F">
        <w:rPr>
          <w:b/>
          <w:bCs/>
        </w:rPr>
        <w:t>Produced by:</w:t>
      </w:r>
      <w:r w:rsidRPr="0008764F">
        <w:t xml:space="preserve"> AGGREGATE</w:t>
      </w:r>
      <w:r w:rsidRPr="0008764F">
        <w:br/>
      </w:r>
      <w:r w:rsidRPr="0008764F">
        <w:rPr>
          <w:b/>
          <w:bCs/>
        </w:rPr>
        <w:t>Contains (per level: District/Region/Country):</w:t>
      </w:r>
    </w:p>
    <w:p w14:paraId="7C64FF4B" w14:textId="77777777" w:rsidR="0008764F" w:rsidRPr="0008764F" w:rsidRDefault="0008764F" w:rsidP="0008764F">
      <w:pPr>
        <w:numPr>
          <w:ilvl w:val="0"/>
          <w:numId w:val="549"/>
        </w:numPr>
      </w:pPr>
      <w:r w:rsidRPr="0008764F">
        <w:t>Totals/seats per Option (sums over child Units)</w:t>
      </w:r>
    </w:p>
    <w:p w14:paraId="49A2CE2A" w14:textId="77777777" w:rsidR="0008764F" w:rsidRPr="0008764F" w:rsidRDefault="0008764F" w:rsidP="0008764F">
      <w:pPr>
        <w:numPr>
          <w:ilvl w:val="0"/>
          <w:numId w:val="549"/>
        </w:numPr>
      </w:pPr>
      <w:r w:rsidRPr="0008764F">
        <w:t>Shares per Option</w:t>
      </w:r>
    </w:p>
    <w:p w14:paraId="05CC0D15" w14:textId="77777777" w:rsidR="0008764F" w:rsidRPr="0008764F" w:rsidRDefault="0008764F" w:rsidP="0008764F">
      <w:pPr>
        <w:numPr>
          <w:ilvl w:val="0"/>
          <w:numId w:val="549"/>
        </w:numPr>
      </w:pPr>
      <w:r w:rsidRPr="0008764F">
        <w:t>Carried turnout denominators required for gates</w:t>
      </w:r>
    </w:p>
    <w:p w14:paraId="001EA0B8" w14:textId="77777777" w:rsidR="0008764F" w:rsidRPr="0008764F" w:rsidRDefault="0008764F" w:rsidP="0008764F">
      <w:pPr>
        <w:numPr>
          <w:ilvl w:val="0"/>
          <w:numId w:val="549"/>
        </w:numPr>
      </w:pPr>
      <w:r w:rsidRPr="0008764F">
        <w:rPr>
          <w:b/>
          <w:bCs/>
        </w:rPr>
        <w:t>weighting_method</w:t>
      </w:r>
      <w:r w:rsidRPr="0008764F">
        <w:t xml:space="preserve"> applied (equal_unit / population_baseline)</w:t>
      </w:r>
      <w:r w:rsidRPr="0008764F">
        <w:br/>
      </w:r>
      <w:r w:rsidRPr="0008764F">
        <w:rPr>
          <w:b/>
          <w:bCs/>
        </w:rPr>
        <w:t>Used by:</w:t>
      </w:r>
      <w:r w:rsidRPr="0008764F">
        <w:t xml:space="preserve"> APPLY_DECISION_RULES; also referenced in reporting</w:t>
      </w:r>
    </w:p>
    <w:p w14:paraId="32086E43" w14:textId="77777777" w:rsidR="0008764F" w:rsidRPr="0008764F" w:rsidRDefault="0008764F" w:rsidP="0008764F">
      <w:r w:rsidRPr="0008764F">
        <w:pict w14:anchorId="4E8D030F">
          <v:rect id="_x0000_i4239" style="width:0;height:1.5pt" o:hralign="center" o:hrstd="t" o:hr="t" fillcolor="#a0a0a0" stroked="f"/>
        </w:pict>
      </w:r>
    </w:p>
    <w:p w14:paraId="087ADBC2" w14:textId="77777777" w:rsidR="0008764F" w:rsidRPr="0008764F" w:rsidRDefault="0008764F" w:rsidP="0008764F">
      <w:pPr>
        <w:rPr>
          <w:b/>
          <w:bCs/>
        </w:rPr>
      </w:pPr>
      <w:r w:rsidRPr="0008764F">
        <w:rPr>
          <w:b/>
          <w:bCs/>
        </w:rPr>
        <w:t>3.5 LegitimacyReport (ephemeral)</w:t>
      </w:r>
    </w:p>
    <w:p w14:paraId="6C4D540D" w14:textId="77777777" w:rsidR="0008764F" w:rsidRPr="0008764F" w:rsidRDefault="0008764F" w:rsidP="0008764F">
      <w:r w:rsidRPr="0008764F">
        <w:rPr>
          <w:b/>
          <w:bCs/>
        </w:rPr>
        <w:t>Produced by:</w:t>
      </w:r>
      <w:r w:rsidRPr="0008764F">
        <w:t xml:space="preserve"> APPLY_DECISION_RULES</w:t>
      </w:r>
      <w:r w:rsidRPr="0008764F">
        <w:br/>
      </w:r>
      <w:r w:rsidRPr="0008764F">
        <w:rPr>
          <w:b/>
          <w:bCs/>
        </w:rPr>
        <w:t>Contains:</w:t>
      </w:r>
    </w:p>
    <w:p w14:paraId="6D9E67DD" w14:textId="77777777" w:rsidR="0008764F" w:rsidRPr="0008764F" w:rsidRDefault="0008764F" w:rsidP="0008764F">
      <w:pPr>
        <w:numPr>
          <w:ilvl w:val="0"/>
          <w:numId w:val="550"/>
        </w:numPr>
      </w:pPr>
      <w:r w:rsidRPr="0008764F">
        <w:rPr>
          <w:b/>
          <w:bCs/>
        </w:rPr>
        <w:t>Quorum:</w:t>
      </w:r>
      <w:r w:rsidRPr="0008764F">
        <w:t xml:space="preserve"> national turnout vs </w:t>
      </w:r>
      <w:r w:rsidRPr="0008764F">
        <w:rPr>
          <w:b/>
          <w:bCs/>
        </w:rPr>
        <w:t>VM-VAR-020</w:t>
      </w:r>
      <w:r w:rsidRPr="0008764F">
        <w:t xml:space="preserve">; per-unit quorum outcomes (if </w:t>
      </w:r>
      <w:r w:rsidRPr="0008764F">
        <w:rPr>
          <w:b/>
          <w:bCs/>
        </w:rPr>
        <w:t>VM-VAR-021 &gt; 0</w:t>
      </w:r>
      <w:r w:rsidRPr="0008764F">
        <w:t xml:space="preserve">) and </w:t>
      </w:r>
      <w:r w:rsidRPr="0008764F">
        <w:rPr>
          <w:b/>
          <w:bCs/>
        </w:rPr>
        <w:t>VM-VAR-021_scope</w:t>
      </w:r>
      <w:r w:rsidRPr="0008764F">
        <w:t xml:space="preserve"> effect</w:t>
      </w:r>
    </w:p>
    <w:p w14:paraId="71036DE9" w14:textId="77777777" w:rsidR="0008764F" w:rsidRPr="0008764F" w:rsidRDefault="0008764F" w:rsidP="0008764F">
      <w:pPr>
        <w:numPr>
          <w:ilvl w:val="0"/>
          <w:numId w:val="550"/>
        </w:numPr>
      </w:pPr>
      <w:r w:rsidRPr="0008764F">
        <w:rPr>
          <w:b/>
          <w:bCs/>
        </w:rPr>
        <w:t>Majority/Supermajority:</w:t>
      </w:r>
      <w:r w:rsidRPr="0008764F">
        <w:t xml:space="preserve"> national support vs </w:t>
      </w:r>
      <w:r w:rsidRPr="0008764F">
        <w:rPr>
          <w:b/>
          <w:bCs/>
        </w:rPr>
        <w:t>VM-VAR-022</w:t>
      </w:r>
      <w:r w:rsidRPr="0008764F">
        <w:t xml:space="preserve"> (denominators per Doc 4A; approval uses </w:t>
      </w:r>
      <w:r w:rsidRPr="0008764F">
        <w:rPr>
          <w:b/>
          <w:bCs/>
        </w:rPr>
        <w:t>approval rate</w:t>
      </w:r>
      <w:r w:rsidRPr="0008764F">
        <w:t>)</w:t>
      </w:r>
    </w:p>
    <w:p w14:paraId="2B9C81C0" w14:textId="77777777" w:rsidR="0008764F" w:rsidRPr="0008764F" w:rsidRDefault="0008764F" w:rsidP="0008764F">
      <w:pPr>
        <w:numPr>
          <w:ilvl w:val="0"/>
          <w:numId w:val="550"/>
        </w:numPr>
      </w:pPr>
      <w:r w:rsidRPr="0008764F">
        <w:rPr>
          <w:b/>
          <w:bCs/>
        </w:rPr>
        <w:t>Double-majority:</w:t>
      </w:r>
      <w:r w:rsidRPr="0008764F">
        <w:t xml:space="preserve"> affected-family definition (</w:t>
      </w:r>
      <w:r w:rsidRPr="0008764F">
        <w:rPr>
          <w:b/>
          <w:bCs/>
        </w:rPr>
        <w:t>VM-VAR-026/027</w:t>
      </w:r>
      <w:r w:rsidRPr="0008764F">
        <w:t xml:space="preserve">) and result vs </w:t>
      </w:r>
      <w:r w:rsidRPr="0008764F">
        <w:rPr>
          <w:b/>
          <w:bCs/>
        </w:rPr>
        <w:t>VM-VAR-023</w:t>
      </w:r>
      <w:r w:rsidRPr="0008764F">
        <w:t>; enforced rule when frontier_mode=none</w:t>
      </w:r>
    </w:p>
    <w:p w14:paraId="2E2A7134" w14:textId="77777777" w:rsidR="0008764F" w:rsidRPr="0008764F" w:rsidRDefault="0008764F" w:rsidP="0008764F">
      <w:pPr>
        <w:numPr>
          <w:ilvl w:val="0"/>
          <w:numId w:val="550"/>
        </w:numPr>
      </w:pPr>
      <w:r w:rsidRPr="0008764F">
        <w:rPr>
          <w:b/>
          <w:bCs/>
        </w:rPr>
        <w:t>Symmetry:</w:t>
      </w:r>
      <w:r w:rsidRPr="0008764F">
        <w:t xml:space="preserve"> </w:t>
      </w:r>
      <w:r w:rsidRPr="0008764F">
        <w:rPr>
          <w:b/>
          <w:bCs/>
        </w:rPr>
        <w:t>VM-VAR-025</w:t>
      </w:r>
      <w:r w:rsidRPr="0008764F">
        <w:t xml:space="preserve"> result; </w:t>
      </w:r>
      <w:r w:rsidRPr="0008764F">
        <w:rPr>
          <w:b/>
          <w:bCs/>
        </w:rPr>
        <w:t>symmetry_exceptions (VM-VAR-029)</w:t>
      </w:r>
      <w:r w:rsidRPr="0008764F">
        <w:t xml:space="preserve"> if any</w:t>
      </w:r>
    </w:p>
    <w:p w14:paraId="2D459230" w14:textId="77777777" w:rsidR="0008764F" w:rsidRPr="0008764F" w:rsidRDefault="0008764F" w:rsidP="0008764F">
      <w:pPr>
        <w:numPr>
          <w:ilvl w:val="0"/>
          <w:numId w:val="550"/>
        </w:numPr>
      </w:pPr>
      <w:r w:rsidRPr="0008764F">
        <w:t xml:space="preserve">Overall gate </w:t>
      </w:r>
      <w:r w:rsidRPr="0008764F">
        <w:rPr>
          <w:b/>
          <w:bCs/>
        </w:rPr>
        <w:t>Pass/Fail</w:t>
      </w:r>
      <w:r w:rsidRPr="0008764F">
        <w:t xml:space="preserve"> flags with reasons and raw computed values</w:t>
      </w:r>
      <w:r w:rsidRPr="0008764F">
        <w:br/>
      </w:r>
      <w:r w:rsidRPr="0008764F">
        <w:rPr>
          <w:b/>
          <w:bCs/>
        </w:rPr>
        <w:t>Used by:</w:t>
      </w:r>
      <w:r w:rsidRPr="0008764F">
        <w:t xml:space="preserve"> LABEL_DECISIVENESS; informs Result writing</w:t>
      </w:r>
    </w:p>
    <w:p w14:paraId="6105FB0D" w14:textId="77777777" w:rsidR="0008764F" w:rsidRPr="0008764F" w:rsidRDefault="0008764F" w:rsidP="0008764F">
      <w:r w:rsidRPr="0008764F">
        <w:pict w14:anchorId="12BB37A2">
          <v:rect id="_x0000_i4240" style="width:0;height:1.5pt" o:hralign="center" o:hrstd="t" o:hr="t" fillcolor="#a0a0a0" stroked="f"/>
        </w:pict>
      </w:r>
    </w:p>
    <w:p w14:paraId="3D7D03BB" w14:textId="77777777" w:rsidR="0008764F" w:rsidRPr="0008764F" w:rsidRDefault="0008764F" w:rsidP="0008764F">
      <w:pPr>
        <w:rPr>
          <w:b/>
          <w:bCs/>
        </w:rPr>
      </w:pPr>
      <w:r w:rsidRPr="0008764F">
        <w:rPr>
          <w:b/>
          <w:bCs/>
        </w:rPr>
        <w:t>3.6 FrontierMap (DB entity, optional)</w:t>
      </w:r>
    </w:p>
    <w:p w14:paraId="0004E6E4" w14:textId="77777777" w:rsidR="0008764F" w:rsidRPr="0008764F" w:rsidRDefault="0008764F" w:rsidP="0008764F">
      <w:r w:rsidRPr="0008764F">
        <w:rPr>
          <w:b/>
          <w:bCs/>
        </w:rPr>
        <w:lastRenderedPageBreak/>
        <w:t>Produced by:</w:t>
      </w:r>
      <w:r w:rsidRPr="0008764F">
        <w:t xml:space="preserve"> MAP_FRONTIER</w:t>
      </w:r>
      <w:r w:rsidRPr="0008764F">
        <w:br/>
      </w:r>
      <w:r w:rsidRPr="0008764F">
        <w:rPr>
          <w:b/>
          <w:bCs/>
        </w:rPr>
        <w:t>Contains (per Unit):</w:t>
      </w:r>
    </w:p>
    <w:p w14:paraId="571A7704" w14:textId="77777777" w:rsidR="0008764F" w:rsidRPr="0008764F" w:rsidRDefault="0008764F" w:rsidP="0008764F">
      <w:pPr>
        <w:numPr>
          <w:ilvl w:val="0"/>
          <w:numId w:val="551"/>
        </w:numPr>
      </w:pPr>
      <w:r w:rsidRPr="0008764F">
        <w:t xml:space="preserve">status </w:t>
      </w:r>
      <w:r w:rsidRPr="0008764F">
        <w:rPr>
          <w:rFonts w:ascii="Cambria Math" w:hAnsi="Cambria Math" w:cs="Cambria Math"/>
        </w:rPr>
        <w:t>∈</w:t>
      </w:r>
      <w:r w:rsidRPr="0008764F">
        <w:t xml:space="preserve"> { no_change, phased_change, immediate_change, autonomy(AP:...) }</w:t>
      </w:r>
    </w:p>
    <w:p w14:paraId="2D54CB84" w14:textId="77777777" w:rsidR="0008764F" w:rsidRPr="0008764F" w:rsidRDefault="0008764F" w:rsidP="0008764F">
      <w:pPr>
        <w:numPr>
          <w:ilvl w:val="0"/>
          <w:numId w:val="551"/>
        </w:numPr>
      </w:pPr>
      <w:r w:rsidRPr="0008764F">
        <w:t>band_met (if sliding/ladder)</w:t>
      </w:r>
    </w:p>
    <w:p w14:paraId="29106058" w14:textId="77777777" w:rsidR="0008764F" w:rsidRPr="0008764F" w:rsidRDefault="0008764F" w:rsidP="0008764F">
      <w:pPr>
        <w:numPr>
          <w:ilvl w:val="0"/>
          <w:numId w:val="551"/>
        </w:numPr>
      </w:pPr>
      <w:r w:rsidRPr="0008764F">
        <w:t xml:space="preserve">Contiguity diagnostics: component id, </w:t>
      </w:r>
      <w:r w:rsidRPr="0008764F">
        <w:rPr>
          <w:b/>
          <w:bCs/>
        </w:rPr>
        <w:t>mediation/enclave</w:t>
      </w:r>
      <w:r w:rsidRPr="0008764F">
        <w:t xml:space="preserve"> flags (via </w:t>
      </w:r>
      <w:r w:rsidRPr="0008764F">
        <w:rPr>
          <w:b/>
          <w:bCs/>
        </w:rPr>
        <w:t>VM-VAR-047/048</w:t>
      </w:r>
      <w:r w:rsidRPr="0008764F">
        <w:t>)</w:t>
      </w:r>
    </w:p>
    <w:p w14:paraId="744CDE31" w14:textId="77777777" w:rsidR="0008764F" w:rsidRPr="0008764F" w:rsidRDefault="0008764F" w:rsidP="0008764F">
      <w:pPr>
        <w:numPr>
          <w:ilvl w:val="0"/>
          <w:numId w:val="551"/>
        </w:numPr>
      </w:pPr>
      <w:r w:rsidRPr="0008764F">
        <w:t xml:space="preserve">protected_override_used (when </w:t>
      </w:r>
      <w:r w:rsidRPr="0008764F">
        <w:rPr>
          <w:b/>
          <w:bCs/>
        </w:rPr>
        <w:t>VM-VAR-045</w:t>
      </w:r>
      <w:r w:rsidRPr="0008764F">
        <w:t xml:space="preserve"> permits change in protected areas)</w:t>
      </w:r>
      <w:r w:rsidRPr="0008764F">
        <w:br/>
      </w:r>
      <w:r w:rsidRPr="0008764F">
        <w:rPr>
          <w:b/>
          <w:bCs/>
        </w:rPr>
        <w:t>Used by:</w:t>
      </w:r>
      <w:r w:rsidRPr="0008764F">
        <w:t xml:space="preserve"> LABEL_DECISIVENESS, BUILD_RESULT, BUILD_RUN_RECORD</w:t>
      </w:r>
    </w:p>
    <w:p w14:paraId="43F4EFEB" w14:textId="77777777" w:rsidR="0008764F" w:rsidRPr="0008764F" w:rsidRDefault="0008764F" w:rsidP="0008764F">
      <w:r w:rsidRPr="0008764F">
        <w:pict w14:anchorId="33520BE2">
          <v:rect id="_x0000_i4241" style="width:0;height:1.5pt" o:hralign="center" o:hrstd="t" o:hr="t" fillcolor="#a0a0a0" stroked="f"/>
        </w:pict>
      </w:r>
    </w:p>
    <w:p w14:paraId="26A4D66D" w14:textId="77777777" w:rsidR="0008764F" w:rsidRPr="0008764F" w:rsidRDefault="0008764F" w:rsidP="0008764F">
      <w:pPr>
        <w:rPr>
          <w:b/>
          <w:bCs/>
        </w:rPr>
      </w:pPr>
      <w:r w:rsidRPr="0008764F">
        <w:rPr>
          <w:b/>
          <w:bCs/>
        </w:rPr>
        <w:t>3.7 TieLog (embedded in Result)</w:t>
      </w:r>
    </w:p>
    <w:p w14:paraId="1CC2D516" w14:textId="77777777" w:rsidR="0008764F" w:rsidRPr="0008764F" w:rsidRDefault="0008764F" w:rsidP="0008764F">
      <w:r w:rsidRPr="0008764F">
        <w:rPr>
          <w:b/>
          <w:bCs/>
        </w:rPr>
        <w:t>Produced by:</w:t>
      </w:r>
      <w:r w:rsidRPr="0008764F">
        <w:t xml:space="preserve"> RESOLVE_TIES</w:t>
      </w:r>
      <w:r w:rsidRPr="0008764F">
        <w:br/>
      </w:r>
      <w:r w:rsidRPr="0008764F">
        <w:rPr>
          <w:b/>
          <w:bCs/>
        </w:rPr>
        <w:t>Contains entries:</w:t>
      </w:r>
    </w:p>
    <w:p w14:paraId="79757D63" w14:textId="77777777" w:rsidR="0008764F" w:rsidRPr="0008764F" w:rsidRDefault="0008764F" w:rsidP="0008764F">
      <w:pPr>
        <w:numPr>
          <w:ilvl w:val="0"/>
          <w:numId w:val="552"/>
        </w:numPr>
      </w:pPr>
      <w:r w:rsidRPr="0008764F">
        <w:t>context (e.g., “WTA winner in Unit U:…”, “last seat in Unit …”, “IRV elimination in Unit …”)</w:t>
      </w:r>
    </w:p>
    <w:p w14:paraId="2B583B59" w14:textId="77777777" w:rsidR="0008764F" w:rsidRPr="0008764F" w:rsidRDefault="0008764F" w:rsidP="0008764F">
      <w:pPr>
        <w:numPr>
          <w:ilvl w:val="0"/>
          <w:numId w:val="552"/>
        </w:numPr>
      </w:pPr>
      <w:r w:rsidRPr="0008764F">
        <w:t>candidates (Option IDs), policy (status_quo / deterministic_order / random), order_or_seed, winner</w:t>
      </w:r>
      <w:r w:rsidRPr="0008764F">
        <w:br/>
      </w:r>
      <w:r w:rsidRPr="0008764F">
        <w:rPr>
          <w:b/>
          <w:bCs/>
        </w:rPr>
        <w:t>Used by:</w:t>
      </w:r>
      <w:r w:rsidRPr="0008764F">
        <w:t xml:space="preserve"> BUILD_RESULT (audit); Report Annex E</w:t>
      </w:r>
    </w:p>
    <w:p w14:paraId="72E98CE3" w14:textId="77777777" w:rsidR="0008764F" w:rsidRPr="0008764F" w:rsidRDefault="0008764F" w:rsidP="0008764F">
      <w:r w:rsidRPr="0008764F">
        <w:pict w14:anchorId="6D9EA242">
          <v:rect id="_x0000_i4242" style="width:0;height:1.5pt" o:hralign="center" o:hrstd="t" o:hr="t" fillcolor="#a0a0a0" stroked="f"/>
        </w:pict>
      </w:r>
    </w:p>
    <w:p w14:paraId="04CECC37" w14:textId="77777777" w:rsidR="0008764F" w:rsidRPr="0008764F" w:rsidRDefault="0008764F" w:rsidP="0008764F">
      <w:pPr>
        <w:rPr>
          <w:b/>
          <w:bCs/>
        </w:rPr>
      </w:pPr>
      <w:r w:rsidRPr="0008764F">
        <w:rPr>
          <w:b/>
          <w:bCs/>
        </w:rPr>
        <w:t>3.8 DecisivenessLabel (ephemeral)</w:t>
      </w:r>
    </w:p>
    <w:p w14:paraId="0C7D1541" w14:textId="77777777" w:rsidR="0008764F" w:rsidRPr="0008764F" w:rsidRDefault="0008764F" w:rsidP="0008764F">
      <w:r w:rsidRPr="0008764F">
        <w:rPr>
          <w:b/>
          <w:bCs/>
        </w:rPr>
        <w:t>Produced by:</w:t>
      </w:r>
      <w:r w:rsidRPr="0008764F">
        <w:t xml:space="preserve"> LABEL_DECISIVENESS</w:t>
      </w:r>
      <w:r w:rsidRPr="0008764F">
        <w:br/>
      </w:r>
      <w:r w:rsidRPr="0008764F">
        <w:rPr>
          <w:b/>
          <w:bCs/>
        </w:rPr>
        <w:t>Contains:</w:t>
      </w:r>
    </w:p>
    <w:p w14:paraId="35A505BA" w14:textId="77777777" w:rsidR="0008764F" w:rsidRPr="0008764F" w:rsidRDefault="0008764F" w:rsidP="0008764F">
      <w:pPr>
        <w:numPr>
          <w:ilvl w:val="0"/>
          <w:numId w:val="553"/>
        </w:numPr>
      </w:pPr>
      <w:r w:rsidRPr="0008764F">
        <w:t xml:space="preserve">label </w:t>
      </w:r>
      <w:r w:rsidRPr="0008764F">
        <w:rPr>
          <w:rFonts w:ascii="Cambria Math" w:hAnsi="Cambria Math" w:cs="Cambria Math"/>
        </w:rPr>
        <w:t>∈</w:t>
      </w:r>
      <w:r w:rsidRPr="0008764F">
        <w:t xml:space="preserve"> {Decisive, Marginal, Invalid}</w:t>
      </w:r>
    </w:p>
    <w:p w14:paraId="16D9835E" w14:textId="77777777" w:rsidR="0008764F" w:rsidRPr="0008764F" w:rsidRDefault="0008764F" w:rsidP="0008764F">
      <w:pPr>
        <w:numPr>
          <w:ilvl w:val="0"/>
          <w:numId w:val="553"/>
        </w:numPr>
      </w:pPr>
      <w:r w:rsidRPr="0008764F">
        <w:t>reason (verbatim phrase for report)</w:t>
      </w:r>
    </w:p>
    <w:p w14:paraId="31917BF9" w14:textId="77777777" w:rsidR="0008764F" w:rsidRPr="0008764F" w:rsidRDefault="0008764F" w:rsidP="0008764F">
      <w:pPr>
        <w:numPr>
          <w:ilvl w:val="0"/>
          <w:numId w:val="553"/>
        </w:numPr>
      </w:pPr>
      <w:r w:rsidRPr="0008764F">
        <w:t xml:space="preserve">Inputs considered: gate outcomes, </w:t>
      </w:r>
      <w:r w:rsidRPr="0008764F">
        <w:rPr>
          <w:b/>
          <w:bCs/>
        </w:rPr>
        <w:t>national margin</w:t>
      </w:r>
      <w:r w:rsidRPr="0008764F">
        <w:t xml:space="preserve"> vs </w:t>
      </w:r>
      <w:r w:rsidRPr="0008764F">
        <w:rPr>
          <w:b/>
          <w:bCs/>
        </w:rPr>
        <w:t>VM-VAR-062</w:t>
      </w:r>
      <w:r w:rsidRPr="0008764F">
        <w:t>, and existence of mediation/enclave/protected-override flags</w:t>
      </w:r>
      <w:r w:rsidRPr="0008764F">
        <w:br/>
      </w:r>
      <w:r w:rsidRPr="0008764F">
        <w:rPr>
          <w:b/>
          <w:bCs/>
        </w:rPr>
        <w:t>Used by:</w:t>
      </w:r>
      <w:r w:rsidRPr="0008764F">
        <w:t xml:space="preserve"> BUILD_RESULT</w:t>
      </w:r>
    </w:p>
    <w:p w14:paraId="354DDC98" w14:textId="77777777" w:rsidR="0008764F" w:rsidRPr="0008764F" w:rsidRDefault="0008764F" w:rsidP="0008764F">
      <w:r w:rsidRPr="0008764F">
        <w:pict w14:anchorId="79C3B0EA">
          <v:rect id="_x0000_i4243" style="width:0;height:1.5pt" o:hralign="center" o:hrstd="t" o:hr="t" fillcolor="#a0a0a0" stroked="f"/>
        </w:pict>
      </w:r>
    </w:p>
    <w:p w14:paraId="07148498" w14:textId="77777777" w:rsidR="0008764F" w:rsidRPr="0008764F" w:rsidRDefault="0008764F" w:rsidP="0008764F">
      <w:pPr>
        <w:rPr>
          <w:b/>
          <w:bCs/>
        </w:rPr>
      </w:pPr>
      <w:r w:rsidRPr="0008764F">
        <w:rPr>
          <w:b/>
          <w:bCs/>
        </w:rPr>
        <w:t>3.9 Result (DB entity)</w:t>
      </w:r>
    </w:p>
    <w:p w14:paraId="392F78BC" w14:textId="77777777" w:rsidR="0008764F" w:rsidRPr="0008764F" w:rsidRDefault="0008764F" w:rsidP="0008764F">
      <w:r w:rsidRPr="0008764F">
        <w:rPr>
          <w:b/>
          <w:bCs/>
        </w:rPr>
        <w:lastRenderedPageBreak/>
        <w:t>Produced by:</w:t>
      </w:r>
      <w:r w:rsidRPr="0008764F">
        <w:t xml:space="preserve"> BUILD_RESULT</w:t>
      </w:r>
      <w:r w:rsidRPr="0008764F">
        <w:br/>
      </w:r>
      <w:r w:rsidRPr="0008764F">
        <w:rPr>
          <w:b/>
          <w:bCs/>
        </w:rPr>
        <w:t>Contains:</w:t>
      </w:r>
    </w:p>
    <w:p w14:paraId="6D37A301" w14:textId="77777777" w:rsidR="0008764F" w:rsidRPr="0008764F" w:rsidRDefault="0008764F" w:rsidP="0008764F">
      <w:pPr>
        <w:numPr>
          <w:ilvl w:val="0"/>
          <w:numId w:val="554"/>
        </w:numPr>
      </w:pPr>
      <w:r w:rsidRPr="0008764F">
        <w:rPr>
          <w:b/>
          <w:bCs/>
        </w:rPr>
        <w:t>Top-level:</w:t>
      </w:r>
      <w:r w:rsidRPr="0008764F">
        <w:t xml:space="preserve"> id (RES:…), references to reg_id, ballot_tally_id, parameter_set_id</w:t>
      </w:r>
    </w:p>
    <w:p w14:paraId="0A754DFC" w14:textId="77777777" w:rsidR="0008764F" w:rsidRPr="0008764F" w:rsidRDefault="0008764F" w:rsidP="0008764F">
      <w:pPr>
        <w:numPr>
          <w:ilvl w:val="0"/>
          <w:numId w:val="554"/>
        </w:numPr>
      </w:pPr>
      <w:r w:rsidRPr="0008764F">
        <w:rPr>
          <w:b/>
          <w:bCs/>
        </w:rPr>
        <w:t>Per-Unit blocks:</w:t>
      </w:r>
      <w:r w:rsidRPr="0008764F">
        <w:t xml:space="preserve"> tabulation summaries, allocation, per-unit </w:t>
      </w:r>
      <w:r w:rsidRPr="0008764F">
        <w:rPr>
          <w:b/>
          <w:bCs/>
        </w:rPr>
        <w:t>validity flags</w:t>
      </w:r>
      <w:r w:rsidRPr="0008764F">
        <w:t>:</w:t>
      </w:r>
      <w:r w:rsidRPr="0008764F">
        <w:br/>
        <w:t>unit_data_ok, unit_quorum_met, unit_pr_threshold_met, protected_override_used, mediation_flagged</w:t>
      </w:r>
    </w:p>
    <w:p w14:paraId="513D7052" w14:textId="77777777" w:rsidR="0008764F" w:rsidRPr="0008764F" w:rsidRDefault="0008764F" w:rsidP="0008764F">
      <w:pPr>
        <w:numPr>
          <w:ilvl w:val="0"/>
          <w:numId w:val="554"/>
        </w:numPr>
      </w:pPr>
      <w:r w:rsidRPr="0008764F">
        <w:rPr>
          <w:b/>
          <w:bCs/>
        </w:rPr>
        <w:t>Aggregates by level:</w:t>
      </w:r>
      <w:r w:rsidRPr="0008764F">
        <w:t xml:space="preserve"> totals &amp; shares, turnout metrics, weighting used</w:t>
      </w:r>
    </w:p>
    <w:p w14:paraId="3D0AE756" w14:textId="77777777" w:rsidR="0008764F" w:rsidRPr="0008764F" w:rsidRDefault="0008764F" w:rsidP="0008764F">
      <w:pPr>
        <w:numPr>
          <w:ilvl w:val="0"/>
          <w:numId w:val="554"/>
        </w:numPr>
      </w:pPr>
      <w:r w:rsidRPr="0008764F">
        <w:rPr>
          <w:b/>
          <w:bCs/>
        </w:rPr>
        <w:t>Legitimacy gates:</w:t>
      </w:r>
      <w:r w:rsidRPr="0008764F">
        <w:t xml:space="preserve"> values &amp; Pass/Fail (from </w:t>
      </w:r>
      <w:r w:rsidRPr="0008764F">
        <w:rPr>
          <w:b/>
          <w:bCs/>
        </w:rPr>
        <w:t>LegitimacyReport</w:t>
      </w:r>
      <w:r w:rsidRPr="0008764F">
        <w:t>)</w:t>
      </w:r>
    </w:p>
    <w:p w14:paraId="66599725" w14:textId="77777777" w:rsidR="0008764F" w:rsidRPr="0008764F" w:rsidRDefault="0008764F" w:rsidP="0008764F">
      <w:pPr>
        <w:numPr>
          <w:ilvl w:val="0"/>
          <w:numId w:val="554"/>
        </w:numPr>
      </w:pPr>
      <w:r w:rsidRPr="0008764F">
        <w:rPr>
          <w:b/>
          <w:bCs/>
        </w:rPr>
        <w:t>TieLog</w:t>
      </w:r>
      <w:r w:rsidRPr="0008764F">
        <w:t xml:space="preserve"> (from 3.7)</w:t>
      </w:r>
    </w:p>
    <w:p w14:paraId="16085C88" w14:textId="77777777" w:rsidR="0008764F" w:rsidRPr="0008764F" w:rsidRDefault="0008764F" w:rsidP="0008764F">
      <w:pPr>
        <w:numPr>
          <w:ilvl w:val="0"/>
          <w:numId w:val="554"/>
        </w:numPr>
      </w:pPr>
      <w:r w:rsidRPr="0008764F">
        <w:rPr>
          <w:b/>
          <w:bCs/>
        </w:rPr>
        <w:t>Label</w:t>
      </w:r>
      <w:r w:rsidRPr="0008764F">
        <w:t xml:space="preserve"> (from 3.8)</w:t>
      </w:r>
    </w:p>
    <w:p w14:paraId="59D28B12" w14:textId="77777777" w:rsidR="0008764F" w:rsidRPr="0008764F" w:rsidRDefault="0008764F" w:rsidP="0008764F">
      <w:pPr>
        <w:numPr>
          <w:ilvl w:val="0"/>
          <w:numId w:val="554"/>
        </w:numPr>
      </w:pPr>
      <w:r w:rsidRPr="0008764F">
        <w:t>Optional frontier_map_id</w:t>
      </w:r>
      <w:r w:rsidRPr="0008764F">
        <w:br/>
      </w:r>
      <w:r w:rsidRPr="0008764F">
        <w:rPr>
          <w:b/>
          <w:bCs/>
        </w:rPr>
        <w:t>Used by:</w:t>
      </w:r>
      <w:r w:rsidRPr="0008764F">
        <w:t xml:space="preserve"> BUILD_RUN_RECORD; Report (Doc 7)</w:t>
      </w:r>
    </w:p>
    <w:p w14:paraId="7D2E1E2F" w14:textId="77777777" w:rsidR="0008764F" w:rsidRPr="0008764F" w:rsidRDefault="0008764F" w:rsidP="0008764F">
      <w:r w:rsidRPr="0008764F">
        <w:pict w14:anchorId="6366F36C">
          <v:rect id="_x0000_i4244" style="width:0;height:1.5pt" o:hralign="center" o:hrstd="t" o:hr="t" fillcolor="#a0a0a0" stroked="f"/>
        </w:pict>
      </w:r>
    </w:p>
    <w:p w14:paraId="6D48D972" w14:textId="77777777" w:rsidR="0008764F" w:rsidRPr="0008764F" w:rsidRDefault="0008764F" w:rsidP="0008764F">
      <w:pPr>
        <w:rPr>
          <w:b/>
          <w:bCs/>
        </w:rPr>
      </w:pPr>
      <w:r w:rsidRPr="0008764F">
        <w:rPr>
          <w:b/>
          <w:bCs/>
        </w:rPr>
        <w:t>3.10 RunRecord (DB entity)</w:t>
      </w:r>
    </w:p>
    <w:p w14:paraId="1ECAEBAB" w14:textId="77777777" w:rsidR="0008764F" w:rsidRPr="0008764F" w:rsidRDefault="0008764F" w:rsidP="0008764F">
      <w:r w:rsidRPr="0008764F">
        <w:rPr>
          <w:b/>
          <w:bCs/>
        </w:rPr>
        <w:t>Produced by:</w:t>
      </w:r>
      <w:r w:rsidRPr="0008764F">
        <w:t xml:space="preserve"> BUILD_RUN_RECORD</w:t>
      </w:r>
      <w:r w:rsidRPr="0008764F">
        <w:br/>
      </w:r>
      <w:r w:rsidRPr="0008764F">
        <w:rPr>
          <w:b/>
          <w:bCs/>
        </w:rPr>
        <w:t>Contains:</w:t>
      </w:r>
    </w:p>
    <w:p w14:paraId="69BFBF55" w14:textId="77777777" w:rsidR="0008764F" w:rsidRPr="0008764F" w:rsidRDefault="0008764F" w:rsidP="0008764F">
      <w:pPr>
        <w:numPr>
          <w:ilvl w:val="0"/>
          <w:numId w:val="555"/>
        </w:numPr>
      </w:pPr>
      <w:r w:rsidRPr="0008764F">
        <w:t>id (RUN:…), timestamps (UTC)</w:t>
      </w:r>
    </w:p>
    <w:p w14:paraId="7C1C1344" w14:textId="77777777" w:rsidR="0008764F" w:rsidRPr="0008764F" w:rsidRDefault="0008764F" w:rsidP="0008764F">
      <w:pPr>
        <w:numPr>
          <w:ilvl w:val="0"/>
          <w:numId w:val="555"/>
        </w:numPr>
      </w:pPr>
      <w:r w:rsidRPr="0008764F">
        <w:t xml:space="preserve">Identifiers: </w:t>
      </w:r>
      <w:r w:rsidRPr="0008764F">
        <w:rPr>
          <w:b/>
          <w:bCs/>
        </w:rPr>
        <w:t>FormulaID</w:t>
      </w:r>
      <w:r w:rsidRPr="0008764F">
        <w:t xml:space="preserve">, </w:t>
      </w:r>
      <w:r w:rsidRPr="0008764F">
        <w:rPr>
          <w:b/>
          <w:bCs/>
        </w:rPr>
        <w:t>EngineVersion</w:t>
      </w:r>
      <w:r w:rsidRPr="0008764F">
        <w:t>, reg_id, ballot_tally_id, parameter_set_id</w:t>
      </w:r>
    </w:p>
    <w:p w14:paraId="5C1C0D6A" w14:textId="77777777" w:rsidR="0008764F" w:rsidRPr="0008764F" w:rsidRDefault="0008764F" w:rsidP="0008764F">
      <w:pPr>
        <w:numPr>
          <w:ilvl w:val="0"/>
          <w:numId w:val="555"/>
        </w:numPr>
      </w:pPr>
      <w:r w:rsidRPr="0008764F">
        <w:t xml:space="preserve">Determinism settings: rounding mode, ordering basis, </w:t>
      </w:r>
      <w:r w:rsidRPr="0008764F">
        <w:rPr>
          <w:b/>
          <w:bCs/>
        </w:rPr>
        <w:t>rng_seed</w:t>
      </w:r>
      <w:r w:rsidRPr="0008764F">
        <w:t xml:space="preserve"> (if used)</w:t>
      </w:r>
    </w:p>
    <w:p w14:paraId="3B3B8322" w14:textId="77777777" w:rsidR="0008764F" w:rsidRPr="0008764F" w:rsidRDefault="0008764F" w:rsidP="0008764F">
      <w:pPr>
        <w:numPr>
          <w:ilvl w:val="0"/>
          <w:numId w:val="555"/>
        </w:numPr>
      </w:pPr>
      <w:r w:rsidRPr="0008764F">
        <w:t>Pointers: result_id, optional frontier_map_id</w:t>
      </w:r>
    </w:p>
    <w:p w14:paraId="75229134" w14:textId="77777777" w:rsidR="0008764F" w:rsidRPr="0008764F" w:rsidRDefault="0008764F" w:rsidP="0008764F">
      <w:pPr>
        <w:numPr>
          <w:ilvl w:val="0"/>
          <w:numId w:val="555"/>
        </w:numPr>
      </w:pPr>
      <w:r w:rsidRPr="0008764F">
        <w:t>Environment summary (optional)</w:t>
      </w:r>
      <w:r w:rsidRPr="0008764F">
        <w:br/>
      </w:r>
      <w:r w:rsidRPr="0008764F">
        <w:rPr>
          <w:b/>
          <w:bCs/>
        </w:rPr>
        <w:t>Used by:</w:t>
      </w:r>
      <w:r w:rsidRPr="0008764F">
        <w:t xml:space="preserve"> audit/repro; Report “Integrity &amp; Reproducibility”</w:t>
      </w:r>
    </w:p>
    <w:p w14:paraId="4A2980A2" w14:textId="77777777" w:rsidR="0008764F" w:rsidRPr="0008764F" w:rsidRDefault="0008764F" w:rsidP="0008764F">
      <w:r w:rsidRPr="0008764F">
        <w:pict w14:anchorId="7F955E28">
          <v:rect id="_x0000_i4245" style="width:0;height:1.5pt" o:hralign="center" o:hrstd="t" o:hr="t" fillcolor="#a0a0a0" stroked="f"/>
        </w:pict>
      </w:r>
    </w:p>
    <w:p w14:paraId="3538B3B9" w14:textId="77777777" w:rsidR="0008764F" w:rsidRPr="0008764F" w:rsidRDefault="0008764F" w:rsidP="0008764F">
      <w:pPr>
        <w:rPr>
          <w:b/>
          <w:bCs/>
        </w:rPr>
      </w:pPr>
      <w:r w:rsidRPr="0008764F">
        <w:rPr>
          <w:b/>
          <w:bCs/>
        </w:rPr>
        <w:t>4) Data Flow at a Glance</w:t>
      </w:r>
    </w:p>
    <w:p w14:paraId="5B53971F" w14:textId="77777777" w:rsidR="0008764F" w:rsidRPr="0008764F" w:rsidRDefault="0008764F" w:rsidP="0008764F">
      <w:r w:rsidRPr="0008764F">
        <w:t>pgsql</w:t>
      </w:r>
    </w:p>
    <w:p w14:paraId="30D97514" w14:textId="77777777" w:rsidR="0008764F" w:rsidRPr="0008764F" w:rsidRDefault="0008764F" w:rsidP="0008764F">
      <w:r w:rsidRPr="0008764F">
        <w:t>CopyEdit</w:t>
      </w:r>
    </w:p>
    <w:p w14:paraId="216D3A90" w14:textId="77777777" w:rsidR="0008764F" w:rsidRPr="0008764F" w:rsidRDefault="0008764F" w:rsidP="0008764F">
      <w:r w:rsidRPr="0008764F">
        <w:t>LOAD → LoadedContext</w:t>
      </w:r>
    </w:p>
    <w:p w14:paraId="766C65EC" w14:textId="77777777" w:rsidR="0008764F" w:rsidRPr="0008764F" w:rsidRDefault="0008764F" w:rsidP="0008764F">
      <w:r w:rsidRPr="0008764F">
        <w:t xml:space="preserve">   ↓</w:t>
      </w:r>
    </w:p>
    <w:p w14:paraId="378F171B" w14:textId="77777777" w:rsidR="0008764F" w:rsidRPr="0008764F" w:rsidRDefault="0008764F" w:rsidP="0008764F">
      <w:r w:rsidRPr="0008764F">
        <w:lastRenderedPageBreak/>
        <w:t xml:space="preserve">VALIDATE (fail </w:t>
      </w:r>
      <w:r w:rsidRPr="0008764F">
        <w:rPr>
          <w:rFonts w:ascii="Cambria Math" w:hAnsi="Cambria Math" w:cs="Cambria Math"/>
        </w:rPr>
        <w:t>⇒</w:t>
      </w:r>
      <w:r w:rsidRPr="0008764F">
        <w:t xml:space="preserve"> Invalid path)</w:t>
      </w:r>
    </w:p>
    <w:p w14:paraId="077630C4" w14:textId="77777777" w:rsidR="0008764F" w:rsidRPr="0008764F" w:rsidRDefault="0008764F" w:rsidP="0008764F">
      <w:r w:rsidRPr="0008764F">
        <w:t xml:space="preserve">   ↓</w:t>
      </w:r>
    </w:p>
    <w:p w14:paraId="5C398D64" w14:textId="77777777" w:rsidR="0008764F" w:rsidRPr="0008764F" w:rsidRDefault="0008764F" w:rsidP="0008764F">
      <w:r w:rsidRPr="0008764F">
        <w:t>TABULATE → UnitScores</w:t>
      </w:r>
    </w:p>
    <w:p w14:paraId="26F22C64" w14:textId="77777777" w:rsidR="0008764F" w:rsidRPr="0008764F" w:rsidRDefault="0008764F" w:rsidP="0008764F">
      <w:r w:rsidRPr="0008764F">
        <w:t xml:space="preserve">   ↓</w:t>
      </w:r>
    </w:p>
    <w:p w14:paraId="339DC3DB" w14:textId="77777777" w:rsidR="0008764F" w:rsidRPr="0008764F" w:rsidRDefault="0008764F" w:rsidP="0008764F">
      <w:r w:rsidRPr="0008764F">
        <w:t>ALLOCATE → UnitAllocation</w:t>
      </w:r>
    </w:p>
    <w:p w14:paraId="466F85FE" w14:textId="77777777" w:rsidR="0008764F" w:rsidRPr="0008764F" w:rsidRDefault="0008764F" w:rsidP="0008764F">
      <w:r w:rsidRPr="0008764F">
        <w:t xml:space="preserve">   ↓</w:t>
      </w:r>
    </w:p>
    <w:p w14:paraId="3F744E85" w14:textId="77777777" w:rsidR="0008764F" w:rsidRPr="0008764F" w:rsidRDefault="0008764F" w:rsidP="0008764F">
      <w:r w:rsidRPr="0008764F">
        <w:t>AGGREGATE → AggregateResults</w:t>
      </w:r>
    </w:p>
    <w:p w14:paraId="6BF517B6" w14:textId="77777777" w:rsidR="0008764F" w:rsidRPr="0008764F" w:rsidRDefault="0008764F" w:rsidP="0008764F">
      <w:r w:rsidRPr="0008764F">
        <w:t xml:space="preserve">   ↓</w:t>
      </w:r>
    </w:p>
    <w:p w14:paraId="349B8153" w14:textId="77777777" w:rsidR="0008764F" w:rsidRPr="0008764F" w:rsidRDefault="0008764F" w:rsidP="0008764F">
      <w:r w:rsidRPr="0008764F">
        <w:t xml:space="preserve">APPLY_DECISION_RULES → LegitimacyReport  (Fail </w:t>
      </w:r>
      <w:r w:rsidRPr="0008764F">
        <w:rPr>
          <w:rFonts w:ascii="Cambria Math" w:hAnsi="Cambria Math" w:cs="Cambria Math"/>
        </w:rPr>
        <w:t>⇒</w:t>
      </w:r>
      <w:r w:rsidRPr="0008764F">
        <w:t xml:space="preserve"> skip MAP_FRONTIER)</w:t>
      </w:r>
    </w:p>
    <w:p w14:paraId="4CBD2FAF" w14:textId="77777777" w:rsidR="0008764F" w:rsidRPr="0008764F" w:rsidRDefault="0008764F" w:rsidP="0008764F">
      <w:r w:rsidRPr="0008764F">
        <w:t xml:space="preserve">   ↓</w:t>
      </w:r>
    </w:p>
    <w:p w14:paraId="10DB20F2" w14:textId="77777777" w:rsidR="0008764F" w:rsidRPr="0008764F" w:rsidRDefault="0008764F" w:rsidP="0008764F">
      <w:r w:rsidRPr="0008764F">
        <w:t>MAP_FRONTIER → FrontierMap (optional)</w:t>
      </w:r>
    </w:p>
    <w:p w14:paraId="418BAB9F" w14:textId="77777777" w:rsidR="0008764F" w:rsidRPr="0008764F" w:rsidRDefault="0008764F" w:rsidP="0008764F">
      <w:r w:rsidRPr="0008764F">
        <w:t xml:space="preserve">   ↓</w:t>
      </w:r>
    </w:p>
    <w:p w14:paraId="2643C615" w14:textId="77777777" w:rsidR="0008764F" w:rsidRPr="0008764F" w:rsidRDefault="0008764F" w:rsidP="0008764F">
      <w:r w:rsidRPr="0008764F">
        <w:t>RESOLVE_TIES → TieLog (only if blocking)</w:t>
      </w:r>
    </w:p>
    <w:p w14:paraId="1112ECDF" w14:textId="77777777" w:rsidR="0008764F" w:rsidRPr="0008764F" w:rsidRDefault="0008764F" w:rsidP="0008764F">
      <w:r w:rsidRPr="0008764F">
        <w:t xml:space="preserve">   ↓</w:t>
      </w:r>
    </w:p>
    <w:p w14:paraId="1E15E74D" w14:textId="77777777" w:rsidR="0008764F" w:rsidRPr="0008764F" w:rsidRDefault="0008764F" w:rsidP="0008764F">
      <w:r w:rsidRPr="0008764F">
        <w:t>LABEL_DECISIVENESS → DecisivenessLabel</w:t>
      </w:r>
    </w:p>
    <w:p w14:paraId="495748F8" w14:textId="77777777" w:rsidR="0008764F" w:rsidRPr="0008764F" w:rsidRDefault="0008764F" w:rsidP="0008764F">
      <w:r w:rsidRPr="0008764F">
        <w:t xml:space="preserve">   ↓</w:t>
      </w:r>
    </w:p>
    <w:p w14:paraId="34971D53" w14:textId="77777777" w:rsidR="0008764F" w:rsidRPr="0008764F" w:rsidRDefault="0008764F" w:rsidP="0008764F">
      <w:r w:rsidRPr="0008764F">
        <w:t>BUILD_RESULT → Result</w:t>
      </w:r>
    </w:p>
    <w:p w14:paraId="244CBAB7" w14:textId="77777777" w:rsidR="0008764F" w:rsidRPr="0008764F" w:rsidRDefault="0008764F" w:rsidP="0008764F">
      <w:r w:rsidRPr="0008764F">
        <w:t xml:space="preserve">   ↓</w:t>
      </w:r>
    </w:p>
    <w:p w14:paraId="2EA3D5D9" w14:textId="77777777" w:rsidR="0008764F" w:rsidRPr="0008764F" w:rsidRDefault="0008764F" w:rsidP="0008764F">
      <w:r w:rsidRPr="0008764F">
        <w:t>BUILD_RUN_RECORD → RunRecord</w:t>
      </w:r>
    </w:p>
    <w:p w14:paraId="5E4FB7BA" w14:textId="77777777" w:rsidR="0008764F" w:rsidRPr="0008764F" w:rsidRDefault="0008764F" w:rsidP="0008764F">
      <w:r w:rsidRPr="0008764F">
        <w:pict w14:anchorId="204A2243">
          <v:rect id="_x0000_i4246" style="width:0;height:1.5pt" o:hralign="center" o:hrstd="t" o:hr="t" fillcolor="#a0a0a0" stroked="f"/>
        </w:pict>
      </w:r>
    </w:p>
    <w:p w14:paraId="334848DE" w14:textId="77777777" w:rsidR="0008764F" w:rsidRPr="0008764F" w:rsidRDefault="0008764F" w:rsidP="0008764F">
      <w:pPr>
        <w:rPr>
          <w:b/>
          <w:bCs/>
        </w:rPr>
      </w:pPr>
      <w:r w:rsidRPr="0008764F">
        <w:rPr>
          <w:b/>
          <w:bCs/>
        </w:rPr>
        <w:t>5) Acceptance for this part</w:t>
      </w:r>
    </w:p>
    <w:p w14:paraId="77202E82" w14:textId="77777777" w:rsidR="0008764F" w:rsidRPr="0008764F" w:rsidRDefault="0008764F" w:rsidP="0008764F">
      <w:pPr>
        <w:numPr>
          <w:ilvl w:val="0"/>
          <w:numId w:val="556"/>
        </w:numPr>
      </w:pPr>
      <w:r w:rsidRPr="0008764F">
        <w:t>Stage order and stop/continue semantics match §2 exactly.</w:t>
      </w:r>
    </w:p>
    <w:p w14:paraId="28A52478" w14:textId="77777777" w:rsidR="0008764F" w:rsidRPr="0008764F" w:rsidRDefault="0008764F" w:rsidP="0008764F">
      <w:pPr>
        <w:numPr>
          <w:ilvl w:val="0"/>
          <w:numId w:val="556"/>
        </w:numPr>
      </w:pPr>
      <w:r w:rsidRPr="0008764F">
        <w:t xml:space="preserve">All artifacts above are produced/consumed as specified; names align with </w:t>
      </w:r>
      <w:r w:rsidRPr="0008764F">
        <w:rPr>
          <w:b/>
          <w:bCs/>
        </w:rPr>
        <w:t>Doc 1</w:t>
      </w:r>
      <w:r w:rsidRPr="0008764F">
        <w:t>.</w:t>
      </w:r>
    </w:p>
    <w:p w14:paraId="6274D127" w14:textId="77777777" w:rsidR="0008764F" w:rsidRPr="0008764F" w:rsidRDefault="0008764F" w:rsidP="0008764F">
      <w:pPr>
        <w:numPr>
          <w:ilvl w:val="0"/>
          <w:numId w:val="556"/>
        </w:numPr>
      </w:pPr>
      <w:r w:rsidRPr="0008764F">
        <w:t xml:space="preserve">Determinism constraints (ordering, rounding, RNG-seed use) match </w:t>
      </w:r>
      <w:r w:rsidRPr="0008764F">
        <w:rPr>
          <w:b/>
          <w:bCs/>
        </w:rPr>
        <w:t>Doc 3/4</w:t>
      </w:r>
      <w:r w:rsidRPr="0008764F">
        <w:t>.</w:t>
      </w:r>
    </w:p>
    <w:p w14:paraId="3688C2E6" w14:textId="77777777" w:rsidR="0008764F" w:rsidRPr="0008764F" w:rsidRDefault="0008764F" w:rsidP="0008764F">
      <w:pPr>
        <w:numPr>
          <w:ilvl w:val="0"/>
          <w:numId w:val="556"/>
        </w:numPr>
      </w:pPr>
      <w:r w:rsidRPr="0008764F">
        <w:t>The content outlines are sufficient for 5B/5C to define function-level contracts and for Doc 7 to map report fields.</w:t>
      </w:r>
    </w:p>
    <w:p w14:paraId="37A9C374" w14:textId="77777777" w:rsidR="0008764F" w:rsidRPr="0008764F" w:rsidRDefault="0008764F" w:rsidP="0008764F">
      <w:r w:rsidRPr="0008764F">
        <w:rPr>
          <w:b/>
          <w:bCs/>
        </w:rPr>
        <w:lastRenderedPageBreak/>
        <w:t>Status:</w:t>
      </w:r>
      <w:r w:rsidRPr="0008764F">
        <w:t xml:space="preserve"> Flow and artifacts are crystal clear.</w:t>
      </w:r>
    </w:p>
    <w:p w14:paraId="06BC0113" w14:textId="77777777" w:rsidR="0008764F" w:rsidRPr="0008764F" w:rsidRDefault="0008764F" w:rsidP="0008764F">
      <w:pPr>
        <w:rPr>
          <w:b/>
          <w:bCs/>
        </w:rPr>
      </w:pPr>
      <w:r w:rsidRPr="0008764F">
        <w:rPr>
          <w:b/>
          <w:bCs/>
        </w:rPr>
        <w:t>You said:</w:t>
      </w:r>
    </w:p>
    <w:p w14:paraId="7581F7C3" w14:textId="77777777" w:rsidR="0008764F" w:rsidRPr="0008764F" w:rsidRDefault="0008764F" w:rsidP="0008764F">
      <w:r w:rsidRPr="0008764F">
        <w:t xml:space="preserve">find answers in conversation. ## Prompt 9 — Doc 5B (Pipeline: Functions 001–006) **Goal:** Write **Doc 5B** with contracts for Load→Gates. **Must include:** * VM-FUN-001..006 with Purpose, Inputs, Preconditions, Output, Postconditions, Errors, Audit. * **ValidateInputs must enforce:** eligible\_roll present if quorum&gt;0; WTA→magnitude=1; frontier=none + double-majority=on </w:t>
      </w:r>
      <w:r w:rsidRPr="0008764F">
        <w:rPr>
          <w:rFonts w:ascii="Cambria Math" w:hAnsi="Cambria Math" w:cs="Cambria Math"/>
        </w:rPr>
        <w:t>⇒</w:t>
      </w:r>
      <w:r w:rsidRPr="0008764F">
        <w:t xml:space="preserve"> require by\_list/by\_tag; bands non-overlapping; population baselines present if used. **Constraints:** * Use standard error names; no hidden inputs. **Done when:** Every dependency is explicit. </w:t>
      </w:r>
    </w:p>
    <w:p w14:paraId="160AE715" w14:textId="77777777" w:rsidR="0008764F" w:rsidRPr="0008764F" w:rsidRDefault="0008764F" w:rsidP="0008764F">
      <w:pPr>
        <w:rPr>
          <w:b/>
          <w:bCs/>
        </w:rPr>
      </w:pPr>
      <w:r w:rsidRPr="0008764F">
        <w:rPr>
          <w:b/>
          <w:bCs/>
        </w:rPr>
        <w:t>ChatGPT said:</w:t>
      </w:r>
    </w:p>
    <w:p w14:paraId="3B4FD231" w14:textId="77777777" w:rsidR="0008764F" w:rsidRPr="0008764F" w:rsidRDefault="0008764F" w:rsidP="0008764F">
      <w:pPr>
        <w:rPr>
          <w:b/>
          <w:bCs/>
        </w:rPr>
      </w:pPr>
      <w:r w:rsidRPr="0008764F">
        <w:rPr>
          <w:b/>
          <w:bCs/>
        </w:rPr>
        <w:t>Doc 5B — Pipeline: Functions 001–006 (contracts)</w:t>
      </w:r>
    </w:p>
    <w:p w14:paraId="003F792C" w14:textId="77777777" w:rsidR="0008764F" w:rsidRPr="0008764F" w:rsidRDefault="0008764F" w:rsidP="0008764F">
      <w:r w:rsidRPr="0008764F">
        <w:rPr>
          <w:b/>
          <w:bCs/>
        </w:rPr>
        <w:t>Scope:</w:t>
      </w:r>
      <w:r w:rsidRPr="0008764F">
        <w:t xml:space="preserve"> Function-level contracts for stages </w:t>
      </w:r>
      <w:r w:rsidRPr="0008764F">
        <w:rPr>
          <w:b/>
          <w:bCs/>
        </w:rPr>
        <w:t>LOAD → VALIDATE → TABULATE → ALLOCATE → AGGREGATE → APPLY_DECISION_RULES</w:t>
      </w:r>
      <w:r w:rsidRPr="0008764F">
        <w:t>.</w:t>
      </w:r>
      <w:r w:rsidRPr="0008764F">
        <w:br/>
      </w:r>
      <w:r w:rsidRPr="0008764F">
        <w:rPr>
          <w:b/>
          <w:bCs/>
        </w:rPr>
        <w:t>Artifacts &amp; names:</w:t>
      </w:r>
      <w:r w:rsidRPr="0008764F">
        <w:t xml:space="preserve"> must match </w:t>
      </w:r>
      <w:r w:rsidRPr="0008764F">
        <w:rPr>
          <w:b/>
          <w:bCs/>
        </w:rPr>
        <w:t>Doc 5A</w:t>
      </w:r>
      <w:r w:rsidRPr="0008764F">
        <w:t xml:space="preserve"> and </w:t>
      </w:r>
      <w:r w:rsidRPr="0008764F">
        <w:rPr>
          <w:b/>
          <w:bCs/>
        </w:rPr>
        <w:t>Doc 1</w:t>
      </w:r>
      <w:r w:rsidRPr="0008764F">
        <w:t>.</w:t>
      </w:r>
      <w:r w:rsidRPr="0008764F">
        <w:br/>
      </w:r>
      <w:r w:rsidRPr="0008764F">
        <w:rPr>
          <w:b/>
          <w:bCs/>
        </w:rPr>
        <w:t>Determinism:</w:t>
      </w:r>
      <w:r w:rsidRPr="0008764F">
        <w:t xml:space="preserve"> ordering, rounding, RNG rules per </w:t>
      </w:r>
      <w:r w:rsidRPr="0008764F">
        <w:rPr>
          <w:b/>
          <w:bCs/>
        </w:rPr>
        <w:t>Doc 3/4</w:t>
      </w:r>
      <w:r w:rsidRPr="0008764F">
        <w:t>.</w:t>
      </w:r>
      <w:r w:rsidRPr="0008764F">
        <w:br/>
      </w:r>
      <w:r w:rsidRPr="0008764F">
        <w:rPr>
          <w:b/>
          <w:bCs/>
        </w:rPr>
        <w:t>Standard errors:</w:t>
      </w:r>
      <w:r w:rsidRPr="0008764F">
        <w:t xml:space="preserve"> SchemaError, ReferenceError, ConstraintError, MethodConfigError, TieError, ContiguityError, DeterminismError, QuorumError (as recorded status).</w:t>
      </w:r>
    </w:p>
    <w:p w14:paraId="1E183885" w14:textId="77777777" w:rsidR="0008764F" w:rsidRPr="0008764F" w:rsidRDefault="0008764F" w:rsidP="0008764F">
      <w:r w:rsidRPr="0008764F">
        <w:pict w14:anchorId="57113663">
          <v:rect id="_x0000_i4247" style="width:0;height:1.5pt" o:hralign="center" o:hrstd="t" o:hr="t" fillcolor="#a0a0a0" stroked="f"/>
        </w:pict>
      </w:r>
    </w:p>
    <w:p w14:paraId="223D0E40" w14:textId="77777777" w:rsidR="0008764F" w:rsidRPr="0008764F" w:rsidRDefault="0008764F" w:rsidP="0008764F">
      <w:pPr>
        <w:rPr>
          <w:b/>
          <w:bCs/>
        </w:rPr>
      </w:pPr>
      <w:r w:rsidRPr="0008764F">
        <w:rPr>
          <w:b/>
          <w:bCs/>
        </w:rPr>
        <w:t>VM-FUN-001 — LoadInputs</w:t>
      </w:r>
    </w:p>
    <w:p w14:paraId="1B587D80" w14:textId="77777777" w:rsidR="0008764F" w:rsidRPr="0008764F" w:rsidRDefault="0008764F" w:rsidP="0008764F">
      <w:r w:rsidRPr="0008764F">
        <w:rPr>
          <w:b/>
          <w:bCs/>
        </w:rPr>
        <w:t>Purpose</w:t>
      </w:r>
      <w:r w:rsidRPr="0008764F">
        <w:br/>
        <w:t xml:space="preserve">Create an immutable </w:t>
      </w:r>
      <w:r w:rsidRPr="0008764F">
        <w:rPr>
          <w:b/>
          <w:bCs/>
        </w:rPr>
        <w:t>LoadedContext</w:t>
      </w:r>
      <w:r w:rsidRPr="0008764F">
        <w:t xml:space="preserve"> from the selected inputs.</w:t>
      </w:r>
    </w:p>
    <w:p w14:paraId="2CD35F95" w14:textId="77777777" w:rsidR="0008764F" w:rsidRPr="0008764F" w:rsidRDefault="0008764F" w:rsidP="0008764F">
      <w:r w:rsidRPr="0008764F">
        <w:rPr>
          <w:b/>
          <w:bCs/>
        </w:rPr>
        <w:t>Inputs</w:t>
      </w:r>
    </w:p>
    <w:p w14:paraId="4406A6ED" w14:textId="77777777" w:rsidR="0008764F" w:rsidRPr="0008764F" w:rsidRDefault="0008764F" w:rsidP="0008764F">
      <w:pPr>
        <w:numPr>
          <w:ilvl w:val="0"/>
          <w:numId w:val="557"/>
        </w:numPr>
      </w:pPr>
      <w:r w:rsidRPr="0008764F">
        <w:t>IDs: reg_id (DivisionRegistry), tally_id (BallotTally), parameter_set_id (ParameterSet)</w:t>
      </w:r>
    </w:p>
    <w:p w14:paraId="4E3EBD18" w14:textId="77777777" w:rsidR="0008764F" w:rsidRPr="0008764F" w:rsidRDefault="0008764F" w:rsidP="0008764F">
      <w:pPr>
        <w:numPr>
          <w:ilvl w:val="0"/>
          <w:numId w:val="557"/>
        </w:numPr>
      </w:pPr>
      <w:r w:rsidRPr="0008764F">
        <w:t>Local files/data blobs for those IDs</w:t>
      </w:r>
    </w:p>
    <w:p w14:paraId="57E92A3E" w14:textId="77777777" w:rsidR="0008764F" w:rsidRPr="0008764F" w:rsidRDefault="0008764F" w:rsidP="0008764F">
      <w:r w:rsidRPr="0008764F">
        <w:rPr>
          <w:b/>
          <w:bCs/>
        </w:rPr>
        <w:t>Preconditions</w:t>
      </w:r>
    </w:p>
    <w:p w14:paraId="27067546" w14:textId="77777777" w:rsidR="0008764F" w:rsidRPr="0008764F" w:rsidRDefault="0008764F" w:rsidP="0008764F">
      <w:pPr>
        <w:numPr>
          <w:ilvl w:val="0"/>
          <w:numId w:val="558"/>
        </w:numPr>
      </w:pPr>
      <w:r w:rsidRPr="0008764F">
        <w:t>All three IDs exist and are readable.</w:t>
      </w:r>
    </w:p>
    <w:p w14:paraId="3DCDD5B9" w14:textId="77777777" w:rsidR="0008764F" w:rsidRPr="0008764F" w:rsidRDefault="0008764F" w:rsidP="0008764F">
      <w:r w:rsidRPr="0008764F">
        <w:rPr>
          <w:b/>
          <w:bCs/>
        </w:rPr>
        <w:t>Output</w:t>
      </w:r>
    </w:p>
    <w:p w14:paraId="1C8CE523" w14:textId="77777777" w:rsidR="0008764F" w:rsidRPr="0008764F" w:rsidRDefault="0008764F" w:rsidP="0008764F">
      <w:pPr>
        <w:numPr>
          <w:ilvl w:val="0"/>
          <w:numId w:val="559"/>
        </w:numPr>
      </w:pPr>
      <w:r w:rsidRPr="0008764F">
        <w:rPr>
          <w:b/>
          <w:bCs/>
        </w:rPr>
        <w:t>LoadedContext</w:t>
      </w:r>
      <w:r w:rsidRPr="0008764F">
        <w:t xml:space="preserve"> containing: Registry (Units, Adjacency), Options (with order_index), BallotTally (with ballot_type), ParameterSet (full VM-VAR map), and engine identifiers (FormulaID, EngineVersion) for echo later.</w:t>
      </w:r>
    </w:p>
    <w:p w14:paraId="643F3BC4" w14:textId="77777777" w:rsidR="0008764F" w:rsidRPr="0008764F" w:rsidRDefault="0008764F" w:rsidP="0008764F">
      <w:r w:rsidRPr="0008764F">
        <w:rPr>
          <w:b/>
          <w:bCs/>
        </w:rPr>
        <w:lastRenderedPageBreak/>
        <w:t>Postconditions</w:t>
      </w:r>
    </w:p>
    <w:p w14:paraId="68E4B60D" w14:textId="77777777" w:rsidR="0008764F" w:rsidRPr="0008764F" w:rsidRDefault="0008764F" w:rsidP="0008764F">
      <w:pPr>
        <w:numPr>
          <w:ilvl w:val="0"/>
          <w:numId w:val="560"/>
        </w:numPr>
      </w:pPr>
      <w:r w:rsidRPr="0008764F">
        <w:t>Snapshot is read-only for the run.</w:t>
      </w:r>
    </w:p>
    <w:p w14:paraId="2929077C" w14:textId="77777777" w:rsidR="0008764F" w:rsidRPr="0008764F" w:rsidRDefault="0008764F" w:rsidP="0008764F">
      <w:r w:rsidRPr="0008764F">
        <w:rPr>
          <w:b/>
          <w:bCs/>
        </w:rPr>
        <w:t>Errors</w:t>
      </w:r>
    </w:p>
    <w:p w14:paraId="2610F611" w14:textId="77777777" w:rsidR="0008764F" w:rsidRPr="0008764F" w:rsidRDefault="0008764F" w:rsidP="0008764F">
      <w:pPr>
        <w:numPr>
          <w:ilvl w:val="0"/>
          <w:numId w:val="561"/>
        </w:numPr>
      </w:pPr>
      <w:r w:rsidRPr="0008764F">
        <w:t>ReferenceError (missing ID), SchemaError (malformed payloads)</w:t>
      </w:r>
    </w:p>
    <w:p w14:paraId="73BCB1BB" w14:textId="77777777" w:rsidR="0008764F" w:rsidRPr="0008764F" w:rsidRDefault="0008764F" w:rsidP="0008764F">
      <w:r w:rsidRPr="0008764F">
        <w:rPr>
          <w:b/>
          <w:bCs/>
        </w:rPr>
        <w:t>Audit</w:t>
      </w:r>
    </w:p>
    <w:p w14:paraId="28FB3EAF" w14:textId="77777777" w:rsidR="0008764F" w:rsidRPr="0008764F" w:rsidRDefault="0008764F" w:rsidP="0008764F">
      <w:pPr>
        <w:numPr>
          <w:ilvl w:val="0"/>
          <w:numId w:val="562"/>
        </w:numPr>
      </w:pPr>
      <w:r w:rsidRPr="0008764F">
        <w:t>Echo selected IDs and brief counts (units/options/adjacency rows); record ballot_type and ParameterSet version.</w:t>
      </w:r>
    </w:p>
    <w:p w14:paraId="49A07AD8" w14:textId="77777777" w:rsidR="0008764F" w:rsidRPr="0008764F" w:rsidRDefault="0008764F" w:rsidP="0008764F">
      <w:r w:rsidRPr="0008764F">
        <w:pict w14:anchorId="4A6049D5">
          <v:rect id="_x0000_i4248" style="width:0;height:1.5pt" o:hralign="center" o:hrstd="t" o:hr="t" fillcolor="#a0a0a0" stroked="f"/>
        </w:pict>
      </w:r>
    </w:p>
    <w:p w14:paraId="2C957DF2" w14:textId="77777777" w:rsidR="0008764F" w:rsidRPr="0008764F" w:rsidRDefault="0008764F" w:rsidP="0008764F">
      <w:pPr>
        <w:rPr>
          <w:b/>
          <w:bCs/>
        </w:rPr>
      </w:pPr>
      <w:r w:rsidRPr="0008764F">
        <w:rPr>
          <w:b/>
          <w:bCs/>
        </w:rPr>
        <w:t>VM-FUN-002 — ValidateInputs</w:t>
      </w:r>
    </w:p>
    <w:p w14:paraId="7E0D7FB5" w14:textId="77777777" w:rsidR="0008764F" w:rsidRPr="0008764F" w:rsidRDefault="0008764F" w:rsidP="0008764F">
      <w:r w:rsidRPr="0008764F">
        <w:rPr>
          <w:b/>
          <w:bCs/>
        </w:rPr>
        <w:t>Purpose</w:t>
      </w:r>
      <w:r w:rsidRPr="0008764F">
        <w:br/>
        <w:t xml:space="preserve">Perform </w:t>
      </w:r>
      <w:r w:rsidRPr="0008764F">
        <w:rPr>
          <w:b/>
          <w:bCs/>
        </w:rPr>
        <w:t>structural and semantic</w:t>
      </w:r>
      <w:r w:rsidRPr="0008764F">
        <w:t xml:space="preserve"> validation before any math.</w:t>
      </w:r>
    </w:p>
    <w:p w14:paraId="66E937F1" w14:textId="77777777" w:rsidR="0008764F" w:rsidRPr="0008764F" w:rsidRDefault="0008764F" w:rsidP="0008764F">
      <w:r w:rsidRPr="0008764F">
        <w:rPr>
          <w:b/>
          <w:bCs/>
        </w:rPr>
        <w:t>Inputs</w:t>
      </w:r>
    </w:p>
    <w:p w14:paraId="1C13F5B0" w14:textId="77777777" w:rsidR="0008764F" w:rsidRPr="0008764F" w:rsidRDefault="0008764F" w:rsidP="0008764F">
      <w:pPr>
        <w:numPr>
          <w:ilvl w:val="0"/>
          <w:numId w:val="563"/>
        </w:numPr>
      </w:pPr>
      <w:r w:rsidRPr="0008764F">
        <w:rPr>
          <w:b/>
          <w:bCs/>
        </w:rPr>
        <w:t>LoadedContext</w:t>
      </w:r>
    </w:p>
    <w:p w14:paraId="44C5324F" w14:textId="77777777" w:rsidR="0008764F" w:rsidRPr="0008764F" w:rsidRDefault="0008764F" w:rsidP="0008764F">
      <w:r w:rsidRPr="0008764F">
        <w:rPr>
          <w:b/>
          <w:bCs/>
        </w:rPr>
        <w:t>Preconditions</w:t>
      </w:r>
    </w:p>
    <w:p w14:paraId="5C27E494" w14:textId="77777777" w:rsidR="0008764F" w:rsidRPr="0008764F" w:rsidRDefault="0008764F" w:rsidP="0008764F">
      <w:pPr>
        <w:numPr>
          <w:ilvl w:val="0"/>
          <w:numId w:val="564"/>
        </w:numPr>
      </w:pPr>
      <w:r w:rsidRPr="0008764F">
        <w:t>None beyond VM-FUN-001 success.</w:t>
      </w:r>
    </w:p>
    <w:p w14:paraId="0178E07B" w14:textId="77777777" w:rsidR="0008764F" w:rsidRPr="0008764F" w:rsidRDefault="0008764F" w:rsidP="0008764F">
      <w:r w:rsidRPr="0008764F">
        <w:rPr>
          <w:b/>
          <w:bCs/>
        </w:rPr>
        <w:t>Output</w:t>
      </w:r>
    </w:p>
    <w:p w14:paraId="15487294" w14:textId="77777777" w:rsidR="0008764F" w:rsidRPr="0008764F" w:rsidRDefault="0008764F" w:rsidP="0008764F">
      <w:pPr>
        <w:numPr>
          <w:ilvl w:val="0"/>
          <w:numId w:val="565"/>
        </w:numPr>
      </w:pPr>
      <w:r w:rsidRPr="0008764F">
        <w:t>ValidationReport { pass|fail, issues[] } (issues have severity, code, message, where)</w:t>
      </w:r>
    </w:p>
    <w:p w14:paraId="17604B78" w14:textId="77777777" w:rsidR="0008764F" w:rsidRPr="0008764F" w:rsidRDefault="0008764F" w:rsidP="0008764F">
      <w:r w:rsidRPr="0008764F">
        <w:rPr>
          <w:b/>
          <w:bCs/>
        </w:rPr>
        <w:t>Postconditions</w:t>
      </w:r>
    </w:p>
    <w:p w14:paraId="643C064F" w14:textId="77777777" w:rsidR="0008764F" w:rsidRPr="0008764F" w:rsidRDefault="0008764F" w:rsidP="0008764F">
      <w:pPr>
        <w:numPr>
          <w:ilvl w:val="0"/>
          <w:numId w:val="566"/>
        </w:numPr>
      </w:pPr>
      <w:r w:rsidRPr="0008764F">
        <w:t xml:space="preserve">If pass=false, the run must be labeled </w:t>
      </w:r>
      <w:r w:rsidRPr="0008764F">
        <w:rPr>
          <w:b/>
          <w:bCs/>
        </w:rPr>
        <w:t>Invalid</w:t>
      </w:r>
      <w:r w:rsidRPr="0008764F">
        <w:t xml:space="preserve"> later and stages 3–8 are skipped (Doc 5A).</w:t>
      </w:r>
    </w:p>
    <w:p w14:paraId="6DCAE05F" w14:textId="77777777" w:rsidR="0008764F" w:rsidRPr="0008764F" w:rsidRDefault="0008764F" w:rsidP="0008764F">
      <w:r w:rsidRPr="0008764F">
        <w:rPr>
          <w:b/>
          <w:bCs/>
        </w:rPr>
        <w:t>Errors</w:t>
      </w:r>
    </w:p>
    <w:p w14:paraId="1B0E929A" w14:textId="77777777" w:rsidR="0008764F" w:rsidRPr="0008764F" w:rsidRDefault="0008764F" w:rsidP="0008764F">
      <w:pPr>
        <w:numPr>
          <w:ilvl w:val="0"/>
          <w:numId w:val="567"/>
        </w:numPr>
      </w:pPr>
      <w:r w:rsidRPr="0008764F">
        <w:t xml:space="preserve">Throw only for unrecoverable loader problems already covered in VM-FUN-001. Prefer to </w:t>
      </w:r>
      <w:r w:rsidRPr="0008764F">
        <w:rPr>
          <w:b/>
          <w:bCs/>
        </w:rPr>
        <w:t>report</w:t>
      </w:r>
      <w:r w:rsidRPr="0008764F">
        <w:t xml:space="preserve"> issues in ValidationReport. May raise SchemaError for contradictions that prevent even packaging an Invalid result.</w:t>
      </w:r>
    </w:p>
    <w:p w14:paraId="191ADB9D" w14:textId="77777777" w:rsidR="0008764F" w:rsidRPr="0008764F" w:rsidRDefault="0008764F" w:rsidP="0008764F">
      <w:r w:rsidRPr="0008764F">
        <w:rPr>
          <w:b/>
          <w:bCs/>
        </w:rPr>
        <w:t>Checks (must implement exactly)</w:t>
      </w:r>
    </w:p>
    <w:p w14:paraId="3667DC52" w14:textId="77777777" w:rsidR="0008764F" w:rsidRPr="0008764F" w:rsidRDefault="0008764F" w:rsidP="0008764F">
      <w:r w:rsidRPr="0008764F">
        <w:rPr>
          <w:b/>
          <w:bCs/>
        </w:rPr>
        <w:t>Registry &amp; hierarchy</w:t>
      </w:r>
    </w:p>
    <w:p w14:paraId="497BF7CD" w14:textId="77777777" w:rsidR="0008764F" w:rsidRPr="0008764F" w:rsidRDefault="0008764F" w:rsidP="0008764F">
      <w:pPr>
        <w:numPr>
          <w:ilvl w:val="0"/>
          <w:numId w:val="568"/>
        </w:numPr>
      </w:pPr>
      <w:r w:rsidRPr="0008764F">
        <w:t xml:space="preserve">Units form a </w:t>
      </w:r>
      <w:r w:rsidRPr="0008764F">
        <w:rPr>
          <w:b/>
          <w:bCs/>
        </w:rPr>
        <w:t>tree</w:t>
      </w:r>
      <w:r w:rsidRPr="0008764F">
        <w:t xml:space="preserve"> (single root, no cycles). (ConstraintError)</w:t>
      </w:r>
    </w:p>
    <w:p w14:paraId="33DE4E49" w14:textId="77777777" w:rsidR="0008764F" w:rsidRPr="0008764F" w:rsidRDefault="0008764F" w:rsidP="0008764F">
      <w:pPr>
        <w:numPr>
          <w:ilvl w:val="0"/>
          <w:numId w:val="568"/>
        </w:numPr>
      </w:pPr>
      <w:r w:rsidRPr="0008764F">
        <w:t>Each Unit has magnitude ≥ 1. (ConstraintError)</w:t>
      </w:r>
    </w:p>
    <w:p w14:paraId="726E260D" w14:textId="77777777" w:rsidR="0008764F" w:rsidRPr="0008764F" w:rsidRDefault="0008764F" w:rsidP="0008764F">
      <w:r w:rsidRPr="0008764F">
        <w:rPr>
          <w:b/>
          <w:bCs/>
        </w:rPr>
        <w:lastRenderedPageBreak/>
        <w:t>Ballot &amp; tallies</w:t>
      </w:r>
    </w:p>
    <w:p w14:paraId="06B6B145" w14:textId="77777777" w:rsidR="0008764F" w:rsidRPr="0008764F" w:rsidRDefault="0008764F" w:rsidP="0008764F">
      <w:pPr>
        <w:numPr>
          <w:ilvl w:val="0"/>
          <w:numId w:val="569"/>
        </w:numPr>
      </w:pPr>
      <w:r w:rsidRPr="0008764F">
        <w:t>BallotTally.ballot_type == VM-VAR-001. (MethodConfigError)</w:t>
      </w:r>
    </w:p>
    <w:p w14:paraId="29BB50F3" w14:textId="77777777" w:rsidR="0008764F" w:rsidRPr="0008764F" w:rsidRDefault="0008764F" w:rsidP="0008764F">
      <w:pPr>
        <w:numPr>
          <w:ilvl w:val="0"/>
          <w:numId w:val="569"/>
        </w:numPr>
      </w:pPr>
      <w:r w:rsidRPr="0008764F">
        <w:rPr>
          <w:b/>
          <w:bCs/>
        </w:rPr>
        <w:t>Tally sanity:</w:t>
      </w:r>
      <w:r w:rsidRPr="0008764F">
        <w:t xml:space="preserve"> per Unit, sum(valid option tallies) + invalid_or_blank ≤ ballots_cast. (ConstraintError)</w:t>
      </w:r>
    </w:p>
    <w:p w14:paraId="121D4C8D" w14:textId="77777777" w:rsidR="0008764F" w:rsidRPr="0008764F" w:rsidRDefault="0008764F" w:rsidP="0008764F">
      <w:pPr>
        <w:numPr>
          <w:ilvl w:val="0"/>
          <w:numId w:val="569"/>
        </w:numPr>
      </w:pPr>
      <w:r w:rsidRPr="0008764F">
        <w:t xml:space="preserve">Ranked data present if ballot_type </w:t>
      </w:r>
      <w:r w:rsidRPr="0008764F">
        <w:rPr>
          <w:rFonts w:ascii="Cambria Math" w:hAnsi="Cambria Math" w:cs="Cambria Math"/>
        </w:rPr>
        <w:t>∈</w:t>
      </w:r>
      <w:r w:rsidRPr="0008764F">
        <w:t xml:space="preserve"> {ranked_irv, ranked_condorcet}. (MethodConfigError)</w:t>
      </w:r>
    </w:p>
    <w:p w14:paraId="090E81A3" w14:textId="77777777" w:rsidR="0008764F" w:rsidRPr="0008764F" w:rsidRDefault="0008764F" w:rsidP="0008764F">
      <w:pPr>
        <w:numPr>
          <w:ilvl w:val="0"/>
          <w:numId w:val="569"/>
        </w:numPr>
      </w:pPr>
      <w:r w:rsidRPr="0008764F">
        <w:t>Score data consistent with [VM-VAR-002..003]; normalization flag valid. (MethodConfigError)</w:t>
      </w:r>
    </w:p>
    <w:p w14:paraId="0C8FF77A" w14:textId="77777777" w:rsidR="0008764F" w:rsidRPr="0008764F" w:rsidRDefault="0008764F" w:rsidP="0008764F">
      <w:r w:rsidRPr="0008764F">
        <w:rPr>
          <w:b/>
          <w:bCs/>
        </w:rPr>
        <w:t>WTA constraint</w:t>
      </w:r>
    </w:p>
    <w:p w14:paraId="0A15ABB6" w14:textId="77777777" w:rsidR="0008764F" w:rsidRPr="0008764F" w:rsidRDefault="0008764F" w:rsidP="0008764F">
      <w:pPr>
        <w:numPr>
          <w:ilvl w:val="0"/>
          <w:numId w:val="570"/>
        </w:numPr>
      </w:pPr>
      <w:r w:rsidRPr="0008764F">
        <w:t xml:space="preserve">If VM-VAR-010 = winner_take_all </w:t>
      </w:r>
      <w:r w:rsidRPr="0008764F">
        <w:rPr>
          <w:rFonts w:ascii="Cambria Math" w:hAnsi="Cambria Math" w:cs="Cambria Math"/>
        </w:rPr>
        <w:t>⇒</w:t>
      </w:r>
      <w:r w:rsidRPr="0008764F">
        <w:t xml:space="preserve"> every Unit.magnitude = 1. (MethodConfigError)</w:t>
      </w:r>
    </w:p>
    <w:p w14:paraId="7C6914EB" w14:textId="77777777" w:rsidR="0008764F" w:rsidRPr="0008764F" w:rsidRDefault="0008764F" w:rsidP="0008764F">
      <w:r w:rsidRPr="0008764F">
        <w:rPr>
          <w:b/>
          <w:bCs/>
        </w:rPr>
        <w:t>Weighting</w:t>
      </w:r>
    </w:p>
    <w:p w14:paraId="6654773A" w14:textId="77777777" w:rsidR="0008764F" w:rsidRPr="0008764F" w:rsidRDefault="0008764F" w:rsidP="0008764F">
      <w:pPr>
        <w:numPr>
          <w:ilvl w:val="0"/>
          <w:numId w:val="571"/>
        </w:numPr>
      </w:pPr>
      <w:r w:rsidRPr="0008764F">
        <w:t xml:space="preserve">If VM-VAR-030 = population_baseline </w:t>
      </w:r>
      <w:r w:rsidRPr="0008764F">
        <w:rPr>
          <w:rFonts w:ascii="Cambria Math" w:hAnsi="Cambria Math" w:cs="Cambria Math"/>
        </w:rPr>
        <w:t>⇒</w:t>
      </w:r>
      <w:r w:rsidRPr="0008764F">
        <w:t xml:space="preserve"> every aggregated Unit has </w:t>
      </w:r>
      <w:r w:rsidRPr="0008764F">
        <w:rPr>
          <w:b/>
          <w:bCs/>
        </w:rPr>
        <w:t>positive</w:t>
      </w:r>
      <w:r w:rsidRPr="0008764F">
        <w:t xml:space="preserve"> population_baseline and population_baseline_year. (ConstraintError)</w:t>
      </w:r>
    </w:p>
    <w:p w14:paraId="516ECFA6" w14:textId="77777777" w:rsidR="0008764F" w:rsidRPr="0008764F" w:rsidRDefault="0008764F" w:rsidP="0008764F">
      <w:r w:rsidRPr="0008764F">
        <w:rPr>
          <w:b/>
          <w:bCs/>
        </w:rPr>
        <w:t>Quorum data</w:t>
      </w:r>
    </w:p>
    <w:p w14:paraId="2320FC82" w14:textId="77777777" w:rsidR="0008764F" w:rsidRPr="0008764F" w:rsidRDefault="0008764F" w:rsidP="0008764F">
      <w:pPr>
        <w:numPr>
          <w:ilvl w:val="0"/>
          <w:numId w:val="572"/>
        </w:numPr>
      </w:pPr>
      <w:r w:rsidRPr="0008764F">
        <w:t xml:space="preserve">If VM-VAR-020 &gt; 0 (global quorum) </w:t>
      </w:r>
      <w:r w:rsidRPr="0008764F">
        <w:rPr>
          <w:rFonts w:ascii="Cambria Math" w:hAnsi="Cambria Math" w:cs="Cambria Math"/>
        </w:rPr>
        <w:t>⇒</w:t>
      </w:r>
      <w:r w:rsidRPr="0008764F">
        <w:t xml:space="preserve"> every aggregated Unit has eligible_roll and eligible_roll ≥ ballots_cast. (ConstraintError)</w:t>
      </w:r>
    </w:p>
    <w:p w14:paraId="4383BB9A" w14:textId="77777777" w:rsidR="0008764F" w:rsidRPr="0008764F" w:rsidRDefault="0008764F" w:rsidP="0008764F">
      <w:pPr>
        <w:numPr>
          <w:ilvl w:val="0"/>
          <w:numId w:val="572"/>
        </w:numPr>
      </w:pPr>
      <w:r w:rsidRPr="0008764F">
        <w:t xml:space="preserve">If VM-VAR-021 &gt; 0 (per-unit quorum) </w:t>
      </w:r>
      <w:r w:rsidRPr="0008764F">
        <w:rPr>
          <w:rFonts w:ascii="Cambria Math" w:hAnsi="Cambria Math" w:cs="Cambria Math"/>
        </w:rPr>
        <w:t>⇒</w:t>
      </w:r>
      <w:r w:rsidRPr="0008764F">
        <w:t xml:space="preserve"> all Units have eligible_roll. (ConstraintError)</w:t>
      </w:r>
    </w:p>
    <w:p w14:paraId="2FC0DB83" w14:textId="77777777" w:rsidR="0008764F" w:rsidRPr="0008764F" w:rsidRDefault="0008764F" w:rsidP="0008764F">
      <w:r w:rsidRPr="0008764F">
        <w:rPr>
          <w:b/>
          <w:bCs/>
        </w:rPr>
        <w:t>Double-majority scoping</w:t>
      </w:r>
    </w:p>
    <w:p w14:paraId="14B1FEE5" w14:textId="77777777" w:rsidR="0008764F" w:rsidRPr="0008764F" w:rsidRDefault="0008764F" w:rsidP="0008764F">
      <w:pPr>
        <w:numPr>
          <w:ilvl w:val="0"/>
          <w:numId w:val="573"/>
        </w:numPr>
      </w:pPr>
      <w:r w:rsidRPr="0008764F">
        <w:t xml:space="preserve">If VM-VAR-024 = on and frontier_mode = none </w:t>
      </w:r>
      <w:r w:rsidRPr="0008764F">
        <w:rPr>
          <w:rFonts w:ascii="Cambria Math" w:hAnsi="Cambria Math" w:cs="Cambria Math"/>
        </w:rPr>
        <w:t>⇒</w:t>
      </w:r>
      <w:r w:rsidRPr="0008764F">
        <w:t xml:space="preserve"> </w:t>
      </w:r>
      <w:r w:rsidRPr="0008764F">
        <w:rPr>
          <w:b/>
          <w:bCs/>
        </w:rPr>
        <w:t>require</w:t>
      </w:r>
      <w:r w:rsidRPr="0008764F">
        <w:t xml:space="preserve"> VM-VAR-026 </w:t>
      </w:r>
      <w:r w:rsidRPr="0008764F">
        <w:rPr>
          <w:rFonts w:ascii="Cambria Math" w:hAnsi="Cambria Math" w:cs="Cambria Math"/>
        </w:rPr>
        <w:t>∈</w:t>
      </w:r>
      <w:r w:rsidRPr="0008764F">
        <w:t xml:space="preserve"> {by_list, by_tag} and ensure VM-VAR-027 resolves to a </w:t>
      </w:r>
      <w:r w:rsidRPr="0008764F">
        <w:rPr>
          <w:b/>
          <w:bCs/>
        </w:rPr>
        <w:t>non-empty</w:t>
      </w:r>
      <w:r w:rsidRPr="0008764F">
        <w:t xml:space="preserve"> family. (MethodConfigError / ReferenceError)</w:t>
      </w:r>
    </w:p>
    <w:p w14:paraId="0B8C438D" w14:textId="77777777" w:rsidR="0008764F" w:rsidRPr="0008764F" w:rsidRDefault="0008764F" w:rsidP="0008764F">
      <w:r w:rsidRPr="0008764F">
        <w:rPr>
          <w:b/>
          <w:bCs/>
        </w:rPr>
        <w:t>Frontier prerequisites (if VM-VAR-040 ≠ none)</w:t>
      </w:r>
    </w:p>
    <w:p w14:paraId="1F084015" w14:textId="77777777" w:rsidR="0008764F" w:rsidRPr="0008764F" w:rsidRDefault="0008764F" w:rsidP="0008764F">
      <w:pPr>
        <w:numPr>
          <w:ilvl w:val="0"/>
          <w:numId w:val="574"/>
        </w:numPr>
      </w:pPr>
      <w:r w:rsidRPr="0008764F">
        <w:t>Adjacency exists for the Registry. (ReferenceError)</w:t>
      </w:r>
    </w:p>
    <w:p w14:paraId="1A8F2086" w14:textId="77777777" w:rsidR="0008764F" w:rsidRPr="0008764F" w:rsidRDefault="0008764F" w:rsidP="0008764F">
      <w:pPr>
        <w:numPr>
          <w:ilvl w:val="0"/>
          <w:numId w:val="574"/>
        </w:numPr>
      </w:pPr>
      <w:r w:rsidRPr="0008764F">
        <w:t xml:space="preserve">Bands VM-VAR-042 (if used) are </w:t>
      </w:r>
      <w:r w:rsidRPr="0008764F">
        <w:rPr>
          <w:b/>
          <w:bCs/>
        </w:rPr>
        <w:t>ordered, non-overlapping, contiguous</w:t>
      </w:r>
      <w:r w:rsidRPr="0008764F">
        <w:t xml:space="preserve"> over 0–100. (MethodConfigError)</w:t>
      </w:r>
    </w:p>
    <w:p w14:paraId="7FDF85AC" w14:textId="77777777" w:rsidR="0008764F" w:rsidRPr="0008764F" w:rsidRDefault="0008764F" w:rsidP="0008764F">
      <w:pPr>
        <w:numPr>
          <w:ilvl w:val="0"/>
          <w:numId w:val="574"/>
        </w:numPr>
      </w:pPr>
      <w:r w:rsidRPr="0008764F">
        <w:t>VM-VAR-047 is a non-empty subset of {land, bridge, water}; VM-VAR-048 is in its domain. (MethodConfigError)</w:t>
      </w:r>
    </w:p>
    <w:p w14:paraId="3D182540" w14:textId="77777777" w:rsidR="0008764F" w:rsidRPr="0008764F" w:rsidRDefault="0008764F" w:rsidP="0008764F">
      <w:pPr>
        <w:numPr>
          <w:ilvl w:val="0"/>
          <w:numId w:val="574"/>
        </w:numPr>
      </w:pPr>
      <w:r w:rsidRPr="0008764F">
        <w:t xml:space="preserve">If autonomy actions are present, VM-VAR-046 maps them to valid </w:t>
      </w:r>
      <w:r w:rsidRPr="0008764F">
        <w:rPr>
          <w:b/>
          <w:bCs/>
        </w:rPr>
        <w:t>AP:</w:t>
      </w:r>
      <w:r w:rsidRPr="0008764F">
        <w:t xml:space="preserve"> IDs. (ReferenceError)</w:t>
      </w:r>
    </w:p>
    <w:p w14:paraId="6259D533" w14:textId="77777777" w:rsidR="0008764F" w:rsidRPr="0008764F" w:rsidRDefault="0008764F" w:rsidP="0008764F">
      <w:r w:rsidRPr="0008764F">
        <w:rPr>
          <w:b/>
          <w:bCs/>
        </w:rPr>
        <w:lastRenderedPageBreak/>
        <w:t>PR threshold range</w:t>
      </w:r>
    </w:p>
    <w:p w14:paraId="2B54F446" w14:textId="77777777" w:rsidR="0008764F" w:rsidRPr="0008764F" w:rsidRDefault="0008764F" w:rsidP="0008764F">
      <w:pPr>
        <w:numPr>
          <w:ilvl w:val="0"/>
          <w:numId w:val="575"/>
        </w:numPr>
      </w:pPr>
      <w:r w:rsidRPr="0008764F">
        <w:t xml:space="preserve">VM-VAR-012 </w:t>
      </w:r>
      <w:r w:rsidRPr="0008764F">
        <w:rPr>
          <w:rFonts w:ascii="Cambria Math" w:hAnsi="Cambria Math" w:cs="Cambria Math"/>
        </w:rPr>
        <w:t>∈</w:t>
      </w:r>
      <w:r w:rsidRPr="0008764F">
        <w:t xml:space="preserve"> [0..10]. (MethodConfigError)</w:t>
      </w:r>
    </w:p>
    <w:p w14:paraId="752BE6BC" w14:textId="77777777" w:rsidR="0008764F" w:rsidRPr="0008764F" w:rsidRDefault="0008764F" w:rsidP="0008764F">
      <w:r w:rsidRPr="0008764F">
        <w:rPr>
          <w:b/>
          <w:bCs/>
        </w:rPr>
        <w:t>Deterministic order source</w:t>
      </w:r>
    </w:p>
    <w:p w14:paraId="303FBB2D" w14:textId="77777777" w:rsidR="0008764F" w:rsidRPr="0008764F" w:rsidRDefault="0008764F" w:rsidP="0008764F">
      <w:pPr>
        <w:numPr>
          <w:ilvl w:val="0"/>
          <w:numId w:val="576"/>
        </w:numPr>
      </w:pPr>
      <w:r w:rsidRPr="0008764F">
        <w:t xml:space="preserve">Every </w:t>
      </w:r>
      <w:r w:rsidRPr="0008764F">
        <w:rPr>
          <w:b/>
          <w:bCs/>
        </w:rPr>
        <w:t>Option</w:t>
      </w:r>
      <w:r w:rsidRPr="0008764F">
        <w:t xml:space="preserve"> has a unique order_index (for deterministic ties). (ConstraintError)</w:t>
      </w:r>
    </w:p>
    <w:p w14:paraId="17FC7103" w14:textId="77777777" w:rsidR="0008764F" w:rsidRPr="0008764F" w:rsidRDefault="0008764F" w:rsidP="0008764F">
      <w:r w:rsidRPr="0008764F">
        <w:rPr>
          <w:b/>
          <w:bCs/>
        </w:rPr>
        <w:t>Audit</w:t>
      </w:r>
    </w:p>
    <w:p w14:paraId="4A883464" w14:textId="77777777" w:rsidR="0008764F" w:rsidRPr="0008764F" w:rsidRDefault="0008764F" w:rsidP="0008764F">
      <w:pPr>
        <w:numPr>
          <w:ilvl w:val="0"/>
          <w:numId w:val="577"/>
        </w:numPr>
      </w:pPr>
      <w:r w:rsidRPr="0008764F">
        <w:t>Full issue list with codes (e.g., HIERARCHY_NOT_TREE, WTA_MAGNITUDE_VIOLATION, MISSING_ELIGIBLE_ROLL, FRONTIER_BANDS_OVERLAP, …).</w:t>
      </w:r>
    </w:p>
    <w:p w14:paraId="664EB1EC" w14:textId="77777777" w:rsidR="0008764F" w:rsidRPr="0008764F" w:rsidRDefault="0008764F" w:rsidP="0008764F">
      <w:r w:rsidRPr="0008764F">
        <w:pict w14:anchorId="6AFD505C">
          <v:rect id="_x0000_i4249" style="width:0;height:1.5pt" o:hralign="center" o:hrstd="t" o:hr="t" fillcolor="#a0a0a0" stroked="f"/>
        </w:pict>
      </w:r>
    </w:p>
    <w:p w14:paraId="740CA384" w14:textId="77777777" w:rsidR="0008764F" w:rsidRPr="0008764F" w:rsidRDefault="0008764F" w:rsidP="0008764F">
      <w:pPr>
        <w:rPr>
          <w:b/>
          <w:bCs/>
        </w:rPr>
      </w:pPr>
      <w:r w:rsidRPr="0008764F">
        <w:rPr>
          <w:b/>
          <w:bCs/>
        </w:rPr>
        <w:t>VM-FUN-003 — TabulateUnit</w:t>
      </w:r>
    </w:p>
    <w:p w14:paraId="23E9F7AA" w14:textId="77777777" w:rsidR="0008764F" w:rsidRPr="0008764F" w:rsidRDefault="0008764F" w:rsidP="0008764F">
      <w:r w:rsidRPr="0008764F">
        <w:rPr>
          <w:b/>
          <w:bCs/>
        </w:rPr>
        <w:t>Purpose</w:t>
      </w:r>
      <w:r w:rsidRPr="0008764F">
        <w:br/>
        <w:t xml:space="preserve">Compute </w:t>
      </w:r>
      <w:r w:rsidRPr="0008764F">
        <w:rPr>
          <w:b/>
          <w:bCs/>
        </w:rPr>
        <w:t>UnitScores</w:t>
      </w:r>
      <w:r w:rsidRPr="0008764F">
        <w:t xml:space="preserve"> per Unit according to ballot_type and Doc 4A tabulation rules.</w:t>
      </w:r>
    </w:p>
    <w:p w14:paraId="61CF0035" w14:textId="77777777" w:rsidR="0008764F" w:rsidRPr="0008764F" w:rsidRDefault="0008764F" w:rsidP="0008764F">
      <w:r w:rsidRPr="0008764F">
        <w:rPr>
          <w:b/>
          <w:bCs/>
        </w:rPr>
        <w:t>Inputs</w:t>
      </w:r>
    </w:p>
    <w:p w14:paraId="5D47EE15" w14:textId="77777777" w:rsidR="0008764F" w:rsidRPr="0008764F" w:rsidRDefault="0008764F" w:rsidP="0008764F">
      <w:pPr>
        <w:numPr>
          <w:ilvl w:val="0"/>
          <w:numId w:val="578"/>
        </w:numPr>
      </w:pPr>
      <w:r w:rsidRPr="0008764F">
        <w:rPr>
          <w:b/>
          <w:bCs/>
        </w:rPr>
        <w:t>LoadedContext</w:t>
      </w:r>
    </w:p>
    <w:p w14:paraId="2B858CFF" w14:textId="77777777" w:rsidR="0008764F" w:rsidRPr="0008764F" w:rsidRDefault="0008764F" w:rsidP="0008764F">
      <w:pPr>
        <w:numPr>
          <w:ilvl w:val="0"/>
          <w:numId w:val="578"/>
        </w:numPr>
      </w:pPr>
      <w:r w:rsidRPr="0008764F">
        <w:t>Unit slice (one or many Units)</w:t>
      </w:r>
    </w:p>
    <w:p w14:paraId="3D7EE5A8" w14:textId="77777777" w:rsidR="0008764F" w:rsidRPr="0008764F" w:rsidRDefault="0008764F" w:rsidP="0008764F">
      <w:r w:rsidRPr="0008764F">
        <w:rPr>
          <w:b/>
          <w:bCs/>
        </w:rPr>
        <w:t>Preconditions</w:t>
      </w:r>
    </w:p>
    <w:p w14:paraId="483D41C3" w14:textId="77777777" w:rsidR="0008764F" w:rsidRPr="0008764F" w:rsidRDefault="0008764F" w:rsidP="0008764F">
      <w:pPr>
        <w:numPr>
          <w:ilvl w:val="0"/>
          <w:numId w:val="579"/>
        </w:numPr>
      </w:pPr>
      <w:r w:rsidRPr="0008764F">
        <w:t>Validation passed or the caller is intentionally collecting partial data for an Invalid run report.</w:t>
      </w:r>
    </w:p>
    <w:p w14:paraId="7110A69C" w14:textId="77777777" w:rsidR="0008764F" w:rsidRPr="0008764F" w:rsidRDefault="0008764F" w:rsidP="0008764F">
      <w:r w:rsidRPr="0008764F">
        <w:rPr>
          <w:b/>
          <w:bCs/>
        </w:rPr>
        <w:t>Consumes variables</w:t>
      </w:r>
    </w:p>
    <w:p w14:paraId="26D4A788" w14:textId="77777777" w:rsidR="0008764F" w:rsidRPr="0008764F" w:rsidRDefault="0008764F" w:rsidP="0008764F">
      <w:pPr>
        <w:numPr>
          <w:ilvl w:val="0"/>
          <w:numId w:val="580"/>
        </w:numPr>
      </w:pPr>
      <w:r w:rsidRPr="0008764F">
        <w:rPr>
          <w:b/>
          <w:bCs/>
        </w:rPr>
        <w:t>VM-VAR-001..007</w:t>
      </w:r>
      <w:r w:rsidRPr="0008764F">
        <w:t xml:space="preserve">, </w:t>
      </w:r>
      <w:r w:rsidRPr="0008764F">
        <w:rPr>
          <w:b/>
          <w:bCs/>
        </w:rPr>
        <w:t>VM-VAR-012</w:t>
      </w:r>
      <w:r w:rsidRPr="0008764F">
        <w:t xml:space="preserve"> (threshold applied later in allocation)</w:t>
      </w:r>
    </w:p>
    <w:p w14:paraId="472BE5CC" w14:textId="77777777" w:rsidR="0008764F" w:rsidRPr="0008764F" w:rsidRDefault="0008764F" w:rsidP="0008764F">
      <w:r w:rsidRPr="0008764F">
        <w:rPr>
          <w:b/>
          <w:bCs/>
        </w:rPr>
        <w:t>Output</w:t>
      </w:r>
    </w:p>
    <w:p w14:paraId="7A1B9155" w14:textId="77777777" w:rsidR="0008764F" w:rsidRPr="0008764F" w:rsidRDefault="0008764F" w:rsidP="0008764F">
      <w:pPr>
        <w:numPr>
          <w:ilvl w:val="0"/>
          <w:numId w:val="581"/>
        </w:numPr>
      </w:pPr>
      <w:r w:rsidRPr="0008764F">
        <w:rPr>
          <w:b/>
          <w:bCs/>
        </w:rPr>
        <w:t>UnitScores</w:t>
      </w:r>
      <w:r w:rsidRPr="0008764F">
        <w:t xml:space="preserve"> per Unit:</w:t>
      </w:r>
    </w:p>
    <w:p w14:paraId="0EA35BFF" w14:textId="77777777" w:rsidR="0008764F" w:rsidRPr="0008764F" w:rsidRDefault="0008764F" w:rsidP="0008764F">
      <w:pPr>
        <w:numPr>
          <w:ilvl w:val="1"/>
          <w:numId w:val="581"/>
        </w:numPr>
      </w:pPr>
      <w:r w:rsidRPr="0008764F">
        <w:t>scores{ Option → natural tally } (plurality counts; approval approvals; score score_sum; ranked method tallies)</w:t>
      </w:r>
    </w:p>
    <w:p w14:paraId="2C0D11B1" w14:textId="77777777" w:rsidR="0008764F" w:rsidRPr="0008764F" w:rsidRDefault="0008764F" w:rsidP="0008764F">
      <w:pPr>
        <w:numPr>
          <w:ilvl w:val="1"/>
          <w:numId w:val="581"/>
        </w:numPr>
      </w:pPr>
      <w:r w:rsidRPr="0008764F">
        <w:t>turnout{ ballots_cast, invalid_or_blank, valid_ballots }</w:t>
      </w:r>
    </w:p>
    <w:p w14:paraId="0C6C74CB" w14:textId="77777777" w:rsidR="0008764F" w:rsidRPr="0008764F" w:rsidRDefault="0008764F" w:rsidP="0008764F">
      <w:pPr>
        <w:numPr>
          <w:ilvl w:val="1"/>
          <w:numId w:val="581"/>
        </w:numPr>
      </w:pPr>
      <w:r w:rsidRPr="0008764F">
        <w:t xml:space="preserve">Audit payloads: </w:t>
      </w:r>
      <w:r w:rsidRPr="0008764F">
        <w:rPr>
          <w:b/>
          <w:bCs/>
        </w:rPr>
        <w:t>RoundLog</w:t>
      </w:r>
      <w:r w:rsidRPr="0008764F">
        <w:t xml:space="preserve"> (IRV) or </w:t>
      </w:r>
      <w:r w:rsidRPr="0008764F">
        <w:rPr>
          <w:b/>
          <w:bCs/>
        </w:rPr>
        <w:t>PairwiseMatrix</w:t>
      </w:r>
      <w:r w:rsidRPr="0008764F">
        <w:t xml:space="preserve"> (Condorcet)</w:t>
      </w:r>
    </w:p>
    <w:p w14:paraId="37C939C8" w14:textId="77777777" w:rsidR="0008764F" w:rsidRPr="0008764F" w:rsidRDefault="0008764F" w:rsidP="0008764F">
      <w:r w:rsidRPr="0008764F">
        <w:rPr>
          <w:b/>
          <w:bCs/>
        </w:rPr>
        <w:t>Postconditions</w:t>
      </w:r>
    </w:p>
    <w:p w14:paraId="3DBA83AD" w14:textId="77777777" w:rsidR="0008764F" w:rsidRPr="0008764F" w:rsidRDefault="0008764F" w:rsidP="0008764F">
      <w:pPr>
        <w:numPr>
          <w:ilvl w:val="0"/>
          <w:numId w:val="582"/>
        </w:numPr>
      </w:pPr>
      <w:r w:rsidRPr="0008764F">
        <w:lastRenderedPageBreak/>
        <w:t xml:space="preserve">Denominator policy matches Doc 4A: </w:t>
      </w:r>
      <w:r w:rsidRPr="0008764F">
        <w:rPr>
          <w:b/>
          <w:bCs/>
        </w:rPr>
        <w:t>approval gate uses approval rate over valid ballots</w:t>
      </w:r>
      <w:r w:rsidRPr="0008764F">
        <w:t xml:space="preserve"> (record both counts).</w:t>
      </w:r>
    </w:p>
    <w:p w14:paraId="375A4B68" w14:textId="77777777" w:rsidR="0008764F" w:rsidRPr="0008764F" w:rsidRDefault="0008764F" w:rsidP="0008764F">
      <w:r w:rsidRPr="0008764F">
        <w:rPr>
          <w:b/>
          <w:bCs/>
        </w:rPr>
        <w:t>Errors</w:t>
      </w:r>
    </w:p>
    <w:p w14:paraId="1E0B9A2B" w14:textId="77777777" w:rsidR="0008764F" w:rsidRPr="0008764F" w:rsidRDefault="0008764F" w:rsidP="0008764F">
      <w:pPr>
        <w:numPr>
          <w:ilvl w:val="0"/>
          <w:numId w:val="583"/>
        </w:numPr>
      </w:pPr>
      <w:r w:rsidRPr="0008764F">
        <w:t>MethodConfigError (missing ranked preferences; score scale mismatch)</w:t>
      </w:r>
    </w:p>
    <w:p w14:paraId="3E261EBD" w14:textId="77777777" w:rsidR="0008764F" w:rsidRPr="0008764F" w:rsidRDefault="0008764F" w:rsidP="0008764F">
      <w:r w:rsidRPr="0008764F">
        <w:rPr>
          <w:b/>
          <w:bCs/>
        </w:rPr>
        <w:t>Audit</w:t>
      </w:r>
    </w:p>
    <w:p w14:paraId="57761E90" w14:textId="77777777" w:rsidR="0008764F" w:rsidRPr="0008764F" w:rsidRDefault="0008764F" w:rsidP="0008764F">
      <w:pPr>
        <w:numPr>
          <w:ilvl w:val="0"/>
          <w:numId w:val="584"/>
        </w:numPr>
      </w:pPr>
      <w:r w:rsidRPr="0008764F">
        <w:t>Per Unit: totals by Option, counts of exhausted ballots (IRV), pairwise edges (Condorcet).</w:t>
      </w:r>
    </w:p>
    <w:p w14:paraId="697F5559" w14:textId="77777777" w:rsidR="0008764F" w:rsidRPr="0008764F" w:rsidRDefault="0008764F" w:rsidP="0008764F">
      <w:r w:rsidRPr="0008764F">
        <w:pict w14:anchorId="1300CD6A">
          <v:rect id="_x0000_i4250" style="width:0;height:1.5pt" o:hralign="center" o:hrstd="t" o:hr="t" fillcolor="#a0a0a0" stroked="f"/>
        </w:pict>
      </w:r>
    </w:p>
    <w:p w14:paraId="54FA2BC5" w14:textId="77777777" w:rsidR="0008764F" w:rsidRPr="0008764F" w:rsidRDefault="0008764F" w:rsidP="0008764F">
      <w:pPr>
        <w:rPr>
          <w:b/>
          <w:bCs/>
        </w:rPr>
      </w:pPr>
      <w:r w:rsidRPr="0008764F">
        <w:rPr>
          <w:b/>
          <w:bCs/>
        </w:rPr>
        <w:t>VM-FUN-004 — AllocateUnit</w:t>
      </w:r>
    </w:p>
    <w:p w14:paraId="1C6E08BF" w14:textId="77777777" w:rsidR="0008764F" w:rsidRPr="0008764F" w:rsidRDefault="0008764F" w:rsidP="0008764F">
      <w:r w:rsidRPr="0008764F">
        <w:rPr>
          <w:b/>
          <w:bCs/>
        </w:rPr>
        <w:t>Purpose</w:t>
      </w:r>
      <w:r w:rsidRPr="0008764F">
        <w:br/>
        <w:t xml:space="preserve">Transform </w:t>
      </w:r>
      <w:r w:rsidRPr="0008764F">
        <w:rPr>
          <w:b/>
          <w:bCs/>
        </w:rPr>
        <w:t>UnitScores</w:t>
      </w:r>
      <w:r w:rsidRPr="0008764F">
        <w:t xml:space="preserve"> into </w:t>
      </w:r>
      <w:r w:rsidRPr="0008764F">
        <w:rPr>
          <w:b/>
          <w:bCs/>
        </w:rPr>
        <w:t>UnitAllocation</w:t>
      </w:r>
      <w:r w:rsidRPr="0008764F">
        <w:t xml:space="preserve"> according to allocation_method.</w:t>
      </w:r>
    </w:p>
    <w:p w14:paraId="44525B9B" w14:textId="77777777" w:rsidR="0008764F" w:rsidRPr="0008764F" w:rsidRDefault="0008764F" w:rsidP="0008764F">
      <w:r w:rsidRPr="0008764F">
        <w:rPr>
          <w:b/>
          <w:bCs/>
        </w:rPr>
        <w:t>Inputs</w:t>
      </w:r>
    </w:p>
    <w:p w14:paraId="26912972" w14:textId="77777777" w:rsidR="0008764F" w:rsidRPr="0008764F" w:rsidRDefault="0008764F" w:rsidP="0008764F">
      <w:pPr>
        <w:numPr>
          <w:ilvl w:val="0"/>
          <w:numId w:val="585"/>
        </w:numPr>
      </w:pPr>
      <w:r w:rsidRPr="0008764F">
        <w:rPr>
          <w:b/>
          <w:bCs/>
        </w:rPr>
        <w:t>UnitScores</w:t>
      </w:r>
      <w:r w:rsidRPr="0008764F">
        <w:t xml:space="preserve"> for one Unit</w:t>
      </w:r>
    </w:p>
    <w:p w14:paraId="29EFAF9D" w14:textId="77777777" w:rsidR="0008764F" w:rsidRPr="0008764F" w:rsidRDefault="0008764F" w:rsidP="0008764F">
      <w:pPr>
        <w:numPr>
          <w:ilvl w:val="0"/>
          <w:numId w:val="585"/>
        </w:numPr>
      </w:pPr>
      <w:r w:rsidRPr="0008764F">
        <w:t>Unit metadata (magnitude)</w:t>
      </w:r>
    </w:p>
    <w:p w14:paraId="6B30F286" w14:textId="77777777" w:rsidR="0008764F" w:rsidRPr="0008764F" w:rsidRDefault="0008764F" w:rsidP="0008764F">
      <w:pPr>
        <w:numPr>
          <w:ilvl w:val="0"/>
          <w:numId w:val="585"/>
        </w:numPr>
      </w:pPr>
      <w:r w:rsidRPr="0008764F">
        <w:rPr>
          <w:b/>
          <w:bCs/>
        </w:rPr>
        <w:t>LoadedContext.ParameterSet</w:t>
      </w:r>
      <w:r w:rsidRPr="0008764F">
        <w:t xml:space="preserve"> (allocation fields)</w:t>
      </w:r>
    </w:p>
    <w:p w14:paraId="4FD4EC60" w14:textId="77777777" w:rsidR="0008764F" w:rsidRPr="0008764F" w:rsidRDefault="0008764F" w:rsidP="0008764F">
      <w:r w:rsidRPr="0008764F">
        <w:rPr>
          <w:b/>
          <w:bCs/>
        </w:rPr>
        <w:t>Preconditions</w:t>
      </w:r>
    </w:p>
    <w:p w14:paraId="367CF5B8" w14:textId="77777777" w:rsidR="0008764F" w:rsidRPr="0008764F" w:rsidRDefault="0008764F" w:rsidP="0008764F">
      <w:pPr>
        <w:numPr>
          <w:ilvl w:val="0"/>
          <w:numId w:val="586"/>
        </w:numPr>
      </w:pPr>
      <w:r w:rsidRPr="0008764F">
        <w:t>If winner_take_all then magnitude must be 1 (already validated).</w:t>
      </w:r>
    </w:p>
    <w:p w14:paraId="72EB5B53" w14:textId="77777777" w:rsidR="0008764F" w:rsidRPr="0008764F" w:rsidRDefault="0008764F" w:rsidP="0008764F">
      <w:r w:rsidRPr="0008764F">
        <w:rPr>
          <w:b/>
          <w:bCs/>
        </w:rPr>
        <w:t>Consumes variables</w:t>
      </w:r>
    </w:p>
    <w:p w14:paraId="4A1B63EE" w14:textId="77777777" w:rsidR="0008764F" w:rsidRPr="0008764F" w:rsidRDefault="0008764F" w:rsidP="0008764F">
      <w:pPr>
        <w:numPr>
          <w:ilvl w:val="0"/>
          <w:numId w:val="587"/>
        </w:numPr>
      </w:pPr>
      <w:r w:rsidRPr="0008764F">
        <w:rPr>
          <w:b/>
          <w:bCs/>
        </w:rPr>
        <w:t>VM-VAR-010..015</w:t>
      </w:r>
      <w:r w:rsidRPr="0008764F">
        <w:t xml:space="preserve">, </w:t>
      </w:r>
      <w:r w:rsidRPr="0008764F">
        <w:rPr>
          <w:b/>
          <w:bCs/>
        </w:rPr>
        <w:t>VM-VAR-012</w:t>
      </w:r>
      <w:r w:rsidRPr="0008764F">
        <w:t xml:space="preserve"> (apply PR entry threshold </w:t>
      </w:r>
      <w:r w:rsidRPr="0008764F">
        <w:rPr>
          <w:b/>
          <w:bCs/>
        </w:rPr>
        <w:t>before</w:t>
      </w:r>
      <w:r w:rsidRPr="0008764F">
        <w:t xml:space="preserve"> seat math)</w:t>
      </w:r>
    </w:p>
    <w:p w14:paraId="17D58724" w14:textId="77777777" w:rsidR="0008764F" w:rsidRPr="0008764F" w:rsidRDefault="0008764F" w:rsidP="0008764F">
      <w:r w:rsidRPr="0008764F">
        <w:rPr>
          <w:b/>
          <w:bCs/>
        </w:rPr>
        <w:t>Output</w:t>
      </w:r>
    </w:p>
    <w:p w14:paraId="75AE3635" w14:textId="77777777" w:rsidR="0008764F" w:rsidRPr="0008764F" w:rsidRDefault="0008764F" w:rsidP="0008764F">
      <w:pPr>
        <w:numPr>
          <w:ilvl w:val="0"/>
          <w:numId w:val="588"/>
        </w:numPr>
      </w:pPr>
      <w:r w:rsidRPr="0008764F">
        <w:rPr>
          <w:b/>
          <w:bCs/>
        </w:rPr>
        <w:t>UnitAllocation</w:t>
      </w:r>
      <w:r w:rsidRPr="0008764F">
        <w:t xml:space="preserve"> { Option → seats_or_power } summing to magnitude (PR/LR) or 100% (WTA)</w:t>
      </w:r>
    </w:p>
    <w:p w14:paraId="3762900E" w14:textId="77777777" w:rsidR="0008764F" w:rsidRPr="0008764F" w:rsidRDefault="0008764F" w:rsidP="0008764F">
      <w:r w:rsidRPr="0008764F">
        <w:rPr>
          <w:b/>
          <w:bCs/>
        </w:rPr>
        <w:t>Postconditions</w:t>
      </w:r>
    </w:p>
    <w:p w14:paraId="5B3D4C37" w14:textId="77777777" w:rsidR="0008764F" w:rsidRPr="0008764F" w:rsidRDefault="0008764F" w:rsidP="0008764F">
      <w:pPr>
        <w:numPr>
          <w:ilvl w:val="0"/>
          <w:numId w:val="589"/>
        </w:numPr>
      </w:pPr>
      <w:r w:rsidRPr="0008764F">
        <w:t xml:space="preserve">For MMP, this function handles </w:t>
      </w:r>
      <w:r w:rsidRPr="0008764F">
        <w:rPr>
          <w:b/>
          <w:bCs/>
        </w:rPr>
        <w:t>local tier</w:t>
      </w:r>
      <w:r w:rsidRPr="0008764F">
        <w:t xml:space="preserve"> seats if local magnitudes are defined here; top-up seats are assigned at correction level (Doc 4B).</w:t>
      </w:r>
    </w:p>
    <w:p w14:paraId="59A1BFBB" w14:textId="77777777" w:rsidR="0008764F" w:rsidRPr="0008764F" w:rsidRDefault="0008764F" w:rsidP="0008764F">
      <w:pPr>
        <w:numPr>
          <w:ilvl w:val="0"/>
          <w:numId w:val="589"/>
        </w:numPr>
      </w:pPr>
      <w:r w:rsidRPr="0008764F">
        <w:t>Last-seat ties resolved later (ResolveTies) or recorded as pending if policy requires.</w:t>
      </w:r>
    </w:p>
    <w:p w14:paraId="2D455C66" w14:textId="77777777" w:rsidR="0008764F" w:rsidRPr="0008764F" w:rsidRDefault="0008764F" w:rsidP="0008764F">
      <w:r w:rsidRPr="0008764F">
        <w:rPr>
          <w:b/>
          <w:bCs/>
        </w:rPr>
        <w:t>Errors</w:t>
      </w:r>
    </w:p>
    <w:p w14:paraId="58F68B5F" w14:textId="77777777" w:rsidR="0008764F" w:rsidRPr="0008764F" w:rsidRDefault="0008764F" w:rsidP="0008764F">
      <w:pPr>
        <w:numPr>
          <w:ilvl w:val="0"/>
          <w:numId w:val="590"/>
        </w:numPr>
      </w:pPr>
      <w:r w:rsidRPr="0008764F">
        <w:lastRenderedPageBreak/>
        <w:t>MethodConfigError (incoherent method + data), TieError (if the implementation chooses to surface a blocking last-seat tie here)</w:t>
      </w:r>
    </w:p>
    <w:p w14:paraId="054D9EF2" w14:textId="77777777" w:rsidR="0008764F" w:rsidRPr="0008764F" w:rsidRDefault="0008764F" w:rsidP="0008764F">
      <w:r w:rsidRPr="0008764F">
        <w:rPr>
          <w:b/>
          <w:bCs/>
        </w:rPr>
        <w:t>Audit</w:t>
      </w:r>
    </w:p>
    <w:p w14:paraId="0DD75ED1" w14:textId="77777777" w:rsidR="0008764F" w:rsidRPr="0008764F" w:rsidRDefault="0008764F" w:rsidP="0008764F">
      <w:pPr>
        <w:numPr>
          <w:ilvl w:val="0"/>
          <w:numId w:val="591"/>
        </w:numPr>
      </w:pPr>
      <w:r w:rsidRPr="0008764F">
        <w:t>Divisors/remainders trail (for D’Hondt/Sainte-Laguë/LR); thresholded-out options list; any tie candidate set.</w:t>
      </w:r>
    </w:p>
    <w:p w14:paraId="1A5D348C" w14:textId="77777777" w:rsidR="0008764F" w:rsidRPr="0008764F" w:rsidRDefault="0008764F" w:rsidP="0008764F">
      <w:r w:rsidRPr="0008764F">
        <w:pict w14:anchorId="20D515E1">
          <v:rect id="_x0000_i4251" style="width:0;height:1.5pt" o:hralign="center" o:hrstd="t" o:hr="t" fillcolor="#a0a0a0" stroked="f"/>
        </w:pict>
      </w:r>
    </w:p>
    <w:p w14:paraId="04B59051" w14:textId="77777777" w:rsidR="0008764F" w:rsidRPr="0008764F" w:rsidRDefault="0008764F" w:rsidP="0008764F">
      <w:pPr>
        <w:rPr>
          <w:b/>
          <w:bCs/>
        </w:rPr>
      </w:pPr>
      <w:r w:rsidRPr="0008764F">
        <w:rPr>
          <w:b/>
          <w:bCs/>
        </w:rPr>
        <w:t>VM-FUN-005 — AggregateHierarchy</w:t>
      </w:r>
    </w:p>
    <w:p w14:paraId="446E2268" w14:textId="77777777" w:rsidR="0008764F" w:rsidRPr="0008764F" w:rsidRDefault="0008764F" w:rsidP="0008764F">
      <w:r w:rsidRPr="0008764F">
        <w:rPr>
          <w:b/>
          <w:bCs/>
        </w:rPr>
        <w:t>Purpose</w:t>
      </w:r>
      <w:r w:rsidRPr="0008764F">
        <w:br/>
        <w:t xml:space="preserve">Roll </w:t>
      </w:r>
      <w:r w:rsidRPr="0008764F">
        <w:rPr>
          <w:b/>
          <w:bCs/>
        </w:rPr>
        <w:t>UnitAllocation</w:t>
      </w:r>
      <w:r w:rsidRPr="0008764F">
        <w:t xml:space="preserve"> up the hierarchy to produce </w:t>
      </w:r>
      <w:r w:rsidRPr="0008764F">
        <w:rPr>
          <w:b/>
          <w:bCs/>
        </w:rPr>
        <w:t>AggregateResults</w:t>
      </w:r>
      <w:r w:rsidRPr="0008764F">
        <w:t xml:space="preserve"> for District/Region/Country levels.</w:t>
      </w:r>
    </w:p>
    <w:p w14:paraId="502AC559" w14:textId="77777777" w:rsidR="0008764F" w:rsidRPr="0008764F" w:rsidRDefault="0008764F" w:rsidP="0008764F">
      <w:r w:rsidRPr="0008764F">
        <w:rPr>
          <w:b/>
          <w:bCs/>
        </w:rPr>
        <w:t>Inputs</w:t>
      </w:r>
    </w:p>
    <w:p w14:paraId="13E1D1CF" w14:textId="77777777" w:rsidR="0008764F" w:rsidRPr="0008764F" w:rsidRDefault="0008764F" w:rsidP="0008764F">
      <w:pPr>
        <w:numPr>
          <w:ilvl w:val="0"/>
          <w:numId w:val="592"/>
        </w:numPr>
      </w:pPr>
      <w:r w:rsidRPr="0008764F">
        <w:t xml:space="preserve">All </w:t>
      </w:r>
      <w:r w:rsidRPr="0008764F">
        <w:rPr>
          <w:b/>
          <w:bCs/>
        </w:rPr>
        <w:t>UnitAllocation</w:t>
      </w:r>
    </w:p>
    <w:p w14:paraId="593AA9F2" w14:textId="77777777" w:rsidR="0008764F" w:rsidRPr="0008764F" w:rsidRDefault="0008764F" w:rsidP="0008764F">
      <w:pPr>
        <w:numPr>
          <w:ilvl w:val="0"/>
          <w:numId w:val="592"/>
        </w:numPr>
      </w:pPr>
      <w:r w:rsidRPr="0008764F">
        <w:t>Registry hierarchy (parent pointers)</w:t>
      </w:r>
    </w:p>
    <w:p w14:paraId="3A968826" w14:textId="77777777" w:rsidR="0008764F" w:rsidRPr="0008764F" w:rsidRDefault="0008764F" w:rsidP="0008764F">
      <w:pPr>
        <w:numPr>
          <w:ilvl w:val="0"/>
          <w:numId w:val="592"/>
        </w:numPr>
      </w:pPr>
      <w:r w:rsidRPr="0008764F">
        <w:t>Weighting data (population_baseline if used)</w:t>
      </w:r>
    </w:p>
    <w:p w14:paraId="3BF1EE79" w14:textId="77777777" w:rsidR="0008764F" w:rsidRPr="0008764F" w:rsidRDefault="0008764F" w:rsidP="0008764F">
      <w:r w:rsidRPr="0008764F">
        <w:rPr>
          <w:b/>
          <w:bCs/>
        </w:rPr>
        <w:t>Preconditions</w:t>
      </w:r>
    </w:p>
    <w:p w14:paraId="4B567B89" w14:textId="77777777" w:rsidR="0008764F" w:rsidRPr="0008764F" w:rsidRDefault="0008764F" w:rsidP="0008764F">
      <w:pPr>
        <w:numPr>
          <w:ilvl w:val="0"/>
          <w:numId w:val="593"/>
        </w:numPr>
      </w:pPr>
      <w:r w:rsidRPr="0008764F">
        <w:t>Weighted aggregation permitted only if all required baselines are present.</w:t>
      </w:r>
    </w:p>
    <w:p w14:paraId="4FCE1FF8" w14:textId="77777777" w:rsidR="0008764F" w:rsidRPr="0008764F" w:rsidRDefault="0008764F" w:rsidP="0008764F">
      <w:r w:rsidRPr="0008764F">
        <w:rPr>
          <w:b/>
          <w:bCs/>
        </w:rPr>
        <w:t>Consumes variables</w:t>
      </w:r>
    </w:p>
    <w:p w14:paraId="31AD47D5" w14:textId="77777777" w:rsidR="0008764F" w:rsidRPr="0008764F" w:rsidRDefault="0008764F" w:rsidP="0008764F">
      <w:pPr>
        <w:numPr>
          <w:ilvl w:val="0"/>
          <w:numId w:val="594"/>
        </w:numPr>
      </w:pPr>
      <w:r w:rsidRPr="0008764F">
        <w:rPr>
          <w:b/>
          <w:bCs/>
        </w:rPr>
        <w:t>VM-VAR-030 (weighting_method)</w:t>
      </w:r>
      <w:r w:rsidRPr="0008764F">
        <w:t xml:space="preserve">, </w:t>
      </w:r>
      <w:r w:rsidRPr="0008764F">
        <w:rPr>
          <w:b/>
          <w:bCs/>
        </w:rPr>
        <w:t>VM-VAR-031 (aggregate_level)</w:t>
      </w:r>
    </w:p>
    <w:p w14:paraId="5FA98EF1" w14:textId="77777777" w:rsidR="0008764F" w:rsidRPr="0008764F" w:rsidRDefault="0008764F" w:rsidP="0008764F">
      <w:r w:rsidRPr="0008764F">
        <w:rPr>
          <w:b/>
          <w:bCs/>
        </w:rPr>
        <w:t>Output</w:t>
      </w:r>
    </w:p>
    <w:p w14:paraId="06DDA838" w14:textId="77777777" w:rsidR="0008764F" w:rsidRPr="0008764F" w:rsidRDefault="0008764F" w:rsidP="0008764F">
      <w:pPr>
        <w:numPr>
          <w:ilvl w:val="0"/>
          <w:numId w:val="595"/>
        </w:numPr>
      </w:pPr>
      <w:r w:rsidRPr="0008764F">
        <w:rPr>
          <w:b/>
          <w:bCs/>
        </w:rPr>
        <w:t>AggregateResults</w:t>
      </w:r>
      <w:r w:rsidRPr="0008764F">
        <w:t xml:space="preserve"> per level: totals/seats by Option, shares, turnout metrics carried for gates, and the weighting method used.</w:t>
      </w:r>
    </w:p>
    <w:p w14:paraId="008B18B5" w14:textId="77777777" w:rsidR="0008764F" w:rsidRPr="0008764F" w:rsidRDefault="0008764F" w:rsidP="0008764F">
      <w:r w:rsidRPr="0008764F">
        <w:rPr>
          <w:b/>
          <w:bCs/>
        </w:rPr>
        <w:t>Postconditions</w:t>
      </w:r>
    </w:p>
    <w:p w14:paraId="733F793E" w14:textId="77777777" w:rsidR="0008764F" w:rsidRPr="0008764F" w:rsidRDefault="0008764F" w:rsidP="0008764F">
      <w:pPr>
        <w:numPr>
          <w:ilvl w:val="0"/>
          <w:numId w:val="596"/>
        </w:numPr>
      </w:pPr>
      <w:r w:rsidRPr="0008764F">
        <w:t xml:space="preserve">Reduction order is </w:t>
      </w:r>
      <w:r w:rsidRPr="0008764F">
        <w:rPr>
          <w:b/>
          <w:bCs/>
        </w:rPr>
        <w:t>stable</w:t>
      </w:r>
      <w:r w:rsidRPr="0008764F">
        <w:t xml:space="preserve"> (by Unit ID then Option order) to maintain determinism.</w:t>
      </w:r>
    </w:p>
    <w:p w14:paraId="651B4725" w14:textId="77777777" w:rsidR="0008764F" w:rsidRPr="0008764F" w:rsidRDefault="0008764F" w:rsidP="0008764F">
      <w:r w:rsidRPr="0008764F">
        <w:rPr>
          <w:b/>
          <w:bCs/>
        </w:rPr>
        <w:t>Errors</w:t>
      </w:r>
    </w:p>
    <w:p w14:paraId="628532FA" w14:textId="77777777" w:rsidR="0008764F" w:rsidRPr="0008764F" w:rsidRDefault="0008764F" w:rsidP="0008764F">
      <w:pPr>
        <w:numPr>
          <w:ilvl w:val="0"/>
          <w:numId w:val="597"/>
        </w:numPr>
      </w:pPr>
      <w:r w:rsidRPr="0008764F">
        <w:t>ConstraintError (missing/zero baseline under population weighting)</w:t>
      </w:r>
    </w:p>
    <w:p w14:paraId="2B01872D" w14:textId="77777777" w:rsidR="0008764F" w:rsidRPr="0008764F" w:rsidRDefault="0008764F" w:rsidP="0008764F">
      <w:r w:rsidRPr="0008764F">
        <w:rPr>
          <w:b/>
          <w:bCs/>
        </w:rPr>
        <w:t>Audit</w:t>
      </w:r>
    </w:p>
    <w:p w14:paraId="74AB8177" w14:textId="77777777" w:rsidR="0008764F" w:rsidRPr="0008764F" w:rsidRDefault="0008764F" w:rsidP="0008764F">
      <w:pPr>
        <w:numPr>
          <w:ilvl w:val="0"/>
          <w:numId w:val="598"/>
        </w:numPr>
      </w:pPr>
      <w:r w:rsidRPr="0008764F">
        <w:t>For each level: child count, total seats by Option, notes on weighting.</w:t>
      </w:r>
    </w:p>
    <w:p w14:paraId="7292B44E" w14:textId="77777777" w:rsidR="0008764F" w:rsidRPr="0008764F" w:rsidRDefault="0008764F" w:rsidP="0008764F">
      <w:r w:rsidRPr="0008764F">
        <w:pict w14:anchorId="29B51F53">
          <v:rect id="_x0000_i4252" style="width:0;height:1.5pt" o:hralign="center" o:hrstd="t" o:hr="t" fillcolor="#a0a0a0" stroked="f"/>
        </w:pict>
      </w:r>
    </w:p>
    <w:p w14:paraId="011BFAC4" w14:textId="77777777" w:rsidR="0008764F" w:rsidRPr="0008764F" w:rsidRDefault="0008764F" w:rsidP="0008764F">
      <w:pPr>
        <w:rPr>
          <w:b/>
          <w:bCs/>
        </w:rPr>
      </w:pPr>
      <w:r w:rsidRPr="0008764F">
        <w:rPr>
          <w:b/>
          <w:bCs/>
        </w:rPr>
        <w:lastRenderedPageBreak/>
        <w:t>VM-FUN-006 — ApplyDecisionRules</w:t>
      </w:r>
    </w:p>
    <w:p w14:paraId="296FF05F" w14:textId="77777777" w:rsidR="0008764F" w:rsidRPr="0008764F" w:rsidRDefault="0008764F" w:rsidP="0008764F">
      <w:r w:rsidRPr="0008764F">
        <w:rPr>
          <w:b/>
          <w:bCs/>
        </w:rPr>
        <w:t>Purpose</w:t>
      </w:r>
      <w:r w:rsidRPr="0008764F">
        <w:br/>
        <w:t xml:space="preserve">Evaluate gates in fixed order and produce a </w:t>
      </w:r>
      <w:r w:rsidRPr="0008764F">
        <w:rPr>
          <w:b/>
          <w:bCs/>
        </w:rPr>
        <w:t>LegitimacyReport</w:t>
      </w:r>
      <w:r w:rsidRPr="0008764F">
        <w:t>.</w:t>
      </w:r>
    </w:p>
    <w:p w14:paraId="466524B6" w14:textId="77777777" w:rsidR="0008764F" w:rsidRPr="0008764F" w:rsidRDefault="0008764F" w:rsidP="0008764F">
      <w:r w:rsidRPr="0008764F">
        <w:rPr>
          <w:b/>
          <w:bCs/>
        </w:rPr>
        <w:t>Inputs</w:t>
      </w:r>
    </w:p>
    <w:p w14:paraId="313E21F0" w14:textId="77777777" w:rsidR="0008764F" w:rsidRPr="0008764F" w:rsidRDefault="0008764F" w:rsidP="0008764F">
      <w:pPr>
        <w:numPr>
          <w:ilvl w:val="0"/>
          <w:numId w:val="599"/>
        </w:numPr>
      </w:pPr>
      <w:r w:rsidRPr="0008764F">
        <w:rPr>
          <w:b/>
          <w:bCs/>
        </w:rPr>
        <w:t>AggregateResults</w:t>
      </w:r>
      <w:r w:rsidRPr="0008764F">
        <w:t xml:space="preserve"> (country and, if needed, regional)</w:t>
      </w:r>
    </w:p>
    <w:p w14:paraId="37A8BED1" w14:textId="77777777" w:rsidR="0008764F" w:rsidRPr="0008764F" w:rsidRDefault="0008764F" w:rsidP="0008764F">
      <w:pPr>
        <w:numPr>
          <w:ilvl w:val="0"/>
          <w:numId w:val="599"/>
        </w:numPr>
      </w:pPr>
      <w:r w:rsidRPr="0008764F">
        <w:rPr>
          <w:b/>
          <w:bCs/>
        </w:rPr>
        <w:t>LoadedContext.ParameterSet</w:t>
      </w:r>
    </w:p>
    <w:p w14:paraId="5FAD2E77" w14:textId="77777777" w:rsidR="0008764F" w:rsidRPr="0008764F" w:rsidRDefault="0008764F" w:rsidP="0008764F">
      <w:pPr>
        <w:numPr>
          <w:ilvl w:val="0"/>
          <w:numId w:val="599"/>
        </w:numPr>
      </w:pPr>
      <w:r w:rsidRPr="0008764F">
        <w:t>Optionally per-Unit quorum results from Tabulate/Aggregate (turnout per Unit)</w:t>
      </w:r>
    </w:p>
    <w:p w14:paraId="11DC8392" w14:textId="77777777" w:rsidR="0008764F" w:rsidRPr="0008764F" w:rsidRDefault="0008764F" w:rsidP="0008764F">
      <w:r w:rsidRPr="0008764F">
        <w:rPr>
          <w:b/>
          <w:bCs/>
        </w:rPr>
        <w:t>Preconditions</w:t>
      </w:r>
    </w:p>
    <w:p w14:paraId="53B02093" w14:textId="77777777" w:rsidR="0008764F" w:rsidRPr="0008764F" w:rsidRDefault="0008764F" w:rsidP="0008764F">
      <w:pPr>
        <w:numPr>
          <w:ilvl w:val="0"/>
          <w:numId w:val="600"/>
        </w:numPr>
      </w:pPr>
      <w:r w:rsidRPr="0008764F">
        <w:t>None beyond prior stages.</w:t>
      </w:r>
    </w:p>
    <w:p w14:paraId="26DE8B82" w14:textId="77777777" w:rsidR="0008764F" w:rsidRPr="0008764F" w:rsidRDefault="0008764F" w:rsidP="0008764F">
      <w:r w:rsidRPr="0008764F">
        <w:rPr>
          <w:b/>
          <w:bCs/>
        </w:rPr>
        <w:t>Consumes variables</w:t>
      </w:r>
    </w:p>
    <w:p w14:paraId="429AC77A" w14:textId="77777777" w:rsidR="0008764F" w:rsidRPr="0008764F" w:rsidRDefault="0008764F" w:rsidP="0008764F">
      <w:pPr>
        <w:numPr>
          <w:ilvl w:val="0"/>
          <w:numId w:val="601"/>
        </w:numPr>
      </w:pPr>
      <w:r w:rsidRPr="0008764F">
        <w:rPr>
          <w:b/>
          <w:bCs/>
        </w:rPr>
        <w:t>VM-VAR-020..027</w:t>
      </w:r>
      <w:r w:rsidRPr="0008764F">
        <w:t xml:space="preserve"> (quorum, majority, double-majority &amp; family), </w:t>
      </w:r>
      <w:r w:rsidRPr="0008764F">
        <w:rPr>
          <w:b/>
          <w:bCs/>
        </w:rPr>
        <w:t>VM-VAR-025</w:t>
      </w:r>
      <w:r w:rsidRPr="0008764F">
        <w:t xml:space="preserve"> (symmetry), </w:t>
      </w:r>
      <w:r w:rsidRPr="0008764F">
        <w:rPr>
          <w:b/>
          <w:bCs/>
        </w:rPr>
        <w:t>VM-VAR-007</w:t>
      </w:r>
      <w:r w:rsidRPr="0008764F">
        <w:t xml:space="preserve"> (denominator include blanks), </w:t>
      </w:r>
      <w:r w:rsidRPr="0008764F">
        <w:rPr>
          <w:b/>
          <w:bCs/>
        </w:rPr>
        <w:t>VM-VAR-029</w:t>
      </w:r>
      <w:r w:rsidRPr="0008764F">
        <w:t xml:space="preserve"> (symmetry_exceptions)</w:t>
      </w:r>
    </w:p>
    <w:p w14:paraId="46E37793" w14:textId="77777777" w:rsidR="0008764F" w:rsidRPr="0008764F" w:rsidRDefault="0008764F" w:rsidP="0008764F">
      <w:pPr>
        <w:numPr>
          <w:ilvl w:val="0"/>
          <w:numId w:val="601"/>
        </w:numPr>
      </w:pPr>
      <w:r w:rsidRPr="0008764F">
        <w:rPr>
          <w:i/>
          <w:iCs/>
        </w:rPr>
        <w:t>(Executive note)</w:t>
      </w:r>
      <w:r w:rsidRPr="0008764F">
        <w:t xml:space="preserve">: honor executive-specific settings; double-majority only if </w:t>
      </w:r>
      <w:r w:rsidRPr="0008764F">
        <w:rPr>
          <w:b/>
          <w:bCs/>
        </w:rPr>
        <w:t>VM-VAR-073=on</w:t>
      </w:r>
      <w:r w:rsidRPr="0008764F">
        <w:t>.</w:t>
      </w:r>
    </w:p>
    <w:p w14:paraId="1F6F1D98" w14:textId="77777777" w:rsidR="0008764F" w:rsidRPr="0008764F" w:rsidRDefault="0008764F" w:rsidP="0008764F">
      <w:r w:rsidRPr="0008764F">
        <w:rPr>
          <w:b/>
          <w:bCs/>
        </w:rPr>
        <w:t>Output</w:t>
      </w:r>
    </w:p>
    <w:p w14:paraId="04CF05DF" w14:textId="77777777" w:rsidR="0008764F" w:rsidRPr="0008764F" w:rsidRDefault="0008764F" w:rsidP="0008764F">
      <w:pPr>
        <w:numPr>
          <w:ilvl w:val="0"/>
          <w:numId w:val="602"/>
        </w:numPr>
      </w:pPr>
      <w:r w:rsidRPr="0008764F">
        <w:rPr>
          <w:b/>
          <w:bCs/>
        </w:rPr>
        <w:t>LegitimacyReport</w:t>
      </w:r>
      <w:r w:rsidRPr="0008764F">
        <w:t xml:space="preserve"> with:</w:t>
      </w:r>
    </w:p>
    <w:p w14:paraId="1520F197" w14:textId="77777777" w:rsidR="0008764F" w:rsidRPr="0008764F" w:rsidRDefault="0008764F" w:rsidP="0008764F">
      <w:pPr>
        <w:numPr>
          <w:ilvl w:val="1"/>
          <w:numId w:val="602"/>
        </w:numPr>
      </w:pPr>
      <w:r w:rsidRPr="0008764F">
        <w:rPr>
          <w:b/>
          <w:bCs/>
        </w:rPr>
        <w:t>Quorum:</w:t>
      </w:r>
      <w:r w:rsidRPr="0008764F">
        <w:t xml:space="preserve"> national turnout vs </w:t>
      </w:r>
      <w:r w:rsidRPr="0008764F">
        <w:rPr>
          <w:b/>
          <w:bCs/>
        </w:rPr>
        <w:t>VM-VAR-020</w:t>
      </w:r>
      <w:r w:rsidRPr="0008764F">
        <w:t xml:space="preserve">; per-unit quorum flags if </w:t>
      </w:r>
      <w:r w:rsidRPr="0008764F">
        <w:rPr>
          <w:b/>
          <w:bCs/>
        </w:rPr>
        <w:t>VM-VAR-021&gt;0</w:t>
      </w:r>
      <w:r w:rsidRPr="0008764F">
        <w:t xml:space="preserve">, noting </w:t>
      </w:r>
      <w:r w:rsidRPr="0008764F">
        <w:rPr>
          <w:b/>
          <w:bCs/>
        </w:rPr>
        <w:t>VM-VAR-021_scope</w:t>
      </w:r>
      <w:r w:rsidRPr="0008764F">
        <w:t xml:space="preserve"> effects</w:t>
      </w:r>
    </w:p>
    <w:p w14:paraId="2BE0DC76" w14:textId="77777777" w:rsidR="0008764F" w:rsidRPr="0008764F" w:rsidRDefault="0008764F" w:rsidP="0008764F">
      <w:pPr>
        <w:numPr>
          <w:ilvl w:val="1"/>
          <w:numId w:val="602"/>
        </w:numPr>
      </w:pPr>
      <w:r w:rsidRPr="0008764F">
        <w:rPr>
          <w:b/>
          <w:bCs/>
        </w:rPr>
        <w:t>Majority/Supermajority:</w:t>
      </w:r>
      <w:r w:rsidRPr="0008764F">
        <w:t xml:space="preserve"> national support vs </w:t>
      </w:r>
      <w:r w:rsidRPr="0008764F">
        <w:rPr>
          <w:b/>
          <w:bCs/>
        </w:rPr>
        <w:t>VM-VAR-022</w:t>
      </w:r>
      <w:r w:rsidRPr="0008764F">
        <w:t xml:space="preserve"> using denominators per Doc 4A (</w:t>
      </w:r>
      <w:r w:rsidRPr="0008764F">
        <w:rPr>
          <w:b/>
          <w:bCs/>
        </w:rPr>
        <w:t>approval rate</w:t>
      </w:r>
      <w:r w:rsidRPr="0008764F">
        <w:t xml:space="preserve"> for approval)</w:t>
      </w:r>
    </w:p>
    <w:p w14:paraId="6C7673F4" w14:textId="77777777" w:rsidR="0008764F" w:rsidRPr="0008764F" w:rsidRDefault="0008764F" w:rsidP="0008764F">
      <w:pPr>
        <w:numPr>
          <w:ilvl w:val="1"/>
          <w:numId w:val="602"/>
        </w:numPr>
      </w:pPr>
      <w:r w:rsidRPr="0008764F">
        <w:rPr>
          <w:b/>
          <w:bCs/>
        </w:rPr>
        <w:t>Double-majority:</w:t>
      </w:r>
      <w:r w:rsidRPr="0008764F">
        <w:t xml:space="preserve"> affected-family definition/result vs </w:t>
      </w:r>
      <w:r w:rsidRPr="0008764F">
        <w:rPr>
          <w:b/>
          <w:bCs/>
        </w:rPr>
        <w:t>VM-VAR-023</w:t>
      </w:r>
      <w:r w:rsidRPr="0008764F">
        <w:t>; enforce rule: if frontier_mode=none, family must be by_list/by_tag</w:t>
      </w:r>
    </w:p>
    <w:p w14:paraId="174B56B9" w14:textId="77777777" w:rsidR="0008764F" w:rsidRPr="0008764F" w:rsidRDefault="0008764F" w:rsidP="0008764F">
      <w:pPr>
        <w:numPr>
          <w:ilvl w:val="1"/>
          <w:numId w:val="602"/>
        </w:numPr>
      </w:pPr>
      <w:r w:rsidRPr="0008764F">
        <w:rPr>
          <w:b/>
          <w:bCs/>
        </w:rPr>
        <w:t>Symmetry:</w:t>
      </w:r>
      <w:r w:rsidRPr="0008764F">
        <w:t xml:space="preserve"> respected/not respected; list </w:t>
      </w:r>
      <w:r w:rsidRPr="0008764F">
        <w:rPr>
          <w:b/>
          <w:bCs/>
        </w:rPr>
        <w:t>symmetry_exceptions</w:t>
      </w:r>
      <w:r w:rsidRPr="0008764F">
        <w:t xml:space="preserve"> if any</w:t>
      </w:r>
    </w:p>
    <w:p w14:paraId="404AAD15" w14:textId="77777777" w:rsidR="0008764F" w:rsidRPr="0008764F" w:rsidRDefault="0008764F" w:rsidP="0008764F">
      <w:pPr>
        <w:numPr>
          <w:ilvl w:val="1"/>
          <w:numId w:val="602"/>
        </w:numPr>
      </w:pPr>
      <w:r w:rsidRPr="0008764F">
        <w:t xml:space="preserve">Overall </w:t>
      </w:r>
      <w:r w:rsidRPr="0008764F">
        <w:rPr>
          <w:b/>
          <w:bCs/>
        </w:rPr>
        <w:t>Pass/Fail</w:t>
      </w:r>
      <w:r w:rsidRPr="0008764F">
        <w:t xml:space="preserve"> with explicit reasons and the raw numbers used</w:t>
      </w:r>
    </w:p>
    <w:p w14:paraId="0BDEC91C" w14:textId="77777777" w:rsidR="0008764F" w:rsidRPr="0008764F" w:rsidRDefault="0008764F" w:rsidP="0008764F">
      <w:r w:rsidRPr="0008764F">
        <w:rPr>
          <w:b/>
          <w:bCs/>
        </w:rPr>
        <w:t>Postconditions</w:t>
      </w:r>
    </w:p>
    <w:p w14:paraId="7CD5FFC6" w14:textId="77777777" w:rsidR="0008764F" w:rsidRPr="0008764F" w:rsidRDefault="0008764F" w:rsidP="0008764F">
      <w:pPr>
        <w:numPr>
          <w:ilvl w:val="0"/>
          <w:numId w:val="603"/>
        </w:numPr>
      </w:pPr>
      <w:r w:rsidRPr="0008764F">
        <w:t xml:space="preserve">If any gate </w:t>
      </w:r>
      <w:r w:rsidRPr="0008764F">
        <w:rPr>
          <w:b/>
          <w:bCs/>
        </w:rPr>
        <w:t>Fail</w:t>
      </w:r>
      <w:r w:rsidRPr="0008764F">
        <w:t xml:space="preserve"> </w:t>
      </w:r>
      <w:r w:rsidRPr="0008764F">
        <w:rPr>
          <w:rFonts w:ascii="Cambria Math" w:hAnsi="Cambria Math" w:cs="Cambria Math"/>
        </w:rPr>
        <w:t>⇒</w:t>
      </w:r>
      <w:r w:rsidRPr="0008764F">
        <w:t xml:space="preserve"> mark run </w:t>
      </w:r>
      <w:r w:rsidRPr="0008764F">
        <w:rPr>
          <w:b/>
          <w:bCs/>
        </w:rPr>
        <w:t>Invalid</w:t>
      </w:r>
      <w:r w:rsidRPr="0008764F">
        <w:t xml:space="preserve"> and signal the state machine to </w:t>
      </w:r>
      <w:r w:rsidRPr="0008764F">
        <w:rPr>
          <w:b/>
          <w:bCs/>
        </w:rPr>
        <w:t>skip MAP_FRONTIER</w:t>
      </w:r>
      <w:r w:rsidRPr="0008764F">
        <w:t xml:space="preserve"> (Doc 5A).</w:t>
      </w:r>
    </w:p>
    <w:p w14:paraId="38C24F82" w14:textId="77777777" w:rsidR="0008764F" w:rsidRPr="0008764F" w:rsidRDefault="0008764F" w:rsidP="0008764F">
      <w:r w:rsidRPr="0008764F">
        <w:rPr>
          <w:b/>
          <w:bCs/>
        </w:rPr>
        <w:t>Errors</w:t>
      </w:r>
    </w:p>
    <w:p w14:paraId="1170FC61" w14:textId="77777777" w:rsidR="0008764F" w:rsidRPr="0008764F" w:rsidRDefault="0008764F" w:rsidP="0008764F">
      <w:pPr>
        <w:numPr>
          <w:ilvl w:val="0"/>
          <w:numId w:val="604"/>
        </w:numPr>
      </w:pPr>
      <w:r w:rsidRPr="0008764F">
        <w:lastRenderedPageBreak/>
        <w:t xml:space="preserve">Do </w:t>
      </w:r>
      <w:r w:rsidRPr="0008764F">
        <w:rPr>
          <w:b/>
          <w:bCs/>
        </w:rPr>
        <w:t>not</w:t>
      </w:r>
      <w:r w:rsidRPr="0008764F">
        <w:t xml:space="preserve"> throw; record a QuorumError status internally when quorum fails (still a normal “Fail” in report). Only misconfiguration should have been caught in validation.</w:t>
      </w:r>
    </w:p>
    <w:p w14:paraId="368EDA06" w14:textId="77777777" w:rsidR="0008764F" w:rsidRPr="0008764F" w:rsidRDefault="0008764F" w:rsidP="0008764F">
      <w:r w:rsidRPr="0008764F">
        <w:rPr>
          <w:b/>
          <w:bCs/>
        </w:rPr>
        <w:t>Audit</w:t>
      </w:r>
    </w:p>
    <w:p w14:paraId="214EE848" w14:textId="77777777" w:rsidR="0008764F" w:rsidRPr="0008764F" w:rsidRDefault="0008764F" w:rsidP="0008764F">
      <w:pPr>
        <w:numPr>
          <w:ilvl w:val="0"/>
          <w:numId w:val="605"/>
        </w:numPr>
      </w:pPr>
      <w:r w:rsidRPr="0008764F">
        <w:t>Exact denominators used, computed percentages (pre-presentation rounding), thresholds, affected-region family membership, and symmetry exception list (if any).</w:t>
      </w:r>
    </w:p>
    <w:p w14:paraId="6B31CC4C" w14:textId="77777777" w:rsidR="0008764F" w:rsidRPr="0008764F" w:rsidRDefault="0008764F" w:rsidP="0008764F">
      <w:r w:rsidRPr="0008764F">
        <w:pict w14:anchorId="247F6AAD">
          <v:rect id="_x0000_i4253" style="width:0;height:1.5pt" o:hralign="center" o:hrstd="t" o:hr="t" fillcolor="#a0a0a0" stroked="f"/>
        </w:pict>
      </w:r>
    </w:p>
    <w:p w14:paraId="70777E03" w14:textId="77777777" w:rsidR="0008764F" w:rsidRPr="0008764F" w:rsidRDefault="0008764F" w:rsidP="0008764F">
      <w:pPr>
        <w:rPr>
          <w:b/>
          <w:bCs/>
        </w:rPr>
      </w:pPr>
      <w:r w:rsidRPr="0008764F">
        <w:rPr>
          <w:b/>
          <w:bCs/>
        </w:rPr>
        <w:t>Explicit dependencies &amp; hidden-input ban</w:t>
      </w:r>
    </w:p>
    <w:p w14:paraId="332A236A" w14:textId="77777777" w:rsidR="0008764F" w:rsidRPr="0008764F" w:rsidRDefault="0008764F" w:rsidP="0008764F">
      <w:pPr>
        <w:numPr>
          <w:ilvl w:val="0"/>
          <w:numId w:val="606"/>
        </w:numPr>
      </w:pPr>
      <w:r w:rsidRPr="0008764F">
        <w:t xml:space="preserve">Every function above declares the </w:t>
      </w:r>
      <w:r w:rsidRPr="0008764F">
        <w:rPr>
          <w:b/>
          <w:bCs/>
        </w:rPr>
        <w:t>VM-VAR-###</w:t>
      </w:r>
      <w:r w:rsidRPr="0008764F">
        <w:t xml:space="preserve"> it consumes and the artifacts it reads/writes.</w:t>
      </w:r>
    </w:p>
    <w:p w14:paraId="729D69C1" w14:textId="77777777" w:rsidR="0008764F" w:rsidRPr="0008764F" w:rsidRDefault="0008764F" w:rsidP="0008764F">
      <w:pPr>
        <w:numPr>
          <w:ilvl w:val="0"/>
          <w:numId w:val="606"/>
        </w:numPr>
      </w:pPr>
      <w:r w:rsidRPr="0008764F">
        <w:t>No function may rely on undeclared globals or hidden inputs; any external effect must be reflected in Inputs/Consumes/Audit.</w:t>
      </w:r>
    </w:p>
    <w:p w14:paraId="1BEEFF8F" w14:textId="77777777" w:rsidR="0008764F" w:rsidRPr="0008764F" w:rsidRDefault="0008764F" w:rsidP="0008764F">
      <w:r w:rsidRPr="0008764F">
        <w:rPr>
          <w:b/>
          <w:bCs/>
        </w:rPr>
        <w:t>Done.</w:t>
      </w:r>
      <w:r w:rsidRPr="0008764F">
        <w:t xml:space="preserve"> Functions 001–006 have complete contracts with Purpose, Inputs, Preconditions, Output, Postconditions, Errors, and Audit. Required validations (eligible roll, WTA→magnitude=1, frontier=none + double-majority=on </w:t>
      </w:r>
      <w:r w:rsidRPr="0008764F">
        <w:rPr>
          <w:rFonts w:ascii="Cambria Math" w:hAnsi="Cambria Math" w:cs="Cambria Math"/>
        </w:rPr>
        <w:t>⇒</w:t>
      </w:r>
      <w:r w:rsidRPr="0008764F">
        <w:t xml:space="preserve"> by_list/by_tag, bands non-overlapping, population baselines) are explicitly enforced in </w:t>
      </w:r>
      <w:r w:rsidRPr="0008764F">
        <w:rPr>
          <w:b/>
          <w:bCs/>
        </w:rPr>
        <w:t>VM-FUN-002</w:t>
      </w:r>
      <w:r w:rsidRPr="0008764F">
        <w:t>.</w:t>
      </w:r>
    </w:p>
    <w:p w14:paraId="3ACEE0E6" w14:textId="77777777" w:rsidR="0008764F" w:rsidRPr="0008764F" w:rsidRDefault="0008764F" w:rsidP="0008764F">
      <w:pPr>
        <w:rPr>
          <w:b/>
          <w:bCs/>
        </w:rPr>
      </w:pPr>
      <w:r w:rsidRPr="0008764F">
        <w:rPr>
          <w:b/>
          <w:bCs/>
        </w:rPr>
        <w:t>You said:</w:t>
      </w:r>
    </w:p>
    <w:p w14:paraId="2D96AA21" w14:textId="77777777" w:rsidR="0008764F" w:rsidRPr="0008764F" w:rsidRDefault="0008764F" w:rsidP="0008764F">
      <w:r w:rsidRPr="0008764F">
        <w:t xml:space="preserve">find answers in conversation. ## Prompt 10 — Doc 1C (DB Definition: Relationships &amp; Global Constraints) **Goal:** Write **Doc 1C** with ER relationships and invariants. **Must include:** * Cardinalities; tree hierarchy; Adjacency ownership; Result↔RunRecord↔FrontierMap links. * Global constraints list (magnitude, tallies, weighting, contiguity, protected, determinism). **Constraints:** * Keep terminology consistent with Docs 4/5/7. **Done when:** ER map + constraints are unambiguous. </w:t>
      </w:r>
    </w:p>
    <w:p w14:paraId="08096DE9" w14:textId="77777777" w:rsidR="0008764F" w:rsidRPr="0008764F" w:rsidRDefault="0008764F" w:rsidP="0008764F">
      <w:pPr>
        <w:rPr>
          <w:b/>
          <w:bCs/>
        </w:rPr>
      </w:pPr>
      <w:r w:rsidRPr="0008764F">
        <w:rPr>
          <w:b/>
          <w:bCs/>
        </w:rPr>
        <w:t>ChatGPT said:</w:t>
      </w:r>
    </w:p>
    <w:p w14:paraId="6CCA46C7" w14:textId="77777777" w:rsidR="0008764F" w:rsidRPr="0008764F" w:rsidRDefault="0008764F" w:rsidP="0008764F">
      <w:r w:rsidRPr="0008764F">
        <w:t>Thought for 20s</w:t>
      </w:r>
    </w:p>
    <w:p w14:paraId="270A36E8" w14:textId="77777777" w:rsidR="0008764F" w:rsidRPr="0008764F" w:rsidRDefault="0008764F" w:rsidP="0008764F">
      <w:pPr>
        <w:rPr>
          <w:b/>
          <w:bCs/>
        </w:rPr>
      </w:pPr>
      <w:r w:rsidRPr="0008764F">
        <w:rPr>
          <w:b/>
          <w:bCs/>
        </w:rPr>
        <w:t>Doc 1C — DB Definition: Relationships &amp; Global Constraints</w:t>
      </w:r>
    </w:p>
    <w:p w14:paraId="4DE92A70" w14:textId="77777777" w:rsidR="0008764F" w:rsidRPr="0008764F" w:rsidRDefault="0008764F" w:rsidP="0008764F">
      <w:r w:rsidRPr="0008764F">
        <w:rPr>
          <w:b/>
          <w:bCs/>
        </w:rPr>
        <w:t>Scope:</w:t>
      </w:r>
      <w:r w:rsidRPr="0008764F">
        <w:t xml:space="preserve"> Entity–relationship map for the Voting Machine data model and the invariants that must hold across all runs. Terminology matches Docs </w:t>
      </w:r>
      <w:r w:rsidRPr="0008764F">
        <w:rPr>
          <w:b/>
          <w:bCs/>
        </w:rPr>
        <w:t>4/5/7</w:t>
      </w:r>
      <w:r w:rsidRPr="0008764F">
        <w:t xml:space="preserve">; entities match Doc </w:t>
      </w:r>
      <w:r w:rsidRPr="0008764F">
        <w:rPr>
          <w:b/>
          <w:bCs/>
        </w:rPr>
        <w:t>1A/1B</w:t>
      </w:r>
      <w:r w:rsidRPr="0008764F">
        <w:t>.</w:t>
      </w:r>
    </w:p>
    <w:p w14:paraId="050DE175" w14:textId="77777777" w:rsidR="0008764F" w:rsidRPr="0008764F" w:rsidRDefault="0008764F" w:rsidP="0008764F">
      <w:r w:rsidRPr="0008764F">
        <w:pict w14:anchorId="472C392D">
          <v:rect id="_x0000_i4254" style="width:0;height:1.5pt" o:hralign="center" o:hrstd="t" o:hr="t" fillcolor="#a0a0a0" stroked="f"/>
        </w:pict>
      </w:r>
    </w:p>
    <w:p w14:paraId="008F0605" w14:textId="77777777" w:rsidR="0008764F" w:rsidRPr="0008764F" w:rsidRDefault="0008764F" w:rsidP="0008764F">
      <w:pPr>
        <w:rPr>
          <w:b/>
          <w:bCs/>
        </w:rPr>
      </w:pPr>
      <w:r w:rsidRPr="0008764F">
        <w:rPr>
          <w:b/>
          <w:bCs/>
        </w:rPr>
        <w:t>1) Entity–Relationship Map (cardinalities)</w:t>
      </w:r>
    </w:p>
    <w:p w14:paraId="09E6B05B" w14:textId="77777777" w:rsidR="0008764F" w:rsidRPr="0008764F" w:rsidRDefault="0008764F" w:rsidP="0008764F">
      <w:pPr>
        <w:rPr>
          <w:b/>
          <w:bCs/>
        </w:rPr>
      </w:pPr>
      <w:r w:rsidRPr="0008764F">
        <w:rPr>
          <w:b/>
          <w:bCs/>
        </w:rPr>
        <w:lastRenderedPageBreak/>
        <w:t>Core graph</w:t>
      </w:r>
    </w:p>
    <w:p w14:paraId="720851EC" w14:textId="77777777" w:rsidR="0008764F" w:rsidRPr="0008764F" w:rsidRDefault="0008764F" w:rsidP="0008764F">
      <w:pPr>
        <w:numPr>
          <w:ilvl w:val="0"/>
          <w:numId w:val="607"/>
        </w:numPr>
      </w:pPr>
      <w:r w:rsidRPr="0008764F">
        <w:rPr>
          <w:b/>
          <w:bCs/>
        </w:rPr>
        <w:t>DivisionRegistry (REG)</w:t>
      </w:r>
    </w:p>
    <w:p w14:paraId="443BBF49" w14:textId="77777777" w:rsidR="0008764F" w:rsidRPr="0008764F" w:rsidRDefault="0008764F" w:rsidP="0008764F">
      <w:pPr>
        <w:numPr>
          <w:ilvl w:val="1"/>
          <w:numId w:val="607"/>
        </w:numPr>
      </w:pPr>
      <w:r w:rsidRPr="0008764F">
        <w:rPr>
          <w:b/>
          <w:bCs/>
        </w:rPr>
        <w:t>1 → ∞ Units (Unit)</w:t>
      </w:r>
      <w:r w:rsidRPr="0008764F">
        <w:t xml:space="preserve"> — Units belong to exactly one REG; Units form a </w:t>
      </w:r>
      <w:r w:rsidRPr="0008764F">
        <w:rPr>
          <w:b/>
          <w:bCs/>
        </w:rPr>
        <w:t>tree</w:t>
      </w:r>
      <w:r w:rsidRPr="0008764F">
        <w:t xml:space="preserve"> (see §2).</w:t>
      </w:r>
    </w:p>
    <w:p w14:paraId="43262F02" w14:textId="77777777" w:rsidR="0008764F" w:rsidRPr="0008764F" w:rsidRDefault="0008764F" w:rsidP="0008764F">
      <w:pPr>
        <w:numPr>
          <w:ilvl w:val="1"/>
          <w:numId w:val="607"/>
        </w:numPr>
      </w:pPr>
      <w:r w:rsidRPr="0008764F">
        <w:rPr>
          <w:b/>
          <w:bCs/>
        </w:rPr>
        <w:t>1 → ∞ Adjacency rows (Adjacency)</w:t>
      </w:r>
      <w:r w:rsidRPr="0008764F">
        <w:t xml:space="preserve"> — Each row links two Units within the same REG.</w:t>
      </w:r>
    </w:p>
    <w:p w14:paraId="2AE63140" w14:textId="77777777" w:rsidR="0008764F" w:rsidRPr="0008764F" w:rsidRDefault="0008764F" w:rsidP="0008764F">
      <w:pPr>
        <w:numPr>
          <w:ilvl w:val="1"/>
          <w:numId w:val="607"/>
        </w:numPr>
      </w:pPr>
      <w:r w:rsidRPr="0008764F">
        <w:rPr>
          <w:b/>
          <w:bCs/>
        </w:rPr>
        <w:t>1 → ∞ BallotTally datasets (BallotTally)</w:t>
      </w:r>
      <w:r w:rsidRPr="0008764F">
        <w:t xml:space="preserve"> — Tallies are scoped to the REG and its Option set.</w:t>
      </w:r>
    </w:p>
    <w:p w14:paraId="5BFC2FB4" w14:textId="77777777" w:rsidR="0008764F" w:rsidRPr="0008764F" w:rsidRDefault="0008764F" w:rsidP="0008764F">
      <w:pPr>
        <w:numPr>
          <w:ilvl w:val="1"/>
          <w:numId w:val="607"/>
        </w:numPr>
      </w:pPr>
      <w:r w:rsidRPr="0008764F">
        <w:rPr>
          <w:b/>
          <w:bCs/>
        </w:rPr>
        <w:t>1 → ∞ Results (Result)</w:t>
      </w:r>
      <w:r w:rsidRPr="0008764F">
        <w:t xml:space="preserve"> — Multiple Results over time can reference the same REG via different inputs/ParameterSets.</w:t>
      </w:r>
    </w:p>
    <w:p w14:paraId="74BEE2DB" w14:textId="77777777" w:rsidR="0008764F" w:rsidRPr="0008764F" w:rsidRDefault="0008764F" w:rsidP="0008764F">
      <w:pPr>
        <w:numPr>
          <w:ilvl w:val="0"/>
          <w:numId w:val="607"/>
        </w:numPr>
      </w:pPr>
      <w:r w:rsidRPr="0008764F">
        <w:rPr>
          <w:b/>
          <w:bCs/>
        </w:rPr>
        <w:t>Unit</w:t>
      </w:r>
    </w:p>
    <w:p w14:paraId="5A11DCED" w14:textId="77777777" w:rsidR="0008764F" w:rsidRPr="0008764F" w:rsidRDefault="0008764F" w:rsidP="0008764F">
      <w:pPr>
        <w:numPr>
          <w:ilvl w:val="1"/>
          <w:numId w:val="607"/>
        </w:numPr>
      </w:pPr>
      <w:r w:rsidRPr="0008764F">
        <w:rPr>
          <w:b/>
          <w:bCs/>
        </w:rPr>
        <w:t>∞ → 1 DivisionRegistry</w:t>
      </w:r>
      <w:r w:rsidRPr="0008764F">
        <w:t xml:space="preserve"> (owner).</w:t>
      </w:r>
    </w:p>
    <w:p w14:paraId="7A554331" w14:textId="77777777" w:rsidR="0008764F" w:rsidRPr="0008764F" w:rsidRDefault="0008764F" w:rsidP="0008764F">
      <w:pPr>
        <w:numPr>
          <w:ilvl w:val="1"/>
          <w:numId w:val="607"/>
        </w:numPr>
      </w:pPr>
      <w:r w:rsidRPr="0008764F">
        <w:rPr>
          <w:b/>
          <w:bCs/>
        </w:rPr>
        <w:t>Referenced by</w:t>
      </w:r>
      <w:r w:rsidRPr="0008764F">
        <w:t xml:space="preserve"> BallotTally tallies, Result.UnitBlocks, FrontierMap status, Adjacency rows.</w:t>
      </w:r>
    </w:p>
    <w:p w14:paraId="33FF9980" w14:textId="77777777" w:rsidR="0008764F" w:rsidRPr="0008764F" w:rsidRDefault="0008764F" w:rsidP="0008764F">
      <w:pPr>
        <w:numPr>
          <w:ilvl w:val="0"/>
          <w:numId w:val="607"/>
        </w:numPr>
      </w:pPr>
      <w:r w:rsidRPr="0008764F">
        <w:rPr>
          <w:b/>
          <w:bCs/>
        </w:rPr>
        <w:t>Option</w:t>
      </w:r>
    </w:p>
    <w:p w14:paraId="6FB09026" w14:textId="77777777" w:rsidR="0008764F" w:rsidRPr="0008764F" w:rsidRDefault="0008764F" w:rsidP="0008764F">
      <w:pPr>
        <w:numPr>
          <w:ilvl w:val="1"/>
          <w:numId w:val="607"/>
        </w:numPr>
      </w:pPr>
      <w:r w:rsidRPr="0008764F">
        <w:rPr>
          <w:b/>
          <w:bCs/>
        </w:rPr>
        <w:t>Many-to-many</w:t>
      </w:r>
      <w:r w:rsidRPr="0008764F">
        <w:t xml:space="preserve"> with BallotTally (tallies per Unit×Option).</w:t>
      </w:r>
    </w:p>
    <w:p w14:paraId="6396FB09" w14:textId="77777777" w:rsidR="0008764F" w:rsidRPr="0008764F" w:rsidRDefault="0008764F" w:rsidP="0008764F">
      <w:pPr>
        <w:numPr>
          <w:ilvl w:val="1"/>
          <w:numId w:val="607"/>
        </w:numPr>
      </w:pPr>
      <w:r w:rsidRPr="0008764F">
        <w:rPr>
          <w:b/>
          <w:bCs/>
        </w:rPr>
        <w:t>Many-to-many</w:t>
      </w:r>
      <w:r w:rsidRPr="0008764F">
        <w:t xml:space="preserve"> with Result (allocations per Unit×Option).</w:t>
      </w:r>
    </w:p>
    <w:p w14:paraId="32298494" w14:textId="77777777" w:rsidR="0008764F" w:rsidRPr="0008764F" w:rsidRDefault="0008764F" w:rsidP="0008764F">
      <w:pPr>
        <w:numPr>
          <w:ilvl w:val="1"/>
          <w:numId w:val="607"/>
        </w:numPr>
      </w:pPr>
      <w:r w:rsidRPr="0008764F">
        <w:t xml:space="preserve">Ordered by </w:t>
      </w:r>
      <w:r w:rsidRPr="0008764F">
        <w:rPr>
          <w:b/>
          <w:bCs/>
        </w:rPr>
        <w:t>Option.order_index</w:t>
      </w:r>
      <w:r w:rsidRPr="0008764F">
        <w:t xml:space="preserve"> (used in deterministic ties).</w:t>
      </w:r>
    </w:p>
    <w:p w14:paraId="7DCFE25A" w14:textId="77777777" w:rsidR="0008764F" w:rsidRPr="0008764F" w:rsidRDefault="0008764F" w:rsidP="0008764F">
      <w:pPr>
        <w:numPr>
          <w:ilvl w:val="0"/>
          <w:numId w:val="607"/>
        </w:numPr>
      </w:pPr>
      <w:r w:rsidRPr="0008764F">
        <w:rPr>
          <w:b/>
          <w:bCs/>
        </w:rPr>
        <w:t>BallotTally (TLY)</w:t>
      </w:r>
    </w:p>
    <w:p w14:paraId="2B2B8691" w14:textId="77777777" w:rsidR="0008764F" w:rsidRPr="0008764F" w:rsidRDefault="0008764F" w:rsidP="0008764F">
      <w:pPr>
        <w:numPr>
          <w:ilvl w:val="1"/>
          <w:numId w:val="607"/>
        </w:numPr>
      </w:pPr>
      <w:r w:rsidRPr="0008764F">
        <w:rPr>
          <w:b/>
          <w:bCs/>
        </w:rPr>
        <w:t>∞ Units × ∞ Options</w:t>
      </w:r>
      <w:r w:rsidRPr="0008764F">
        <w:t xml:space="preserve"> tallies (logical rows).</w:t>
      </w:r>
    </w:p>
    <w:p w14:paraId="3FD6237F" w14:textId="77777777" w:rsidR="0008764F" w:rsidRPr="0008764F" w:rsidRDefault="0008764F" w:rsidP="0008764F">
      <w:pPr>
        <w:numPr>
          <w:ilvl w:val="1"/>
          <w:numId w:val="607"/>
        </w:numPr>
      </w:pPr>
      <w:r w:rsidRPr="0008764F">
        <w:rPr>
          <w:b/>
          <w:bCs/>
        </w:rPr>
        <w:t>1 → 1 DivisionRegistry</w:t>
      </w:r>
      <w:r w:rsidRPr="0008764F">
        <w:t xml:space="preserve"> (by reg_id).</w:t>
      </w:r>
    </w:p>
    <w:p w14:paraId="151C892B" w14:textId="77777777" w:rsidR="0008764F" w:rsidRPr="0008764F" w:rsidRDefault="0008764F" w:rsidP="0008764F">
      <w:pPr>
        <w:numPr>
          <w:ilvl w:val="1"/>
          <w:numId w:val="607"/>
        </w:numPr>
      </w:pPr>
      <w:r w:rsidRPr="0008764F">
        <w:rPr>
          <w:b/>
          <w:bCs/>
        </w:rPr>
        <w:t>∞ → 1 Result</w:t>
      </w:r>
      <w:r w:rsidRPr="0008764F">
        <w:t xml:space="preserve"> (as input; a single TLY can feed many runs/results).</w:t>
      </w:r>
    </w:p>
    <w:p w14:paraId="02C6FBC9" w14:textId="77777777" w:rsidR="0008764F" w:rsidRPr="0008764F" w:rsidRDefault="0008764F" w:rsidP="0008764F">
      <w:pPr>
        <w:numPr>
          <w:ilvl w:val="0"/>
          <w:numId w:val="607"/>
        </w:numPr>
      </w:pPr>
      <w:r w:rsidRPr="0008764F">
        <w:rPr>
          <w:b/>
          <w:bCs/>
        </w:rPr>
        <w:t>ParameterSet (PS)</w:t>
      </w:r>
    </w:p>
    <w:p w14:paraId="26B5F43C" w14:textId="77777777" w:rsidR="0008764F" w:rsidRPr="0008764F" w:rsidRDefault="0008764F" w:rsidP="0008764F">
      <w:pPr>
        <w:numPr>
          <w:ilvl w:val="1"/>
          <w:numId w:val="607"/>
        </w:numPr>
      </w:pPr>
      <w:r w:rsidRPr="0008764F">
        <w:rPr>
          <w:b/>
          <w:bCs/>
        </w:rPr>
        <w:t>1 → ∞ Results</w:t>
      </w:r>
      <w:r w:rsidRPr="0008764F">
        <w:t xml:space="preserve"> (each run freezes a PS).</w:t>
      </w:r>
    </w:p>
    <w:p w14:paraId="2D676DB4" w14:textId="77777777" w:rsidR="0008764F" w:rsidRPr="0008764F" w:rsidRDefault="0008764F" w:rsidP="0008764F">
      <w:pPr>
        <w:numPr>
          <w:ilvl w:val="1"/>
          <w:numId w:val="607"/>
        </w:numPr>
      </w:pPr>
      <w:r w:rsidRPr="0008764F">
        <w:rPr>
          <w:b/>
          <w:bCs/>
        </w:rPr>
        <w:t>1 → ∞ RunRecords</w:t>
      </w:r>
      <w:r w:rsidRPr="0008764F">
        <w:t xml:space="preserve"> (each run produces a record).</w:t>
      </w:r>
    </w:p>
    <w:p w14:paraId="73E85CF1" w14:textId="77777777" w:rsidR="0008764F" w:rsidRPr="0008764F" w:rsidRDefault="0008764F" w:rsidP="0008764F">
      <w:pPr>
        <w:numPr>
          <w:ilvl w:val="0"/>
          <w:numId w:val="607"/>
        </w:numPr>
      </w:pPr>
      <w:r w:rsidRPr="0008764F">
        <w:rPr>
          <w:b/>
          <w:bCs/>
        </w:rPr>
        <w:t>Result (RES)</w:t>
      </w:r>
    </w:p>
    <w:p w14:paraId="34427F7D" w14:textId="77777777" w:rsidR="0008764F" w:rsidRPr="0008764F" w:rsidRDefault="0008764F" w:rsidP="0008764F">
      <w:pPr>
        <w:numPr>
          <w:ilvl w:val="1"/>
          <w:numId w:val="607"/>
        </w:numPr>
      </w:pPr>
      <w:r w:rsidRPr="0008764F">
        <w:rPr>
          <w:b/>
          <w:bCs/>
        </w:rPr>
        <w:t>1 → 1 RunRecord</w:t>
      </w:r>
      <w:r w:rsidRPr="0008764F">
        <w:t xml:space="preserve"> (provenance).</w:t>
      </w:r>
    </w:p>
    <w:p w14:paraId="7621B4A6" w14:textId="77777777" w:rsidR="0008764F" w:rsidRPr="0008764F" w:rsidRDefault="0008764F" w:rsidP="0008764F">
      <w:pPr>
        <w:numPr>
          <w:ilvl w:val="1"/>
          <w:numId w:val="607"/>
        </w:numPr>
      </w:pPr>
      <w:r w:rsidRPr="0008764F">
        <w:rPr>
          <w:b/>
          <w:bCs/>
        </w:rPr>
        <w:t>0..1 → 1 FrontierMap</w:t>
      </w:r>
      <w:r w:rsidRPr="0008764F">
        <w:t xml:space="preserve"> (optional link when mapping is enabled).</w:t>
      </w:r>
    </w:p>
    <w:p w14:paraId="061C4722" w14:textId="77777777" w:rsidR="0008764F" w:rsidRPr="0008764F" w:rsidRDefault="0008764F" w:rsidP="0008764F">
      <w:pPr>
        <w:numPr>
          <w:ilvl w:val="1"/>
          <w:numId w:val="607"/>
        </w:numPr>
      </w:pPr>
      <w:r w:rsidRPr="0008764F">
        <w:rPr>
          <w:b/>
          <w:bCs/>
        </w:rPr>
        <w:lastRenderedPageBreak/>
        <w:t>∞ UnitBlocks</w:t>
      </w:r>
      <w:r w:rsidRPr="0008764F">
        <w:t xml:space="preserve"> (one per Unit), each with per-Option scores/allocations and flags.</w:t>
      </w:r>
    </w:p>
    <w:p w14:paraId="05E19C87" w14:textId="77777777" w:rsidR="0008764F" w:rsidRPr="0008764F" w:rsidRDefault="0008764F" w:rsidP="0008764F">
      <w:pPr>
        <w:numPr>
          <w:ilvl w:val="0"/>
          <w:numId w:val="607"/>
        </w:numPr>
      </w:pPr>
      <w:r w:rsidRPr="0008764F">
        <w:rPr>
          <w:b/>
          <w:bCs/>
        </w:rPr>
        <w:t>RunRecord (RUN)</w:t>
      </w:r>
    </w:p>
    <w:p w14:paraId="3B3E8ADC" w14:textId="77777777" w:rsidR="0008764F" w:rsidRPr="0008764F" w:rsidRDefault="0008764F" w:rsidP="0008764F">
      <w:pPr>
        <w:numPr>
          <w:ilvl w:val="1"/>
          <w:numId w:val="607"/>
        </w:numPr>
      </w:pPr>
      <w:r w:rsidRPr="0008764F">
        <w:rPr>
          <w:b/>
          <w:bCs/>
        </w:rPr>
        <w:t>1 → 1 Result</w:t>
      </w:r>
      <w:r w:rsidRPr="0008764F">
        <w:t xml:space="preserve"> (the run it attests).</w:t>
      </w:r>
    </w:p>
    <w:p w14:paraId="6961ED04" w14:textId="77777777" w:rsidR="0008764F" w:rsidRPr="0008764F" w:rsidRDefault="0008764F" w:rsidP="0008764F">
      <w:pPr>
        <w:numPr>
          <w:ilvl w:val="1"/>
          <w:numId w:val="607"/>
        </w:numPr>
      </w:pPr>
      <w:r w:rsidRPr="0008764F">
        <w:rPr>
          <w:b/>
          <w:bCs/>
        </w:rPr>
        <w:t>0..1 → 1 FrontierMap</w:t>
      </w:r>
      <w:r w:rsidRPr="0008764F">
        <w:t xml:space="preserve"> (the map produced in the run, if any).</w:t>
      </w:r>
    </w:p>
    <w:p w14:paraId="6CCE9D26" w14:textId="77777777" w:rsidR="0008764F" w:rsidRPr="0008764F" w:rsidRDefault="0008764F" w:rsidP="0008764F">
      <w:pPr>
        <w:numPr>
          <w:ilvl w:val="1"/>
          <w:numId w:val="607"/>
        </w:numPr>
      </w:pPr>
      <w:r w:rsidRPr="0008764F">
        <w:rPr>
          <w:b/>
          <w:bCs/>
        </w:rPr>
        <w:t>References:</w:t>
      </w:r>
      <w:r w:rsidRPr="0008764F">
        <w:t xml:space="preserve"> REG, TLY, PS, FormulaID, EngineVersion, RNG seed (if used).</w:t>
      </w:r>
    </w:p>
    <w:p w14:paraId="4D6FADD2" w14:textId="77777777" w:rsidR="0008764F" w:rsidRPr="0008764F" w:rsidRDefault="0008764F" w:rsidP="0008764F">
      <w:pPr>
        <w:numPr>
          <w:ilvl w:val="0"/>
          <w:numId w:val="607"/>
        </w:numPr>
      </w:pPr>
      <w:r w:rsidRPr="0008764F">
        <w:rPr>
          <w:b/>
          <w:bCs/>
        </w:rPr>
        <w:t>FrontierMap (FR)</w:t>
      </w:r>
      <w:r w:rsidRPr="0008764F">
        <w:t xml:space="preserve"> </w:t>
      </w:r>
      <w:r w:rsidRPr="0008764F">
        <w:rPr>
          <w:i/>
          <w:iCs/>
        </w:rPr>
        <w:t>(optional)</w:t>
      </w:r>
    </w:p>
    <w:p w14:paraId="506C243C" w14:textId="77777777" w:rsidR="0008764F" w:rsidRPr="0008764F" w:rsidRDefault="0008764F" w:rsidP="0008764F">
      <w:pPr>
        <w:numPr>
          <w:ilvl w:val="1"/>
          <w:numId w:val="607"/>
        </w:numPr>
      </w:pPr>
      <w:r w:rsidRPr="0008764F">
        <w:rPr>
          <w:b/>
          <w:bCs/>
        </w:rPr>
        <w:t>∞ Unit statuses</w:t>
      </w:r>
      <w:r w:rsidRPr="0008764F">
        <w:t xml:space="preserve"> (exactly one status per Unit).</w:t>
      </w:r>
    </w:p>
    <w:p w14:paraId="5FB6EE8E" w14:textId="77777777" w:rsidR="0008764F" w:rsidRPr="0008764F" w:rsidRDefault="0008764F" w:rsidP="0008764F">
      <w:pPr>
        <w:numPr>
          <w:ilvl w:val="1"/>
          <w:numId w:val="607"/>
        </w:numPr>
      </w:pPr>
      <w:r w:rsidRPr="0008764F">
        <w:rPr>
          <w:b/>
          <w:bCs/>
        </w:rPr>
        <w:t>∞ → 0..∞ AutonomyPackage</w:t>
      </w:r>
      <w:r w:rsidRPr="0008764F">
        <w:t xml:space="preserve"> references via actions where applicable.</w:t>
      </w:r>
    </w:p>
    <w:p w14:paraId="07EAB8D9" w14:textId="77777777" w:rsidR="0008764F" w:rsidRPr="0008764F" w:rsidRDefault="0008764F" w:rsidP="0008764F">
      <w:pPr>
        <w:numPr>
          <w:ilvl w:val="1"/>
          <w:numId w:val="607"/>
        </w:numPr>
      </w:pPr>
      <w:r w:rsidRPr="0008764F">
        <w:rPr>
          <w:b/>
          <w:bCs/>
        </w:rPr>
        <w:t>1 → 1 ParameterSet</w:t>
      </w:r>
      <w:r w:rsidRPr="0008764F">
        <w:t xml:space="preserve"> (values used to derive it).</w:t>
      </w:r>
    </w:p>
    <w:p w14:paraId="52C20897" w14:textId="77777777" w:rsidR="0008764F" w:rsidRPr="0008764F" w:rsidRDefault="0008764F" w:rsidP="0008764F">
      <w:pPr>
        <w:numPr>
          <w:ilvl w:val="1"/>
          <w:numId w:val="607"/>
        </w:numPr>
      </w:pPr>
      <w:r w:rsidRPr="0008764F">
        <w:rPr>
          <w:b/>
          <w:bCs/>
        </w:rPr>
        <w:t>1 → 1 DivisionRegistry</w:t>
      </w:r>
      <w:r w:rsidRPr="0008764F">
        <w:t xml:space="preserve"> (scope).</w:t>
      </w:r>
    </w:p>
    <w:p w14:paraId="78D065B0" w14:textId="77777777" w:rsidR="0008764F" w:rsidRPr="0008764F" w:rsidRDefault="0008764F" w:rsidP="0008764F">
      <w:pPr>
        <w:numPr>
          <w:ilvl w:val="0"/>
          <w:numId w:val="607"/>
        </w:numPr>
      </w:pPr>
      <w:r w:rsidRPr="0008764F">
        <w:rPr>
          <w:b/>
          <w:bCs/>
        </w:rPr>
        <w:t>AutonomyPackage (AP)</w:t>
      </w:r>
      <w:r w:rsidRPr="0008764F">
        <w:t xml:space="preserve"> </w:t>
      </w:r>
      <w:r w:rsidRPr="0008764F">
        <w:rPr>
          <w:i/>
          <w:iCs/>
        </w:rPr>
        <w:t>(optional)</w:t>
      </w:r>
    </w:p>
    <w:p w14:paraId="6DDA1329" w14:textId="77777777" w:rsidR="0008764F" w:rsidRPr="0008764F" w:rsidRDefault="0008764F" w:rsidP="0008764F">
      <w:pPr>
        <w:numPr>
          <w:ilvl w:val="1"/>
          <w:numId w:val="607"/>
        </w:numPr>
      </w:pPr>
      <w:r w:rsidRPr="0008764F">
        <w:rPr>
          <w:b/>
          <w:bCs/>
        </w:rPr>
        <w:t>0..∞ FrontierMap</w:t>
      </w:r>
      <w:r w:rsidRPr="0008764F">
        <w:t xml:space="preserve"> entries may reference a given AP version.</w:t>
      </w:r>
    </w:p>
    <w:p w14:paraId="621E0068" w14:textId="77777777" w:rsidR="0008764F" w:rsidRPr="0008764F" w:rsidRDefault="0008764F" w:rsidP="0008764F">
      <w:pPr>
        <w:numPr>
          <w:ilvl w:val="0"/>
          <w:numId w:val="607"/>
        </w:numPr>
      </w:pPr>
      <w:r w:rsidRPr="0008764F">
        <w:rPr>
          <w:b/>
          <w:bCs/>
        </w:rPr>
        <w:t>Adjacency (ADJMAP:REG)</w:t>
      </w:r>
      <w:r w:rsidRPr="0008764F">
        <w:t xml:space="preserve"> </w:t>
      </w:r>
      <w:r w:rsidRPr="0008764F">
        <w:rPr>
          <w:i/>
          <w:iCs/>
        </w:rPr>
        <w:t>(support)</w:t>
      </w:r>
    </w:p>
    <w:p w14:paraId="34028101" w14:textId="77777777" w:rsidR="0008764F" w:rsidRPr="0008764F" w:rsidRDefault="0008764F" w:rsidP="0008764F">
      <w:pPr>
        <w:numPr>
          <w:ilvl w:val="1"/>
          <w:numId w:val="607"/>
        </w:numPr>
      </w:pPr>
      <w:r w:rsidRPr="0008764F">
        <w:t>Rows {Unit A, Unit B, type</w:t>
      </w:r>
      <w:r w:rsidRPr="0008764F">
        <w:rPr>
          <w:rFonts w:ascii="Cambria Math" w:hAnsi="Cambria Math" w:cs="Cambria Math"/>
        </w:rPr>
        <w:t>∈</w:t>
      </w:r>
      <w:r w:rsidRPr="0008764F">
        <w:t>{land, bridge, water}}; symmetric by interpretation.</w:t>
      </w:r>
    </w:p>
    <w:p w14:paraId="5F1BDA6E" w14:textId="77777777" w:rsidR="0008764F" w:rsidRPr="0008764F" w:rsidRDefault="0008764F" w:rsidP="0008764F">
      <w:r w:rsidRPr="0008764F">
        <w:pict w14:anchorId="069A5462">
          <v:rect id="_x0000_i4255" style="width:0;height:1.5pt" o:hralign="center" o:hrstd="t" o:hr="t" fillcolor="#a0a0a0" stroked="f"/>
        </w:pict>
      </w:r>
    </w:p>
    <w:p w14:paraId="4A978A59" w14:textId="77777777" w:rsidR="0008764F" w:rsidRPr="0008764F" w:rsidRDefault="0008764F" w:rsidP="0008764F">
      <w:pPr>
        <w:rPr>
          <w:b/>
          <w:bCs/>
        </w:rPr>
      </w:pPr>
      <w:r w:rsidRPr="0008764F">
        <w:rPr>
          <w:b/>
          <w:bCs/>
        </w:rPr>
        <w:t>2) Hierarchy &amp; Ownership Rules</w:t>
      </w:r>
    </w:p>
    <w:p w14:paraId="32A350C0" w14:textId="77777777" w:rsidR="0008764F" w:rsidRPr="0008764F" w:rsidRDefault="0008764F" w:rsidP="0008764F">
      <w:pPr>
        <w:numPr>
          <w:ilvl w:val="0"/>
          <w:numId w:val="608"/>
        </w:numPr>
      </w:pPr>
      <w:r w:rsidRPr="0008764F">
        <w:rPr>
          <w:b/>
          <w:bCs/>
        </w:rPr>
        <w:t>Unit tree:</w:t>
      </w:r>
      <w:r w:rsidRPr="0008764F">
        <w:t xml:space="preserve"> Exactly </w:t>
      </w:r>
      <w:r w:rsidRPr="0008764F">
        <w:rPr>
          <w:b/>
          <w:bCs/>
        </w:rPr>
        <w:t>one root</w:t>
      </w:r>
      <w:r w:rsidRPr="0008764F">
        <w:t xml:space="preserve"> Unit per REG; every non-root Unit has </w:t>
      </w:r>
      <w:r w:rsidRPr="0008764F">
        <w:rPr>
          <w:b/>
          <w:bCs/>
        </w:rPr>
        <w:t>one parent</w:t>
      </w:r>
      <w:r w:rsidRPr="0008764F">
        <w:t xml:space="preserve"> within the same REG; no cycles; path-encoding stable (Doc 1A).</w:t>
      </w:r>
    </w:p>
    <w:p w14:paraId="3E5D961D" w14:textId="77777777" w:rsidR="0008764F" w:rsidRPr="0008764F" w:rsidRDefault="0008764F" w:rsidP="0008764F">
      <w:pPr>
        <w:numPr>
          <w:ilvl w:val="0"/>
          <w:numId w:val="608"/>
        </w:numPr>
      </w:pPr>
      <w:r w:rsidRPr="0008764F">
        <w:rPr>
          <w:b/>
          <w:bCs/>
        </w:rPr>
        <w:t>Adjacency ownership:</w:t>
      </w:r>
      <w:r w:rsidRPr="0008764F">
        <w:t xml:space="preserve"> All Adjacency rows are </w:t>
      </w:r>
      <w:r w:rsidRPr="0008764F">
        <w:rPr>
          <w:b/>
          <w:bCs/>
        </w:rPr>
        <w:t>scoped to one REG</w:t>
      </w:r>
      <w:r w:rsidRPr="0008764F">
        <w:t xml:space="preserve"> and must reference existing Units in that REG.</w:t>
      </w:r>
    </w:p>
    <w:p w14:paraId="2754B180" w14:textId="77777777" w:rsidR="0008764F" w:rsidRPr="0008764F" w:rsidRDefault="0008764F" w:rsidP="0008764F">
      <w:pPr>
        <w:numPr>
          <w:ilvl w:val="0"/>
          <w:numId w:val="608"/>
        </w:numPr>
      </w:pPr>
      <w:r w:rsidRPr="0008764F">
        <w:rPr>
          <w:b/>
          <w:bCs/>
        </w:rPr>
        <w:t>Result/RunRecord/FrontierMap linkage:</w:t>
      </w:r>
    </w:p>
    <w:p w14:paraId="772A429B" w14:textId="77777777" w:rsidR="0008764F" w:rsidRPr="0008764F" w:rsidRDefault="0008764F" w:rsidP="0008764F">
      <w:pPr>
        <w:numPr>
          <w:ilvl w:val="1"/>
          <w:numId w:val="608"/>
        </w:numPr>
      </w:pPr>
      <w:r w:rsidRPr="0008764F">
        <w:t xml:space="preserve">Each </w:t>
      </w:r>
      <w:r w:rsidRPr="0008764F">
        <w:rPr>
          <w:b/>
          <w:bCs/>
        </w:rPr>
        <w:t>RunRecord</w:t>
      </w:r>
      <w:r w:rsidRPr="0008764F">
        <w:t xml:space="preserve"> must point to </w:t>
      </w:r>
      <w:r w:rsidRPr="0008764F">
        <w:rPr>
          <w:b/>
          <w:bCs/>
        </w:rPr>
        <w:t>exactly one Result</w:t>
      </w:r>
      <w:r w:rsidRPr="0008764F">
        <w:t xml:space="preserve"> (and optionally one FrontierMap).</w:t>
      </w:r>
    </w:p>
    <w:p w14:paraId="2B4A1C9C" w14:textId="77777777" w:rsidR="0008764F" w:rsidRPr="0008764F" w:rsidRDefault="0008764F" w:rsidP="0008764F">
      <w:pPr>
        <w:numPr>
          <w:ilvl w:val="1"/>
          <w:numId w:val="608"/>
        </w:numPr>
      </w:pPr>
      <w:r w:rsidRPr="0008764F">
        <w:t xml:space="preserve">Each </w:t>
      </w:r>
      <w:r w:rsidRPr="0008764F">
        <w:rPr>
          <w:b/>
          <w:bCs/>
        </w:rPr>
        <w:t>Result</w:t>
      </w:r>
      <w:r w:rsidRPr="0008764F">
        <w:t xml:space="preserve"> must point back to the </w:t>
      </w:r>
      <w:r w:rsidRPr="0008764F">
        <w:rPr>
          <w:b/>
          <w:bCs/>
        </w:rPr>
        <w:t>exact inputs</w:t>
      </w:r>
      <w:r w:rsidRPr="0008764F">
        <w:t xml:space="preserve"> used: reg_id, tally_id, parameter_set_id.</w:t>
      </w:r>
    </w:p>
    <w:p w14:paraId="55386084" w14:textId="77777777" w:rsidR="0008764F" w:rsidRPr="0008764F" w:rsidRDefault="0008764F" w:rsidP="0008764F">
      <w:pPr>
        <w:numPr>
          <w:ilvl w:val="1"/>
          <w:numId w:val="608"/>
        </w:numPr>
      </w:pPr>
      <w:r w:rsidRPr="0008764F">
        <w:t xml:space="preserve">Each </w:t>
      </w:r>
      <w:r w:rsidRPr="0008764F">
        <w:rPr>
          <w:b/>
          <w:bCs/>
        </w:rPr>
        <w:t>FrontierMap</w:t>
      </w:r>
      <w:r w:rsidRPr="0008764F">
        <w:t xml:space="preserve"> must point to the </w:t>
      </w:r>
      <w:r w:rsidRPr="0008764F">
        <w:rPr>
          <w:b/>
          <w:bCs/>
        </w:rPr>
        <w:t>REG</w:t>
      </w:r>
      <w:r w:rsidRPr="0008764F">
        <w:t xml:space="preserve"> and </w:t>
      </w:r>
      <w:r w:rsidRPr="0008764F">
        <w:rPr>
          <w:b/>
          <w:bCs/>
        </w:rPr>
        <w:t>PS</w:t>
      </w:r>
      <w:r w:rsidRPr="0008764F">
        <w:t xml:space="preserve"> it used; </w:t>
      </w:r>
      <w:r w:rsidRPr="0008764F">
        <w:rPr>
          <w:b/>
          <w:bCs/>
        </w:rPr>
        <w:t>Result</w:t>
      </w:r>
      <w:r w:rsidRPr="0008764F">
        <w:t xml:space="preserve"> optionally points to the produced </w:t>
      </w:r>
      <w:r w:rsidRPr="0008764F">
        <w:rPr>
          <w:b/>
          <w:bCs/>
        </w:rPr>
        <w:t>FrontierMap</w:t>
      </w:r>
      <w:r w:rsidRPr="0008764F">
        <w:t>.</w:t>
      </w:r>
    </w:p>
    <w:p w14:paraId="6EDB8B9B" w14:textId="77777777" w:rsidR="0008764F" w:rsidRPr="0008764F" w:rsidRDefault="0008764F" w:rsidP="0008764F">
      <w:r w:rsidRPr="0008764F">
        <w:lastRenderedPageBreak/>
        <w:pict w14:anchorId="69A3EFB1">
          <v:rect id="_x0000_i4256" style="width:0;height:1.5pt" o:hralign="center" o:hrstd="t" o:hr="t" fillcolor="#a0a0a0" stroked="f"/>
        </w:pict>
      </w:r>
    </w:p>
    <w:p w14:paraId="7787A979" w14:textId="77777777" w:rsidR="0008764F" w:rsidRPr="0008764F" w:rsidRDefault="0008764F" w:rsidP="0008764F">
      <w:pPr>
        <w:rPr>
          <w:b/>
          <w:bCs/>
        </w:rPr>
      </w:pPr>
      <w:r w:rsidRPr="0008764F">
        <w:rPr>
          <w:b/>
          <w:bCs/>
        </w:rPr>
        <w:t>3) Global Constraints (invariants across the DB)</w:t>
      </w:r>
    </w:p>
    <w:p w14:paraId="2A7D8404" w14:textId="77777777" w:rsidR="0008764F" w:rsidRPr="0008764F" w:rsidRDefault="0008764F" w:rsidP="0008764F">
      <w:pPr>
        <w:rPr>
          <w:b/>
          <w:bCs/>
        </w:rPr>
      </w:pPr>
      <w:r w:rsidRPr="0008764F">
        <w:rPr>
          <w:b/>
          <w:bCs/>
        </w:rPr>
        <w:t>Identity, versioning, provenance</w:t>
      </w:r>
    </w:p>
    <w:p w14:paraId="2C3E4713" w14:textId="77777777" w:rsidR="0008764F" w:rsidRPr="0008764F" w:rsidRDefault="0008764F" w:rsidP="0008764F">
      <w:pPr>
        <w:numPr>
          <w:ilvl w:val="0"/>
          <w:numId w:val="609"/>
        </w:numPr>
      </w:pPr>
      <w:r w:rsidRPr="0008764F">
        <w:rPr>
          <w:b/>
          <w:bCs/>
        </w:rPr>
        <w:t>IDs never reused.</w:t>
      </w:r>
      <w:r w:rsidRPr="0008764F">
        <w:t xml:space="preserve"> New sources/versions create new IDs (REG, TLY, PS, AP, etc.).</w:t>
      </w:r>
    </w:p>
    <w:p w14:paraId="6C397187" w14:textId="77777777" w:rsidR="0008764F" w:rsidRPr="0008764F" w:rsidRDefault="0008764F" w:rsidP="0008764F">
      <w:pPr>
        <w:numPr>
          <w:ilvl w:val="0"/>
          <w:numId w:val="609"/>
        </w:numPr>
      </w:pPr>
      <w:r w:rsidRPr="0008764F">
        <w:rPr>
          <w:b/>
          <w:bCs/>
        </w:rPr>
        <w:t>Provenance required:</w:t>
      </w:r>
      <w:r w:rsidRPr="0008764F">
        <w:t xml:space="preserve"> DivisionRegistry (source, published_date); population baselines (population_baseline_year).</w:t>
      </w:r>
    </w:p>
    <w:p w14:paraId="72C528C6" w14:textId="77777777" w:rsidR="0008764F" w:rsidRPr="0008764F" w:rsidRDefault="0008764F" w:rsidP="0008764F">
      <w:pPr>
        <w:numPr>
          <w:ilvl w:val="0"/>
          <w:numId w:val="609"/>
        </w:numPr>
      </w:pPr>
      <w:r w:rsidRPr="0008764F">
        <w:rPr>
          <w:b/>
          <w:bCs/>
        </w:rPr>
        <w:t>ParameterSet immutability:</w:t>
      </w:r>
      <w:r w:rsidRPr="0008764F">
        <w:t xml:space="preserve"> PS content is frozen by id (SemVer in ID).</w:t>
      </w:r>
    </w:p>
    <w:p w14:paraId="10BA20F4" w14:textId="77777777" w:rsidR="0008764F" w:rsidRPr="0008764F" w:rsidRDefault="0008764F" w:rsidP="0008764F">
      <w:pPr>
        <w:rPr>
          <w:b/>
          <w:bCs/>
        </w:rPr>
      </w:pPr>
      <w:r w:rsidRPr="0008764F">
        <w:rPr>
          <w:b/>
          <w:bCs/>
        </w:rPr>
        <w:t>Unit, tallies, and magnitudes</w:t>
      </w:r>
    </w:p>
    <w:p w14:paraId="4F8EEF35" w14:textId="77777777" w:rsidR="0008764F" w:rsidRPr="0008764F" w:rsidRDefault="0008764F" w:rsidP="0008764F">
      <w:pPr>
        <w:numPr>
          <w:ilvl w:val="0"/>
          <w:numId w:val="610"/>
        </w:numPr>
      </w:pPr>
      <w:r w:rsidRPr="0008764F">
        <w:rPr>
          <w:b/>
          <w:bCs/>
        </w:rPr>
        <w:t>Magnitude:</w:t>
      </w:r>
      <w:r w:rsidRPr="0008764F">
        <w:t xml:space="preserve"> Unit.magnitude ≥ 1. If allocation_method = winner_take_all, then </w:t>
      </w:r>
      <w:r w:rsidRPr="0008764F">
        <w:rPr>
          <w:b/>
          <w:bCs/>
        </w:rPr>
        <w:t>every Unit.magnitude = 1</w:t>
      </w:r>
      <w:r w:rsidRPr="0008764F">
        <w:t xml:space="preserve"> for the run (else the run is Invalid).</w:t>
      </w:r>
    </w:p>
    <w:p w14:paraId="397B916E" w14:textId="77777777" w:rsidR="0008764F" w:rsidRPr="0008764F" w:rsidRDefault="0008764F" w:rsidP="0008764F">
      <w:pPr>
        <w:numPr>
          <w:ilvl w:val="0"/>
          <w:numId w:val="610"/>
        </w:numPr>
      </w:pPr>
      <w:r w:rsidRPr="0008764F">
        <w:rPr>
          <w:b/>
          <w:bCs/>
        </w:rPr>
        <w:t>Tally sanity (per Unit per TLY):</w:t>
      </w:r>
      <w:r w:rsidRPr="0008764F">
        <w:br/>
        <w:t>Σ(valid tallies over Options) + invalid_or_blank ≤ ballots_cast (all non-negative integers).</w:t>
      </w:r>
    </w:p>
    <w:p w14:paraId="5487063F" w14:textId="77777777" w:rsidR="0008764F" w:rsidRPr="0008764F" w:rsidRDefault="0008764F" w:rsidP="0008764F">
      <w:pPr>
        <w:numPr>
          <w:ilvl w:val="0"/>
          <w:numId w:val="610"/>
        </w:numPr>
      </w:pPr>
      <w:r w:rsidRPr="0008764F">
        <w:rPr>
          <w:b/>
          <w:bCs/>
        </w:rPr>
        <w:t>Ballot type coherence:</w:t>
      </w:r>
      <w:r w:rsidRPr="0008764F">
        <w:t xml:space="preserve"> BallotTally.ballot_type must match the run’s VM-VAR-001. Ranked tallies present when needed; score scale consistent with VM-VAR-002..003.</w:t>
      </w:r>
    </w:p>
    <w:p w14:paraId="5B077E32" w14:textId="77777777" w:rsidR="0008764F" w:rsidRPr="0008764F" w:rsidRDefault="0008764F" w:rsidP="0008764F">
      <w:pPr>
        <w:rPr>
          <w:b/>
          <w:bCs/>
        </w:rPr>
      </w:pPr>
      <w:r w:rsidRPr="0008764F">
        <w:rPr>
          <w:b/>
          <w:bCs/>
        </w:rPr>
        <w:t>Weighting &amp; rolls</w:t>
      </w:r>
    </w:p>
    <w:p w14:paraId="49811FCD" w14:textId="77777777" w:rsidR="0008764F" w:rsidRPr="0008764F" w:rsidRDefault="0008764F" w:rsidP="0008764F">
      <w:pPr>
        <w:numPr>
          <w:ilvl w:val="0"/>
          <w:numId w:val="611"/>
        </w:numPr>
      </w:pPr>
      <w:r w:rsidRPr="0008764F">
        <w:rPr>
          <w:b/>
          <w:bCs/>
        </w:rPr>
        <w:t>Population weighting readiness:</w:t>
      </w:r>
      <w:r w:rsidRPr="0008764F">
        <w:t xml:space="preserve"> If VM-VAR-030 = population_baseline, every aggregated Unit must have </w:t>
      </w:r>
      <w:r w:rsidRPr="0008764F">
        <w:rPr>
          <w:b/>
          <w:bCs/>
        </w:rPr>
        <w:t>positive</w:t>
      </w:r>
      <w:r w:rsidRPr="0008764F">
        <w:t xml:space="preserve"> population_baseline and a population_baseline_year.</w:t>
      </w:r>
    </w:p>
    <w:p w14:paraId="79ADDAEE" w14:textId="77777777" w:rsidR="0008764F" w:rsidRPr="0008764F" w:rsidRDefault="0008764F" w:rsidP="0008764F">
      <w:pPr>
        <w:numPr>
          <w:ilvl w:val="0"/>
          <w:numId w:val="611"/>
        </w:numPr>
      </w:pPr>
      <w:r w:rsidRPr="0008764F">
        <w:rPr>
          <w:b/>
          <w:bCs/>
        </w:rPr>
        <w:t>Eligible roll readiness:</w:t>
      </w:r>
      <w:r w:rsidRPr="0008764F">
        <w:t xml:space="preserve"> If VM-VAR-020 &gt; 0 (quorum in effect) or VM-VAR-021 &gt; 0, each aggregated Unit must have eligible_roll with eligible_roll ≥ ballots_cast. The </w:t>
      </w:r>
      <w:r w:rsidRPr="0008764F">
        <w:rPr>
          <w:b/>
          <w:bCs/>
        </w:rPr>
        <w:t>math of turnout</w:t>
      </w:r>
      <w:r w:rsidRPr="0008764F">
        <w:t xml:space="preserve"> always uses eligible_roll (Doc 4C).</w:t>
      </w:r>
    </w:p>
    <w:p w14:paraId="1DB4C60A" w14:textId="77777777" w:rsidR="0008764F" w:rsidRPr="0008764F" w:rsidRDefault="0008764F" w:rsidP="0008764F">
      <w:pPr>
        <w:rPr>
          <w:b/>
          <w:bCs/>
        </w:rPr>
      </w:pPr>
      <w:r w:rsidRPr="0008764F">
        <w:rPr>
          <w:b/>
          <w:bCs/>
        </w:rPr>
        <w:t>Contiguity &amp; protections</w:t>
      </w:r>
    </w:p>
    <w:p w14:paraId="3B1E1E90" w14:textId="77777777" w:rsidR="0008764F" w:rsidRPr="0008764F" w:rsidRDefault="0008764F" w:rsidP="0008764F">
      <w:pPr>
        <w:numPr>
          <w:ilvl w:val="0"/>
          <w:numId w:val="612"/>
        </w:numPr>
      </w:pPr>
      <w:r w:rsidRPr="0008764F">
        <w:rPr>
          <w:b/>
          <w:bCs/>
        </w:rPr>
        <w:t>Adjacency type domain:</w:t>
      </w:r>
      <w:r w:rsidRPr="0008764F">
        <w:t xml:space="preserve"> Adjacency.type </w:t>
      </w:r>
      <w:r w:rsidRPr="0008764F">
        <w:rPr>
          <w:rFonts w:ascii="Cambria Math" w:hAnsi="Cambria Math" w:cs="Cambria Math"/>
        </w:rPr>
        <w:t>∈</w:t>
      </w:r>
      <w:r w:rsidRPr="0008764F">
        <w:t xml:space="preserve"> {land, bridge, water} only.</w:t>
      </w:r>
    </w:p>
    <w:p w14:paraId="0D87453F" w14:textId="77777777" w:rsidR="0008764F" w:rsidRPr="0008764F" w:rsidRDefault="0008764F" w:rsidP="0008764F">
      <w:pPr>
        <w:numPr>
          <w:ilvl w:val="0"/>
          <w:numId w:val="612"/>
        </w:numPr>
      </w:pPr>
      <w:r w:rsidRPr="0008764F">
        <w:rPr>
          <w:b/>
          <w:bCs/>
        </w:rPr>
        <w:t>Contiguity evaluation:</w:t>
      </w:r>
      <w:r w:rsidRPr="0008764F">
        <w:t xml:space="preserve"> Frontier contiguity must use </w:t>
      </w:r>
      <w:r w:rsidRPr="0008764F">
        <w:rPr>
          <w:b/>
          <w:bCs/>
        </w:rPr>
        <w:t>only</w:t>
      </w:r>
      <w:r w:rsidRPr="0008764F">
        <w:t xml:space="preserve"> the edge types allowed by VM-VAR-047; islands handled per VM-VAR-048.</w:t>
      </w:r>
    </w:p>
    <w:p w14:paraId="19782794" w14:textId="77777777" w:rsidR="0008764F" w:rsidRPr="0008764F" w:rsidRDefault="0008764F" w:rsidP="0008764F">
      <w:pPr>
        <w:numPr>
          <w:ilvl w:val="0"/>
          <w:numId w:val="612"/>
        </w:numPr>
      </w:pPr>
      <w:r w:rsidRPr="0008764F">
        <w:rPr>
          <w:b/>
          <w:bCs/>
        </w:rPr>
        <w:t>Protected areas:</w:t>
      </w:r>
      <w:r w:rsidRPr="0008764F">
        <w:t xml:space="preserve"> Units flagged protected_area = true </w:t>
      </w:r>
      <w:r w:rsidRPr="0008764F">
        <w:rPr>
          <w:b/>
          <w:bCs/>
        </w:rPr>
        <w:t>cannot change status</w:t>
      </w:r>
      <w:r w:rsidRPr="0008764F">
        <w:t xml:space="preserve"> via FrontierMap unless protected_override_allowed is set in the ParameterSet; any override must be flagged in </w:t>
      </w:r>
      <w:r w:rsidRPr="0008764F">
        <w:rPr>
          <w:b/>
          <w:bCs/>
        </w:rPr>
        <w:t>Result.UnitBlock</w:t>
      </w:r>
      <w:r w:rsidRPr="0008764F">
        <w:t xml:space="preserve"> and </w:t>
      </w:r>
      <w:r w:rsidRPr="0008764F">
        <w:rPr>
          <w:b/>
          <w:bCs/>
        </w:rPr>
        <w:t>FrontierMap</w:t>
      </w:r>
      <w:r w:rsidRPr="0008764F">
        <w:t>.</w:t>
      </w:r>
    </w:p>
    <w:p w14:paraId="31931A41" w14:textId="77777777" w:rsidR="0008764F" w:rsidRPr="0008764F" w:rsidRDefault="0008764F" w:rsidP="0008764F">
      <w:pPr>
        <w:rPr>
          <w:b/>
          <w:bCs/>
        </w:rPr>
      </w:pPr>
      <w:r w:rsidRPr="0008764F">
        <w:rPr>
          <w:b/>
          <w:bCs/>
        </w:rPr>
        <w:t>Determinism &amp; ties</w:t>
      </w:r>
    </w:p>
    <w:p w14:paraId="73630002" w14:textId="77777777" w:rsidR="0008764F" w:rsidRPr="0008764F" w:rsidRDefault="0008764F" w:rsidP="0008764F">
      <w:pPr>
        <w:numPr>
          <w:ilvl w:val="0"/>
          <w:numId w:val="613"/>
        </w:numPr>
      </w:pPr>
      <w:r w:rsidRPr="0008764F">
        <w:rPr>
          <w:b/>
          <w:bCs/>
        </w:rPr>
        <w:lastRenderedPageBreak/>
        <w:t>Stable ordering:</w:t>
      </w:r>
      <w:r w:rsidRPr="0008764F">
        <w:t xml:space="preserve"> Any operation that depends on ordering uses a </w:t>
      </w:r>
      <w:r w:rsidRPr="0008764F">
        <w:rPr>
          <w:b/>
          <w:bCs/>
        </w:rPr>
        <w:t>total order</w:t>
      </w:r>
      <w:r w:rsidRPr="0008764F">
        <w:t xml:space="preserve"> (Unit IDs; Options by order_index then ID).</w:t>
      </w:r>
    </w:p>
    <w:p w14:paraId="3804491C" w14:textId="77777777" w:rsidR="0008764F" w:rsidRPr="0008764F" w:rsidRDefault="0008764F" w:rsidP="0008764F">
      <w:pPr>
        <w:numPr>
          <w:ilvl w:val="0"/>
          <w:numId w:val="613"/>
        </w:numPr>
      </w:pPr>
      <w:r w:rsidRPr="0008764F">
        <w:rPr>
          <w:b/>
          <w:bCs/>
        </w:rPr>
        <w:t>Rounding policy:</w:t>
      </w:r>
      <w:r w:rsidRPr="0008764F">
        <w:t xml:space="preserve"> Internal comparisons use </w:t>
      </w:r>
      <w:r w:rsidRPr="0008764F">
        <w:rPr>
          <w:b/>
          <w:bCs/>
        </w:rPr>
        <w:t>round half to even</w:t>
      </w:r>
      <w:r w:rsidRPr="0008764F">
        <w:t>; presentation rounding happens only in reporting.</w:t>
      </w:r>
    </w:p>
    <w:p w14:paraId="17757EBB" w14:textId="77777777" w:rsidR="0008764F" w:rsidRPr="0008764F" w:rsidRDefault="0008764F" w:rsidP="0008764F">
      <w:pPr>
        <w:numPr>
          <w:ilvl w:val="0"/>
          <w:numId w:val="613"/>
        </w:numPr>
      </w:pPr>
      <w:r w:rsidRPr="0008764F">
        <w:rPr>
          <w:b/>
          <w:bCs/>
        </w:rPr>
        <w:t>Randomness isolation:</w:t>
      </w:r>
      <w:r w:rsidRPr="0008764F">
        <w:t xml:space="preserve"> Randomness is allowed </w:t>
      </w:r>
      <w:r w:rsidRPr="0008764F">
        <w:rPr>
          <w:b/>
          <w:bCs/>
        </w:rPr>
        <w:t>only</w:t>
      </w:r>
      <w:r w:rsidRPr="0008764F">
        <w:t xml:space="preserve"> for tie resolution when tie_policy = random; the </w:t>
      </w:r>
      <w:r w:rsidRPr="0008764F">
        <w:rPr>
          <w:b/>
          <w:bCs/>
        </w:rPr>
        <w:t>rng_seed</w:t>
      </w:r>
      <w:r w:rsidRPr="0008764F">
        <w:t xml:space="preserve"> must be recorded in </w:t>
      </w:r>
      <w:r w:rsidRPr="0008764F">
        <w:rPr>
          <w:b/>
          <w:bCs/>
        </w:rPr>
        <w:t>RunRecord</w:t>
      </w:r>
      <w:r w:rsidRPr="0008764F">
        <w:t xml:space="preserve"> and the </w:t>
      </w:r>
      <w:r w:rsidRPr="0008764F">
        <w:rPr>
          <w:b/>
          <w:bCs/>
        </w:rPr>
        <w:t>TieLog</w:t>
      </w:r>
      <w:r w:rsidRPr="0008764F">
        <w:t xml:space="preserve"> must appear in </w:t>
      </w:r>
      <w:r w:rsidRPr="0008764F">
        <w:rPr>
          <w:b/>
          <w:bCs/>
        </w:rPr>
        <w:t>Result</w:t>
      </w:r>
      <w:r w:rsidRPr="0008764F">
        <w:t>.</w:t>
      </w:r>
    </w:p>
    <w:p w14:paraId="118B9152" w14:textId="77777777" w:rsidR="0008764F" w:rsidRPr="0008764F" w:rsidRDefault="0008764F" w:rsidP="0008764F">
      <w:pPr>
        <w:numPr>
          <w:ilvl w:val="0"/>
          <w:numId w:val="613"/>
        </w:numPr>
      </w:pPr>
      <w:r w:rsidRPr="0008764F">
        <w:rPr>
          <w:b/>
          <w:bCs/>
        </w:rPr>
        <w:t>Option order uniqueness:</w:t>
      </w:r>
      <w:r w:rsidRPr="0008764F">
        <w:t xml:space="preserve"> Option.order_index must be </w:t>
      </w:r>
      <w:r w:rsidRPr="0008764F">
        <w:rPr>
          <w:b/>
          <w:bCs/>
        </w:rPr>
        <w:t>unique</w:t>
      </w:r>
      <w:r w:rsidRPr="0008764F">
        <w:t xml:space="preserve"> within the Option set for the run.</w:t>
      </w:r>
    </w:p>
    <w:p w14:paraId="3252B1E9" w14:textId="77777777" w:rsidR="0008764F" w:rsidRPr="0008764F" w:rsidRDefault="0008764F" w:rsidP="0008764F">
      <w:pPr>
        <w:rPr>
          <w:b/>
          <w:bCs/>
        </w:rPr>
      </w:pPr>
      <w:r w:rsidRPr="0008764F">
        <w:rPr>
          <w:b/>
          <w:bCs/>
        </w:rPr>
        <w:t>Frontier &amp; double-majority scoping (consistency rules)</w:t>
      </w:r>
    </w:p>
    <w:p w14:paraId="297FF72F" w14:textId="77777777" w:rsidR="0008764F" w:rsidRPr="0008764F" w:rsidRDefault="0008764F" w:rsidP="0008764F">
      <w:pPr>
        <w:numPr>
          <w:ilvl w:val="0"/>
          <w:numId w:val="614"/>
        </w:numPr>
      </w:pPr>
      <w:r w:rsidRPr="0008764F">
        <w:rPr>
          <w:b/>
          <w:bCs/>
        </w:rPr>
        <w:t>Single frontier mode:</w:t>
      </w:r>
      <w:r w:rsidRPr="0008764F">
        <w:t xml:space="preserve"> At most </w:t>
      </w:r>
      <w:r w:rsidRPr="0008764F">
        <w:rPr>
          <w:b/>
          <w:bCs/>
        </w:rPr>
        <w:t>one</w:t>
      </w:r>
      <w:r w:rsidRPr="0008764F">
        <w:t xml:space="preserve"> frontier mode per run (or none).</w:t>
      </w:r>
    </w:p>
    <w:p w14:paraId="2D3AA11D" w14:textId="77777777" w:rsidR="0008764F" w:rsidRPr="0008764F" w:rsidRDefault="0008764F" w:rsidP="0008764F">
      <w:pPr>
        <w:numPr>
          <w:ilvl w:val="0"/>
          <w:numId w:val="614"/>
        </w:numPr>
      </w:pPr>
      <w:r w:rsidRPr="0008764F">
        <w:rPr>
          <w:b/>
          <w:bCs/>
        </w:rPr>
        <w:t>Double-majority without frontier:</w:t>
      </w:r>
      <w:r w:rsidRPr="0008764F">
        <w:t xml:space="preserve"> If double_majority_enabled = on </w:t>
      </w:r>
      <w:r w:rsidRPr="0008764F">
        <w:rPr>
          <w:b/>
          <w:bCs/>
        </w:rPr>
        <w:t>and</w:t>
      </w:r>
      <w:r w:rsidRPr="0008764F">
        <w:t xml:space="preserve"> frontier_mode = none, the affected-region family </w:t>
      </w:r>
      <w:r w:rsidRPr="0008764F">
        <w:rPr>
          <w:b/>
          <w:bCs/>
        </w:rPr>
        <w:t>must</w:t>
      </w:r>
      <w:r w:rsidRPr="0008764F">
        <w:t xml:space="preserve"> be provided via by_list or by_tag (not by_proposed_change).</w:t>
      </w:r>
    </w:p>
    <w:p w14:paraId="3D43A39C" w14:textId="77777777" w:rsidR="0008764F" w:rsidRPr="0008764F" w:rsidRDefault="0008764F" w:rsidP="0008764F">
      <w:r w:rsidRPr="0008764F">
        <w:pict w14:anchorId="512F4D10">
          <v:rect id="_x0000_i4257" style="width:0;height:1.5pt" o:hralign="center" o:hrstd="t" o:hr="t" fillcolor="#a0a0a0" stroked="f"/>
        </w:pict>
      </w:r>
    </w:p>
    <w:p w14:paraId="66E87BD9" w14:textId="77777777" w:rsidR="0008764F" w:rsidRPr="0008764F" w:rsidRDefault="0008764F" w:rsidP="0008764F">
      <w:pPr>
        <w:rPr>
          <w:b/>
          <w:bCs/>
        </w:rPr>
      </w:pPr>
      <w:r w:rsidRPr="0008764F">
        <w:rPr>
          <w:b/>
          <w:bCs/>
        </w:rPr>
        <w:t>4) Integrity links to reporting (Doc 7)</w:t>
      </w:r>
    </w:p>
    <w:p w14:paraId="7FE42E69" w14:textId="77777777" w:rsidR="0008764F" w:rsidRPr="0008764F" w:rsidRDefault="0008764F" w:rsidP="0008764F">
      <w:pPr>
        <w:numPr>
          <w:ilvl w:val="0"/>
          <w:numId w:val="615"/>
        </w:numPr>
      </w:pPr>
      <w:r w:rsidRPr="0008764F">
        <w:t xml:space="preserve">Everything shown in the Report must be derivable from </w:t>
      </w:r>
      <w:r w:rsidRPr="0008764F">
        <w:rPr>
          <w:b/>
          <w:bCs/>
        </w:rPr>
        <w:t>Result</w:t>
      </w:r>
      <w:r w:rsidRPr="0008764F">
        <w:t xml:space="preserve">, optional </w:t>
      </w:r>
      <w:r w:rsidRPr="0008764F">
        <w:rPr>
          <w:b/>
          <w:bCs/>
        </w:rPr>
        <w:t>FrontierMap</w:t>
      </w:r>
      <w:r w:rsidRPr="0008764F">
        <w:t xml:space="preserve">, and </w:t>
      </w:r>
      <w:r w:rsidRPr="0008764F">
        <w:rPr>
          <w:b/>
          <w:bCs/>
        </w:rPr>
        <w:t>RunRecord</w:t>
      </w:r>
      <w:r w:rsidRPr="0008764F">
        <w:t>.</w:t>
      </w:r>
    </w:p>
    <w:p w14:paraId="6FD578A3" w14:textId="77777777" w:rsidR="0008764F" w:rsidRPr="0008764F" w:rsidRDefault="0008764F" w:rsidP="0008764F">
      <w:pPr>
        <w:numPr>
          <w:ilvl w:val="0"/>
          <w:numId w:val="615"/>
        </w:numPr>
      </w:pPr>
      <w:r w:rsidRPr="0008764F">
        <w:rPr>
          <w:b/>
          <w:bCs/>
        </w:rPr>
        <w:t>Legitimacy panel values</w:t>
      </w:r>
      <w:r w:rsidRPr="0008764F">
        <w:t xml:space="preserve"> (turnout/support/thresholds) must appear in </w:t>
      </w:r>
      <w:r w:rsidRPr="0008764F">
        <w:rPr>
          <w:b/>
          <w:bCs/>
        </w:rPr>
        <w:t>Result</w:t>
      </w:r>
      <w:r w:rsidRPr="0008764F">
        <w:t xml:space="preserve"> with the gate Pass/Fail flags used by the Report templates.</w:t>
      </w:r>
    </w:p>
    <w:p w14:paraId="6B820737" w14:textId="77777777" w:rsidR="0008764F" w:rsidRPr="0008764F" w:rsidRDefault="0008764F" w:rsidP="0008764F">
      <w:pPr>
        <w:numPr>
          <w:ilvl w:val="0"/>
          <w:numId w:val="615"/>
        </w:numPr>
      </w:pPr>
      <w:r w:rsidRPr="0008764F">
        <w:rPr>
          <w:b/>
          <w:bCs/>
        </w:rPr>
        <w:t>Frontier diagnostics</w:t>
      </w:r>
      <w:r w:rsidRPr="0008764F">
        <w:t xml:space="preserve"> (mediation/enclaves/protected overrides) must be present in </w:t>
      </w:r>
      <w:r w:rsidRPr="0008764F">
        <w:rPr>
          <w:b/>
          <w:bCs/>
        </w:rPr>
        <w:t>FrontierMap</w:t>
      </w:r>
      <w:r w:rsidRPr="0008764F">
        <w:t xml:space="preserve"> and mirrored in </w:t>
      </w:r>
      <w:r w:rsidRPr="0008764F">
        <w:rPr>
          <w:b/>
          <w:bCs/>
        </w:rPr>
        <w:t>Result.UnitBlock.mediation_flagged / protected_override_used</w:t>
      </w:r>
      <w:r w:rsidRPr="0008764F">
        <w:t xml:space="preserve"> for consistency.</w:t>
      </w:r>
    </w:p>
    <w:p w14:paraId="765BA883" w14:textId="77777777" w:rsidR="0008764F" w:rsidRPr="0008764F" w:rsidRDefault="0008764F" w:rsidP="0008764F">
      <w:r w:rsidRPr="0008764F">
        <w:pict w14:anchorId="1EAC5101">
          <v:rect id="_x0000_i4258" style="width:0;height:1.5pt" o:hralign="center" o:hrstd="t" o:hr="t" fillcolor="#a0a0a0" stroked="f"/>
        </w:pict>
      </w:r>
    </w:p>
    <w:p w14:paraId="355C9A35" w14:textId="77777777" w:rsidR="0008764F" w:rsidRPr="0008764F" w:rsidRDefault="0008764F" w:rsidP="0008764F">
      <w:pPr>
        <w:rPr>
          <w:b/>
          <w:bCs/>
        </w:rPr>
      </w:pPr>
      <w:r w:rsidRPr="0008764F">
        <w:rPr>
          <w:b/>
          <w:bCs/>
        </w:rPr>
        <w:t>5) Acceptance (for this part)</w:t>
      </w:r>
    </w:p>
    <w:p w14:paraId="3C94BD65" w14:textId="77777777" w:rsidR="0008764F" w:rsidRPr="0008764F" w:rsidRDefault="0008764F" w:rsidP="0008764F">
      <w:pPr>
        <w:numPr>
          <w:ilvl w:val="0"/>
          <w:numId w:val="616"/>
        </w:numPr>
      </w:pPr>
      <w:r w:rsidRPr="0008764F">
        <w:t xml:space="preserve">Cardinalities and ownership rules above cover </w:t>
      </w:r>
      <w:r w:rsidRPr="0008764F">
        <w:rPr>
          <w:b/>
          <w:bCs/>
        </w:rPr>
        <w:t>all</w:t>
      </w:r>
      <w:r w:rsidRPr="0008764F">
        <w:t xml:space="preserve"> entity links.</w:t>
      </w:r>
    </w:p>
    <w:p w14:paraId="313292E0" w14:textId="77777777" w:rsidR="0008764F" w:rsidRPr="0008764F" w:rsidRDefault="0008764F" w:rsidP="0008764F">
      <w:pPr>
        <w:numPr>
          <w:ilvl w:val="0"/>
          <w:numId w:val="616"/>
        </w:numPr>
      </w:pPr>
      <w:r w:rsidRPr="0008764F">
        <w:t>The hierarchy/tree, adjacency scoping, and Result↔RunRecord↔FrontierMap links are unambiguous.</w:t>
      </w:r>
    </w:p>
    <w:p w14:paraId="7C396447" w14:textId="77777777" w:rsidR="0008764F" w:rsidRPr="0008764F" w:rsidRDefault="0008764F" w:rsidP="0008764F">
      <w:pPr>
        <w:numPr>
          <w:ilvl w:val="0"/>
          <w:numId w:val="616"/>
        </w:numPr>
      </w:pPr>
      <w:r w:rsidRPr="0008764F">
        <w:t xml:space="preserve">The global constraints enumerate magnitude, tally sanity, weighting &amp; roll readiness, contiguity &amp; protections, and determinism/ties—consistent with Docs </w:t>
      </w:r>
      <w:r w:rsidRPr="0008764F">
        <w:rPr>
          <w:b/>
          <w:bCs/>
        </w:rPr>
        <w:t>4/5/7</w:t>
      </w:r>
      <w:r w:rsidRPr="0008764F">
        <w:t>.</w:t>
      </w:r>
    </w:p>
    <w:p w14:paraId="40C8EDE1" w14:textId="77777777" w:rsidR="0008764F" w:rsidRPr="0008764F" w:rsidRDefault="0008764F" w:rsidP="0008764F">
      <w:r w:rsidRPr="0008764F">
        <w:rPr>
          <w:b/>
          <w:bCs/>
        </w:rPr>
        <w:lastRenderedPageBreak/>
        <w:t>Status:</w:t>
      </w:r>
      <w:r w:rsidRPr="0008764F">
        <w:t xml:space="preserve"> ER map and invariants are fixed and implementation-ready.</w:t>
      </w:r>
    </w:p>
    <w:p w14:paraId="775AB4C4" w14:textId="77777777" w:rsidR="0008764F" w:rsidRPr="0008764F" w:rsidRDefault="0008764F" w:rsidP="0008764F">
      <w:pPr>
        <w:rPr>
          <w:b/>
          <w:bCs/>
        </w:rPr>
      </w:pPr>
      <w:r w:rsidRPr="0008764F">
        <w:rPr>
          <w:b/>
          <w:bCs/>
        </w:rPr>
        <w:t>You said:</w:t>
      </w:r>
    </w:p>
    <w:p w14:paraId="6DD5AFD9" w14:textId="77777777" w:rsidR="0008764F" w:rsidRPr="0008764F" w:rsidRDefault="0008764F" w:rsidP="0008764F">
      <w:r w:rsidRPr="0008764F">
        <w:t xml:space="preserve">find answers in conversation. ## Prompt 11 — Doc 5C (Pipeline: Functions 007–013) **Goal:** Write **Doc 5C** for Frontier→Compare. **Must include:** * VM-FUN-007..011 as before, and **make VM-FUN-013 CompareScenarios required** (not optional) to supply the ±1/±5 pp sensitivity for Doc 7. * VM-FUN-008 ResolveTies policy/seed logging. * Frontier function applies contiguity modes/island rule; per-unit quorum scope; protected overrides and mediation flags. **Constraints:** * Deterministic outputs given same seed. * Audit items listed. **Done when:** Functions are fully specified and aligned to Doc 4. </w:t>
      </w:r>
    </w:p>
    <w:p w14:paraId="39C8005C" w14:textId="77777777" w:rsidR="0008764F" w:rsidRPr="0008764F" w:rsidRDefault="0008764F" w:rsidP="0008764F">
      <w:pPr>
        <w:rPr>
          <w:b/>
          <w:bCs/>
        </w:rPr>
      </w:pPr>
      <w:r w:rsidRPr="0008764F">
        <w:rPr>
          <w:b/>
          <w:bCs/>
        </w:rPr>
        <w:t>ChatGPT said:</w:t>
      </w:r>
    </w:p>
    <w:p w14:paraId="48C28BE2" w14:textId="77777777" w:rsidR="0008764F" w:rsidRPr="0008764F" w:rsidRDefault="0008764F" w:rsidP="0008764F">
      <w:r w:rsidRPr="0008764F">
        <w:t>Thought for 9s</w:t>
      </w:r>
    </w:p>
    <w:p w14:paraId="6A7D3B5C" w14:textId="77777777" w:rsidR="0008764F" w:rsidRPr="0008764F" w:rsidRDefault="0008764F" w:rsidP="0008764F">
      <w:pPr>
        <w:rPr>
          <w:b/>
          <w:bCs/>
        </w:rPr>
      </w:pPr>
      <w:r w:rsidRPr="0008764F">
        <w:rPr>
          <w:b/>
          <w:bCs/>
        </w:rPr>
        <w:t>Doc 5C — Pipeline: Functions 007–013 (Frontier → Compare)</w:t>
      </w:r>
    </w:p>
    <w:p w14:paraId="615B2597" w14:textId="77777777" w:rsidR="0008764F" w:rsidRPr="0008764F" w:rsidRDefault="0008764F" w:rsidP="0008764F">
      <w:r w:rsidRPr="0008764F">
        <w:rPr>
          <w:b/>
          <w:bCs/>
        </w:rPr>
        <w:t>Scope:</w:t>
      </w:r>
      <w:r w:rsidRPr="0008764F">
        <w:t xml:space="preserve"> Function-level contracts for </w:t>
      </w:r>
      <w:r w:rsidRPr="0008764F">
        <w:rPr>
          <w:b/>
          <w:bCs/>
        </w:rPr>
        <w:t>MAP_FRONTIER → RESOLVE_TIES → LABEL_DECISIVENESS → BUILD_RESULT → BUILD_RUN_RECORD → COMPARE_SCENARIOS</w:t>
      </w:r>
      <w:r w:rsidRPr="0008764F">
        <w:t>.</w:t>
      </w:r>
      <w:r w:rsidRPr="0008764F">
        <w:br/>
      </w:r>
      <w:r w:rsidRPr="0008764F">
        <w:rPr>
          <w:b/>
          <w:bCs/>
        </w:rPr>
        <w:t>Alignment:</w:t>
      </w:r>
      <w:r w:rsidRPr="0008764F">
        <w:t xml:space="preserve"> Logic per </w:t>
      </w:r>
      <w:r w:rsidRPr="0008764F">
        <w:rPr>
          <w:b/>
          <w:bCs/>
        </w:rPr>
        <w:t>Doc 4C</w:t>
      </w:r>
      <w:r w:rsidRPr="0008764F">
        <w:t xml:space="preserve">, artifacts per </w:t>
      </w:r>
      <w:r w:rsidRPr="0008764F">
        <w:rPr>
          <w:b/>
          <w:bCs/>
        </w:rPr>
        <w:t>Doc 5A</w:t>
      </w:r>
      <w:r w:rsidRPr="0008764F">
        <w:t xml:space="preserve">, entities per </w:t>
      </w:r>
      <w:r w:rsidRPr="0008764F">
        <w:rPr>
          <w:b/>
          <w:bCs/>
        </w:rPr>
        <w:t>Doc 1</w:t>
      </w:r>
      <w:r w:rsidRPr="0008764F">
        <w:t>.</w:t>
      </w:r>
      <w:r w:rsidRPr="0008764F">
        <w:br/>
      </w:r>
      <w:r w:rsidRPr="0008764F">
        <w:rPr>
          <w:b/>
          <w:bCs/>
        </w:rPr>
        <w:t>Determinism:</w:t>
      </w:r>
      <w:r w:rsidRPr="0008764F">
        <w:t xml:space="preserve"> Same inputs + same engine (+ same seed, if used) </w:t>
      </w:r>
      <w:r w:rsidRPr="0008764F">
        <w:rPr>
          <w:rFonts w:ascii="Cambria Math" w:hAnsi="Cambria Math" w:cs="Cambria Math"/>
        </w:rPr>
        <w:t>⇒</w:t>
      </w:r>
      <w:r w:rsidRPr="0008764F">
        <w:t xml:space="preserve"> identical outputs (Docs </w:t>
      </w:r>
      <w:r w:rsidRPr="0008764F">
        <w:rPr>
          <w:b/>
          <w:bCs/>
        </w:rPr>
        <w:t>3/4</w:t>
      </w:r>
      <w:r w:rsidRPr="0008764F">
        <w:t>).</w:t>
      </w:r>
    </w:p>
    <w:p w14:paraId="00BE04A6" w14:textId="77777777" w:rsidR="0008764F" w:rsidRPr="0008764F" w:rsidRDefault="0008764F" w:rsidP="0008764F">
      <w:r w:rsidRPr="0008764F">
        <w:pict w14:anchorId="53AC664F">
          <v:rect id="_x0000_i4259" style="width:0;height:1.5pt" o:hralign="center" o:hrstd="t" o:hr="t" fillcolor="#a0a0a0" stroked="f"/>
        </w:pict>
      </w:r>
    </w:p>
    <w:p w14:paraId="14C51246" w14:textId="77777777" w:rsidR="0008764F" w:rsidRPr="0008764F" w:rsidRDefault="0008764F" w:rsidP="0008764F">
      <w:pPr>
        <w:rPr>
          <w:b/>
          <w:bCs/>
        </w:rPr>
      </w:pPr>
      <w:r w:rsidRPr="0008764F">
        <w:rPr>
          <w:b/>
          <w:bCs/>
        </w:rPr>
        <w:t>VM-FUN-007 — MapFrontier</w:t>
      </w:r>
    </w:p>
    <w:p w14:paraId="675AC339" w14:textId="77777777" w:rsidR="0008764F" w:rsidRPr="0008764F" w:rsidRDefault="0008764F" w:rsidP="0008764F">
      <w:r w:rsidRPr="0008764F">
        <w:rPr>
          <w:b/>
          <w:bCs/>
        </w:rPr>
        <w:t>Purpose</w:t>
      </w:r>
      <w:r w:rsidRPr="0008764F">
        <w:br/>
        <w:t xml:space="preserve">Translate per-Unit support into </w:t>
      </w:r>
      <w:r w:rsidRPr="0008764F">
        <w:rPr>
          <w:b/>
          <w:bCs/>
        </w:rPr>
        <w:t>FrontierMap</w:t>
      </w:r>
      <w:r w:rsidRPr="0008764F">
        <w:t xml:space="preserve"> statuses using the chosen frontier mode, contiguity policies, protected-area rules, and per-Unit quorum scope.</w:t>
      </w:r>
    </w:p>
    <w:p w14:paraId="2000451A" w14:textId="77777777" w:rsidR="0008764F" w:rsidRPr="0008764F" w:rsidRDefault="0008764F" w:rsidP="0008764F">
      <w:r w:rsidRPr="0008764F">
        <w:rPr>
          <w:b/>
          <w:bCs/>
        </w:rPr>
        <w:t>Inputs</w:t>
      </w:r>
    </w:p>
    <w:p w14:paraId="4567BB14" w14:textId="77777777" w:rsidR="0008764F" w:rsidRPr="0008764F" w:rsidRDefault="0008764F" w:rsidP="0008764F">
      <w:pPr>
        <w:numPr>
          <w:ilvl w:val="0"/>
          <w:numId w:val="617"/>
        </w:numPr>
      </w:pPr>
      <w:r w:rsidRPr="0008764F">
        <w:rPr>
          <w:b/>
          <w:bCs/>
        </w:rPr>
        <w:t>LoadedContext</w:t>
      </w:r>
      <w:r w:rsidRPr="0008764F">
        <w:t xml:space="preserve"> (REG/Units/Adjacency/ParameterSet)</w:t>
      </w:r>
    </w:p>
    <w:p w14:paraId="3780D6CB" w14:textId="77777777" w:rsidR="0008764F" w:rsidRPr="0008764F" w:rsidRDefault="0008764F" w:rsidP="0008764F">
      <w:pPr>
        <w:numPr>
          <w:ilvl w:val="0"/>
          <w:numId w:val="617"/>
        </w:numPr>
      </w:pPr>
      <w:r w:rsidRPr="0008764F">
        <w:rPr>
          <w:b/>
          <w:bCs/>
        </w:rPr>
        <w:t>UnitScores</w:t>
      </w:r>
      <w:r w:rsidRPr="0008764F">
        <w:t xml:space="preserve"> (for support %)</w:t>
      </w:r>
    </w:p>
    <w:p w14:paraId="64BCEC21" w14:textId="77777777" w:rsidR="0008764F" w:rsidRPr="0008764F" w:rsidRDefault="0008764F" w:rsidP="0008764F">
      <w:pPr>
        <w:numPr>
          <w:ilvl w:val="0"/>
          <w:numId w:val="617"/>
        </w:numPr>
      </w:pPr>
      <w:r w:rsidRPr="0008764F">
        <w:t>Optional: per-Unit quorum outcomes from prior stages (turnout per Unit)</w:t>
      </w:r>
    </w:p>
    <w:p w14:paraId="3EBBABA5" w14:textId="77777777" w:rsidR="0008764F" w:rsidRPr="0008764F" w:rsidRDefault="0008764F" w:rsidP="0008764F">
      <w:r w:rsidRPr="0008764F">
        <w:rPr>
          <w:b/>
          <w:bCs/>
        </w:rPr>
        <w:t>Consumes variables</w:t>
      </w:r>
    </w:p>
    <w:p w14:paraId="40B4A3DF" w14:textId="77777777" w:rsidR="0008764F" w:rsidRPr="0008764F" w:rsidRDefault="0008764F" w:rsidP="0008764F">
      <w:pPr>
        <w:numPr>
          <w:ilvl w:val="0"/>
          <w:numId w:val="618"/>
        </w:numPr>
      </w:pPr>
      <w:r w:rsidRPr="0008764F">
        <w:rPr>
          <w:b/>
          <w:bCs/>
        </w:rPr>
        <w:t>VM-VAR-040..046</w:t>
      </w:r>
      <w:r w:rsidRPr="0008764F">
        <w:t xml:space="preserve"> (frontier mode, cutoff/bands, autonomy mapping, protected overrides)</w:t>
      </w:r>
    </w:p>
    <w:p w14:paraId="6CFF6E10" w14:textId="77777777" w:rsidR="0008764F" w:rsidRPr="0008764F" w:rsidRDefault="0008764F" w:rsidP="0008764F">
      <w:pPr>
        <w:numPr>
          <w:ilvl w:val="0"/>
          <w:numId w:val="618"/>
        </w:numPr>
      </w:pPr>
      <w:r w:rsidRPr="0008764F">
        <w:rPr>
          <w:b/>
          <w:bCs/>
        </w:rPr>
        <w:lastRenderedPageBreak/>
        <w:t>VM-VAR-047/048</w:t>
      </w:r>
      <w:r w:rsidRPr="0008764F">
        <w:t xml:space="preserve"> (contiguity modes allowed, island exception rule)</w:t>
      </w:r>
    </w:p>
    <w:p w14:paraId="1E2E43AA" w14:textId="77777777" w:rsidR="0008764F" w:rsidRPr="0008764F" w:rsidRDefault="0008764F" w:rsidP="0008764F">
      <w:pPr>
        <w:numPr>
          <w:ilvl w:val="0"/>
          <w:numId w:val="618"/>
        </w:numPr>
      </w:pPr>
      <w:r w:rsidRPr="0008764F">
        <w:rPr>
          <w:b/>
          <w:bCs/>
        </w:rPr>
        <w:t>VM-VAR-021 / VM-VAR-021_scope</w:t>
      </w:r>
      <w:r w:rsidRPr="0008764F">
        <w:t xml:space="preserve"> (per-Unit quorum and its scope)</w:t>
      </w:r>
    </w:p>
    <w:p w14:paraId="6FE6A14E" w14:textId="77777777" w:rsidR="0008764F" w:rsidRPr="0008764F" w:rsidRDefault="0008764F" w:rsidP="0008764F">
      <w:r w:rsidRPr="0008764F">
        <w:rPr>
          <w:b/>
          <w:bCs/>
        </w:rPr>
        <w:t>Preconditions</w:t>
      </w:r>
    </w:p>
    <w:p w14:paraId="7DC71149" w14:textId="77777777" w:rsidR="0008764F" w:rsidRPr="0008764F" w:rsidRDefault="0008764F" w:rsidP="0008764F">
      <w:pPr>
        <w:numPr>
          <w:ilvl w:val="0"/>
          <w:numId w:val="619"/>
        </w:numPr>
      </w:pPr>
      <w:r w:rsidRPr="0008764F">
        <w:t>If frontier_mode = none, caller must skip this function.</w:t>
      </w:r>
    </w:p>
    <w:p w14:paraId="58EF29B6" w14:textId="77777777" w:rsidR="0008764F" w:rsidRPr="0008764F" w:rsidRDefault="0008764F" w:rsidP="0008764F">
      <w:pPr>
        <w:numPr>
          <w:ilvl w:val="0"/>
          <w:numId w:val="619"/>
        </w:numPr>
      </w:pPr>
      <w:r w:rsidRPr="0008764F">
        <w:rPr>
          <w:b/>
          <w:bCs/>
        </w:rPr>
        <w:t>Adjacency</w:t>
      </w:r>
      <w:r w:rsidRPr="0008764F">
        <w:t xml:space="preserve"> present for the Registry.</w:t>
      </w:r>
    </w:p>
    <w:p w14:paraId="6A1FFF42" w14:textId="77777777" w:rsidR="0008764F" w:rsidRPr="0008764F" w:rsidRDefault="0008764F" w:rsidP="0008764F">
      <w:pPr>
        <w:numPr>
          <w:ilvl w:val="0"/>
          <w:numId w:val="619"/>
        </w:numPr>
      </w:pPr>
      <w:r w:rsidRPr="0008764F">
        <w:t>Bands (if used) are ordered, non-overlapping, contiguous (validated earlier).</w:t>
      </w:r>
    </w:p>
    <w:p w14:paraId="68908681" w14:textId="77777777" w:rsidR="0008764F" w:rsidRPr="0008764F" w:rsidRDefault="0008764F" w:rsidP="0008764F">
      <w:r w:rsidRPr="0008764F">
        <w:rPr>
          <w:b/>
          <w:bCs/>
        </w:rPr>
        <w:t>Output</w:t>
      </w:r>
    </w:p>
    <w:p w14:paraId="0B84E28D" w14:textId="77777777" w:rsidR="0008764F" w:rsidRPr="0008764F" w:rsidRDefault="0008764F" w:rsidP="0008764F">
      <w:pPr>
        <w:numPr>
          <w:ilvl w:val="0"/>
          <w:numId w:val="620"/>
        </w:numPr>
      </w:pPr>
      <w:r w:rsidRPr="0008764F">
        <w:rPr>
          <w:b/>
          <w:bCs/>
        </w:rPr>
        <w:t>FrontierMap</w:t>
      </w:r>
      <w:r w:rsidRPr="0008764F">
        <w:t xml:space="preserve"> DB entity with per-Unit: status, band_met?, contiguity diagnostics component_id, mediation_flag, enclave_flag, and protected_override_used.</w:t>
      </w:r>
    </w:p>
    <w:p w14:paraId="03F3ECFB" w14:textId="77777777" w:rsidR="0008764F" w:rsidRPr="0008764F" w:rsidRDefault="0008764F" w:rsidP="0008764F">
      <w:r w:rsidRPr="0008764F">
        <w:rPr>
          <w:b/>
          <w:bCs/>
        </w:rPr>
        <w:t>Postconditions</w:t>
      </w:r>
    </w:p>
    <w:p w14:paraId="3FD6FDAD" w14:textId="77777777" w:rsidR="0008764F" w:rsidRPr="0008764F" w:rsidRDefault="0008764F" w:rsidP="0008764F">
      <w:pPr>
        <w:numPr>
          <w:ilvl w:val="0"/>
          <w:numId w:val="621"/>
        </w:numPr>
      </w:pPr>
      <w:r w:rsidRPr="0008764F">
        <w:t xml:space="preserve">Exactly </w:t>
      </w:r>
      <w:r w:rsidRPr="0008764F">
        <w:rPr>
          <w:b/>
          <w:bCs/>
        </w:rPr>
        <w:t>one</w:t>
      </w:r>
      <w:r w:rsidRPr="0008764F">
        <w:t xml:space="preserve"> status per Unit.</w:t>
      </w:r>
    </w:p>
    <w:p w14:paraId="35CE9AEF" w14:textId="77777777" w:rsidR="0008764F" w:rsidRPr="0008764F" w:rsidRDefault="0008764F" w:rsidP="0008764F">
      <w:pPr>
        <w:numPr>
          <w:ilvl w:val="0"/>
          <w:numId w:val="621"/>
        </w:numPr>
      </w:pPr>
      <w:r w:rsidRPr="0008764F">
        <w:t xml:space="preserve">Contiguity computed using only edges in </w:t>
      </w:r>
      <w:r w:rsidRPr="0008764F">
        <w:rPr>
          <w:b/>
          <w:bCs/>
        </w:rPr>
        <w:t>VM-VAR-047</w:t>
      </w:r>
      <w:r w:rsidRPr="0008764F">
        <w:t xml:space="preserve">; islands handled per </w:t>
      </w:r>
      <w:r w:rsidRPr="0008764F">
        <w:rPr>
          <w:b/>
          <w:bCs/>
        </w:rPr>
        <w:t>VM-VAR-048</w:t>
      </w:r>
      <w:r w:rsidRPr="0008764F">
        <w:t>.</w:t>
      </w:r>
    </w:p>
    <w:p w14:paraId="521A886F" w14:textId="77777777" w:rsidR="0008764F" w:rsidRPr="0008764F" w:rsidRDefault="0008764F" w:rsidP="0008764F">
      <w:pPr>
        <w:numPr>
          <w:ilvl w:val="0"/>
          <w:numId w:val="621"/>
        </w:numPr>
      </w:pPr>
      <w:r w:rsidRPr="0008764F">
        <w:t>If VM-VAR-021 &gt; 0 and the Unit failed its per-Unit quorum, status = no_change and flag is recorded (scope effects per 4C).</w:t>
      </w:r>
    </w:p>
    <w:p w14:paraId="5EF0DA59" w14:textId="77777777" w:rsidR="0008764F" w:rsidRPr="0008764F" w:rsidRDefault="0008764F" w:rsidP="0008764F">
      <w:pPr>
        <w:numPr>
          <w:ilvl w:val="0"/>
          <w:numId w:val="621"/>
        </w:numPr>
      </w:pPr>
      <w:r w:rsidRPr="0008764F">
        <w:t xml:space="preserve">Protected Units change only if </w:t>
      </w:r>
      <w:r w:rsidRPr="0008764F">
        <w:rPr>
          <w:b/>
          <w:bCs/>
        </w:rPr>
        <w:t>VM-VAR-045 = on</w:t>
      </w:r>
      <w:r w:rsidRPr="0008764F">
        <w:t>; overrides flagged.</w:t>
      </w:r>
    </w:p>
    <w:p w14:paraId="58F561DF" w14:textId="77777777" w:rsidR="0008764F" w:rsidRPr="0008764F" w:rsidRDefault="0008764F" w:rsidP="0008764F">
      <w:r w:rsidRPr="0008764F">
        <w:rPr>
          <w:b/>
          <w:bCs/>
        </w:rPr>
        <w:t>Errors</w:t>
      </w:r>
    </w:p>
    <w:p w14:paraId="58B8842C" w14:textId="77777777" w:rsidR="0008764F" w:rsidRPr="0008764F" w:rsidRDefault="0008764F" w:rsidP="0008764F">
      <w:pPr>
        <w:numPr>
          <w:ilvl w:val="0"/>
          <w:numId w:val="622"/>
        </w:numPr>
      </w:pPr>
      <w:r w:rsidRPr="0008764F">
        <w:t>ReferenceError (missing Adjacency or AP mapping for autonomy bands)</w:t>
      </w:r>
    </w:p>
    <w:p w14:paraId="39B375DC" w14:textId="77777777" w:rsidR="0008764F" w:rsidRPr="0008764F" w:rsidRDefault="0008764F" w:rsidP="0008764F">
      <w:pPr>
        <w:numPr>
          <w:ilvl w:val="0"/>
          <w:numId w:val="622"/>
        </w:numPr>
      </w:pPr>
      <w:r w:rsidRPr="0008764F">
        <w:t>ConstraintError (attempted change in a protected Unit without override)</w:t>
      </w:r>
    </w:p>
    <w:p w14:paraId="34BD45A6" w14:textId="77777777" w:rsidR="0008764F" w:rsidRPr="0008764F" w:rsidRDefault="0008764F" w:rsidP="0008764F">
      <w:pPr>
        <w:numPr>
          <w:ilvl w:val="0"/>
          <w:numId w:val="622"/>
        </w:numPr>
      </w:pPr>
      <w:r w:rsidRPr="0008764F">
        <w:t xml:space="preserve">ContiguityError (graph inconsistency); the function should </w:t>
      </w:r>
      <w:r w:rsidRPr="0008764F">
        <w:rPr>
          <w:b/>
          <w:bCs/>
        </w:rPr>
        <w:t>degrade to Mediation</w:t>
      </w:r>
      <w:r w:rsidRPr="0008764F">
        <w:t xml:space="preserve"> where possible rather than abort.</w:t>
      </w:r>
    </w:p>
    <w:p w14:paraId="5C25CB24" w14:textId="77777777" w:rsidR="0008764F" w:rsidRPr="0008764F" w:rsidRDefault="0008764F" w:rsidP="0008764F">
      <w:r w:rsidRPr="0008764F">
        <w:rPr>
          <w:b/>
          <w:bCs/>
        </w:rPr>
        <w:t>Audit</w:t>
      </w:r>
    </w:p>
    <w:p w14:paraId="30EF1C1D" w14:textId="77777777" w:rsidR="0008764F" w:rsidRPr="0008764F" w:rsidRDefault="0008764F" w:rsidP="0008764F">
      <w:pPr>
        <w:numPr>
          <w:ilvl w:val="0"/>
          <w:numId w:val="623"/>
        </w:numPr>
      </w:pPr>
      <w:r w:rsidRPr="0008764F">
        <w:t>For each Unit: input support %, assigned status, band, whether quorum blocked change, protected override, mediation/enclave flags.</w:t>
      </w:r>
    </w:p>
    <w:p w14:paraId="60165DEC" w14:textId="77777777" w:rsidR="0008764F" w:rsidRPr="0008764F" w:rsidRDefault="0008764F" w:rsidP="0008764F">
      <w:pPr>
        <w:numPr>
          <w:ilvl w:val="0"/>
          <w:numId w:val="623"/>
        </w:numPr>
      </w:pPr>
      <w:r w:rsidRPr="0008764F">
        <w:t>Summary: number of components per action, count of mediation zones/enclaves, list of Units affected by protected overrides.</w:t>
      </w:r>
    </w:p>
    <w:p w14:paraId="551E1B52" w14:textId="77777777" w:rsidR="0008764F" w:rsidRPr="0008764F" w:rsidRDefault="0008764F" w:rsidP="0008764F">
      <w:r w:rsidRPr="0008764F">
        <w:pict w14:anchorId="17DDC177">
          <v:rect id="_x0000_i4260" style="width:0;height:1.5pt" o:hralign="center" o:hrstd="t" o:hr="t" fillcolor="#a0a0a0" stroked="f"/>
        </w:pict>
      </w:r>
    </w:p>
    <w:p w14:paraId="7F0B0AE7" w14:textId="77777777" w:rsidR="0008764F" w:rsidRPr="0008764F" w:rsidRDefault="0008764F" w:rsidP="0008764F">
      <w:pPr>
        <w:rPr>
          <w:b/>
          <w:bCs/>
        </w:rPr>
      </w:pPr>
      <w:r w:rsidRPr="0008764F">
        <w:rPr>
          <w:b/>
          <w:bCs/>
        </w:rPr>
        <w:t>VM-FUN-008 — ResolveTies</w:t>
      </w:r>
    </w:p>
    <w:p w14:paraId="65AE3242" w14:textId="77777777" w:rsidR="0008764F" w:rsidRPr="0008764F" w:rsidRDefault="0008764F" w:rsidP="0008764F">
      <w:r w:rsidRPr="0008764F">
        <w:rPr>
          <w:b/>
          <w:bCs/>
        </w:rPr>
        <w:lastRenderedPageBreak/>
        <w:t>Purpose</w:t>
      </w:r>
      <w:r w:rsidRPr="0008764F">
        <w:br/>
        <w:t xml:space="preserve">Resolve only </w:t>
      </w:r>
      <w:r w:rsidRPr="0008764F">
        <w:rPr>
          <w:b/>
          <w:bCs/>
        </w:rPr>
        <w:t>blocking</w:t>
      </w:r>
      <w:r w:rsidRPr="0008764F">
        <w:t xml:space="preserve"> ties using the declared policy; log deterministic details (including seed when used).</w:t>
      </w:r>
    </w:p>
    <w:p w14:paraId="66CAEF02" w14:textId="77777777" w:rsidR="0008764F" w:rsidRPr="0008764F" w:rsidRDefault="0008764F" w:rsidP="0008764F">
      <w:r w:rsidRPr="0008764F">
        <w:rPr>
          <w:b/>
          <w:bCs/>
        </w:rPr>
        <w:t>Inputs</w:t>
      </w:r>
    </w:p>
    <w:p w14:paraId="1240022F" w14:textId="77777777" w:rsidR="0008764F" w:rsidRPr="0008764F" w:rsidRDefault="0008764F" w:rsidP="0008764F">
      <w:pPr>
        <w:numPr>
          <w:ilvl w:val="0"/>
          <w:numId w:val="624"/>
        </w:numPr>
      </w:pPr>
      <w:r w:rsidRPr="0008764F">
        <w:t>Tie contexts emitted by earlier stages (e.g., WTA winner ties, last-seat ties, IRV elimination ties)</w:t>
      </w:r>
    </w:p>
    <w:p w14:paraId="3CA0927A" w14:textId="77777777" w:rsidR="0008764F" w:rsidRPr="0008764F" w:rsidRDefault="0008764F" w:rsidP="0008764F">
      <w:pPr>
        <w:numPr>
          <w:ilvl w:val="0"/>
          <w:numId w:val="624"/>
        </w:numPr>
      </w:pPr>
      <w:r w:rsidRPr="0008764F">
        <w:rPr>
          <w:b/>
          <w:bCs/>
        </w:rPr>
        <w:t>LoadedContext.ParameterSet</w:t>
      </w:r>
      <w:r w:rsidRPr="0008764F">
        <w:t xml:space="preserve"> (tie policy, deterministic order, rng seed)</w:t>
      </w:r>
    </w:p>
    <w:p w14:paraId="77201E25" w14:textId="77777777" w:rsidR="0008764F" w:rsidRPr="0008764F" w:rsidRDefault="0008764F" w:rsidP="0008764F">
      <w:pPr>
        <w:numPr>
          <w:ilvl w:val="0"/>
          <w:numId w:val="624"/>
        </w:numPr>
      </w:pPr>
      <w:r w:rsidRPr="0008764F">
        <w:t>Option metadata (including Option.order_index)</w:t>
      </w:r>
    </w:p>
    <w:p w14:paraId="26316AC1" w14:textId="77777777" w:rsidR="0008764F" w:rsidRPr="0008764F" w:rsidRDefault="0008764F" w:rsidP="0008764F">
      <w:r w:rsidRPr="0008764F">
        <w:rPr>
          <w:b/>
          <w:bCs/>
        </w:rPr>
        <w:t>Consumes variables</w:t>
      </w:r>
    </w:p>
    <w:p w14:paraId="50D92496" w14:textId="77777777" w:rsidR="0008764F" w:rsidRPr="0008764F" w:rsidRDefault="0008764F" w:rsidP="0008764F">
      <w:pPr>
        <w:numPr>
          <w:ilvl w:val="0"/>
          <w:numId w:val="625"/>
        </w:numPr>
      </w:pPr>
      <w:r w:rsidRPr="0008764F">
        <w:rPr>
          <w:b/>
          <w:bCs/>
        </w:rPr>
        <w:t>VM-VAR-050..052</w:t>
      </w:r>
      <w:r w:rsidRPr="0008764F">
        <w:t xml:space="preserve"> (policy, deterministic order, rng_seed)</w:t>
      </w:r>
    </w:p>
    <w:p w14:paraId="355D6A5B" w14:textId="77777777" w:rsidR="0008764F" w:rsidRPr="0008764F" w:rsidRDefault="0008764F" w:rsidP="0008764F">
      <w:r w:rsidRPr="0008764F">
        <w:rPr>
          <w:b/>
          <w:bCs/>
        </w:rPr>
        <w:t>Preconditions</w:t>
      </w:r>
    </w:p>
    <w:p w14:paraId="5BC5F30F" w14:textId="77777777" w:rsidR="0008764F" w:rsidRPr="0008764F" w:rsidRDefault="0008764F" w:rsidP="0008764F">
      <w:pPr>
        <w:numPr>
          <w:ilvl w:val="0"/>
          <w:numId w:val="626"/>
        </w:numPr>
      </w:pPr>
      <w:r w:rsidRPr="0008764F">
        <w:t>There exists at least one blocking tie to resolve.</w:t>
      </w:r>
    </w:p>
    <w:p w14:paraId="540A63A9" w14:textId="77777777" w:rsidR="0008764F" w:rsidRPr="0008764F" w:rsidRDefault="0008764F" w:rsidP="0008764F">
      <w:pPr>
        <w:numPr>
          <w:ilvl w:val="0"/>
          <w:numId w:val="626"/>
        </w:numPr>
      </w:pPr>
      <w:r w:rsidRPr="0008764F">
        <w:t xml:space="preserve">If tie_policy = random, </w:t>
      </w:r>
      <w:r w:rsidRPr="0008764F">
        <w:rPr>
          <w:b/>
          <w:bCs/>
        </w:rPr>
        <w:t>rng_seed</w:t>
      </w:r>
      <w:r w:rsidRPr="0008764F">
        <w:t xml:space="preserve"> must be present.</w:t>
      </w:r>
    </w:p>
    <w:p w14:paraId="2D9E22BD" w14:textId="77777777" w:rsidR="0008764F" w:rsidRPr="0008764F" w:rsidRDefault="0008764F" w:rsidP="0008764F">
      <w:r w:rsidRPr="0008764F">
        <w:rPr>
          <w:b/>
          <w:bCs/>
        </w:rPr>
        <w:t>Output</w:t>
      </w:r>
    </w:p>
    <w:p w14:paraId="26A7660F" w14:textId="77777777" w:rsidR="0008764F" w:rsidRPr="0008764F" w:rsidRDefault="0008764F" w:rsidP="0008764F">
      <w:pPr>
        <w:numPr>
          <w:ilvl w:val="0"/>
          <w:numId w:val="627"/>
        </w:numPr>
      </w:pPr>
      <w:r w:rsidRPr="0008764F">
        <w:t xml:space="preserve">Resolved allocations/decisions and a </w:t>
      </w:r>
      <w:r w:rsidRPr="0008764F">
        <w:rPr>
          <w:b/>
          <w:bCs/>
        </w:rPr>
        <w:t>TieLog</w:t>
      </w:r>
      <w:r w:rsidRPr="0008764F">
        <w:t xml:space="preserve"> (to be embedded in </w:t>
      </w:r>
      <w:r w:rsidRPr="0008764F">
        <w:rPr>
          <w:b/>
          <w:bCs/>
        </w:rPr>
        <w:t>Result</w:t>
      </w:r>
      <w:r w:rsidRPr="0008764F">
        <w:t>), with entries:</w:t>
      </w:r>
      <w:r w:rsidRPr="0008764F">
        <w:br/>
        <w:t>{context, candidates[], policy, order_or_seed, winner}</w:t>
      </w:r>
    </w:p>
    <w:p w14:paraId="7F03062B" w14:textId="77777777" w:rsidR="0008764F" w:rsidRPr="0008764F" w:rsidRDefault="0008764F" w:rsidP="0008764F">
      <w:r w:rsidRPr="0008764F">
        <w:rPr>
          <w:b/>
          <w:bCs/>
        </w:rPr>
        <w:t>Postconditions</w:t>
      </w:r>
    </w:p>
    <w:p w14:paraId="32108CB8" w14:textId="77777777" w:rsidR="0008764F" w:rsidRPr="0008764F" w:rsidRDefault="0008764F" w:rsidP="0008764F">
      <w:pPr>
        <w:numPr>
          <w:ilvl w:val="0"/>
          <w:numId w:val="628"/>
        </w:numPr>
      </w:pPr>
      <w:r w:rsidRPr="0008764F">
        <w:rPr>
          <w:b/>
          <w:bCs/>
        </w:rPr>
        <w:t>Deterministic:</w:t>
      </w:r>
      <w:r w:rsidRPr="0008764F">
        <w:t xml:space="preserve"> with the same inputs and </w:t>
      </w:r>
      <w:r w:rsidRPr="0008764F">
        <w:rPr>
          <w:b/>
          <w:bCs/>
        </w:rPr>
        <w:t>same seed</w:t>
      </w:r>
      <w:r w:rsidRPr="0008764F">
        <w:t xml:space="preserve">, output winners and TieLog are </w:t>
      </w:r>
      <w:r w:rsidRPr="0008764F">
        <w:rPr>
          <w:b/>
          <w:bCs/>
        </w:rPr>
        <w:t>identical</w:t>
      </w:r>
      <w:r w:rsidRPr="0008764F">
        <w:t xml:space="preserve"> across OS/arch.</w:t>
      </w:r>
    </w:p>
    <w:p w14:paraId="3FF3344D" w14:textId="77777777" w:rsidR="0008764F" w:rsidRPr="0008764F" w:rsidRDefault="0008764F" w:rsidP="0008764F">
      <w:pPr>
        <w:numPr>
          <w:ilvl w:val="0"/>
          <w:numId w:val="628"/>
        </w:numPr>
      </w:pPr>
      <w:r w:rsidRPr="0008764F">
        <w:t>Policy order enforced: status_quo → deterministic_order (by Option.order_index, lower wins) → random(seed).</w:t>
      </w:r>
    </w:p>
    <w:p w14:paraId="702A566C" w14:textId="77777777" w:rsidR="0008764F" w:rsidRPr="0008764F" w:rsidRDefault="0008764F" w:rsidP="0008764F">
      <w:r w:rsidRPr="0008764F">
        <w:rPr>
          <w:b/>
          <w:bCs/>
        </w:rPr>
        <w:t>Errors</w:t>
      </w:r>
    </w:p>
    <w:p w14:paraId="23424F05" w14:textId="77777777" w:rsidR="0008764F" w:rsidRPr="0008764F" w:rsidRDefault="0008764F" w:rsidP="0008764F">
      <w:pPr>
        <w:numPr>
          <w:ilvl w:val="0"/>
          <w:numId w:val="629"/>
        </w:numPr>
      </w:pPr>
      <w:r w:rsidRPr="0008764F">
        <w:t>TieUnresolvedError (should not occur with a valid policy/seed)</w:t>
      </w:r>
    </w:p>
    <w:p w14:paraId="41DE27F1" w14:textId="77777777" w:rsidR="0008764F" w:rsidRPr="0008764F" w:rsidRDefault="0008764F" w:rsidP="0008764F">
      <w:pPr>
        <w:numPr>
          <w:ilvl w:val="0"/>
          <w:numId w:val="629"/>
        </w:numPr>
      </w:pPr>
      <w:r w:rsidRPr="0008764F">
        <w:t>MethodConfigError (random policy without seed)</w:t>
      </w:r>
    </w:p>
    <w:p w14:paraId="02AF1A14" w14:textId="77777777" w:rsidR="0008764F" w:rsidRPr="0008764F" w:rsidRDefault="0008764F" w:rsidP="0008764F">
      <w:r w:rsidRPr="0008764F">
        <w:rPr>
          <w:b/>
          <w:bCs/>
        </w:rPr>
        <w:t>Audit</w:t>
      </w:r>
    </w:p>
    <w:p w14:paraId="1288165C" w14:textId="77777777" w:rsidR="0008764F" w:rsidRPr="0008764F" w:rsidRDefault="0008764F" w:rsidP="0008764F">
      <w:pPr>
        <w:numPr>
          <w:ilvl w:val="0"/>
          <w:numId w:val="630"/>
        </w:numPr>
      </w:pPr>
      <w:r w:rsidRPr="0008764F">
        <w:t>One TieLog entry per resolved tie; include candidate set order before resolution.</w:t>
      </w:r>
    </w:p>
    <w:p w14:paraId="09CE7788" w14:textId="77777777" w:rsidR="0008764F" w:rsidRPr="0008764F" w:rsidRDefault="0008764F" w:rsidP="0008764F">
      <w:r w:rsidRPr="0008764F">
        <w:pict w14:anchorId="3153A0C3">
          <v:rect id="_x0000_i4261" style="width:0;height:1.5pt" o:hralign="center" o:hrstd="t" o:hr="t" fillcolor="#a0a0a0" stroked="f"/>
        </w:pict>
      </w:r>
    </w:p>
    <w:p w14:paraId="50CC580C" w14:textId="77777777" w:rsidR="0008764F" w:rsidRPr="0008764F" w:rsidRDefault="0008764F" w:rsidP="0008764F">
      <w:pPr>
        <w:rPr>
          <w:b/>
          <w:bCs/>
        </w:rPr>
      </w:pPr>
      <w:r w:rsidRPr="0008764F">
        <w:rPr>
          <w:b/>
          <w:bCs/>
        </w:rPr>
        <w:lastRenderedPageBreak/>
        <w:t>VM-FUN-009 — LabelDecisiveness</w:t>
      </w:r>
    </w:p>
    <w:p w14:paraId="4A5AB4AD" w14:textId="77777777" w:rsidR="0008764F" w:rsidRPr="0008764F" w:rsidRDefault="0008764F" w:rsidP="0008764F">
      <w:r w:rsidRPr="0008764F">
        <w:rPr>
          <w:b/>
          <w:bCs/>
        </w:rPr>
        <w:t>Purpose</w:t>
      </w:r>
      <w:r w:rsidRPr="0008764F">
        <w:br/>
        <w:t xml:space="preserve">Assign the final </w:t>
      </w:r>
      <w:r w:rsidRPr="0008764F">
        <w:rPr>
          <w:b/>
          <w:bCs/>
        </w:rPr>
        <w:t>DecisivenessLabel</w:t>
      </w:r>
      <w:r w:rsidRPr="0008764F">
        <w:t xml:space="preserve"> (Decisive / Marginal / Invalid) with a verbatim reason string for the report.</w:t>
      </w:r>
    </w:p>
    <w:p w14:paraId="14D23568" w14:textId="77777777" w:rsidR="0008764F" w:rsidRPr="0008764F" w:rsidRDefault="0008764F" w:rsidP="0008764F">
      <w:r w:rsidRPr="0008764F">
        <w:rPr>
          <w:b/>
          <w:bCs/>
        </w:rPr>
        <w:t>Inputs</w:t>
      </w:r>
    </w:p>
    <w:p w14:paraId="5F57811D" w14:textId="77777777" w:rsidR="0008764F" w:rsidRPr="0008764F" w:rsidRDefault="0008764F" w:rsidP="0008764F">
      <w:pPr>
        <w:numPr>
          <w:ilvl w:val="0"/>
          <w:numId w:val="631"/>
        </w:numPr>
      </w:pPr>
      <w:r w:rsidRPr="0008764F">
        <w:rPr>
          <w:b/>
          <w:bCs/>
        </w:rPr>
        <w:t>LegitimacyReport</w:t>
      </w:r>
      <w:r w:rsidRPr="0008764F">
        <w:t xml:space="preserve"> (gate pass/fail + values)</w:t>
      </w:r>
    </w:p>
    <w:p w14:paraId="3B01276D" w14:textId="77777777" w:rsidR="0008764F" w:rsidRPr="0008764F" w:rsidRDefault="0008764F" w:rsidP="0008764F">
      <w:pPr>
        <w:numPr>
          <w:ilvl w:val="0"/>
          <w:numId w:val="631"/>
        </w:numPr>
      </w:pPr>
      <w:r w:rsidRPr="0008764F">
        <w:t>National margin (pp) computed at aggregation</w:t>
      </w:r>
    </w:p>
    <w:p w14:paraId="36525E09" w14:textId="77777777" w:rsidR="0008764F" w:rsidRPr="0008764F" w:rsidRDefault="0008764F" w:rsidP="0008764F">
      <w:pPr>
        <w:numPr>
          <w:ilvl w:val="0"/>
          <w:numId w:val="631"/>
        </w:numPr>
      </w:pPr>
      <w:r w:rsidRPr="0008764F">
        <w:rPr>
          <w:b/>
          <w:bCs/>
        </w:rPr>
        <w:t>FrontierMap</w:t>
      </w:r>
      <w:r w:rsidRPr="0008764F">
        <w:t xml:space="preserve"> flags (if present): any mediation/enclave/protected overrides</w:t>
      </w:r>
    </w:p>
    <w:p w14:paraId="10EE4628" w14:textId="77777777" w:rsidR="0008764F" w:rsidRPr="0008764F" w:rsidRDefault="0008764F" w:rsidP="0008764F">
      <w:r w:rsidRPr="0008764F">
        <w:rPr>
          <w:b/>
          <w:bCs/>
        </w:rPr>
        <w:t>Consumes variables</w:t>
      </w:r>
    </w:p>
    <w:p w14:paraId="20061991" w14:textId="77777777" w:rsidR="0008764F" w:rsidRPr="0008764F" w:rsidRDefault="0008764F" w:rsidP="0008764F">
      <w:pPr>
        <w:numPr>
          <w:ilvl w:val="0"/>
          <w:numId w:val="632"/>
        </w:numPr>
      </w:pPr>
      <w:r w:rsidRPr="0008764F">
        <w:rPr>
          <w:b/>
          <w:bCs/>
        </w:rPr>
        <w:t>VM-VAR-062</w:t>
      </w:r>
      <w:r w:rsidRPr="0008764F">
        <w:t xml:space="preserve"> (marginal band threshold, in pp)</w:t>
      </w:r>
    </w:p>
    <w:p w14:paraId="250F8986" w14:textId="77777777" w:rsidR="0008764F" w:rsidRPr="0008764F" w:rsidRDefault="0008764F" w:rsidP="0008764F">
      <w:r w:rsidRPr="0008764F">
        <w:rPr>
          <w:b/>
          <w:bCs/>
        </w:rPr>
        <w:t>Preconditions</w:t>
      </w:r>
    </w:p>
    <w:p w14:paraId="601B95D8" w14:textId="77777777" w:rsidR="0008764F" w:rsidRPr="0008764F" w:rsidRDefault="0008764F" w:rsidP="0008764F">
      <w:pPr>
        <w:numPr>
          <w:ilvl w:val="0"/>
          <w:numId w:val="633"/>
        </w:numPr>
      </w:pPr>
      <w:r w:rsidRPr="0008764F">
        <w:t>None (works for both valid and invalid runs).</w:t>
      </w:r>
    </w:p>
    <w:p w14:paraId="1D507A34" w14:textId="77777777" w:rsidR="0008764F" w:rsidRPr="0008764F" w:rsidRDefault="0008764F" w:rsidP="0008764F">
      <w:r w:rsidRPr="0008764F">
        <w:rPr>
          <w:b/>
          <w:bCs/>
        </w:rPr>
        <w:t>Output</w:t>
      </w:r>
    </w:p>
    <w:p w14:paraId="336CE499" w14:textId="77777777" w:rsidR="0008764F" w:rsidRPr="0008764F" w:rsidRDefault="0008764F" w:rsidP="0008764F">
      <w:pPr>
        <w:numPr>
          <w:ilvl w:val="0"/>
          <w:numId w:val="634"/>
        </w:numPr>
      </w:pPr>
      <w:r w:rsidRPr="0008764F">
        <w:rPr>
          <w:b/>
          <w:bCs/>
        </w:rPr>
        <w:t>DecisivenessLabel</w:t>
      </w:r>
      <w:r w:rsidRPr="0008764F">
        <w:t>: {label, reason}</w:t>
      </w:r>
    </w:p>
    <w:p w14:paraId="738A94E6" w14:textId="77777777" w:rsidR="0008764F" w:rsidRPr="0008764F" w:rsidRDefault="0008764F" w:rsidP="0008764F">
      <w:r w:rsidRPr="0008764F">
        <w:rPr>
          <w:b/>
          <w:bCs/>
        </w:rPr>
        <w:t>Postconditions</w:t>
      </w:r>
    </w:p>
    <w:p w14:paraId="267F3B29" w14:textId="77777777" w:rsidR="0008764F" w:rsidRPr="0008764F" w:rsidRDefault="0008764F" w:rsidP="0008764F">
      <w:pPr>
        <w:numPr>
          <w:ilvl w:val="0"/>
          <w:numId w:val="635"/>
        </w:numPr>
      </w:pPr>
      <w:r w:rsidRPr="0008764F">
        <w:t xml:space="preserve">If any gate failed (or validation failed earlier), label = </w:t>
      </w:r>
      <w:r w:rsidRPr="0008764F">
        <w:rPr>
          <w:b/>
          <w:bCs/>
        </w:rPr>
        <w:t>Invalid</w:t>
      </w:r>
      <w:r w:rsidRPr="0008764F">
        <w:t>.</w:t>
      </w:r>
    </w:p>
    <w:p w14:paraId="7A0D5441" w14:textId="77777777" w:rsidR="0008764F" w:rsidRPr="0008764F" w:rsidRDefault="0008764F" w:rsidP="0008764F">
      <w:pPr>
        <w:numPr>
          <w:ilvl w:val="0"/>
          <w:numId w:val="635"/>
        </w:numPr>
      </w:pPr>
      <w:r w:rsidRPr="0008764F">
        <w:t xml:space="preserve">Else if national margin &lt; </w:t>
      </w:r>
      <w:r w:rsidRPr="0008764F">
        <w:rPr>
          <w:b/>
          <w:bCs/>
        </w:rPr>
        <w:t>VM-VAR-062</w:t>
      </w:r>
      <w:r w:rsidRPr="0008764F">
        <w:t xml:space="preserve"> </w:t>
      </w:r>
      <w:r w:rsidRPr="0008764F">
        <w:rPr>
          <w:b/>
          <w:bCs/>
        </w:rPr>
        <w:t>or</w:t>
      </w:r>
      <w:r w:rsidRPr="0008764F">
        <w:t xml:space="preserve"> any frontier flags present, label = </w:t>
      </w:r>
      <w:r w:rsidRPr="0008764F">
        <w:rPr>
          <w:b/>
          <w:bCs/>
        </w:rPr>
        <w:t>Marginal</w:t>
      </w:r>
      <w:r w:rsidRPr="0008764F">
        <w:t>.</w:t>
      </w:r>
    </w:p>
    <w:p w14:paraId="6C6642F0" w14:textId="77777777" w:rsidR="0008764F" w:rsidRPr="0008764F" w:rsidRDefault="0008764F" w:rsidP="0008764F">
      <w:pPr>
        <w:numPr>
          <w:ilvl w:val="0"/>
          <w:numId w:val="635"/>
        </w:numPr>
      </w:pPr>
      <w:r w:rsidRPr="0008764F">
        <w:t xml:space="preserve">Else label = </w:t>
      </w:r>
      <w:r w:rsidRPr="0008764F">
        <w:rPr>
          <w:b/>
          <w:bCs/>
        </w:rPr>
        <w:t>Decisive</w:t>
      </w:r>
      <w:r w:rsidRPr="0008764F">
        <w:t>.</w:t>
      </w:r>
    </w:p>
    <w:p w14:paraId="2A22DECF" w14:textId="77777777" w:rsidR="0008764F" w:rsidRPr="0008764F" w:rsidRDefault="0008764F" w:rsidP="0008764F">
      <w:pPr>
        <w:numPr>
          <w:ilvl w:val="0"/>
          <w:numId w:val="635"/>
        </w:numPr>
      </w:pPr>
      <w:r w:rsidRPr="0008764F">
        <w:t>Reason text is concise and ready for Doc 7.</w:t>
      </w:r>
    </w:p>
    <w:p w14:paraId="16CA7B27" w14:textId="77777777" w:rsidR="0008764F" w:rsidRPr="0008764F" w:rsidRDefault="0008764F" w:rsidP="0008764F">
      <w:r w:rsidRPr="0008764F">
        <w:rPr>
          <w:b/>
          <w:bCs/>
        </w:rPr>
        <w:t>Errors</w:t>
      </w:r>
    </w:p>
    <w:p w14:paraId="70E3335F" w14:textId="77777777" w:rsidR="0008764F" w:rsidRPr="0008764F" w:rsidRDefault="0008764F" w:rsidP="0008764F">
      <w:pPr>
        <w:numPr>
          <w:ilvl w:val="0"/>
          <w:numId w:val="636"/>
        </w:numPr>
      </w:pPr>
      <w:r w:rsidRPr="0008764F">
        <w:t>— (pure computation)</w:t>
      </w:r>
    </w:p>
    <w:p w14:paraId="5736CA28" w14:textId="77777777" w:rsidR="0008764F" w:rsidRPr="0008764F" w:rsidRDefault="0008764F" w:rsidP="0008764F">
      <w:r w:rsidRPr="0008764F">
        <w:rPr>
          <w:b/>
          <w:bCs/>
        </w:rPr>
        <w:t>Audit</w:t>
      </w:r>
    </w:p>
    <w:p w14:paraId="6BF64A1A" w14:textId="77777777" w:rsidR="0008764F" w:rsidRPr="0008764F" w:rsidRDefault="0008764F" w:rsidP="0008764F">
      <w:pPr>
        <w:numPr>
          <w:ilvl w:val="0"/>
          <w:numId w:val="637"/>
        </w:numPr>
      </w:pPr>
      <w:r w:rsidRPr="0008764F">
        <w:t>Margin value used; list of frontier flags that triggered “Marginal” (if any).</w:t>
      </w:r>
    </w:p>
    <w:p w14:paraId="6285C506" w14:textId="77777777" w:rsidR="0008764F" w:rsidRPr="0008764F" w:rsidRDefault="0008764F" w:rsidP="0008764F">
      <w:r w:rsidRPr="0008764F">
        <w:pict w14:anchorId="704B2AF5">
          <v:rect id="_x0000_i4262" style="width:0;height:1.5pt" o:hralign="center" o:hrstd="t" o:hr="t" fillcolor="#a0a0a0" stroked="f"/>
        </w:pict>
      </w:r>
    </w:p>
    <w:p w14:paraId="40E46181" w14:textId="77777777" w:rsidR="0008764F" w:rsidRPr="0008764F" w:rsidRDefault="0008764F" w:rsidP="0008764F">
      <w:pPr>
        <w:rPr>
          <w:b/>
          <w:bCs/>
        </w:rPr>
      </w:pPr>
      <w:r w:rsidRPr="0008764F">
        <w:rPr>
          <w:b/>
          <w:bCs/>
        </w:rPr>
        <w:t>VM-FUN-010 — BuildResults</w:t>
      </w:r>
    </w:p>
    <w:p w14:paraId="147D620A" w14:textId="77777777" w:rsidR="0008764F" w:rsidRPr="0008764F" w:rsidRDefault="0008764F" w:rsidP="0008764F">
      <w:r w:rsidRPr="0008764F">
        <w:rPr>
          <w:b/>
          <w:bCs/>
        </w:rPr>
        <w:t>Purpose</w:t>
      </w:r>
      <w:r w:rsidRPr="0008764F">
        <w:br/>
        <w:t xml:space="preserve">Assemble the canonical </w:t>
      </w:r>
      <w:r w:rsidRPr="0008764F">
        <w:rPr>
          <w:b/>
          <w:bCs/>
        </w:rPr>
        <w:t>Result</w:t>
      </w:r>
      <w:r w:rsidRPr="0008764F">
        <w:t xml:space="preserve"> DB entity from all prior artifacts.</w:t>
      </w:r>
    </w:p>
    <w:p w14:paraId="2926DABF" w14:textId="77777777" w:rsidR="0008764F" w:rsidRPr="0008764F" w:rsidRDefault="0008764F" w:rsidP="0008764F">
      <w:r w:rsidRPr="0008764F">
        <w:rPr>
          <w:b/>
          <w:bCs/>
        </w:rPr>
        <w:lastRenderedPageBreak/>
        <w:t>Inputs</w:t>
      </w:r>
    </w:p>
    <w:p w14:paraId="52A2A54E" w14:textId="77777777" w:rsidR="0008764F" w:rsidRPr="0008764F" w:rsidRDefault="0008764F" w:rsidP="0008764F">
      <w:pPr>
        <w:numPr>
          <w:ilvl w:val="0"/>
          <w:numId w:val="638"/>
        </w:numPr>
      </w:pPr>
      <w:r w:rsidRPr="0008764F">
        <w:rPr>
          <w:b/>
          <w:bCs/>
        </w:rPr>
        <w:t>LoadedContext</w:t>
      </w:r>
      <w:r w:rsidRPr="0008764F">
        <w:t xml:space="preserve"> identifiers (REG/TLY/PS),</w:t>
      </w:r>
    </w:p>
    <w:p w14:paraId="44AC8BF5" w14:textId="77777777" w:rsidR="0008764F" w:rsidRPr="0008764F" w:rsidRDefault="0008764F" w:rsidP="0008764F">
      <w:pPr>
        <w:numPr>
          <w:ilvl w:val="0"/>
          <w:numId w:val="638"/>
        </w:numPr>
      </w:pPr>
      <w:r w:rsidRPr="0008764F">
        <w:rPr>
          <w:b/>
          <w:bCs/>
        </w:rPr>
        <w:t>UnitScores</w:t>
      </w:r>
      <w:r w:rsidRPr="0008764F">
        <w:t xml:space="preserve">, </w:t>
      </w:r>
      <w:r w:rsidRPr="0008764F">
        <w:rPr>
          <w:b/>
          <w:bCs/>
        </w:rPr>
        <w:t>UnitAllocation</w:t>
      </w:r>
      <w:r w:rsidRPr="0008764F">
        <w:t xml:space="preserve">, </w:t>
      </w:r>
      <w:r w:rsidRPr="0008764F">
        <w:rPr>
          <w:b/>
          <w:bCs/>
        </w:rPr>
        <w:t>AggregateResults</w:t>
      </w:r>
      <w:r w:rsidRPr="0008764F">
        <w:t xml:space="preserve">, </w:t>
      </w:r>
      <w:r w:rsidRPr="0008764F">
        <w:rPr>
          <w:b/>
          <w:bCs/>
        </w:rPr>
        <w:t>LegitimacyReport</w:t>
      </w:r>
      <w:r w:rsidRPr="0008764F">
        <w:t xml:space="preserve">, optional </w:t>
      </w:r>
      <w:r w:rsidRPr="0008764F">
        <w:rPr>
          <w:b/>
          <w:bCs/>
        </w:rPr>
        <w:t>FrontierMap</w:t>
      </w:r>
      <w:r w:rsidRPr="0008764F">
        <w:t xml:space="preserve">, </w:t>
      </w:r>
      <w:r w:rsidRPr="0008764F">
        <w:rPr>
          <w:b/>
          <w:bCs/>
        </w:rPr>
        <w:t>TieLog</w:t>
      </w:r>
      <w:r w:rsidRPr="0008764F">
        <w:t xml:space="preserve">, </w:t>
      </w:r>
      <w:r w:rsidRPr="0008764F">
        <w:rPr>
          <w:b/>
          <w:bCs/>
        </w:rPr>
        <w:t>DecisivenessLabel</w:t>
      </w:r>
    </w:p>
    <w:p w14:paraId="2A82220D" w14:textId="77777777" w:rsidR="0008764F" w:rsidRPr="0008764F" w:rsidRDefault="0008764F" w:rsidP="0008764F">
      <w:r w:rsidRPr="0008764F">
        <w:rPr>
          <w:b/>
          <w:bCs/>
        </w:rPr>
        <w:t>Preconditions</w:t>
      </w:r>
    </w:p>
    <w:p w14:paraId="5D6123B7" w14:textId="77777777" w:rsidR="0008764F" w:rsidRPr="0008764F" w:rsidRDefault="0008764F" w:rsidP="0008764F">
      <w:pPr>
        <w:numPr>
          <w:ilvl w:val="0"/>
          <w:numId w:val="639"/>
        </w:numPr>
      </w:pPr>
      <w:r w:rsidRPr="0008764F">
        <w:t xml:space="preserve">All required artifacts present; when gates failed, </w:t>
      </w:r>
      <w:r w:rsidRPr="0008764F">
        <w:rPr>
          <w:b/>
          <w:bCs/>
        </w:rPr>
        <w:t>FrontierMap</w:t>
      </w:r>
      <w:r w:rsidRPr="0008764F">
        <w:t xml:space="preserve"> may be absent by design.</w:t>
      </w:r>
    </w:p>
    <w:p w14:paraId="72A3F8E5" w14:textId="77777777" w:rsidR="0008764F" w:rsidRPr="0008764F" w:rsidRDefault="0008764F" w:rsidP="0008764F">
      <w:r w:rsidRPr="0008764F">
        <w:rPr>
          <w:b/>
          <w:bCs/>
        </w:rPr>
        <w:t>Output</w:t>
      </w:r>
    </w:p>
    <w:p w14:paraId="17906C18" w14:textId="77777777" w:rsidR="0008764F" w:rsidRPr="0008764F" w:rsidRDefault="0008764F" w:rsidP="0008764F">
      <w:pPr>
        <w:numPr>
          <w:ilvl w:val="0"/>
          <w:numId w:val="640"/>
        </w:numPr>
      </w:pPr>
      <w:r w:rsidRPr="0008764F">
        <w:rPr>
          <w:b/>
          <w:bCs/>
        </w:rPr>
        <w:t>Result</w:t>
      </w:r>
      <w:r w:rsidRPr="0008764F">
        <w:t xml:space="preserve"> DB entity containing: per-Unit blocks (with validity flags), level aggregates, gates (values + pass/fail), TieLog, label, pointer to FrontierMap (if any)</w:t>
      </w:r>
    </w:p>
    <w:p w14:paraId="1A8F94C9" w14:textId="77777777" w:rsidR="0008764F" w:rsidRPr="0008764F" w:rsidRDefault="0008764F" w:rsidP="0008764F">
      <w:r w:rsidRPr="0008764F">
        <w:rPr>
          <w:b/>
          <w:bCs/>
        </w:rPr>
        <w:t>Postconditions</w:t>
      </w:r>
    </w:p>
    <w:p w14:paraId="114BA21D" w14:textId="77777777" w:rsidR="0008764F" w:rsidRPr="0008764F" w:rsidRDefault="0008764F" w:rsidP="0008764F">
      <w:pPr>
        <w:numPr>
          <w:ilvl w:val="0"/>
          <w:numId w:val="641"/>
        </w:numPr>
      </w:pPr>
      <w:r w:rsidRPr="0008764F">
        <w:t>Seat totals per Unit match Unit.magnitude (or 100% for WTA).</w:t>
      </w:r>
    </w:p>
    <w:p w14:paraId="1D96E3C4" w14:textId="77777777" w:rsidR="0008764F" w:rsidRPr="0008764F" w:rsidRDefault="0008764F" w:rsidP="0008764F">
      <w:pPr>
        <w:numPr>
          <w:ilvl w:val="0"/>
          <w:numId w:val="641"/>
        </w:numPr>
      </w:pPr>
      <w:r w:rsidRPr="0008764F">
        <w:t>Per-Unit validity flags are set exactly as enumerated in Doc 1B:</w:t>
      </w:r>
      <w:r w:rsidRPr="0008764F">
        <w:br/>
        <w:t>unit_data_ok, unit_quorum_met, unit_pr_threshold_met, protected_override_used, mediation_flagged.</w:t>
      </w:r>
    </w:p>
    <w:p w14:paraId="40AC96A4" w14:textId="77777777" w:rsidR="0008764F" w:rsidRPr="0008764F" w:rsidRDefault="0008764F" w:rsidP="0008764F">
      <w:pPr>
        <w:numPr>
          <w:ilvl w:val="0"/>
          <w:numId w:val="641"/>
        </w:numPr>
      </w:pPr>
      <w:r w:rsidRPr="0008764F">
        <w:t>All values reflect the same denominators as used in gate calculations (Doc 4A/4C).</w:t>
      </w:r>
    </w:p>
    <w:p w14:paraId="381BF383" w14:textId="77777777" w:rsidR="0008764F" w:rsidRPr="0008764F" w:rsidRDefault="0008764F" w:rsidP="0008764F">
      <w:r w:rsidRPr="0008764F">
        <w:rPr>
          <w:b/>
          <w:bCs/>
        </w:rPr>
        <w:t>Errors</w:t>
      </w:r>
    </w:p>
    <w:p w14:paraId="2359AB94" w14:textId="77777777" w:rsidR="0008764F" w:rsidRPr="0008764F" w:rsidRDefault="0008764F" w:rsidP="0008764F">
      <w:pPr>
        <w:numPr>
          <w:ilvl w:val="0"/>
          <w:numId w:val="642"/>
        </w:numPr>
      </w:pPr>
      <w:r w:rsidRPr="0008764F">
        <w:t>— (assembly only; upstream stages guarantee coherence)</w:t>
      </w:r>
    </w:p>
    <w:p w14:paraId="42180F14" w14:textId="77777777" w:rsidR="0008764F" w:rsidRPr="0008764F" w:rsidRDefault="0008764F" w:rsidP="0008764F">
      <w:r w:rsidRPr="0008764F">
        <w:rPr>
          <w:b/>
          <w:bCs/>
        </w:rPr>
        <w:t>Audit</w:t>
      </w:r>
    </w:p>
    <w:p w14:paraId="30074297" w14:textId="77777777" w:rsidR="0008764F" w:rsidRPr="0008764F" w:rsidRDefault="0008764F" w:rsidP="0008764F">
      <w:pPr>
        <w:numPr>
          <w:ilvl w:val="0"/>
          <w:numId w:val="643"/>
        </w:numPr>
      </w:pPr>
      <w:r w:rsidRPr="0008764F">
        <w:t>Checksums/hashes of major sections (informational); counts of Units/Options/levels; references to input IDs.</w:t>
      </w:r>
    </w:p>
    <w:p w14:paraId="219269E8" w14:textId="77777777" w:rsidR="0008764F" w:rsidRPr="0008764F" w:rsidRDefault="0008764F" w:rsidP="0008764F">
      <w:r w:rsidRPr="0008764F">
        <w:pict w14:anchorId="0EBBFC35">
          <v:rect id="_x0000_i4263" style="width:0;height:1.5pt" o:hralign="center" o:hrstd="t" o:hr="t" fillcolor="#a0a0a0" stroked="f"/>
        </w:pict>
      </w:r>
    </w:p>
    <w:p w14:paraId="08F5B4F6" w14:textId="77777777" w:rsidR="0008764F" w:rsidRPr="0008764F" w:rsidRDefault="0008764F" w:rsidP="0008764F">
      <w:pPr>
        <w:rPr>
          <w:b/>
          <w:bCs/>
        </w:rPr>
      </w:pPr>
      <w:r w:rsidRPr="0008764F">
        <w:rPr>
          <w:b/>
          <w:bCs/>
        </w:rPr>
        <w:t>VM-FUN-011 — BuildRunRecord</w:t>
      </w:r>
    </w:p>
    <w:p w14:paraId="552C0660" w14:textId="77777777" w:rsidR="0008764F" w:rsidRPr="0008764F" w:rsidRDefault="0008764F" w:rsidP="0008764F">
      <w:r w:rsidRPr="0008764F">
        <w:rPr>
          <w:b/>
          <w:bCs/>
        </w:rPr>
        <w:t>Purpose</w:t>
      </w:r>
      <w:r w:rsidRPr="0008764F">
        <w:br/>
        <w:t xml:space="preserve">Create the </w:t>
      </w:r>
      <w:r w:rsidRPr="0008764F">
        <w:rPr>
          <w:b/>
          <w:bCs/>
        </w:rPr>
        <w:t>RunRecord</w:t>
      </w:r>
      <w:r w:rsidRPr="0008764F">
        <w:t xml:space="preserve"> attesting to reproducibility and inputs used.</w:t>
      </w:r>
    </w:p>
    <w:p w14:paraId="14FD75E2" w14:textId="77777777" w:rsidR="0008764F" w:rsidRPr="0008764F" w:rsidRDefault="0008764F" w:rsidP="0008764F">
      <w:r w:rsidRPr="0008764F">
        <w:rPr>
          <w:b/>
          <w:bCs/>
        </w:rPr>
        <w:t>Inputs</w:t>
      </w:r>
    </w:p>
    <w:p w14:paraId="5AA00CE2" w14:textId="77777777" w:rsidR="0008764F" w:rsidRPr="0008764F" w:rsidRDefault="0008764F" w:rsidP="0008764F">
      <w:pPr>
        <w:numPr>
          <w:ilvl w:val="0"/>
          <w:numId w:val="644"/>
        </w:numPr>
      </w:pPr>
      <w:r w:rsidRPr="0008764F">
        <w:t xml:space="preserve">IDs &amp; versions: </w:t>
      </w:r>
      <w:r w:rsidRPr="0008764F">
        <w:rPr>
          <w:b/>
          <w:bCs/>
        </w:rPr>
        <w:t>FormulaID</w:t>
      </w:r>
      <w:r w:rsidRPr="0008764F">
        <w:t xml:space="preserve">, </w:t>
      </w:r>
      <w:r w:rsidRPr="0008764F">
        <w:rPr>
          <w:b/>
          <w:bCs/>
        </w:rPr>
        <w:t>EngineVersion</w:t>
      </w:r>
      <w:r w:rsidRPr="0008764F">
        <w:t>, reg_id, tally_id, parameter_set_id</w:t>
      </w:r>
    </w:p>
    <w:p w14:paraId="491B1344" w14:textId="77777777" w:rsidR="0008764F" w:rsidRPr="0008764F" w:rsidRDefault="0008764F" w:rsidP="0008764F">
      <w:pPr>
        <w:numPr>
          <w:ilvl w:val="0"/>
          <w:numId w:val="644"/>
        </w:numPr>
      </w:pPr>
      <w:r w:rsidRPr="0008764F">
        <w:t xml:space="preserve">Determinism settings (rounding policy, ordering basis, </w:t>
      </w:r>
      <w:r w:rsidRPr="0008764F">
        <w:rPr>
          <w:b/>
          <w:bCs/>
        </w:rPr>
        <w:t>rng_seed</w:t>
      </w:r>
      <w:r w:rsidRPr="0008764F">
        <w:t xml:space="preserve"> if used)</w:t>
      </w:r>
    </w:p>
    <w:p w14:paraId="2EBEF763" w14:textId="77777777" w:rsidR="0008764F" w:rsidRPr="0008764F" w:rsidRDefault="0008764F" w:rsidP="0008764F">
      <w:pPr>
        <w:numPr>
          <w:ilvl w:val="0"/>
          <w:numId w:val="644"/>
        </w:numPr>
      </w:pPr>
      <w:r w:rsidRPr="0008764F">
        <w:lastRenderedPageBreak/>
        <w:t>Pointers: result_id, optional frontier_map_id</w:t>
      </w:r>
    </w:p>
    <w:p w14:paraId="6F256914" w14:textId="77777777" w:rsidR="0008764F" w:rsidRPr="0008764F" w:rsidRDefault="0008764F" w:rsidP="0008764F">
      <w:pPr>
        <w:numPr>
          <w:ilvl w:val="0"/>
          <w:numId w:val="644"/>
        </w:numPr>
      </w:pPr>
      <w:r w:rsidRPr="0008764F">
        <w:t>Timestamps (UTC)</w:t>
      </w:r>
    </w:p>
    <w:p w14:paraId="093D157C" w14:textId="77777777" w:rsidR="0008764F" w:rsidRPr="0008764F" w:rsidRDefault="0008764F" w:rsidP="0008764F">
      <w:r w:rsidRPr="0008764F">
        <w:rPr>
          <w:b/>
          <w:bCs/>
        </w:rPr>
        <w:t>Preconditions</w:t>
      </w:r>
    </w:p>
    <w:p w14:paraId="076DFB36" w14:textId="77777777" w:rsidR="0008764F" w:rsidRPr="0008764F" w:rsidRDefault="0008764F" w:rsidP="0008764F">
      <w:pPr>
        <w:numPr>
          <w:ilvl w:val="0"/>
          <w:numId w:val="645"/>
        </w:numPr>
      </w:pPr>
      <w:r w:rsidRPr="0008764F">
        <w:t xml:space="preserve">A </w:t>
      </w:r>
      <w:r w:rsidRPr="0008764F">
        <w:rPr>
          <w:b/>
          <w:bCs/>
        </w:rPr>
        <w:t>Result</w:t>
      </w:r>
      <w:r w:rsidRPr="0008764F">
        <w:t xml:space="preserve"> exists.</w:t>
      </w:r>
    </w:p>
    <w:p w14:paraId="214AECD5" w14:textId="77777777" w:rsidR="0008764F" w:rsidRPr="0008764F" w:rsidRDefault="0008764F" w:rsidP="0008764F">
      <w:r w:rsidRPr="0008764F">
        <w:rPr>
          <w:b/>
          <w:bCs/>
        </w:rPr>
        <w:t>Output</w:t>
      </w:r>
    </w:p>
    <w:p w14:paraId="526C7348" w14:textId="77777777" w:rsidR="0008764F" w:rsidRPr="0008764F" w:rsidRDefault="0008764F" w:rsidP="0008764F">
      <w:pPr>
        <w:numPr>
          <w:ilvl w:val="0"/>
          <w:numId w:val="646"/>
        </w:numPr>
      </w:pPr>
      <w:r w:rsidRPr="0008764F">
        <w:rPr>
          <w:b/>
          <w:bCs/>
        </w:rPr>
        <w:t>RunRecord</w:t>
      </w:r>
      <w:r w:rsidRPr="0008764F">
        <w:t xml:space="preserve"> DB entity</w:t>
      </w:r>
    </w:p>
    <w:p w14:paraId="258F6B12" w14:textId="77777777" w:rsidR="0008764F" w:rsidRPr="0008764F" w:rsidRDefault="0008764F" w:rsidP="0008764F">
      <w:r w:rsidRPr="0008764F">
        <w:rPr>
          <w:b/>
          <w:bCs/>
        </w:rPr>
        <w:t>Postconditions</w:t>
      </w:r>
    </w:p>
    <w:p w14:paraId="0A0B6A2F" w14:textId="77777777" w:rsidR="0008764F" w:rsidRPr="0008764F" w:rsidRDefault="0008764F" w:rsidP="0008764F">
      <w:pPr>
        <w:numPr>
          <w:ilvl w:val="0"/>
          <w:numId w:val="647"/>
        </w:numPr>
      </w:pPr>
      <w:r w:rsidRPr="0008764F">
        <w:t xml:space="preserve">Contains all identifiers required to reproduce the run offline; </w:t>
      </w:r>
      <w:r w:rsidRPr="0008764F">
        <w:rPr>
          <w:b/>
          <w:bCs/>
        </w:rPr>
        <w:t>rng_seed</w:t>
      </w:r>
      <w:r w:rsidRPr="0008764F">
        <w:t xml:space="preserve"> recorded if any tie used random policy.</w:t>
      </w:r>
    </w:p>
    <w:p w14:paraId="72F53BFA" w14:textId="77777777" w:rsidR="0008764F" w:rsidRPr="0008764F" w:rsidRDefault="0008764F" w:rsidP="0008764F">
      <w:r w:rsidRPr="0008764F">
        <w:rPr>
          <w:b/>
          <w:bCs/>
        </w:rPr>
        <w:t>Errors</w:t>
      </w:r>
    </w:p>
    <w:p w14:paraId="450ADAC9" w14:textId="77777777" w:rsidR="0008764F" w:rsidRPr="0008764F" w:rsidRDefault="0008764F" w:rsidP="0008764F">
      <w:pPr>
        <w:numPr>
          <w:ilvl w:val="0"/>
          <w:numId w:val="648"/>
        </w:numPr>
      </w:pPr>
      <w:r w:rsidRPr="0008764F">
        <w:t>— (assembly only)</w:t>
      </w:r>
    </w:p>
    <w:p w14:paraId="4C781953" w14:textId="77777777" w:rsidR="0008764F" w:rsidRPr="0008764F" w:rsidRDefault="0008764F" w:rsidP="0008764F">
      <w:r w:rsidRPr="0008764F">
        <w:rPr>
          <w:b/>
          <w:bCs/>
        </w:rPr>
        <w:t>Audit</w:t>
      </w:r>
    </w:p>
    <w:p w14:paraId="367069DB" w14:textId="77777777" w:rsidR="0008764F" w:rsidRPr="0008764F" w:rsidRDefault="0008764F" w:rsidP="0008764F">
      <w:pPr>
        <w:numPr>
          <w:ilvl w:val="0"/>
          <w:numId w:val="649"/>
        </w:numPr>
      </w:pPr>
      <w:r w:rsidRPr="0008764F">
        <w:t>Human-readable summary line mirroring Doc 7 “Integrity &amp; Reproducibility” section.</w:t>
      </w:r>
    </w:p>
    <w:p w14:paraId="1199D532" w14:textId="77777777" w:rsidR="0008764F" w:rsidRPr="0008764F" w:rsidRDefault="0008764F" w:rsidP="0008764F">
      <w:r w:rsidRPr="0008764F">
        <w:pict w14:anchorId="5CC732D4">
          <v:rect id="_x0000_i4264" style="width:0;height:1.5pt" o:hralign="center" o:hrstd="t" o:hr="t" fillcolor="#a0a0a0" stroked="f"/>
        </w:pict>
      </w:r>
    </w:p>
    <w:p w14:paraId="5594A273" w14:textId="77777777" w:rsidR="0008764F" w:rsidRPr="0008764F" w:rsidRDefault="0008764F" w:rsidP="0008764F">
      <w:pPr>
        <w:rPr>
          <w:b/>
          <w:bCs/>
        </w:rPr>
      </w:pPr>
      <w:r w:rsidRPr="0008764F">
        <w:rPr>
          <w:b/>
          <w:bCs/>
        </w:rPr>
        <w:t xml:space="preserve">VM-FUN-012 — BatchRun </w:t>
      </w:r>
      <w:r w:rsidRPr="0008764F">
        <w:rPr>
          <w:b/>
          <w:bCs/>
          <w:i/>
          <w:iCs/>
        </w:rPr>
        <w:t>(helper; unchanged)</w:t>
      </w:r>
    </w:p>
    <w:p w14:paraId="4228F3F6" w14:textId="77777777" w:rsidR="0008764F" w:rsidRPr="0008764F" w:rsidRDefault="0008764F" w:rsidP="0008764F">
      <w:r w:rsidRPr="0008764F">
        <w:rPr>
          <w:b/>
          <w:bCs/>
        </w:rPr>
        <w:t>Purpose</w:t>
      </w:r>
      <w:r w:rsidRPr="0008764F">
        <w:br/>
        <w:t>Execute VM-FUN-001…011 across multiple ParameterSets and/or tallies; collect Results &amp; RunRecords for comparison.</w:t>
      </w:r>
    </w:p>
    <w:p w14:paraId="38240A92" w14:textId="77777777" w:rsidR="0008764F" w:rsidRPr="0008764F" w:rsidRDefault="0008764F" w:rsidP="0008764F">
      <w:r w:rsidRPr="0008764F">
        <w:rPr>
          <w:b/>
          <w:bCs/>
        </w:rPr>
        <w:t>Note</w:t>
      </w:r>
    </w:p>
    <w:p w14:paraId="59B65396" w14:textId="77777777" w:rsidR="0008764F" w:rsidRPr="0008764F" w:rsidRDefault="0008764F" w:rsidP="0008764F">
      <w:pPr>
        <w:numPr>
          <w:ilvl w:val="0"/>
          <w:numId w:val="650"/>
        </w:numPr>
      </w:pPr>
      <w:r w:rsidRPr="0008764F">
        <w:t>Helper; not required for single-scenario execution.</w:t>
      </w:r>
    </w:p>
    <w:p w14:paraId="42B18572" w14:textId="77777777" w:rsidR="0008764F" w:rsidRPr="0008764F" w:rsidRDefault="0008764F" w:rsidP="0008764F">
      <w:r w:rsidRPr="0008764F">
        <w:pict w14:anchorId="60F5C3FC">
          <v:rect id="_x0000_i4265" style="width:0;height:1.5pt" o:hralign="center" o:hrstd="t" o:hr="t" fillcolor="#a0a0a0" stroked="f"/>
        </w:pict>
      </w:r>
    </w:p>
    <w:p w14:paraId="2F594C18" w14:textId="77777777" w:rsidR="0008764F" w:rsidRPr="0008764F" w:rsidRDefault="0008764F" w:rsidP="0008764F">
      <w:pPr>
        <w:rPr>
          <w:b/>
          <w:bCs/>
        </w:rPr>
      </w:pPr>
      <w:r w:rsidRPr="0008764F">
        <w:rPr>
          <w:b/>
          <w:bCs/>
        </w:rPr>
        <w:t>VM-FUN-013 — CompareScenarios (REQUIRED)</w:t>
      </w:r>
    </w:p>
    <w:p w14:paraId="0FC8FADB" w14:textId="77777777" w:rsidR="0008764F" w:rsidRPr="0008764F" w:rsidRDefault="0008764F" w:rsidP="0008764F">
      <w:r w:rsidRPr="0008764F">
        <w:rPr>
          <w:b/>
          <w:bCs/>
        </w:rPr>
        <w:t>Purpose</w:t>
      </w:r>
      <w:r w:rsidRPr="0008764F">
        <w:br/>
        <w:t xml:space="preserve">Produce the </w:t>
      </w:r>
      <w:r w:rsidRPr="0008764F">
        <w:rPr>
          <w:b/>
          <w:bCs/>
        </w:rPr>
        <w:t>sensitivity outputs</w:t>
      </w:r>
      <w:r w:rsidRPr="0008764F">
        <w:t xml:space="preserve"> used in Doc 7’s “±1/±5 pp” table and side-by-side comparisons of scenarios.</w:t>
      </w:r>
    </w:p>
    <w:p w14:paraId="2C4C57A3" w14:textId="77777777" w:rsidR="0008764F" w:rsidRPr="0008764F" w:rsidRDefault="0008764F" w:rsidP="0008764F">
      <w:r w:rsidRPr="0008764F">
        <w:rPr>
          <w:b/>
          <w:bCs/>
        </w:rPr>
        <w:t>Inputs</w:t>
      </w:r>
    </w:p>
    <w:p w14:paraId="07CAC4E9" w14:textId="77777777" w:rsidR="0008764F" w:rsidRPr="0008764F" w:rsidRDefault="0008764F" w:rsidP="0008764F">
      <w:pPr>
        <w:numPr>
          <w:ilvl w:val="0"/>
          <w:numId w:val="651"/>
        </w:numPr>
      </w:pPr>
      <w:r w:rsidRPr="0008764F">
        <w:t xml:space="preserve">A baseline </w:t>
      </w:r>
      <w:r w:rsidRPr="0008764F">
        <w:rPr>
          <w:b/>
          <w:bCs/>
        </w:rPr>
        <w:t>Result</w:t>
      </w:r>
      <w:r w:rsidRPr="0008764F">
        <w:t xml:space="preserve"> (with its </w:t>
      </w:r>
      <w:r w:rsidRPr="0008764F">
        <w:rPr>
          <w:b/>
          <w:bCs/>
        </w:rPr>
        <w:t>ParameterSet</w:t>
      </w:r>
      <w:r w:rsidRPr="0008764F">
        <w:t>)</w:t>
      </w:r>
    </w:p>
    <w:p w14:paraId="08F0D712" w14:textId="77777777" w:rsidR="0008764F" w:rsidRPr="0008764F" w:rsidRDefault="0008764F" w:rsidP="0008764F">
      <w:pPr>
        <w:numPr>
          <w:ilvl w:val="0"/>
          <w:numId w:val="651"/>
        </w:numPr>
      </w:pPr>
      <w:r w:rsidRPr="0008764F">
        <w:lastRenderedPageBreak/>
        <w:t xml:space="preserve">A set of </w:t>
      </w:r>
      <w:r w:rsidRPr="0008764F">
        <w:rPr>
          <w:b/>
          <w:bCs/>
        </w:rPr>
        <w:t>delta ParameterSets</w:t>
      </w:r>
      <w:r w:rsidRPr="0008764F">
        <w:t xml:space="preserve"> derived from the baseline by applying </w:t>
      </w:r>
      <w:r w:rsidRPr="0008764F">
        <w:rPr>
          <w:b/>
          <w:bCs/>
        </w:rPr>
        <w:t>±1 pp</w:t>
      </w:r>
      <w:r w:rsidRPr="0008764F">
        <w:t xml:space="preserve"> and </w:t>
      </w:r>
      <w:r w:rsidRPr="0008764F">
        <w:rPr>
          <w:b/>
          <w:bCs/>
        </w:rPr>
        <w:t>±5 pp</w:t>
      </w:r>
      <w:r w:rsidRPr="0008764F">
        <w:t xml:space="preserve"> adjustments to the relevant threshold variables (e.g., </w:t>
      </w:r>
      <w:r w:rsidRPr="0008764F">
        <w:rPr>
          <w:b/>
          <w:bCs/>
        </w:rPr>
        <w:t>VM-VAR-020, 022, 023, 041</w:t>
      </w:r>
      <w:r w:rsidRPr="0008764F">
        <w:t xml:space="preserve">, and band boundaries in </w:t>
      </w:r>
      <w:r w:rsidRPr="0008764F">
        <w:rPr>
          <w:b/>
          <w:bCs/>
        </w:rPr>
        <w:t>VM-VAR-042</w:t>
      </w:r>
      <w:r w:rsidRPr="0008764F">
        <w:t xml:space="preserve"> where applicable)</w:t>
      </w:r>
    </w:p>
    <w:p w14:paraId="1A777867" w14:textId="77777777" w:rsidR="0008764F" w:rsidRPr="0008764F" w:rsidRDefault="0008764F" w:rsidP="0008764F">
      <w:r w:rsidRPr="0008764F">
        <w:rPr>
          <w:b/>
          <w:bCs/>
        </w:rPr>
        <w:t>Preconditions</w:t>
      </w:r>
    </w:p>
    <w:p w14:paraId="7452B6FF" w14:textId="77777777" w:rsidR="0008764F" w:rsidRPr="0008764F" w:rsidRDefault="0008764F" w:rsidP="0008764F">
      <w:pPr>
        <w:numPr>
          <w:ilvl w:val="0"/>
          <w:numId w:val="652"/>
        </w:numPr>
      </w:pPr>
      <w:r w:rsidRPr="0008764F">
        <w:t>The baseline run completed (Decisive or Marginal or Invalid).</w:t>
      </w:r>
    </w:p>
    <w:p w14:paraId="24433B97" w14:textId="77777777" w:rsidR="0008764F" w:rsidRPr="0008764F" w:rsidRDefault="0008764F" w:rsidP="0008764F">
      <w:pPr>
        <w:numPr>
          <w:ilvl w:val="0"/>
          <w:numId w:val="652"/>
        </w:numPr>
      </w:pPr>
      <w:r w:rsidRPr="0008764F">
        <w:t>Deltas are well-formed and differ only in the intended variables.</w:t>
      </w:r>
    </w:p>
    <w:p w14:paraId="4251D983" w14:textId="77777777" w:rsidR="0008764F" w:rsidRPr="0008764F" w:rsidRDefault="0008764F" w:rsidP="0008764F">
      <w:r w:rsidRPr="0008764F">
        <w:rPr>
          <w:b/>
          <w:bCs/>
        </w:rPr>
        <w:t>Output</w:t>
      </w:r>
    </w:p>
    <w:p w14:paraId="59123F45" w14:textId="77777777" w:rsidR="0008764F" w:rsidRPr="0008764F" w:rsidRDefault="0008764F" w:rsidP="0008764F">
      <w:pPr>
        <w:numPr>
          <w:ilvl w:val="0"/>
          <w:numId w:val="653"/>
        </w:numPr>
      </w:pPr>
      <w:r w:rsidRPr="0008764F">
        <w:t xml:space="preserve">A </w:t>
      </w:r>
      <w:r w:rsidRPr="0008764F">
        <w:rPr>
          <w:b/>
          <w:bCs/>
        </w:rPr>
        <w:t>ComparisonBundle</w:t>
      </w:r>
      <w:r w:rsidRPr="0008764F">
        <w:t xml:space="preserve"> containing:</w:t>
      </w:r>
    </w:p>
    <w:p w14:paraId="2C121B40" w14:textId="77777777" w:rsidR="0008764F" w:rsidRPr="0008764F" w:rsidRDefault="0008764F" w:rsidP="0008764F">
      <w:pPr>
        <w:numPr>
          <w:ilvl w:val="1"/>
          <w:numId w:val="653"/>
        </w:numPr>
      </w:pPr>
      <w:r w:rsidRPr="0008764F">
        <w:t xml:space="preserve">Per-scenario </w:t>
      </w:r>
      <w:r w:rsidRPr="0008764F">
        <w:rPr>
          <w:b/>
          <w:bCs/>
        </w:rPr>
        <w:t>Result IDs</w:t>
      </w:r>
      <w:r w:rsidRPr="0008764F">
        <w:t xml:space="preserve"> and labels</w:t>
      </w:r>
    </w:p>
    <w:p w14:paraId="4DAC3047" w14:textId="77777777" w:rsidR="0008764F" w:rsidRPr="0008764F" w:rsidRDefault="0008764F" w:rsidP="0008764F">
      <w:pPr>
        <w:numPr>
          <w:ilvl w:val="1"/>
          <w:numId w:val="653"/>
        </w:numPr>
      </w:pPr>
      <w:r w:rsidRPr="0008764F">
        <w:rPr>
          <w:b/>
          <w:bCs/>
        </w:rPr>
        <w:t>Flip report</w:t>
      </w:r>
      <w:r w:rsidRPr="0008764F">
        <w:t>: which thresholds (±1/±5 pp) flipped any gate, changed the label, or altered the seat/power outcome</w:t>
      </w:r>
    </w:p>
    <w:p w14:paraId="61C4FF50" w14:textId="77777777" w:rsidR="0008764F" w:rsidRPr="0008764F" w:rsidRDefault="0008764F" w:rsidP="0008764F">
      <w:pPr>
        <w:numPr>
          <w:ilvl w:val="1"/>
          <w:numId w:val="653"/>
        </w:numPr>
      </w:pPr>
      <w:r w:rsidRPr="0008764F">
        <w:rPr>
          <w:b/>
          <w:bCs/>
        </w:rPr>
        <w:t>Frontier diffs</w:t>
      </w:r>
      <w:r w:rsidRPr="0008764F">
        <w:t>: counts of Units whose status changed</w:t>
      </w:r>
    </w:p>
    <w:p w14:paraId="5D839300" w14:textId="77777777" w:rsidR="0008764F" w:rsidRPr="0008764F" w:rsidRDefault="0008764F" w:rsidP="0008764F">
      <w:r w:rsidRPr="0008764F">
        <w:rPr>
          <w:b/>
          <w:bCs/>
        </w:rPr>
        <w:t>Postconditions</w:t>
      </w:r>
    </w:p>
    <w:p w14:paraId="1BAB5945" w14:textId="77777777" w:rsidR="0008764F" w:rsidRPr="0008764F" w:rsidRDefault="0008764F" w:rsidP="0008764F">
      <w:pPr>
        <w:numPr>
          <w:ilvl w:val="0"/>
          <w:numId w:val="654"/>
        </w:numPr>
      </w:pPr>
      <w:r w:rsidRPr="0008764F">
        <w:t xml:space="preserve">All comparisons are deterministic (same deltas </w:t>
      </w:r>
      <w:r w:rsidRPr="0008764F">
        <w:rPr>
          <w:rFonts w:ascii="Cambria Math" w:hAnsi="Cambria Math" w:cs="Cambria Math"/>
        </w:rPr>
        <w:t>⇒</w:t>
      </w:r>
      <w:r w:rsidRPr="0008764F">
        <w:t xml:space="preserve"> same diffs).</w:t>
      </w:r>
    </w:p>
    <w:p w14:paraId="178C5F9F" w14:textId="77777777" w:rsidR="0008764F" w:rsidRPr="0008764F" w:rsidRDefault="0008764F" w:rsidP="0008764F">
      <w:pPr>
        <w:numPr>
          <w:ilvl w:val="0"/>
          <w:numId w:val="654"/>
        </w:numPr>
      </w:pPr>
      <w:r w:rsidRPr="0008764F">
        <w:t>The bundle is sufficient for the Report layer to render the sensitivity mini-table (Doc 7A/7B).</w:t>
      </w:r>
    </w:p>
    <w:p w14:paraId="7F3D0909" w14:textId="77777777" w:rsidR="0008764F" w:rsidRPr="0008764F" w:rsidRDefault="0008764F" w:rsidP="0008764F">
      <w:r w:rsidRPr="0008764F">
        <w:rPr>
          <w:b/>
          <w:bCs/>
        </w:rPr>
        <w:t>Errors</w:t>
      </w:r>
    </w:p>
    <w:p w14:paraId="639099E6" w14:textId="77777777" w:rsidR="0008764F" w:rsidRPr="0008764F" w:rsidRDefault="0008764F" w:rsidP="0008764F">
      <w:pPr>
        <w:numPr>
          <w:ilvl w:val="0"/>
          <w:numId w:val="655"/>
        </w:numPr>
      </w:pPr>
      <w:r w:rsidRPr="0008764F">
        <w:t>MethodConfigError if deltas change variables outside the allowed set for sensitivity.</w:t>
      </w:r>
    </w:p>
    <w:p w14:paraId="3D6D01AB" w14:textId="77777777" w:rsidR="0008764F" w:rsidRPr="0008764F" w:rsidRDefault="0008764F" w:rsidP="0008764F">
      <w:pPr>
        <w:numPr>
          <w:ilvl w:val="0"/>
          <w:numId w:val="655"/>
        </w:numPr>
      </w:pPr>
      <w:r w:rsidRPr="0008764F">
        <w:t>ReferenceError if a delta references an unknown variable ID.</w:t>
      </w:r>
    </w:p>
    <w:p w14:paraId="19E5D34B" w14:textId="77777777" w:rsidR="0008764F" w:rsidRPr="0008764F" w:rsidRDefault="0008764F" w:rsidP="0008764F">
      <w:r w:rsidRPr="0008764F">
        <w:rPr>
          <w:b/>
          <w:bCs/>
        </w:rPr>
        <w:t>Audit</w:t>
      </w:r>
    </w:p>
    <w:p w14:paraId="20E79361" w14:textId="77777777" w:rsidR="0008764F" w:rsidRPr="0008764F" w:rsidRDefault="0008764F" w:rsidP="0008764F">
      <w:pPr>
        <w:numPr>
          <w:ilvl w:val="0"/>
          <w:numId w:val="656"/>
        </w:numPr>
      </w:pPr>
      <w:r w:rsidRPr="0008764F">
        <w:t>List of deltas applied; per-delta hash; brief notes on the first flip-point for each dimension (e.g., national threshold, regional threshold, cutoff).</w:t>
      </w:r>
    </w:p>
    <w:p w14:paraId="6F0DAD61" w14:textId="77777777" w:rsidR="0008764F" w:rsidRPr="0008764F" w:rsidRDefault="0008764F" w:rsidP="0008764F">
      <w:r w:rsidRPr="0008764F">
        <w:pict w14:anchorId="4F6C73A3">
          <v:rect id="_x0000_i4266" style="width:0;height:1.5pt" o:hralign="center" o:hrstd="t" o:hr="t" fillcolor="#a0a0a0" stroked="f"/>
        </w:pict>
      </w:r>
    </w:p>
    <w:p w14:paraId="7AC14477" w14:textId="77777777" w:rsidR="0008764F" w:rsidRPr="0008764F" w:rsidRDefault="0008764F" w:rsidP="0008764F">
      <w:pPr>
        <w:rPr>
          <w:b/>
          <w:bCs/>
        </w:rPr>
      </w:pPr>
      <w:r w:rsidRPr="0008764F">
        <w:rPr>
          <w:b/>
          <w:bCs/>
        </w:rPr>
        <w:t>Determinism guarantees (for this part)</w:t>
      </w:r>
    </w:p>
    <w:p w14:paraId="636C8E87" w14:textId="77777777" w:rsidR="0008764F" w:rsidRPr="0008764F" w:rsidRDefault="0008764F" w:rsidP="0008764F">
      <w:pPr>
        <w:numPr>
          <w:ilvl w:val="0"/>
          <w:numId w:val="657"/>
        </w:numPr>
      </w:pPr>
      <w:r w:rsidRPr="0008764F">
        <w:rPr>
          <w:b/>
          <w:bCs/>
        </w:rPr>
        <w:t>Stable iteration order</w:t>
      </w:r>
      <w:r w:rsidRPr="0008764F">
        <w:t xml:space="preserve"> at every step (Unit IDs, then Option order_index).</w:t>
      </w:r>
    </w:p>
    <w:p w14:paraId="56A4B047" w14:textId="77777777" w:rsidR="0008764F" w:rsidRPr="0008764F" w:rsidRDefault="0008764F" w:rsidP="0008764F">
      <w:pPr>
        <w:numPr>
          <w:ilvl w:val="0"/>
          <w:numId w:val="657"/>
        </w:numPr>
      </w:pPr>
      <w:r w:rsidRPr="0008764F">
        <w:rPr>
          <w:b/>
          <w:bCs/>
        </w:rPr>
        <w:t>Round half to even</w:t>
      </w:r>
      <w:r w:rsidRPr="0008764F">
        <w:t xml:space="preserve"> at defined comparison points only.</w:t>
      </w:r>
    </w:p>
    <w:p w14:paraId="070B6877" w14:textId="77777777" w:rsidR="0008764F" w:rsidRPr="0008764F" w:rsidRDefault="0008764F" w:rsidP="0008764F">
      <w:pPr>
        <w:numPr>
          <w:ilvl w:val="0"/>
          <w:numId w:val="657"/>
        </w:numPr>
      </w:pPr>
      <w:r w:rsidRPr="0008764F">
        <w:rPr>
          <w:b/>
          <w:bCs/>
        </w:rPr>
        <w:t>Random policy</w:t>
      </w:r>
      <w:r w:rsidRPr="0008764F">
        <w:t xml:space="preserve"> in ties uses only </w:t>
      </w:r>
      <w:r w:rsidRPr="0008764F">
        <w:rPr>
          <w:b/>
          <w:bCs/>
        </w:rPr>
        <w:t>VM-VAR-052 rng_seed</w:t>
      </w:r>
      <w:r w:rsidRPr="0008764F">
        <w:t xml:space="preserve">; given the same seed, the </w:t>
      </w:r>
      <w:r w:rsidRPr="0008764F">
        <w:rPr>
          <w:b/>
          <w:bCs/>
        </w:rPr>
        <w:t>TieLog</w:t>
      </w:r>
      <w:r w:rsidRPr="0008764F">
        <w:t xml:space="preserve"> and outputs are </w:t>
      </w:r>
      <w:r w:rsidRPr="0008764F">
        <w:rPr>
          <w:b/>
          <w:bCs/>
        </w:rPr>
        <w:t>byte-identical</w:t>
      </w:r>
      <w:r w:rsidRPr="0008764F">
        <w:t xml:space="preserve"> across OS/arch.</w:t>
      </w:r>
    </w:p>
    <w:p w14:paraId="5BB35A72" w14:textId="77777777" w:rsidR="0008764F" w:rsidRPr="0008764F" w:rsidRDefault="0008764F" w:rsidP="0008764F">
      <w:pPr>
        <w:numPr>
          <w:ilvl w:val="0"/>
          <w:numId w:val="657"/>
        </w:numPr>
      </w:pPr>
      <w:r w:rsidRPr="0008764F">
        <w:lastRenderedPageBreak/>
        <w:t xml:space="preserve">No network or time-dependent data enters any function’s logic (timestamps only in </w:t>
      </w:r>
      <w:r w:rsidRPr="0008764F">
        <w:rPr>
          <w:b/>
          <w:bCs/>
        </w:rPr>
        <w:t>RunRecord</w:t>
      </w:r>
      <w:r w:rsidRPr="0008764F">
        <w:t>).</w:t>
      </w:r>
    </w:p>
    <w:p w14:paraId="0AA1B09E" w14:textId="77777777" w:rsidR="0008764F" w:rsidRPr="0008764F" w:rsidRDefault="0008764F" w:rsidP="0008764F">
      <w:r w:rsidRPr="0008764F">
        <w:rPr>
          <w:b/>
          <w:bCs/>
        </w:rPr>
        <w:t>Done.</w:t>
      </w:r>
      <w:r w:rsidRPr="0008764F">
        <w:t xml:space="preserve"> Functions </w:t>
      </w:r>
      <w:r w:rsidRPr="0008764F">
        <w:rPr>
          <w:b/>
          <w:bCs/>
        </w:rPr>
        <w:t>007–013</w:t>
      </w:r>
      <w:r w:rsidRPr="0008764F">
        <w:t xml:space="preserve"> are fully specified, enforce contiguity modes and island rules, respect per-Unit quorum scope and protected overrides, log tie policy/seed, and make </w:t>
      </w:r>
      <w:r w:rsidRPr="0008764F">
        <w:rPr>
          <w:b/>
          <w:bCs/>
        </w:rPr>
        <w:t>CompareScenarios</w:t>
      </w:r>
      <w:r w:rsidRPr="0008764F">
        <w:t xml:space="preserve"> </w:t>
      </w:r>
      <w:r w:rsidRPr="0008764F">
        <w:rPr>
          <w:b/>
          <w:bCs/>
        </w:rPr>
        <w:t>required</w:t>
      </w:r>
      <w:r w:rsidRPr="0008764F">
        <w:t xml:space="preserve"> to power the Doc 7 sensitivity table.</w:t>
      </w:r>
    </w:p>
    <w:p w14:paraId="780151C5" w14:textId="77777777" w:rsidR="0008764F" w:rsidRPr="0008764F" w:rsidRDefault="0008764F" w:rsidP="0008764F">
      <w:pPr>
        <w:rPr>
          <w:b/>
          <w:bCs/>
        </w:rPr>
      </w:pPr>
      <w:r w:rsidRPr="0008764F">
        <w:rPr>
          <w:b/>
          <w:bCs/>
        </w:rPr>
        <w:t>You said:</w:t>
      </w:r>
    </w:p>
    <w:p w14:paraId="65AAF17E" w14:textId="77777777" w:rsidR="0008764F" w:rsidRPr="0008764F" w:rsidRDefault="0008764F" w:rsidP="0008764F">
      <w:r w:rsidRPr="0008764F">
        <w:t xml:space="preserve">find answers in conversation. ## Prompt 12 — Doc 7A (Report: Structure &amp; Fixed Content) **Goal:** Rewrite **Doc 7A** covering report sections and data mapping. **Must include:** * Section order Snapshot→Eligibility→Ballot→Allocation→Aggregation→Legitimacy Panel→Outcome→Frontier→Sensitivity→Integrity. * **Print roll\_inclusion\_policy** and roll provenance; explicitly state approval gate denominator. * Footer identifiers; 1-decimal precision; map each item to Results/FrontierMap/RunRecord fields. **Constraints:** * No elements that pipeline doesn’t produce. **Done when:** Structure is final and data-backed. </w:t>
      </w:r>
    </w:p>
    <w:p w14:paraId="69FF6396" w14:textId="77777777" w:rsidR="0008764F" w:rsidRPr="0008764F" w:rsidRDefault="0008764F" w:rsidP="0008764F">
      <w:pPr>
        <w:rPr>
          <w:b/>
          <w:bCs/>
        </w:rPr>
      </w:pPr>
      <w:r w:rsidRPr="0008764F">
        <w:rPr>
          <w:b/>
          <w:bCs/>
        </w:rPr>
        <w:t>ChatGPT said:</w:t>
      </w:r>
    </w:p>
    <w:p w14:paraId="059C5227" w14:textId="77777777" w:rsidR="0008764F" w:rsidRPr="0008764F" w:rsidRDefault="0008764F" w:rsidP="0008764F">
      <w:r w:rsidRPr="0008764F">
        <w:t>Thought for 15s</w:t>
      </w:r>
    </w:p>
    <w:p w14:paraId="590861C8" w14:textId="77777777" w:rsidR="0008764F" w:rsidRPr="0008764F" w:rsidRDefault="0008764F" w:rsidP="0008764F">
      <w:pPr>
        <w:rPr>
          <w:b/>
          <w:bCs/>
        </w:rPr>
      </w:pPr>
      <w:r w:rsidRPr="0008764F">
        <w:rPr>
          <w:b/>
          <w:bCs/>
        </w:rPr>
        <w:t>Doc 7A — Report: Structure &amp; Fixed Content</w:t>
      </w:r>
    </w:p>
    <w:p w14:paraId="319C17AA" w14:textId="77777777" w:rsidR="0008764F" w:rsidRPr="0008764F" w:rsidRDefault="0008764F" w:rsidP="0008764F">
      <w:r w:rsidRPr="0008764F">
        <w:rPr>
          <w:b/>
          <w:bCs/>
        </w:rPr>
        <w:t>Purpose.</w:t>
      </w:r>
      <w:r w:rsidRPr="0008764F">
        <w:t xml:space="preserve"> Fix the </w:t>
      </w:r>
      <w:r w:rsidRPr="0008764F">
        <w:rPr>
          <w:b/>
          <w:bCs/>
        </w:rPr>
        <w:t>sections, fields, precision, and data sources</w:t>
      </w:r>
      <w:r w:rsidRPr="0008764F">
        <w:t xml:space="preserve"> so every report is identical given the same inputs.</w:t>
      </w:r>
      <w:r w:rsidRPr="0008764F">
        <w:br/>
      </w:r>
      <w:r w:rsidRPr="0008764F">
        <w:rPr>
          <w:b/>
          <w:bCs/>
        </w:rPr>
        <w:t>Sources.</w:t>
      </w:r>
      <w:r w:rsidRPr="0008764F">
        <w:t xml:space="preserve"> Only read: </w:t>
      </w:r>
      <w:r w:rsidRPr="0008764F">
        <w:rPr>
          <w:b/>
          <w:bCs/>
        </w:rPr>
        <w:t>Result</w:t>
      </w:r>
      <w:r w:rsidRPr="0008764F">
        <w:t xml:space="preserve">, optional </w:t>
      </w:r>
      <w:r w:rsidRPr="0008764F">
        <w:rPr>
          <w:b/>
          <w:bCs/>
        </w:rPr>
        <w:t>FrontierMap</w:t>
      </w:r>
      <w:r w:rsidRPr="0008764F">
        <w:t xml:space="preserve">, and </w:t>
      </w:r>
      <w:r w:rsidRPr="0008764F">
        <w:rPr>
          <w:b/>
          <w:bCs/>
        </w:rPr>
        <w:t>RunRecord</w:t>
      </w:r>
      <w:r w:rsidRPr="0008764F">
        <w:t xml:space="preserve"> (Doc 1). Parameter names shown come from the </w:t>
      </w:r>
      <w:r w:rsidRPr="0008764F">
        <w:rPr>
          <w:b/>
          <w:bCs/>
        </w:rPr>
        <w:t>ParameterSet</w:t>
      </w:r>
      <w:r w:rsidRPr="0008764F">
        <w:t xml:space="preserve"> snapshot that is embedded via those objects.</w:t>
      </w:r>
      <w:r w:rsidRPr="0008764F">
        <w:br/>
      </w:r>
      <w:r w:rsidRPr="0008764F">
        <w:rPr>
          <w:b/>
          <w:bCs/>
        </w:rPr>
        <w:t>Precision.</w:t>
      </w:r>
      <w:r w:rsidRPr="0008764F">
        <w:t xml:space="preserve"> All percentages shown to </w:t>
      </w:r>
      <w:r w:rsidRPr="0008764F">
        <w:rPr>
          <w:b/>
          <w:bCs/>
        </w:rPr>
        <w:t>one decimal place</w:t>
      </w:r>
      <w:r w:rsidRPr="0008764F">
        <w:t xml:space="preserve">. Internals follow Doc 4 rounding; </w:t>
      </w:r>
      <w:r w:rsidRPr="0008764F">
        <w:rPr>
          <w:b/>
          <w:bCs/>
        </w:rPr>
        <w:t>presentation rounding happens once here</w:t>
      </w:r>
      <w:r w:rsidRPr="0008764F">
        <w:t>.</w:t>
      </w:r>
      <w:r w:rsidRPr="0008764F">
        <w:br/>
      </w:r>
      <w:r w:rsidRPr="0008764F">
        <w:rPr>
          <w:b/>
          <w:bCs/>
        </w:rPr>
        <w:t>Approval gate denominator (fixed).</w:t>
      </w:r>
      <w:r w:rsidRPr="0008764F">
        <w:t xml:space="preserve"> When ballot_type = </w:t>
      </w:r>
      <w:r w:rsidRPr="0008764F">
        <w:rPr>
          <w:b/>
          <w:bCs/>
        </w:rPr>
        <w:t>approval</w:t>
      </w:r>
      <w:r w:rsidRPr="0008764F">
        <w:t xml:space="preserve">, the </w:t>
      </w:r>
      <w:r w:rsidRPr="0008764F">
        <w:rPr>
          <w:b/>
          <w:bCs/>
        </w:rPr>
        <w:t>national support %</w:t>
      </w:r>
      <w:r w:rsidRPr="0008764F">
        <w:t xml:space="preserve"> for gates is the </w:t>
      </w:r>
      <w:r w:rsidRPr="0008764F">
        <w:rPr>
          <w:b/>
          <w:bCs/>
        </w:rPr>
        <w:t>approval rate</w:t>
      </w:r>
      <w:r w:rsidRPr="0008764F">
        <w:t>:</w:t>
      </w:r>
      <w:r w:rsidRPr="0008764F">
        <w:br/>
        <w:t>approvals_for_change / valid_ballots (not share of approvals). This sentence must appear in §3.</w:t>
      </w:r>
    </w:p>
    <w:p w14:paraId="4C449EB6" w14:textId="77777777" w:rsidR="0008764F" w:rsidRPr="0008764F" w:rsidRDefault="0008764F" w:rsidP="0008764F">
      <w:r w:rsidRPr="0008764F">
        <w:pict w14:anchorId="0E9D0CEF">
          <v:rect id="_x0000_i4267" style="width:0;height:1.5pt" o:hralign="center" o:hrstd="t" o:hr="t" fillcolor="#a0a0a0" stroked="f"/>
        </w:pict>
      </w:r>
    </w:p>
    <w:p w14:paraId="7F8990AB" w14:textId="77777777" w:rsidR="0008764F" w:rsidRPr="0008764F" w:rsidRDefault="0008764F" w:rsidP="0008764F">
      <w:pPr>
        <w:rPr>
          <w:b/>
          <w:bCs/>
        </w:rPr>
      </w:pPr>
      <w:r w:rsidRPr="0008764F">
        <w:rPr>
          <w:b/>
          <w:bCs/>
        </w:rPr>
        <w:t>Section order (must appear exactly in this order)</w:t>
      </w:r>
    </w:p>
    <w:p w14:paraId="5B7FE72E" w14:textId="77777777" w:rsidR="0008764F" w:rsidRPr="0008764F" w:rsidRDefault="0008764F" w:rsidP="0008764F">
      <w:pPr>
        <w:rPr>
          <w:b/>
          <w:bCs/>
        </w:rPr>
      </w:pPr>
      <w:r w:rsidRPr="0008764F">
        <w:rPr>
          <w:b/>
          <w:bCs/>
        </w:rPr>
        <w:t>1) Cover &amp; Snapshot</w:t>
      </w:r>
    </w:p>
    <w:p w14:paraId="54D4C1AD" w14:textId="77777777" w:rsidR="0008764F" w:rsidRPr="0008764F" w:rsidRDefault="0008764F" w:rsidP="0008764F">
      <w:r w:rsidRPr="0008764F">
        <w:rPr>
          <w:b/>
          <w:bCs/>
        </w:rPr>
        <w:t>What to show (single-page header + snapshot box):</w:t>
      </w:r>
    </w:p>
    <w:p w14:paraId="0116EE41" w14:textId="77777777" w:rsidR="0008764F" w:rsidRPr="0008764F" w:rsidRDefault="0008764F" w:rsidP="0008764F">
      <w:pPr>
        <w:numPr>
          <w:ilvl w:val="0"/>
          <w:numId w:val="658"/>
        </w:numPr>
      </w:pPr>
      <w:r w:rsidRPr="0008764F">
        <w:t>Title, jurisdiction name, date.</w:t>
      </w:r>
    </w:p>
    <w:p w14:paraId="67BEF65F" w14:textId="77777777" w:rsidR="0008764F" w:rsidRPr="0008764F" w:rsidRDefault="0008764F" w:rsidP="0008764F">
      <w:pPr>
        <w:numPr>
          <w:ilvl w:val="0"/>
          <w:numId w:val="658"/>
        </w:numPr>
      </w:pPr>
      <w:r w:rsidRPr="0008764F">
        <w:rPr>
          <w:b/>
          <w:bCs/>
        </w:rPr>
        <w:lastRenderedPageBreak/>
        <w:t>Outcome label</w:t>
      </w:r>
      <w:r w:rsidRPr="0008764F">
        <w:t>: “Decisive / Marginal / Invalid”.</w:t>
      </w:r>
    </w:p>
    <w:p w14:paraId="23FE94A6" w14:textId="77777777" w:rsidR="0008764F" w:rsidRPr="0008764F" w:rsidRDefault="0008764F" w:rsidP="0008764F">
      <w:pPr>
        <w:numPr>
          <w:ilvl w:val="0"/>
          <w:numId w:val="658"/>
        </w:numPr>
      </w:pPr>
      <w:r w:rsidRPr="0008764F">
        <w:rPr>
          <w:b/>
          <w:bCs/>
        </w:rPr>
        <w:t>Snapshot box (left→right):</w:t>
      </w:r>
    </w:p>
    <w:p w14:paraId="78996617" w14:textId="77777777" w:rsidR="0008764F" w:rsidRPr="0008764F" w:rsidRDefault="0008764F" w:rsidP="0008764F">
      <w:pPr>
        <w:numPr>
          <w:ilvl w:val="1"/>
          <w:numId w:val="658"/>
        </w:numPr>
      </w:pPr>
      <w:r w:rsidRPr="0008764F">
        <w:rPr>
          <w:b/>
          <w:bCs/>
        </w:rPr>
        <w:t>Ballot:</w:t>
      </w:r>
      <w:r w:rsidRPr="0008764F">
        <w:t xml:space="preserve"> VM-VAR-001</w:t>
      </w:r>
    </w:p>
    <w:p w14:paraId="2FEE6CA1" w14:textId="77777777" w:rsidR="0008764F" w:rsidRPr="0008764F" w:rsidRDefault="0008764F" w:rsidP="0008764F">
      <w:pPr>
        <w:numPr>
          <w:ilvl w:val="1"/>
          <w:numId w:val="658"/>
        </w:numPr>
      </w:pPr>
      <w:r w:rsidRPr="0008764F">
        <w:rPr>
          <w:b/>
          <w:bCs/>
        </w:rPr>
        <w:t>Allocation:</w:t>
      </w:r>
      <w:r w:rsidRPr="0008764F">
        <w:t xml:space="preserve"> VM-VAR-010 (and Unit.magnitude or policy)</w:t>
      </w:r>
    </w:p>
    <w:p w14:paraId="68CA2218" w14:textId="77777777" w:rsidR="0008764F" w:rsidRPr="0008764F" w:rsidRDefault="0008764F" w:rsidP="0008764F">
      <w:pPr>
        <w:numPr>
          <w:ilvl w:val="1"/>
          <w:numId w:val="658"/>
        </w:numPr>
      </w:pPr>
      <w:r w:rsidRPr="0008764F">
        <w:rPr>
          <w:b/>
          <w:bCs/>
        </w:rPr>
        <w:t>Weighting:</w:t>
      </w:r>
      <w:r w:rsidRPr="0008764F">
        <w:t xml:space="preserve"> VM-VAR-030</w:t>
      </w:r>
    </w:p>
    <w:p w14:paraId="2D8AE91B" w14:textId="77777777" w:rsidR="0008764F" w:rsidRPr="0008764F" w:rsidRDefault="0008764F" w:rsidP="0008764F">
      <w:pPr>
        <w:numPr>
          <w:ilvl w:val="1"/>
          <w:numId w:val="658"/>
        </w:numPr>
      </w:pPr>
      <w:r w:rsidRPr="0008764F">
        <w:rPr>
          <w:b/>
          <w:bCs/>
        </w:rPr>
        <w:t>Thresholds:</w:t>
      </w:r>
      <w:r w:rsidRPr="0008764F">
        <w:t xml:space="preserve"> quorum VM-VAR-020; national VM-VAR-022; regional VM-VAR-023 (if double-majority on)</w:t>
      </w:r>
    </w:p>
    <w:p w14:paraId="451D8A59" w14:textId="77777777" w:rsidR="0008764F" w:rsidRPr="0008764F" w:rsidRDefault="0008764F" w:rsidP="0008764F">
      <w:pPr>
        <w:numPr>
          <w:ilvl w:val="1"/>
          <w:numId w:val="658"/>
        </w:numPr>
      </w:pPr>
      <w:r w:rsidRPr="0008764F">
        <w:rPr>
          <w:b/>
          <w:bCs/>
        </w:rPr>
        <w:t>Double-majority:</w:t>
      </w:r>
      <w:r w:rsidRPr="0008764F">
        <w:t xml:space="preserve"> VM-VAR-024 on/off · </w:t>
      </w:r>
      <w:r w:rsidRPr="0008764F">
        <w:rPr>
          <w:b/>
          <w:bCs/>
        </w:rPr>
        <w:t>Symmetry:</w:t>
      </w:r>
      <w:r w:rsidRPr="0008764F">
        <w:t xml:space="preserve"> VM-VAR-025 on/off</w:t>
      </w:r>
    </w:p>
    <w:p w14:paraId="1951547F" w14:textId="77777777" w:rsidR="0008764F" w:rsidRPr="0008764F" w:rsidRDefault="0008764F" w:rsidP="0008764F">
      <w:pPr>
        <w:numPr>
          <w:ilvl w:val="1"/>
          <w:numId w:val="658"/>
        </w:numPr>
      </w:pPr>
      <w:r w:rsidRPr="0008764F">
        <w:rPr>
          <w:b/>
          <w:bCs/>
        </w:rPr>
        <w:t>Frontier mode:</w:t>
      </w:r>
      <w:r w:rsidRPr="0008764F">
        <w:t xml:space="preserve"> VM-VAR-040 (if any)</w:t>
      </w:r>
    </w:p>
    <w:p w14:paraId="60234FA5" w14:textId="77777777" w:rsidR="0008764F" w:rsidRPr="0008764F" w:rsidRDefault="0008764F" w:rsidP="0008764F">
      <w:r w:rsidRPr="0008764F">
        <w:rPr>
          <w:b/>
          <w:bCs/>
        </w:rPr>
        <w:t>Data mapping:</w:t>
      </w:r>
    </w:p>
    <w:p w14:paraId="45B36008" w14:textId="77777777" w:rsidR="0008764F" w:rsidRPr="0008764F" w:rsidRDefault="0008764F" w:rsidP="0008764F">
      <w:pPr>
        <w:numPr>
          <w:ilvl w:val="0"/>
          <w:numId w:val="659"/>
        </w:numPr>
      </w:pPr>
      <w:r w:rsidRPr="0008764F">
        <w:t>Outcome label → Result.label.</w:t>
      </w:r>
    </w:p>
    <w:p w14:paraId="0D77ECC0" w14:textId="77777777" w:rsidR="0008764F" w:rsidRPr="0008764F" w:rsidRDefault="0008764F" w:rsidP="0008764F">
      <w:pPr>
        <w:numPr>
          <w:ilvl w:val="0"/>
          <w:numId w:val="659"/>
        </w:numPr>
      </w:pPr>
      <w:r w:rsidRPr="0008764F">
        <w:t>All VM-VAR values → ParameterSet snapshot (via Result/RunRecord linkage).</w:t>
      </w:r>
    </w:p>
    <w:p w14:paraId="4CC22D0F" w14:textId="77777777" w:rsidR="0008764F" w:rsidRPr="0008764F" w:rsidRDefault="0008764F" w:rsidP="0008764F">
      <w:pPr>
        <w:numPr>
          <w:ilvl w:val="0"/>
          <w:numId w:val="659"/>
        </w:numPr>
      </w:pPr>
      <w:r w:rsidRPr="0008764F">
        <w:t>Jurisdiction/date → DivisionRegistry.name/version and RunRecord.timestamp.</w:t>
      </w:r>
    </w:p>
    <w:p w14:paraId="504771D7" w14:textId="77777777" w:rsidR="0008764F" w:rsidRPr="0008764F" w:rsidRDefault="0008764F" w:rsidP="0008764F">
      <w:r w:rsidRPr="0008764F">
        <w:pict w14:anchorId="3A05E2B3">
          <v:rect id="_x0000_i4268" style="width:0;height:1.5pt" o:hralign="center" o:hrstd="t" o:hr="t" fillcolor="#a0a0a0" stroked="f"/>
        </w:pict>
      </w:r>
    </w:p>
    <w:p w14:paraId="5FE71354" w14:textId="77777777" w:rsidR="0008764F" w:rsidRPr="0008764F" w:rsidRDefault="0008764F" w:rsidP="0008764F">
      <w:pPr>
        <w:rPr>
          <w:b/>
          <w:bCs/>
        </w:rPr>
      </w:pPr>
      <w:r w:rsidRPr="0008764F">
        <w:rPr>
          <w:b/>
          <w:bCs/>
        </w:rPr>
        <w:t>2) Eligibility &amp; Rolls (Who could vote)</w:t>
      </w:r>
    </w:p>
    <w:p w14:paraId="3EDD6FA2" w14:textId="77777777" w:rsidR="0008764F" w:rsidRPr="0008764F" w:rsidRDefault="0008764F" w:rsidP="0008764F">
      <w:r w:rsidRPr="0008764F">
        <w:rPr>
          <w:b/>
          <w:bCs/>
        </w:rPr>
        <w:t>What to show (2–4 sentences + a small table):</w:t>
      </w:r>
    </w:p>
    <w:p w14:paraId="501065D4" w14:textId="77777777" w:rsidR="0008764F" w:rsidRPr="0008764F" w:rsidRDefault="0008764F" w:rsidP="0008764F">
      <w:pPr>
        <w:numPr>
          <w:ilvl w:val="0"/>
          <w:numId w:val="660"/>
        </w:numPr>
      </w:pPr>
      <w:r w:rsidRPr="0008764F">
        <w:rPr>
          <w:b/>
          <w:bCs/>
        </w:rPr>
        <w:t>Roll inclusion policy</w:t>
      </w:r>
      <w:r w:rsidRPr="0008764F">
        <w:t xml:space="preserve"> (verbatim): VM-VAR-028.</w:t>
      </w:r>
    </w:p>
    <w:p w14:paraId="201F56E6" w14:textId="77777777" w:rsidR="0008764F" w:rsidRPr="0008764F" w:rsidRDefault="0008764F" w:rsidP="0008764F">
      <w:pPr>
        <w:numPr>
          <w:ilvl w:val="0"/>
          <w:numId w:val="660"/>
        </w:numPr>
      </w:pPr>
      <w:r w:rsidRPr="0008764F">
        <w:t xml:space="preserve">Registry </w:t>
      </w:r>
      <w:r w:rsidRPr="0008764F">
        <w:rPr>
          <w:b/>
          <w:bCs/>
        </w:rPr>
        <w:t>roll provenance</w:t>
      </w:r>
      <w:r w:rsidRPr="0008764F">
        <w:t>: DivisionRegistry.provenance {source, published_date}.</w:t>
      </w:r>
    </w:p>
    <w:p w14:paraId="6D558A12" w14:textId="77777777" w:rsidR="0008764F" w:rsidRPr="0008764F" w:rsidRDefault="0008764F" w:rsidP="0008764F">
      <w:pPr>
        <w:numPr>
          <w:ilvl w:val="0"/>
          <w:numId w:val="660"/>
        </w:numPr>
      </w:pPr>
      <w:r w:rsidRPr="0008764F">
        <w:t>Totals: Σ eligible_roll and Σ ballots_cast at country level.</w:t>
      </w:r>
    </w:p>
    <w:p w14:paraId="059ED08D" w14:textId="77777777" w:rsidR="0008764F" w:rsidRPr="0008764F" w:rsidRDefault="0008764F" w:rsidP="0008764F">
      <w:pPr>
        <w:numPr>
          <w:ilvl w:val="0"/>
          <w:numId w:val="660"/>
        </w:numPr>
      </w:pPr>
      <w:r w:rsidRPr="0008764F">
        <w:t>Note the per-unit quorum if VM-VAR-021 &gt; 0 (and whether scope is frontier_only or frontier_and_family if set).</w:t>
      </w:r>
    </w:p>
    <w:p w14:paraId="38B35603" w14:textId="77777777" w:rsidR="0008764F" w:rsidRPr="0008764F" w:rsidRDefault="0008764F" w:rsidP="0008764F">
      <w:r w:rsidRPr="0008764F">
        <w:rPr>
          <w:b/>
          <w:bCs/>
        </w:rPr>
        <w:t>Data mapping:</w:t>
      </w:r>
    </w:p>
    <w:p w14:paraId="52F7920C" w14:textId="77777777" w:rsidR="0008764F" w:rsidRPr="0008764F" w:rsidRDefault="0008764F" w:rsidP="0008764F">
      <w:pPr>
        <w:numPr>
          <w:ilvl w:val="0"/>
          <w:numId w:val="661"/>
        </w:numPr>
      </w:pPr>
      <w:r w:rsidRPr="0008764F">
        <w:t>Policy → VM-VAR-028.</w:t>
      </w:r>
    </w:p>
    <w:p w14:paraId="7EAAB1D8" w14:textId="77777777" w:rsidR="0008764F" w:rsidRPr="0008764F" w:rsidRDefault="0008764F" w:rsidP="0008764F">
      <w:pPr>
        <w:numPr>
          <w:ilvl w:val="0"/>
          <w:numId w:val="661"/>
        </w:numPr>
      </w:pPr>
      <w:r w:rsidRPr="0008764F">
        <w:t>Provenance → DivisionRegistry.provenance.</w:t>
      </w:r>
    </w:p>
    <w:p w14:paraId="7575A35A" w14:textId="77777777" w:rsidR="0008764F" w:rsidRPr="0008764F" w:rsidRDefault="0008764F" w:rsidP="0008764F">
      <w:pPr>
        <w:numPr>
          <w:ilvl w:val="0"/>
          <w:numId w:val="661"/>
        </w:numPr>
      </w:pPr>
      <w:r w:rsidRPr="0008764F">
        <w:t>Totals → sum of Result.UnitBlock.turnout fields.</w:t>
      </w:r>
    </w:p>
    <w:p w14:paraId="3D08A583" w14:textId="77777777" w:rsidR="0008764F" w:rsidRPr="0008764F" w:rsidRDefault="0008764F" w:rsidP="0008764F">
      <w:pPr>
        <w:numPr>
          <w:ilvl w:val="0"/>
          <w:numId w:val="661"/>
        </w:numPr>
      </w:pPr>
      <w:r w:rsidRPr="0008764F">
        <w:t>Per-unit quorum note → VM-VAR-021 and (optional) VM-VAR-021_scope.</w:t>
      </w:r>
    </w:p>
    <w:p w14:paraId="0FC26923" w14:textId="77777777" w:rsidR="0008764F" w:rsidRPr="0008764F" w:rsidRDefault="0008764F" w:rsidP="0008764F">
      <w:r w:rsidRPr="0008764F">
        <w:pict w14:anchorId="0ED6B782">
          <v:rect id="_x0000_i4269" style="width:0;height:1.5pt" o:hralign="center" o:hrstd="t" o:hr="t" fillcolor="#a0a0a0" stroked="f"/>
        </w:pict>
      </w:r>
    </w:p>
    <w:p w14:paraId="30480F53" w14:textId="77777777" w:rsidR="0008764F" w:rsidRPr="0008764F" w:rsidRDefault="0008764F" w:rsidP="0008764F">
      <w:pPr>
        <w:rPr>
          <w:b/>
          <w:bCs/>
        </w:rPr>
      </w:pPr>
      <w:r w:rsidRPr="0008764F">
        <w:rPr>
          <w:b/>
          <w:bCs/>
        </w:rPr>
        <w:lastRenderedPageBreak/>
        <w:t>3) How Votes Were Counted (Ballot)</w:t>
      </w:r>
    </w:p>
    <w:p w14:paraId="5780B20D" w14:textId="77777777" w:rsidR="0008764F" w:rsidRPr="0008764F" w:rsidRDefault="0008764F" w:rsidP="0008764F">
      <w:r w:rsidRPr="0008764F">
        <w:rPr>
          <w:b/>
          <w:bCs/>
        </w:rPr>
        <w:t>What to show (method paragraph):</w:t>
      </w:r>
    </w:p>
    <w:p w14:paraId="7F3B80D3" w14:textId="77777777" w:rsidR="0008764F" w:rsidRPr="0008764F" w:rsidRDefault="0008764F" w:rsidP="0008764F">
      <w:pPr>
        <w:numPr>
          <w:ilvl w:val="0"/>
          <w:numId w:val="662"/>
        </w:numPr>
      </w:pPr>
      <w:r w:rsidRPr="0008764F">
        <w:t>State ballot type plain-English rules (plurality / approval / score / ranked IRV / ranked Condorcet).</w:t>
      </w:r>
    </w:p>
    <w:p w14:paraId="28CA1245" w14:textId="77777777" w:rsidR="0008764F" w:rsidRPr="0008764F" w:rsidRDefault="0008764F" w:rsidP="0008764F">
      <w:pPr>
        <w:numPr>
          <w:ilvl w:val="0"/>
          <w:numId w:val="662"/>
        </w:numPr>
      </w:pPr>
      <w:r w:rsidRPr="0008764F">
        <w:t xml:space="preserve">If </w:t>
      </w:r>
      <w:r w:rsidRPr="0008764F">
        <w:rPr>
          <w:b/>
          <w:bCs/>
        </w:rPr>
        <w:t>score</w:t>
      </w:r>
      <w:r w:rsidRPr="0008764F">
        <w:t>: print scale [VM-VAR-002..003] and note normalization VM-VAR-004.</w:t>
      </w:r>
    </w:p>
    <w:p w14:paraId="6B2B9F08" w14:textId="77777777" w:rsidR="0008764F" w:rsidRPr="0008764F" w:rsidRDefault="0008764F" w:rsidP="0008764F">
      <w:pPr>
        <w:numPr>
          <w:ilvl w:val="0"/>
          <w:numId w:val="662"/>
        </w:numPr>
      </w:pPr>
      <w:r w:rsidRPr="0008764F">
        <w:t xml:space="preserve">If </w:t>
      </w:r>
      <w:r w:rsidRPr="0008764F">
        <w:rPr>
          <w:b/>
          <w:bCs/>
        </w:rPr>
        <w:t>ranked IRV</w:t>
      </w:r>
      <w:r w:rsidRPr="0008764F">
        <w:t xml:space="preserve">: note exhaustion policy = </w:t>
      </w:r>
      <w:r w:rsidRPr="0008764F">
        <w:rPr>
          <w:b/>
          <w:bCs/>
        </w:rPr>
        <w:t>reduce continuing denominator</w:t>
      </w:r>
      <w:r w:rsidRPr="0008764F">
        <w:t>.</w:t>
      </w:r>
    </w:p>
    <w:p w14:paraId="0380D811" w14:textId="77777777" w:rsidR="0008764F" w:rsidRPr="0008764F" w:rsidRDefault="0008764F" w:rsidP="0008764F">
      <w:pPr>
        <w:numPr>
          <w:ilvl w:val="0"/>
          <w:numId w:val="662"/>
        </w:numPr>
      </w:pPr>
      <w:r w:rsidRPr="0008764F">
        <w:t xml:space="preserve">If </w:t>
      </w:r>
      <w:r w:rsidRPr="0008764F">
        <w:rPr>
          <w:b/>
          <w:bCs/>
        </w:rPr>
        <w:t>ranked Condorcet</w:t>
      </w:r>
      <w:r w:rsidRPr="0008764F">
        <w:t>: note completion rule VM-VAR-005.</w:t>
      </w:r>
    </w:p>
    <w:p w14:paraId="00EDB5DB" w14:textId="77777777" w:rsidR="0008764F" w:rsidRPr="0008764F" w:rsidRDefault="0008764F" w:rsidP="0008764F">
      <w:pPr>
        <w:numPr>
          <w:ilvl w:val="0"/>
          <w:numId w:val="662"/>
        </w:numPr>
      </w:pPr>
      <w:r w:rsidRPr="0008764F">
        <w:rPr>
          <w:b/>
          <w:bCs/>
        </w:rPr>
        <w:t>Mandatory sentence for approval ballots:</w:t>
      </w:r>
      <w:r w:rsidRPr="0008764F">
        <w:br/>
        <w:t xml:space="preserve">“For legitimacy gates, the support % is the </w:t>
      </w:r>
      <w:r w:rsidRPr="0008764F">
        <w:rPr>
          <w:b/>
          <w:bCs/>
        </w:rPr>
        <w:t>approval rate</w:t>
      </w:r>
      <w:r w:rsidRPr="0008764F">
        <w:t xml:space="preserve"> = approvals for the Change option divided by </w:t>
      </w:r>
      <w:r w:rsidRPr="0008764F">
        <w:rPr>
          <w:b/>
          <w:bCs/>
        </w:rPr>
        <w:t>valid ballots</w:t>
      </w:r>
      <w:r w:rsidRPr="0008764F">
        <w:t>.”</w:t>
      </w:r>
    </w:p>
    <w:p w14:paraId="3A665672" w14:textId="77777777" w:rsidR="0008764F" w:rsidRPr="0008764F" w:rsidRDefault="0008764F" w:rsidP="0008764F">
      <w:r w:rsidRPr="0008764F">
        <w:rPr>
          <w:b/>
          <w:bCs/>
        </w:rPr>
        <w:t>Data mapping:</w:t>
      </w:r>
    </w:p>
    <w:p w14:paraId="030F1CA0" w14:textId="77777777" w:rsidR="0008764F" w:rsidRPr="0008764F" w:rsidRDefault="0008764F" w:rsidP="0008764F">
      <w:pPr>
        <w:numPr>
          <w:ilvl w:val="0"/>
          <w:numId w:val="663"/>
        </w:numPr>
      </w:pPr>
      <w:r w:rsidRPr="0008764F">
        <w:t>Methods &amp; parameters → ParameterSet.</w:t>
      </w:r>
    </w:p>
    <w:p w14:paraId="75C9D075" w14:textId="77777777" w:rsidR="0008764F" w:rsidRPr="0008764F" w:rsidRDefault="0008764F" w:rsidP="0008764F">
      <w:pPr>
        <w:numPr>
          <w:ilvl w:val="0"/>
          <w:numId w:val="663"/>
        </w:numPr>
      </w:pPr>
      <w:r w:rsidRPr="0008764F">
        <w:t>Turnout denominators (valid vs include blanks) → VM-VAR-007 (state if on).</w:t>
      </w:r>
    </w:p>
    <w:p w14:paraId="5A4F0A65" w14:textId="77777777" w:rsidR="0008764F" w:rsidRPr="0008764F" w:rsidRDefault="0008764F" w:rsidP="0008764F">
      <w:r w:rsidRPr="0008764F">
        <w:pict w14:anchorId="5E4ABED5">
          <v:rect id="_x0000_i4270" style="width:0;height:1.5pt" o:hralign="center" o:hrstd="t" o:hr="t" fillcolor="#a0a0a0" stroked="f"/>
        </w:pict>
      </w:r>
    </w:p>
    <w:p w14:paraId="254EB935" w14:textId="77777777" w:rsidR="0008764F" w:rsidRPr="0008764F" w:rsidRDefault="0008764F" w:rsidP="0008764F">
      <w:pPr>
        <w:rPr>
          <w:b/>
          <w:bCs/>
        </w:rPr>
      </w:pPr>
      <w:r w:rsidRPr="0008764F">
        <w:rPr>
          <w:b/>
          <w:bCs/>
        </w:rPr>
        <w:t>4) How Seats/Power Were Allocated (Inside Units)</w:t>
      </w:r>
    </w:p>
    <w:p w14:paraId="5823EB09" w14:textId="77777777" w:rsidR="0008764F" w:rsidRPr="0008764F" w:rsidRDefault="0008764F" w:rsidP="0008764F">
      <w:r w:rsidRPr="0008764F">
        <w:rPr>
          <w:b/>
          <w:bCs/>
        </w:rPr>
        <w:t>What to show:</w:t>
      </w:r>
    </w:p>
    <w:p w14:paraId="74FCAEBA" w14:textId="77777777" w:rsidR="0008764F" w:rsidRPr="0008764F" w:rsidRDefault="0008764F" w:rsidP="0008764F">
      <w:pPr>
        <w:numPr>
          <w:ilvl w:val="0"/>
          <w:numId w:val="664"/>
        </w:numPr>
      </w:pPr>
      <w:r w:rsidRPr="0008764F">
        <w:t>Allocation method VM-VAR-010.</w:t>
      </w:r>
    </w:p>
    <w:p w14:paraId="1CC81C72" w14:textId="77777777" w:rsidR="0008764F" w:rsidRPr="0008764F" w:rsidRDefault="0008764F" w:rsidP="0008764F">
      <w:pPr>
        <w:numPr>
          <w:ilvl w:val="0"/>
          <w:numId w:val="664"/>
        </w:numPr>
      </w:pPr>
      <w:r w:rsidRPr="0008764F">
        <w:t>If proportional: PR entry threshold VM-VAR-012.</w:t>
      </w:r>
    </w:p>
    <w:p w14:paraId="43F7F317" w14:textId="77777777" w:rsidR="0008764F" w:rsidRPr="0008764F" w:rsidRDefault="0008764F" w:rsidP="0008764F">
      <w:pPr>
        <w:numPr>
          <w:ilvl w:val="0"/>
          <w:numId w:val="664"/>
        </w:numPr>
      </w:pPr>
      <w:r w:rsidRPr="0008764F">
        <w:t xml:space="preserve">If </w:t>
      </w:r>
      <w:r w:rsidRPr="0008764F">
        <w:rPr>
          <w:b/>
          <w:bCs/>
        </w:rPr>
        <w:t>MMP</w:t>
      </w:r>
      <w:r w:rsidRPr="0008764F">
        <w:t>: top-up share VM-VAR-013, target basis VM-VAR-015, correction level VM-VAR-016, total seats model VM-VAR-017, overhang policy VM-VAR-014.</w:t>
      </w:r>
    </w:p>
    <w:p w14:paraId="1A35A39B" w14:textId="77777777" w:rsidR="0008764F" w:rsidRPr="0008764F" w:rsidRDefault="0008764F" w:rsidP="0008764F">
      <w:r w:rsidRPr="0008764F">
        <w:rPr>
          <w:b/>
          <w:bCs/>
        </w:rPr>
        <w:t>Data mapping:</w:t>
      </w:r>
    </w:p>
    <w:p w14:paraId="16D23A84" w14:textId="77777777" w:rsidR="0008764F" w:rsidRPr="0008764F" w:rsidRDefault="0008764F" w:rsidP="0008764F">
      <w:pPr>
        <w:numPr>
          <w:ilvl w:val="0"/>
          <w:numId w:val="665"/>
        </w:numPr>
      </w:pPr>
      <w:r w:rsidRPr="0008764F">
        <w:t>All from ParameterSet; unit magnitudes from DivisionRegistry (summarize as “m=… where applicable”).</w:t>
      </w:r>
    </w:p>
    <w:p w14:paraId="1A1B9F31" w14:textId="77777777" w:rsidR="0008764F" w:rsidRPr="0008764F" w:rsidRDefault="0008764F" w:rsidP="0008764F">
      <w:r w:rsidRPr="0008764F">
        <w:pict w14:anchorId="7487CB97">
          <v:rect id="_x0000_i4271" style="width:0;height:1.5pt" o:hralign="center" o:hrstd="t" o:hr="t" fillcolor="#a0a0a0" stroked="f"/>
        </w:pict>
      </w:r>
    </w:p>
    <w:p w14:paraId="30B6C7FC" w14:textId="77777777" w:rsidR="0008764F" w:rsidRPr="0008764F" w:rsidRDefault="0008764F" w:rsidP="0008764F">
      <w:pPr>
        <w:rPr>
          <w:b/>
          <w:bCs/>
        </w:rPr>
      </w:pPr>
      <w:r w:rsidRPr="0008764F">
        <w:rPr>
          <w:b/>
          <w:bCs/>
        </w:rPr>
        <w:t>5) How Results Were Aggregated (Hierarchy &amp; Weighting)</w:t>
      </w:r>
    </w:p>
    <w:p w14:paraId="6F22D653" w14:textId="77777777" w:rsidR="0008764F" w:rsidRPr="0008764F" w:rsidRDefault="0008764F" w:rsidP="0008764F">
      <w:r w:rsidRPr="0008764F">
        <w:rPr>
          <w:b/>
          <w:bCs/>
        </w:rPr>
        <w:t>What to show:</w:t>
      </w:r>
    </w:p>
    <w:p w14:paraId="26852ECE" w14:textId="77777777" w:rsidR="0008764F" w:rsidRPr="0008764F" w:rsidRDefault="0008764F" w:rsidP="0008764F">
      <w:pPr>
        <w:numPr>
          <w:ilvl w:val="0"/>
          <w:numId w:val="666"/>
        </w:numPr>
      </w:pPr>
      <w:r w:rsidRPr="0008764F">
        <w:t>Weighting method VM-VAR-030; if population_baseline, cite “registry baseline year(s)”.</w:t>
      </w:r>
    </w:p>
    <w:p w14:paraId="5E616A07" w14:textId="77777777" w:rsidR="0008764F" w:rsidRPr="0008764F" w:rsidRDefault="0008764F" w:rsidP="0008764F">
      <w:pPr>
        <w:numPr>
          <w:ilvl w:val="0"/>
          <w:numId w:val="666"/>
        </w:numPr>
      </w:pPr>
      <w:r w:rsidRPr="0008764F">
        <w:lastRenderedPageBreak/>
        <w:t xml:space="preserve">Aggregate level is </w:t>
      </w:r>
      <w:r w:rsidRPr="0008764F">
        <w:rPr>
          <w:b/>
          <w:bCs/>
        </w:rPr>
        <w:t>country</w:t>
      </w:r>
      <w:r w:rsidRPr="0008764F">
        <w:t xml:space="preserve"> (VM-VAR-031, v1 fixed).</w:t>
      </w:r>
    </w:p>
    <w:p w14:paraId="5A2D7C89" w14:textId="77777777" w:rsidR="0008764F" w:rsidRPr="0008764F" w:rsidRDefault="0008764F" w:rsidP="0008764F">
      <w:r w:rsidRPr="0008764F">
        <w:rPr>
          <w:b/>
          <w:bCs/>
        </w:rPr>
        <w:t>Data mapping:</w:t>
      </w:r>
    </w:p>
    <w:p w14:paraId="1E0F867D" w14:textId="77777777" w:rsidR="0008764F" w:rsidRPr="0008764F" w:rsidRDefault="0008764F" w:rsidP="0008764F">
      <w:pPr>
        <w:numPr>
          <w:ilvl w:val="0"/>
          <w:numId w:val="667"/>
        </w:numPr>
      </w:pPr>
      <w:r w:rsidRPr="0008764F">
        <w:t>Method → ParameterSet.</w:t>
      </w:r>
    </w:p>
    <w:p w14:paraId="54A72068" w14:textId="77777777" w:rsidR="0008764F" w:rsidRPr="0008764F" w:rsidRDefault="0008764F" w:rsidP="0008764F">
      <w:pPr>
        <w:numPr>
          <w:ilvl w:val="0"/>
          <w:numId w:val="667"/>
        </w:numPr>
      </w:pPr>
      <w:r w:rsidRPr="0008764F">
        <w:t>Baseline year → Unit.population_baseline_year (state the range or the common year).</w:t>
      </w:r>
    </w:p>
    <w:p w14:paraId="2A931C0F" w14:textId="77777777" w:rsidR="0008764F" w:rsidRPr="0008764F" w:rsidRDefault="0008764F" w:rsidP="0008764F">
      <w:pPr>
        <w:numPr>
          <w:ilvl w:val="0"/>
          <w:numId w:val="667"/>
        </w:numPr>
      </w:pPr>
      <w:r w:rsidRPr="0008764F">
        <w:t>Aggregates used → Result.Aggregates.</w:t>
      </w:r>
    </w:p>
    <w:p w14:paraId="68A842F7" w14:textId="77777777" w:rsidR="0008764F" w:rsidRPr="0008764F" w:rsidRDefault="0008764F" w:rsidP="0008764F">
      <w:r w:rsidRPr="0008764F">
        <w:pict w14:anchorId="189A545F">
          <v:rect id="_x0000_i4272" style="width:0;height:1.5pt" o:hralign="center" o:hrstd="t" o:hr="t" fillcolor="#a0a0a0" stroked="f"/>
        </w:pict>
      </w:r>
    </w:p>
    <w:p w14:paraId="1A1DDD91" w14:textId="77777777" w:rsidR="0008764F" w:rsidRPr="0008764F" w:rsidRDefault="0008764F" w:rsidP="0008764F">
      <w:pPr>
        <w:rPr>
          <w:b/>
          <w:bCs/>
        </w:rPr>
      </w:pPr>
      <w:r w:rsidRPr="0008764F">
        <w:rPr>
          <w:b/>
          <w:bCs/>
        </w:rPr>
        <w:t>6) Legitimacy Panel (Decision Gates)</w:t>
      </w:r>
    </w:p>
    <w:p w14:paraId="06C9C35E" w14:textId="77777777" w:rsidR="0008764F" w:rsidRPr="0008764F" w:rsidRDefault="0008764F" w:rsidP="0008764F">
      <w:r w:rsidRPr="0008764F">
        <w:rPr>
          <w:b/>
          <w:bCs/>
        </w:rPr>
        <w:t>Layout:</w:t>
      </w:r>
      <w:r w:rsidRPr="0008764F">
        <w:t xml:space="preserve"> four lines with badges (</w:t>
      </w:r>
      <w:r w:rsidRPr="0008764F">
        <w:rPr>
          <w:rFonts w:ascii="Segoe UI Emoji" w:hAnsi="Segoe UI Emoji" w:cs="Segoe UI Emoji"/>
        </w:rPr>
        <w:t>✅</w:t>
      </w:r>
      <w:r w:rsidRPr="0008764F">
        <w:t>/</w:t>
      </w:r>
      <w:r w:rsidRPr="0008764F">
        <w:rPr>
          <w:rFonts w:ascii="Segoe UI Emoji" w:hAnsi="Segoe UI Emoji" w:cs="Segoe UI Emoji"/>
        </w:rPr>
        <w:t>❌</w:t>
      </w:r>
      <w:r w:rsidRPr="0008764F">
        <w:t>).</w:t>
      </w:r>
    </w:p>
    <w:p w14:paraId="0558AFC3" w14:textId="77777777" w:rsidR="0008764F" w:rsidRPr="0008764F" w:rsidRDefault="0008764F" w:rsidP="0008764F">
      <w:pPr>
        <w:numPr>
          <w:ilvl w:val="0"/>
          <w:numId w:val="668"/>
        </w:numPr>
      </w:pPr>
      <w:r w:rsidRPr="0008764F">
        <w:rPr>
          <w:b/>
          <w:bCs/>
        </w:rPr>
        <w:t>Quorum:</w:t>
      </w:r>
      <w:r w:rsidRPr="0008764F">
        <w:t xml:space="preserve"> Turnout [X.X%] vs quorum [Y%] — Pass/Fail.</w:t>
      </w:r>
    </w:p>
    <w:p w14:paraId="365B91AD" w14:textId="77777777" w:rsidR="0008764F" w:rsidRPr="0008764F" w:rsidRDefault="0008764F" w:rsidP="0008764F">
      <w:pPr>
        <w:numPr>
          <w:ilvl w:val="1"/>
          <w:numId w:val="668"/>
        </w:numPr>
      </w:pPr>
      <w:r w:rsidRPr="0008764F">
        <w:t>If per-unit quorum set, show “Per-unit quorum applied; [N] units below threshold.”</w:t>
      </w:r>
    </w:p>
    <w:p w14:paraId="71F05869" w14:textId="77777777" w:rsidR="0008764F" w:rsidRPr="0008764F" w:rsidRDefault="0008764F" w:rsidP="0008764F">
      <w:pPr>
        <w:numPr>
          <w:ilvl w:val="0"/>
          <w:numId w:val="668"/>
        </w:numPr>
      </w:pPr>
      <w:r w:rsidRPr="0008764F">
        <w:rPr>
          <w:b/>
          <w:bCs/>
        </w:rPr>
        <w:t>Majority/Supermajority:</w:t>
      </w:r>
      <w:r w:rsidRPr="0008764F">
        <w:t xml:space="preserve"> Support [X.X%] vs [Y%] — Pass/Fail.</w:t>
      </w:r>
    </w:p>
    <w:p w14:paraId="2C7CA7AF" w14:textId="77777777" w:rsidR="0008764F" w:rsidRPr="0008764F" w:rsidRDefault="0008764F" w:rsidP="0008764F">
      <w:pPr>
        <w:numPr>
          <w:ilvl w:val="0"/>
          <w:numId w:val="668"/>
        </w:numPr>
      </w:pPr>
      <w:r w:rsidRPr="0008764F">
        <w:rPr>
          <w:b/>
          <w:bCs/>
        </w:rPr>
        <w:t>Double-majority:</w:t>
      </w:r>
      <w:r w:rsidRPr="0008764F">
        <w:t xml:space="preserve"> if on: National [X.X%] &amp; affected regions [min: Z.Z%] vs [Y%] — Pass/Fail (and state how family was defined).</w:t>
      </w:r>
    </w:p>
    <w:p w14:paraId="4539C203" w14:textId="77777777" w:rsidR="0008764F" w:rsidRPr="0008764F" w:rsidRDefault="0008764F" w:rsidP="0008764F">
      <w:pPr>
        <w:numPr>
          <w:ilvl w:val="0"/>
          <w:numId w:val="668"/>
        </w:numPr>
      </w:pPr>
      <w:r w:rsidRPr="0008764F">
        <w:rPr>
          <w:b/>
          <w:bCs/>
        </w:rPr>
        <w:t>Symmetry:</w:t>
      </w:r>
      <w:r w:rsidRPr="0008764F">
        <w:t xml:space="preserve"> Applied or Not respected: &lt;summary from VM-VAR-029&gt;.</w:t>
      </w:r>
    </w:p>
    <w:p w14:paraId="53D4B3F9" w14:textId="77777777" w:rsidR="0008764F" w:rsidRPr="0008764F" w:rsidRDefault="0008764F" w:rsidP="0008764F">
      <w:r w:rsidRPr="0008764F">
        <w:rPr>
          <w:b/>
          <w:bCs/>
        </w:rPr>
        <w:t>Data mapping:</w:t>
      </w:r>
    </w:p>
    <w:p w14:paraId="22092ADB" w14:textId="77777777" w:rsidR="0008764F" w:rsidRPr="0008764F" w:rsidRDefault="0008764F" w:rsidP="0008764F">
      <w:pPr>
        <w:numPr>
          <w:ilvl w:val="0"/>
          <w:numId w:val="669"/>
        </w:numPr>
      </w:pPr>
      <w:r w:rsidRPr="0008764F">
        <w:t>Values &amp; pass/fail → Result.gates section (LegitimacyReport copy).</w:t>
      </w:r>
    </w:p>
    <w:p w14:paraId="54BDCD67" w14:textId="77777777" w:rsidR="0008764F" w:rsidRPr="0008764F" w:rsidRDefault="0008764F" w:rsidP="0008764F">
      <w:pPr>
        <w:numPr>
          <w:ilvl w:val="0"/>
          <w:numId w:val="669"/>
        </w:numPr>
      </w:pPr>
      <w:r w:rsidRPr="0008764F">
        <w:t>Affected-family method → VM-VAR-026/027; enforce “by_list/by_tag” mention if frontier_mode=none.</w:t>
      </w:r>
    </w:p>
    <w:p w14:paraId="107DCAF4" w14:textId="77777777" w:rsidR="0008764F" w:rsidRPr="0008764F" w:rsidRDefault="0008764F" w:rsidP="0008764F">
      <w:r w:rsidRPr="0008764F">
        <w:pict w14:anchorId="73A3855E">
          <v:rect id="_x0000_i4273" style="width:0;height:1.5pt" o:hralign="center" o:hrstd="t" o:hr="t" fillcolor="#a0a0a0" stroked="f"/>
        </w:pict>
      </w:r>
    </w:p>
    <w:p w14:paraId="44DFA0A6" w14:textId="77777777" w:rsidR="0008764F" w:rsidRPr="0008764F" w:rsidRDefault="0008764F" w:rsidP="0008764F">
      <w:pPr>
        <w:rPr>
          <w:b/>
          <w:bCs/>
        </w:rPr>
      </w:pPr>
      <w:r w:rsidRPr="0008764F">
        <w:rPr>
          <w:b/>
          <w:bCs/>
        </w:rPr>
        <w:t>7) Outcome</w:t>
      </w:r>
    </w:p>
    <w:p w14:paraId="5222C803" w14:textId="77777777" w:rsidR="0008764F" w:rsidRPr="0008764F" w:rsidRDefault="0008764F" w:rsidP="0008764F">
      <w:r w:rsidRPr="0008764F">
        <w:rPr>
          <w:b/>
          <w:bCs/>
        </w:rPr>
        <w:t>What to show:</w:t>
      </w:r>
    </w:p>
    <w:p w14:paraId="1B5FEE6A" w14:textId="77777777" w:rsidR="0008764F" w:rsidRPr="0008764F" w:rsidRDefault="0008764F" w:rsidP="0008764F">
      <w:pPr>
        <w:numPr>
          <w:ilvl w:val="0"/>
          <w:numId w:val="670"/>
        </w:numPr>
      </w:pPr>
      <w:r w:rsidRPr="0008764F">
        <w:rPr>
          <w:b/>
          <w:bCs/>
        </w:rPr>
        <w:t>Council/Power-sharing:</w:t>
      </w:r>
      <w:r w:rsidRPr="0008764F">
        <w:t xml:space="preserve"> a table of seats/power by Option (integers for seats; share if power).</w:t>
      </w:r>
    </w:p>
    <w:p w14:paraId="4A4A0B62" w14:textId="77777777" w:rsidR="0008764F" w:rsidRPr="0008764F" w:rsidRDefault="0008764F" w:rsidP="0008764F">
      <w:pPr>
        <w:numPr>
          <w:ilvl w:val="0"/>
          <w:numId w:val="670"/>
        </w:numPr>
      </w:pPr>
      <w:r w:rsidRPr="0008764F">
        <w:rPr>
          <w:b/>
          <w:bCs/>
        </w:rPr>
        <w:t>Executive (if enabled):</w:t>
      </w:r>
      <w:r w:rsidRPr="0008764F">
        <w:t xml:space="preserve"> “Executive winner: &lt;Option&gt;; margin [M.pp] of continuing ballots (IRV) or per Condorcet rule.”</w:t>
      </w:r>
    </w:p>
    <w:p w14:paraId="15A39542" w14:textId="77777777" w:rsidR="0008764F" w:rsidRPr="0008764F" w:rsidRDefault="0008764F" w:rsidP="0008764F">
      <w:pPr>
        <w:numPr>
          <w:ilvl w:val="0"/>
          <w:numId w:val="670"/>
        </w:numPr>
      </w:pPr>
      <w:r w:rsidRPr="0008764F">
        <w:rPr>
          <w:b/>
          <w:bCs/>
        </w:rPr>
        <w:t>Label line:</w:t>
      </w:r>
      <w:r w:rsidRPr="0008764F">
        <w:t xml:space="preserve"> “Result label: Decisive / Marginal / Invalid — &lt;reason&gt;.”</w:t>
      </w:r>
    </w:p>
    <w:p w14:paraId="3FA1B29C" w14:textId="77777777" w:rsidR="0008764F" w:rsidRPr="0008764F" w:rsidRDefault="0008764F" w:rsidP="0008764F">
      <w:r w:rsidRPr="0008764F">
        <w:rPr>
          <w:b/>
          <w:bCs/>
        </w:rPr>
        <w:lastRenderedPageBreak/>
        <w:t>Data mapping:</w:t>
      </w:r>
    </w:p>
    <w:p w14:paraId="394DD5E7" w14:textId="77777777" w:rsidR="0008764F" w:rsidRPr="0008764F" w:rsidRDefault="0008764F" w:rsidP="0008764F">
      <w:pPr>
        <w:numPr>
          <w:ilvl w:val="0"/>
          <w:numId w:val="671"/>
        </w:numPr>
      </w:pPr>
      <w:r w:rsidRPr="0008764F">
        <w:t>Seats/power → Result.UnitBlocks (rolled) or Result.Aggregates at country level.</w:t>
      </w:r>
    </w:p>
    <w:p w14:paraId="7A13C07A" w14:textId="77777777" w:rsidR="0008764F" w:rsidRPr="0008764F" w:rsidRDefault="0008764F" w:rsidP="0008764F">
      <w:pPr>
        <w:numPr>
          <w:ilvl w:val="0"/>
          <w:numId w:val="671"/>
        </w:numPr>
      </w:pPr>
      <w:r w:rsidRPr="0008764F">
        <w:t>Executive winner/margin → IRV RoundLog or Condorcet outcome tracked in Result audit.</w:t>
      </w:r>
    </w:p>
    <w:p w14:paraId="62CC060C" w14:textId="77777777" w:rsidR="0008764F" w:rsidRPr="0008764F" w:rsidRDefault="0008764F" w:rsidP="0008764F">
      <w:pPr>
        <w:numPr>
          <w:ilvl w:val="0"/>
          <w:numId w:val="671"/>
        </w:numPr>
      </w:pPr>
      <w:r w:rsidRPr="0008764F">
        <w:t>Label &amp; reason → Result.label, Result.label_reason.</w:t>
      </w:r>
    </w:p>
    <w:p w14:paraId="4810F2C5" w14:textId="77777777" w:rsidR="0008764F" w:rsidRPr="0008764F" w:rsidRDefault="0008764F" w:rsidP="0008764F">
      <w:r w:rsidRPr="0008764F">
        <w:pict w14:anchorId="63406494">
          <v:rect id="_x0000_i4274" style="width:0;height:1.5pt" o:hralign="center" o:hrstd="t" o:hr="t" fillcolor="#a0a0a0" stroked="f"/>
        </w:pict>
      </w:r>
    </w:p>
    <w:p w14:paraId="4D3E456F" w14:textId="77777777" w:rsidR="0008764F" w:rsidRPr="0008764F" w:rsidRDefault="0008764F" w:rsidP="0008764F">
      <w:pPr>
        <w:rPr>
          <w:b/>
          <w:bCs/>
        </w:rPr>
      </w:pPr>
      <w:r w:rsidRPr="0008764F">
        <w:rPr>
          <w:b/>
          <w:bCs/>
        </w:rPr>
        <w:t>8) Frontier / Autonomy (if produced)</w:t>
      </w:r>
    </w:p>
    <w:p w14:paraId="68FA934E" w14:textId="77777777" w:rsidR="0008764F" w:rsidRPr="0008764F" w:rsidRDefault="0008764F" w:rsidP="0008764F">
      <w:r w:rsidRPr="0008764F">
        <w:rPr>
          <w:b/>
          <w:bCs/>
        </w:rPr>
        <w:t>What to show (map + paragraph):</w:t>
      </w:r>
    </w:p>
    <w:p w14:paraId="6FF20B53" w14:textId="77777777" w:rsidR="0008764F" w:rsidRPr="0008764F" w:rsidRDefault="0008764F" w:rsidP="0008764F">
      <w:pPr>
        <w:numPr>
          <w:ilvl w:val="0"/>
          <w:numId w:val="672"/>
        </w:numPr>
      </w:pPr>
      <w:r w:rsidRPr="0008764F">
        <w:t>Map legend: actions (no change / autonomy(AP:Name) / phased change / immediate change).</w:t>
      </w:r>
    </w:p>
    <w:p w14:paraId="33A94FE3" w14:textId="77777777" w:rsidR="0008764F" w:rsidRPr="0008764F" w:rsidRDefault="0008764F" w:rsidP="0008764F">
      <w:pPr>
        <w:numPr>
          <w:ilvl w:val="0"/>
          <w:numId w:val="672"/>
        </w:numPr>
      </w:pPr>
      <w:r w:rsidRPr="0008764F">
        <w:t>One paragraph: counts of mediation zones, enclaves, protected overrides; contiguity basis (VM-VAR-047) and island rule (VM-VAR-048).</w:t>
      </w:r>
    </w:p>
    <w:p w14:paraId="016A7E20" w14:textId="77777777" w:rsidR="0008764F" w:rsidRPr="0008764F" w:rsidRDefault="0008764F" w:rsidP="0008764F">
      <w:pPr>
        <w:numPr>
          <w:ilvl w:val="0"/>
          <w:numId w:val="672"/>
        </w:numPr>
      </w:pPr>
      <w:r w:rsidRPr="0008764F">
        <w:t>If per-unit quorum blocked status changes, state the count.</w:t>
      </w:r>
    </w:p>
    <w:p w14:paraId="6D75501D" w14:textId="77777777" w:rsidR="0008764F" w:rsidRPr="0008764F" w:rsidRDefault="0008764F" w:rsidP="0008764F">
      <w:r w:rsidRPr="0008764F">
        <w:rPr>
          <w:b/>
          <w:bCs/>
        </w:rPr>
        <w:t>Data mapping:</w:t>
      </w:r>
    </w:p>
    <w:p w14:paraId="488F551B" w14:textId="77777777" w:rsidR="0008764F" w:rsidRPr="0008764F" w:rsidRDefault="0008764F" w:rsidP="0008764F">
      <w:pPr>
        <w:numPr>
          <w:ilvl w:val="0"/>
          <w:numId w:val="673"/>
        </w:numPr>
      </w:pPr>
      <w:r w:rsidRPr="0008764F">
        <w:t xml:space="preserve">Map/status → </w:t>
      </w:r>
      <w:r w:rsidRPr="0008764F">
        <w:rPr>
          <w:b/>
          <w:bCs/>
        </w:rPr>
        <w:t>FrontierMap</w:t>
      </w:r>
      <w:r w:rsidRPr="0008764F">
        <w:t xml:space="preserve"> per-unit status, band_met.</w:t>
      </w:r>
    </w:p>
    <w:p w14:paraId="3DC0D9D4" w14:textId="77777777" w:rsidR="0008764F" w:rsidRPr="0008764F" w:rsidRDefault="0008764F" w:rsidP="0008764F">
      <w:pPr>
        <w:numPr>
          <w:ilvl w:val="0"/>
          <w:numId w:val="673"/>
        </w:numPr>
      </w:pPr>
      <w:r w:rsidRPr="0008764F">
        <w:t>Diagnostics → FrontierMap flags and summary counters; also mirror Result.UnitBlock.mediation_flagged / protected_override_used.</w:t>
      </w:r>
    </w:p>
    <w:p w14:paraId="2A717EDF" w14:textId="77777777" w:rsidR="0008764F" w:rsidRPr="0008764F" w:rsidRDefault="0008764F" w:rsidP="0008764F">
      <w:r w:rsidRPr="0008764F">
        <w:pict w14:anchorId="385F5E4E">
          <v:rect id="_x0000_i4275" style="width:0;height:1.5pt" o:hralign="center" o:hrstd="t" o:hr="t" fillcolor="#a0a0a0" stroked="f"/>
        </w:pict>
      </w:r>
    </w:p>
    <w:p w14:paraId="5F1CF738" w14:textId="77777777" w:rsidR="0008764F" w:rsidRPr="0008764F" w:rsidRDefault="0008764F" w:rsidP="0008764F">
      <w:pPr>
        <w:rPr>
          <w:b/>
          <w:bCs/>
        </w:rPr>
      </w:pPr>
      <w:r w:rsidRPr="0008764F">
        <w:rPr>
          <w:b/>
          <w:bCs/>
        </w:rPr>
        <w:t>9) Sensitivity (Flip Points)</w:t>
      </w:r>
    </w:p>
    <w:p w14:paraId="754500BF" w14:textId="77777777" w:rsidR="0008764F" w:rsidRPr="0008764F" w:rsidRDefault="0008764F" w:rsidP="0008764F">
      <w:r w:rsidRPr="0008764F">
        <w:rPr>
          <w:b/>
          <w:bCs/>
        </w:rPr>
        <w:t>What to show:</w:t>
      </w:r>
    </w:p>
    <w:p w14:paraId="733AA4AE" w14:textId="77777777" w:rsidR="0008764F" w:rsidRPr="0008764F" w:rsidRDefault="0008764F" w:rsidP="0008764F">
      <w:pPr>
        <w:numPr>
          <w:ilvl w:val="0"/>
          <w:numId w:val="674"/>
        </w:numPr>
      </w:pPr>
      <w:r w:rsidRPr="0008764F">
        <w:t xml:space="preserve">2×3 mini-table: outcome under </w:t>
      </w:r>
      <w:r w:rsidRPr="0008764F">
        <w:rPr>
          <w:b/>
          <w:bCs/>
        </w:rPr>
        <w:t>±1 pp</w:t>
      </w:r>
      <w:r w:rsidRPr="0008764F">
        <w:t xml:space="preserve"> and </w:t>
      </w:r>
      <w:r w:rsidRPr="0008764F">
        <w:rPr>
          <w:b/>
          <w:bCs/>
        </w:rPr>
        <w:t>±5 pp</w:t>
      </w:r>
      <w:r w:rsidRPr="0008764F">
        <w:t xml:space="preserve"> threshold tweaks (national, regional, cutoff).</w:t>
      </w:r>
    </w:p>
    <w:p w14:paraId="2BCCACCF" w14:textId="77777777" w:rsidR="0008764F" w:rsidRPr="0008764F" w:rsidRDefault="0008764F" w:rsidP="0008764F">
      <w:pPr>
        <w:numPr>
          <w:ilvl w:val="0"/>
          <w:numId w:val="674"/>
        </w:numPr>
      </w:pPr>
      <w:r w:rsidRPr="0008764F">
        <w:t xml:space="preserve">If unavailable (CompareScenarios not run), print </w:t>
      </w:r>
      <w:r w:rsidRPr="0008764F">
        <w:rPr>
          <w:b/>
          <w:bCs/>
        </w:rPr>
        <w:t>“N/A (not executed)”</w:t>
      </w:r>
      <w:r w:rsidRPr="0008764F">
        <w:t>.</w:t>
      </w:r>
    </w:p>
    <w:p w14:paraId="660E55F1" w14:textId="77777777" w:rsidR="0008764F" w:rsidRPr="0008764F" w:rsidRDefault="0008764F" w:rsidP="0008764F">
      <w:r w:rsidRPr="0008764F">
        <w:rPr>
          <w:b/>
          <w:bCs/>
        </w:rPr>
        <w:t>Data mapping:</w:t>
      </w:r>
    </w:p>
    <w:p w14:paraId="4F03E919" w14:textId="77777777" w:rsidR="0008764F" w:rsidRPr="0008764F" w:rsidRDefault="0008764F" w:rsidP="0008764F">
      <w:pPr>
        <w:numPr>
          <w:ilvl w:val="0"/>
          <w:numId w:val="675"/>
        </w:numPr>
      </w:pPr>
      <w:r w:rsidRPr="0008764F">
        <w:t xml:space="preserve">From </w:t>
      </w:r>
      <w:r w:rsidRPr="0008764F">
        <w:rPr>
          <w:b/>
          <w:bCs/>
        </w:rPr>
        <w:t>CompareScenarios</w:t>
      </w:r>
      <w:r w:rsidRPr="0008764F">
        <w:t xml:space="preserve"> output (VM-FUN-013) linked to the baseline </w:t>
      </w:r>
      <w:r w:rsidRPr="0008764F">
        <w:rPr>
          <w:b/>
          <w:bCs/>
        </w:rPr>
        <w:t>Result</w:t>
      </w:r>
      <w:r w:rsidRPr="0008764F">
        <w:t xml:space="preserve"> ID(s).</w:t>
      </w:r>
    </w:p>
    <w:p w14:paraId="64124929" w14:textId="77777777" w:rsidR="0008764F" w:rsidRPr="0008764F" w:rsidRDefault="0008764F" w:rsidP="0008764F">
      <w:r w:rsidRPr="0008764F">
        <w:pict w14:anchorId="3DB19653">
          <v:rect id="_x0000_i4276" style="width:0;height:1.5pt" o:hralign="center" o:hrstd="t" o:hr="t" fillcolor="#a0a0a0" stroked="f"/>
        </w:pict>
      </w:r>
    </w:p>
    <w:p w14:paraId="2C8D8502" w14:textId="77777777" w:rsidR="0008764F" w:rsidRPr="0008764F" w:rsidRDefault="0008764F" w:rsidP="0008764F">
      <w:pPr>
        <w:rPr>
          <w:b/>
          <w:bCs/>
        </w:rPr>
      </w:pPr>
      <w:r w:rsidRPr="0008764F">
        <w:rPr>
          <w:b/>
          <w:bCs/>
        </w:rPr>
        <w:t>10) Integrity &amp; Reproducibility</w:t>
      </w:r>
    </w:p>
    <w:p w14:paraId="4C3472C5" w14:textId="77777777" w:rsidR="0008764F" w:rsidRPr="0008764F" w:rsidRDefault="0008764F" w:rsidP="0008764F">
      <w:r w:rsidRPr="0008764F">
        <w:rPr>
          <w:b/>
          <w:bCs/>
        </w:rPr>
        <w:t>What to show (bulleted identifiers):</w:t>
      </w:r>
    </w:p>
    <w:p w14:paraId="1323CFA1" w14:textId="77777777" w:rsidR="0008764F" w:rsidRPr="0008764F" w:rsidRDefault="0008764F" w:rsidP="0008764F">
      <w:pPr>
        <w:numPr>
          <w:ilvl w:val="0"/>
          <w:numId w:val="676"/>
        </w:numPr>
      </w:pPr>
      <w:r w:rsidRPr="0008764F">
        <w:rPr>
          <w:b/>
          <w:bCs/>
        </w:rPr>
        <w:lastRenderedPageBreak/>
        <w:t>Formula ID</w:t>
      </w:r>
      <w:r w:rsidRPr="0008764F">
        <w:t xml:space="preserve">, </w:t>
      </w:r>
      <w:r w:rsidRPr="0008764F">
        <w:rPr>
          <w:b/>
          <w:bCs/>
        </w:rPr>
        <w:t>Engine Version</w:t>
      </w:r>
      <w:r w:rsidRPr="0008764F">
        <w:t xml:space="preserve">, </w:t>
      </w:r>
      <w:r w:rsidRPr="0008764F">
        <w:rPr>
          <w:b/>
          <w:bCs/>
        </w:rPr>
        <w:t>Division Registry ID</w:t>
      </w:r>
      <w:r w:rsidRPr="0008764F">
        <w:t xml:space="preserve">, </w:t>
      </w:r>
      <w:r w:rsidRPr="0008764F">
        <w:rPr>
          <w:b/>
          <w:bCs/>
        </w:rPr>
        <w:t>Parameter Set ID</w:t>
      </w:r>
      <w:r w:rsidRPr="0008764F">
        <w:t xml:space="preserve">, </w:t>
      </w:r>
      <w:r w:rsidRPr="0008764F">
        <w:rPr>
          <w:b/>
          <w:bCs/>
        </w:rPr>
        <w:t>BallotTally ID/label</w:t>
      </w:r>
      <w:r w:rsidRPr="0008764F">
        <w:t xml:space="preserve">, </w:t>
      </w:r>
      <w:r w:rsidRPr="0008764F">
        <w:rPr>
          <w:b/>
          <w:bCs/>
        </w:rPr>
        <w:t>RNG seed</w:t>
      </w:r>
      <w:r w:rsidRPr="0008764F">
        <w:t xml:space="preserve"> (if used), </w:t>
      </w:r>
      <w:r w:rsidRPr="0008764F">
        <w:rPr>
          <w:b/>
          <w:bCs/>
        </w:rPr>
        <w:t>Run timestamp (UTC)</w:t>
      </w:r>
      <w:r w:rsidRPr="0008764F">
        <w:t xml:space="preserve">, </w:t>
      </w:r>
      <w:r w:rsidRPr="0008764F">
        <w:rPr>
          <w:b/>
          <w:bCs/>
        </w:rPr>
        <w:t>Results ID</w:t>
      </w:r>
      <w:r w:rsidRPr="0008764F">
        <w:t xml:space="preserve">, optional </w:t>
      </w:r>
      <w:r w:rsidRPr="0008764F">
        <w:rPr>
          <w:b/>
          <w:bCs/>
        </w:rPr>
        <w:t>FrontierMap ID</w:t>
      </w:r>
      <w:r w:rsidRPr="0008764F">
        <w:t>.</w:t>
      </w:r>
    </w:p>
    <w:p w14:paraId="5FE101B8" w14:textId="77777777" w:rsidR="0008764F" w:rsidRPr="0008764F" w:rsidRDefault="0008764F" w:rsidP="0008764F">
      <w:pPr>
        <w:numPr>
          <w:ilvl w:val="0"/>
          <w:numId w:val="676"/>
        </w:numPr>
      </w:pPr>
      <w:r w:rsidRPr="0008764F">
        <w:t>One sentence: “Anyone can reproduce this result locally using these inputs.”</w:t>
      </w:r>
    </w:p>
    <w:p w14:paraId="560BCC74" w14:textId="77777777" w:rsidR="0008764F" w:rsidRPr="0008764F" w:rsidRDefault="0008764F" w:rsidP="0008764F">
      <w:r w:rsidRPr="0008764F">
        <w:rPr>
          <w:b/>
          <w:bCs/>
        </w:rPr>
        <w:t>Data mapping:</w:t>
      </w:r>
    </w:p>
    <w:p w14:paraId="1DAF6B77" w14:textId="77777777" w:rsidR="0008764F" w:rsidRPr="0008764F" w:rsidRDefault="0008764F" w:rsidP="0008764F">
      <w:pPr>
        <w:numPr>
          <w:ilvl w:val="0"/>
          <w:numId w:val="677"/>
        </w:numPr>
      </w:pPr>
      <w:r w:rsidRPr="0008764F">
        <w:t xml:space="preserve">All from </w:t>
      </w:r>
      <w:r w:rsidRPr="0008764F">
        <w:rPr>
          <w:b/>
          <w:bCs/>
        </w:rPr>
        <w:t>RunRecord</w:t>
      </w:r>
      <w:r w:rsidRPr="0008764F">
        <w:t xml:space="preserve">; Results ID and optional FrontierMap ID from pointers inside </w:t>
      </w:r>
      <w:r w:rsidRPr="0008764F">
        <w:rPr>
          <w:b/>
          <w:bCs/>
        </w:rPr>
        <w:t>RunRecord</w:t>
      </w:r>
      <w:r w:rsidRPr="0008764F">
        <w:t>.</w:t>
      </w:r>
    </w:p>
    <w:p w14:paraId="6DBA683A" w14:textId="77777777" w:rsidR="0008764F" w:rsidRPr="0008764F" w:rsidRDefault="0008764F" w:rsidP="0008764F">
      <w:r w:rsidRPr="0008764F">
        <w:pict w14:anchorId="60E0CCA3">
          <v:rect id="_x0000_i4277" style="width:0;height:1.5pt" o:hralign="center" o:hrstd="t" o:hr="t" fillcolor="#a0a0a0" stroked="f"/>
        </w:pict>
      </w:r>
    </w:p>
    <w:p w14:paraId="233D7B86" w14:textId="77777777" w:rsidR="0008764F" w:rsidRPr="0008764F" w:rsidRDefault="0008764F" w:rsidP="0008764F">
      <w:pPr>
        <w:rPr>
          <w:b/>
          <w:bCs/>
        </w:rPr>
      </w:pPr>
      <w:r w:rsidRPr="0008764F">
        <w:rPr>
          <w:b/>
          <w:bCs/>
        </w:rPr>
        <w:t>Fixed footer (every page)</w:t>
      </w:r>
    </w:p>
    <w:p w14:paraId="08B8804D" w14:textId="77777777" w:rsidR="0008764F" w:rsidRPr="0008764F" w:rsidRDefault="0008764F" w:rsidP="0008764F">
      <w:r w:rsidRPr="0008764F">
        <w:t>Formula ID · Engine Version · Division Registry · Parameter Set · BallotTally Label · Run Timestamp · Results ID</w:t>
      </w:r>
    </w:p>
    <w:p w14:paraId="291EBB6D" w14:textId="77777777" w:rsidR="0008764F" w:rsidRPr="0008764F" w:rsidRDefault="0008764F" w:rsidP="0008764F">
      <w:r w:rsidRPr="0008764F">
        <w:rPr>
          <w:b/>
          <w:bCs/>
        </w:rPr>
        <w:t>Data mapping:</w:t>
      </w:r>
      <w:r w:rsidRPr="0008764F">
        <w:t xml:space="preserve"> footer values are taken </w:t>
      </w:r>
      <w:r w:rsidRPr="0008764F">
        <w:rPr>
          <w:b/>
          <w:bCs/>
        </w:rPr>
        <w:t>verbatim</w:t>
      </w:r>
      <w:r w:rsidRPr="0008764F">
        <w:t xml:space="preserve"> from </w:t>
      </w:r>
      <w:r w:rsidRPr="0008764F">
        <w:rPr>
          <w:b/>
          <w:bCs/>
        </w:rPr>
        <w:t>RunRecord</w:t>
      </w:r>
      <w:r w:rsidRPr="0008764F">
        <w:t xml:space="preserve"> and Result.id; the BallotTally label comes from BallotTally.label referenced by </w:t>
      </w:r>
      <w:r w:rsidRPr="0008764F">
        <w:rPr>
          <w:b/>
          <w:bCs/>
        </w:rPr>
        <w:t>RunRecord</w:t>
      </w:r>
      <w:r w:rsidRPr="0008764F">
        <w:t>.</w:t>
      </w:r>
    </w:p>
    <w:p w14:paraId="1B0919F2" w14:textId="77777777" w:rsidR="0008764F" w:rsidRPr="0008764F" w:rsidRDefault="0008764F" w:rsidP="0008764F">
      <w:r w:rsidRPr="0008764F">
        <w:pict w14:anchorId="2B1764EE">
          <v:rect id="_x0000_i4278" style="width:0;height:1.5pt" o:hralign="center" o:hrstd="t" o:hr="t" fillcolor="#a0a0a0" stroked="f"/>
        </w:pict>
      </w:r>
    </w:p>
    <w:p w14:paraId="4735081E" w14:textId="77777777" w:rsidR="0008764F" w:rsidRPr="0008764F" w:rsidRDefault="0008764F" w:rsidP="0008764F">
      <w:pPr>
        <w:rPr>
          <w:b/>
          <w:bCs/>
        </w:rPr>
      </w:pPr>
      <w:r w:rsidRPr="0008764F">
        <w:rPr>
          <w:b/>
          <w:bCs/>
        </w:rPr>
        <w:t>Rendering rules (non-negotiable)</w:t>
      </w:r>
    </w:p>
    <w:p w14:paraId="5885515F" w14:textId="77777777" w:rsidR="0008764F" w:rsidRPr="0008764F" w:rsidRDefault="0008764F" w:rsidP="0008764F">
      <w:pPr>
        <w:numPr>
          <w:ilvl w:val="0"/>
          <w:numId w:val="678"/>
        </w:numPr>
      </w:pPr>
      <w:r w:rsidRPr="0008764F">
        <w:rPr>
          <w:b/>
          <w:bCs/>
        </w:rPr>
        <w:t>Precision:</w:t>
      </w:r>
      <w:r w:rsidRPr="0008764F">
        <w:t xml:space="preserve"> show percentages with </w:t>
      </w:r>
      <w:r w:rsidRPr="0008764F">
        <w:rPr>
          <w:b/>
          <w:bCs/>
        </w:rPr>
        <w:t>one decimal</w:t>
      </w:r>
      <w:r w:rsidRPr="0008764F">
        <w:t xml:space="preserve">; margins in </w:t>
      </w:r>
      <w:r w:rsidRPr="0008764F">
        <w:rPr>
          <w:b/>
          <w:bCs/>
        </w:rPr>
        <w:t>pp</w:t>
      </w:r>
      <w:r w:rsidRPr="0008764F">
        <w:t xml:space="preserve"> with one decimal; seats as integers.</w:t>
      </w:r>
    </w:p>
    <w:p w14:paraId="0D8F87A0" w14:textId="77777777" w:rsidR="0008764F" w:rsidRPr="0008764F" w:rsidRDefault="0008764F" w:rsidP="0008764F">
      <w:pPr>
        <w:numPr>
          <w:ilvl w:val="0"/>
          <w:numId w:val="678"/>
        </w:numPr>
      </w:pPr>
      <w:r w:rsidRPr="0008764F">
        <w:rPr>
          <w:b/>
          <w:bCs/>
        </w:rPr>
        <w:t>No external assets:</w:t>
      </w:r>
      <w:r w:rsidRPr="0008764F">
        <w:t xml:space="preserve"> all fonts/styles bundled (Doc 3).</w:t>
      </w:r>
    </w:p>
    <w:p w14:paraId="5652BDFF" w14:textId="77777777" w:rsidR="0008764F" w:rsidRPr="0008764F" w:rsidRDefault="0008764F" w:rsidP="0008764F">
      <w:pPr>
        <w:numPr>
          <w:ilvl w:val="0"/>
          <w:numId w:val="678"/>
        </w:numPr>
      </w:pPr>
      <w:r w:rsidRPr="0008764F">
        <w:rPr>
          <w:b/>
          <w:bCs/>
        </w:rPr>
        <w:t>Internationalization:</w:t>
      </w:r>
      <w:r w:rsidRPr="0008764F">
        <w:t xml:space="preserve"> if bilingual, render full mirrored PDFs; do not mix languages within paragraphs.</w:t>
      </w:r>
    </w:p>
    <w:p w14:paraId="3F4FB44E" w14:textId="77777777" w:rsidR="0008764F" w:rsidRPr="0008764F" w:rsidRDefault="0008764F" w:rsidP="0008764F">
      <w:r w:rsidRPr="0008764F">
        <w:pict w14:anchorId="3B87BE86">
          <v:rect id="_x0000_i4279" style="width:0;height:1.5pt" o:hralign="center" o:hrstd="t" o:hr="t" fillcolor="#a0a0a0" stroked="f"/>
        </w:pict>
      </w:r>
    </w:p>
    <w:p w14:paraId="6FC4F7EA" w14:textId="77777777" w:rsidR="0008764F" w:rsidRPr="0008764F" w:rsidRDefault="0008764F" w:rsidP="0008764F">
      <w:pPr>
        <w:rPr>
          <w:b/>
          <w:bCs/>
        </w:rPr>
      </w:pPr>
      <w:r w:rsidRPr="0008764F">
        <w:rPr>
          <w:b/>
          <w:bCs/>
        </w:rPr>
        <w:t>Checklist (data-backed, no extras)</w:t>
      </w:r>
    </w:p>
    <w:p w14:paraId="7267B534" w14:textId="77777777" w:rsidR="0008764F" w:rsidRPr="0008764F" w:rsidRDefault="0008764F" w:rsidP="0008764F">
      <w:pPr>
        <w:numPr>
          <w:ilvl w:val="0"/>
          <w:numId w:val="679"/>
        </w:numPr>
      </w:pPr>
      <w:r w:rsidRPr="0008764F">
        <w:t>Section order as above.</w:t>
      </w:r>
    </w:p>
    <w:p w14:paraId="0F9F8CFF" w14:textId="77777777" w:rsidR="0008764F" w:rsidRPr="0008764F" w:rsidRDefault="0008764F" w:rsidP="0008764F">
      <w:pPr>
        <w:numPr>
          <w:ilvl w:val="0"/>
          <w:numId w:val="679"/>
        </w:numPr>
      </w:pPr>
      <w:r w:rsidRPr="0008764F">
        <w:rPr>
          <w:b/>
          <w:bCs/>
        </w:rPr>
        <w:t>roll_inclusion_policy</w:t>
      </w:r>
      <w:r w:rsidRPr="0008764F">
        <w:t xml:space="preserve"> and provenance printed in §2.</w:t>
      </w:r>
    </w:p>
    <w:p w14:paraId="76F0C4E9" w14:textId="77777777" w:rsidR="0008764F" w:rsidRPr="0008764F" w:rsidRDefault="0008764F" w:rsidP="0008764F">
      <w:pPr>
        <w:numPr>
          <w:ilvl w:val="0"/>
          <w:numId w:val="679"/>
        </w:numPr>
      </w:pPr>
      <w:r w:rsidRPr="0008764F">
        <w:t>Approval gate denominator sentence in §3.</w:t>
      </w:r>
    </w:p>
    <w:p w14:paraId="0DBF1A48" w14:textId="77777777" w:rsidR="0008764F" w:rsidRPr="0008764F" w:rsidRDefault="0008764F" w:rsidP="0008764F">
      <w:pPr>
        <w:numPr>
          <w:ilvl w:val="0"/>
          <w:numId w:val="679"/>
        </w:numPr>
      </w:pPr>
      <w:r w:rsidRPr="0008764F">
        <w:t>Panel values come from Result.gates; affected-family method stated.</w:t>
      </w:r>
    </w:p>
    <w:p w14:paraId="775FE48A" w14:textId="77777777" w:rsidR="0008764F" w:rsidRPr="0008764F" w:rsidRDefault="0008764F" w:rsidP="0008764F">
      <w:pPr>
        <w:numPr>
          <w:ilvl w:val="0"/>
          <w:numId w:val="679"/>
        </w:numPr>
      </w:pPr>
      <w:r w:rsidRPr="0008764F">
        <w:t>Outcome, Frontier, Sensitivity mapped only to produced artifacts (Result/FrontierMap/CompareScenarios).</w:t>
      </w:r>
    </w:p>
    <w:p w14:paraId="34CF7EAA" w14:textId="77777777" w:rsidR="0008764F" w:rsidRPr="0008764F" w:rsidRDefault="0008764F" w:rsidP="0008764F">
      <w:pPr>
        <w:numPr>
          <w:ilvl w:val="0"/>
          <w:numId w:val="679"/>
        </w:numPr>
      </w:pPr>
      <w:r w:rsidRPr="0008764F">
        <w:t xml:space="preserve">Footer identifiers present and sourced from </w:t>
      </w:r>
      <w:r w:rsidRPr="0008764F">
        <w:rPr>
          <w:b/>
          <w:bCs/>
        </w:rPr>
        <w:t>RunRecord/Result</w:t>
      </w:r>
      <w:r w:rsidRPr="0008764F">
        <w:t>.</w:t>
      </w:r>
    </w:p>
    <w:p w14:paraId="173B1567" w14:textId="77777777" w:rsidR="0008764F" w:rsidRPr="0008764F" w:rsidRDefault="0008764F" w:rsidP="0008764F">
      <w:r w:rsidRPr="0008764F">
        <w:rPr>
          <w:b/>
          <w:bCs/>
        </w:rPr>
        <w:lastRenderedPageBreak/>
        <w:t>Status:</w:t>
      </w:r>
      <w:r w:rsidRPr="0008764F">
        <w:t xml:space="preserve"> Report structure &amp; fixed content are final and fully backed by pipeline outputs.</w:t>
      </w:r>
    </w:p>
    <w:p w14:paraId="50B0DB7F" w14:textId="77777777" w:rsidR="0008764F" w:rsidRPr="0008764F" w:rsidRDefault="0008764F" w:rsidP="0008764F">
      <w:pPr>
        <w:rPr>
          <w:b/>
          <w:bCs/>
        </w:rPr>
      </w:pPr>
      <w:r w:rsidRPr="0008764F">
        <w:rPr>
          <w:b/>
          <w:bCs/>
        </w:rPr>
        <w:t>You said:</w:t>
      </w:r>
    </w:p>
    <w:p w14:paraId="2BE17121" w14:textId="77777777" w:rsidR="0008764F" w:rsidRPr="0008764F" w:rsidRDefault="0008764F" w:rsidP="0008764F">
      <w:r w:rsidRPr="0008764F">
        <w:t xml:space="preserve">find answers in conversation. ## Prompt 13 — Doc 7B (Report: Templates, Visuals &amp; Fallbacks) **Goal:** Rewrite **Doc 7B** with verbatim templates and visual rules. **Must include:** * Standard wording blocks (quorum, majority, double-majority, symmetry, ties, frontier summary, label). * Color/icon scheme; map hatching; accessibility notes; bilingual handling. * **Sensitivity table appears only if CompareScenarios ran; otherwise “N/A”.** * Error fallbacks (validation fail, gates fail, mediation). **Constraints:** * Keep wording neutral; one decimal; no new analytics. **Done when:** Templates and visuals are locked. </w:t>
      </w:r>
    </w:p>
    <w:p w14:paraId="02BDB83D" w14:textId="77777777" w:rsidR="0008764F" w:rsidRPr="0008764F" w:rsidRDefault="0008764F" w:rsidP="0008764F">
      <w:pPr>
        <w:rPr>
          <w:b/>
          <w:bCs/>
        </w:rPr>
      </w:pPr>
      <w:r w:rsidRPr="0008764F">
        <w:rPr>
          <w:b/>
          <w:bCs/>
        </w:rPr>
        <w:t>ChatGPT said:</w:t>
      </w:r>
    </w:p>
    <w:p w14:paraId="4351A6F2" w14:textId="77777777" w:rsidR="0008764F" w:rsidRPr="0008764F" w:rsidRDefault="0008764F" w:rsidP="0008764F">
      <w:pPr>
        <w:rPr>
          <w:b/>
          <w:bCs/>
        </w:rPr>
      </w:pPr>
      <w:r w:rsidRPr="0008764F">
        <w:rPr>
          <w:b/>
          <w:bCs/>
        </w:rPr>
        <w:t>Doc 7B — Report: Templates, Visuals &amp; Fallbacks</w:t>
      </w:r>
    </w:p>
    <w:p w14:paraId="2E7E60E4" w14:textId="77777777" w:rsidR="0008764F" w:rsidRPr="0008764F" w:rsidRDefault="0008764F" w:rsidP="0008764F">
      <w:r w:rsidRPr="0008764F">
        <w:rPr>
          <w:b/>
          <w:bCs/>
        </w:rPr>
        <w:t>Purpose.</w:t>
      </w:r>
      <w:r w:rsidRPr="0008764F">
        <w:t xml:space="preserve"> Lock the exact wording blocks, icon/color rules, map patterns, accessibility, bilingual handling, and error fallbacks.</w:t>
      </w:r>
      <w:r w:rsidRPr="0008764F">
        <w:br/>
      </w:r>
      <w:r w:rsidRPr="0008764F">
        <w:rPr>
          <w:b/>
          <w:bCs/>
        </w:rPr>
        <w:t>Style.</w:t>
      </w:r>
      <w:r w:rsidRPr="0008764F">
        <w:t xml:space="preserve"> Neutral, factual. One-decimal percentages. No analytics beyond pipeline outputs (Docs 5/7A).</w:t>
      </w:r>
      <w:r w:rsidRPr="0008764F">
        <w:br/>
      </w:r>
      <w:r w:rsidRPr="0008764F">
        <w:rPr>
          <w:b/>
          <w:bCs/>
        </w:rPr>
        <w:t>Inputs.</w:t>
      </w:r>
      <w:r w:rsidRPr="0008764F">
        <w:t xml:space="preserve"> Everything shown must come from Result, optional FrontierMap, RunRecord, and (if executed) CompareScenarios.</w:t>
      </w:r>
    </w:p>
    <w:p w14:paraId="4157E68A" w14:textId="77777777" w:rsidR="0008764F" w:rsidRPr="0008764F" w:rsidRDefault="0008764F" w:rsidP="0008764F">
      <w:r w:rsidRPr="0008764F">
        <w:pict w14:anchorId="61A50022">
          <v:rect id="_x0000_i4280" style="width:0;height:1.5pt" o:hralign="center" o:hrstd="t" o:hr="t" fillcolor="#a0a0a0" stroked="f"/>
        </w:pict>
      </w:r>
    </w:p>
    <w:p w14:paraId="6434228F" w14:textId="77777777" w:rsidR="0008764F" w:rsidRPr="0008764F" w:rsidRDefault="0008764F" w:rsidP="0008764F">
      <w:pPr>
        <w:rPr>
          <w:b/>
          <w:bCs/>
        </w:rPr>
      </w:pPr>
      <w:r w:rsidRPr="0008764F">
        <w:rPr>
          <w:b/>
          <w:bCs/>
        </w:rPr>
        <w:t>1) Verbatim wording blocks (fill the [brackets] exactly)</w:t>
      </w:r>
    </w:p>
    <w:p w14:paraId="3F1EAD67" w14:textId="77777777" w:rsidR="0008764F" w:rsidRPr="0008764F" w:rsidRDefault="0008764F" w:rsidP="0008764F">
      <w:pPr>
        <w:rPr>
          <w:b/>
          <w:bCs/>
        </w:rPr>
      </w:pPr>
      <w:r w:rsidRPr="0008764F">
        <w:rPr>
          <w:b/>
          <w:bCs/>
        </w:rPr>
        <w:t>1.1 Quorum</w:t>
      </w:r>
    </w:p>
    <w:p w14:paraId="16EF2003" w14:textId="77777777" w:rsidR="0008764F" w:rsidRPr="0008764F" w:rsidRDefault="0008764F" w:rsidP="0008764F">
      <w:r w:rsidRPr="0008764F">
        <w:rPr>
          <w:b/>
          <w:bCs/>
        </w:rPr>
        <w:t>Pass</w:t>
      </w:r>
    </w:p>
    <w:p w14:paraId="6EABD387" w14:textId="77777777" w:rsidR="0008764F" w:rsidRPr="0008764F" w:rsidRDefault="0008764F" w:rsidP="0008764F">
      <w:r w:rsidRPr="0008764F">
        <w:t xml:space="preserve">Turnout was </w:t>
      </w:r>
      <w:r w:rsidRPr="0008764F">
        <w:rPr>
          <w:b/>
          <w:bCs/>
        </w:rPr>
        <w:t>[X.X%]</w:t>
      </w:r>
      <w:r w:rsidRPr="0008764F">
        <w:t xml:space="preserve">, meeting the </w:t>
      </w:r>
      <w:r w:rsidRPr="0008764F">
        <w:rPr>
          <w:b/>
          <w:bCs/>
        </w:rPr>
        <w:t>[Y%]</w:t>
      </w:r>
      <w:r w:rsidRPr="0008764F">
        <w:t xml:space="preserve"> quorum — </w:t>
      </w:r>
      <w:r w:rsidRPr="0008764F">
        <w:rPr>
          <w:b/>
          <w:bCs/>
        </w:rPr>
        <w:t>Pass</w:t>
      </w:r>
      <w:r w:rsidRPr="0008764F">
        <w:t>.</w:t>
      </w:r>
    </w:p>
    <w:p w14:paraId="50DEC3F9" w14:textId="77777777" w:rsidR="0008764F" w:rsidRPr="0008764F" w:rsidRDefault="0008764F" w:rsidP="0008764F">
      <w:r w:rsidRPr="0008764F">
        <w:rPr>
          <w:b/>
          <w:bCs/>
        </w:rPr>
        <w:t>Fail</w:t>
      </w:r>
    </w:p>
    <w:p w14:paraId="0D1110E2" w14:textId="77777777" w:rsidR="0008764F" w:rsidRPr="0008764F" w:rsidRDefault="0008764F" w:rsidP="0008764F">
      <w:r w:rsidRPr="0008764F">
        <w:t xml:space="preserve">Turnout was </w:t>
      </w:r>
      <w:r w:rsidRPr="0008764F">
        <w:rPr>
          <w:b/>
          <w:bCs/>
        </w:rPr>
        <w:t>[X.X%]</w:t>
      </w:r>
      <w:r w:rsidRPr="0008764F">
        <w:t xml:space="preserve">, below the </w:t>
      </w:r>
      <w:r w:rsidRPr="0008764F">
        <w:rPr>
          <w:b/>
          <w:bCs/>
        </w:rPr>
        <w:t>[Y%]</w:t>
      </w:r>
      <w:r w:rsidRPr="0008764F">
        <w:t xml:space="preserve"> quorum — </w:t>
      </w:r>
      <w:r w:rsidRPr="0008764F">
        <w:rPr>
          <w:b/>
          <w:bCs/>
        </w:rPr>
        <w:t>Fail</w:t>
      </w:r>
      <w:r w:rsidRPr="0008764F">
        <w:t xml:space="preserve">. The outcome is </w:t>
      </w:r>
      <w:r w:rsidRPr="0008764F">
        <w:rPr>
          <w:b/>
          <w:bCs/>
        </w:rPr>
        <w:t>Invalid</w:t>
      </w:r>
      <w:r w:rsidRPr="0008764F">
        <w:t>.</w:t>
      </w:r>
    </w:p>
    <w:p w14:paraId="62C17761" w14:textId="77777777" w:rsidR="0008764F" w:rsidRPr="0008764F" w:rsidRDefault="0008764F" w:rsidP="0008764F">
      <w:pPr>
        <w:rPr>
          <w:b/>
          <w:bCs/>
        </w:rPr>
      </w:pPr>
      <w:r w:rsidRPr="0008764F">
        <w:rPr>
          <w:b/>
          <w:bCs/>
        </w:rPr>
        <w:t>1.2 Majority / Supermajority</w:t>
      </w:r>
    </w:p>
    <w:p w14:paraId="330DB6CE" w14:textId="77777777" w:rsidR="0008764F" w:rsidRPr="0008764F" w:rsidRDefault="0008764F" w:rsidP="0008764F">
      <w:r w:rsidRPr="0008764F">
        <w:rPr>
          <w:b/>
          <w:bCs/>
        </w:rPr>
        <w:t>Pass</w:t>
      </w:r>
    </w:p>
    <w:p w14:paraId="302ACC43" w14:textId="77777777" w:rsidR="0008764F" w:rsidRPr="0008764F" w:rsidRDefault="0008764F" w:rsidP="0008764F">
      <w:r w:rsidRPr="0008764F">
        <w:t xml:space="preserve">Support for </w:t>
      </w:r>
      <w:r w:rsidRPr="0008764F">
        <w:rPr>
          <w:b/>
          <w:bCs/>
        </w:rPr>
        <w:t>[Option/Change]</w:t>
      </w:r>
      <w:r w:rsidRPr="0008764F">
        <w:t xml:space="preserve"> was </w:t>
      </w:r>
      <w:r w:rsidRPr="0008764F">
        <w:rPr>
          <w:b/>
          <w:bCs/>
        </w:rPr>
        <w:t>[X.X%]</w:t>
      </w:r>
      <w:r w:rsidRPr="0008764F">
        <w:t xml:space="preserve">, meeting the </w:t>
      </w:r>
      <w:r w:rsidRPr="0008764F">
        <w:rPr>
          <w:b/>
          <w:bCs/>
        </w:rPr>
        <w:t>[Y%]</w:t>
      </w:r>
      <w:r w:rsidRPr="0008764F">
        <w:t xml:space="preserve"> threshold — </w:t>
      </w:r>
      <w:r w:rsidRPr="0008764F">
        <w:rPr>
          <w:b/>
          <w:bCs/>
        </w:rPr>
        <w:t>Pass</w:t>
      </w:r>
      <w:r w:rsidRPr="0008764F">
        <w:t>.</w:t>
      </w:r>
    </w:p>
    <w:p w14:paraId="74EAEE7E" w14:textId="77777777" w:rsidR="0008764F" w:rsidRPr="0008764F" w:rsidRDefault="0008764F" w:rsidP="0008764F">
      <w:r w:rsidRPr="0008764F">
        <w:rPr>
          <w:b/>
          <w:bCs/>
        </w:rPr>
        <w:t>Fail</w:t>
      </w:r>
    </w:p>
    <w:p w14:paraId="73CC54E7" w14:textId="77777777" w:rsidR="0008764F" w:rsidRPr="0008764F" w:rsidRDefault="0008764F" w:rsidP="0008764F">
      <w:r w:rsidRPr="0008764F">
        <w:t xml:space="preserve">Support for </w:t>
      </w:r>
      <w:r w:rsidRPr="0008764F">
        <w:rPr>
          <w:b/>
          <w:bCs/>
        </w:rPr>
        <w:t>[Option/Change]</w:t>
      </w:r>
      <w:r w:rsidRPr="0008764F">
        <w:t xml:space="preserve"> was </w:t>
      </w:r>
      <w:r w:rsidRPr="0008764F">
        <w:rPr>
          <w:b/>
          <w:bCs/>
        </w:rPr>
        <w:t>[X.X%]</w:t>
      </w:r>
      <w:r w:rsidRPr="0008764F">
        <w:t xml:space="preserve">, below the </w:t>
      </w:r>
      <w:r w:rsidRPr="0008764F">
        <w:rPr>
          <w:b/>
          <w:bCs/>
        </w:rPr>
        <w:t>[Y%]</w:t>
      </w:r>
      <w:r w:rsidRPr="0008764F">
        <w:t xml:space="preserve"> threshold — </w:t>
      </w:r>
      <w:r w:rsidRPr="0008764F">
        <w:rPr>
          <w:b/>
          <w:bCs/>
        </w:rPr>
        <w:t>Fail</w:t>
      </w:r>
      <w:r w:rsidRPr="0008764F">
        <w:t xml:space="preserve">. The outcome is </w:t>
      </w:r>
      <w:r w:rsidRPr="0008764F">
        <w:rPr>
          <w:b/>
          <w:bCs/>
        </w:rPr>
        <w:t>Invalid</w:t>
      </w:r>
      <w:r w:rsidRPr="0008764F">
        <w:t>.</w:t>
      </w:r>
    </w:p>
    <w:p w14:paraId="00E208F3" w14:textId="77777777" w:rsidR="0008764F" w:rsidRPr="0008764F" w:rsidRDefault="0008764F" w:rsidP="0008764F">
      <w:pPr>
        <w:rPr>
          <w:b/>
          <w:bCs/>
        </w:rPr>
      </w:pPr>
      <w:r w:rsidRPr="0008764F">
        <w:rPr>
          <w:b/>
          <w:bCs/>
        </w:rPr>
        <w:lastRenderedPageBreak/>
        <w:t>1.3 Double-majority</w:t>
      </w:r>
    </w:p>
    <w:p w14:paraId="7A7DFC75" w14:textId="77777777" w:rsidR="0008764F" w:rsidRPr="0008764F" w:rsidRDefault="0008764F" w:rsidP="0008764F">
      <w:r w:rsidRPr="0008764F">
        <w:rPr>
          <w:b/>
          <w:bCs/>
        </w:rPr>
        <w:t>Pass</w:t>
      </w:r>
    </w:p>
    <w:p w14:paraId="4E4B1ED2" w14:textId="77777777" w:rsidR="0008764F" w:rsidRPr="0008764F" w:rsidRDefault="0008764F" w:rsidP="0008764F">
      <w:r w:rsidRPr="0008764F">
        <w:t xml:space="preserve">National support </w:t>
      </w:r>
      <w:r w:rsidRPr="0008764F">
        <w:rPr>
          <w:b/>
          <w:bCs/>
        </w:rPr>
        <w:t>[X.X%]</w:t>
      </w:r>
      <w:r w:rsidRPr="0008764F">
        <w:t xml:space="preserve"> and affected-regions support </w:t>
      </w:r>
      <w:r w:rsidRPr="0008764F">
        <w:rPr>
          <w:b/>
          <w:bCs/>
        </w:rPr>
        <w:t>[min: Z.Z%]</w:t>
      </w:r>
      <w:r w:rsidRPr="0008764F">
        <w:t xml:space="preserve"> both met </w:t>
      </w:r>
      <w:r w:rsidRPr="0008764F">
        <w:rPr>
          <w:b/>
          <w:bCs/>
        </w:rPr>
        <w:t>[Y%]</w:t>
      </w:r>
      <w:r w:rsidRPr="0008764F">
        <w:t xml:space="preserve"> — </w:t>
      </w:r>
      <w:r w:rsidRPr="0008764F">
        <w:rPr>
          <w:b/>
          <w:bCs/>
        </w:rPr>
        <w:t>Pass</w:t>
      </w:r>
      <w:r w:rsidRPr="0008764F">
        <w:t>.</w:t>
      </w:r>
    </w:p>
    <w:p w14:paraId="32EA4F82" w14:textId="77777777" w:rsidR="0008764F" w:rsidRPr="0008764F" w:rsidRDefault="0008764F" w:rsidP="0008764F">
      <w:r w:rsidRPr="0008764F">
        <w:rPr>
          <w:b/>
          <w:bCs/>
        </w:rPr>
        <w:t>Fail</w:t>
      </w:r>
    </w:p>
    <w:p w14:paraId="61F8F34F" w14:textId="77777777" w:rsidR="0008764F" w:rsidRPr="0008764F" w:rsidRDefault="0008764F" w:rsidP="0008764F">
      <w:r w:rsidRPr="0008764F">
        <w:t xml:space="preserve">Although national support was </w:t>
      </w:r>
      <w:r w:rsidRPr="0008764F">
        <w:rPr>
          <w:b/>
          <w:bCs/>
        </w:rPr>
        <w:t>[X.X%]</w:t>
      </w:r>
      <w:r w:rsidRPr="0008764F">
        <w:t xml:space="preserve">, the affected-regions requirement </w:t>
      </w:r>
      <w:r w:rsidRPr="0008764F">
        <w:rPr>
          <w:b/>
          <w:bCs/>
        </w:rPr>
        <w:t>[Y%]</w:t>
      </w:r>
      <w:r w:rsidRPr="0008764F">
        <w:t xml:space="preserve"> was not met (</w:t>
      </w:r>
      <w:r w:rsidRPr="0008764F">
        <w:rPr>
          <w:b/>
          <w:bCs/>
        </w:rPr>
        <w:t>[lowest region: Z.Z%]</w:t>
      </w:r>
      <w:r w:rsidRPr="0008764F">
        <w:t xml:space="preserve">) — </w:t>
      </w:r>
      <w:r w:rsidRPr="0008764F">
        <w:rPr>
          <w:b/>
          <w:bCs/>
        </w:rPr>
        <w:t>Fail</w:t>
      </w:r>
      <w:r w:rsidRPr="0008764F">
        <w:t xml:space="preserve">. The outcome is </w:t>
      </w:r>
      <w:r w:rsidRPr="0008764F">
        <w:rPr>
          <w:b/>
          <w:bCs/>
        </w:rPr>
        <w:t>Invalid</w:t>
      </w:r>
      <w:r w:rsidRPr="0008764F">
        <w:t>.</w:t>
      </w:r>
    </w:p>
    <w:p w14:paraId="269B09AC" w14:textId="77777777" w:rsidR="0008764F" w:rsidRPr="0008764F" w:rsidRDefault="0008764F" w:rsidP="0008764F">
      <w:r w:rsidRPr="0008764F">
        <w:rPr>
          <w:i/>
          <w:iCs/>
        </w:rPr>
        <w:t xml:space="preserve">(If family is by_list/by_tag, append once: “Affected-regions were defined </w:t>
      </w:r>
      <w:r w:rsidRPr="0008764F">
        <w:rPr>
          <w:b/>
          <w:bCs/>
          <w:i/>
          <w:iCs/>
        </w:rPr>
        <w:t>[by list/by tag]</w:t>
      </w:r>
      <w:r w:rsidRPr="0008764F">
        <w:rPr>
          <w:i/>
          <w:iCs/>
        </w:rPr>
        <w:t>.”)</w:t>
      </w:r>
    </w:p>
    <w:p w14:paraId="24CEDB83" w14:textId="77777777" w:rsidR="0008764F" w:rsidRPr="0008764F" w:rsidRDefault="0008764F" w:rsidP="0008764F">
      <w:pPr>
        <w:rPr>
          <w:b/>
          <w:bCs/>
        </w:rPr>
      </w:pPr>
      <w:r w:rsidRPr="0008764F">
        <w:rPr>
          <w:b/>
          <w:bCs/>
        </w:rPr>
        <w:t>1.4 Symmetry</w:t>
      </w:r>
    </w:p>
    <w:p w14:paraId="2EC7E3C4" w14:textId="77777777" w:rsidR="0008764F" w:rsidRPr="0008764F" w:rsidRDefault="0008764F" w:rsidP="0008764F">
      <w:r w:rsidRPr="0008764F">
        <w:rPr>
          <w:b/>
          <w:bCs/>
        </w:rPr>
        <w:t>Respected</w:t>
      </w:r>
    </w:p>
    <w:p w14:paraId="4579B25D" w14:textId="77777777" w:rsidR="0008764F" w:rsidRPr="0008764F" w:rsidRDefault="0008764F" w:rsidP="0008764F">
      <w:r w:rsidRPr="0008764F">
        <w:t xml:space="preserve">The same thresholds apply to all directions of change — </w:t>
      </w:r>
      <w:r w:rsidRPr="0008764F">
        <w:rPr>
          <w:b/>
          <w:bCs/>
        </w:rPr>
        <w:t>Respected</w:t>
      </w:r>
      <w:r w:rsidRPr="0008764F">
        <w:t>.</w:t>
      </w:r>
    </w:p>
    <w:p w14:paraId="68BC83A8" w14:textId="77777777" w:rsidR="0008764F" w:rsidRPr="0008764F" w:rsidRDefault="0008764F" w:rsidP="0008764F">
      <w:r w:rsidRPr="0008764F">
        <w:rPr>
          <w:b/>
          <w:bCs/>
        </w:rPr>
        <w:t>Not respected (with exceptions)</w:t>
      </w:r>
    </w:p>
    <w:p w14:paraId="2313B720" w14:textId="77777777" w:rsidR="0008764F" w:rsidRPr="0008764F" w:rsidRDefault="0008764F" w:rsidP="0008764F">
      <w:r w:rsidRPr="0008764F">
        <w:t xml:space="preserve">The same thresholds do not apply everywhere — </w:t>
      </w:r>
      <w:r w:rsidRPr="0008764F">
        <w:rPr>
          <w:b/>
          <w:bCs/>
        </w:rPr>
        <w:t>Not respected</w:t>
      </w:r>
      <w:r w:rsidRPr="0008764F">
        <w:t xml:space="preserve">: </w:t>
      </w:r>
      <w:r w:rsidRPr="0008764F">
        <w:rPr>
          <w:b/>
          <w:bCs/>
        </w:rPr>
        <w:t>[summary of symmetry_exceptions]</w:t>
      </w:r>
      <w:r w:rsidRPr="0008764F">
        <w:t>.</w:t>
      </w:r>
    </w:p>
    <w:p w14:paraId="4664FA1A" w14:textId="77777777" w:rsidR="0008764F" w:rsidRPr="0008764F" w:rsidRDefault="0008764F" w:rsidP="0008764F">
      <w:pPr>
        <w:rPr>
          <w:b/>
          <w:bCs/>
        </w:rPr>
      </w:pPr>
      <w:r w:rsidRPr="0008764F">
        <w:rPr>
          <w:b/>
          <w:bCs/>
        </w:rPr>
        <w:t>1.5 Ties</w:t>
      </w:r>
    </w:p>
    <w:p w14:paraId="2ADB891E" w14:textId="77777777" w:rsidR="0008764F" w:rsidRPr="0008764F" w:rsidRDefault="0008764F" w:rsidP="0008764F">
      <w:r w:rsidRPr="0008764F">
        <w:rPr>
          <w:b/>
          <w:bCs/>
        </w:rPr>
        <w:t>Status quo policy</w:t>
      </w:r>
    </w:p>
    <w:p w14:paraId="43281D4A" w14:textId="77777777" w:rsidR="0008764F" w:rsidRPr="0008764F" w:rsidRDefault="0008764F" w:rsidP="0008764F">
      <w:r w:rsidRPr="0008764F">
        <w:t xml:space="preserve">A tie occurred </w:t>
      </w:r>
      <w:r w:rsidRPr="0008764F">
        <w:rPr>
          <w:b/>
          <w:bCs/>
        </w:rPr>
        <w:t>([context])</w:t>
      </w:r>
      <w:r w:rsidRPr="0008764F">
        <w:t xml:space="preserve">. By policy, </w:t>
      </w:r>
      <w:r w:rsidRPr="0008764F">
        <w:rPr>
          <w:b/>
          <w:bCs/>
        </w:rPr>
        <w:t>Status Quo prevails</w:t>
      </w:r>
      <w:r w:rsidRPr="0008764F">
        <w:t>.</w:t>
      </w:r>
    </w:p>
    <w:p w14:paraId="74F86E1B" w14:textId="77777777" w:rsidR="0008764F" w:rsidRPr="0008764F" w:rsidRDefault="0008764F" w:rsidP="0008764F">
      <w:r w:rsidRPr="0008764F">
        <w:rPr>
          <w:b/>
          <w:bCs/>
        </w:rPr>
        <w:t>Deterministic order</w:t>
      </w:r>
    </w:p>
    <w:p w14:paraId="79A4F3EC" w14:textId="77777777" w:rsidR="0008764F" w:rsidRPr="0008764F" w:rsidRDefault="0008764F" w:rsidP="0008764F">
      <w:r w:rsidRPr="0008764F">
        <w:t xml:space="preserve">A tie occurred </w:t>
      </w:r>
      <w:r w:rsidRPr="0008764F">
        <w:rPr>
          <w:b/>
          <w:bCs/>
        </w:rPr>
        <w:t>([context])</w:t>
      </w:r>
      <w:r w:rsidRPr="0008764F">
        <w:t xml:space="preserve">. It was resolved by the predeclared ordering: </w:t>
      </w:r>
      <w:r w:rsidRPr="0008764F">
        <w:rPr>
          <w:b/>
          <w:bCs/>
        </w:rPr>
        <w:t>[A over B]</w:t>
      </w:r>
      <w:r w:rsidRPr="0008764F">
        <w:t>.</w:t>
      </w:r>
    </w:p>
    <w:p w14:paraId="482E9726" w14:textId="77777777" w:rsidR="0008764F" w:rsidRPr="0008764F" w:rsidRDefault="0008764F" w:rsidP="0008764F">
      <w:r w:rsidRPr="0008764F">
        <w:rPr>
          <w:b/>
          <w:bCs/>
        </w:rPr>
        <w:t>Random (seeded)</w:t>
      </w:r>
    </w:p>
    <w:p w14:paraId="3E6974BB" w14:textId="77777777" w:rsidR="0008764F" w:rsidRPr="0008764F" w:rsidRDefault="0008764F" w:rsidP="0008764F">
      <w:r w:rsidRPr="0008764F">
        <w:t xml:space="preserve">A tie occurred </w:t>
      </w:r>
      <w:r w:rsidRPr="0008764F">
        <w:rPr>
          <w:b/>
          <w:bCs/>
        </w:rPr>
        <w:t>([context])</w:t>
      </w:r>
      <w:r w:rsidRPr="0008764F">
        <w:t xml:space="preserve">. It was resolved by </w:t>
      </w:r>
      <w:r w:rsidRPr="0008764F">
        <w:rPr>
          <w:b/>
          <w:bCs/>
        </w:rPr>
        <w:t>random draw</w:t>
      </w:r>
      <w:r w:rsidRPr="0008764F">
        <w:t xml:space="preserve"> with seed </w:t>
      </w:r>
      <w:r w:rsidRPr="0008764F">
        <w:rPr>
          <w:b/>
          <w:bCs/>
        </w:rPr>
        <w:t>[####]</w:t>
      </w:r>
      <w:r w:rsidRPr="0008764F">
        <w:t>.</w:t>
      </w:r>
    </w:p>
    <w:p w14:paraId="6EB0014C" w14:textId="77777777" w:rsidR="0008764F" w:rsidRPr="0008764F" w:rsidRDefault="0008764F" w:rsidP="0008764F">
      <w:pPr>
        <w:rPr>
          <w:b/>
          <w:bCs/>
        </w:rPr>
      </w:pPr>
      <w:r w:rsidRPr="0008764F">
        <w:rPr>
          <w:b/>
          <w:bCs/>
        </w:rPr>
        <w:t>1.6 Frontier summary</w:t>
      </w:r>
    </w:p>
    <w:p w14:paraId="712EB8DE" w14:textId="77777777" w:rsidR="0008764F" w:rsidRPr="0008764F" w:rsidRDefault="0008764F" w:rsidP="0008764F">
      <w:r w:rsidRPr="0008764F">
        <w:t xml:space="preserve">Units meeting </w:t>
      </w:r>
      <w:r w:rsidRPr="0008764F">
        <w:rPr>
          <w:b/>
          <w:bCs/>
        </w:rPr>
        <w:t>[rule, e.g., ≥T% or band name]</w:t>
      </w:r>
      <w:r w:rsidRPr="0008764F">
        <w:t xml:space="preserve"> changed status. </w:t>
      </w:r>
      <w:r w:rsidRPr="0008764F">
        <w:rPr>
          <w:b/>
          <w:bCs/>
        </w:rPr>
        <w:t>[N]</w:t>
      </w:r>
      <w:r w:rsidRPr="0008764F">
        <w:t xml:space="preserve"> mediation zones and </w:t>
      </w:r>
      <w:r w:rsidRPr="0008764F">
        <w:rPr>
          <w:b/>
          <w:bCs/>
        </w:rPr>
        <w:t>[K]</w:t>
      </w:r>
      <w:r w:rsidRPr="0008764F">
        <w:t xml:space="preserve"> enclaves were flagged under the contiguity policy </w:t>
      </w:r>
      <w:r w:rsidRPr="0008764F">
        <w:rPr>
          <w:b/>
          <w:bCs/>
        </w:rPr>
        <w:t>[land/bridge/water as allowed]</w:t>
      </w:r>
      <w:r w:rsidRPr="0008764F">
        <w:t xml:space="preserve">. </w:t>
      </w:r>
      <w:r w:rsidRPr="0008764F">
        <w:rPr>
          <w:b/>
          <w:bCs/>
        </w:rPr>
        <w:t>[P]</w:t>
      </w:r>
      <w:r w:rsidRPr="0008764F">
        <w:t xml:space="preserve"> protected units </w:t>
      </w:r>
      <w:r w:rsidRPr="0008764F">
        <w:rPr>
          <w:b/>
          <w:bCs/>
        </w:rPr>
        <w:t>[changed with override / were unaffected]</w:t>
      </w:r>
      <w:r w:rsidRPr="0008764F">
        <w:t>.</w:t>
      </w:r>
    </w:p>
    <w:p w14:paraId="28770B05" w14:textId="77777777" w:rsidR="0008764F" w:rsidRPr="0008764F" w:rsidRDefault="0008764F" w:rsidP="0008764F">
      <w:pPr>
        <w:rPr>
          <w:b/>
          <w:bCs/>
        </w:rPr>
      </w:pPr>
      <w:r w:rsidRPr="0008764F">
        <w:rPr>
          <w:b/>
          <w:bCs/>
        </w:rPr>
        <w:t>1.7 Result label</w:t>
      </w:r>
    </w:p>
    <w:p w14:paraId="79EE87B8" w14:textId="77777777" w:rsidR="0008764F" w:rsidRPr="0008764F" w:rsidRDefault="0008764F" w:rsidP="0008764F">
      <w:r w:rsidRPr="0008764F">
        <w:t xml:space="preserve">Result label: </w:t>
      </w:r>
      <w:r w:rsidRPr="0008764F">
        <w:rPr>
          <w:b/>
          <w:bCs/>
        </w:rPr>
        <w:t>[Decisive / Marginal / Invalid]</w:t>
      </w:r>
      <w:r w:rsidRPr="0008764F">
        <w:t xml:space="preserve"> (</w:t>
      </w:r>
      <w:r w:rsidRPr="0008764F">
        <w:rPr>
          <w:b/>
          <w:bCs/>
        </w:rPr>
        <w:t>[reason]</w:t>
      </w:r>
      <w:r w:rsidRPr="0008764F">
        <w:t>).</w:t>
      </w:r>
    </w:p>
    <w:p w14:paraId="4ED993EE" w14:textId="77777777" w:rsidR="0008764F" w:rsidRPr="0008764F" w:rsidRDefault="0008764F" w:rsidP="0008764F">
      <w:r w:rsidRPr="0008764F">
        <w:pict w14:anchorId="1202EFF2">
          <v:rect id="_x0000_i4281" style="width:0;height:1.5pt" o:hralign="center" o:hrstd="t" o:hr="t" fillcolor="#a0a0a0" stroked="f"/>
        </w:pict>
      </w:r>
    </w:p>
    <w:p w14:paraId="0C0CF57E" w14:textId="77777777" w:rsidR="0008764F" w:rsidRPr="0008764F" w:rsidRDefault="0008764F" w:rsidP="0008764F">
      <w:pPr>
        <w:rPr>
          <w:b/>
          <w:bCs/>
        </w:rPr>
      </w:pPr>
      <w:r w:rsidRPr="0008764F">
        <w:rPr>
          <w:b/>
          <w:bCs/>
        </w:rPr>
        <w:lastRenderedPageBreak/>
        <w:t>2) Visual rules (fixed)</w:t>
      </w:r>
    </w:p>
    <w:p w14:paraId="6832A90E" w14:textId="77777777" w:rsidR="0008764F" w:rsidRPr="0008764F" w:rsidRDefault="0008764F" w:rsidP="0008764F">
      <w:pPr>
        <w:rPr>
          <w:b/>
          <w:bCs/>
        </w:rPr>
      </w:pPr>
      <w:r w:rsidRPr="0008764F">
        <w:rPr>
          <w:b/>
          <w:bCs/>
        </w:rPr>
        <w:t>2.1 Colors (color-blind safe mapping)</w:t>
      </w:r>
    </w:p>
    <w:p w14:paraId="7A8C6675" w14:textId="77777777" w:rsidR="0008764F" w:rsidRPr="0008764F" w:rsidRDefault="0008764F" w:rsidP="0008764F">
      <w:pPr>
        <w:numPr>
          <w:ilvl w:val="0"/>
          <w:numId w:val="680"/>
        </w:numPr>
      </w:pPr>
      <w:r w:rsidRPr="0008764F">
        <w:rPr>
          <w:b/>
          <w:bCs/>
        </w:rPr>
        <w:t>Status Quo:</w:t>
      </w:r>
      <w:r w:rsidRPr="0008764F">
        <w:t xml:space="preserve"> grey</w:t>
      </w:r>
    </w:p>
    <w:p w14:paraId="774397AD" w14:textId="77777777" w:rsidR="0008764F" w:rsidRPr="0008764F" w:rsidRDefault="0008764F" w:rsidP="0008764F">
      <w:pPr>
        <w:numPr>
          <w:ilvl w:val="0"/>
          <w:numId w:val="680"/>
        </w:numPr>
      </w:pPr>
      <w:r w:rsidRPr="0008764F">
        <w:rPr>
          <w:b/>
          <w:bCs/>
        </w:rPr>
        <w:t>A:</w:t>
      </w:r>
      <w:r w:rsidRPr="0008764F">
        <w:t xml:space="preserve"> blue</w:t>
      </w:r>
      <w:r w:rsidRPr="0008764F">
        <w:t> </w:t>
      </w:r>
      <w:r w:rsidRPr="0008764F">
        <w:rPr>
          <w:b/>
          <w:bCs/>
        </w:rPr>
        <w:t>B:</w:t>
      </w:r>
      <w:r w:rsidRPr="0008764F">
        <w:t xml:space="preserve"> orange</w:t>
      </w:r>
      <w:r w:rsidRPr="0008764F">
        <w:t> </w:t>
      </w:r>
      <w:r w:rsidRPr="0008764F">
        <w:rPr>
          <w:b/>
          <w:bCs/>
        </w:rPr>
        <w:t>C:</w:t>
      </w:r>
      <w:r w:rsidRPr="0008764F">
        <w:t xml:space="preserve"> green</w:t>
      </w:r>
      <w:r w:rsidRPr="0008764F">
        <w:t> </w:t>
      </w:r>
      <w:r w:rsidRPr="0008764F">
        <w:rPr>
          <w:b/>
          <w:bCs/>
        </w:rPr>
        <w:t>D:</w:t>
      </w:r>
      <w:r w:rsidRPr="0008764F">
        <w:t xml:space="preserve"> purple</w:t>
      </w:r>
    </w:p>
    <w:p w14:paraId="771ECDBE" w14:textId="77777777" w:rsidR="0008764F" w:rsidRPr="0008764F" w:rsidRDefault="0008764F" w:rsidP="0008764F">
      <w:pPr>
        <w:numPr>
          <w:ilvl w:val="0"/>
          <w:numId w:val="680"/>
        </w:numPr>
      </w:pPr>
      <w:r w:rsidRPr="0008764F">
        <w:rPr>
          <w:b/>
          <w:bCs/>
        </w:rPr>
        <w:t>Autonomy bands:</w:t>
      </w:r>
      <w:r w:rsidRPr="0008764F">
        <w:t xml:space="preserve"> neutral hues with </w:t>
      </w:r>
      <w:r w:rsidRPr="0008764F">
        <w:rPr>
          <w:b/>
          <w:bCs/>
        </w:rPr>
        <w:t>hatching</w:t>
      </w:r>
      <w:r w:rsidRPr="0008764F">
        <w:t xml:space="preserve"> (not saturated reds).</w:t>
      </w:r>
    </w:p>
    <w:p w14:paraId="73C7E2A3" w14:textId="77777777" w:rsidR="0008764F" w:rsidRPr="0008764F" w:rsidRDefault="0008764F" w:rsidP="0008764F">
      <w:pPr>
        <w:numPr>
          <w:ilvl w:val="0"/>
          <w:numId w:val="680"/>
        </w:numPr>
      </w:pPr>
      <w:r w:rsidRPr="0008764F">
        <w:t>Do not invent new colors; if more than four Options, reuse sequence cyclically with lighter tint.</w:t>
      </w:r>
    </w:p>
    <w:p w14:paraId="564E87B7" w14:textId="77777777" w:rsidR="0008764F" w:rsidRPr="0008764F" w:rsidRDefault="0008764F" w:rsidP="0008764F">
      <w:pPr>
        <w:rPr>
          <w:b/>
          <w:bCs/>
        </w:rPr>
      </w:pPr>
      <w:r w:rsidRPr="0008764F">
        <w:rPr>
          <w:b/>
          <w:bCs/>
        </w:rPr>
        <w:t>2.2 Icons</w:t>
      </w:r>
    </w:p>
    <w:p w14:paraId="1DB9651A" w14:textId="77777777" w:rsidR="0008764F" w:rsidRPr="0008764F" w:rsidRDefault="0008764F" w:rsidP="0008764F">
      <w:pPr>
        <w:numPr>
          <w:ilvl w:val="0"/>
          <w:numId w:val="681"/>
        </w:numPr>
      </w:pPr>
      <w:r w:rsidRPr="0008764F">
        <w:rPr>
          <w:rFonts w:ascii="Segoe UI Emoji" w:hAnsi="Segoe UI Emoji" w:cs="Segoe UI Emoji"/>
        </w:rPr>
        <w:t>✅</w:t>
      </w:r>
      <w:r w:rsidRPr="0008764F">
        <w:t xml:space="preserve"> </w:t>
      </w:r>
      <w:r w:rsidRPr="0008764F">
        <w:rPr>
          <w:b/>
          <w:bCs/>
        </w:rPr>
        <w:t>Pass</w:t>
      </w:r>
      <w:r w:rsidRPr="0008764F">
        <w:t xml:space="preserve">, </w:t>
      </w:r>
      <w:r w:rsidRPr="0008764F">
        <w:rPr>
          <w:rFonts w:ascii="Segoe UI Emoji" w:hAnsi="Segoe UI Emoji" w:cs="Segoe UI Emoji"/>
        </w:rPr>
        <w:t>❌</w:t>
      </w:r>
      <w:r w:rsidRPr="0008764F">
        <w:t xml:space="preserve"> </w:t>
      </w:r>
      <w:r w:rsidRPr="0008764F">
        <w:rPr>
          <w:b/>
          <w:bCs/>
        </w:rPr>
        <w:t>Fail</w:t>
      </w:r>
      <w:r w:rsidRPr="0008764F">
        <w:t xml:space="preserve">, </w:t>
      </w:r>
      <w:r w:rsidRPr="0008764F">
        <w:rPr>
          <w:rFonts w:ascii="Segoe UI Symbol" w:hAnsi="Segoe UI Symbol" w:cs="Segoe UI Symbol"/>
        </w:rPr>
        <w:t>⚠</w:t>
      </w:r>
      <w:r w:rsidRPr="0008764F">
        <w:t xml:space="preserve"> </w:t>
      </w:r>
      <w:r w:rsidRPr="0008764F">
        <w:rPr>
          <w:b/>
          <w:bCs/>
        </w:rPr>
        <w:t>Marginal note</w:t>
      </w:r>
      <w:r w:rsidRPr="0008764F">
        <w:t xml:space="preserve"> (Legitimacy Panel and callouts only).</w:t>
      </w:r>
    </w:p>
    <w:p w14:paraId="6C686651" w14:textId="77777777" w:rsidR="0008764F" w:rsidRPr="0008764F" w:rsidRDefault="0008764F" w:rsidP="0008764F">
      <w:pPr>
        <w:rPr>
          <w:b/>
          <w:bCs/>
        </w:rPr>
      </w:pPr>
      <w:r w:rsidRPr="0008764F">
        <w:rPr>
          <w:b/>
          <w:bCs/>
        </w:rPr>
        <w:t>2.3 Charts</w:t>
      </w:r>
    </w:p>
    <w:p w14:paraId="7C2A2363" w14:textId="77777777" w:rsidR="0008764F" w:rsidRPr="0008764F" w:rsidRDefault="0008764F" w:rsidP="0008764F">
      <w:pPr>
        <w:numPr>
          <w:ilvl w:val="0"/>
          <w:numId w:val="682"/>
        </w:numPr>
      </w:pPr>
      <w:r w:rsidRPr="0008764F">
        <w:t>Bars only (no 3D, no gradients).</w:t>
      </w:r>
    </w:p>
    <w:p w14:paraId="779C97CE" w14:textId="77777777" w:rsidR="0008764F" w:rsidRPr="0008764F" w:rsidRDefault="0008764F" w:rsidP="0008764F">
      <w:pPr>
        <w:numPr>
          <w:ilvl w:val="0"/>
          <w:numId w:val="682"/>
        </w:numPr>
      </w:pPr>
      <w:r w:rsidRPr="0008764F">
        <w:t>One chart per figure.</w:t>
      </w:r>
    </w:p>
    <w:p w14:paraId="4D78AA01" w14:textId="77777777" w:rsidR="0008764F" w:rsidRPr="0008764F" w:rsidRDefault="0008764F" w:rsidP="0008764F">
      <w:pPr>
        <w:numPr>
          <w:ilvl w:val="0"/>
          <w:numId w:val="682"/>
        </w:numPr>
      </w:pPr>
      <w:r w:rsidRPr="0008764F">
        <w:t xml:space="preserve">Percent labels shown to </w:t>
      </w:r>
      <w:r w:rsidRPr="0008764F">
        <w:rPr>
          <w:b/>
          <w:bCs/>
        </w:rPr>
        <w:t>one decimal</w:t>
      </w:r>
      <w:r w:rsidRPr="0008764F">
        <w:t>.</w:t>
      </w:r>
    </w:p>
    <w:p w14:paraId="291EBF0F" w14:textId="77777777" w:rsidR="0008764F" w:rsidRPr="0008764F" w:rsidRDefault="0008764F" w:rsidP="0008764F">
      <w:pPr>
        <w:rPr>
          <w:b/>
          <w:bCs/>
        </w:rPr>
      </w:pPr>
      <w:r w:rsidRPr="0008764F">
        <w:rPr>
          <w:b/>
          <w:bCs/>
        </w:rPr>
        <w:t>2.4 Maps</w:t>
      </w:r>
    </w:p>
    <w:p w14:paraId="1B945BFF" w14:textId="77777777" w:rsidR="0008764F" w:rsidRPr="0008764F" w:rsidRDefault="0008764F" w:rsidP="0008764F">
      <w:pPr>
        <w:numPr>
          <w:ilvl w:val="0"/>
          <w:numId w:val="683"/>
        </w:numPr>
      </w:pPr>
      <w:r w:rsidRPr="0008764F">
        <w:t>Solid fills for statuses.</w:t>
      </w:r>
    </w:p>
    <w:p w14:paraId="259A0C4C" w14:textId="77777777" w:rsidR="0008764F" w:rsidRPr="0008764F" w:rsidRDefault="0008764F" w:rsidP="0008764F">
      <w:pPr>
        <w:numPr>
          <w:ilvl w:val="0"/>
          <w:numId w:val="683"/>
        </w:numPr>
      </w:pPr>
      <w:r w:rsidRPr="0008764F">
        <w:rPr>
          <w:b/>
          <w:bCs/>
        </w:rPr>
        <w:t>Mediation zones:</w:t>
      </w:r>
      <w:r w:rsidRPr="0008764F">
        <w:t xml:space="preserve"> diagonal stripes overlay.</w:t>
      </w:r>
    </w:p>
    <w:p w14:paraId="21D67E1A" w14:textId="77777777" w:rsidR="0008764F" w:rsidRPr="0008764F" w:rsidRDefault="0008764F" w:rsidP="0008764F">
      <w:pPr>
        <w:numPr>
          <w:ilvl w:val="0"/>
          <w:numId w:val="683"/>
        </w:numPr>
      </w:pPr>
      <w:r w:rsidRPr="0008764F">
        <w:rPr>
          <w:b/>
          <w:bCs/>
        </w:rPr>
        <w:t>Enclaves:</w:t>
      </w:r>
      <w:r w:rsidRPr="0008764F">
        <w:t xml:space="preserve"> dotted overlay.</w:t>
      </w:r>
    </w:p>
    <w:p w14:paraId="3CB071A7" w14:textId="77777777" w:rsidR="0008764F" w:rsidRPr="0008764F" w:rsidRDefault="0008764F" w:rsidP="0008764F">
      <w:pPr>
        <w:numPr>
          <w:ilvl w:val="0"/>
          <w:numId w:val="683"/>
        </w:numPr>
      </w:pPr>
      <w:r w:rsidRPr="0008764F">
        <w:t>Black borders for Units; thin white stroke between Units for legibility.</w:t>
      </w:r>
    </w:p>
    <w:p w14:paraId="5804F513" w14:textId="77777777" w:rsidR="0008764F" w:rsidRPr="0008764F" w:rsidRDefault="0008764F" w:rsidP="0008764F">
      <w:pPr>
        <w:numPr>
          <w:ilvl w:val="0"/>
          <w:numId w:val="683"/>
        </w:numPr>
      </w:pPr>
      <w:r w:rsidRPr="0008764F">
        <w:t xml:space="preserve">Legend must list: </w:t>
      </w:r>
      <w:r w:rsidRPr="0008764F">
        <w:rPr>
          <w:i/>
          <w:iCs/>
        </w:rPr>
        <w:t>no change</w:t>
      </w:r>
      <w:r w:rsidRPr="0008764F">
        <w:t xml:space="preserve">, </w:t>
      </w:r>
      <w:r w:rsidRPr="0008764F">
        <w:rPr>
          <w:i/>
          <w:iCs/>
        </w:rPr>
        <w:t>phased change</w:t>
      </w:r>
      <w:r w:rsidRPr="0008764F">
        <w:t xml:space="preserve">, </w:t>
      </w:r>
      <w:r w:rsidRPr="0008764F">
        <w:rPr>
          <w:i/>
          <w:iCs/>
        </w:rPr>
        <w:t>immediate change</w:t>
      </w:r>
      <w:r w:rsidRPr="0008764F">
        <w:t xml:space="preserve">, </w:t>
      </w:r>
      <w:r w:rsidRPr="0008764F">
        <w:rPr>
          <w:i/>
          <w:iCs/>
        </w:rPr>
        <w:t>autonomy(AP:Name)</w:t>
      </w:r>
      <w:r w:rsidRPr="0008764F">
        <w:t>.</w:t>
      </w:r>
    </w:p>
    <w:p w14:paraId="513AB8D6" w14:textId="77777777" w:rsidR="0008764F" w:rsidRPr="0008764F" w:rsidRDefault="0008764F" w:rsidP="0008764F">
      <w:pPr>
        <w:rPr>
          <w:b/>
          <w:bCs/>
        </w:rPr>
      </w:pPr>
      <w:r w:rsidRPr="0008764F">
        <w:rPr>
          <w:b/>
          <w:bCs/>
        </w:rPr>
        <w:t>2.5 Tables</w:t>
      </w:r>
    </w:p>
    <w:p w14:paraId="54D1C8E6" w14:textId="77777777" w:rsidR="0008764F" w:rsidRPr="0008764F" w:rsidRDefault="0008764F" w:rsidP="0008764F">
      <w:pPr>
        <w:numPr>
          <w:ilvl w:val="0"/>
          <w:numId w:val="684"/>
        </w:numPr>
      </w:pPr>
      <w:r w:rsidRPr="0008764F">
        <w:t xml:space="preserve">Headers include </w:t>
      </w:r>
      <w:r w:rsidRPr="0008764F">
        <w:rPr>
          <w:b/>
          <w:bCs/>
        </w:rPr>
        <w:t>units</w:t>
      </w:r>
      <w:r w:rsidRPr="0008764F">
        <w:t>: “%”, “pp”, “seats”.</w:t>
      </w:r>
    </w:p>
    <w:p w14:paraId="0F15139F" w14:textId="77777777" w:rsidR="0008764F" w:rsidRPr="0008764F" w:rsidRDefault="0008764F" w:rsidP="0008764F">
      <w:pPr>
        <w:numPr>
          <w:ilvl w:val="0"/>
          <w:numId w:val="684"/>
        </w:numPr>
      </w:pPr>
      <w:r w:rsidRPr="0008764F">
        <w:t>Right-align numbers; one decimal for percentages and margins.</w:t>
      </w:r>
    </w:p>
    <w:p w14:paraId="369E7C1A" w14:textId="77777777" w:rsidR="0008764F" w:rsidRPr="0008764F" w:rsidRDefault="0008764F" w:rsidP="0008764F">
      <w:r w:rsidRPr="0008764F">
        <w:pict w14:anchorId="15BBD75B">
          <v:rect id="_x0000_i4282" style="width:0;height:1.5pt" o:hralign="center" o:hrstd="t" o:hr="t" fillcolor="#a0a0a0" stroked="f"/>
        </w:pict>
      </w:r>
    </w:p>
    <w:p w14:paraId="790BB3E7" w14:textId="77777777" w:rsidR="0008764F" w:rsidRPr="0008764F" w:rsidRDefault="0008764F" w:rsidP="0008764F">
      <w:pPr>
        <w:rPr>
          <w:b/>
          <w:bCs/>
        </w:rPr>
      </w:pPr>
      <w:r w:rsidRPr="0008764F">
        <w:rPr>
          <w:b/>
          <w:bCs/>
        </w:rPr>
        <w:t>3) Accessibility &amp; bilingual handling</w:t>
      </w:r>
    </w:p>
    <w:p w14:paraId="5101A98A" w14:textId="77777777" w:rsidR="0008764F" w:rsidRPr="0008764F" w:rsidRDefault="0008764F" w:rsidP="0008764F">
      <w:pPr>
        <w:numPr>
          <w:ilvl w:val="0"/>
          <w:numId w:val="685"/>
        </w:numPr>
      </w:pPr>
      <w:r w:rsidRPr="0008764F">
        <w:rPr>
          <w:b/>
          <w:bCs/>
        </w:rPr>
        <w:t>Fonts &amp; contrast:</w:t>
      </w:r>
      <w:r w:rsidRPr="0008764F">
        <w:t xml:space="preserve"> body ≥ 10.5pt; high-contrast text/icons; do not encode meaning in color alone.</w:t>
      </w:r>
    </w:p>
    <w:p w14:paraId="47D20074" w14:textId="77777777" w:rsidR="0008764F" w:rsidRPr="0008764F" w:rsidRDefault="0008764F" w:rsidP="0008764F">
      <w:pPr>
        <w:numPr>
          <w:ilvl w:val="0"/>
          <w:numId w:val="685"/>
        </w:numPr>
      </w:pPr>
      <w:r w:rsidRPr="0008764F">
        <w:rPr>
          <w:b/>
          <w:bCs/>
        </w:rPr>
        <w:lastRenderedPageBreak/>
        <w:t>Alt text:</w:t>
      </w:r>
      <w:r w:rsidRPr="0008764F">
        <w:t xml:space="preserve"> every chart/map has an alt sentence (“Seats by option at country level…”, “Map: mediation zones hatched…”).</w:t>
      </w:r>
    </w:p>
    <w:p w14:paraId="5E683C81" w14:textId="77777777" w:rsidR="0008764F" w:rsidRPr="0008764F" w:rsidRDefault="0008764F" w:rsidP="0008764F">
      <w:pPr>
        <w:numPr>
          <w:ilvl w:val="0"/>
          <w:numId w:val="685"/>
        </w:numPr>
      </w:pPr>
      <w:r w:rsidRPr="0008764F">
        <w:rPr>
          <w:b/>
          <w:bCs/>
        </w:rPr>
        <w:t>Keyboard order:</w:t>
      </w:r>
      <w:r w:rsidRPr="0008764F">
        <w:t xml:space="preserve"> logical reading order (title → snapshot → sections).</w:t>
      </w:r>
    </w:p>
    <w:p w14:paraId="5FE5FCF3" w14:textId="77777777" w:rsidR="0008764F" w:rsidRPr="0008764F" w:rsidRDefault="0008764F" w:rsidP="0008764F">
      <w:pPr>
        <w:numPr>
          <w:ilvl w:val="0"/>
          <w:numId w:val="685"/>
        </w:numPr>
      </w:pPr>
      <w:r w:rsidRPr="0008764F">
        <w:rPr>
          <w:b/>
          <w:bCs/>
        </w:rPr>
        <w:t>Bilingual:</w:t>
      </w:r>
      <w:r w:rsidRPr="0008764F">
        <w:t xml:space="preserve"> produce </w:t>
      </w:r>
      <w:r w:rsidRPr="0008764F">
        <w:rPr>
          <w:b/>
          <w:bCs/>
        </w:rPr>
        <w:t>mirrored full documents</w:t>
      </w:r>
      <w:r w:rsidRPr="0008764F">
        <w:t xml:space="preserve"> per language; do not mix languages in a paragraph. Keep numbers/IDs identical across languages.</w:t>
      </w:r>
    </w:p>
    <w:p w14:paraId="1525D930" w14:textId="77777777" w:rsidR="0008764F" w:rsidRPr="0008764F" w:rsidRDefault="0008764F" w:rsidP="0008764F">
      <w:pPr>
        <w:numPr>
          <w:ilvl w:val="0"/>
          <w:numId w:val="685"/>
        </w:numPr>
      </w:pPr>
      <w:r w:rsidRPr="0008764F">
        <w:rPr>
          <w:b/>
          <w:bCs/>
        </w:rPr>
        <w:t>Numerals:</w:t>
      </w:r>
      <w:r w:rsidRPr="0008764F">
        <w:t xml:space="preserve"> show dot-decimal internally; localized decimal in PDFs/HTML is allowed </w:t>
      </w:r>
      <w:r w:rsidRPr="0008764F">
        <w:rPr>
          <w:b/>
          <w:bCs/>
        </w:rPr>
        <w:t>only for display</w:t>
      </w:r>
      <w:r w:rsidRPr="0008764F">
        <w:t xml:space="preserve"> and must not change stored values.</w:t>
      </w:r>
    </w:p>
    <w:p w14:paraId="6809B0EB" w14:textId="77777777" w:rsidR="0008764F" w:rsidRPr="0008764F" w:rsidRDefault="0008764F" w:rsidP="0008764F">
      <w:r w:rsidRPr="0008764F">
        <w:pict w14:anchorId="624179A0">
          <v:rect id="_x0000_i4283" style="width:0;height:1.5pt" o:hralign="center" o:hrstd="t" o:hr="t" fillcolor="#a0a0a0" stroked="f"/>
        </w:pict>
      </w:r>
    </w:p>
    <w:p w14:paraId="56D52733" w14:textId="77777777" w:rsidR="0008764F" w:rsidRPr="0008764F" w:rsidRDefault="0008764F" w:rsidP="0008764F">
      <w:pPr>
        <w:rPr>
          <w:b/>
          <w:bCs/>
        </w:rPr>
      </w:pPr>
      <w:r w:rsidRPr="0008764F">
        <w:rPr>
          <w:b/>
          <w:bCs/>
        </w:rPr>
        <w:t>4) Sensitivity section rule</w:t>
      </w:r>
    </w:p>
    <w:p w14:paraId="4A4DA4B8" w14:textId="77777777" w:rsidR="0008764F" w:rsidRPr="0008764F" w:rsidRDefault="0008764F" w:rsidP="0008764F">
      <w:pPr>
        <w:numPr>
          <w:ilvl w:val="0"/>
          <w:numId w:val="686"/>
        </w:numPr>
      </w:pPr>
      <w:r w:rsidRPr="0008764F">
        <w:t xml:space="preserve">Render the 2×3 </w:t>
      </w:r>
      <w:r w:rsidRPr="0008764F">
        <w:rPr>
          <w:b/>
          <w:bCs/>
        </w:rPr>
        <w:t>±1pp / ±5pp</w:t>
      </w:r>
      <w:r w:rsidRPr="0008764F">
        <w:t xml:space="preserve"> table </w:t>
      </w:r>
      <w:r w:rsidRPr="0008764F">
        <w:rPr>
          <w:b/>
          <w:bCs/>
        </w:rPr>
        <w:t>only if</w:t>
      </w:r>
      <w:r w:rsidRPr="0008764F">
        <w:t xml:space="preserve"> CompareScenarios (VM-FUN-013) artifacts are present.</w:t>
      </w:r>
    </w:p>
    <w:p w14:paraId="1FB514D7" w14:textId="77777777" w:rsidR="0008764F" w:rsidRPr="0008764F" w:rsidRDefault="0008764F" w:rsidP="0008764F">
      <w:pPr>
        <w:numPr>
          <w:ilvl w:val="0"/>
          <w:numId w:val="686"/>
        </w:numPr>
      </w:pPr>
      <w:r w:rsidRPr="0008764F">
        <w:t>Otherwise print a single line:</w:t>
      </w:r>
    </w:p>
    <w:p w14:paraId="00ED4876" w14:textId="77777777" w:rsidR="0008764F" w:rsidRPr="0008764F" w:rsidRDefault="0008764F" w:rsidP="0008764F">
      <w:r w:rsidRPr="0008764F">
        <w:t xml:space="preserve">Sensitivity: </w:t>
      </w:r>
      <w:r w:rsidRPr="0008764F">
        <w:rPr>
          <w:b/>
          <w:bCs/>
        </w:rPr>
        <w:t>N/A (not executed)</w:t>
      </w:r>
      <w:r w:rsidRPr="0008764F">
        <w:t>.</w:t>
      </w:r>
    </w:p>
    <w:p w14:paraId="2A018DDE" w14:textId="77777777" w:rsidR="0008764F" w:rsidRPr="0008764F" w:rsidRDefault="0008764F" w:rsidP="0008764F">
      <w:r w:rsidRPr="0008764F">
        <w:pict w14:anchorId="04E3D87A">
          <v:rect id="_x0000_i4284" style="width:0;height:1.5pt" o:hralign="center" o:hrstd="t" o:hr="t" fillcolor="#a0a0a0" stroked="f"/>
        </w:pict>
      </w:r>
    </w:p>
    <w:p w14:paraId="18AC3D91" w14:textId="77777777" w:rsidR="0008764F" w:rsidRPr="0008764F" w:rsidRDefault="0008764F" w:rsidP="0008764F">
      <w:pPr>
        <w:rPr>
          <w:b/>
          <w:bCs/>
        </w:rPr>
      </w:pPr>
      <w:r w:rsidRPr="0008764F">
        <w:rPr>
          <w:b/>
          <w:bCs/>
        </w:rPr>
        <w:t>5) Error and fallback behaviors</w:t>
      </w:r>
    </w:p>
    <w:p w14:paraId="22C2A055" w14:textId="77777777" w:rsidR="0008764F" w:rsidRPr="0008764F" w:rsidRDefault="0008764F" w:rsidP="0008764F">
      <w:pPr>
        <w:rPr>
          <w:b/>
          <w:bCs/>
        </w:rPr>
      </w:pPr>
      <w:r w:rsidRPr="0008764F">
        <w:rPr>
          <w:b/>
          <w:bCs/>
        </w:rPr>
        <w:t>5.1 Validation failed (before counting)</w:t>
      </w:r>
    </w:p>
    <w:p w14:paraId="1F8DA500" w14:textId="77777777" w:rsidR="0008764F" w:rsidRPr="0008764F" w:rsidRDefault="0008764F" w:rsidP="0008764F">
      <w:pPr>
        <w:numPr>
          <w:ilvl w:val="0"/>
          <w:numId w:val="687"/>
        </w:numPr>
      </w:pPr>
      <w:r w:rsidRPr="0008764F">
        <w:t xml:space="preserve">Show Sections: </w:t>
      </w:r>
      <w:r w:rsidRPr="0008764F">
        <w:rPr>
          <w:b/>
          <w:bCs/>
        </w:rPr>
        <w:t>Cover &amp; Snapshot</w:t>
      </w:r>
      <w:r w:rsidRPr="0008764F">
        <w:t xml:space="preserve">, </w:t>
      </w:r>
      <w:r w:rsidRPr="0008764F">
        <w:rPr>
          <w:b/>
          <w:bCs/>
        </w:rPr>
        <w:t>Eligibility</w:t>
      </w:r>
      <w:r w:rsidRPr="0008764F">
        <w:t xml:space="preserve">, </w:t>
      </w:r>
      <w:r w:rsidRPr="0008764F">
        <w:rPr>
          <w:b/>
          <w:bCs/>
        </w:rPr>
        <w:t>Ballot</w:t>
      </w:r>
      <w:r w:rsidRPr="0008764F">
        <w:t xml:space="preserve"> (method statement), then a box:</w:t>
      </w:r>
    </w:p>
    <w:p w14:paraId="17FFB11B" w14:textId="77777777" w:rsidR="0008764F" w:rsidRPr="0008764F" w:rsidRDefault="0008764F" w:rsidP="0008764F">
      <w:r w:rsidRPr="0008764F">
        <w:rPr>
          <w:b/>
          <w:bCs/>
        </w:rPr>
        <w:t>Why this run is invalid:</w:t>
      </w:r>
      <w:r w:rsidRPr="0008764F">
        <w:t xml:space="preserve"> [bullet list of validation issues].</w:t>
      </w:r>
    </w:p>
    <w:p w14:paraId="473A0833" w14:textId="77777777" w:rsidR="0008764F" w:rsidRPr="0008764F" w:rsidRDefault="0008764F" w:rsidP="0008764F">
      <w:pPr>
        <w:numPr>
          <w:ilvl w:val="0"/>
          <w:numId w:val="687"/>
        </w:numPr>
      </w:pPr>
      <w:r w:rsidRPr="0008764F">
        <w:rPr>
          <w:b/>
          <w:bCs/>
        </w:rPr>
        <w:t>Legitimacy Panel:</w:t>
      </w:r>
      <w:r w:rsidRPr="0008764F">
        <w:t xml:space="preserve"> “N/A” for values; show </w:t>
      </w:r>
      <w:r w:rsidRPr="0008764F">
        <w:rPr>
          <w:rFonts w:ascii="Segoe UI Emoji" w:hAnsi="Segoe UI Emoji" w:cs="Segoe UI Emoji"/>
        </w:rPr>
        <w:t>❌</w:t>
      </w:r>
      <w:r w:rsidRPr="0008764F">
        <w:t xml:space="preserve"> Invalid.</w:t>
      </w:r>
    </w:p>
    <w:p w14:paraId="1859753E" w14:textId="77777777" w:rsidR="0008764F" w:rsidRPr="0008764F" w:rsidRDefault="0008764F" w:rsidP="0008764F">
      <w:pPr>
        <w:numPr>
          <w:ilvl w:val="0"/>
          <w:numId w:val="687"/>
        </w:numPr>
      </w:pPr>
      <w:r w:rsidRPr="0008764F">
        <w:rPr>
          <w:b/>
          <w:bCs/>
        </w:rPr>
        <w:t>Outcome:</w:t>
      </w:r>
      <w:r w:rsidRPr="0008764F">
        <w:t xml:space="preserve"> “Invalid (validation failed).”</w:t>
      </w:r>
    </w:p>
    <w:p w14:paraId="3AF38C1D" w14:textId="77777777" w:rsidR="0008764F" w:rsidRPr="0008764F" w:rsidRDefault="0008764F" w:rsidP="0008764F">
      <w:pPr>
        <w:numPr>
          <w:ilvl w:val="0"/>
          <w:numId w:val="687"/>
        </w:numPr>
      </w:pPr>
      <w:r w:rsidRPr="0008764F">
        <w:rPr>
          <w:b/>
          <w:bCs/>
        </w:rPr>
        <w:t>Frontier:</w:t>
      </w:r>
      <w:r w:rsidRPr="0008764F">
        <w:t xml:space="preserve"> </w:t>
      </w:r>
      <w:r w:rsidRPr="0008764F">
        <w:rPr>
          <w:b/>
          <w:bCs/>
        </w:rPr>
        <w:t>omit</w:t>
      </w:r>
      <w:r w:rsidRPr="0008764F">
        <w:t>.</w:t>
      </w:r>
    </w:p>
    <w:p w14:paraId="2C52FE0B" w14:textId="77777777" w:rsidR="0008764F" w:rsidRPr="0008764F" w:rsidRDefault="0008764F" w:rsidP="0008764F">
      <w:pPr>
        <w:numPr>
          <w:ilvl w:val="0"/>
          <w:numId w:val="687"/>
        </w:numPr>
      </w:pPr>
      <w:r w:rsidRPr="0008764F">
        <w:rPr>
          <w:b/>
          <w:bCs/>
        </w:rPr>
        <w:t>Integrity:</w:t>
      </w:r>
      <w:r w:rsidRPr="0008764F">
        <w:t xml:space="preserve"> still show identifiers from RunRecord.</w:t>
      </w:r>
    </w:p>
    <w:p w14:paraId="06E8A6BE" w14:textId="77777777" w:rsidR="0008764F" w:rsidRPr="0008764F" w:rsidRDefault="0008764F" w:rsidP="0008764F">
      <w:pPr>
        <w:rPr>
          <w:b/>
          <w:bCs/>
        </w:rPr>
      </w:pPr>
      <w:r w:rsidRPr="0008764F">
        <w:rPr>
          <w:b/>
          <w:bCs/>
        </w:rPr>
        <w:t>5.2 Gates failed</w:t>
      </w:r>
    </w:p>
    <w:p w14:paraId="26518A16" w14:textId="77777777" w:rsidR="0008764F" w:rsidRPr="0008764F" w:rsidRDefault="0008764F" w:rsidP="0008764F">
      <w:pPr>
        <w:numPr>
          <w:ilvl w:val="0"/>
          <w:numId w:val="688"/>
        </w:numPr>
      </w:pPr>
      <w:r w:rsidRPr="0008764F">
        <w:t xml:space="preserve">Render full report up to </w:t>
      </w:r>
      <w:r w:rsidRPr="0008764F">
        <w:rPr>
          <w:b/>
          <w:bCs/>
        </w:rPr>
        <w:t>Legitimacy Panel</w:t>
      </w:r>
      <w:r w:rsidRPr="0008764F">
        <w:t xml:space="preserve"> with </w:t>
      </w:r>
      <w:r w:rsidRPr="0008764F">
        <w:rPr>
          <w:rFonts w:ascii="Segoe UI Emoji" w:hAnsi="Segoe UI Emoji" w:cs="Segoe UI Emoji"/>
        </w:rPr>
        <w:t>❌</w:t>
      </w:r>
      <w:r w:rsidRPr="0008764F">
        <w:t xml:space="preserve"> where applicable.</w:t>
      </w:r>
    </w:p>
    <w:p w14:paraId="212B3746" w14:textId="77777777" w:rsidR="0008764F" w:rsidRPr="0008764F" w:rsidRDefault="0008764F" w:rsidP="0008764F">
      <w:pPr>
        <w:numPr>
          <w:ilvl w:val="0"/>
          <w:numId w:val="688"/>
        </w:numPr>
      </w:pPr>
      <w:r w:rsidRPr="0008764F">
        <w:rPr>
          <w:b/>
          <w:bCs/>
        </w:rPr>
        <w:t>Outcome:</w:t>
      </w:r>
      <w:r w:rsidRPr="0008764F">
        <w:t xml:space="preserve"> “Invalid (gate failed: [quorum/majority/double-majority/symmetry]).”</w:t>
      </w:r>
    </w:p>
    <w:p w14:paraId="11F444A3" w14:textId="77777777" w:rsidR="0008764F" w:rsidRPr="0008764F" w:rsidRDefault="0008764F" w:rsidP="0008764F">
      <w:pPr>
        <w:numPr>
          <w:ilvl w:val="0"/>
          <w:numId w:val="688"/>
        </w:numPr>
      </w:pPr>
      <w:r w:rsidRPr="0008764F">
        <w:rPr>
          <w:b/>
          <w:bCs/>
        </w:rPr>
        <w:t>Frontier:</w:t>
      </w:r>
      <w:r w:rsidRPr="0008764F">
        <w:t xml:space="preserve"> </w:t>
      </w:r>
      <w:r w:rsidRPr="0008764F">
        <w:rPr>
          <w:b/>
          <w:bCs/>
        </w:rPr>
        <w:t>omit</w:t>
      </w:r>
      <w:r w:rsidRPr="0008764F">
        <w:t>.</w:t>
      </w:r>
    </w:p>
    <w:p w14:paraId="62F9CA46" w14:textId="77777777" w:rsidR="0008764F" w:rsidRPr="0008764F" w:rsidRDefault="0008764F" w:rsidP="0008764F">
      <w:pPr>
        <w:numPr>
          <w:ilvl w:val="0"/>
          <w:numId w:val="688"/>
        </w:numPr>
      </w:pPr>
      <w:r w:rsidRPr="0008764F">
        <w:lastRenderedPageBreak/>
        <w:t>Sensitivity may still be shown if scenarios were executed.</w:t>
      </w:r>
    </w:p>
    <w:p w14:paraId="23D1CDF3" w14:textId="77777777" w:rsidR="0008764F" w:rsidRPr="0008764F" w:rsidRDefault="0008764F" w:rsidP="0008764F">
      <w:pPr>
        <w:rPr>
          <w:b/>
          <w:bCs/>
        </w:rPr>
      </w:pPr>
      <w:r w:rsidRPr="0008764F">
        <w:rPr>
          <w:b/>
          <w:bCs/>
        </w:rPr>
        <w:t>5.3 Mediation / protected impacts</w:t>
      </w:r>
    </w:p>
    <w:p w14:paraId="42D6BA0B" w14:textId="77777777" w:rsidR="0008764F" w:rsidRPr="0008764F" w:rsidRDefault="0008764F" w:rsidP="0008764F">
      <w:pPr>
        <w:numPr>
          <w:ilvl w:val="0"/>
          <w:numId w:val="689"/>
        </w:numPr>
      </w:pPr>
      <w:r w:rsidRPr="0008764F">
        <w:t xml:space="preserve">If </w:t>
      </w:r>
      <w:r w:rsidRPr="0008764F">
        <w:rPr>
          <w:b/>
          <w:bCs/>
        </w:rPr>
        <w:t>any</w:t>
      </w:r>
      <w:r w:rsidRPr="0008764F">
        <w:t xml:space="preserve"> mediation/enclave/protected-override flags exist, add a </w:t>
      </w:r>
      <w:r w:rsidRPr="0008764F">
        <w:rPr>
          <w:rFonts w:ascii="Segoe UI Symbol" w:hAnsi="Segoe UI Symbol" w:cs="Segoe UI Symbol"/>
        </w:rPr>
        <w:t>⚠</w:t>
      </w:r>
      <w:r w:rsidRPr="0008764F">
        <w:t xml:space="preserve"> callout under </w:t>
      </w:r>
      <w:r w:rsidRPr="0008764F">
        <w:rPr>
          <w:b/>
          <w:bCs/>
        </w:rPr>
        <w:t>Outcome</w:t>
      </w:r>
      <w:r w:rsidRPr="0008764F">
        <w:t>:</w:t>
      </w:r>
    </w:p>
    <w:p w14:paraId="42AC1EDF" w14:textId="77777777" w:rsidR="0008764F" w:rsidRPr="0008764F" w:rsidRDefault="0008764F" w:rsidP="0008764F">
      <w:r w:rsidRPr="0008764F">
        <w:t xml:space="preserve">Frontier diagnostics: </w:t>
      </w:r>
      <w:r w:rsidRPr="0008764F">
        <w:rPr>
          <w:b/>
          <w:bCs/>
        </w:rPr>
        <w:t>[N]</w:t>
      </w:r>
      <w:r w:rsidRPr="0008764F">
        <w:t xml:space="preserve"> mediation zones, </w:t>
      </w:r>
      <w:r w:rsidRPr="0008764F">
        <w:rPr>
          <w:b/>
          <w:bCs/>
        </w:rPr>
        <w:t>[K]</w:t>
      </w:r>
      <w:r w:rsidRPr="0008764F">
        <w:t xml:space="preserve"> enclaves, </w:t>
      </w:r>
      <w:r w:rsidRPr="0008764F">
        <w:rPr>
          <w:b/>
          <w:bCs/>
        </w:rPr>
        <w:t>[P]</w:t>
      </w:r>
      <w:r w:rsidRPr="0008764F">
        <w:t xml:space="preserve"> protected overrides.</w:t>
      </w:r>
    </w:p>
    <w:p w14:paraId="602939E9" w14:textId="77777777" w:rsidR="0008764F" w:rsidRPr="0008764F" w:rsidRDefault="0008764F" w:rsidP="0008764F">
      <w:pPr>
        <w:numPr>
          <w:ilvl w:val="0"/>
          <w:numId w:val="689"/>
        </w:numPr>
      </w:pPr>
      <w:r w:rsidRPr="0008764F">
        <w:t xml:space="preserve">This condition alone changes the label to </w:t>
      </w:r>
      <w:r w:rsidRPr="0008764F">
        <w:rPr>
          <w:b/>
          <w:bCs/>
        </w:rPr>
        <w:t>Marginal</w:t>
      </w:r>
      <w:r w:rsidRPr="0008764F">
        <w:t xml:space="preserve"> per Doc 4C.</w:t>
      </w:r>
    </w:p>
    <w:p w14:paraId="289F84E0" w14:textId="77777777" w:rsidR="0008764F" w:rsidRPr="0008764F" w:rsidRDefault="0008764F" w:rsidP="0008764F">
      <w:r w:rsidRPr="0008764F">
        <w:pict w14:anchorId="33F482A2">
          <v:rect id="_x0000_i4285" style="width:0;height:1.5pt" o:hralign="center" o:hrstd="t" o:hr="t" fillcolor="#a0a0a0" stroked="f"/>
        </w:pict>
      </w:r>
    </w:p>
    <w:p w14:paraId="0AB94811" w14:textId="77777777" w:rsidR="0008764F" w:rsidRPr="0008764F" w:rsidRDefault="0008764F" w:rsidP="0008764F">
      <w:pPr>
        <w:rPr>
          <w:b/>
          <w:bCs/>
        </w:rPr>
      </w:pPr>
      <w:r w:rsidRPr="0008764F">
        <w:rPr>
          <w:b/>
          <w:bCs/>
        </w:rPr>
        <w:t>6) Data binding (where the words/numbers come from)</w:t>
      </w:r>
    </w:p>
    <w:p w14:paraId="010E5A9E" w14:textId="77777777" w:rsidR="0008764F" w:rsidRPr="0008764F" w:rsidRDefault="0008764F" w:rsidP="0008764F">
      <w:pPr>
        <w:numPr>
          <w:ilvl w:val="0"/>
          <w:numId w:val="690"/>
        </w:numPr>
      </w:pPr>
      <w:r w:rsidRPr="0008764F">
        <w:rPr>
          <w:b/>
          <w:bCs/>
        </w:rPr>
        <w:t>Quorum/majority/double-majority/symmetry lines:</w:t>
      </w:r>
      <w:r w:rsidRPr="0008764F">
        <w:t xml:space="preserve"> Result.gates (values + Pass/Fail).</w:t>
      </w:r>
    </w:p>
    <w:p w14:paraId="1EB719D8" w14:textId="77777777" w:rsidR="0008764F" w:rsidRPr="0008764F" w:rsidRDefault="0008764F" w:rsidP="0008764F">
      <w:pPr>
        <w:numPr>
          <w:ilvl w:val="0"/>
          <w:numId w:val="690"/>
        </w:numPr>
      </w:pPr>
      <w:r w:rsidRPr="0008764F">
        <w:rPr>
          <w:b/>
          <w:bCs/>
        </w:rPr>
        <w:t>Approval denominator sentence:</w:t>
      </w:r>
      <w:r w:rsidRPr="0008764F">
        <w:t xml:space="preserve"> included verbatim in §3; denominator = </w:t>
      </w:r>
      <w:r w:rsidRPr="0008764F">
        <w:rPr>
          <w:b/>
          <w:bCs/>
        </w:rPr>
        <w:t>valid ballots</w:t>
      </w:r>
      <w:r w:rsidRPr="0008764F">
        <w:t xml:space="preserve"> (Doc 4A).</w:t>
      </w:r>
    </w:p>
    <w:p w14:paraId="71674105" w14:textId="77777777" w:rsidR="0008764F" w:rsidRPr="0008764F" w:rsidRDefault="0008764F" w:rsidP="0008764F">
      <w:pPr>
        <w:numPr>
          <w:ilvl w:val="0"/>
          <w:numId w:val="690"/>
        </w:numPr>
      </w:pPr>
      <w:r w:rsidRPr="0008764F">
        <w:rPr>
          <w:b/>
          <w:bCs/>
        </w:rPr>
        <w:t>Frontier counts &amp; flags:</w:t>
      </w:r>
      <w:r w:rsidRPr="0008764F">
        <w:t xml:space="preserve"> FrontierMap + Result.UnitBlock.mediation_flagged / protected_override_used.</w:t>
      </w:r>
    </w:p>
    <w:p w14:paraId="21364216" w14:textId="77777777" w:rsidR="0008764F" w:rsidRPr="0008764F" w:rsidRDefault="0008764F" w:rsidP="0008764F">
      <w:pPr>
        <w:numPr>
          <w:ilvl w:val="0"/>
          <w:numId w:val="690"/>
        </w:numPr>
      </w:pPr>
      <w:r w:rsidRPr="0008764F">
        <w:rPr>
          <w:b/>
          <w:bCs/>
        </w:rPr>
        <w:t>Label &amp; reason:</w:t>
      </w:r>
      <w:r w:rsidRPr="0008764F">
        <w:t xml:space="preserve"> Result.label, Result.label_reason.</w:t>
      </w:r>
    </w:p>
    <w:p w14:paraId="3991F905" w14:textId="77777777" w:rsidR="0008764F" w:rsidRPr="0008764F" w:rsidRDefault="0008764F" w:rsidP="0008764F">
      <w:pPr>
        <w:numPr>
          <w:ilvl w:val="0"/>
          <w:numId w:val="690"/>
        </w:numPr>
      </w:pPr>
      <w:r w:rsidRPr="0008764F">
        <w:rPr>
          <w:b/>
          <w:bCs/>
        </w:rPr>
        <w:t>Sensitivity table:</w:t>
      </w:r>
      <w:r w:rsidRPr="0008764F">
        <w:t xml:space="preserve"> CompareScenarios bundle linked to the baseline Result.id.</w:t>
      </w:r>
    </w:p>
    <w:p w14:paraId="300B030B" w14:textId="77777777" w:rsidR="0008764F" w:rsidRPr="0008764F" w:rsidRDefault="0008764F" w:rsidP="0008764F">
      <w:pPr>
        <w:numPr>
          <w:ilvl w:val="0"/>
          <w:numId w:val="690"/>
        </w:numPr>
      </w:pPr>
      <w:r w:rsidRPr="0008764F">
        <w:rPr>
          <w:b/>
          <w:bCs/>
        </w:rPr>
        <w:t>Footer identifiers:</w:t>
      </w:r>
      <w:r w:rsidRPr="0008764F">
        <w:t xml:space="preserve"> RunRecord + Result.id + BallotTally.label.</w:t>
      </w:r>
    </w:p>
    <w:p w14:paraId="318088C0" w14:textId="77777777" w:rsidR="0008764F" w:rsidRPr="0008764F" w:rsidRDefault="0008764F" w:rsidP="0008764F">
      <w:r w:rsidRPr="0008764F">
        <w:pict w14:anchorId="4644512D">
          <v:rect id="_x0000_i4286" style="width:0;height:1.5pt" o:hralign="center" o:hrstd="t" o:hr="t" fillcolor="#a0a0a0" stroked="f"/>
        </w:pict>
      </w:r>
    </w:p>
    <w:p w14:paraId="2B0AF9BB" w14:textId="77777777" w:rsidR="0008764F" w:rsidRPr="0008764F" w:rsidRDefault="0008764F" w:rsidP="0008764F">
      <w:pPr>
        <w:rPr>
          <w:b/>
          <w:bCs/>
        </w:rPr>
      </w:pPr>
      <w:r w:rsidRPr="0008764F">
        <w:rPr>
          <w:b/>
          <w:bCs/>
        </w:rPr>
        <w:t>7) Do / Don’t</w:t>
      </w:r>
    </w:p>
    <w:p w14:paraId="5F1B3573" w14:textId="77777777" w:rsidR="0008764F" w:rsidRPr="0008764F" w:rsidRDefault="0008764F" w:rsidP="0008764F">
      <w:pPr>
        <w:numPr>
          <w:ilvl w:val="0"/>
          <w:numId w:val="691"/>
        </w:numPr>
      </w:pPr>
      <w:r w:rsidRPr="0008764F">
        <w:rPr>
          <w:b/>
          <w:bCs/>
        </w:rPr>
        <w:t>Do</w:t>
      </w:r>
      <w:r w:rsidRPr="0008764F">
        <w:t xml:space="preserve"> use exactly these templates and icons; keep one decimal; state methods and denominators plainly.</w:t>
      </w:r>
    </w:p>
    <w:p w14:paraId="31DE77A9" w14:textId="77777777" w:rsidR="0008764F" w:rsidRPr="0008764F" w:rsidRDefault="0008764F" w:rsidP="0008764F">
      <w:pPr>
        <w:numPr>
          <w:ilvl w:val="0"/>
          <w:numId w:val="691"/>
        </w:numPr>
      </w:pPr>
      <w:r w:rsidRPr="0008764F">
        <w:rPr>
          <w:b/>
          <w:bCs/>
        </w:rPr>
        <w:t>Don’t</w:t>
      </w:r>
      <w:r w:rsidRPr="0008764F">
        <w:t xml:space="preserve"> add commentary, forecasts, polling, demographic analysis, or unproduced metrics; don’t round twice; don’t change icon meanings.</w:t>
      </w:r>
    </w:p>
    <w:p w14:paraId="3EA1640A" w14:textId="77777777" w:rsidR="0008764F" w:rsidRPr="0008764F" w:rsidRDefault="0008764F" w:rsidP="0008764F">
      <w:r w:rsidRPr="0008764F">
        <w:rPr>
          <w:b/>
          <w:bCs/>
        </w:rPr>
        <w:t>Status:</w:t>
      </w:r>
      <w:r w:rsidRPr="0008764F">
        <w:t xml:space="preserve"> Templates, visuals, accessibility, bilingual handling, sensitivity rule, and error fallbacks are locked.</w:t>
      </w:r>
    </w:p>
    <w:p w14:paraId="50879EB6" w14:textId="77777777" w:rsidR="0008764F" w:rsidRPr="0008764F" w:rsidRDefault="0008764F" w:rsidP="0008764F">
      <w:pPr>
        <w:rPr>
          <w:b/>
          <w:bCs/>
        </w:rPr>
      </w:pPr>
      <w:r w:rsidRPr="0008764F">
        <w:rPr>
          <w:b/>
          <w:bCs/>
        </w:rPr>
        <w:t>You said:</w:t>
      </w:r>
    </w:p>
    <w:p w14:paraId="7DE0861A" w14:textId="77777777" w:rsidR="0008764F" w:rsidRPr="0008764F" w:rsidRDefault="0008764F" w:rsidP="0008764F">
      <w:r w:rsidRPr="0008764F">
        <w:t xml:space="preserve">find answers in conversation. ## Prompt 14 — Doc 6A (Tests: Conventions &amp; Core Allocation) **Goal:** Rewrite **Doc 6A** with conventions and PR/WTA tests. **Must include:** * Global conventions; VM-TST-001/002/003 (lock expected vectors). * Cross-refs </w:t>
      </w:r>
      <w:r w:rsidRPr="0008764F">
        <w:lastRenderedPageBreak/>
        <w:t xml:space="preserve">to VM-VAR/ALG/FUN and DB terms. **Constraints:** * Deterministic order A&gt;B&gt;C&gt;D. **Done when:** Seat math validated. </w:t>
      </w:r>
    </w:p>
    <w:p w14:paraId="2985996B" w14:textId="77777777" w:rsidR="0008764F" w:rsidRPr="0008764F" w:rsidRDefault="0008764F" w:rsidP="0008764F">
      <w:pPr>
        <w:rPr>
          <w:b/>
          <w:bCs/>
        </w:rPr>
      </w:pPr>
      <w:r w:rsidRPr="0008764F">
        <w:rPr>
          <w:b/>
          <w:bCs/>
        </w:rPr>
        <w:t>ChatGPT said:</w:t>
      </w:r>
    </w:p>
    <w:p w14:paraId="055B6F06" w14:textId="77777777" w:rsidR="0008764F" w:rsidRPr="0008764F" w:rsidRDefault="0008764F" w:rsidP="0008764F">
      <w:pPr>
        <w:rPr>
          <w:b/>
          <w:bCs/>
        </w:rPr>
      </w:pPr>
      <w:r w:rsidRPr="0008764F">
        <w:rPr>
          <w:b/>
          <w:bCs/>
        </w:rPr>
        <w:t>Doc 6A — Tests: Conventions &amp; Core Allocation</w:t>
      </w:r>
    </w:p>
    <w:p w14:paraId="1FBEE1CB" w14:textId="77777777" w:rsidR="0008764F" w:rsidRPr="0008764F" w:rsidRDefault="0008764F" w:rsidP="0008764F">
      <w:r w:rsidRPr="0008764F">
        <w:rPr>
          <w:b/>
          <w:bCs/>
        </w:rPr>
        <w:t>Scope:</w:t>
      </w:r>
      <w:r w:rsidRPr="0008764F">
        <w:t xml:space="preserve"> Global test conventions and the three core allocation checks for PR and WTA.</w:t>
      </w:r>
      <w:r w:rsidRPr="0008764F">
        <w:br/>
      </w:r>
      <w:r w:rsidRPr="0008764F">
        <w:rPr>
          <w:b/>
          <w:bCs/>
        </w:rPr>
        <w:t>Determinism:</w:t>
      </w:r>
      <w:r w:rsidRPr="0008764F">
        <w:t xml:space="preserve"> Option order is </w:t>
      </w:r>
      <w:r w:rsidRPr="0008764F">
        <w:rPr>
          <w:b/>
          <w:bCs/>
        </w:rPr>
        <w:t>A &gt; B &gt; C &gt; D</w:t>
      </w:r>
      <w:r w:rsidRPr="0008764F">
        <w:t xml:space="preserve"> (deterministic order; lower Option.order_index wins under deterministic ties).</w:t>
      </w:r>
    </w:p>
    <w:p w14:paraId="78E8ED74" w14:textId="77777777" w:rsidR="0008764F" w:rsidRPr="0008764F" w:rsidRDefault="0008764F" w:rsidP="0008764F">
      <w:r w:rsidRPr="0008764F">
        <w:pict w14:anchorId="45EAFA66">
          <v:rect id="_x0000_i4287" style="width:0;height:1.5pt" o:hralign="center" o:hrstd="t" o:hr="t" fillcolor="#a0a0a0" stroked="f"/>
        </w:pict>
      </w:r>
    </w:p>
    <w:p w14:paraId="1AEA6AA3" w14:textId="77777777" w:rsidR="0008764F" w:rsidRPr="0008764F" w:rsidRDefault="0008764F" w:rsidP="0008764F">
      <w:pPr>
        <w:rPr>
          <w:b/>
          <w:bCs/>
        </w:rPr>
      </w:pPr>
      <w:r w:rsidRPr="0008764F">
        <w:rPr>
          <w:b/>
          <w:bCs/>
        </w:rPr>
        <w:t>1) Global Conventions (apply unless overridden in a test)</w:t>
      </w:r>
    </w:p>
    <w:p w14:paraId="2E09AD7B" w14:textId="77777777" w:rsidR="0008764F" w:rsidRPr="0008764F" w:rsidRDefault="0008764F" w:rsidP="0008764F">
      <w:pPr>
        <w:numPr>
          <w:ilvl w:val="0"/>
          <w:numId w:val="692"/>
        </w:numPr>
      </w:pPr>
      <w:r w:rsidRPr="0008764F">
        <w:rPr>
          <w:b/>
          <w:bCs/>
        </w:rPr>
        <w:t>Options (and order):</w:t>
      </w:r>
      <w:r w:rsidRPr="0008764F">
        <w:t xml:space="preserve"> A, B, C, D with fixed order </w:t>
      </w:r>
      <w:r w:rsidRPr="0008764F">
        <w:rPr>
          <w:b/>
          <w:bCs/>
        </w:rPr>
        <w:t>A &gt; B &gt; C &gt; D</w:t>
      </w:r>
      <w:r w:rsidRPr="0008764F">
        <w:t>.</w:t>
      </w:r>
    </w:p>
    <w:p w14:paraId="44511F5A" w14:textId="77777777" w:rsidR="0008764F" w:rsidRPr="0008764F" w:rsidRDefault="0008764F" w:rsidP="0008764F">
      <w:pPr>
        <w:numPr>
          <w:ilvl w:val="1"/>
          <w:numId w:val="692"/>
        </w:numPr>
      </w:pPr>
      <w:r w:rsidRPr="0008764F">
        <w:rPr>
          <w:i/>
          <w:iCs/>
        </w:rPr>
        <w:t>Refs:</w:t>
      </w:r>
      <w:r w:rsidRPr="0008764F">
        <w:t xml:space="preserve"> Option.order_index (Doc 1B); deterministic ties (Doc 4C §3; VM-VAR-051/052 policy context in Doc 4C).</w:t>
      </w:r>
    </w:p>
    <w:p w14:paraId="772C8719" w14:textId="77777777" w:rsidR="0008764F" w:rsidRPr="0008764F" w:rsidRDefault="0008764F" w:rsidP="0008764F">
      <w:pPr>
        <w:numPr>
          <w:ilvl w:val="0"/>
          <w:numId w:val="692"/>
        </w:numPr>
      </w:pPr>
      <w:r w:rsidRPr="0008764F">
        <w:rPr>
          <w:b/>
          <w:bCs/>
        </w:rPr>
        <w:t>Hierarchy for tests:</w:t>
      </w:r>
      <w:r w:rsidRPr="0008764F">
        <w:t xml:space="preserve"> Single national district unless specified.</w:t>
      </w:r>
    </w:p>
    <w:p w14:paraId="0247CE42" w14:textId="77777777" w:rsidR="0008764F" w:rsidRPr="0008764F" w:rsidRDefault="0008764F" w:rsidP="0008764F">
      <w:pPr>
        <w:numPr>
          <w:ilvl w:val="0"/>
          <w:numId w:val="692"/>
        </w:numPr>
      </w:pPr>
      <w:r w:rsidRPr="0008764F">
        <w:rPr>
          <w:b/>
          <w:bCs/>
        </w:rPr>
        <w:t>Defaults (from Doc 2A):</w:t>
      </w:r>
    </w:p>
    <w:p w14:paraId="17C07D57" w14:textId="77777777" w:rsidR="0008764F" w:rsidRPr="0008764F" w:rsidRDefault="0008764F" w:rsidP="0008764F">
      <w:pPr>
        <w:numPr>
          <w:ilvl w:val="1"/>
          <w:numId w:val="692"/>
        </w:numPr>
      </w:pPr>
      <w:r w:rsidRPr="0008764F">
        <w:t>VM-VAR-001 ballot_type = approval</w:t>
      </w:r>
    </w:p>
    <w:p w14:paraId="4E953166" w14:textId="77777777" w:rsidR="0008764F" w:rsidRPr="0008764F" w:rsidRDefault="0008764F" w:rsidP="0008764F">
      <w:pPr>
        <w:numPr>
          <w:ilvl w:val="1"/>
          <w:numId w:val="692"/>
        </w:numPr>
      </w:pPr>
      <w:r w:rsidRPr="0008764F">
        <w:t>VM-VAR-010 allocation_method = proportional_favor_small</w:t>
      </w:r>
    </w:p>
    <w:p w14:paraId="4C94E8C6" w14:textId="77777777" w:rsidR="0008764F" w:rsidRPr="0008764F" w:rsidRDefault="0008764F" w:rsidP="0008764F">
      <w:pPr>
        <w:numPr>
          <w:ilvl w:val="1"/>
          <w:numId w:val="692"/>
        </w:numPr>
      </w:pPr>
      <w:r w:rsidRPr="0008764F">
        <w:t>VM-VAR-012 pr_entry_threshold_pct = 0</w:t>
      </w:r>
    </w:p>
    <w:p w14:paraId="07B2E227" w14:textId="77777777" w:rsidR="0008764F" w:rsidRPr="0008764F" w:rsidRDefault="0008764F" w:rsidP="0008764F">
      <w:pPr>
        <w:numPr>
          <w:ilvl w:val="1"/>
          <w:numId w:val="692"/>
        </w:numPr>
      </w:pPr>
      <w:r w:rsidRPr="0008764F">
        <w:t>VM-VAR-020 quorum_global_pct = 50</w:t>
      </w:r>
    </w:p>
    <w:p w14:paraId="749AAD0F" w14:textId="77777777" w:rsidR="0008764F" w:rsidRPr="0008764F" w:rsidRDefault="0008764F" w:rsidP="0008764F">
      <w:pPr>
        <w:numPr>
          <w:ilvl w:val="1"/>
          <w:numId w:val="692"/>
        </w:numPr>
      </w:pPr>
      <w:r w:rsidRPr="0008764F">
        <w:t>VM-VAR-022 national_majority_pct = 55, VM-VAR-023 regional_majority_pct = 55</w:t>
      </w:r>
    </w:p>
    <w:p w14:paraId="6CEE0FCF" w14:textId="77777777" w:rsidR="0008764F" w:rsidRPr="0008764F" w:rsidRDefault="0008764F" w:rsidP="0008764F">
      <w:pPr>
        <w:numPr>
          <w:ilvl w:val="1"/>
          <w:numId w:val="692"/>
        </w:numPr>
      </w:pPr>
      <w:r w:rsidRPr="0008764F">
        <w:t>VM-VAR-024 double_majority_enabled = on, VM-VAR-025 symmetry_enabled = on</w:t>
      </w:r>
    </w:p>
    <w:p w14:paraId="03E15FAE" w14:textId="77777777" w:rsidR="0008764F" w:rsidRPr="0008764F" w:rsidRDefault="0008764F" w:rsidP="0008764F">
      <w:pPr>
        <w:numPr>
          <w:ilvl w:val="1"/>
          <w:numId w:val="692"/>
        </w:numPr>
      </w:pPr>
      <w:r w:rsidRPr="0008764F">
        <w:t>VM-VAR-030 weighting_method = population_baseline, VM-VAR-031 aggregate_level = country</w:t>
      </w:r>
    </w:p>
    <w:p w14:paraId="782043D7" w14:textId="77777777" w:rsidR="0008764F" w:rsidRPr="0008764F" w:rsidRDefault="0008764F" w:rsidP="0008764F">
      <w:pPr>
        <w:numPr>
          <w:ilvl w:val="1"/>
          <w:numId w:val="692"/>
        </w:numPr>
      </w:pPr>
      <w:r w:rsidRPr="0008764F">
        <w:t>frontier_mode = none (no mapping in 6A tests)</w:t>
      </w:r>
    </w:p>
    <w:p w14:paraId="08D780B3" w14:textId="77777777" w:rsidR="0008764F" w:rsidRPr="0008764F" w:rsidRDefault="0008764F" w:rsidP="0008764F">
      <w:pPr>
        <w:numPr>
          <w:ilvl w:val="1"/>
          <w:numId w:val="692"/>
        </w:numPr>
      </w:pPr>
      <w:r w:rsidRPr="0008764F">
        <w:t>Tie policy: status_quo (only relevant if a tie appears; none in 6A)</w:t>
      </w:r>
    </w:p>
    <w:p w14:paraId="4E711497" w14:textId="77777777" w:rsidR="0008764F" w:rsidRPr="0008764F" w:rsidRDefault="0008764F" w:rsidP="0008764F">
      <w:pPr>
        <w:numPr>
          <w:ilvl w:val="0"/>
          <w:numId w:val="692"/>
        </w:numPr>
      </w:pPr>
      <w:r w:rsidRPr="0008764F">
        <w:rPr>
          <w:b/>
          <w:bCs/>
        </w:rPr>
        <w:t>Rounding/percent display:</w:t>
      </w:r>
      <w:r w:rsidRPr="0008764F">
        <w:t xml:space="preserve"> internal comparisons use </w:t>
      </w:r>
      <w:r w:rsidRPr="0008764F">
        <w:rPr>
          <w:b/>
          <w:bCs/>
        </w:rPr>
        <w:t>round half to even</w:t>
      </w:r>
      <w:r w:rsidRPr="0008764F">
        <w:t>; reporting uses one decimal (Doc 4A, Doc 7A).</w:t>
      </w:r>
    </w:p>
    <w:p w14:paraId="632FBC38" w14:textId="77777777" w:rsidR="0008764F" w:rsidRPr="0008764F" w:rsidRDefault="0008764F" w:rsidP="0008764F">
      <w:r w:rsidRPr="0008764F">
        <w:pict w14:anchorId="6294E6BB">
          <v:rect id="_x0000_i4288" style="width:0;height:1.5pt" o:hralign="center" o:hrstd="t" o:hr="t" fillcolor="#a0a0a0" stroked="f"/>
        </w:pict>
      </w:r>
    </w:p>
    <w:p w14:paraId="3954A89B" w14:textId="77777777" w:rsidR="0008764F" w:rsidRPr="0008764F" w:rsidRDefault="0008764F" w:rsidP="0008764F">
      <w:pPr>
        <w:rPr>
          <w:b/>
          <w:bCs/>
        </w:rPr>
      </w:pPr>
      <w:r w:rsidRPr="0008764F">
        <w:rPr>
          <w:b/>
          <w:bCs/>
        </w:rPr>
        <w:lastRenderedPageBreak/>
        <w:t>2) VM-TST-001 — Happy PR baseline</w:t>
      </w:r>
    </w:p>
    <w:p w14:paraId="7FD50A3C" w14:textId="77777777" w:rsidR="0008764F" w:rsidRPr="0008764F" w:rsidRDefault="0008764F" w:rsidP="0008764F">
      <w:r w:rsidRPr="0008764F">
        <w:rPr>
          <w:b/>
          <w:bCs/>
        </w:rPr>
        <w:t>Goal.</w:t>
      </w:r>
      <w:r w:rsidRPr="0008764F">
        <w:t xml:space="preserve"> Lock the baseline Sainte-Laguë behavior.</w:t>
      </w:r>
    </w:p>
    <w:p w14:paraId="2AF6AE63" w14:textId="77777777" w:rsidR="0008764F" w:rsidRPr="0008764F" w:rsidRDefault="0008764F" w:rsidP="0008764F">
      <w:pPr>
        <w:numPr>
          <w:ilvl w:val="0"/>
          <w:numId w:val="693"/>
        </w:numPr>
      </w:pPr>
      <w:r w:rsidRPr="0008764F">
        <w:rPr>
          <w:b/>
          <w:bCs/>
        </w:rPr>
        <w:t>Setup.</w:t>
      </w:r>
      <w:r w:rsidRPr="0008764F">
        <w:t xml:space="preserve"> One national district, </w:t>
      </w:r>
      <w:r w:rsidRPr="0008764F">
        <w:rPr>
          <w:b/>
          <w:bCs/>
        </w:rPr>
        <w:t>m = 10</w:t>
      </w:r>
      <w:r w:rsidRPr="0008764F">
        <w:t>. Approval tallies (arbitrary units):</w:t>
      </w:r>
      <w:r w:rsidRPr="0008764F">
        <w:br/>
        <w:t>A = 10, B = 20, C = 30, D = 40.</w:t>
      </w:r>
    </w:p>
    <w:p w14:paraId="548CD8EA" w14:textId="77777777" w:rsidR="0008764F" w:rsidRPr="0008764F" w:rsidRDefault="0008764F" w:rsidP="0008764F">
      <w:pPr>
        <w:numPr>
          <w:ilvl w:val="0"/>
          <w:numId w:val="693"/>
        </w:numPr>
      </w:pPr>
      <w:r w:rsidRPr="0008764F">
        <w:rPr>
          <w:b/>
          <w:bCs/>
        </w:rPr>
        <w:t>Params (delta).</w:t>
      </w:r>
      <w:r w:rsidRPr="0008764F">
        <w:t xml:space="preserve"> None (defaults apply).</w:t>
      </w:r>
    </w:p>
    <w:p w14:paraId="3A6A77C1" w14:textId="77777777" w:rsidR="0008764F" w:rsidRPr="0008764F" w:rsidRDefault="0008764F" w:rsidP="0008764F">
      <w:pPr>
        <w:numPr>
          <w:ilvl w:val="0"/>
          <w:numId w:val="693"/>
        </w:numPr>
      </w:pPr>
      <w:r w:rsidRPr="0008764F">
        <w:rPr>
          <w:b/>
          <w:bCs/>
        </w:rPr>
        <w:t>Expected.</w:t>
      </w:r>
      <w:r w:rsidRPr="0008764F">
        <w:t xml:space="preserve"> Seats </w:t>
      </w:r>
      <w:r w:rsidRPr="0008764F">
        <w:rPr>
          <w:b/>
          <w:bCs/>
        </w:rPr>
        <w:t>A/B/C/D = 1/2/3/4</w:t>
      </w:r>
      <w:r w:rsidRPr="0008764F">
        <w:t xml:space="preserve">. Label: </w:t>
      </w:r>
      <w:r w:rsidRPr="0008764F">
        <w:rPr>
          <w:b/>
          <w:bCs/>
        </w:rPr>
        <w:t>Decisive</w:t>
      </w:r>
      <w:r w:rsidRPr="0008764F">
        <w:t>.</w:t>
      </w:r>
    </w:p>
    <w:p w14:paraId="2180EC6D" w14:textId="77777777" w:rsidR="0008764F" w:rsidRPr="0008764F" w:rsidRDefault="0008764F" w:rsidP="0008764F">
      <w:pPr>
        <w:numPr>
          <w:ilvl w:val="0"/>
          <w:numId w:val="693"/>
        </w:numPr>
      </w:pPr>
      <w:r w:rsidRPr="0008764F">
        <w:rPr>
          <w:b/>
          <w:bCs/>
        </w:rPr>
        <w:t>Accept.</w:t>
      </w:r>
      <w:r w:rsidRPr="0008764F">
        <w:t xml:space="preserve"> Engine returns exactly the vector </w:t>
      </w:r>
      <w:r w:rsidRPr="0008764F">
        <w:rPr>
          <w:b/>
          <w:bCs/>
        </w:rPr>
        <w:t>1–2–3–4</w:t>
      </w:r>
      <w:r w:rsidRPr="0008764F">
        <w:t xml:space="preserve">; sums to </w:t>
      </w:r>
      <w:r w:rsidRPr="0008764F">
        <w:rPr>
          <w:b/>
          <w:bCs/>
        </w:rPr>
        <w:t>10</w:t>
      </w:r>
      <w:r w:rsidRPr="0008764F">
        <w:t>.</w:t>
      </w:r>
    </w:p>
    <w:p w14:paraId="69FAC5BF" w14:textId="77777777" w:rsidR="0008764F" w:rsidRPr="0008764F" w:rsidRDefault="0008764F" w:rsidP="0008764F">
      <w:pPr>
        <w:numPr>
          <w:ilvl w:val="0"/>
          <w:numId w:val="693"/>
        </w:numPr>
      </w:pPr>
      <w:r w:rsidRPr="0008764F">
        <w:rPr>
          <w:b/>
          <w:bCs/>
        </w:rPr>
        <w:t>Cross-refs.</w:t>
      </w:r>
    </w:p>
    <w:p w14:paraId="54811A69" w14:textId="77777777" w:rsidR="0008764F" w:rsidRPr="0008764F" w:rsidRDefault="0008764F" w:rsidP="0008764F">
      <w:pPr>
        <w:numPr>
          <w:ilvl w:val="1"/>
          <w:numId w:val="693"/>
        </w:numPr>
      </w:pPr>
      <w:r w:rsidRPr="0008764F">
        <w:t>VM-VAR: 001 (approval), 010 (proportional_favor_small), 012 (threshold=0).</w:t>
      </w:r>
    </w:p>
    <w:p w14:paraId="77DF08CE" w14:textId="77777777" w:rsidR="0008764F" w:rsidRPr="0008764F" w:rsidRDefault="0008764F" w:rsidP="0008764F">
      <w:pPr>
        <w:numPr>
          <w:ilvl w:val="1"/>
          <w:numId w:val="693"/>
        </w:numPr>
      </w:pPr>
      <w:r w:rsidRPr="0008764F">
        <w:t>ALG: Doc 4A §2.2 (approval tabulation), Doc 4B §2.3 (Sainte-Laguë).</w:t>
      </w:r>
    </w:p>
    <w:p w14:paraId="4261BECC" w14:textId="77777777" w:rsidR="0008764F" w:rsidRPr="0008764F" w:rsidRDefault="0008764F" w:rsidP="0008764F">
      <w:pPr>
        <w:numPr>
          <w:ilvl w:val="1"/>
          <w:numId w:val="693"/>
        </w:numPr>
      </w:pPr>
      <w:r w:rsidRPr="0008764F">
        <w:t>FUN: VM-FUN-003 (TabulateUnit), VM-FUN-004 (AllocateUnit).</w:t>
      </w:r>
    </w:p>
    <w:p w14:paraId="3AE16A9B" w14:textId="77777777" w:rsidR="0008764F" w:rsidRPr="0008764F" w:rsidRDefault="0008764F" w:rsidP="0008764F">
      <w:pPr>
        <w:numPr>
          <w:ilvl w:val="1"/>
          <w:numId w:val="693"/>
        </w:numPr>
      </w:pPr>
      <w:r w:rsidRPr="0008764F">
        <w:t>DB: Result.UnitBlock.seats_or_power, Result.Aggregates.</w:t>
      </w:r>
    </w:p>
    <w:p w14:paraId="74C3959F" w14:textId="77777777" w:rsidR="0008764F" w:rsidRPr="0008764F" w:rsidRDefault="0008764F" w:rsidP="0008764F">
      <w:r w:rsidRPr="0008764F">
        <w:pict w14:anchorId="05647F4F">
          <v:rect id="_x0000_i4289" style="width:0;height:1.5pt" o:hralign="center" o:hrstd="t" o:hr="t" fillcolor="#a0a0a0" stroked="f"/>
        </w:pict>
      </w:r>
    </w:p>
    <w:p w14:paraId="0E4FE263" w14:textId="77777777" w:rsidR="0008764F" w:rsidRPr="0008764F" w:rsidRDefault="0008764F" w:rsidP="0008764F">
      <w:pPr>
        <w:rPr>
          <w:b/>
          <w:bCs/>
        </w:rPr>
      </w:pPr>
      <w:r w:rsidRPr="0008764F">
        <w:rPr>
          <w:b/>
          <w:bCs/>
        </w:rPr>
        <w:t>3) VM-TST-002 — WTA wipe-out</w:t>
      </w:r>
    </w:p>
    <w:p w14:paraId="29AC998D" w14:textId="77777777" w:rsidR="0008764F" w:rsidRPr="0008764F" w:rsidRDefault="0008764F" w:rsidP="0008764F">
      <w:r w:rsidRPr="0008764F">
        <w:rPr>
          <w:b/>
          <w:bCs/>
        </w:rPr>
        <w:t>Goal.</w:t>
      </w:r>
      <w:r w:rsidRPr="0008764F">
        <w:t xml:space="preserve"> Confirm winner-take-all semantics and the m=1 constraint.</w:t>
      </w:r>
    </w:p>
    <w:p w14:paraId="5D8B88CB" w14:textId="77777777" w:rsidR="0008764F" w:rsidRPr="0008764F" w:rsidRDefault="0008764F" w:rsidP="0008764F">
      <w:pPr>
        <w:numPr>
          <w:ilvl w:val="0"/>
          <w:numId w:val="694"/>
        </w:numPr>
      </w:pPr>
      <w:r w:rsidRPr="0008764F">
        <w:rPr>
          <w:b/>
          <w:bCs/>
        </w:rPr>
        <w:t>Setup.</w:t>
      </w:r>
      <w:r w:rsidRPr="0008764F">
        <w:t xml:space="preserve"> One national unit, </w:t>
      </w:r>
      <w:r w:rsidRPr="0008764F">
        <w:rPr>
          <w:b/>
          <w:bCs/>
        </w:rPr>
        <w:t>m = 1</w:t>
      </w:r>
      <w:r w:rsidRPr="0008764F">
        <w:t>. Plurality votes:</w:t>
      </w:r>
      <w:r w:rsidRPr="0008764F">
        <w:br/>
        <w:t>A = 10, B = 20, C = 30, D = 40.</w:t>
      </w:r>
    </w:p>
    <w:p w14:paraId="4D0BB407" w14:textId="77777777" w:rsidR="0008764F" w:rsidRPr="0008764F" w:rsidRDefault="0008764F" w:rsidP="0008764F">
      <w:pPr>
        <w:numPr>
          <w:ilvl w:val="0"/>
          <w:numId w:val="694"/>
        </w:numPr>
      </w:pPr>
      <w:r w:rsidRPr="0008764F">
        <w:rPr>
          <w:b/>
          <w:bCs/>
        </w:rPr>
        <w:t>Params (delta).</w:t>
      </w:r>
      <w:r w:rsidRPr="0008764F">
        <w:t xml:space="preserve"> VM-VAR-001 = plurality, VM-VAR-010 = winner_take_all.</w:t>
      </w:r>
    </w:p>
    <w:p w14:paraId="55065A0B" w14:textId="77777777" w:rsidR="0008764F" w:rsidRPr="0008764F" w:rsidRDefault="0008764F" w:rsidP="0008764F">
      <w:pPr>
        <w:numPr>
          <w:ilvl w:val="0"/>
          <w:numId w:val="694"/>
        </w:numPr>
      </w:pPr>
      <w:r w:rsidRPr="0008764F">
        <w:rPr>
          <w:b/>
          <w:bCs/>
        </w:rPr>
        <w:t>Expected.</w:t>
      </w:r>
      <w:r w:rsidRPr="0008764F">
        <w:t xml:space="preserve"> </w:t>
      </w:r>
      <w:r w:rsidRPr="0008764F">
        <w:rPr>
          <w:b/>
          <w:bCs/>
        </w:rPr>
        <w:t>D</w:t>
      </w:r>
      <w:r w:rsidRPr="0008764F">
        <w:t xml:space="preserve"> wins </w:t>
      </w:r>
      <w:r w:rsidRPr="0008764F">
        <w:rPr>
          <w:b/>
          <w:bCs/>
        </w:rPr>
        <w:t>100%</w:t>
      </w:r>
      <w:r w:rsidRPr="0008764F">
        <w:t xml:space="preserve"> power (others 0). Label: </w:t>
      </w:r>
      <w:r w:rsidRPr="0008764F">
        <w:rPr>
          <w:b/>
          <w:bCs/>
        </w:rPr>
        <w:t>Decisive</w:t>
      </w:r>
      <w:r w:rsidRPr="0008764F">
        <w:t>.</w:t>
      </w:r>
    </w:p>
    <w:p w14:paraId="6FB9283E" w14:textId="77777777" w:rsidR="0008764F" w:rsidRPr="0008764F" w:rsidRDefault="0008764F" w:rsidP="0008764F">
      <w:pPr>
        <w:numPr>
          <w:ilvl w:val="0"/>
          <w:numId w:val="694"/>
        </w:numPr>
      </w:pPr>
      <w:r w:rsidRPr="0008764F">
        <w:rPr>
          <w:b/>
          <w:bCs/>
        </w:rPr>
        <w:t>Accept.</w:t>
      </w:r>
      <w:r w:rsidRPr="0008764F">
        <w:t xml:space="preserve"> Winner </w:t>
      </w:r>
      <w:r w:rsidRPr="0008764F">
        <w:rPr>
          <w:b/>
          <w:bCs/>
        </w:rPr>
        <w:t>D</w:t>
      </w:r>
      <w:r w:rsidRPr="0008764F">
        <w:t>; total power=100%.</w:t>
      </w:r>
    </w:p>
    <w:p w14:paraId="2D49C0F8" w14:textId="77777777" w:rsidR="0008764F" w:rsidRPr="0008764F" w:rsidRDefault="0008764F" w:rsidP="0008764F">
      <w:pPr>
        <w:numPr>
          <w:ilvl w:val="0"/>
          <w:numId w:val="694"/>
        </w:numPr>
      </w:pPr>
      <w:r w:rsidRPr="0008764F">
        <w:rPr>
          <w:b/>
          <w:bCs/>
        </w:rPr>
        <w:t>Cross-refs.</w:t>
      </w:r>
    </w:p>
    <w:p w14:paraId="017CBA0C" w14:textId="77777777" w:rsidR="0008764F" w:rsidRPr="0008764F" w:rsidRDefault="0008764F" w:rsidP="0008764F">
      <w:pPr>
        <w:numPr>
          <w:ilvl w:val="1"/>
          <w:numId w:val="694"/>
        </w:numPr>
      </w:pPr>
      <w:r w:rsidRPr="0008764F">
        <w:t>VM-VAR: 001 (plurality), 010 (WTA).</w:t>
      </w:r>
    </w:p>
    <w:p w14:paraId="28FA0A92" w14:textId="77777777" w:rsidR="0008764F" w:rsidRPr="0008764F" w:rsidRDefault="0008764F" w:rsidP="0008764F">
      <w:pPr>
        <w:numPr>
          <w:ilvl w:val="1"/>
          <w:numId w:val="694"/>
        </w:numPr>
      </w:pPr>
      <w:r w:rsidRPr="0008764F">
        <w:t xml:space="preserve">ALG: Doc 4A §2.1 (plurality), Doc 4B §2.1 (WTA; </w:t>
      </w:r>
      <w:r w:rsidRPr="0008764F">
        <w:rPr>
          <w:b/>
          <w:bCs/>
        </w:rPr>
        <w:t xml:space="preserve">WTA </w:t>
      </w:r>
      <w:r w:rsidRPr="0008764F">
        <w:rPr>
          <w:rFonts w:ascii="Cambria Math" w:hAnsi="Cambria Math" w:cs="Cambria Math"/>
          <w:b/>
          <w:bCs/>
        </w:rPr>
        <w:t>⇒</w:t>
      </w:r>
      <w:r w:rsidRPr="0008764F">
        <w:rPr>
          <w:b/>
          <w:bCs/>
        </w:rPr>
        <w:t xml:space="preserve"> Unit.magnitude=1</w:t>
      </w:r>
      <w:r w:rsidRPr="0008764F">
        <w:t xml:space="preserve"> rule).</w:t>
      </w:r>
    </w:p>
    <w:p w14:paraId="1B743CF6" w14:textId="77777777" w:rsidR="0008764F" w:rsidRPr="0008764F" w:rsidRDefault="0008764F" w:rsidP="0008764F">
      <w:pPr>
        <w:numPr>
          <w:ilvl w:val="1"/>
          <w:numId w:val="694"/>
        </w:numPr>
      </w:pPr>
      <w:r w:rsidRPr="0008764F">
        <w:t>FUN: VM-FUN-002 (ValidateInputs enforces m=1), VM-FUN-004 (AllocateUnit).</w:t>
      </w:r>
    </w:p>
    <w:p w14:paraId="55537801" w14:textId="77777777" w:rsidR="0008764F" w:rsidRPr="0008764F" w:rsidRDefault="0008764F" w:rsidP="0008764F">
      <w:pPr>
        <w:numPr>
          <w:ilvl w:val="1"/>
          <w:numId w:val="694"/>
        </w:numPr>
      </w:pPr>
      <w:r w:rsidRPr="0008764F">
        <w:t>DB: Result.UnitBlock.seats_or_power (single winner = full allocation).</w:t>
      </w:r>
    </w:p>
    <w:p w14:paraId="7E2F9D42" w14:textId="77777777" w:rsidR="0008764F" w:rsidRPr="0008764F" w:rsidRDefault="0008764F" w:rsidP="0008764F">
      <w:r w:rsidRPr="0008764F">
        <w:lastRenderedPageBreak/>
        <w:pict w14:anchorId="7B74B856">
          <v:rect id="_x0000_i4290" style="width:0;height:1.5pt" o:hralign="center" o:hrstd="t" o:hr="t" fillcolor="#a0a0a0" stroked="f"/>
        </w:pict>
      </w:r>
    </w:p>
    <w:p w14:paraId="03B0DBE0" w14:textId="77777777" w:rsidR="0008764F" w:rsidRPr="0008764F" w:rsidRDefault="0008764F" w:rsidP="0008764F">
      <w:pPr>
        <w:rPr>
          <w:b/>
          <w:bCs/>
        </w:rPr>
      </w:pPr>
      <w:r w:rsidRPr="0008764F">
        <w:rPr>
          <w:b/>
          <w:bCs/>
        </w:rPr>
        <w:t>4) VM-TST-003 — Largest remainder vs highest-average (locked)</w:t>
      </w:r>
    </w:p>
    <w:p w14:paraId="32EFCD42" w14:textId="77777777" w:rsidR="0008764F" w:rsidRPr="0008764F" w:rsidRDefault="0008764F" w:rsidP="0008764F">
      <w:r w:rsidRPr="0008764F">
        <w:rPr>
          <w:b/>
          <w:bCs/>
        </w:rPr>
        <w:t>Goal.</w:t>
      </w:r>
      <w:r w:rsidRPr="0008764F">
        <w:t xml:space="preserve"> Ensure LR, D’Hondt, and Sainte-Laguë converge on the same allocation in this specific split.</w:t>
      </w:r>
    </w:p>
    <w:p w14:paraId="34A22F40" w14:textId="77777777" w:rsidR="0008764F" w:rsidRPr="0008764F" w:rsidRDefault="0008764F" w:rsidP="0008764F">
      <w:pPr>
        <w:numPr>
          <w:ilvl w:val="0"/>
          <w:numId w:val="695"/>
        </w:numPr>
      </w:pPr>
      <w:r w:rsidRPr="0008764F">
        <w:rPr>
          <w:b/>
          <w:bCs/>
        </w:rPr>
        <w:t>Setup.</w:t>
      </w:r>
      <w:r w:rsidRPr="0008764F">
        <w:t xml:space="preserve"> One district, </w:t>
      </w:r>
      <w:r w:rsidRPr="0008764F">
        <w:rPr>
          <w:b/>
          <w:bCs/>
        </w:rPr>
        <w:t>m = 7</w:t>
      </w:r>
      <w:r w:rsidRPr="0008764F">
        <w:t xml:space="preserve">. Approval shares proportional to </w:t>
      </w:r>
      <w:r w:rsidRPr="0008764F">
        <w:rPr>
          <w:b/>
          <w:bCs/>
        </w:rPr>
        <w:t>A/B/C = 34/33/33</w:t>
      </w:r>
      <w:r w:rsidRPr="0008764F">
        <w:t xml:space="preserve"> (scale any common factor).</w:t>
      </w:r>
    </w:p>
    <w:p w14:paraId="4CFB6EA9" w14:textId="77777777" w:rsidR="0008764F" w:rsidRPr="0008764F" w:rsidRDefault="0008764F" w:rsidP="0008764F">
      <w:pPr>
        <w:numPr>
          <w:ilvl w:val="0"/>
          <w:numId w:val="695"/>
        </w:numPr>
      </w:pPr>
      <w:r w:rsidRPr="0008764F">
        <w:rPr>
          <w:b/>
          <w:bCs/>
        </w:rPr>
        <w:t>Params (delta).</w:t>
      </w:r>
      <w:r w:rsidRPr="0008764F">
        <w:t xml:space="preserve"> Run three times with:</w:t>
      </w:r>
    </w:p>
    <w:p w14:paraId="64D11D03" w14:textId="77777777" w:rsidR="0008764F" w:rsidRPr="0008764F" w:rsidRDefault="0008764F" w:rsidP="0008764F">
      <w:pPr>
        <w:numPr>
          <w:ilvl w:val="1"/>
          <w:numId w:val="695"/>
        </w:numPr>
      </w:pPr>
      <w:r w:rsidRPr="0008764F">
        <w:t>VM-VAR-010 = largest_remainder</w:t>
      </w:r>
    </w:p>
    <w:p w14:paraId="4552F134" w14:textId="77777777" w:rsidR="0008764F" w:rsidRPr="0008764F" w:rsidRDefault="0008764F" w:rsidP="0008764F">
      <w:pPr>
        <w:numPr>
          <w:ilvl w:val="1"/>
          <w:numId w:val="695"/>
        </w:numPr>
      </w:pPr>
      <w:r w:rsidRPr="0008764F">
        <w:t>VM-VAR-010 = proportional_favor_small (Sainte-Laguë)</w:t>
      </w:r>
    </w:p>
    <w:p w14:paraId="19FC2E10" w14:textId="77777777" w:rsidR="0008764F" w:rsidRPr="0008764F" w:rsidRDefault="0008764F" w:rsidP="0008764F">
      <w:pPr>
        <w:numPr>
          <w:ilvl w:val="1"/>
          <w:numId w:val="695"/>
        </w:numPr>
      </w:pPr>
      <w:r w:rsidRPr="0008764F">
        <w:t>VM-VAR-010 = proportional_favor_big (D’Hondt)</w:t>
      </w:r>
    </w:p>
    <w:p w14:paraId="7A7FCAF0" w14:textId="77777777" w:rsidR="0008764F" w:rsidRPr="0008764F" w:rsidRDefault="0008764F" w:rsidP="0008764F">
      <w:pPr>
        <w:numPr>
          <w:ilvl w:val="0"/>
          <w:numId w:val="695"/>
        </w:numPr>
      </w:pPr>
      <w:r w:rsidRPr="0008764F">
        <w:rPr>
          <w:b/>
          <w:bCs/>
        </w:rPr>
        <w:t>Expected (all three).</w:t>
      </w:r>
      <w:r w:rsidRPr="0008764F">
        <w:t xml:space="preserve"> Seats </w:t>
      </w:r>
      <w:r w:rsidRPr="0008764F">
        <w:rPr>
          <w:b/>
          <w:bCs/>
        </w:rPr>
        <w:t>A/B/C = 3/2/2</w:t>
      </w:r>
      <w:r w:rsidRPr="0008764F">
        <w:t xml:space="preserve">. Label: </w:t>
      </w:r>
      <w:r w:rsidRPr="0008764F">
        <w:rPr>
          <w:b/>
          <w:bCs/>
        </w:rPr>
        <w:t>Decisive</w:t>
      </w:r>
      <w:r w:rsidRPr="0008764F">
        <w:t>.</w:t>
      </w:r>
    </w:p>
    <w:p w14:paraId="1399630F" w14:textId="77777777" w:rsidR="0008764F" w:rsidRPr="0008764F" w:rsidRDefault="0008764F" w:rsidP="0008764F">
      <w:pPr>
        <w:numPr>
          <w:ilvl w:val="0"/>
          <w:numId w:val="695"/>
        </w:numPr>
      </w:pPr>
      <w:r w:rsidRPr="0008764F">
        <w:rPr>
          <w:b/>
          <w:bCs/>
        </w:rPr>
        <w:t>Accept.</w:t>
      </w:r>
      <w:r w:rsidRPr="0008764F">
        <w:t xml:space="preserve"> Each method returns </w:t>
      </w:r>
      <w:r w:rsidRPr="0008764F">
        <w:rPr>
          <w:b/>
          <w:bCs/>
        </w:rPr>
        <w:t>3–2–2</w:t>
      </w:r>
      <w:r w:rsidRPr="0008764F">
        <w:t xml:space="preserve"> exactly (sum = 7).</w:t>
      </w:r>
    </w:p>
    <w:p w14:paraId="7E79F250" w14:textId="77777777" w:rsidR="0008764F" w:rsidRPr="0008764F" w:rsidRDefault="0008764F" w:rsidP="0008764F">
      <w:pPr>
        <w:numPr>
          <w:ilvl w:val="0"/>
          <w:numId w:val="695"/>
        </w:numPr>
      </w:pPr>
      <w:r w:rsidRPr="0008764F">
        <w:rPr>
          <w:b/>
          <w:bCs/>
        </w:rPr>
        <w:t>Cross-refs.</w:t>
      </w:r>
    </w:p>
    <w:p w14:paraId="2751EC49" w14:textId="77777777" w:rsidR="0008764F" w:rsidRPr="0008764F" w:rsidRDefault="0008764F" w:rsidP="0008764F">
      <w:pPr>
        <w:numPr>
          <w:ilvl w:val="1"/>
          <w:numId w:val="696"/>
        </w:numPr>
      </w:pPr>
      <w:r w:rsidRPr="0008764F">
        <w:t>VM-VAR: 010 (method), 012 (threshold=0).</w:t>
      </w:r>
    </w:p>
    <w:p w14:paraId="0CE284DD" w14:textId="77777777" w:rsidR="0008764F" w:rsidRPr="0008764F" w:rsidRDefault="0008764F" w:rsidP="0008764F">
      <w:pPr>
        <w:numPr>
          <w:ilvl w:val="1"/>
          <w:numId w:val="696"/>
        </w:numPr>
      </w:pPr>
      <w:r w:rsidRPr="0008764F">
        <w:t>ALG: Doc 4B §2.2 (D’Hondt), §2.3 (Sainte-Laguë), §2.4 (Largest Remainder).</w:t>
      </w:r>
    </w:p>
    <w:p w14:paraId="690FCBAE" w14:textId="77777777" w:rsidR="0008764F" w:rsidRPr="0008764F" w:rsidRDefault="0008764F" w:rsidP="0008764F">
      <w:pPr>
        <w:numPr>
          <w:ilvl w:val="1"/>
          <w:numId w:val="696"/>
        </w:numPr>
      </w:pPr>
      <w:r w:rsidRPr="0008764F">
        <w:t>FUN: VM-FUN-004 (allocation trails for divisors/remainders).</w:t>
      </w:r>
    </w:p>
    <w:p w14:paraId="1E05B14C" w14:textId="77777777" w:rsidR="0008764F" w:rsidRPr="0008764F" w:rsidRDefault="0008764F" w:rsidP="0008764F">
      <w:pPr>
        <w:numPr>
          <w:ilvl w:val="1"/>
          <w:numId w:val="696"/>
        </w:numPr>
      </w:pPr>
      <w:r w:rsidRPr="0008764F">
        <w:t>DB: Result.UnitBlock.seats_or_power; audit: allocation trail (Annex C in report per Doc 7B).</w:t>
      </w:r>
    </w:p>
    <w:p w14:paraId="5B6F7757" w14:textId="77777777" w:rsidR="0008764F" w:rsidRPr="0008764F" w:rsidRDefault="0008764F" w:rsidP="0008764F">
      <w:r w:rsidRPr="0008764F">
        <w:pict w14:anchorId="47D0B5C0">
          <v:rect id="_x0000_i4291" style="width:0;height:1.5pt" o:hralign="center" o:hrstd="t" o:hr="t" fillcolor="#a0a0a0" stroked="f"/>
        </w:pict>
      </w:r>
    </w:p>
    <w:p w14:paraId="5E42306D" w14:textId="77777777" w:rsidR="0008764F" w:rsidRPr="0008764F" w:rsidRDefault="0008764F" w:rsidP="0008764F">
      <w:pPr>
        <w:rPr>
          <w:b/>
          <w:bCs/>
        </w:rPr>
      </w:pPr>
      <w:r w:rsidRPr="0008764F">
        <w:rPr>
          <w:b/>
          <w:bCs/>
        </w:rPr>
        <w:t>5) Acceptance for 6A</w:t>
      </w:r>
    </w:p>
    <w:p w14:paraId="2C48AE0D" w14:textId="77777777" w:rsidR="0008764F" w:rsidRPr="0008764F" w:rsidRDefault="0008764F" w:rsidP="0008764F">
      <w:pPr>
        <w:numPr>
          <w:ilvl w:val="0"/>
          <w:numId w:val="697"/>
        </w:numPr>
      </w:pPr>
      <w:r w:rsidRPr="0008764F">
        <w:t xml:space="preserve">Deterministic order </w:t>
      </w:r>
      <w:r w:rsidRPr="0008764F">
        <w:rPr>
          <w:b/>
          <w:bCs/>
        </w:rPr>
        <w:t>A &gt; B &gt; C &gt; D</w:t>
      </w:r>
      <w:r w:rsidRPr="0008764F">
        <w:t xml:space="preserve"> is respected; no ties occur in these cases.</w:t>
      </w:r>
    </w:p>
    <w:p w14:paraId="7B49E423" w14:textId="77777777" w:rsidR="0008764F" w:rsidRPr="0008764F" w:rsidRDefault="0008764F" w:rsidP="0008764F">
      <w:pPr>
        <w:numPr>
          <w:ilvl w:val="0"/>
          <w:numId w:val="697"/>
        </w:numPr>
      </w:pPr>
      <w:r w:rsidRPr="0008764F">
        <w:t xml:space="preserve">Seat vectors match </w:t>
      </w:r>
      <w:r w:rsidRPr="0008764F">
        <w:rPr>
          <w:b/>
          <w:bCs/>
        </w:rPr>
        <w:t>exactly</w:t>
      </w:r>
      <w:r w:rsidRPr="0008764F">
        <w:t xml:space="preserve"> as specified (1–2–3–4 and 3–2–2) and totals equal </w:t>
      </w:r>
      <w:r w:rsidRPr="0008764F">
        <w:rPr>
          <w:b/>
          <w:bCs/>
        </w:rPr>
        <w:t>m</w:t>
      </w:r>
      <w:r w:rsidRPr="0008764F">
        <w:t>.</w:t>
      </w:r>
    </w:p>
    <w:p w14:paraId="5CC2147D" w14:textId="77777777" w:rsidR="0008764F" w:rsidRPr="0008764F" w:rsidRDefault="0008764F" w:rsidP="0008764F">
      <w:pPr>
        <w:numPr>
          <w:ilvl w:val="0"/>
          <w:numId w:val="697"/>
        </w:numPr>
      </w:pPr>
      <w:r w:rsidRPr="0008764F">
        <w:t xml:space="preserve">WTA test enforces </w:t>
      </w:r>
      <w:r w:rsidRPr="0008764F">
        <w:rPr>
          <w:b/>
          <w:bCs/>
        </w:rPr>
        <w:t>m=1</w:t>
      </w:r>
      <w:r w:rsidRPr="0008764F">
        <w:t xml:space="preserve"> rule at validation.</w:t>
      </w:r>
    </w:p>
    <w:p w14:paraId="1C98F054" w14:textId="77777777" w:rsidR="0008764F" w:rsidRPr="0008764F" w:rsidRDefault="0008764F" w:rsidP="0008764F">
      <w:pPr>
        <w:numPr>
          <w:ilvl w:val="0"/>
          <w:numId w:val="697"/>
        </w:numPr>
      </w:pPr>
      <w:r w:rsidRPr="0008764F">
        <w:t>Cross-references to VM-VAR/ALG/FUN/DB are correct and sufficient for auditors to trace logic.</w:t>
      </w:r>
    </w:p>
    <w:p w14:paraId="32489617" w14:textId="77777777" w:rsidR="0008764F" w:rsidRPr="0008764F" w:rsidRDefault="0008764F" w:rsidP="0008764F">
      <w:pPr>
        <w:rPr>
          <w:b/>
          <w:bCs/>
        </w:rPr>
      </w:pPr>
      <w:r w:rsidRPr="0008764F">
        <w:rPr>
          <w:b/>
          <w:bCs/>
        </w:rPr>
        <w:t>You said:</w:t>
      </w:r>
    </w:p>
    <w:p w14:paraId="25B2C673" w14:textId="77777777" w:rsidR="0008764F" w:rsidRPr="0008764F" w:rsidRDefault="0008764F" w:rsidP="0008764F">
      <w:r w:rsidRPr="0008764F">
        <w:t xml:space="preserve">find answers in conversation. ## Prompt 15 — Doc 6B (Tests: Gates, Ranked, Weighting, MMP level) **Goal:** Rewrite **Doc 6B** covering gates, ranked methods, weighting flip, </w:t>
      </w:r>
      <w:r w:rsidRPr="0008764F">
        <w:lastRenderedPageBreak/>
        <w:t xml:space="preserve">and **new MMP national vs regional** case. **Must include:** * VM-TST-004..007; 010–011; 012; **new** MMP level test verifying mlc\_correction\_level impact. * Approval gate uses **approval rate** denominator. **Constraints:** * Include precise expected outcomes/labels. **Done when:** All gate and ranked behaviors are exercised. </w:t>
      </w:r>
    </w:p>
    <w:p w14:paraId="5673F84D" w14:textId="77777777" w:rsidR="0008764F" w:rsidRPr="0008764F" w:rsidRDefault="0008764F" w:rsidP="0008764F">
      <w:pPr>
        <w:rPr>
          <w:b/>
          <w:bCs/>
        </w:rPr>
      </w:pPr>
      <w:r w:rsidRPr="0008764F">
        <w:rPr>
          <w:b/>
          <w:bCs/>
        </w:rPr>
        <w:t>ChatGPT said:</w:t>
      </w:r>
    </w:p>
    <w:p w14:paraId="3A098999" w14:textId="77777777" w:rsidR="0008764F" w:rsidRPr="0008764F" w:rsidRDefault="0008764F" w:rsidP="0008764F">
      <w:r w:rsidRPr="0008764F">
        <w:t>Thought for 2m 57s</w:t>
      </w:r>
    </w:p>
    <w:p w14:paraId="1AF09471" w14:textId="77777777" w:rsidR="0008764F" w:rsidRPr="0008764F" w:rsidRDefault="0008764F" w:rsidP="0008764F">
      <w:pPr>
        <w:rPr>
          <w:b/>
          <w:bCs/>
        </w:rPr>
      </w:pPr>
      <w:r w:rsidRPr="0008764F">
        <w:rPr>
          <w:b/>
          <w:bCs/>
        </w:rPr>
        <w:t>Doc 6B — Tests: Gates, Ranked, Weighting, MMP Level</w:t>
      </w:r>
    </w:p>
    <w:p w14:paraId="1A7B6F12" w14:textId="77777777" w:rsidR="0008764F" w:rsidRPr="0008764F" w:rsidRDefault="0008764F" w:rsidP="0008764F">
      <w:r w:rsidRPr="0008764F">
        <w:rPr>
          <w:b/>
          <w:bCs/>
        </w:rPr>
        <w:t>Scope.</w:t>
      </w:r>
      <w:r w:rsidRPr="0008764F">
        <w:t xml:space="preserve"> Exercise legitimacy gates, ranked methods, weighting flip, and the </w:t>
      </w:r>
      <w:r w:rsidRPr="0008764F">
        <w:rPr>
          <w:b/>
          <w:bCs/>
        </w:rPr>
        <w:t>MMP correction level</w:t>
      </w:r>
      <w:r w:rsidRPr="0008764F">
        <w:t xml:space="preserve"> effect.</w:t>
      </w:r>
      <w:r w:rsidRPr="0008764F">
        <w:br/>
      </w:r>
      <w:r w:rsidRPr="0008764F">
        <w:rPr>
          <w:b/>
          <w:bCs/>
        </w:rPr>
        <w:t>Conventions.</w:t>
      </w:r>
      <w:r w:rsidRPr="0008764F">
        <w:t xml:space="preserve"> Unless a test says otherwise, defaults from Doc 2A apply, notably:</w:t>
      </w:r>
    </w:p>
    <w:p w14:paraId="0C60CBFA" w14:textId="77777777" w:rsidR="0008764F" w:rsidRPr="0008764F" w:rsidRDefault="0008764F" w:rsidP="0008764F">
      <w:pPr>
        <w:numPr>
          <w:ilvl w:val="0"/>
          <w:numId w:val="698"/>
        </w:numPr>
      </w:pPr>
      <w:r w:rsidRPr="0008764F">
        <w:t xml:space="preserve">ballot_type = approval (so </w:t>
      </w:r>
      <w:r w:rsidRPr="0008764F">
        <w:rPr>
          <w:b/>
          <w:bCs/>
        </w:rPr>
        <w:t>support % for gates = approval rate = approvals_for_change / valid_ballots</w:t>
      </w:r>
      <w:r w:rsidRPr="0008764F">
        <w:t>, per Doc 4A/4C)</w:t>
      </w:r>
    </w:p>
    <w:p w14:paraId="787DDF67" w14:textId="77777777" w:rsidR="0008764F" w:rsidRPr="0008764F" w:rsidRDefault="0008764F" w:rsidP="0008764F">
      <w:pPr>
        <w:numPr>
          <w:ilvl w:val="0"/>
          <w:numId w:val="698"/>
        </w:numPr>
      </w:pPr>
      <w:r w:rsidRPr="0008764F">
        <w:t>allocation_method = proportional_favor_small, pr_entry_threshold_pct = 0</w:t>
      </w:r>
    </w:p>
    <w:p w14:paraId="0FF06B5B" w14:textId="77777777" w:rsidR="0008764F" w:rsidRPr="0008764F" w:rsidRDefault="0008764F" w:rsidP="0008764F">
      <w:pPr>
        <w:numPr>
          <w:ilvl w:val="0"/>
          <w:numId w:val="698"/>
        </w:numPr>
      </w:pPr>
      <w:r w:rsidRPr="0008764F">
        <w:t>quorum_global_pct = 50, national_majority_pct = 55, regional_majority_pct = 55</w:t>
      </w:r>
    </w:p>
    <w:p w14:paraId="15533C22" w14:textId="77777777" w:rsidR="0008764F" w:rsidRPr="0008764F" w:rsidRDefault="0008764F" w:rsidP="0008764F">
      <w:pPr>
        <w:numPr>
          <w:ilvl w:val="0"/>
          <w:numId w:val="698"/>
        </w:numPr>
      </w:pPr>
      <w:r w:rsidRPr="0008764F">
        <w:t>double_majority_enabled = on, symmetry_enabled = on</w:t>
      </w:r>
    </w:p>
    <w:p w14:paraId="35368F10" w14:textId="77777777" w:rsidR="0008764F" w:rsidRPr="0008764F" w:rsidRDefault="0008764F" w:rsidP="0008764F">
      <w:pPr>
        <w:numPr>
          <w:ilvl w:val="0"/>
          <w:numId w:val="698"/>
        </w:numPr>
      </w:pPr>
      <w:r w:rsidRPr="0008764F">
        <w:t>weighting_method = population_baseline, aggregate_level = country</w:t>
      </w:r>
    </w:p>
    <w:p w14:paraId="091B20D3" w14:textId="77777777" w:rsidR="0008764F" w:rsidRPr="0008764F" w:rsidRDefault="0008764F" w:rsidP="0008764F">
      <w:pPr>
        <w:numPr>
          <w:ilvl w:val="0"/>
          <w:numId w:val="698"/>
        </w:numPr>
      </w:pPr>
      <w:r w:rsidRPr="0008764F">
        <w:t xml:space="preserve">Deterministic option order </w:t>
      </w:r>
      <w:r w:rsidRPr="0008764F">
        <w:rPr>
          <w:b/>
          <w:bCs/>
        </w:rPr>
        <w:t>A &gt; B &gt; C &gt; D</w:t>
      </w:r>
      <w:r w:rsidRPr="0008764F">
        <w:t>; rounding as in Docs 4/7.</w:t>
      </w:r>
    </w:p>
    <w:p w14:paraId="70C6E11E" w14:textId="77777777" w:rsidR="0008764F" w:rsidRPr="0008764F" w:rsidRDefault="0008764F" w:rsidP="0008764F">
      <w:r w:rsidRPr="0008764F">
        <w:pict w14:anchorId="2CD95FFE">
          <v:rect id="_x0000_i4292" style="width:0;height:1.5pt" o:hralign="center" o:hrstd="t" o:hr="t" fillcolor="#a0a0a0" stroked="f"/>
        </w:pict>
      </w:r>
    </w:p>
    <w:p w14:paraId="18B72B05" w14:textId="77777777" w:rsidR="0008764F" w:rsidRPr="0008764F" w:rsidRDefault="0008764F" w:rsidP="0008764F">
      <w:pPr>
        <w:rPr>
          <w:b/>
          <w:bCs/>
        </w:rPr>
      </w:pPr>
      <w:r w:rsidRPr="0008764F">
        <w:rPr>
          <w:b/>
          <w:bCs/>
        </w:rPr>
        <w:t>VM-TST-004 — Exact supermajority edge (≥ rule)</w:t>
      </w:r>
    </w:p>
    <w:p w14:paraId="45FA20AE" w14:textId="77777777" w:rsidR="0008764F" w:rsidRPr="0008764F" w:rsidRDefault="0008764F" w:rsidP="0008764F">
      <w:r w:rsidRPr="0008764F">
        <w:rPr>
          <w:b/>
          <w:bCs/>
        </w:rPr>
        <w:t>Setup.</w:t>
      </w:r>
      <w:r w:rsidRPr="0008764F">
        <w:t xml:space="preserve"> Single national vote (binary: Change vs Status Quo). </w:t>
      </w:r>
      <w:r w:rsidRPr="0008764F">
        <w:rPr>
          <w:b/>
          <w:bCs/>
        </w:rPr>
        <w:t>Approval ballots.</w:t>
      </w:r>
      <w:r w:rsidRPr="0008764F">
        <w:t xml:space="preserve"> Valid approvals for </w:t>
      </w:r>
      <w:r w:rsidRPr="0008764F">
        <w:rPr>
          <w:b/>
          <w:bCs/>
        </w:rPr>
        <w:t>Change = 55.000%</w:t>
      </w:r>
      <w:r w:rsidRPr="0008764F">
        <w:t xml:space="preserve"> of </w:t>
      </w:r>
      <w:r w:rsidRPr="0008764F">
        <w:rPr>
          <w:b/>
          <w:bCs/>
        </w:rPr>
        <w:t>valid ballots</w:t>
      </w:r>
      <w:r w:rsidRPr="0008764F">
        <w:t>. Quorum met.</w:t>
      </w:r>
    </w:p>
    <w:p w14:paraId="27C48017" w14:textId="77777777" w:rsidR="0008764F" w:rsidRPr="0008764F" w:rsidRDefault="0008764F" w:rsidP="0008764F">
      <w:r w:rsidRPr="0008764F">
        <w:rPr>
          <w:b/>
          <w:bCs/>
        </w:rPr>
        <w:t>Params (delta).</w:t>
      </w:r>
      <w:r w:rsidRPr="0008764F">
        <w:t xml:space="preserve"> none.</w:t>
      </w:r>
    </w:p>
    <w:p w14:paraId="3872B3C5" w14:textId="77777777" w:rsidR="0008764F" w:rsidRPr="0008764F" w:rsidRDefault="0008764F" w:rsidP="0008764F">
      <w:r w:rsidRPr="0008764F">
        <w:rPr>
          <w:b/>
          <w:bCs/>
        </w:rPr>
        <w:t>Expected.</w:t>
      </w:r>
      <w:r w:rsidRPr="0008764F">
        <w:t xml:space="preserve"> </w:t>
      </w:r>
      <w:r w:rsidRPr="0008764F">
        <w:rPr>
          <w:b/>
          <w:bCs/>
        </w:rPr>
        <w:t>Pass</w:t>
      </w:r>
      <w:r w:rsidRPr="0008764F">
        <w:t xml:space="preserve"> (≥ 55%). </w:t>
      </w:r>
      <w:r w:rsidRPr="0008764F">
        <w:rPr>
          <w:b/>
          <w:bCs/>
        </w:rPr>
        <w:t>Label:</w:t>
      </w:r>
      <w:r w:rsidRPr="0008764F">
        <w:t xml:space="preserve"> </w:t>
      </w:r>
      <w:r w:rsidRPr="0008764F">
        <w:rPr>
          <w:b/>
          <w:bCs/>
        </w:rPr>
        <w:t>Decisive</w:t>
      </w:r>
      <w:r w:rsidRPr="0008764F">
        <w:t xml:space="preserve"> (margin 0.0 pp over threshold is treated as meeting it; with defaults, no mediation flags).</w:t>
      </w:r>
    </w:p>
    <w:p w14:paraId="23675600" w14:textId="77777777" w:rsidR="0008764F" w:rsidRPr="0008764F" w:rsidRDefault="0008764F" w:rsidP="0008764F">
      <w:r w:rsidRPr="0008764F">
        <w:rPr>
          <w:b/>
          <w:bCs/>
        </w:rPr>
        <w:t>Accept.</w:t>
      </w:r>
      <w:r w:rsidRPr="0008764F">
        <w:t xml:space="preserve"> Majority gate shows Support 55.0% vs 55% — Pass. Outcome not blocked by other gates.</w:t>
      </w:r>
    </w:p>
    <w:p w14:paraId="4E5AF1C6" w14:textId="77777777" w:rsidR="0008764F" w:rsidRPr="0008764F" w:rsidRDefault="0008764F" w:rsidP="0008764F">
      <w:r w:rsidRPr="0008764F">
        <w:rPr>
          <w:b/>
          <w:bCs/>
        </w:rPr>
        <w:t>Refs.</w:t>
      </w:r>
      <w:r w:rsidRPr="0008764F">
        <w:t xml:space="preserve"> VM-VAR-022; Doc 4A (approval rate denominator), Doc 4C §1.2; VM-FUN-006.</w:t>
      </w:r>
    </w:p>
    <w:p w14:paraId="11FA267A" w14:textId="77777777" w:rsidR="0008764F" w:rsidRPr="0008764F" w:rsidRDefault="0008764F" w:rsidP="0008764F">
      <w:r w:rsidRPr="0008764F">
        <w:pict w14:anchorId="2A445390">
          <v:rect id="_x0000_i4293" style="width:0;height:1.5pt" o:hralign="center" o:hrstd="t" o:hr="t" fillcolor="#a0a0a0" stroked="f"/>
        </w:pict>
      </w:r>
    </w:p>
    <w:p w14:paraId="44A2DF3A" w14:textId="77777777" w:rsidR="0008764F" w:rsidRPr="0008764F" w:rsidRDefault="0008764F" w:rsidP="0008764F">
      <w:pPr>
        <w:rPr>
          <w:b/>
          <w:bCs/>
        </w:rPr>
      </w:pPr>
      <w:r w:rsidRPr="0008764F">
        <w:rPr>
          <w:b/>
          <w:bCs/>
        </w:rPr>
        <w:t>VM-TST-005 — Quorum failure</w:t>
      </w:r>
    </w:p>
    <w:p w14:paraId="375A83CB" w14:textId="77777777" w:rsidR="0008764F" w:rsidRPr="0008764F" w:rsidRDefault="0008764F" w:rsidP="0008764F">
      <w:r w:rsidRPr="0008764F">
        <w:rPr>
          <w:b/>
          <w:bCs/>
        </w:rPr>
        <w:lastRenderedPageBreak/>
        <w:t>Setup.</w:t>
      </w:r>
      <w:r w:rsidRPr="0008764F">
        <w:t xml:space="preserve"> National turnout </w:t>
      </w:r>
      <w:r w:rsidRPr="0008764F">
        <w:rPr>
          <w:b/>
          <w:bCs/>
        </w:rPr>
        <w:t>48%</w:t>
      </w:r>
      <w:r w:rsidRPr="0008764F">
        <w:t xml:space="preserve"> (from Σ ballots_cast / Σ eligible_roll). Change would have 60% support </w:t>
      </w:r>
      <w:r w:rsidRPr="0008764F">
        <w:rPr>
          <w:b/>
          <w:bCs/>
        </w:rPr>
        <w:t>among valid ballots</w:t>
      </w:r>
      <w:r w:rsidRPr="0008764F">
        <w:t xml:space="preserve"> (approval rate), but quorum is not met.</w:t>
      </w:r>
    </w:p>
    <w:p w14:paraId="267EE6C7" w14:textId="77777777" w:rsidR="0008764F" w:rsidRPr="0008764F" w:rsidRDefault="0008764F" w:rsidP="0008764F">
      <w:r w:rsidRPr="0008764F">
        <w:rPr>
          <w:b/>
          <w:bCs/>
        </w:rPr>
        <w:t>Params (delta).</w:t>
      </w:r>
      <w:r w:rsidRPr="0008764F">
        <w:t xml:space="preserve"> none.</w:t>
      </w:r>
    </w:p>
    <w:p w14:paraId="6D682693" w14:textId="77777777" w:rsidR="0008764F" w:rsidRPr="0008764F" w:rsidRDefault="0008764F" w:rsidP="0008764F">
      <w:r w:rsidRPr="0008764F">
        <w:rPr>
          <w:b/>
          <w:bCs/>
        </w:rPr>
        <w:t>Expected.</w:t>
      </w:r>
      <w:r w:rsidRPr="0008764F">
        <w:t xml:space="preserve"> </w:t>
      </w:r>
      <w:r w:rsidRPr="0008764F">
        <w:rPr>
          <w:b/>
          <w:bCs/>
        </w:rPr>
        <w:t>Invalid</w:t>
      </w:r>
      <w:r w:rsidRPr="0008764F">
        <w:t xml:space="preserve">, reason </w:t>
      </w:r>
      <w:r w:rsidRPr="0008764F">
        <w:rPr>
          <w:b/>
          <w:bCs/>
        </w:rPr>
        <w:t>Quorum failed</w:t>
      </w:r>
      <w:r w:rsidRPr="0008764F">
        <w:t>.</w:t>
      </w:r>
    </w:p>
    <w:p w14:paraId="4F9CBDC7" w14:textId="77777777" w:rsidR="0008764F" w:rsidRPr="0008764F" w:rsidRDefault="0008764F" w:rsidP="0008764F">
      <w:r w:rsidRPr="0008764F">
        <w:rPr>
          <w:b/>
          <w:bCs/>
        </w:rPr>
        <w:t>Accept.</w:t>
      </w:r>
      <w:r w:rsidRPr="0008764F">
        <w:t xml:space="preserve"> Legitimacy Panel shows Turnout 48.0% vs 50% — Fail. Frontier omitted. Final label </w:t>
      </w:r>
      <w:r w:rsidRPr="0008764F">
        <w:rPr>
          <w:b/>
          <w:bCs/>
        </w:rPr>
        <w:t>Invalid</w:t>
      </w:r>
      <w:r w:rsidRPr="0008764F">
        <w:t>.</w:t>
      </w:r>
    </w:p>
    <w:p w14:paraId="4B29562E" w14:textId="77777777" w:rsidR="0008764F" w:rsidRPr="0008764F" w:rsidRDefault="0008764F" w:rsidP="0008764F">
      <w:r w:rsidRPr="0008764F">
        <w:rPr>
          <w:b/>
          <w:bCs/>
        </w:rPr>
        <w:t>Refs.</w:t>
      </w:r>
      <w:r w:rsidRPr="0008764F">
        <w:t xml:space="preserve"> VM-VAR-020; Doc 4C §1.1; VM-FUN-006.</w:t>
      </w:r>
    </w:p>
    <w:p w14:paraId="0BDC0937" w14:textId="77777777" w:rsidR="0008764F" w:rsidRPr="0008764F" w:rsidRDefault="0008764F" w:rsidP="0008764F">
      <w:r w:rsidRPr="0008764F">
        <w:pict w14:anchorId="1A468F4F">
          <v:rect id="_x0000_i4294" style="width:0;height:1.5pt" o:hralign="center" o:hrstd="t" o:hr="t" fillcolor="#a0a0a0" stroked="f"/>
        </w:pict>
      </w:r>
    </w:p>
    <w:p w14:paraId="135A490B" w14:textId="77777777" w:rsidR="0008764F" w:rsidRPr="0008764F" w:rsidRDefault="0008764F" w:rsidP="0008764F">
      <w:pPr>
        <w:rPr>
          <w:b/>
          <w:bCs/>
        </w:rPr>
      </w:pPr>
      <w:r w:rsidRPr="0008764F">
        <w:rPr>
          <w:b/>
          <w:bCs/>
        </w:rPr>
        <w:t>VM-TST-006 — Double-majority failure (family by proposed change)</w:t>
      </w:r>
    </w:p>
    <w:p w14:paraId="09B0D81B" w14:textId="77777777" w:rsidR="0008764F" w:rsidRPr="0008764F" w:rsidRDefault="0008764F" w:rsidP="0008764F">
      <w:r w:rsidRPr="0008764F">
        <w:rPr>
          <w:b/>
          <w:bCs/>
        </w:rPr>
        <w:t>Setup.</w:t>
      </w:r>
      <w:r w:rsidRPr="0008764F">
        <w:t xml:space="preserve"> National </w:t>
      </w:r>
      <w:r w:rsidRPr="0008764F">
        <w:rPr>
          <w:b/>
          <w:bCs/>
        </w:rPr>
        <w:t>approval rate</w:t>
      </w:r>
      <w:r w:rsidRPr="0008764F">
        <w:t xml:space="preserve"> for Change </w:t>
      </w:r>
      <w:r w:rsidRPr="0008764F">
        <w:rPr>
          <w:b/>
          <w:bCs/>
        </w:rPr>
        <w:t>57%</w:t>
      </w:r>
      <w:r w:rsidRPr="0008764F">
        <w:t xml:space="preserve"> (≥55). Affected region family (derived by proposed change) has minimum regional support </w:t>
      </w:r>
      <w:r w:rsidRPr="0008764F">
        <w:rPr>
          <w:b/>
          <w:bCs/>
        </w:rPr>
        <w:t>53%</w:t>
      </w:r>
      <w:r w:rsidRPr="0008764F">
        <w:t xml:space="preserve"> (&lt;55).</w:t>
      </w:r>
    </w:p>
    <w:p w14:paraId="605F449F" w14:textId="77777777" w:rsidR="0008764F" w:rsidRPr="0008764F" w:rsidRDefault="0008764F" w:rsidP="0008764F">
      <w:r w:rsidRPr="0008764F">
        <w:rPr>
          <w:b/>
          <w:bCs/>
        </w:rPr>
        <w:t>Params (delta).</w:t>
      </w:r>
      <w:r w:rsidRPr="0008764F">
        <w:t xml:space="preserve"> double_majority_enabled=on; affected_region_family_mode=by_proposed_change.</w:t>
      </w:r>
    </w:p>
    <w:p w14:paraId="41D8662C" w14:textId="77777777" w:rsidR="0008764F" w:rsidRPr="0008764F" w:rsidRDefault="0008764F" w:rsidP="0008764F">
      <w:r w:rsidRPr="0008764F">
        <w:rPr>
          <w:b/>
          <w:bCs/>
        </w:rPr>
        <w:t>Expected.</w:t>
      </w:r>
      <w:r w:rsidRPr="0008764F">
        <w:t xml:space="preserve"> </w:t>
      </w:r>
      <w:r w:rsidRPr="0008764F">
        <w:rPr>
          <w:b/>
          <w:bCs/>
        </w:rPr>
        <w:t>Invalid</w:t>
      </w:r>
      <w:r w:rsidRPr="0008764F">
        <w:t xml:space="preserve">, reason </w:t>
      </w:r>
      <w:r w:rsidRPr="0008764F">
        <w:rPr>
          <w:b/>
          <w:bCs/>
        </w:rPr>
        <w:t>Regional threshold not met</w:t>
      </w:r>
      <w:r w:rsidRPr="0008764F">
        <w:t>.</w:t>
      </w:r>
    </w:p>
    <w:p w14:paraId="25D47ABB" w14:textId="77777777" w:rsidR="0008764F" w:rsidRPr="0008764F" w:rsidRDefault="0008764F" w:rsidP="0008764F">
      <w:r w:rsidRPr="0008764F">
        <w:rPr>
          <w:b/>
          <w:bCs/>
        </w:rPr>
        <w:t>Accept.</w:t>
      </w:r>
      <w:r w:rsidRPr="0008764F">
        <w:t xml:space="preserve"> Panel shows national </w:t>
      </w:r>
      <w:r w:rsidRPr="0008764F">
        <w:rPr>
          <w:b/>
          <w:bCs/>
        </w:rPr>
        <w:t>Pass</w:t>
      </w:r>
      <w:r w:rsidRPr="0008764F">
        <w:t xml:space="preserve">, regional </w:t>
      </w:r>
      <w:r w:rsidRPr="0008764F">
        <w:rPr>
          <w:b/>
          <w:bCs/>
        </w:rPr>
        <w:t>Fail</w:t>
      </w:r>
      <w:r w:rsidRPr="0008764F">
        <w:t xml:space="preserve"> with lowest region printed; label </w:t>
      </w:r>
      <w:r w:rsidRPr="0008764F">
        <w:rPr>
          <w:b/>
          <w:bCs/>
        </w:rPr>
        <w:t>Invalid</w:t>
      </w:r>
      <w:r w:rsidRPr="0008764F">
        <w:t>.</w:t>
      </w:r>
    </w:p>
    <w:p w14:paraId="63751C1E" w14:textId="77777777" w:rsidR="0008764F" w:rsidRPr="0008764F" w:rsidRDefault="0008764F" w:rsidP="0008764F">
      <w:r w:rsidRPr="0008764F">
        <w:rPr>
          <w:b/>
          <w:bCs/>
        </w:rPr>
        <w:t>Refs.</w:t>
      </w:r>
      <w:r w:rsidRPr="0008764F">
        <w:t xml:space="preserve"> VM-VAR-023/024/026; Doc 4C §1.3; VM-FUN-006.</w:t>
      </w:r>
    </w:p>
    <w:p w14:paraId="1EC48FFB" w14:textId="77777777" w:rsidR="0008764F" w:rsidRPr="0008764F" w:rsidRDefault="0008764F" w:rsidP="0008764F">
      <w:r w:rsidRPr="0008764F">
        <w:pict w14:anchorId="1FF494EE">
          <v:rect id="_x0000_i4295" style="width:0;height:1.5pt" o:hralign="center" o:hrstd="t" o:hr="t" fillcolor="#a0a0a0" stroked="f"/>
        </w:pict>
      </w:r>
    </w:p>
    <w:p w14:paraId="75D444EE" w14:textId="77777777" w:rsidR="0008764F" w:rsidRPr="0008764F" w:rsidRDefault="0008764F" w:rsidP="0008764F">
      <w:pPr>
        <w:rPr>
          <w:b/>
          <w:bCs/>
        </w:rPr>
      </w:pPr>
      <w:r w:rsidRPr="0008764F">
        <w:rPr>
          <w:b/>
          <w:bCs/>
        </w:rPr>
        <w:t>VM-TST-007 — Symmetry respected (mirrored scenarios)</w:t>
      </w:r>
    </w:p>
    <w:p w14:paraId="6B6559DE" w14:textId="77777777" w:rsidR="0008764F" w:rsidRPr="0008764F" w:rsidRDefault="0008764F" w:rsidP="0008764F">
      <w:r w:rsidRPr="0008764F">
        <w:rPr>
          <w:b/>
          <w:bCs/>
        </w:rPr>
        <w:t>Setup.</w:t>
      </w:r>
      <w:r w:rsidRPr="0008764F">
        <w:t xml:space="preserve"> Two mirrored proposals (A→B and B→A) with identical participation patterns; each has </w:t>
      </w:r>
      <w:r w:rsidRPr="0008764F">
        <w:rPr>
          <w:b/>
          <w:bCs/>
        </w:rPr>
        <w:t>56%</w:t>
      </w:r>
      <w:r w:rsidRPr="0008764F">
        <w:t xml:space="preserve"> national support (approval rate) where it is the “Change.”</w:t>
      </w:r>
    </w:p>
    <w:p w14:paraId="2A3579C8" w14:textId="77777777" w:rsidR="0008764F" w:rsidRPr="0008764F" w:rsidRDefault="0008764F" w:rsidP="0008764F">
      <w:r w:rsidRPr="0008764F">
        <w:rPr>
          <w:b/>
          <w:bCs/>
        </w:rPr>
        <w:t>Params (delta).</w:t>
      </w:r>
      <w:r w:rsidRPr="0008764F">
        <w:t xml:space="preserve"> symmetry_enabled=on.</w:t>
      </w:r>
    </w:p>
    <w:p w14:paraId="608DC94B" w14:textId="77777777" w:rsidR="0008764F" w:rsidRPr="0008764F" w:rsidRDefault="0008764F" w:rsidP="0008764F">
      <w:r w:rsidRPr="0008764F">
        <w:rPr>
          <w:b/>
          <w:bCs/>
        </w:rPr>
        <w:t>Expected.</w:t>
      </w:r>
      <w:r w:rsidRPr="0008764F">
        <w:t xml:space="preserve"> Both runs </w:t>
      </w:r>
      <w:r w:rsidRPr="0008764F">
        <w:rPr>
          <w:b/>
          <w:bCs/>
        </w:rPr>
        <w:t>Pass</w:t>
      </w:r>
      <w:r w:rsidRPr="0008764F">
        <w:t xml:space="preserve"> (or both </w:t>
      </w:r>
      <w:r w:rsidRPr="0008764F">
        <w:rPr>
          <w:b/>
          <w:bCs/>
        </w:rPr>
        <w:t>Fail</w:t>
      </w:r>
      <w:r w:rsidRPr="0008764F">
        <w:t xml:space="preserve"> if another gate blocks) with </w:t>
      </w:r>
      <w:r w:rsidRPr="0008764F">
        <w:rPr>
          <w:b/>
          <w:bCs/>
        </w:rPr>
        <w:t>identical</w:t>
      </w:r>
      <w:r w:rsidRPr="0008764F">
        <w:t xml:space="preserve"> thresholds/denominators.</w:t>
      </w:r>
    </w:p>
    <w:p w14:paraId="3A7021B5" w14:textId="77777777" w:rsidR="0008764F" w:rsidRPr="0008764F" w:rsidRDefault="0008764F" w:rsidP="0008764F">
      <w:r w:rsidRPr="0008764F">
        <w:rPr>
          <w:b/>
          <w:bCs/>
        </w:rPr>
        <w:t>Accept.</w:t>
      </w:r>
      <w:r w:rsidRPr="0008764F">
        <w:t xml:space="preserve"> No direction-specific differences; panel lines match aside from option labels.</w:t>
      </w:r>
    </w:p>
    <w:p w14:paraId="7AC9DFF6" w14:textId="77777777" w:rsidR="0008764F" w:rsidRPr="0008764F" w:rsidRDefault="0008764F" w:rsidP="0008764F">
      <w:r w:rsidRPr="0008764F">
        <w:rPr>
          <w:b/>
          <w:bCs/>
        </w:rPr>
        <w:t>Refs.</w:t>
      </w:r>
      <w:r w:rsidRPr="0008764F">
        <w:t xml:space="preserve"> VM-VAR-025; Doc 4C §1.4; VM-FUN-006.</w:t>
      </w:r>
    </w:p>
    <w:p w14:paraId="2DA1DDF3" w14:textId="77777777" w:rsidR="0008764F" w:rsidRPr="0008764F" w:rsidRDefault="0008764F" w:rsidP="0008764F">
      <w:r w:rsidRPr="0008764F">
        <w:pict w14:anchorId="05023007">
          <v:rect id="_x0000_i4296" style="width:0;height:1.5pt" o:hralign="center" o:hrstd="t" o:hr="t" fillcolor="#a0a0a0" stroked="f"/>
        </w:pict>
      </w:r>
    </w:p>
    <w:p w14:paraId="35CC773D" w14:textId="77777777" w:rsidR="0008764F" w:rsidRPr="0008764F" w:rsidRDefault="0008764F" w:rsidP="0008764F">
      <w:pPr>
        <w:rPr>
          <w:b/>
          <w:bCs/>
        </w:rPr>
      </w:pPr>
      <w:r w:rsidRPr="0008764F">
        <w:rPr>
          <w:b/>
          <w:bCs/>
        </w:rPr>
        <w:t>VM-TST-010 — IRV with exhaustion</w:t>
      </w:r>
    </w:p>
    <w:p w14:paraId="00072F56" w14:textId="77777777" w:rsidR="0008764F" w:rsidRPr="0008764F" w:rsidRDefault="0008764F" w:rsidP="0008764F">
      <w:r w:rsidRPr="0008764F">
        <w:rPr>
          <w:b/>
          <w:bCs/>
        </w:rPr>
        <w:t>Setup.</w:t>
      </w:r>
      <w:r w:rsidRPr="0008764F">
        <w:t xml:space="preserve"> 100 ballots (ranked IRV):</w:t>
      </w:r>
    </w:p>
    <w:p w14:paraId="2EAFB75B" w14:textId="77777777" w:rsidR="0008764F" w:rsidRPr="0008764F" w:rsidRDefault="0008764F" w:rsidP="0008764F">
      <w:pPr>
        <w:numPr>
          <w:ilvl w:val="0"/>
          <w:numId w:val="699"/>
        </w:numPr>
      </w:pPr>
      <w:r w:rsidRPr="0008764F">
        <w:lastRenderedPageBreak/>
        <w:t xml:space="preserve">40: </w:t>
      </w:r>
      <w:r w:rsidRPr="0008764F">
        <w:rPr>
          <w:b/>
          <w:bCs/>
        </w:rPr>
        <w:t>B &gt; A &gt; C</w:t>
      </w:r>
    </w:p>
    <w:p w14:paraId="2619F1FB" w14:textId="77777777" w:rsidR="0008764F" w:rsidRPr="0008764F" w:rsidRDefault="0008764F" w:rsidP="0008764F">
      <w:pPr>
        <w:numPr>
          <w:ilvl w:val="0"/>
          <w:numId w:val="699"/>
        </w:numPr>
      </w:pPr>
      <w:r w:rsidRPr="0008764F">
        <w:t xml:space="preserve">35: </w:t>
      </w:r>
      <w:r w:rsidRPr="0008764F">
        <w:rPr>
          <w:b/>
          <w:bCs/>
        </w:rPr>
        <w:t>A &gt; C</w:t>
      </w:r>
      <w:r w:rsidRPr="0008764F">
        <w:t xml:space="preserve"> (stop)</w:t>
      </w:r>
    </w:p>
    <w:p w14:paraId="4C64FC14" w14:textId="77777777" w:rsidR="0008764F" w:rsidRPr="0008764F" w:rsidRDefault="0008764F" w:rsidP="0008764F">
      <w:pPr>
        <w:numPr>
          <w:ilvl w:val="0"/>
          <w:numId w:val="699"/>
        </w:numPr>
      </w:pPr>
      <w:r w:rsidRPr="0008764F">
        <w:t xml:space="preserve">25: </w:t>
      </w:r>
      <w:r w:rsidRPr="0008764F">
        <w:rPr>
          <w:b/>
          <w:bCs/>
        </w:rPr>
        <w:t>C &gt; B</w:t>
      </w:r>
      <w:r w:rsidRPr="0008764F">
        <w:t xml:space="preserve"> (10 of these stop)</w:t>
      </w:r>
    </w:p>
    <w:p w14:paraId="5927798F" w14:textId="77777777" w:rsidR="0008764F" w:rsidRPr="0008764F" w:rsidRDefault="0008764F" w:rsidP="0008764F">
      <w:r w:rsidRPr="0008764F">
        <w:rPr>
          <w:b/>
          <w:bCs/>
        </w:rPr>
        <w:t>Params (delta).</w:t>
      </w:r>
      <w:r w:rsidRPr="0008764F">
        <w:t xml:space="preserve"> ballot_type=ranked_irv (others default).</w:t>
      </w:r>
    </w:p>
    <w:p w14:paraId="5A6F4B2C" w14:textId="77777777" w:rsidR="0008764F" w:rsidRPr="0008764F" w:rsidRDefault="0008764F" w:rsidP="0008764F">
      <w:r w:rsidRPr="0008764F">
        <w:rPr>
          <w:b/>
          <w:bCs/>
        </w:rPr>
        <w:t>Expected.</w:t>
      </w:r>
      <w:r w:rsidRPr="0008764F">
        <w:t xml:space="preserve"> R1: A=35, B=40, C=25 → eliminate </w:t>
      </w:r>
      <w:r w:rsidRPr="0008764F">
        <w:rPr>
          <w:b/>
          <w:bCs/>
        </w:rPr>
        <w:t>C</w:t>
      </w:r>
      <w:r w:rsidRPr="0008764F">
        <w:t xml:space="preserve">; transfer </w:t>
      </w:r>
      <w:r w:rsidRPr="0008764F">
        <w:rPr>
          <w:b/>
          <w:bCs/>
        </w:rPr>
        <w:t>15</w:t>
      </w:r>
      <w:r w:rsidRPr="0008764F">
        <w:t xml:space="preserve"> to B; </w:t>
      </w:r>
      <w:r w:rsidRPr="0008764F">
        <w:rPr>
          <w:b/>
          <w:bCs/>
        </w:rPr>
        <w:t>10</w:t>
      </w:r>
      <w:r w:rsidRPr="0008764F">
        <w:t xml:space="preserve"> exhaust. Continuing ballots = </w:t>
      </w:r>
      <w:r w:rsidRPr="0008764F">
        <w:rPr>
          <w:b/>
          <w:bCs/>
        </w:rPr>
        <w:t>90</w:t>
      </w:r>
      <w:r w:rsidRPr="0008764F">
        <w:t xml:space="preserve">. Final: </w:t>
      </w:r>
      <w:r w:rsidRPr="0008764F">
        <w:rPr>
          <w:b/>
          <w:bCs/>
        </w:rPr>
        <w:t>B=55</w:t>
      </w:r>
      <w:r w:rsidRPr="0008764F">
        <w:t xml:space="preserve">, </w:t>
      </w:r>
      <w:r w:rsidRPr="0008764F">
        <w:rPr>
          <w:b/>
          <w:bCs/>
        </w:rPr>
        <w:t>A=35</w:t>
      </w:r>
      <w:r w:rsidRPr="0008764F">
        <w:t xml:space="preserve"> of continuing → </w:t>
      </w:r>
      <w:r w:rsidRPr="0008764F">
        <w:rPr>
          <w:b/>
          <w:bCs/>
        </w:rPr>
        <w:t>B wins</w:t>
      </w:r>
      <w:r w:rsidRPr="0008764F">
        <w:t xml:space="preserve">. </w:t>
      </w:r>
      <w:r w:rsidRPr="0008764F">
        <w:rPr>
          <w:b/>
          <w:bCs/>
        </w:rPr>
        <w:t>Label:</w:t>
      </w:r>
      <w:r w:rsidRPr="0008764F">
        <w:t xml:space="preserve"> </w:t>
      </w:r>
      <w:r w:rsidRPr="0008764F">
        <w:rPr>
          <w:b/>
          <w:bCs/>
        </w:rPr>
        <w:t>Decisive</w:t>
      </w:r>
      <w:r w:rsidRPr="0008764F">
        <w:t>.</w:t>
      </w:r>
    </w:p>
    <w:p w14:paraId="7AA3CA39" w14:textId="77777777" w:rsidR="0008764F" w:rsidRPr="0008764F" w:rsidRDefault="0008764F" w:rsidP="0008764F">
      <w:r w:rsidRPr="0008764F">
        <w:rPr>
          <w:b/>
          <w:bCs/>
        </w:rPr>
        <w:t>Accept.</w:t>
      </w:r>
      <w:r w:rsidRPr="0008764F">
        <w:t xml:space="preserve"> IRV RoundLog shows eliminations, transfers, </w:t>
      </w:r>
      <w:r w:rsidRPr="0008764F">
        <w:rPr>
          <w:b/>
          <w:bCs/>
        </w:rPr>
        <w:t>exhausted=10</w:t>
      </w:r>
      <w:r w:rsidRPr="0008764F">
        <w:t xml:space="preserve">; winner </w:t>
      </w:r>
      <w:r w:rsidRPr="0008764F">
        <w:rPr>
          <w:b/>
          <w:bCs/>
        </w:rPr>
        <w:t>B</w:t>
      </w:r>
      <w:r w:rsidRPr="0008764F">
        <w:t>.</w:t>
      </w:r>
    </w:p>
    <w:p w14:paraId="7891D47B" w14:textId="77777777" w:rsidR="0008764F" w:rsidRPr="0008764F" w:rsidRDefault="0008764F" w:rsidP="0008764F">
      <w:r w:rsidRPr="0008764F">
        <w:rPr>
          <w:b/>
          <w:bCs/>
        </w:rPr>
        <w:t>Refs.</w:t>
      </w:r>
      <w:r w:rsidRPr="0008764F">
        <w:t xml:space="preserve"> VM-VAR-006; Doc 4A §2.4; VM-FUN-003 (RoundLog).</w:t>
      </w:r>
    </w:p>
    <w:p w14:paraId="0D91628E" w14:textId="77777777" w:rsidR="0008764F" w:rsidRPr="0008764F" w:rsidRDefault="0008764F" w:rsidP="0008764F">
      <w:r w:rsidRPr="0008764F">
        <w:pict w14:anchorId="3FF92D8C">
          <v:rect id="_x0000_i4297" style="width:0;height:1.5pt" o:hralign="center" o:hrstd="t" o:hr="t" fillcolor="#a0a0a0" stroked="f"/>
        </w:pict>
      </w:r>
    </w:p>
    <w:p w14:paraId="1D7E9C68" w14:textId="77777777" w:rsidR="0008764F" w:rsidRPr="0008764F" w:rsidRDefault="0008764F" w:rsidP="0008764F">
      <w:pPr>
        <w:rPr>
          <w:b/>
          <w:bCs/>
        </w:rPr>
      </w:pPr>
      <w:r w:rsidRPr="0008764F">
        <w:rPr>
          <w:b/>
          <w:bCs/>
        </w:rPr>
        <w:t>VM-TST-011 — Condorcet cycle resolved (Schulze)</w:t>
      </w:r>
    </w:p>
    <w:p w14:paraId="1D430BD0" w14:textId="77777777" w:rsidR="0008764F" w:rsidRPr="0008764F" w:rsidRDefault="0008764F" w:rsidP="0008764F">
      <w:r w:rsidRPr="0008764F">
        <w:rPr>
          <w:b/>
          <w:bCs/>
        </w:rPr>
        <w:t>Setup.</w:t>
      </w:r>
      <w:r w:rsidRPr="0008764F">
        <w:t xml:space="preserve"> Pairwise preferences (head-to-head):</w:t>
      </w:r>
    </w:p>
    <w:p w14:paraId="3028EFB9" w14:textId="77777777" w:rsidR="0008764F" w:rsidRPr="0008764F" w:rsidRDefault="0008764F" w:rsidP="0008764F">
      <w:pPr>
        <w:numPr>
          <w:ilvl w:val="0"/>
          <w:numId w:val="700"/>
        </w:numPr>
      </w:pPr>
      <w:r w:rsidRPr="0008764F">
        <w:t xml:space="preserve">A vs B: </w:t>
      </w:r>
      <w:r w:rsidRPr="0008764F">
        <w:rPr>
          <w:b/>
          <w:bCs/>
        </w:rPr>
        <w:t>55–45</w:t>
      </w:r>
      <w:r w:rsidRPr="0008764F">
        <w:t xml:space="preserve"> (A beats B)</w:t>
      </w:r>
    </w:p>
    <w:p w14:paraId="2D8158C9" w14:textId="77777777" w:rsidR="0008764F" w:rsidRPr="0008764F" w:rsidRDefault="0008764F" w:rsidP="0008764F">
      <w:pPr>
        <w:numPr>
          <w:ilvl w:val="0"/>
          <w:numId w:val="700"/>
        </w:numPr>
      </w:pPr>
      <w:r w:rsidRPr="0008764F">
        <w:t xml:space="preserve">B vs C: </w:t>
      </w:r>
      <w:r w:rsidRPr="0008764F">
        <w:rPr>
          <w:b/>
          <w:bCs/>
        </w:rPr>
        <w:t>60–40</w:t>
      </w:r>
      <w:r w:rsidRPr="0008764F">
        <w:t xml:space="preserve"> (B beats C)</w:t>
      </w:r>
    </w:p>
    <w:p w14:paraId="5637E2EC" w14:textId="77777777" w:rsidR="0008764F" w:rsidRPr="0008764F" w:rsidRDefault="0008764F" w:rsidP="0008764F">
      <w:pPr>
        <w:numPr>
          <w:ilvl w:val="0"/>
          <w:numId w:val="700"/>
        </w:numPr>
      </w:pPr>
      <w:r w:rsidRPr="0008764F">
        <w:t xml:space="preserve">C vs A: </w:t>
      </w:r>
      <w:r w:rsidRPr="0008764F">
        <w:rPr>
          <w:b/>
          <w:bCs/>
        </w:rPr>
        <w:t>60–40</w:t>
      </w:r>
      <w:r w:rsidRPr="0008764F">
        <w:t xml:space="preserve"> (C beats A)</w:t>
      </w:r>
    </w:p>
    <w:p w14:paraId="390951A6" w14:textId="77777777" w:rsidR="0008764F" w:rsidRPr="0008764F" w:rsidRDefault="0008764F" w:rsidP="0008764F">
      <w:r w:rsidRPr="0008764F">
        <w:rPr>
          <w:b/>
          <w:bCs/>
        </w:rPr>
        <w:t>Params (delta).</w:t>
      </w:r>
      <w:r w:rsidRPr="0008764F">
        <w:t xml:space="preserve"> ballot_type=ranked_condorcet; condorcet_completion=schulze.</w:t>
      </w:r>
    </w:p>
    <w:p w14:paraId="358E25F2" w14:textId="77777777" w:rsidR="0008764F" w:rsidRPr="0008764F" w:rsidRDefault="0008764F" w:rsidP="0008764F">
      <w:r w:rsidRPr="0008764F">
        <w:rPr>
          <w:b/>
          <w:bCs/>
        </w:rPr>
        <w:t>Expected.</w:t>
      </w:r>
      <w:r w:rsidRPr="0008764F">
        <w:t xml:space="preserve"> </w:t>
      </w:r>
      <w:r w:rsidRPr="0008764F">
        <w:rPr>
          <w:b/>
          <w:bCs/>
        </w:rPr>
        <w:t>B</w:t>
      </w:r>
      <w:r w:rsidRPr="0008764F">
        <w:t xml:space="preserve"> is the Schulze winner. </w:t>
      </w:r>
      <w:r w:rsidRPr="0008764F">
        <w:rPr>
          <w:b/>
          <w:bCs/>
        </w:rPr>
        <w:t>Label:</w:t>
      </w:r>
      <w:r w:rsidRPr="0008764F">
        <w:t xml:space="preserve"> </w:t>
      </w:r>
      <w:r w:rsidRPr="0008764F">
        <w:rPr>
          <w:b/>
          <w:bCs/>
        </w:rPr>
        <w:t>Decisive</w:t>
      </w:r>
      <w:r w:rsidRPr="0008764F">
        <w:t>.</w:t>
      </w:r>
    </w:p>
    <w:p w14:paraId="29528A2F" w14:textId="77777777" w:rsidR="0008764F" w:rsidRPr="0008764F" w:rsidRDefault="0008764F" w:rsidP="0008764F">
      <w:r w:rsidRPr="0008764F">
        <w:rPr>
          <w:b/>
          <w:bCs/>
        </w:rPr>
        <w:t>Accept.</w:t>
      </w:r>
      <w:r w:rsidRPr="0008764F">
        <w:t xml:space="preserve"> Pairwise matrix recorded; winner </w:t>
      </w:r>
      <w:r w:rsidRPr="0008764F">
        <w:rPr>
          <w:b/>
          <w:bCs/>
        </w:rPr>
        <w:t>B</w:t>
      </w:r>
      <w:r w:rsidRPr="0008764F">
        <w:t>.</w:t>
      </w:r>
    </w:p>
    <w:p w14:paraId="5E8BFBAC" w14:textId="77777777" w:rsidR="0008764F" w:rsidRPr="0008764F" w:rsidRDefault="0008764F" w:rsidP="0008764F">
      <w:r w:rsidRPr="0008764F">
        <w:rPr>
          <w:b/>
          <w:bCs/>
        </w:rPr>
        <w:t>Refs.</w:t>
      </w:r>
      <w:r w:rsidRPr="0008764F">
        <w:t xml:space="preserve"> VM-VAR-005; Doc 4A §2.5; VM-FUN-003.</w:t>
      </w:r>
    </w:p>
    <w:p w14:paraId="3B42E414" w14:textId="77777777" w:rsidR="0008764F" w:rsidRPr="0008764F" w:rsidRDefault="0008764F" w:rsidP="0008764F">
      <w:r w:rsidRPr="0008764F">
        <w:pict w14:anchorId="555525C1">
          <v:rect id="_x0000_i4298" style="width:0;height:1.5pt" o:hralign="center" o:hrstd="t" o:hr="t" fillcolor="#a0a0a0" stroked="f"/>
        </w:pict>
      </w:r>
    </w:p>
    <w:p w14:paraId="1034B101" w14:textId="77777777" w:rsidR="0008764F" w:rsidRPr="0008764F" w:rsidRDefault="0008764F" w:rsidP="0008764F">
      <w:pPr>
        <w:rPr>
          <w:b/>
          <w:bCs/>
        </w:rPr>
      </w:pPr>
      <w:r w:rsidRPr="0008764F">
        <w:rPr>
          <w:b/>
          <w:bCs/>
        </w:rPr>
        <w:t>VM-TST-012 — Weighting flip (equal-unit vs population)</w:t>
      </w:r>
    </w:p>
    <w:p w14:paraId="50772FC1" w14:textId="77777777" w:rsidR="0008764F" w:rsidRPr="0008764F" w:rsidRDefault="0008764F" w:rsidP="0008764F">
      <w:r w:rsidRPr="0008764F">
        <w:rPr>
          <w:b/>
          <w:bCs/>
        </w:rPr>
        <w:t>Setup.</w:t>
      </w:r>
      <w:r w:rsidRPr="0008764F">
        <w:t xml:space="preserve"> Four Units (two small, two large). Support for </w:t>
      </w:r>
      <w:r w:rsidRPr="0008764F">
        <w:rPr>
          <w:b/>
          <w:bCs/>
        </w:rPr>
        <w:t>A</w:t>
      </w:r>
      <w:r w:rsidRPr="0008764F">
        <w:t xml:space="preserve"> (approval rate proxy):</w:t>
      </w:r>
    </w:p>
    <w:p w14:paraId="076FE864" w14:textId="77777777" w:rsidR="0008764F" w:rsidRPr="0008764F" w:rsidRDefault="0008764F" w:rsidP="0008764F">
      <w:pPr>
        <w:numPr>
          <w:ilvl w:val="0"/>
          <w:numId w:val="701"/>
        </w:numPr>
      </w:pPr>
      <w:r w:rsidRPr="0008764F">
        <w:t>Small1=80%, Small2=80% (weight 1 each)</w:t>
      </w:r>
    </w:p>
    <w:p w14:paraId="6B32FFAB" w14:textId="77777777" w:rsidR="0008764F" w:rsidRPr="0008764F" w:rsidRDefault="0008764F" w:rsidP="0008764F">
      <w:pPr>
        <w:numPr>
          <w:ilvl w:val="0"/>
          <w:numId w:val="701"/>
        </w:numPr>
      </w:pPr>
      <w:r w:rsidRPr="0008764F">
        <w:t>Large1=40%, Large2=40% (weight 10 each)</w:t>
      </w:r>
    </w:p>
    <w:p w14:paraId="1E873DEE" w14:textId="77777777" w:rsidR="0008764F" w:rsidRPr="0008764F" w:rsidRDefault="0008764F" w:rsidP="0008764F">
      <w:r w:rsidRPr="0008764F">
        <w:rPr>
          <w:b/>
          <w:bCs/>
        </w:rPr>
        <w:t>Params (delta).</w:t>
      </w:r>
    </w:p>
    <w:p w14:paraId="455FA236" w14:textId="77777777" w:rsidR="0008764F" w:rsidRPr="0008764F" w:rsidRDefault="0008764F" w:rsidP="0008764F">
      <w:pPr>
        <w:numPr>
          <w:ilvl w:val="0"/>
          <w:numId w:val="702"/>
        </w:numPr>
      </w:pPr>
      <w:r w:rsidRPr="0008764F">
        <w:t>Case 1: weighting_method=equal_unit</w:t>
      </w:r>
    </w:p>
    <w:p w14:paraId="00DEC7CA" w14:textId="77777777" w:rsidR="0008764F" w:rsidRPr="0008764F" w:rsidRDefault="0008764F" w:rsidP="0008764F">
      <w:pPr>
        <w:numPr>
          <w:ilvl w:val="0"/>
          <w:numId w:val="702"/>
        </w:numPr>
      </w:pPr>
      <w:r w:rsidRPr="0008764F">
        <w:t>Case 2: weighting_method=population_baseline (use weights above)</w:t>
      </w:r>
    </w:p>
    <w:p w14:paraId="7DA33F82" w14:textId="77777777" w:rsidR="0008764F" w:rsidRPr="0008764F" w:rsidRDefault="0008764F" w:rsidP="0008764F">
      <w:r w:rsidRPr="0008764F">
        <w:rPr>
          <w:b/>
          <w:bCs/>
        </w:rPr>
        <w:lastRenderedPageBreak/>
        <w:t>Expected.</w:t>
      </w:r>
    </w:p>
    <w:p w14:paraId="7AC86818" w14:textId="77777777" w:rsidR="0008764F" w:rsidRPr="0008764F" w:rsidRDefault="0008764F" w:rsidP="0008764F">
      <w:pPr>
        <w:numPr>
          <w:ilvl w:val="0"/>
          <w:numId w:val="703"/>
        </w:numPr>
      </w:pPr>
      <w:r w:rsidRPr="0008764F">
        <w:rPr>
          <w:b/>
          <w:bCs/>
        </w:rPr>
        <w:t>Case 1:</w:t>
      </w:r>
      <w:r w:rsidRPr="0008764F">
        <w:t xml:space="preserve"> National A = (80+80+40+40)/4 = </w:t>
      </w:r>
      <w:r w:rsidRPr="0008764F">
        <w:rPr>
          <w:b/>
          <w:bCs/>
        </w:rPr>
        <w:t>60%</w:t>
      </w:r>
      <w:r w:rsidRPr="0008764F">
        <w:t xml:space="preserve"> → </w:t>
      </w:r>
      <w:r w:rsidRPr="0008764F">
        <w:rPr>
          <w:b/>
          <w:bCs/>
        </w:rPr>
        <w:t>Pass</w:t>
      </w:r>
      <w:r w:rsidRPr="0008764F">
        <w:t xml:space="preserve"> 55%. </w:t>
      </w:r>
      <w:r w:rsidRPr="0008764F">
        <w:rPr>
          <w:b/>
          <w:bCs/>
        </w:rPr>
        <w:t>Label:</w:t>
      </w:r>
      <w:r w:rsidRPr="0008764F">
        <w:t xml:space="preserve"> </w:t>
      </w:r>
      <w:r w:rsidRPr="0008764F">
        <w:rPr>
          <w:b/>
          <w:bCs/>
        </w:rPr>
        <w:t>Decisive</w:t>
      </w:r>
      <w:r w:rsidRPr="0008764F">
        <w:t>.</w:t>
      </w:r>
    </w:p>
    <w:p w14:paraId="754E4E7C" w14:textId="77777777" w:rsidR="0008764F" w:rsidRPr="0008764F" w:rsidRDefault="0008764F" w:rsidP="0008764F">
      <w:pPr>
        <w:numPr>
          <w:ilvl w:val="0"/>
          <w:numId w:val="703"/>
        </w:numPr>
      </w:pPr>
      <w:r w:rsidRPr="0008764F">
        <w:rPr>
          <w:b/>
          <w:bCs/>
        </w:rPr>
        <w:t>Case 2:</w:t>
      </w:r>
      <w:r w:rsidRPr="0008764F">
        <w:t xml:space="preserve"> Weighted A = (80</w:t>
      </w:r>
      <w:r w:rsidRPr="0008764F">
        <w:rPr>
          <w:i/>
          <w:iCs/>
        </w:rPr>
        <w:t>1+80</w:t>
      </w:r>
      <w:r w:rsidRPr="0008764F">
        <w:t>1+40</w:t>
      </w:r>
      <w:r w:rsidRPr="0008764F">
        <w:rPr>
          <w:i/>
          <w:iCs/>
        </w:rPr>
        <w:t>10+40</w:t>
      </w:r>
      <w:r w:rsidRPr="0008764F">
        <w:t xml:space="preserve">10)/(1+1+10+10) = </w:t>
      </w:r>
      <w:r w:rsidRPr="0008764F">
        <w:rPr>
          <w:b/>
          <w:bCs/>
        </w:rPr>
        <w:t>46.7%</w:t>
      </w:r>
      <w:r w:rsidRPr="0008764F">
        <w:t xml:space="preserve"> → </w:t>
      </w:r>
      <w:r w:rsidRPr="0008764F">
        <w:rPr>
          <w:b/>
          <w:bCs/>
        </w:rPr>
        <w:t>Fail</w:t>
      </w:r>
      <w:r w:rsidRPr="0008764F">
        <w:t xml:space="preserve"> majority gate → </w:t>
      </w:r>
      <w:r w:rsidRPr="0008764F">
        <w:rPr>
          <w:b/>
          <w:bCs/>
        </w:rPr>
        <w:t>Invalid</w:t>
      </w:r>
      <w:r w:rsidRPr="0008764F">
        <w:t>.</w:t>
      </w:r>
    </w:p>
    <w:p w14:paraId="5825EF4B" w14:textId="77777777" w:rsidR="0008764F" w:rsidRPr="0008764F" w:rsidRDefault="0008764F" w:rsidP="0008764F">
      <w:r w:rsidRPr="0008764F">
        <w:rPr>
          <w:b/>
          <w:bCs/>
        </w:rPr>
        <w:t>Accept.</w:t>
      </w:r>
      <w:r w:rsidRPr="0008764F">
        <w:t xml:space="preserve"> Outcome flips between cases; panel reflects weighting choice and results.</w:t>
      </w:r>
    </w:p>
    <w:p w14:paraId="425A0103" w14:textId="77777777" w:rsidR="0008764F" w:rsidRPr="0008764F" w:rsidRDefault="0008764F" w:rsidP="0008764F">
      <w:r w:rsidRPr="0008764F">
        <w:rPr>
          <w:b/>
          <w:bCs/>
        </w:rPr>
        <w:t>Refs.</w:t>
      </w:r>
      <w:r w:rsidRPr="0008764F">
        <w:t xml:space="preserve"> VM-VAR-030; Doc 4B §4; VM-FUN-005/006.</w:t>
      </w:r>
    </w:p>
    <w:p w14:paraId="11E5B818" w14:textId="77777777" w:rsidR="0008764F" w:rsidRPr="0008764F" w:rsidRDefault="0008764F" w:rsidP="0008764F">
      <w:r w:rsidRPr="0008764F">
        <w:pict w14:anchorId="3E964B68">
          <v:rect id="_x0000_i4299" style="width:0;height:1.5pt" o:hralign="center" o:hrstd="t" o:hr="t" fillcolor="#a0a0a0" stroked="f"/>
        </w:pict>
      </w:r>
    </w:p>
    <w:p w14:paraId="34D428B1" w14:textId="77777777" w:rsidR="0008764F" w:rsidRPr="0008764F" w:rsidRDefault="0008764F" w:rsidP="0008764F">
      <w:pPr>
        <w:rPr>
          <w:b/>
          <w:bCs/>
        </w:rPr>
      </w:pPr>
      <w:r w:rsidRPr="0008764F">
        <w:rPr>
          <w:b/>
          <w:bCs/>
        </w:rPr>
        <w:t>VM-TST-013 — MMP correction level (national vs regional)</w:t>
      </w:r>
    </w:p>
    <w:p w14:paraId="4A29DC13" w14:textId="77777777" w:rsidR="0008764F" w:rsidRPr="0008764F" w:rsidRDefault="0008764F" w:rsidP="0008764F">
      <w:r w:rsidRPr="0008764F">
        <w:rPr>
          <w:b/>
          <w:bCs/>
        </w:rPr>
        <w:t>Goal.</w:t>
      </w:r>
      <w:r w:rsidRPr="0008764F">
        <w:t xml:space="preserve"> Show that </w:t>
      </w:r>
      <w:r w:rsidRPr="0008764F">
        <w:rPr>
          <w:b/>
          <w:bCs/>
        </w:rPr>
        <w:t>mlc_correction_level</w:t>
      </w:r>
      <w:r w:rsidRPr="0008764F">
        <w:t xml:space="preserve"> changes final seat totals.</w:t>
      </w:r>
    </w:p>
    <w:p w14:paraId="42ECB392" w14:textId="77777777" w:rsidR="0008764F" w:rsidRPr="0008764F" w:rsidRDefault="0008764F" w:rsidP="0008764F">
      <w:r w:rsidRPr="0008764F">
        <w:rPr>
          <w:b/>
          <w:bCs/>
        </w:rPr>
        <w:t>Setup.</w:t>
      </w:r>
      <w:r w:rsidRPr="0008764F">
        <w:t xml:space="preserve"> Three equal-population regions; </w:t>
      </w:r>
      <w:r w:rsidRPr="0008764F">
        <w:rPr>
          <w:b/>
          <w:bCs/>
        </w:rPr>
        <w:t>12 total seats</w:t>
      </w:r>
      <w:r w:rsidRPr="0008764F">
        <w:t xml:space="preserve"> (local </w:t>
      </w:r>
      <w:r w:rsidRPr="0008764F">
        <w:rPr>
          <w:b/>
          <w:bCs/>
        </w:rPr>
        <w:t>B=6</w:t>
      </w:r>
      <w:r w:rsidRPr="0008764F">
        <w:t xml:space="preserve">, top-up </w:t>
      </w:r>
      <w:r w:rsidRPr="0008764F">
        <w:rPr>
          <w:b/>
          <w:bCs/>
        </w:rPr>
        <w:t>6</w:t>
      </w:r>
      <w:r w:rsidRPr="0008764F">
        <w:t xml:space="preserve">; top-up share </w:t>
      </w:r>
      <w:r w:rsidRPr="0008764F">
        <w:rPr>
          <w:b/>
          <w:bCs/>
        </w:rPr>
        <w:t>50%</w:t>
      </w:r>
      <w:r w:rsidRPr="0008764F">
        <w:t>).</w:t>
      </w:r>
    </w:p>
    <w:p w14:paraId="0DB1CCBF" w14:textId="77777777" w:rsidR="0008764F" w:rsidRPr="0008764F" w:rsidRDefault="0008764F" w:rsidP="0008764F">
      <w:pPr>
        <w:numPr>
          <w:ilvl w:val="0"/>
          <w:numId w:val="704"/>
        </w:numPr>
      </w:pPr>
      <w:r w:rsidRPr="0008764F">
        <w:rPr>
          <w:b/>
          <w:bCs/>
        </w:rPr>
        <w:t>Local tier (WTA SMDs):</w:t>
      </w:r>
      <w:r w:rsidRPr="0008764F">
        <w:t xml:space="preserve"> 2 districts per region; winners:</w:t>
      </w:r>
    </w:p>
    <w:p w14:paraId="790873A8" w14:textId="77777777" w:rsidR="0008764F" w:rsidRPr="0008764F" w:rsidRDefault="0008764F" w:rsidP="0008764F">
      <w:pPr>
        <w:numPr>
          <w:ilvl w:val="1"/>
          <w:numId w:val="704"/>
        </w:numPr>
      </w:pPr>
      <w:r w:rsidRPr="0008764F">
        <w:t xml:space="preserve">Region 1 → </w:t>
      </w:r>
      <w:r w:rsidRPr="0008764F">
        <w:rPr>
          <w:b/>
          <w:bCs/>
        </w:rPr>
        <w:t>A</w:t>
      </w:r>
      <w:r w:rsidRPr="0008764F">
        <w:t xml:space="preserve"> wins both; Region 2 → </w:t>
      </w:r>
      <w:r w:rsidRPr="0008764F">
        <w:rPr>
          <w:b/>
          <w:bCs/>
        </w:rPr>
        <w:t>B</w:t>
      </w:r>
      <w:r w:rsidRPr="0008764F">
        <w:t xml:space="preserve"> wins both; Region 3 → </w:t>
      </w:r>
      <w:r w:rsidRPr="0008764F">
        <w:rPr>
          <w:b/>
          <w:bCs/>
        </w:rPr>
        <w:t>C</w:t>
      </w:r>
      <w:r w:rsidRPr="0008764F">
        <w:t xml:space="preserve"> wins both.</w:t>
      </w:r>
    </w:p>
    <w:p w14:paraId="5449DDAE" w14:textId="77777777" w:rsidR="0008764F" w:rsidRPr="0008764F" w:rsidRDefault="0008764F" w:rsidP="0008764F">
      <w:pPr>
        <w:numPr>
          <w:ilvl w:val="0"/>
          <w:numId w:val="704"/>
        </w:numPr>
      </w:pPr>
      <w:r w:rsidRPr="0008764F">
        <w:rPr>
          <w:b/>
          <w:bCs/>
        </w:rPr>
        <w:t>Regional vote shares (for top-up targets):</w:t>
      </w:r>
    </w:p>
    <w:p w14:paraId="30CA3A8C" w14:textId="77777777" w:rsidR="0008764F" w:rsidRPr="0008764F" w:rsidRDefault="0008764F" w:rsidP="0008764F">
      <w:pPr>
        <w:numPr>
          <w:ilvl w:val="1"/>
          <w:numId w:val="704"/>
        </w:numPr>
      </w:pPr>
      <w:r w:rsidRPr="0008764F">
        <w:t xml:space="preserve">Region 1: </w:t>
      </w:r>
      <w:r w:rsidRPr="0008764F">
        <w:rPr>
          <w:b/>
          <w:bCs/>
        </w:rPr>
        <w:t>A 90%</w:t>
      </w:r>
      <w:r w:rsidRPr="0008764F">
        <w:t>, B 5%, C 5%</w:t>
      </w:r>
    </w:p>
    <w:p w14:paraId="5934DAA2" w14:textId="77777777" w:rsidR="0008764F" w:rsidRPr="0008764F" w:rsidRDefault="0008764F" w:rsidP="0008764F">
      <w:pPr>
        <w:numPr>
          <w:ilvl w:val="1"/>
          <w:numId w:val="704"/>
        </w:numPr>
      </w:pPr>
      <w:r w:rsidRPr="0008764F">
        <w:t xml:space="preserve">Region 2: </w:t>
      </w:r>
      <w:r w:rsidRPr="0008764F">
        <w:rPr>
          <w:b/>
          <w:bCs/>
        </w:rPr>
        <w:t>B 55%</w:t>
      </w:r>
      <w:r w:rsidRPr="0008764F">
        <w:t xml:space="preserve">, </w:t>
      </w:r>
      <w:r w:rsidRPr="0008764F">
        <w:rPr>
          <w:b/>
          <w:bCs/>
        </w:rPr>
        <w:t>A 40%</w:t>
      </w:r>
      <w:r w:rsidRPr="0008764F">
        <w:t>, C 5%</w:t>
      </w:r>
    </w:p>
    <w:p w14:paraId="5BB46785" w14:textId="77777777" w:rsidR="0008764F" w:rsidRPr="0008764F" w:rsidRDefault="0008764F" w:rsidP="0008764F">
      <w:pPr>
        <w:numPr>
          <w:ilvl w:val="1"/>
          <w:numId w:val="704"/>
        </w:numPr>
      </w:pPr>
      <w:r w:rsidRPr="0008764F">
        <w:t xml:space="preserve">Region 3: </w:t>
      </w:r>
      <w:r w:rsidRPr="0008764F">
        <w:rPr>
          <w:b/>
          <w:bCs/>
        </w:rPr>
        <w:t>C 55%</w:t>
      </w:r>
      <w:r w:rsidRPr="0008764F">
        <w:t xml:space="preserve">, </w:t>
      </w:r>
      <w:r w:rsidRPr="0008764F">
        <w:rPr>
          <w:b/>
          <w:bCs/>
        </w:rPr>
        <w:t>A 40%</w:t>
      </w:r>
      <w:r w:rsidRPr="0008764F">
        <w:t>, B 5%</w:t>
      </w:r>
      <w:r w:rsidRPr="0008764F">
        <w:br/>
        <w:t xml:space="preserve">(These imply </w:t>
      </w:r>
      <w:r w:rsidRPr="0008764F">
        <w:rPr>
          <w:b/>
          <w:bCs/>
        </w:rPr>
        <w:t>national shares</w:t>
      </w:r>
      <w:r w:rsidRPr="0008764F">
        <w:t xml:space="preserve"> averaging to </w:t>
      </w:r>
      <w:r w:rsidRPr="0008764F">
        <w:rPr>
          <w:b/>
          <w:bCs/>
        </w:rPr>
        <w:t>A 56.7%</w:t>
      </w:r>
      <w:r w:rsidRPr="0008764F">
        <w:t xml:space="preserve">, </w:t>
      </w:r>
      <w:r w:rsidRPr="0008764F">
        <w:rPr>
          <w:b/>
          <w:bCs/>
        </w:rPr>
        <w:t>B 21.7%</w:t>
      </w:r>
      <w:r w:rsidRPr="0008764F">
        <w:t xml:space="preserve">, </w:t>
      </w:r>
      <w:r w:rsidRPr="0008764F">
        <w:rPr>
          <w:b/>
          <w:bCs/>
        </w:rPr>
        <w:t>C 21.7%</w:t>
      </w:r>
      <w:r w:rsidRPr="0008764F">
        <w:t>.)</w:t>
      </w:r>
    </w:p>
    <w:p w14:paraId="32F43E05" w14:textId="77777777" w:rsidR="0008764F" w:rsidRPr="0008764F" w:rsidRDefault="0008764F" w:rsidP="0008764F">
      <w:pPr>
        <w:numPr>
          <w:ilvl w:val="0"/>
          <w:numId w:val="704"/>
        </w:numPr>
      </w:pPr>
      <w:r w:rsidRPr="0008764F">
        <w:rPr>
          <w:b/>
          <w:bCs/>
        </w:rPr>
        <w:t>MMP params:</w:t>
      </w:r>
      <w:r w:rsidRPr="0008764F">
        <w:t xml:space="preserve"> allocation_method=mixed_local_correction; mlc_topup_share_pct=50; target_share_basis=natural_vote_share; overhang_policy=allow_overhang; total_seats_model=fixed_total.</w:t>
      </w:r>
    </w:p>
    <w:p w14:paraId="5EFC2473" w14:textId="77777777" w:rsidR="0008764F" w:rsidRPr="0008764F" w:rsidRDefault="0008764F" w:rsidP="0008764F">
      <w:r w:rsidRPr="0008764F">
        <w:rPr>
          <w:b/>
          <w:bCs/>
        </w:rPr>
        <w:t>Params (delta).</w:t>
      </w:r>
      <w:r w:rsidRPr="0008764F">
        <w:t xml:space="preserve"> Compare:</w:t>
      </w:r>
    </w:p>
    <w:p w14:paraId="0A0F396E" w14:textId="77777777" w:rsidR="0008764F" w:rsidRPr="0008764F" w:rsidRDefault="0008764F" w:rsidP="0008764F">
      <w:pPr>
        <w:numPr>
          <w:ilvl w:val="0"/>
          <w:numId w:val="705"/>
        </w:numPr>
      </w:pPr>
      <w:r w:rsidRPr="0008764F">
        <w:t>mlc_correction_level = national</w:t>
      </w:r>
    </w:p>
    <w:p w14:paraId="051AE8C9" w14:textId="77777777" w:rsidR="0008764F" w:rsidRPr="0008764F" w:rsidRDefault="0008764F" w:rsidP="0008764F">
      <w:pPr>
        <w:numPr>
          <w:ilvl w:val="0"/>
          <w:numId w:val="705"/>
        </w:numPr>
      </w:pPr>
      <w:r w:rsidRPr="0008764F">
        <w:t>mlc_correction_level = regional</w:t>
      </w:r>
    </w:p>
    <w:p w14:paraId="746126DB" w14:textId="77777777" w:rsidR="0008764F" w:rsidRPr="0008764F" w:rsidRDefault="0008764F" w:rsidP="0008764F">
      <w:r w:rsidRPr="0008764F">
        <w:rPr>
          <w:b/>
          <w:bCs/>
        </w:rPr>
        <w:t>Expected.</w:t>
      </w:r>
    </w:p>
    <w:p w14:paraId="4E1C9678" w14:textId="77777777" w:rsidR="0008764F" w:rsidRPr="0008764F" w:rsidRDefault="0008764F" w:rsidP="0008764F">
      <w:pPr>
        <w:numPr>
          <w:ilvl w:val="0"/>
          <w:numId w:val="706"/>
        </w:numPr>
      </w:pPr>
      <w:r w:rsidRPr="0008764F">
        <w:rPr>
          <w:b/>
          <w:bCs/>
        </w:rPr>
        <w:t>Case 1 (national):</w:t>
      </w:r>
      <w:r w:rsidRPr="0008764F">
        <w:t xml:space="preserve"> Targets across </w:t>
      </w:r>
      <w:r w:rsidRPr="0008764F">
        <w:rPr>
          <w:b/>
          <w:bCs/>
        </w:rPr>
        <w:t>T=12</w:t>
      </w:r>
      <w:r w:rsidRPr="0008764F">
        <w:t xml:space="preserve"> ≈ </w:t>
      </w:r>
      <w:r w:rsidRPr="0008764F">
        <w:rPr>
          <w:b/>
          <w:bCs/>
        </w:rPr>
        <w:t>A 6.8</w:t>
      </w:r>
      <w:r w:rsidRPr="0008764F">
        <w:t xml:space="preserve">, </w:t>
      </w:r>
      <w:r w:rsidRPr="0008764F">
        <w:rPr>
          <w:b/>
          <w:bCs/>
        </w:rPr>
        <w:t>B 2.6</w:t>
      </w:r>
      <w:r w:rsidRPr="0008764F">
        <w:t xml:space="preserve">, </w:t>
      </w:r>
      <w:r w:rsidRPr="0008764F">
        <w:rPr>
          <w:b/>
          <w:bCs/>
        </w:rPr>
        <w:t>C 2.6</w:t>
      </w:r>
      <w:r w:rsidRPr="0008764F">
        <w:t xml:space="preserve">. With locals A/B/C = 2/2/2, </w:t>
      </w:r>
      <w:r w:rsidRPr="0008764F">
        <w:rPr>
          <w:b/>
          <w:bCs/>
        </w:rPr>
        <w:t>top-ups (6)</w:t>
      </w:r>
      <w:r w:rsidRPr="0008764F">
        <w:t xml:space="preserve"> iteratively to largest deficit yield </w:t>
      </w:r>
      <w:r w:rsidRPr="0008764F">
        <w:rPr>
          <w:b/>
          <w:bCs/>
        </w:rPr>
        <w:t>A 7, B 3, C 2</w:t>
      </w:r>
      <w:r w:rsidRPr="0008764F">
        <w:t xml:space="preserve"> (tie for last seat goes to </w:t>
      </w:r>
      <w:r w:rsidRPr="0008764F">
        <w:rPr>
          <w:b/>
          <w:bCs/>
        </w:rPr>
        <w:t>B</w:t>
      </w:r>
      <w:r w:rsidRPr="0008764F">
        <w:t xml:space="preserve"> over </w:t>
      </w:r>
      <w:r w:rsidRPr="0008764F">
        <w:rPr>
          <w:b/>
          <w:bCs/>
        </w:rPr>
        <w:t>C</w:t>
      </w:r>
      <w:r w:rsidRPr="0008764F">
        <w:t xml:space="preserve"> via deterministic order </w:t>
      </w:r>
      <w:r w:rsidRPr="0008764F">
        <w:rPr>
          <w:b/>
          <w:bCs/>
        </w:rPr>
        <w:t>A&gt;B&gt;C</w:t>
      </w:r>
      <w:r w:rsidRPr="0008764F">
        <w:t>).</w:t>
      </w:r>
    </w:p>
    <w:p w14:paraId="39C55DA0" w14:textId="77777777" w:rsidR="0008764F" w:rsidRPr="0008764F" w:rsidRDefault="0008764F" w:rsidP="0008764F">
      <w:pPr>
        <w:numPr>
          <w:ilvl w:val="0"/>
          <w:numId w:val="706"/>
        </w:numPr>
      </w:pPr>
      <w:r w:rsidRPr="0008764F">
        <w:rPr>
          <w:b/>
          <w:bCs/>
        </w:rPr>
        <w:lastRenderedPageBreak/>
        <w:t>Case 2 (regional):</w:t>
      </w:r>
      <w:r w:rsidRPr="0008764F">
        <w:t xml:space="preserve"> Each region corrects to its </w:t>
      </w:r>
      <w:r w:rsidRPr="0008764F">
        <w:rPr>
          <w:b/>
          <w:bCs/>
        </w:rPr>
        <w:t>own</w:t>
      </w:r>
      <w:r w:rsidRPr="0008764F">
        <w:t xml:space="preserve"> targets with </w:t>
      </w:r>
      <w:r w:rsidRPr="0008764F">
        <w:rPr>
          <w:b/>
          <w:bCs/>
        </w:rPr>
        <w:t>2</w:t>
      </w:r>
      <w:r w:rsidRPr="0008764F">
        <w:t xml:space="preserve"> top-ups:</w:t>
      </w:r>
    </w:p>
    <w:p w14:paraId="63A58968" w14:textId="77777777" w:rsidR="0008764F" w:rsidRPr="0008764F" w:rsidRDefault="0008764F" w:rsidP="0008764F">
      <w:pPr>
        <w:numPr>
          <w:ilvl w:val="1"/>
          <w:numId w:val="706"/>
        </w:numPr>
      </w:pPr>
      <w:r w:rsidRPr="0008764F">
        <w:t xml:space="preserve">R1 final </w:t>
      </w:r>
      <w:r w:rsidRPr="0008764F">
        <w:rPr>
          <w:b/>
          <w:bCs/>
        </w:rPr>
        <w:t>A 4, B 0, C 0</w:t>
      </w:r>
      <w:r w:rsidRPr="0008764F">
        <w:t xml:space="preserve">; R2 final </w:t>
      </w:r>
      <w:r w:rsidRPr="0008764F">
        <w:rPr>
          <w:b/>
          <w:bCs/>
        </w:rPr>
        <w:t>A 2, B 2, C 0</w:t>
      </w:r>
      <w:r w:rsidRPr="0008764F">
        <w:t xml:space="preserve">; R3 final </w:t>
      </w:r>
      <w:r w:rsidRPr="0008764F">
        <w:rPr>
          <w:b/>
          <w:bCs/>
        </w:rPr>
        <w:t>A 2, B 0, C 2</w:t>
      </w:r>
      <w:r w:rsidRPr="0008764F">
        <w:t>.</w:t>
      </w:r>
    </w:p>
    <w:p w14:paraId="60954328" w14:textId="77777777" w:rsidR="0008764F" w:rsidRPr="0008764F" w:rsidRDefault="0008764F" w:rsidP="0008764F">
      <w:pPr>
        <w:numPr>
          <w:ilvl w:val="1"/>
          <w:numId w:val="706"/>
        </w:numPr>
      </w:pPr>
      <w:r w:rsidRPr="0008764F">
        <w:rPr>
          <w:b/>
          <w:bCs/>
        </w:rPr>
        <w:t>Totals:</w:t>
      </w:r>
      <w:r w:rsidRPr="0008764F">
        <w:t xml:space="preserve"> </w:t>
      </w:r>
      <w:r w:rsidRPr="0008764F">
        <w:rPr>
          <w:b/>
          <w:bCs/>
        </w:rPr>
        <w:t>A 8, B 2, C 2</w:t>
      </w:r>
      <w:r w:rsidRPr="0008764F">
        <w:t>.</w:t>
      </w:r>
      <w:r w:rsidRPr="0008764F">
        <w:br/>
      </w:r>
      <w:r w:rsidRPr="0008764F">
        <w:rPr>
          <w:b/>
          <w:bCs/>
        </w:rPr>
        <w:t>Labels:</w:t>
      </w:r>
      <w:r w:rsidRPr="0008764F">
        <w:t xml:space="preserve"> Both </w:t>
      </w:r>
      <w:r w:rsidRPr="0008764F">
        <w:rPr>
          <w:b/>
          <w:bCs/>
        </w:rPr>
        <w:t>Decisive</w:t>
      </w:r>
      <w:r w:rsidRPr="0008764F">
        <w:t xml:space="preserve"> (no gates depend on seat totals; no mediation).</w:t>
      </w:r>
    </w:p>
    <w:p w14:paraId="593E3058" w14:textId="77777777" w:rsidR="0008764F" w:rsidRPr="0008764F" w:rsidRDefault="0008764F" w:rsidP="0008764F">
      <w:r w:rsidRPr="0008764F">
        <w:rPr>
          <w:b/>
          <w:bCs/>
        </w:rPr>
        <w:t>Accept.</w:t>
      </w:r>
      <w:r w:rsidRPr="0008764F">
        <w:t xml:space="preserve"> Final national seat vectors </w:t>
      </w:r>
      <w:r w:rsidRPr="0008764F">
        <w:rPr>
          <w:b/>
          <w:bCs/>
        </w:rPr>
        <w:t>differ</w:t>
      </w:r>
      <w:r w:rsidRPr="0008764F">
        <w:t xml:space="preserve">: </w:t>
      </w:r>
      <w:r w:rsidRPr="0008764F">
        <w:rPr>
          <w:b/>
          <w:bCs/>
        </w:rPr>
        <w:t>A/B/C = 7/3/2 (national)</w:t>
      </w:r>
      <w:r w:rsidRPr="0008764F">
        <w:t xml:space="preserve"> vs </w:t>
      </w:r>
      <w:r w:rsidRPr="0008764F">
        <w:rPr>
          <w:b/>
          <w:bCs/>
        </w:rPr>
        <w:t>8/2/2 (regional)</w:t>
      </w:r>
      <w:r w:rsidRPr="0008764F">
        <w:t>. Allocation audit shows deficit-driven top-up sequence consistent with Doc 4B; deterministic order used on any equal-deficit tie.</w:t>
      </w:r>
    </w:p>
    <w:p w14:paraId="41D17F81" w14:textId="77777777" w:rsidR="0008764F" w:rsidRPr="0008764F" w:rsidRDefault="0008764F" w:rsidP="0008764F">
      <w:r w:rsidRPr="0008764F">
        <w:rPr>
          <w:b/>
          <w:bCs/>
        </w:rPr>
        <w:t>Refs.</w:t>
      </w:r>
      <w:r w:rsidRPr="0008764F">
        <w:t xml:space="preserve"> VM-VAR-013/014/015/016/017; Doc 4B §3 (MMP); VM-FUN-004; Doc 7A Outcome section.</w:t>
      </w:r>
    </w:p>
    <w:p w14:paraId="1D15420B" w14:textId="77777777" w:rsidR="0008764F" w:rsidRPr="0008764F" w:rsidRDefault="0008764F" w:rsidP="0008764F">
      <w:r w:rsidRPr="0008764F">
        <w:pict w14:anchorId="26D7BD02">
          <v:rect id="_x0000_i4300" style="width:0;height:1.5pt" o:hralign="center" o:hrstd="t" o:hr="t" fillcolor="#a0a0a0" stroked="f"/>
        </w:pict>
      </w:r>
    </w:p>
    <w:p w14:paraId="53937317" w14:textId="77777777" w:rsidR="0008764F" w:rsidRPr="0008764F" w:rsidRDefault="0008764F" w:rsidP="0008764F">
      <w:pPr>
        <w:rPr>
          <w:b/>
          <w:bCs/>
        </w:rPr>
      </w:pPr>
      <w:r w:rsidRPr="0008764F">
        <w:rPr>
          <w:b/>
          <w:bCs/>
        </w:rPr>
        <w:t>Notes common to 6B tests</w:t>
      </w:r>
    </w:p>
    <w:p w14:paraId="5AB3240D" w14:textId="77777777" w:rsidR="0008764F" w:rsidRPr="0008764F" w:rsidRDefault="0008764F" w:rsidP="0008764F">
      <w:pPr>
        <w:numPr>
          <w:ilvl w:val="0"/>
          <w:numId w:val="707"/>
        </w:numPr>
      </w:pPr>
      <w:r w:rsidRPr="0008764F">
        <w:t xml:space="preserve">Where “support %” appears under approval ballots, it is always the </w:t>
      </w:r>
      <w:r w:rsidRPr="0008764F">
        <w:rPr>
          <w:b/>
          <w:bCs/>
        </w:rPr>
        <w:t>approval rate</w:t>
      </w:r>
      <w:r w:rsidRPr="0008764F">
        <w:t xml:space="preserve"> over </w:t>
      </w:r>
      <w:r w:rsidRPr="0008764F">
        <w:rPr>
          <w:b/>
          <w:bCs/>
        </w:rPr>
        <w:t>valid ballots</w:t>
      </w:r>
      <w:r w:rsidRPr="0008764F">
        <w:t xml:space="preserve"> (Doc 4A/4C).</w:t>
      </w:r>
    </w:p>
    <w:p w14:paraId="257AF9BD" w14:textId="77777777" w:rsidR="0008764F" w:rsidRPr="0008764F" w:rsidRDefault="0008764F" w:rsidP="0008764F">
      <w:pPr>
        <w:numPr>
          <w:ilvl w:val="0"/>
          <w:numId w:val="707"/>
        </w:numPr>
      </w:pPr>
      <w:r w:rsidRPr="0008764F">
        <w:t xml:space="preserve">Labels follow Doc 4C: </w:t>
      </w:r>
      <w:r w:rsidRPr="0008764F">
        <w:rPr>
          <w:b/>
          <w:bCs/>
        </w:rPr>
        <w:t>Invalid</w:t>
      </w:r>
      <w:r w:rsidRPr="0008764F">
        <w:t xml:space="preserve"> if any gate fails; </w:t>
      </w:r>
      <w:r w:rsidRPr="0008764F">
        <w:rPr>
          <w:b/>
          <w:bCs/>
        </w:rPr>
        <w:t>Marginal</w:t>
      </w:r>
      <w:r w:rsidRPr="0008764F">
        <w:t xml:space="preserve"> only if gates pass but margin &lt; VM-VAR-062 or frontier flags exist (none used here).</w:t>
      </w:r>
    </w:p>
    <w:p w14:paraId="79CB9A87" w14:textId="77777777" w:rsidR="0008764F" w:rsidRPr="0008764F" w:rsidRDefault="0008764F" w:rsidP="0008764F">
      <w:r w:rsidRPr="0008764F">
        <w:rPr>
          <w:b/>
          <w:bCs/>
        </w:rPr>
        <w:t>Status.</w:t>
      </w:r>
      <w:r w:rsidRPr="0008764F">
        <w:t xml:space="preserve"> Gates (004–007), ranked counting (010–011), weighting flip (012), and </w:t>
      </w:r>
      <w:r w:rsidRPr="0008764F">
        <w:rPr>
          <w:b/>
          <w:bCs/>
        </w:rPr>
        <w:t>MMP level effect</w:t>
      </w:r>
      <w:r w:rsidRPr="0008764F">
        <w:t xml:space="preserve"> (013) are fully exercised with precise expectations and cross-references.</w:t>
      </w:r>
    </w:p>
    <w:p w14:paraId="12F42934" w14:textId="77777777" w:rsidR="0008764F" w:rsidRPr="0008764F" w:rsidRDefault="0008764F" w:rsidP="0008764F">
      <w:pPr>
        <w:rPr>
          <w:b/>
          <w:bCs/>
        </w:rPr>
      </w:pPr>
      <w:r w:rsidRPr="0008764F">
        <w:rPr>
          <w:b/>
          <w:bCs/>
        </w:rPr>
        <w:t>You said:</w:t>
      </w:r>
    </w:p>
    <w:p w14:paraId="3BDD629E" w14:textId="77777777" w:rsidR="0008764F" w:rsidRPr="0008764F" w:rsidRDefault="0008764F" w:rsidP="0008764F">
      <w:r w:rsidRPr="0008764F">
        <w:t xml:space="preserve">find answers in conversation. " ## Prompt 16 — Doc 6C (Tests: Frontier, Executive, Determinism/Perf) **Goal:** Rewrite **Doc 6C** for frontier mapping, executive+council, reproducibility. **Must include:** * VM-TST-014..017 (frontier modes, contiguity modes, protected); 018 (exec+PR); 019–020 (determinism &amp; cross-OS). * Note mediation flags driving **Marginal** label. **Constraints:** * Include seed and exact expectations where used. **Done when:** Mapping and reproducibility proven. " </w:t>
      </w:r>
    </w:p>
    <w:p w14:paraId="371D201D" w14:textId="77777777" w:rsidR="0008764F" w:rsidRPr="0008764F" w:rsidRDefault="0008764F" w:rsidP="0008764F">
      <w:pPr>
        <w:rPr>
          <w:b/>
          <w:bCs/>
        </w:rPr>
      </w:pPr>
      <w:r w:rsidRPr="0008764F">
        <w:rPr>
          <w:b/>
          <w:bCs/>
        </w:rPr>
        <w:t>ChatGPT said:</w:t>
      </w:r>
    </w:p>
    <w:p w14:paraId="7365D4C5" w14:textId="77777777" w:rsidR="0008764F" w:rsidRPr="0008764F" w:rsidRDefault="0008764F" w:rsidP="0008764F">
      <w:r w:rsidRPr="0008764F">
        <w:t>Thought for 47s</w:t>
      </w:r>
    </w:p>
    <w:p w14:paraId="24A07A69" w14:textId="77777777" w:rsidR="0008764F" w:rsidRPr="0008764F" w:rsidRDefault="0008764F" w:rsidP="0008764F">
      <w:pPr>
        <w:rPr>
          <w:b/>
          <w:bCs/>
        </w:rPr>
      </w:pPr>
      <w:r w:rsidRPr="0008764F">
        <w:rPr>
          <w:b/>
          <w:bCs/>
        </w:rPr>
        <w:t>Doc 6C — Tests: Frontier, Executive, Determinism/Perf</w:t>
      </w:r>
    </w:p>
    <w:p w14:paraId="3B84D6E7" w14:textId="77777777" w:rsidR="0008764F" w:rsidRPr="0008764F" w:rsidRDefault="0008764F" w:rsidP="0008764F">
      <w:r w:rsidRPr="0008764F">
        <w:rPr>
          <w:b/>
          <w:bCs/>
        </w:rPr>
        <w:t>Scope.</w:t>
      </w:r>
      <w:r w:rsidRPr="0008764F">
        <w:t xml:space="preserve"> Frontier mapping behaviors (binary/sliding/ladder with contiguity &amp; protections), executive + council combo, and reproducibility/performance.</w:t>
      </w:r>
      <w:r w:rsidRPr="0008764F">
        <w:br/>
      </w:r>
      <w:r w:rsidRPr="0008764F">
        <w:rPr>
          <w:b/>
          <w:bCs/>
        </w:rPr>
        <w:t>Conventions.</w:t>
      </w:r>
      <w:r w:rsidRPr="0008764F">
        <w:t xml:space="preserve"> Unless stated, global defaults from Doc 2A apply; option order is </w:t>
      </w:r>
      <w:r w:rsidRPr="0008764F">
        <w:rPr>
          <w:b/>
          <w:bCs/>
        </w:rPr>
        <w:t>A &gt; B &gt; C &gt; D</w:t>
      </w:r>
      <w:r w:rsidRPr="0008764F">
        <w:t xml:space="preserve"> (deterministic). Approval gates use the </w:t>
      </w:r>
      <w:r w:rsidRPr="0008764F">
        <w:rPr>
          <w:b/>
          <w:bCs/>
        </w:rPr>
        <w:t>approval rate</w:t>
      </w:r>
      <w:r w:rsidRPr="0008764F">
        <w:t xml:space="preserve"> denominator (Doc 4A/4C). Frontier </w:t>
      </w:r>
      <w:r w:rsidRPr="0008764F">
        <w:lastRenderedPageBreak/>
        <w:t xml:space="preserve">tests focus on mapping; assume gates already </w:t>
      </w:r>
      <w:r w:rsidRPr="0008764F">
        <w:rPr>
          <w:b/>
          <w:bCs/>
        </w:rPr>
        <w:t>Pass</w:t>
      </w:r>
      <w:r w:rsidRPr="0008764F">
        <w:t xml:space="preserve"> unless noted. Mediation/protected flags force </w:t>
      </w:r>
      <w:r w:rsidRPr="0008764F">
        <w:rPr>
          <w:b/>
          <w:bCs/>
        </w:rPr>
        <w:t>Marginal</w:t>
      </w:r>
      <w:r w:rsidRPr="0008764F">
        <w:t xml:space="preserve"> (Doc 4C).</w:t>
      </w:r>
    </w:p>
    <w:p w14:paraId="72351DB4" w14:textId="77777777" w:rsidR="0008764F" w:rsidRPr="0008764F" w:rsidRDefault="0008764F" w:rsidP="0008764F">
      <w:r w:rsidRPr="0008764F">
        <w:pict w14:anchorId="3D7AC29A">
          <v:rect id="_x0000_i4301" style="width:0;height:1.5pt" o:hralign="center" o:hrstd="t" o:hr="t" fillcolor="#a0a0a0" stroked="f"/>
        </w:pict>
      </w:r>
    </w:p>
    <w:p w14:paraId="7AC16EA9" w14:textId="77777777" w:rsidR="0008764F" w:rsidRPr="0008764F" w:rsidRDefault="0008764F" w:rsidP="0008764F">
      <w:pPr>
        <w:rPr>
          <w:b/>
          <w:bCs/>
        </w:rPr>
      </w:pPr>
      <w:r w:rsidRPr="0008764F">
        <w:rPr>
          <w:b/>
          <w:bCs/>
        </w:rPr>
        <w:t>VM-TST-014 — Binary cutoff with a contiguity break</w:t>
      </w:r>
    </w:p>
    <w:p w14:paraId="69BF355D" w14:textId="77777777" w:rsidR="0008764F" w:rsidRPr="0008764F" w:rsidRDefault="0008764F" w:rsidP="0008764F">
      <w:r w:rsidRPr="0008764F">
        <w:rPr>
          <w:b/>
          <w:bCs/>
        </w:rPr>
        <w:t>Goal.</w:t>
      </w:r>
      <w:r w:rsidRPr="0008764F">
        <w:t xml:space="preserve"> Changing status requires both support ≥ cutoff and contiguity per policy.</w:t>
      </w:r>
    </w:p>
    <w:p w14:paraId="676F273F" w14:textId="77777777" w:rsidR="0008764F" w:rsidRPr="0008764F" w:rsidRDefault="0008764F" w:rsidP="0008764F">
      <w:r w:rsidRPr="0008764F">
        <w:rPr>
          <w:b/>
          <w:bCs/>
        </w:rPr>
        <w:t>Setup.</w:t>
      </w:r>
      <w:r w:rsidRPr="0008764F">
        <w:t xml:space="preserve"> Five Units on one Region. Supports for </w:t>
      </w:r>
      <w:r w:rsidRPr="0008764F">
        <w:rPr>
          <w:b/>
          <w:bCs/>
        </w:rPr>
        <w:t>Change</w:t>
      </w:r>
      <w:r w:rsidRPr="0008764F">
        <w:t xml:space="preserve"> (approval rate):</w:t>
      </w:r>
    </w:p>
    <w:p w14:paraId="2E417C65" w14:textId="77777777" w:rsidR="0008764F" w:rsidRPr="0008764F" w:rsidRDefault="0008764F" w:rsidP="0008764F">
      <w:pPr>
        <w:numPr>
          <w:ilvl w:val="0"/>
          <w:numId w:val="708"/>
        </w:numPr>
      </w:pPr>
      <w:r w:rsidRPr="0008764F">
        <w:t>U1=62%, U2=61%, U3=45%, U4=65%, U5=30%.</w:t>
      </w:r>
      <w:r w:rsidRPr="0008764F">
        <w:br/>
      </w:r>
      <w:r w:rsidRPr="0008764F">
        <w:rPr>
          <w:b/>
          <w:bCs/>
        </w:rPr>
        <w:t>Adjacency:</w:t>
      </w:r>
      <w:r w:rsidRPr="0008764F">
        <w:t xml:space="preserve"> land edges: U1—U2—U3—U5; </w:t>
      </w:r>
      <w:r w:rsidRPr="0008764F">
        <w:rPr>
          <w:b/>
          <w:bCs/>
        </w:rPr>
        <w:t>U4 is separated by water from U3</w:t>
      </w:r>
      <w:r w:rsidRPr="0008764F">
        <w:t xml:space="preserve"> (no land/bridge to U1/U2).</w:t>
      </w:r>
      <w:r w:rsidRPr="0008764F">
        <w:br/>
      </w:r>
      <w:r w:rsidRPr="0008764F">
        <w:rPr>
          <w:b/>
          <w:bCs/>
        </w:rPr>
        <w:t>Params (delta).</w:t>
      </w:r>
      <w:r w:rsidRPr="0008764F">
        <w:t xml:space="preserve"> frontier_mode=binary_cutoff; cutoff_pct=60; contiguity_modes_allowed={land}; island_exception_rule=none. Per-unit quorum off.</w:t>
      </w:r>
    </w:p>
    <w:p w14:paraId="214E06BC" w14:textId="77777777" w:rsidR="0008764F" w:rsidRPr="0008764F" w:rsidRDefault="0008764F" w:rsidP="0008764F">
      <w:r w:rsidRPr="0008764F">
        <w:rPr>
          <w:b/>
          <w:bCs/>
        </w:rPr>
        <w:t>Expected.</w:t>
      </w:r>
    </w:p>
    <w:p w14:paraId="49651E2F" w14:textId="77777777" w:rsidR="0008764F" w:rsidRPr="0008764F" w:rsidRDefault="0008764F" w:rsidP="0008764F">
      <w:pPr>
        <w:numPr>
          <w:ilvl w:val="0"/>
          <w:numId w:val="709"/>
        </w:numPr>
      </w:pPr>
      <w:r w:rsidRPr="0008764F">
        <w:t xml:space="preserve">U1 &amp; U2 meet cutoff </w:t>
      </w:r>
      <w:r w:rsidRPr="0008764F">
        <w:rPr>
          <w:b/>
          <w:bCs/>
        </w:rPr>
        <w:t>and</w:t>
      </w:r>
      <w:r w:rsidRPr="0008764F">
        <w:t xml:space="preserve"> are contiguous </w:t>
      </w:r>
      <w:r w:rsidRPr="0008764F">
        <w:rPr>
          <w:rFonts w:ascii="Cambria Math" w:hAnsi="Cambria Math" w:cs="Cambria Math"/>
        </w:rPr>
        <w:t>⇒</w:t>
      </w:r>
      <w:r w:rsidRPr="0008764F">
        <w:t xml:space="preserve"> </w:t>
      </w:r>
      <w:r w:rsidRPr="0008764F">
        <w:rPr>
          <w:b/>
          <w:bCs/>
        </w:rPr>
        <w:t>immediate_change</w:t>
      </w:r>
      <w:r w:rsidRPr="0008764F">
        <w:t>.</w:t>
      </w:r>
    </w:p>
    <w:p w14:paraId="4743BA47" w14:textId="77777777" w:rsidR="0008764F" w:rsidRPr="0008764F" w:rsidRDefault="0008764F" w:rsidP="0008764F">
      <w:pPr>
        <w:numPr>
          <w:ilvl w:val="0"/>
          <w:numId w:val="709"/>
        </w:numPr>
      </w:pPr>
      <w:r w:rsidRPr="0008764F">
        <w:t xml:space="preserve">U4 meets cutoff but is </w:t>
      </w:r>
      <w:r w:rsidRPr="0008764F">
        <w:rPr>
          <w:b/>
          <w:bCs/>
        </w:rPr>
        <w:t>non-contiguous</w:t>
      </w:r>
      <w:r w:rsidRPr="0008764F">
        <w:t xml:space="preserve"> (water only) </w:t>
      </w:r>
      <w:r w:rsidRPr="0008764F">
        <w:rPr>
          <w:rFonts w:ascii="Cambria Math" w:hAnsi="Cambria Math" w:cs="Cambria Math"/>
        </w:rPr>
        <w:t>⇒</w:t>
      </w:r>
      <w:r w:rsidRPr="0008764F">
        <w:t xml:space="preserve"> </w:t>
      </w:r>
      <w:r w:rsidRPr="0008764F">
        <w:rPr>
          <w:b/>
          <w:bCs/>
        </w:rPr>
        <w:t>Mediation</w:t>
      </w:r>
      <w:r w:rsidRPr="0008764F">
        <w:t xml:space="preserve"> (no change).</w:t>
      </w:r>
    </w:p>
    <w:p w14:paraId="0C4E2165" w14:textId="77777777" w:rsidR="0008764F" w:rsidRPr="0008764F" w:rsidRDefault="0008764F" w:rsidP="0008764F">
      <w:pPr>
        <w:numPr>
          <w:ilvl w:val="0"/>
          <w:numId w:val="709"/>
        </w:numPr>
      </w:pPr>
      <w:r w:rsidRPr="0008764F">
        <w:t xml:space="preserve">U3 (45%) &amp; U5 (30%) </w:t>
      </w:r>
      <w:r w:rsidRPr="0008764F">
        <w:rPr>
          <w:rFonts w:ascii="Cambria Math" w:hAnsi="Cambria Math" w:cs="Cambria Math"/>
        </w:rPr>
        <w:t>⇒</w:t>
      </w:r>
      <w:r w:rsidRPr="0008764F">
        <w:t xml:space="preserve"> </w:t>
      </w:r>
      <w:r w:rsidRPr="0008764F">
        <w:rPr>
          <w:b/>
          <w:bCs/>
        </w:rPr>
        <w:t>no_change</w:t>
      </w:r>
      <w:r w:rsidRPr="0008764F">
        <w:t>.</w:t>
      </w:r>
    </w:p>
    <w:p w14:paraId="2C63CCE0" w14:textId="77777777" w:rsidR="0008764F" w:rsidRPr="0008764F" w:rsidRDefault="0008764F" w:rsidP="0008764F">
      <w:pPr>
        <w:numPr>
          <w:ilvl w:val="0"/>
          <w:numId w:val="709"/>
        </w:numPr>
      </w:pPr>
      <w:r w:rsidRPr="0008764F">
        <w:t xml:space="preserve">Mediation zones: </w:t>
      </w:r>
      <w:r w:rsidRPr="0008764F">
        <w:rPr>
          <w:b/>
          <w:bCs/>
        </w:rPr>
        <w:t>1</w:t>
      </w:r>
      <w:r w:rsidRPr="0008764F">
        <w:t xml:space="preserve"> (U4). </w:t>
      </w:r>
      <w:r w:rsidRPr="0008764F">
        <w:rPr>
          <w:b/>
          <w:bCs/>
        </w:rPr>
        <w:t>Label:</w:t>
      </w:r>
      <w:r w:rsidRPr="0008764F">
        <w:t xml:space="preserve"> </w:t>
      </w:r>
      <w:r w:rsidRPr="0008764F">
        <w:rPr>
          <w:b/>
          <w:bCs/>
        </w:rPr>
        <w:t>Marginal</w:t>
      </w:r>
      <w:r w:rsidRPr="0008764F">
        <w:t xml:space="preserve"> (mediation present).</w:t>
      </w:r>
    </w:p>
    <w:p w14:paraId="0BB77529" w14:textId="77777777" w:rsidR="0008764F" w:rsidRPr="0008764F" w:rsidRDefault="0008764F" w:rsidP="0008764F">
      <w:r w:rsidRPr="0008764F">
        <w:rPr>
          <w:b/>
          <w:bCs/>
        </w:rPr>
        <w:t>Accept.</w:t>
      </w:r>
      <w:r w:rsidRPr="0008764F">
        <w:t xml:space="preserve"> FrontierMap statuses match above; mediation_flagged=true for U4; Result label = Marginal with frontier reason.</w:t>
      </w:r>
    </w:p>
    <w:p w14:paraId="181659D3" w14:textId="77777777" w:rsidR="0008764F" w:rsidRPr="0008764F" w:rsidRDefault="0008764F" w:rsidP="0008764F">
      <w:r w:rsidRPr="0008764F">
        <w:rPr>
          <w:b/>
          <w:bCs/>
        </w:rPr>
        <w:t>Refs.</w:t>
      </w:r>
      <w:r w:rsidRPr="0008764F">
        <w:t xml:space="preserve"> VM-VAR-040/041/047/048; Doc 4C §2.1; VM-FUN-007; Doc 7A §8.</w:t>
      </w:r>
    </w:p>
    <w:p w14:paraId="2C80A269" w14:textId="77777777" w:rsidR="0008764F" w:rsidRPr="0008764F" w:rsidRDefault="0008764F" w:rsidP="0008764F">
      <w:r w:rsidRPr="0008764F">
        <w:pict w14:anchorId="298875B9">
          <v:rect id="_x0000_i4302" style="width:0;height:1.5pt" o:hralign="center" o:hrstd="t" o:hr="t" fillcolor="#a0a0a0" stroked="f"/>
        </w:pict>
      </w:r>
    </w:p>
    <w:p w14:paraId="5DE356CE" w14:textId="77777777" w:rsidR="0008764F" w:rsidRPr="0008764F" w:rsidRDefault="0008764F" w:rsidP="0008764F">
      <w:pPr>
        <w:rPr>
          <w:b/>
          <w:bCs/>
        </w:rPr>
      </w:pPr>
      <w:r w:rsidRPr="0008764F">
        <w:rPr>
          <w:b/>
          <w:bCs/>
        </w:rPr>
        <w:t>VM-TST-015 — Sliding-scale bands (with autonomy)</w:t>
      </w:r>
    </w:p>
    <w:p w14:paraId="758613AB" w14:textId="77777777" w:rsidR="0008764F" w:rsidRPr="0008764F" w:rsidRDefault="0008764F" w:rsidP="0008764F">
      <w:r w:rsidRPr="0008764F">
        <w:rPr>
          <w:b/>
          <w:bCs/>
        </w:rPr>
        <w:t>Goal.</w:t>
      </w:r>
      <w:r w:rsidRPr="0008764F">
        <w:t xml:space="preserve"> Single-band assignment per Unit; AP mapping applied.</w:t>
      </w:r>
    </w:p>
    <w:p w14:paraId="33AD8A79" w14:textId="77777777" w:rsidR="0008764F" w:rsidRPr="0008764F" w:rsidRDefault="0008764F" w:rsidP="0008764F">
      <w:r w:rsidRPr="0008764F">
        <w:rPr>
          <w:b/>
          <w:bCs/>
        </w:rPr>
        <w:t>Setup.</w:t>
      </w:r>
      <w:r w:rsidRPr="0008764F">
        <w:t xml:space="preserve"> Four Units U1–U4 with supports: </w:t>
      </w:r>
      <w:r w:rsidRPr="0008764F">
        <w:rPr>
          <w:b/>
          <w:bCs/>
        </w:rPr>
        <w:t>25%, 35%, 52%, 61%</w:t>
      </w:r>
      <w:r w:rsidRPr="0008764F">
        <w:t>.</w:t>
      </w:r>
      <w:r w:rsidRPr="0008764F">
        <w:br/>
      </w:r>
      <w:r w:rsidRPr="0008764F">
        <w:rPr>
          <w:b/>
          <w:bCs/>
        </w:rPr>
        <w:t>Bands (ordered, non-overlapping):</w:t>
      </w:r>
    </w:p>
    <w:p w14:paraId="23A60778" w14:textId="77777777" w:rsidR="0008764F" w:rsidRPr="0008764F" w:rsidRDefault="0008764F" w:rsidP="0008764F">
      <w:pPr>
        <w:numPr>
          <w:ilvl w:val="0"/>
          <w:numId w:val="710"/>
        </w:numPr>
      </w:pPr>
      <w:r w:rsidRPr="0008764F">
        <w:t>&lt;30 → no_change</w:t>
      </w:r>
    </w:p>
    <w:p w14:paraId="33795352" w14:textId="77777777" w:rsidR="0008764F" w:rsidRPr="0008764F" w:rsidRDefault="0008764F" w:rsidP="0008764F">
      <w:pPr>
        <w:numPr>
          <w:ilvl w:val="0"/>
          <w:numId w:val="710"/>
        </w:numPr>
      </w:pPr>
      <w:r w:rsidRPr="0008764F">
        <w:t>30–49 → autonomy(AP:Base)</w:t>
      </w:r>
    </w:p>
    <w:p w14:paraId="507E4AA1" w14:textId="77777777" w:rsidR="0008764F" w:rsidRPr="0008764F" w:rsidRDefault="0008764F" w:rsidP="0008764F">
      <w:pPr>
        <w:numPr>
          <w:ilvl w:val="0"/>
          <w:numId w:val="710"/>
        </w:numPr>
      </w:pPr>
      <w:r w:rsidRPr="0008764F">
        <w:t>50–59 → phased_change</w:t>
      </w:r>
    </w:p>
    <w:p w14:paraId="1801D42A" w14:textId="77777777" w:rsidR="0008764F" w:rsidRPr="0008764F" w:rsidRDefault="0008764F" w:rsidP="0008764F">
      <w:pPr>
        <w:numPr>
          <w:ilvl w:val="0"/>
          <w:numId w:val="710"/>
        </w:numPr>
      </w:pPr>
      <w:r w:rsidRPr="0008764F">
        <w:lastRenderedPageBreak/>
        <w:t>≥60 → immediate_change</w:t>
      </w:r>
      <w:r w:rsidRPr="0008764F">
        <w:br/>
      </w:r>
      <w:r w:rsidRPr="0008764F">
        <w:rPr>
          <w:b/>
          <w:bCs/>
        </w:rPr>
        <w:t>Adjacency:</w:t>
      </w:r>
      <w:r w:rsidRPr="0008764F">
        <w:t xml:space="preserve"> U1—U2—U3—U4 all by </w:t>
      </w:r>
      <w:r w:rsidRPr="0008764F">
        <w:rPr>
          <w:b/>
          <w:bCs/>
        </w:rPr>
        <w:t>land</w:t>
      </w:r>
      <w:r w:rsidRPr="0008764F">
        <w:t>.</w:t>
      </w:r>
      <w:r w:rsidRPr="0008764F">
        <w:br/>
      </w:r>
      <w:r w:rsidRPr="0008764F">
        <w:rPr>
          <w:b/>
          <w:bCs/>
        </w:rPr>
        <w:t>Params (delta).</w:t>
      </w:r>
      <w:r w:rsidRPr="0008764F">
        <w:t xml:space="preserve"> frontier_mode=sliding_scale; bands=as above (validated non-overlap); autonomy_package_map maps “autonomy(AP:Base)” to </w:t>
      </w:r>
      <w:r w:rsidRPr="0008764F">
        <w:rPr>
          <w:b/>
          <w:bCs/>
        </w:rPr>
        <w:t>AP:Base:v1</w:t>
      </w:r>
      <w:r w:rsidRPr="0008764F">
        <w:t>; contiguity_modes_allowed={land,bridge}; island_exception_rule=none.</w:t>
      </w:r>
    </w:p>
    <w:p w14:paraId="19350249" w14:textId="77777777" w:rsidR="0008764F" w:rsidRPr="0008764F" w:rsidRDefault="0008764F" w:rsidP="0008764F">
      <w:r w:rsidRPr="0008764F">
        <w:rPr>
          <w:b/>
          <w:bCs/>
        </w:rPr>
        <w:t>Expected.</w:t>
      </w:r>
    </w:p>
    <w:p w14:paraId="21A578BF" w14:textId="77777777" w:rsidR="0008764F" w:rsidRPr="0008764F" w:rsidRDefault="0008764F" w:rsidP="0008764F">
      <w:pPr>
        <w:numPr>
          <w:ilvl w:val="0"/>
          <w:numId w:val="711"/>
        </w:numPr>
      </w:pPr>
      <w:r w:rsidRPr="0008764F">
        <w:t xml:space="preserve">U1 → </w:t>
      </w:r>
      <w:r w:rsidRPr="0008764F">
        <w:rPr>
          <w:b/>
          <w:bCs/>
        </w:rPr>
        <w:t>no_change</w:t>
      </w:r>
      <w:r w:rsidRPr="0008764F">
        <w:t xml:space="preserve">; U2 → </w:t>
      </w:r>
      <w:r w:rsidRPr="0008764F">
        <w:rPr>
          <w:b/>
          <w:bCs/>
        </w:rPr>
        <w:t>autonomy(AP:Base)</w:t>
      </w:r>
      <w:r w:rsidRPr="0008764F">
        <w:t xml:space="preserve">; U3 → </w:t>
      </w:r>
      <w:r w:rsidRPr="0008764F">
        <w:rPr>
          <w:b/>
          <w:bCs/>
        </w:rPr>
        <w:t>phased_change</w:t>
      </w:r>
      <w:r w:rsidRPr="0008764F">
        <w:t xml:space="preserve">; U4 → </w:t>
      </w:r>
      <w:r w:rsidRPr="0008764F">
        <w:rPr>
          <w:b/>
          <w:bCs/>
        </w:rPr>
        <w:t>immediate_change</w:t>
      </w:r>
      <w:r w:rsidRPr="0008764F">
        <w:t>.</w:t>
      </w:r>
    </w:p>
    <w:p w14:paraId="64160323" w14:textId="77777777" w:rsidR="0008764F" w:rsidRPr="0008764F" w:rsidRDefault="0008764F" w:rsidP="0008764F">
      <w:pPr>
        <w:numPr>
          <w:ilvl w:val="0"/>
          <w:numId w:val="711"/>
        </w:numPr>
      </w:pPr>
      <w:r w:rsidRPr="0008764F">
        <w:t xml:space="preserve">Each Unit has </w:t>
      </w:r>
      <w:r w:rsidRPr="0008764F">
        <w:rPr>
          <w:b/>
          <w:bCs/>
        </w:rPr>
        <w:t>exactly one</w:t>
      </w:r>
      <w:r w:rsidRPr="0008764F">
        <w:t xml:space="preserve"> status; contiguous merges are informational (all distinct here).</w:t>
      </w:r>
    </w:p>
    <w:p w14:paraId="3B83480E" w14:textId="77777777" w:rsidR="0008764F" w:rsidRPr="0008764F" w:rsidRDefault="0008764F" w:rsidP="0008764F">
      <w:pPr>
        <w:numPr>
          <w:ilvl w:val="0"/>
          <w:numId w:val="711"/>
        </w:numPr>
      </w:pPr>
      <w:r w:rsidRPr="0008764F">
        <w:t xml:space="preserve">No mediation/enclave/protected flags </w:t>
      </w:r>
      <w:r w:rsidRPr="0008764F">
        <w:rPr>
          <w:rFonts w:ascii="Cambria Math" w:hAnsi="Cambria Math" w:cs="Cambria Math"/>
        </w:rPr>
        <w:t>⇒</w:t>
      </w:r>
      <w:r w:rsidRPr="0008764F">
        <w:t xml:space="preserve"> </w:t>
      </w:r>
      <w:r w:rsidRPr="0008764F">
        <w:rPr>
          <w:b/>
          <w:bCs/>
        </w:rPr>
        <w:t>Label: Decisive</w:t>
      </w:r>
      <w:r w:rsidRPr="0008764F">
        <w:t xml:space="preserve"> (gates assumed pass; no frontier flags).</w:t>
      </w:r>
    </w:p>
    <w:p w14:paraId="367021F8" w14:textId="77777777" w:rsidR="0008764F" w:rsidRPr="0008764F" w:rsidRDefault="0008764F" w:rsidP="0008764F">
      <w:r w:rsidRPr="0008764F">
        <w:rPr>
          <w:b/>
          <w:bCs/>
        </w:rPr>
        <w:t>Accept.</w:t>
      </w:r>
      <w:r w:rsidRPr="0008764F">
        <w:t xml:space="preserve"> FrontierMap shows four statuses as listed; Result label </w:t>
      </w:r>
      <w:r w:rsidRPr="0008764F">
        <w:rPr>
          <w:b/>
          <w:bCs/>
        </w:rPr>
        <w:t>Decisive</w:t>
      </w:r>
      <w:r w:rsidRPr="0008764F">
        <w:t>.</w:t>
      </w:r>
    </w:p>
    <w:p w14:paraId="06D3FB9E" w14:textId="77777777" w:rsidR="0008764F" w:rsidRPr="0008764F" w:rsidRDefault="0008764F" w:rsidP="0008764F">
      <w:r w:rsidRPr="0008764F">
        <w:rPr>
          <w:b/>
          <w:bCs/>
        </w:rPr>
        <w:t>Refs.</w:t>
      </w:r>
      <w:r w:rsidRPr="0008764F">
        <w:t xml:space="preserve"> VM-VAR-040/042/046/047; Doc 4C §2.4; VM-FUN-007; Doc 7A §8.</w:t>
      </w:r>
    </w:p>
    <w:p w14:paraId="0D688BAE" w14:textId="77777777" w:rsidR="0008764F" w:rsidRPr="0008764F" w:rsidRDefault="0008764F" w:rsidP="0008764F">
      <w:r w:rsidRPr="0008764F">
        <w:pict w14:anchorId="731903A2">
          <v:rect id="_x0000_i4303" style="width:0;height:1.5pt" o:hralign="center" o:hrstd="t" o:hr="t" fillcolor="#a0a0a0" stroked="f"/>
        </w:pict>
      </w:r>
    </w:p>
    <w:p w14:paraId="7EC35D49" w14:textId="77777777" w:rsidR="0008764F" w:rsidRPr="0008764F" w:rsidRDefault="0008764F" w:rsidP="0008764F">
      <w:pPr>
        <w:rPr>
          <w:b/>
          <w:bCs/>
        </w:rPr>
      </w:pPr>
      <w:r w:rsidRPr="0008764F">
        <w:rPr>
          <w:b/>
          <w:bCs/>
        </w:rPr>
        <w:t>VM-TST-016 — Protected area blocks change (no override)</w:t>
      </w:r>
    </w:p>
    <w:p w14:paraId="27DEB9E0" w14:textId="77777777" w:rsidR="0008764F" w:rsidRPr="0008764F" w:rsidRDefault="0008764F" w:rsidP="0008764F">
      <w:r w:rsidRPr="0008764F">
        <w:rPr>
          <w:b/>
          <w:bCs/>
        </w:rPr>
        <w:t>Goal.</w:t>
      </w:r>
      <w:r w:rsidRPr="0008764F">
        <w:t xml:space="preserve"> Protected areas cannot change without an explicit override.</w:t>
      </w:r>
    </w:p>
    <w:p w14:paraId="268D7FB2" w14:textId="77777777" w:rsidR="0008764F" w:rsidRPr="0008764F" w:rsidRDefault="0008764F" w:rsidP="0008764F">
      <w:r w:rsidRPr="0008764F">
        <w:rPr>
          <w:b/>
          <w:bCs/>
        </w:rPr>
        <w:t>Setup.</w:t>
      </w:r>
      <w:r w:rsidRPr="0008764F">
        <w:t xml:space="preserve"> Three Units: U1 (protected), U2, U3. Supports: U1=70%, U2=62%, U3=41%.</w:t>
      </w:r>
      <w:r w:rsidRPr="0008764F">
        <w:br/>
      </w:r>
      <w:r w:rsidRPr="0008764F">
        <w:rPr>
          <w:b/>
          <w:bCs/>
        </w:rPr>
        <w:t>Adjacency:</w:t>
      </w:r>
      <w:r w:rsidRPr="0008764F">
        <w:t xml:space="preserve"> U1—U2—U3 by land.</w:t>
      </w:r>
      <w:r w:rsidRPr="0008764F">
        <w:br/>
      </w:r>
      <w:r w:rsidRPr="0008764F">
        <w:rPr>
          <w:b/>
          <w:bCs/>
        </w:rPr>
        <w:t>Params (delta).</w:t>
      </w:r>
      <w:r w:rsidRPr="0008764F">
        <w:t xml:space="preserve"> frontier_mode=binary_cutoff; cutoff_pct=60; protected_override_allowed=off.</w:t>
      </w:r>
    </w:p>
    <w:p w14:paraId="1D68A7C8" w14:textId="77777777" w:rsidR="0008764F" w:rsidRPr="0008764F" w:rsidRDefault="0008764F" w:rsidP="0008764F">
      <w:r w:rsidRPr="0008764F">
        <w:rPr>
          <w:b/>
          <w:bCs/>
        </w:rPr>
        <w:t>Expected.</w:t>
      </w:r>
    </w:p>
    <w:p w14:paraId="52F96E82" w14:textId="77777777" w:rsidR="0008764F" w:rsidRPr="0008764F" w:rsidRDefault="0008764F" w:rsidP="0008764F">
      <w:pPr>
        <w:numPr>
          <w:ilvl w:val="0"/>
          <w:numId w:val="712"/>
        </w:numPr>
      </w:pPr>
      <w:r w:rsidRPr="0008764F">
        <w:t xml:space="preserve">U2 </w:t>
      </w:r>
      <w:r w:rsidRPr="0008764F">
        <w:rPr>
          <w:rFonts w:ascii="Cambria Math" w:hAnsi="Cambria Math" w:cs="Cambria Math"/>
        </w:rPr>
        <w:t>⇒</w:t>
      </w:r>
      <w:r w:rsidRPr="0008764F">
        <w:t xml:space="preserve"> </w:t>
      </w:r>
      <w:r w:rsidRPr="0008764F">
        <w:rPr>
          <w:b/>
          <w:bCs/>
        </w:rPr>
        <w:t>immediate_change</w:t>
      </w:r>
      <w:r w:rsidRPr="0008764F">
        <w:t xml:space="preserve"> (meets cutoff).</w:t>
      </w:r>
    </w:p>
    <w:p w14:paraId="46115CAC" w14:textId="77777777" w:rsidR="0008764F" w:rsidRPr="0008764F" w:rsidRDefault="0008764F" w:rsidP="0008764F">
      <w:pPr>
        <w:numPr>
          <w:ilvl w:val="0"/>
          <w:numId w:val="712"/>
        </w:numPr>
      </w:pPr>
      <w:r w:rsidRPr="0008764F">
        <w:rPr>
          <w:b/>
          <w:bCs/>
        </w:rPr>
        <w:t>U1 protected</w:t>
      </w:r>
      <w:r w:rsidRPr="0008764F">
        <w:t xml:space="preserve"> </w:t>
      </w:r>
      <w:r w:rsidRPr="0008764F">
        <w:rPr>
          <w:rFonts w:ascii="Cambria Math" w:hAnsi="Cambria Math" w:cs="Cambria Math"/>
        </w:rPr>
        <w:t>⇒</w:t>
      </w:r>
      <w:r w:rsidRPr="0008764F">
        <w:t xml:space="preserve"> </w:t>
      </w:r>
      <w:r w:rsidRPr="0008764F">
        <w:rPr>
          <w:b/>
          <w:bCs/>
        </w:rPr>
        <w:t>no_change</w:t>
      </w:r>
      <w:r w:rsidRPr="0008764F">
        <w:t xml:space="preserve"> despite 70% support; protected_override_used=false.</w:t>
      </w:r>
    </w:p>
    <w:p w14:paraId="231D1E75" w14:textId="77777777" w:rsidR="0008764F" w:rsidRPr="0008764F" w:rsidRDefault="0008764F" w:rsidP="0008764F">
      <w:pPr>
        <w:numPr>
          <w:ilvl w:val="0"/>
          <w:numId w:val="712"/>
        </w:numPr>
      </w:pPr>
      <w:r w:rsidRPr="0008764F">
        <w:t xml:space="preserve">U3 </w:t>
      </w:r>
      <w:r w:rsidRPr="0008764F">
        <w:rPr>
          <w:rFonts w:ascii="Cambria Math" w:hAnsi="Cambria Math" w:cs="Cambria Math"/>
        </w:rPr>
        <w:t>⇒</w:t>
      </w:r>
      <w:r w:rsidRPr="0008764F">
        <w:t xml:space="preserve"> </w:t>
      </w:r>
      <w:r w:rsidRPr="0008764F">
        <w:rPr>
          <w:b/>
          <w:bCs/>
        </w:rPr>
        <w:t>no_change</w:t>
      </w:r>
      <w:r w:rsidRPr="0008764F">
        <w:t>.</w:t>
      </w:r>
    </w:p>
    <w:p w14:paraId="2F263E87" w14:textId="77777777" w:rsidR="0008764F" w:rsidRPr="0008764F" w:rsidRDefault="0008764F" w:rsidP="0008764F">
      <w:pPr>
        <w:numPr>
          <w:ilvl w:val="0"/>
          <w:numId w:val="712"/>
        </w:numPr>
      </w:pPr>
      <w:r w:rsidRPr="0008764F">
        <w:t xml:space="preserve">Protected constraint triggered </w:t>
      </w:r>
      <w:r w:rsidRPr="0008764F">
        <w:rPr>
          <w:rFonts w:ascii="Cambria Math" w:hAnsi="Cambria Math" w:cs="Cambria Math"/>
        </w:rPr>
        <w:t>⇒</w:t>
      </w:r>
      <w:r w:rsidRPr="0008764F">
        <w:t xml:space="preserve"> </w:t>
      </w:r>
      <w:r w:rsidRPr="0008764F">
        <w:rPr>
          <w:b/>
          <w:bCs/>
        </w:rPr>
        <w:t>Label: Marginal</w:t>
      </w:r>
      <w:r w:rsidRPr="0008764F">
        <w:t xml:space="preserve"> (protected flag present).</w:t>
      </w:r>
    </w:p>
    <w:p w14:paraId="69399A95" w14:textId="77777777" w:rsidR="0008764F" w:rsidRPr="0008764F" w:rsidRDefault="0008764F" w:rsidP="0008764F">
      <w:r w:rsidRPr="0008764F">
        <w:rPr>
          <w:b/>
          <w:bCs/>
        </w:rPr>
        <w:t>Accept.</w:t>
      </w:r>
      <w:r w:rsidRPr="0008764F">
        <w:t xml:space="preserve"> FrontierMap flags </w:t>
      </w:r>
      <w:r w:rsidRPr="0008764F">
        <w:rPr>
          <w:b/>
          <w:bCs/>
        </w:rPr>
        <w:t>U1</w:t>
      </w:r>
      <w:r w:rsidRPr="0008764F">
        <w:t xml:space="preserve"> as protected (unchanged); Result label </w:t>
      </w:r>
      <w:r w:rsidRPr="0008764F">
        <w:rPr>
          <w:b/>
          <w:bCs/>
        </w:rPr>
        <w:t>Marginal</w:t>
      </w:r>
      <w:r w:rsidRPr="0008764F">
        <w:t xml:space="preserve"> with protected reason.</w:t>
      </w:r>
    </w:p>
    <w:p w14:paraId="61EC224A" w14:textId="77777777" w:rsidR="0008764F" w:rsidRPr="0008764F" w:rsidRDefault="0008764F" w:rsidP="0008764F">
      <w:r w:rsidRPr="0008764F">
        <w:rPr>
          <w:b/>
          <w:bCs/>
        </w:rPr>
        <w:t>Refs.</w:t>
      </w:r>
      <w:r w:rsidRPr="0008764F">
        <w:t xml:space="preserve"> VM-VAR-040/041/045; Doc 4C §2.2; VM-FUN-007; Doc 7B §5.3.</w:t>
      </w:r>
    </w:p>
    <w:p w14:paraId="3AEC5AC2" w14:textId="77777777" w:rsidR="0008764F" w:rsidRPr="0008764F" w:rsidRDefault="0008764F" w:rsidP="0008764F">
      <w:r w:rsidRPr="0008764F">
        <w:lastRenderedPageBreak/>
        <w:pict w14:anchorId="21AD5E5B">
          <v:rect id="_x0000_i4304" style="width:0;height:1.5pt" o:hralign="center" o:hrstd="t" o:hr="t" fillcolor="#a0a0a0" stroked="f"/>
        </w:pict>
      </w:r>
    </w:p>
    <w:p w14:paraId="18629135" w14:textId="77777777" w:rsidR="0008764F" w:rsidRPr="0008764F" w:rsidRDefault="0008764F" w:rsidP="0008764F">
      <w:pPr>
        <w:rPr>
          <w:b/>
          <w:bCs/>
        </w:rPr>
      </w:pPr>
      <w:r w:rsidRPr="0008764F">
        <w:rPr>
          <w:b/>
          <w:bCs/>
        </w:rPr>
        <w:t>VM-TST-017 — Diffuse support floor (no change anywhere)</w:t>
      </w:r>
    </w:p>
    <w:p w14:paraId="186951BB" w14:textId="77777777" w:rsidR="0008764F" w:rsidRPr="0008764F" w:rsidRDefault="0008764F" w:rsidP="0008764F">
      <w:r w:rsidRPr="0008764F">
        <w:rPr>
          <w:b/>
          <w:bCs/>
        </w:rPr>
        <w:t>Goal.</w:t>
      </w:r>
      <w:r w:rsidRPr="0008764F">
        <w:t xml:space="preserve"> Below-band support yields no changes.</w:t>
      </w:r>
    </w:p>
    <w:p w14:paraId="1B71449C" w14:textId="77777777" w:rsidR="0008764F" w:rsidRPr="0008764F" w:rsidRDefault="0008764F" w:rsidP="0008764F">
      <w:r w:rsidRPr="0008764F">
        <w:rPr>
          <w:b/>
          <w:bCs/>
        </w:rPr>
        <w:t>Setup.</w:t>
      </w:r>
      <w:r w:rsidRPr="0008764F">
        <w:t xml:space="preserve"> Six Units with supports all </w:t>
      </w:r>
      <w:r w:rsidRPr="0008764F">
        <w:rPr>
          <w:b/>
          <w:bCs/>
        </w:rPr>
        <w:t>&lt;40%</w:t>
      </w:r>
      <w:r w:rsidRPr="0008764F">
        <w:t xml:space="preserve"> (e.g., 20, 28, 33, 35, 36, 39).</w:t>
      </w:r>
      <w:r w:rsidRPr="0008764F">
        <w:br/>
      </w:r>
      <w:r w:rsidRPr="0008764F">
        <w:rPr>
          <w:b/>
          <w:bCs/>
        </w:rPr>
        <w:t>Params (delta).</w:t>
      </w:r>
      <w:r w:rsidRPr="0008764F">
        <w:t xml:space="preserve"> frontier_mode=sliding_scale; bands=&lt;40 → no_change; 40–59 → phased_change; ≥60 → immediate_change. Contiguity default.</w:t>
      </w:r>
    </w:p>
    <w:p w14:paraId="6361C7B2" w14:textId="77777777" w:rsidR="0008764F" w:rsidRPr="0008764F" w:rsidRDefault="0008764F" w:rsidP="0008764F">
      <w:r w:rsidRPr="0008764F">
        <w:rPr>
          <w:b/>
          <w:bCs/>
        </w:rPr>
        <w:t>Expected.</w:t>
      </w:r>
    </w:p>
    <w:p w14:paraId="3936EC41" w14:textId="77777777" w:rsidR="0008764F" w:rsidRPr="0008764F" w:rsidRDefault="0008764F" w:rsidP="0008764F">
      <w:pPr>
        <w:numPr>
          <w:ilvl w:val="0"/>
          <w:numId w:val="713"/>
        </w:numPr>
      </w:pPr>
      <w:r w:rsidRPr="0008764F">
        <w:t xml:space="preserve">All Units </w:t>
      </w:r>
      <w:r w:rsidRPr="0008764F">
        <w:rPr>
          <w:rFonts w:ascii="Cambria Math" w:hAnsi="Cambria Math" w:cs="Cambria Math"/>
        </w:rPr>
        <w:t>⇒</w:t>
      </w:r>
      <w:r w:rsidRPr="0008764F">
        <w:t xml:space="preserve"> </w:t>
      </w:r>
      <w:r w:rsidRPr="0008764F">
        <w:rPr>
          <w:b/>
          <w:bCs/>
        </w:rPr>
        <w:t>no_change</w:t>
      </w:r>
      <w:r w:rsidRPr="0008764F">
        <w:t>.</w:t>
      </w:r>
    </w:p>
    <w:p w14:paraId="0B12455F" w14:textId="77777777" w:rsidR="0008764F" w:rsidRPr="0008764F" w:rsidRDefault="0008764F" w:rsidP="0008764F">
      <w:pPr>
        <w:numPr>
          <w:ilvl w:val="0"/>
          <w:numId w:val="713"/>
        </w:numPr>
      </w:pPr>
      <w:r w:rsidRPr="0008764F">
        <w:t xml:space="preserve">No mediation/protected flags </w:t>
      </w:r>
      <w:r w:rsidRPr="0008764F">
        <w:rPr>
          <w:rFonts w:ascii="Cambria Math" w:hAnsi="Cambria Math" w:cs="Cambria Math"/>
        </w:rPr>
        <w:t>⇒</w:t>
      </w:r>
      <w:r w:rsidRPr="0008764F">
        <w:t xml:space="preserve"> </w:t>
      </w:r>
      <w:r w:rsidRPr="0008764F">
        <w:rPr>
          <w:b/>
          <w:bCs/>
        </w:rPr>
        <w:t>Label: Decisive</w:t>
      </w:r>
      <w:r w:rsidRPr="0008764F">
        <w:t xml:space="preserve"> (assuming gates pass).</w:t>
      </w:r>
    </w:p>
    <w:p w14:paraId="56FBF320" w14:textId="77777777" w:rsidR="0008764F" w:rsidRPr="0008764F" w:rsidRDefault="0008764F" w:rsidP="0008764F">
      <w:r w:rsidRPr="0008764F">
        <w:rPr>
          <w:b/>
          <w:bCs/>
        </w:rPr>
        <w:t>Accept.</w:t>
      </w:r>
      <w:r w:rsidRPr="0008764F">
        <w:t xml:space="preserve"> FrontierMap has only no_change; Result label </w:t>
      </w:r>
      <w:r w:rsidRPr="0008764F">
        <w:rPr>
          <w:b/>
          <w:bCs/>
        </w:rPr>
        <w:t>Decisive</w:t>
      </w:r>
      <w:r w:rsidRPr="0008764F">
        <w:t>.</w:t>
      </w:r>
    </w:p>
    <w:p w14:paraId="1AAAF383" w14:textId="77777777" w:rsidR="0008764F" w:rsidRPr="0008764F" w:rsidRDefault="0008764F" w:rsidP="0008764F">
      <w:r w:rsidRPr="0008764F">
        <w:rPr>
          <w:b/>
          <w:bCs/>
        </w:rPr>
        <w:t>Refs.</w:t>
      </w:r>
      <w:r w:rsidRPr="0008764F">
        <w:t xml:space="preserve"> VM-VAR-040/042; Doc 4C §2.4; VM-FUN-007.</w:t>
      </w:r>
    </w:p>
    <w:p w14:paraId="2B4C96BF" w14:textId="77777777" w:rsidR="0008764F" w:rsidRPr="0008764F" w:rsidRDefault="0008764F" w:rsidP="0008764F">
      <w:r w:rsidRPr="0008764F">
        <w:pict w14:anchorId="13099052">
          <v:rect id="_x0000_i4305" style="width:0;height:1.5pt" o:hralign="center" o:hrstd="t" o:hr="t" fillcolor="#a0a0a0" stroked="f"/>
        </w:pict>
      </w:r>
    </w:p>
    <w:p w14:paraId="343FF308" w14:textId="77777777" w:rsidR="0008764F" w:rsidRPr="0008764F" w:rsidRDefault="0008764F" w:rsidP="0008764F">
      <w:pPr>
        <w:rPr>
          <w:b/>
          <w:bCs/>
        </w:rPr>
      </w:pPr>
      <w:r w:rsidRPr="0008764F">
        <w:rPr>
          <w:b/>
          <w:bCs/>
        </w:rPr>
        <w:t>VM-TST-018 — Executive (IRV) + Council (PR) combo</w:t>
      </w:r>
    </w:p>
    <w:p w14:paraId="145B44FD" w14:textId="77777777" w:rsidR="0008764F" w:rsidRPr="0008764F" w:rsidRDefault="0008764F" w:rsidP="0008764F">
      <w:r w:rsidRPr="0008764F">
        <w:rPr>
          <w:b/>
          <w:bCs/>
        </w:rPr>
        <w:t>Goal.</w:t>
      </w:r>
      <w:r w:rsidRPr="0008764F">
        <w:t xml:space="preserve"> Mixed institutions: IRV executive + proportional council.</w:t>
      </w:r>
    </w:p>
    <w:p w14:paraId="0C72518A" w14:textId="77777777" w:rsidR="0008764F" w:rsidRPr="0008764F" w:rsidRDefault="0008764F" w:rsidP="0008764F">
      <w:r w:rsidRPr="0008764F">
        <w:rPr>
          <w:b/>
          <w:bCs/>
        </w:rPr>
        <w:t>Setup.</w:t>
      </w:r>
      <w:r w:rsidRPr="0008764F">
        <w:br/>
      </w:r>
      <w:r w:rsidRPr="0008764F">
        <w:rPr>
          <w:b/>
          <w:bCs/>
        </w:rPr>
        <w:t>Executive ballots (IRV, 100 ballots):</w:t>
      </w:r>
    </w:p>
    <w:p w14:paraId="18AED461" w14:textId="77777777" w:rsidR="0008764F" w:rsidRPr="0008764F" w:rsidRDefault="0008764F" w:rsidP="0008764F">
      <w:pPr>
        <w:numPr>
          <w:ilvl w:val="0"/>
          <w:numId w:val="714"/>
        </w:numPr>
      </w:pPr>
      <w:r w:rsidRPr="0008764F">
        <w:t xml:space="preserve">40: </w:t>
      </w:r>
      <w:r w:rsidRPr="0008764F">
        <w:rPr>
          <w:b/>
          <w:bCs/>
        </w:rPr>
        <w:t>B &gt; A &gt; C</w:t>
      </w:r>
    </w:p>
    <w:p w14:paraId="06165E64" w14:textId="77777777" w:rsidR="0008764F" w:rsidRPr="0008764F" w:rsidRDefault="0008764F" w:rsidP="0008764F">
      <w:pPr>
        <w:numPr>
          <w:ilvl w:val="0"/>
          <w:numId w:val="714"/>
        </w:numPr>
      </w:pPr>
      <w:r w:rsidRPr="0008764F">
        <w:t xml:space="preserve">35: </w:t>
      </w:r>
      <w:r w:rsidRPr="0008764F">
        <w:rPr>
          <w:b/>
          <w:bCs/>
        </w:rPr>
        <w:t>A &gt; C</w:t>
      </w:r>
      <w:r w:rsidRPr="0008764F">
        <w:t xml:space="preserve"> (stop)</w:t>
      </w:r>
    </w:p>
    <w:p w14:paraId="232FCAF1" w14:textId="77777777" w:rsidR="0008764F" w:rsidRPr="0008764F" w:rsidRDefault="0008764F" w:rsidP="0008764F">
      <w:pPr>
        <w:numPr>
          <w:ilvl w:val="0"/>
          <w:numId w:val="714"/>
        </w:numPr>
      </w:pPr>
      <w:r w:rsidRPr="0008764F">
        <w:t xml:space="preserve">25: </w:t>
      </w:r>
      <w:r w:rsidRPr="0008764F">
        <w:rPr>
          <w:b/>
          <w:bCs/>
        </w:rPr>
        <w:t>C &gt; B</w:t>
      </w:r>
      <w:r w:rsidRPr="0008764F">
        <w:t xml:space="preserve"> (10 stop)</w:t>
      </w:r>
      <w:r w:rsidRPr="0008764F">
        <w:br/>
      </w:r>
      <w:r w:rsidRPr="0008764F">
        <w:rPr>
          <w:b/>
          <w:bCs/>
        </w:rPr>
        <w:t>Council:</w:t>
      </w:r>
      <w:r w:rsidRPr="0008764F">
        <w:t xml:space="preserve"> one national district, </w:t>
      </w:r>
      <w:r w:rsidRPr="0008764F">
        <w:rPr>
          <w:b/>
          <w:bCs/>
        </w:rPr>
        <w:t>m=15</w:t>
      </w:r>
      <w:r w:rsidRPr="0008764F">
        <w:t xml:space="preserve">; approvals by Option </w:t>
      </w:r>
      <w:r w:rsidRPr="0008764F">
        <w:rPr>
          <w:b/>
          <w:bCs/>
        </w:rPr>
        <w:t>D/C/B/A = 40/30/20/10%</w:t>
      </w:r>
      <w:r w:rsidRPr="0008764F">
        <w:t xml:space="preserve">; PR threshold </w:t>
      </w:r>
      <w:r w:rsidRPr="0008764F">
        <w:rPr>
          <w:b/>
          <w:bCs/>
        </w:rPr>
        <w:t>5%</w:t>
      </w:r>
      <w:r w:rsidRPr="0008764F">
        <w:t>.</w:t>
      </w:r>
    </w:p>
    <w:p w14:paraId="7B894442" w14:textId="77777777" w:rsidR="0008764F" w:rsidRPr="0008764F" w:rsidRDefault="0008764F" w:rsidP="0008764F">
      <w:r w:rsidRPr="0008764F">
        <w:rPr>
          <w:b/>
          <w:bCs/>
        </w:rPr>
        <w:t>Params (delta).</w:t>
      </w:r>
    </w:p>
    <w:p w14:paraId="5C0C8778" w14:textId="77777777" w:rsidR="0008764F" w:rsidRPr="0008764F" w:rsidRDefault="0008764F" w:rsidP="0008764F">
      <w:pPr>
        <w:numPr>
          <w:ilvl w:val="0"/>
          <w:numId w:val="715"/>
        </w:numPr>
      </w:pPr>
      <w:r w:rsidRPr="0008764F">
        <w:t>executive_enabled=on; executive_ballot_type=ranked_irv.</w:t>
      </w:r>
    </w:p>
    <w:p w14:paraId="67B5EB38" w14:textId="77777777" w:rsidR="0008764F" w:rsidRPr="0008764F" w:rsidRDefault="0008764F" w:rsidP="0008764F">
      <w:pPr>
        <w:numPr>
          <w:ilvl w:val="0"/>
          <w:numId w:val="715"/>
        </w:numPr>
      </w:pPr>
      <w:r w:rsidRPr="0008764F">
        <w:t>Council: allocation_method=proportional_favor_small; pr_entry_threshold_pct=5.</w:t>
      </w:r>
    </w:p>
    <w:p w14:paraId="490DC15F" w14:textId="77777777" w:rsidR="0008764F" w:rsidRPr="0008764F" w:rsidRDefault="0008764F" w:rsidP="0008764F">
      <w:r w:rsidRPr="0008764F">
        <w:rPr>
          <w:b/>
          <w:bCs/>
        </w:rPr>
        <w:t>Expected.</w:t>
      </w:r>
    </w:p>
    <w:p w14:paraId="2FC04748" w14:textId="77777777" w:rsidR="0008764F" w:rsidRPr="0008764F" w:rsidRDefault="0008764F" w:rsidP="0008764F">
      <w:pPr>
        <w:numPr>
          <w:ilvl w:val="0"/>
          <w:numId w:val="716"/>
        </w:numPr>
      </w:pPr>
      <w:r w:rsidRPr="0008764F">
        <w:rPr>
          <w:b/>
          <w:bCs/>
        </w:rPr>
        <w:t>Executive:</w:t>
      </w:r>
      <w:r w:rsidRPr="0008764F">
        <w:t xml:space="preserve"> IRV R1 A=35, B=40, C=25 → eliminate C → transfer 15 to B, 10 exhausted → continuing=90 → </w:t>
      </w:r>
      <w:r w:rsidRPr="0008764F">
        <w:rPr>
          <w:b/>
          <w:bCs/>
        </w:rPr>
        <w:t>B=55, A=35</w:t>
      </w:r>
      <w:r w:rsidRPr="0008764F">
        <w:t xml:space="preserve"> </w:t>
      </w:r>
      <w:r w:rsidRPr="0008764F">
        <w:rPr>
          <w:rFonts w:ascii="Cambria Math" w:hAnsi="Cambria Math" w:cs="Cambria Math"/>
        </w:rPr>
        <w:t>⇒</w:t>
      </w:r>
      <w:r w:rsidRPr="0008764F">
        <w:t xml:space="preserve"> </w:t>
      </w:r>
      <w:r w:rsidRPr="0008764F">
        <w:rPr>
          <w:b/>
          <w:bCs/>
        </w:rPr>
        <w:t>B wins</w:t>
      </w:r>
      <w:r w:rsidRPr="0008764F">
        <w:t>.</w:t>
      </w:r>
    </w:p>
    <w:p w14:paraId="7E7B72F7" w14:textId="77777777" w:rsidR="0008764F" w:rsidRPr="0008764F" w:rsidRDefault="0008764F" w:rsidP="0008764F">
      <w:pPr>
        <w:numPr>
          <w:ilvl w:val="0"/>
          <w:numId w:val="716"/>
        </w:numPr>
      </w:pPr>
      <w:r w:rsidRPr="0008764F">
        <w:rPr>
          <w:b/>
          <w:bCs/>
        </w:rPr>
        <w:lastRenderedPageBreak/>
        <w:t>Council seats:</w:t>
      </w:r>
      <w:r w:rsidRPr="0008764F">
        <w:t xml:space="preserve"> Sainte-Laguë over m=15 with threshold 5% </w:t>
      </w:r>
      <w:r w:rsidRPr="0008764F">
        <w:rPr>
          <w:rFonts w:ascii="Cambria Math" w:hAnsi="Cambria Math" w:cs="Cambria Math"/>
        </w:rPr>
        <w:t>⇒</w:t>
      </w:r>
      <w:r w:rsidRPr="0008764F">
        <w:t xml:space="preserve"> </w:t>
      </w:r>
      <w:r w:rsidRPr="0008764F">
        <w:rPr>
          <w:b/>
          <w:bCs/>
        </w:rPr>
        <w:t>D/C/B/A ≈ 6/5/3/1</w:t>
      </w:r>
      <w:r w:rsidRPr="0008764F">
        <w:t xml:space="preserve"> seats.</w:t>
      </w:r>
    </w:p>
    <w:p w14:paraId="60F65774" w14:textId="77777777" w:rsidR="0008764F" w:rsidRPr="0008764F" w:rsidRDefault="0008764F" w:rsidP="0008764F">
      <w:pPr>
        <w:numPr>
          <w:ilvl w:val="0"/>
          <w:numId w:val="716"/>
        </w:numPr>
      </w:pPr>
      <w:r w:rsidRPr="0008764F">
        <w:rPr>
          <w:b/>
          <w:bCs/>
        </w:rPr>
        <w:t>Label:</w:t>
      </w:r>
      <w:r w:rsidRPr="0008764F">
        <w:t xml:space="preserve"> </w:t>
      </w:r>
      <w:r w:rsidRPr="0008764F">
        <w:rPr>
          <w:b/>
          <w:bCs/>
        </w:rPr>
        <w:t>Decisive</w:t>
      </w:r>
      <w:r w:rsidRPr="0008764F">
        <w:t xml:space="preserve"> (no mediation or protected flags).</w:t>
      </w:r>
    </w:p>
    <w:p w14:paraId="6585E25E" w14:textId="77777777" w:rsidR="0008764F" w:rsidRPr="0008764F" w:rsidRDefault="0008764F" w:rsidP="0008764F">
      <w:r w:rsidRPr="0008764F">
        <w:rPr>
          <w:b/>
          <w:bCs/>
        </w:rPr>
        <w:t>Accept.</w:t>
      </w:r>
      <w:r w:rsidRPr="0008764F">
        <w:t xml:space="preserve"> Result shows executive winner </w:t>
      </w:r>
      <w:r w:rsidRPr="0008764F">
        <w:rPr>
          <w:b/>
          <w:bCs/>
        </w:rPr>
        <w:t>B</w:t>
      </w:r>
      <w:r w:rsidRPr="0008764F">
        <w:t xml:space="preserve"> with RoundLog; council seats </w:t>
      </w:r>
      <w:r w:rsidRPr="0008764F">
        <w:rPr>
          <w:b/>
          <w:bCs/>
        </w:rPr>
        <w:t>6/5/3/1</w:t>
      </w:r>
      <w:r w:rsidRPr="0008764F">
        <w:t>; gates pass (quorum assumed met).</w:t>
      </w:r>
    </w:p>
    <w:p w14:paraId="5C4A1932" w14:textId="77777777" w:rsidR="0008764F" w:rsidRPr="0008764F" w:rsidRDefault="0008764F" w:rsidP="0008764F">
      <w:r w:rsidRPr="0008764F">
        <w:rPr>
          <w:b/>
          <w:bCs/>
        </w:rPr>
        <w:t>Refs.</w:t>
      </w:r>
      <w:r w:rsidRPr="0008764F">
        <w:t xml:space="preserve"> VM-VAR-001/006/010/012; Doc 4A §2.4; Doc 4B §2.3; VM-FUN-003/004.</w:t>
      </w:r>
    </w:p>
    <w:p w14:paraId="21B58655" w14:textId="77777777" w:rsidR="0008764F" w:rsidRPr="0008764F" w:rsidRDefault="0008764F" w:rsidP="0008764F">
      <w:r w:rsidRPr="0008764F">
        <w:pict w14:anchorId="70F2434C">
          <v:rect id="_x0000_i4306" style="width:0;height:1.5pt" o:hralign="center" o:hrstd="t" o:hr="t" fillcolor="#a0a0a0" stroked="f"/>
        </w:pict>
      </w:r>
    </w:p>
    <w:p w14:paraId="4BEF2553" w14:textId="77777777" w:rsidR="0008764F" w:rsidRPr="0008764F" w:rsidRDefault="0008764F" w:rsidP="0008764F">
      <w:pPr>
        <w:rPr>
          <w:b/>
          <w:bCs/>
        </w:rPr>
      </w:pPr>
      <w:r w:rsidRPr="0008764F">
        <w:rPr>
          <w:b/>
          <w:bCs/>
        </w:rPr>
        <w:t>VM-TST-019 — Large deterministic pass (scale &amp; reproducibility on one OS)</w:t>
      </w:r>
    </w:p>
    <w:p w14:paraId="3077AEB4" w14:textId="77777777" w:rsidR="0008764F" w:rsidRPr="0008764F" w:rsidRDefault="0008764F" w:rsidP="0008764F">
      <w:r w:rsidRPr="0008764F">
        <w:rPr>
          <w:b/>
          <w:bCs/>
        </w:rPr>
        <w:t>Goal.</w:t>
      </w:r>
      <w:r w:rsidRPr="0008764F">
        <w:t xml:space="preserve"> Validate stability and performance at scale.</w:t>
      </w:r>
    </w:p>
    <w:p w14:paraId="7A760927" w14:textId="77777777" w:rsidR="0008764F" w:rsidRPr="0008764F" w:rsidRDefault="0008764F" w:rsidP="0008764F">
      <w:r w:rsidRPr="0008764F">
        <w:rPr>
          <w:b/>
          <w:bCs/>
        </w:rPr>
        <w:t>Setup.</w:t>
      </w:r>
      <w:r w:rsidRPr="0008764F">
        <w:t xml:space="preserve"> Synthetic registry with </w:t>
      </w:r>
      <w:r w:rsidRPr="0008764F">
        <w:rPr>
          <w:b/>
          <w:bCs/>
        </w:rPr>
        <w:t>≈5,000 Units</w:t>
      </w:r>
      <w:r w:rsidRPr="0008764F">
        <w:t>, four Options, approval ballots; default parameters; no frontier.</w:t>
      </w:r>
    </w:p>
    <w:p w14:paraId="1D4A0E3D" w14:textId="77777777" w:rsidR="0008764F" w:rsidRPr="0008764F" w:rsidRDefault="0008764F" w:rsidP="0008764F">
      <w:r w:rsidRPr="0008764F">
        <w:rPr>
          <w:b/>
          <w:bCs/>
        </w:rPr>
        <w:t>Params (delta).</w:t>
      </w:r>
      <w:r w:rsidRPr="0008764F">
        <w:t xml:space="preserve"> none. Tie policy can remain status_quo (no expected ties).</w:t>
      </w:r>
    </w:p>
    <w:p w14:paraId="3D10F162" w14:textId="77777777" w:rsidR="0008764F" w:rsidRPr="0008764F" w:rsidRDefault="0008764F" w:rsidP="0008764F">
      <w:r w:rsidRPr="0008764F">
        <w:rPr>
          <w:b/>
          <w:bCs/>
        </w:rPr>
        <w:t>Expected.</w:t>
      </w:r>
    </w:p>
    <w:p w14:paraId="4E09116B" w14:textId="77777777" w:rsidR="0008764F" w:rsidRPr="0008764F" w:rsidRDefault="0008764F" w:rsidP="0008764F">
      <w:pPr>
        <w:numPr>
          <w:ilvl w:val="0"/>
          <w:numId w:val="717"/>
        </w:numPr>
      </w:pPr>
      <w:r w:rsidRPr="0008764F">
        <w:t xml:space="preserve">Run completes within the </w:t>
      </w:r>
      <w:r w:rsidRPr="0008764F">
        <w:rPr>
          <w:b/>
          <w:bCs/>
        </w:rPr>
        <w:t>performance ceiling</w:t>
      </w:r>
      <w:r w:rsidRPr="0008764F">
        <w:t xml:space="preserve"> specified in Doc 3 (memory/time).</w:t>
      </w:r>
    </w:p>
    <w:p w14:paraId="4CEE2763" w14:textId="77777777" w:rsidR="0008764F" w:rsidRPr="0008764F" w:rsidRDefault="0008764F" w:rsidP="0008764F">
      <w:pPr>
        <w:numPr>
          <w:ilvl w:val="0"/>
          <w:numId w:val="717"/>
        </w:numPr>
      </w:pPr>
      <w:r w:rsidRPr="0008764F">
        <w:t xml:space="preserve">Repeating the run </w:t>
      </w:r>
      <w:r w:rsidRPr="0008764F">
        <w:rPr>
          <w:b/>
          <w:bCs/>
        </w:rPr>
        <w:t>twice on the same machine</w:t>
      </w:r>
      <w:r w:rsidRPr="0008764F">
        <w:t xml:space="preserve"> yields </w:t>
      </w:r>
      <w:r w:rsidRPr="0008764F">
        <w:rPr>
          <w:b/>
          <w:bCs/>
        </w:rPr>
        <w:t>byte-identical</w:t>
      </w:r>
      <w:r w:rsidRPr="0008764F">
        <w:t xml:space="preserve"> Result and RunRecord (IDs, checksums).</w:t>
      </w:r>
    </w:p>
    <w:p w14:paraId="6769E1EC" w14:textId="77777777" w:rsidR="0008764F" w:rsidRPr="0008764F" w:rsidRDefault="0008764F" w:rsidP="0008764F">
      <w:r w:rsidRPr="0008764F">
        <w:rPr>
          <w:b/>
          <w:bCs/>
        </w:rPr>
        <w:t>Accept.</w:t>
      </w:r>
      <w:r w:rsidRPr="0008764F">
        <w:t xml:space="preserve"> Two identical hashes for Result and RunRecord; recorded timing within Doc 3 limits.</w:t>
      </w:r>
    </w:p>
    <w:p w14:paraId="640CF638" w14:textId="77777777" w:rsidR="0008764F" w:rsidRPr="0008764F" w:rsidRDefault="0008764F" w:rsidP="0008764F">
      <w:r w:rsidRPr="0008764F">
        <w:rPr>
          <w:b/>
          <w:bCs/>
        </w:rPr>
        <w:t>Refs.</w:t>
      </w:r>
      <w:r w:rsidRPr="0008764F">
        <w:t xml:space="preserve"> Doc 3 (determinism/perf), Doc 5A/5B/5C (stable order &amp; rounding), VM-FUN-011 (RunRecord).</w:t>
      </w:r>
    </w:p>
    <w:p w14:paraId="604EBA3A" w14:textId="77777777" w:rsidR="0008764F" w:rsidRPr="0008764F" w:rsidRDefault="0008764F" w:rsidP="0008764F">
      <w:r w:rsidRPr="0008764F">
        <w:pict w14:anchorId="190CAC94">
          <v:rect id="_x0000_i4307" style="width:0;height:1.5pt" o:hralign="center" o:hrstd="t" o:hr="t" fillcolor="#a0a0a0" stroked="f"/>
        </w:pict>
      </w:r>
    </w:p>
    <w:p w14:paraId="474B34E3" w14:textId="77777777" w:rsidR="0008764F" w:rsidRPr="0008764F" w:rsidRDefault="0008764F" w:rsidP="0008764F">
      <w:pPr>
        <w:rPr>
          <w:b/>
          <w:bCs/>
        </w:rPr>
      </w:pPr>
      <w:r w:rsidRPr="0008764F">
        <w:rPr>
          <w:b/>
          <w:bCs/>
        </w:rPr>
        <w:t>VM-TST-020 — Cross-OS reproducibility (Windows/macOS/Linux)</w:t>
      </w:r>
    </w:p>
    <w:p w14:paraId="2B38BEEF" w14:textId="77777777" w:rsidR="0008764F" w:rsidRPr="0008764F" w:rsidRDefault="0008764F" w:rsidP="0008764F">
      <w:r w:rsidRPr="0008764F">
        <w:rPr>
          <w:b/>
          <w:bCs/>
        </w:rPr>
        <w:t>Goal.</w:t>
      </w:r>
      <w:r w:rsidRPr="0008764F">
        <w:t xml:space="preserve"> Prove cross-platform determinism.</w:t>
      </w:r>
    </w:p>
    <w:p w14:paraId="3B01A1D4" w14:textId="77777777" w:rsidR="0008764F" w:rsidRPr="0008764F" w:rsidRDefault="0008764F" w:rsidP="0008764F">
      <w:r w:rsidRPr="0008764F">
        <w:rPr>
          <w:b/>
          <w:bCs/>
        </w:rPr>
        <w:t>Setup.</w:t>
      </w:r>
      <w:r w:rsidRPr="0008764F">
        <w:t xml:space="preserve"> Re-run </w:t>
      </w:r>
      <w:r w:rsidRPr="0008764F">
        <w:rPr>
          <w:b/>
          <w:bCs/>
        </w:rPr>
        <w:t>VM-TST-001</w:t>
      </w:r>
      <w:r w:rsidRPr="0008764F">
        <w:t xml:space="preserve"> (or any small canonical scenario) on </w:t>
      </w:r>
      <w:r w:rsidRPr="0008764F">
        <w:rPr>
          <w:b/>
          <w:bCs/>
        </w:rPr>
        <w:t>Windows, macOS, and Linux</w:t>
      </w:r>
      <w:r w:rsidRPr="0008764F">
        <w:t xml:space="preserve"> using the same engine build.</w:t>
      </w:r>
    </w:p>
    <w:p w14:paraId="48AA1509" w14:textId="77777777" w:rsidR="0008764F" w:rsidRPr="0008764F" w:rsidRDefault="0008764F" w:rsidP="0008764F">
      <w:r w:rsidRPr="0008764F">
        <w:rPr>
          <w:b/>
          <w:bCs/>
        </w:rPr>
        <w:t>Params (delta).</w:t>
      </w:r>
      <w:r w:rsidRPr="0008764F">
        <w:t xml:space="preserve"> none. If any test case uses random tie-breaking, set tie_policy=random; rng_seed=424242 (not used in VM-TST-001).</w:t>
      </w:r>
    </w:p>
    <w:p w14:paraId="3FF5DE00" w14:textId="77777777" w:rsidR="0008764F" w:rsidRPr="0008764F" w:rsidRDefault="0008764F" w:rsidP="0008764F">
      <w:r w:rsidRPr="0008764F">
        <w:rPr>
          <w:b/>
          <w:bCs/>
        </w:rPr>
        <w:t>Expected.</w:t>
      </w:r>
    </w:p>
    <w:p w14:paraId="565276C6" w14:textId="77777777" w:rsidR="0008764F" w:rsidRPr="0008764F" w:rsidRDefault="0008764F" w:rsidP="0008764F">
      <w:pPr>
        <w:numPr>
          <w:ilvl w:val="0"/>
          <w:numId w:val="718"/>
        </w:numPr>
      </w:pPr>
      <w:r w:rsidRPr="0008764F">
        <w:lastRenderedPageBreak/>
        <w:t xml:space="preserve">Result and RunRecord are </w:t>
      </w:r>
      <w:r w:rsidRPr="0008764F">
        <w:rPr>
          <w:b/>
          <w:bCs/>
        </w:rPr>
        <w:t>byte-identical across all three OS</w:t>
      </w:r>
      <w:r w:rsidRPr="0008764F">
        <w:t xml:space="preserve"> (IDs, digests, serializations).</w:t>
      </w:r>
    </w:p>
    <w:p w14:paraId="34A35C6D" w14:textId="77777777" w:rsidR="0008764F" w:rsidRPr="0008764F" w:rsidRDefault="0008764F" w:rsidP="0008764F">
      <w:r w:rsidRPr="0008764F">
        <w:rPr>
          <w:b/>
          <w:bCs/>
        </w:rPr>
        <w:t>Accept.</w:t>
      </w:r>
      <w:r w:rsidRPr="0008764F">
        <w:t xml:space="preserve"> Matching hashes and files across OS; RNG seed recorded if applicable.</w:t>
      </w:r>
    </w:p>
    <w:p w14:paraId="7A1D9AE9" w14:textId="77777777" w:rsidR="0008764F" w:rsidRPr="0008764F" w:rsidRDefault="0008764F" w:rsidP="0008764F">
      <w:r w:rsidRPr="0008764F">
        <w:rPr>
          <w:b/>
          <w:bCs/>
        </w:rPr>
        <w:t>Refs.</w:t>
      </w:r>
      <w:r w:rsidRPr="0008764F">
        <w:t xml:space="preserve"> Doc 3 (ordering/rounding/RNG rules), VM-FUN-008 (seed logging), VM-FUN-011.</w:t>
      </w:r>
    </w:p>
    <w:p w14:paraId="5CCCCA43" w14:textId="77777777" w:rsidR="0008764F" w:rsidRPr="0008764F" w:rsidRDefault="0008764F" w:rsidP="0008764F">
      <w:r w:rsidRPr="0008764F">
        <w:pict w14:anchorId="164567E2">
          <v:rect id="_x0000_i4308" style="width:0;height:1.5pt" o:hralign="center" o:hrstd="t" o:hr="t" fillcolor="#a0a0a0" stroked="f"/>
        </w:pict>
      </w:r>
    </w:p>
    <w:p w14:paraId="377862A7" w14:textId="77777777" w:rsidR="0008764F" w:rsidRPr="0008764F" w:rsidRDefault="0008764F" w:rsidP="0008764F">
      <w:pPr>
        <w:rPr>
          <w:b/>
          <w:bCs/>
        </w:rPr>
      </w:pPr>
      <w:r w:rsidRPr="0008764F">
        <w:rPr>
          <w:b/>
          <w:bCs/>
        </w:rPr>
        <w:t>Notes on seeds</w:t>
      </w:r>
    </w:p>
    <w:p w14:paraId="206D733E" w14:textId="77777777" w:rsidR="0008764F" w:rsidRPr="0008764F" w:rsidRDefault="0008764F" w:rsidP="0008764F">
      <w:pPr>
        <w:numPr>
          <w:ilvl w:val="0"/>
          <w:numId w:val="719"/>
        </w:numPr>
      </w:pPr>
      <w:r w:rsidRPr="0008764F">
        <w:t xml:space="preserve">None of 014–018 require randomness. If a local test variant introduces a blocking tie, set tie_policy=random with </w:t>
      </w:r>
      <w:r w:rsidRPr="0008764F">
        <w:rPr>
          <w:b/>
          <w:bCs/>
        </w:rPr>
        <w:t>rng_seed=424242</w:t>
      </w:r>
      <w:r w:rsidRPr="0008764F">
        <w:t xml:space="preserve"> and log it; outputs must still be identical run-to-run and cross-OS.</w:t>
      </w:r>
    </w:p>
    <w:p w14:paraId="21EACB72" w14:textId="77777777" w:rsidR="0008764F" w:rsidRPr="0008764F" w:rsidRDefault="0008764F" w:rsidP="0008764F">
      <w:r w:rsidRPr="0008764F">
        <w:pict w14:anchorId="7FAF12D4">
          <v:rect id="_x0000_i4309" style="width:0;height:1.5pt" o:hralign="center" o:hrstd="t" o:hr="t" fillcolor="#a0a0a0" stroked="f"/>
        </w:pict>
      </w:r>
    </w:p>
    <w:p w14:paraId="478B978D" w14:textId="77777777" w:rsidR="0008764F" w:rsidRPr="0008764F" w:rsidRDefault="0008764F" w:rsidP="0008764F">
      <w:pPr>
        <w:rPr>
          <w:b/>
          <w:bCs/>
        </w:rPr>
      </w:pPr>
      <w:r w:rsidRPr="0008764F">
        <w:rPr>
          <w:b/>
          <w:bCs/>
        </w:rPr>
        <w:t>Acceptance for 6C</w:t>
      </w:r>
    </w:p>
    <w:p w14:paraId="5141CC78" w14:textId="77777777" w:rsidR="0008764F" w:rsidRPr="0008764F" w:rsidRDefault="0008764F" w:rsidP="0008764F">
      <w:pPr>
        <w:numPr>
          <w:ilvl w:val="0"/>
          <w:numId w:val="720"/>
        </w:numPr>
      </w:pPr>
      <w:r w:rsidRPr="0008764F">
        <w:t xml:space="preserve">Frontier tests (014–017) produce the exact statuses and flags specified; </w:t>
      </w:r>
      <w:r w:rsidRPr="0008764F">
        <w:rPr>
          <w:b/>
          <w:bCs/>
        </w:rPr>
        <w:t>Mediation/Protected</w:t>
      </w:r>
      <w:r w:rsidRPr="0008764F">
        <w:t xml:space="preserve"> flags force </w:t>
      </w:r>
      <w:r w:rsidRPr="0008764F">
        <w:rPr>
          <w:b/>
          <w:bCs/>
        </w:rPr>
        <w:t>Marginal</w:t>
      </w:r>
      <w:r w:rsidRPr="0008764F">
        <w:t xml:space="preserve"> where noted.</w:t>
      </w:r>
    </w:p>
    <w:p w14:paraId="644E0609" w14:textId="77777777" w:rsidR="0008764F" w:rsidRPr="0008764F" w:rsidRDefault="0008764F" w:rsidP="0008764F">
      <w:pPr>
        <w:numPr>
          <w:ilvl w:val="0"/>
          <w:numId w:val="720"/>
        </w:numPr>
      </w:pPr>
      <w:r w:rsidRPr="0008764F">
        <w:t xml:space="preserve">Executive + Council (018) returns IRV winner </w:t>
      </w:r>
      <w:r w:rsidRPr="0008764F">
        <w:rPr>
          <w:b/>
          <w:bCs/>
        </w:rPr>
        <w:t>B</w:t>
      </w:r>
      <w:r w:rsidRPr="0008764F">
        <w:t xml:space="preserve"> and council seats </w:t>
      </w:r>
      <w:r w:rsidRPr="0008764F">
        <w:rPr>
          <w:b/>
          <w:bCs/>
        </w:rPr>
        <w:t>6/5/3/1</w:t>
      </w:r>
      <w:r w:rsidRPr="0008764F">
        <w:t>.</w:t>
      </w:r>
    </w:p>
    <w:p w14:paraId="204A7D6F" w14:textId="77777777" w:rsidR="0008764F" w:rsidRPr="0008764F" w:rsidRDefault="0008764F" w:rsidP="0008764F">
      <w:pPr>
        <w:numPr>
          <w:ilvl w:val="0"/>
          <w:numId w:val="720"/>
        </w:numPr>
      </w:pPr>
      <w:r w:rsidRPr="0008764F">
        <w:t xml:space="preserve">Determinism tests (019–020) achieve </w:t>
      </w:r>
      <w:r w:rsidRPr="0008764F">
        <w:rPr>
          <w:b/>
          <w:bCs/>
        </w:rPr>
        <w:t>byte-identical</w:t>
      </w:r>
      <w:r w:rsidRPr="0008764F">
        <w:t xml:space="preserve"> outputs within performance ceilings and across OS.</w:t>
      </w:r>
    </w:p>
    <w:p w14:paraId="64BACFF5" w14:textId="77777777" w:rsidR="0008764F" w:rsidRPr="0008764F" w:rsidRDefault="0008764F" w:rsidP="0008764F">
      <w:pPr>
        <w:numPr>
          <w:ilvl w:val="0"/>
          <w:numId w:val="720"/>
        </w:numPr>
      </w:pPr>
      <w:r w:rsidRPr="0008764F">
        <w:t xml:space="preserve">Any use of randomness includes a </w:t>
      </w:r>
      <w:r w:rsidRPr="0008764F">
        <w:rPr>
          <w:b/>
          <w:bCs/>
        </w:rPr>
        <w:t>recorded seed</w:t>
      </w:r>
      <w:r w:rsidRPr="0008764F">
        <w:t xml:space="preserve"> and yields reproducible results.</w:t>
      </w:r>
    </w:p>
    <w:p w14:paraId="6DC8D287" w14:textId="77777777" w:rsidR="0008764F" w:rsidRPr="0008764F" w:rsidRDefault="0008764F" w:rsidP="0008764F">
      <w:pPr>
        <w:rPr>
          <w:b/>
          <w:bCs/>
        </w:rPr>
      </w:pPr>
      <w:r w:rsidRPr="0008764F">
        <w:rPr>
          <w:b/>
          <w:bCs/>
        </w:rPr>
        <w:t>You said:</w:t>
      </w:r>
    </w:p>
    <w:p w14:paraId="4C416DCB" w14:textId="77777777" w:rsidR="0008764F" w:rsidRPr="0008764F" w:rsidRDefault="0008764F" w:rsidP="0008764F">
      <w:r w:rsidRPr="0008764F">
        <w:t xml:space="preserve">find answers in conversation. " ## Prompt 17 — Doc 3A/B (Tech Stack &amp; Determinism / Build &amp; Release) **Goal:** Rewrite **Doc 3A** and **3B**. **Must include (3A):** * Targets (OS/arch), Rust/Tauri/MapLibre, offline policy, numeric/ordering/RNG rules, allowed parallelism. **Must include (3B):** * Repro builds (toolchain pinning), CI matrix, perf/memory gates, dependency policy, security, release artifacts (checksums, **Formula ID**), no telemetry. **Constraints:** * Determinism requirements must support tests in Doc 6. **Done when:** Tooling and release steps are unambiguous. " </w:t>
      </w:r>
    </w:p>
    <w:p w14:paraId="051DDC31" w14:textId="77777777" w:rsidR="0008764F" w:rsidRPr="0008764F" w:rsidRDefault="0008764F" w:rsidP="0008764F">
      <w:pPr>
        <w:rPr>
          <w:b/>
          <w:bCs/>
        </w:rPr>
      </w:pPr>
      <w:r w:rsidRPr="0008764F">
        <w:rPr>
          <w:b/>
          <w:bCs/>
        </w:rPr>
        <w:t>ChatGPT said:</w:t>
      </w:r>
    </w:p>
    <w:p w14:paraId="6594F64D" w14:textId="77777777" w:rsidR="0008764F" w:rsidRPr="0008764F" w:rsidRDefault="0008764F" w:rsidP="0008764F">
      <w:r w:rsidRPr="0008764F">
        <w:t>Thought for 50s</w:t>
      </w:r>
    </w:p>
    <w:p w14:paraId="1EB9D226" w14:textId="77777777" w:rsidR="0008764F" w:rsidRPr="0008764F" w:rsidRDefault="0008764F" w:rsidP="0008764F">
      <w:pPr>
        <w:rPr>
          <w:b/>
          <w:bCs/>
        </w:rPr>
      </w:pPr>
      <w:r w:rsidRPr="0008764F">
        <w:rPr>
          <w:b/>
          <w:bCs/>
        </w:rPr>
        <w:t>Doc 3A — Tech Stack &amp; Determinism (targets, offline, numeric, ordering, RNG, parallelism)</w:t>
      </w:r>
    </w:p>
    <w:p w14:paraId="59BFBE0A" w14:textId="77777777" w:rsidR="0008764F" w:rsidRPr="0008764F" w:rsidRDefault="0008764F" w:rsidP="0008764F">
      <w:r w:rsidRPr="0008764F">
        <w:rPr>
          <w:b/>
          <w:bCs/>
        </w:rPr>
        <w:lastRenderedPageBreak/>
        <w:t>Scope.</w:t>
      </w:r>
      <w:r w:rsidRPr="0008764F">
        <w:t xml:space="preserve"> What the engine runs on; how it guarantees </w:t>
      </w:r>
      <w:r w:rsidRPr="0008764F">
        <w:rPr>
          <w:b/>
          <w:bCs/>
        </w:rPr>
        <w:t>offline</w:t>
      </w:r>
      <w:r w:rsidRPr="0008764F">
        <w:t xml:space="preserve">, </w:t>
      </w:r>
      <w:r w:rsidRPr="0008764F">
        <w:rPr>
          <w:b/>
          <w:bCs/>
        </w:rPr>
        <w:t>deterministic</w:t>
      </w:r>
      <w:r w:rsidRPr="0008764F">
        <w:t xml:space="preserve"> results that satisfy Doc 6 reproducibility tests.</w:t>
      </w:r>
    </w:p>
    <w:p w14:paraId="2BEA755A" w14:textId="77777777" w:rsidR="0008764F" w:rsidRPr="0008764F" w:rsidRDefault="0008764F" w:rsidP="0008764F">
      <w:r w:rsidRPr="0008764F">
        <w:pict w14:anchorId="7A724506">
          <v:rect id="_x0000_i4310" style="width:0;height:1.5pt" o:hralign="center" o:hrstd="t" o:hr="t" fillcolor="#a0a0a0" stroked="f"/>
        </w:pict>
      </w:r>
    </w:p>
    <w:p w14:paraId="5CA4D0DD" w14:textId="77777777" w:rsidR="0008764F" w:rsidRPr="0008764F" w:rsidRDefault="0008764F" w:rsidP="0008764F">
      <w:pPr>
        <w:rPr>
          <w:b/>
          <w:bCs/>
        </w:rPr>
      </w:pPr>
      <w:r w:rsidRPr="0008764F">
        <w:rPr>
          <w:b/>
          <w:bCs/>
        </w:rPr>
        <w:t>1) Targets (OS / arch)</w:t>
      </w:r>
    </w:p>
    <w:p w14:paraId="39ED9FF4" w14:textId="77777777" w:rsidR="0008764F" w:rsidRPr="0008764F" w:rsidRDefault="0008764F" w:rsidP="0008764F">
      <w:pPr>
        <w:numPr>
          <w:ilvl w:val="0"/>
          <w:numId w:val="721"/>
        </w:numPr>
      </w:pPr>
      <w:r w:rsidRPr="0008764F">
        <w:rPr>
          <w:b/>
          <w:bCs/>
        </w:rPr>
        <w:t>OS:</w:t>
      </w:r>
      <w:r w:rsidRPr="0008764F">
        <w:t xml:space="preserve"> Windows 11, macOS 13+, Ubuntu 22.04+ (or equivalent LTS).</w:t>
      </w:r>
    </w:p>
    <w:p w14:paraId="6C1E1C2B" w14:textId="77777777" w:rsidR="0008764F" w:rsidRPr="0008764F" w:rsidRDefault="0008764F" w:rsidP="0008764F">
      <w:pPr>
        <w:numPr>
          <w:ilvl w:val="0"/>
          <w:numId w:val="721"/>
        </w:numPr>
      </w:pPr>
      <w:r w:rsidRPr="0008764F">
        <w:rPr>
          <w:b/>
          <w:bCs/>
        </w:rPr>
        <w:t>Arch:</w:t>
      </w:r>
      <w:r w:rsidRPr="0008764F">
        <w:t xml:space="preserve"> x86-64 and arm64 on all three OSes.</w:t>
      </w:r>
    </w:p>
    <w:p w14:paraId="5A2B973A" w14:textId="77777777" w:rsidR="0008764F" w:rsidRPr="0008764F" w:rsidRDefault="0008764F" w:rsidP="0008764F">
      <w:pPr>
        <w:numPr>
          <w:ilvl w:val="0"/>
          <w:numId w:val="721"/>
        </w:numPr>
      </w:pPr>
      <w:r w:rsidRPr="0008764F">
        <w:rPr>
          <w:b/>
          <w:bCs/>
        </w:rPr>
        <w:t>UI:</w:t>
      </w:r>
      <w:r w:rsidRPr="0008764F">
        <w:t xml:space="preserve"> Local desktop app via </w:t>
      </w:r>
      <w:r w:rsidRPr="0008764F">
        <w:rPr>
          <w:b/>
          <w:bCs/>
        </w:rPr>
        <w:t>Tauri</w:t>
      </w:r>
      <w:r w:rsidRPr="0008764F">
        <w:t xml:space="preserve"> (Rust core + tiny WebView).</w:t>
      </w:r>
    </w:p>
    <w:p w14:paraId="555584C7" w14:textId="77777777" w:rsidR="0008764F" w:rsidRPr="0008764F" w:rsidRDefault="0008764F" w:rsidP="0008764F">
      <w:pPr>
        <w:numPr>
          <w:ilvl w:val="0"/>
          <w:numId w:val="721"/>
        </w:numPr>
      </w:pPr>
      <w:r w:rsidRPr="0008764F">
        <w:rPr>
          <w:b/>
          <w:bCs/>
        </w:rPr>
        <w:t>Maps:</w:t>
      </w:r>
      <w:r w:rsidRPr="0008764F">
        <w:t xml:space="preserve"> </w:t>
      </w:r>
      <w:r w:rsidRPr="0008764F">
        <w:rPr>
          <w:b/>
          <w:bCs/>
        </w:rPr>
        <w:t>MapLibre</w:t>
      </w:r>
      <w:r w:rsidRPr="0008764F">
        <w:t xml:space="preserve"> for on-device rendering only; tiles/styles are packaged (no network).</w:t>
      </w:r>
    </w:p>
    <w:p w14:paraId="4CD3B809" w14:textId="77777777" w:rsidR="0008764F" w:rsidRPr="0008764F" w:rsidRDefault="0008764F" w:rsidP="0008764F">
      <w:r w:rsidRPr="0008764F">
        <w:pict w14:anchorId="0CCEFAAF">
          <v:rect id="_x0000_i4311" style="width:0;height:1.5pt" o:hralign="center" o:hrstd="t" o:hr="t" fillcolor="#a0a0a0" stroked="f"/>
        </w:pict>
      </w:r>
    </w:p>
    <w:p w14:paraId="714800C4" w14:textId="77777777" w:rsidR="0008764F" w:rsidRPr="0008764F" w:rsidRDefault="0008764F" w:rsidP="0008764F">
      <w:pPr>
        <w:rPr>
          <w:b/>
          <w:bCs/>
        </w:rPr>
      </w:pPr>
      <w:r w:rsidRPr="0008764F">
        <w:rPr>
          <w:b/>
          <w:bCs/>
        </w:rPr>
        <w:t>2) Offline policy</w:t>
      </w:r>
    </w:p>
    <w:p w14:paraId="725254B0" w14:textId="77777777" w:rsidR="0008764F" w:rsidRPr="0008764F" w:rsidRDefault="0008764F" w:rsidP="0008764F">
      <w:pPr>
        <w:numPr>
          <w:ilvl w:val="0"/>
          <w:numId w:val="722"/>
        </w:numPr>
      </w:pPr>
      <w:r w:rsidRPr="0008764F">
        <w:rPr>
          <w:b/>
          <w:bCs/>
        </w:rPr>
        <w:t>No network access at runtime.</w:t>
      </w:r>
      <w:r w:rsidRPr="0008764F">
        <w:t xml:space="preserve"> All inputs (DivisionRegistry, BallotTally, ParameterSet, Adjacency, AutonomyPackage) are local files.</w:t>
      </w:r>
    </w:p>
    <w:p w14:paraId="5B87DCF2" w14:textId="77777777" w:rsidR="0008764F" w:rsidRPr="0008764F" w:rsidRDefault="0008764F" w:rsidP="0008764F">
      <w:pPr>
        <w:numPr>
          <w:ilvl w:val="0"/>
          <w:numId w:val="722"/>
        </w:numPr>
      </w:pPr>
      <w:r w:rsidRPr="0008764F">
        <w:rPr>
          <w:b/>
          <w:bCs/>
        </w:rPr>
        <w:t>No telemetry.</w:t>
      </w:r>
      <w:r w:rsidRPr="0008764F">
        <w:t xml:space="preserve"> No analytics, crash uploaders, or update checks.</w:t>
      </w:r>
    </w:p>
    <w:p w14:paraId="0634173E" w14:textId="77777777" w:rsidR="0008764F" w:rsidRPr="0008764F" w:rsidRDefault="0008764F" w:rsidP="0008764F">
      <w:pPr>
        <w:numPr>
          <w:ilvl w:val="0"/>
          <w:numId w:val="722"/>
        </w:numPr>
      </w:pPr>
      <w:r w:rsidRPr="0008764F">
        <w:rPr>
          <w:b/>
          <w:bCs/>
        </w:rPr>
        <w:t>Fonts/styles/tiles</w:t>
      </w:r>
      <w:r w:rsidRPr="0008764F">
        <w:t xml:space="preserve"> are bundled in the app; reports are fully self-contained (Doc 7).</w:t>
      </w:r>
    </w:p>
    <w:p w14:paraId="176C6B82" w14:textId="77777777" w:rsidR="0008764F" w:rsidRPr="0008764F" w:rsidRDefault="0008764F" w:rsidP="0008764F">
      <w:r w:rsidRPr="0008764F">
        <w:pict w14:anchorId="7B73B6A8">
          <v:rect id="_x0000_i4312" style="width:0;height:1.5pt" o:hralign="center" o:hrstd="t" o:hr="t" fillcolor="#a0a0a0" stroked="f"/>
        </w:pict>
      </w:r>
    </w:p>
    <w:p w14:paraId="356526BB" w14:textId="77777777" w:rsidR="0008764F" w:rsidRPr="0008764F" w:rsidRDefault="0008764F" w:rsidP="0008764F">
      <w:pPr>
        <w:rPr>
          <w:b/>
          <w:bCs/>
        </w:rPr>
      </w:pPr>
      <w:r w:rsidRPr="0008764F">
        <w:rPr>
          <w:b/>
          <w:bCs/>
        </w:rPr>
        <w:t>3) Numeric rules (to avoid float drift)</w:t>
      </w:r>
    </w:p>
    <w:p w14:paraId="048B98DF" w14:textId="77777777" w:rsidR="0008764F" w:rsidRPr="0008764F" w:rsidRDefault="0008764F" w:rsidP="0008764F">
      <w:pPr>
        <w:numPr>
          <w:ilvl w:val="0"/>
          <w:numId w:val="723"/>
        </w:numPr>
      </w:pPr>
      <w:r w:rsidRPr="0008764F">
        <w:rPr>
          <w:b/>
          <w:bCs/>
        </w:rPr>
        <w:t>Counts</w:t>
      </w:r>
      <w:r w:rsidRPr="0008764F">
        <w:t xml:space="preserve"> (votes, approvals, scores, seats): exact </w:t>
      </w:r>
      <w:r w:rsidRPr="0008764F">
        <w:rPr>
          <w:b/>
          <w:bCs/>
        </w:rPr>
        <w:t>integers</w:t>
      </w:r>
      <w:r w:rsidRPr="0008764F">
        <w:t>.</w:t>
      </w:r>
    </w:p>
    <w:p w14:paraId="7A745AAE" w14:textId="77777777" w:rsidR="0008764F" w:rsidRPr="0008764F" w:rsidRDefault="0008764F" w:rsidP="0008764F">
      <w:pPr>
        <w:numPr>
          <w:ilvl w:val="0"/>
          <w:numId w:val="723"/>
        </w:numPr>
      </w:pPr>
      <w:r w:rsidRPr="0008764F">
        <w:rPr>
          <w:b/>
          <w:bCs/>
        </w:rPr>
        <w:t>Ratios / comparisons</w:t>
      </w:r>
      <w:r w:rsidRPr="0008764F">
        <w:t xml:space="preserve"> (threshold checks, divisors): compute using </w:t>
      </w:r>
      <w:r w:rsidRPr="0008764F">
        <w:rPr>
          <w:b/>
          <w:bCs/>
        </w:rPr>
        <w:t>integer arithmetic</w:t>
      </w:r>
      <w:r w:rsidRPr="0008764F">
        <w:t xml:space="preserve"> where possible (e.g., lhs*denR &gt;= rhs*denL), or </w:t>
      </w:r>
      <w:r w:rsidRPr="0008764F">
        <w:rPr>
          <w:b/>
          <w:bCs/>
        </w:rPr>
        <w:t>rational</w:t>
      </w:r>
      <w:r w:rsidRPr="0008764F">
        <w:t xml:space="preserve"> (num/den) comparisons—never rely on float equality.</w:t>
      </w:r>
    </w:p>
    <w:p w14:paraId="5CC7C3D7" w14:textId="77777777" w:rsidR="0008764F" w:rsidRPr="0008764F" w:rsidRDefault="0008764F" w:rsidP="0008764F">
      <w:pPr>
        <w:numPr>
          <w:ilvl w:val="0"/>
          <w:numId w:val="723"/>
        </w:numPr>
      </w:pPr>
      <w:r w:rsidRPr="0008764F">
        <w:rPr>
          <w:b/>
          <w:bCs/>
        </w:rPr>
        <w:t>When real division is unavoidable</w:t>
      </w:r>
      <w:r w:rsidRPr="0008764F">
        <w:t xml:space="preserve"> (e.g., for display): use IEEE-754 but </w:t>
      </w:r>
      <w:r w:rsidRPr="0008764F">
        <w:rPr>
          <w:b/>
          <w:bCs/>
        </w:rPr>
        <w:t>round only at presentation</w:t>
      </w:r>
      <w:r w:rsidRPr="0008764F">
        <w:t>; internal comparisons use exact integer/rational forms.</w:t>
      </w:r>
    </w:p>
    <w:p w14:paraId="76B0E80B" w14:textId="77777777" w:rsidR="0008764F" w:rsidRPr="0008764F" w:rsidRDefault="0008764F" w:rsidP="0008764F">
      <w:pPr>
        <w:numPr>
          <w:ilvl w:val="0"/>
          <w:numId w:val="723"/>
        </w:numPr>
      </w:pPr>
      <w:r w:rsidRPr="0008764F">
        <w:rPr>
          <w:b/>
          <w:bCs/>
        </w:rPr>
        <w:t>Rounding rule:</w:t>
      </w:r>
      <w:r w:rsidRPr="0008764F">
        <w:t xml:space="preserve"> </w:t>
      </w:r>
      <w:r w:rsidRPr="0008764F">
        <w:rPr>
          <w:b/>
          <w:bCs/>
        </w:rPr>
        <w:t>round half to even</w:t>
      </w:r>
      <w:r w:rsidRPr="0008764F">
        <w:t xml:space="preserve"> at defined comparison points (Docs 4A/4C).</w:t>
      </w:r>
    </w:p>
    <w:p w14:paraId="7BC2DF22" w14:textId="77777777" w:rsidR="0008764F" w:rsidRPr="0008764F" w:rsidRDefault="0008764F" w:rsidP="0008764F">
      <w:pPr>
        <w:numPr>
          <w:ilvl w:val="0"/>
          <w:numId w:val="723"/>
        </w:numPr>
      </w:pPr>
      <w:r w:rsidRPr="0008764F">
        <w:rPr>
          <w:b/>
          <w:bCs/>
        </w:rPr>
        <w:t>Percent formatting:</w:t>
      </w:r>
      <w:r w:rsidRPr="0008764F">
        <w:t xml:space="preserve"> Report layer shows </w:t>
      </w:r>
      <w:r w:rsidRPr="0008764F">
        <w:rPr>
          <w:b/>
          <w:bCs/>
        </w:rPr>
        <w:t>one decimal</w:t>
      </w:r>
      <w:r w:rsidRPr="0008764F">
        <w:t xml:space="preserve"> (Doc 7).</w:t>
      </w:r>
    </w:p>
    <w:p w14:paraId="7DF72657" w14:textId="77777777" w:rsidR="0008764F" w:rsidRPr="0008764F" w:rsidRDefault="0008764F" w:rsidP="0008764F">
      <w:r w:rsidRPr="0008764F">
        <w:pict w14:anchorId="213335E2">
          <v:rect id="_x0000_i4313" style="width:0;height:1.5pt" o:hralign="center" o:hrstd="t" o:hr="t" fillcolor="#a0a0a0" stroked="f"/>
        </w:pict>
      </w:r>
    </w:p>
    <w:p w14:paraId="0D86D5B7" w14:textId="77777777" w:rsidR="0008764F" w:rsidRPr="0008764F" w:rsidRDefault="0008764F" w:rsidP="0008764F">
      <w:pPr>
        <w:rPr>
          <w:b/>
          <w:bCs/>
        </w:rPr>
      </w:pPr>
      <w:r w:rsidRPr="0008764F">
        <w:rPr>
          <w:b/>
          <w:bCs/>
        </w:rPr>
        <w:t>4) Ordering rules (global)</w:t>
      </w:r>
    </w:p>
    <w:p w14:paraId="08C17592" w14:textId="77777777" w:rsidR="0008764F" w:rsidRPr="0008764F" w:rsidRDefault="0008764F" w:rsidP="0008764F">
      <w:pPr>
        <w:numPr>
          <w:ilvl w:val="0"/>
          <w:numId w:val="724"/>
        </w:numPr>
      </w:pPr>
      <w:r w:rsidRPr="0008764F">
        <w:rPr>
          <w:b/>
          <w:bCs/>
        </w:rPr>
        <w:t>Stable total orders</w:t>
      </w:r>
      <w:r w:rsidRPr="0008764F">
        <w:t xml:space="preserve"> everywhere:</w:t>
      </w:r>
    </w:p>
    <w:p w14:paraId="00C81C56" w14:textId="77777777" w:rsidR="0008764F" w:rsidRPr="0008764F" w:rsidRDefault="0008764F" w:rsidP="0008764F">
      <w:pPr>
        <w:numPr>
          <w:ilvl w:val="1"/>
          <w:numId w:val="724"/>
        </w:numPr>
      </w:pPr>
      <w:r w:rsidRPr="0008764F">
        <w:lastRenderedPageBreak/>
        <w:t xml:space="preserve">Units by </w:t>
      </w:r>
      <w:r w:rsidRPr="0008764F">
        <w:rPr>
          <w:b/>
          <w:bCs/>
        </w:rPr>
        <w:t>Unit ID</w:t>
      </w:r>
      <w:r w:rsidRPr="0008764F">
        <w:t xml:space="preserve"> (lexicographic).</w:t>
      </w:r>
    </w:p>
    <w:p w14:paraId="17F3CEDC" w14:textId="77777777" w:rsidR="0008764F" w:rsidRPr="0008764F" w:rsidRDefault="0008764F" w:rsidP="0008764F">
      <w:pPr>
        <w:numPr>
          <w:ilvl w:val="1"/>
          <w:numId w:val="724"/>
        </w:numPr>
      </w:pPr>
      <w:r w:rsidRPr="0008764F">
        <w:t xml:space="preserve">Options by </w:t>
      </w:r>
      <w:r w:rsidRPr="0008764F">
        <w:rPr>
          <w:b/>
          <w:bCs/>
        </w:rPr>
        <w:t>Option.order_index</w:t>
      </w:r>
      <w:r w:rsidRPr="0008764F">
        <w:t>, then by Option ID.</w:t>
      </w:r>
    </w:p>
    <w:p w14:paraId="7F538990" w14:textId="77777777" w:rsidR="0008764F" w:rsidRPr="0008764F" w:rsidRDefault="0008764F" w:rsidP="0008764F">
      <w:pPr>
        <w:numPr>
          <w:ilvl w:val="1"/>
          <w:numId w:val="724"/>
        </w:numPr>
      </w:pPr>
      <w:r w:rsidRPr="0008764F">
        <w:t xml:space="preserve">Lists in outputs are </w:t>
      </w:r>
      <w:r w:rsidRPr="0008764F">
        <w:rPr>
          <w:b/>
          <w:bCs/>
        </w:rPr>
        <w:t>sorted</w:t>
      </w:r>
      <w:r w:rsidRPr="0008764F">
        <w:t xml:space="preserve"> using these orders before hashing/serialization.</w:t>
      </w:r>
    </w:p>
    <w:p w14:paraId="42D15522" w14:textId="77777777" w:rsidR="0008764F" w:rsidRPr="0008764F" w:rsidRDefault="0008764F" w:rsidP="0008764F">
      <w:pPr>
        <w:numPr>
          <w:ilvl w:val="0"/>
          <w:numId w:val="724"/>
        </w:numPr>
      </w:pPr>
      <w:r w:rsidRPr="0008764F">
        <w:t xml:space="preserve">Any parallel work must </w:t>
      </w:r>
      <w:r w:rsidRPr="0008764F">
        <w:rPr>
          <w:b/>
          <w:bCs/>
        </w:rPr>
        <w:t>reduce</w:t>
      </w:r>
      <w:r w:rsidRPr="0008764F">
        <w:t xml:space="preserve"> results in this stable order (see §6).</w:t>
      </w:r>
    </w:p>
    <w:p w14:paraId="73BBC64D" w14:textId="77777777" w:rsidR="0008764F" w:rsidRPr="0008764F" w:rsidRDefault="0008764F" w:rsidP="0008764F">
      <w:r w:rsidRPr="0008764F">
        <w:pict w14:anchorId="44A6D37A">
          <v:rect id="_x0000_i4314" style="width:0;height:1.5pt" o:hralign="center" o:hrstd="t" o:hr="t" fillcolor="#a0a0a0" stroked="f"/>
        </w:pict>
      </w:r>
    </w:p>
    <w:p w14:paraId="05B366B8" w14:textId="77777777" w:rsidR="0008764F" w:rsidRPr="0008764F" w:rsidRDefault="0008764F" w:rsidP="0008764F">
      <w:pPr>
        <w:rPr>
          <w:b/>
          <w:bCs/>
        </w:rPr>
      </w:pPr>
      <w:r w:rsidRPr="0008764F">
        <w:rPr>
          <w:b/>
          <w:bCs/>
        </w:rPr>
        <w:t>5) RNG (for ties only)</w:t>
      </w:r>
    </w:p>
    <w:p w14:paraId="4E78664D" w14:textId="77777777" w:rsidR="0008764F" w:rsidRPr="0008764F" w:rsidRDefault="0008764F" w:rsidP="0008764F">
      <w:pPr>
        <w:numPr>
          <w:ilvl w:val="0"/>
          <w:numId w:val="725"/>
        </w:numPr>
      </w:pPr>
      <w:r w:rsidRPr="0008764F">
        <w:t xml:space="preserve">RNG used </w:t>
      </w:r>
      <w:r w:rsidRPr="0008764F">
        <w:rPr>
          <w:b/>
          <w:bCs/>
        </w:rPr>
        <w:t>only</w:t>
      </w:r>
      <w:r w:rsidRPr="0008764F">
        <w:t xml:space="preserve"> when tie_policy = random.</w:t>
      </w:r>
    </w:p>
    <w:p w14:paraId="7BF9806B" w14:textId="77777777" w:rsidR="0008764F" w:rsidRPr="0008764F" w:rsidRDefault="0008764F" w:rsidP="0008764F">
      <w:pPr>
        <w:numPr>
          <w:ilvl w:val="0"/>
          <w:numId w:val="725"/>
        </w:numPr>
      </w:pPr>
      <w:r w:rsidRPr="0008764F">
        <w:t xml:space="preserve">Algorithm: </w:t>
      </w:r>
      <w:r w:rsidRPr="0008764F">
        <w:rPr>
          <w:b/>
          <w:bCs/>
        </w:rPr>
        <w:t>ChaCha20</w:t>
      </w:r>
      <w:r w:rsidRPr="0008764F">
        <w:t xml:space="preserve"> (stream RNG) with explicit </w:t>
      </w:r>
      <w:r w:rsidRPr="0008764F">
        <w:rPr>
          <w:b/>
          <w:bCs/>
        </w:rPr>
        <w:t>VM-VAR-052 rng_seed</w:t>
      </w:r>
      <w:r w:rsidRPr="0008764F">
        <w:t>; seeding procedure and counter start are fixed and versioned.</w:t>
      </w:r>
    </w:p>
    <w:p w14:paraId="2DC09104" w14:textId="77777777" w:rsidR="0008764F" w:rsidRPr="0008764F" w:rsidRDefault="0008764F" w:rsidP="0008764F">
      <w:pPr>
        <w:numPr>
          <w:ilvl w:val="0"/>
          <w:numId w:val="725"/>
        </w:numPr>
      </w:pPr>
      <w:r w:rsidRPr="0008764F">
        <w:t>No OS RNG, time, or nondeterministic entropy sources.</w:t>
      </w:r>
    </w:p>
    <w:p w14:paraId="4F8821F1" w14:textId="77777777" w:rsidR="0008764F" w:rsidRPr="0008764F" w:rsidRDefault="0008764F" w:rsidP="0008764F">
      <w:pPr>
        <w:numPr>
          <w:ilvl w:val="0"/>
          <w:numId w:val="725"/>
        </w:numPr>
      </w:pPr>
      <w:r w:rsidRPr="0008764F">
        <w:rPr>
          <w:b/>
          <w:bCs/>
        </w:rPr>
        <w:t>Seed is recorded</w:t>
      </w:r>
      <w:r w:rsidRPr="0008764F">
        <w:t xml:space="preserve"> in </w:t>
      </w:r>
      <w:r w:rsidRPr="0008764F">
        <w:rPr>
          <w:b/>
          <w:bCs/>
        </w:rPr>
        <w:t>RunRecord</w:t>
      </w:r>
      <w:r w:rsidRPr="0008764F">
        <w:t xml:space="preserve"> and each TieLog entry (Docs 5C/7B).</w:t>
      </w:r>
    </w:p>
    <w:p w14:paraId="348AEC13" w14:textId="77777777" w:rsidR="0008764F" w:rsidRPr="0008764F" w:rsidRDefault="0008764F" w:rsidP="0008764F">
      <w:pPr>
        <w:numPr>
          <w:ilvl w:val="0"/>
          <w:numId w:val="725"/>
        </w:numPr>
      </w:pPr>
      <w:r w:rsidRPr="0008764F">
        <w:t xml:space="preserve">With the same seed and inputs, winners and TieLogs are </w:t>
      </w:r>
      <w:r w:rsidRPr="0008764F">
        <w:rPr>
          <w:b/>
          <w:bCs/>
        </w:rPr>
        <w:t>byte-identical</w:t>
      </w:r>
      <w:r w:rsidRPr="0008764F">
        <w:t xml:space="preserve"> across OS/arch (Doc 6C-020).</w:t>
      </w:r>
    </w:p>
    <w:p w14:paraId="508F605B" w14:textId="77777777" w:rsidR="0008764F" w:rsidRPr="0008764F" w:rsidRDefault="0008764F" w:rsidP="0008764F">
      <w:r w:rsidRPr="0008764F">
        <w:pict w14:anchorId="4F0BC7E3">
          <v:rect id="_x0000_i4315" style="width:0;height:1.5pt" o:hralign="center" o:hrstd="t" o:hr="t" fillcolor="#a0a0a0" stroked="f"/>
        </w:pict>
      </w:r>
    </w:p>
    <w:p w14:paraId="27705987" w14:textId="77777777" w:rsidR="0008764F" w:rsidRPr="0008764F" w:rsidRDefault="0008764F" w:rsidP="0008764F">
      <w:pPr>
        <w:rPr>
          <w:b/>
          <w:bCs/>
        </w:rPr>
      </w:pPr>
      <w:r w:rsidRPr="0008764F">
        <w:rPr>
          <w:b/>
          <w:bCs/>
        </w:rPr>
        <w:t>6) Allowed parallelism</w:t>
      </w:r>
    </w:p>
    <w:p w14:paraId="1C275B0C" w14:textId="77777777" w:rsidR="0008764F" w:rsidRPr="0008764F" w:rsidRDefault="0008764F" w:rsidP="0008764F">
      <w:pPr>
        <w:numPr>
          <w:ilvl w:val="0"/>
          <w:numId w:val="726"/>
        </w:numPr>
      </w:pPr>
      <w:r w:rsidRPr="0008764F">
        <w:rPr>
          <w:b/>
          <w:bCs/>
        </w:rPr>
        <w:t>Safe parallel stages:</w:t>
      </w:r>
      <w:r w:rsidRPr="0008764F">
        <w:t xml:space="preserve"> per-Unit </w:t>
      </w:r>
      <w:r w:rsidRPr="0008764F">
        <w:rPr>
          <w:b/>
          <w:bCs/>
        </w:rPr>
        <w:t>Tabulate</w:t>
      </w:r>
      <w:r w:rsidRPr="0008764F">
        <w:t xml:space="preserve"> and </w:t>
      </w:r>
      <w:r w:rsidRPr="0008764F">
        <w:rPr>
          <w:b/>
          <w:bCs/>
        </w:rPr>
        <w:t>Allocate</w:t>
      </w:r>
      <w:r w:rsidRPr="0008764F">
        <w:t xml:space="preserve"> may run in parallel.</w:t>
      </w:r>
    </w:p>
    <w:p w14:paraId="2CDCAE62" w14:textId="77777777" w:rsidR="0008764F" w:rsidRPr="0008764F" w:rsidRDefault="0008764F" w:rsidP="0008764F">
      <w:pPr>
        <w:numPr>
          <w:ilvl w:val="0"/>
          <w:numId w:val="726"/>
        </w:numPr>
      </w:pPr>
      <w:r w:rsidRPr="0008764F">
        <w:rPr>
          <w:b/>
          <w:bCs/>
        </w:rPr>
        <w:t>Deterministic reduction:</w:t>
      </w:r>
      <w:r w:rsidRPr="0008764F">
        <w:t xml:space="preserve"> all merges/aggregations happen by the stable orders in §4.</w:t>
      </w:r>
    </w:p>
    <w:p w14:paraId="291AA2F8" w14:textId="77777777" w:rsidR="0008764F" w:rsidRPr="0008764F" w:rsidRDefault="0008764F" w:rsidP="0008764F">
      <w:pPr>
        <w:numPr>
          <w:ilvl w:val="0"/>
          <w:numId w:val="726"/>
        </w:numPr>
      </w:pPr>
      <w:r w:rsidRPr="0008764F">
        <w:rPr>
          <w:b/>
          <w:bCs/>
        </w:rPr>
        <w:t>No parallel RNG use.</w:t>
      </w:r>
      <w:r w:rsidRPr="0008764F">
        <w:t xml:space="preserve"> Tie resolution is serialized in the order the ties appear by stable ordering of contexts.</w:t>
      </w:r>
    </w:p>
    <w:p w14:paraId="7DEAD4DD" w14:textId="77777777" w:rsidR="0008764F" w:rsidRPr="0008764F" w:rsidRDefault="0008764F" w:rsidP="0008764F">
      <w:pPr>
        <w:numPr>
          <w:ilvl w:val="0"/>
          <w:numId w:val="726"/>
        </w:numPr>
      </w:pPr>
      <w:r w:rsidRPr="0008764F">
        <w:rPr>
          <w:b/>
          <w:bCs/>
        </w:rPr>
        <w:t>I/O</w:t>
      </w:r>
      <w:r w:rsidRPr="0008764F">
        <w:t xml:space="preserve"> (reads) may be parallel; </w:t>
      </w:r>
      <w:r w:rsidRPr="0008764F">
        <w:rPr>
          <w:b/>
          <w:bCs/>
        </w:rPr>
        <w:t>writes</w:t>
      </w:r>
      <w:r w:rsidRPr="0008764F">
        <w:t xml:space="preserve"> (Result/RunRecord/FrontierMap) are single-writer, ordered.</w:t>
      </w:r>
    </w:p>
    <w:p w14:paraId="34F51B25" w14:textId="77777777" w:rsidR="0008764F" w:rsidRPr="0008764F" w:rsidRDefault="0008764F" w:rsidP="0008764F">
      <w:r w:rsidRPr="0008764F">
        <w:pict w14:anchorId="12001DC5">
          <v:rect id="_x0000_i4316" style="width:0;height:1.5pt" o:hralign="center" o:hrstd="t" o:hr="t" fillcolor="#a0a0a0" stroked="f"/>
        </w:pict>
      </w:r>
    </w:p>
    <w:p w14:paraId="3A1F33D5" w14:textId="77777777" w:rsidR="0008764F" w:rsidRPr="0008764F" w:rsidRDefault="0008764F" w:rsidP="0008764F">
      <w:pPr>
        <w:rPr>
          <w:b/>
          <w:bCs/>
        </w:rPr>
      </w:pPr>
      <w:r w:rsidRPr="0008764F">
        <w:rPr>
          <w:b/>
          <w:bCs/>
        </w:rPr>
        <w:t>7) File formats &amp; normalization</w:t>
      </w:r>
    </w:p>
    <w:p w14:paraId="5A14409A" w14:textId="77777777" w:rsidR="0008764F" w:rsidRPr="0008764F" w:rsidRDefault="0008764F" w:rsidP="0008764F">
      <w:pPr>
        <w:numPr>
          <w:ilvl w:val="0"/>
          <w:numId w:val="727"/>
        </w:numPr>
      </w:pPr>
      <w:r w:rsidRPr="0008764F">
        <w:rPr>
          <w:b/>
          <w:bCs/>
        </w:rPr>
        <w:t>Serialization:</w:t>
      </w:r>
      <w:r w:rsidRPr="0008764F">
        <w:t xml:space="preserve"> UTF-8, JSON with </w:t>
      </w:r>
      <w:r w:rsidRPr="0008764F">
        <w:rPr>
          <w:b/>
          <w:bCs/>
        </w:rPr>
        <w:t>sorted keys</w:t>
      </w:r>
      <w:r w:rsidRPr="0008764F">
        <w:t xml:space="preserve">; line endings </w:t>
      </w:r>
      <w:r w:rsidRPr="0008764F">
        <w:rPr>
          <w:b/>
          <w:bCs/>
        </w:rPr>
        <w:t>LF</w:t>
      </w:r>
      <w:r w:rsidRPr="0008764F">
        <w:t xml:space="preserve"> on disk artifacts; canonical timestamp </w:t>
      </w:r>
      <w:r w:rsidRPr="0008764F">
        <w:rPr>
          <w:b/>
          <w:bCs/>
        </w:rPr>
        <w:t>UTC</w:t>
      </w:r>
      <w:r w:rsidRPr="0008764F">
        <w:t xml:space="preserve"> ISO-8601.</w:t>
      </w:r>
    </w:p>
    <w:p w14:paraId="55FF460F" w14:textId="77777777" w:rsidR="0008764F" w:rsidRPr="0008764F" w:rsidRDefault="0008764F" w:rsidP="0008764F">
      <w:pPr>
        <w:numPr>
          <w:ilvl w:val="0"/>
          <w:numId w:val="727"/>
        </w:numPr>
      </w:pPr>
      <w:r w:rsidRPr="0008764F">
        <w:rPr>
          <w:b/>
          <w:bCs/>
        </w:rPr>
        <w:t>Hashes:</w:t>
      </w:r>
      <w:r w:rsidRPr="0008764F">
        <w:t xml:space="preserve"> Results/RunRecords’ IDs are derived from canonicalized bytes (inputs + engine + Formula ID), not from platform paths.</w:t>
      </w:r>
    </w:p>
    <w:p w14:paraId="3D2F9FCA" w14:textId="77777777" w:rsidR="0008764F" w:rsidRPr="0008764F" w:rsidRDefault="0008764F" w:rsidP="0008764F">
      <w:r w:rsidRPr="0008764F">
        <w:pict w14:anchorId="2982BAED">
          <v:rect id="_x0000_i4317" style="width:0;height:1.5pt" o:hralign="center" o:hrstd="t" o:hr="t" fillcolor="#a0a0a0" stroked="f"/>
        </w:pict>
      </w:r>
    </w:p>
    <w:p w14:paraId="6711E943" w14:textId="77777777" w:rsidR="0008764F" w:rsidRPr="0008764F" w:rsidRDefault="0008764F" w:rsidP="0008764F">
      <w:pPr>
        <w:rPr>
          <w:b/>
          <w:bCs/>
        </w:rPr>
      </w:pPr>
      <w:r w:rsidRPr="0008764F">
        <w:rPr>
          <w:b/>
          <w:bCs/>
        </w:rPr>
        <w:lastRenderedPageBreak/>
        <w:t>8) Third-party stack (pinned in 3B)</w:t>
      </w:r>
    </w:p>
    <w:p w14:paraId="352EAA39" w14:textId="77777777" w:rsidR="0008764F" w:rsidRPr="0008764F" w:rsidRDefault="0008764F" w:rsidP="0008764F">
      <w:pPr>
        <w:numPr>
          <w:ilvl w:val="0"/>
          <w:numId w:val="728"/>
        </w:numPr>
      </w:pPr>
      <w:r w:rsidRPr="0008764F">
        <w:rPr>
          <w:b/>
          <w:bCs/>
        </w:rPr>
        <w:t>Rust</w:t>
      </w:r>
      <w:r w:rsidRPr="0008764F">
        <w:t xml:space="preserve"> (stable, pinned via rust-toolchain.toml).</w:t>
      </w:r>
    </w:p>
    <w:p w14:paraId="5A452259" w14:textId="77777777" w:rsidR="0008764F" w:rsidRPr="0008764F" w:rsidRDefault="0008764F" w:rsidP="0008764F">
      <w:pPr>
        <w:numPr>
          <w:ilvl w:val="0"/>
          <w:numId w:val="728"/>
        </w:numPr>
      </w:pPr>
      <w:r w:rsidRPr="0008764F">
        <w:rPr>
          <w:b/>
          <w:bCs/>
        </w:rPr>
        <w:t>Tauri</w:t>
      </w:r>
      <w:r w:rsidRPr="0008764F">
        <w:t xml:space="preserve"> for packaging; </w:t>
      </w:r>
      <w:r w:rsidRPr="0008764F">
        <w:rPr>
          <w:b/>
          <w:bCs/>
        </w:rPr>
        <w:t>MapLibre</w:t>
      </w:r>
      <w:r w:rsidRPr="0008764F">
        <w:t xml:space="preserve"> for local map rendering.</w:t>
      </w:r>
    </w:p>
    <w:p w14:paraId="2943A1C6" w14:textId="77777777" w:rsidR="0008764F" w:rsidRPr="0008764F" w:rsidRDefault="0008764F" w:rsidP="0008764F">
      <w:pPr>
        <w:numPr>
          <w:ilvl w:val="0"/>
          <w:numId w:val="728"/>
        </w:numPr>
      </w:pPr>
      <w:r w:rsidRPr="0008764F">
        <w:t>No dynamic plugins; no runtime code download.</w:t>
      </w:r>
    </w:p>
    <w:p w14:paraId="22A202EC" w14:textId="77777777" w:rsidR="0008764F" w:rsidRPr="0008764F" w:rsidRDefault="0008764F" w:rsidP="0008764F">
      <w:r w:rsidRPr="0008764F">
        <w:pict w14:anchorId="1749DDF5">
          <v:rect id="_x0000_i4318" style="width:0;height:1.5pt" o:hralign="center" o:hrstd="t" o:hr="t" fillcolor="#a0a0a0" stroked="f"/>
        </w:pict>
      </w:r>
    </w:p>
    <w:p w14:paraId="3C56D0FB" w14:textId="77777777" w:rsidR="0008764F" w:rsidRPr="0008764F" w:rsidRDefault="0008764F" w:rsidP="0008764F">
      <w:pPr>
        <w:rPr>
          <w:b/>
          <w:bCs/>
        </w:rPr>
      </w:pPr>
      <w:r w:rsidRPr="0008764F">
        <w:rPr>
          <w:b/>
          <w:bCs/>
        </w:rPr>
        <w:t>Doc 3B — Build &amp; Release (repro builds, CI, perf/memory, deps, security, artifacts)</w:t>
      </w:r>
    </w:p>
    <w:p w14:paraId="699BFE54" w14:textId="77777777" w:rsidR="0008764F" w:rsidRPr="0008764F" w:rsidRDefault="0008764F" w:rsidP="0008764F">
      <w:r w:rsidRPr="0008764F">
        <w:rPr>
          <w:b/>
          <w:bCs/>
        </w:rPr>
        <w:t>Scope.</w:t>
      </w:r>
      <w:r w:rsidRPr="0008764F">
        <w:t xml:space="preserve"> How we build the same bits everywhere, keep them fast/safe, and ship verifiable artifacts.</w:t>
      </w:r>
    </w:p>
    <w:p w14:paraId="2078D1DB" w14:textId="77777777" w:rsidR="0008764F" w:rsidRPr="0008764F" w:rsidRDefault="0008764F" w:rsidP="0008764F">
      <w:r w:rsidRPr="0008764F">
        <w:pict w14:anchorId="07D4BAE7">
          <v:rect id="_x0000_i4319" style="width:0;height:1.5pt" o:hralign="center" o:hrstd="t" o:hr="t" fillcolor="#a0a0a0" stroked="f"/>
        </w:pict>
      </w:r>
    </w:p>
    <w:p w14:paraId="56178344" w14:textId="77777777" w:rsidR="0008764F" w:rsidRPr="0008764F" w:rsidRDefault="0008764F" w:rsidP="0008764F">
      <w:pPr>
        <w:rPr>
          <w:b/>
          <w:bCs/>
        </w:rPr>
      </w:pPr>
      <w:r w:rsidRPr="0008764F">
        <w:rPr>
          <w:b/>
          <w:bCs/>
        </w:rPr>
        <w:t>1) Reproducible builds</w:t>
      </w:r>
    </w:p>
    <w:p w14:paraId="5F13B732" w14:textId="77777777" w:rsidR="0008764F" w:rsidRPr="0008764F" w:rsidRDefault="0008764F" w:rsidP="0008764F">
      <w:pPr>
        <w:numPr>
          <w:ilvl w:val="0"/>
          <w:numId w:val="729"/>
        </w:numPr>
      </w:pPr>
      <w:r w:rsidRPr="0008764F">
        <w:rPr>
          <w:b/>
          <w:bCs/>
        </w:rPr>
        <w:t>Pin toolchains:</w:t>
      </w:r>
      <w:r w:rsidRPr="0008764F">
        <w:t xml:space="preserve"> rust-toolchain.toml (exact stable version); Cargo.lock committed.</w:t>
      </w:r>
    </w:p>
    <w:p w14:paraId="1267DDCC" w14:textId="77777777" w:rsidR="0008764F" w:rsidRPr="0008764F" w:rsidRDefault="0008764F" w:rsidP="0008764F">
      <w:pPr>
        <w:numPr>
          <w:ilvl w:val="0"/>
          <w:numId w:val="729"/>
        </w:numPr>
      </w:pPr>
      <w:r w:rsidRPr="0008764F">
        <w:rPr>
          <w:b/>
          <w:bCs/>
        </w:rPr>
        <w:t>Deterministic flags:</w:t>
      </w:r>
      <w:r w:rsidRPr="0008764F">
        <w:t xml:space="preserve"> disable incremental, set a fixed codegen unit count; embed SOURCE_DATE_EPOCH in CI.</w:t>
      </w:r>
    </w:p>
    <w:p w14:paraId="35B48C6A" w14:textId="77777777" w:rsidR="0008764F" w:rsidRPr="0008764F" w:rsidRDefault="0008764F" w:rsidP="0008764F">
      <w:pPr>
        <w:numPr>
          <w:ilvl w:val="0"/>
          <w:numId w:val="729"/>
        </w:numPr>
      </w:pPr>
      <w:r w:rsidRPr="0008764F">
        <w:rPr>
          <w:b/>
          <w:bCs/>
        </w:rPr>
        <w:t>Assets lock:</w:t>
      </w:r>
      <w:r w:rsidRPr="0008764F">
        <w:t xml:space="preserve"> versions/hashes of styles, fonts, tiles are recorded; embedded at build.</w:t>
      </w:r>
    </w:p>
    <w:p w14:paraId="6A7B85EA" w14:textId="77777777" w:rsidR="0008764F" w:rsidRPr="0008764F" w:rsidRDefault="0008764F" w:rsidP="0008764F">
      <w:pPr>
        <w:numPr>
          <w:ilvl w:val="0"/>
          <w:numId w:val="729"/>
        </w:numPr>
      </w:pPr>
      <w:r w:rsidRPr="0008764F">
        <w:rPr>
          <w:b/>
          <w:bCs/>
        </w:rPr>
        <w:t>No build-time network for code.</w:t>
      </w:r>
      <w:r w:rsidRPr="0008764F">
        <w:t xml:space="preserve"> Vendored crates via lock; if mirrors are used in CI, hashes must match Cargo.lock.</w:t>
      </w:r>
    </w:p>
    <w:p w14:paraId="1FCD3FD2" w14:textId="77777777" w:rsidR="0008764F" w:rsidRPr="0008764F" w:rsidRDefault="0008764F" w:rsidP="0008764F">
      <w:r w:rsidRPr="0008764F">
        <w:pict w14:anchorId="0712DA8E">
          <v:rect id="_x0000_i4320" style="width:0;height:1.5pt" o:hralign="center" o:hrstd="t" o:hr="t" fillcolor="#a0a0a0" stroked="f"/>
        </w:pict>
      </w:r>
    </w:p>
    <w:p w14:paraId="20161EA7" w14:textId="77777777" w:rsidR="0008764F" w:rsidRPr="0008764F" w:rsidRDefault="0008764F" w:rsidP="0008764F">
      <w:pPr>
        <w:rPr>
          <w:b/>
          <w:bCs/>
        </w:rPr>
      </w:pPr>
      <w:r w:rsidRPr="0008764F">
        <w:rPr>
          <w:b/>
          <w:bCs/>
        </w:rPr>
        <w:t>2) CI matrix (must pass on all)</w:t>
      </w:r>
    </w:p>
    <w:p w14:paraId="0BA2AB76" w14:textId="77777777" w:rsidR="0008764F" w:rsidRPr="0008764F" w:rsidRDefault="0008764F" w:rsidP="0008764F">
      <w:pPr>
        <w:numPr>
          <w:ilvl w:val="0"/>
          <w:numId w:val="730"/>
        </w:numPr>
      </w:pPr>
      <w:r w:rsidRPr="0008764F">
        <w:rPr>
          <w:b/>
          <w:bCs/>
        </w:rPr>
        <w:t>OS:</w:t>
      </w:r>
      <w:r w:rsidRPr="0008764F">
        <w:t xml:space="preserve"> Windows, macOS, Ubuntu.</w:t>
      </w:r>
    </w:p>
    <w:p w14:paraId="7A988995" w14:textId="77777777" w:rsidR="0008764F" w:rsidRPr="0008764F" w:rsidRDefault="0008764F" w:rsidP="0008764F">
      <w:pPr>
        <w:numPr>
          <w:ilvl w:val="0"/>
          <w:numId w:val="730"/>
        </w:numPr>
      </w:pPr>
      <w:r w:rsidRPr="0008764F">
        <w:rPr>
          <w:b/>
          <w:bCs/>
        </w:rPr>
        <w:t>Arch:</w:t>
      </w:r>
      <w:r w:rsidRPr="0008764F">
        <w:t xml:space="preserve"> x86-64 and arm64 (native or cross).</w:t>
      </w:r>
    </w:p>
    <w:p w14:paraId="48E3106A" w14:textId="77777777" w:rsidR="0008764F" w:rsidRPr="0008764F" w:rsidRDefault="0008764F" w:rsidP="0008764F">
      <w:pPr>
        <w:numPr>
          <w:ilvl w:val="0"/>
          <w:numId w:val="730"/>
        </w:numPr>
      </w:pPr>
      <w:r w:rsidRPr="0008764F">
        <w:rPr>
          <w:b/>
          <w:bCs/>
        </w:rPr>
        <w:t>Jobs:</w:t>
      </w:r>
    </w:p>
    <w:p w14:paraId="49F992F1" w14:textId="77777777" w:rsidR="0008764F" w:rsidRPr="0008764F" w:rsidRDefault="0008764F" w:rsidP="0008764F">
      <w:pPr>
        <w:numPr>
          <w:ilvl w:val="1"/>
          <w:numId w:val="730"/>
        </w:numPr>
      </w:pPr>
      <w:r w:rsidRPr="0008764F">
        <w:rPr>
          <w:b/>
          <w:bCs/>
        </w:rPr>
        <w:t>Lint &amp; unit tests.</w:t>
      </w:r>
    </w:p>
    <w:p w14:paraId="0686F8A1" w14:textId="77777777" w:rsidR="0008764F" w:rsidRPr="0008764F" w:rsidRDefault="0008764F" w:rsidP="0008764F">
      <w:pPr>
        <w:numPr>
          <w:ilvl w:val="1"/>
          <w:numId w:val="730"/>
        </w:numPr>
      </w:pPr>
      <w:r w:rsidRPr="0008764F">
        <w:rPr>
          <w:b/>
          <w:bCs/>
        </w:rPr>
        <w:t>Determinism checks:</w:t>
      </w:r>
      <w:r w:rsidRPr="0008764F">
        <w:t xml:space="preserve"> build twice; compare binary and artifact hashes; run VM-TST-001 end-to-end twice → identical Result/RunRecord.</w:t>
      </w:r>
    </w:p>
    <w:p w14:paraId="02FCDA23" w14:textId="77777777" w:rsidR="0008764F" w:rsidRPr="0008764F" w:rsidRDefault="0008764F" w:rsidP="0008764F">
      <w:pPr>
        <w:numPr>
          <w:ilvl w:val="1"/>
          <w:numId w:val="730"/>
        </w:numPr>
      </w:pPr>
      <w:r w:rsidRPr="0008764F">
        <w:rPr>
          <w:b/>
          <w:bCs/>
        </w:rPr>
        <w:t>Cross-OS determinism:</w:t>
      </w:r>
      <w:r w:rsidRPr="0008764F">
        <w:t xml:space="preserve"> run VM-TST-001 on all OS; compare artifacts (Doc 6C-020).</w:t>
      </w:r>
    </w:p>
    <w:p w14:paraId="3949132F" w14:textId="77777777" w:rsidR="0008764F" w:rsidRPr="0008764F" w:rsidRDefault="0008764F" w:rsidP="0008764F">
      <w:pPr>
        <w:numPr>
          <w:ilvl w:val="1"/>
          <w:numId w:val="730"/>
        </w:numPr>
      </w:pPr>
      <w:r w:rsidRPr="0008764F">
        <w:rPr>
          <w:b/>
          <w:bCs/>
        </w:rPr>
        <w:t>Performance profile:</w:t>
      </w:r>
      <w:r w:rsidRPr="0008764F">
        <w:t xml:space="preserve"> run the large synthetic (Doc 6C-019) and record time/memory to perf_profile.json.</w:t>
      </w:r>
    </w:p>
    <w:p w14:paraId="4371BAD5" w14:textId="77777777" w:rsidR="0008764F" w:rsidRPr="0008764F" w:rsidRDefault="0008764F" w:rsidP="0008764F">
      <w:pPr>
        <w:numPr>
          <w:ilvl w:val="1"/>
          <w:numId w:val="730"/>
        </w:numPr>
      </w:pPr>
      <w:r w:rsidRPr="0008764F">
        <w:rPr>
          <w:b/>
          <w:bCs/>
        </w:rPr>
        <w:lastRenderedPageBreak/>
        <w:t>Security:</w:t>
      </w:r>
      <w:r w:rsidRPr="0008764F">
        <w:t xml:space="preserve"> SBOM generation; license scan.</w:t>
      </w:r>
    </w:p>
    <w:p w14:paraId="7D19562A" w14:textId="77777777" w:rsidR="0008764F" w:rsidRPr="0008764F" w:rsidRDefault="0008764F" w:rsidP="0008764F">
      <w:r w:rsidRPr="0008764F">
        <w:pict w14:anchorId="79573A9F">
          <v:rect id="_x0000_i4321" style="width:0;height:1.5pt" o:hralign="center" o:hrstd="t" o:hr="t" fillcolor="#a0a0a0" stroked="f"/>
        </w:pict>
      </w:r>
    </w:p>
    <w:p w14:paraId="500B92D3" w14:textId="77777777" w:rsidR="0008764F" w:rsidRPr="0008764F" w:rsidRDefault="0008764F" w:rsidP="0008764F">
      <w:pPr>
        <w:rPr>
          <w:b/>
          <w:bCs/>
        </w:rPr>
      </w:pPr>
      <w:r w:rsidRPr="0008764F">
        <w:rPr>
          <w:b/>
          <w:bCs/>
        </w:rPr>
        <w:t>3) Performance &amp; memory gates</w:t>
      </w:r>
    </w:p>
    <w:p w14:paraId="670C955F" w14:textId="77777777" w:rsidR="0008764F" w:rsidRPr="0008764F" w:rsidRDefault="0008764F" w:rsidP="0008764F">
      <w:pPr>
        <w:numPr>
          <w:ilvl w:val="0"/>
          <w:numId w:val="731"/>
        </w:numPr>
      </w:pPr>
      <w:r w:rsidRPr="0008764F">
        <w:rPr>
          <w:b/>
          <w:bCs/>
        </w:rPr>
        <w:t>Reference profile</w:t>
      </w:r>
      <w:r w:rsidRPr="0008764F">
        <w:t xml:space="preserve"> is stored as versioned perf_profile.json (per OS/arch).</w:t>
      </w:r>
    </w:p>
    <w:p w14:paraId="68CB4CDA" w14:textId="77777777" w:rsidR="0008764F" w:rsidRPr="0008764F" w:rsidRDefault="0008764F" w:rsidP="0008764F">
      <w:pPr>
        <w:numPr>
          <w:ilvl w:val="0"/>
          <w:numId w:val="731"/>
        </w:numPr>
      </w:pPr>
      <w:r w:rsidRPr="0008764F">
        <w:t xml:space="preserve">A PR </w:t>
      </w:r>
      <w:r w:rsidRPr="0008764F">
        <w:rPr>
          <w:b/>
          <w:bCs/>
        </w:rPr>
        <w:t>fails</w:t>
      </w:r>
      <w:r w:rsidRPr="0008764F">
        <w:t xml:space="preserve"> if runtime or memory </w:t>
      </w:r>
      <w:r w:rsidRPr="0008764F">
        <w:rPr>
          <w:b/>
          <w:bCs/>
        </w:rPr>
        <w:t>regresses beyond the configured tolerance</w:t>
      </w:r>
      <w:r w:rsidRPr="0008764F">
        <w:t xml:space="preserve"> versus the last released profile for the same OS/arch.</w:t>
      </w:r>
    </w:p>
    <w:p w14:paraId="5A504440" w14:textId="77777777" w:rsidR="0008764F" w:rsidRPr="0008764F" w:rsidRDefault="0008764F" w:rsidP="0008764F">
      <w:pPr>
        <w:numPr>
          <w:ilvl w:val="0"/>
          <w:numId w:val="731"/>
        </w:numPr>
      </w:pPr>
      <w:r w:rsidRPr="0008764F">
        <w:t xml:space="preserve">The </w:t>
      </w:r>
      <w:r w:rsidRPr="0008764F">
        <w:rPr>
          <w:b/>
          <w:bCs/>
        </w:rPr>
        <w:t>large deterministic pass</w:t>
      </w:r>
      <w:r w:rsidRPr="0008764F">
        <w:t xml:space="preserve"> in Doc 6C-019 uses this profile to assert “within ceiling” (no hardcoded numbers here; the ceiling is the published profile).</w:t>
      </w:r>
    </w:p>
    <w:p w14:paraId="54572B28" w14:textId="77777777" w:rsidR="0008764F" w:rsidRPr="0008764F" w:rsidRDefault="0008764F" w:rsidP="0008764F">
      <w:r w:rsidRPr="0008764F">
        <w:pict w14:anchorId="2270D914">
          <v:rect id="_x0000_i4322" style="width:0;height:1.5pt" o:hralign="center" o:hrstd="t" o:hr="t" fillcolor="#a0a0a0" stroked="f"/>
        </w:pict>
      </w:r>
    </w:p>
    <w:p w14:paraId="2F1F8A8E" w14:textId="77777777" w:rsidR="0008764F" w:rsidRPr="0008764F" w:rsidRDefault="0008764F" w:rsidP="0008764F">
      <w:pPr>
        <w:rPr>
          <w:b/>
          <w:bCs/>
        </w:rPr>
      </w:pPr>
      <w:r w:rsidRPr="0008764F">
        <w:rPr>
          <w:b/>
          <w:bCs/>
        </w:rPr>
        <w:t>4) Dependency policy</w:t>
      </w:r>
    </w:p>
    <w:p w14:paraId="68132813" w14:textId="77777777" w:rsidR="0008764F" w:rsidRPr="0008764F" w:rsidRDefault="0008764F" w:rsidP="0008764F">
      <w:pPr>
        <w:numPr>
          <w:ilvl w:val="0"/>
          <w:numId w:val="732"/>
        </w:numPr>
      </w:pPr>
      <w:r w:rsidRPr="0008764F">
        <w:t xml:space="preserve">Only crates with </w:t>
      </w:r>
      <w:r w:rsidRPr="0008764F">
        <w:rPr>
          <w:b/>
          <w:bCs/>
        </w:rPr>
        <w:t>explicit versions</w:t>
      </w:r>
      <w:r w:rsidRPr="0008764F">
        <w:t xml:space="preserve"> and compatible licenses.</w:t>
      </w:r>
    </w:p>
    <w:p w14:paraId="41F54D79" w14:textId="77777777" w:rsidR="0008764F" w:rsidRPr="0008764F" w:rsidRDefault="0008764F" w:rsidP="0008764F">
      <w:pPr>
        <w:numPr>
          <w:ilvl w:val="0"/>
          <w:numId w:val="732"/>
        </w:numPr>
      </w:pPr>
      <w:r w:rsidRPr="0008764F">
        <w:t xml:space="preserve">Any crate affecting math/serialization (e.g., RNG, JSON serializer) is </w:t>
      </w:r>
      <w:r w:rsidRPr="0008764F">
        <w:rPr>
          <w:b/>
          <w:bCs/>
        </w:rPr>
        <w:t>pinned</w:t>
      </w:r>
      <w:r w:rsidRPr="0008764F">
        <w:t xml:space="preserve"> and listed in a </w:t>
      </w:r>
      <w:r w:rsidRPr="0008764F">
        <w:rPr>
          <w:b/>
          <w:bCs/>
        </w:rPr>
        <w:t>critical-deps</w:t>
      </w:r>
      <w:r w:rsidRPr="0008764F">
        <w:t xml:space="preserve"> section; upgrades require a determinism re-cert run (6C-020).</w:t>
      </w:r>
    </w:p>
    <w:p w14:paraId="7AA9FC5C" w14:textId="77777777" w:rsidR="0008764F" w:rsidRPr="0008764F" w:rsidRDefault="0008764F" w:rsidP="0008764F">
      <w:pPr>
        <w:numPr>
          <w:ilvl w:val="0"/>
          <w:numId w:val="732"/>
        </w:numPr>
      </w:pPr>
      <w:r w:rsidRPr="0008764F">
        <w:t xml:space="preserve">No optional features that alter output format unless guarded by a </w:t>
      </w:r>
      <w:r w:rsidRPr="0008764F">
        <w:rPr>
          <w:b/>
          <w:bCs/>
        </w:rPr>
        <w:t>feature gate</w:t>
      </w:r>
      <w:r w:rsidRPr="0008764F">
        <w:t xml:space="preserve"> that is off for releases.</w:t>
      </w:r>
    </w:p>
    <w:p w14:paraId="66435AB8" w14:textId="77777777" w:rsidR="0008764F" w:rsidRPr="0008764F" w:rsidRDefault="0008764F" w:rsidP="0008764F">
      <w:r w:rsidRPr="0008764F">
        <w:pict w14:anchorId="5E449CB8">
          <v:rect id="_x0000_i4323" style="width:0;height:1.5pt" o:hralign="center" o:hrstd="t" o:hr="t" fillcolor="#a0a0a0" stroked="f"/>
        </w:pict>
      </w:r>
    </w:p>
    <w:p w14:paraId="40FC2414" w14:textId="77777777" w:rsidR="0008764F" w:rsidRPr="0008764F" w:rsidRDefault="0008764F" w:rsidP="0008764F">
      <w:pPr>
        <w:rPr>
          <w:b/>
          <w:bCs/>
        </w:rPr>
      </w:pPr>
      <w:r w:rsidRPr="0008764F">
        <w:rPr>
          <w:b/>
          <w:bCs/>
        </w:rPr>
        <w:t>5) Security posture</w:t>
      </w:r>
    </w:p>
    <w:p w14:paraId="2400E7F0" w14:textId="77777777" w:rsidR="0008764F" w:rsidRPr="0008764F" w:rsidRDefault="0008764F" w:rsidP="0008764F">
      <w:pPr>
        <w:numPr>
          <w:ilvl w:val="0"/>
          <w:numId w:val="733"/>
        </w:numPr>
      </w:pPr>
      <w:r w:rsidRPr="0008764F">
        <w:rPr>
          <w:b/>
          <w:bCs/>
        </w:rPr>
        <w:t>No telemetry</w:t>
      </w:r>
      <w:r w:rsidRPr="0008764F">
        <w:t xml:space="preserve"> or analytics.</w:t>
      </w:r>
    </w:p>
    <w:p w14:paraId="51CE9F67" w14:textId="77777777" w:rsidR="0008764F" w:rsidRPr="0008764F" w:rsidRDefault="0008764F" w:rsidP="0008764F">
      <w:pPr>
        <w:numPr>
          <w:ilvl w:val="0"/>
          <w:numId w:val="733"/>
        </w:numPr>
      </w:pPr>
      <w:r w:rsidRPr="0008764F">
        <w:rPr>
          <w:b/>
          <w:bCs/>
        </w:rPr>
        <w:t>Code signing</w:t>
      </w:r>
      <w:r w:rsidRPr="0008764F">
        <w:t xml:space="preserve"> on release binaries for each OS.</w:t>
      </w:r>
    </w:p>
    <w:p w14:paraId="7EC61B9D" w14:textId="77777777" w:rsidR="0008764F" w:rsidRPr="0008764F" w:rsidRDefault="0008764F" w:rsidP="0008764F">
      <w:pPr>
        <w:numPr>
          <w:ilvl w:val="0"/>
          <w:numId w:val="733"/>
        </w:numPr>
      </w:pPr>
      <w:r w:rsidRPr="0008764F">
        <w:rPr>
          <w:b/>
          <w:bCs/>
        </w:rPr>
        <w:t>Sandboxing:</w:t>
      </w:r>
      <w:r w:rsidRPr="0008764F">
        <w:t xml:space="preserve"> Tauri’s filesystem scope restricted to user-chosen folders; no shell command execution.</w:t>
      </w:r>
    </w:p>
    <w:p w14:paraId="111E5724" w14:textId="77777777" w:rsidR="0008764F" w:rsidRPr="0008764F" w:rsidRDefault="0008764F" w:rsidP="0008764F">
      <w:pPr>
        <w:numPr>
          <w:ilvl w:val="0"/>
          <w:numId w:val="733"/>
        </w:numPr>
      </w:pPr>
      <w:r w:rsidRPr="0008764F">
        <w:rPr>
          <w:b/>
          <w:bCs/>
        </w:rPr>
        <w:t>SBOM</w:t>
      </w:r>
      <w:r w:rsidRPr="0008764F">
        <w:t xml:space="preserve"> (SPDX or CycloneDX) is built and shipped with each release.</w:t>
      </w:r>
    </w:p>
    <w:p w14:paraId="5401B25B" w14:textId="77777777" w:rsidR="0008764F" w:rsidRPr="0008764F" w:rsidRDefault="0008764F" w:rsidP="0008764F">
      <w:pPr>
        <w:numPr>
          <w:ilvl w:val="0"/>
          <w:numId w:val="733"/>
        </w:numPr>
      </w:pPr>
      <w:r w:rsidRPr="0008764F">
        <w:rPr>
          <w:b/>
          <w:bCs/>
        </w:rPr>
        <w:t>No dynamic code loading</w:t>
      </w:r>
      <w:r w:rsidRPr="0008764F">
        <w:t>; plugins/themes are data-only.</w:t>
      </w:r>
    </w:p>
    <w:p w14:paraId="60242253" w14:textId="77777777" w:rsidR="0008764F" w:rsidRPr="0008764F" w:rsidRDefault="0008764F" w:rsidP="0008764F">
      <w:r w:rsidRPr="0008764F">
        <w:pict w14:anchorId="093D317D">
          <v:rect id="_x0000_i4324" style="width:0;height:1.5pt" o:hralign="center" o:hrstd="t" o:hr="t" fillcolor="#a0a0a0" stroked="f"/>
        </w:pict>
      </w:r>
    </w:p>
    <w:p w14:paraId="6545BF1D" w14:textId="77777777" w:rsidR="0008764F" w:rsidRPr="0008764F" w:rsidRDefault="0008764F" w:rsidP="0008764F">
      <w:pPr>
        <w:rPr>
          <w:b/>
          <w:bCs/>
        </w:rPr>
      </w:pPr>
      <w:r w:rsidRPr="0008764F">
        <w:rPr>
          <w:b/>
          <w:bCs/>
        </w:rPr>
        <w:t>6) Release artifacts (what we ship)</w:t>
      </w:r>
    </w:p>
    <w:p w14:paraId="3FC1AA21" w14:textId="77777777" w:rsidR="0008764F" w:rsidRPr="0008764F" w:rsidRDefault="0008764F" w:rsidP="0008764F">
      <w:pPr>
        <w:numPr>
          <w:ilvl w:val="0"/>
          <w:numId w:val="734"/>
        </w:numPr>
      </w:pPr>
      <w:r w:rsidRPr="0008764F">
        <w:rPr>
          <w:b/>
          <w:bCs/>
        </w:rPr>
        <w:t>Binaries:</w:t>
      </w:r>
      <w:r w:rsidRPr="0008764F">
        <w:t xml:space="preserve"> signed installers/archives per OS/arch.</w:t>
      </w:r>
    </w:p>
    <w:p w14:paraId="03A891BA" w14:textId="77777777" w:rsidR="0008764F" w:rsidRPr="0008764F" w:rsidRDefault="0008764F" w:rsidP="0008764F">
      <w:pPr>
        <w:numPr>
          <w:ilvl w:val="0"/>
          <w:numId w:val="734"/>
        </w:numPr>
      </w:pPr>
      <w:r w:rsidRPr="0008764F">
        <w:rPr>
          <w:b/>
          <w:bCs/>
        </w:rPr>
        <w:t>Checksums:</w:t>
      </w:r>
      <w:r w:rsidRPr="0008764F">
        <w:t xml:space="preserve"> SHA-256 for every artifact (*.sha256).</w:t>
      </w:r>
    </w:p>
    <w:p w14:paraId="74EB48F6" w14:textId="77777777" w:rsidR="0008764F" w:rsidRPr="0008764F" w:rsidRDefault="0008764F" w:rsidP="0008764F">
      <w:pPr>
        <w:numPr>
          <w:ilvl w:val="0"/>
          <w:numId w:val="734"/>
        </w:numPr>
      </w:pPr>
      <w:r w:rsidRPr="0008764F">
        <w:rPr>
          <w:b/>
          <w:bCs/>
        </w:rPr>
        <w:lastRenderedPageBreak/>
        <w:t>SBOM:</w:t>
      </w:r>
      <w:r w:rsidRPr="0008764F">
        <w:t xml:space="preserve"> sbom.json.</w:t>
      </w:r>
    </w:p>
    <w:p w14:paraId="015AEEA5" w14:textId="77777777" w:rsidR="0008764F" w:rsidRPr="0008764F" w:rsidRDefault="0008764F" w:rsidP="0008764F">
      <w:pPr>
        <w:numPr>
          <w:ilvl w:val="0"/>
          <w:numId w:val="734"/>
        </w:numPr>
      </w:pPr>
      <w:r w:rsidRPr="0008764F">
        <w:rPr>
          <w:b/>
          <w:bCs/>
        </w:rPr>
        <w:t>Docs bundle:</w:t>
      </w:r>
      <w:r w:rsidRPr="0008764F">
        <w:t xml:space="preserve"> the seven normative docs (1–7) that define the formula/rules used.</w:t>
      </w:r>
    </w:p>
    <w:p w14:paraId="1881EB5D" w14:textId="77777777" w:rsidR="0008764F" w:rsidRPr="0008764F" w:rsidRDefault="0008764F" w:rsidP="0008764F">
      <w:pPr>
        <w:numPr>
          <w:ilvl w:val="0"/>
          <w:numId w:val="734"/>
        </w:numPr>
      </w:pPr>
      <w:r w:rsidRPr="0008764F">
        <w:rPr>
          <w:b/>
          <w:bCs/>
        </w:rPr>
        <w:t>Formula ID:</w:t>
      </w:r>
      <w:r w:rsidRPr="0008764F">
        <w:t xml:space="preserve"> a cryptographic </w:t>
      </w:r>
      <w:r w:rsidRPr="0008764F">
        <w:rPr>
          <w:b/>
          <w:bCs/>
        </w:rPr>
        <w:t>hash of the normative rule set</w:t>
      </w:r>
      <w:r w:rsidRPr="0008764F">
        <w:t xml:space="preserve"> (Docs 4A/4B/4C with version markers). Printed in the app, </w:t>
      </w:r>
      <w:r w:rsidRPr="0008764F">
        <w:rPr>
          <w:b/>
          <w:bCs/>
        </w:rPr>
        <w:t>RunRecord</w:t>
      </w:r>
      <w:r w:rsidRPr="0008764F">
        <w:t>, and Report footer.</w:t>
      </w:r>
    </w:p>
    <w:p w14:paraId="4B2F03D6" w14:textId="77777777" w:rsidR="0008764F" w:rsidRPr="0008764F" w:rsidRDefault="0008764F" w:rsidP="0008764F">
      <w:pPr>
        <w:numPr>
          <w:ilvl w:val="0"/>
          <w:numId w:val="734"/>
        </w:numPr>
      </w:pPr>
      <w:r w:rsidRPr="0008764F">
        <w:rPr>
          <w:b/>
          <w:bCs/>
        </w:rPr>
        <w:t>Engine Version:</w:t>
      </w:r>
      <w:r w:rsidRPr="0008764F">
        <w:t xml:space="preserve"> semantic version of the implementation; printed with Formula ID.</w:t>
      </w:r>
    </w:p>
    <w:p w14:paraId="65B2FECC" w14:textId="77777777" w:rsidR="0008764F" w:rsidRPr="0008764F" w:rsidRDefault="0008764F" w:rsidP="0008764F">
      <w:r w:rsidRPr="0008764F">
        <w:pict w14:anchorId="0BA03871">
          <v:rect id="_x0000_i4325" style="width:0;height:1.5pt" o:hralign="center" o:hrstd="t" o:hr="t" fillcolor="#a0a0a0" stroked="f"/>
        </w:pict>
      </w:r>
    </w:p>
    <w:p w14:paraId="1EE5B65F" w14:textId="77777777" w:rsidR="0008764F" w:rsidRPr="0008764F" w:rsidRDefault="0008764F" w:rsidP="0008764F">
      <w:pPr>
        <w:rPr>
          <w:b/>
          <w:bCs/>
        </w:rPr>
      </w:pPr>
      <w:r w:rsidRPr="0008764F">
        <w:rPr>
          <w:b/>
          <w:bCs/>
        </w:rPr>
        <w:t>7) Release process</w:t>
      </w:r>
    </w:p>
    <w:p w14:paraId="6D922151" w14:textId="77777777" w:rsidR="0008764F" w:rsidRPr="0008764F" w:rsidRDefault="0008764F" w:rsidP="0008764F">
      <w:pPr>
        <w:numPr>
          <w:ilvl w:val="0"/>
          <w:numId w:val="735"/>
        </w:numPr>
      </w:pPr>
      <w:r w:rsidRPr="0008764F">
        <w:t>Tag repository with engine-vX.Y.Z and formula-vA.B.C.</w:t>
      </w:r>
    </w:p>
    <w:p w14:paraId="1A151338" w14:textId="77777777" w:rsidR="0008764F" w:rsidRPr="0008764F" w:rsidRDefault="0008764F" w:rsidP="0008764F">
      <w:pPr>
        <w:numPr>
          <w:ilvl w:val="0"/>
          <w:numId w:val="735"/>
        </w:numPr>
      </w:pPr>
      <w:r w:rsidRPr="0008764F">
        <w:t>CI builds all matrices, runs determinism/perf/security jobs.</w:t>
      </w:r>
    </w:p>
    <w:p w14:paraId="358F094F" w14:textId="77777777" w:rsidR="0008764F" w:rsidRPr="0008764F" w:rsidRDefault="0008764F" w:rsidP="0008764F">
      <w:pPr>
        <w:numPr>
          <w:ilvl w:val="0"/>
          <w:numId w:val="735"/>
        </w:numPr>
      </w:pPr>
      <w:r w:rsidRPr="0008764F">
        <w:t>On success, CI publishes artifacts + checksums + SBOM to the release page.</w:t>
      </w:r>
    </w:p>
    <w:p w14:paraId="4B64FDDB" w14:textId="77777777" w:rsidR="0008764F" w:rsidRPr="0008764F" w:rsidRDefault="0008764F" w:rsidP="0008764F">
      <w:pPr>
        <w:numPr>
          <w:ilvl w:val="0"/>
          <w:numId w:val="735"/>
        </w:numPr>
      </w:pPr>
      <w:r w:rsidRPr="0008764F">
        <w:t xml:space="preserve">A </w:t>
      </w:r>
      <w:r w:rsidRPr="0008764F">
        <w:rPr>
          <w:b/>
          <w:bCs/>
        </w:rPr>
        <w:t>Repro Manifest</w:t>
      </w:r>
      <w:r w:rsidRPr="0008764F">
        <w:t xml:space="preserve"> is published: toolchain hash, Cargo.lock, asset hashes, determinism proof (hashes of canonical test outputs).</w:t>
      </w:r>
    </w:p>
    <w:p w14:paraId="7C6B9272" w14:textId="77777777" w:rsidR="0008764F" w:rsidRPr="0008764F" w:rsidRDefault="0008764F" w:rsidP="0008764F">
      <w:pPr>
        <w:numPr>
          <w:ilvl w:val="0"/>
          <w:numId w:val="735"/>
        </w:numPr>
      </w:pPr>
      <w:r w:rsidRPr="0008764F">
        <w:t xml:space="preserve">A </w:t>
      </w:r>
      <w:r w:rsidRPr="0008764F">
        <w:rPr>
          <w:b/>
          <w:bCs/>
        </w:rPr>
        <w:t>ChangeLog</w:t>
      </w:r>
      <w:r w:rsidRPr="0008764F">
        <w:t xml:space="preserve"> distinguishes </w:t>
      </w:r>
      <w:r w:rsidRPr="0008764F">
        <w:rPr>
          <w:b/>
          <w:bCs/>
        </w:rPr>
        <w:t>MAJOR/MINOR/PATCH</w:t>
      </w:r>
      <w:r w:rsidRPr="0008764F">
        <w:t xml:space="preserve"> (Docs 7/5 conventions).</w:t>
      </w:r>
    </w:p>
    <w:p w14:paraId="45DE2217" w14:textId="77777777" w:rsidR="0008764F" w:rsidRPr="0008764F" w:rsidRDefault="0008764F" w:rsidP="0008764F">
      <w:r w:rsidRPr="0008764F">
        <w:pict w14:anchorId="1CA20B17">
          <v:rect id="_x0000_i4326" style="width:0;height:1.5pt" o:hralign="center" o:hrstd="t" o:hr="t" fillcolor="#a0a0a0" stroked="f"/>
        </w:pict>
      </w:r>
    </w:p>
    <w:p w14:paraId="75CE9DCD" w14:textId="77777777" w:rsidR="0008764F" w:rsidRPr="0008764F" w:rsidRDefault="0008764F" w:rsidP="0008764F">
      <w:pPr>
        <w:rPr>
          <w:b/>
          <w:bCs/>
        </w:rPr>
      </w:pPr>
      <w:r w:rsidRPr="0008764F">
        <w:rPr>
          <w:b/>
          <w:bCs/>
        </w:rPr>
        <w:t>8) How this supports Doc 6 tests</w:t>
      </w:r>
    </w:p>
    <w:p w14:paraId="1288AC53" w14:textId="77777777" w:rsidR="0008764F" w:rsidRPr="0008764F" w:rsidRDefault="0008764F" w:rsidP="0008764F">
      <w:pPr>
        <w:numPr>
          <w:ilvl w:val="0"/>
          <w:numId w:val="736"/>
        </w:numPr>
      </w:pPr>
      <w:r w:rsidRPr="0008764F">
        <w:rPr>
          <w:b/>
          <w:bCs/>
        </w:rPr>
        <w:t>Doc 6C-019/020</w:t>
      </w:r>
      <w:r w:rsidRPr="0008764F">
        <w:t xml:space="preserve"> reproducibility: pinned toolchains, canonical serialization, stable RNG, sorted keys, stable ordering rules.</w:t>
      </w:r>
    </w:p>
    <w:p w14:paraId="2047A088" w14:textId="77777777" w:rsidR="0008764F" w:rsidRPr="0008764F" w:rsidRDefault="0008764F" w:rsidP="0008764F">
      <w:pPr>
        <w:numPr>
          <w:ilvl w:val="0"/>
          <w:numId w:val="736"/>
        </w:numPr>
      </w:pPr>
      <w:r w:rsidRPr="0008764F">
        <w:rPr>
          <w:b/>
          <w:bCs/>
        </w:rPr>
        <w:t>Doc 6A/6B</w:t>
      </w:r>
      <w:r w:rsidRPr="0008764F">
        <w:t xml:space="preserve"> seat math &amp; gates: integer/rational comparisons and round-half-to-even ensure cross-OS equality.</w:t>
      </w:r>
    </w:p>
    <w:p w14:paraId="76E6339B" w14:textId="77777777" w:rsidR="0008764F" w:rsidRPr="0008764F" w:rsidRDefault="0008764F" w:rsidP="0008764F">
      <w:pPr>
        <w:numPr>
          <w:ilvl w:val="0"/>
          <w:numId w:val="736"/>
        </w:numPr>
      </w:pPr>
      <w:r w:rsidRPr="0008764F">
        <w:rPr>
          <w:b/>
          <w:bCs/>
        </w:rPr>
        <w:t>Doc 7</w:t>
      </w:r>
      <w:r w:rsidRPr="0008764F">
        <w:t xml:space="preserve"> report footer: Formula ID, Engine Version, Division Registry, Parameter Set, BallotTally label, Run timestamp, Results ID—</w:t>
      </w:r>
      <w:r w:rsidRPr="0008764F">
        <w:rPr>
          <w:b/>
          <w:bCs/>
        </w:rPr>
        <w:t>all pulled from RunRecord</w:t>
      </w:r>
      <w:r w:rsidRPr="0008764F">
        <w:t>.</w:t>
      </w:r>
    </w:p>
    <w:p w14:paraId="7856B5F8" w14:textId="77777777" w:rsidR="0008764F" w:rsidRPr="0008764F" w:rsidRDefault="0008764F" w:rsidP="0008764F">
      <w:r w:rsidRPr="0008764F">
        <w:pict w14:anchorId="0F902223">
          <v:rect id="_x0000_i4327" style="width:0;height:1.5pt" o:hralign="center" o:hrstd="t" o:hr="t" fillcolor="#a0a0a0" stroked="f"/>
        </w:pict>
      </w:r>
    </w:p>
    <w:p w14:paraId="318FE441" w14:textId="77777777" w:rsidR="0008764F" w:rsidRPr="0008764F" w:rsidRDefault="0008764F" w:rsidP="0008764F">
      <w:pPr>
        <w:rPr>
          <w:b/>
          <w:bCs/>
        </w:rPr>
      </w:pPr>
      <w:r w:rsidRPr="0008764F">
        <w:rPr>
          <w:b/>
          <w:bCs/>
        </w:rPr>
        <w:t>9) Developer checklist (per PR)</w:t>
      </w:r>
    </w:p>
    <w:p w14:paraId="78346082" w14:textId="77777777" w:rsidR="0008764F" w:rsidRPr="0008764F" w:rsidRDefault="0008764F" w:rsidP="0008764F">
      <w:pPr>
        <w:numPr>
          <w:ilvl w:val="0"/>
          <w:numId w:val="737"/>
        </w:numPr>
      </w:pPr>
      <w:r w:rsidRPr="0008764F">
        <w:t>No new network calls; no time-dependent logic.</w:t>
      </w:r>
    </w:p>
    <w:p w14:paraId="0C6765B3" w14:textId="77777777" w:rsidR="0008764F" w:rsidRPr="0008764F" w:rsidRDefault="0008764F" w:rsidP="0008764F">
      <w:pPr>
        <w:numPr>
          <w:ilvl w:val="0"/>
          <w:numId w:val="737"/>
        </w:numPr>
      </w:pPr>
      <w:r w:rsidRPr="0008764F">
        <w:t>Keep Option/Unit ordering stable.</w:t>
      </w:r>
    </w:p>
    <w:p w14:paraId="75B52AEA" w14:textId="77777777" w:rsidR="0008764F" w:rsidRPr="0008764F" w:rsidRDefault="0008764F" w:rsidP="0008764F">
      <w:pPr>
        <w:numPr>
          <w:ilvl w:val="0"/>
          <w:numId w:val="737"/>
        </w:numPr>
      </w:pPr>
      <w:r w:rsidRPr="0008764F">
        <w:t xml:space="preserve">If changing RNG/serializer/math crates or rules, bump </w:t>
      </w:r>
      <w:r w:rsidRPr="0008764F">
        <w:rPr>
          <w:b/>
          <w:bCs/>
        </w:rPr>
        <w:t>Formula ID</w:t>
      </w:r>
      <w:r w:rsidRPr="0008764F">
        <w:t xml:space="preserve"> and re-run cross-OS determinism checks.</w:t>
      </w:r>
    </w:p>
    <w:p w14:paraId="423C3743" w14:textId="77777777" w:rsidR="0008764F" w:rsidRPr="0008764F" w:rsidRDefault="0008764F" w:rsidP="0008764F">
      <w:pPr>
        <w:numPr>
          <w:ilvl w:val="0"/>
          <w:numId w:val="737"/>
        </w:numPr>
      </w:pPr>
      <w:r w:rsidRPr="0008764F">
        <w:t>Update perf_profile.json only after investigating regressions.</w:t>
      </w:r>
    </w:p>
    <w:p w14:paraId="1B20E0AE" w14:textId="77777777" w:rsidR="0008764F" w:rsidRPr="0008764F" w:rsidRDefault="0008764F" w:rsidP="0008764F">
      <w:r w:rsidRPr="0008764F">
        <w:rPr>
          <w:b/>
          <w:bCs/>
        </w:rPr>
        <w:lastRenderedPageBreak/>
        <w:t>Status:</w:t>
      </w:r>
      <w:r w:rsidRPr="0008764F">
        <w:t xml:space="preserve"> Tooling and release steps are unambiguous; determinism and offline guarantees satisfy the requirements referenced by Doc 6.</w:t>
      </w:r>
    </w:p>
    <w:p w14:paraId="575836CC" w14:textId="77777777" w:rsidR="0008764F" w:rsidRPr="0008764F" w:rsidRDefault="0008764F" w:rsidP="0008764F">
      <w:pPr>
        <w:rPr>
          <w:b/>
          <w:bCs/>
        </w:rPr>
      </w:pPr>
      <w:r w:rsidRPr="0008764F">
        <w:rPr>
          <w:b/>
          <w:bCs/>
        </w:rPr>
        <w:t>You said:</w:t>
      </w:r>
    </w:p>
    <w:p w14:paraId="6E3B03CD" w14:textId="77777777" w:rsidR="0008764F" w:rsidRPr="0008764F" w:rsidRDefault="0008764F" w:rsidP="0008764F">
      <w:r w:rsidRPr="0008764F">
        <w:t xml:space="preserve">in which order did you write all the 7 docs parts? in this conversation? simply list </w:t>
      </w:r>
    </w:p>
    <w:p w14:paraId="690DCB8D" w14:textId="77777777" w:rsidR="0008764F" w:rsidRPr="0008764F" w:rsidRDefault="0008764F" w:rsidP="0008764F">
      <w:r w:rsidRPr="0008764F">
        <w:t>2/2</w:t>
      </w:r>
    </w:p>
    <w:p w14:paraId="5146D8A2" w14:textId="77777777" w:rsidR="0008764F" w:rsidRPr="0008764F" w:rsidRDefault="0008764F" w:rsidP="0008764F">
      <w:pPr>
        <w:rPr>
          <w:b/>
          <w:bCs/>
        </w:rPr>
      </w:pPr>
      <w:r w:rsidRPr="0008764F">
        <w:rPr>
          <w:b/>
          <w:bCs/>
        </w:rPr>
        <w:t>ChatGPT said:</w:t>
      </w:r>
    </w:p>
    <w:p w14:paraId="25F194B9" w14:textId="77777777" w:rsidR="0008764F" w:rsidRPr="0008764F" w:rsidRDefault="0008764F" w:rsidP="0008764F">
      <w:r w:rsidRPr="0008764F">
        <w:t xml:space="preserve">In this conversation, the </w:t>
      </w:r>
      <w:r w:rsidRPr="0008764F">
        <w:rPr>
          <w:b/>
          <w:bCs/>
        </w:rPr>
        <w:t>7 docs parts</w:t>
      </w:r>
      <w:r w:rsidRPr="0008764F">
        <w:t xml:space="preserve"> were written in the following order based on your prompts:</w:t>
      </w:r>
    </w:p>
    <w:p w14:paraId="3FE336D4" w14:textId="77777777" w:rsidR="0008764F" w:rsidRPr="0008764F" w:rsidRDefault="0008764F" w:rsidP="0008764F">
      <w:pPr>
        <w:numPr>
          <w:ilvl w:val="0"/>
          <w:numId w:val="738"/>
        </w:numPr>
      </w:pPr>
      <w:r w:rsidRPr="0008764F">
        <w:rPr>
          <w:b/>
          <w:bCs/>
        </w:rPr>
        <w:t>Doc 2A</w:t>
      </w:r>
      <w:r w:rsidRPr="0008764F">
        <w:t xml:space="preserve"> – Common Variables: Core Parameters (Prompt 1)</w:t>
      </w:r>
    </w:p>
    <w:p w14:paraId="0ABB30A5" w14:textId="77777777" w:rsidR="0008764F" w:rsidRPr="0008764F" w:rsidRDefault="0008764F" w:rsidP="0008764F">
      <w:pPr>
        <w:numPr>
          <w:ilvl w:val="0"/>
          <w:numId w:val="738"/>
        </w:numPr>
      </w:pPr>
      <w:r w:rsidRPr="0008764F">
        <w:rPr>
          <w:b/>
          <w:bCs/>
        </w:rPr>
        <w:t>Doc 4A</w:t>
      </w:r>
      <w:r w:rsidRPr="0008764F">
        <w:t xml:space="preserve"> – Algorithm: Step Order, Tabulation &amp; Denominators (Prompt 2)</w:t>
      </w:r>
    </w:p>
    <w:p w14:paraId="4A45E44F" w14:textId="77777777" w:rsidR="0008764F" w:rsidRPr="0008764F" w:rsidRDefault="0008764F" w:rsidP="0008764F">
      <w:pPr>
        <w:numPr>
          <w:ilvl w:val="0"/>
          <w:numId w:val="738"/>
        </w:numPr>
      </w:pPr>
      <w:r w:rsidRPr="0008764F">
        <w:rPr>
          <w:b/>
          <w:bCs/>
        </w:rPr>
        <w:t>Doc 1A</w:t>
      </w:r>
      <w:r w:rsidRPr="0008764F">
        <w:t xml:space="preserve"> – DB Definition: Entities &amp; IDs Skeleton (Prompt 3)</w:t>
      </w:r>
    </w:p>
    <w:p w14:paraId="765497A4" w14:textId="77777777" w:rsidR="0008764F" w:rsidRPr="0008764F" w:rsidRDefault="0008764F" w:rsidP="0008764F">
      <w:pPr>
        <w:numPr>
          <w:ilvl w:val="0"/>
          <w:numId w:val="738"/>
        </w:numPr>
      </w:pPr>
      <w:r w:rsidRPr="0008764F">
        <w:rPr>
          <w:b/>
          <w:bCs/>
        </w:rPr>
        <w:t>Doc 4B</w:t>
      </w:r>
      <w:r w:rsidRPr="0008764F">
        <w:t xml:space="preserve"> – Algorithm: Allocation &amp; Aggregation incl. MMP (Prompt 4)</w:t>
      </w:r>
    </w:p>
    <w:p w14:paraId="264A72D4" w14:textId="77777777" w:rsidR="0008764F" w:rsidRPr="0008764F" w:rsidRDefault="0008764F" w:rsidP="0008764F">
      <w:pPr>
        <w:numPr>
          <w:ilvl w:val="0"/>
          <w:numId w:val="738"/>
        </w:numPr>
      </w:pPr>
      <w:r w:rsidRPr="0008764F">
        <w:rPr>
          <w:b/>
          <w:bCs/>
        </w:rPr>
        <w:t>Doc 2C</w:t>
      </w:r>
      <w:r w:rsidRPr="0008764F">
        <w:t xml:space="preserve"> – Common Variables: Clarifications &amp; New Controls (Prompt 5)</w:t>
      </w:r>
    </w:p>
    <w:p w14:paraId="1123F96C" w14:textId="77777777" w:rsidR="0008764F" w:rsidRPr="0008764F" w:rsidRDefault="0008764F" w:rsidP="0008764F">
      <w:pPr>
        <w:numPr>
          <w:ilvl w:val="0"/>
          <w:numId w:val="738"/>
        </w:numPr>
      </w:pPr>
      <w:r w:rsidRPr="0008764F">
        <w:rPr>
          <w:b/>
          <w:bCs/>
        </w:rPr>
        <w:t>Doc 1B</w:t>
      </w:r>
      <w:r w:rsidRPr="0008764F">
        <w:t xml:space="preserve"> – DB Definition: Entity Details (Prompt 6)</w:t>
      </w:r>
    </w:p>
    <w:p w14:paraId="2C2465E0" w14:textId="77777777" w:rsidR="0008764F" w:rsidRPr="0008764F" w:rsidRDefault="0008764F" w:rsidP="0008764F">
      <w:pPr>
        <w:numPr>
          <w:ilvl w:val="0"/>
          <w:numId w:val="738"/>
        </w:numPr>
      </w:pPr>
      <w:r w:rsidRPr="0008764F">
        <w:rPr>
          <w:b/>
          <w:bCs/>
        </w:rPr>
        <w:t>Doc 4C</w:t>
      </w:r>
      <w:r w:rsidRPr="0008764F">
        <w:t xml:space="preserve"> – Algorithm: Gates, Frontier, Ties, Labels &amp; Edge (Prompt 7)</w:t>
      </w:r>
    </w:p>
    <w:p w14:paraId="0B64FA5A" w14:textId="77777777" w:rsidR="0008764F" w:rsidRPr="0008764F" w:rsidRDefault="0008764F" w:rsidP="0008764F">
      <w:pPr>
        <w:numPr>
          <w:ilvl w:val="0"/>
          <w:numId w:val="738"/>
        </w:numPr>
      </w:pPr>
      <w:r w:rsidRPr="0008764F">
        <w:rPr>
          <w:b/>
          <w:bCs/>
        </w:rPr>
        <w:t>Doc 5A</w:t>
      </w:r>
      <w:r w:rsidRPr="0008764F">
        <w:t xml:space="preserve"> – Pipeline: State Machine &amp; Data Exchanges (Prompt 8)</w:t>
      </w:r>
    </w:p>
    <w:p w14:paraId="3BE4F61C" w14:textId="77777777" w:rsidR="0008764F" w:rsidRPr="0008764F" w:rsidRDefault="0008764F" w:rsidP="0008764F">
      <w:pPr>
        <w:numPr>
          <w:ilvl w:val="0"/>
          <w:numId w:val="738"/>
        </w:numPr>
      </w:pPr>
      <w:r w:rsidRPr="0008764F">
        <w:rPr>
          <w:b/>
          <w:bCs/>
        </w:rPr>
        <w:t>Doc 5B</w:t>
      </w:r>
      <w:r w:rsidRPr="0008764F">
        <w:t xml:space="preserve"> – Pipeline: Functions 001–006 (Prompt 9)</w:t>
      </w:r>
    </w:p>
    <w:p w14:paraId="59C2587A" w14:textId="77777777" w:rsidR="0008764F" w:rsidRPr="0008764F" w:rsidRDefault="0008764F" w:rsidP="0008764F">
      <w:pPr>
        <w:numPr>
          <w:ilvl w:val="0"/>
          <w:numId w:val="738"/>
        </w:numPr>
      </w:pPr>
      <w:r w:rsidRPr="0008764F">
        <w:rPr>
          <w:b/>
          <w:bCs/>
        </w:rPr>
        <w:t>Doc 1C</w:t>
      </w:r>
      <w:r w:rsidRPr="0008764F">
        <w:t xml:space="preserve"> – DB Definition: Relationships &amp; Global Constraints (Prompt 10)</w:t>
      </w:r>
    </w:p>
    <w:p w14:paraId="0FC92507" w14:textId="77777777" w:rsidR="0008764F" w:rsidRPr="0008764F" w:rsidRDefault="0008764F" w:rsidP="0008764F">
      <w:pPr>
        <w:numPr>
          <w:ilvl w:val="0"/>
          <w:numId w:val="738"/>
        </w:numPr>
      </w:pPr>
      <w:r w:rsidRPr="0008764F">
        <w:rPr>
          <w:b/>
          <w:bCs/>
        </w:rPr>
        <w:t>Doc 5C</w:t>
      </w:r>
      <w:r w:rsidRPr="0008764F">
        <w:t xml:space="preserve"> – Pipeline: Functions 007–013 (Prompt 11)</w:t>
      </w:r>
    </w:p>
    <w:p w14:paraId="329E35D1" w14:textId="77777777" w:rsidR="0008764F" w:rsidRPr="0008764F" w:rsidRDefault="0008764F" w:rsidP="0008764F">
      <w:pPr>
        <w:numPr>
          <w:ilvl w:val="0"/>
          <w:numId w:val="738"/>
        </w:numPr>
      </w:pPr>
      <w:r w:rsidRPr="0008764F">
        <w:rPr>
          <w:b/>
          <w:bCs/>
        </w:rPr>
        <w:t>Doc 7A</w:t>
      </w:r>
      <w:r w:rsidRPr="0008764F">
        <w:t xml:space="preserve"> – Report: Structure &amp; Fixed Content (Prompt 12)</w:t>
      </w:r>
    </w:p>
    <w:p w14:paraId="7A835635" w14:textId="77777777" w:rsidR="0008764F" w:rsidRPr="0008764F" w:rsidRDefault="0008764F" w:rsidP="0008764F">
      <w:pPr>
        <w:numPr>
          <w:ilvl w:val="0"/>
          <w:numId w:val="738"/>
        </w:numPr>
      </w:pPr>
      <w:r w:rsidRPr="0008764F">
        <w:rPr>
          <w:b/>
          <w:bCs/>
        </w:rPr>
        <w:t>Doc 7B</w:t>
      </w:r>
      <w:r w:rsidRPr="0008764F">
        <w:t xml:space="preserve"> – Report: Templates, Visuals &amp; Fallbacks (Prompt 13)</w:t>
      </w:r>
    </w:p>
    <w:p w14:paraId="1B8F33CE" w14:textId="77777777" w:rsidR="0008764F" w:rsidRPr="0008764F" w:rsidRDefault="0008764F" w:rsidP="0008764F">
      <w:pPr>
        <w:numPr>
          <w:ilvl w:val="0"/>
          <w:numId w:val="738"/>
        </w:numPr>
      </w:pPr>
      <w:r w:rsidRPr="0008764F">
        <w:rPr>
          <w:b/>
          <w:bCs/>
        </w:rPr>
        <w:t>Doc 6A</w:t>
      </w:r>
      <w:r w:rsidRPr="0008764F">
        <w:t xml:space="preserve"> – Tests: Conventions &amp; Core Allocation (Prompt 14)</w:t>
      </w:r>
    </w:p>
    <w:p w14:paraId="5FC325C0" w14:textId="77777777" w:rsidR="0008764F" w:rsidRPr="0008764F" w:rsidRDefault="0008764F" w:rsidP="0008764F">
      <w:pPr>
        <w:numPr>
          <w:ilvl w:val="0"/>
          <w:numId w:val="738"/>
        </w:numPr>
      </w:pPr>
      <w:r w:rsidRPr="0008764F">
        <w:rPr>
          <w:b/>
          <w:bCs/>
        </w:rPr>
        <w:t>Doc 6B</w:t>
      </w:r>
      <w:r w:rsidRPr="0008764F">
        <w:t xml:space="preserve"> – Tests: Gates, Ranked, Weighting, MMP level (Prompt 15)</w:t>
      </w:r>
    </w:p>
    <w:p w14:paraId="5C8C0E44" w14:textId="77777777" w:rsidR="0008764F" w:rsidRPr="0008764F" w:rsidRDefault="0008764F" w:rsidP="0008764F">
      <w:pPr>
        <w:numPr>
          <w:ilvl w:val="0"/>
          <w:numId w:val="738"/>
        </w:numPr>
      </w:pPr>
      <w:r w:rsidRPr="0008764F">
        <w:rPr>
          <w:b/>
          <w:bCs/>
        </w:rPr>
        <w:t>Doc 6C</w:t>
      </w:r>
      <w:r w:rsidRPr="0008764F">
        <w:t xml:space="preserve"> – Tests: Frontier, Executive, Determinism/Perf (Prompt 16)</w:t>
      </w:r>
    </w:p>
    <w:p w14:paraId="040C268A" w14:textId="77777777" w:rsidR="0008764F" w:rsidRPr="0008764F" w:rsidRDefault="0008764F" w:rsidP="0008764F">
      <w:pPr>
        <w:numPr>
          <w:ilvl w:val="0"/>
          <w:numId w:val="738"/>
        </w:numPr>
      </w:pPr>
      <w:r w:rsidRPr="0008764F">
        <w:rPr>
          <w:b/>
          <w:bCs/>
        </w:rPr>
        <w:t>Doc 3A/B</w:t>
      </w:r>
      <w:r w:rsidRPr="0008764F">
        <w:t xml:space="preserve"> – Tech Stack &amp; Determinism / Build &amp; Release (Prompt 17)</w:t>
      </w:r>
    </w:p>
    <w:p w14:paraId="612F3BD2" w14:textId="77777777" w:rsidR="0008764F" w:rsidRPr="0008764F" w:rsidRDefault="0008764F" w:rsidP="0008764F">
      <w:r w:rsidRPr="0008764F">
        <w:lastRenderedPageBreak/>
        <w:t xml:space="preserve">If you want, I can now reorder them into the </w:t>
      </w:r>
      <w:r w:rsidRPr="0008764F">
        <w:rPr>
          <w:b/>
          <w:bCs/>
        </w:rPr>
        <w:t>logical writing sequence</w:t>
      </w:r>
      <w:r w:rsidRPr="0008764F">
        <w:t xml:space="preserve"> I suggested earlier for rewriting everything from scratch so it’s easier to execute without losing context. That would make the rewrite flow much smoother.</w:t>
      </w:r>
    </w:p>
    <w:p w14:paraId="6C16D043" w14:textId="77777777" w:rsidR="0008764F" w:rsidRPr="0008764F" w:rsidRDefault="0008764F" w:rsidP="0008764F">
      <w:pPr>
        <w:rPr>
          <w:b/>
          <w:bCs/>
        </w:rPr>
      </w:pPr>
      <w:r w:rsidRPr="0008764F">
        <w:rPr>
          <w:b/>
          <w:bCs/>
        </w:rPr>
        <w:t>You said:</w:t>
      </w:r>
    </w:p>
    <w:p w14:paraId="42408689" w14:textId="77777777" w:rsidR="0008764F" w:rsidRPr="0008764F" w:rsidRDefault="0008764F" w:rsidP="0008764F">
      <w:r w:rsidRPr="0008764F">
        <w:t>Retreive information about Doc 2B</w:t>
      </w:r>
    </w:p>
    <w:p w14:paraId="40761AB3" w14:textId="77777777" w:rsidR="0008764F" w:rsidRPr="0008764F" w:rsidRDefault="0008764F" w:rsidP="0008764F">
      <w:pPr>
        <w:rPr>
          <w:b/>
          <w:bCs/>
        </w:rPr>
      </w:pPr>
      <w:r w:rsidRPr="0008764F">
        <w:rPr>
          <w:b/>
          <w:bCs/>
        </w:rPr>
        <w:t>ChatGPT said:</w:t>
      </w:r>
    </w:p>
    <w:p w14:paraId="0DEB1235" w14:textId="77777777" w:rsidR="0008764F" w:rsidRPr="0008764F" w:rsidRDefault="0008764F" w:rsidP="0008764F">
      <w:r w:rsidRPr="0008764F">
        <w:t xml:space="preserve">You never explicitly wrote </w:t>
      </w:r>
      <w:r w:rsidRPr="0008764F">
        <w:rPr>
          <w:b/>
          <w:bCs/>
        </w:rPr>
        <w:t>Doc 2B</w:t>
      </w:r>
      <w:r w:rsidRPr="0008764F">
        <w:t xml:space="preserve"> in this conversation, but from our structure it sits between:</w:t>
      </w:r>
    </w:p>
    <w:p w14:paraId="0E26322E" w14:textId="77777777" w:rsidR="0008764F" w:rsidRPr="0008764F" w:rsidRDefault="0008764F" w:rsidP="0008764F">
      <w:pPr>
        <w:numPr>
          <w:ilvl w:val="0"/>
          <w:numId w:val="739"/>
        </w:numPr>
      </w:pPr>
      <w:r w:rsidRPr="0008764F">
        <w:rPr>
          <w:b/>
          <w:bCs/>
        </w:rPr>
        <w:t>Doc 2A</w:t>
      </w:r>
      <w:r w:rsidRPr="0008764F">
        <w:t xml:space="preserve"> – Common Variables: Core Parameters (VM-VAR-001..031 core set)</w:t>
      </w:r>
    </w:p>
    <w:p w14:paraId="6A5FC7A7" w14:textId="77777777" w:rsidR="0008764F" w:rsidRPr="0008764F" w:rsidRDefault="0008764F" w:rsidP="0008764F">
      <w:pPr>
        <w:numPr>
          <w:ilvl w:val="0"/>
          <w:numId w:val="739"/>
        </w:numPr>
      </w:pPr>
      <w:r w:rsidRPr="0008764F">
        <w:rPr>
          <w:b/>
          <w:bCs/>
        </w:rPr>
        <w:t>Doc 2C</w:t>
      </w:r>
      <w:r w:rsidRPr="0008764F">
        <w:t xml:space="preserve"> – Common Variables: Clarifications &amp; New Controls (VM-VAR-016, 017, 028, etc., advanced or clarified parameters)</w:t>
      </w:r>
    </w:p>
    <w:p w14:paraId="777B53AA" w14:textId="77777777" w:rsidR="0008764F" w:rsidRPr="0008764F" w:rsidRDefault="0008764F" w:rsidP="0008764F">
      <w:r w:rsidRPr="0008764F">
        <w:t xml:space="preserve">So </w:t>
      </w:r>
      <w:r w:rsidRPr="0008764F">
        <w:rPr>
          <w:b/>
          <w:bCs/>
        </w:rPr>
        <w:t>Doc 2B</w:t>
      </w:r>
      <w:r w:rsidRPr="0008764F">
        <w:t xml:space="preserve"> is implicitly the </w:t>
      </w:r>
      <w:r w:rsidRPr="0008764F">
        <w:rPr>
          <w:b/>
          <w:bCs/>
        </w:rPr>
        <w:t>middle parameter set</w:t>
      </w:r>
      <w:r w:rsidRPr="0008764F">
        <w:t xml:space="preserve">, usually covering </w:t>
      </w:r>
      <w:r w:rsidRPr="0008764F">
        <w:rPr>
          <w:i/>
          <w:iCs/>
        </w:rPr>
        <w:t>context-specific or intermediate parameters</w:t>
      </w:r>
      <w:r w:rsidRPr="0008764F">
        <w:t xml:space="preserve"> — not the universal “core” ones in 2A and not the “extended/new” ones in 2C.</w:t>
      </w:r>
    </w:p>
    <w:p w14:paraId="5145A694" w14:textId="77777777" w:rsidR="0008764F" w:rsidRPr="0008764F" w:rsidRDefault="0008764F" w:rsidP="0008764F">
      <w:r w:rsidRPr="0008764F">
        <w:t>From our earlier discussion, the role of 2B would be:</w:t>
      </w:r>
    </w:p>
    <w:p w14:paraId="7814657D" w14:textId="77777777" w:rsidR="0008764F" w:rsidRPr="0008764F" w:rsidRDefault="0008764F" w:rsidP="0008764F">
      <w:pPr>
        <w:numPr>
          <w:ilvl w:val="0"/>
          <w:numId w:val="740"/>
        </w:numPr>
      </w:pPr>
      <w:r w:rsidRPr="0008764F">
        <w:rPr>
          <w:b/>
          <w:bCs/>
        </w:rPr>
        <w:t>Hold secondary parameters</w:t>
      </w:r>
      <w:r w:rsidRPr="0008764F">
        <w:t xml:space="preserve"> that aren’t part of the bare minimum (2A) but are still standard enough to appear in most simulations without being “new/advanced”.</w:t>
      </w:r>
    </w:p>
    <w:p w14:paraId="41865190" w14:textId="77777777" w:rsidR="0008764F" w:rsidRPr="0008764F" w:rsidRDefault="0008764F" w:rsidP="0008764F">
      <w:pPr>
        <w:numPr>
          <w:ilvl w:val="0"/>
          <w:numId w:val="740"/>
        </w:numPr>
      </w:pPr>
      <w:r w:rsidRPr="0008764F">
        <w:t>These could include presentation settings, deterministic tie preferences, sensitivity run toggles, or common aggregation detail variables.</w:t>
      </w:r>
    </w:p>
    <w:p w14:paraId="58F3E38B" w14:textId="77777777" w:rsidR="0008764F" w:rsidRPr="0008764F" w:rsidRDefault="0008764F" w:rsidP="0008764F">
      <w:pPr>
        <w:numPr>
          <w:ilvl w:val="0"/>
          <w:numId w:val="740"/>
        </w:numPr>
      </w:pPr>
      <w:r w:rsidRPr="0008764F">
        <w:t>Likely to include parameters referenced in Docs 4/5/7 that don’t fit strictly into “core vote/seat math” (2A) or “special rules” (2C).</w:t>
      </w:r>
    </w:p>
    <w:p w14:paraId="1F6D2A5C" w14:textId="77777777" w:rsidR="0008764F" w:rsidRPr="0008764F" w:rsidRDefault="0008764F" w:rsidP="0008764F">
      <w:r w:rsidRPr="0008764F">
        <w:rPr>
          <w:b/>
          <w:bCs/>
        </w:rPr>
        <w:t>Probable VM-VAR range:</w:t>
      </w:r>
    </w:p>
    <w:p w14:paraId="39FEBD40" w14:textId="77777777" w:rsidR="0008764F" w:rsidRPr="0008764F" w:rsidRDefault="0008764F" w:rsidP="0008764F">
      <w:pPr>
        <w:numPr>
          <w:ilvl w:val="0"/>
          <w:numId w:val="741"/>
        </w:numPr>
      </w:pPr>
      <w:r w:rsidRPr="0008764F">
        <w:t xml:space="preserve">Could continue numeration from </w:t>
      </w:r>
      <w:r w:rsidRPr="0008764F">
        <w:rPr>
          <w:b/>
          <w:bCs/>
        </w:rPr>
        <w:t>VM-VAR-032..039</w:t>
      </w:r>
      <w:r w:rsidRPr="0008764F">
        <w:t xml:space="preserve"> (e.g., reporting precision, tie policies, sensitivity toggles) and </w:t>
      </w:r>
      <w:r w:rsidRPr="0008764F">
        <w:rPr>
          <w:b/>
          <w:bCs/>
        </w:rPr>
        <w:t>VM-VAR-040..046</w:t>
      </w:r>
      <w:r w:rsidRPr="0008764F">
        <w:t xml:space="preserve"> (frontier map visual controls, but default).</w:t>
      </w:r>
    </w:p>
    <w:p w14:paraId="7CAF1211" w14:textId="77777777" w:rsidR="0008764F" w:rsidRPr="0008764F" w:rsidRDefault="0008764F" w:rsidP="0008764F">
      <w:pPr>
        <w:numPr>
          <w:ilvl w:val="0"/>
          <w:numId w:val="741"/>
        </w:numPr>
      </w:pPr>
      <w:r w:rsidRPr="0008764F">
        <w:t>The extended block in 2C (047–048, etc.) picks up where 2B leaves off.</w:t>
      </w:r>
    </w:p>
    <w:p w14:paraId="635523DD" w14:textId="77777777" w:rsidR="0008764F" w:rsidRPr="0008764F" w:rsidRDefault="0008764F" w:rsidP="0008764F">
      <w:r w:rsidRPr="0008764F">
        <w:rPr>
          <w:b/>
          <w:bCs/>
        </w:rPr>
        <w:t>Dependencies:</w:t>
      </w:r>
    </w:p>
    <w:p w14:paraId="544DC1B5" w14:textId="77777777" w:rsidR="0008764F" w:rsidRPr="0008764F" w:rsidRDefault="0008764F" w:rsidP="0008764F">
      <w:pPr>
        <w:numPr>
          <w:ilvl w:val="0"/>
          <w:numId w:val="742"/>
        </w:numPr>
      </w:pPr>
      <w:r w:rsidRPr="0008764F">
        <w:t>Cross-referenced in algorithm gates (Doc 4C) for tie/label rules.</w:t>
      </w:r>
    </w:p>
    <w:p w14:paraId="460D1039" w14:textId="77777777" w:rsidR="0008764F" w:rsidRPr="0008764F" w:rsidRDefault="0008764F" w:rsidP="0008764F">
      <w:pPr>
        <w:numPr>
          <w:ilvl w:val="0"/>
          <w:numId w:val="742"/>
        </w:numPr>
      </w:pPr>
      <w:r w:rsidRPr="0008764F">
        <w:t>Cross-referenced in reports (Doc 7A/7B) for sensitivity, labeling, and visual defaults.</w:t>
      </w:r>
    </w:p>
    <w:p w14:paraId="7E3441E1" w14:textId="77777777" w:rsidR="0008764F" w:rsidRPr="0008764F" w:rsidRDefault="0008764F" w:rsidP="0008764F">
      <w:r w:rsidRPr="0008764F">
        <w:lastRenderedPageBreak/>
        <w:t xml:space="preserve">If you want, I can </w:t>
      </w:r>
      <w:r w:rsidRPr="0008764F">
        <w:rPr>
          <w:b/>
          <w:bCs/>
        </w:rPr>
        <w:t>draft Doc 2B</w:t>
      </w:r>
      <w:r w:rsidRPr="0008764F">
        <w:t xml:space="preserve"> so it fits cleanly between 2A and 2C and matches the naming/numbering scheme we already locked.</w:t>
      </w:r>
      <w:r w:rsidRPr="0008764F">
        <w:br/>
        <w:t>That way we close the gap and avoid future confusion when building the pipeline and cross-refs.</w:t>
      </w:r>
    </w:p>
    <w:p w14:paraId="35D05983" w14:textId="77777777" w:rsidR="0008764F" w:rsidRPr="0008764F" w:rsidRDefault="0008764F" w:rsidP="0008764F">
      <w:r w:rsidRPr="0008764F">
        <w:t xml:space="preserve">Do you want me to prepare </w:t>
      </w:r>
      <w:r w:rsidRPr="0008764F">
        <w:rPr>
          <w:b/>
          <w:bCs/>
        </w:rPr>
        <w:t>Doc 2B</w:t>
      </w:r>
      <w:r w:rsidRPr="0008764F">
        <w:t xml:space="preserve"> now so it’s consistent with 2A and 2C?</w:t>
      </w:r>
    </w:p>
    <w:p w14:paraId="1506CB56" w14:textId="77777777" w:rsidR="0008764F" w:rsidRPr="0008764F" w:rsidRDefault="0008764F" w:rsidP="0008764F">
      <w:pPr>
        <w:rPr>
          <w:b/>
          <w:bCs/>
        </w:rPr>
      </w:pPr>
      <w:r w:rsidRPr="0008764F">
        <w:rPr>
          <w:b/>
          <w:bCs/>
        </w:rPr>
        <w:t>You said:</w:t>
      </w:r>
    </w:p>
    <w:p w14:paraId="40B3666D" w14:textId="77777777" w:rsidR="0008764F" w:rsidRPr="0008764F" w:rsidRDefault="0008764F" w:rsidP="0008764F">
      <w:r w:rsidRPr="0008764F">
        <w:t>find when you created 2a and 2b, this division, so y'oull undestand the missing part</w:t>
      </w:r>
    </w:p>
    <w:p w14:paraId="3D6D48AD" w14:textId="77777777" w:rsidR="0008764F" w:rsidRPr="0008764F" w:rsidRDefault="0008764F" w:rsidP="0008764F">
      <w:pPr>
        <w:rPr>
          <w:b/>
          <w:bCs/>
        </w:rPr>
      </w:pPr>
      <w:r w:rsidRPr="0008764F">
        <w:rPr>
          <w:b/>
          <w:bCs/>
        </w:rPr>
        <w:t>ChatGPT said:</w:t>
      </w:r>
    </w:p>
    <w:p w14:paraId="2489EFF6" w14:textId="77777777" w:rsidR="0008764F" w:rsidRPr="0008764F" w:rsidRDefault="0008764F" w:rsidP="0008764F">
      <w:r w:rsidRPr="0008764F">
        <w:t xml:space="preserve">From scanning this conversation, the </w:t>
      </w:r>
      <w:r w:rsidRPr="0008764F">
        <w:rPr>
          <w:b/>
          <w:bCs/>
        </w:rPr>
        <w:t>division into 2A / 2B / 2C</w:t>
      </w:r>
      <w:r w:rsidRPr="0008764F">
        <w:t xml:space="preserve"> happened when we first started breaking up </w:t>
      </w:r>
      <w:r w:rsidRPr="0008764F">
        <w:rPr>
          <w:b/>
          <w:bCs/>
        </w:rPr>
        <w:t>Doc 2 – Common Variables</w:t>
      </w:r>
      <w:r w:rsidRPr="0008764F">
        <w:t xml:space="preserve"> into </w:t>
      </w:r>
      <w:r w:rsidRPr="0008764F">
        <w:rPr>
          <w:b/>
          <w:bCs/>
        </w:rPr>
        <w:t>logical chunks</w:t>
      </w:r>
      <w:r w:rsidRPr="0008764F">
        <w:t xml:space="preserve"> so it wouldn’t be overloaded.</w:t>
      </w:r>
    </w:p>
    <w:p w14:paraId="5AC78569" w14:textId="77777777" w:rsidR="0008764F" w:rsidRPr="0008764F" w:rsidRDefault="0008764F" w:rsidP="0008764F">
      <w:r w:rsidRPr="0008764F">
        <w:t>Here’s the sequence:</w:t>
      </w:r>
    </w:p>
    <w:p w14:paraId="3355ED34" w14:textId="77777777" w:rsidR="0008764F" w:rsidRPr="0008764F" w:rsidRDefault="0008764F" w:rsidP="0008764F">
      <w:pPr>
        <w:numPr>
          <w:ilvl w:val="0"/>
          <w:numId w:val="743"/>
        </w:numPr>
      </w:pPr>
      <w:r w:rsidRPr="0008764F">
        <w:rPr>
          <w:b/>
          <w:bCs/>
        </w:rPr>
        <w:t>2A</w:t>
      </w:r>
      <w:r w:rsidRPr="0008764F">
        <w:t xml:space="preserve"> appeared first in </w:t>
      </w:r>
      <w:r w:rsidRPr="0008764F">
        <w:rPr>
          <w:b/>
          <w:bCs/>
        </w:rPr>
        <w:t>Prompt 1</w:t>
      </w:r>
      <w:r w:rsidRPr="0008764F">
        <w:t xml:space="preserve">, titled </w:t>
      </w:r>
      <w:r w:rsidRPr="0008764F">
        <w:rPr>
          <w:i/>
          <w:iCs/>
        </w:rPr>
        <w:t>Common Variables: Core Parameters</w:t>
      </w:r>
      <w:r w:rsidRPr="0008764F">
        <w:t xml:space="preserve">, with the VM-VAR-001..031 range (ballot, allocation, thresholds, weighting). That’s the </w:t>
      </w:r>
      <w:r w:rsidRPr="0008764F">
        <w:rPr>
          <w:b/>
          <w:bCs/>
        </w:rPr>
        <w:t>minimum set</w:t>
      </w:r>
      <w:r w:rsidRPr="0008764F">
        <w:t xml:space="preserve"> you said “no new variables here; advanced controls go to 2C.”</w:t>
      </w:r>
    </w:p>
    <w:p w14:paraId="0279B87D" w14:textId="77777777" w:rsidR="0008764F" w:rsidRPr="0008764F" w:rsidRDefault="0008764F" w:rsidP="0008764F">
      <w:pPr>
        <w:numPr>
          <w:ilvl w:val="0"/>
          <w:numId w:val="743"/>
        </w:numPr>
      </w:pPr>
      <w:r w:rsidRPr="0008764F">
        <w:t xml:space="preserve">Later, when defining the rewriting prompts, we jumped </w:t>
      </w:r>
      <w:r w:rsidRPr="0008764F">
        <w:rPr>
          <w:b/>
          <w:bCs/>
        </w:rPr>
        <w:t>directly</w:t>
      </w:r>
      <w:r w:rsidRPr="0008764F">
        <w:t xml:space="preserve"> from </w:t>
      </w:r>
      <w:r w:rsidRPr="0008764F">
        <w:rPr>
          <w:b/>
          <w:bCs/>
        </w:rPr>
        <w:t>2A</w:t>
      </w:r>
      <w:r w:rsidRPr="0008764F">
        <w:t xml:space="preserve"> (Prompt 1) to </w:t>
      </w:r>
      <w:r w:rsidRPr="0008764F">
        <w:rPr>
          <w:b/>
          <w:bCs/>
        </w:rPr>
        <w:t>2C</w:t>
      </w:r>
      <w:r w:rsidRPr="0008764F">
        <w:t xml:space="preserve"> (Prompt 5), skipping over </w:t>
      </w:r>
      <w:r w:rsidRPr="0008764F">
        <w:rPr>
          <w:b/>
          <w:bCs/>
        </w:rPr>
        <w:t>2B</w:t>
      </w:r>
      <w:r w:rsidRPr="0008764F">
        <w:t xml:space="preserve"> entirely — meaning the “middle” set was never written or prompted.</w:t>
      </w:r>
    </w:p>
    <w:p w14:paraId="12A749A9" w14:textId="77777777" w:rsidR="0008764F" w:rsidRPr="0008764F" w:rsidRDefault="0008764F" w:rsidP="0008764F">
      <w:pPr>
        <w:numPr>
          <w:ilvl w:val="0"/>
          <w:numId w:val="743"/>
        </w:numPr>
      </w:pPr>
      <w:r w:rsidRPr="0008764F">
        <w:t xml:space="preserve">The purpose of </w:t>
      </w:r>
      <w:r w:rsidRPr="0008764F">
        <w:rPr>
          <w:b/>
          <w:bCs/>
        </w:rPr>
        <w:t>2B</w:t>
      </w:r>
      <w:r w:rsidRPr="0008764F">
        <w:t xml:space="preserve"> came from your earlier request to </w:t>
      </w:r>
      <w:r w:rsidRPr="0008764F">
        <w:rPr>
          <w:i/>
          <w:iCs/>
        </w:rPr>
        <w:t>split the docs into parts (2 or 3 parts)</w:t>
      </w:r>
      <w:r w:rsidRPr="0008764F">
        <w:t xml:space="preserve"> before rewriting. At that moment, we decided Common Variables needed 3 parts:</w:t>
      </w:r>
    </w:p>
    <w:p w14:paraId="36C19F5B" w14:textId="77777777" w:rsidR="0008764F" w:rsidRPr="0008764F" w:rsidRDefault="0008764F" w:rsidP="0008764F">
      <w:pPr>
        <w:numPr>
          <w:ilvl w:val="1"/>
          <w:numId w:val="743"/>
        </w:numPr>
      </w:pPr>
      <w:r w:rsidRPr="0008764F">
        <w:rPr>
          <w:b/>
          <w:bCs/>
        </w:rPr>
        <w:t>2A</w:t>
      </w:r>
      <w:r w:rsidRPr="0008764F">
        <w:t xml:space="preserve"> = core essentials</w:t>
      </w:r>
    </w:p>
    <w:p w14:paraId="3D0B3110" w14:textId="77777777" w:rsidR="0008764F" w:rsidRPr="0008764F" w:rsidRDefault="0008764F" w:rsidP="0008764F">
      <w:pPr>
        <w:numPr>
          <w:ilvl w:val="1"/>
          <w:numId w:val="743"/>
        </w:numPr>
      </w:pPr>
      <w:r w:rsidRPr="0008764F">
        <w:rPr>
          <w:b/>
          <w:bCs/>
        </w:rPr>
        <w:t>2B</w:t>
      </w:r>
      <w:r w:rsidRPr="0008764F">
        <w:t xml:space="preserve"> = intermediate / context-wide defaults &amp; standard toggles</w:t>
      </w:r>
    </w:p>
    <w:p w14:paraId="716605D5" w14:textId="77777777" w:rsidR="0008764F" w:rsidRPr="0008764F" w:rsidRDefault="0008764F" w:rsidP="0008764F">
      <w:pPr>
        <w:numPr>
          <w:ilvl w:val="1"/>
          <w:numId w:val="743"/>
        </w:numPr>
      </w:pPr>
      <w:r w:rsidRPr="0008764F">
        <w:rPr>
          <w:b/>
          <w:bCs/>
        </w:rPr>
        <w:t>2C</w:t>
      </w:r>
      <w:r w:rsidRPr="0008764F">
        <w:t xml:space="preserve"> = clarifications &amp; advanced/new controls</w:t>
      </w:r>
    </w:p>
    <w:p w14:paraId="71FAA01B" w14:textId="77777777" w:rsidR="0008764F" w:rsidRPr="0008764F" w:rsidRDefault="0008764F" w:rsidP="0008764F">
      <w:r w:rsidRPr="0008764F">
        <w:t xml:space="preserve">So </w:t>
      </w:r>
      <w:r w:rsidRPr="0008764F">
        <w:rPr>
          <w:b/>
          <w:bCs/>
        </w:rPr>
        <w:t>2B</w:t>
      </w:r>
      <w:r w:rsidRPr="0008764F">
        <w:t xml:space="preserve"> exists only as an empty placeholder in our design — it was never detailed. It’s the “missing link” between 2A and 2C.</w:t>
      </w:r>
    </w:p>
    <w:p w14:paraId="36DD2305" w14:textId="77777777" w:rsidR="0008764F" w:rsidRPr="0008764F" w:rsidRDefault="0008764F" w:rsidP="0008764F">
      <w:r w:rsidRPr="0008764F">
        <w:t>If we want 2B to make sense, it should contain:</w:t>
      </w:r>
    </w:p>
    <w:p w14:paraId="5C95505B" w14:textId="77777777" w:rsidR="0008764F" w:rsidRPr="0008764F" w:rsidRDefault="0008764F" w:rsidP="0008764F">
      <w:pPr>
        <w:numPr>
          <w:ilvl w:val="0"/>
          <w:numId w:val="744"/>
        </w:numPr>
      </w:pPr>
      <w:r w:rsidRPr="0008764F">
        <w:t>Tie policy controls (deterministic vs random, seed, ordering)</w:t>
      </w:r>
    </w:p>
    <w:p w14:paraId="67388F38" w14:textId="77777777" w:rsidR="0008764F" w:rsidRPr="0008764F" w:rsidRDefault="0008764F" w:rsidP="0008764F">
      <w:pPr>
        <w:numPr>
          <w:ilvl w:val="0"/>
          <w:numId w:val="744"/>
        </w:numPr>
      </w:pPr>
      <w:r w:rsidRPr="0008764F">
        <w:t>Report precision and unit ordering defaults</w:t>
      </w:r>
    </w:p>
    <w:p w14:paraId="7FDB4137" w14:textId="77777777" w:rsidR="0008764F" w:rsidRPr="0008764F" w:rsidRDefault="0008764F" w:rsidP="0008764F">
      <w:pPr>
        <w:numPr>
          <w:ilvl w:val="0"/>
          <w:numId w:val="744"/>
        </w:numPr>
      </w:pPr>
      <w:r w:rsidRPr="0008764F">
        <w:t>Sensitivity analysis toggle defaults</w:t>
      </w:r>
    </w:p>
    <w:p w14:paraId="1961CE13" w14:textId="77777777" w:rsidR="0008764F" w:rsidRPr="0008764F" w:rsidRDefault="0008764F" w:rsidP="0008764F">
      <w:pPr>
        <w:numPr>
          <w:ilvl w:val="0"/>
          <w:numId w:val="744"/>
        </w:numPr>
      </w:pPr>
      <w:r w:rsidRPr="0008764F">
        <w:lastRenderedPageBreak/>
        <w:t>Frontier visual and scope defaults that are not “exceptional”</w:t>
      </w:r>
    </w:p>
    <w:p w14:paraId="582B6260" w14:textId="77777777" w:rsidR="0008764F" w:rsidRPr="0008764F" w:rsidRDefault="0008764F" w:rsidP="0008764F">
      <w:pPr>
        <w:numPr>
          <w:ilvl w:val="0"/>
          <w:numId w:val="744"/>
        </w:numPr>
      </w:pPr>
      <w:r w:rsidRPr="0008764F">
        <w:t>Any common flags that are neither core ballot/allocation nor advanced exceptions</w:t>
      </w:r>
    </w:p>
    <w:p w14:paraId="1369F4EA" w14:textId="77777777" w:rsidR="0008764F" w:rsidRPr="0008764F" w:rsidRDefault="0008764F" w:rsidP="0008764F">
      <w:r w:rsidRPr="0008764F">
        <w:t xml:space="preserve">I can now reconstruct </w:t>
      </w:r>
      <w:r w:rsidRPr="0008764F">
        <w:rPr>
          <w:b/>
          <w:bCs/>
        </w:rPr>
        <w:t>Doc 2B</w:t>
      </w:r>
      <w:r w:rsidRPr="0008764F">
        <w:t xml:space="preserve"> so it matches 2A and 2C’s style, numbering, and cross-references.</w:t>
      </w:r>
      <w:r w:rsidRPr="0008764F">
        <w:br/>
        <w:t>Do you want me to fill in this missing 2B? That would close the gap in our set.</w:t>
      </w:r>
    </w:p>
    <w:p w14:paraId="62E56808" w14:textId="77777777" w:rsidR="0008764F" w:rsidRPr="0008764F" w:rsidRDefault="0008764F" w:rsidP="0008764F">
      <w:pPr>
        <w:rPr>
          <w:b/>
          <w:bCs/>
        </w:rPr>
      </w:pPr>
      <w:r w:rsidRPr="0008764F">
        <w:rPr>
          <w:b/>
          <w:bCs/>
        </w:rPr>
        <w:t>You said:</w:t>
      </w:r>
    </w:p>
    <w:p w14:paraId="15D4EF7F" w14:textId="77777777" w:rsidR="0008764F" w:rsidRPr="0008764F" w:rsidRDefault="0008764F" w:rsidP="0008764F">
      <w:r w:rsidRPr="0008764F">
        <w:t>ok go</w:t>
      </w:r>
    </w:p>
    <w:p w14:paraId="24F4A6E4" w14:textId="77777777" w:rsidR="0008764F" w:rsidRPr="0008764F" w:rsidRDefault="0008764F" w:rsidP="0008764F">
      <w:pPr>
        <w:rPr>
          <w:b/>
          <w:bCs/>
        </w:rPr>
      </w:pPr>
      <w:r w:rsidRPr="0008764F">
        <w:rPr>
          <w:b/>
          <w:bCs/>
        </w:rPr>
        <w:t>ChatGPT said:</w:t>
      </w:r>
    </w:p>
    <w:p w14:paraId="58B344CE" w14:textId="77777777" w:rsidR="0008764F" w:rsidRPr="0008764F" w:rsidRDefault="0008764F" w:rsidP="0008764F">
      <w:r w:rsidRPr="0008764F">
        <w:t xml:space="preserve">Alright — here’s the </w:t>
      </w:r>
      <w:r w:rsidRPr="0008764F">
        <w:rPr>
          <w:b/>
          <w:bCs/>
        </w:rPr>
        <w:t>reconstructed Doc 2B</w:t>
      </w:r>
      <w:r w:rsidRPr="0008764F">
        <w:t xml:space="preserve"> so it fits neatly between </w:t>
      </w:r>
      <w:r w:rsidRPr="0008764F">
        <w:rPr>
          <w:b/>
          <w:bCs/>
        </w:rPr>
        <w:t>2A</w:t>
      </w:r>
      <w:r w:rsidRPr="0008764F">
        <w:t xml:space="preserve"> and </w:t>
      </w:r>
      <w:r w:rsidRPr="0008764F">
        <w:rPr>
          <w:b/>
          <w:bCs/>
        </w:rPr>
        <w:t>2C</w:t>
      </w:r>
      <w:r w:rsidRPr="0008764F">
        <w:t>, using the same structure, naming, and cross-referencing logic we established in this conversation.</w:t>
      </w:r>
    </w:p>
    <w:p w14:paraId="706373B7" w14:textId="77777777" w:rsidR="0008764F" w:rsidRPr="0008764F" w:rsidRDefault="0008764F" w:rsidP="0008764F">
      <w:r w:rsidRPr="0008764F">
        <w:pict w14:anchorId="277A55B5">
          <v:rect id="_x0000_i4328" style="width:0;height:1.5pt" o:hralign="center" o:hrstd="t" o:hr="t" fillcolor="#a0a0a0" stroked="f"/>
        </w:pict>
      </w:r>
    </w:p>
    <w:p w14:paraId="325B2E5D" w14:textId="77777777" w:rsidR="0008764F" w:rsidRPr="0008764F" w:rsidRDefault="0008764F" w:rsidP="0008764F">
      <w:pPr>
        <w:rPr>
          <w:b/>
          <w:bCs/>
        </w:rPr>
      </w:pPr>
      <w:r w:rsidRPr="0008764F">
        <w:rPr>
          <w:b/>
          <w:bCs/>
        </w:rPr>
        <w:t>Doc 2B — Common Variables: Standard Operational Controls</w:t>
      </w:r>
    </w:p>
    <w:p w14:paraId="6F0E7B6D" w14:textId="77777777" w:rsidR="0008764F" w:rsidRPr="0008764F" w:rsidRDefault="0008764F" w:rsidP="0008764F">
      <w:r w:rsidRPr="0008764F">
        <w:rPr>
          <w:b/>
          <w:bCs/>
        </w:rPr>
        <w:t>Scope:</w:t>
      </w:r>
      <w:r w:rsidRPr="0008764F">
        <w:t xml:space="preserve"> This set covers </w:t>
      </w:r>
      <w:r w:rsidRPr="0008764F">
        <w:rPr>
          <w:b/>
          <w:bCs/>
        </w:rPr>
        <w:t>standard operational parameters</w:t>
      </w:r>
      <w:r w:rsidRPr="0008764F">
        <w:t xml:space="preserve"> that are not part of the </w:t>
      </w:r>
      <w:r w:rsidRPr="0008764F">
        <w:rPr>
          <w:i/>
          <w:iCs/>
        </w:rPr>
        <w:t>core ballot/allocation rules</w:t>
      </w:r>
      <w:r w:rsidRPr="0008764F">
        <w:t xml:space="preserve"> in Doc 2A, and are not </w:t>
      </w:r>
      <w:r w:rsidRPr="0008764F">
        <w:rPr>
          <w:i/>
          <w:iCs/>
        </w:rPr>
        <w:t>special/advanced exceptions</w:t>
      </w:r>
      <w:r w:rsidRPr="0008764F">
        <w:t xml:space="preserve"> in Doc 2C. These variables apply to most simulations, controlling tie resolution, reporting precision, sensitivity analysis, and default frontier visual/aggregation modes.</w:t>
      </w:r>
    </w:p>
    <w:p w14:paraId="19A1F60B" w14:textId="77777777" w:rsidR="0008764F" w:rsidRPr="0008764F" w:rsidRDefault="0008764F" w:rsidP="0008764F">
      <w:r w:rsidRPr="0008764F">
        <w:rPr>
          <w:b/>
          <w:bCs/>
        </w:rPr>
        <w:t>Variable Range:</w:t>
      </w:r>
      <w:r w:rsidRPr="0008764F">
        <w:t xml:space="preserve"> </w:t>
      </w:r>
      <w:r w:rsidRPr="0008764F">
        <w:rPr>
          <w:b/>
          <w:bCs/>
        </w:rPr>
        <w:t>VM-VAR-032..039</w:t>
      </w:r>
      <w:r w:rsidRPr="0008764F">
        <w:t xml:space="preserve">, </w:t>
      </w:r>
      <w:r w:rsidRPr="0008764F">
        <w:rPr>
          <w:b/>
          <w:bCs/>
        </w:rPr>
        <w:t>VM-VAR-040..046</w:t>
      </w:r>
      <w:r w:rsidRPr="0008764F">
        <w:t>.</w:t>
      </w:r>
    </w:p>
    <w:p w14:paraId="7568B7C5" w14:textId="77777777" w:rsidR="0008764F" w:rsidRPr="0008764F" w:rsidRDefault="0008764F" w:rsidP="0008764F">
      <w:r w:rsidRPr="0008764F">
        <w:pict w14:anchorId="1B36D50D">
          <v:rect id="_x0000_i4329" style="width:0;height:1.5pt" o:hralign="center" o:hrstd="t" o:hr="t" fillcolor="#a0a0a0" stroked="f"/>
        </w:pict>
      </w:r>
    </w:p>
    <w:p w14:paraId="4D5EEE1C" w14:textId="77777777" w:rsidR="0008764F" w:rsidRPr="0008764F" w:rsidRDefault="0008764F" w:rsidP="0008764F">
      <w:pPr>
        <w:rPr>
          <w:b/>
          <w:bCs/>
        </w:rPr>
      </w:pPr>
      <w:r w:rsidRPr="0008764F">
        <w:rPr>
          <w:b/>
          <w:bCs/>
        </w:rPr>
        <w:t>Table of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
        <w:gridCol w:w="2327"/>
        <w:gridCol w:w="1574"/>
        <w:gridCol w:w="1197"/>
        <w:gridCol w:w="1887"/>
        <w:gridCol w:w="1055"/>
        <w:gridCol w:w="958"/>
      </w:tblGrid>
      <w:tr w:rsidR="0008764F" w:rsidRPr="0008764F" w14:paraId="42B70E3F" w14:textId="77777777">
        <w:trPr>
          <w:tblHeader/>
          <w:tblCellSpacing w:w="15" w:type="dxa"/>
        </w:trPr>
        <w:tc>
          <w:tcPr>
            <w:tcW w:w="0" w:type="auto"/>
            <w:vAlign w:val="center"/>
            <w:hideMark/>
          </w:tcPr>
          <w:p w14:paraId="4DE19797" w14:textId="77777777" w:rsidR="0008764F" w:rsidRPr="0008764F" w:rsidRDefault="0008764F" w:rsidP="0008764F">
            <w:pPr>
              <w:rPr>
                <w:b/>
                <w:bCs/>
              </w:rPr>
            </w:pPr>
            <w:r w:rsidRPr="0008764F">
              <w:rPr>
                <w:b/>
                <w:bCs/>
              </w:rPr>
              <w:t>ID</w:t>
            </w:r>
          </w:p>
        </w:tc>
        <w:tc>
          <w:tcPr>
            <w:tcW w:w="0" w:type="auto"/>
            <w:vAlign w:val="center"/>
            <w:hideMark/>
          </w:tcPr>
          <w:p w14:paraId="62815984" w14:textId="77777777" w:rsidR="0008764F" w:rsidRPr="0008764F" w:rsidRDefault="0008764F" w:rsidP="0008764F">
            <w:pPr>
              <w:rPr>
                <w:b/>
                <w:bCs/>
              </w:rPr>
            </w:pPr>
            <w:r w:rsidRPr="0008764F">
              <w:rPr>
                <w:b/>
                <w:bCs/>
              </w:rPr>
              <w:t>Name</w:t>
            </w:r>
          </w:p>
        </w:tc>
        <w:tc>
          <w:tcPr>
            <w:tcW w:w="0" w:type="auto"/>
            <w:vAlign w:val="center"/>
            <w:hideMark/>
          </w:tcPr>
          <w:p w14:paraId="1753F8BE" w14:textId="77777777" w:rsidR="0008764F" w:rsidRPr="0008764F" w:rsidRDefault="0008764F" w:rsidP="0008764F">
            <w:pPr>
              <w:rPr>
                <w:b/>
                <w:bCs/>
              </w:rPr>
            </w:pPr>
            <w:r w:rsidRPr="0008764F">
              <w:rPr>
                <w:b/>
                <w:bCs/>
              </w:rPr>
              <w:t>Allowed Values</w:t>
            </w:r>
          </w:p>
        </w:tc>
        <w:tc>
          <w:tcPr>
            <w:tcW w:w="0" w:type="auto"/>
            <w:vAlign w:val="center"/>
            <w:hideMark/>
          </w:tcPr>
          <w:p w14:paraId="0B7A580F" w14:textId="77777777" w:rsidR="0008764F" w:rsidRPr="0008764F" w:rsidRDefault="0008764F" w:rsidP="0008764F">
            <w:pPr>
              <w:rPr>
                <w:b/>
                <w:bCs/>
              </w:rPr>
            </w:pPr>
            <w:r w:rsidRPr="0008764F">
              <w:rPr>
                <w:b/>
                <w:bCs/>
              </w:rPr>
              <w:t>Default</w:t>
            </w:r>
          </w:p>
        </w:tc>
        <w:tc>
          <w:tcPr>
            <w:tcW w:w="0" w:type="auto"/>
            <w:vAlign w:val="center"/>
            <w:hideMark/>
          </w:tcPr>
          <w:p w14:paraId="6F90F26A" w14:textId="77777777" w:rsidR="0008764F" w:rsidRPr="0008764F" w:rsidRDefault="0008764F" w:rsidP="0008764F">
            <w:pPr>
              <w:rPr>
                <w:b/>
                <w:bCs/>
              </w:rPr>
            </w:pPr>
            <w:r w:rsidRPr="0008764F">
              <w:rPr>
                <w:b/>
                <w:bCs/>
              </w:rPr>
              <w:t>Dependencies</w:t>
            </w:r>
          </w:p>
        </w:tc>
        <w:tc>
          <w:tcPr>
            <w:tcW w:w="0" w:type="auto"/>
            <w:vAlign w:val="center"/>
            <w:hideMark/>
          </w:tcPr>
          <w:p w14:paraId="26B0CAD7" w14:textId="77777777" w:rsidR="0008764F" w:rsidRPr="0008764F" w:rsidRDefault="0008764F" w:rsidP="0008764F">
            <w:pPr>
              <w:rPr>
                <w:b/>
                <w:bCs/>
              </w:rPr>
            </w:pPr>
            <w:r w:rsidRPr="0008764F">
              <w:rPr>
                <w:b/>
                <w:bCs/>
              </w:rPr>
              <w:t>Rationale</w:t>
            </w:r>
          </w:p>
        </w:tc>
        <w:tc>
          <w:tcPr>
            <w:tcW w:w="0" w:type="auto"/>
            <w:vAlign w:val="center"/>
            <w:hideMark/>
          </w:tcPr>
          <w:p w14:paraId="6762572C" w14:textId="77777777" w:rsidR="0008764F" w:rsidRPr="0008764F" w:rsidRDefault="0008764F" w:rsidP="0008764F">
            <w:pPr>
              <w:rPr>
                <w:b/>
                <w:bCs/>
              </w:rPr>
            </w:pPr>
            <w:r w:rsidRPr="0008764F">
              <w:rPr>
                <w:b/>
                <w:bCs/>
              </w:rPr>
              <w:t>Cross-Refs</w:t>
            </w:r>
          </w:p>
        </w:tc>
      </w:tr>
      <w:tr w:rsidR="0008764F" w:rsidRPr="0008764F" w14:paraId="273BEB49" w14:textId="77777777">
        <w:trPr>
          <w:tblCellSpacing w:w="15" w:type="dxa"/>
        </w:trPr>
        <w:tc>
          <w:tcPr>
            <w:tcW w:w="0" w:type="auto"/>
            <w:vAlign w:val="center"/>
            <w:hideMark/>
          </w:tcPr>
          <w:p w14:paraId="03AA69DF" w14:textId="77777777" w:rsidR="0008764F" w:rsidRPr="0008764F" w:rsidRDefault="0008764F" w:rsidP="0008764F">
            <w:r w:rsidRPr="0008764F">
              <w:t>VM-VAR-032</w:t>
            </w:r>
          </w:p>
        </w:tc>
        <w:tc>
          <w:tcPr>
            <w:tcW w:w="0" w:type="auto"/>
            <w:vAlign w:val="center"/>
            <w:hideMark/>
          </w:tcPr>
          <w:p w14:paraId="3BAC4177" w14:textId="77777777" w:rsidR="0008764F" w:rsidRPr="0008764F" w:rsidRDefault="0008764F" w:rsidP="0008764F">
            <w:r w:rsidRPr="0008764F">
              <w:t>tie_policy</w:t>
            </w:r>
          </w:p>
        </w:tc>
        <w:tc>
          <w:tcPr>
            <w:tcW w:w="0" w:type="auto"/>
            <w:vAlign w:val="center"/>
            <w:hideMark/>
          </w:tcPr>
          <w:p w14:paraId="5A584793" w14:textId="77777777" w:rsidR="0008764F" w:rsidRPr="0008764F" w:rsidRDefault="0008764F" w:rsidP="0008764F">
            <w:r w:rsidRPr="0008764F">
              <w:t>status_quo | random | deterministic</w:t>
            </w:r>
          </w:p>
        </w:tc>
        <w:tc>
          <w:tcPr>
            <w:tcW w:w="0" w:type="auto"/>
            <w:vAlign w:val="center"/>
            <w:hideMark/>
          </w:tcPr>
          <w:p w14:paraId="07BEA7F9" w14:textId="77777777" w:rsidR="0008764F" w:rsidRPr="0008764F" w:rsidRDefault="0008764F" w:rsidP="0008764F">
            <w:r w:rsidRPr="0008764F">
              <w:t>status_quo</w:t>
            </w:r>
          </w:p>
        </w:tc>
        <w:tc>
          <w:tcPr>
            <w:tcW w:w="0" w:type="auto"/>
            <w:vAlign w:val="center"/>
            <w:hideMark/>
          </w:tcPr>
          <w:p w14:paraId="383EBF91" w14:textId="77777777" w:rsidR="0008764F" w:rsidRPr="0008764F" w:rsidRDefault="0008764F" w:rsidP="0008764F">
            <w:r w:rsidRPr="0008764F">
              <w:t>If random, requires tie_seed (VAR-033); if deterministic, uses Option.order_index.</w:t>
            </w:r>
          </w:p>
        </w:tc>
        <w:tc>
          <w:tcPr>
            <w:tcW w:w="0" w:type="auto"/>
            <w:vAlign w:val="center"/>
            <w:hideMark/>
          </w:tcPr>
          <w:p w14:paraId="5A47FBC9" w14:textId="77777777" w:rsidR="0008764F" w:rsidRPr="0008764F" w:rsidRDefault="0008764F" w:rsidP="0008764F">
            <w:r w:rsidRPr="0008764F">
              <w:t xml:space="preserve">Standardizes how ties are resolved in allocation, avoiding ad-hoc </w:t>
            </w:r>
            <w:r w:rsidRPr="0008764F">
              <w:lastRenderedPageBreak/>
              <w:t>local rules.</w:t>
            </w:r>
          </w:p>
        </w:tc>
        <w:tc>
          <w:tcPr>
            <w:tcW w:w="0" w:type="auto"/>
            <w:vAlign w:val="center"/>
            <w:hideMark/>
          </w:tcPr>
          <w:p w14:paraId="16932D42" w14:textId="77777777" w:rsidR="0008764F" w:rsidRPr="0008764F" w:rsidRDefault="0008764F" w:rsidP="0008764F">
            <w:r w:rsidRPr="0008764F">
              <w:lastRenderedPageBreak/>
              <w:t>Doc 4C §3; VM-FUN-008 ResolveTies</w:t>
            </w:r>
          </w:p>
        </w:tc>
      </w:tr>
      <w:tr w:rsidR="0008764F" w:rsidRPr="0008764F" w14:paraId="40E8ED54" w14:textId="77777777">
        <w:trPr>
          <w:tblCellSpacing w:w="15" w:type="dxa"/>
        </w:trPr>
        <w:tc>
          <w:tcPr>
            <w:tcW w:w="0" w:type="auto"/>
            <w:vAlign w:val="center"/>
            <w:hideMark/>
          </w:tcPr>
          <w:p w14:paraId="40BE0CBC" w14:textId="77777777" w:rsidR="0008764F" w:rsidRPr="0008764F" w:rsidRDefault="0008764F" w:rsidP="0008764F">
            <w:r w:rsidRPr="0008764F">
              <w:t>VM-VAR-033</w:t>
            </w:r>
          </w:p>
        </w:tc>
        <w:tc>
          <w:tcPr>
            <w:tcW w:w="0" w:type="auto"/>
            <w:vAlign w:val="center"/>
            <w:hideMark/>
          </w:tcPr>
          <w:p w14:paraId="55FB717F" w14:textId="77777777" w:rsidR="0008764F" w:rsidRPr="0008764F" w:rsidRDefault="0008764F" w:rsidP="0008764F">
            <w:r w:rsidRPr="0008764F">
              <w:t>tie_seed</w:t>
            </w:r>
          </w:p>
        </w:tc>
        <w:tc>
          <w:tcPr>
            <w:tcW w:w="0" w:type="auto"/>
            <w:vAlign w:val="center"/>
            <w:hideMark/>
          </w:tcPr>
          <w:p w14:paraId="2A3DEFE0" w14:textId="77777777" w:rsidR="0008764F" w:rsidRPr="0008764F" w:rsidRDefault="0008764F" w:rsidP="0008764F">
            <w:r w:rsidRPr="0008764F">
              <w:t>Integer ≥ 0</w:t>
            </w:r>
          </w:p>
        </w:tc>
        <w:tc>
          <w:tcPr>
            <w:tcW w:w="0" w:type="auto"/>
            <w:vAlign w:val="center"/>
            <w:hideMark/>
          </w:tcPr>
          <w:p w14:paraId="25283CF1" w14:textId="77777777" w:rsidR="0008764F" w:rsidRPr="0008764F" w:rsidRDefault="0008764F" w:rsidP="0008764F">
            <w:r w:rsidRPr="0008764F">
              <w:t>0</w:t>
            </w:r>
          </w:p>
        </w:tc>
        <w:tc>
          <w:tcPr>
            <w:tcW w:w="0" w:type="auto"/>
            <w:vAlign w:val="center"/>
            <w:hideMark/>
          </w:tcPr>
          <w:p w14:paraId="13B6B7DB" w14:textId="77777777" w:rsidR="0008764F" w:rsidRPr="0008764F" w:rsidRDefault="0008764F" w:rsidP="0008764F">
            <w:r w:rsidRPr="0008764F">
              <w:t>Used only if tie_policy = random.</w:t>
            </w:r>
          </w:p>
        </w:tc>
        <w:tc>
          <w:tcPr>
            <w:tcW w:w="0" w:type="auto"/>
            <w:vAlign w:val="center"/>
            <w:hideMark/>
          </w:tcPr>
          <w:p w14:paraId="63B7F8EA" w14:textId="77777777" w:rsidR="0008764F" w:rsidRPr="0008764F" w:rsidRDefault="0008764F" w:rsidP="0008764F">
            <w:r w:rsidRPr="0008764F">
              <w:t>Ensures reproducibility for random tie breaks.</w:t>
            </w:r>
          </w:p>
        </w:tc>
        <w:tc>
          <w:tcPr>
            <w:tcW w:w="0" w:type="auto"/>
            <w:vAlign w:val="center"/>
            <w:hideMark/>
          </w:tcPr>
          <w:p w14:paraId="23D5173B" w14:textId="77777777" w:rsidR="0008764F" w:rsidRPr="0008764F" w:rsidRDefault="0008764F" w:rsidP="0008764F">
            <w:r w:rsidRPr="0008764F">
              <w:t>Doc 4C §3; Doc 6C determinism tests</w:t>
            </w:r>
          </w:p>
        </w:tc>
      </w:tr>
      <w:tr w:rsidR="0008764F" w:rsidRPr="0008764F" w14:paraId="369B7D19" w14:textId="77777777">
        <w:trPr>
          <w:tblCellSpacing w:w="15" w:type="dxa"/>
        </w:trPr>
        <w:tc>
          <w:tcPr>
            <w:tcW w:w="0" w:type="auto"/>
            <w:vAlign w:val="center"/>
            <w:hideMark/>
          </w:tcPr>
          <w:p w14:paraId="42E58083" w14:textId="77777777" w:rsidR="0008764F" w:rsidRPr="0008764F" w:rsidRDefault="0008764F" w:rsidP="0008764F">
            <w:r w:rsidRPr="0008764F">
              <w:t>VM-VAR-034</w:t>
            </w:r>
          </w:p>
        </w:tc>
        <w:tc>
          <w:tcPr>
            <w:tcW w:w="0" w:type="auto"/>
            <w:vAlign w:val="center"/>
            <w:hideMark/>
          </w:tcPr>
          <w:p w14:paraId="798008FD" w14:textId="77777777" w:rsidR="0008764F" w:rsidRPr="0008764F" w:rsidRDefault="0008764F" w:rsidP="0008764F">
            <w:r w:rsidRPr="0008764F">
              <w:t>report_precision_decimals</w:t>
            </w:r>
          </w:p>
        </w:tc>
        <w:tc>
          <w:tcPr>
            <w:tcW w:w="0" w:type="auto"/>
            <w:vAlign w:val="center"/>
            <w:hideMark/>
          </w:tcPr>
          <w:p w14:paraId="3FE5C53A" w14:textId="77777777" w:rsidR="0008764F" w:rsidRPr="0008764F" w:rsidRDefault="0008764F" w:rsidP="0008764F">
            <w:r w:rsidRPr="0008764F">
              <w:t>0..3</w:t>
            </w:r>
          </w:p>
        </w:tc>
        <w:tc>
          <w:tcPr>
            <w:tcW w:w="0" w:type="auto"/>
            <w:vAlign w:val="center"/>
            <w:hideMark/>
          </w:tcPr>
          <w:p w14:paraId="6CCC0A86" w14:textId="77777777" w:rsidR="0008764F" w:rsidRPr="0008764F" w:rsidRDefault="0008764F" w:rsidP="0008764F">
            <w:r w:rsidRPr="0008764F">
              <w:t>1</w:t>
            </w:r>
          </w:p>
        </w:tc>
        <w:tc>
          <w:tcPr>
            <w:tcW w:w="0" w:type="auto"/>
            <w:vAlign w:val="center"/>
            <w:hideMark/>
          </w:tcPr>
          <w:p w14:paraId="6ABCA951" w14:textId="77777777" w:rsidR="0008764F" w:rsidRPr="0008764F" w:rsidRDefault="0008764F" w:rsidP="0008764F">
            <w:r w:rsidRPr="0008764F">
              <w:t>None</w:t>
            </w:r>
          </w:p>
        </w:tc>
        <w:tc>
          <w:tcPr>
            <w:tcW w:w="0" w:type="auto"/>
            <w:vAlign w:val="center"/>
            <w:hideMark/>
          </w:tcPr>
          <w:p w14:paraId="62B88554" w14:textId="77777777" w:rsidR="0008764F" w:rsidRPr="0008764F" w:rsidRDefault="0008764F" w:rsidP="0008764F">
            <w:r w:rsidRPr="0008764F">
              <w:t>Controls decimal display precision in all public reports. Internal calculations always full precision.</w:t>
            </w:r>
          </w:p>
        </w:tc>
        <w:tc>
          <w:tcPr>
            <w:tcW w:w="0" w:type="auto"/>
            <w:vAlign w:val="center"/>
            <w:hideMark/>
          </w:tcPr>
          <w:p w14:paraId="5BDFDFD9" w14:textId="77777777" w:rsidR="0008764F" w:rsidRPr="0008764F" w:rsidRDefault="0008764F" w:rsidP="0008764F">
            <w:r w:rsidRPr="0008764F">
              <w:t>Doc 7A §9 (Integrity); Doc 7B templates</w:t>
            </w:r>
          </w:p>
        </w:tc>
      </w:tr>
      <w:tr w:rsidR="0008764F" w:rsidRPr="0008764F" w14:paraId="7DC8DB99" w14:textId="77777777">
        <w:trPr>
          <w:tblCellSpacing w:w="15" w:type="dxa"/>
        </w:trPr>
        <w:tc>
          <w:tcPr>
            <w:tcW w:w="0" w:type="auto"/>
            <w:vAlign w:val="center"/>
            <w:hideMark/>
          </w:tcPr>
          <w:p w14:paraId="061AE5D4" w14:textId="77777777" w:rsidR="0008764F" w:rsidRPr="0008764F" w:rsidRDefault="0008764F" w:rsidP="0008764F">
            <w:r w:rsidRPr="0008764F">
              <w:t>VM-VAR-035</w:t>
            </w:r>
          </w:p>
        </w:tc>
        <w:tc>
          <w:tcPr>
            <w:tcW w:w="0" w:type="auto"/>
            <w:vAlign w:val="center"/>
            <w:hideMark/>
          </w:tcPr>
          <w:p w14:paraId="50EF9CE7" w14:textId="77777777" w:rsidR="0008764F" w:rsidRPr="0008764F" w:rsidRDefault="0008764F" w:rsidP="0008764F">
            <w:r w:rsidRPr="0008764F">
              <w:t>sensitivity_analysis_enabled</w:t>
            </w:r>
          </w:p>
        </w:tc>
        <w:tc>
          <w:tcPr>
            <w:tcW w:w="0" w:type="auto"/>
            <w:vAlign w:val="center"/>
            <w:hideMark/>
          </w:tcPr>
          <w:p w14:paraId="13632E2D" w14:textId="77777777" w:rsidR="0008764F" w:rsidRPr="0008764F" w:rsidRDefault="0008764F" w:rsidP="0008764F">
            <w:r w:rsidRPr="0008764F">
              <w:t>on | off</w:t>
            </w:r>
          </w:p>
        </w:tc>
        <w:tc>
          <w:tcPr>
            <w:tcW w:w="0" w:type="auto"/>
            <w:vAlign w:val="center"/>
            <w:hideMark/>
          </w:tcPr>
          <w:p w14:paraId="5EEF292C" w14:textId="77777777" w:rsidR="0008764F" w:rsidRPr="0008764F" w:rsidRDefault="0008764F" w:rsidP="0008764F">
            <w:r w:rsidRPr="0008764F">
              <w:t>off</w:t>
            </w:r>
          </w:p>
        </w:tc>
        <w:tc>
          <w:tcPr>
            <w:tcW w:w="0" w:type="auto"/>
            <w:vAlign w:val="center"/>
            <w:hideMark/>
          </w:tcPr>
          <w:p w14:paraId="180B5900" w14:textId="77777777" w:rsidR="0008764F" w:rsidRPr="0008764F" w:rsidRDefault="0008764F" w:rsidP="0008764F">
            <w:r w:rsidRPr="0008764F">
              <w:t>When on, requires CompareScenarios (VM-FUN-013).</w:t>
            </w:r>
          </w:p>
        </w:tc>
        <w:tc>
          <w:tcPr>
            <w:tcW w:w="0" w:type="auto"/>
            <w:vAlign w:val="center"/>
            <w:hideMark/>
          </w:tcPr>
          <w:p w14:paraId="06620A94" w14:textId="77777777" w:rsidR="0008764F" w:rsidRPr="0008764F" w:rsidRDefault="0008764F" w:rsidP="0008764F">
            <w:r w:rsidRPr="0008764F">
              <w:t>Allows generating ±1/±5 pp scenario comparisons in reports.</w:t>
            </w:r>
          </w:p>
        </w:tc>
        <w:tc>
          <w:tcPr>
            <w:tcW w:w="0" w:type="auto"/>
            <w:vAlign w:val="center"/>
            <w:hideMark/>
          </w:tcPr>
          <w:p w14:paraId="7A3C7E5E" w14:textId="77777777" w:rsidR="0008764F" w:rsidRPr="0008764F" w:rsidRDefault="0008764F" w:rsidP="0008764F">
            <w:r w:rsidRPr="0008764F">
              <w:t>Doc 5C VM-FUN-013; Doc 7A Sensitivity section</w:t>
            </w:r>
          </w:p>
        </w:tc>
      </w:tr>
      <w:tr w:rsidR="0008764F" w:rsidRPr="0008764F" w14:paraId="33A38FE8" w14:textId="77777777">
        <w:trPr>
          <w:tblCellSpacing w:w="15" w:type="dxa"/>
        </w:trPr>
        <w:tc>
          <w:tcPr>
            <w:tcW w:w="0" w:type="auto"/>
            <w:vAlign w:val="center"/>
            <w:hideMark/>
          </w:tcPr>
          <w:p w14:paraId="1D9D7BBD" w14:textId="77777777" w:rsidR="0008764F" w:rsidRPr="0008764F" w:rsidRDefault="0008764F" w:rsidP="0008764F">
            <w:r w:rsidRPr="0008764F">
              <w:t>VM-</w:t>
            </w:r>
            <w:r w:rsidRPr="0008764F">
              <w:lastRenderedPageBreak/>
              <w:t>VAR-036</w:t>
            </w:r>
          </w:p>
        </w:tc>
        <w:tc>
          <w:tcPr>
            <w:tcW w:w="0" w:type="auto"/>
            <w:vAlign w:val="center"/>
            <w:hideMark/>
          </w:tcPr>
          <w:p w14:paraId="3DA0BE94" w14:textId="77777777" w:rsidR="0008764F" w:rsidRPr="0008764F" w:rsidRDefault="0008764F" w:rsidP="0008764F">
            <w:r w:rsidRPr="0008764F">
              <w:lastRenderedPageBreak/>
              <w:t>frontier_map_enabled</w:t>
            </w:r>
          </w:p>
        </w:tc>
        <w:tc>
          <w:tcPr>
            <w:tcW w:w="0" w:type="auto"/>
            <w:vAlign w:val="center"/>
            <w:hideMark/>
          </w:tcPr>
          <w:p w14:paraId="5ABC0117" w14:textId="77777777" w:rsidR="0008764F" w:rsidRPr="0008764F" w:rsidRDefault="0008764F" w:rsidP="0008764F">
            <w:r w:rsidRPr="0008764F">
              <w:t>on | off</w:t>
            </w:r>
          </w:p>
        </w:tc>
        <w:tc>
          <w:tcPr>
            <w:tcW w:w="0" w:type="auto"/>
            <w:vAlign w:val="center"/>
            <w:hideMark/>
          </w:tcPr>
          <w:p w14:paraId="7982BA93" w14:textId="77777777" w:rsidR="0008764F" w:rsidRPr="0008764F" w:rsidRDefault="0008764F" w:rsidP="0008764F">
            <w:r w:rsidRPr="0008764F">
              <w:t>off</w:t>
            </w:r>
          </w:p>
        </w:tc>
        <w:tc>
          <w:tcPr>
            <w:tcW w:w="0" w:type="auto"/>
            <w:vAlign w:val="center"/>
            <w:hideMark/>
          </w:tcPr>
          <w:p w14:paraId="273C96D6" w14:textId="77777777" w:rsidR="0008764F" w:rsidRPr="0008764F" w:rsidRDefault="0008764F" w:rsidP="0008764F">
            <w:r w:rsidRPr="0008764F">
              <w:t>None</w:t>
            </w:r>
          </w:p>
        </w:tc>
        <w:tc>
          <w:tcPr>
            <w:tcW w:w="0" w:type="auto"/>
            <w:vAlign w:val="center"/>
            <w:hideMark/>
          </w:tcPr>
          <w:p w14:paraId="5A7345EA" w14:textId="77777777" w:rsidR="0008764F" w:rsidRPr="0008764F" w:rsidRDefault="0008764F" w:rsidP="0008764F">
            <w:r w:rsidRPr="0008764F">
              <w:t xml:space="preserve">Toggles whether </w:t>
            </w:r>
            <w:r w:rsidRPr="0008764F">
              <w:lastRenderedPageBreak/>
              <w:t>frontier visualization is produced in the run.</w:t>
            </w:r>
          </w:p>
        </w:tc>
        <w:tc>
          <w:tcPr>
            <w:tcW w:w="0" w:type="auto"/>
            <w:vAlign w:val="center"/>
            <w:hideMark/>
          </w:tcPr>
          <w:p w14:paraId="134E085D" w14:textId="77777777" w:rsidR="0008764F" w:rsidRPr="0008764F" w:rsidRDefault="0008764F" w:rsidP="0008764F">
            <w:r w:rsidRPr="0008764F">
              <w:lastRenderedPageBreak/>
              <w:t xml:space="preserve">Doc 5A output: </w:t>
            </w:r>
            <w:r w:rsidRPr="0008764F">
              <w:lastRenderedPageBreak/>
              <w:t>FrontierMap; Doc 7B visuals</w:t>
            </w:r>
          </w:p>
        </w:tc>
      </w:tr>
      <w:tr w:rsidR="0008764F" w:rsidRPr="0008764F" w14:paraId="56A30153" w14:textId="77777777">
        <w:trPr>
          <w:tblCellSpacing w:w="15" w:type="dxa"/>
        </w:trPr>
        <w:tc>
          <w:tcPr>
            <w:tcW w:w="0" w:type="auto"/>
            <w:vAlign w:val="center"/>
            <w:hideMark/>
          </w:tcPr>
          <w:p w14:paraId="24D492FF" w14:textId="77777777" w:rsidR="0008764F" w:rsidRPr="0008764F" w:rsidRDefault="0008764F" w:rsidP="0008764F">
            <w:r w:rsidRPr="0008764F">
              <w:lastRenderedPageBreak/>
              <w:t>VM-VAR-037</w:t>
            </w:r>
          </w:p>
        </w:tc>
        <w:tc>
          <w:tcPr>
            <w:tcW w:w="0" w:type="auto"/>
            <w:vAlign w:val="center"/>
            <w:hideMark/>
          </w:tcPr>
          <w:p w14:paraId="0A1800B4" w14:textId="77777777" w:rsidR="0008764F" w:rsidRPr="0008764F" w:rsidRDefault="0008764F" w:rsidP="0008764F">
            <w:r w:rsidRPr="0008764F">
              <w:t>frontier_map_default_mode</w:t>
            </w:r>
          </w:p>
        </w:tc>
        <w:tc>
          <w:tcPr>
            <w:tcW w:w="0" w:type="auto"/>
            <w:vAlign w:val="center"/>
            <w:hideMark/>
          </w:tcPr>
          <w:p w14:paraId="55DFB87B" w14:textId="77777777" w:rsidR="0008764F" w:rsidRPr="0008764F" w:rsidRDefault="0008764F" w:rsidP="0008764F">
            <w:r w:rsidRPr="0008764F">
              <w:t>binary | sliding | ladder</w:t>
            </w:r>
          </w:p>
        </w:tc>
        <w:tc>
          <w:tcPr>
            <w:tcW w:w="0" w:type="auto"/>
            <w:vAlign w:val="center"/>
            <w:hideMark/>
          </w:tcPr>
          <w:p w14:paraId="02B51E47" w14:textId="77777777" w:rsidR="0008764F" w:rsidRPr="0008764F" w:rsidRDefault="0008764F" w:rsidP="0008764F">
            <w:r w:rsidRPr="0008764F">
              <w:t>binary</w:t>
            </w:r>
          </w:p>
        </w:tc>
        <w:tc>
          <w:tcPr>
            <w:tcW w:w="0" w:type="auto"/>
            <w:vAlign w:val="center"/>
            <w:hideMark/>
          </w:tcPr>
          <w:p w14:paraId="79574A3A" w14:textId="77777777" w:rsidR="0008764F" w:rsidRPr="0008764F" w:rsidRDefault="0008764F" w:rsidP="0008764F">
            <w:r w:rsidRPr="0008764F">
              <w:t>Requires frontier_map_enabled=on.</w:t>
            </w:r>
          </w:p>
        </w:tc>
        <w:tc>
          <w:tcPr>
            <w:tcW w:w="0" w:type="auto"/>
            <w:vAlign w:val="center"/>
            <w:hideMark/>
          </w:tcPr>
          <w:p w14:paraId="24C79B5F" w14:textId="77777777" w:rsidR="0008764F" w:rsidRPr="0008764F" w:rsidRDefault="0008764F" w:rsidP="0008764F">
            <w:r w:rsidRPr="0008764F">
              <w:t>Sets default mapping mode for frontier decisions.</w:t>
            </w:r>
          </w:p>
        </w:tc>
        <w:tc>
          <w:tcPr>
            <w:tcW w:w="0" w:type="auto"/>
            <w:vAlign w:val="center"/>
            <w:hideMark/>
          </w:tcPr>
          <w:p w14:paraId="18A03F24" w14:textId="77777777" w:rsidR="0008764F" w:rsidRPr="0008764F" w:rsidRDefault="0008764F" w:rsidP="0008764F">
            <w:r w:rsidRPr="0008764F">
              <w:t>Doc 4C Frontier; Doc 7B visuals</w:t>
            </w:r>
          </w:p>
        </w:tc>
      </w:tr>
      <w:tr w:rsidR="0008764F" w:rsidRPr="0008764F" w14:paraId="57605134" w14:textId="77777777">
        <w:trPr>
          <w:tblCellSpacing w:w="15" w:type="dxa"/>
        </w:trPr>
        <w:tc>
          <w:tcPr>
            <w:tcW w:w="0" w:type="auto"/>
            <w:vAlign w:val="center"/>
            <w:hideMark/>
          </w:tcPr>
          <w:p w14:paraId="46769E4D" w14:textId="77777777" w:rsidR="0008764F" w:rsidRPr="0008764F" w:rsidRDefault="0008764F" w:rsidP="0008764F">
            <w:r w:rsidRPr="0008764F">
              <w:t>VM-VAR-038</w:t>
            </w:r>
          </w:p>
        </w:tc>
        <w:tc>
          <w:tcPr>
            <w:tcW w:w="0" w:type="auto"/>
            <w:vAlign w:val="center"/>
            <w:hideMark/>
          </w:tcPr>
          <w:p w14:paraId="4FA3BEF2" w14:textId="77777777" w:rsidR="0008764F" w:rsidRPr="0008764F" w:rsidRDefault="0008764F" w:rsidP="0008764F">
            <w:r w:rsidRPr="0008764F">
              <w:t>aggregate_display_mode</w:t>
            </w:r>
          </w:p>
        </w:tc>
        <w:tc>
          <w:tcPr>
            <w:tcW w:w="0" w:type="auto"/>
            <w:vAlign w:val="center"/>
            <w:hideMark/>
          </w:tcPr>
          <w:p w14:paraId="57E134FC" w14:textId="77777777" w:rsidR="0008764F" w:rsidRPr="0008764F" w:rsidRDefault="0008764F" w:rsidP="0008764F">
            <w:r w:rsidRPr="0008764F">
              <w:t>absolute | percent</w:t>
            </w:r>
          </w:p>
        </w:tc>
        <w:tc>
          <w:tcPr>
            <w:tcW w:w="0" w:type="auto"/>
            <w:vAlign w:val="center"/>
            <w:hideMark/>
          </w:tcPr>
          <w:p w14:paraId="75BA970A" w14:textId="77777777" w:rsidR="0008764F" w:rsidRPr="0008764F" w:rsidRDefault="0008764F" w:rsidP="0008764F">
            <w:r w:rsidRPr="0008764F">
              <w:t>percent</w:t>
            </w:r>
          </w:p>
        </w:tc>
        <w:tc>
          <w:tcPr>
            <w:tcW w:w="0" w:type="auto"/>
            <w:vAlign w:val="center"/>
            <w:hideMark/>
          </w:tcPr>
          <w:p w14:paraId="12413F44" w14:textId="77777777" w:rsidR="0008764F" w:rsidRPr="0008764F" w:rsidRDefault="0008764F" w:rsidP="0008764F">
            <w:r w:rsidRPr="0008764F">
              <w:t>None</w:t>
            </w:r>
          </w:p>
        </w:tc>
        <w:tc>
          <w:tcPr>
            <w:tcW w:w="0" w:type="auto"/>
            <w:vAlign w:val="center"/>
            <w:hideMark/>
          </w:tcPr>
          <w:p w14:paraId="6C24C514" w14:textId="77777777" w:rsidR="0008764F" w:rsidRPr="0008764F" w:rsidRDefault="0008764F" w:rsidP="0008764F">
            <w:r w:rsidRPr="0008764F">
              <w:t>Determines how results are presented in aggregation panels.</w:t>
            </w:r>
          </w:p>
        </w:tc>
        <w:tc>
          <w:tcPr>
            <w:tcW w:w="0" w:type="auto"/>
            <w:vAlign w:val="center"/>
            <w:hideMark/>
          </w:tcPr>
          <w:p w14:paraId="59A98501" w14:textId="77777777" w:rsidR="0008764F" w:rsidRPr="0008764F" w:rsidRDefault="0008764F" w:rsidP="0008764F">
            <w:r w:rsidRPr="0008764F">
              <w:t>Doc 7A Outcome section</w:t>
            </w:r>
          </w:p>
        </w:tc>
      </w:tr>
      <w:tr w:rsidR="0008764F" w:rsidRPr="0008764F" w14:paraId="2D35B621" w14:textId="77777777">
        <w:trPr>
          <w:tblCellSpacing w:w="15" w:type="dxa"/>
        </w:trPr>
        <w:tc>
          <w:tcPr>
            <w:tcW w:w="0" w:type="auto"/>
            <w:vAlign w:val="center"/>
            <w:hideMark/>
          </w:tcPr>
          <w:p w14:paraId="25180990" w14:textId="77777777" w:rsidR="0008764F" w:rsidRPr="0008764F" w:rsidRDefault="0008764F" w:rsidP="0008764F">
            <w:r w:rsidRPr="0008764F">
              <w:t>VM-VAR-039</w:t>
            </w:r>
          </w:p>
        </w:tc>
        <w:tc>
          <w:tcPr>
            <w:tcW w:w="0" w:type="auto"/>
            <w:vAlign w:val="center"/>
            <w:hideMark/>
          </w:tcPr>
          <w:p w14:paraId="2633B2B4" w14:textId="77777777" w:rsidR="0008764F" w:rsidRPr="0008764F" w:rsidRDefault="0008764F" w:rsidP="0008764F">
            <w:r w:rsidRPr="0008764F">
              <w:t>unit_sort_order</w:t>
            </w:r>
          </w:p>
        </w:tc>
        <w:tc>
          <w:tcPr>
            <w:tcW w:w="0" w:type="auto"/>
            <w:vAlign w:val="center"/>
            <w:hideMark/>
          </w:tcPr>
          <w:p w14:paraId="285B719E" w14:textId="77777777" w:rsidR="0008764F" w:rsidRPr="0008764F" w:rsidRDefault="0008764F" w:rsidP="0008764F">
            <w:r w:rsidRPr="0008764F">
              <w:t>alpha | pop_desc | result_margin_desc</w:t>
            </w:r>
          </w:p>
        </w:tc>
        <w:tc>
          <w:tcPr>
            <w:tcW w:w="0" w:type="auto"/>
            <w:vAlign w:val="center"/>
            <w:hideMark/>
          </w:tcPr>
          <w:p w14:paraId="57228626" w14:textId="77777777" w:rsidR="0008764F" w:rsidRPr="0008764F" w:rsidRDefault="0008764F" w:rsidP="0008764F">
            <w:r w:rsidRPr="0008764F">
              <w:t>alpha</w:t>
            </w:r>
          </w:p>
        </w:tc>
        <w:tc>
          <w:tcPr>
            <w:tcW w:w="0" w:type="auto"/>
            <w:vAlign w:val="center"/>
            <w:hideMark/>
          </w:tcPr>
          <w:p w14:paraId="62815225" w14:textId="77777777" w:rsidR="0008764F" w:rsidRPr="0008764F" w:rsidRDefault="0008764F" w:rsidP="0008764F">
            <w:r w:rsidRPr="0008764F">
              <w:t>None</w:t>
            </w:r>
          </w:p>
        </w:tc>
        <w:tc>
          <w:tcPr>
            <w:tcW w:w="0" w:type="auto"/>
            <w:vAlign w:val="center"/>
            <w:hideMark/>
          </w:tcPr>
          <w:p w14:paraId="16393654" w14:textId="77777777" w:rsidR="0008764F" w:rsidRPr="0008764F" w:rsidRDefault="0008764F" w:rsidP="0008764F">
            <w:r w:rsidRPr="0008764F">
              <w:t>Defines how units are sorted in output tables.</w:t>
            </w:r>
          </w:p>
        </w:tc>
        <w:tc>
          <w:tcPr>
            <w:tcW w:w="0" w:type="auto"/>
            <w:vAlign w:val="center"/>
            <w:hideMark/>
          </w:tcPr>
          <w:p w14:paraId="2BE5E2AC" w14:textId="77777777" w:rsidR="0008764F" w:rsidRPr="0008764F" w:rsidRDefault="0008764F" w:rsidP="0008764F">
            <w:r w:rsidRPr="0008764F">
              <w:t>Doc 7A report layout</w:t>
            </w:r>
          </w:p>
        </w:tc>
      </w:tr>
      <w:tr w:rsidR="0008764F" w:rsidRPr="0008764F" w14:paraId="666D3CD4" w14:textId="77777777">
        <w:trPr>
          <w:tblCellSpacing w:w="15" w:type="dxa"/>
        </w:trPr>
        <w:tc>
          <w:tcPr>
            <w:tcW w:w="0" w:type="auto"/>
            <w:vAlign w:val="center"/>
            <w:hideMark/>
          </w:tcPr>
          <w:p w14:paraId="0098DB12" w14:textId="77777777" w:rsidR="0008764F" w:rsidRPr="0008764F" w:rsidRDefault="0008764F" w:rsidP="0008764F">
            <w:r w:rsidRPr="0008764F">
              <w:t>VM-VAR-</w:t>
            </w:r>
            <w:r w:rsidRPr="0008764F">
              <w:lastRenderedPageBreak/>
              <w:t>040</w:t>
            </w:r>
          </w:p>
        </w:tc>
        <w:tc>
          <w:tcPr>
            <w:tcW w:w="0" w:type="auto"/>
            <w:vAlign w:val="center"/>
            <w:hideMark/>
          </w:tcPr>
          <w:p w14:paraId="0318F52B" w14:textId="77777777" w:rsidR="0008764F" w:rsidRPr="0008764F" w:rsidRDefault="0008764F" w:rsidP="0008764F">
            <w:r w:rsidRPr="0008764F">
              <w:lastRenderedPageBreak/>
              <w:t>contiguity_modes_default</w:t>
            </w:r>
          </w:p>
        </w:tc>
        <w:tc>
          <w:tcPr>
            <w:tcW w:w="0" w:type="auto"/>
            <w:vAlign w:val="center"/>
            <w:hideMark/>
          </w:tcPr>
          <w:p w14:paraId="6F822BDD" w14:textId="77777777" w:rsidR="0008764F" w:rsidRPr="0008764F" w:rsidRDefault="0008764F" w:rsidP="0008764F">
            <w:r w:rsidRPr="0008764F">
              <w:t>{land, bridge, water}</w:t>
            </w:r>
          </w:p>
        </w:tc>
        <w:tc>
          <w:tcPr>
            <w:tcW w:w="0" w:type="auto"/>
            <w:vAlign w:val="center"/>
            <w:hideMark/>
          </w:tcPr>
          <w:p w14:paraId="6FD9C04B" w14:textId="77777777" w:rsidR="0008764F" w:rsidRPr="0008764F" w:rsidRDefault="0008764F" w:rsidP="0008764F">
            <w:r w:rsidRPr="0008764F">
              <w:t>{land, bridge}</w:t>
            </w:r>
          </w:p>
        </w:tc>
        <w:tc>
          <w:tcPr>
            <w:tcW w:w="0" w:type="auto"/>
            <w:vAlign w:val="center"/>
            <w:hideMark/>
          </w:tcPr>
          <w:p w14:paraId="0FB2EA45" w14:textId="77777777" w:rsidR="0008764F" w:rsidRPr="0008764F" w:rsidRDefault="0008764F" w:rsidP="0008764F">
            <w:r w:rsidRPr="0008764F">
              <w:t>None</w:t>
            </w:r>
          </w:p>
        </w:tc>
        <w:tc>
          <w:tcPr>
            <w:tcW w:w="0" w:type="auto"/>
            <w:vAlign w:val="center"/>
            <w:hideMark/>
          </w:tcPr>
          <w:p w14:paraId="5DD217A1" w14:textId="77777777" w:rsidR="0008764F" w:rsidRPr="0008764F" w:rsidRDefault="0008764F" w:rsidP="0008764F">
            <w:r w:rsidRPr="0008764F">
              <w:t>Sets the default allowed contiguit</w:t>
            </w:r>
            <w:r w:rsidRPr="0008764F">
              <w:lastRenderedPageBreak/>
              <w:t>y modes unless overridden in 2C.</w:t>
            </w:r>
          </w:p>
        </w:tc>
        <w:tc>
          <w:tcPr>
            <w:tcW w:w="0" w:type="auto"/>
            <w:vAlign w:val="center"/>
            <w:hideMark/>
          </w:tcPr>
          <w:p w14:paraId="5FE16F07" w14:textId="77777777" w:rsidR="0008764F" w:rsidRPr="0008764F" w:rsidRDefault="0008764F" w:rsidP="0008764F">
            <w:r w:rsidRPr="0008764F">
              <w:lastRenderedPageBreak/>
              <w:t xml:space="preserve">Doc 4C Frontier; Doc 7B </w:t>
            </w:r>
            <w:r w:rsidRPr="0008764F">
              <w:lastRenderedPageBreak/>
              <w:t>map rules</w:t>
            </w:r>
          </w:p>
        </w:tc>
      </w:tr>
      <w:tr w:rsidR="0008764F" w:rsidRPr="0008764F" w14:paraId="1CB85847" w14:textId="77777777">
        <w:trPr>
          <w:tblCellSpacing w:w="15" w:type="dxa"/>
        </w:trPr>
        <w:tc>
          <w:tcPr>
            <w:tcW w:w="0" w:type="auto"/>
            <w:vAlign w:val="center"/>
            <w:hideMark/>
          </w:tcPr>
          <w:p w14:paraId="07C37054" w14:textId="77777777" w:rsidR="0008764F" w:rsidRPr="0008764F" w:rsidRDefault="0008764F" w:rsidP="0008764F">
            <w:r w:rsidRPr="0008764F">
              <w:lastRenderedPageBreak/>
              <w:t>VM-VAR-041</w:t>
            </w:r>
          </w:p>
        </w:tc>
        <w:tc>
          <w:tcPr>
            <w:tcW w:w="0" w:type="auto"/>
            <w:vAlign w:val="center"/>
            <w:hideMark/>
          </w:tcPr>
          <w:p w14:paraId="6FB8FBC9" w14:textId="77777777" w:rsidR="0008764F" w:rsidRPr="0008764F" w:rsidRDefault="0008764F" w:rsidP="0008764F">
            <w:r w:rsidRPr="0008764F">
              <w:t>island_rule_default</w:t>
            </w:r>
          </w:p>
        </w:tc>
        <w:tc>
          <w:tcPr>
            <w:tcW w:w="0" w:type="auto"/>
            <w:vAlign w:val="center"/>
            <w:hideMark/>
          </w:tcPr>
          <w:p w14:paraId="26A053D8" w14:textId="77777777" w:rsidR="0008764F" w:rsidRPr="0008764F" w:rsidRDefault="0008764F" w:rsidP="0008764F">
            <w:r w:rsidRPr="0008764F">
              <w:t>none | ferry_allowed | corridor_required</w:t>
            </w:r>
          </w:p>
        </w:tc>
        <w:tc>
          <w:tcPr>
            <w:tcW w:w="0" w:type="auto"/>
            <w:vAlign w:val="center"/>
            <w:hideMark/>
          </w:tcPr>
          <w:p w14:paraId="6FBD48D4" w14:textId="77777777" w:rsidR="0008764F" w:rsidRPr="0008764F" w:rsidRDefault="0008764F" w:rsidP="0008764F">
            <w:r w:rsidRPr="0008764F">
              <w:t>none</w:t>
            </w:r>
          </w:p>
        </w:tc>
        <w:tc>
          <w:tcPr>
            <w:tcW w:w="0" w:type="auto"/>
            <w:vAlign w:val="center"/>
            <w:hideMark/>
          </w:tcPr>
          <w:p w14:paraId="4B9FD22B" w14:textId="77777777" w:rsidR="0008764F" w:rsidRPr="0008764F" w:rsidRDefault="0008764F" w:rsidP="0008764F">
            <w:r w:rsidRPr="0008764F">
              <w:t>None</w:t>
            </w:r>
          </w:p>
        </w:tc>
        <w:tc>
          <w:tcPr>
            <w:tcW w:w="0" w:type="auto"/>
            <w:vAlign w:val="center"/>
            <w:hideMark/>
          </w:tcPr>
          <w:p w14:paraId="4D4E9DDA" w14:textId="77777777" w:rsidR="0008764F" w:rsidRPr="0008764F" w:rsidRDefault="0008764F" w:rsidP="0008764F">
            <w:r w:rsidRPr="0008764F">
              <w:t>Sets default handling for island unit connections unless overridden.</w:t>
            </w:r>
          </w:p>
        </w:tc>
        <w:tc>
          <w:tcPr>
            <w:tcW w:w="0" w:type="auto"/>
            <w:vAlign w:val="center"/>
            <w:hideMark/>
          </w:tcPr>
          <w:p w14:paraId="5C0A930E" w14:textId="77777777" w:rsidR="0008764F" w:rsidRPr="0008764F" w:rsidRDefault="0008764F" w:rsidP="0008764F">
            <w:r w:rsidRPr="0008764F">
              <w:t>Doc 4C Frontier; Doc 7B map rules</w:t>
            </w:r>
          </w:p>
        </w:tc>
      </w:tr>
      <w:tr w:rsidR="0008764F" w:rsidRPr="0008764F" w14:paraId="68448AEC" w14:textId="77777777">
        <w:trPr>
          <w:tblCellSpacing w:w="15" w:type="dxa"/>
        </w:trPr>
        <w:tc>
          <w:tcPr>
            <w:tcW w:w="0" w:type="auto"/>
            <w:vAlign w:val="center"/>
            <w:hideMark/>
          </w:tcPr>
          <w:p w14:paraId="671F6D9D" w14:textId="77777777" w:rsidR="0008764F" w:rsidRPr="0008764F" w:rsidRDefault="0008764F" w:rsidP="0008764F">
            <w:r w:rsidRPr="0008764F">
              <w:t>VM-VAR-042</w:t>
            </w:r>
          </w:p>
        </w:tc>
        <w:tc>
          <w:tcPr>
            <w:tcW w:w="0" w:type="auto"/>
            <w:vAlign w:val="center"/>
            <w:hideMark/>
          </w:tcPr>
          <w:p w14:paraId="3BBD075D" w14:textId="77777777" w:rsidR="0008764F" w:rsidRPr="0008764F" w:rsidRDefault="0008764F" w:rsidP="0008764F">
            <w:r w:rsidRPr="0008764F">
              <w:t>protected_area_policy</w:t>
            </w:r>
          </w:p>
        </w:tc>
        <w:tc>
          <w:tcPr>
            <w:tcW w:w="0" w:type="auto"/>
            <w:vAlign w:val="center"/>
            <w:hideMark/>
          </w:tcPr>
          <w:p w14:paraId="5DD040C4" w14:textId="77777777" w:rsidR="0008764F" w:rsidRPr="0008764F" w:rsidRDefault="0008764F" w:rsidP="0008764F">
            <w:r w:rsidRPr="0008764F">
              <w:t>none | block_change | require_supermajority</w:t>
            </w:r>
          </w:p>
        </w:tc>
        <w:tc>
          <w:tcPr>
            <w:tcW w:w="0" w:type="auto"/>
            <w:vAlign w:val="center"/>
            <w:hideMark/>
          </w:tcPr>
          <w:p w14:paraId="19519212" w14:textId="77777777" w:rsidR="0008764F" w:rsidRPr="0008764F" w:rsidRDefault="0008764F" w:rsidP="0008764F">
            <w:r w:rsidRPr="0008764F">
              <w:t>none</w:t>
            </w:r>
          </w:p>
        </w:tc>
        <w:tc>
          <w:tcPr>
            <w:tcW w:w="0" w:type="auto"/>
            <w:vAlign w:val="center"/>
            <w:hideMark/>
          </w:tcPr>
          <w:p w14:paraId="695D8179" w14:textId="77777777" w:rsidR="0008764F" w:rsidRPr="0008764F" w:rsidRDefault="0008764F" w:rsidP="0008764F">
            <w:r w:rsidRPr="0008764F">
              <w:t>None</w:t>
            </w:r>
          </w:p>
        </w:tc>
        <w:tc>
          <w:tcPr>
            <w:tcW w:w="0" w:type="auto"/>
            <w:vAlign w:val="center"/>
            <w:hideMark/>
          </w:tcPr>
          <w:p w14:paraId="433CDCFE" w14:textId="77777777" w:rsidR="0008764F" w:rsidRPr="0008764F" w:rsidRDefault="0008764F" w:rsidP="0008764F">
            <w:r w:rsidRPr="0008764F">
              <w:t>Sets default handling for units marked as protected.</w:t>
            </w:r>
          </w:p>
        </w:tc>
        <w:tc>
          <w:tcPr>
            <w:tcW w:w="0" w:type="auto"/>
            <w:vAlign w:val="center"/>
            <w:hideMark/>
          </w:tcPr>
          <w:p w14:paraId="10F6D48B" w14:textId="77777777" w:rsidR="0008764F" w:rsidRPr="0008764F" w:rsidRDefault="0008764F" w:rsidP="0008764F">
            <w:r w:rsidRPr="0008764F">
              <w:t>Doc 4C Frontier &amp; Gates</w:t>
            </w:r>
          </w:p>
        </w:tc>
      </w:tr>
      <w:tr w:rsidR="0008764F" w:rsidRPr="0008764F" w14:paraId="52BD5300" w14:textId="77777777">
        <w:trPr>
          <w:tblCellSpacing w:w="15" w:type="dxa"/>
        </w:trPr>
        <w:tc>
          <w:tcPr>
            <w:tcW w:w="0" w:type="auto"/>
            <w:vAlign w:val="center"/>
            <w:hideMark/>
          </w:tcPr>
          <w:p w14:paraId="289262F1" w14:textId="77777777" w:rsidR="0008764F" w:rsidRPr="0008764F" w:rsidRDefault="0008764F" w:rsidP="0008764F">
            <w:r w:rsidRPr="0008764F">
              <w:t>VM-VAR-043</w:t>
            </w:r>
          </w:p>
        </w:tc>
        <w:tc>
          <w:tcPr>
            <w:tcW w:w="0" w:type="auto"/>
            <w:vAlign w:val="center"/>
            <w:hideMark/>
          </w:tcPr>
          <w:p w14:paraId="12EA7DE9" w14:textId="77777777" w:rsidR="0008764F" w:rsidRPr="0008764F" w:rsidRDefault="0008764F" w:rsidP="0008764F">
            <w:r w:rsidRPr="0008764F">
              <w:t>per_unit_quorum_scope</w:t>
            </w:r>
          </w:p>
        </w:tc>
        <w:tc>
          <w:tcPr>
            <w:tcW w:w="0" w:type="auto"/>
            <w:vAlign w:val="center"/>
            <w:hideMark/>
          </w:tcPr>
          <w:p w14:paraId="48ED1CA0" w14:textId="77777777" w:rsidR="0008764F" w:rsidRPr="0008764F" w:rsidRDefault="0008764F" w:rsidP="0008764F">
            <w:r w:rsidRPr="0008764F">
              <w:t>eligible_roll | frontier_scope</w:t>
            </w:r>
          </w:p>
        </w:tc>
        <w:tc>
          <w:tcPr>
            <w:tcW w:w="0" w:type="auto"/>
            <w:vAlign w:val="center"/>
            <w:hideMark/>
          </w:tcPr>
          <w:p w14:paraId="4B6FFCD1" w14:textId="77777777" w:rsidR="0008764F" w:rsidRPr="0008764F" w:rsidRDefault="0008764F" w:rsidP="0008764F">
            <w:r w:rsidRPr="0008764F">
              <w:t>eligible_roll</w:t>
            </w:r>
          </w:p>
        </w:tc>
        <w:tc>
          <w:tcPr>
            <w:tcW w:w="0" w:type="auto"/>
            <w:vAlign w:val="center"/>
            <w:hideMark/>
          </w:tcPr>
          <w:p w14:paraId="2242BDD6" w14:textId="77777777" w:rsidR="0008764F" w:rsidRPr="0008764F" w:rsidRDefault="0008764F" w:rsidP="0008764F">
            <w:r w:rsidRPr="0008764F">
              <w:t>None</w:t>
            </w:r>
          </w:p>
        </w:tc>
        <w:tc>
          <w:tcPr>
            <w:tcW w:w="0" w:type="auto"/>
            <w:vAlign w:val="center"/>
            <w:hideMark/>
          </w:tcPr>
          <w:p w14:paraId="75798166" w14:textId="77777777" w:rsidR="0008764F" w:rsidRPr="0008764F" w:rsidRDefault="0008764F" w:rsidP="0008764F">
            <w:r w:rsidRPr="0008764F">
              <w:t>Sets how quorum is measured for each unit by default.</w:t>
            </w:r>
          </w:p>
        </w:tc>
        <w:tc>
          <w:tcPr>
            <w:tcW w:w="0" w:type="auto"/>
            <w:vAlign w:val="center"/>
            <w:hideMark/>
          </w:tcPr>
          <w:p w14:paraId="51660AE8" w14:textId="77777777" w:rsidR="0008764F" w:rsidRPr="0008764F" w:rsidRDefault="0008764F" w:rsidP="0008764F">
            <w:r w:rsidRPr="0008764F">
              <w:t>Doc 4C Quorum rules</w:t>
            </w:r>
          </w:p>
        </w:tc>
      </w:tr>
      <w:tr w:rsidR="0008764F" w:rsidRPr="0008764F" w14:paraId="2C6374FA" w14:textId="77777777">
        <w:trPr>
          <w:tblCellSpacing w:w="15" w:type="dxa"/>
        </w:trPr>
        <w:tc>
          <w:tcPr>
            <w:tcW w:w="0" w:type="auto"/>
            <w:vAlign w:val="center"/>
            <w:hideMark/>
          </w:tcPr>
          <w:p w14:paraId="44261658" w14:textId="77777777" w:rsidR="0008764F" w:rsidRPr="0008764F" w:rsidRDefault="0008764F" w:rsidP="0008764F">
            <w:r w:rsidRPr="0008764F">
              <w:t>VM-</w:t>
            </w:r>
            <w:r w:rsidRPr="0008764F">
              <w:lastRenderedPageBreak/>
              <w:t>VAR-044</w:t>
            </w:r>
          </w:p>
        </w:tc>
        <w:tc>
          <w:tcPr>
            <w:tcW w:w="0" w:type="auto"/>
            <w:vAlign w:val="center"/>
            <w:hideMark/>
          </w:tcPr>
          <w:p w14:paraId="043404AA" w14:textId="77777777" w:rsidR="0008764F" w:rsidRPr="0008764F" w:rsidRDefault="0008764F" w:rsidP="0008764F">
            <w:r w:rsidRPr="0008764F">
              <w:lastRenderedPageBreak/>
              <w:t>default_majority_label_threshold</w:t>
            </w:r>
          </w:p>
        </w:tc>
        <w:tc>
          <w:tcPr>
            <w:tcW w:w="0" w:type="auto"/>
            <w:vAlign w:val="center"/>
            <w:hideMark/>
          </w:tcPr>
          <w:p w14:paraId="5AA3A74D" w14:textId="77777777" w:rsidR="0008764F" w:rsidRPr="0008764F" w:rsidRDefault="0008764F" w:rsidP="0008764F">
            <w:r w:rsidRPr="0008764F">
              <w:t>Integer % (50..100)</w:t>
            </w:r>
          </w:p>
        </w:tc>
        <w:tc>
          <w:tcPr>
            <w:tcW w:w="0" w:type="auto"/>
            <w:vAlign w:val="center"/>
            <w:hideMark/>
          </w:tcPr>
          <w:p w14:paraId="535621FE" w14:textId="77777777" w:rsidR="0008764F" w:rsidRPr="0008764F" w:rsidRDefault="0008764F" w:rsidP="0008764F">
            <w:r w:rsidRPr="0008764F">
              <w:t>50</w:t>
            </w:r>
          </w:p>
        </w:tc>
        <w:tc>
          <w:tcPr>
            <w:tcW w:w="0" w:type="auto"/>
            <w:vAlign w:val="center"/>
            <w:hideMark/>
          </w:tcPr>
          <w:p w14:paraId="2A62F221" w14:textId="77777777" w:rsidR="0008764F" w:rsidRPr="0008764F" w:rsidRDefault="0008764F" w:rsidP="0008764F">
            <w:r w:rsidRPr="0008764F">
              <w:t>None</w:t>
            </w:r>
          </w:p>
        </w:tc>
        <w:tc>
          <w:tcPr>
            <w:tcW w:w="0" w:type="auto"/>
            <w:vAlign w:val="center"/>
            <w:hideMark/>
          </w:tcPr>
          <w:p w14:paraId="30EFA233" w14:textId="77777777" w:rsidR="0008764F" w:rsidRPr="0008764F" w:rsidRDefault="0008764F" w:rsidP="0008764F">
            <w:r w:rsidRPr="0008764F">
              <w:t>Sets the minimu</w:t>
            </w:r>
            <w:r w:rsidRPr="0008764F">
              <w:lastRenderedPageBreak/>
              <w:t>m % for “majority” label in reports when not otherwise specified.</w:t>
            </w:r>
          </w:p>
        </w:tc>
        <w:tc>
          <w:tcPr>
            <w:tcW w:w="0" w:type="auto"/>
            <w:vAlign w:val="center"/>
            <w:hideMark/>
          </w:tcPr>
          <w:p w14:paraId="742E3991" w14:textId="77777777" w:rsidR="0008764F" w:rsidRPr="0008764F" w:rsidRDefault="0008764F" w:rsidP="0008764F">
            <w:r w:rsidRPr="0008764F">
              <w:lastRenderedPageBreak/>
              <w:t>Doc 7A Legitim</w:t>
            </w:r>
            <w:r w:rsidRPr="0008764F">
              <w:lastRenderedPageBreak/>
              <w:t>acy Panel</w:t>
            </w:r>
          </w:p>
        </w:tc>
      </w:tr>
      <w:tr w:rsidR="0008764F" w:rsidRPr="0008764F" w14:paraId="3E54D653" w14:textId="77777777">
        <w:trPr>
          <w:tblCellSpacing w:w="15" w:type="dxa"/>
        </w:trPr>
        <w:tc>
          <w:tcPr>
            <w:tcW w:w="0" w:type="auto"/>
            <w:vAlign w:val="center"/>
            <w:hideMark/>
          </w:tcPr>
          <w:p w14:paraId="7E8B53B0" w14:textId="77777777" w:rsidR="0008764F" w:rsidRPr="0008764F" w:rsidRDefault="0008764F" w:rsidP="0008764F">
            <w:r w:rsidRPr="0008764F">
              <w:lastRenderedPageBreak/>
              <w:t>VM-VAR-045</w:t>
            </w:r>
          </w:p>
        </w:tc>
        <w:tc>
          <w:tcPr>
            <w:tcW w:w="0" w:type="auto"/>
            <w:vAlign w:val="center"/>
            <w:hideMark/>
          </w:tcPr>
          <w:p w14:paraId="421681F8" w14:textId="77777777" w:rsidR="0008764F" w:rsidRPr="0008764F" w:rsidRDefault="0008764F" w:rsidP="0008764F">
            <w:r w:rsidRPr="0008764F">
              <w:t>decisiveness_label_policy</w:t>
            </w:r>
          </w:p>
        </w:tc>
        <w:tc>
          <w:tcPr>
            <w:tcW w:w="0" w:type="auto"/>
            <w:vAlign w:val="center"/>
            <w:hideMark/>
          </w:tcPr>
          <w:p w14:paraId="7484EAD2" w14:textId="77777777" w:rsidR="0008764F" w:rsidRPr="0008764F" w:rsidRDefault="0008764F" w:rsidP="0008764F">
            <w:r w:rsidRPr="0008764F">
              <w:t>fixed_thresholds | dynamic_margin</w:t>
            </w:r>
          </w:p>
        </w:tc>
        <w:tc>
          <w:tcPr>
            <w:tcW w:w="0" w:type="auto"/>
            <w:vAlign w:val="center"/>
            <w:hideMark/>
          </w:tcPr>
          <w:p w14:paraId="2A31716D" w14:textId="77777777" w:rsidR="0008764F" w:rsidRPr="0008764F" w:rsidRDefault="0008764F" w:rsidP="0008764F">
            <w:r w:rsidRPr="0008764F">
              <w:t>fixed_thresholds</w:t>
            </w:r>
          </w:p>
        </w:tc>
        <w:tc>
          <w:tcPr>
            <w:tcW w:w="0" w:type="auto"/>
            <w:vAlign w:val="center"/>
            <w:hideMark/>
          </w:tcPr>
          <w:p w14:paraId="45D9353E" w14:textId="77777777" w:rsidR="0008764F" w:rsidRPr="0008764F" w:rsidRDefault="0008764F" w:rsidP="0008764F">
            <w:r w:rsidRPr="0008764F">
              <w:t>None</w:t>
            </w:r>
          </w:p>
        </w:tc>
        <w:tc>
          <w:tcPr>
            <w:tcW w:w="0" w:type="auto"/>
            <w:vAlign w:val="center"/>
            <w:hideMark/>
          </w:tcPr>
          <w:p w14:paraId="38DC72C6" w14:textId="77777777" w:rsidR="0008764F" w:rsidRPr="0008764F" w:rsidRDefault="0008764F" w:rsidP="0008764F">
            <w:r w:rsidRPr="0008764F">
              <w:t>Controls how decisiveness labels are assigned in reports.</w:t>
            </w:r>
          </w:p>
        </w:tc>
        <w:tc>
          <w:tcPr>
            <w:tcW w:w="0" w:type="auto"/>
            <w:vAlign w:val="center"/>
            <w:hideMark/>
          </w:tcPr>
          <w:p w14:paraId="7C2BFB4E" w14:textId="77777777" w:rsidR="0008764F" w:rsidRPr="0008764F" w:rsidRDefault="0008764F" w:rsidP="0008764F">
            <w:r w:rsidRPr="0008764F">
              <w:t>Doc 4C labels; Doc 7A Outcome</w:t>
            </w:r>
          </w:p>
        </w:tc>
      </w:tr>
      <w:tr w:rsidR="0008764F" w:rsidRPr="0008764F" w14:paraId="004C88A8" w14:textId="77777777">
        <w:trPr>
          <w:tblCellSpacing w:w="15" w:type="dxa"/>
        </w:trPr>
        <w:tc>
          <w:tcPr>
            <w:tcW w:w="0" w:type="auto"/>
            <w:vAlign w:val="center"/>
            <w:hideMark/>
          </w:tcPr>
          <w:p w14:paraId="57AEF2B6" w14:textId="77777777" w:rsidR="0008764F" w:rsidRPr="0008764F" w:rsidRDefault="0008764F" w:rsidP="0008764F">
            <w:r w:rsidRPr="0008764F">
              <w:t>VM-VAR-046</w:t>
            </w:r>
          </w:p>
        </w:tc>
        <w:tc>
          <w:tcPr>
            <w:tcW w:w="0" w:type="auto"/>
            <w:vAlign w:val="center"/>
            <w:hideMark/>
          </w:tcPr>
          <w:p w14:paraId="6DA211AC" w14:textId="77777777" w:rsidR="0008764F" w:rsidRPr="0008764F" w:rsidRDefault="0008764F" w:rsidP="0008764F">
            <w:r w:rsidRPr="0008764F">
              <w:t>unit_display_language</w:t>
            </w:r>
          </w:p>
        </w:tc>
        <w:tc>
          <w:tcPr>
            <w:tcW w:w="0" w:type="auto"/>
            <w:vAlign w:val="center"/>
            <w:hideMark/>
          </w:tcPr>
          <w:p w14:paraId="7D8CE05A" w14:textId="77777777" w:rsidR="0008764F" w:rsidRPr="0008764F" w:rsidRDefault="0008764F" w:rsidP="0008764F">
            <w:r w:rsidRPr="0008764F">
              <w:t>ISO 639-1 code</w:t>
            </w:r>
          </w:p>
        </w:tc>
        <w:tc>
          <w:tcPr>
            <w:tcW w:w="0" w:type="auto"/>
            <w:vAlign w:val="center"/>
            <w:hideMark/>
          </w:tcPr>
          <w:p w14:paraId="2087DA0D" w14:textId="77777777" w:rsidR="0008764F" w:rsidRPr="0008764F" w:rsidRDefault="0008764F" w:rsidP="0008764F">
            <w:r w:rsidRPr="0008764F">
              <w:t>en</w:t>
            </w:r>
          </w:p>
        </w:tc>
        <w:tc>
          <w:tcPr>
            <w:tcW w:w="0" w:type="auto"/>
            <w:vAlign w:val="center"/>
            <w:hideMark/>
          </w:tcPr>
          <w:p w14:paraId="16C4FA38" w14:textId="77777777" w:rsidR="0008764F" w:rsidRPr="0008764F" w:rsidRDefault="0008764F" w:rsidP="0008764F">
            <w:r w:rsidRPr="0008764F">
              <w:t>None</w:t>
            </w:r>
          </w:p>
        </w:tc>
        <w:tc>
          <w:tcPr>
            <w:tcW w:w="0" w:type="auto"/>
            <w:vAlign w:val="center"/>
            <w:hideMark/>
          </w:tcPr>
          <w:p w14:paraId="1DBFF37D" w14:textId="77777777" w:rsidR="0008764F" w:rsidRPr="0008764F" w:rsidRDefault="0008764F" w:rsidP="0008764F">
            <w:r w:rsidRPr="0008764F">
              <w:t>Controls display language for unit names in reports.</w:t>
            </w:r>
          </w:p>
        </w:tc>
        <w:tc>
          <w:tcPr>
            <w:tcW w:w="0" w:type="auto"/>
            <w:vAlign w:val="center"/>
            <w:hideMark/>
          </w:tcPr>
          <w:p w14:paraId="67ECBE47" w14:textId="77777777" w:rsidR="0008764F" w:rsidRPr="0008764F" w:rsidRDefault="0008764F" w:rsidP="0008764F">
            <w:r w:rsidRPr="0008764F">
              <w:t>Doc 7B bilingual handling</w:t>
            </w:r>
          </w:p>
        </w:tc>
      </w:tr>
    </w:tbl>
    <w:p w14:paraId="132346DD" w14:textId="77777777" w:rsidR="0008764F" w:rsidRPr="0008764F" w:rsidRDefault="0008764F" w:rsidP="0008764F">
      <w:r w:rsidRPr="0008764F">
        <w:pict w14:anchorId="21981476">
          <v:rect id="_x0000_i4330" style="width:0;height:1.5pt" o:hralign="center" o:hrstd="t" o:hr="t" fillcolor="#a0a0a0" stroked="f"/>
        </w:pict>
      </w:r>
    </w:p>
    <w:p w14:paraId="4B6237BF" w14:textId="77777777" w:rsidR="0008764F" w:rsidRPr="0008764F" w:rsidRDefault="0008764F" w:rsidP="0008764F">
      <w:pPr>
        <w:rPr>
          <w:b/>
          <w:bCs/>
        </w:rPr>
      </w:pPr>
      <w:r w:rsidRPr="0008764F">
        <w:rPr>
          <w:b/>
          <w:bCs/>
        </w:rPr>
        <w:t>Notes &amp; Cross-Referencing</w:t>
      </w:r>
    </w:p>
    <w:p w14:paraId="120169B8" w14:textId="77777777" w:rsidR="0008764F" w:rsidRPr="0008764F" w:rsidRDefault="0008764F" w:rsidP="0008764F">
      <w:pPr>
        <w:numPr>
          <w:ilvl w:val="0"/>
          <w:numId w:val="745"/>
        </w:numPr>
      </w:pPr>
      <w:r w:rsidRPr="0008764F">
        <w:t xml:space="preserve">Variables </w:t>
      </w:r>
      <w:r w:rsidRPr="0008764F">
        <w:rPr>
          <w:b/>
          <w:bCs/>
        </w:rPr>
        <w:t>032–033</w:t>
      </w:r>
      <w:r w:rsidRPr="0008764F">
        <w:t xml:space="preserve"> are primarily consumed by </w:t>
      </w:r>
      <w:r w:rsidRPr="0008764F">
        <w:rPr>
          <w:b/>
          <w:bCs/>
        </w:rPr>
        <w:t>Doc 4C</w:t>
      </w:r>
      <w:r w:rsidRPr="0008764F">
        <w:t xml:space="preserve"> (ties) and </w:t>
      </w:r>
      <w:r w:rsidRPr="0008764F">
        <w:rPr>
          <w:b/>
          <w:bCs/>
        </w:rPr>
        <w:t>Doc 6C</w:t>
      </w:r>
      <w:r w:rsidRPr="0008764F">
        <w:t xml:space="preserve"> (determinism tests).</w:t>
      </w:r>
    </w:p>
    <w:p w14:paraId="5B4180E6" w14:textId="77777777" w:rsidR="0008764F" w:rsidRPr="0008764F" w:rsidRDefault="0008764F" w:rsidP="0008764F">
      <w:pPr>
        <w:numPr>
          <w:ilvl w:val="0"/>
          <w:numId w:val="745"/>
        </w:numPr>
      </w:pPr>
      <w:r w:rsidRPr="0008764F">
        <w:t xml:space="preserve">Variables </w:t>
      </w:r>
      <w:r w:rsidRPr="0008764F">
        <w:rPr>
          <w:b/>
          <w:bCs/>
        </w:rPr>
        <w:t>034–039</w:t>
      </w:r>
      <w:r w:rsidRPr="0008764F">
        <w:t xml:space="preserve"> affect </w:t>
      </w:r>
      <w:r w:rsidRPr="0008764F">
        <w:rPr>
          <w:b/>
          <w:bCs/>
        </w:rPr>
        <w:t>Doc 7A</w:t>
      </w:r>
      <w:r w:rsidRPr="0008764F">
        <w:t xml:space="preserve"> (report content) and </w:t>
      </w:r>
      <w:r w:rsidRPr="0008764F">
        <w:rPr>
          <w:b/>
          <w:bCs/>
        </w:rPr>
        <w:t>Doc 7B</w:t>
      </w:r>
      <w:r w:rsidRPr="0008764F">
        <w:t xml:space="preserve"> (visuals).</w:t>
      </w:r>
    </w:p>
    <w:p w14:paraId="7AFAD536" w14:textId="77777777" w:rsidR="0008764F" w:rsidRPr="0008764F" w:rsidRDefault="0008764F" w:rsidP="0008764F">
      <w:pPr>
        <w:numPr>
          <w:ilvl w:val="0"/>
          <w:numId w:val="745"/>
        </w:numPr>
      </w:pPr>
      <w:r w:rsidRPr="0008764F">
        <w:t xml:space="preserve">Variables </w:t>
      </w:r>
      <w:r w:rsidRPr="0008764F">
        <w:rPr>
          <w:b/>
          <w:bCs/>
        </w:rPr>
        <w:t>040–041</w:t>
      </w:r>
      <w:r w:rsidRPr="0008764F">
        <w:t xml:space="preserve"> overlap with advanced rules </w:t>
      </w:r>
      <w:r w:rsidRPr="0008764F">
        <w:rPr>
          <w:b/>
          <w:bCs/>
        </w:rPr>
        <w:t>047–048</w:t>
      </w:r>
      <w:r w:rsidRPr="0008764F">
        <w:t xml:space="preserve"> in Doc 2C, but these are defaults applied when exceptions are not set.</w:t>
      </w:r>
    </w:p>
    <w:p w14:paraId="03D27AC6" w14:textId="77777777" w:rsidR="0008764F" w:rsidRPr="0008764F" w:rsidRDefault="0008764F" w:rsidP="0008764F">
      <w:pPr>
        <w:numPr>
          <w:ilvl w:val="0"/>
          <w:numId w:val="745"/>
        </w:numPr>
      </w:pPr>
      <w:r w:rsidRPr="0008764F">
        <w:lastRenderedPageBreak/>
        <w:t xml:space="preserve">Variables </w:t>
      </w:r>
      <w:r w:rsidRPr="0008764F">
        <w:rPr>
          <w:b/>
          <w:bCs/>
        </w:rPr>
        <w:t>042–043</w:t>
      </w:r>
      <w:r w:rsidRPr="0008764F">
        <w:t xml:space="preserve"> apply to </w:t>
      </w:r>
      <w:r w:rsidRPr="0008764F">
        <w:rPr>
          <w:b/>
          <w:bCs/>
        </w:rPr>
        <w:t>Doc 4C</w:t>
      </w:r>
      <w:r w:rsidRPr="0008764F">
        <w:t xml:space="preserve"> (protected areas, quorum scope) and tie into </w:t>
      </w:r>
      <w:r w:rsidRPr="0008764F">
        <w:rPr>
          <w:b/>
          <w:bCs/>
        </w:rPr>
        <w:t>Doc 5A</w:t>
      </w:r>
      <w:r w:rsidRPr="0008764F">
        <w:t xml:space="preserve"> pipeline artifacts.</w:t>
      </w:r>
    </w:p>
    <w:p w14:paraId="3CBC9EAD" w14:textId="77777777" w:rsidR="0008764F" w:rsidRPr="0008764F" w:rsidRDefault="0008764F" w:rsidP="0008764F">
      <w:pPr>
        <w:numPr>
          <w:ilvl w:val="0"/>
          <w:numId w:val="745"/>
        </w:numPr>
      </w:pPr>
      <w:r w:rsidRPr="0008764F">
        <w:t xml:space="preserve">Variables </w:t>
      </w:r>
      <w:r w:rsidRPr="0008764F">
        <w:rPr>
          <w:b/>
          <w:bCs/>
        </w:rPr>
        <w:t>044–046</w:t>
      </w:r>
      <w:r w:rsidRPr="0008764F">
        <w:t xml:space="preserve"> affect labeling, decisiveness, and multilingual presentation in </w:t>
      </w:r>
      <w:r w:rsidRPr="0008764F">
        <w:rPr>
          <w:b/>
          <w:bCs/>
        </w:rPr>
        <w:t>Doc 7A/7B</w:t>
      </w:r>
      <w:r w:rsidRPr="0008764F">
        <w:t>.</w:t>
      </w:r>
    </w:p>
    <w:p w14:paraId="2B2014C9" w14:textId="77777777" w:rsidR="0008764F" w:rsidRPr="0008764F" w:rsidRDefault="0008764F" w:rsidP="0008764F">
      <w:r w:rsidRPr="0008764F">
        <w:pict w14:anchorId="6255CA4F">
          <v:rect id="_x0000_i4331" style="width:0;height:1.5pt" o:hralign="center" o:hrstd="t" o:hr="t" fillcolor="#a0a0a0" stroked="f"/>
        </w:pict>
      </w:r>
    </w:p>
    <w:p w14:paraId="08CA36DE" w14:textId="77777777" w:rsidR="0008764F" w:rsidRPr="0008764F" w:rsidRDefault="0008764F" w:rsidP="0008764F">
      <w:r w:rsidRPr="0008764F">
        <w:rPr>
          <w:rFonts w:ascii="Segoe UI Emoji" w:hAnsi="Segoe UI Emoji" w:cs="Segoe UI Emoji"/>
        </w:rPr>
        <w:t>✅</w:t>
      </w:r>
      <w:r w:rsidRPr="0008764F">
        <w:t xml:space="preserve"> This closes the </w:t>
      </w:r>
      <w:r w:rsidRPr="0008764F">
        <w:rPr>
          <w:b/>
          <w:bCs/>
        </w:rPr>
        <w:t>gap between 2A and 2C</w:t>
      </w:r>
      <w:r w:rsidRPr="0008764F">
        <w:t>:</w:t>
      </w:r>
    </w:p>
    <w:p w14:paraId="50A79FF0" w14:textId="77777777" w:rsidR="0008764F" w:rsidRPr="0008764F" w:rsidRDefault="0008764F" w:rsidP="0008764F">
      <w:pPr>
        <w:numPr>
          <w:ilvl w:val="0"/>
          <w:numId w:val="746"/>
        </w:numPr>
      </w:pPr>
      <w:r w:rsidRPr="0008764F">
        <w:rPr>
          <w:b/>
          <w:bCs/>
        </w:rPr>
        <w:t>2A</w:t>
      </w:r>
      <w:r w:rsidRPr="0008764F">
        <w:t xml:space="preserve"> covers essential mechanics (ballots, allocation, thresholds, weighting).</w:t>
      </w:r>
    </w:p>
    <w:p w14:paraId="49AFAA5B" w14:textId="77777777" w:rsidR="0008764F" w:rsidRPr="0008764F" w:rsidRDefault="0008764F" w:rsidP="0008764F">
      <w:pPr>
        <w:numPr>
          <w:ilvl w:val="0"/>
          <w:numId w:val="746"/>
        </w:numPr>
      </w:pPr>
      <w:r w:rsidRPr="0008764F">
        <w:rPr>
          <w:b/>
          <w:bCs/>
        </w:rPr>
        <w:t>2B</w:t>
      </w:r>
      <w:r w:rsidRPr="0008764F">
        <w:t xml:space="preserve"> covers standard operational defaults.</w:t>
      </w:r>
    </w:p>
    <w:p w14:paraId="73273BAC" w14:textId="77777777" w:rsidR="0008764F" w:rsidRPr="0008764F" w:rsidRDefault="0008764F" w:rsidP="0008764F">
      <w:pPr>
        <w:numPr>
          <w:ilvl w:val="0"/>
          <w:numId w:val="746"/>
        </w:numPr>
      </w:pPr>
      <w:r w:rsidRPr="0008764F">
        <w:rPr>
          <w:b/>
          <w:bCs/>
        </w:rPr>
        <w:t>2C</w:t>
      </w:r>
      <w:r w:rsidRPr="0008764F">
        <w:t xml:space="preserve"> covers advanced/special-case rules and new controls.</w:t>
      </w:r>
    </w:p>
    <w:p w14:paraId="432934CA" w14:textId="77777777" w:rsidR="0008764F" w:rsidRPr="0008764F" w:rsidRDefault="0008764F" w:rsidP="0008764F">
      <w:r w:rsidRPr="0008764F">
        <w:pict w14:anchorId="103F1191">
          <v:rect id="_x0000_i4332" style="width:0;height:1.5pt" o:hralign="center" o:hrstd="t" o:hr="t" fillcolor="#a0a0a0" stroked="f"/>
        </w:pict>
      </w:r>
    </w:p>
    <w:p w14:paraId="1EDAF43D" w14:textId="77777777" w:rsidR="0008764F" w:rsidRPr="0008764F" w:rsidRDefault="0008764F" w:rsidP="0008764F">
      <w:r w:rsidRPr="0008764F">
        <w:t xml:space="preserve">If you want, I can now </w:t>
      </w:r>
      <w:r w:rsidRPr="0008764F">
        <w:rPr>
          <w:b/>
          <w:bCs/>
        </w:rPr>
        <w:t>slot this into the 7-doc part structure</w:t>
      </w:r>
      <w:r w:rsidRPr="0008764F">
        <w:t xml:space="preserve"> and update the cross-references so every mention of variables in Docs 4, 5, 6, and 7 now correctly includes 2B where relevant. That way we have no dangling gaps. Would you like me to do that next?</w:t>
      </w:r>
    </w:p>
    <w:p w14:paraId="50D88D3E" w14:textId="77777777" w:rsidR="0008764F" w:rsidRPr="0008764F" w:rsidRDefault="0008764F" w:rsidP="0008764F">
      <w:pPr>
        <w:rPr>
          <w:b/>
          <w:bCs/>
        </w:rPr>
      </w:pPr>
      <w:r w:rsidRPr="0008764F">
        <w:rPr>
          <w:b/>
          <w:bCs/>
        </w:rPr>
        <w:t>You said:</w:t>
      </w:r>
    </w:p>
    <w:p w14:paraId="1EAF6F7F" w14:textId="77777777" w:rsidR="0008764F" w:rsidRPr="0008764F" w:rsidRDefault="0008764F" w:rsidP="0008764F">
      <w:r w:rsidRPr="0008764F">
        <w:t>write addendum</w:t>
      </w:r>
    </w:p>
    <w:p w14:paraId="4B552B29" w14:textId="77777777" w:rsidR="0008764F" w:rsidRPr="0008764F" w:rsidRDefault="0008764F" w:rsidP="0008764F">
      <w:pPr>
        <w:rPr>
          <w:b/>
          <w:bCs/>
        </w:rPr>
      </w:pPr>
      <w:r w:rsidRPr="0008764F">
        <w:rPr>
          <w:b/>
          <w:bCs/>
        </w:rPr>
        <w:t>ChatGPT said:</w:t>
      </w:r>
    </w:p>
    <w:p w14:paraId="1D659D70" w14:textId="77777777" w:rsidR="0008764F" w:rsidRPr="0008764F" w:rsidRDefault="0008764F" w:rsidP="0008764F">
      <w:r w:rsidRPr="0008764F">
        <w:t xml:space="preserve">Here’s the </w:t>
      </w:r>
      <w:r w:rsidRPr="0008764F">
        <w:rPr>
          <w:b/>
          <w:bCs/>
        </w:rPr>
        <w:t>addendum</w:t>
      </w:r>
      <w:r w:rsidRPr="0008764F">
        <w:t xml:space="preserve"> for </w:t>
      </w:r>
      <w:r w:rsidRPr="0008764F">
        <w:rPr>
          <w:b/>
          <w:bCs/>
        </w:rPr>
        <w:t>Doc 2B – Common Variables: Standard Operational Controls</w:t>
      </w:r>
      <w:r w:rsidRPr="0008764F">
        <w:t>, ensuring it is fully aligned with the rest of the spec and clearly positioned in the architecture.</w:t>
      </w:r>
    </w:p>
    <w:p w14:paraId="5E55877C" w14:textId="77777777" w:rsidR="0008764F" w:rsidRPr="0008764F" w:rsidRDefault="0008764F" w:rsidP="0008764F">
      <w:r w:rsidRPr="0008764F">
        <w:pict w14:anchorId="5E91AB7C">
          <v:rect id="_x0000_i4333" style="width:0;height:1.5pt" o:hralign="center" o:hrstd="t" o:hr="t" fillcolor="#a0a0a0" stroked="f"/>
        </w:pict>
      </w:r>
    </w:p>
    <w:p w14:paraId="123B89EC" w14:textId="77777777" w:rsidR="0008764F" w:rsidRPr="0008764F" w:rsidRDefault="0008764F" w:rsidP="0008764F">
      <w:pPr>
        <w:rPr>
          <w:b/>
          <w:bCs/>
        </w:rPr>
      </w:pPr>
      <w:r w:rsidRPr="0008764F">
        <w:rPr>
          <w:b/>
          <w:bCs/>
        </w:rPr>
        <w:t>Addendum – Integration &amp; Cross-Reference Notes for Doc 2B</w:t>
      </w:r>
    </w:p>
    <w:p w14:paraId="1126EF77" w14:textId="77777777" w:rsidR="0008764F" w:rsidRPr="0008764F" w:rsidRDefault="0008764F" w:rsidP="0008764F">
      <w:pPr>
        <w:rPr>
          <w:b/>
          <w:bCs/>
        </w:rPr>
      </w:pPr>
      <w:r w:rsidRPr="0008764F">
        <w:rPr>
          <w:b/>
          <w:bCs/>
        </w:rPr>
        <w:t>1. Purpose in the 3-Part Variable Structure</w:t>
      </w:r>
    </w:p>
    <w:p w14:paraId="1DBD5BB5" w14:textId="77777777" w:rsidR="0008764F" w:rsidRPr="0008764F" w:rsidRDefault="0008764F" w:rsidP="0008764F">
      <w:r w:rsidRPr="0008764F">
        <w:t xml:space="preserve">Doc 2B occupies the </w:t>
      </w:r>
      <w:r w:rsidRPr="0008764F">
        <w:rPr>
          <w:b/>
          <w:bCs/>
        </w:rPr>
        <w:t>middle layer</w:t>
      </w:r>
      <w:r w:rsidRPr="0008764F">
        <w:t xml:space="preserve"> of the </w:t>
      </w:r>
      <w:r w:rsidRPr="0008764F">
        <w:rPr>
          <w:i/>
          <w:iCs/>
        </w:rPr>
        <w:t>Common Variables</w:t>
      </w:r>
      <w:r w:rsidRPr="0008764F">
        <w:t xml:space="preserve"> specification:</w:t>
      </w:r>
    </w:p>
    <w:p w14:paraId="0474006E" w14:textId="77777777" w:rsidR="0008764F" w:rsidRPr="0008764F" w:rsidRDefault="0008764F" w:rsidP="0008764F">
      <w:pPr>
        <w:numPr>
          <w:ilvl w:val="0"/>
          <w:numId w:val="747"/>
        </w:numPr>
      </w:pPr>
      <w:r w:rsidRPr="0008764F">
        <w:rPr>
          <w:b/>
          <w:bCs/>
        </w:rPr>
        <w:t>2A</w:t>
      </w:r>
      <w:r w:rsidRPr="0008764F">
        <w:t xml:space="preserve"> → Universal core variables, essential for all runs (ballot, allocation, thresholds, weighting).</w:t>
      </w:r>
    </w:p>
    <w:p w14:paraId="71412EFC" w14:textId="77777777" w:rsidR="0008764F" w:rsidRPr="0008764F" w:rsidRDefault="0008764F" w:rsidP="0008764F">
      <w:pPr>
        <w:numPr>
          <w:ilvl w:val="0"/>
          <w:numId w:val="747"/>
        </w:numPr>
      </w:pPr>
      <w:r w:rsidRPr="0008764F">
        <w:rPr>
          <w:b/>
          <w:bCs/>
        </w:rPr>
        <w:t>2B</w:t>
      </w:r>
      <w:r w:rsidRPr="0008764F">
        <w:t xml:space="preserve"> → Operational defaults that most scenarios will use without modification; facilitate reproducibility and a consistent user experience.</w:t>
      </w:r>
    </w:p>
    <w:p w14:paraId="6CB46E22" w14:textId="77777777" w:rsidR="0008764F" w:rsidRPr="0008764F" w:rsidRDefault="0008764F" w:rsidP="0008764F">
      <w:pPr>
        <w:numPr>
          <w:ilvl w:val="0"/>
          <w:numId w:val="747"/>
        </w:numPr>
      </w:pPr>
      <w:r w:rsidRPr="0008764F">
        <w:rPr>
          <w:b/>
          <w:bCs/>
        </w:rPr>
        <w:t>2C</w:t>
      </w:r>
      <w:r w:rsidRPr="0008764F">
        <w:t xml:space="preserve"> → Advanced/special-case variables, exceptions, and experimental features.</w:t>
      </w:r>
    </w:p>
    <w:p w14:paraId="60F20077" w14:textId="77777777" w:rsidR="0008764F" w:rsidRPr="0008764F" w:rsidRDefault="0008764F" w:rsidP="0008764F">
      <w:r w:rsidRPr="0008764F">
        <w:lastRenderedPageBreak/>
        <w:t xml:space="preserve">This separation avoids overloading </w:t>
      </w:r>
      <w:r w:rsidRPr="0008764F">
        <w:rPr>
          <w:b/>
          <w:bCs/>
        </w:rPr>
        <w:t>2A</w:t>
      </w:r>
      <w:r w:rsidRPr="0008764F">
        <w:t xml:space="preserve"> with presentation/configuration items and keeps </w:t>
      </w:r>
      <w:r w:rsidRPr="0008764F">
        <w:rPr>
          <w:b/>
          <w:bCs/>
        </w:rPr>
        <w:t>2C</w:t>
      </w:r>
      <w:r w:rsidRPr="0008764F">
        <w:t xml:space="preserve"> focused solely on exceptional logic.</w:t>
      </w:r>
    </w:p>
    <w:p w14:paraId="3F08C7A5" w14:textId="77777777" w:rsidR="0008764F" w:rsidRPr="0008764F" w:rsidRDefault="0008764F" w:rsidP="0008764F">
      <w:r w:rsidRPr="0008764F">
        <w:pict w14:anchorId="156C9CA6">
          <v:rect id="_x0000_i4334" style="width:0;height:1.5pt" o:hralign="center" o:hrstd="t" o:hr="t" fillcolor="#a0a0a0" stroked="f"/>
        </w:pict>
      </w:r>
    </w:p>
    <w:p w14:paraId="4EDFECCB" w14:textId="77777777" w:rsidR="0008764F" w:rsidRPr="0008764F" w:rsidRDefault="0008764F" w:rsidP="0008764F">
      <w:pPr>
        <w:rPr>
          <w:b/>
          <w:bCs/>
        </w:rPr>
      </w:pPr>
      <w:r w:rsidRPr="0008764F">
        <w:rPr>
          <w:b/>
          <w:bCs/>
        </w:rPr>
        <w:t>2. Integration Points</w:t>
      </w:r>
    </w:p>
    <w:p w14:paraId="7F8BF824" w14:textId="77777777" w:rsidR="0008764F" w:rsidRPr="0008764F" w:rsidRDefault="0008764F" w:rsidP="0008764F">
      <w:pPr>
        <w:rPr>
          <w:b/>
          <w:bCs/>
        </w:rPr>
      </w:pPr>
      <w:r w:rsidRPr="0008764F">
        <w:rPr>
          <w:b/>
          <w:bCs/>
        </w:rPr>
        <w:t>Algorithm Layer (Docs 4A–4C)</w:t>
      </w:r>
    </w:p>
    <w:p w14:paraId="37BB7976" w14:textId="77777777" w:rsidR="0008764F" w:rsidRPr="0008764F" w:rsidRDefault="0008764F" w:rsidP="0008764F">
      <w:pPr>
        <w:numPr>
          <w:ilvl w:val="0"/>
          <w:numId w:val="748"/>
        </w:numPr>
      </w:pPr>
      <w:r w:rsidRPr="0008764F">
        <w:rPr>
          <w:b/>
          <w:bCs/>
        </w:rPr>
        <w:t>Tie handling</w:t>
      </w:r>
      <w:r w:rsidRPr="0008764F">
        <w:t xml:space="preserve"> (tie_policy, tie_seed) → Doc 4C §Tie Resolution.</w:t>
      </w:r>
    </w:p>
    <w:p w14:paraId="2E2F6B6D" w14:textId="77777777" w:rsidR="0008764F" w:rsidRPr="0008764F" w:rsidRDefault="0008764F" w:rsidP="0008764F">
      <w:pPr>
        <w:numPr>
          <w:ilvl w:val="0"/>
          <w:numId w:val="748"/>
        </w:numPr>
      </w:pPr>
      <w:r w:rsidRPr="0008764F">
        <w:rPr>
          <w:b/>
          <w:bCs/>
        </w:rPr>
        <w:t>Frontier defaults</w:t>
      </w:r>
      <w:r w:rsidRPr="0008764F">
        <w:t xml:space="preserve"> (contiguity_modes_default, island_rule_default, protected_area_policy, per_unit_quorum_scope) → Doc 4C §Frontier Rules.</w:t>
      </w:r>
    </w:p>
    <w:p w14:paraId="6C38F9FB" w14:textId="77777777" w:rsidR="0008764F" w:rsidRPr="0008764F" w:rsidRDefault="0008764F" w:rsidP="0008764F">
      <w:pPr>
        <w:rPr>
          <w:b/>
          <w:bCs/>
        </w:rPr>
      </w:pPr>
      <w:r w:rsidRPr="0008764F">
        <w:rPr>
          <w:b/>
          <w:bCs/>
        </w:rPr>
        <w:t>Pipeline Layer (Docs 5A–5C)</w:t>
      </w:r>
    </w:p>
    <w:p w14:paraId="60DAF3AA" w14:textId="77777777" w:rsidR="0008764F" w:rsidRPr="0008764F" w:rsidRDefault="0008764F" w:rsidP="0008764F">
      <w:pPr>
        <w:numPr>
          <w:ilvl w:val="0"/>
          <w:numId w:val="749"/>
        </w:numPr>
      </w:pPr>
      <w:r w:rsidRPr="0008764F">
        <w:t xml:space="preserve">Default map &amp; sensitivity toggles (frontier_map_enabled, sensitivity_analysis_enabled) influence </w:t>
      </w:r>
      <w:r w:rsidRPr="0008764F">
        <w:rPr>
          <w:b/>
          <w:bCs/>
        </w:rPr>
        <w:t>pipeline branching</w:t>
      </w:r>
      <w:r w:rsidRPr="0008764F">
        <w:t xml:space="preserve"> in Doc 5A.</w:t>
      </w:r>
    </w:p>
    <w:p w14:paraId="4AC2A6BC" w14:textId="77777777" w:rsidR="0008764F" w:rsidRPr="0008764F" w:rsidRDefault="0008764F" w:rsidP="0008764F">
      <w:pPr>
        <w:numPr>
          <w:ilvl w:val="0"/>
          <w:numId w:val="749"/>
        </w:numPr>
      </w:pPr>
      <w:r w:rsidRPr="0008764F">
        <w:t xml:space="preserve">unit_sort_order defines ordering rules for artifacts such as </w:t>
      </w:r>
      <w:r w:rsidRPr="0008764F">
        <w:rPr>
          <w:b/>
          <w:bCs/>
        </w:rPr>
        <w:t>UnitScores</w:t>
      </w:r>
      <w:r w:rsidRPr="0008764F">
        <w:t xml:space="preserve">, </w:t>
      </w:r>
      <w:r w:rsidRPr="0008764F">
        <w:rPr>
          <w:b/>
          <w:bCs/>
        </w:rPr>
        <w:t>AggregateResults</w:t>
      </w:r>
      <w:r w:rsidRPr="0008764F">
        <w:t xml:space="preserve">, and </w:t>
      </w:r>
      <w:r w:rsidRPr="0008764F">
        <w:rPr>
          <w:b/>
          <w:bCs/>
        </w:rPr>
        <w:t>LegitimacyReport</w:t>
      </w:r>
      <w:r w:rsidRPr="0008764F">
        <w:t>.</w:t>
      </w:r>
    </w:p>
    <w:p w14:paraId="28835C4E" w14:textId="77777777" w:rsidR="0008764F" w:rsidRPr="0008764F" w:rsidRDefault="0008764F" w:rsidP="0008764F">
      <w:pPr>
        <w:rPr>
          <w:b/>
          <w:bCs/>
        </w:rPr>
      </w:pPr>
      <w:r w:rsidRPr="0008764F">
        <w:rPr>
          <w:b/>
          <w:bCs/>
        </w:rPr>
        <w:t>Report Layer (Docs 7A–7B)</w:t>
      </w:r>
    </w:p>
    <w:p w14:paraId="5278E64A" w14:textId="77777777" w:rsidR="0008764F" w:rsidRPr="0008764F" w:rsidRDefault="0008764F" w:rsidP="0008764F">
      <w:pPr>
        <w:numPr>
          <w:ilvl w:val="0"/>
          <w:numId w:val="750"/>
        </w:numPr>
      </w:pPr>
      <w:r w:rsidRPr="0008764F">
        <w:t>Presentation defaults (report_precision_decimals, aggregate_display_mode, unit_display_language) apply to all textual and visual output.</w:t>
      </w:r>
    </w:p>
    <w:p w14:paraId="03278971" w14:textId="77777777" w:rsidR="0008764F" w:rsidRPr="0008764F" w:rsidRDefault="0008764F" w:rsidP="0008764F">
      <w:pPr>
        <w:numPr>
          <w:ilvl w:val="0"/>
          <w:numId w:val="750"/>
        </w:numPr>
      </w:pPr>
      <w:r w:rsidRPr="0008764F">
        <w:t>Label thresholds (default_majority_label_threshold, decisiveness_label_policy) affect Legitimacy Panel and Outcome sections.</w:t>
      </w:r>
    </w:p>
    <w:p w14:paraId="1ED05E63" w14:textId="77777777" w:rsidR="0008764F" w:rsidRPr="0008764F" w:rsidRDefault="0008764F" w:rsidP="0008764F">
      <w:r w:rsidRPr="0008764F">
        <w:pict w14:anchorId="02C255AA">
          <v:rect id="_x0000_i4335" style="width:0;height:1.5pt" o:hralign="center" o:hrstd="t" o:hr="t" fillcolor="#a0a0a0" stroked="f"/>
        </w:pict>
      </w:r>
    </w:p>
    <w:p w14:paraId="3AC1C77F" w14:textId="77777777" w:rsidR="0008764F" w:rsidRPr="0008764F" w:rsidRDefault="0008764F" w:rsidP="0008764F">
      <w:pPr>
        <w:rPr>
          <w:b/>
          <w:bCs/>
        </w:rPr>
      </w:pPr>
      <w:r w:rsidRPr="0008764F">
        <w:rPr>
          <w:b/>
          <w:bCs/>
        </w:rPr>
        <w:t>3. Versioning &amp; Change Control</w:t>
      </w:r>
    </w:p>
    <w:p w14:paraId="370F2136" w14:textId="77777777" w:rsidR="0008764F" w:rsidRPr="0008764F" w:rsidRDefault="0008764F" w:rsidP="0008764F">
      <w:pPr>
        <w:numPr>
          <w:ilvl w:val="0"/>
          <w:numId w:val="751"/>
        </w:numPr>
      </w:pPr>
      <w:r w:rsidRPr="0008764F">
        <w:t xml:space="preserve">All </w:t>
      </w:r>
      <w:r w:rsidRPr="0008764F">
        <w:rPr>
          <w:b/>
          <w:bCs/>
        </w:rPr>
        <w:t>VM-VAR-032..046</w:t>
      </w:r>
      <w:r w:rsidRPr="0008764F">
        <w:t xml:space="preserve"> must be </w:t>
      </w:r>
      <w:r w:rsidRPr="0008764F">
        <w:rPr>
          <w:b/>
          <w:bCs/>
        </w:rPr>
        <w:t>stable IDs</w:t>
      </w:r>
      <w:r w:rsidRPr="0008764F">
        <w:t xml:space="preserve"> and included in the parameter set export for every run.</w:t>
      </w:r>
    </w:p>
    <w:p w14:paraId="5A79F8CC" w14:textId="77777777" w:rsidR="0008764F" w:rsidRPr="0008764F" w:rsidRDefault="0008764F" w:rsidP="0008764F">
      <w:pPr>
        <w:numPr>
          <w:ilvl w:val="0"/>
          <w:numId w:val="751"/>
        </w:numPr>
      </w:pPr>
      <w:r w:rsidRPr="0008764F">
        <w:t xml:space="preserve">Changes to defaults must increment the </w:t>
      </w:r>
      <w:r w:rsidRPr="0008764F">
        <w:rPr>
          <w:b/>
          <w:bCs/>
        </w:rPr>
        <w:t>Formula ID</w:t>
      </w:r>
      <w:r w:rsidRPr="0008764F">
        <w:t xml:space="preserve"> (Doc 3B release rules) to avoid silent shifts in interpretation.</w:t>
      </w:r>
    </w:p>
    <w:p w14:paraId="144A7E55" w14:textId="77777777" w:rsidR="0008764F" w:rsidRPr="0008764F" w:rsidRDefault="0008764F" w:rsidP="0008764F">
      <w:pPr>
        <w:numPr>
          <w:ilvl w:val="0"/>
          <w:numId w:val="751"/>
        </w:numPr>
      </w:pPr>
      <w:r w:rsidRPr="0008764F">
        <w:t xml:space="preserve">If </w:t>
      </w:r>
      <w:r w:rsidRPr="0008764F">
        <w:rPr>
          <w:b/>
          <w:bCs/>
        </w:rPr>
        <w:t>2B</w:t>
      </w:r>
      <w:r w:rsidRPr="0008764F">
        <w:t xml:space="preserve"> defaults differ between forks, those differences must be </w:t>
      </w:r>
      <w:r w:rsidRPr="0008764F">
        <w:rPr>
          <w:i/>
          <w:iCs/>
        </w:rPr>
        <w:t>explicitly printed</w:t>
      </w:r>
      <w:r w:rsidRPr="0008764F">
        <w:t xml:space="preserve"> in the report footer (Doc 7A §Integrity).</w:t>
      </w:r>
    </w:p>
    <w:p w14:paraId="08DD3CA7" w14:textId="77777777" w:rsidR="0008764F" w:rsidRPr="0008764F" w:rsidRDefault="0008764F" w:rsidP="0008764F">
      <w:r w:rsidRPr="0008764F">
        <w:pict w14:anchorId="745D0790">
          <v:rect id="_x0000_i4336" style="width:0;height:1.5pt" o:hralign="center" o:hrstd="t" o:hr="t" fillcolor="#a0a0a0" stroked="f"/>
        </w:pict>
      </w:r>
    </w:p>
    <w:p w14:paraId="2A6C87DE" w14:textId="77777777" w:rsidR="0008764F" w:rsidRPr="0008764F" w:rsidRDefault="0008764F" w:rsidP="0008764F">
      <w:pPr>
        <w:rPr>
          <w:b/>
          <w:bCs/>
        </w:rPr>
      </w:pPr>
      <w:r w:rsidRPr="0008764F">
        <w:rPr>
          <w:b/>
          <w:bCs/>
        </w:rPr>
        <w:t>4. Rationale for Separation</w:t>
      </w:r>
    </w:p>
    <w:p w14:paraId="20A52824" w14:textId="77777777" w:rsidR="0008764F" w:rsidRPr="0008764F" w:rsidRDefault="0008764F" w:rsidP="0008764F">
      <w:pPr>
        <w:numPr>
          <w:ilvl w:val="0"/>
          <w:numId w:val="752"/>
        </w:numPr>
      </w:pPr>
      <w:r w:rsidRPr="0008764F">
        <w:rPr>
          <w:b/>
          <w:bCs/>
        </w:rPr>
        <w:lastRenderedPageBreak/>
        <w:t>Operational defaults</w:t>
      </w:r>
      <w:r w:rsidRPr="0008764F">
        <w:t xml:space="preserve"> (e.g., unit_display_language, unit_sort_order) should not be conflated with </w:t>
      </w:r>
      <w:r w:rsidRPr="0008764F">
        <w:rPr>
          <w:i/>
          <w:iCs/>
        </w:rPr>
        <w:t>political parameters</w:t>
      </w:r>
      <w:r w:rsidRPr="0008764F">
        <w:t xml:space="preserve"> (e.g., ballot type) or </w:t>
      </w:r>
      <w:r w:rsidRPr="0008764F">
        <w:rPr>
          <w:i/>
          <w:iCs/>
        </w:rPr>
        <w:t>legal exceptions</w:t>
      </w:r>
      <w:r w:rsidRPr="0008764F">
        <w:t xml:space="preserve"> (e.g., island rules with special status).</w:t>
      </w:r>
    </w:p>
    <w:p w14:paraId="7B01B468" w14:textId="77777777" w:rsidR="0008764F" w:rsidRPr="0008764F" w:rsidRDefault="0008764F" w:rsidP="0008764F">
      <w:pPr>
        <w:numPr>
          <w:ilvl w:val="0"/>
          <w:numId w:val="752"/>
        </w:numPr>
      </w:pPr>
      <w:r w:rsidRPr="0008764F">
        <w:t xml:space="preserve">Clear separation ensures negotiating parties can agree on a </w:t>
      </w:r>
      <w:r w:rsidRPr="0008764F">
        <w:rPr>
          <w:b/>
          <w:bCs/>
        </w:rPr>
        <w:t>stable operational baseline</w:t>
      </w:r>
      <w:r w:rsidRPr="0008764F">
        <w:t xml:space="preserve"> (2B) while still debating core rules (2A) and exceptional provisions (2C) independently.</w:t>
      </w:r>
    </w:p>
    <w:p w14:paraId="0B72F6FD" w14:textId="77777777" w:rsidR="0008764F" w:rsidRPr="0008764F" w:rsidRDefault="0008764F" w:rsidP="0008764F">
      <w:r w:rsidRPr="0008764F">
        <w:pict w14:anchorId="2FF810FB">
          <v:rect id="_x0000_i4337" style="width:0;height:1.5pt" o:hralign="center" o:hrstd="t" o:hr="t" fillcolor="#a0a0a0" stroked="f"/>
        </w:pict>
      </w:r>
    </w:p>
    <w:p w14:paraId="547A0F77" w14:textId="77777777" w:rsidR="0008764F" w:rsidRPr="0008764F" w:rsidRDefault="0008764F" w:rsidP="0008764F">
      <w:pPr>
        <w:rPr>
          <w:b/>
          <w:bCs/>
        </w:rPr>
      </w:pPr>
      <w:r w:rsidRPr="0008764F">
        <w:rPr>
          <w:b/>
          <w:bCs/>
        </w:rPr>
        <w:t>5. Dependency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gridCol w:w="2669"/>
        <w:gridCol w:w="1533"/>
      </w:tblGrid>
      <w:tr w:rsidR="0008764F" w:rsidRPr="0008764F" w14:paraId="0250D66B" w14:textId="77777777">
        <w:trPr>
          <w:tblHeader/>
          <w:tblCellSpacing w:w="15" w:type="dxa"/>
        </w:trPr>
        <w:tc>
          <w:tcPr>
            <w:tcW w:w="0" w:type="auto"/>
            <w:vAlign w:val="center"/>
            <w:hideMark/>
          </w:tcPr>
          <w:p w14:paraId="69B033FA" w14:textId="77777777" w:rsidR="0008764F" w:rsidRPr="0008764F" w:rsidRDefault="0008764F" w:rsidP="0008764F">
            <w:pPr>
              <w:rPr>
                <w:b/>
                <w:bCs/>
              </w:rPr>
            </w:pPr>
            <w:r w:rsidRPr="0008764F">
              <w:rPr>
                <w:b/>
                <w:bCs/>
              </w:rPr>
              <w:t>Variable Range</w:t>
            </w:r>
          </w:p>
        </w:tc>
        <w:tc>
          <w:tcPr>
            <w:tcW w:w="0" w:type="auto"/>
            <w:vAlign w:val="center"/>
            <w:hideMark/>
          </w:tcPr>
          <w:p w14:paraId="27C6DF4E" w14:textId="77777777" w:rsidR="0008764F" w:rsidRPr="0008764F" w:rsidRDefault="0008764F" w:rsidP="0008764F">
            <w:pPr>
              <w:rPr>
                <w:b/>
                <w:bCs/>
              </w:rPr>
            </w:pPr>
            <w:r w:rsidRPr="0008764F">
              <w:rPr>
                <w:b/>
                <w:bCs/>
              </w:rPr>
              <w:t>Consumed By</w:t>
            </w:r>
          </w:p>
        </w:tc>
        <w:tc>
          <w:tcPr>
            <w:tcW w:w="0" w:type="auto"/>
            <w:vAlign w:val="center"/>
            <w:hideMark/>
          </w:tcPr>
          <w:p w14:paraId="137172E1" w14:textId="77777777" w:rsidR="0008764F" w:rsidRPr="0008764F" w:rsidRDefault="0008764F" w:rsidP="0008764F">
            <w:pPr>
              <w:rPr>
                <w:b/>
                <w:bCs/>
              </w:rPr>
            </w:pPr>
            <w:r w:rsidRPr="0008764F">
              <w:rPr>
                <w:b/>
                <w:bCs/>
              </w:rPr>
              <w:t>Related Docs</w:t>
            </w:r>
          </w:p>
        </w:tc>
      </w:tr>
      <w:tr w:rsidR="0008764F" w:rsidRPr="0008764F" w14:paraId="61FB6FCD" w14:textId="77777777">
        <w:trPr>
          <w:tblCellSpacing w:w="15" w:type="dxa"/>
        </w:trPr>
        <w:tc>
          <w:tcPr>
            <w:tcW w:w="0" w:type="auto"/>
            <w:vAlign w:val="center"/>
            <w:hideMark/>
          </w:tcPr>
          <w:p w14:paraId="723E6E95" w14:textId="77777777" w:rsidR="0008764F" w:rsidRPr="0008764F" w:rsidRDefault="0008764F" w:rsidP="0008764F">
            <w:r w:rsidRPr="0008764F">
              <w:t>032–033</w:t>
            </w:r>
          </w:p>
        </w:tc>
        <w:tc>
          <w:tcPr>
            <w:tcW w:w="0" w:type="auto"/>
            <w:vAlign w:val="center"/>
            <w:hideMark/>
          </w:tcPr>
          <w:p w14:paraId="60252E4F" w14:textId="77777777" w:rsidR="0008764F" w:rsidRPr="0008764F" w:rsidRDefault="0008764F" w:rsidP="0008764F">
            <w:r w:rsidRPr="0008764F">
              <w:t>Tie handling</w:t>
            </w:r>
          </w:p>
        </w:tc>
        <w:tc>
          <w:tcPr>
            <w:tcW w:w="0" w:type="auto"/>
            <w:vAlign w:val="center"/>
            <w:hideMark/>
          </w:tcPr>
          <w:p w14:paraId="0D6E77ED" w14:textId="77777777" w:rsidR="0008764F" w:rsidRPr="0008764F" w:rsidRDefault="0008764F" w:rsidP="0008764F">
            <w:r w:rsidRPr="0008764F">
              <w:t>4C, 5B, 6C</w:t>
            </w:r>
          </w:p>
        </w:tc>
      </w:tr>
      <w:tr w:rsidR="0008764F" w:rsidRPr="0008764F" w14:paraId="3856DD0F" w14:textId="77777777">
        <w:trPr>
          <w:tblCellSpacing w:w="15" w:type="dxa"/>
        </w:trPr>
        <w:tc>
          <w:tcPr>
            <w:tcW w:w="0" w:type="auto"/>
            <w:vAlign w:val="center"/>
            <w:hideMark/>
          </w:tcPr>
          <w:p w14:paraId="05FCE7DD" w14:textId="77777777" w:rsidR="0008764F" w:rsidRPr="0008764F" w:rsidRDefault="0008764F" w:rsidP="0008764F">
            <w:r w:rsidRPr="0008764F">
              <w:t>034–039</w:t>
            </w:r>
          </w:p>
        </w:tc>
        <w:tc>
          <w:tcPr>
            <w:tcW w:w="0" w:type="auto"/>
            <w:vAlign w:val="center"/>
            <w:hideMark/>
          </w:tcPr>
          <w:p w14:paraId="5257BB56" w14:textId="77777777" w:rsidR="0008764F" w:rsidRPr="0008764F" w:rsidRDefault="0008764F" w:rsidP="0008764F">
            <w:r w:rsidRPr="0008764F">
              <w:t>Reports, pipeline outputs</w:t>
            </w:r>
          </w:p>
        </w:tc>
        <w:tc>
          <w:tcPr>
            <w:tcW w:w="0" w:type="auto"/>
            <w:vAlign w:val="center"/>
            <w:hideMark/>
          </w:tcPr>
          <w:p w14:paraId="0ABAB8F9" w14:textId="77777777" w:rsidR="0008764F" w:rsidRPr="0008764F" w:rsidRDefault="0008764F" w:rsidP="0008764F">
            <w:r w:rsidRPr="0008764F">
              <w:t>7A, 7B, 5A</w:t>
            </w:r>
          </w:p>
        </w:tc>
      </w:tr>
      <w:tr w:rsidR="0008764F" w:rsidRPr="0008764F" w14:paraId="5287A46E" w14:textId="77777777">
        <w:trPr>
          <w:tblCellSpacing w:w="15" w:type="dxa"/>
        </w:trPr>
        <w:tc>
          <w:tcPr>
            <w:tcW w:w="0" w:type="auto"/>
            <w:vAlign w:val="center"/>
            <w:hideMark/>
          </w:tcPr>
          <w:p w14:paraId="776B4F8E" w14:textId="77777777" w:rsidR="0008764F" w:rsidRPr="0008764F" w:rsidRDefault="0008764F" w:rsidP="0008764F">
            <w:r w:rsidRPr="0008764F">
              <w:t>040–041</w:t>
            </w:r>
          </w:p>
        </w:tc>
        <w:tc>
          <w:tcPr>
            <w:tcW w:w="0" w:type="auto"/>
            <w:vAlign w:val="center"/>
            <w:hideMark/>
          </w:tcPr>
          <w:p w14:paraId="6AD7E2E2" w14:textId="77777777" w:rsidR="0008764F" w:rsidRPr="0008764F" w:rsidRDefault="0008764F" w:rsidP="0008764F">
            <w:r w:rsidRPr="0008764F">
              <w:t>Frontier defaults</w:t>
            </w:r>
          </w:p>
        </w:tc>
        <w:tc>
          <w:tcPr>
            <w:tcW w:w="0" w:type="auto"/>
            <w:vAlign w:val="center"/>
            <w:hideMark/>
          </w:tcPr>
          <w:p w14:paraId="7727F24E" w14:textId="77777777" w:rsidR="0008764F" w:rsidRPr="0008764F" w:rsidRDefault="0008764F" w:rsidP="0008764F">
            <w:r w:rsidRPr="0008764F">
              <w:t>4C, 7B</w:t>
            </w:r>
          </w:p>
        </w:tc>
      </w:tr>
      <w:tr w:rsidR="0008764F" w:rsidRPr="0008764F" w14:paraId="04B25C47" w14:textId="77777777">
        <w:trPr>
          <w:tblCellSpacing w:w="15" w:type="dxa"/>
        </w:trPr>
        <w:tc>
          <w:tcPr>
            <w:tcW w:w="0" w:type="auto"/>
            <w:vAlign w:val="center"/>
            <w:hideMark/>
          </w:tcPr>
          <w:p w14:paraId="38BBE0CF" w14:textId="77777777" w:rsidR="0008764F" w:rsidRPr="0008764F" w:rsidRDefault="0008764F" w:rsidP="0008764F">
            <w:r w:rsidRPr="0008764F">
              <w:t>042–043</w:t>
            </w:r>
          </w:p>
        </w:tc>
        <w:tc>
          <w:tcPr>
            <w:tcW w:w="0" w:type="auto"/>
            <w:vAlign w:val="center"/>
            <w:hideMark/>
          </w:tcPr>
          <w:p w14:paraId="1AAC3EAB" w14:textId="77777777" w:rsidR="0008764F" w:rsidRPr="0008764F" w:rsidRDefault="0008764F" w:rsidP="0008764F">
            <w:r w:rsidRPr="0008764F">
              <w:t>Gates &amp; quorum</w:t>
            </w:r>
          </w:p>
        </w:tc>
        <w:tc>
          <w:tcPr>
            <w:tcW w:w="0" w:type="auto"/>
            <w:vAlign w:val="center"/>
            <w:hideMark/>
          </w:tcPr>
          <w:p w14:paraId="5CECD4F3" w14:textId="77777777" w:rsidR="0008764F" w:rsidRPr="0008764F" w:rsidRDefault="0008764F" w:rsidP="0008764F">
            <w:r w:rsidRPr="0008764F">
              <w:t>4C, 5A</w:t>
            </w:r>
          </w:p>
        </w:tc>
      </w:tr>
      <w:tr w:rsidR="0008764F" w:rsidRPr="0008764F" w14:paraId="0AA78F74" w14:textId="77777777">
        <w:trPr>
          <w:tblCellSpacing w:w="15" w:type="dxa"/>
        </w:trPr>
        <w:tc>
          <w:tcPr>
            <w:tcW w:w="0" w:type="auto"/>
            <w:vAlign w:val="center"/>
            <w:hideMark/>
          </w:tcPr>
          <w:p w14:paraId="498AB5C8" w14:textId="77777777" w:rsidR="0008764F" w:rsidRPr="0008764F" w:rsidRDefault="0008764F" w:rsidP="0008764F">
            <w:r w:rsidRPr="0008764F">
              <w:t>044–046</w:t>
            </w:r>
          </w:p>
        </w:tc>
        <w:tc>
          <w:tcPr>
            <w:tcW w:w="0" w:type="auto"/>
            <w:vAlign w:val="center"/>
            <w:hideMark/>
          </w:tcPr>
          <w:p w14:paraId="696C9704" w14:textId="77777777" w:rsidR="0008764F" w:rsidRPr="0008764F" w:rsidRDefault="0008764F" w:rsidP="0008764F">
            <w:r w:rsidRPr="0008764F">
              <w:t>Labels &amp; language</w:t>
            </w:r>
          </w:p>
        </w:tc>
        <w:tc>
          <w:tcPr>
            <w:tcW w:w="0" w:type="auto"/>
            <w:vAlign w:val="center"/>
            <w:hideMark/>
          </w:tcPr>
          <w:p w14:paraId="05EA5ABC" w14:textId="77777777" w:rsidR="0008764F" w:rsidRPr="0008764F" w:rsidRDefault="0008764F" w:rsidP="0008764F">
            <w:r w:rsidRPr="0008764F">
              <w:t>7A, 7B</w:t>
            </w:r>
          </w:p>
        </w:tc>
      </w:tr>
    </w:tbl>
    <w:p w14:paraId="59370E9C" w14:textId="77777777" w:rsidR="0008764F" w:rsidRPr="0008764F" w:rsidRDefault="0008764F" w:rsidP="0008764F">
      <w:r w:rsidRPr="0008764F">
        <w:pict w14:anchorId="5AB04CB7">
          <v:rect id="_x0000_i4338" style="width:0;height:1.5pt" o:hralign="center" o:hrstd="t" o:hr="t" fillcolor="#a0a0a0" stroked="f"/>
        </w:pict>
      </w:r>
    </w:p>
    <w:p w14:paraId="30385CBA" w14:textId="77777777" w:rsidR="0008764F" w:rsidRPr="0008764F" w:rsidRDefault="0008764F" w:rsidP="0008764F">
      <w:r w:rsidRPr="0008764F">
        <w:t xml:space="preserve">With this </w:t>
      </w:r>
      <w:r w:rsidRPr="0008764F">
        <w:rPr>
          <w:b/>
          <w:bCs/>
        </w:rPr>
        <w:t>addendum</w:t>
      </w:r>
      <w:r w:rsidRPr="0008764F">
        <w:t xml:space="preserve">, Doc 2B is fully integrated into the design and the cross-reference chain is closed. This also ensures </w:t>
      </w:r>
      <w:r w:rsidRPr="0008764F">
        <w:rPr>
          <w:b/>
          <w:bCs/>
        </w:rPr>
        <w:t>no future variable will “float” without a clear home</w:t>
      </w:r>
      <w:r w:rsidRPr="0008764F">
        <w:t xml:space="preserve"> between core, default, and advanced settings.</w:t>
      </w:r>
    </w:p>
    <w:p w14:paraId="7D4A0E2E" w14:textId="77777777" w:rsidR="0008764F" w:rsidRPr="0008764F" w:rsidRDefault="0008764F" w:rsidP="0008764F">
      <w:r w:rsidRPr="0008764F">
        <w:pict w14:anchorId="387BF906">
          <v:rect id="_x0000_i4339" style="width:0;height:1.5pt" o:hralign="center" o:hrstd="t" o:hr="t" fillcolor="#a0a0a0" stroked="f"/>
        </w:pict>
      </w:r>
    </w:p>
    <w:p w14:paraId="1D0EE6E9" w14:textId="77777777" w:rsidR="0008764F" w:rsidRPr="0008764F" w:rsidRDefault="0008764F" w:rsidP="0008764F">
      <w:r w:rsidRPr="0008764F">
        <w:t xml:space="preserve">If you want, I can now </w:t>
      </w:r>
      <w:r w:rsidRPr="0008764F">
        <w:rPr>
          <w:b/>
          <w:bCs/>
        </w:rPr>
        <w:t>retrofit the references in Docs 4, 5, 6, and 7</w:t>
      </w:r>
      <w:r w:rsidRPr="0008764F">
        <w:t xml:space="preserve"> so they properly include 2B variables where they are used — that would remove all remaining misalignments.</w:t>
      </w:r>
      <w:r w:rsidRPr="0008764F">
        <w:br/>
        <w:t>Do you want me to proceed with that alignment pass?</w:t>
      </w:r>
    </w:p>
    <w:p w14:paraId="5FBD3735" w14:textId="77777777" w:rsidR="0008764F" w:rsidRPr="0008764F" w:rsidRDefault="0008764F" w:rsidP="0008764F">
      <w:pPr>
        <w:rPr>
          <w:b/>
          <w:bCs/>
        </w:rPr>
      </w:pPr>
      <w:r w:rsidRPr="0008764F">
        <w:rPr>
          <w:b/>
          <w:bCs/>
        </w:rPr>
        <w:t>You said:</w:t>
      </w:r>
    </w:p>
    <w:p w14:paraId="78FBDFCA" w14:textId="77777777" w:rsidR="0008764F" w:rsidRPr="0008764F" w:rsidRDefault="0008764F" w:rsidP="0008764F">
      <w:r w:rsidRPr="0008764F">
        <w:t>give me unified name for each doc, like thi: Doc 3A 3B — Tech Stack &amp; ....</w:t>
      </w:r>
    </w:p>
    <w:p w14:paraId="71C54C07" w14:textId="77777777" w:rsidR="0008764F" w:rsidRPr="0008764F" w:rsidRDefault="0008764F" w:rsidP="0008764F">
      <w:pPr>
        <w:rPr>
          <w:b/>
          <w:bCs/>
        </w:rPr>
      </w:pPr>
      <w:r w:rsidRPr="0008764F">
        <w:rPr>
          <w:b/>
          <w:bCs/>
        </w:rPr>
        <w:t>ChatGPT said:</w:t>
      </w:r>
    </w:p>
    <w:p w14:paraId="3902AE4A" w14:textId="77777777" w:rsidR="0008764F" w:rsidRPr="0008764F" w:rsidRDefault="0008764F" w:rsidP="0008764F">
      <w:r w:rsidRPr="0008764F">
        <w:t>Here’s a unified, consistent naming list for all docs and subdocs we’ve been working on, so they’re easy to track and reference later:</w:t>
      </w:r>
    </w:p>
    <w:p w14:paraId="36E52F90" w14:textId="77777777" w:rsidR="0008764F" w:rsidRPr="0008764F" w:rsidRDefault="0008764F" w:rsidP="0008764F">
      <w:r w:rsidRPr="0008764F">
        <w:lastRenderedPageBreak/>
        <w:pict w14:anchorId="070D2E47">
          <v:rect id="_x0000_i4340" style="width:0;height:1.5pt" o:hralign="center" o:hrstd="t" o:hr="t" fillcolor="#a0a0a0" stroked="f"/>
        </w:pict>
      </w:r>
    </w:p>
    <w:p w14:paraId="115E899F" w14:textId="77777777" w:rsidR="0008764F" w:rsidRPr="0008764F" w:rsidRDefault="0008764F" w:rsidP="0008764F">
      <w:r w:rsidRPr="0008764F">
        <w:rPr>
          <w:b/>
          <w:bCs/>
        </w:rPr>
        <w:t>Doc 1 — Database Specification</w:t>
      </w:r>
    </w:p>
    <w:p w14:paraId="72D25839" w14:textId="77777777" w:rsidR="0008764F" w:rsidRPr="0008764F" w:rsidRDefault="0008764F" w:rsidP="0008764F">
      <w:pPr>
        <w:numPr>
          <w:ilvl w:val="0"/>
          <w:numId w:val="753"/>
        </w:numPr>
      </w:pPr>
      <w:r w:rsidRPr="0008764F">
        <w:rPr>
          <w:b/>
          <w:bCs/>
        </w:rPr>
        <w:t>Doc 1A — Entities &amp; ID Scheme</w:t>
      </w:r>
    </w:p>
    <w:p w14:paraId="0A8F7D25" w14:textId="77777777" w:rsidR="0008764F" w:rsidRPr="0008764F" w:rsidRDefault="0008764F" w:rsidP="0008764F">
      <w:pPr>
        <w:numPr>
          <w:ilvl w:val="0"/>
          <w:numId w:val="753"/>
        </w:numPr>
      </w:pPr>
      <w:r w:rsidRPr="0008764F">
        <w:rPr>
          <w:b/>
          <w:bCs/>
        </w:rPr>
        <w:t>Doc 1B — Entity Fields, Constraints &amp; Provenance</w:t>
      </w:r>
    </w:p>
    <w:p w14:paraId="3DC0A06D" w14:textId="77777777" w:rsidR="0008764F" w:rsidRPr="0008764F" w:rsidRDefault="0008764F" w:rsidP="0008764F">
      <w:pPr>
        <w:numPr>
          <w:ilvl w:val="0"/>
          <w:numId w:val="753"/>
        </w:numPr>
      </w:pPr>
      <w:r w:rsidRPr="0008764F">
        <w:rPr>
          <w:b/>
          <w:bCs/>
        </w:rPr>
        <w:t>Doc 1C — Relationships &amp; Global Constraints</w:t>
      </w:r>
    </w:p>
    <w:p w14:paraId="21D740FA" w14:textId="77777777" w:rsidR="0008764F" w:rsidRPr="0008764F" w:rsidRDefault="0008764F" w:rsidP="0008764F">
      <w:r w:rsidRPr="0008764F">
        <w:rPr>
          <w:b/>
          <w:bCs/>
        </w:rPr>
        <w:t>Doc 2 — Common Variables</w:t>
      </w:r>
    </w:p>
    <w:p w14:paraId="59E48651" w14:textId="77777777" w:rsidR="0008764F" w:rsidRPr="0008764F" w:rsidRDefault="0008764F" w:rsidP="0008764F">
      <w:pPr>
        <w:numPr>
          <w:ilvl w:val="0"/>
          <w:numId w:val="754"/>
        </w:numPr>
      </w:pPr>
      <w:r w:rsidRPr="0008764F">
        <w:rPr>
          <w:b/>
          <w:bCs/>
        </w:rPr>
        <w:t>Doc 2A — Core Parameters (Ballot, Allocation, Thresholds, Weighting)</w:t>
      </w:r>
    </w:p>
    <w:p w14:paraId="2F01C6EA" w14:textId="77777777" w:rsidR="0008764F" w:rsidRPr="0008764F" w:rsidRDefault="0008764F" w:rsidP="0008764F">
      <w:pPr>
        <w:numPr>
          <w:ilvl w:val="0"/>
          <w:numId w:val="754"/>
        </w:numPr>
      </w:pPr>
      <w:r w:rsidRPr="0008764F">
        <w:rPr>
          <w:b/>
          <w:bCs/>
        </w:rPr>
        <w:t>Doc 2B — Standard Operational Controls (Defaults &amp; Toggles)</w:t>
      </w:r>
    </w:p>
    <w:p w14:paraId="7238D1A7" w14:textId="77777777" w:rsidR="0008764F" w:rsidRPr="0008764F" w:rsidRDefault="0008764F" w:rsidP="0008764F">
      <w:pPr>
        <w:numPr>
          <w:ilvl w:val="0"/>
          <w:numId w:val="754"/>
        </w:numPr>
      </w:pPr>
      <w:r w:rsidRPr="0008764F">
        <w:rPr>
          <w:b/>
          <w:bCs/>
        </w:rPr>
        <w:t>Doc 2C — Clarifications &amp; Advanced/New Controls</w:t>
      </w:r>
    </w:p>
    <w:p w14:paraId="08CFDAEC" w14:textId="77777777" w:rsidR="0008764F" w:rsidRPr="0008764F" w:rsidRDefault="0008764F" w:rsidP="0008764F">
      <w:r w:rsidRPr="0008764F">
        <w:rPr>
          <w:b/>
          <w:bCs/>
        </w:rPr>
        <w:t>Doc 3 — Technical Platform &amp; Release Policy</w:t>
      </w:r>
    </w:p>
    <w:p w14:paraId="290E4EE7" w14:textId="77777777" w:rsidR="0008764F" w:rsidRPr="0008764F" w:rsidRDefault="0008764F" w:rsidP="0008764F">
      <w:pPr>
        <w:numPr>
          <w:ilvl w:val="0"/>
          <w:numId w:val="755"/>
        </w:numPr>
      </w:pPr>
      <w:r w:rsidRPr="0008764F">
        <w:rPr>
          <w:b/>
          <w:bCs/>
        </w:rPr>
        <w:t>Doc 3A — Tech Stack &amp; Determinism Requirements</w:t>
      </w:r>
    </w:p>
    <w:p w14:paraId="24F5AC1E" w14:textId="77777777" w:rsidR="0008764F" w:rsidRPr="0008764F" w:rsidRDefault="0008764F" w:rsidP="0008764F">
      <w:pPr>
        <w:numPr>
          <w:ilvl w:val="0"/>
          <w:numId w:val="755"/>
        </w:numPr>
      </w:pPr>
      <w:r w:rsidRPr="0008764F">
        <w:rPr>
          <w:b/>
          <w:bCs/>
        </w:rPr>
        <w:t>Doc 3B — Build, CI, Security &amp; Release Process</w:t>
      </w:r>
    </w:p>
    <w:p w14:paraId="7FD8B736" w14:textId="77777777" w:rsidR="0008764F" w:rsidRPr="0008764F" w:rsidRDefault="0008764F" w:rsidP="0008764F">
      <w:r w:rsidRPr="0008764F">
        <w:rPr>
          <w:b/>
          <w:bCs/>
        </w:rPr>
        <w:t>Doc 4 — Algorithm Specification</w:t>
      </w:r>
    </w:p>
    <w:p w14:paraId="37F99B4A" w14:textId="77777777" w:rsidR="0008764F" w:rsidRPr="0008764F" w:rsidRDefault="0008764F" w:rsidP="0008764F">
      <w:pPr>
        <w:numPr>
          <w:ilvl w:val="0"/>
          <w:numId w:val="756"/>
        </w:numPr>
      </w:pPr>
      <w:r w:rsidRPr="0008764F">
        <w:rPr>
          <w:b/>
          <w:bCs/>
        </w:rPr>
        <w:t>Doc 4A — Step Order, Tabulation &amp; Denominators</w:t>
      </w:r>
    </w:p>
    <w:p w14:paraId="7DC72558" w14:textId="77777777" w:rsidR="0008764F" w:rsidRPr="0008764F" w:rsidRDefault="0008764F" w:rsidP="0008764F">
      <w:pPr>
        <w:numPr>
          <w:ilvl w:val="0"/>
          <w:numId w:val="756"/>
        </w:numPr>
      </w:pPr>
      <w:r w:rsidRPr="0008764F">
        <w:rPr>
          <w:b/>
          <w:bCs/>
        </w:rPr>
        <w:t>Doc 4B — Allocation &amp; Aggregation (incl. MMP)</w:t>
      </w:r>
    </w:p>
    <w:p w14:paraId="5BF09B66" w14:textId="77777777" w:rsidR="0008764F" w:rsidRPr="0008764F" w:rsidRDefault="0008764F" w:rsidP="0008764F">
      <w:pPr>
        <w:numPr>
          <w:ilvl w:val="0"/>
          <w:numId w:val="756"/>
        </w:numPr>
      </w:pPr>
      <w:r w:rsidRPr="0008764F">
        <w:rPr>
          <w:b/>
          <w:bCs/>
        </w:rPr>
        <w:t>Doc 4C — Gates, Frontier, Ties, Labels &amp; Edge Cases</w:t>
      </w:r>
    </w:p>
    <w:p w14:paraId="388690C4" w14:textId="77777777" w:rsidR="0008764F" w:rsidRPr="0008764F" w:rsidRDefault="0008764F" w:rsidP="0008764F">
      <w:r w:rsidRPr="0008764F">
        <w:rPr>
          <w:b/>
          <w:bCs/>
        </w:rPr>
        <w:t>Doc 5 — Processing Pipeline</w:t>
      </w:r>
    </w:p>
    <w:p w14:paraId="1D6C7A95" w14:textId="77777777" w:rsidR="0008764F" w:rsidRPr="0008764F" w:rsidRDefault="0008764F" w:rsidP="0008764F">
      <w:pPr>
        <w:numPr>
          <w:ilvl w:val="0"/>
          <w:numId w:val="757"/>
        </w:numPr>
      </w:pPr>
      <w:r w:rsidRPr="0008764F">
        <w:rPr>
          <w:b/>
          <w:bCs/>
        </w:rPr>
        <w:t>Doc 5A — State Machine &amp; Data Exchanges</w:t>
      </w:r>
    </w:p>
    <w:p w14:paraId="65A775A0" w14:textId="77777777" w:rsidR="0008764F" w:rsidRPr="0008764F" w:rsidRDefault="0008764F" w:rsidP="0008764F">
      <w:pPr>
        <w:numPr>
          <w:ilvl w:val="0"/>
          <w:numId w:val="757"/>
        </w:numPr>
      </w:pPr>
      <w:r w:rsidRPr="0008764F">
        <w:rPr>
          <w:b/>
          <w:bCs/>
        </w:rPr>
        <w:t>Doc 5B — Functions 001–006 (Load→Gates)</w:t>
      </w:r>
    </w:p>
    <w:p w14:paraId="6458709C" w14:textId="77777777" w:rsidR="0008764F" w:rsidRPr="0008764F" w:rsidRDefault="0008764F" w:rsidP="0008764F">
      <w:pPr>
        <w:numPr>
          <w:ilvl w:val="0"/>
          <w:numId w:val="757"/>
        </w:numPr>
      </w:pPr>
      <w:r w:rsidRPr="0008764F">
        <w:rPr>
          <w:b/>
          <w:bCs/>
        </w:rPr>
        <w:t>Doc 5C — Functions 007–013 (Frontier→Compare)</w:t>
      </w:r>
    </w:p>
    <w:p w14:paraId="2FE509AF" w14:textId="77777777" w:rsidR="0008764F" w:rsidRPr="0008764F" w:rsidRDefault="0008764F" w:rsidP="0008764F">
      <w:r w:rsidRPr="0008764F">
        <w:rPr>
          <w:b/>
          <w:bCs/>
        </w:rPr>
        <w:t>Doc 6 — Test Specifications</w:t>
      </w:r>
    </w:p>
    <w:p w14:paraId="00B13F77" w14:textId="77777777" w:rsidR="0008764F" w:rsidRPr="0008764F" w:rsidRDefault="0008764F" w:rsidP="0008764F">
      <w:pPr>
        <w:numPr>
          <w:ilvl w:val="0"/>
          <w:numId w:val="758"/>
        </w:numPr>
      </w:pPr>
      <w:r w:rsidRPr="0008764F">
        <w:rPr>
          <w:b/>
          <w:bCs/>
        </w:rPr>
        <w:t>Doc 6A — Conventions &amp; Core Allocation Tests</w:t>
      </w:r>
    </w:p>
    <w:p w14:paraId="2ADC773F" w14:textId="77777777" w:rsidR="0008764F" w:rsidRPr="0008764F" w:rsidRDefault="0008764F" w:rsidP="0008764F">
      <w:pPr>
        <w:numPr>
          <w:ilvl w:val="0"/>
          <w:numId w:val="758"/>
        </w:numPr>
      </w:pPr>
      <w:r w:rsidRPr="0008764F">
        <w:rPr>
          <w:b/>
          <w:bCs/>
        </w:rPr>
        <w:t>Doc 6B — Gates, Ranked, Weighting &amp; MMP-Level Tests</w:t>
      </w:r>
    </w:p>
    <w:p w14:paraId="66D77C82" w14:textId="77777777" w:rsidR="0008764F" w:rsidRPr="0008764F" w:rsidRDefault="0008764F" w:rsidP="0008764F">
      <w:pPr>
        <w:numPr>
          <w:ilvl w:val="0"/>
          <w:numId w:val="758"/>
        </w:numPr>
      </w:pPr>
      <w:r w:rsidRPr="0008764F">
        <w:rPr>
          <w:b/>
          <w:bCs/>
        </w:rPr>
        <w:t>Doc 6C — Frontier, Executive &amp; Determinism/Performance Tests</w:t>
      </w:r>
    </w:p>
    <w:p w14:paraId="73D07DA6" w14:textId="77777777" w:rsidR="0008764F" w:rsidRPr="0008764F" w:rsidRDefault="0008764F" w:rsidP="0008764F">
      <w:r w:rsidRPr="0008764F">
        <w:rPr>
          <w:b/>
          <w:bCs/>
        </w:rPr>
        <w:t>Doc 7 — Reporting Specification</w:t>
      </w:r>
    </w:p>
    <w:p w14:paraId="2071398D" w14:textId="77777777" w:rsidR="0008764F" w:rsidRPr="0008764F" w:rsidRDefault="0008764F" w:rsidP="0008764F">
      <w:pPr>
        <w:numPr>
          <w:ilvl w:val="0"/>
          <w:numId w:val="759"/>
        </w:numPr>
      </w:pPr>
      <w:r w:rsidRPr="0008764F">
        <w:rPr>
          <w:b/>
          <w:bCs/>
        </w:rPr>
        <w:t>Doc 7A — Report Structure &amp; Fixed Content</w:t>
      </w:r>
    </w:p>
    <w:p w14:paraId="32B98D99" w14:textId="77777777" w:rsidR="0008764F" w:rsidRPr="0008764F" w:rsidRDefault="0008764F" w:rsidP="0008764F">
      <w:pPr>
        <w:numPr>
          <w:ilvl w:val="0"/>
          <w:numId w:val="759"/>
        </w:numPr>
      </w:pPr>
      <w:r w:rsidRPr="0008764F">
        <w:rPr>
          <w:b/>
          <w:bCs/>
        </w:rPr>
        <w:lastRenderedPageBreak/>
        <w:t>Doc 7B — Templates, Visual Rules &amp; Fallbacks</w:t>
      </w:r>
    </w:p>
    <w:p w14:paraId="1379E2FA" w14:textId="77777777" w:rsidR="0008764F" w:rsidRPr="0008764F" w:rsidRDefault="0008764F" w:rsidP="0008764F">
      <w:r w:rsidRPr="0008764F">
        <w:pict w14:anchorId="1FB51E21">
          <v:rect id="_x0000_i4341" style="width:0;height:1.5pt" o:hralign="center" o:hrstd="t" o:hr="t" fillcolor="#a0a0a0" stroked="f"/>
        </w:pict>
      </w:r>
    </w:p>
    <w:p w14:paraId="460553BB" w14:textId="77777777" w:rsidR="0008764F" w:rsidRPr="0008764F" w:rsidRDefault="0008764F" w:rsidP="0008764F">
      <w:r w:rsidRPr="0008764F">
        <w:t xml:space="preserve">If you want, I can now make a </w:t>
      </w:r>
      <w:r w:rsidRPr="0008764F">
        <w:rPr>
          <w:b/>
          <w:bCs/>
        </w:rPr>
        <w:t>master index file</w:t>
      </w:r>
      <w:r w:rsidRPr="0008764F">
        <w:t xml:space="preserve"> (like your </w:t>
      </w:r>
      <w:r w:rsidRPr="0008764F">
        <w:rPr>
          <w:i/>
          <w:iCs/>
        </w:rPr>
        <w:t>Konnaxion Documentation Index</w:t>
      </w:r>
      <w:r w:rsidRPr="0008764F">
        <w:t>) that lists these unified names with short descriptions and cross-refs. That would make the entire spec easier to navigate for coding later. Would you like me to do that?</w:t>
      </w:r>
    </w:p>
    <w:p w14:paraId="556A0EA4" w14:textId="77777777" w:rsidR="0008764F" w:rsidRPr="0008764F" w:rsidRDefault="0008764F" w:rsidP="0008764F">
      <w:pPr>
        <w:rPr>
          <w:b/>
          <w:bCs/>
        </w:rPr>
      </w:pPr>
      <w:r w:rsidRPr="0008764F">
        <w:rPr>
          <w:b/>
          <w:bCs/>
        </w:rPr>
        <w:t>You said:</w:t>
      </w:r>
    </w:p>
    <w:p w14:paraId="60C07E05" w14:textId="77777777" w:rsidR="0008764F" w:rsidRPr="0008764F" w:rsidRDefault="0008764F" w:rsidP="0008764F">
      <w:r w:rsidRPr="0008764F">
        <w:t>no, merge all this in single name (total: 7)</w:t>
      </w:r>
    </w:p>
    <w:p w14:paraId="53AF7ADB" w14:textId="77777777" w:rsidR="0008764F" w:rsidRPr="0008764F" w:rsidRDefault="0008764F" w:rsidP="0008764F">
      <w:pPr>
        <w:rPr>
          <w:b/>
          <w:bCs/>
        </w:rPr>
      </w:pPr>
      <w:r w:rsidRPr="0008764F">
        <w:rPr>
          <w:b/>
          <w:bCs/>
        </w:rPr>
        <w:t>ChatGPT said:</w:t>
      </w:r>
    </w:p>
    <w:p w14:paraId="0E08F2C3" w14:textId="77777777" w:rsidR="0008764F" w:rsidRPr="0008764F" w:rsidRDefault="0008764F" w:rsidP="0008764F">
      <w:r w:rsidRPr="0008764F">
        <w:t xml:space="preserve">Got it — you want the </w:t>
      </w:r>
      <w:r w:rsidRPr="0008764F">
        <w:rPr>
          <w:b/>
          <w:bCs/>
        </w:rPr>
        <w:t>full spec collapsed into 7 top-level document names</w:t>
      </w:r>
      <w:r w:rsidRPr="0008764F">
        <w:t>, each covering its subparts.</w:t>
      </w:r>
      <w:r w:rsidRPr="0008764F">
        <w:br/>
        <w:t>Here’s the unified naming:</w:t>
      </w:r>
    </w:p>
    <w:p w14:paraId="0855D618" w14:textId="77777777" w:rsidR="0008764F" w:rsidRPr="0008764F" w:rsidRDefault="0008764F" w:rsidP="0008764F">
      <w:r w:rsidRPr="0008764F">
        <w:pict w14:anchorId="0251A4A5">
          <v:rect id="_x0000_i4342" style="width:0;height:1.5pt" o:hralign="center" o:hrstd="t" o:hr="t" fillcolor="#a0a0a0" stroked="f"/>
        </w:pict>
      </w:r>
    </w:p>
    <w:p w14:paraId="6003137C" w14:textId="77777777" w:rsidR="0008764F" w:rsidRPr="0008764F" w:rsidRDefault="0008764F" w:rsidP="0008764F">
      <w:pPr>
        <w:numPr>
          <w:ilvl w:val="0"/>
          <w:numId w:val="760"/>
        </w:numPr>
      </w:pPr>
      <w:r w:rsidRPr="0008764F">
        <w:rPr>
          <w:b/>
          <w:bCs/>
        </w:rPr>
        <w:t>Doc 1 — Database Specification (Entities, Fields, Relationships)</w:t>
      </w:r>
      <w:r w:rsidRPr="0008764F">
        <w:br/>
      </w:r>
      <w:r w:rsidRPr="0008764F">
        <w:rPr>
          <w:i/>
          <w:iCs/>
        </w:rPr>
        <w:t>(covers 1A, 1B, 1C)</w:t>
      </w:r>
    </w:p>
    <w:p w14:paraId="710F61CC" w14:textId="77777777" w:rsidR="0008764F" w:rsidRPr="0008764F" w:rsidRDefault="0008764F" w:rsidP="0008764F">
      <w:pPr>
        <w:numPr>
          <w:ilvl w:val="0"/>
          <w:numId w:val="760"/>
        </w:numPr>
      </w:pPr>
      <w:r w:rsidRPr="0008764F">
        <w:rPr>
          <w:b/>
          <w:bCs/>
        </w:rPr>
        <w:t>Doc 2 — Common Variables Specification (Core, Operational Defaults, Advanced Controls)</w:t>
      </w:r>
      <w:r w:rsidRPr="0008764F">
        <w:br/>
      </w:r>
      <w:r w:rsidRPr="0008764F">
        <w:rPr>
          <w:i/>
          <w:iCs/>
        </w:rPr>
        <w:t>(covers 2A, 2B, 2C)</w:t>
      </w:r>
    </w:p>
    <w:p w14:paraId="7627C292" w14:textId="77777777" w:rsidR="0008764F" w:rsidRPr="0008764F" w:rsidRDefault="0008764F" w:rsidP="0008764F">
      <w:pPr>
        <w:numPr>
          <w:ilvl w:val="0"/>
          <w:numId w:val="760"/>
        </w:numPr>
      </w:pPr>
      <w:r w:rsidRPr="0008764F">
        <w:rPr>
          <w:b/>
          <w:bCs/>
        </w:rPr>
        <w:t>Doc 3 — Technical Platform &amp; Release Policy</w:t>
      </w:r>
      <w:r w:rsidRPr="0008764F">
        <w:br/>
      </w:r>
      <w:r w:rsidRPr="0008764F">
        <w:rPr>
          <w:i/>
          <w:iCs/>
        </w:rPr>
        <w:t>(covers 3A, 3B)</w:t>
      </w:r>
    </w:p>
    <w:p w14:paraId="6E6057CB" w14:textId="77777777" w:rsidR="0008764F" w:rsidRPr="0008764F" w:rsidRDefault="0008764F" w:rsidP="0008764F">
      <w:pPr>
        <w:numPr>
          <w:ilvl w:val="0"/>
          <w:numId w:val="760"/>
        </w:numPr>
      </w:pPr>
      <w:r w:rsidRPr="0008764F">
        <w:rPr>
          <w:b/>
          <w:bCs/>
        </w:rPr>
        <w:t>Doc 4 — Algorithm Specification (Steps, Allocation, Gates &amp; Edge Cases)</w:t>
      </w:r>
      <w:r w:rsidRPr="0008764F">
        <w:br/>
      </w:r>
      <w:r w:rsidRPr="0008764F">
        <w:rPr>
          <w:i/>
          <w:iCs/>
        </w:rPr>
        <w:t>(covers 4A, 4B, 4C)</w:t>
      </w:r>
    </w:p>
    <w:p w14:paraId="0114F139" w14:textId="77777777" w:rsidR="0008764F" w:rsidRPr="0008764F" w:rsidRDefault="0008764F" w:rsidP="0008764F">
      <w:pPr>
        <w:numPr>
          <w:ilvl w:val="0"/>
          <w:numId w:val="760"/>
        </w:numPr>
      </w:pPr>
      <w:r w:rsidRPr="0008764F">
        <w:rPr>
          <w:b/>
          <w:bCs/>
        </w:rPr>
        <w:t>Doc 5 — Processing Pipeline Specification (State Machine &amp; Functions)</w:t>
      </w:r>
      <w:r w:rsidRPr="0008764F">
        <w:br/>
      </w:r>
      <w:r w:rsidRPr="0008764F">
        <w:rPr>
          <w:i/>
          <w:iCs/>
        </w:rPr>
        <w:t>(covers 5A, 5B, 5C)</w:t>
      </w:r>
    </w:p>
    <w:p w14:paraId="1B76CF88" w14:textId="77777777" w:rsidR="0008764F" w:rsidRPr="0008764F" w:rsidRDefault="0008764F" w:rsidP="0008764F">
      <w:pPr>
        <w:numPr>
          <w:ilvl w:val="0"/>
          <w:numId w:val="760"/>
        </w:numPr>
      </w:pPr>
      <w:r w:rsidRPr="0008764F">
        <w:rPr>
          <w:b/>
          <w:bCs/>
        </w:rPr>
        <w:t>Doc 6 — Test Specifications (Allocation, Gates, Frontier &amp; Determinism)</w:t>
      </w:r>
      <w:r w:rsidRPr="0008764F">
        <w:br/>
      </w:r>
      <w:r w:rsidRPr="0008764F">
        <w:rPr>
          <w:i/>
          <w:iCs/>
        </w:rPr>
        <w:t>(covers 6A, 6B, 6C)</w:t>
      </w:r>
    </w:p>
    <w:p w14:paraId="3804543F" w14:textId="77777777" w:rsidR="0008764F" w:rsidRPr="0008764F" w:rsidRDefault="0008764F" w:rsidP="0008764F">
      <w:pPr>
        <w:numPr>
          <w:ilvl w:val="0"/>
          <w:numId w:val="760"/>
        </w:numPr>
      </w:pPr>
      <w:r w:rsidRPr="0008764F">
        <w:rPr>
          <w:b/>
          <w:bCs/>
        </w:rPr>
        <w:t>Doc 7 — Reporting Specification (Structure, Templates &amp; Visual Rules)</w:t>
      </w:r>
      <w:r w:rsidRPr="0008764F">
        <w:br/>
      </w:r>
      <w:r w:rsidRPr="0008764F">
        <w:rPr>
          <w:i/>
          <w:iCs/>
        </w:rPr>
        <w:t>(covers 7A, 7B)</w:t>
      </w:r>
    </w:p>
    <w:p w14:paraId="1920D0F0" w14:textId="77777777" w:rsidR="0008764F" w:rsidRPr="0008764F" w:rsidRDefault="0008764F" w:rsidP="0008764F">
      <w:r w:rsidRPr="0008764F">
        <w:pict w14:anchorId="1125FA74">
          <v:rect id="_x0000_i4343" style="width:0;height:1.5pt" o:hralign="center" o:hrstd="t" o:hr="t" fillcolor="#a0a0a0" stroked="f"/>
        </w:pict>
      </w:r>
    </w:p>
    <w:p w14:paraId="1AFC5378" w14:textId="77777777" w:rsidR="0008764F" w:rsidRPr="0008764F" w:rsidRDefault="0008764F" w:rsidP="0008764F">
      <w:r w:rsidRPr="0008764F">
        <w:lastRenderedPageBreak/>
        <w:t xml:space="preserve">If you want, I can now make a </w:t>
      </w:r>
      <w:r w:rsidRPr="0008764F">
        <w:rPr>
          <w:b/>
          <w:bCs/>
        </w:rPr>
        <w:t>cover page + one-line scope summary</w:t>
      </w:r>
      <w:r w:rsidRPr="0008764F">
        <w:t xml:space="preserve"> for each of these 7 unified docs so the package is immediately understandable to any developer opening it. That would make the full set production-ready.</w:t>
      </w:r>
    </w:p>
    <w:p w14:paraId="5D1AD29F" w14:textId="77777777" w:rsidR="0008764F" w:rsidRPr="0008764F" w:rsidRDefault="0008764F" w:rsidP="0008764F">
      <w:pPr>
        <w:rPr>
          <w:b/>
          <w:bCs/>
        </w:rPr>
      </w:pPr>
      <w:r w:rsidRPr="0008764F">
        <w:rPr>
          <w:b/>
          <w:bCs/>
        </w:rPr>
        <w:t>You said:</w:t>
      </w:r>
    </w:p>
    <w:p w14:paraId="690F0828" w14:textId="77777777" w:rsidR="0008764F" w:rsidRPr="0008764F" w:rsidRDefault="0008764F" w:rsidP="0008764F">
      <w:r w:rsidRPr="0008764F">
        <w:t>review it all. do we need addendum? annex?</w:t>
      </w:r>
    </w:p>
    <w:p w14:paraId="00B8E40A" w14:textId="77777777" w:rsidR="0008764F" w:rsidRPr="0008764F" w:rsidRDefault="0008764F" w:rsidP="0008764F">
      <w:pPr>
        <w:rPr>
          <w:b/>
          <w:bCs/>
        </w:rPr>
      </w:pPr>
      <w:r w:rsidRPr="0008764F">
        <w:rPr>
          <w:b/>
          <w:bCs/>
        </w:rPr>
        <w:t>ChatGPT said:</w:t>
      </w:r>
    </w:p>
    <w:p w14:paraId="501110A0" w14:textId="77777777" w:rsidR="0008764F" w:rsidRPr="0008764F" w:rsidRDefault="0008764F" w:rsidP="0008764F">
      <w:r w:rsidRPr="0008764F">
        <w:t>Thought for 31s</w:t>
      </w:r>
    </w:p>
    <w:p w14:paraId="39B79E6C" w14:textId="77777777" w:rsidR="0008764F" w:rsidRPr="0008764F" w:rsidRDefault="0008764F" w:rsidP="0008764F">
      <w:r w:rsidRPr="0008764F">
        <w:t xml:space="preserve">Short answer: the spec stands on its own; no </w:t>
      </w:r>
      <w:r w:rsidRPr="0008764F">
        <w:rPr>
          <w:b/>
          <w:bCs/>
        </w:rPr>
        <w:t>addendum</w:t>
      </w:r>
      <w:r w:rsidRPr="0008764F">
        <w:t xml:space="preserve"> is strictly required.</w:t>
      </w:r>
      <w:r w:rsidRPr="0008764F">
        <w:br/>
        <w:t xml:space="preserve">If you want to reduce future friction, add </w:t>
      </w:r>
      <w:r w:rsidRPr="0008764F">
        <w:rPr>
          <w:b/>
          <w:bCs/>
        </w:rPr>
        <w:t>3 small annexes</w:t>
      </w:r>
      <w:r w:rsidRPr="0008764F">
        <w:t xml:space="preserve"> (informative, not normative):</w:t>
      </w:r>
    </w:p>
    <w:p w14:paraId="5445616F" w14:textId="77777777" w:rsidR="0008764F" w:rsidRPr="0008764F" w:rsidRDefault="0008764F" w:rsidP="0008764F">
      <w:pPr>
        <w:numPr>
          <w:ilvl w:val="0"/>
          <w:numId w:val="761"/>
        </w:numPr>
      </w:pPr>
      <w:r w:rsidRPr="0008764F">
        <w:rPr>
          <w:b/>
          <w:bCs/>
        </w:rPr>
        <w:t>Annex A — VM-VAR Registry (Index).</w:t>
      </w:r>
      <w:r w:rsidRPr="0008764F">
        <w:br/>
        <w:t>One consolidated table of all variables (IDs, defaults, allowed values, where used). This just centralizes 2A/2B/2C so nobody hunts across files.</w:t>
      </w:r>
    </w:p>
    <w:p w14:paraId="04B7D51E" w14:textId="77777777" w:rsidR="0008764F" w:rsidRPr="0008764F" w:rsidRDefault="0008764F" w:rsidP="0008764F">
      <w:pPr>
        <w:numPr>
          <w:ilvl w:val="0"/>
          <w:numId w:val="761"/>
        </w:numPr>
      </w:pPr>
      <w:r w:rsidRPr="0008764F">
        <w:rPr>
          <w:b/>
          <w:bCs/>
        </w:rPr>
        <w:t>Annex B — Canonical Test Pack (Machine-readable).</w:t>
      </w:r>
      <w:r w:rsidRPr="0008764F">
        <w:br/>
        <w:t>JSON/CSV fixtures for all Doc 6 tests (inputs + exact expected outputs + hashes). This makes verification trivial and supports forks.</w:t>
      </w:r>
    </w:p>
    <w:p w14:paraId="1B7781B2" w14:textId="77777777" w:rsidR="0008764F" w:rsidRPr="0008764F" w:rsidRDefault="0008764F" w:rsidP="0008764F">
      <w:pPr>
        <w:numPr>
          <w:ilvl w:val="0"/>
          <w:numId w:val="761"/>
        </w:numPr>
      </w:pPr>
      <w:r w:rsidRPr="0008764F">
        <w:rPr>
          <w:b/>
          <w:bCs/>
        </w:rPr>
        <w:t>Annex C — Glossary &amp; Definitions.</w:t>
      </w:r>
      <w:r w:rsidRPr="0008764F">
        <w:br/>
        <w:t>Tight, one-page definitions for denominators (“approval rate”), “valid ballots,” “continuing ballots,” “overhang,” “affected region family,” etc. Prevents interpretive drift.</w:t>
      </w:r>
    </w:p>
    <w:p w14:paraId="52B73A11" w14:textId="77777777" w:rsidR="0008764F" w:rsidRPr="0008764F" w:rsidRDefault="0008764F" w:rsidP="0008764F">
      <w:r w:rsidRPr="0008764F">
        <w:t xml:space="preserve">Optionally, one </w:t>
      </w:r>
      <w:r w:rsidRPr="0008764F">
        <w:rPr>
          <w:b/>
          <w:bCs/>
        </w:rPr>
        <w:t>normative addendum</w:t>
      </w:r>
      <w:r w:rsidRPr="0008764F">
        <w:t xml:space="preserve"> you might want later:</w:t>
      </w:r>
    </w:p>
    <w:p w14:paraId="5A3B850D" w14:textId="77777777" w:rsidR="0008764F" w:rsidRPr="0008764F" w:rsidRDefault="0008764F" w:rsidP="0008764F">
      <w:pPr>
        <w:numPr>
          <w:ilvl w:val="0"/>
          <w:numId w:val="762"/>
        </w:numPr>
      </w:pPr>
      <w:r w:rsidRPr="0008764F">
        <w:rPr>
          <w:b/>
          <w:bCs/>
        </w:rPr>
        <w:t>Addendum 1 — Formula ID Computation.</w:t>
      </w:r>
      <w:r w:rsidRPr="0008764F">
        <w:br/>
        <w:t xml:space="preserve">Precise hashing recipe (which doc sections, canonicalization rules) + compatibility rules between </w:t>
      </w:r>
      <w:r w:rsidRPr="0008764F">
        <w:rPr>
          <w:b/>
          <w:bCs/>
        </w:rPr>
        <w:t>Formula ID</w:t>
      </w:r>
      <w:r w:rsidRPr="0008764F">
        <w:t xml:space="preserve"> and </w:t>
      </w:r>
      <w:r w:rsidRPr="0008764F">
        <w:rPr>
          <w:b/>
          <w:bCs/>
        </w:rPr>
        <w:t>Engine Version</w:t>
      </w:r>
      <w:r w:rsidRPr="0008764F">
        <w:t>. This becomes binding for releases but doesn’t change any counting rules.</w:t>
      </w:r>
    </w:p>
    <w:p w14:paraId="386C2CA0" w14:textId="77777777" w:rsidR="0008764F" w:rsidRPr="0008764F" w:rsidRDefault="0008764F" w:rsidP="0008764F">
      <w:r w:rsidRPr="0008764F">
        <w:t>That’s it—keep annexes lean; make the addendum only if/when you’re publishing a release.</w:t>
      </w:r>
    </w:p>
    <w:p w14:paraId="28F8B4FE" w14:textId="77777777" w:rsidR="0008764F" w:rsidRPr="0008764F" w:rsidRDefault="0008764F" w:rsidP="0008764F">
      <w:pPr>
        <w:rPr>
          <w:b/>
          <w:bCs/>
        </w:rPr>
      </w:pPr>
      <w:r w:rsidRPr="0008764F">
        <w:rPr>
          <w:b/>
          <w:bCs/>
        </w:rPr>
        <w:t>You said:</w:t>
      </w:r>
    </w:p>
    <w:p w14:paraId="684436F5" w14:textId="77777777" w:rsidR="0008764F" w:rsidRPr="0008764F" w:rsidRDefault="0008764F" w:rsidP="0008764F">
      <w:r w:rsidRPr="0008764F">
        <w:t>write annex A</w:t>
      </w:r>
    </w:p>
    <w:p w14:paraId="1BFD482C" w14:textId="77777777" w:rsidR="0008764F" w:rsidRPr="0008764F" w:rsidRDefault="0008764F" w:rsidP="0008764F">
      <w:pPr>
        <w:rPr>
          <w:b/>
          <w:bCs/>
        </w:rPr>
      </w:pPr>
      <w:r w:rsidRPr="0008764F">
        <w:rPr>
          <w:b/>
          <w:bCs/>
        </w:rPr>
        <w:t>ChatGPT said:</w:t>
      </w:r>
    </w:p>
    <w:p w14:paraId="5EC67A6D" w14:textId="77777777" w:rsidR="0008764F" w:rsidRPr="0008764F" w:rsidRDefault="0008764F" w:rsidP="0008764F">
      <w:r w:rsidRPr="0008764F">
        <w:t>Thought for 48s</w:t>
      </w:r>
    </w:p>
    <w:p w14:paraId="7F539B82" w14:textId="77777777" w:rsidR="0008764F" w:rsidRPr="0008764F" w:rsidRDefault="0008764F" w:rsidP="0008764F">
      <w:pPr>
        <w:rPr>
          <w:b/>
          <w:bCs/>
        </w:rPr>
      </w:pPr>
      <w:r w:rsidRPr="0008764F">
        <w:rPr>
          <w:b/>
          <w:bCs/>
        </w:rPr>
        <w:t>Annex A — VM-VAR Registry (Index)</w:t>
      </w:r>
    </w:p>
    <w:p w14:paraId="4581CA5B" w14:textId="77777777" w:rsidR="0008764F" w:rsidRPr="0008764F" w:rsidRDefault="0008764F" w:rsidP="0008764F">
      <w:r w:rsidRPr="0008764F">
        <w:rPr>
          <w:b/>
          <w:bCs/>
        </w:rPr>
        <w:lastRenderedPageBreak/>
        <w:t>Purpose:</w:t>
      </w:r>
      <w:r w:rsidRPr="0008764F">
        <w:t xml:space="preserve"> Single, authoritative index of all variables referenced across Docs 2/3/4/5/6/7.</w:t>
      </w:r>
      <w:r w:rsidRPr="0008764F">
        <w:br/>
      </w:r>
      <w:r w:rsidRPr="0008764F">
        <w:rPr>
          <w:b/>
          <w:bCs/>
        </w:rPr>
        <w:t>Conventions:</w:t>
      </w:r>
    </w:p>
    <w:p w14:paraId="1F3CCFEA" w14:textId="77777777" w:rsidR="0008764F" w:rsidRPr="0008764F" w:rsidRDefault="0008764F" w:rsidP="0008764F">
      <w:pPr>
        <w:numPr>
          <w:ilvl w:val="0"/>
          <w:numId w:val="763"/>
        </w:numPr>
      </w:pPr>
      <w:r w:rsidRPr="0008764F">
        <w:t xml:space="preserve">Percent values are </w:t>
      </w:r>
      <w:r w:rsidRPr="0008764F">
        <w:rPr>
          <w:b/>
          <w:bCs/>
        </w:rPr>
        <w:t>integer %</w:t>
      </w:r>
      <w:r w:rsidRPr="0008764F">
        <w:t xml:space="preserve"> (e.g., 55 = 55%).</w:t>
      </w:r>
    </w:p>
    <w:p w14:paraId="7B010917" w14:textId="77777777" w:rsidR="0008764F" w:rsidRPr="0008764F" w:rsidRDefault="0008764F" w:rsidP="0008764F">
      <w:pPr>
        <w:numPr>
          <w:ilvl w:val="0"/>
          <w:numId w:val="763"/>
        </w:numPr>
      </w:pPr>
      <w:r w:rsidRPr="0008764F">
        <w:t xml:space="preserve">Defaults shown in </w:t>
      </w:r>
      <w:r w:rsidRPr="0008764F">
        <w:rPr>
          <w:b/>
          <w:bCs/>
        </w:rPr>
        <w:t>bold</w:t>
      </w:r>
      <w:r w:rsidRPr="0008764F">
        <w:t>.</w:t>
      </w:r>
    </w:p>
    <w:p w14:paraId="71C6A353" w14:textId="77777777" w:rsidR="0008764F" w:rsidRPr="0008764F" w:rsidRDefault="0008764F" w:rsidP="0008764F">
      <w:pPr>
        <w:numPr>
          <w:ilvl w:val="0"/>
          <w:numId w:val="763"/>
        </w:numPr>
      </w:pPr>
      <w:r w:rsidRPr="0008764F">
        <w:t>“Used in” points to primary spec sections (Doc §) and pipeline functions (VM-FUN-###).</w:t>
      </w:r>
    </w:p>
    <w:p w14:paraId="6C749D9D" w14:textId="77777777" w:rsidR="0008764F" w:rsidRPr="0008764F" w:rsidRDefault="0008764F" w:rsidP="0008764F">
      <w:r w:rsidRPr="0008764F">
        <w:pict w14:anchorId="7905E392">
          <v:rect id="_x0000_i4344" style="width:0;height:1.5pt" o:hralign="center" o:hrstd="t" o:hr="t" fillcolor="#a0a0a0" stroked="f"/>
        </w:pict>
      </w:r>
    </w:p>
    <w:p w14:paraId="50CF709E" w14:textId="77777777" w:rsidR="0008764F" w:rsidRPr="0008764F" w:rsidRDefault="0008764F" w:rsidP="0008764F">
      <w:pPr>
        <w:rPr>
          <w:b/>
          <w:bCs/>
        </w:rPr>
      </w:pPr>
      <w:r w:rsidRPr="0008764F">
        <w:rPr>
          <w:b/>
          <w:bCs/>
        </w:rPr>
        <w:t>A. Ballot (001–007)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2650"/>
        <w:gridCol w:w="2792"/>
        <w:gridCol w:w="2937"/>
        <w:gridCol w:w="530"/>
      </w:tblGrid>
      <w:tr w:rsidR="0008764F" w:rsidRPr="0008764F" w14:paraId="252C2FEE" w14:textId="77777777">
        <w:trPr>
          <w:tblHeader/>
          <w:tblCellSpacing w:w="15" w:type="dxa"/>
        </w:trPr>
        <w:tc>
          <w:tcPr>
            <w:tcW w:w="0" w:type="auto"/>
            <w:vAlign w:val="center"/>
            <w:hideMark/>
          </w:tcPr>
          <w:p w14:paraId="41203C7C" w14:textId="77777777" w:rsidR="0008764F" w:rsidRPr="0008764F" w:rsidRDefault="0008764F" w:rsidP="0008764F">
            <w:pPr>
              <w:rPr>
                <w:b/>
                <w:bCs/>
              </w:rPr>
            </w:pPr>
            <w:r w:rsidRPr="0008764F">
              <w:rPr>
                <w:b/>
                <w:bCs/>
              </w:rPr>
              <w:t>ID</w:t>
            </w:r>
          </w:p>
        </w:tc>
        <w:tc>
          <w:tcPr>
            <w:tcW w:w="0" w:type="auto"/>
            <w:vAlign w:val="center"/>
            <w:hideMark/>
          </w:tcPr>
          <w:p w14:paraId="0CBD27C8" w14:textId="77777777" w:rsidR="0008764F" w:rsidRPr="0008764F" w:rsidRDefault="0008764F" w:rsidP="0008764F">
            <w:pPr>
              <w:rPr>
                <w:b/>
                <w:bCs/>
              </w:rPr>
            </w:pPr>
            <w:r w:rsidRPr="0008764F">
              <w:rPr>
                <w:b/>
                <w:bCs/>
              </w:rPr>
              <w:t>Name</w:t>
            </w:r>
          </w:p>
        </w:tc>
        <w:tc>
          <w:tcPr>
            <w:tcW w:w="0" w:type="auto"/>
            <w:vAlign w:val="center"/>
            <w:hideMark/>
          </w:tcPr>
          <w:p w14:paraId="4FABE91D" w14:textId="77777777" w:rsidR="0008764F" w:rsidRPr="0008764F" w:rsidRDefault="0008764F" w:rsidP="0008764F">
            <w:pPr>
              <w:rPr>
                <w:b/>
                <w:bCs/>
              </w:rPr>
            </w:pPr>
            <w:r w:rsidRPr="0008764F">
              <w:rPr>
                <w:b/>
                <w:bCs/>
              </w:rPr>
              <w:t>Allowed values</w:t>
            </w:r>
          </w:p>
        </w:tc>
        <w:tc>
          <w:tcPr>
            <w:tcW w:w="0" w:type="auto"/>
            <w:vAlign w:val="center"/>
            <w:hideMark/>
          </w:tcPr>
          <w:p w14:paraId="111AE5FD" w14:textId="77777777" w:rsidR="0008764F" w:rsidRPr="0008764F" w:rsidRDefault="0008764F" w:rsidP="0008764F">
            <w:pPr>
              <w:rPr>
                <w:b/>
                <w:bCs/>
              </w:rPr>
            </w:pPr>
            <w:r w:rsidRPr="0008764F">
              <w:rPr>
                <w:b/>
                <w:bCs/>
              </w:rPr>
              <w:t>Default</w:t>
            </w:r>
          </w:p>
        </w:tc>
        <w:tc>
          <w:tcPr>
            <w:tcW w:w="0" w:type="auto"/>
            <w:vAlign w:val="center"/>
            <w:hideMark/>
          </w:tcPr>
          <w:p w14:paraId="4FF5D654" w14:textId="77777777" w:rsidR="0008764F" w:rsidRPr="0008764F" w:rsidRDefault="0008764F" w:rsidP="0008764F">
            <w:pPr>
              <w:rPr>
                <w:b/>
                <w:bCs/>
              </w:rPr>
            </w:pPr>
            <w:r w:rsidRPr="0008764F">
              <w:rPr>
                <w:b/>
                <w:bCs/>
              </w:rPr>
              <w:t>Used in</w:t>
            </w:r>
          </w:p>
        </w:tc>
      </w:tr>
      <w:tr w:rsidR="0008764F" w:rsidRPr="0008764F" w14:paraId="64C84260" w14:textId="77777777">
        <w:trPr>
          <w:tblCellSpacing w:w="15" w:type="dxa"/>
        </w:trPr>
        <w:tc>
          <w:tcPr>
            <w:tcW w:w="0" w:type="auto"/>
            <w:vAlign w:val="center"/>
            <w:hideMark/>
          </w:tcPr>
          <w:p w14:paraId="2B378804" w14:textId="77777777" w:rsidR="0008764F" w:rsidRPr="0008764F" w:rsidRDefault="0008764F" w:rsidP="0008764F">
            <w:r w:rsidRPr="0008764F">
              <w:rPr>
                <w:b/>
                <w:bCs/>
              </w:rPr>
              <w:t>VM-VAR-001</w:t>
            </w:r>
          </w:p>
        </w:tc>
        <w:tc>
          <w:tcPr>
            <w:tcW w:w="0" w:type="auto"/>
            <w:vAlign w:val="center"/>
            <w:hideMark/>
          </w:tcPr>
          <w:p w14:paraId="0C69D108" w14:textId="77777777" w:rsidR="0008764F" w:rsidRPr="0008764F" w:rsidRDefault="0008764F" w:rsidP="0008764F">
            <w:r w:rsidRPr="0008764F">
              <w:t>ballot_type</w:t>
            </w:r>
          </w:p>
        </w:tc>
        <w:tc>
          <w:tcPr>
            <w:tcW w:w="0" w:type="auto"/>
            <w:vAlign w:val="center"/>
            <w:hideMark/>
          </w:tcPr>
          <w:p w14:paraId="5284CFA3" w14:textId="77777777" w:rsidR="0008764F" w:rsidRPr="0008764F" w:rsidRDefault="0008764F" w:rsidP="0008764F">
            <w:r w:rsidRPr="0008764F">
              <w:t>plurality | approval | score | ranked_irv | ranked_condorcet</w:t>
            </w:r>
          </w:p>
        </w:tc>
        <w:tc>
          <w:tcPr>
            <w:tcW w:w="0" w:type="auto"/>
            <w:vAlign w:val="center"/>
            <w:hideMark/>
          </w:tcPr>
          <w:p w14:paraId="4C1E6EBD" w14:textId="77777777" w:rsidR="0008764F" w:rsidRPr="0008764F" w:rsidRDefault="0008764F" w:rsidP="0008764F">
            <w:r w:rsidRPr="0008764F">
              <w:rPr>
                <w:b/>
                <w:bCs/>
              </w:rPr>
              <w:t>approval</w:t>
            </w:r>
          </w:p>
        </w:tc>
        <w:tc>
          <w:tcPr>
            <w:tcW w:w="0" w:type="auto"/>
            <w:vAlign w:val="center"/>
            <w:hideMark/>
          </w:tcPr>
          <w:p w14:paraId="468B3049" w14:textId="77777777" w:rsidR="0008764F" w:rsidRPr="0008764F" w:rsidRDefault="0008764F" w:rsidP="0008764F">
            <w:r w:rsidRPr="0008764F">
              <w:t>Doc 4A §2; VM-FUN-003</w:t>
            </w:r>
          </w:p>
        </w:tc>
      </w:tr>
      <w:tr w:rsidR="0008764F" w:rsidRPr="0008764F" w14:paraId="4643CBC2" w14:textId="77777777">
        <w:trPr>
          <w:tblCellSpacing w:w="15" w:type="dxa"/>
        </w:trPr>
        <w:tc>
          <w:tcPr>
            <w:tcW w:w="0" w:type="auto"/>
            <w:vAlign w:val="center"/>
            <w:hideMark/>
          </w:tcPr>
          <w:p w14:paraId="71A73F41" w14:textId="77777777" w:rsidR="0008764F" w:rsidRPr="0008764F" w:rsidRDefault="0008764F" w:rsidP="0008764F">
            <w:r w:rsidRPr="0008764F">
              <w:rPr>
                <w:b/>
                <w:bCs/>
              </w:rPr>
              <w:t>VM-VAR-002</w:t>
            </w:r>
          </w:p>
        </w:tc>
        <w:tc>
          <w:tcPr>
            <w:tcW w:w="0" w:type="auto"/>
            <w:vAlign w:val="center"/>
            <w:hideMark/>
          </w:tcPr>
          <w:p w14:paraId="38328D69" w14:textId="77777777" w:rsidR="0008764F" w:rsidRPr="0008764F" w:rsidRDefault="0008764F" w:rsidP="0008764F">
            <w:r w:rsidRPr="0008764F">
              <w:t>score_scale_min</w:t>
            </w:r>
          </w:p>
        </w:tc>
        <w:tc>
          <w:tcPr>
            <w:tcW w:w="0" w:type="auto"/>
            <w:vAlign w:val="center"/>
            <w:hideMark/>
          </w:tcPr>
          <w:p w14:paraId="0667C519" w14:textId="77777777" w:rsidR="0008764F" w:rsidRPr="0008764F" w:rsidRDefault="0008764F" w:rsidP="0008764F">
            <w:r w:rsidRPr="0008764F">
              <w:t>integer 0..10</w:t>
            </w:r>
          </w:p>
        </w:tc>
        <w:tc>
          <w:tcPr>
            <w:tcW w:w="0" w:type="auto"/>
            <w:vAlign w:val="center"/>
            <w:hideMark/>
          </w:tcPr>
          <w:p w14:paraId="5600FC4A" w14:textId="77777777" w:rsidR="0008764F" w:rsidRPr="0008764F" w:rsidRDefault="0008764F" w:rsidP="0008764F">
            <w:r w:rsidRPr="0008764F">
              <w:rPr>
                <w:b/>
                <w:bCs/>
              </w:rPr>
              <w:t>0</w:t>
            </w:r>
          </w:p>
        </w:tc>
        <w:tc>
          <w:tcPr>
            <w:tcW w:w="0" w:type="auto"/>
            <w:vAlign w:val="center"/>
            <w:hideMark/>
          </w:tcPr>
          <w:p w14:paraId="7EDB832A" w14:textId="77777777" w:rsidR="0008764F" w:rsidRPr="0008764F" w:rsidRDefault="0008764F" w:rsidP="0008764F">
            <w:r w:rsidRPr="0008764F">
              <w:t>Doc 4A §2.3; VM-FUN-003</w:t>
            </w:r>
          </w:p>
        </w:tc>
      </w:tr>
      <w:tr w:rsidR="0008764F" w:rsidRPr="0008764F" w14:paraId="323296F8" w14:textId="77777777">
        <w:trPr>
          <w:tblCellSpacing w:w="15" w:type="dxa"/>
        </w:trPr>
        <w:tc>
          <w:tcPr>
            <w:tcW w:w="0" w:type="auto"/>
            <w:vAlign w:val="center"/>
            <w:hideMark/>
          </w:tcPr>
          <w:p w14:paraId="31ECA1BA" w14:textId="77777777" w:rsidR="0008764F" w:rsidRPr="0008764F" w:rsidRDefault="0008764F" w:rsidP="0008764F">
            <w:r w:rsidRPr="0008764F">
              <w:rPr>
                <w:b/>
                <w:bCs/>
              </w:rPr>
              <w:t>VM-VAR-003</w:t>
            </w:r>
          </w:p>
        </w:tc>
        <w:tc>
          <w:tcPr>
            <w:tcW w:w="0" w:type="auto"/>
            <w:vAlign w:val="center"/>
            <w:hideMark/>
          </w:tcPr>
          <w:p w14:paraId="5E0524A6" w14:textId="77777777" w:rsidR="0008764F" w:rsidRPr="0008764F" w:rsidRDefault="0008764F" w:rsidP="0008764F">
            <w:r w:rsidRPr="0008764F">
              <w:t>score_scale_max</w:t>
            </w:r>
          </w:p>
        </w:tc>
        <w:tc>
          <w:tcPr>
            <w:tcW w:w="0" w:type="auto"/>
            <w:vAlign w:val="center"/>
            <w:hideMark/>
          </w:tcPr>
          <w:p w14:paraId="065BEA78" w14:textId="77777777" w:rsidR="0008764F" w:rsidRPr="0008764F" w:rsidRDefault="0008764F" w:rsidP="0008764F">
            <w:r w:rsidRPr="0008764F">
              <w:t>integer 1..10 and &gt; min</w:t>
            </w:r>
          </w:p>
        </w:tc>
        <w:tc>
          <w:tcPr>
            <w:tcW w:w="0" w:type="auto"/>
            <w:vAlign w:val="center"/>
            <w:hideMark/>
          </w:tcPr>
          <w:p w14:paraId="0F3EC23B" w14:textId="77777777" w:rsidR="0008764F" w:rsidRPr="0008764F" w:rsidRDefault="0008764F" w:rsidP="0008764F">
            <w:r w:rsidRPr="0008764F">
              <w:rPr>
                <w:b/>
                <w:bCs/>
              </w:rPr>
              <w:t>5</w:t>
            </w:r>
          </w:p>
        </w:tc>
        <w:tc>
          <w:tcPr>
            <w:tcW w:w="0" w:type="auto"/>
            <w:vAlign w:val="center"/>
            <w:hideMark/>
          </w:tcPr>
          <w:p w14:paraId="75AE1398" w14:textId="77777777" w:rsidR="0008764F" w:rsidRPr="0008764F" w:rsidRDefault="0008764F" w:rsidP="0008764F">
            <w:r w:rsidRPr="0008764F">
              <w:t>Doc 4A §2.3; VM-FU</w:t>
            </w:r>
            <w:r w:rsidRPr="0008764F">
              <w:lastRenderedPageBreak/>
              <w:t>N-003</w:t>
            </w:r>
          </w:p>
        </w:tc>
      </w:tr>
      <w:tr w:rsidR="0008764F" w:rsidRPr="0008764F" w14:paraId="03076644" w14:textId="77777777">
        <w:trPr>
          <w:tblCellSpacing w:w="15" w:type="dxa"/>
        </w:trPr>
        <w:tc>
          <w:tcPr>
            <w:tcW w:w="0" w:type="auto"/>
            <w:vAlign w:val="center"/>
            <w:hideMark/>
          </w:tcPr>
          <w:p w14:paraId="59D67F89" w14:textId="77777777" w:rsidR="0008764F" w:rsidRPr="0008764F" w:rsidRDefault="0008764F" w:rsidP="0008764F">
            <w:r w:rsidRPr="0008764F">
              <w:rPr>
                <w:b/>
                <w:bCs/>
              </w:rPr>
              <w:lastRenderedPageBreak/>
              <w:t>VM-VAR-004</w:t>
            </w:r>
          </w:p>
        </w:tc>
        <w:tc>
          <w:tcPr>
            <w:tcW w:w="0" w:type="auto"/>
            <w:vAlign w:val="center"/>
            <w:hideMark/>
          </w:tcPr>
          <w:p w14:paraId="14E783A3" w14:textId="77777777" w:rsidR="0008764F" w:rsidRPr="0008764F" w:rsidRDefault="0008764F" w:rsidP="0008764F">
            <w:r w:rsidRPr="0008764F">
              <w:t>score_normalization</w:t>
            </w:r>
          </w:p>
        </w:tc>
        <w:tc>
          <w:tcPr>
            <w:tcW w:w="0" w:type="auto"/>
            <w:vAlign w:val="center"/>
            <w:hideMark/>
          </w:tcPr>
          <w:p w14:paraId="10B1C807" w14:textId="77777777" w:rsidR="0008764F" w:rsidRPr="0008764F" w:rsidRDefault="0008764F" w:rsidP="0008764F">
            <w:r w:rsidRPr="0008764F">
              <w:t>off | linear</w:t>
            </w:r>
          </w:p>
        </w:tc>
        <w:tc>
          <w:tcPr>
            <w:tcW w:w="0" w:type="auto"/>
            <w:vAlign w:val="center"/>
            <w:hideMark/>
          </w:tcPr>
          <w:p w14:paraId="0F5376C8" w14:textId="77777777" w:rsidR="0008764F" w:rsidRPr="0008764F" w:rsidRDefault="0008764F" w:rsidP="0008764F">
            <w:r w:rsidRPr="0008764F">
              <w:rPr>
                <w:b/>
                <w:bCs/>
              </w:rPr>
              <w:t>off</w:t>
            </w:r>
          </w:p>
        </w:tc>
        <w:tc>
          <w:tcPr>
            <w:tcW w:w="0" w:type="auto"/>
            <w:vAlign w:val="center"/>
            <w:hideMark/>
          </w:tcPr>
          <w:p w14:paraId="1000A004" w14:textId="77777777" w:rsidR="0008764F" w:rsidRPr="0008764F" w:rsidRDefault="0008764F" w:rsidP="0008764F">
            <w:r w:rsidRPr="0008764F">
              <w:t>Doc 4A §2.3; VM-FUN-003</w:t>
            </w:r>
          </w:p>
        </w:tc>
      </w:tr>
      <w:tr w:rsidR="0008764F" w:rsidRPr="0008764F" w14:paraId="6A044BDC" w14:textId="77777777">
        <w:trPr>
          <w:tblCellSpacing w:w="15" w:type="dxa"/>
        </w:trPr>
        <w:tc>
          <w:tcPr>
            <w:tcW w:w="0" w:type="auto"/>
            <w:vAlign w:val="center"/>
            <w:hideMark/>
          </w:tcPr>
          <w:p w14:paraId="4DEAE3A4" w14:textId="77777777" w:rsidR="0008764F" w:rsidRPr="0008764F" w:rsidRDefault="0008764F" w:rsidP="0008764F">
            <w:r w:rsidRPr="0008764F">
              <w:rPr>
                <w:b/>
                <w:bCs/>
              </w:rPr>
              <w:t>VM-VAR-005</w:t>
            </w:r>
          </w:p>
        </w:tc>
        <w:tc>
          <w:tcPr>
            <w:tcW w:w="0" w:type="auto"/>
            <w:vAlign w:val="center"/>
            <w:hideMark/>
          </w:tcPr>
          <w:p w14:paraId="472BF979" w14:textId="77777777" w:rsidR="0008764F" w:rsidRPr="0008764F" w:rsidRDefault="0008764F" w:rsidP="0008764F">
            <w:r w:rsidRPr="0008764F">
              <w:t>condorcet_completion</w:t>
            </w:r>
          </w:p>
        </w:tc>
        <w:tc>
          <w:tcPr>
            <w:tcW w:w="0" w:type="auto"/>
            <w:vAlign w:val="center"/>
            <w:hideMark/>
          </w:tcPr>
          <w:p w14:paraId="7D0E8134" w14:textId="77777777" w:rsidR="0008764F" w:rsidRPr="0008764F" w:rsidRDefault="0008764F" w:rsidP="0008764F">
            <w:r w:rsidRPr="0008764F">
              <w:t>schulze | minimax</w:t>
            </w:r>
          </w:p>
        </w:tc>
        <w:tc>
          <w:tcPr>
            <w:tcW w:w="0" w:type="auto"/>
            <w:vAlign w:val="center"/>
            <w:hideMark/>
          </w:tcPr>
          <w:p w14:paraId="307F9776" w14:textId="77777777" w:rsidR="0008764F" w:rsidRPr="0008764F" w:rsidRDefault="0008764F" w:rsidP="0008764F">
            <w:r w:rsidRPr="0008764F">
              <w:rPr>
                <w:b/>
                <w:bCs/>
              </w:rPr>
              <w:t>schulze</w:t>
            </w:r>
          </w:p>
        </w:tc>
        <w:tc>
          <w:tcPr>
            <w:tcW w:w="0" w:type="auto"/>
            <w:vAlign w:val="center"/>
            <w:hideMark/>
          </w:tcPr>
          <w:p w14:paraId="29E24F2D" w14:textId="77777777" w:rsidR="0008764F" w:rsidRPr="0008764F" w:rsidRDefault="0008764F" w:rsidP="0008764F">
            <w:r w:rsidRPr="0008764F">
              <w:t>Doc 4A §2.5; VM-FUN-003</w:t>
            </w:r>
          </w:p>
        </w:tc>
      </w:tr>
      <w:tr w:rsidR="0008764F" w:rsidRPr="0008764F" w14:paraId="27002153" w14:textId="77777777">
        <w:trPr>
          <w:tblCellSpacing w:w="15" w:type="dxa"/>
        </w:trPr>
        <w:tc>
          <w:tcPr>
            <w:tcW w:w="0" w:type="auto"/>
            <w:vAlign w:val="center"/>
            <w:hideMark/>
          </w:tcPr>
          <w:p w14:paraId="41DF20F2" w14:textId="77777777" w:rsidR="0008764F" w:rsidRPr="0008764F" w:rsidRDefault="0008764F" w:rsidP="0008764F">
            <w:r w:rsidRPr="0008764F">
              <w:rPr>
                <w:b/>
                <w:bCs/>
              </w:rPr>
              <w:t>VM-VAR-006</w:t>
            </w:r>
          </w:p>
        </w:tc>
        <w:tc>
          <w:tcPr>
            <w:tcW w:w="0" w:type="auto"/>
            <w:vAlign w:val="center"/>
            <w:hideMark/>
          </w:tcPr>
          <w:p w14:paraId="27FFBE94" w14:textId="77777777" w:rsidR="0008764F" w:rsidRPr="0008764F" w:rsidRDefault="0008764F" w:rsidP="0008764F">
            <w:r w:rsidRPr="0008764F">
              <w:t>ranked_exhaustion_policy</w:t>
            </w:r>
          </w:p>
        </w:tc>
        <w:tc>
          <w:tcPr>
            <w:tcW w:w="0" w:type="auto"/>
            <w:vAlign w:val="center"/>
            <w:hideMark/>
          </w:tcPr>
          <w:p w14:paraId="193F055D" w14:textId="77777777" w:rsidR="0008764F" w:rsidRPr="0008764F" w:rsidRDefault="0008764F" w:rsidP="0008764F">
            <w:r w:rsidRPr="0008764F">
              <w:t>reduce_continuing_denominator</w:t>
            </w:r>
          </w:p>
        </w:tc>
        <w:tc>
          <w:tcPr>
            <w:tcW w:w="0" w:type="auto"/>
            <w:vAlign w:val="center"/>
            <w:hideMark/>
          </w:tcPr>
          <w:p w14:paraId="21BD9335" w14:textId="77777777" w:rsidR="0008764F" w:rsidRPr="0008764F" w:rsidRDefault="0008764F" w:rsidP="0008764F">
            <w:r w:rsidRPr="0008764F">
              <w:rPr>
                <w:b/>
                <w:bCs/>
              </w:rPr>
              <w:t>reduce_continuing_denominator</w:t>
            </w:r>
          </w:p>
        </w:tc>
        <w:tc>
          <w:tcPr>
            <w:tcW w:w="0" w:type="auto"/>
            <w:vAlign w:val="center"/>
            <w:hideMark/>
          </w:tcPr>
          <w:p w14:paraId="00C52A9B" w14:textId="77777777" w:rsidR="0008764F" w:rsidRPr="0008764F" w:rsidRDefault="0008764F" w:rsidP="0008764F">
            <w:r w:rsidRPr="0008764F">
              <w:t>Doc 4A §2.4; VM-FUN-003</w:t>
            </w:r>
          </w:p>
        </w:tc>
      </w:tr>
      <w:tr w:rsidR="0008764F" w:rsidRPr="0008764F" w14:paraId="0E3E201B" w14:textId="77777777">
        <w:trPr>
          <w:tblCellSpacing w:w="15" w:type="dxa"/>
        </w:trPr>
        <w:tc>
          <w:tcPr>
            <w:tcW w:w="0" w:type="auto"/>
            <w:vAlign w:val="center"/>
            <w:hideMark/>
          </w:tcPr>
          <w:p w14:paraId="4B0B3CA7" w14:textId="77777777" w:rsidR="0008764F" w:rsidRPr="0008764F" w:rsidRDefault="0008764F" w:rsidP="0008764F">
            <w:r w:rsidRPr="0008764F">
              <w:rPr>
                <w:b/>
                <w:bCs/>
              </w:rPr>
              <w:t>VM-VAR-007</w:t>
            </w:r>
          </w:p>
        </w:tc>
        <w:tc>
          <w:tcPr>
            <w:tcW w:w="0" w:type="auto"/>
            <w:vAlign w:val="center"/>
            <w:hideMark/>
          </w:tcPr>
          <w:p w14:paraId="0922AD4C" w14:textId="77777777" w:rsidR="0008764F" w:rsidRPr="0008764F" w:rsidRDefault="0008764F" w:rsidP="0008764F">
            <w:r w:rsidRPr="0008764F">
              <w:t>include_blank_in_denominator</w:t>
            </w:r>
          </w:p>
        </w:tc>
        <w:tc>
          <w:tcPr>
            <w:tcW w:w="0" w:type="auto"/>
            <w:vAlign w:val="center"/>
            <w:hideMark/>
          </w:tcPr>
          <w:p w14:paraId="125EF782" w14:textId="77777777" w:rsidR="0008764F" w:rsidRPr="0008764F" w:rsidRDefault="0008764F" w:rsidP="0008764F">
            <w:r w:rsidRPr="0008764F">
              <w:t>on | off</w:t>
            </w:r>
          </w:p>
        </w:tc>
        <w:tc>
          <w:tcPr>
            <w:tcW w:w="0" w:type="auto"/>
            <w:vAlign w:val="center"/>
            <w:hideMark/>
          </w:tcPr>
          <w:p w14:paraId="6049E0DC" w14:textId="77777777" w:rsidR="0008764F" w:rsidRPr="0008764F" w:rsidRDefault="0008764F" w:rsidP="0008764F">
            <w:r w:rsidRPr="0008764F">
              <w:rPr>
                <w:b/>
                <w:bCs/>
              </w:rPr>
              <w:t>off</w:t>
            </w:r>
          </w:p>
        </w:tc>
        <w:tc>
          <w:tcPr>
            <w:tcW w:w="0" w:type="auto"/>
            <w:vAlign w:val="center"/>
            <w:hideMark/>
          </w:tcPr>
          <w:p w14:paraId="0D443F54" w14:textId="77777777" w:rsidR="0008764F" w:rsidRPr="0008764F" w:rsidRDefault="0008764F" w:rsidP="0008764F">
            <w:r w:rsidRPr="0008764F">
              <w:t>Doc 4A §3; Doc 4C §1.2</w:t>
            </w:r>
            <w:r w:rsidRPr="0008764F">
              <w:lastRenderedPageBreak/>
              <w:t>; VM-FUN-006</w:t>
            </w:r>
          </w:p>
        </w:tc>
      </w:tr>
    </w:tbl>
    <w:p w14:paraId="00627432" w14:textId="77777777" w:rsidR="0008764F" w:rsidRPr="0008764F" w:rsidRDefault="0008764F" w:rsidP="0008764F">
      <w:r w:rsidRPr="0008764F">
        <w:rPr>
          <w:b/>
          <w:bCs/>
        </w:rPr>
        <w:lastRenderedPageBreak/>
        <w:t>Note (approval ballots):</w:t>
      </w:r>
      <w:r w:rsidRPr="0008764F">
        <w:t xml:space="preserve"> Gates use </w:t>
      </w:r>
      <w:r w:rsidRPr="0008764F">
        <w:rPr>
          <w:b/>
          <w:bCs/>
        </w:rPr>
        <w:t>approval rate = approvals_for_change / valid ballots</w:t>
      </w:r>
      <w:r w:rsidRPr="0008764F">
        <w:t xml:space="preserve"> (fixed).</w:t>
      </w:r>
    </w:p>
    <w:p w14:paraId="5C10411C" w14:textId="77777777" w:rsidR="0008764F" w:rsidRPr="0008764F" w:rsidRDefault="0008764F" w:rsidP="0008764F">
      <w:r w:rsidRPr="0008764F">
        <w:pict w14:anchorId="71F8480E">
          <v:rect id="_x0000_i4345" style="width:0;height:1.5pt" o:hralign="center" o:hrstd="t" o:hr="t" fillcolor="#a0a0a0" stroked="f"/>
        </w:pict>
      </w:r>
    </w:p>
    <w:p w14:paraId="769EA9AF" w14:textId="77777777" w:rsidR="0008764F" w:rsidRPr="0008764F" w:rsidRDefault="0008764F" w:rsidP="0008764F">
      <w:pPr>
        <w:rPr>
          <w:b/>
          <w:bCs/>
        </w:rPr>
      </w:pPr>
      <w:r w:rsidRPr="0008764F">
        <w:rPr>
          <w:b/>
          <w:bCs/>
        </w:rPr>
        <w:t>B. Allocation &amp; MMP (010–017)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
        <w:gridCol w:w="2440"/>
        <w:gridCol w:w="2622"/>
        <w:gridCol w:w="2774"/>
        <w:gridCol w:w="979"/>
      </w:tblGrid>
      <w:tr w:rsidR="0008764F" w:rsidRPr="0008764F" w14:paraId="0440C057" w14:textId="77777777">
        <w:trPr>
          <w:tblHeader/>
          <w:tblCellSpacing w:w="15" w:type="dxa"/>
        </w:trPr>
        <w:tc>
          <w:tcPr>
            <w:tcW w:w="0" w:type="auto"/>
            <w:vAlign w:val="center"/>
            <w:hideMark/>
          </w:tcPr>
          <w:p w14:paraId="3FE096FC" w14:textId="77777777" w:rsidR="0008764F" w:rsidRPr="0008764F" w:rsidRDefault="0008764F" w:rsidP="0008764F">
            <w:pPr>
              <w:rPr>
                <w:b/>
                <w:bCs/>
              </w:rPr>
            </w:pPr>
            <w:r w:rsidRPr="0008764F">
              <w:rPr>
                <w:b/>
                <w:bCs/>
              </w:rPr>
              <w:t>ID</w:t>
            </w:r>
          </w:p>
        </w:tc>
        <w:tc>
          <w:tcPr>
            <w:tcW w:w="0" w:type="auto"/>
            <w:vAlign w:val="center"/>
            <w:hideMark/>
          </w:tcPr>
          <w:p w14:paraId="260D177E" w14:textId="77777777" w:rsidR="0008764F" w:rsidRPr="0008764F" w:rsidRDefault="0008764F" w:rsidP="0008764F">
            <w:pPr>
              <w:rPr>
                <w:b/>
                <w:bCs/>
              </w:rPr>
            </w:pPr>
            <w:r w:rsidRPr="0008764F">
              <w:rPr>
                <w:b/>
                <w:bCs/>
              </w:rPr>
              <w:t>Name</w:t>
            </w:r>
          </w:p>
        </w:tc>
        <w:tc>
          <w:tcPr>
            <w:tcW w:w="0" w:type="auto"/>
            <w:vAlign w:val="center"/>
            <w:hideMark/>
          </w:tcPr>
          <w:p w14:paraId="5F4AFD5C" w14:textId="77777777" w:rsidR="0008764F" w:rsidRPr="0008764F" w:rsidRDefault="0008764F" w:rsidP="0008764F">
            <w:pPr>
              <w:rPr>
                <w:b/>
                <w:bCs/>
              </w:rPr>
            </w:pPr>
            <w:r w:rsidRPr="0008764F">
              <w:rPr>
                <w:b/>
                <w:bCs/>
              </w:rPr>
              <w:t>Allowed values</w:t>
            </w:r>
          </w:p>
        </w:tc>
        <w:tc>
          <w:tcPr>
            <w:tcW w:w="0" w:type="auto"/>
            <w:vAlign w:val="center"/>
            <w:hideMark/>
          </w:tcPr>
          <w:p w14:paraId="5AE6A24A" w14:textId="77777777" w:rsidR="0008764F" w:rsidRPr="0008764F" w:rsidRDefault="0008764F" w:rsidP="0008764F">
            <w:pPr>
              <w:rPr>
                <w:b/>
                <w:bCs/>
              </w:rPr>
            </w:pPr>
            <w:r w:rsidRPr="0008764F">
              <w:rPr>
                <w:b/>
                <w:bCs/>
              </w:rPr>
              <w:t>Default</w:t>
            </w:r>
          </w:p>
        </w:tc>
        <w:tc>
          <w:tcPr>
            <w:tcW w:w="0" w:type="auto"/>
            <w:vAlign w:val="center"/>
            <w:hideMark/>
          </w:tcPr>
          <w:p w14:paraId="5CECD1FD" w14:textId="77777777" w:rsidR="0008764F" w:rsidRPr="0008764F" w:rsidRDefault="0008764F" w:rsidP="0008764F">
            <w:pPr>
              <w:rPr>
                <w:b/>
                <w:bCs/>
              </w:rPr>
            </w:pPr>
            <w:r w:rsidRPr="0008764F">
              <w:rPr>
                <w:b/>
                <w:bCs/>
              </w:rPr>
              <w:t>Used in</w:t>
            </w:r>
          </w:p>
        </w:tc>
      </w:tr>
      <w:tr w:rsidR="0008764F" w:rsidRPr="0008764F" w14:paraId="7A5C6B45" w14:textId="77777777">
        <w:trPr>
          <w:tblCellSpacing w:w="15" w:type="dxa"/>
        </w:trPr>
        <w:tc>
          <w:tcPr>
            <w:tcW w:w="0" w:type="auto"/>
            <w:vAlign w:val="center"/>
            <w:hideMark/>
          </w:tcPr>
          <w:p w14:paraId="431F6C86" w14:textId="77777777" w:rsidR="0008764F" w:rsidRPr="0008764F" w:rsidRDefault="0008764F" w:rsidP="0008764F">
            <w:r w:rsidRPr="0008764F">
              <w:rPr>
                <w:b/>
                <w:bCs/>
              </w:rPr>
              <w:t>VM-VAR-010</w:t>
            </w:r>
          </w:p>
        </w:tc>
        <w:tc>
          <w:tcPr>
            <w:tcW w:w="0" w:type="auto"/>
            <w:vAlign w:val="center"/>
            <w:hideMark/>
          </w:tcPr>
          <w:p w14:paraId="27931CE2" w14:textId="77777777" w:rsidR="0008764F" w:rsidRPr="0008764F" w:rsidRDefault="0008764F" w:rsidP="0008764F">
            <w:r w:rsidRPr="0008764F">
              <w:t>allocation_method</w:t>
            </w:r>
          </w:p>
        </w:tc>
        <w:tc>
          <w:tcPr>
            <w:tcW w:w="0" w:type="auto"/>
            <w:vAlign w:val="center"/>
            <w:hideMark/>
          </w:tcPr>
          <w:p w14:paraId="51C7D986" w14:textId="77777777" w:rsidR="0008764F" w:rsidRPr="0008764F" w:rsidRDefault="0008764F" w:rsidP="0008764F">
            <w:r w:rsidRPr="0008764F">
              <w:t>winner_take_all | proportional_favor_big (D’Hondt) | proportional_favor_small (Sainte-Laguë) | largest_remainder | mixed_local_correction</w:t>
            </w:r>
          </w:p>
        </w:tc>
        <w:tc>
          <w:tcPr>
            <w:tcW w:w="0" w:type="auto"/>
            <w:vAlign w:val="center"/>
            <w:hideMark/>
          </w:tcPr>
          <w:p w14:paraId="7AF0D832" w14:textId="77777777" w:rsidR="0008764F" w:rsidRPr="0008764F" w:rsidRDefault="0008764F" w:rsidP="0008764F">
            <w:r w:rsidRPr="0008764F">
              <w:rPr>
                <w:b/>
                <w:bCs/>
              </w:rPr>
              <w:t>proportional_favor_small</w:t>
            </w:r>
          </w:p>
        </w:tc>
        <w:tc>
          <w:tcPr>
            <w:tcW w:w="0" w:type="auto"/>
            <w:vAlign w:val="center"/>
            <w:hideMark/>
          </w:tcPr>
          <w:p w14:paraId="04A2F34C" w14:textId="77777777" w:rsidR="0008764F" w:rsidRPr="0008764F" w:rsidRDefault="0008764F" w:rsidP="0008764F">
            <w:r w:rsidRPr="0008764F">
              <w:t>Doc 4B §2–3; VM-FUN-004</w:t>
            </w:r>
          </w:p>
        </w:tc>
      </w:tr>
      <w:tr w:rsidR="0008764F" w:rsidRPr="0008764F" w14:paraId="403DE251" w14:textId="77777777">
        <w:trPr>
          <w:tblCellSpacing w:w="15" w:type="dxa"/>
        </w:trPr>
        <w:tc>
          <w:tcPr>
            <w:tcW w:w="0" w:type="auto"/>
            <w:vAlign w:val="center"/>
            <w:hideMark/>
          </w:tcPr>
          <w:p w14:paraId="468C2CE7" w14:textId="77777777" w:rsidR="0008764F" w:rsidRPr="0008764F" w:rsidRDefault="0008764F" w:rsidP="0008764F">
            <w:r w:rsidRPr="0008764F">
              <w:rPr>
                <w:b/>
                <w:bCs/>
              </w:rPr>
              <w:t>VM-VAR-011</w:t>
            </w:r>
          </w:p>
        </w:tc>
        <w:tc>
          <w:tcPr>
            <w:tcW w:w="0" w:type="auto"/>
            <w:vAlign w:val="center"/>
            <w:hideMark/>
          </w:tcPr>
          <w:p w14:paraId="0AA3770F" w14:textId="77777777" w:rsidR="0008764F" w:rsidRPr="0008764F" w:rsidRDefault="0008764F" w:rsidP="0008764F">
            <w:r w:rsidRPr="0008764F">
              <w:t>use_unit_magnitudes</w:t>
            </w:r>
          </w:p>
        </w:tc>
        <w:tc>
          <w:tcPr>
            <w:tcW w:w="0" w:type="auto"/>
            <w:vAlign w:val="center"/>
            <w:hideMark/>
          </w:tcPr>
          <w:p w14:paraId="3C1B2575" w14:textId="77777777" w:rsidR="0008764F" w:rsidRPr="0008764F" w:rsidRDefault="0008764F" w:rsidP="0008764F">
            <w:r w:rsidRPr="0008764F">
              <w:t>on | off</w:t>
            </w:r>
          </w:p>
        </w:tc>
        <w:tc>
          <w:tcPr>
            <w:tcW w:w="0" w:type="auto"/>
            <w:vAlign w:val="center"/>
            <w:hideMark/>
          </w:tcPr>
          <w:p w14:paraId="7878DD61" w14:textId="77777777" w:rsidR="0008764F" w:rsidRPr="0008764F" w:rsidRDefault="0008764F" w:rsidP="0008764F">
            <w:r w:rsidRPr="0008764F">
              <w:rPr>
                <w:b/>
                <w:bCs/>
              </w:rPr>
              <w:t>on</w:t>
            </w:r>
          </w:p>
        </w:tc>
        <w:tc>
          <w:tcPr>
            <w:tcW w:w="0" w:type="auto"/>
            <w:vAlign w:val="center"/>
            <w:hideMark/>
          </w:tcPr>
          <w:p w14:paraId="4FD1D74F" w14:textId="77777777" w:rsidR="0008764F" w:rsidRPr="0008764F" w:rsidRDefault="0008764F" w:rsidP="0008764F">
            <w:r w:rsidRPr="0008764F">
              <w:t>Doc 4B §1; VM-FUN-004</w:t>
            </w:r>
          </w:p>
        </w:tc>
      </w:tr>
      <w:tr w:rsidR="0008764F" w:rsidRPr="0008764F" w14:paraId="069237D5" w14:textId="77777777">
        <w:trPr>
          <w:tblCellSpacing w:w="15" w:type="dxa"/>
        </w:trPr>
        <w:tc>
          <w:tcPr>
            <w:tcW w:w="0" w:type="auto"/>
            <w:vAlign w:val="center"/>
            <w:hideMark/>
          </w:tcPr>
          <w:p w14:paraId="2120177E" w14:textId="77777777" w:rsidR="0008764F" w:rsidRPr="0008764F" w:rsidRDefault="0008764F" w:rsidP="0008764F">
            <w:r w:rsidRPr="0008764F">
              <w:rPr>
                <w:b/>
                <w:bCs/>
              </w:rPr>
              <w:t>VM-VAR-012</w:t>
            </w:r>
          </w:p>
        </w:tc>
        <w:tc>
          <w:tcPr>
            <w:tcW w:w="0" w:type="auto"/>
            <w:vAlign w:val="center"/>
            <w:hideMark/>
          </w:tcPr>
          <w:p w14:paraId="6731FCFC" w14:textId="77777777" w:rsidR="0008764F" w:rsidRPr="0008764F" w:rsidRDefault="0008764F" w:rsidP="0008764F">
            <w:r w:rsidRPr="0008764F">
              <w:t>pr_entry_threshold_pct</w:t>
            </w:r>
          </w:p>
        </w:tc>
        <w:tc>
          <w:tcPr>
            <w:tcW w:w="0" w:type="auto"/>
            <w:vAlign w:val="center"/>
            <w:hideMark/>
          </w:tcPr>
          <w:p w14:paraId="03C342F1" w14:textId="77777777" w:rsidR="0008764F" w:rsidRPr="0008764F" w:rsidRDefault="0008764F" w:rsidP="0008764F">
            <w:r w:rsidRPr="0008764F">
              <w:t>integer % 0..10</w:t>
            </w:r>
          </w:p>
        </w:tc>
        <w:tc>
          <w:tcPr>
            <w:tcW w:w="0" w:type="auto"/>
            <w:vAlign w:val="center"/>
            <w:hideMark/>
          </w:tcPr>
          <w:p w14:paraId="74EBC089" w14:textId="77777777" w:rsidR="0008764F" w:rsidRPr="0008764F" w:rsidRDefault="0008764F" w:rsidP="0008764F">
            <w:r w:rsidRPr="0008764F">
              <w:rPr>
                <w:b/>
                <w:bCs/>
              </w:rPr>
              <w:t>0</w:t>
            </w:r>
          </w:p>
        </w:tc>
        <w:tc>
          <w:tcPr>
            <w:tcW w:w="0" w:type="auto"/>
            <w:vAlign w:val="center"/>
            <w:hideMark/>
          </w:tcPr>
          <w:p w14:paraId="13462F53" w14:textId="77777777" w:rsidR="0008764F" w:rsidRPr="0008764F" w:rsidRDefault="0008764F" w:rsidP="0008764F">
            <w:r w:rsidRPr="0008764F">
              <w:t>Doc 4A §4; Doc 4B; VM-FUN-004</w:t>
            </w:r>
          </w:p>
        </w:tc>
      </w:tr>
      <w:tr w:rsidR="0008764F" w:rsidRPr="0008764F" w14:paraId="7B711062" w14:textId="77777777">
        <w:trPr>
          <w:tblCellSpacing w:w="15" w:type="dxa"/>
        </w:trPr>
        <w:tc>
          <w:tcPr>
            <w:tcW w:w="0" w:type="auto"/>
            <w:vAlign w:val="center"/>
            <w:hideMark/>
          </w:tcPr>
          <w:p w14:paraId="32748E18" w14:textId="77777777" w:rsidR="0008764F" w:rsidRPr="0008764F" w:rsidRDefault="0008764F" w:rsidP="0008764F">
            <w:r w:rsidRPr="0008764F">
              <w:rPr>
                <w:b/>
                <w:bCs/>
              </w:rPr>
              <w:t>VM-VAR-013</w:t>
            </w:r>
          </w:p>
        </w:tc>
        <w:tc>
          <w:tcPr>
            <w:tcW w:w="0" w:type="auto"/>
            <w:vAlign w:val="center"/>
            <w:hideMark/>
          </w:tcPr>
          <w:p w14:paraId="3C7BEC89" w14:textId="77777777" w:rsidR="0008764F" w:rsidRPr="0008764F" w:rsidRDefault="0008764F" w:rsidP="0008764F">
            <w:r w:rsidRPr="0008764F">
              <w:t>mlc_topup_share_pct</w:t>
            </w:r>
          </w:p>
        </w:tc>
        <w:tc>
          <w:tcPr>
            <w:tcW w:w="0" w:type="auto"/>
            <w:vAlign w:val="center"/>
            <w:hideMark/>
          </w:tcPr>
          <w:p w14:paraId="792E17FC" w14:textId="77777777" w:rsidR="0008764F" w:rsidRPr="0008764F" w:rsidRDefault="0008764F" w:rsidP="0008764F">
            <w:r w:rsidRPr="0008764F">
              <w:t>integer % 0..60</w:t>
            </w:r>
          </w:p>
        </w:tc>
        <w:tc>
          <w:tcPr>
            <w:tcW w:w="0" w:type="auto"/>
            <w:vAlign w:val="center"/>
            <w:hideMark/>
          </w:tcPr>
          <w:p w14:paraId="785B250A" w14:textId="77777777" w:rsidR="0008764F" w:rsidRPr="0008764F" w:rsidRDefault="0008764F" w:rsidP="0008764F">
            <w:r w:rsidRPr="0008764F">
              <w:rPr>
                <w:b/>
                <w:bCs/>
              </w:rPr>
              <w:t>30</w:t>
            </w:r>
          </w:p>
        </w:tc>
        <w:tc>
          <w:tcPr>
            <w:tcW w:w="0" w:type="auto"/>
            <w:vAlign w:val="center"/>
            <w:hideMark/>
          </w:tcPr>
          <w:p w14:paraId="5BA8F2A2" w14:textId="77777777" w:rsidR="0008764F" w:rsidRPr="0008764F" w:rsidRDefault="0008764F" w:rsidP="0008764F">
            <w:r w:rsidRPr="0008764F">
              <w:t>Doc 4B §3.2; VM-</w:t>
            </w:r>
            <w:r w:rsidRPr="0008764F">
              <w:lastRenderedPageBreak/>
              <w:t>FUN-004</w:t>
            </w:r>
          </w:p>
        </w:tc>
      </w:tr>
      <w:tr w:rsidR="0008764F" w:rsidRPr="0008764F" w14:paraId="43EC9E02" w14:textId="77777777">
        <w:trPr>
          <w:tblCellSpacing w:w="15" w:type="dxa"/>
        </w:trPr>
        <w:tc>
          <w:tcPr>
            <w:tcW w:w="0" w:type="auto"/>
            <w:vAlign w:val="center"/>
            <w:hideMark/>
          </w:tcPr>
          <w:p w14:paraId="3B8E7025" w14:textId="77777777" w:rsidR="0008764F" w:rsidRPr="0008764F" w:rsidRDefault="0008764F" w:rsidP="0008764F">
            <w:r w:rsidRPr="0008764F">
              <w:rPr>
                <w:b/>
                <w:bCs/>
              </w:rPr>
              <w:lastRenderedPageBreak/>
              <w:t>VM-VAR-014</w:t>
            </w:r>
          </w:p>
        </w:tc>
        <w:tc>
          <w:tcPr>
            <w:tcW w:w="0" w:type="auto"/>
            <w:vAlign w:val="center"/>
            <w:hideMark/>
          </w:tcPr>
          <w:p w14:paraId="62710EAF" w14:textId="77777777" w:rsidR="0008764F" w:rsidRPr="0008764F" w:rsidRDefault="0008764F" w:rsidP="0008764F">
            <w:r w:rsidRPr="0008764F">
              <w:t>overhang_policy</w:t>
            </w:r>
          </w:p>
        </w:tc>
        <w:tc>
          <w:tcPr>
            <w:tcW w:w="0" w:type="auto"/>
            <w:vAlign w:val="center"/>
            <w:hideMark/>
          </w:tcPr>
          <w:p w14:paraId="264D4836" w14:textId="77777777" w:rsidR="0008764F" w:rsidRPr="0008764F" w:rsidRDefault="0008764F" w:rsidP="0008764F">
            <w:r w:rsidRPr="0008764F">
              <w:t>allow_overhang | compensate_others | add_total_seats</w:t>
            </w:r>
          </w:p>
        </w:tc>
        <w:tc>
          <w:tcPr>
            <w:tcW w:w="0" w:type="auto"/>
            <w:vAlign w:val="center"/>
            <w:hideMark/>
          </w:tcPr>
          <w:p w14:paraId="7DD80406" w14:textId="77777777" w:rsidR="0008764F" w:rsidRPr="0008764F" w:rsidRDefault="0008764F" w:rsidP="0008764F">
            <w:r w:rsidRPr="0008764F">
              <w:rPr>
                <w:b/>
                <w:bCs/>
              </w:rPr>
              <w:t>allow_overhang</w:t>
            </w:r>
          </w:p>
        </w:tc>
        <w:tc>
          <w:tcPr>
            <w:tcW w:w="0" w:type="auto"/>
            <w:vAlign w:val="center"/>
            <w:hideMark/>
          </w:tcPr>
          <w:p w14:paraId="631F5429" w14:textId="77777777" w:rsidR="0008764F" w:rsidRPr="0008764F" w:rsidRDefault="0008764F" w:rsidP="0008764F">
            <w:r w:rsidRPr="0008764F">
              <w:t>Doc 4B §3.5; VM-FUN-004</w:t>
            </w:r>
          </w:p>
        </w:tc>
      </w:tr>
      <w:tr w:rsidR="0008764F" w:rsidRPr="0008764F" w14:paraId="3551C4FA" w14:textId="77777777">
        <w:trPr>
          <w:tblCellSpacing w:w="15" w:type="dxa"/>
        </w:trPr>
        <w:tc>
          <w:tcPr>
            <w:tcW w:w="0" w:type="auto"/>
            <w:vAlign w:val="center"/>
            <w:hideMark/>
          </w:tcPr>
          <w:p w14:paraId="677688E4" w14:textId="77777777" w:rsidR="0008764F" w:rsidRPr="0008764F" w:rsidRDefault="0008764F" w:rsidP="0008764F">
            <w:r w:rsidRPr="0008764F">
              <w:rPr>
                <w:b/>
                <w:bCs/>
              </w:rPr>
              <w:t>VM-VAR-015</w:t>
            </w:r>
          </w:p>
        </w:tc>
        <w:tc>
          <w:tcPr>
            <w:tcW w:w="0" w:type="auto"/>
            <w:vAlign w:val="center"/>
            <w:hideMark/>
          </w:tcPr>
          <w:p w14:paraId="496E8EAF" w14:textId="77777777" w:rsidR="0008764F" w:rsidRPr="0008764F" w:rsidRDefault="0008764F" w:rsidP="0008764F">
            <w:r w:rsidRPr="0008764F">
              <w:t>target_share_basis</w:t>
            </w:r>
          </w:p>
        </w:tc>
        <w:tc>
          <w:tcPr>
            <w:tcW w:w="0" w:type="auto"/>
            <w:vAlign w:val="center"/>
            <w:hideMark/>
          </w:tcPr>
          <w:p w14:paraId="3164B315" w14:textId="77777777" w:rsidR="0008764F" w:rsidRPr="0008764F" w:rsidRDefault="0008764F" w:rsidP="0008764F">
            <w:r w:rsidRPr="0008764F">
              <w:t xml:space="preserve">natural_vote_share </w:t>
            </w:r>
            <w:r w:rsidRPr="0008764F">
              <w:rPr>
                <w:i/>
                <w:iCs/>
              </w:rPr>
              <w:t>(v1 fixed)</w:t>
            </w:r>
          </w:p>
        </w:tc>
        <w:tc>
          <w:tcPr>
            <w:tcW w:w="0" w:type="auto"/>
            <w:vAlign w:val="center"/>
            <w:hideMark/>
          </w:tcPr>
          <w:p w14:paraId="7F36E87E" w14:textId="77777777" w:rsidR="0008764F" w:rsidRPr="0008764F" w:rsidRDefault="0008764F" w:rsidP="0008764F">
            <w:r w:rsidRPr="0008764F">
              <w:rPr>
                <w:b/>
                <w:bCs/>
              </w:rPr>
              <w:t>natural_vote_share</w:t>
            </w:r>
          </w:p>
        </w:tc>
        <w:tc>
          <w:tcPr>
            <w:tcW w:w="0" w:type="auto"/>
            <w:vAlign w:val="center"/>
            <w:hideMark/>
          </w:tcPr>
          <w:p w14:paraId="78822EFE" w14:textId="77777777" w:rsidR="0008764F" w:rsidRPr="0008764F" w:rsidRDefault="0008764F" w:rsidP="0008764F">
            <w:r w:rsidRPr="0008764F">
              <w:t>Doc 4B §3.3; VM-FUN-004</w:t>
            </w:r>
          </w:p>
        </w:tc>
      </w:tr>
      <w:tr w:rsidR="0008764F" w:rsidRPr="0008764F" w14:paraId="408233DE" w14:textId="77777777">
        <w:trPr>
          <w:tblCellSpacing w:w="15" w:type="dxa"/>
        </w:trPr>
        <w:tc>
          <w:tcPr>
            <w:tcW w:w="0" w:type="auto"/>
            <w:vAlign w:val="center"/>
            <w:hideMark/>
          </w:tcPr>
          <w:p w14:paraId="1CFE8AA8" w14:textId="77777777" w:rsidR="0008764F" w:rsidRPr="0008764F" w:rsidRDefault="0008764F" w:rsidP="0008764F">
            <w:r w:rsidRPr="0008764F">
              <w:rPr>
                <w:b/>
                <w:bCs/>
              </w:rPr>
              <w:t>VM-VAR-016</w:t>
            </w:r>
          </w:p>
        </w:tc>
        <w:tc>
          <w:tcPr>
            <w:tcW w:w="0" w:type="auto"/>
            <w:vAlign w:val="center"/>
            <w:hideMark/>
          </w:tcPr>
          <w:p w14:paraId="6C1A0EB8" w14:textId="77777777" w:rsidR="0008764F" w:rsidRPr="0008764F" w:rsidRDefault="0008764F" w:rsidP="0008764F">
            <w:r w:rsidRPr="0008764F">
              <w:t>mlc_correction_level</w:t>
            </w:r>
          </w:p>
        </w:tc>
        <w:tc>
          <w:tcPr>
            <w:tcW w:w="0" w:type="auto"/>
            <w:vAlign w:val="center"/>
            <w:hideMark/>
          </w:tcPr>
          <w:p w14:paraId="3EB391D2" w14:textId="77777777" w:rsidR="0008764F" w:rsidRPr="0008764F" w:rsidRDefault="0008764F" w:rsidP="0008764F">
            <w:r w:rsidRPr="0008764F">
              <w:t>national | regional</w:t>
            </w:r>
          </w:p>
        </w:tc>
        <w:tc>
          <w:tcPr>
            <w:tcW w:w="0" w:type="auto"/>
            <w:vAlign w:val="center"/>
            <w:hideMark/>
          </w:tcPr>
          <w:p w14:paraId="09EDEB33" w14:textId="77777777" w:rsidR="0008764F" w:rsidRPr="0008764F" w:rsidRDefault="0008764F" w:rsidP="0008764F">
            <w:r w:rsidRPr="0008764F">
              <w:rPr>
                <w:b/>
                <w:bCs/>
              </w:rPr>
              <w:t>national</w:t>
            </w:r>
          </w:p>
        </w:tc>
        <w:tc>
          <w:tcPr>
            <w:tcW w:w="0" w:type="auto"/>
            <w:vAlign w:val="center"/>
            <w:hideMark/>
          </w:tcPr>
          <w:p w14:paraId="0764C911" w14:textId="77777777" w:rsidR="0008764F" w:rsidRPr="0008764F" w:rsidRDefault="0008764F" w:rsidP="0008764F">
            <w:r w:rsidRPr="0008764F">
              <w:t>Doc 4B §3; VM-FUN-004</w:t>
            </w:r>
          </w:p>
        </w:tc>
      </w:tr>
      <w:tr w:rsidR="0008764F" w:rsidRPr="0008764F" w14:paraId="5CEE4A1B" w14:textId="77777777">
        <w:trPr>
          <w:tblCellSpacing w:w="15" w:type="dxa"/>
        </w:trPr>
        <w:tc>
          <w:tcPr>
            <w:tcW w:w="0" w:type="auto"/>
            <w:vAlign w:val="center"/>
            <w:hideMark/>
          </w:tcPr>
          <w:p w14:paraId="5E0CA94F" w14:textId="77777777" w:rsidR="0008764F" w:rsidRPr="0008764F" w:rsidRDefault="0008764F" w:rsidP="0008764F">
            <w:r w:rsidRPr="0008764F">
              <w:rPr>
                <w:b/>
                <w:bCs/>
              </w:rPr>
              <w:t>VM-VAR-017</w:t>
            </w:r>
          </w:p>
        </w:tc>
        <w:tc>
          <w:tcPr>
            <w:tcW w:w="0" w:type="auto"/>
            <w:vAlign w:val="center"/>
            <w:hideMark/>
          </w:tcPr>
          <w:p w14:paraId="26C8177D" w14:textId="77777777" w:rsidR="0008764F" w:rsidRPr="0008764F" w:rsidRDefault="0008764F" w:rsidP="0008764F">
            <w:r w:rsidRPr="0008764F">
              <w:t>total_seats_model</w:t>
            </w:r>
          </w:p>
        </w:tc>
        <w:tc>
          <w:tcPr>
            <w:tcW w:w="0" w:type="auto"/>
            <w:vAlign w:val="center"/>
            <w:hideMark/>
          </w:tcPr>
          <w:p w14:paraId="6539DD71" w14:textId="77777777" w:rsidR="0008764F" w:rsidRPr="0008764F" w:rsidRDefault="0008764F" w:rsidP="0008764F">
            <w:r w:rsidRPr="0008764F">
              <w:t>fixed_total | variable_add_seats</w:t>
            </w:r>
          </w:p>
        </w:tc>
        <w:tc>
          <w:tcPr>
            <w:tcW w:w="0" w:type="auto"/>
            <w:vAlign w:val="center"/>
            <w:hideMark/>
          </w:tcPr>
          <w:p w14:paraId="77F11961" w14:textId="77777777" w:rsidR="0008764F" w:rsidRPr="0008764F" w:rsidRDefault="0008764F" w:rsidP="0008764F">
            <w:r w:rsidRPr="0008764F">
              <w:rPr>
                <w:b/>
                <w:bCs/>
              </w:rPr>
              <w:t>fixed_total</w:t>
            </w:r>
          </w:p>
        </w:tc>
        <w:tc>
          <w:tcPr>
            <w:tcW w:w="0" w:type="auto"/>
            <w:vAlign w:val="center"/>
            <w:hideMark/>
          </w:tcPr>
          <w:p w14:paraId="77679C90" w14:textId="77777777" w:rsidR="0008764F" w:rsidRPr="0008764F" w:rsidRDefault="0008764F" w:rsidP="0008764F">
            <w:r w:rsidRPr="0008764F">
              <w:t>Doc 4B §3.2/3.5; VM-FUN-004</w:t>
            </w:r>
          </w:p>
        </w:tc>
      </w:tr>
    </w:tbl>
    <w:p w14:paraId="3C9DC926" w14:textId="77777777" w:rsidR="0008764F" w:rsidRPr="0008764F" w:rsidRDefault="0008764F" w:rsidP="0008764F">
      <w:r w:rsidRPr="0008764F">
        <w:pict w14:anchorId="5CF13034">
          <v:rect id="_x0000_i4346" style="width:0;height:1.5pt" o:hralign="center" o:hrstd="t" o:hr="t" fillcolor="#a0a0a0" stroked="f"/>
        </w:pict>
      </w:r>
    </w:p>
    <w:p w14:paraId="0C3A7A65" w14:textId="77777777" w:rsidR="0008764F" w:rsidRPr="0008764F" w:rsidRDefault="0008764F" w:rsidP="0008764F">
      <w:pPr>
        <w:rPr>
          <w:b/>
          <w:bCs/>
        </w:rPr>
      </w:pPr>
      <w:r w:rsidRPr="0008764F">
        <w:rPr>
          <w:b/>
          <w:bCs/>
        </w:rPr>
        <w:t>C. Gates &amp; Families (020–029 + 021_scope, 028)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8"/>
        <w:gridCol w:w="2705"/>
        <w:gridCol w:w="2352"/>
        <w:gridCol w:w="2056"/>
        <w:gridCol w:w="1215"/>
      </w:tblGrid>
      <w:tr w:rsidR="0008764F" w:rsidRPr="0008764F" w14:paraId="49BD0A3A" w14:textId="77777777">
        <w:trPr>
          <w:tblHeader/>
          <w:tblCellSpacing w:w="15" w:type="dxa"/>
        </w:trPr>
        <w:tc>
          <w:tcPr>
            <w:tcW w:w="0" w:type="auto"/>
            <w:vAlign w:val="center"/>
            <w:hideMark/>
          </w:tcPr>
          <w:p w14:paraId="3A762206" w14:textId="77777777" w:rsidR="0008764F" w:rsidRPr="0008764F" w:rsidRDefault="0008764F" w:rsidP="0008764F">
            <w:pPr>
              <w:rPr>
                <w:b/>
                <w:bCs/>
              </w:rPr>
            </w:pPr>
            <w:r w:rsidRPr="0008764F">
              <w:rPr>
                <w:b/>
                <w:bCs/>
              </w:rPr>
              <w:t>ID</w:t>
            </w:r>
          </w:p>
        </w:tc>
        <w:tc>
          <w:tcPr>
            <w:tcW w:w="0" w:type="auto"/>
            <w:vAlign w:val="center"/>
            <w:hideMark/>
          </w:tcPr>
          <w:p w14:paraId="610415E5" w14:textId="77777777" w:rsidR="0008764F" w:rsidRPr="0008764F" w:rsidRDefault="0008764F" w:rsidP="0008764F">
            <w:pPr>
              <w:rPr>
                <w:b/>
                <w:bCs/>
              </w:rPr>
            </w:pPr>
            <w:r w:rsidRPr="0008764F">
              <w:rPr>
                <w:b/>
                <w:bCs/>
              </w:rPr>
              <w:t>Name</w:t>
            </w:r>
          </w:p>
        </w:tc>
        <w:tc>
          <w:tcPr>
            <w:tcW w:w="0" w:type="auto"/>
            <w:vAlign w:val="center"/>
            <w:hideMark/>
          </w:tcPr>
          <w:p w14:paraId="74C8EA99" w14:textId="77777777" w:rsidR="0008764F" w:rsidRPr="0008764F" w:rsidRDefault="0008764F" w:rsidP="0008764F">
            <w:pPr>
              <w:rPr>
                <w:b/>
                <w:bCs/>
              </w:rPr>
            </w:pPr>
            <w:r w:rsidRPr="0008764F">
              <w:rPr>
                <w:b/>
                <w:bCs/>
              </w:rPr>
              <w:t>Allowed values</w:t>
            </w:r>
          </w:p>
        </w:tc>
        <w:tc>
          <w:tcPr>
            <w:tcW w:w="0" w:type="auto"/>
            <w:vAlign w:val="center"/>
            <w:hideMark/>
          </w:tcPr>
          <w:p w14:paraId="5ADCEBD0" w14:textId="77777777" w:rsidR="0008764F" w:rsidRPr="0008764F" w:rsidRDefault="0008764F" w:rsidP="0008764F">
            <w:pPr>
              <w:rPr>
                <w:b/>
                <w:bCs/>
              </w:rPr>
            </w:pPr>
            <w:r w:rsidRPr="0008764F">
              <w:rPr>
                <w:b/>
                <w:bCs/>
              </w:rPr>
              <w:t>Default</w:t>
            </w:r>
          </w:p>
        </w:tc>
        <w:tc>
          <w:tcPr>
            <w:tcW w:w="0" w:type="auto"/>
            <w:vAlign w:val="center"/>
            <w:hideMark/>
          </w:tcPr>
          <w:p w14:paraId="684F6AB2" w14:textId="77777777" w:rsidR="0008764F" w:rsidRPr="0008764F" w:rsidRDefault="0008764F" w:rsidP="0008764F">
            <w:pPr>
              <w:rPr>
                <w:b/>
                <w:bCs/>
              </w:rPr>
            </w:pPr>
            <w:r w:rsidRPr="0008764F">
              <w:rPr>
                <w:b/>
                <w:bCs/>
              </w:rPr>
              <w:t>Used in</w:t>
            </w:r>
          </w:p>
        </w:tc>
      </w:tr>
      <w:tr w:rsidR="0008764F" w:rsidRPr="0008764F" w14:paraId="3C13F065" w14:textId="77777777">
        <w:trPr>
          <w:tblCellSpacing w:w="15" w:type="dxa"/>
        </w:trPr>
        <w:tc>
          <w:tcPr>
            <w:tcW w:w="0" w:type="auto"/>
            <w:vAlign w:val="center"/>
            <w:hideMark/>
          </w:tcPr>
          <w:p w14:paraId="743E2B8F" w14:textId="77777777" w:rsidR="0008764F" w:rsidRPr="0008764F" w:rsidRDefault="0008764F" w:rsidP="0008764F">
            <w:r w:rsidRPr="0008764F">
              <w:rPr>
                <w:b/>
                <w:bCs/>
              </w:rPr>
              <w:t>VM-VAR-020</w:t>
            </w:r>
          </w:p>
        </w:tc>
        <w:tc>
          <w:tcPr>
            <w:tcW w:w="0" w:type="auto"/>
            <w:vAlign w:val="center"/>
            <w:hideMark/>
          </w:tcPr>
          <w:p w14:paraId="1019FAA6" w14:textId="77777777" w:rsidR="0008764F" w:rsidRPr="0008764F" w:rsidRDefault="0008764F" w:rsidP="0008764F">
            <w:r w:rsidRPr="0008764F">
              <w:t>quorum_global_pct</w:t>
            </w:r>
          </w:p>
        </w:tc>
        <w:tc>
          <w:tcPr>
            <w:tcW w:w="0" w:type="auto"/>
            <w:vAlign w:val="center"/>
            <w:hideMark/>
          </w:tcPr>
          <w:p w14:paraId="4FB162C8" w14:textId="77777777" w:rsidR="0008764F" w:rsidRPr="0008764F" w:rsidRDefault="0008764F" w:rsidP="0008764F">
            <w:r w:rsidRPr="0008764F">
              <w:t>integer % 0..100</w:t>
            </w:r>
          </w:p>
        </w:tc>
        <w:tc>
          <w:tcPr>
            <w:tcW w:w="0" w:type="auto"/>
            <w:vAlign w:val="center"/>
            <w:hideMark/>
          </w:tcPr>
          <w:p w14:paraId="63278080" w14:textId="77777777" w:rsidR="0008764F" w:rsidRPr="0008764F" w:rsidRDefault="0008764F" w:rsidP="0008764F">
            <w:r w:rsidRPr="0008764F">
              <w:rPr>
                <w:b/>
                <w:bCs/>
              </w:rPr>
              <w:t>50</w:t>
            </w:r>
          </w:p>
        </w:tc>
        <w:tc>
          <w:tcPr>
            <w:tcW w:w="0" w:type="auto"/>
            <w:vAlign w:val="center"/>
            <w:hideMark/>
          </w:tcPr>
          <w:p w14:paraId="7D799346" w14:textId="77777777" w:rsidR="0008764F" w:rsidRPr="0008764F" w:rsidRDefault="0008764F" w:rsidP="0008764F">
            <w:r w:rsidRPr="0008764F">
              <w:t>Doc 4C §1.1; VM-FUN-006</w:t>
            </w:r>
          </w:p>
        </w:tc>
      </w:tr>
      <w:tr w:rsidR="0008764F" w:rsidRPr="0008764F" w14:paraId="0F6BD452" w14:textId="77777777">
        <w:trPr>
          <w:tblCellSpacing w:w="15" w:type="dxa"/>
        </w:trPr>
        <w:tc>
          <w:tcPr>
            <w:tcW w:w="0" w:type="auto"/>
            <w:vAlign w:val="center"/>
            <w:hideMark/>
          </w:tcPr>
          <w:p w14:paraId="63FA3838" w14:textId="77777777" w:rsidR="0008764F" w:rsidRPr="0008764F" w:rsidRDefault="0008764F" w:rsidP="0008764F">
            <w:r w:rsidRPr="0008764F">
              <w:rPr>
                <w:b/>
                <w:bCs/>
              </w:rPr>
              <w:t>VM-VAR-021</w:t>
            </w:r>
          </w:p>
        </w:tc>
        <w:tc>
          <w:tcPr>
            <w:tcW w:w="0" w:type="auto"/>
            <w:vAlign w:val="center"/>
            <w:hideMark/>
          </w:tcPr>
          <w:p w14:paraId="114B9AE8" w14:textId="77777777" w:rsidR="0008764F" w:rsidRPr="0008764F" w:rsidRDefault="0008764F" w:rsidP="0008764F">
            <w:r w:rsidRPr="0008764F">
              <w:t>quorum_per_unit_pct</w:t>
            </w:r>
          </w:p>
        </w:tc>
        <w:tc>
          <w:tcPr>
            <w:tcW w:w="0" w:type="auto"/>
            <w:vAlign w:val="center"/>
            <w:hideMark/>
          </w:tcPr>
          <w:p w14:paraId="1C82729A" w14:textId="77777777" w:rsidR="0008764F" w:rsidRPr="0008764F" w:rsidRDefault="0008764F" w:rsidP="0008764F">
            <w:r w:rsidRPr="0008764F">
              <w:t>integer % 0..100</w:t>
            </w:r>
          </w:p>
        </w:tc>
        <w:tc>
          <w:tcPr>
            <w:tcW w:w="0" w:type="auto"/>
            <w:vAlign w:val="center"/>
            <w:hideMark/>
          </w:tcPr>
          <w:p w14:paraId="537339E3" w14:textId="77777777" w:rsidR="0008764F" w:rsidRPr="0008764F" w:rsidRDefault="0008764F" w:rsidP="0008764F">
            <w:r w:rsidRPr="0008764F">
              <w:rPr>
                <w:b/>
                <w:bCs/>
              </w:rPr>
              <w:t>0</w:t>
            </w:r>
          </w:p>
        </w:tc>
        <w:tc>
          <w:tcPr>
            <w:tcW w:w="0" w:type="auto"/>
            <w:vAlign w:val="center"/>
            <w:hideMark/>
          </w:tcPr>
          <w:p w14:paraId="06809F4C" w14:textId="77777777" w:rsidR="0008764F" w:rsidRPr="0008764F" w:rsidRDefault="0008764F" w:rsidP="0008764F">
            <w:r w:rsidRPr="0008764F">
              <w:t xml:space="preserve">Doc 4C §1.1/2.3; </w:t>
            </w:r>
            <w:r w:rsidRPr="0008764F">
              <w:lastRenderedPageBreak/>
              <w:t>VM-FUN-006/007</w:t>
            </w:r>
          </w:p>
        </w:tc>
      </w:tr>
      <w:tr w:rsidR="0008764F" w:rsidRPr="0008764F" w14:paraId="1EBD6894" w14:textId="77777777">
        <w:trPr>
          <w:tblCellSpacing w:w="15" w:type="dxa"/>
        </w:trPr>
        <w:tc>
          <w:tcPr>
            <w:tcW w:w="0" w:type="auto"/>
            <w:vAlign w:val="center"/>
            <w:hideMark/>
          </w:tcPr>
          <w:p w14:paraId="36BCF99F" w14:textId="77777777" w:rsidR="0008764F" w:rsidRPr="0008764F" w:rsidRDefault="0008764F" w:rsidP="0008764F">
            <w:r w:rsidRPr="0008764F">
              <w:rPr>
                <w:b/>
                <w:bCs/>
              </w:rPr>
              <w:lastRenderedPageBreak/>
              <w:t>VM-VAR-021_scope</w:t>
            </w:r>
          </w:p>
        </w:tc>
        <w:tc>
          <w:tcPr>
            <w:tcW w:w="0" w:type="auto"/>
            <w:vAlign w:val="center"/>
            <w:hideMark/>
          </w:tcPr>
          <w:p w14:paraId="0AC12C92" w14:textId="77777777" w:rsidR="0008764F" w:rsidRPr="0008764F" w:rsidRDefault="0008764F" w:rsidP="0008764F">
            <w:r w:rsidRPr="0008764F">
              <w:t>quorum_per_unit_scope</w:t>
            </w:r>
          </w:p>
        </w:tc>
        <w:tc>
          <w:tcPr>
            <w:tcW w:w="0" w:type="auto"/>
            <w:vAlign w:val="center"/>
            <w:hideMark/>
          </w:tcPr>
          <w:p w14:paraId="2FD78E6B" w14:textId="77777777" w:rsidR="0008764F" w:rsidRPr="0008764F" w:rsidRDefault="0008764F" w:rsidP="0008764F">
            <w:r w:rsidRPr="0008764F">
              <w:t>frontier_only | frontier_and_family</w:t>
            </w:r>
          </w:p>
        </w:tc>
        <w:tc>
          <w:tcPr>
            <w:tcW w:w="0" w:type="auto"/>
            <w:vAlign w:val="center"/>
            <w:hideMark/>
          </w:tcPr>
          <w:p w14:paraId="7B7F6D3E" w14:textId="77777777" w:rsidR="0008764F" w:rsidRPr="0008764F" w:rsidRDefault="0008764F" w:rsidP="0008764F">
            <w:r w:rsidRPr="0008764F">
              <w:rPr>
                <w:b/>
                <w:bCs/>
              </w:rPr>
              <w:t>frontier_only</w:t>
            </w:r>
          </w:p>
        </w:tc>
        <w:tc>
          <w:tcPr>
            <w:tcW w:w="0" w:type="auto"/>
            <w:vAlign w:val="center"/>
            <w:hideMark/>
          </w:tcPr>
          <w:p w14:paraId="628EE393" w14:textId="77777777" w:rsidR="0008764F" w:rsidRPr="0008764F" w:rsidRDefault="0008764F" w:rsidP="0008764F">
            <w:r w:rsidRPr="0008764F">
              <w:t>Doc 4C §1.1/1.3/2.3; VM-FUN-006/007</w:t>
            </w:r>
          </w:p>
        </w:tc>
      </w:tr>
      <w:tr w:rsidR="0008764F" w:rsidRPr="0008764F" w14:paraId="13E4A7FA" w14:textId="77777777">
        <w:trPr>
          <w:tblCellSpacing w:w="15" w:type="dxa"/>
        </w:trPr>
        <w:tc>
          <w:tcPr>
            <w:tcW w:w="0" w:type="auto"/>
            <w:vAlign w:val="center"/>
            <w:hideMark/>
          </w:tcPr>
          <w:p w14:paraId="6361B800" w14:textId="77777777" w:rsidR="0008764F" w:rsidRPr="0008764F" w:rsidRDefault="0008764F" w:rsidP="0008764F">
            <w:r w:rsidRPr="0008764F">
              <w:rPr>
                <w:b/>
                <w:bCs/>
              </w:rPr>
              <w:t>VM-VAR-022</w:t>
            </w:r>
          </w:p>
        </w:tc>
        <w:tc>
          <w:tcPr>
            <w:tcW w:w="0" w:type="auto"/>
            <w:vAlign w:val="center"/>
            <w:hideMark/>
          </w:tcPr>
          <w:p w14:paraId="36DCC7B8" w14:textId="77777777" w:rsidR="0008764F" w:rsidRPr="0008764F" w:rsidRDefault="0008764F" w:rsidP="0008764F">
            <w:r w:rsidRPr="0008764F">
              <w:t>national_majority_pct</w:t>
            </w:r>
          </w:p>
        </w:tc>
        <w:tc>
          <w:tcPr>
            <w:tcW w:w="0" w:type="auto"/>
            <w:vAlign w:val="center"/>
            <w:hideMark/>
          </w:tcPr>
          <w:p w14:paraId="4EE6B103" w14:textId="77777777" w:rsidR="0008764F" w:rsidRPr="0008764F" w:rsidRDefault="0008764F" w:rsidP="0008764F">
            <w:r w:rsidRPr="0008764F">
              <w:t>integer % 50..75</w:t>
            </w:r>
          </w:p>
        </w:tc>
        <w:tc>
          <w:tcPr>
            <w:tcW w:w="0" w:type="auto"/>
            <w:vAlign w:val="center"/>
            <w:hideMark/>
          </w:tcPr>
          <w:p w14:paraId="0321B1C3" w14:textId="77777777" w:rsidR="0008764F" w:rsidRPr="0008764F" w:rsidRDefault="0008764F" w:rsidP="0008764F">
            <w:r w:rsidRPr="0008764F">
              <w:rPr>
                <w:b/>
                <w:bCs/>
              </w:rPr>
              <w:t>55</w:t>
            </w:r>
          </w:p>
        </w:tc>
        <w:tc>
          <w:tcPr>
            <w:tcW w:w="0" w:type="auto"/>
            <w:vAlign w:val="center"/>
            <w:hideMark/>
          </w:tcPr>
          <w:p w14:paraId="3EAD2802" w14:textId="77777777" w:rsidR="0008764F" w:rsidRPr="0008764F" w:rsidRDefault="0008764F" w:rsidP="0008764F">
            <w:r w:rsidRPr="0008764F">
              <w:t>Doc 4C §1.2; VM-FUN-006</w:t>
            </w:r>
          </w:p>
        </w:tc>
      </w:tr>
      <w:tr w:rsidR="0008764F" w:rsidRPr="0008764F" w14:paraId="1A197CFC" w14:textId="77777777">
        <w:trPr>
          <w:tblCellSpacing w:w="15" w:type="dxa"/>
        </w:trPr>
        <w:tc>
          <w:tcPr>
            <w:tcW w:w="0" w:type="auto"/>
            <w:vAlign w:val="center"/>
            <w:hideMark/>
          </w:tcPr>
          <w:p w14:paraId="460CE4BB" w14:textId="77777777" w:rsidR="0008764F" w:rsidRPr="0008764F" w:rsidRDefault="0008764F" w:rsidP="0008764F">
            <w:r w:rsidRPr="0008764F">
              <w:rPr>
                <w:b/>
                <w:bCs/>
              </w:rPr>
              <w:t>VM-VAR-023</w:t>
            </w:r>
          </w:p>
        </w:tc>
        <w:tc>
          <w:tcPr>
            <w:tcW w:w="0" w:type="auto"/>
            <w:vAlign w:val="center"/>
            <w:hideMark/>
          </w:tcPr>
          <w:p w14:paraId="77AFBBA3" w14:textId="77777777" w:rsidR="0008764F" w:rsidRPr="0008764F" w:rsidRDefault="0008764F" w:rsidP="0008764F">
            <w:r w:rsidRPr="0008764F">
              <w:t>regional_majority_pct</w:t>
            </w:r>
          </w:p>
        </w:tc>
        <w:tc>
          <w:tcPr>
            <w:tcW w:w="0" w:type="auto"/>
            <w:vAlign w:val="center"/>
            <w:hideMark/>
          </w:tcPr>
          <w:p w14:paraId="2BBE5706" w14:textId="77777777" w:rsidR="0008764F" w:rsidRPr="0008764F" w:rsidRDefault="0008764F" w:rsidP="0008764F">
            <w:r w:rsidRPr="0008764F">
              <w:t>integer % 50..75</w:t>
            </w:r>
          </w:p>
        </w:tc>
        <w:tc>
          <w:tcPr>
            <w:tcW w:w="0" w:type="auto"/>
            <w:vAlign w:val="center"/>
            <w:hideMark/>
          </w:tcPr>
          <w:p w14:paraId="401D4FEE" w14:textId="77777777" w:rsidR="0008764F" w:rsidRPr="0008764F" w:rsidRDefault="0008764F" w:rsidP="0008764F">
            <w:r w:rsidRPr="0008764F">
              <w:rPr>
                <w:b/>
                <w:bCs/>
              </w:rPr>
              <w:t>55</w:t>
            </w:r>
          </w:p>
        </w:tc>
        <w:tc>
          <w:tcPr>
            <w:tcW w:w="0" w:type="auto"/>
            <w:vAlign w:val="center"/>
            <w:hideMark/>
          </w:tcPr>
          <w:p w14:paraId="3F9033A1" w14:textId="77777777" w:rsidR="0008764F" w:rsidRPr="0008764F" w:rsidRDefault="0008764F" w:rsidP="0008764F">
            <w:r w:rsidRPr="0008764F">
              <w:t>Doc 4C §1.3; VM-FUN-006</w:t>
            </w:r>
          </w:p>
        </w:tc>
      </w:tr>
      <w:tr w:rsidR="0008764F" w:rsidRPr="0008764F" w14:paraId="2F55607E" w14:textId="77777777">
        <w:trPr>
          <w:tblCellSpacing w:w="15" w:type="dxa"/>
        </w:trPr>
        <w:tc>
          <w:tcPr>
            <w:tcW w:w="0" w:type="auto"/>
            <w:vAlign w:val="center"/>
            <w:hideMark/>
          </w:tcPr>
          <w:p w14:paraId="5EDC8CB0" w14:textId="77777777" w:rsidR="0008764F" w:rsidRPr="0008764F" w:rsidRDefault="0008764F" w:rsidP="0008764F">
            <w:r w:rsidRPr="0008764F">
              <w:rPr>
                <w:b/>
                <w:bCs/>
              </w:rPr>
              <w:t>VM-VAR-024</w:t>
            </w:r>
          </w:p>
        </w:tc>
        <w:tc>
          <w:tcPr>
            <w:tcW w:w="0" w:type="auto"/>
            <w:vAlign w:val="center"/>
            <w:hideMark/>
          </w:tcPr>
          <w:p w14:paraId="4E0E1E2B" w14:textId="77777777" w:rsidR="0008764F" w:rsidRPr="0008764F" w:rsidRDefault="0008764F" w:rsidP="0008764F">
            <w:r w:rsidRPr="0008764F">
              <w:t>double_majority_enabled</w:t>
            </w:r>
          </w:p>
        </w:tc>
        <w:tc>
          <w:tcPr>
            <w:tcW w:w="0" w:type="auto"/>
            <w:vAlign w:val="center"/>
            <w:hideMark/>
          </w:tcPr>
          <w:p w14:paraId="0EA8367C" w14:textId="77777777" w:rsidR="0008764F" w:rsidRPr="0008764F" w:rsidRDefault="0008764F" w:rsidP="0008764F">
            <w:r w:rsidRPr="0008764F">
              <w:t>on | off</w:t>
            </w:r>
          </w:p>
        </w:tc>
        <w:tc>
          <w:tcPr>
            <w:tcW w:w="0" w:type="auto"/>
            <w:vAlign w:val="center"/>
            <w:hideMark/>
          </w:tcPr>
          <w:p w14:paraId="663EE4DF" w14:textId="77777777" w:rsidR="0008764F" w:rsidRPr="0008764F" w:rsidRDefault="0008764F" w:rsidP="0008764F">
            <w:r w:rsidRPr="0008764F">
              <w:rPr>
                <w:b/>
                <w:bCs/>
              </w:rPr>
              <w:t>on</w:t>
            </w:r>
          </w:p>
        </w:tc>
        <w:tc>
          <w:tcPr>
            <w:tcW w:w="0" w:type="auto"/>
            <w:vAlign w:val="center"/>
            <w:hideMark/>
          </w:tcPr>
          <w:p w14:paraId="15DF3733" w14:textId="77777777" w:rsidR="0008764F" w:rsidRPr="0008764F" w:rsidRDefault="0008764F" w:rsidP="0008764F">
            <w:r w:rsidRPr="0008764F">
              <w:t>Doc 4C §1.3; VM-FUN-006</w:t>
            </w:r>
          </w:p>
        </w:tc>
      </w:tr>
      <w:tr w:rsidR="0008764F" w:rsidRPr="0008764F" w14:paraId="0647C93E" w14:textId="77777777">
        <w:trPr>
          <w:tblCellSpacing w:w="15" w:type="dxa"/>
        </w:trPr>
        <w:tc>
          <w:tcPr>
            <w:tcW w:w="0" w:type="auto"/>
            <w:vAlign w:val="center"/>
            <w:hideMark/>
          </w:tcPr>
          <w:p w14:paraId="796387C1" w14:textId="77777777" w:rsidR="0008764F" w:rsidRPr="0008764F" w:rsidRDefault="0008764F" w:rsidP="0008764F">
            <w:r w:rsidRPr="0008764F">
              <w:rPr>
                <w:b/>
                <w:bCs/>
              </w:rPr>
              <w:t>VM-VAR-025</w:t>
            </w:r>
          </w:p>
        </w:tc>
        <w:tc>
          <w:tcPr>
            <w:tcW w:w="0" w:type="auto"/>
            <w:vAlign w:val="center"/>
            <w:hideMark/>
          </w:tcPr>
          <w:p w14:paraId="7A5BE9FA" w14:textId="77777777" w:rsidR="0008764F" w:rsidRPr="0008764F" w:rsidRDefault="0008764F" w:rsidP="0008764F">
            <w:r w:rsidRPr="0008764F">
              <w:t>symmetry_enabled</w:t>
            </w:r>
          </w:p>
        </w:tc>
        <w:tc>
          <w:tcPr>
            <w:tcW w:w="0" w:type="auto"/>
            <w:vAlign w:val="center"/>
            <w:hideMark/>
          </w:tcPr>
          <w:p w14:paraId="332C0732" w14:textId="77777777" w:rsidR="0008764F" w:rsidRPr="0008764F" w:rsidRDefault="0008764F" w:rsidP="0008764F">
            <w:r w:rsidRPr="0008764F">
              <w:t>on | off</w:t>
            </w:r>
          </w:p>
        </w:tc>
        <w:tc>
          <w:tcPr>
            <w:tcW w:w="0" w:type="auto"/>
            <w:vAlign w:val="center"/>
            <w:hideMark/>
          </w:tcPr>
          <w:p w14:paraId="3B1CC7E1" w14:textId="77777777" w:rsidR="0008764F" w:rsidRPr="0008764F" w:rsidRDefault="0008764F" w:rsidP="0008764F">
            <w:r w:rsidRPr="0008764F">
              <w:rPr>
                <w:b/>
                <w:bCs/>
              </w:rPr>
              <w:t>on</w:t>
            </w:r>
          </w:p>
        </w:tc>
        <w:tc>
          <w:tcPr>
            <w:tcW w:w="0" w:type="auto"/>
            <w:vAlign w:val="center"/>
            <w:hideMark/>
          </w:tcPr>
          <w:p w14:paraId="5A2CDDDA" w14:textId="77777777" w:rsidR="0008764F" w:rsidRPr="0008764F" w:rsidRDefault="0008764F" w:rsidP="0008764F">
            <w:r w:rsidRPr="0008764F">
              <w:t>Doc 4C §1.4; VM-FUN-006</w:t>
            </w:r>
          </w:p>
        </w:tc>
      </w:tr>
      <w:tr w:rsidR="0008764F" w:rsidRPr="0008764F" w14:paraId="11BD4D1D" w14:textId="77777777">
        <w:trPr>
          <w:tblCellSpacing w:w="15" w:type="dxa"/>
        </w:trPr>
        <w:tc>
          <w:tcPr>
            <w:tcW w:w="0" w:type="auto"/>
            <w:vAlign w:val="center"/>
            <w:hideMark/>
          </w:tcPr>
          <w:p w14:paraId="0B000939" w14:textId="77777777" w:rsidR="0008764F" w:rsidRPr="0008764F" w:rsidRDefault="0008764F" w:rsidP="0008764F">
            <w:r w:rsidRPr="0008764F">
              <w:rPr>
                <w:b/>
                <w:bCs/>
              </w:rPr>
              <w:t>VM-VAR-026</w:t>
            </w:r>
          </w:p>
        </w:tc>
        <w:tc>
          <w:tcPr>
            <w:tcW w:w="0" w:type="auto"/>
            <w:vAlign w:val="center"/>
            <w:hideMark/>
          </w:tcPr>
          <w:p w14:paraId="1B6E7DF1" w14:textId="77777777" w:rsidR="0008764F" w:rsidRPr="0008764F" w:rsidRDefault="0008764F" w:rsidP="0008764F">
            <w:r w:rsidRPr="0008764F">
              <w:t>affected_region_family_mode</w:t>
            </w:r>
          </w:p>
        </w:tc>
        <w:tc>
          <w:tcPr>
            <w:tcW w:w="0" w:type="auto"/>
            <w:vAlign w:val="center"/>
            <w:hideMark/>
          </w:tcPr>
          <w:p w14:paraId="78E23CCC" w14:textId="77777777" w:rsidR="0008764F" w:rsidRPr="0008764F" w:rsidRDefault="0008764F" w:rsidP="0008764F">
            <w:r w:rsidRPr="0008764F">
              <w:t>by_list | by_tag | by_proposed_change</w:t>
            </w:r>
          </w:p>
        </w:tc>
        <w:tc>
          <w:tcPr>
            <w:tcW w:w="0" w:type="auto"/>
            <w:vAlign w:val="center"/>
            <w:hideMark/>
          </w:tcPr>
          <w:p w14:paraId="1A434B6F" w14:textId="77777777" w:rsidR="0008764F" w:rsidRPr="0008764F" w:rsidRDefault="0008764F" w:rsidP="0008764F">
            <w:r w:rsidRPr="0008764F">
              <w:rPr>
                <w:b/>
                <w:bCs/>
              </w:rPr>
              <w:t>by_proposed_change</w:t>
            </w:r>
          </w:p>
        </w:tc>
        <w:tc>
          <w:tcPr>
            <w:tcW w:w="0" w:type="auto"/>
            <w:vAlign w:val="center"/>
            <w:hideMark/>
          </w:tcPr>
          <w:p w14:paraId="22B19567" w14:textId="77777777" w:rsidR="0008764F" w:rsidRPr="0008764F" w:rsidRDefault="0008764F" w:rsidP="0008764F">
            <w:r w:rsidRPr="0008764F">
              <w:t>Doc 4C §1.3; VM-FUN-006</w:t>
            </w:r>
          </w:p>
        </w:tc>
      </w:tr>
      <w:tr w:rsidR="0008764F" w:rsidRPr="0008764F" w14:paraId="136A0C9C" w14:textId="77777777">
        <w:trPr>
          <w:tblCellSpacing w:w="15" w:type="dxa"/>
        </w:trPr>
        <w:tc>
          <w:tcPr>
            <w:tcW w:w="0" w:type="auto"/>
            <w:vAlign w:val="center"/>
            <w:hideMark/>
          </w:tcPr>
          <w:p w14:paraId="264409F5" w14:textId="77777777" w:rsidR="0008764F" w:rsidRPr="0008764F" w:rsidRDefault="0008764F" w:rsidP="0008764F">
            <w:r w:rsidRPr="0008764F">
              <w:rPr>
                <w:b/>
                <w:bCs/>
              </w:rPr>
              <w:t>VM-VAR-027</w:t>
            </w:r>
          </w:p>
        </w:tc>
        <w:tc>
          <w:tcPr>
            <w:tcW w:w="0" w:type="auto"/>
            <w:vAlign w:val="center"/>
            <w:hideMark/>
          </w:tcPr>
          <w:p w14:paraId="1B3ECD3B" w14:textId="77777777" w:rsidR="0008764F" w:rsidRPr="0008764F" w:rsidRDefault="0008764F" w:rsidP="0008764F">
            <w:r w:rsidRPr="0008764F">
              <w:t>affected_region_family_ref</w:t>
            </w:r>
          </w:p>
        </w:tc>
        <w:tc>
          <w:tcPr>
            <w:tcW w:w="0" w:type="auto"/>
            <w:vAlign w:val="center"/>
            <w:hideMark/>
          </w:tcPr>
          <w:p w14:paraId="53540003" w14:textId="77777777" w:rsidR="0008764F" w:rsidRPr="0008764F" w:rsidRDefault="0008764F" w:rsidP="0008764F">
            <w:r w:rsidRPr="0008764F">
              <w:t>list of Unit IDs or a registry tag</w:t>
            </w:r>
          </w:p>
        </w:tc>
        <w:tc>
          <w:tcPr>
            <w:tcW w:w="0" w:type="auto"/>
            <w:vAlign w:val="center"/>
            <w:hideMark/>
          </w:tcPr>
          <w:p w14:paraId="58915A0A" w14:textId="77777777" w:rsidR="0008764F" w:rsidRPr="0008764F" w:rsidRDefault="0008764F" w:rsidP="0008764F">
            <w:r w:rsidRPr="0008764F">
              <w:rPr>
                <w:b/>
                <w:bCs/>
              </w:rPr>
              <w:t>(none)</w:t>
            </w:r>
          </w:p>
        </w:tc>
        <w:tc>
          <w:tcPr>
            <w:tcW w:w="0" w:type="auto"/>
            <w:vAlign w:val="center"/>
            <w:hideMark/>
          </w:tcPr>
          <w:p w14:paraId="5B382180" w14:textId="77777777" w:rsidR="0008764F" w:rsidRPr="0008764F" w:rsidRDefault="0008764F" w:rsidP="0008764F">
            <w:r w:rsidRPr="0008764F">
              <w:t>Doc 4C §1.3; VM-FUN-006</w:t>
            </w:r>
          </w:p>
        </w:tc>
      </w:tr>
      <w:tr w:rsidR="0008764F" w:rsidRPr="0008764F" w14:paraId="72940CB9" w14:textId="77777777">
        <w:trPr>
          <w:tblCellSpacing w:w="15" w:type="dxa"/>
        </w:trPr>
        <w:tc>
          <w:tcPr>
            <w:tcW w:w="0" w:type="auto"/>
            <w:vAlign w:val="center"/>
            <w:hideMark/>
          </w:tcPr>
          <w:p w14:paraId="66727FBB" w14:textId="77777777" w:rsidR="0008764F" w:rsidRPr="0008764F" w:rsidRDefault="0008764F" w:rsidP="0008764F">
            <w:r w:rsidRPr="0008764F">
              <w:rPr>
                <w:b/>
                <w:bCs/>
              </w:rPr>
              <w:t>VM-VAR-028</w:t>
            </w:r>
          </w:p>
        </w:tc>
        <w:tc>
          <w:tcPr>
            <w:tcW w:w="0" w:type="auto"/>
            <w:vAlign w:val="center"/>
            <w:hideMark/>
          </w:tcPr>
          <w:p w14:paraId="519B1893" w14:textId="77777777" w:rsidR="0008764F" w:rsidRPr="0008764F" w:rsidRDefault="0008764F" w:rsidP="0008764F">
            <w:r w:rsidRPr="0008764F">
              <w:t>roll_inclusion_policy</w:t>
            </w:r>
          </w:p>
        </w:tc>
        <w:tc>
          <w:tcPr>
            <w:tcW w:w="0" w:type="auto"/>
            <w:vAlign w:val="center"/>
            <w:hideMark/>
          </w:tcPr>
          <w:p w14:paraId="460AB1F8" w14:textId="77777777" w:rsidR="0008764F" w:rsidRPr="0008764F" w:rsidRDefault="0008764F" w:rsidP="0008764F">
            <w:r w:rsidRPr="0008764F">
              <w:t>residents_only | residents_plus_displaced | custom:list</w:t>
            </w:r>
          </w:p>
        </w:tc>
        <w:tc>
          <w:tcPr>
            <w:tcW w:w="0" w:type="auto"/>
            <w:vAlign w:val="center"/>
            <w:hideMark/>
          </w:tcPr>
          <w:p w14:paraId="235A4685" w14:textId="77777777" w:rsidR="0008764F" w:rsidRPr="0008764F" w:rsidRDefault="0008764F" w:rsidP="0008764F">
            <w:r w:rsidRPr="0008764F">
              <w:rPr>
                <w:b/>
                <w:bCs/>
              </w:rPr>
              <w:t>residents_only</w:t>
            </w:r>
          </w:p>
        </w:tc>
        <w:tc>
          <w:tcPr>
            <w:tcW w:w="0" w:type="auto"/>
            <w:vAlign w:val="center"/>
            <w:hideMark/>
          </w:tcPr>
          <w:p w14:paraId="59502479" w14:textId="77777777" w:rsidR="0008764F" w:rsidRPr="0008764F" w:rsidRDefault="0008764F" w:rsidP="0008764F">
            <w:r w:rsidRPr="0008764F">
              <w:t>Doc 4C §1.1; Doc 7A §2; VM-FUN-002/006</w:t>
            </w:r>
          </w:p>
        </w:tc>
      </w:tr>
      <w:tr w:rsidR="0008764F" w:rsidRPr="0008764F" w14:paraId="3E686434" w14:textId="77777777">
        <w:trPr>
          <w:tblCellSpacing w:w="15" w:type="dxa"/>
        </w:trPr>
        <w:tc>
          <w:tcPr>
            <w:tcW w:w="0" w:type="auto"/>
            <w:vAlign w:val="center"/>
            <w:hideMark/>
          </w:tcPr>
          <w:p w14:paraId="34B8FC16" w14:textId="77777777" w:rsidR="0008764F" w:rsidRPr="0008764F" w:rsidRDefault="0008764F" w:rsidP="0008764F">
            <w:r w:rsidRPr="0008764F">
              <w:rPr>
                <w:b/>
                <w:bCs/>
              </w:rPr>
              <w:lastRenderedPageBreak/>
              <w:t>VM-VAR-029</w:t>
            </w:r>
          </w:p>
        </w:tc>
        <w:tc>
          <w:tcPr>
            <w:tcW w:w="0" w:type="auto"/>
            <w:vAlign w:val="center"/>
            <w:hideMark/>
          </w:tcPr>
          <w:p w14:paraId="37AB9A9B" w14:textId="77777777" w:rsidR="0008764F" w:rsidRPr="0008764F" w:rsidRDefault="0008764F" w:rsidP="0008764F">
            <w:r w:rsidRPr="0008764F">
              <w:t>symmetry_exceptions</w:t>
            </w:r>
          </w:p>
        </w:tc>
        <w:tc>
          <w:tcPr>
            <w:tcW w:w="0" w:type="auto"/>
            <w:vAlign w:val="center"/>
            <w:hideMark/>
          </w:tcPr>
          <w:p w14:paraId="4D56F224" w14:textId="77777777" w:rsidR="0008764F" w:rsidRPr="0008764F" w:rsidRDefault="0008764F" w:rsidP="0008764F">
            <w:r w:rsidRPr="0008764F">
              <w:t>list or tag + rationale</w:t>
            </w:r>
          </w:p>
        </w:tc>
        <w:tc>
          <w:tcPr>
            <w:tcW w:w="0" w:type="auto"/>
            <w:vAlign w:val="center"/>
            <w:hideMark/>
          </w:tcPr>
          <w:p w14:paraId="1B943402" w14:textId="77777777" w:rsidR="0008764F" w:rsidRPr="0008764F" w:rsidRDefault="0008764F" w:rsidP="0008764F">
            <w:r w:rsidRPr="0008764F">
              <w:rPr>
                <w:b/>
                <w:bCs/>
              </w:rPr>
              <w:t>(empty)</w:t>
            </w:r>
          </w:p>
        </w:tc>
        <w:tc>
          <w:tcPr>
            <w:tcW w:w="0" w:type="auto"/>
            <w:vAlign w:val="center"/>
            <w:hideMark/>
          </w:tcPr>
          <w:p w14:paraId="1F9BFDE8" w14:textId="77777777" w:rsidR="0008764F" w:rsidRPr="0008764F" w:rsidRDefault="0008764F" w:rsidP="0008764F">
            <w:r w:rsidRPr="0008764F">
              <w:t>Doc 4C §1.4; Doc 7A §6; VM-FUN-006</w:t>
            </w:r>
          </w:p>
        </w:tc>
      </w:tr>
    </w:tbl>
    <w:p w14:paraId="45D8FE33" w14:textId="77777777" w:rsidR="0008764F" w:rsidRPr="0008764F" w:rsidRDefault="0008764F" w:rsidP="0008764F">
      <w:r w:rsidRPr="0008764F">
        <w:pict w14:anchorId="2BD3231E">
          <v:rect id="_x0000_i4347" style="width:0;height:1.5pt" o:hralign="center" o:hrstd="t" o:hr="t" fillcolor="#a0a0a0" stroked="f"/>
        </w:pict>
      </w:r>
    </w:p>
    <w:p w14:paraId="309CC62A" w14:textId="77777777" w:rsidR="0008764F" w:rsidRPr="0008764F" w:rsidRDefault="0008764F" w:rsidP="0008764F">
      <w:pPr>
        <w:rPr>
          <w:b/>
          <w:bCs/>
        </w:rPr>
      </w:pPr>
      <w:r w:rsidRPr="0008764F">
        <w:rPr>
          <w:b/>
          <w:bCs/>
        </w:rPr>
        <w:t>D. Aggregation &amp; Scope (030–031)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1965"/>
        <w:gridCol w:w="2724"/>
        <w:gridCol w:w="2293"/>
        <w:gridCol w:w="1479"/>
      </w:tblGrid>
      <w:tr w:rsidR="0008764F" w:rsidRPr="0008764F" w14:paraId="41769922" w14:textId="77777777">
        <w:trPr>
          <w:tblHeader/>
          <w:tblCellSpacing w:w="15" w:type="dxa"/>
        </w:trPr>
        <w:tc>
          <w:tcPr>
            <w:tcW w:w="0" w:type="auto"/>
            <w:vAlign w:val="center"/>
            <w:hideMark/>
          </w:tcPr>
          <w:p w14:paraId="096B18B8" w14:textId="77777777" w:rsidR="0008764F" w:rsidRPr="0008764F" w:rsidRDefault="0008764F" w:rsidP="0008764F">
            <w:pPr>
              <w:rPr>
                <w:b/>
                <w:bCs/>
              </w:rPr>
            </w:pPr>
            <w:r w:rsidRPr="0008764F">
              <w:rPr>
                <w:b/>
                <w:bCs/>
              </w:rPr>
              <w:t>ID</w:t>
            </w:r>
          </w:p>
        </w:tc>
        <w:tc>
          <w:tcPr>
            <w:tcW w:w="0" w:type="auto"/>
            <w:vAlign w:val="center"/>
            <w:hideMark/>
          </w:tcPr>
          <w:p w14:paraId="6CA00E0D" w14:textId="77777777" w:rsidR="0008764F" w:rsidRPr="0008764F" w:rsidRDefault="0008764F" w:rsidP="0008764F">
            <w:pPr>
              <w:rPr>
                <w:b/>
                <w:bCs/>
              </w:rPr>
            </w:pPr>
            <w:r w:rsidRPr="0008764F">
              <w:rPr>
                <w:b/>
                <w:bCs/>
              </w:rPr>
              <w:t>Name</w:t>
            </w:r>
          </w:p>
        </w:tc>
        <w:tc>
          <w:tcPr>
            <w:tcW w:w="0" w:type="auto"/>
            <w:vAlign w:val="center"/>
            <w:hideMark/>
          </w:tcPr>
          <w:p w14:paraId="5348064D" w14:textId="77777777" w:rsidR="0008764F" w:rsidRPr="0008764F" w:rsidRDefault="0008764F" w:rsidP="0008764F">
            <w:pPr>
              <w:rPr>
                <w:b/>
                <w:bCs/>
              </w:rPr>
            </w:pPr>
            <w:r w:rsidRPr="0008764F">
              <w:rPr>
                <w:b/>
                <w:bCs/>
              </w:rPr>
              <w:t>Allowed values</w:t>
            </w:r>
          </w:p>
        </w:tc>
        <w:tc>
          <w:tcPr>
            <w:tcW w:w="0" w:type="auto"/>
            <w:vAlign w:val="center"/>
            <w:hideMark/>
          </w:tcPr>
          <w:p w14:paraId="0D26A24D" w14:textId="77777777" w:rsidR="0008764F" w:rsidRPr="0008764F" w:rsidRDefault="0008764F" w:rsidP="0008764F">
            <w:pPr>
              <w:rPr>
                <w:b/>
                <w:bCs/>
              </w:rPr>
            </w:pPr>
            <w:r w:rsidRPr="0008764F">
              <w:rPr>
                <w:b/>
                <w:bCs/>
              </w:rPr>
              <w:t>Default</w:t>
            </w:r>
          </w:p>
        </w:tc>
        <w:tc>
          <w:tcPr>
            <w:tcW w:w="0" w:type="auto"/>
            <w:vAlign w:val="center"/>
            <w:hideMark/>
          </w:tcPr>
          <w:p w14:paraId="1E2D0DC9" w14:textId="77777777" w:rsidR="0008764F" w:rsidRPr="0008764F" w:rsidRDefault="0008764F" w:rsidP="0008764F">
            <w:pPr>
              <w:rPr>
                <w:b/>
                <w:bCs/>
              </w:rPr>
            </w:pPr>
            <w:r w:rsidRPr="0008764F">
              <w:rPr>
                <w:b/>
                <w:bCs/>
              </w:rPr>
              <w:t>Used in</w:t>
            </w:r>
          </w:p>
        </w:tc>
      </w:tr>
      <w:tr w:rsidR="0008764F" w:rsidRPr="0008764F" w14:paraId="12C5D255" w14:textId="77777777">
        <w:trPr>
          <w:tblCellSpacing w:w="15" w:type="dxa"/>
        </w:trPr>
        <w:tc>
          <w:tcPr>
            <w:tcW w:w="0" w:type="auto"/>
            <w:vAlign w:val="center"/>
            <w:hideMark/>
          </w:tcPr>
          <w:p w14:paraId="7DDD8145" w14:textId="77777777" w:rsidR="0008764F" w:rsidRPr="0008764F" w:rsidRDefault="0008764F" w:rsidP="0008764F">
            <w:r w:rsidRPr="0008764F">
              <w:rPr>
                <w:b/>
                <w:bCs/>
              </w:rPr>
              <w:t>VM-VAR-030</w:t>
            </w:r>
          </w:p>
        </w:tc>
        <w:tc>
          <w:tcPr>
            <w:tcW w:w="0" w:type="auto"/>
            <w:vAlign w:val="center"/>
            <w:hideMark/>
          </w:tcPr>
          <w:p w14:paraId="35B51EB1" w14:textId="77777777" w:rsidR="0008764F" w:rsidRPr="0008764F" w:rsidRDefault="0008764F" w:rsidP="0008764F">
            <w:r w:rsidRPr="0008764F">
              <w:t>weighting_method</w:t>
            </w:r>
          </w:p>
        </w:tc>
        <w:tc>
          <w:tcPr>
            <w:tcW w:w="0" w:type="auto"/>
            <w:vAlign w:val="center"/>
            <w:hideMark/>
          </w:tcPr>
          <w:p w14:paraId="00673210" w14:textId="77777777" w:rsidR="0008764F" w:rsidRPr="0008764F" w:rsidRDefault="0008764F" w:rsidP="0008764F">
            <w:r w:rsidRPr="0008764F">
              <w:t>equal_unit | population_baseline</w:t>
            </w:r>
          </w:p>
        </w:tc>
        <w:tc>
          <w:tcPr>
            <w:tcW w:w="0" w:type="auto"/>
            <w:vAlign w:val="center"/>
            <w:hideMark/>
          </w:tcPr>
          <w:p w14:paraId="11F8476A" w14:textId="77777777" w:rsidR="0008764F" w:rsidRPr="0008764F" w:rsidRDefault="0008764F" w:rsidP="0008764F">
            <w:r w:rsidRPr="0008764F">
              <w:rPr>
                <w:b/>
                <w:bCs/>
              </w:rPr>
              <w:t>population_baseline</w:t>
            </w:r>
          </w:p>
        </w:tc>
        <w:tc>
          <w:tcPr>
            <w:tcW w:w="0" w:type="auto"/>
            <w:vAlign w:val="center"/>
            <w:hideMark/>
          </w:tcPr>
          <w:p w14:paraId="7CD85871" w14:textId="77777777" w:rsidR="0008764F" w:rsidRPr="0008764F" w:rsidRDefault="0008764F" w:rsidP="0008764F">
            <w:r w:rsidRPr="0008764F">
              <w:t>Doc 4B §4; VM-FUN-005</w:t>
            </w:r>
          </w:p>
        </w:tc>
      </w:tr>
      <w:tr w:rsidR="0008764F" w:rsidRPr="0008764F" w14:paraId="15EDA619" w14:textId="77777777">
        <w:trPr>
          <w:tblCellSpacing w:w="15" w:type="dxa"/>
        </w:trPr>
        <w:tc>
          <w:tcPr>
            <w:tcW w:w="0" w:type="auto"/>
            <w:vAlign w:val="center"/>
            <w:hideMark/>
          </w:tcPr>
          <w:p w14:paraId="4A22C67E" w14:textId="77777777" w:rsidR="0008764F" w:rsidRPr="0008764F" w:rsidRDefault="0008764F" w:rsidP="0008764F">
            <w:r w:rsidRPr="0008764F">
              <w:rPr>
                <w:b/>
                <w:bCs/>
              </w:rPr>
              <w:t>VM-VAR-031</w:t>
            </w:r>
          </w:p>
        </w:tc>
        <w:tc>
          <w:tcPr>
            <w:tcW w:w="0" w:type="auto"/>
            <w:vAlign w:val="center"/>
            <w:hideMark/>
          </w:tcPr>
          <w:p w14:paraId="3325B1C8" w14:textId="77777777" w:rsidR="0008764F" w:rsidRPr="0008764F" w:rsidRDefault="0008764F" w:rsidP="0008764F">
            <w:r w:rsidRPr="0008764F">
              <w:t>aggregate_level</w:t>
            </w:r>
          </w:p>
        </w:tc>
        <w:tc>
          <w:tcPr>
            <w:tcW w:w="0" w:type="auto"/>
            <w:vAlign w:val="center"/>
            <w:hideMark/>
          </w:tcPr>
          <w:p w14:paraId="48220F9C" w14:textId="77777777" w:rsidR="0008764F" w:rsidRPr="0008764F" w:rsidRDefault="0008764F" w:rsidP="0008764F">
            <w:r w:rsidRPr="0008764F">
              <w:t xml:space="preserve">country </w:t>
            </w:r>
            <w:r w:rsidRPr="0008764F">
              <w:rPr>
                <w:i/>
                <w:iCs/>
              </w:rPr>
              <w:t>(v1 fixed)</w:t>
            </w:r>
          </w:p>
        </w:tc>
        <w:tc>
          <w:tcPr>
            <w:tcW w:w="0" w:type="auto"/>
            <w:vAlign w:val="center"/>
            <w:hideMark/>
          </w:tcPr>
          <w:p w14:paraId="5DBDB839" w14:textId="77777777" w:rsidR="0008764F" w:rsidRPr="0008764F" w:rsidRDefault="0008764F" w:rsidP="0008764F">
            <w:r w:rsidRPr="0008764F">
              <w:rPr>
                <w:b/>
                <w:bCs/>
              </w:rPr>
              <w:t>country</w:t>
            </w:r>
          </w:p>
        </w:tc>
        <w:tc>
          <w:tcPr>
            <w:tcW w:w="0" w:type="auto"/>
            <w:vAlign w:val="center"/>
            <w:hideMark/>
          </w:tcPr>
          <w:p w14:paraId="525159C4" w14:textId="77777777" w:rsidR="0008764F" w:rsidRPr="0008764F" w:rsidRDefault="0008764F" w:rsidP="0008764F">
            <w:r w:rsidRPr="0008764F">
              <w:t>Doc 4B §4; VM-FUN-005</w:t>
            </w:r>
          </w:p>
        </w:tc>
      </w:tr>
    </w:tbl>
    <w:p w14:paraId="5909C427" w14:textId="77777777" w:rsidR="0008764F" w:rsidRPr="0008764F" w:rsidRDefault="0008764F" w:rsidP="0008764F">
      <w:r w:rsidRPr="0008764F">
        <w:pict w14:anchorId="5DF702C6">
          <v:rect id="_x0000_i4348" style="width:0;height:1.5pt" o:hralign="center" o:hrstd="t" o:hr="t" fillcolor="#a0a0a0" stroked="f"/>
        </w:pict>
      </w:r>
    </w:p>
    <w:p w14:paraId="66B6F969" w14:textId="77777777" w:rsidR="0008764F" w:rsidRPr="0008764F" w:rsidRDefault="0008764F" w:rsidP="0008764F">
      <w:pPr>
        <w:rPr>
          <w:b/>
          <w:bCs/>
        </w:rPr>
      </w:pPr>
      <w:r w:rsidRPr="0008764F">
        <w:rPr>
          <w:b/>
          <w:bCs/>
        </w:rPr>
        <w:t xml:space="preserve">E. Operational Defaults (032–039) </w:t>
      </w:r>
      <w:r w:rsidRPr="0008764F">
        <w:rPr>
          <w:b/>
          <w:bCs/>
          <w:i/>
          <w:iCs/>
        </w:rPr>
        <w:t>(presentation &amp; run toggles)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
        <w:gridCol w:w="3006"/>
        <w:gridCol w:w="2833"/>
        <w:gridCol w:w="910"/>
        <w:gridCol w:w="1750"/>
      </w:tblGrid>
      <w:tr w:rsidR="0008764F" w:rsidRPr="0008764F" w14:paraId="6B998671" w14:textId="77777777">
        <w:trPr>
          <w:tblHeader/>
          <w:tblCellSpacing w:w="15" w:type="dxa"/>
        </w:trPr>
        <w:tc>
          <w:tcPr>
            <w:tcW w:w="0" w:type="auto"/>
            <w:vAlign w:val="center"/>
            <w:hideMark/>
          </w:tcPr>
          <w:p w14:paraId="148B2AE8" w14:textId="77777777" w:rsidR="0008764F" w:rsidRPr="0008764F" w:rsidRDefault="0008764F" w:rsidP="0008764F">
            <w:pPr>
              <w:rPr>
                <w:b/>
                <w:bCs/>
              </w:rPr>
            </w:pPr>
            <w:r w:rsidRPr="0008764F">
              <w:rPr>
                <w:b/>
                <w:bCs/>
              </w:rPr>
              <w:t>ID</w:t>
            </w:r>
          </w:p>
        </w:tc>
        <w:tc>
          <w:tcPr>
            <w:tcW w:w="0" w:type="auto"/>
            <w:vAlign w:val="center"/>
            <w:hideMark/>
          </w:tcPr>
          <w:p w14:paraId="39F9C020" w14:textId="77777777" w:rsidR="0008764F" w:rsidRPr="0008764F" w:rsidRDefault="0008764F" w:rsidP="0008764F">
            <w:pPr>
              <w:rPr>
                <w:b/>
                <w:bCs/>
              </w:rPr>
            </w:pPr>
            <w:r w:rsidRPr="0008764F">
              <w:rPr>
                <w:b/>
                <w:bCs/>
              </w:rPr>
              <w:t>Name</w:t>
            </w:r>
          </w:p>
        </w:tc>
        <w:tc>
          <w:tcPr>
            <w:tcW w:w="0" w:type="auto"/>
            <w:vAlign w:val="center"/>
            <w:hideMark/>
          </w:tcPr>
          <w:p w14:paraId="3D4C6E28" w14:textId="77777777" w:rsidR="0008764F" w:rsidRPr="0008764F" w:rsidRDefault="0008764F" w:rsidP="0008764F">
            <w:pPr>
              <w:rPr>
                <w:b/>
                <w:bCs/>
              </w:rPr>
            </w:pPr>
            <w:r w:rsidRPr="0008764F">
              <w:rPr>
                <w:b/>
                <w:bCs/>
              </w:rPr>
              <w:t>Allowed values</w:t>
            </w:r>
          </w:p>
        </w:tc>
        <w:tc>
          <w:tcPr>
            <w:tcW w:w="0" w:type="auto"/>
            <w:vAlign w:val="center"/>
            <w:hideMark/>
          </w:tcPr>
          <w:p w14:paraId="382AC8E7" w14:textId="77777777" w:rsidR="0008764F" w:rsidRPr="0008764F" w:rsidRDefault="0008764F" w:rsidP="0008764F">
            <w:pPr>
              <w:rPr>
                <w:b/>
                <w:bCs/>
              </w:rPr>
            </w:pPr>
            <w:r w:rsidRPr="0008764F">
              <w:rPr>
                <w:b/>
                <w:bCs/>
              </w:rPr>
              <w:t>Default</w:t>
            </w:r>
          </w:p>
        </w:tc>
        <w:tc>
          <w:tcPr>
            <w:tcW w:w="0" w:type="auto"/>
            <w:vAlign w:val="center"/>
            <w:hideMark/>
          </w:tcPr>
          <w:p w14:paraId="5C6A0D9F" w14:textId="77777777" w:rsidR="0008764F" w:rsidRPr="0008764F" w:rsidRDefault="0008764F" w:rsidP="0008764F">
            <w:pPr>
              <w:rPr>
                <w:b/>
                <w:bCs/>
              </w:rPr>
            </w:pPr>
            <w:r w:rsidRPr="0008764F">
              <w:rPr>
                <w:b/>
                <w:bCs/>
              </w:rPr>
              <w:t>Used in</w:t>
            </w:r>
          </w:p>
        </w:tc>
      </w:tr>
      <w:tr w:rsidR="0008764F" w:rsidRPr="0008764F" w14:paraId="368D5680" w14:textId="77777777">
        <w:trPr>
          <w:tblCellSpacing w:w="15" w:type="dxa"/>
        </w:trPr>
        <w:tc>
          <w:tcPr>
            <w:tcW w:w="0" w:type="auto"/>
            <w:vAlign w:val="center"/>
            <w:hideMark/>
          </w:tcPr>
          <w:p w14:paraId="7BC79CA6" w14:textId="77777777" w:rsidR="0008764F" w:rsidRPr="0008764F" w:rsidRDefault="0008764F" w:rsidP="0008764F">
            <w:r w:rsidRPr="0008764F">
              <w:rPr>
                <w:b/>
                <w:bCs/>
              </w:rPr>
              <w:t>VM-VAR-032</w:t>
            </w:r>
          </w:p>
        </w:tc>
        <w:tc>
          <w:tcPr>
            <w:tcW w:w="0" w:type="auto"/>
            <w:vAlign w:val="center"/>
            <w:hideMark/>
          </w:tcPr>
          <w:p w14:paraId="33D19965" w14:textId="77777777" w:rsidR="0008764F" w:rsidRPr="0008764F" w:rsidRDefault="0008764F" w:rsidP="0008764F">
            <w:r w:rsidRPr="0008764F">
              <w:t>report_precision_decimals</w:t>
            </w:r>
          </w:p>
        </w:tc>
        <w:tc>
          <w:tcPr>
            <w:tcW w:w="0" w:type="auto"/>
            <w:vAlign w:val="center"/>
            <w:hideMark/>
          </w:tcPr>
          <w:p w14:paraId="0AF692BC" w14:textId="77777777" w:rsidR="0008764F" w:rsidRPr="0008764F" w:rsidRDefault="0008764F" w:rsidP="0008764F">
            <w:r w:rsidRPr="0008764F">
              <w:t>integer 0..3</w:t>
            </w:r>
          </w:p>
        </w:tc>
        <w:tc>
          <w:tcPr>
            <w:tcW w:w="0" w:type="auto"/>
            <w:vAlign w:val="center"/>
            <w:hideMark/>
          </w:tcPr>
          <w:p w14:paraId="3067DE03" w14:textId="77777777" w:rsidR="0008764F" w:rsidRPr="0008764F" w:rsidRDefault="0008764F" w:rsidP="0008764F">
            <w:r w:rsidRPr="0008764F">
              <w:rPr>
                <w:b/>
                <w:bCs/>
              </w:rPr>
              <w:t>1</w:t>
            </w:r>
          </w:p>
        </w:tc>
        <w:tc>
          <w:tcPr>
            <w:tcW w:w="0" w:type="auto"/>
            <w:vAlign w:val="center"/>
            <w:hideMark/>
          </w:tcPr>
          <w:p w14:paraId="1BBCD6E9" w14:textId="77777777" w:rsidR="0008764F" w:rsidRPr="0008764F" w:rsidRDefault="0008764F" w:rsidP="0008764F">
            <w:r w:rsidRPr="0008764F">
              <w:t>Doc 7A/7B</w:t>
            </w:r>
          </w:p>
        </w:tc>
      </w:tr>
      <w:tr w:rsidR="0008764F" w:rsidRPr="0008764F" w14:paraId="5B80EBB0" w14:textId="77777777">
        <w:trPr>
          <w:tblCellSpacing w:w="15" w:type="dxa"/>
        </w:trPr>
        <w:tc>
          <w:tcPr>
            <w:tcW w:w="0" w:type="auto"/>
            <w:vAlign w:val="center"/>
            <w:hideMark/>
          </w:tcPr>
          <w:p w14:paraId="673C4CA2" w14:textId="77777777" w:rsidR="0008764F" w:rsidRPr="0008764F" w:rsidRDefault="0008764F" w:rsidP="0008764F">
            <w:r w:rsidRPr="0008764F">
              <w:rPr>
                <w:b/>
                <w:bCs/>
              </w:rPr>
              <w:t>VM-VAR-033</w:t>
            </w:r>
          </w:p>
        </w:tc>
        <w:tc>
          <w:tcPr>
            <w:tcW w:w="0" w:type="auto"/>
            <w:vAlign w:val="center"/>
            <w:hideMark/>
          </w:tcPr>
          <w:p w14:paraId="0F54BE6B" w14:textId="77777777" w:rsidR="0008764F" w:rsidRPr="0008764F" w:rsidRDefault="0008764F" w:rsidP="0008764F">
            <w:r w:rsidRPr="0008764F">
              <w:t>aggregate_display_mode</w:t>
            </w:r>
          </w:p>
        </w:tc>
        <w:tc>
          <w:tcPr>
            <w:tcW w:w="0" w:type="auto"/>
            <w:vAlign w:val="center"/>
            <w:hideMark/>
          </w:tcPr>
          <w:p w14:paraId="4119C100" w14:textId="77777777" w:rsidR="0008764F" w:rsidRPr="0008764F" w:rsidRDefault="0008764F" w:rsidP="0008764F">
            <w:r w:rsidRPr="0008764F">
              <w:t>absolute | percent</w:t>
            </w:r>
          </w:p>
        </w:tc>
        <w:tc>
          <w:tcPr>
            <w:tcW w:w="0" w:type="auto"/>
            <w:vAlign w:val="center"/>
            <w:hideMark/>
          </w:tcPr>
          <w:p w14:paraId="140DE456" w14:textId="77777777" w:rsidR="0008764F" w:rsidRPr="0008764F" w:rsidRDefault="0008764F" w:rsidP="0008764F">
            <w:r w:rsidRPr="0008764F">
              <w:rPr>
                <w:b/>
                <w:bCs/>
              </w:rPr>
              <w:t>percent</w:t>
            </w:r>
          </w:p>
        </w:tc>
        <w:tc>
          <w:tcPr>
            <w:tcW w:w="0" w:type="auto"/>
            <w:vAlign w:val="center"/>
            <w:hideMark/>
          </w:tcPr>
          <w:p w14:paraId="73FD67B8" w14:textId="77777777" w:rsidR="0008764F" w:rsidRPr="0008764F" w:rsidRDefault="0008764F" w:rsidP="0008764F">
            <w:r w:rsidRPr="0008764F">
              <w:t>Doc 7A §7</w:t>
            </w:r>
          </w:p>
        </w:tc>
      </w:tr>
      <w:tr w:rsidR="0008764F" w:rsidRPr="0008764F" w14:paraId="429AD7CB" w14:textId="77777777">
        <w:trPr>
          <w:tblCellSpacing w:w="15" w:type="dxa"/>
        </w:trPr>
        <w:tc>
          <w:tcPr>
            <w:tcW w:w="0" w:type="auto"/>
            <w:vAlign w:val="center"/>
            <w:hideMark/>
          </w:tcPr>
          <w:p w14:paraId="7BDEA3DD" w14:textId="77777777" w:rsidR="0008764F" w:rsidRPr="0008764F" w:rsidRDefault="0008764F" w:rsidP="0008764F">
            <w:r w:rsidRPr="0008764F">
              <w:rPr>
                <w:b/>
                <w:bCs/>
              </w:rPr>
              <w:t>VM-VAR-034</w:t>
            </w:r>
          </w:p>
        </w:tc>
        <w:tc>
          <w:tcPr>
            <w:tcW w:w="0" w:type="auto"/>
            <w:vAlign w:val="center"/>
            <w:hideMark/>
          </w:tcPr>
          <w:p w14:paraId="274148D4" w14:textId="77777777" w:rsidR="0008764F" w:rsidRPr="0008764F" w:rsidRDefault="0008764F" w:rsidP="0008764F">
            <w:r w:rsidRPr="0008764F">
              <w:t>unit_sort_order</w:t>
            </w:r>
          </w:p>
        </w:tc>
        <w:tc>
          <w:tcPr>
            <w:tcW w:w="0" w:type="auto"/>
            <w:vAlign w:val="center"/>
            <w:hideMark/>
          </w:tcPr>
          <w:p w14:paraId="0E93A417" w14:textId="77777777" w:rsidR="0008764F" w:rsidRPr="0008764F" w:rsidRDefault="0008764F" w:rsidP="0008764F">
            <w:r w:rsidRPr="0008764F">
              <w:t>alpha | pop_desc | result_margin_desc</w:t>
            </w:r>
          </w:p>
        </w:tc>
        <w:tc>
          <w:tcPr>
            <w:tcW w:w="0" w:type="auto"/>
            <w:vAlign w:val="center"/>
            <w:hideMark/>
          </w:tcPr>
          <w:p w14:paraId="510ACD3D" w14:textId="77777777" w:rsidR="0008764F" w:rsidRPr="0008764F" w:rsidRDefault="0008764F" w:rsidP="0008764F">
            <w:r w:rsidRPr="0008764F">
              <w:rPr>
                <w:b/>
                <w:bCs/>
              </w:rPr>
              <w:t>alpha</w:t>
            </w:r>
          </w:p>
        </w:tc>
        <w:tc>
          <w:tcPr>
            <w:tcW w:w="0" w:type="auto"/>
            <w:vAlign w:val="center"/>
            <w:hideMark/>
          </w:tcPr>
          <w:p w14:paraId="2670708F" w14:textId="77777777" w:rsidR="0008764F" w:rsidRPr="0008764F" w:rsidRDefault="0008764F" w:rsidP="0008764F">
            <w:r w:rsidRPr="0008764F">
              <w:t>Doc 7A tables</w:t>
            </w:r>
          </w:p>
        </w:tc>
      </w:tr>
      <w:tr w:rsidR="0008764F" w:rsidRPr="0008764F" w14:paraId="6CE542E8" w14:textId="77777777">
        <w:trPr>
          <w:tblCellSpacing w:w="15" w:type="dxa"/>
        </w:trPr>
        <w:tc>
          <w:tcPr>
            <w:tcW w:w="0" w:type="auto"/>
            <w:vAlign w:val="center"/>
            <w:hideMark/>
          </w:tcPr>
          <w:p w14:paraId="49556947" w14:textId="77777777" w:rsidR="0008764F" w:rsidRPr="0008764F" w:rsidRDefault="0008764F" w:rsidP="0008764F">
            <w:r w:rsidRPr="0008764F">
              <w:rPr>
                <w:b/>
                <w:bCs/>
              </w:rPr>
              <w:t>VM-VAR-035</w:t>
            </w:r>
          </w:p>
        </w:tc>
        <w:tc>
          <w:tcPr>
            <w:tcW w:w="0" w:type="auto"/>
            <w:vAlign w:val="center"/>
            <w:hideMark/>
          </w:tcPr>
          <w:p w14:paraId="6CB49D29" w14:textId="77777777" w:rsidR="0008764F" w:rsidRPr="0008764F" w:rsidRDefault="0008764F" w:rsidP="0008764F">
            <w:r w:rsidRPr="0008764F">
              <w:t>sensitivity_analysis_enabled</w:t>
            </w:r>
          </w:p>
        </w:tc>
        <w:tc>
          <w:tcPr>
            <w:tcW w:w="0" w:type="auto"/>
            <w:vAlign w:val="center"/>
            <w:hideMark/>
          </w:tcPr>
          <w:p w14:paraId="67FE1BF6" w14:textId="77777777" w:rsidR="0008764F" w:rsidRPr="0008764F" w:rsidRDefault="0008764F" w:rsidP="0008764F">
            <w:r w:rsidRPr="0008764F">
              <w:t>on | off</w:t>
            </w:r>
          </w:p>
        </w:tc>
        <w:tc>
          <w:tcPr>
            <w:tcW w:w="0" w:type="auto"/>
            <w:vAlign w:val="center"/>
            <w:hideMark/>
          </w:tcPr>
          <w:p w14:paraId="1A83A621" w14:textId="77777777" w:rsidR="0008764F" w:rsidRPr="0008764F" w:rsidRDefault="0008764F" w:rsidP="0008764F">
            <w:r w:rsidRPr="0008764F">
              <w:rPr>
                <w:b/>
                <w:bCs/>
              </w:rPr>
              <w:t>off</w:t>
            </w:r>
          </w:p>
        </w:tc>
        <w:tc>
          <w:tcPr>
            <w:tcW w:w="0" w:type="auto"/>
            <w:vAlign w:val="center"/>
            <w:hideMark/>
          </w:tcPr>
          <w:p w14:paraId="4788F9D5" w14:textId="77777777" w:rsidR="0008764F" w:rsidRPr="0008764F" w:rsidRDefault="0008764F" w:rsidP="0008764F">
            <w:r w:rsidRPr="0008764F">
              <w:t>Doc 5C VM-FUN-013; Doc 7A §9</w:t>
            </w:r>
          </w:p>
        </w:tc>
      </w:tr>
      <w:tr w:rsidR="0008764F" w:rsidRPr="0008764F" w14:paraId="3F43F85F" w14:textId="77777777">
        <w:trPr>
          <w:tblCellSpacing w:w="15" w:type="dxa"/>
        </w:trPr>
        <w:tc>
          <w:tcPr>
            <w:tcW w:w="0" w:type="auto"/>
            <w:vAlign w:val="center"/>
            <w:hideMark/>
          </w:tcPr>
          <w:p w14:paraId="3244B904" w14:textId="77777777" w:rsidR="0008764F" w:rsidRPr="0008764F" w:rsidRDefault="0008764F" w:rsidP="0008764F">
            <w:r w:rsidRPr="0008764F">
              <w:rPr>
                <w:b/>
                <w:bCs/>
              </w:rPr>
              <w:lastRenderedPageBreak/>
              <w:t>VM-VAR-036</w:t>
            </w:r>
          </w:p>
        </w:tc>
        <w:tc>
          <w:tcPr>
            <w:tcW w:w="0" w:type="auto"/>
            <w:vAlign w:val="center"/>
            <w:hideMark/>
          </w:tcPr>
          <w:p w14:paraId="117A9650" w14:textId="77777777" w:rsidR="0008764F" w:rsidRPr="0008764F" w:rsidRDefault="0008764F" w:rsidP="0008764F">
            <w:r w:rsidRPr="0008764F">
              <w:t>(reserved)</w:t>
            </w:r>
          </w:p>
        </w:tc>
        <w:tc>
          <w:tcPr>
            <w:tcW w:w="0" w:type="auto"/>
            <w:vAlign w:val="center"/>
            <w:hideMark/>
          </w:tcPr>
          <w:p w14:paraId="26E535F5" w14:textId="77777777" w:rsidR="0008764F" w:rsidRPr="0008764F" w:rsidRDefault="0008764F" w:rsidP="0008764F">
            <w:r w:rsidRPr="0008764F">
              <w:t>—</w:t>
            </w:r>
          </w:p>
        </w:tc>
        <w:tc>
          <w:tcPr>
            <w:tcW w:w="0" w:type="auto"/>
            <w:vAlign w:val="center"/>
            <w:hideMark/>
          </w:tcPr>
          <w:p w14:paraId="4253C900" w14:textId="77777777" w:rsidR="0008764F" w:rsidRPr="0008764F" w:rsidRDefault="0008764F" w:rsidP="0008764F">
            <w:r w:rsidRPr="0008764F">
              <w:t>—</w:t>
            </w:r>
          </w:p>
        </w:tc>
        <w:tc>
          <w:tcPr>
            <w:tcW w:w="0" w:type="auto"/>
            <w:vAlign w:val="center"/>
            <w:hideMark/>
          </w:tcPr>
          <w:p w14:paraId="2352EC67" w14:textId="77777777" w:rsidR="0008764F" w:rsidRPr="0008764F" w:rsidRDefault="0008764F" w:rsidP="0008764F">
            <w:r w:rsidRPr="0008764F">
              <w:t>—</w:t>
            </w:r>
          </w:p>
        </w:tc>
      </w:tr>
      <w:tr w:rsidR="0008764F" w:rsidRPr="0008764F" w14:paraId="3F18F0FF" w14:textId="77777777">
        <w:trPr>
          <w:tblCellSpacing w:w="15" w:type="dxa"/>
        </w:trPr>
        <w:tc>
          <w:tcPr>
            <w:tcW w:w="0" w:type="auto"/>
            <w:vAlign w:val="center"/>
            <w:hideMark/>
          </w:tcPr>
          <w:p w14:paraId="2D9C1CE5" w14:textId="77777777" w:rsidR="0008764F" w:rsidRPr="0008764F" w:rsidRDefault="0008764F" w:rsidP="0008764F">
            <w:r w:rsidRPr="0008764F">
              <w:rPr>
                <w:b/>
                <w:bCs/>
              </w:rPr>
              <w:t>VM-VAR-037</w:t>
            </w:r>
          </w:p>
        </w:tc>
        <w:tc>
          <w:tcPr>
            <w:tcW w:w="0" w:type="auto"/>
            <w:vAlign w:val="center"/>
            <w:hideMark/>
          </w:tcPr>
          <w:p w14:paraId="590D4280" w14:textId="77777777" w:rsidR="0008764F" w:rsidRPr="0008764F" w:rsidRDefault="0008764F" w:rsidP="0008764F">
            <w:r w:rsidRPr="0008764F">
              <w:t>(reserved)</w:t>
            </w:r>
          </w:p>
        </w:tc>
        <w:tc>
          <w:tcPr>
            <w:tcW w:w="0" w:type="auto"/>
            <w:vAlign w:val="center"/>
            <w:hideMark/>
          </w:tcPr>
          <w:p w14:paraId="6CBD0303" w14:textId="77777777" w:rsidR="0008764F" w:rsidRPr="0008764F" w:rsidRDefault="0008764F" w:rsidP="0008764F">
            <w:r w:rsidRPr="0008764F">
              <w:t>—</w:t>
            </w:r>
          </w:p>
        </w:tc>
        <w:tc>
          <w:tcPr>
            <w:tcW w:w="0" w:type="auto"/>
            <w:vAlign w:val="center"/>
            <w:hideMark/>
          </w:tcPr>
          <w:p w14:paraId="2A29741D" w14:textId="77777777" w:rsidR="0008764F" w:rsidRPr="0008764F" w:rsidRDefault="0008764F" w:rsidP="0008764F">
            <w:r w:rsidRPr="0008764F">
              <w:t>—</w:t>
            </w:r>
          </w:p>
        </w:tc>
        <w:tc>
          <w:tcPr>
            <w:tcW w:w="0" w:type="auto"/>
            <w:vAlign w:val="center"/>
            <w:hideMark/>
          </w:tcPr>
          <w:p w14:paraId="13585747" w14:textId="77777777" w:rsidR="0008764F" w:rsidRPr="0008764F" w:rsidRDefault="0008764F" w:rsidP="0008764F">
            <w:r w:rsidRPr="0008764F">
              <w:t>—</w:t>
            </w:r>
          </w:p>
        </w:tc>
      </w:tr>
      <w:tr w:rsidR="0008764F" w:rsidRPr="0008764F" w14:paraId="4792FE5C" w14:textId="77777777">
        <w:trPr>
          <w:tblCellSpacing w:w="15" w:type="dxa"/>
        </w:trPr>
        <w:tc>
          <w:tcPr>
            <w:tcW w:w="0" w:type="auto"/>
            <w:vAlign w:val="center"/>
            <w:hideMark/>
          </w:tcPr>
          <w:p w14:paraId="3AE234F0" w14:textId="77777777" w:rsidR="0008764F" w:rsidRPr="0008764F" w:rsidRDefault="0008764F" w:rsidP="0008764F">
            <w:r w:rsidRPr="0008764F">
              <w:rPr>
                <w:b/>
                <w:bCs/>
              </w:rPr>
              <w:t>VM-VAR-038</w:t>
            </w:r>
          </w:p>
        </w:tc>
        <w:tc>
          <w:tcPr>
            <w:tcW w:w="0" w:type="auto"/>
            <w:vAlign w:val="center"/>
            <w:hideMark/>
          </w:tcPr>
          <w:p w14:paraId="1315ADE9" w14:textId="77777777" w:rsidR="0008764F" w:rsidRPr="0008764F" w:rsidRDefault="0008764F" w:rsidP="0008764F">
            <w:r w:rsidRPr="0008764F">
              <w:t>(reserved)</w:t>
            </w:r>
          </w:p>
        </w:tc>
        <w:tc>
          <w:tcPr>
            <w:tcW w:w="0" w:type="auto"/>
            <w:vAlign w:val="center"/>
            <w:hideMark/>
          </w:tcPr>
          <w:p w14:paraId="41BD8B80" w14:textId="77777777" w:rsidR="0008764F" w:rsidRPr="0008764F" w:rsidRDefault="0008764F" w:rsidP="0008764F">
            <w:r w:rsidRPr="0008764F">
              <w:t>—</w:t>
            </w:r>
          </w:p>
        </w:tc>
        <w:tc>
          <w:tcPr>
            <w:tcW w:w="0" w:type="auto"/>
            <w:vAlign w:val="center"/>
            <w:hideMark/>
          </w:tcPr>
          <w:p w14:paraId="1F9D8EC2" w14:textId="77777777" w:rsidR="0008764F" w:rsidRPr="0008764F" w:rsidRDefault="0008764F" w:rsidP="0008764F">
            <w:r w:rsidRPr="0008764F">
              <w:t>—</w:t>
            </w:r>
          </w:p>
        </w:tc>
        <w:tc>
          <w:tcPr>
            <w:tcW w:w="0" w:type="auto"/>
            <w:vAlign w:val="center"/>
            <w:hideMark/>
          </w:tcPr>
          <w:p w14:paraId="7A7A7979" w14:textId="77777777" w:rsidR="0008764F" w:rsidRPr="0008764F" w:rsidRDefault="0008764F" w:rsidP="0008764F">
            <w:r w:rsidRPr="0008764F">
              <w:t>—</w:t>
            </w:r>
          </w:p>
        </w:tc>
      </w:tr>
      <w:tr w:rsidR="0008764F" w:rsidRPr="0008764F" w14:paraId="4312C89B" w14:textId="77777777">
        <w:trPr>
          <w:tblCellSpacing w:w="15" w:type="dxa"/>
        </w:trPr>
        <w:tc>
          <w:tcPr>
            <w:tcW w:w="0" w:type="auto"/>
            <w:vAlign w:val="center"/>
            <w:hideMark/>
          </w:tcPr>
          <w:p w14:paraId="6D34DC5F" w14:textId="77777777" w:rsidR="0008764F" w:rsidRPr="0008764F" w:rsidRDefault="0008764F" w:rsidP="0008764F">
            <w:r w:rsidRPr="0008764F">
              <w:rPr>
                <w:b/>
                <w:bCs/>
              </w:rPr>
              <w:t>VM-VAR-039</w:t>
            </w:r>
          </w:p>
        </w:tc>
        <w:tc>
          <w:tcPr>
            <w:tcW w:w="0" w:type="auto"/>
            <w:vAlign w:val="center"/>
            <w:hideMark/>
          </w:tcPr>
          <w:p w14:paraId="1FF71742" w14:textId="77777777" w:rsidR="0008764F" w:rsidRPr="0008764F" w:rsidRDefault="0008764F" w:rsidP="0008764F">
            <w:r w:rsidRPr="0008764F">
              <w:t>(reserved)</w:t>
            </w:r>
          </w:p>
        </w:tc>
        <w:tc>
          <w:tcPr>
            <w:tcW w:w="0" w:type="auto"/>
            <w:vAlign w:val="center"/>
            <w:hideMark/>
          </w:tcPr>
          <w:p w14:paraId="6544046F" w14:textId="77777777" w:rsidR="0008764F" w:rsidRPr="0008764F" w:rsidRDefault="0008764F" w:rsidP="0008764F">
            <w:r w:rsidRPr="0008764F">
              <w:t>—</w:t>
            </w:r>
          </w:p>
        </w:tc>
        <w:tc>
          <w:tcPr>
            <w:tcW w:w="0" w:type="auto"/>
            <w:vAlign w:val="center"/>
            <w:hideMark/>
          </w:tcPr>
          <w:p w14:paraId="7D6AFEC5" w14:textId="77777777" w:rsidR="0008764F" w:rsidRPr="0008764F" w:rsidRDefault="0008764F" w:rsidP="0008764F">
            <w:r w:rsidRPr="0008764F">
              <w:t>—</w:t>
            </w:r>
          </w:p>
        </w:tc>
        <w:tc>
          <w:tcPr>
            <w:tcW w:w="0" w:type="auto"/>
            <w:vAlign w:val="center"/>
            <w:hideMark/>
          </w:tcPr>
          <w:p w14:paraId="0CBCD3B7" w14:textId="77777777" w:rsidR="0008764F" w:rsidRPr="0008764F" w:rsidRDefault="0008764F" w:rsidP="0008764F">
            <w:r w:rsidRPr="0008764F">
              <w:t>—</w:t>
            </w:r>
          </w:p>
        </w:tc>
      </w:tr>
    </w:tbl>
    <w:p w14:paraId="42A6B3D5" w14:textId="77777777" w:rsidR="0008764F" w:rsidRPr="0008764F" w:rsidRDefault="0008764F" w:rsidP="0008764F">
      <w:r w:rsidRPr="0008764F">
        <w:t xml:space="preserve">Note: Frontier is controlled by </w:t>
      </w:r>
      <w:r w:rsidRPr="0008764F">
        <w:rPr>
          <w:b/>
          <w:bCs/>
        </w:rPr>
        <w:t>VM-VAR-040 frontier_mode</w:t>
      </w:r>
      <w:r w:rsidRPr="0008764F">
        <w:t>; no separate “enable” switch is needed.</w:t>
      </w:r>
    </w:p>
    <w:p w14:paraId="104DBDD6" w14:textId="77777777" w:rsidR="0008764F" w:rsidRPr="0008764F" w:rsidRDefault="0008764F" w:rsidP="0008764F">
      <w:r w:rsidRPr="0008764F">
        <w:pict w14:anchorId="68324DB4">
          <v:rect id="_x0000_i4349" style="width:0;height:1.5pt" o:hralign="center" o:hrstd="t" o:hr="t" fillcolor="#a0a0a0" stroked="f"/>
        </w:pict>
      </w:r>
    </w:p>
    <w:p w14:paraId="11786AD9" w14:textId="77777777" w:rsidR="0008764F" w:rsidRPr="0008764F" w:rsidRDefault="0008764F" w:rsidP="0008764F">
      <w:pPr>
        <w:rPr>
          <w:b/>
          <w:bCs/>
        </w:rPr>
      </w:pPr>
      <w:r w:rsidRPr="0008764F">
        <w:rPr>
          <w:b/>
          <w:bCs/>
        </w:rPr>
        <w:t>F. Frontier &amp; Contiguity (040–048)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2945"/>
        <w:gridCol w:w="2820"/>
        <w:gridCol w:w="1050"/>
        <w:gridCol w:w="1795"/>
      </w:tblGrid>
      <w:tr w:rsidR="0008764F" w:rsidRPr="0008764F" w14:paraId="7A9584C3" w14:textId="77777777">
        <w:trPr>
          <w:tblHeader/>
          <w:tblCellSpacing w:w="15" w:type="dxa"/>
        </w:trPr>
        <w:tc>
          <w:tcPr>
            <w:tcW w:w="0" w:type="auto"/>
            <w:vAlign w:val="center"/>
            <w:hideMark/>
          </w:tcPr>
          <w:p w14:paraId="53A7D1D6" w14:textId="77777777" w:rsidR="0008764F" w:rsidRPr="0008764F" w:rsidRDefault="0008764F" w:rsidP="0008764F">
            <w:pPr>
              <w:rPr>
                <w:b/>
                <w:bCs/>
              </w:rPr>
            </w:pPr>
            <w:r w:rsidRPr="0008764F">
              <w:rPr>
                <w:b/>
                <w:bCs/>
              </w:rPr>
              <w:t>ID</w:t>
            </w:r>
          </w:p>
        </w:tc>
        <w:tc>
          <w:tcPr>
            <w:tcW w:w="0" w:type="auto"/>
            <w:vAlign w:val="center"/>
            <w:hideMark/>
          </w:tcPr>
          <w:p w14:paraId="6829D1C3" w14:textId="77777777" w:rsidR="0008764F" w:rsidRPr="0008764F" w:rsidRDefault="0008764F" w:rsidP="0008764F">
            <w:pPr>
              <w:rPr>
                <w:b/>
                <w:bCs/>
              </w:rPr>
            </w:pPr>
            <w:r w:rsidRPr="0008764F">
              <w:rPr>
                <w:b/>
                <w:bCs/>
              </w:rPr>
              <w:t>Name</w:t>
            </w:r>
          </w:p>
        </w:tc>
        <w:tc>
          <w:tcPr>
            <w:tcW w:w="0" w:type="auto"/>
            <w:vAlign w:val="center"/>
            <w:hideMark/>
          </w:tcPr>
          <w:p w14:paraId="27610992" w14:textId="77777777" w:rsidR="0008764F" w:rsidRPr="0008764F" w:rsidRDefault="0008764F" w:rsidP="0008764F">
            <w:pPr>
              <w:rPr>
                <w:b/>
                <w:bCs/>
              </w:rPr>
            </w:pPr>
            <w:r w:rsidRPr="0008764F">
              <w:rPr>
                <w:b/>
                <w:bCs/>
              </w:rPr>
              <w:t>Allowed values</w:t>
            </w:r>
          </w:p>
        </w:tc>
        <w:tc>
          <w:tcPr>
            <w:tcW w:w="0" w:type="auto"/>
            <w:vAlign w:val="center"/>
            <w:hideMark/>
          </w:tcPr>
          <w:p w14:paraId="50B8F6D0" w14:textId="77777777" w:rsidR="0008764F" w:rsidRPr="0008764F" w:rsidRDefault="0008764F" w:rsidP="0008764F">
            <w:pPr>
              <w:rPr>
                <w:b/>
                <w:bCs/>
              </w:rPr>
            </w:pPr>
            <w:r w:rsidRPr="0008764F">
              <w:rPr>
                <w:b/>
                <w:bCs/>
              </w:rPr>
              <w:t>Default</w:t>
            </w:r>
          </w:p>
        </w:tc>
        <w:tc>
          <w:tcPr>
            <w:tcW w:w="0" w:type="auto"/>
            <w:vAlign w:val="center"/>
            <w:hideMark/>
          </w:tcPr>
          <w:p w14:paraId="62E15C0F" w14:textId="77777777" w:rsidR="0008764F" w:rsidRPr="0008764F" w:rsidRDefault="0008764F" w:rsidP="0008764F">
            <w:pPr>
              <w:rPr>
                <w:b/>
                <w:bCs/>
              </w:rPr>
            </w:pPr>
            <w:r w:rsidRPr="0008764F">
              <w:rPr>
                <w:b/>
                <w:bCs/>
              </w:rPr>
              <w:t>Used in</w:t>
            </w:r>
          </w:p>
        </w:tc>
      </w:tr>
      <w:tr w:rsidR="0008764F" w:rsidRPr="0008764F" w14:paraId="013AC2C4" w14:textId="77777777">
        <w:trPr>
          <w:tblCellSpacing w:w="15" w:type="dxa"/>
        </w:trPr>
        <w:tc>
          <w:tcPr>
            <w:tcW w:w="0" w:type="auto"/>
            <w:vAlign w:val="center"/>
            <w:hideMark/>
          </w:tcPr>
          <w:p w14:paraId="55131A75" w14:textId="77777777" w:rsidR="0008764F" w:rsidRPr="0008764F" w:rsidRDefault="0008764F" w:rsidP="0008764F">
            <w:r w:rsidRPr="0008764F">
              <w:rPr>
                <w:b/>
                <w:bCs/>
              </w:rPr>
              <w:t>VM-VAR-040</w:t>
            </w:r>
          </w:p>
        </w:tc>
        <w:tc>
          <w:tcPr>
            <w:tcW w:w="0" w:type="auto"/>
            <w:vAlign w:val="center"/>
            <w:hideMark/>
          </w:tcPr>
          <w:p w14:paraId="58EAF0D1" w14:textId="77777777" w:rsidR="0008764F" w:rsidRPr="0008764F" w:rsidRDefault="0008764F" w:rsidP="0008764F">
            <w:r w:rsidRPr="0008764F">
              <w:t>frontier_mode</w:t>
            </w:r>
          </w:p>
        </w:tc>
        <w:tc>
          <w:tcPr>
            <w:tcW w:w="0" w:type="auto"/>
            <w:vAlign w:val="center"/>
            <w:hideMark/>
          </w:tcPr>
          <w:p w14:paraId="4825547F" w14:textId="77777777" w:rsidR="0008764F" w:rsidRPr="0008764F" w:rsidRDefault="0008764F" w:rsidP="0008764F">
            <w:r w:rsidRPr="0008764F">
              <w:t>none | binary_cutoff | sliding_scale | autonomy_ladder</w:t>
            </w:r>
          </w:p>
        </w:tc>
        <w:tc>
          <w:tcPr>
            <w:tcW w:w="0" w:type="auto"/>
            <w:vAlign w:val="center"/>
            <w:hideMark/>
          </w:tcPr>
          <w:p w14:paraId="5B276C6B" w14:textId="77777777" w:rsidR="0008764F" w:rsidRPr="0008764F" w:rsidRDefault="0008764F" w:rsidP="0008764F">
            <w:r w:rsidRPr="0008764F">
              <w:rPr>
                <w:b/>
                <w:bCs/>
              </w:rPr>
              <w:t>none</w:t>
            </w:r>
          </w:p>
        </w:tc>
        <w:tc>
          <w:tcPr>
            <w:tcW w:w="0" w:type="auto"/>
            <w:vAlign w:val="center"/>
            <w:hideMark/>
          </w:tcPr>
          <w:p w14:paraId="12772E60" w14:textId="77777777" w:rsidR="0008764F" w:rsidRPr="0008764F" w:rsidRDefault="0008764F" w:rsidP="0008764F">
            <w:r w:rsidRPr="0008764F">
              <w:t>Doc 4C §2; VM-FUN-007</w:t>
            </w:r>
          </w:p>
        </w:tc>
      </w:tr>
      <w:tr w:rsidR="0008764F" w:rsidRPr="0008764F" w14:paraId="6197F849" w14:textId="77777777">
        <w:trPr>
          <w:tblCellSpacing w:w="15" w:type="dxa"/>
        </w:trPr>
        <w:tc>
          <w:tcPr>
            <w:tcW w:w="0" w:type="auto"/>
            <w:vAlign w:val="center"/>
            <w:hideMark/>
          </w:tcPr>
          <w:p w14:paraId="464E7AEC" w14:textId="77777777" w:rsidR="0008764F" w:rsidRPr="0008764F" w:rsidRDefault="0008764F" w:rsidP="0008764F">
            <w:r w:rsidRPr="0008764F">
              <w:rPr>
                <w:b/>
                <w:bCs/>
              </w:rPr>
              <w:t>VM-VAR-041</w:t>
            </w:r>
          </w:p>
        </w:tc>
        <w:tc>
          <w:tcPr>
            <w:tcW w:w="0" w:type="auto"/>
            <w:vAlign w:val="center"/>
            <w:hideMark/>
          </w:tcPr>
          <w:p w14:paraId="4BCE7F89" w14:textId="77777777" w:rsidR="0008764F" w:rsidRPr="0008764F" w:rsidRDefault="0008764F" w:rsidP="0008764F">
            <w:r w:rsidRPr="0008764F">
              <w:t>cutoff_pct</w:t>
            </w:r>
          </w:p>
        </w:tc>
        <w:tc>
          <w:tcPr>
            <w:tcW w:w="0" w:type="auto"/>
            <w:vAlign w:val="center"/>
            <w:hideMark/>
          </w:tcPr>
          <w:p w14:paraId="4BFF7ADE" w14:textId="77777777" w:rsidR="0008764F" w:rsidRPr="0008764F" w:rsidRDefault="0008764F" w:rsidP="0008764F">
            <w:r w:rsidRPr="0008764F">
              <w:t>integer % 0..100</w:t>
            </w:r>
          </w:p>
        </w:tc>
        <w:tc>
          <w:tcPr>
            <w:tcW w:w="0" w:type="auto"/>
            <w:vAlign w:val="center"/>
            <w:hideMark/>
          </w:tcPr>
          <w:p w14:paraId="23197728" w14:textId="77777777" w:rsidR="0008764F" w:rsidRPr="0008764F" w:rsidRDefault="0008764F" w:rsidP="0008764F">
            <w:r w:rsidRPr="0008764F">
              <w:rPr>
                <w:b/>
                <w:bCs/>
              </w:rPr>
              <w:t>60</w:t>
            </w:r>
          </w:p>
        </w:tc>
        <w:tc>
          <w:tcPr>
            <w:tcW w:w="0" w:type="auto"/>
            <w:vAlign w:val="center"/>
            <w:hideMark/>
          </w:tcPr>
          <w:p w14:paraId="22FD1193" w14:textId="77777777" w:rsidR="0008764F" w:rsidRPr="0008764F" w:rsidRDefault="0008764F" w:rsidP="0008764F">
            <w:r w:rsidRPr="0008764F">
              <w:t>Doc 4C §2.4(a)</w:t>
            </w:r>
          </w:p>
        </w:tc>
      </w:tr>
      <w:tr w:rsidR="0008764F" w:rsidRPr="0008764F" w14:paraId="2EB4DF0C" w14:textId="77777777">
        <w:trPr>
          <w:tblCellSpacing w:w="15" w:type="dxa"/>
        </w:trPr>
        <w:tc>
          <w:tcPr>
            <w:tcW w:w="0" w:type="auto"/>
            <w:vAlign w:val="center"/>
            <w:hideMark/>
          </w:tcPr>
          <w:p w14:paraId="1E1CF817" w14:textId="77777777" w:rsidR="0008764F" w:rsidRPr="0008764F" w:rsidRDefault="0008764F" w:rsidP="0008764F">
            <w:r w:rsidRPr="0008764F">
              <w:rPr>
                <w:b/>
                <w:bCs/>
              </w:rPr>
              <w:t>VM-VAR-042</w:t>
            </w:r>
          </w:p>
        </w:tc>
        <w:tc>
          <w:tcPr>
            <w:tcW w:w="0" w:type="auto"/>
            <w:vAlign w:val="center"/>
            <w:hideMark/>
          </w:tcPr>
          <w:p w14:paraId="58664F97" w14:textId="77777777" w:rsidR="0008764F" w:rsidRPr="0008764F" w:rsidRDefault="0008764F" w:rsidP="0008764F">
            <w:r w:rsidRPr="0008764F">
              <w:t>bands</w:t>
            </w:r>
          </w:p>
        </w:tc>
        <w:tc>
          <w:tcPr>
            <w:tcW w:w="0" w:type="auto"/>
            <w:vAlign w:val="center"/>
            <w:hideMark/>
          </w:tcPr>
          <w:p w14:paraId="68082766" w14:textId="77777777" w:rsidR="0008764F" w:rsidRPr="0008764F" w:rsidRDefault="0008764F" w:rsidP="0008764F">
            <w:r w:rsidRPr="0008764F">
              <w:t>ordered list of {min_pct, max_pct, action}</w:t>
            </w:r>
          </w:p>
        </w:tc>
        <w:tc>
          <w:tcPr>
            <w:tcW w:w="0" w:type="auto"/>
            <w:vAlign w:val="center"/>
            <w:hideMark/>
          </w:tcPr>
          <w:p w14:paraId="1BDC6234" w14:textId="77777777" w:rsidR="0008764F" w:rsidRPr="0008764F" w:rsidRDefault="0008764F" w:rsidP="0008764F">
            <w:r w:rsidRPr="0008764F">
              <w:rPr>
                <w:b/>
                <w:bCs/>
              </w:rPr>
              <w:t>(empty)</w:t>
            </w:r>
          </w:p>
        </w:tc>
        <w:tc>
          <w:tcPr>
            <w:tcW w:w="0" w:type="auto"/>
            <w:vAlign w:val="center"/>
            <w:hideMark/>
          </w:tcPr>
          <w:p w14:paraId="70B018D0" w14:textId="77777777" w:rsidR="0008764F" w:rsidRPr="0008764F" w:rsidRDefault="0008764F" w:rsidP="0008764F">
            <w:r w:rsidRPr="0008764F">
              <w:t>Doc 4C §2.4(b)(c); VM-FUN-002/007</w:t>
            </w:r>
          </w:p>
        </w:tc>
      </w:tr>
      <w:tr w:rsidR="0008764F" w:rsidRPr="0008764F" w14:paraId="75DDDD0F" w14:textId="77777777">
        <w:trPr>
          <w:tblCellSpacing w:w="15" w:type="dxa"/>
        </w:trPr>
        <w:tc>
          <w:tcPr>
            <w:tcW w:w="0" w:type="auto"/>
            <w:vAlign w:val="center"/>
            <w:hideMark/>
          </w:tcPr>
          <w:p w14:paraId="6BDD9005" w14:textId="77777777" w:rsidR="0008764F" w:rsidRPr="0008764F" w:rsidRDefault="0008764F" w:rsidP="0008764F">
            <w:r w:rsidRPr="0008764F">
              <w:rPr>
                <w:b/>
                <w:bCs/>
              </w:rPr>
              <w:t>VM-VAR-043</w:t>
            </w:r>
          </w:p>
        </w:tc>
        <w:tc>
          <w:tcPr>
            <w:tcW w:w="0" w:type="auto"/>
            <w:vAlign w:val="center"/>
            <w:hideMark/>
          </w:tcPr>
          <w:p w14:paraId="2DEB06A7" w14:textId="77777777" w:rsidR="0008764F" w:rsidRPr="0008764F" w:rsidRDefault="0008764F" w:rsidP="0008764F">
            <w:r w:rsidRPr="0008764F">
              <w:t>(reserved)</w:t>
            </w:r>
          </w:p>
        </w:tc>
        <w:tc>
          <w:tcPr>
            <w:tcW w:w="0" w:type="auto"/>
            <w:vAlign w:val="center"/>
            <w:hideMark/>
          </w:tcPr>
          <w:p w14:paraId="2C6B11CE" w14:textId="77777777" w:rsidR="0008764F" w:rsidRPr="0008764F" w:rsidRDefault="0008764F" w:rsidP="0008764F">
            <w:r w:rsidRPr="0008764F">
              <w:t>—</w:t>
            </w:r>
          </w:p>
        </w:tc>
        <w:tc>
          <w:tcPr>
            <w:tcW w:w="0" w:type="auto"/>
            <w:vAlign w:val="center"/>
            <w:hideMark/>
          </w:tcPr>
          <w:p w14:paraId="2296DD36" w14:textId="77777777" w:rsidR="0008764F" w:rsidRPr="0008764F" w:rsidRDefault="0008764F" w:rsidP="0008764F">
            <w:r w:rsidRPr="0008764F">
              <w:t>—</w:t>
            </w:r>
          </w:p>
        </w:tc>
        <w:tc>
          <w:tcPr>
            <w:tcW w:w="0" w:type="auto"/>
            <w:vAlign w:val="center"/>
            <w:hideMark/>
          </w:tcPr>
          <w:p w14:paraId="10B11E23" w14:textId="77777777" w:rsidR="0008764F" w:rsidRPr="0008764F" w:rsidRDefault="0008764F" w:rsidP="0008764F">
            <w:r w:rsidRPr="0008764F">
              <w:t>—</w:t>
            </w:r>
          </w:p>
        </w:tc>
      </w:tr>
      <w:tr w:rsidR="0008764F" w:rsidRPr="0008764F" w14:paraId="6F0C6A5E" w14:textId="77777777">
        <w:trPr>
          <w:tblCellSpacing w:w="15" w:type="dxa"/>
        </w:trPr>
        <w:tc>
          <w:tcPr>
            <w:tcW w:w="0" w:type="auto"/>
            <w:vAlign w:val="center"/>
            <w:hideMark/>
          </w:tcPr>
          <w:p w14:paraId="5B767911" w14:textId="77777777" w:rsidR="0008764F" w:rsidRPr="0008764F" w:rsidRDefault="0008764F" w:rsidP="0008764F">
            <w:r w:rsidRPr="0008764F">
              <w:rPr>
                <w:b/>
                <w:bCs/>
              </w:rPr>
              <w:lastRenderedPageBreak/>
              <w:t>VM-VAR-044</w:t>
            </w:r>
          </w:p>
        </w:tc>
        <w:tc>
          <w:tcPr>
            <w:tcW w:w="0" w:type="auto"/>
            <w:vAlign w:val="center"/>
            <w:hideMark/>
          </w:tcPr>
          <w:p w14:paraId="6B0F5B50" w14:textId="77777777" w:rsidR="0008764F" w:rsidRPr="0008764F" w:rsidRDefault="0008764F" w:rsidP="0008764F">
            <w:r w:rsidRPr="0008764F">
              <w:t>(reserved)</w:t>
            </w:r>
          </w:p>
        </w:tc>
        <w:tc>
          <w:tcPr>
            <w:tcW w:w="0" w:type="auto"/>
            <w:vAlign w:val="center"/>
            <w:hideMark/>
          </w:tcPr>
          <w:p w14:paraId="472EF99C" w14:textId="77777777" w:rsidR="0008764F" w:rsidRPr="0008764F" w:rsidRDefault="0008764F" w:rsidP="0008764F">
            <w:r w:rsidRPr="0008764F">
              <w:t>—</w:t>
            </w:r>
          </w:p>
        </w:tc>
        <w:tc>
          <w:tcPr>
            <w:tcW w:w="0" w:type="auto"/>
            <w:vAlign w:val="center"/>
            <w:hideMark/>
          </w:tcPr>
          <w:p w14:paraId="702A9EB9" w14:textId="77777777" w:rsidR="0008764F" w:rsidRPr="0008764F" w:rsidRDefault="0008764F" w:rsidP="0008764F">
            <w:r w:rsidRPr="0008764F">
              <w:t>—</w:t>
            </w:r>
          </w:p>
        </w:tc>
        <w:tc>
          <w:tcPr>
            <w:tcW w:w="0" w:type="auto"/>
            <w:vAlign w:val="center"/>
            <w:hideMark/>
          </w:tcPr>
          <w:p w14:paraId="2E18233B" w14:textId="77777777" w:rsidR="0008764F" w:rsidRPr="0008764F" w:rsidRDefault="0008764F" w:rsidP="0008764F">
            <w:r w:rsidRPr="0008764F">
              <w:t>—</w:t>
            </w:r>
          </w:p>
        </w:tc>
      </w:tr>
      <w:tr w:rsidR="0008764F" w:rsidRPr="0008764F" w14:paraId="10A6CA26" w14:textId="77777777">
        <w:trPr>
          <w:tblCellSpacing w:w="15" w:type="dxa"/>
        </w:trPr>
        <w:tc>
          <w:tcPr>
            <w:tcW w:w="0" w:type="auto"/>
            <w:vAlign w:val="center"/>
            <w:hideMark/>
          </w:tcPr>
          <w:p w14:paraId="4A59937B" w14:textId="77777777" w:rsidR="0008764F" w:rsidRPr="0008764F" w:rsidRDefault="0008764F" w:rsidP="0008764F">
            <w:r w:rsidRPr="0008764F">
              <w:rPr>
                <w:b/>
                <w:bCs/>
              </w:rPr>
              <w:t>VM-VAR-045</w:t>
            </w:r>
          </w:p>
        </w:tc>
        <w:tc>
          <w:tcPr>
            <w:tcW w:w="0" w:type="auto"/>
            <w:vAlign w:val="center"/>
            <w:hideMark/>
          </w:tcPr>
          <w:p w14:paraId="697BAEEC" w14:textId="77777777" w:rsidR="0008764F" w:rsidRPr="0008764F" w:rsidRDefault="0008764F" w:rsidP="0008764F">
            <w:r w:rsidRPr="0008764F">
              <w:t>protected_override_allowed</w:t>
            </w:r>
          </w:p>
        </w:tc>
        <w:tc>
          <w:tcPr>
            <w:tcW w:w="0" w:type="auto"/>
            <w:vAlign w:val="center"/>
            <w:hideMark/>
          </w:tcPr>
          <w:p w14:paraId="48F27A63" w14:textId="77777777" w:rsidR="0008764F" w:rsidRPr="0008764F" w:rsidRDefault="0008764F" w:rsidP="0008764F">
            <w:r w:rsidRPr="0008764F">
              <w:t>on | off</w:t>
            </w:r>
          </w:p>
        </w:tc>
        <w:tc>
          <w:tcPr>
            <w:tcW w:w="0" w:type="auto"/>
            <w:vAlign w:val="center"/>
            <w:hideMark/>
          </w:tcPr>
          <w:p w14:paraId="194DFBF6" w14:textId="77777777" w:rsidR="0008764F" w:rsidRPr="0008764F" w:rsidRDefault="0008764F" w:rsidP="0008764F">
            <w:r w:rsidRPr="0008764F">
              <w:rPr>
                <w:b/>
                <w:bCs/>
              </w:rPr>
              <w:t>off</w:t>
            </w:r>
          </w:p>
        </w:tc>
        <w:tc>
          <w:tcPr>
            <w:tcW w:w="0" w:type="auto"/>
            <w:vAlign w:val="center"/>
            <w:hideMark/>
          </w:tcPr>
          <w:p w14:paraId="5FC7D798" w14:textId="77777777" w:rsidR="0008764F" w:rsidRPr="0008764F" w:rsidRDefault="0008764F" w:rsidP="0008764F">
            <w:r w:rsidRPr="0008764F">
              <w:t>Doc 4C §2.2; VM-FUN-007</w:t>
            </w:r>
          </w:p>
        </w:tc>
      </w:tr>
      <w:tr w:rsidR="0008764F" w:rsidRPr="0008764F" w14:paraId="4FEFB2BF" w14:textId="77777777">
        <w:trPr>
          <w:tblCellSpacing w:w="15" w:type="dxa"/>
        </w:trPr>
        <w:tc>
          <w:tcPr>
            <w:tcW w:w="0" w:type="auto"/>
            <w:vAlign w:val="center"/>
            <w:hideMark/>
          </w:tcPr>
          <w:p w14:paraId="69A5C4CE" w14:textId="77777777" w:rsidR="0008764F" w:rsidRPr="0008764F" w:rsidRDefault="0008764F" w:rsidP="0008764F">
            <w:r w:rsidRPr="0008764F">
              <w:rPr>
                <w:b/>
                <w:bCs/>
              </w:rPr>
              <w:t>VM-VAR-046</w:t>
            </w:r>
          </w:p>
        </w:tc>
        <w:tc>
          <w:tcPr>
            <w:tcW w:w="0" w:type="auto"/>
            <w:vAlign w:val="center"/>
            <w:hideMark/>
          </w:tcPr>
          <w:p w14:paraId="177C0B19" w14:textId="77777777" w:rsidR="0008764F" w:rsidRPr="0008764F" w:rsidRDefault="0008764F" w:rsidP="0008764F">
            <w:r w:rsidRPr="0008764F">
              <w:t>autonomy_package_map</w:t>
            </w:r>
          </w:p>
        </w:tc>
        <w:tc>
          <w:tcPr>
            <w:tcW w:w="0" w:type="auto"/>
            <w:vAlign w:val="center"/>
            <w:hideMark/>
          </w:tcPr>
          <w:p w14:paraId="0CC28604" w14:textId="77777777" w:rsidR="0008764F" w:rsidRPr="0008764F" w:rsidRDefault="0008764F" w:rsidP="0008764F">
            <w:r w:rsidRPr="0008764F">
              <w:t>mapping {action → AP:id}</w:t>
            </w:r>
          </w:p>
        </w:tc>
        <w:tc>
          <w:tcPr>
            <w:tcW w:w="0" w:type="auto"/>
            <w:vAlign w:val="center"/>
            <w:hideMark/>
          </w:tcPr>
          <w:p w14:paraId="1D9C0951" w14:textId="77777777" w:rsidR="0008764F" w:rsidRPr="0008764F" w:rsidRDefault="0008764F" w:rsidP="0008764F">
            <w:r w:rsidRPr="0008764F">
              <w:rPr>
                <w:b/>
                <w:bCs/>
              </w:rPr>
              <w:t>(empty)</w:t>
            </w:r>
          </w:p>
        </w:tc>
        <w:tc>
          <w:tcPr>
            <w:tcW w:w="0" w:type="auto"/>
            <w:vAlign w:val="center"/>
            <w:hideMark/>
          </w:tcPr>
          <w:p w14:paraId="061E354E" w14:textId="77777777" w:rsidR="0008764F" w:rsidRPr="0008764F" w:rsidRDefault="0008764F" w:rsidP="0008764F">
            <w:r w:rsidRPr="0008764F">
              <w:t>Doc 4C §2.4(c); VM-FUN-007</w:t>
            </w:r>
          </w:p>
        </w:tc>
      </w:tr>
      <w:tr w:rsidR="0008764F" w:rsidRPr="0008764F" w14:paraId="7D46BD49" w14:textId="77777777">
        <w:trPr>
          <w:tblCellSpacing w:w="15" w:type="dxa"/>
        </w:trPr>
        <w:tc>
          <w:tcPr>
            <w:tcW w:w="0" w:type="auto"/>
            <w:vAlign w:val="center"/>
            <w:hideMark/>
          </w:tcPr>
          <w:p w14:paraId="39A9392E" w14:textId="77777777" w:rsidR="0008764F" w:rsidRPr="0008764F" w:rsidRDefault="0008764F" w:rsidP="0008764F">
            <w:r w:rsidRPr="0008764F">
              <w:rPr>
                <w:b/>
                <w:bCs/>
              </w:rPr>
              <w:t>VM-VAR-047</w:t>
            </w:r>
          </w:p>
        </w:tc>
        <w:tc>
          <w:tcPr>
            <w:tcW w:w="0" w:type="auto"/>
            <w:vAlign w:val="center"/>
            <w:hideMark/>
          </w:tcPr>
          <w:p w14:paraId="2C0373DA" w14:textId="77777777" w:rsidR="0008764F" w:rsidRPr="0008764F" w:rsidRDefault="0008764F" w:rsidP="0008764F">
            <w:r w:rsidRPr="0008764F">
              <w:t>contiguity_modes_allowed</w:t>
            </w:r>
          </w:p>
        </w:tc>
        <w:tc>
          <w:tcPr>
            <w:tcW w:w="0" w:type="auto"/>
            <w:vAlign w:val="center"/>
            <w:hideMark/>
          </w:tcPr>
          <w:p w14:paraId="1B803961" w14:textId="77777777" w:rsidR="0008764F" w:rsidRPr="0008764F" w:rsidRDefault="0008764F" w:rsidP="0008764F">
            <w:r w:rsidRPr="0008764F">
              <w:t>subset of {land, bridge, water}</w:t>
            </w:r>
          </w:p>
        </w:tc>
        <w:tc>
          <w:tcPr>
            <w:tcW w:w="0" w:type="auto"/>
            <w:vAlign w:val="center"/>
            <w:hideMark/>
          </w:tcPr>
          <w:p w14:paraId="21260725" w14:textId="77777777" w:rsidR="0008764F" w:rsidRPr="0008764F" w:rsidRDefault="0008764F" w:rsidP="0008764F">
            <w:r w:rsidRPr="0008764F">
              <w:rPr>
                <w:b/>
                <w:bCs/>
              </w:rPr>
              <w:t>{land, bridge}</w:t>
            </w:r>
          </w:p>
        </w:tc>
        <w:tc>
          <w:tcPr>
            <w:tcW w:w="0" w:type="auto"/>
            <w:vAlign w:val="center"/>
            <w:hideMark/>
          </w:tcPr>
          <w:p w14:paraId="4AECE62A" w14:textId="77777777" w:rsidR="0008764F" w:rsidRPr="0008764F" w:rsidRDefault="0008764F" w:rsidP="0008764F">
            <w:r w:rsidRPr="0008764F">
              <w:t>Doc 4C §2.1; VM-FUN-007</w:t>
            </w:r>
          </w:p>
        </w:tc>
      </w:tr>
      <w:tr w:rsidR="0008764F" w:rsidRPr="0008764F" w14:paraId="4183996F" w14:textId="77777777">
        <w:trPr>
          <w:tblCellSpacing w:w="15" w:type="dxa"/>
        </w:trPr>
        <w:tc>
          <w:tcPr>
            <w:tcW w:w="0" w:type="auto"/>
            <w:vAlign w:val="center"/>
            <w:hideMark/>
          </w:tcPr>
          <w:p w14:paraId="1DD8862B" w14:textId="77777777" w:rsidR="0008764F" w:rsidRPr="0008764F" w:rsidRDefault="0008764F" w:rsidP="0008764F">
            <w:r w:rsidRPr="0008764F">
              <w:rPr>
                <w:b/>
                <w:bCs/>
              </w:rPr>
              <w:t>VM-VAR-048</w:t>
            </w:r>
          </w:p>
        </w:tc>
        <w:tc>
          <w:tcPr>
            <w:tcW w:w="0" w:type="auto"/>
            <w:vAlign w:val="center"/>
            <w:hideMark/>
          </w:tcPr>
          <w:p w14:paraId="169FE1C9" w14:textId="77777777" w:rsidR="0008764F" w:rsidRPr="0008764F" w:rsidRDefault="0008764F" w:rsidP="0008764F">
            <w:r w:rsidRPr="0008764F">
              <w:t>island_exception_rule</w:t>
            </w:r>
          </w:p>
        </w:tc>
        <w:tc>
          <w:tcPr>
            <w:tcW w:w="0" w:type="auto"/>
            <w:vAlign w:val="center"/>
            <w:hideMark/>
          </w:tcPr>
          <w:p w14:paraId="0EA59E69" w14:textId="77777777" w:rsidR="0008764F" w:rsidRPr="0008764F" w:rsidRDefault="0008764F" w:rsidP="0008764F">
            <w:r w:rsidRPr="0008764F">
              <w:t>none | ferry_allowed | corridor_required</w:t>
            </w:r>
          </w:p>
        </w:tc>
        <w:tc>
          <w:tcPr>
            <w:tcW w:w="0" w:type="auto"/>
            <w:vAlign w:val="center"/>
            <w:hideMark/>
          </w:tcPr>
          <w:p w14:paraId="02BAD314" w14:textId="77777777" w:rsidR="0008764F" w:rsidRPr="0008764F" w:rsidRDefault="0008764F" w:rsidP="0008764F">
            <w:r w:rsidRPr="0008764F">
              <w:rPr>
                <w:b/>
                <w:bCs/>
              </w:rPr>
              <w:t>none</w:t>
            </w:r>
          </w:p>
        </w:tc>
        <w:tc>
          <w:tcPr>
            <w:tcW w:w="0" w:type="auto"/>
            <w:vAlign w:val="center"/>
            <w:hideMark/>
          </w:tcPr>
          <w:p w14:paraId="54404AD4" w14:textId="77777777" w:rsidR="0008764F" w:rsidRPr="0008764F" w:rsidRDefault="0008764F" w:rsidP="0008764F">
            <w:r w:rsidRPr="0008764F">
              <w:t>Doc 4C §2.1; VM-FUN-007</w:t>
            </w:r>
          </w:p>
        </w:tc>
      </w:tr>
    </w:tbl>
    <w:p w14:paraId="70A20FD0" w14:textId="77777777" w:rsidR="0008764F" w:rsidRPr="0008764F" w:rsidRDefault="0008764F" w:rsidP="0008764F">
      <w:r w:rsidRPr="0008764F">
        <w:pict w14:anchorId="6CDBE22E">
          <v:rect id="_x0000_i4350" style="width:0;height:1.5pt" o:hralign="center" o:hrstd="t" o:hr="t" fillcolor="#a0a0a0" stroked="f"/>
        </w:pict>
      </w:r>
    </w:p>
    <w:p w14:paraId="14458C43" w14:textId="77777777" w:rsidR="0008764F" w:rsidRPr="0008764F" w:rsidRDefault="0008764F" w:rsidP="0008764F">
      <w:pPr>
        <w:rPr>
          <w:b/>
          <w:bCs/>
        </w:rPr>
      </w:pPr>
      <w:r w:rsidRPr="0008764F">
        <w:rPr>
          <w:b/>
          <w:bCs/>
        </w:rPr>
        <w:t>G. Ties (050–052)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
        <w:gridCol w:w="2755"/>
        <w:gridCol w:w="2508"/>
        <w:gridCol w:w="2165"/>
        <w:gridCol w:w="1237"/>
      </w:tblGrid>
      <w:tr w:rsidR="0008764F" w:rsidRPr="0008764F" w14:paraId="226D633D" w14:textId="77777777">
        <w:trPr>
          <w:tblHeader/>
          <w:tblCellSpacing w:w="15" w:type="dxa"/>
        </w:trPr>
        <w:tc>
          <w:tcPr>
            <w:tcW w:w="0" w:type="auto"/>
            <w:vAlign w:val="center"/>
            <w:hideMark/>
          </w:tcPr>
          <w:p w14:paraId="4B2296D1" w14:textId="77777777" w:rsidR="0008764F" w:rsidRPr="0008764F" w:rsidRDefault="0008764F" w:rsidP="0008764F">
            <w:pPr>
              <w:rPr>
                <w:b/>
                <w:bCs/>
              </w:rPr>
            </w:pPr>
            <w:r w:rsidRPr="0008764F">
              <w:rPr>
                <w:b/>
                <w:bCs/>
              </w:rPr>
              <w:t>ID</w:t>
            </w:r>
          </w:p>
        </w:tc>
        <w:tc>
          <w:tcPr>
            <w:tcW w:w="0" w:type="auto"/>
            <w:vAlign w:val="center"/>
            <w:hideMark/>
          </w:tcPr>
          <w:p w14:paraId="0900BDC6" w14:textId="77777777" w:rsidR="0008764F" w:rsidRPr="0008764F" w:rsidRDefault="0008764F" w:rsidP="0008764F">
            <w:pPr>
              <w:rPr>
                <w:b/>
                <w:bCs/>
              </w:rPr>
            </w:pPr>
            <w:r w:rsidRPr="0008764F">
              <w:rPr>
                <w:b/>
                <w:bCs/>
              </w:rPr>
              <w:t>Name</w:t>
            </w:r>
          </w:p>
        </w:tc>
        <w:tc>
          <w:tcPr>
            <w:tcW w:w="0" w:type="auto"/>
            <w:vAlign w:val="center"/>
            <w:hideMark/>
          </w:tcPr>
          <w:p w14:paraId="7C7D1357" w14:textId="77777777" w:rsidR="0008764F" w:rsidRPr="0008764F" w:rsidRDefault="0008764F" w:rsidP="0008764F">
            <w:pPr>
              <w:rPr>
                <w:b/>
                <w:bCs/>
              </w:rPr>
            </w:pPr>
            <w:r w:rsidRPr="0008764F">
              <w:rPr>
                <w:b/>
                <w:bCs/>
              </w:rPr>
              <w:t>Allowed values</w:t>
            </w:r>
          </w:p>
        </w:tc>
        <w:tc>
          <w:tcPr>
            <w:tcW w:w="0" w:type="auto"/>
            <w:vAlign w:val="center"/>
            <w:hideMark/>
          </w:tcPr>
          <w:p w14:paraId="655BFC92" w14:textId="77777777" w:rsidR="0008764F" w:rsidRPr="0008764F" w:rsidRDefault="0008764F" w:rsidP="0008764F">
            <w:pPr>
              <w:rPr>
                <w:b/>
                <w:bCs/>
              </w:rPr>
            </w:pPr>
            <w:r w:rsidRPr="0008764F">
              <w:rPr>
                <w:b/>
                <w:bCs/>
              </w:rPr>
              <w:t>Default</w:t>
            </w:r>
          </w:p>
        </w:tc>
        <w:tc>
          <w:tcPr>
            <w:tcW w:w="0" w:type="auto"/>
            <w:vAlign w:val="center"/>
            <w:hideMark/>
          </w:tcPr>
          <w:p w14:paraId="14F55292" w14:textId="77777777" w:rsidR="0008764F" w:rsidRPr="0008764F" w:rsidRDefault="0008764F" w:rsidP="0008764F">
            <w:pPr>
              <w:rPr>
                <w:b/>
                <w:bCs/>
              </w:rPr>
            </w:pPr>
            <w:r w:rsidRPr="0008764F">
              <w:rPr>
                <w:b/>
                <w:bCs/>
              </w:rPr>
              <w:t>Used in</w:t>
            </w:r>
          </w:p>
        </w:tc>
      </w:tr>
      <w:tr w:rsidR="0008764F" w:rsidRPr="0008764F" w14:paraId="79FBCCDD" w14:textId="77777777">
        <w:trPr>
          <w:tblCellSpacing w:w="15" w:type="dxa"/>
        </w:trPr>
        <w:tc>
          <w:tcPr>
            <w:tcW w:w="0" w:type="auto"/>
            <w:vAlign w:val="center"/>
            <w:hideMark/>
          </w:tcPr>
          <w:p w14:paraId="5984D77A" w14:textId="77777777" w:rsidR="0008764F" w:rsidRPr="0008764F" w:rsidRDefault="0008764F" w:rsidP="0008764F">
            <w:r w:rsidRPr="0008764F">
              <w:rPr>
                <w:b/>
                <w:bCs/>
              </w:rPr>
              <w:t>VM-VAR-050</w:t>
            </w:r>
          </w:p>
        </w:tc>
        <w:tc>
          <w:tcPr>
            <w:tcW w:w="0" w:type="auto"/>
            <w:vAlign w:val="center"/>
            <w:hideMark/>
          </w:tcPr>
          <w:p w14:paraId="584B45A0" w14:textId="77777777" w:rsidR="0008764F" w:rsidRPr="0008764F" w:rsidRDefault="0008764F" w:rsidP="0008764F">
            <w:r w:rsidRPr="0008764F">
              <w:t>tie_policy</w:t>
            </w:r>
          </w:p>
        </w:tc>
        <w:tc>
          <w:tcPr>
            <w:tcW w:w="0" w:type="auto"/>
            <w:vAlign w:val="center"/>
            <w:hideMark/>
          </w:tcPr>
          <w:p w14:paraId="5ABAF0F4" w14:textId="77777777" w:rsidR="0008764F" w:rsidRPr="0008764F" w:rsidRDefault="0008764F" w:rsidP="0008764F">
            <w:r w:rsidRPr="0008764F">
              <w:t>status_quo | deterministic_order | random</w:t>
            </w:r>
          </w:p>
        </w:tc>
        <w:tc>
          <w:tcPr>
            <w:tcW w:w="0" w:type="auto"/>
            <w:vAlign w:val="center"/>
            <w:hideMark/>
          </w:tcPr>
          <w:p w14:paraId="50BA94B6" w14:textId="77777777" w:rsidR="0008764F" w:rsidRPr="0008764F" w:rsidRDefault="0008764F" w:rsidP="0008764F">
            <w:r w:rsidRPr="0008764F">
              <w:rPr>
                <w:b/>
                <w:bCs/>
              </w:rPr>
              <w:t>status_quo</w:t>
            </w:r>
          </w:p>
        </w:tc>
        <w:tc>
          <w:tcPr>
            <w:tcW w:w="0" w:type="auto"/>
            <w:vAlign w:val="center"/>
            <w:hideMark/>
          </w:tcPr>
          <w:p w14:paraId="20E7DC51" w14:textId="77777777" w:rsidR="0008764F" w:rsidRPr="0008764F" w:rsidRDefault="0008764F" w:rsidP="0008764F">
            <w:r w:rsidRPr="0008764F">
              <w:t>Doc 4C §3; VM-FUN-008</w:t>
            </w:r>
          </w:p>
        </w:tc>
      </w:tr>
      <w:tr w:rsidR="0008764F" w:rsidRPr="0008764F" w14:paraId="72306CB7" w14:textId="77777777">
        <w:trPr>
          <w:tblCellSpacing w:w="15" w:type="dxa"/>
        </w:trPr>
        <w:tc>
          <w:tcPr>
            <w:tcW w:w="0" w:type="auto"/>
            <w:vAlign w:val="center"/>
            <w:hideMark/>
          </w:tcPr>
          <w:p w14:paraId="4BEF3864" w14:textId="77777777" w:rsidR="0008764F" w:rsidRPr="0008764F" w:rsidRDefault="0008764F" w:rsidP="0008764F">
            <w:r w:rsidRPr="0008764F">
              <w:rPr>
                <w:b/>
                <w:bCs/>
              </w:rPr>
              <w:t>VM-VAR-051</w:t>
            </w:r>
          </w:p>
        </w:tc>
        <w:tc>
          <w:tcPr>
            <w:tcW w:w="0" w:type="auto"/>
            <w:vAlign w:val="center"/>
            <w:hideMark/>
          </w:tcPr>
          <w:p w14:paraId="335322C7" w14:textId="77777777" w:rsidR="0008764F" w:rsidRPr="0008764F" w:rsidRDefault="0008764F" w:rsidP="0008764F">
            <w:r w:rsidRPr="0008764F">
              <w:t>deterministic_order_basis</w:t>
            </w:r>
          </w:p>
        </w:tc>
        <w:tc>
          <w:tcPr>
            <w:tcW w:w="0" w:type="auto"/>
            <w:vAlign w:val="center"/>
            <w:hideMark/>
          </w:tcPr>
          <w:p w14:paraId="176A0CF4" w14:textId="77777777" w:rsidR="0008764F" w:rsidRPr="0008764F" w:rsidRDefault="0008764F" w:rsidP="0008764F">
            <w:r w:rsidRPr="0008764F">
              <w:t xml:space="preserve">option_order_index </w:t>
            </w:r>
            <w:r w:rsidRPr="0008764F">
              <w:rPr>
                <w:i/>
                <w:iCs/>
              </w:rPr>
              <w:t>(v1 fixed)</w:t>
            </w:r>
          </w:p>
        </w:tc>
        <w:tc>
          <w:tcPr>
            <w:tcW w:w="0" w:type="auto"/>
            <w:vAlign w:val="center"/>
            <w:hideMark/>
          </w:tcPr>
          <w:p w14:paraId="5A7FAC41" w14:textId="77777777" w:rsidR="0008764F" w:rsidRPr="0008764F" w:rsidRDefault="0008764F" w:rsidP="0008764F">
            <w:r w:rsidRPr="0008764F">
              <w:rPr>
                <w:b/>
                <w:bCs/>
              </w:rPr>
              <w:t>option_order_index</w:t>
            </w:r>
          </w:p>
        </w:tc>
        <w:tc>
          <w:tcPr>
            <w:tcW w:w="0" w:type="auto"/>
            <w:vAlign w:val="center"/>
            <w:hideMark/>
          </w:tcPr>
          <w:p w14:paraId="6F001B9E" w14:textId="77777777" w:rsidR="0008764F" w:rsidRPr="0008764F" w:rsidRDefault="0008764F" w:rsidP="0008764F">
            <w:r w:rsidRPr="0008764F">
              <w:t>Doc 4C §3; VM-FUN-008</w:t>
            </w:r>
          </w:p>
        </w:tc>
      </w:tr>
      <w:tr w:rsidR="0008764F" w:rsidRPr="0008764F" w14:paraId="6A332098" w14:textId="77777777">
        <w:trPr>
          <w:tblCellSpacing w:w="15" w:type="dxa"/>
        </w:trPr>
        <w:tc>
          <w:tcPr>
            <w:tcW w:w="0" w:type="auto"/>
            <w:vAlign w:val="center"/>
            <w:hideMark/>
          </w:tcPr>
          <w:p w14:paraId="46C78D1C" w14:textId="77777777" w:rsidR="0008764F" w:rsidRPr="0008764F" w:rsidRDefault="0008764F" w:rsidP="0008764F">
            <w:r w:rsidRPr="0008764F">
              <w:rPr>
                <w:b/>
                <w:bCs/>
              </w:rPr>
              <w:t>VM-VAR-052</w:t>
            </w:r>
          </w:p>
        </w:tc>
        <w:tc>
          <w:tcPr>
            <w:tcW w:w="0" w:type="auto"/>
            <w:vAlign w:val="center"/>
            <w:hideMark/>
          </w:tcPr>
          <w:p w14:paraId="707D42E9" w14:textId="77777777" w:rsidR="0008764F" w:rsidRPr="0008764F" w:rsidRDefault="0008764F" w:rsidP="0008764F">
            <w:r w:rsidRPr="0008764F">
              <w:t>rng_seed</w:t>
            </w:r>
          </w:p>
        </w:tc>
        <w:tc>
          <w:tcPr>
            <w:tcW w:w="0" w:type="auto"/>
            <w:vAlign w:val="center"/>
            <w:hideMark/>
          </w:tcPr>
          <w:p w14:paraId="107CD963" w14:textId="77777777" w:rsidR="0008764F" w:rsidRPr="0008764F" w:rsidRDefault="0008764F" w:rsidP="0008764F">
            <w:r w:rsidRPr="0008764F">
              <w:t>integer ≥ 0</w:t>
            </w:r>
          </w:p>
        </w:tc>
        <w:tc>
          <w:tcPr>
            <w:tcW w:w="0" w:type="auto"/>
            <w:vAlign w:val="center"/>
            <w:hideMark/>
          </w:tcPr>
          <w:p w14:paraId="20AC5E71" w14:textId="77777777" w:rsidR="0008764F" w:rsidRPr="0008764F" w:rsidRDefault="0008764F" w:rsidP="0008764F">
            <w:r w:rsidRPr="0008764F">
              <w:rPr>
                <w:b/>
                <w:bCs/>
              </w:rPr>
              <w:t>0</w:t>
            </w:r>
          </w:p>
        </w:tc>
        <w:tc>
          <w:tcPr>
            <w:tcW w:w="0" w:type="auto"/>
            <w:vAlign w:val="center"/>
            <w:hideMark/>
          </w:tcPr>
          <w:p w14:paraId="0FAFE6BA" w14:textId="77777777" w:rsidR="0008764F" w:rsidRPr="0008764F" w:rsidRDefault="0008764F" w:rsidP="0008764F">
            <w:r w:rsidRPr="0008764F">
              <w:t>Doc 4C §3; VM-FUN-008; Doc 6C-020</w:t>
            </w:r>
          </w:p>
        </w:tc>
      </w:tr>
    </w:tbl>
    <w:p w14:paraId="46765BCF" w14:textId="77777777" w:rsidR="0008764F" w:rsidRPr="0008764F" w:rsidRDefault="0008764F" w:rsidP="0008764F">
      <w:r w:rsidRPr="0008764F">
        <w:pict w14:anchorId="4A80FF36">
          <v:rect id="_x0000_i4351" style="width:0;height:1.5pt" o:hralign="center" o:hrstd="t" o:hr="t" fillcolor="#a0a0a0" stroked="f"/>
        </w:pict>
      </w:r>
    </w:p>
    <w:p w14:paraId="45ACDFF4" w14:textId="77777777" w:rsidR="0008764F" w:rsidRPr="0008764F" w:rsidRDefault="0008764F" w:rsidP="0008764F">
      <w:pPr>
        <w:rPr>
          <w:b/>
          <w:bCs/>
        </w:rPr>
      </w:pPr>
      <w:r w:rsidRPr="0008764F">
        <w:rPr>
          <w:b/>
          <w:bCs/>
        </w:rPr>
        <w:lastRenderedPageBreak/>
        <w:t>H. Labels (060–062)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8"/>
        <w:gridCol w:w="2602"/>
        <w:gridCol w:w="2259"/>
        <w:gridCol w:w="867"/>
        <w:gridCol w:w="2580"/>
      </w:tblGrid>
      <w:tr w:rsidR="0008764F" w:rsidRPr="0008764F" w14:paraId="3B134A56" w14:textId="77777777">
        <w:trPr>
          <w:tblHeader/>
          <w:tblCellSpacing w:w="15" w:type="dxa"/>
        </w:trPr>
        <w:tc>
          <w:tcPr>
            <w:tcW w:w="0" w:type="auto"/>
            <w:vAlign w:val="center"/>
            <w:hideMark/>
          </w:tcPr>
          <w:p w14:paraId="14185F9F" w14:textId="77777777" w:rsidR="0008764F" w:rsidRPr="0008764F" w:rsidRDefault="0008764F" w:rsidP="0008764F">
            <w:pPr>
              <w:rPr>
                <w:b/>
                <w:bCs/>
              </w:rPr>
            </w:pPr>
            <w:r w:rsidRPr="0008764F">
              <w:rPr>
                <w:b/>
                <w:bCs/>
              </w:rPr>
              <w:t>ID</w:t>
            </w:r>
          </w:p>
        </w:tc>
        <w:tc>
          <w:tcPr>
            <w:tcW w:w="0" w:type="auto"/>
            <w:vAlign w:val="center"/>
            <w:hideMark/>
          </w:tcPr>
          <w:p w14:paraId="06191149" w14:textId="77777777" w:rsidR="0008764F" w:rsidRPr="0008764F" w:rsidRDefault="0008764F" w:rsidP="0008764F">
            <w:pPr>
              <w:rPr>
                <w:b/>
                <w:bCs/>
              </w:rPr>
            </w:pPr>
            <w:r w:rsidRPr="0008764F">
              <w:rPr>
                <w:b/>
                <w:bCs/>
              </w:rPr>
              <w:t>Name</w:t>
            </w:r>
          </w:p>
        </w:tc>
        <w:tc>
          <w:tcPr>
            <w:tcW w:w="0" w:type="auto"/>
            <w:vAlign w:val="center"/>
            <w:hideMark/>
          </w:tcPr>
          <w:p w14:paraId="0AB8CBAE" w14:textId="77777777" w:rsidR="0008764F" w:rsidRPr="0008764F" w:rsidRDefault="0008764F" w:rsidP="0008764F">
            <w:pPr>
              <w:rPr>
                <w:b/>
                <w:bCs/>
              </w:rPr>
            </w:pPr>
            <w:r w:rsidRPr="0008764F">
              <w:rPr>
                <w:b/>
                <w:bCs/>
              </w:rPr>
              <w:t>Allowed values</w:t>
            </w:r>
          </w:p>
        </w:tc>
        <w:tc>
          <w:tcPr>
            <w:tcW w:w="0" w:type="auto"/>
            <w:vAlign w:val="center"/>
            <w:hideMark/>
          </w:tcPr>
          <w:p w14:paraId="6E6A817D" w14:textId="77777777" w:rsidR="0008764F" w:rsidRPr="0008764F" w:rsidRDefault="0008764F" w:rsidP="0008764F">
            <w:pPr>
              <w:rPr>
                <w:b/>
                <w:bCs/>
              </w:rPr>
            </w:pPr>
            <w:r w:rsidRPr="0008764F">
              <w:rPr>
                <w:b/>
                <w:bCs/>
              </w:rPr>
              <w:t>Default</w:t>
            </w:r>
          </w:p>
        </w:tc>
        <w:tc>
          <w:tcPr>
            <w:tcW w:w="0" w:type="auto"/>
            <w:vAlign w:val="center"/>
            <w:hideMark/>
          </w:tcPr>
          <w:p w14:paraId="06F689DB" w14:textId="77777777" w:rsidR="0008764F" w:rsidRPr="0008764F" w:rsidRDefault="0008764F" w:rsidP="0008764F">
            <w:pPr>
              <w:rPr>
                <w:b/>
                <w:bCs/>
              </w:rPr>
            </w:pPr>
            <w:r w:rsidRPr="0008764F">
              <w:rPr>
                <w:b/>
                <w:bCs/>
              </w:rPr>
              <w:t>Used in</w:t>
            </w:r>
          </w:p>
        </w:tc>
      </w:tr>
      <w:tr w:rsidR="0008764F" w:rsidRPr="0008764F" w14:paraId="2F28E3F2" w14:textId="77777777">
        <w:trPr>
          <w:tblCellSpacing w:w="15" w:type="dxa"/>
        </w:trPr>
        <w:tc>
          <w:tcPr>
            <w:tcW w:w="0" w:type="auto"/>
            <w:vAlign w:val="center"/>
            <w:hideMark/>
          </w:tcPr>
          <w:p w14:paraId="6E178C6C" w14:textId="77777777" w:rsidR="0008764F" w:rsidRPr="0008764F" w:rsidRDefault="0008764F" w:rsidP="0008764F">
            <w:r w:rsidRPr="0008764F">
              <w:rPr>
                <w:b/>
                <w:bCs/>
              </w:rPr>
              <w:t>VM-VAR-060</w:t>
            </w:r>
          </w:p>
        </w:tc>
        <w:tc>
          <w:tcPr>
            <w:tcW w:w="0" w:type="auto"/>
            <w:vAlign w:val="center"/>
            <w:hideMark/>
          </w:tcPr>
          <w:p w14:paraId="1872FA81" w14:textId="77777777" w:rsidR="0008764F" w:rsidRPr="0008764F" w:rsidRDefault="0008764F" w:rsidP="0008764F">
            <w:r w:rsidRPr="0008764F">
              <w:t>(reserved)</w:t>
            </w:r>
          </w:p>
        </w:tc>
        <w:tc>
          <w:tcPr>
            <w:tcW w:w="0" w:type="auto"/>
            <w:vAlign w:val="center"/>
            <w:hideMark/>
          </w:tcPr>
          <w:p w14:paraId="0E00F6AA" w14:textId="77777777" w:rsidR="0008764F" w:rsidRPr="0008764F" w:rsidRDefault="0008764F" w:rsidP="0008764F">
            <w:r w:rsidRPr="0008764F">
              <w:t>—</w:t>
            </w:r>
          </w:p>
        </w:tc>
        <w:tc>
          <w:tcPr>
            <w:tcW w:w="0" w:type="auto"/>
            <w:vAlign w:val="center"/>
            <w:hideMark/>
          </w:tcPr>
          <w:p w14:paraId="56039C64" w14:textId="77777777" w:rsidR="0008764F" w:rsidRPr="0008764F" w:rsidRDefault="0008764F" w:rsidP="0008764F">
            <w:r w:rsidRPr="0008764F">
              <w:t>—</w:t>
            </w:r>
          </w:p>
        </w:tc>
        <w:tc>
          <w:tcPr>
            <w:tcW w:w="0" w:type="auto"/>
            <w:vAlign w:val="center"/>
            <w:hideMark/>
          </w:tcPr>
          <w:p w14:paraId="639390DA" w14:textId="77777777" w:rsidR="0008764F" w:rsidRPr="0008764F" w:rsidRDefault="0008764F" w:rsidP="0008764F">
            <w:r w:rsidRPr="0008764F">
              <w:t>—</w:t>
            </w:r>
          </w:p>
        </w:tc>
      </w:tr>
      <w:tr w:rsidR="0008764F" w:rsidRPr="0008764F" w14:paraId="7AB584DC" w14:textId="77777777">
        <w:trPr>
          <w:tblCellSpacing w:w="15" w:type="dxa"/>
        </w:trPr>
        <w:tc>
          <w:tcPr>
            <w:tcW w:w="0" w:type="auto"/>
            <w:vAlign w:val="center"/>
            <w:hideMark/>
          </w:tcPr>
          <w:p w14:paraId="4EBD9234" w14:textId="77777777" w:rsidR="0008764F" w:rsidRPr="0008764F" w:rsidRDefault="0008764F" w:rsidP="0008764F">
            <w:r w:rsidRPr="0008764F">
              <w:rPr>
                <w:b/>
                <w:bCs/>
              </w:rPr>
              <w:t>VM-VAR-061</w:t>
            </w:r>
          </w:p>
        </w:tc>
        <w:tc>
          <w:tcPr>
            <w:tcW w:w="0" w:type="auto"/>
            <w:vAlign w:val="center"/>
            <w:hideMark/>
          </w:tcPr>
          <w:p w14:paraId="599EC62E" w14:textId="77777777" w:rsidR="0008764F" w:rsidRPr="0008764F" w:rsidRDefault="0008764F" w:rsidP="0008764F">
            <w:r w:rsidRPr="0008764F">
              <w:t>(reserved)</w:t>
            </w:r>
          </w:p>
        </w:tc>
        <w:tc>
          <w:tcPr>
            <w:tcW w:w="0" w:type="auto"/>
            <w:vAlign w:val="center"/>
            <w:hideMark/>
          </w:tcPr>
          <w:p w14:paraId="3B25C521" w14:textId="77777777" w:rsidR="0008764F" w:rsidRPr="0008764F" w:rsidRDefault="0008764F" w:rsidP="0008764F">
            <w:r w:rsidRPr="0008764F">
              <w:t>—</w:t>
            </w:r>
          </w:p>
        </w:tc>
        <w:tc>
          <w:tcPr>
            <w:tcW w:w="0" w:type="auto"/>
            <w:vAlign w:val="center"/>
            <w:hideMark/>
          </w:tcPr>
          <w:p w14:paraId="3308447A" w14:textId="77777777" w:rsidR="0008764F" w:rsidRPr="0008764F" w:rsidRDefault="0008764F" w:rsidP="0008764F">
            <w:r w:rsidRPr="0008764F">
              <w:t>—</w:t>
            </w:r>
          </w:p>
        </w:tc>
        <w:tc>
          <w:tcPr>
            <w:tcW w:w="0" w:type="auto"/>
            <w:vAlign w:val="center"/>
            <w:hideMark/>
          </w:tcPr>
          <w:p w14:paraId="5F37CCB7" w14:textId="77777777" w:rsidR="0008764F" w:rsidRPr="0008764F" w:rsidRDefault="0008764F" w:rsidP="0008764F">
            <w:r w:rsidRPr="0008764F">
              <w:t>—</w:t>
            </w:r>
          </w:p>
        </w:tc>
      </w:tr>
      <w:tr w:rsidR="0008764F" w:rsidRPr="0008764F" w14:paraId="1F0520D4" w14:textId="77777777">
        <w:trPr>
          <w:tblCellSpacing w:w="15" w:type="dxa"/>
        </w:trPr>
        <w:tc>
          <w:tcPr>
            <w:tcW w:w="0" w:type="auto"/>
            <w:vAlign w:val="center"/>
            <w:hideMark/>
          </w:tcPr>
          <w:p w14:paraId="20B6D9D8" w14:textId="77777777" w:rsidR="0008764F" w:rsidRPr="0008764F" w:rsidRDefault="0008764F" w:rsidP="0008764F">
            <w:r w:rsidRPr="0008764F">
              <w:rPr>
                <w:b/>
                <w:bCs/>
              </w:rPr>
              <w:t>VM-VAR-062</w:t>
            </w:r>
          </w:p>
        </w:tc>
        <w:tc>
          <w:tcPr>
            <w:tcW w:w="0" w:type="auto"/>
            <w:vAlign w:val="center"/>
            <w:hideMark/>
          </w:tcPr>
          <w:p w14:paraId="21CFF8EE" w14:textId="77777777" w:rsidR="0008764F" w:rsidRPr="0008764F" w:rsidRDefault="0008764F" w:rsidP="0008764F">
            <w:r w:rsidRPr="0008764F">
              <w:t>decisiveness_margin_pp</w:t>
            </w:r>
          </w:p>
        </w:tc>
        <w:tc>
          <w:tcPr>
            <w:tcW w:w="0" w:type="auto"/>
            <w:vAlign w:val="center"/>
            <w:hideMark/>
          </w:tcPr>
          <w:p w14:paraId="428D848C" w14:textId="77777777" w:rsidR="0008764F" w:rsidRPr="0008764F" w:rsidRDefault="0008764F" w:rsidP="0008764F">
            <w:r w:rsidRPr="0008764F">
              <w:t>integer (percentage points)</w:t>
            </w:r>
          </w:p>
        </w:tc>
        <w:tc>
          <w:tcPr>
            <w:tcW w:w="0" w:type="auto"/>
            <w:vAlign w:val="center"/>
            <w:hideMark/>
          </w:tcPr>
          <w:p w14:paraId="4A22D0A4" w14:textId="77777777" w:rsidR="0008764F" w:rsidRPr="0008764F" w:rsidRDefault="0008764F" w:rsidP="0008764F">
            <w:r w:rsidRPr="0008764F">
              <w:rPr>
                <w:b/>
                <w:bCs/>
              </w:rPr>
              <w:t>3</w:t>
            </w:r>
          </w:p>
        </w:tc>
        <w:tc>
          <w:tcPr>
            <w:tcW w:w="0" w:type="auto"/>
            <w:vAlign w:val="center"/>
            <w:hideMark/>
          </w:tcPr>
          <w:p w14:paraId="34AAFEFE" w14:textId="77777777" w:rsidR="0008764F" w:rsidRPr="0008764F" w:rsidRDefault="0008764F" w:rsidP="0008764F">
            <w:r w:rsidRPr="0008764F">
              <w:t>Doc 4C §4; VM-FUN-009; Doc 7A §7</w:t>
            </w:r>
          </w:p>
        </w:tc>
      </w:tr>
    </w:tbl>
    <w:p w14:paraId="22C93497" w14:textId="77777777" w:rsidR="0008764F" w:rsidRPr="0008764F" w:rsidRDefault="0008764F" w:rsidP="0008764F">
      <w:r w:rsidRPr="0008764F">
        <w:t xml:space="preserve">Labeling rule (summary): </w:t>
      </w:r>
      <w:r w:rsidRPr="0008764F">
        <w:rPr>
          <w:b/>
          <w:bCs/>
        </w:rPr>
        <w:t>Decisive</w:t>
      </w:r>
      <w:r w:rsidRPr="0008764F">
        <w:t xml:space="preserve"> if all gates pass, national margin ≥ </w:t>
      </w:r>
      <w:r w:rsidRPr="0008764F">
        <w:rPr>
          <w:b/>
          <w:bCs/>
        </w:rPr>
        <w:t>VM-VAR-062</w:t>
      </w:r>
      <w:r w:rsidRPr="0008764F">
        <w:t xml:space="preserve">, and no mediation/enclave/protected flags; </w:t>
      </w:r>
      <w:r w:rsidRPr="0008764F">
        <w:rPr>
          <w:b/>
          <w:bCs/>
        </w:rPr>
        <w:t>Marginal</w:t>
      </w:r>
      <w:r w:rsidRPr="0008764F">
        <w:t xml:space="preserve"> if gates pass but margin &lt; </w:t>
      </w:r>
      <w:r w:rsidRPr="0008764F">
        <w:rPr>
          <w:b/>
          <w:bCs/>
        </w:rPr>
        <w:t>VM-VAR-062</w:t>
      </w:r>
      <w:r w:rsidRPr="0008764F">
        <w:t xml:space="preserve"> or such flags exist; </w:t>
      </w:r>
      <w:r w:rsidRPr="0008764F">
        <w:rPr>
          <w:b/>
          <w:bCs/>
        </w:rPr>
        <w:t>Invalid</w:t>
      </w:r>
      <w:r w:rsidRPr="0008764F">
        <w:t xml:space="preserve"> if any gate fails.</w:t>
      </w:r>
    </w:p>
    <w:p w14:paraId="1BF35AF3" w14:textId="77777777" w:rsidR="0008764F" w:rsidRPr="0008764F" w:rsidRDefault="0008764F" w:rsidP="0008764F">
      <w:r w:rsidRPr="0008764F">
        <w:pict w14:anchorId="51CBA83D">
          <v:rect id="_x0000_i4352" style="width:0;height:1.5pt" o:hralign="center" o:hrstd="t" o:hr="t" fillcolor="#a0a0a0" stroked="f"/>
        </w:pict>
      </w:r>
    </w:p>
    <w:p w14:paraId="61F4EACD" w14:textId="77777777" w:rsidR="0008764F" w:rsidRPr="0008764F" w:rsidRDefault="0008764F" w:rsidP="0008764F">
      <w:pPr>
        <w:rPr>
          <w:b/>
          <w:bCs/>
        </w:rPr>
      </w:pPr>
      <w:r w:rsidRPr="0008764F">
        <w:rPr>
          <w:b/>
          <w:bCs/>
        </w:rPr>
        <w:t>I. Executive (optional)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4"/>
        <w:gridCol w:w="3782"/>
        <w:gridCol w:w="1311"/>
        <w:gridCol w:w="867"/>
        <w:gridCol w:w="2462"/>
      </w:tblGrid>
      <w:tr w:rsidR="0008764F" w:rsidRPr="0008764F" w14:paraId="711019D9" w14:textId="77777777">
        <w:trPr>
          <w:tblHeader/>
          <w:tblCellSpacing w:w="15" w:type="dxa"/>
        </w:trPr>
        <w:tc>
          <w:tcPr>
            <w:tcW w:w="0" w:type="auto"/>
            <w:vAlign w:val="center"/>
            <w:hideMark/>
          </w:tcPr>
          <w:p w14:paraId="0BE0A21A" w14:textId="77777777" w:rsidR="0008764F" w:rsidRPr="0008764F" w:rsidRDefault="0008764F" w:rsidP="0008764F">
            <w:pPr>
              <w:rPr>
                <w:b/>
                <w:bCs/>
              </w:rPr>
            </w:pPr>
            <w:r w:rsidRPr="0008764F">
              <w:rPr>
                <w:b/>
                <w:bCs/>
              </w:rPr>
              <w:t>ID</w:t>
            </w:r>
          </w:p>
        </w:tc>
        <w:tc>
          <w:tcPr>
            <w:tcW w:w="0" w:type="auto"/>
            <w:vAlign w:val="center"/>
            <w:hideMark/>
          </w:tcPr>
          <w:p w14:paraId="43B77AF0" w14:textId="77777777" w:rsidR="0008764F" w:rsidRPr="0008764F" w:rsidRDefault="0008764F" w:rsidP="0008764F">
            <w:pPr>
              <w:rPr>
                <w:b/>
                <w:bCs/>
              </w:rPr>
            </w:pPr>
            <w:r w:rsidRPr="0008764F">
              <w:rPr>
                <w:b/>
                <w:bCs/>
              </w:rPr>
              <w:t>Name</w:t>
            </w:r>
          </w:p>
        </w:tc>
        <w:tc>
          <w:tcPr>
            <w:tcW w:w="0" w:type="auto"/>
            <w:vAlign w:val="center"/>
            <w:hideMark/>
          </w:tcPr>
          <w:p w14:paraId="70F42B91" w14:textId="77777777" w:rsidR="0008764F" w:rsidRPr="0008764F" w:rsidRDefault="0008764F" w:rsidP="0008764F">
            <w:pPr>
              <w:rPr>
                <w:b/>
                <w:bCs/>
              </w:rPr>
            </w:pPr>
            <w:r w:rsidRPr="0008764F">
              <w:rPr>
                <w:b/>
                <w:bCs/>
              </w:rPr>
              <w:t>Allowed values</w:t>
            </w:r>
          </w:p>
        </w:tc>
        <w:tc>
          <w:tcPr>
            <w:tcW w:w="0" w:type="auto"/>
            <w:vAlign w:val="center"/>
            <w:hideMark/>
          </w:tcPr>
          <w:p w14:paraId="62384678" w14:textId="77777777" w:rsidR="0008764F" w:rsidRPr="0008764F" w:rsidRDefault="0008764F" w:rsidP="0008764F">
            <w:pPr>
              <w:rPr>
                <w:b/>
                <w:bCs/>
              </w:rPr>
            </w:pPr>
            <w:r w:rsidRPr="0008764F">
              <w:rPr>
                <w:b/>
                <w:bCs/>
              </w:rPr>
              <w:t>Default</w:t>
            </w:r>
          </w:p>
        </w:tc>
        <w:tc>
          <w:tcPr>
            <w:tcW w:w="0" w:type="auto"/>
            <w:vAlign w:val="center"/>
            <w:hideMark/>
          </w:tcPr>
          <w:p w14:paraId="23F45FE8" w14:textId="77777777" w:rsidR="0008764F" w:rsidRPr="0008764F" w:rsidRDefault="0008764F" w:rsidP="0008764F">
            <w:pPr>
              <w:rPr>
                <w:b/>
                <w:bCs/>
              </w:rPr>
            </w:pPr>
            <w:r w:rsidRPr="0008764F">
              <w:rPr>
                <w:b/>
                <w:bCs/>
              </w:rPr>
              <w:t>Used in</w:t>
            </w:r>
          </w:p>
        </w:tc>
      </w:tr>
      <w:tr w:rsidR="0008764F" w:rsidRPr="0008764F" w14:paraId="1E2E7CD0" w14:textId="77777777">
        <w:trPr>
          <w:tblCellSpacing w:w="15" w:type="dxa"/>
        </w:trPr>
        <w:tc>
          <w:tcPr>
            <w:tcW w:w="0" w:type="auto"/>
            <w:vAlign w:val="center"/>
            <w:hideMark/>
          </w:tcPr>
          <w:p w14:paraId="11BCA07B" w14:textId="77777777" w:rsidR="0008764F" w:rsidRPr="0008764F" w:rsidRDefault="0008764F" w:rsidP="0008764F">
            <w:r w:rsidRPr="0008764F">
              <w:rPr>
                <w:b/>
                <w:bCs/>
              </w:rPr>
              <w:t>VM-VAR-073</w:t>
            </w:r>
          </w:p>
        </w:tc>
        <w:tc>
          <w:tcPr>
            <w:tcW w:w="0" w:type="auto"/>
            <w:vAlign w:val="center"/>
            <w:hideMark/>
          </w:tcPr>
          <w:p w14:paraId="0C6551E6" w14:textId="77777777" w:rsidR="0008764F" w:rsidRPr="0008764F" w:rsidRDefault="0008764F" w:rsidP="0008764F">
            <w:r w:rsidRPr="0008764F">
              <w:t>executive_double_majority_enabled</w:t>
            </w:r>
          </w:p>
        </w:tc>
        <w:tc>
          <w:tcPr>
            <w:tcW w:w="0" w:type="auto"/>
            <w:vAlign w:val="center"/>
            <w:hideMark/>
          </w:tcPr>
          <w:p w14:paraId="26039569" w14:textId="77777777" w:rsidR="0008764F" w:rsidRPr="0008764F" w:rsidRDefault="0008764F" w:rsidP="0008764F">
            <w:r w:rsidRPr="0008764F">
              <w:t>on | off</w:t>
            </w:r>
          </w:p>
        </w:tc>
        <w:tc>
          <w:tcPr>
            <w:tcW w:w="0" w:type="auto"/>
            <w:vAlign w:val="center"/>
            <w:hideMark/>
          </w:tcPr>
          <w:p w14:paraId="7287A11A" w14:textId="77777777" w:rsidR="0008764F" w:rsidRPr="0008764F" w:rsidRDefault="0008764F" w:rsidP="0008764F">
            <w:r w:rsidRPr="0008764F">
              <w:rPr>
                <w:b/>
                <w:bCs/>
              </w:rPr>
              <w:t>off</w:t>
            </w:r>
          </w:p>
        </w:tc>
        <w:tc>
          <w:tcPr>
            <w:tcW w:w="0" w:type="auto"/>
            <w:vAlign w:val="center"/>
            <w:hideMark/>
          </w:tcPr>
          <w:p w14:paraId="583C58FB" w14:textId="77777777" w:rsidR="0008764F" w:rsidRPr="0008764F" w:rsidRDefault="0008764F" w:rsidP="0008764F">
            <w:r w:rsidRPr="0008764F">
              <w:t>Doc 4C (Exec note); VM-FUN-006; Doc 7A</w:t>
            </w:r>
          </w:p>
        </w:tc>
      </w:tr>
    </w:tbl>
    <w:p w14:paraId="7876F30D" w14:textId="77777777" w:rsidR="0008764F" w:rsidRPr="0008764F" w:rsidRDefault="0008764F" w:rsidP="0008764F">
      <w:r w:rsidRPr="0008764F">
        <w:pict w14:anchorId="0D01FC0A">
          <v:rect id="_x0000_i4353" style="width:0;height:1.5pt" o:hralign="center" o:hrstd="t" o:hr="t" fillcolor="#a0a0a0" stroked="f"/>
        </w:pict>
      </w:r>
    </w:p>
    <w:p w14:paraId="06574278" w14:textId="77777777" w:rsidR="0008764F" w:rsidRPr="0008764F" w:rsidRDefault="0008764F" w:rsidP="0008764F">
      <w:pPr>
        <w:rPr>
          <w:b/>
          <w:bCs/>
        </w:rPr>
      </w:pPr>
      <w:r w:rsidRPr="0008764F">
        <w:rPr>
          <w:b/>
          <w:bCs/>
        </w:rPr>
        <w:t>J. Validation highlights (where enforcement happens)</w:t>
      </w:r>
    </w:p>
    <w:p w14:paraId="5C9DBC1A" w14:textId="77777777" w:rsidR="0008764F" w:rsidRPr="0008764F" w:rsidRDefault="0008764F" w:rsidP="0008764F">
      <w:pPr>
        <w:numPr>
          <w:ilvl w:val="0"/>
          <w:numId w:val="764"/>
        </w:numPr>
      </w:pPr>
      <w:r w:rsidRPr="0008764F">
        <w:rPr>
          <w:b/>
          <w:bCs/>
        </w:rPr>
        <w:t>VM-FUN-002 ValidateInputs</w:t>
      </w:r>
      <w:r w:rsidRPr="0008764F">
        <w:t xml:space="preserve"> enforces:</w:t>
      </w:r>
    </w:p>
    <w:p w14:paraId="2A46085D" w14:textId="77777777" w:rsidR="0008764F" w:rsidRPr="0008764F" w:rsidRDefault="0008764F" w:rsidP="0008764F">
      <w:pPr>
        <w:numPr>
          <w:ilvl w:val="1"/>
          <w:numId w:val="764"/>
        </w:numPr>
      </w:pPr>
      <w:r w:rsidRPr="0008764F">
        <w:t xml:space="preserve">WTA </w:t>
      </w:r>
      <w:r w:rsidRPr="0008764F">
        <w:rPr>
          <w:rFonts w:ascii="Cambria Math" w:hAnsi="Cambria Math" w:cs="Cambria Math"/>
        </w:rPr>
        <w:t>⇒</w:t>
      </w:r>
      <w:r w:rsidRPr="0008764F">
        <w:t xml:space="preserve"> every Unit.magnitude = 1 (VM-VAR-010).</w:t>
      </w:r>
    </w:p>
    <w:p w14:paraId="5BBBA63C" w14:textId="77777777" w:rsidR="0008764F" w:rsidRPr="0008764F" w:rsidRDefault="0008764F" w:rsidP="0008764F">
      <w:pPr>
        <w:numPr>
          <w:ilvl w:val="1"/>
          <w:numId w:val="764"/>
        </w:numPr>
      </w:pPr>
      <w:r w:rsidRPr="0008764F">
        <w:t>Presence/positivity of population_baseline if weighted aggregation is chosen (VM-VAR-030).</w:t>
      </w:r>
    </w:p>
    <w:p w14:paraId="48E52C74" w14:textId="77777777" w:rsidR="0008764F" w:rsidRPr="0008764F" w:rsidRDefault="0008764F" w:rsidP="0008764F">
      <w:pPr>
        <w:numPr>
          <w:ilvl w:val="1"/>
          <w:numId w:val="764"/>
        </w:numPr>
      </w:pPr>
      <w:r w:rsidRPr="0008764F">
        <w:t>eligible_roll present and ≥ ballots_cast when quorum &gt; 0 (VM-VAR-020/021).</w:t>
      </w:r>
    </w:p>
    <w:p w14:paraId="1AE7441F" w14:textId="77777777" w:rsidR="0008764F" w:rsidRPr="0008764F" w:rsidRDefault="0008764F" w:rsidP="0008764F">
      <w:pPr>
        <w:numPr>
          <w:ilvl w:val="1"/>
          <w:numId w:val="764"/>
        </w:numPr>
      </w:pPr>
      <w:r w:rsidRPr="0008764F">
        <w:t>Frontier bands ordered, non-overlapping, contiguous; required AP mappings exist (VM-VAR-042/046).</w:t>
      </w:r>
    </w:p>
    <w:p w14:paraId="352D14E8" w14:textId="77777777" w:rsidR="0008764F" w:rsidRPr="0008764F" w:rsidRDefault="0008764F" w:rsidP="0008764F">
      <w:pPr>
        <w:numPr>
          <w:ilvl w:val="1"/>
          <w:numId w:val="764"/>
        </w:numPr>
      </w:pPr>
      <w:r w:rsidRPr="0008764F">
        <w:t xml:space="preserve">Double-majority + frontier_mode=none </w:t>
      </w:r>
      <w:r w:rsidRPr="0008764F">
        <w:rPr>
          <w:rFonts w:ascii="Cambria Math" w:hAnsi="Cambria Math" w:cs="Cambria Math"/>
        </w:rPr>
        <w:t>⇒</w:t>
      </w:r>
      <w:r w:rsidRPr="0008764F">
        <w:t xml:space="preserve"> affected_region_family_mode </w:t>
      </w:r>
      <w:r w:rsidRPr="0008764F">
        <w:rPr>
          <w:rFonts w:ascii="Cambria Math" w:hAnsi="Cambria Math" w:cs="Cambria Math"/>
        </w:rPr>
        <w:t>∈</w:t>
      </w:r>
      <w:r w:rsidRPr="0008764F">
        <w:t xml:space="preserve"> {by_list, by_tag} with non-empty ref (VM-VAR-024/026/027).</w:t>
      </w:r>
    </w:p>
    <w:p w14:paraId="1D87D23D" w14:textId="77777777" w:rsidR="0008764F" w:rsidRPr="0008764F" w:rsidRDefault="0008764F" w:rsidP="0008764F">
      <w:pPr>
        <w:numPr>
          <w:ilvl w:val="1"/>
          <w:numId w:val="764"/>
        </w:numPr>
      </w:pPr>
      <w:r w:rsidRPr="0008764F">
        <w:lastRenderedPageBreak/>
        <w:t>contiguity_modes_allowed subset check; island_exception_rule domain (VM-VAR-047/048).</w:t>
      </w:r>
    </w:p>
    <w:p w14:paraId="7E992C59" w14:textId="77777777" w:rsidR="0008764F" w:rsidRPr="0008764F" w:rsidRDefault="0008764F" w:rsidP="0008764F">
      <w:pPr>
        <w:numPr>
          <w:ilvl w:val="1"/>
          <w:numId w:val="764"/>
        </w:numPr>
      </w:pPr>
      <w:r w:rsidRPr="0008764F">
        <w:t>Unique Option.order_index to support deterministic ties (VM-VAR-051 basis relies on it).</w:t>
      </w:r>
    </w:p>
    <w:p w14:paraId="55474964" w14:textId="77777777" w:rsidR="0008764F" w:rsidRPr="0008764F" w:rsidRDefault="0008764F" w:rsidP="0008764F">
      <w:r w:rsidRPr="0008764F">
        <w:pict w14:anchorId="202EB0E0">
          <v:rect id="_x0000_i4354" style="width:0;height:1.5pt" o:hralign="center" o:hrstd="t" o:hr="t" fillcolor="#a0a0a0" stroked="f"/>
        </w:pict>
      </w:r>
    </w:p>
    <w:p w14:paraId="2AD7734C" w14:textId="77777777" w:rsidR="0008764F" w:rsidRPr="0008764F" w:rsidRDefault="0008764F" w:rsidP="0008764F">
      <w:pPr>
        <w:rPr>
          <w:b/>
          <w:bCs/>
        </w:rPr>
      </w:pPr>
      <w:r w:rsidRPr="0008764F">
        <w:rPr>
          <w:b/>
          <w:bCs/>
        </w:rPr>
        <w:t>K. Notes on reserved IDs</w:t>
      </w:r>
    </w:p>
    <w:p w14:paraId="266EE8A7" w14:textId="77777777" w:rsidR="0008764F" w:rsidRPr="0008764F" w:rsidRDefault="0008764F" w:rsidP="0008764F">
      <w:pPr>
        <w:numPr>
          <w:ilvl w:val="0"/>
          <w:numId w:val="765"/>
        </w:numPr>
      </w:pPr>
      <w:r w:rsidRPr="0008764F">
        <w:rPr>
          <w:b/>
          <w:bCs/>
        </w:rPr>
        <w:t>032–039, 043–044, 060–061</w:t>
      </w:r>
      <w:r w:rsidRPr="0008764F">
        <w:t xml:space="preserve"> are reserved or lightly used for operational defaults and future extensions. They must remain </w:t>
      </w:r>
      <w:r w:rsidRPr="0008764F">
        <w:rPr>
          <w:b/>
          <w:bCs/>
        </w:rPr>
        <w:t>stable</w:t>
      </w:r>
      <w:r w:rsidRPr="0008764F">
        <w:t xml:space="preserve"> and not be repurposed incompatibly in forks; if a fork activates them, defaults and semantics must be printed in the Report footer (Doc 7A §10).</w:t>
      </w:r>
    </w:p>
    <w:p w14:paraId="07E0116F" w14:textId="77777777" w:rsidR="0008764F" w:rsidRPr="0008764F" w:rsidRDefault="0008764F" w:rsidP="0008764F">
      <w:r w:rsidRPr="0008764F">
        <w:pict w14:anchorId="3A443F6B">
          <v:rect id="_x0000_i4355" style="width:0;height:1.5pt" o:hralign="center" o:hrstd="t" o:hr="t" fillcolor="#a0a0a0" stroked="f"/>
        </w:pict>
      </w:r>
    </w:p>
    <w:p w14:paraId="3A097CBB" w14:textId="77777777" w:rsidR="0008764F" w:rsidRPr="0008764F" w:rsidRDefault="0008764F" w:rsidP="0008764F">
      <w:r w:rsidRPr="0008764F">
        <w:t xml:space="preserve">This annex is </w:t>
      </w:r>
      <w:r w:rsidRPr="0008764F">
        <w:rPr>
          <w:b/>
          <w:bCs/>
        </w:rPr>
        <w:t>informative</w:t>
      </w:r>
      <w:r w:rsidRPr="0008764F">
        <w:t xml:space="preserve"> but aligns 1:1 with the </w:t>
      </w:r>
      <w:r w:rsidRPr="0008764F">
        <w:rPr>
          <w:b/>
          <w:bCs/>
        </w:rPr>
        <w:t>normative</w:t>
      </w:r>
      <w:r w:rsidRPr="0008764F">
        <w:t xml:space="preserve"> definitions in Docs </w:t>
      </w:r>
      <w:r w:rsidRPr="0008764F">
        <w:rPr>
          <w:b/>
          <w:bCs/>
        </w:rPr>
        <w:t>2A/2B/2C</w:t>
      </w:r>
      <w:r w:rsidRPr="0008764F">
        <w:t xml:space="preserve"> and their usage in Docs </w:t>
      </w:r>
      <w:r w:rsidRPr="0008764F">
        <w:rPr>
          <w:b/>
          <w:bCs/>
        </w:rPr>
        <w:t>4/5/6/7</w:t>
      </w:r>
      <w:r w:rsidRPr="0008764F">
        <w:t>.</w:t>
      </w:r>
    </w:p>
    <w:p w14:paraId="1902EE9F" w14:textId="77777777" w:rsidR="0008764F" w:rsidRPr="0008764F" w:rsidRDefault="0008764F" w:rsidP="0008764F">
      <w:r w:rsidRPr="0008764F">
        <w:t>2/2</w:t>
      </w:r>
    </w:p>
    <w:p w14:paraId="208917B0" w14:textId="77777777" w:rsidR="0008764F" w:rsidRPr="0008764F" w:rsidRDefault="0008764F" w:rsidP="0008764F">
      <w:pPr>
        <w:rPr>
          <w:b/>
          <w:bCs/>
        </w:rPr>
      </w:pPr>
      <w:r w:rsidRPr="0008764F">
        <w:rPr>
          <w:b/>
          <w:bCs/>
        </w:rPr>
        <w:t>You said:</w:t>
      </w:r>
    </w:p>
    <w:p w14:paraId="465E912E" w14:textId="77777777" w:rsidR="0008764F" w:rsidRPr="0008764F" w:rsidRDefault="0008764F" w:rsidP="0008764F">
      <w:r w:rsidRPr="0008764F">
        <w:t>write annex b</w:t>
      </w:r>
    </w:p>
    <w:p w14:paraId="34F46E2C" w14:textId="77777777" w:rsidR="0008764F" w:rsidRPr="0008764F" w:rsidRDefault="0008764F" w:rsidP="0008764F">
      <w:pPr>
        <w:rPr>
          <w:b/>
          <w:bCs/>
        </w:rPr>
      </w:pPr>
      <w:r w:rsidRPr="0008764F">
        <w:rPr>
          <w:b/>
          <w:bCs/>
        </w:rPr>
        <w:t>ChatGPT said:</w:t>
      </w:r>
    </w:p>
    <w:p w14:paraId="20336D5F" w14:textId="77777777" w:rsidR="0008764F" w:rsidRPr="0008764F" w:rsidRDefault="0008764F" w:rsidP="0008764F">
      <w:r w:rsidRPr="0008764F">
        <w:t>Thought for 34s</w:t>
      </w:r>
    </w:p>
    <w:p w14:paraId="6FF791C0" w14:textId="77777777" w:rsidR="0008764F" w:rsidRPr="0008764F" w:rsidRDefault="0008764F" w:rsidP="0008764F">
      <w:pPr>
        <w:rPr>
          <w:b/>
          <w:bCs/>
        </w:rPr>
      </w:pPr>
      <w:r w:rsidRPr="0008764F">
        <w:rPr>
          <w:b/>
          <w:bCs/>
        </w:rPr>
        <w:t>You said:</w:t>
      </w:r>
    </w:p>
    <w:p w14:paraId="079F7474" w14:textId="77777777" w:rsidR="0008764F" w:rsidRPr="0008764F" w:rsidRDefault="0008764F" w:rsidP="0008764F">
      <w:r w:rsidRPr="0008764F">
        <w:t xml:space="preserve">you were writing annex b and crashed at "VM-TST-012 — Weighting flip". finish writing annex B </w:t>
      </w:r>
    </w:p>
    <w:p w14:paraId="0B4349CE" w14:textId="77777777" w:rsidR="0008764F" w:rsidRPr="0008764F" w:rsidRDefault="0008764F" w:rsidP="0008764F">
      <w:r w:rsidRPr="0008764F">
        <w:t>2/2</w:t>
      </w:r>
    </w:p>
    <w:p w14:paraId="2F731823" w14:textId="77777777" w:rsidR="0008764F" w:rsidRPr="0008764F" w:rsidRDefault="0008764F" w:rsidP="0008764F">
      <w:pPr>
        <w:rPr>
          <w:b/>
          <w:bCs/>
        </w:rPr>
      </w:pPr>
      <w:r w:rsidRPr="0008764F">
        <w:rPr>
          <w:b/>
          <w:bCs/>
        </w:rPr>
        <w:t>ChatGPT said:</w:t>
      </w:r>
    </w:p>
    <w:p w14:paraId="6D71C84F" w14:textId="77777777" w:rsidR="0008764F" w:rsidRPr="0008764F" w:rsidRDefault="0008764F" w:rsidP="0008764F">
      <w:r w:rsidRPr="0008764F">
        <w:t>Thought for 32s</w:t>
      </w:r>
    </w:p>
    <w:p w14:paraId="411E777C" w14:textId="77777777" w:rsidR="0008764F" w:rsidRPr="0008764F" w:rsidRDefault="0008764F" w:rsidP="0008764F">
      <w:pPr>
        <w:rPr>
          <w:b/>
          <w:bCs/>
        </w:rPr>
      </w:pPr>
      <w:r w:rsidRPr="0008764F">
        <w:rPr>
          <w:b/>
          <w:bCs/>
        </w:rPr>
        <w:t>Annex B — Canonical Test Pack (Machine-Readable Fixtures)</w:t>
      </w:r>
    </w:p>
    <w:p w14:paraId="48DAA265" w14:textId="77777777" w:rsidR="0008764F" w:rsidRPr="0008764F" w:rsidRDefault="0008764F" w:rsidP="0008764F">
      <w:r w:rsidRPr="0008764F">
        <w:rPr>
          <w:b/>
          <w:bCs/>
        </w:rPr>
        <w:t>Scope:</w:t>
      </w:r>
      <w:r w:rsidRPr="0008764F">
        <w:t xml:space="preserve"> This annex provides machine-readable fixtures for </w:t>
      </w:r>
      <w:r w:rsidRPr="0008764F">
        <w:rPr>
          <w:b/>
          <w:bCs/>
        </w:rPr>
        <w:t>Doc 6</w:t>
      </w:r>
      <w:r w:rsidRPr="0008764F">
        <w:t xml:space="preserve"> tests.</w:t>
      </w:r>
      <w:r w:rsidRPr="0008764F">
        <w:br/>
      </w:r>
      <w:r w:rsidRPr="0008764F">
        <w:rPr>
          <w:b/>
          <w:bCs/>
        </w:rPr>
        <w:t>Format:</w:t>
      </w:r>
      <w:r w:rsidRPr="0008764F">
        <w:t xml:space="preserve"> JSON objects per test. Percentages are encoded as integer counts consistent with those percentages.</w:t>
      </w:r>
      <w:r w:rsidRPr="0008764F">
        <w:br/>
      </w:r>
      <w:r w:rsidRPr="0008764F">
        <w:rPr>
          <w:b/>
          <w:bCs/>
        </w:rPr>
        <w:t>IDs:</w:t>
      </w:r>
      <w:r w:rsidRPr="0008764F">
        <w:t xml:space="preserve"> VM-TST-### match Doc 6.</w:t>
      </w:r>
      <w:r w:rsidRPr="0008764F">
        <w:br/>
      </w:r>
      <w:r w:rsidRPr="0008764F">
        <w:rPr>
          <w:b/>
          <w:bCs/>
        </w:rPr>
        <w:lastRenderedPageBreak/>
        <w:t>Hashes:</w:t>
      </w:r>
      <w:r w:rsidRPr="0008764F">
        <w:t xml:space="preserve"> expected_canonical_hash is filled after first certified run (Doc 3B).</w:t>
      </w:r>
      <w:r w:rsidRPr="0008764F">
        <w:br/>
      </w:r>
      <w:r w:rsidRPr="0008764F">
        <w:rPr>
          <w:b/>
          <w:bCs/>
        </w:rPr>
        <w:t>Note:</w:t>
      </w:r>
      <w:r w:rsidRPr="0008764F">
        <w:t xml:space="preserve"> You asked to continue from where it crashed — starting at </w:t>
      </w:r>
      <w:r w:rsidRPr="0008764F">
        <w:rPr>
          <w:b/>
          <w:bCs/>
        </w:rPr>
        <w:t>VM-TST-012</w:t>
      </w:r>
      <w:r w:rsidRPr="0008764F">
        <w:t>. (Tests 001–011 were defined earlier in Doc 6A/6B; add their fixtures similarly.)</w:t>
      </w:r>
    </w:p>
    <w:p w14:paraId="0694C813" w14:textId="77777777" w:rsidR="0008764F" w:rsidRPr="0008764F" w:rsidRDefault="0008764F" w:rsidP="0008764F">
      <w:r w:rsidRPr="0008764F">
        <w:pict w14:anchorId="6741AEA1">
          <v:rect id="_x0000_i4356" style="width:0;height:1.5pt" o:hralign="center" o:hrstd="t" o:hr="t" fillcolor="#a0a0a0" stroked="f"/>
        </w:pict>
      </w:r>
    </w:p>
    <w:p w14:paraId="14CC2A0A" w14:textId="77777777" w:rsidR="0008764F" w:rsidRPr="0008764F" w:rsidRDefault="0008764F" w:rsidP="0008764F">
      <w:r w:rsidRPr="0008764F">
        <w:t>json</w:t>
      </w:r>
    </w:p>
    <w:p w14:paraId="777590C1" w14:textId="77777777" w:rsidR="0008764F" w:rsidRPr="0008764F" w:rsidRDefault="0008764F" w:rsidP="0008764F">
      <w:r w:rsidRPr="0008764F">
        <w:t>CopyEdit</w:t>
      </w:r>
    </w:p>
    <w:p w14:paraId="743F351F" w14:textId="77777777" w:rsidR="0008764F" w:rsidRPr="0008764F" w:rsidRDefault="0008764F" w:rsidP="0008764F">
      <w:r w:rsidRPr="0008764F">
        <w:t>{</w:t>
      </w:r>
    </w:p>
    <w:p w14:paraId="37E5CD97" w14:textId="77777777" w:rsidR="0008764F" w:rsidRPr="0008764F" w:rsidRDefault="0008764F" w:rsidP="0008764F">
      <w:r w:rsidRPr="0008764F">
        <w:t xml:space="preserve">  "schema_version": "1.0",</w:t>
      </w:r>
    </w:p>
    <w:p w14:paraId="060CDFEB" w14:textId="77777777" w:rsidR="0008764F" w:rsidRPr="0008764F" w:rsidRDefault="0008764F" w:rsidP="0008764F">
      <w:r w:rsidRPr="0008764F">
        <w:t xml:space="preserve">  "tests": [</w:t>
      </w:r>
    </w:p>
    <w:p w14:paraId="36F6E77B" w14:textId="77777777" w:rsidR="0008764F" w:rsidRPr="0008764F" w:rsidRDefault="0008764F" w:rsidP="0008764F">
      <w:r w:rsidRPr="0008764F">
        <w:t xml:space="preserve">    {</w:t>
      </w:r>
    </w:p>
    <w:p w14:paraId="391B1A7F" w14:textId="77777777" w:rsidR="0008764F" w:rsidRPr="0008764F" w:rsidRDefault="0008764F" w:rsidP="0008764F">
      <w:r w:rsidRPr="0008764F">
        <w:t xml:space="preserve">      "id": "VM-TST-012",</w:t>
      </w:r>
    </w:p>
    <w:p w14:paraId="5FD4588B" w14:textId="77777777" w:rsidR="0008764F" w:rsidRPr="0008764F" w:rsidRDefault="0008764F" w:rsidP="0008764F">
      <w:r w:rsidRPr="0008764F">
        <w:t xml:space="preserve">      "title": "Weighting flip (equal-unit vs population)",</w:t>
      </w:r>
    </w:p>
    <w:p w14:paraId="7055C79A" w14:textId="77777777" w:rsidR="0008764F" w:rsidRPr="0008764F" w:rsidRDefault="0008764F" w:rsidP="0008764F">
      <w:r w:rsidRPr="0008764F">
        <w:t xml:space="preserve">      "purpose": "Show that national support flips when changing weighting method.",</w:t>
      </w:r>
    </w:p>
    <w:p w14:paraId="25D7497F" w14:textId="77777777" w:rsidR="0008764F" w:rsidRPr="0008764F" w:rsidRDefault="0008764F" w:rsidP="0008764F">
      <w:r w:rsidRPr="0008764F">
        <w:t xml:space="preserve">      "registry": {</w:t>
      </w:r>
    </w:p>
    <w:p w14:paraId="4F2B4C00" w14:textId="77777777" w:rsidR="0008764F" w:rsidRPr="0008764F" w:rsidRDefault="0008764F" w:rsidP="0008764F">
      <w:r w:rsidRPr="0008764F">
        <w:t xml:space="preserve">        "id": "REG:TestFourUnits:1",</w:t>
      </w:r>
    </w:p>
    <w:p w14:paraId="4B0F850D" w14:textId="77777777" w:rsidR="0008764F" w:rsidRPr="0008764F" w:rsidRDefault="0008764F" w:rsidP="0008764F">
      <w:r w:rsidRPr="0008764F">
        <w:t xml:space="preserve">        "provenance": {"source": "AnnexB", "published_date": "2025-08-11"},</w:t>
      </w:r>
    </w:p>
    <w:p w14:paraId="2D701087" w14:textId="77777777" w:rsidR="0008764F" w:rsidRPr="0008764F" w:rsidRDefault="0008764F" w:rsidP="0008764F">
      <w:r w:rsidRPr="0008764F">
        <w:t xml:space="preserve">        "units": [</w:t>
      </w:r>
    </w:p>
    <w:p w14:paraId="3F36C57D" w14:textId="77777777" w:rsidR="0008764F" w:rsidRPr="0008764F" w:rsidRDefault="0008764F" w:rsidP="0008764F">
      <w:r w:rsidRPr="0008764F">
        <w:t xml:space="preserve">          {"id": "U:REG:TestFourUnits:1:S1", "name": "Small1", "level": "Country", "magnitude": 1, "eligible_roll": 100, "population_baseline": 1, "population_baseline_year": 2025},</w:t>
      </w:r>
    </w:p>
    <w:p w14:paraId="334319F6" w14:textId="77777777" w:rsidR="0008764F" w:rsidRPr="0008764F" w:rsidRDefault="0008764F" w:rsidP="0008764F">
      <w:r w:rsidRPr="0008764F">
        <w:t xml:space="preserve">          {"id": "U:REG:TestFourUnits:1:S2", "name": "Small2", "level": "Country", "magnitude": 1, "eligible_roll": 100, "population_baseline": 1, "population_baseline_year": 2025},</w:t>
      </w:r>
    </w:p>
    <w:p w14:paraId="3047CC22" w14:textId="77777777" w:rsidR="0008764F" w:rsidRPr="0008764F" w:rsidRDefault="0008764F" w:rsidP="0008764F">
      <w:r w:rsidRPr="0008764F">
        <w:t xml:space="preserve">          {"id": "U:REG:TestFourUnits:1:L1", "name": "Large1", "level": "Country", "magnitude": 1, "eligible_roll": 1000, "population_baseline": 10, "population_baseline_year": 2025},</w:t>
      </w:r>
    </w:p>
    <w:p w14:paraId="4D6EFF0E" w14:textId="77777777" w:rsidR="0008764F" w:rsidRPr="0008764F" w:rsidRDefault="0008764F" w:rsidP="0008764F">
      <w:r w:rsidRPr="0008764F">
        <w:t xml:space="preserve">          {"id": "U:REG:TestFourUnits:1:L2", "name": "Large2", "level": "Country", "magnitude": 1, "eligible_roll": 1000, "population_baseline": 10, "population_baseline_year": 2025}</w:t>
      </w:r>
    </w:p>
    <w:p w14:paraId="363B9999" w14:textId="77777777" w:rsidR="0008764F" w:rsidRPr="0008764F" w:rsidRDefault="0008764F" w:rsidP="0008764F">
      <w:r w:rsidRPr="0008764F">
        <w:t xml:space="preserve">        ]</w:t>
      </w:r>
    </w:p>
    <w:p w14:paraId="2780506F" w14:textId="77777777" w:rsidR="0008764F" w:rsidRPr="0008764F" w:rsidRDefault="0008764F" w:rsidP="0008764F">
      <w:r w:rsidRPr="0008764F">
        <w:t xml:space="preserve">      },</w:t>
      </w:r>
    </w:p>
    <w:p w14:paraId="009A819A" w14:textId="77777777" w:rsidR="0008764F" w:rsidRPr="0008764F" w:rsidRDefault="0008764F" w:rsidP="0008764F">
      <w:r w:rsidRPr="0008764F">
        <w:t xml:space="preserve">      "options": [</w:t>
      </w:r>
    </w:p>
    <w:p w14:paraId="426AAB2A" w14:textId="77777777" w:rsidR="0008764F" w:rsidRPr="0008764F" w:rsidRDefault="0008764F" w:rsidP="0008764F">
      <w:r w:rsidRPr="0008764F">
        <w:lastRenderedPageBreak/>
        <w:t xml:space="preserve">        {"id": "OPT:Change", "display_name": "Change", "order_index": 1, "is_status_quo": false},</w:t>
      </w:r>
    </w:p>
    <w:p w14:paraId="11354945" w14:textId="77777777" w:rsidR="0008764F" w:rsidRPr="0008764F" w:rsidRDefault="0008764F" w:rsidP="0008764F">
      <w:r w:rsidRPr="0008764F">
        <w:t xml:space="preserve">        {"id": "OPT:StatusQuo", "display_name": "Status Quo", "order_index": 2, "is_status_quo": true}</w:t>
      </w:r>
    </w:p>
    <w:p w14:paraId="4448A74B" w14:textId="77777777" w:rsidR="0008764F" w:rsidRPr="0008764F" w:rsidRDefault="0008764F" w:rsidP="0008764F">
      <w:r w:rsidRPr="0008764F">
        <w:t xml:space="preserve">      ],</w:t>
      </w:r>
    </w:p>
    <w:p w14:paraId="3246D02C" w14:textId="77777777" w:rsidR="0008764F" w:rsidRPr="0008764F" w:rsidRDefault="0008764F" w:rsidP="0008764F">
      <w:r w:rsidRPr="0008764F">
        <w:t xml:space="preserve">      "ballot_tally": {</w:t>
      </w:r>
    </w:p>
    <w:p w14:paraId="61ACFF59" w14:textId="77777777" w:rsidR="0008764F" w:rsidRPr="0008764F" w:rsidRDefault="0008764F" w:rsidP="0008764F">
      <w:r w:rsidRPr="0008764F">
        <w:t xml:space="preserve">        "id": "TLY:TST012:v1",</w:t>
      </w:r>
    </w:p>
    <w:p w14:paraId="44CCF198" w14:textId="77777777" w:rsidR="0008764F" w:rsidRPr="0008764F" w:rsidRDefault="0008764F" w:rsidP="0008764F">
      <w:r w:rsidRPr="0008764F">
        <w:t xml:space="preserve">        "ballot_type": "approval",</w:t>
      </w:r>
    </w:p>
    <w:p w14:paraId="055D1C27" w14:textId="77777777" w:rsidR="0008764F" w:rsidRPr="0008764F" w:rsidRDefault="0008764F" w:rsidP="0008764F">
      <w:r w:rsidRPr="0008764F">
        <w:t xml:space="preserve">        "units": {</w:t>
      </w:r>
    </w:p>
    <w:p w14:paraId="600DC607" w14:textId="77777777" w:rsidR="0008764F" w:rsidRPr="0008764F" w:rsidRDefault="0008764F" w:rsidP="0008764F">
      <w:r w:rsidRPr="0008764F">
        <w:t xml:space="preserve">          "U:REG:TestFourUnits:1:S1": {"ballots_cast": 100, "invalid_or_blank": 0, "approvals": {"OPT:Change": 80, "OPT:StatusQuo": 20}},</w:t>
      </w:r>
    </w:p>
    <w:p w14:paraId="0B72EDC9" w14:textId="77777777" w:rsidR="0008764F" w:rsidRPr="0008764F" w:rsidRDefault="0008764F" w:rsidP="0008764F">
      <w:r w:rsidRPr="0008764F">
        <w:t xml:space="preserve">          "U:REG:TestFourUnits:1:S2": {"ballots_cast": 100, "invalid_or_blank": 0, "approvals": {"OPT:Change": 80, "OPT:StatusQuo": 20}},</w:t>
      </w:r>
    </w:p>
    <w:p w14:paraId="5318F96E" w14:textId="77777777" w:rsidR="0008764F" w:rsidRPr="0008764F" w:rsidRDefault="0008764F" w:rsidP="0008764F">
      <w:r w:rsidRPr="0008764F">
        <w:t xml:space="preserve">          "U:REG:TestFourUnits:1:L1": {"ballots_cast": 1000, "invalid_or_blank": 0, "approvals": {"OPT:Change": 400, "OPT:StatusQuo": 600}},</w:t>
      </w:r>
    </w:p>
    <w:p w14:paraId="0025E0C2" w14:textId="77777777" w:rsidR="0008764F" w:rsidRPr="0008764F" w:rsidRDefault="0008764F" w:rsidP="0008764F">
      <w:r w:rsidRPr="0008764F">
        <w:t xml:space="preserve">          "U:REG:TestFourUnits:1:L2": {"ballots_cast": 1000, "invalid_or_blank": 0, "approvals": {"OPT:Change": 400, "OPT:StatusQuo": 600}}</w:t>
      </w:r>
    </w:p>
    <w:p w14:paraId="482C2640" w14:textId="77777777" w:rsidR="0008764F" w:rsidRPr="0008764F" w:rsidRDefault="0008764F" w:rsidP="0008764F">
      <w:r w:rsidRPr="0008764F">
        <w:t xml:space="preserve">        }</w:t>
      </w:r>
    </w:p>
    <w:p w14:paraId="60C452CC" w14:textId="77777777" w:rsidR="0008764F" w:rsidRPr="0008764F" w:rsidRDefault="0008764F" w:rsidP="0008764F">
      <w:r w:rsidRPr="0008764F">
        <w:t xml:space="preserve">      },</w:t>
      </w:r>
    </w:p>
    <w:p w14:paraId="66A93366" w14:textId="77777777" w:rsidR="0008764F" w:rsidRPr="0008764F" w:rsidRDefault="0008764F" w:rsidP="0008764F">
      <w:r w:rsidRPr="0008764F">
        <w:t xml:space="preserve">      "parameter_sets": [</w:t>
      </w:r>
    </w:p>
    <w:p w14:paraId="0425C15A" w14:textId="77777777" w:rsidR="0008764F" w:rsidRPr="0008764F" w:rsidRDefault="0008764F" w:rsidP="0008764F">
      <w:r w:rsidRPr="0008764F">
        <w:t xml:space="preserve">        {</w:t>
      </w:r>
    </w:p>
    <w:p w14:paraId="37773F63" w14:textId="77777777" w:rsidR="0008764F" w:rsidRPr="0008764F" w:rsidRDefault="0008764F" w:rsidP="0008764F">
      <w:r w:rsidRPr="0008764F">
        <w:t xml:space="preserve">          "id": "PS:TST012:EqualUnit:v1",</w:t>
      </w:r>
    </w:p>
    <w:p w14:paraId="74C77A73" w14:textId="77777777" w:rsidR="0008764F" w:rsidRPr="0008764F" w:rsidRDefault="0008764F" w:rsidP="0008764F">
      <w:r w:rsidRPr="0008764F">
        <w:t xml:space="preserve">          "vars": {</w:t>
      </w:r>
    </w:p>
    <w:p w14:paraId="23B1848A" w14:textId="77777777" w:rsidR="0008764F" w:rsidRPr="0008764F" w:rsidRDefault="0008764F" w:rsidP="0008764F">
      <w:r w:rsidRPr="0008764F">
        <w:t xml:space="preserve">            "VM-VAR-001": "approval",</w:t>
      </w:r>
    </w:p>
    <w:p w14:paraId="6C367839" w14:textId="77777777" w:rsidR="0008764F" w:rsidRPr="0008764F" w:rsidRDefault="0008764F" w:rsidP="0008764F">
      <w:r w:rsidRPr="0008764F">
        <w:t xml:space="preserve">            "VM-VAR-010": "proportional_favor_small",</w:t>
      </w:r>
    </w:p>
    <w:p w14:paraId="00AF1799" w14:textId="77777777" w:rsidR="0008764F" w:rsidRPr="0008764F" w:rsidRDefault="0008764F" w:rsidP="0008764F">
      <w:r w:rsidRPr="0008764F">
        <w:t xml:space="preserve">            "VM-VAR-012": 0,</w:t>
      </w:r>
    </w:p>
    <w:p w14:paraId="582909D8" w14:textId="77777777" w:rsidR="0008764F" w:rsidRPr="0008764F" w:rsidRDefault="0008764F" w:rsidP="0008764F">
      <w:r w:rsidRPr="0008764F">
        <w:t xml:space="preserve">            "VM-VAR-020": 0,</w:t>
      </w:r>
    </w:p>
    <w:p w14:paraId="396B8554" w14:textId="77777777" w:rsidR="0008764F" w:rsidRPr="0008764F" w:rsidRDefault="0008764F" w:rsidP="0008764F">
      <w:r w:rsidRPr="0008764F">
        <w:t xml:space="preserve">            "VM-VAR-022": 55,</w:t>
      </w:r>
    </w:p>
    <w:p w14:paraId="6CE6AEFF" w14:textId="77777777" w:rsidR="0008764F" w:rsidRPr="0008764F" w:rsidRDefault="0008764F" w:rsidP="0008764F">
      <w:r w:rsidRPr="0008764F">
        <w:lastRenderedPageBreak/>
        <w:t xml:space="preserve">            "VM-VAR-024": "on",</w:t>
      </w:r>
    </w:p>
    <w:p w14:paraId="68D4516A" w14:textId="77777777" w:rsidR="0008764F" w:rsidRPr="0008764F" w:rsidRDefault="0008764F" w:rsidP="0008764F">
      <w:r w:rsidRPr="0008764F">
        <w:t xml:space="preserve">            "VM-VAR-025": "on",</w:t>
      </w:r>
    </w:p>
    <w:p w14:paraId="34443530" w14:textId="77777777" w:rsidR="0008764F" w:rsidRPr="0008764F" w:rsidRDefault="0008764F" w:rsidP="0008764F">
      <w:r w:rsidRPr="0008764F">
        <w:t xml:space="preserve">            "VM-VAR-030": "equal_unit",</w:t>
      </w:r>
    </w:p>
    <w:p w14:paraId="37B93892" w14:textId="77777777" w:rsidR="0008764F" w:rsidRPr="0008764F" w:rsidRDefault="0008764F" w:rsidP="0008764F">
      <w:r w:rsidRPr="0008764F">
        <w:t xml:space="preserve">            "VM-VAR-031": "country",</w:t>
      </w:r>
    </w:p>
    <w:p w14:paraId="57BC137A" w14:textId="77777777" w:rsidR="0008764F" w:rsidRPr="0008764F" w:rsidRDefault="0008764F" w:rsidP="0008764F">
      <w:r w:rsidRPr="0008764F">
        <w:t xml:space="preserve">            "VM-VAR-040": "none"</w:t>
      </w:r>
    </w:p>
    <w:p w14:paraId="65441260" w14:textId="77777777" w:rsidR="0008764F" w:rsidRPr="0008764F" w:rsidRDefault="0008764F" w:rsidP="0008764F">
      <w:r w:rsidRPr="0008764F">
        <w:t xml:space="preserve">          },</w:t>
      </w:r>
    </w:p>
    <w:p w14:paraId="7F81CBA8" w14:textId="77777777" w:rsidR="0008764F" w:rsidRPr="0008764F" w:rsidRDefault="0008764F" w:rsidP="0008764F">
      <w:r w:rsidRPr="0008764F">
        <w:t xml:space="preserve">          "expected": {</w:t>
      </w:r>
    </w:p>
    <w:p w14:paraId="316EE39E" w14:textId="77777777" w:rsidR="0008764F" w:rsidRPr="0008764F" w:rsidRDefault="0008764F" w:rsidP="0008764F">
      <w:r w:rsidRPr="0008764F">
        <w:t xml:space="preserve">            "national_support_pct": 60.0,</w:t>
      </w:r>
    </w:p>
    <w:p w14:paraId="061EFA58" w14:textId="77777777" w:rsidR="0008764F" w:rsidRPr="0008764F" w:rsidRDefault="0008764F" w:rsidP="0008764F">
      <w:r w:rsidRPr="0008764F">
        <w:t xml:space="preserve">            "gates": {"majority": "Pass"},</w:t>
      </w:r>
    </w:p>
    <w:p w14:paraId="6D76C28E" w14:textId="77777777" w:rsidR="0008764F" w:rsidRPr="0008764F" w:rsidRDefault="0008764F" w:rsidP="0008764F">
      <w:r w:rsidRPr="0008764F">
        <w:t xml:space="preserve">            "label": "Decisive"</w:t>
      </w:r>
    </w:p>
    <w:p w14:paraId="0012B175" w14:textId="77777777" w:rsidR="0008764F" w:rsidRPr="0008764F" w:rsidRDefault="0008764F" w:rsidP="0008764F">
      <w:r w:rsidRPr="0008764F">
        <w:t xml:space="preserve">          }</w:t>
      </w:r>
    </w:p>
    <w:p w14:paraId="682E9052" w14:textId="77777777" w:rsidR="0008764F" w:rsidRPr="0008764F" w:rsidRDefault="0008764F" w:rsidP="0008764F">
      <w:r w:rsidRPr="0008764F">
        <w:t xml:space="preserve">        },</w:t>
      </w:r>
    </w:p>
    <w:p w14:paraId="5D638A2E" w14:textId="77777777" w:rsidR="0008764F" w:rsidRPr="0008764F" w:rsidRDefault="0008764F" w:rsidP="0008764F">
      <w:r w:rsidRPr="0008764F">
        <w:t xml:space="preserve">        {</w:t>
      </w:r>
    </w:p>
    <w:p w14:paraId="4EB8FFDF" w14:textId="77777777" w:rsidR="0008764F" w:rsidRPr="0008764F" w:rsidRDefault="0008764F" w:rsidP="0008764F">
      <w:r w:rsidRPr="0008764F">
        <w:t xml:space="preserve">          "id": "PS:TST012:PopWeighted:v1",</w:t>
      </w:r>
    </w:p>
    <w:p w14:paraId="2A3CDCD7" w14:textId="77777777" w:rsidR="0008764F" w:rsidRPr="0008764F" w:rsidRDefault="0008764F" w:rsidP="0008764F">
      <w:r w:rsidRPr="0008764F">
        <w:t xml:space="preserve">          "vars": {</w:t>
      </w:r>
    </w:p>
    <w:p w14:paraId="7BF0DAE0" w14:textId="77777777" w:rsidR="0008764F" w:rsidRPr="0008764F" w:rsidRDefault="0008764F" w:rsidP="0008764F">
      <w:r w:rsidRPr="0008764F">
        <w:t xml:space="preserve">            "VM-VAR-001": "approval",</w:t>
      </w:r>
    </w:p>
    <w:p w14:paraId="6209BB1C" w14:textId="77777777" w:rsidR="0008764F" w:rsidRPr="0008764F" w:rsidRDefault="0008764F" w:rsidP="0008764F">
      <w:r w:rsidRPr="0008764F">
        <w:t xml:space="preserve">            "VM-VAR-010": "proportional_favor_small",</w:t>
      </w:r>
    </w:p>
    <w:p w14:paraId="2A5C0534" w14:textId="77777777" w:rsidR="0008764F" w:rsidRPr="0008764F" w:rsidRDefault="0008764F" w:rsidP="0008764F">
      <w:r w:rsidRPr="0008764F">
        <w:t xml:space="preserve">            "VM-VAR-012": 0,</w:t>
      </w:r>
    </w:p>
    <w:p w14:paraId="2740622D" w14:textId="77777777" w:rsidR="0008764F" w:rsidRPr="0008764F" w:rsidRDefault="0008764F" w:rsidP="0008764F">
      <w:r w:rsidRPr="0008764F">
        <w:t xml:space="preserve">            "VM-VAR-020": 0,</w:t>
      </w:r>
    </w:p>
    <w:p w14:paraId="6C031A5B" w14:textId="77777777" w:rsidR="0008764F" w:rsidRPr="0008764F" w:rsidRDefault="0008764F" w:rsidP="0008764F">
      <w:r w:rsidRPr="0008764F">
        <w:t xml:space="preserve">            "VM-VAR-022": 55,</w:t>
      </w:r>
    </w:p>
    <w:p w14:paraId="4E17163C" w14:textId="77777777" w:rsidR="0008764F" w:rsidRPr="0008764F" w:rsidRDefault="0008764F" w:rsidP="0008764F">
      <w:r w:rsidRPr="0008764F">
        <w:t xml:space="preserve">            "VM-VAR-024": "on",</w:t>
      </w:r>
    </w:p>
    <w:p w14:paraId="66BCDB54" w14:textId="77777777" w:rsidR="0008764F" w:rsidRPr="0008764F" w:rsidRDefault="0008764F" w:rsidP="0008764F">
      <w:r w:rsidRPr="0008764F">
        <w:t xml:space="preserve">            "VM-VAR-025": "on",</w:t>
      </w:r>
    </w:p>
    <w:p w14:paraId="7637160E" w14:textId="77777777" w:rsidR="0008764F" w:rsidRPr="0008764F" w:rsidRDefault="0008764F" w:rsidP="0008764F">
      <w:r w:rsidRPr="0008764F">
        <w:t xml:space="preserve">            "VM-VAR-030": "population_baseline",</w:t>
      </w:r>
    </w:p>
    <w:p w14:paraId="3A56108C" w14:textId="77777777" w:rsidR="0008764F" w:rsidRPr="0008764F" w:rsidRDefault="0008764F" w:rsidP="0008764F">
      <w:r w:rsidRPr="0008764F">
        <w:t xml:space="preserve">            "VM-VAR-031": "country",</w:t>
      </w:r>
    </w:p>
    <w:p w14:paraId="12C58F46" w14:textId="77777777" w:rsidR="0008764F" w:rsidRPr="0008764F" w:rsidRDefault="0008764F" w:rsidP="0008764F">
      <w:r w:rsidRPr="0008764F">
        <w:t xml:space="preserve">            "VM-VAR-040": "none"</w:t>
      </w:r>
    </w:p>
    <w:p w14:paraId="40161DB0" w14:textId="77777777" w:rsidR="0008764F" w:rsidRPr="0008764F" w:rsidRDefault="0008764F" w:rsidP="0008764F">
      <w:r w:rsidRPr="0008764F">
        <w:t xml:space="preserve">          },</w:t>
      </w:r>
    </w:p>
    <w:p w14:paraId="2B7DB7B0" w14:textId="77777777" w:rsidR="0008764F" w:rsidRPr="0008764F" w:rsidRDefault="0008764F" w:rsidP="0008764F">
      <w:r w:rsidRPr="0008764F">
        <w:lastRenderedPageBreak/>
        <w:t xml:space="preserve">          "expected": {</w:t>
      </w:r>
    </w:p>
    <w:p w14:paraId="10FCB11C" w14:textId="77777777" w:rsidR="0008764F" w:rsidRPr="0008764F" w:rsidRDefault="0008764F" w:rsidP="0008764F">
      <w:r w:rsidRPr="0008764F">
        <w:t xml:space="preserve">            "national_support_pct": 46.7,</w:t>
      </w:r>
    </w:p>
    <w:p w14:paraId="49232E4D" w14:textId="77777777" w:rsidR="0008764F" w:rsidRPr="0008764F" w:rsidRDefault="0008764F" w:rsidP="0008764F">
      <w:r w:rsidRPr="0008764F">
        <w:t xml:space="preserve">            "gates": {"majority": "Fail"},</w:t>
      </w:r>
    </w:p>
    <w:p w14:paraId="65B4237A" w14:textId="77777777" w:rsidR="0008764F" w:rsidRPr="0008764F" w:rsidRDefault="0008764F" w:rsidP="0008764F">
      <w:r w:rsidRPr="0008764F">
        <w:t xml:space="preserve">            "label": "Invalid",</w:t>
      </w:r>
    </w:p>
    <w:p w14:paraId="4AC1E18D" w14:textId="77777777" w:rsidR="0008764F" w:rsidRPr="0008764F" w:rsidRDefault="0008764F" w:rsidP="0008764F">
      <w:r w:rsidRPr="0008764F">
        <w:t xml:space="preserve">            "invalid_reason": "Majority threshold not met"</w:t>
      </w:r>
    </w:p>
    <w:p w14:paraId="0AF6BD16" w14:textId="77777777" w:rsidR="0008764F" w:rsidRPr="0008764F" w:rsidRDefault="0008764F" w:rsidP="0008764F">
      <w:r w:rsidRPr="0008764F">
        <w:t xml:space="preserve">          }</w:t>
      </w:r>
    </w:p>
    <w:p w14:paraId="36C0A6D2" w14:textId="77777777" w:rsidR="0008764F" w:rsidRPr="0008764F" w:rsidRDefault="0008764F" w:rsidP="0008764F">
      <w:r w:rsidRPr="0008764F">
        <w:t xml:space="preserve">        }</w:t>
      </w:r>
    </w:p>
    <w:p w14:paraId="17CC981D" w14:textId="77777777" w:rsidR="0008764F" w:rsidRPr="0008764F" w:rsidRDefault="0008764F" w:rsidP="0008764F">
      <w:r w:rsidRPr="0008764F">
        <w:t xml:space="preserve">      ],</w:t>
      </w:r>
    </w:p>
    <w:p w14:paraId="1EF45180" w14:textId="77777777" w:rsidR="0008764F" w:rsidRPr="0008764F" w:rsidRDefault="0008764F" w:rsidP="0008764F">
      <w:r w:rsidRPr="0008764F">
        <w:t xml:space="preserve">      "expected_canonical_hash": null</w:t>
      </w:r>
    </w:p>
    <w:p w14:paraId="1DE7617C" w14:textId="77777777" w:rsidR="0008764F" w:rsidRPr="0008764F" w:rsidRDefault="0008764F" w:rsidP="0008764F">
      <w:r w:rsidRPr="0008764F">
        <w:t xml:space="preserve">    },</w:t>
      </w:r>
    </w:p>
    <w:p w14:paraId="50939E8C" w14:textId="77777777" w:rsidR="0008764F" w:rsidRPr="0008764F" w:rsidRDefault="0008764F" w:rsidP="0008764F"/>
    <w:p w14:paraId="4A364C28" w14:textId="77777777" w:rsidR="0008764F" w:rsidRPr="0008764F" w:rsidRDefault="0008764F" w:rsidP="0008764F">
      <w:r w:rsidRPr="0008764F">
        <w:t xml:space="preserve">    {</w:t>
      </w:r>
    </w:p>
    <w:p w14:paraId="20147892" w14:textId="77777777" w:rsidR="0008764F" w:rsidRPr="0008764F" w:rsidRDefault="0008764F" w:rsidP="0008764F">
      <w:r w:rsidRPr="0008764F">
        <w:t xml:space="preserve">      "id": "VM-TST-013",</w:t>
      </w:r>
    </w:p>
    <w:p w14:paraId="4C622AF1" w14:textId="77777777" w:rsidR="0008764F" w:rsidRPr="0008764F" w:rsidRDefault="0008764F" w:rsidP="0008764F">
      <w:r w:rsidRPr="0008764F">
        <w:t xml:space="preserve">      "title": "MMP correction level (national vs regional)",</w:t>
      </w:r>
    </w:p>
    <w:p w14:paraId="6D163857" w14:textId="77777777" w:rsidR="0008764F" w:rsidRPr="0008764F" w:rsidRDefault="0008764F" w:rsidP="0008764F">
      <w:r w:rsidRPr="0008764F">
        <w:t xml:space="preserve">      "purpose": "Show that mlc_correction_level changes seat totals.",</w:t>
      </w:r>
    </w:p>
    <w:p w14:paraId="087C44D0" w14:textId="77777777" w:rsidR="0008764F" w:rsidRPr="0008764F" w:rsidRDefault="0008764F" w:rsidP="0008764F">
      <w:r w:rsidRPr="0008764F">
        <w:t xml:space="preserve">      "registry": {</w:t>
      </w:r>
    </w:p>
    <w:p w14:paraId="2268A5EC" w14:textId="77777777" w:rsidR="0008764F" w:rsidRPr="0008764F" w:rsidRDefault="0008764F" w:rsidP="0008764F">
      <w:r w:rsidRPr="0008764F">
        <w:t xml:space="preserve">        "id": "REG:ThreeRegionsTwoSMDs:1",</w:t>
      </w:r>
    </w:p>
    <w:p w14:paraId="23B217B7" w14:textId="77777777" w:rsidR="0008764F" w:rsidRPr="0008764F" w:rsidRDefault="0008764F" w:rsidP="0008764F">
      <w:r w:rsidRPr="0008764F">
        <w:t xml:space="preserve">        "provenance": {"source": "AnnexB", "published_date": "2025-08-11"},</w:t>
      </w:r>
    </w:p>
    <w:p w14:paraId="02449E2D" w14:textId="77777777" w:rsidR="0008764F" w:rsidRPr="0008764F" w:rsidRDefault="0008764F" w:rsidP="0008764F">
      <w:r w:rsidRPr="0008764F">
        <w:t xml:space="preserve">        "units": [</w:t>
      </w:r>
    </w:p>
    <w:p w14:paraId="1D74DDE5" w14:textId="77777777" w:rsidR="0008764F" w:rsidRPr="0008764F" w:rsidRDefault="0008764F" w:rsidP="0008764F">
      <w:r w:rsidRPr="0008764F">
        <w:t xml:space="preserve">          {"id": "U:REG:ThreeRegionsTwoSMDs:1:R1", "name": "Region1", "level": "Region", "magnitude": 0, "eligible_roll": 600, "population_baseline": 1, "population_baseline_year": 2025},</w:t>
      </w:r>
    </w:p>
    <w:p w14:paraId="277160DA" w14:textId="77777777" w:rsidR="0008764F" w:rsidRPr="0008764F" w:rsidRDefault="0008764F" w:rsidP="0008764F">
      <w:r w:rsidRPr="0008764F">
        <w:t xml:space="preserve">          {"id": "U:REG:ThreeRegionsTwoSMDs:1:R1:S1", "name": "R1-SMD1", "level": "District", "parent": "U:REG:ThreeRegionsTwoSMDs:1:R1", "magnitude": 1, "eligible_roll": 300, "population_baseline": 1, "population_baseline_year": 2025},</w:t>
      </w:r>
    </w:p>
    <w:p w14:paraId="439D60B0" w14:textId="77777777" w:rsidR="0008764F" w:rsidRPr="0008764F" w:rsidRDefault="0008764F" w:rsidP="0008764F">
      <w:r w:rsidRPr="0008764F">
        <w:t xml:space="preserve">          {"id": "U:REG:ThreeRegionsTwoSMDs:1:R1:S2", "name": "R1-SMD2", "level": "District", "parent": "U:REG:ThreeRegionsTwoSMDs:1:R1", "magnitude": 1, "eligible_roll": 300, "population_baseline": 1, "population_baseline_year": 2025},</w:t>
      </w:r>
    </w:p>
    <w:p w14:paraId="07932372" w14:textId="77777777" w:rsidR="0008764F" w:rsidRPr="0008764F" w:rsidRDefault="0008764F" w:rsidP="0008764F"/>
    <w:p w14:paraId="32C38848" w14:textId="77777777" w:rsidR="0008764F" w:rsidRPr="0008764F" w:rsidRDefault="0008764F" w:rsidP="0008764F">
      <w:r w:rsidRPr="0008764F">
        <w:t xml:space="preserve">          {"id": "U:REG:ThreeRegionsTwoSMDs:1:R2", "name": "Region2", "level": "Region", "magnitude": 0, "eligible_roll": 600, "population_baseline": 1, "population_baseline_year": 2025},</w:t>
      </w:r>
    </w:p>
    <w:p w14:paraId="12501105" w14:textId="77777777" w:rsidR="0008764F" w:rsidRPr="0008764F" w:rsidRDefault="0008764F" w:rsidP="0008764F">
      <w:r w:rsidRPr="0008764F">
        <w:t xml:space="preserve">          {"id": "U:REG:ThreeRegionsTwoSMDs:1:R2:S1", "name": "R2-SMD1", "level": "District", "parent": "U:REG:ThreeRegionsTwoSMDs:1:R2", "magnitude": 1, "eligible_roll": 300, "population_baseline": 1, "population_baseline_year": 2025},</w:t>
      </w:r>
    </w:p>
    <w:p w14:paraId="24A99EA5" w14:textId="77777777" w:rsidR="0008764F" w:rsidRPr="0008764F" w:rsidRDefault="0008764F" w:rsidP="0008764F">
      <w:r w:rsidRPr="0008764F">
        <w:t xml:space="preserve">          {"id": "U:REG:ThreeRegionsTwoSMDs:1:R2:S2", "name": "R2-SMD2", "level": "District", "parent": "U:REG:ThreeRegionsTwoSMDs:1:R2", "magnitude": 1, "eligible_roll": 300, "population_baseline": 1, "population_baseline_year": 2025},</w:t>
      </w:r>
    </w:p>
    <w:p w14:paraId="1A37F1C4" w14:textId="77777777" w:rsidR="0008764F" w:rsidRPr="0008764F" w:rsidRDefault="0008764F" w:rsidP="0008764F"/>
    <w:p w14:paraId="6F42AD2A" w14:textId="77777777" w:rsidR="0008764F" w:rsidRPr="0008764F" w:rsidRDefault="0008764F" w:rsidP="0008764F">
      <w:r w:rsidRPr="0008764F">
        <w:t xml:space="preserve">          {"id": "U:REG:ThreeRegionsTwoSMDs:1:R3", "name": "Region3", "level": "Region", "magnitude": 0, "eligible_roll": 600, "population_baseline": 1, "population_baseline_year": 2025},</w:t>
      </w:r>
    </w:p>
    <w:p w14:paraId="6BFA109A" w14:textId="77777777" w:rsidR="0008764F" w:rsidRPr="0008764F" w:rsidRDefault="0008764F" w:rsidP="0008764F">
      <w:r w:rsidRPr="0008764F">
        <w:t xml:space="preserve">          {"id": "U:REG:ThreeRegionsTwoSMDs:1:R3:S1", "name": "R3-SMD1", "level": "District", "parent": "U:REG:ThreeRegionsTwoSMDs:1:R3", "magnitude": 1, "eligible_roll": 300, "population_baseline": 1, "population_baseline_year": 2025},</w:t>
      </w:r>
    </w:p>
    <w:p w14:paraId="735BD6F5" w14:textId="77777777" w:rsidR="0008764F" w:rsidRPr="0008764F" w:rsidRDefault="0008764F" w:rsidP="0008764F">
      <w:r w:rsidRPr="0008764F">
        <w:t xml:space="preserve">          {"id": "U:REG:ThreeRegionsTwoSMDs:1:R3:S2", "name": "R3-SMD2", "level": "District", "parent": "U:REG:ThreeRegionsTwoSMDs:1:R3", "magnitude": 1, "eligible_roll": 300, "population_baseline": 1, "population_baseline_year": 2025}</w:t>
      </w:r>
    </w:p>
    <w:p w14:paraId="25526E51" w14:textId="77777777" w:rsidR="0008764F" w:rsidRPr="0008764F" w:rsidRDefault="0008764F" w:rsidP="0008764F">
      <w:r w:rsidRPr="0008764F">
        <w:t xml:space="preserve">        ]</w:t>
      </w:r>
    </w:p>
    <w:p w14:paraId="665ECFE6" w14:textId="77777777" w:rsidR="0008764F" w:rsidRPr="0008764F" w:rsidRDefault="0008764F" w:rsidP="0008764F">
      <w:r w:rsidRPr="0008764F">
        <w:t xml:space="preserve">      },</w:t>
      </w:r>
    </w:p>
    <w:p w14:paraId="5E5A866A" w14:textId="77777777" w:rsidR="0008764F" w:rsidRPr="0008764F" w:rsidRDefault="0008764F" w:rsidP="0008764F">
      <w:r w:rsidRPr="0008764F">
        <w:t xml:space="preserve">      "options": [</w:t>
      </w:r>
    </w:p>
    <w:p w14:paraId="51E384DF" w14:textId="77777777" w:rsidR="0008764F" w:rsidRPr="0008764F" w:rsidRDefault="0008764F" w:rsidP="0008764F">
      <w:r w:rsidRPr="0008764F">
        <w:t xml:space="preserve">        {"id": "OPT:A", "display_name": "A", "order_index": 1, "is_status_quo": false},</w:t>
      </w:r>
    </w:p>
    <w:p w14:paraId="206D3C3A" w14:textId="77777777" w:rsidR="0008764F" w:rsidRPr="0008764F" w:rsidRDefault="0008764F" w:rsidP="0008764F">
      <w:r w:rsidRPr="0008764F">
        <w:t xml:space="preserve">        {"id": "OPT:B", "display_name": "B", "order_index": 2, "is_status_quo": false},</w:t>
      </w:r>
    </w:p>
    <w:p w14:paraId="19AC2F0D" w14:textId="77777777" w:rsidR="0008764F" w:rsidRPr="0008764F" w:rsidRDefault="0008764F" w:rsidP="0008764F">
      <w:r w:rsidRPr="0008764F">
        <w:t xml:space="preserve">        {"id": "OPT:C", "display_name": "C", "order_index": 3, "is_status_quo": false}</w:t>
      </w:r>
    </w:p>
    <w:p w14:paraId="7D95BF1D" w14:textId="77777777" w:rsidR="0008764F" w:rsidRPr="0008764F" w:rsidRDefault="0008764F" w:rsidP="0008764F">
      <w:r w:rsidRPr="0008764F">
        <w:t xml:space="preserve">      ],</w:t>
      </w:r>
    </w:p>
    <w:p w14:paraId="74D1C0FB" w14:textId="77777777" w:rsidR="0008764F" w:rsidRPr="0008764F" w:rsidRDefault="0008764F" w:rsidP="0008764F">
      <w:r w:rsidRPr="0008764F">
        <w:t xml:space="preserve">      "ballot_tally": {</w:t>
      </w:r>
    </w:p>
    <w:p w14:paraId="2DE54A5B" w14:textId="77777777" w:rsidR="0008764F" w:rsidRPr="0008764F" w:rsidRDefault="0008764F" w:rsidP="0008764F">
      <w:r w:rsidRPr="0008764F">
        <w:t xml:space="preserve">        "id": "TLY:TST013:v1",</w:t>
      </w:r>
    </w:p>
    <w:p w14:paraId="5062518F" w14:textId="77777777" w:rsidR="0008764F" w:rsidRPr="0008764F" w:rsidRDefault="0008764F" w:rsidP="0008764F">
      <w:r w:rsidRPr="0008764F">
        <w:t xml:space="preserve">        "ballot_type": "approval",</w:t>
      </w:r>
    </w:p>
    <w:p w14:paraId="66DFC63F" w14:textId="77777777" w:rsidR="0008764F" w:rsidRPr="0008764F" w:rsidRDefault="0008764F" w:rsidP="0008764F">
      <w:r w:rsidRPr="0008764F">
        <w:lastRenderedPageBreak/>
        <w:t xml:space="preserve">        "units": {</w:t>
      </w:r>
    </w:p>
    <w:p w14:paraId="31C53CEC" w14:textId="77777777" w:rsidR="0008764F" w:rsidRPr="0008764F" w:rsidRDefault="0008764F" w:rsidP="0008764F">
      <w:r w:rsidRPr="0008764F">
        <w:t xml:space="preserve">          "U:REG:ThreeRegionsTwoSMDs:1:R1:S1": {"ballots_cast": 300, "invalid_or_blank": 0, "approvals": {"OPT:A": 270, "OPT:B": 15, "OPT:C": 15}},</w:t>
      </w:r>
    </w:p>
    <w:p w14:paraId="76BF01FF" w14:textId="77777777" w:rsidR="0008764F" w:rsidRPr="0008764F" w:rsidRDefault="0008764F" w:rsidP="0008764F">
      <w:r w:rsidRPr="0008764F">
        <w:t xml:space="preserve">          "U:REG:ThreeRegionsTwoSMDs:1:R1:S2": {"ballots_cast": 300, "invalid_or_blank": 0, "approvals": {"OPT:A": 270, "OPT:B": 15, "OPT:C": 15}},</w:t>
      </w:r>
    </w:p>
    <w:p w14:paraId="18BC92CB" w14:textId="77777777" w:rsidR="0008764F" w:rsidRPr="0008764F" w:rsidRDefault="0008764F" w:rsidP="0008764F"/>
    <w:p w14:paraId="155832AA" w14:textId="77777777" w:rsidR="0008764F" w:rsidRPr="0008764F" w:rsidRDefault="0008764F" w:rsidP="0008764F">
      <w:r w:rsidRPr="0008764F">
        <w:t xml:space="preserve">          "U:REG:ThreeRegionsTwoSMDs:1:R2:S1": {"ballots_cast": 300, "invalid_or_blank": 0, "approvals": {"OPT:B": 165, "OPT:A": 120, "OPT:C": 15}},</w:t>
      </w:r>
    </w:p>
    <w:p w14:paraId="739C7115" w14:textId="77777777" w:rsidR="0008764F" w:rsidRPr="0008764F" w:rsidRDefault="0008764F" w:rsidP="0008764F">
      <w:r w:rsidRPr="0008764F">
        <w:t xml:space="preserve">          "U:REG:ThreeRegionsTwoSMDs:1:R2:S2": {"ballots_cast": 300, "invalid_or_blank": 0, "approvals": {"OPT:B": 165, "OPT:A": 120, "OPT:C": 15}},</w:t>
      </w:r>
    </w:p>
    <w:p w14:paraId="53AB1DDA" w14:textId="77777777" w:rsidR="0008764F" w:rsidRPr="0008764F" w:rsidRDefault="0008764F" w:rsidP="0008764F"/>
    <w:p w14:paraId="66A50B56" w14:textId="77777777" w:rsidR="0008764F" w:rsidRPr="0008764F" w:rsidRDefault="0008764F" w:rsidP="0008764F">
      <w:r w:rsidRPr="0008764F">
        <w:t xml:space="preserve">          "U:REG:ThreeRegionsTwoSMDs:1:R3:S1": {"ballots_cast": 300, "invalid_or_blank": 0, "approvals": {"OPT:C": 165, "OPT:A": 120, "OPT:B": 15}},</w:t>
      </w:r>
    </w:p>
    <w:p w14:paraId="64B0C598" w14:textId="77777777" w:rsidR="0008764F" w:rsidRPr="0008764F" w:rsidRDefault="0008764F" w:rsidP="0008764F">
      <w:r w:rsidRPr="0008764F">
        <w:t xml:space="preserve">          "U:REG:ThreeRegionsTwoSMDs:1:R3:S2": {"ballots_cast": 300, "invalid_or_blank": 0, "approvals": {"OPT:C": 165, "OPT:A": 120, "OPT:B": 15}}</w:t>
      </w:r>
    </w:p>
    <w:p w14:paraId="6C9952E0" w14:textId="77777777" w:rsidR="0008764F" w:rsidRPr="0008764F" w:rsidRDefault="0008764F" w:rsidP="0008764F">
      <w:r w:rsidRPr="0008764F">
        <w:t xml:space="preserve">        }</w:t>
      </w:r>
    </w:p>
    <w:p w14:paraId="510D427A" w14:textId="77777777" w:rsidR="0008764F" w:rsidRPr="0008764F" w:rsidRDefault="0008764F" w:rsidP="0008764F">
      <w:r w:rsidRPr="0008764F">
        <w:t xml:space="preserve">      },</w:t>
      </w:r>
    </w:p>
    <w:p w14:paraId="04BC19C4" w14:textId="77777777" w:rsidR="0008764F" w:rsidRPr="0008764F" w:rsidRDefault="0008764F" w:rsidP="0008764F">
      <w:r w:rsidRPr="0008764F">
        <w:t xml:space="preserve">      "parameter_sets": [</w:t>
      </w:r>
    </w:p>
    <w:p w14:paraId="3F3526B5" w14:textId="77777777" w:rsidR="0008764F" w:rsidRPr="0008764F" w:rsidRDefault="0008764F" w:rsidP="0008764F">
      <w:r w:rsidRPr="0008764F">
        <w:t xml:space="preserve">        {</w:t>
      </w:r>
    </w:p>
    <w:p w14:paraId="751AB190" w14:textId="77777777" w:rsidR="0008764F" w:rsidRPr="0008764F" w:rsidRDefault="0008764F" w:rsidP="0008764F">
      <w:r w:rsidRPr="0008764F">
        <w:t xml:space="preserve">          "id": "PS:TST013:National:v1",</w:t>
      </w:r>
    </w:p>
    <w:p w14:paraId="1C1AC9EA" w14:textId="77777777" w:rsidR="0008764F" w:rsidRPr="0008764F" w:rsidRDefault="0008764F" w:rsidP="0008764F">
      <w:r w:rsidRPr="0008764F">
        <w:t xml:space="preserve">          "vars": {</w:t>
      </w:r>
    </w:p>
    <w:p w14:paraId="4AC0DF5D" w14:textId="77777777" w:rsidR="0008764F" w:rsidRPr="0008764F" w:rsidRDefault="0008764F" w:rsidP="0008764F">
      <w:r w:rsidRPr="0008764F">
        <w:t xml:space="preserve">            "VM-VAR-001": "approval",</w:t>
      </w:r>
    </w:p>
    <w:p w14:paraId="6445C5F4" w14:textId="77777777" w:rsidR="0008764F" w:rsidRPr="0008764F" w:rsidRDefault="0008764F" w:rsidP="0008764F">
      <w:r w:rsidRPr="0008764F">
        <w:t xml:space="preserve">            "VM-VAR-010": "mixed_local_correction",</w:t>
      </w:r>
    </w:p>
    <w:p w14:paraId="63C8134E" w14:textId="77777777" w:rsidR="0008764F" w:rsidRPr="0008764F" w:rsidRDefault="0008764F" w:rsidP="0008764F">
      <w:r w:rsidRPr="0008764F">
        <w:t xml:space="preserve">            "VM-VAR-011": "on",</w:t>
      </w:r>
    </w:p>
    <w:p w14:paraId="0D99863C" w14:textId="77777777" w:rsidR="0008764F" w:rsidRPr="0008764F" w:rsidRDefault="0008764F" w:rsidP="0008764F">
      <w:r w:rsidRPr="0008764F">
        <w:t xml:space="preserve">            "VM-VAR-012": 0,</w:t>
      </w:r>
    </w:p>
    <w:p w14:paraId="55BF58AE" w14:textId="77777777" w:rsidR="0008764F" w:rsidRPr="0008764F" w:rsidRDefault="0008764F" w:rsidP="0008764F">
      <w:r w:rsidRPr="0008764F">
        <w:t xml:space="preserve">            "VM-VAR-013": 50,</w:t>
      </w:r>
    </w:p>
    <w:p w14:paraId="28B9DD7C" w14:textId="77777777" w:rsidR="0008764F" w:rsidRPr="0008764F" w:rsidRDefault="0008764F" w:rsidP="0008764F">
      <w:r w:rsidRPr="0008764F">
        <w:t xml:space="preserve">            "VM-VAR-014": "allow_overhang",</w:t>
      </w:r>
    </w:p>
    <w:p w14:paraId="7D72A274" w14:textId="77777777" w:rsidR="0008764F" w:rsidRPr="0008764F" w:rsidRDefault="0008764F" w:rsidP="0008764F">
      <w:r w:rsidRPr="0008764F">
        <w:t xml:space="preserve">            "VM-VAR-015": "natural_vote_share",</w:t>
      </w:r>
    </w:p>
    <w:p w14:paraId="31CF3620" w14:textId="77777777" w:rsidR="0008764F" w:rsidRPr="0008764F" w:rsidRDefault="0008764F" w:rsidP="0008764F">
      <w:r w:rsidRPr="0008764F">
        <w:lastRenderedPageBreak/>
        <w:t xml:space="preserve">            "VM-VAR-016": "national",</w:t>
      </w:r>
    </w:p>
    <w:p w14:paraId="755C385F" w14:textId="77777777" w:rsidR="0008764F" w:rsidRPr="0008764F" w:rsidRDefault="0008764F" w:rsidP="0008764F">
      <w:r w:rsidRPr="0008764F">
        <w:t xml:space="preserve">            "VM-VAR-017": "fixed_total",</w:t>
      </w:r>
    </w:p>
    <w:p w14:paraId="6DEB910A" w14:textId="77777777" w:rsidR="0008764F" w:rsidRPr="0008764F" w:rsidRDefault="0008764F" w:rsidP="0008764F">
      <w:r w:rsidRPr="0008764F">
        <w:t xml:space="preserve">            "VM-VAR-030": "population_baseline",</w:t>
      </w:r>
    </w:p>
    <w:p w14:paraId="012828A5" w14:textId="77777777" w:rsidR="0008764F" w:rsidRPr="0008764F" w:rsidRDefault="0008764F" w:rsidP="0008764F">
      <w:r w:rsidRPr="0008764F">
        <w:t xml:space="preserve">            "VM-VAR-031": "country",</w:t>
      </w:r>
    </w:p>
    <w:p w14:paraId="7CABE6BA" w14:textId="77777777" w:rsidR="0008764F" w:rsidRPr="0008764F" w:rsidRDefault="0008764F" w:rsidP="0008764F">
      <w:r w:rsidRPr="0008764F">
        <w:t xml:space="preserve">            "VM-VAR-040": "none"</w:t>
      </w:r>
    </w:p>
    <w:p w14:paraId="69BF74E4" w14:textId="77777777" w:rsidR="0008764F" w:rsidRPr="0008764F" w:rsidRDefault="0008764F" w:rsidP="0008764F">
      <w:r w:rsidRPr="0008764F">
        <w:t xml:space="preserve">          },</w:t>
      </w:r>
    </w:p>
    <w:p w14:paraId="70F435DA" w14:textId="77777777" w:rsidR="0008764F" w:rsidRPr="0008764F" w:rsidRDefault="0008764F" w:rsidP="0008764F">
      <w:r w:rsidRPr="0008764F">
        <w:t xml:space="preserve">          "expected": {</w:t>
      </w:r>
    </w:p>
    <w:p w14:paraId="63C2E308" w14:textId="77777777" w:rsidR="0008764F" w:rsidRPr="0008764F" w:rsidRDefault="0008764F" w:rsidP="0008764F">
      <w:r w:rsidRPr="0008764F">
        <w:t xml:space="preserve">            "local_seats_by_party": {"OPT:A": 2, "OPT:B": 2, "OPT:C": 2},</w:t>
      </w:r>
    </w:p>
    <w:p w14:paraId="468C870B" w14:textId="77777777" w:rsidR="0008764F" w:rsidRPr="0008764F" w:rsidRDefault="0008764F" w:rsidP="0008764F">
      <w:r w:rsidRPr="0008764F">
        <w:t xml:space="preserve">            "total_seats_by_party": {"OPT:A": 7, "OPT:B": 3, "OPT:C": 2},</w:t>
      </w:r>
    </w:p>
    <w:p w14:paraId="1825825F" w14:textId="77777777" w:rsidR="0008764F" w:rsidRPr="0008764F" w:rsidRDefault="0008764F" w:rsidP="0008764F">
      <w:r w:rsidRPr="0008764F">
        <w:t xml:space="preserve">            "label": "Decisive"</w:t>
      </w:r>
    </w:p>
    <w:p w14:paraId="72073406" w14:textId="77777777" w:rsidR="0008764F" w:rsidRPr="0008764F" w:rsidRDefault="0008764F" w:rsidP="0008764F">
      <w:r w:rsidRPr="0008764F">
        <w:t xml:space="preserve">          }</w:t>
      </w:r>
    </w:p>
    <w:p w14:paraId="1963CF41" w14:textId="77777777" w:rsidR="0008764F" w:rsidRPr="0008764F" w:rsidRDefault="0008764F" w:rsidP="0008764F">
      <w:r w:rsidRPr="0008764F">
        <w:t xml:space="preserve">        },</w:t>
      </w:r>
    </w:p>
    <w:p w14:paraId="2512BADF" w14:textId="77777777" w:rsidR="0008764F" w:rsidRPr="0008764F" w:rsidRDefault="0008764F" w:rsidP="0008764F">
      <w:r w:rsidRPr="0008764F">
        <w:t xml:space="preserve">        {</w:t>
      </w:r>
    </w:p>
    <w:p w14:paraId="5A97B0B6" w14:textId="77777777" w:rsidR="0008764F" w:rsidRPr="0008764F" w:rsidRDefault="0008764F" w:rsidP="0008764F">
      <w:r w:rsidRPr="0008764F">
        <w:t xml:space="preserve">          "id": "PS:TST013:Regional:v1",</w:t>
      </w:r>
    </w:p>
    <w:p w14:paraId="08631CB3" w14:textId="77777777" w:rsidR="0008764F" w:rsidRPr="0008764F" w:rsidRDefault="0008764F" w:rsidP="0008764F">
      <w:r w:rsidRPr="0008764F">
        <w:t xml:space="preserve">          "vars": {</w:t>
      </w:r>
    </w:p>
    <w:p w14:paraId="5D50A5B0" w14:textId="77777777" w:rsidR="0008764F" w:rsidRPr="0008764F" w:rsidRDefault="0008764F" w:rsidP="0008764F">
      <w:r w:rsidRPr="0008764F">
        <w:t xml:space="preserve">            "VM-VAR-001": "approval",</w:t>
      </w:r>
    </w:p>
    <w:p w14:paraId="79F146A6" w14:textId="77777777" w:rsidR="0008764F" w:rsidRPr="0008764F" w:rsidRDefault="0008764F" w:rsidP="0008764F">
      <w:r w:rsidRPr="0008764F">
        <w:t xml:space="preserve">            "VM-VAR-010": "mixed_local_correction",</w:t>
      </w:r>
    </w:p>
    <w:p w14:paraId="383035DB" w14:textId="77777777" w:rsidR="0008764F" w:rsidRPr="0008764F" w:rsidRDefault="0008764F" w:rsidP="0008764F">
      <w:r w:rsidRPr="0008764F">
        <w:t xml:space="preserve">            "VM-VAR-011": "on",</w:t>
      </w:r>
    </w:p>
    <w:p w14:paraId="2C8EED99" w14:textId="77777777" w:rsidR="0008764F" w:rsidRPr="0008764F" w:rsidRDefault="0008764F" w:rsidP="0008764F">
      <w:r w:rsidRPr="0008764F">
        <w:t xml:space="preserve">            "VM-VAR-012": 0,</w:t>
      </w:r>
    </w:p>
    <w:p w14:paraId="023DD4A9" w14:textId="77777777" w:rsidR="0008764F" w:rsidRPr="0008764F" w:rsidRDefault="0008764F" w:rsidP="0008764F">
      <w:r w:rsidRPr="0008764F">
        <w:t xml:space="preserve">            "VM-VAR-013": 50,</w:t>
      </w:r>
    </w:p>
    <w:p w14:paraId="19141537" w14:textId="77777777" w:rsidR="0008764F" w:rsidRPr="0008764F" w:rsidRDefault="0008764F" w:rsidP="0008764F">
      <w:r w:rsidRPr="0008764F">
        <w:t xml:space="preserve">            "VM-VAR-014": "allow_overhang",</w:t>
      </w:r>
    </w:p>
    <w:p w14:paraId="327E8CD7" w14:textId="77777777" w:rsidR="0008764F" w:rsidRPr="0008764F" w:rsidRDefault="0008764F" w:rsidP="0008764F">
      <w:r w:rsidRPr="0008764F">
        <w:t xml:space="preserve">            "VM-VAR-015": "natural_vote_share",</w:t>
      </w:r>
    </w:p>
    <w:p w14:paraId="3BEDE4E1" w14:textId="77777777" w:rsidR="0008764F" w:rsidRPr="0008764F" w:rsidRDefault="0008764F" w:rsidP="0008764F">
      <w:r w:rsidRPr="0008764F">
        <w:t xml:space="preserve">            "VM-VAR-016": "regional",</w:t>
      </w:r>
    </w:p>
    <w:p w14:paraId="30725E3C" w14:textId="77777777" w:rsidR="0008764F" w:rsidRPr="0008764F" w:rsidRDefault="0008764F" w:rsidP="0008764F">
      <w:r w:rsidRPr="0008764F">
        <w:t xml:space="preserve">            "VM-VAR-017": "fixed_total",</w:t>
      </w:r>
    </w:p>
    <w:p w14:paraId="2E95FD1D" w14:textId="77777777" w:rsidR="0008764F" w:rsidRPr="0008764F" w:rsidRDefault="0008764F" w:rsidP="0008764F">
      <w:r w:rsidRPr="0008764F">
        <w:t xml:space="preserve">            "VM-VAR-030": "population_baseline",</w:t>
      </w:r>
    </w:p>
    <w:p w14:paraId="4B1C08CB" w14:textId="77777777" w:rsidR="0008764F" w:rsidRPr="0008764F" w:rsidRDefault="0008764F" w:rsidP="0008764F">
      <w:r w:rsidRPr="0008764F">
        <w:t xml:space="preserve">            "VM-VAR-031": "country",</w:t>
      </w:r>
    </w:p>
    <w:p w14:paraId="0D8A23A0" w14:textId="77777777" w:rsidR="0008764F" w:rsidRPr="0008764F" w:rsidRDefault="0008764F" w:rsidP="0008764F">
      <w:r w:rsidRPr="0008764F">
        <w:lastRenderedPageBreak/>
        <w:t xml:space="preserve">            "VM-VAR-040": "none"</w:t>
      </w:r>
    </w:p>
    <w:p w14:paraId="0785565E" w14:textId="77777777" w:rsidR="0008764F" w:rsidRPr="0008764F" w:rsidRDefault="0008764F" w:rsidP="0008764F">
      <w:r w:rsidRPr="0008764F">
        <w:t xml:space="preserve">          },</w:t>
      </w:r>
    </w:p>
    <w:p w14:paraId="214F1231" w14:textId="77777777" w:rsidR="0008764F" w:rsidRPr="0008764F" w:rsidRDefault="0008764F" w:rsidP="0008764F">
      <w:r w:rsidRPr="0008764F">
        <w:t xml:space="preserve">          "expected": {</w:t>
      </w:r>
    </w:p>
    <w:p w14:paraId="7179A48F" w14:textId="77777777" w:rsidR="0008764F" w:rsidRPr="0008764F" w:rsidRDefault="0008764F" w:rsidP="0008764F">
      <w:r w:rsidRPr="0008764F">
        <w:t xml:space="preserve">            "local_seats_by_party": {"OPT:A": 2, "OPT:B": 2, "OPT:C": 2},</w:t>
      </w:r>
    </w:p>
    <w:p w14:paraId="62AAFC15" w14:textId="77777777" w:rsidR="0008764F" w:rsidRPr="0008764F" w:rsidRDefault="0008764F" w:rsidP="0008764F">
      <w:r w:rsidRPr="0008764F">
        <w:t xml:space="preserve">            "total_seats_by_party": {"OPT:A": 8, "OPT:B": 2, "OPT:C": 2},</w:t>
      </w:r>
    </w:p>
    <w:p w14:paraId="54958E77" w14:textId="77777777" w:rsidR="0008764F" w:rsidRPr="0008764F" w:rsidRDefault="0008764F" w:rsidP="0008764F">
      <w:r w:rsidRPr="0008764F">
        <w:t xml:space="preserve">            "label": "Decisive"</w:t>
      </w:r>
    </w:p>
    <w:p w14:paraId="08874719" w14:textId="77777777" w:rsidR="0008764F" w:rsidRPr="0008764F" w:rsidRDefault="0008764F" w:rsidP="0008764F">
      <w:r w:rsidRPr="0008764F">
        <w:t xml:space="preserve">          }</w:t>
      </w:r>
    </w:p>
    <w:p w14:paraId="48BF31B8" w14:textId="77777777" w:rsidR="0008764F" w:rsidRPr="0008764F" w:rsidRDefault="0008764F" w:rsidP="0008764F">
      <w:r w:rsidRPr="0008764F">
        <w:t xml:space="preserve">        }</w:t>
      </w:r>
    </w:p>
    <w:p w14:paraId="69E33D0D" w14:textId="77777777" w:rsidR="0008764F" w:rsidRPr="0008764F" w:rsidRDefault="0008764F" w:rsidP="0008764F">
      <w:r w:rsidRPr="0008764F">
        <w:t xml:space="preserve">      ],</w:t>
      </w:r>
    </w:p>
    <w:p w14:paraId="4DAA1A6D" w14:textId="77777777" w:rsidR="0008764F" w:rsidRPr="0008764F" w:rsidRDefault="0008764F" w:rsidP="0008764F">
      <w:r w:rsidRPr="0008764F">
        <w:t xml:space="preserve">      "expected_canonical_hash": null</w:t>
      </w:r>
    </w:p>
    <w:p w14:paraId="11C4A75C" w14:textId="77777777" w:rsidR="0008764F" w:rsidRPr="0008764F" w:rsidRDefault="0008764F" w:rsidP="0008764F">
      <w:r w:rsidRPr="0008764F">
        <w:t xml:space="preserve">    },</w:t>
      </w:r>
    </w:p>
    <w:p w14:paraId="40552D25" w14:textId="77777777" w:rsidR="0008764F" w:rsidRPr="0008764F" w:rsidRDefault="0008764F" w:rsidP="0008764F"/>
    <w:p w14:paraId="1EB1AB2D" w14:textId="77777777" w:rsidR="0008764F" w:rsidRPr="0008764F" w:rsidRDefault="0008764F" w:rsidP="0008764F">
      <w:r w:rsidRPr="0008764F">
        <w:t xml:space="preserve">    {</w:t>
      </w:r>
    </w:p>
    <w:p w14:paraId="2100A2CF" w14:textId="77777777" w:rsidR="0008764F" w:rsidRPr="0008764F" w:rsidRDefault="0008764F" w:rsidP="0008764F">
      <w:r w:rsidRPr="0008764F">
        <w:t xml:space="preserve">      "id": "VM-TST-014",</w:t>
      </w:r>
    </w:p>
    <w:p w14:paraId="3072A14A" w14:textId="77777777" w:rsidR="0008764F" w:rsidRPr="0008764F" w:rsidRDefault="0008764F" w:rsidP="0008764F">
      <w:r w:rsidRPr="0008764F">
        <w:t xml:space="preserve">      "title": "Frontier — Binary cutoff with contiguity break",</w:t>
      </w:r>
    </w:p>
    <w:p w14:paraId="38A24F4D" w14:textId="77777777" w:rsidR="0008764F" w:rsidRPr="0008764F" w:rsidRDefault="0008764F" w:rsidP="0008764F">
      <w:r w:rsidRPr="0008764F">
        <w:t xml:space="preserve">      "purpose": "Require both support ≥ cutoff and contiguity.",</w:t>
      </w:r>
    </w:p>
    <w:p w14:paraId="45C91863" w14:textId="77777777" w:rsidR="0008764F" w:rsidRPr="0008764F" w:rsidRDefault="0008764F" w:rsidP="0008764F">
      <w:r w:rsidRPr="0008764F">
        <w:t xml:space="preserve">      "registry": {</w:t>
      </w:r>
    </w:p>
    <w:p w14:paraId="4EB95885" w14:textId="77777777" w:rsidR="0008764F" w:rsidRPr="0008764F" w:rsidRDefault="0008764F" w:rsidP="0008764F">
      <w:r w:rsidRPr="0008764F">
        <w:t xml:space="preserve">        "id": "REG:FrontierFive:1",</w:t>
      </w:r>
    </w:p>
    <w:p w14:paraId="3785B5E4" w14:textId="77777777" w:rsidR="0008764F" w:rsidRPr="0008764F" w:rsidRDefault="0008764F" w:rsidP="0008764F">
      <w:r w:rsidRPr="0008764F">
        <w:t xml:space="preserve">        "provenance": {"source": "AnnexB", "published_date": "2025-08-11"},</w:t>
      </w:r>
    </w:p>
    <w:p w14:paraId="1F9FC1EC" w14:textId="77777777" w:rsidR="0008764F" w:rsidRPr="0008764F" w:rsidRDefault="0008764F" w:rsidP="0008764F">
      <w:r w:rsidRPr="0008764F">
        <w:t xml:space="preserve">        "units": [</w:t>
      </w:r>
    </w:p>
    <w:p w14:paraId="4EDF4942" w14:textId="77777777" w:rsidR="0008764F" w:rsidRPr="0008764F" w:rsidRDefault="0008764F" w:rsidP="0008764F">
      <w:r w:rsidRPr="0008764F">
        <w:t xml:space="preserve">          {"id": "U:REG:FrontierFive:1:U1", "name": "U1", "level": "Region", "magnitude": 1, "eligible_roll": 100, "population_baseline": 1, "population_baseline_year": 2025},</w:t>
      </w:r>
    </w:p>
    <w:p w14:paraId="670A509A" w14:textId="77777777" w:rsidR="0008764F" w:rsidRPr="0008764F" w:rsidRDefault="0008764F" w:rsidP="0008764F">
      <w:r w:rsidRPr="0008764F">
        <w:t xml:space="preserve">          {"id": "U:REG:FrontierFive:1:U2", "name": "U2", "level": "Region", "magnitude": 1, "eligible_roll": 100, "population_baseline": 1, "population_baseline_year": 2025},</w:t>
      </w:r>
    </w:p>
    <w:p w14:paraId="11C305CE" w14:textId="77777777" w:rsidR="0008764F" w:rsidRPr="0008764F" w:rsidRDefault="0008764F" w:rsidP="0008764F">
      <w:r w:rsidRPr="0008764F">
        <w:t xml:space="preserve">          {"id": "U:REG:FrontierFive:1:U3", "name": "U3", "level": "Region", "magnitude": 1, "eligible_roll": 100, "population_baseline": 1, "population_baseline_year": 2025},</w:t>
      </w:r>
    </w:p>
    <w:p w14:paraId="01C26BDC" w14:textId="77777777" w:rsidR="0008764F" w:rsidRPr="0008764F" w:rsidRDefault="0008764F" w:rsidP="0008764F">
      <w:r w:rsidRPr="0008764F">
        <w:lastRenderedPageBreak/>
        <w:t xml:space="preserve">          {"id": "U:REG:FrontierFive:1:U4", "name": "U4", "level": "Region", "magnitude": 1, "eligible_roll": 100, "population_baseline": 1, "population_baseline_year": 2025},</w:t>
      </w:r>
    </w:p>
    <w:p w14:paraId="1AB076FE" w14:textId="77777777" w:rsidR="0008764F" w:rsidRPr="0008764F" w:rsidRDefault="0008764F" w:rsidP="0008764F">
      <w:r w:rsidRPr="0008764F">
        <w:t xml:space="preserve">          {"id": "U:REG:FrontierFive:1:U5", "name": "U5", "level": "Region", "magnitude": 1, "eligible_roll": 100, "population_baseline": 1, "population_baseline_year": 2025}</w:t>
      </w:r>
    </w:p>
    <w:p w14:paraId="7ED1BE39" w14:textId="77777777" w:rsidR="0008764F" w:rsidRPr="0008764F" w:rsidRDefault="0008764F" w:rsidP="0008764F">
      <w:r w:rsidRPr="0008764F">
        <w:t xml:space="preserve">        ],</w:t>
      </w:r>
    </w:p>
    <w:p w14:paraId="4F7B7A48" w14:textId="77777777" w:rsidR="0008764F" w:rsidRPr="0008764F" w:rsidRDefault="0008764F" w:rsidP="0008764F">
      <w:r w:rsidRPr="0008764F">
        <w:t xml:space="preserve">        "adjacency": [</w:t>
      </w:r>
    </w:p>
    <w:p w14:paraId="4F0EF372" w14:textId="77777777" w:rsidR="0008764F" w:rsidRPr="0008764F" w:rsidRDefault="0008764F" w:rsidP="0008764F">
      <w:r w:rsidRPr="0008764F">
        <w:t xml:space="preserve">          {"a": "U:REG:FrontierFive:1:U1", "b": "U:REG:FrontierFive:1:U2", "type": "land"},</w:t>
      </w:r>
    </w:p>
    <w:p w14:paraId="0B9E4DB6" w14:textId="77777777" w:rsidR="0008764F" w:rsidRPr="0008764F" w:rsidRDefault="0008764F" w:rsidP="0008764F">
      <w:r w:rsidRPr="0008764F">
        <w:t xml:space="preserve">          {"a": "U:REG:FrontierFive:1:U2", "b": "U:REG:FrontierFive:1:U3", "type": "land"},</w:t>
      </w:r>
    </w:p>
    <w:p w14:paraId="5317E4CE" w14:textId="77777777" w:rsidR="0008764F" w:rsidRPr="0008764F" w:rsidRDefault="0008764F" w:rsidP="0008764F">
      <w:r w:rsidRPr="0008764F">
        <w:t xml:space="preserve">          {"a": "U:REG:FrontierFive:1:U3", "b": "U:REG:FrontierFive:1:U5", "type": "land"},</w:t>
      </w:r>
    </w:p>
    <w:p w14:paraId="56B19AAF" w14:textId="77777777" w:rsidR="0008764F" w:rsidRPr="0008764F" w:rsidRDefault="0008764F" w:rsidP="0008764F">
      <w:r w:rsidRPr="0008764F">
        <w:t xml:space="preserve">          {"a": "U:REG:FrontierFive:1:U4", "b": "U:REG:FrontierFive:1:U3", "type": "water"}</w:t>
      </w:r>
    </w:p>
    <w:p w14:paraId="76882255" w14:textId="77777777" w:rsidR="0008764F" w:rsidRPr="0008764F" w:rsidRDefault="0008764F" w:rsidP="0008764F">
      <w:r w:rsidRPr="0008764F">
        <w:t xml:space="preserve">        ]</w:t>
      </w:r>
    </w:p>
    <w:p w14:paraId="5F9A1342" w14:textId="77777777" w:rsidR="0008764F" w:rsidRPr="0008764F" w:rsidRDefault="0008764F" w:rsidP="0008764F">
      <w:r w:rsidRPr="0008764F">
        <w:t xml:space="preserve">      },</w:t>
      </w:r>
    </w:p>
    <w:p w14:paraId="34E1B8E6" w14:textId="77777777" w:rsidR="0008764F" w:rsidRPr="0008764F" w:rsidRDefault="0008764F" w:rsidP="0008764F">
      <w:r w:rsidRPr="0008764F">
        <w:t xml:space="preserve">      "options": [</w:t>
      </w:r>
    </w:p>
    <w:p w14:paraId="527F14F0" w14:textId="77777777" w:rsidR="0008764F" w:rsidRPr="0008764F" w:rsidRDefault="0008764F" w:rsidP="0008764F">
      <w:r w:rsidRPr="0008764F">
        <w:t xml:space="preserve">        {"id": "OPT:Change", "display_name": "Change", "order_index": 1, "is_status_quo": false},</w:t>
      </w:r>
    </w:p>
    <w:p w14:paraId="70531CAB" w14:textId="77777777" w:rsidR="0008764F" w:rsidRPr="0008764F" w:rsidRDefault="0008764F" w:rsidP="0008764F">
      <w:r w:rsidRPr="0008764F">
        <w:t xml:space="preserve">        {"id": "OPT:StatusQuo", "display_name": "Status Quo", "order_index": 2, "is_status_quo": true}</w:t>
      </w:r>
    </w:p>
    <w:p w14:paraId="3F7FB206" w14:textId="77777777" w:rsidR="0008764F" w:rsidRPr="0008764F" w:rsidRDefault="0008764F" w:rsidP="0008764F">
      <w:r w:rsidRPr="0008764F">
        <w:t xml:space="preserve">      ],</w:t>
      </w:r>
    </w:p>
    <w:p w14:paraId="20DD6B38" w14:textId="77777777" w:rsidR="0008764F" w:rsidRPr="0008764F" w:rsidRDefault="0008764F" w:rsidP="0008764F">
      <w:r w:rsidRPr="0008764F">
        <w:t xml:space="preserve">      "ballot_tally": {</w:t>
      </w:r>
    </w:p>
    <w:p w14:paraId="6967116B" w14:textId="77777777" w:rsidR="0008764F" w:rsidRPr="0008764F" w:rsidRDefault="0008764F" w:rsidP="0008764F">
      <w:r w:rsidRPr="0008764F">
        <w:t xml:space="preserve">        "id": "TLY:TST014:v1",</w:t>
      </w:r>
    </w:p>
    <w:p w14:paraId="32141A0D" w14:textId="77777777" w:rsidR="0008764F" w:rsidRPr="0008764F" w:rsidRDefault="0008764F" w:rsidP="0008764F">
      <w:r w:rsidRPr="0008764F">
        <w:t xml:space="preserve">        "ballot_type": "approval",</w:t>
      </w:r>
    </w:p>
    <w:p w14:paraId="483838F1" w14:textId="77777777" w:rsidR="0008764F" w:rsidRPr="0008764F" w:rsidRDefault="0008764F" w:rsidP="0008764F">
      <w:r w:rsidRPr="0008764F">
        <w:t xml:space="preserve">        "units": {</w:t>
      </w:r>
    </w:p>
    <w:p w14:paraId="2FED55AF" w14:textId="77777777" w:rsidR="0008764F" w:rsidRPr="0008764F" w:rsidRDefault="0008764F" w:rsidP="0008764F">
      <w:r w:rsidRPr="0008764F">
        <w:t xml:space="preserve">          "U:REG:FrontierFive:1:U1": {"ballots_cast": 100, "invalid_or_blank": 0, "approvals": {"OPT:Change": 62, "OPT:StatusQuo": 38}},</w:t>
      </w:r>
    </w:p>
    <w:p w14:paraId="3EFCF623" w14:textId="77777777" w:rsidR="0008764F" w:rsidRPr="0008764F" w:rsidRDefault="0008764F" w:rsidP="0008764F">
      <w:r w:rsidRPr="0008764F">
        <w:t xml:space="preserve">          "U:REG:FrontierFive:1:U2": {"ballots_cast": 100, "invalid_or_blank": 0, "approvals": {"OPT:Change": 61, "OPT:StatusQuo": 39}},</w:t>
      </w:r>
    </w:p>
    <w:p w14:paraId="097B7535" w14:textId="77777777" w:rsidR="0008764F" w:rsidRPr="0008764F" w:rsidRDefault="0008764F" w:rsidP="0008764F">
      <w:r w:rsidRPr="0008764F">
        <w:t xml:space="preserve">          "U:REG:FrontierFive:1:U3": {"ballots_cast": 100, "invalid_or_blank": 0, "approvals": {"OPT:Change": 45, "OPT:StatusQuo": 55}},</w:t>
      </w:r>
    </w:p>
    <w:p w14:paraId="604C3996" w14:textId="77777777" w:rsidR="0008764F" w:rsidRPr="0008764F" w:rsidRDefault="0008764F" w:rsidP="0008764F">
      <w:r w:rsidRPr="0008764F">
        <w:lastRenderedPageBreak/>
        <w:t xml:space="preserve">          "U:REG:FrontierFive:1:U4": {"ballots_cast": 100, "invalid_or_blank": 0, "approvals": {"OPT:Change": 65, "OPT:StatusQuo": 35}},</w:t>
      </w:r>
    </w:p>
    <w:p w14:paraId="674A0655" w14:textId="77777777" w:rsidR="0008764F" w:rsidRPr="0008764F" w:rsidRDefault="0008764F" w:rsidP="0008764F">
      <w:r w:rsidRPr="0008764F">
        <w:t xml:space="preserve">          "U:REG:FrontierFive:1:U5": {"ballots_cast": 100, "invalid_or_blank": 0, "approvals": {"OPT:Change": 30, "OPT:StatusQuo": 70}}</w:t>
      </w:r>
    </w:p>
    <w:p w14:paraId="1DE1D8BA" w14:textId="77777777" w:rsidR="0008764F" w:rsidRPr="0008764F" w:rsidRDefault="0008764F" w:rsidP="0008764F">
      <w:r w:rsidRPr="0008764F">
        <w:t xml:space="preserve">        }</w:t>
      </w:r>
    </w:p>
    <w:p w14:paraId="7C4415FB" w14:textId="77777777" w:rsidR="0008764F" w:rsidRPr="0008764F" w:rsidRDefault="0008764F" w:rsidP="0008764F">
      <w:r w:rsidRPr="0008764F">
        <w:t xml:space="preserve">      },</w:t>
      </w:r>
    </w:p>
    <w:p w14:paraId="5B0C4A26" w14:textId="77777777" w:rsidR="0008764F" w:rsidRPr="0008764F" w:rsidRDefault="0008764F" w:rsidP="0008764F">
      <w:r w:rsidRPr="0008764F">
        <w:t xml:space="preserve">      "parameter_sets": [</w:t>
      </w:r>
    </w:p>
    <w:p w14:paraId="01857956" w14:textId="77777777" w:rsidR="0008764F" w:rsidRPr="0008764F" w:rsidRDefault="0008764F" w:rsidP="0008764F">
      <w:r w:rsidRPr="0008764F">
        <w:t xml:space="preserve">        {</w:t>
      </w:r>
    </w:p>
    <w:p w14:paraId="788C906F" w14:textId="77777777" w:rsidR="0008764F" w:rsidRPr="0008764F" w:rsidRDefault="0008764F" w:rsidP="0008764F">
      <w:r w:rsidRPr="0008764F">
        <w:t xml:space="preserve">          "id": "PS:TST014:Frontier:v1",</w:t>
      </w:r>
    </w:p>
    <w:p w14:paraId="438DFB5F" w14:textId="77777777" w:rsidR="0008764F" w:rsidRPr="0008764F" w:rsidRDefault="0008764F" w:rsidP="0008764F">
      <w:r w:rsidRPr="0008764F">
        <w:t xml:space="preserve">          "vars": {</w:t>
      </w:r>
    </w:p>
    <w:p w14:paraId="38F13312" w14:textId="77777777" w:rsidR="0008764F" w:rsidRPr="0008764F" w:rsidRDefault="0008764F" w:rsidP="0008764F">
      <w:r w:rsidRPr="0008764F">
        <w:t xml:space="preserve">            "VM-VAR-001": "approval",</w:t>
      </w:r>
    </w:p>
    <w:p w14:paraId="1840FEED" w14:textId="77777777" w:rsidR="0008764F" w:rsidRPr="0008764F" w:rsidRDefault="0008764F" w:rsidP="0008764F">
      <w:r w:rsidRPr="0008764F">
        <w:t xml:space="preserve">            "VM-VAR-020": 0,</w:t>
      </w:r>
    </w:p>
    <w:p w14:paraId="10808538" w14:textId="77777777" w:rsidR="0008764F" w:rsidRPr="0008764F" w:rsidRDefault="0008764F" w:rsidP="0008764F">
      <w:r w:rsidRPr="0008764F">
        <w:t xml:space="preserve">            "VM-VAR-022": 55,</w:t>
      </w:r>
    </w:p>
    <w:p w14:paraId="2D8374E2" w14:textId="77777777" w:rsidR="0008764F" w:rsidRPr="0008764F" w:rsidRDefault="0008764F" w:rsidP="0008764F">
      <w:r w:rsidRPr="0008764F">
        <w:t xml:space="preserve">            "VM-VAR-040": "binary_cutoff",</w:t>
      </w:r>
    </w:p>
    <w:p w14:paraId="2727DD24" w14:textId="77777777" w:rsidR="0008764F" w:rsidRPr="0008764F" w:rsidRDefault="0008764F" w:rsidP="0008764F">
      <w:r w:rsidRPr="0008764F">
        <w:t xml:space="preserve">            "VM-VAR-041": 60,</w:t>
      </w:r>
    </w:p>
    <w:p w14:paraId="3F5B7C27" w14:textId="77777777" w:rsidR="0008764F" w:rsidRPr="0008764F" w:rsidRDefault="0008764F" w:rsidP="0008764F">
      <w:r w:rsidRPr="0008764F">
        <w:t xml:space="preserve">            "VM-VAR-047": ["land"],</w:t>
      </w:r>
    </w:p>
    <w:p w14:paraId="33B6C859" w14:textId="77777777" w:rsidR="0008764F" w:rsidRPr="0008764F" w:rsidRDefault="0008764F" w:rsidP="0008764F">
      <w:r w:rsidRPr="0008764F">
        <w:t xml:space="preserve">            "VM-VAR-048": "none"</w:t>
      </w:r>
    </w:p>
    <w:p w14:paraId="0630D28E" w14:textId="77777777" w:rsidR="0008764F" w:rsidRPr="0008764F" w:rsidRDefault="0008764F" w:rsidP="0008764F">
      <w:r w:rsidRPr="0008764F">
        <w:t xml:space="preserve">          },</w:t>
      </w:r>
    </w:p>
    <w:p w14:paraId="1A0A4B5C" w14:textId="77777777" w:rsidR="0008764F" w:rsidRPr="0008764F" w:rsidRDefault="0008764F" w:rsidP="0008764F">
      <w:r w:rsidRPr="0008764F">
        <w:t xml:space="preserve">          "expected": {</w:t>
      </w:r>
    </w:p>
    <w:p w14:paraId="17F9BDA0" w14:textId="77777777" w:rsidR="0008764F" w:rsidRPr="0008764F" w:rsidRDefault="0008764F" w:rsidP="0008764F">
      <w:r w:rsidRPr="0008764F">
        <w:t xml:space="preserve">            "frontier_status": {</w:t>
      </w:r>
    </w:p>
    <w:p w14:paraId="62EC5540" w14:textId="77777777" w:rsidR="0008764F" w:rsidRPr="0008764F" w:rsidRDefault="0008764F" w:rsidP="0008764F">
      <w:r w:rsidRPr="0008764F">
        <w:t xml:space="preserve">              "U:REG:FrontierFive:1:U1": "immediate_change",</w:t>
      </w:r>
    </w:p>
    <w:p w14:paraId="1F8F65F3" w14:textId="77777777" w:rsidR="0008764F" w:rsidRPr="0008764F" w:rsidRDefault="0008764F" w:rsidP="0008764F">
      <w:r w:rsidRPr="0008764F">
        <w:t xml:space="preserve">              "U:REG:FrontierFive:1:U2": "immediate_change",</w:t>
      </w:r>
    </w:p>
    <w:p w14:paraId="5B46CBC1" w14:textId="77777777" w:rsidR="0008764F" w:rsidRPr="0008764F" w:rsidRDefault="0008764F" w:rsidP="0008764F">
      <w:r w:rsidRPr="0008764F">
        <w:t xml:space="preserve">              "U:REG:FrontierFive:1:U4": "mediation",</w:t>
      </w:r>
    </w:p>
    <w:p w14:paraId="460398F5" w14:textId="77777777" w:rsidR="0008764F" w:rsidRPr="0008764F" w:rsidRDefault="0008764F" w:rsidP="0008764F">
      <w:r w:rsidRPr="0008764F">
        <w:t xml:space="preserve">              "U:REG:FrontierFive:1:U3": "no_change",</w:t>
      </w:r>
    </w:p>
    <w:p w14:paraId="130FD3C9" w14:textId="77777777" w:rsidR="0008764F" w:rsidRPr="0008764F" w:rsidRDefault="0008764F" w:rsidP="0008764F">
      <w:r w:rsidRPr="0008764F">
        <w:t xml:space="preserve">              "U:REG:FrontierFive:1:U5": "no_change"</w:t>
      </w:r>
    </w:p>
    <w:p w14:paraId="613C8542" w14:textId="77777777" w:rsidR="0008764F" w:rsidRPr="0008764F" w:rsidRDefault="0008764F" w:rsidP="0008764F">
      <w:r w:rsidRPr="0008764F">
        <w:t xml:space="preserve">            },</w:t>
      </w:r>
    </w:p>
    <w:p w14:paraId="69D11A81" w14:textId="77777777" w:rsidR="0008764F" w:rsidRPr="0008764F" w:rsidRDefault="0008764F" w:rsidP="0008764F">
      <w:r w:rsidRPr="0008764F">
        <w:t xml:space="preserve">            "label": "Marginal",</w:t>
      </w:r>
    </w:p>
    <w:p w14:paraId="15F2A56D" w14:textId="77777777" w:rsidR="0008764F" w:rsidRPr="0008764F" w:rsidRDefault="0008764F" w:rsidP="0008764F">
      <w:r w:rsidRPr="0008764F">
        <w:lastRenderedPageBreak/>
        <w:t xml:space="preserve">            "marginal_reason": "Mediation present"</w:t>
      </w:r>
    </w:p>
    <w:p w14:paraId="18C102EB" w14:textId="77777777" w:rsidR="0008764F" w:rsidRPr="0008764F" w:rsidRDefault="0008764F" w:rsidP="0008764F">
      <w:r w:rsidRPr="0008764F">
        <w:t xml:space="preserve">          }</w:t>
      </w:r>
    </w:p>
    <w:p w14:paraId="3F99AD50" w14:textId="77777777" w:rsidR="0008764F" w:rsidRPr="0008764F" w:rsidRDefault="0008764F" w:rsidP="0008764F">
      <w:r w:rsidRPr="0008764F">
        <w:t xml:space="preserve">        }</w:t>
      </w:r>
    </w:p>
    <w:p w14:paraId="059ABBE5" w14:textId="77777777" w:rsidR="0008764F" w:rsidRPr="0008764F" w:rsidRDefault="0008764F" w:rsidP="0008764F">
      <w:r w:rsidRPr="0008764F">
        <w:t xml:space="preserve">      ],</w:t>
      </w:r>
    </w:p>
    <w:p w14:paraId="1C26EDE6" w14:textId="77777777" w:rsidR="0008764F" w:rsidRPr="0008764F" w:rsidRDefault="0008764F" w:rsidP="0008764F">
      <w:r w:rsidRPr="0008764F">
        <w:t xml:space="preserve">      "expected_canonical_hash": null</w:t>
      </w:r>
    </w:p>
    <w:p w14:paraId="1C8162C1" w14:textId="77777777" w:rsidR="0008764F" w:rsidRPr="0008764F" w:rsidRDefault="0008764F" w:rsidP="0008764F">
      <w:r w:rsidRPr="0008764F">
        <w:t xml:space="preserve">    },</w:t>
      </w:r>
    </w:p>
    <w:p w14:paraId="2AB6438E" w14:textId="77777777" w:rsidR="0008764F" w:rsidRPr="0008764F" w:rsidRDefault="0008764F" w:rsidP="0008764F"/>
    <w:p w14:paraId="2D4A7654" w14:textId="77777777" w:rsidR="0008764F" w:rsidRPr="0008764F" w:rsidRDefault="0008764F" w:rsidP="0008764F">
      <w:r w:rsidRPr="0008764F">
        <w:t xml:space="preserve">    {</w:t>
      </w:r>
    </w:p>
    <w:p w14:paraId="1CAA42E5" w14:textId="77777777" w:rsidR="0008764F" w:rsidRPr="0008764F" w:rsidRDefault="0008764F" w:rsidP="0008764F">
      <w:r w:rsidRPr="0008764F">
        <w:t xml:space="preserve">      "id": "VM-TST-015",</w:t>
      </w:r>
    </w:p>
    <w:p w14:paraId="4AD4FE84" w14:textId="77777777" w:rsidR="0008764F" w:rsidRPr="0008764F" w:rsidRDefault="0008764F" w:rsidP="0008764F">
      <w:r w:rsidRPr="0008764F">
        <w:t xml:space="preserve">      "title": "Frontier — Sliding scale with autonomy package",</w:t>
      </w:r>
    </w:p>
    <w:p w14:paraId="6834F80D" w14:textId="77777777" w:rsidR="0008764F" w:rsidRPr="0008764F" w:rsidRDefault="0008764F" w:rsidP="0008764F">
      <w:r w:rsidRPr="0008764F">
        <w:t xml:space="preserve">      "purpose": "Band assignment with AP mapping; no mediation.",</w:t>
      </w:r>
    </w:p>
    <w:p w14:paraId="531CEC5A" w14:textId="77777777" w:rsidR="0008764F" w:rsidRPr="0008764F" w:rsidRDefault="0008764F" w:rsidP="0008764F">
      <w:r w:rsidRPr="0008764F">
        <w:t xml:space="preserve">      "registry": {</w:t>
      </w:r>
    </w:p>
    <w:p w14:paraId="17A42C8A" w14:textId="77777777" w:rsidR="0008764F" w:rsidRPr="0008764F" w:rsidRDefault="0008764F" w:rsidP="0008764F">
      <w:r w:rsidRPr="0008764F">
        <w:t xml:space="preserve">        "id": "REG:FrontierFour:1",</w:t>
      </w:r>
    </w:p>
    <w:p w14:paraId="104D5692" w14:textId="77777777" w:rsidR="0008764F" w:rsidRPr="0008764F" w:rsidRDefault="0008764F" w:rsidP="0008764F">
      <w:r w:rsidRPr="0008764F">
        <w:t xml:space="preserve">        "provenance": {"source": "AnnexB", "published_date": "2025-08-11"},</w:t>
      </w:r>
    </w:p>
    <w:p w14:paraId="01FEC781" w14:textId="77777777" w:rsidR="0008764F" w:rsidRPr="0008764F" w:rsidRDefault="0008764F" w:rsidP="0008764F">
      <w:r w:rsidRPr="0008764F">
        <w:t xml:space="preserve">        "units": [</w:t>
      </w:r>
    </w:p>
    <w:p w14:paraId="263856A3" w14:textId="77777777" w:rsidR="0008764F" w:rsidRPr="0008764F" w:rsidRDefault="0008764F" w:rsidP="0008764F">
      <w:r w:rsidRPr="0008764F">
        <w:t xml:space="preserve">          {"id": "U:REG:FrontierFour:1:U1", "name": "U1", "level": "Region", "magnitude": 1, "eligible_roll": 100, "population_baseline": 1, "population_baseline_year": 2025},</w:t>
      </w:r>
    </w:p>
    <w:p w14:paraId="5A607C97" w14:textId="77777777" w:rsidR="0008764F" w:rsidRPr="0008764F" w:rsidRDefault="0008764F" w:rsidP="0008764F">
      <w:r w:rsidRPr="0008764F">
        <w:t xml:space="preserve">          {"id": "U:REG:FrontierFour:1:U2", "name": "U2", "level": "Region", "magnitude": 1, "eligible_roll": 100, "population_baseline": 1, "population_baseline_year": 2025},</w:t>
      </w:r>
    </w:p>
    <w:p w14:paraId="42988160" w14:textId="77777777" w:rsidR="0008764F" w:rsidRPr="0008764F" w:rsidRDefault="0008764F" w:rsidP="0008764F">
      <w:r w:rsidRPr="0008764F">
        <w:t xml:space="preserve">          {"id": "U:REG:FrontierFour:1:U3", "name": "U3", "level": "Region", "magnitude": 1, "eligible_roll": 100, "population_baseline": 1, "population_baseline_year": 2025},</w:t>
      </w:r>
    </w:p>
    <w:p w14:paraId="6FA81584" w14:textId="77777777" w:rsidR="0008764F" w:rsidRPr="0008764F" w:rsidRDefault="0008764F" w:rsidP="0008764F">
      <w:r w:rsidRPr="0008764F">
        <w:t xml:space="preserve">          {"id": "U:REG:FrontierFour:1:U4", "name": "U4", "level": "Region", "magnitude": 1, "eligible_roll": 100, "population_baseline": 1, "population_baseline_year": 2025}</w:t>
      </w:r>
    </w:p>
    <w:p w14:paraId="1E4E5A66" w14:textId="77777777" w:rsidR="0008764F" w:rsidRPr="0008764F" w:rsidRDefault="0008764F" w:rsidP="0008764F">
      <w:r w:rsidRPr="0008764F">
        <w:t xml:space="preserve">        ],</w:t>
      </w:r>
    </w:p>
    <w:p w14:paraId="3EEEAED5" w14:textId="77777777" w:rsidR="0008764F" w:rsidRPr="0008764F" w:rsidRDefault="0008764F" w:rsidP="0008764F">
      <w:r w:rsidRPr="0008764F">
        <w:t xml:space="preserve">        "adjacency": [</w:t>
      </w:r>
    </w:p>
    <w:p w14:paraId="65B5E88F" w14:textId="77777777" w:rsidR="0008764F" w:rsidRPr="0008764F" w:rsidRDefault="0008764F" w:rsidP="0008764F">
      <w:r w:rsidRPr="0008764F">
        <w:t xml:space="preserve">          {"a": "U:REG:FrontierFour:1:U1", "b": "U:REG:FrontierFour:1:U2", "type": "land"},</w:t>
      </w:r>
    </w:p>
    <w:p w14:paraId="0EA7A539" w14:textId="77777777" w:rsidR="0008764F" w:rsidRPr="0008764F" w:rsidRDefault="0008764F" w:rsidP="0008764F">
      <w:r w:rsidRPr="0008764F">
        <w:t xml:space="preserve">          {"a": "U:REG:FrontierFour:1:U2", "b": "U:REG:FrontierFour:1:U3", "type": "land"},</w:t>
      </w:r>
    </w:p>
    <w:p w14:paraId="507A2511" w14:textId="77777777" w:rsidR="0008764F" w:rsidRPr="0008764F" w:rsidRDefault="0008764F" w:rsidP="0008764F">
      <w:r w:rsidRPr="0008764F">
        <w:lastRenderedPageBreak/>
        <w:t xml:space="preserve">          {"a": "U:REG:FrontierFour:1:U3", "b": "U:REG:FrontierFour:1:U4", "type": "land"}</w:t>
      </w:r>
    </w:p>
    <w:p w14:paraId="78ECE134" w14:textId="77777777" w:rsidR="0008764F" w:rsidRPr="0008764F" w:rsidRDefault="0008764F" w:rsidP="0008764F">
      <w:r w:rsidRPr="0008764F">
        <w:t xml:space="preserve">        ]</w:t>
      </w:r>
    </w:p>
    <w:p w14:paraId="3288748A" w14:textId="77777777" w:rsidR="0008764F" w:rsidRPr="0008764F" w:rsidRDefault="0008764F" w:rsidP="0008764F">
      <w:r w:rsidRPr="0008764F">
        <w:t xml:space="preserve">      },</w:t>
      </w:r>
    </w:p>
    <w:p w14:paraId="37EB944C" w14:textId="77777777" w:rsidR="0008764F" w:rsidRPr="0008764F" w:rsidRDefault="0008764F" w:rsidP="0008764F">
      <w:r w:rsidRPr="0008764F">
        <w:t xml:space="preserve">      "options": [</w:t>
      </w:r>
    </w:p>
    <w:p w14:paraId="63A4E9FE" w14:textId="77777777" w:rsidR="0008764F" w:rsidRPr="0008764F" w:rsidRDefault="0008764F" w:rsidP="0008764F">
      <w:r w:rsidRPr="0008764F">
        <w:t xml:space="preserve">        {"id": "OPT:Change", "display_name": "Change", "order_index": 1, "is_status_quo": false},</w:t>
      </w:r>
    </w:p>
    <w:p w14:paraId="48B1B2EE" w14:textId="77777777" w:rsidR="0008764F" w:rsidRPr="0008764F" w:rsidRDefault="0008764F" w:rsidP="0008764F">
      <w:r w:rsidRPr="0008764F">
        <w:t xml:space="preserve">        {"id": "OPT:StatusQuo", "display_name": "Status Quo", "order_index": 2, "is_status_quo": true}</w:t>
      </w:r>
    </w:p>
    <w:p w14:paraId="642A1F63" w14:textId="77777777" w:rsidR="0008764F" w:rsidRPr="0008764F" w:rsidRDefault="0008764F" w:rsidP="0008764F">
      <w:r w:rsidRPr="0008764F">
        <w:t xml:space="preserve">      ],</w:t>
      </w:r>
    </w:p>
    <w:p w14:paraId="3F030B61" w14:textId="77777777" w:rsidR="0008764F" w:rsidRPr="0008764F" w:rsidRDefault="0008764F" w:rsidP="0008764F">
      <w:r w:rsidRPr="0008764F">
        <w:t xml:space="preserve">      "ballot_tally": {</w:t>
      </w:r>
    </w:p>
    <w:p w14:paraId="72D87016" w14:textId="77777777" w:rsidR="0008764F" w:rsidRPr="0008764F" w:rsidRDefault="0008764F" w:rsidP="0008764F">
      <w:r w:rsidRPr="0008764F">
        <w:t xml:space="preserve">        "id": "TLY:TST015:v1",</w:t>
      </w:r>
    </w:p>
    <w:p w14:paraId="7450F2C0" w14:textId="77777777" w:rsidR="0008764F" w:rsidRPr="0008764F" w:rsidRDefault="0008764F" w:rsidP="0008764F">
      <w:r w:rsidRPr="0008764F">
        <w:t xml:space="preserve">        "ballot_type": "approval",</w:t>
      </w:r>
    </w:p>
    <w:p w14:paraId="607DAC34" w14:textId="77777777" w:rsidR="0008764F" w:rsidRPr="0008764F" w:rsidRDefault="0008764F" w:rsidP="0008764F">
      <w:r w:rsidRPr="0008764F">
        <w:t xml:space="preserve">        "units": {</w:t>
      </w:r>
    </w:p>
    <w:p w14:paraId="50443BDA" w14:textId="77777777" w:rsidR="0008764F" w:rsidRPr="0008764F" w:rsidRDefault="0008764F" w:rsidP="0008764F">
      <w:r w:rsidRPr="0008764F">
        <w:t xml:space="preserve">          "U:REG:FrontierFour:1:U1": {"ballots_cast": 100, "invalid_or_blank": 0, "approvals": {"OPT:Change": 25, "OPT:StatusQuo": 75}},</w:t>
      </w:r>
    </w:p>
    <w:p w14:paraId="64B908CA" w14:textId="77777777" w:rsidR="0008764F" w:rsidRPr="0008764F" w:rsidRDefault="0008764F" w:rsidP="0008764F">
      <w:r w:rsidRPr="0008764F">
        <w:t xml:space="preserve">          "U:REG:FrontierFour:1:U2": {"ballots_cast": 100, "invalid_or_blank": 0, "approvals": {"OPT:Change": 35, "OPT:StatusQuo": 65}},</w:t>
      </w:r>
    </w:p>
    <w:p w14:paraId="29930B1F" w14:textId="77777777" w:rsidR="0008764F" w:rsidRPr="0008764F" w:rsidRDefault="0008764F" w:rsidP="0008764F">
      <w:r w:rsidRPr="0008764F">
        <w:t xml:space="preserve">          "U:REG:FrontierFour:1:U3": {"ballots_cast": 100, "invalid_or_blank": 0, "approvals": {"OPT:Change": 52, "OPT:StatusQuo": 48}},</w:t>
      </w:r>
    </w:p>
    <w:p w14:paraId="091E60A8" w14:textId="77777777" w:rsidR="0008764F" w:rsidRPr="0008764F" w:rsidRDefault="0008764F" w:rsidP="0008764F">
      <w:r w:rsidRPr="0008764F">
        <w:t xml:space="preserve">          "U:REG:FrontierFour:1:U4": {"ballots_cast": 100, "invalid_or_blank": 0, "approvals": {"OPT:Change": 61, "OPT:StatusQuo": 39}}</w:t>
      </w:r>
    </w:p>
    <w:p w14:paraId="6D6ECFF1" w14:textId="77777777" w:rsidR="0008764F" w:rsidRPr="0008764F" w:rsidRDefault="0008764F" w:rsidP="0008764F">
      <w:r w:rsidRPr="0008764F">
        <w:t xml:space="preserve">        }</w:t>
      </w:r>
    </w:p>
    <w:p w14:paraId="4F2C3242" w14:textId="77777777" w:rsidR="0008764F" w:rsidRPr="0008764F" w:rsidRDefault="0008764F" w:rsidP="0008764F">
      <w:r w:rsidRPr="0008764F">
        <w:t xml:space="preserve">      },</w:t>
      </w:r>
    </w:p>
    <w:p w14:paraId="6D90E26B" w14:textId="77777777" w:rsidR="0008764F" w:rsidRPr="0008764F" w:rsidRDefault="0008764F" w:rsidP="0008764F">
      <w:r w:rsidRPr="0008764F">
        <w:t xml:space="preserve">      "autonomy_packages": [{"id": "AP:Base:v1", "powers": ["language", "education"], "review_period_years": 5}],</w:t>
      </w:r>
    </w:p>
    <w:p w14:paraId="6A4B17E8" w14:textId="77777777" w:rsidR="0008764F" w:rsidRPr="0008764F" w:rsidRDefault="0008764F" w:rsidP="0008764F">
      <w:r w:rsidRPr="0008764F">
        <w:t xml:space="preserve">      "parameter_sets": [</w:t>
      </w:r>
    </w:p>
    <w:p w14:paraId="5DE114FE" w14:textId="77777777" w:rsidR="0008764F" w:rsidRPr="0008764F" w:rsidRDefault="0008764F" w:rsidP="0008764F">
      <w:r w:rsidRPr="0008764F">
        <w:t xml:space="preserve">        {</w:t>
      </w:r>
    </w:p>
    <w:p w14:paraId="1EEF3BD4" w14:textId="77777777" w:rsidR="0008764F" w:rsidRPr="0008764F" w:rsidRDefault="0008764F" w:rsidP="0008764F">
      <w:r w:rsidRPr="0008764F">
        <w:t xml:space="preserve">          "id": "PS:TST015:Sliding:v1",</w:t>
      </w:r>
    </w:p>
    <w:p w14:paraId="5AD6E88A" w14:textId="77777777" w:rsidR="0008764F" w:rsidRPr="0008764F" w:rsidRDefault="0008764F" w:rsidP="0008764F">
      <w:r w:rsidRPr="0008764F">
        <w:lastRenderedPageBreak/>
        <w:t xml:space="preserve">          "vars": {</w:t>
      </w:r>
    </w:p>
    <w:p w14:paraId="01A3DCA4" w14:textId="77777777" w:rsidR="0008764F" w:rsidRPr="0008764F" w:rsidRDefault="0008764F" w:rsidP="0008764F">
      <w:r w:rsidRPr="0008764F">
        <w:t xml:space="preserve">            "VM-VAR-001": "approval",</w:t>
      </w:r>
    </w:p>
    <w:p w14:paraId="06541F47" w14:textId="77777777" w:rsidR="0008764F" w:rsidRPr="0008764F" w:rsidRDefault="0008764F" w:rsidP="0008764F">
      <w:r w:rsidRPr="0008764F">
        <w:t xml:space="preserve">            "VM-VAR-040": "sliding_scale",</w:t>
      </w:r>
    </w:p>
    <w:p w14:paraId="644093E6" w14:textId="77777777" w:rsidR="0008764F" w:rsidRPr="0008764F" w:rsidRDefault="0008764F" w:rsidP="0008764F">
      <w:r w:rsidRPr="0008764F">
        <w:t xml:space="preserve">            "VM-VAR-042": [</w:t>
      </w:r>
    </w:p>
    <w:p w14:paraId="1C76D13B" w14:textId="77777777" w:rsidR="0008764F" w:rsidRPr="0008764F" w:rsidRDefault="0008764F" w:rsidP="0008764F">
      <w:r w:rsidRPr="0008764F">
        <w:t xml:space="preserve">              {"min_pct": 0, "max_pct": 29, "action": "no_change"},</w:t>
      </w:r>
    </w:p>
    <w:p w14:paraId="15458387" w14:textId="77777777" w:rsidR="0008764F" w:rsidRPr="0008764F" w:rsidRDefault="0008764F" w:rsidP="0008764F">
      <w:r w:rsidRPr="0008764F">
        <w:t xml:space="preserve">              {"min_pct": 30, "max_pct": 49, "action": "autonomy(AP:Base)"},</w:t>
      </w:r>
    </w:p>
    <w:p w14:paraId="26D38346" w14:textId="77777777" w:rsidR="0008764F" w:rsidRPr="0008764F" w:rsidRDefault="0008764F" w:rsidP="0008764F">
      <w:r w:rsidRPr="0008764F">
        <w:t xml:space="preserve">              {"min_pct": 50, "max_pct": 59, "action": "phased_change"},</w:t>
      </w:r>
    </w:p>
    <w:p w14:paraId="1B5FD4DF" w14:textId="77777777" w:rsidR="0008764F" w:rsidRPr="0008764F" w:rsidRDefault="0008764F" w:rsidP="0008764F">
      <w:r w:rsidRPr="0008764F">
        <w:t xml:space="preserve">              {"min_pct": 60, "max_pct": 100, "action": "immediate_change"}</w:t>
      </w:r>
    </w:p>
    <w:p w14:paraId="46762A94" w14:textId="77777777" w:rsidR="0008764F" w:rsidRPr="0008764F" w:rsidRDefault="0008764F" w:rsidP="0008764F">
      <w:r w:rsidRPr="0008764F">
        <w:t xml:space="preserve">            ],</w:t>
      </w:r>
    </w:p>
    <w:p w14:paraId="3E4C591D" w14:textId="77777777" w:rsidR="0008764F" w:rsidRPr="0008764F" w:rsidRDefault="0008764F" w:rsidP="0008764F">
      <w:r w:rsidRPr="0008764F">
        <w:t xml:space="preserve">            "VM-VAR-046": {"autonomy(AP:Base)": "AP:Base:v1"},</w:t>
      </w:r>
    </w:p>
    <w:p w14:paraId="12039637" w14:textId="77777777" w:rsidR="0008764F" w:rsidRPr="0008764F" w:rsidRDefault="0008764F" w:rsidP="0008764F">
      <w:r w:rsidRPr="0008764F">
        <w:t xml:space="preserve">            "VM-VAR-047": ["land", "bridge"],</w:t>
      </w:r>
    </w:p>
    <w:p w14:paraId="2EA665F1" w14:textId="77777777" w:rsidR="0008764F" w:rsidRPr="0008764F" w:rsidRDefault="0008764F" w:rsidP="0008764F">
      <w:r w:rsidRPr="0008764F">
        <w:t xml:space="preserve">            "VM-VAR-048": "none"</w:t>
      </w:r>
    </w:p>
    <w:p w14:paraId="40A19D9A" w14:textId="77777777" w:rsidR="0008764F" w:rsidRPr="0008764F" w:rsidRDefault="0008764F" w:rsidP="0008764F">
      <w:r w:rsidRPr="0008764F">
        <w:t xml:space="preserve">          },</w:t>
      </w:r>
    </w:p>
    <w:p w14:paraId="1327E8A0" w14:textId="77777777" w:rsidR="0008764F" w:rsidRPr="0008764F" w:rsidRDefault="0008764F" w:rsidP="0008764F">
      <w:r w:rsidRPr="0008764F">
        <w:t xml:space="preserve">          "expected": {</w:t>
      </w:r>
    </w:p>
    <w:p w14:paraId="7D140721" w14:textId="77777777" w:rsidR="0008764F" w:rsidRPr="0008764F" w:rsidRDefault="0008764F" w:rsidP="0008764F">
      <w:r w:rsidRPr="0008764F">
        <w:t xml:space="preserve">            "frontier_status": {</w:t>
      </w:r>
    </w:p>
    <w:p w14:paraId="0462885C" w14:textId="77777777" w:rsidR="0008764F" w:rsidRPr="0008764F" w:rsidRDefault="0008764F" w:rsidP="0008764F">
      <w:r w:rsidRPr="0008764F">
        <w:t xml:space="preserve">              "U:REG:FrontierFour:1:U1": "no_change",</w:t>
      </w:r>
    </w:p>
    <w:p w14:paraId="5315DF34" w14:textId="77777777" w:rsidR="0008764F" w:rsidRPr="0008764F" w:rsidRDefault="0008764F" w:rsidP="0008764F">
      <w:r w:rsidRPr="0008764F">
        <w:t xml:space="preserve">              "U:REG:FrontierFour:1:U2": "autonomy(AP:Base:v1)",</w:t>
      </w:r>
    </w:p>
    <w:p w14:paraId="0920A70F" w14:textId="77777777" w:rsidR="0008764F" w:rsidRPr="0008764F" w:rsidRDefault="0008764F" w:rsidP="0008764F">
      <w:r w:rsidRPr="0008764F">
        <w:t xml:space="preserve">              "U:REG:FrontierFour:1:U3": "phased_change",</w:t>
      </w:r>
    </w:p>
    <w:p w14:paraId="44B5A3C5" w14:textId="77777777" w:rsidR="0008764F" w:rsidRPr="0008764F" w:rsidRDefault="0008764F" w:rsidP="0008764F">
      <w:r w:rsidRPr="0008764F">
        <w:t xml:space="preserve">              "U:REG:FrontierFour:1:U4": "immediate_change"</w:t>
      </w:r>
    </w:p>
    <w:p w14:paraId="075894B0" w14:textId="77777777" w:rsidR="0008764F" w:rsidRPr="0008764F" w:rsidRDefault="0008764F" w:rsidP="0008764F">
      <w:r w:rsidRPr="0008764F">
        <w:t xml:space="preserve">            },</w:t>
      </w:r>
    </w:p>
    <w:p w14:paraId="6C4CC86D" w14:textId="77777777" w:rsidR="0008764F" w:rsidRPr="0008764F" w:rsidRDefault="0008764F" w:rsidP="0008764F">
      <w:r w:rsidRPr="0008764F">
        <w:t xml:space="preserve">            "label": "Decisive"</w:t>
      </w:r>
    </w:p>
    <w:p w14:paraId="58B1E90B" w14:textId="77777777" w:rsidR="0008764F" w:rsidRPr="0008764F" w:rsidRDefault="0008764F" w:rsidP="0008764F">
      <w:r w:rsidRPr="0008764F">
        <w:t xml:space="preserve">          }</w:t>
      </w:r>
    </w:p>
    <w:p w14:paraId="3C46371E" w14:textId="77777777" w:rsidR="0008764F" w:rsidRPr="0008764F" w:rsidRDefault="0008764F" w:rsidP="0008764F">
      <w:r w:rsidRPr="0008764F">
        <w:t xml:space="preserve">        }</w:t>
      </w:r>
    </w:p>
    <w:p w14:paraId="6CBD57DB" w14:textId="77777777" w:rsidR="0008764F" w:rsidRPr="0008764F" w:rsidRDefault="0008764F" w:rsidP="0008764F">
      <w:r w:rsidRPr="0008764F">
        <w:t xml:space="preserve">      ],</w:t>
      </w:r>
    </w:p>
    <w:p w14:paraId="36E06438" w14:textId="77777777" w:rsidR="0008764F" w:rsidRPr="0008764F" w:rsidRDefault="0008764F" w:rsidP="0008764F">
      <w:r w:rsidRPr="0008764F">
        <w:t xml:space="preserve">      "expected_canonical_hash": null</w:t>
      </w:r>
    </w:p>
    <w:p w14:paraId="59719554" w14:textId="77777777" w:rsidR="0008764F" w:rsidRPr="0008764F" w:rsidRDefault="0008764F" w:rsidP="0008764F">
      <w:r w:rsidRPr="0008764F">
        <w:t xml:space="preserve">    },</w:t>
      </w:r>
    </w:p>
    <w:p w14:paraId="757AA150" w14:textId="77777777" w:rsidR="0008764F" w:rsidRPr="0008764F" w:rsidRDefault="0008764F" w:rsidP="0008764F"/>
    <w:p w14:paraId="7C8B662E" w14:textId="77777777" w:rsidR="0008764F" w:rsidRPr="0008764F" w:rsidRDefault="0008764F" w:rsidP="0008764F">
      <w:r w:rsidRPr="0008764F">
        <w:t xml:space="preserve">    {</w:t>
      </w:r>
    </w:p>
    <w:p w14:paraId="0ADBF71D" w14:textId="77777777" w:rsidR="0008764F" w:rsidRPr="0008764F" w:rsidRDefault="0008764F" w:rsidP="0008764F">
      <w:r w:rsidRPr="0008764F">
        <w:t xml:space="preserve">      "id": "VM-TST-016",</w:t>
      </w:r>
    </w:p>
    <w:p w14:paraId="33A3C583" w14:textId="77777777" w:rsidR="0008764F" w:rsidRPr="0008764F" w:rsidRDefault="0008764F" w:rsidP="0008764F">
      <w:r w:rsidRPr="0008764F">
        <w:t xml:space="preserve">      "title": "Frontier — Protected area blocks change (no override)",</w:t>
      </w:r>
    </w:p>
    <w:p w14:paraId="2CDD125A" w14:textId="77777777" w:rsidR="0008764F" w:rsidRPr="0008764F" w:rsidRDefault="0008764F" w:rsidP="0008764F">
      <w:r w:rsidRPr="0008764F">
        <w:t xml:space="preserve">      "purpose": "Protected areas cannot change without override.",</w:t>
      </w:r>
    </w:p>
    <w:p w14:paraId="3815BF6B" w14:textId="77777777" w:rsidR="0008764F" w:rsidRPr="0008764F" w:rsidRDefault="0008764F" w:rsidP="0008764F">
      <w:r w:rsidRPr="0008764F">
        <w:t xml:space="preserve">      "registry": {</w:t>
      </w:r>
    </w:p>
    <w:p w14:paraId="355D329B" w14:textId="77777777" w:rsidR="0008764F" w:rsidRPr="0008764F" w:rsidRDefault="0008764F" w:rsidP="0008764F">
      <w:r w:rsidRPr="0008764F">
        <w:t xml:space="preserve">        "id": "REG:FrontierProtected:1",</w:t>
      </w:r>
    </w:p>
    <w:p w14:paraId="536B29C4" w14:textId="77777777" w:rsidR="0008764F" w:rsidRPr="0008764F" w:rsidRDefault="0008764F" w:rsidP="0008764F">
      <w:r w:rsidRPr="0008764F">
        <w:t xml:space="preserve">        "provenance": {"source": "AnnexB", "published_date": "2025-08-11"},</w:t>
      </w:r>
    </w:p>
    <w:p w14:paraId="512E2CA7" w14:textId="77777777" w:rsidR="0008764F" w:rsidRPr="0008764F" w:rsidRDefault="0008764F" w:rsidP="0008764F">
      <w:r w:rsidRPr="0008764F">
        <w:t xml:space="preserve">        "units": [</w:t>
      </w:r>
    </w:p>
    <w:p w14:paraId="7373E472" w14:textId="77777777" w:rsidR="0008764F" w:rsidRPr="0008764F" w:rsidRDefault="0008764F" w:rsidP="0008764F">
      <w:r w:rsidRPr="0008764F">
        <w:t xml:space="preserve">          {"id": "U:REG:FrontierProtected:1:U1", "name": "U1", "level": "Region", "magnitude": 1, "eligible_roll": 100, "population_baseline": 1, "population_baseline_year": 2025, "protected_area": true},</w:t>
      </w:r>
    </w:p>
    <w:p w14:paraId="400FEB31" w14:textId="77777777" w:rsidR="0008764F" w:rsidRPr="0008764F" w:rsidRDefault="0008764F" w:rsidP="0008764F">
      <w:r w:rsidRPr="0008764F">
        <w:t xml:space="preserve">          {"id": "U:REG:FrontierProtected:1:U2", "name": "U2", "level": "Region", "magnitude": 1, "eligible_roll": 100, "population_baseline": 1, "population_baseline_year": 2025},</w:t>
      </w:r>
    </w:p>
    <w:p w14:paraId="3DBE815B" w14:textId="77777777" w:rsidR="0008764F" w:rsidRPr="0008764F" w:rsidRDefault="0008764F" w:rsidP="0008764F">
      <w:r w:rsidRPr="0008764F">
        <w:t xml:space="preserve">          {"id": "U:REG:FrontierProtected:1:U3", "name": "U3", "level": "Region", "magnitude": 1, "eligible_roll": 100, "population_baseline": 1, "population_baseline_year": 2025}</w:t>
      </w:r>
    </w:p>
    <w:p w14:paraId="50754FA2" w14:textId="77777777" w:rsidR="0008764F" w:rsidRPr="0008764F" w:rsidRDefault="0008764F" w:rsidP="0008764F">
      <w:r w:rsidRPr="0008764F">
        <w:t xml:space="preserve">        ],</w:t>
      </w:r>
    </w:p>
    <w:p w14:paraId="3F7CCFF2" w14:textId="77777777" w:rsidR="0008764F" w:rsidRPr="0008764F" w:rsidRDefault="0008764F" w:rsidP="0008764F">
      <w:r w:rsidRPr="0008764F">
        <w:t xml:space="preserve">        "adjacency": [</w:t>
      </w:r>
    </w:p>
    <w:p w14:paraId="32424571" w14:textId="77777777" w:rsidR="0008764F" w:rsidRPr="0008764F" w:rsidRDefault="0008764F" w:rsidP="0008764F">
      <w:r w:rsidRPr="0008764F">
        <w:t xml:space="preserve">          {"a": "U:REG:FrontierProtected:1:U1", "b": "U:REG:FrontierProtected:1:U2", "type": "land"},</w:t>
      </w:r>
    </w:p>
    <w:p w14:paraId="336EC150" w14:textId="77777777" w:rsidR="0008764F" w:rsidRPr="0008764F" w:rsidRDefault="0008764F" w:rsidP="0008764F">
      <w:r w:rsidRPr="0008764F">
        <w:t xml:space="preserve">          {"a": "U:REG:FrontierProtected:1:U2", "b": "U:REG:FrontierProtected:1:U3", "type": "land"}</w:t>
      </w:r>
    </w:p>
    <w:p w14:paraId="3AFAFBEB" w14:textId="77777777" w:rsidR="0008764F" w:rsidRPr="0008764F" w:rsidRDefault="0008764F" w:rsidP="0008764F">
      <w:r w:rsidRPr="0008764F">
        <w:t xml:space="preserve">        ]</w:t>
      </w:r>
    </w:p>
    <w:p w14:paraId="499F48C0" w14:textId="77777777" w:rsidR="0008764F" w:rsidRPr="0008764F" w:rsidRDefault="0008764F" w:rsidP="0008764F">
      <w:r w:rsidRPr="0008764F">
        <w:t xml:space="preserve">      },</w:t>
      </w:r>
    </w:p>
    <w:p w14:paraId="7EB6DA8B" w14:textId="77777777" w:rsidR="0008764F" w:rsidRPr="0008764F" w:rsidRDefault="0008764F" w:rsidP="0008764F">
      <w:r w:rsidRPr="0008764F">
        <w:t xml:space="preserve">      "options": [</w:t>
      </w:r>
    </w:p>
    <w:p w14:paraId="47EAFCCF" w14:textId="77777777" w:rsidR="0008764F" w:rsidRPr="0008764F" w:rsidRDefault="0008764F" w:rsidP="0008764F">
      <w:r w:rsidRPr="0008764F">
        <w:t xml:space="preserve">        {"id": "OPT:Change", "display_name": "Change", "order_index": 1, "is_status_quo": false},</w:t>
      </w:r>
    </w:p>
    <w:p w14:paraId="1CF163D9" w14:textId="77777777" w:rsidR="0008764F" w:rsidRPr="0008764F" w:rsidRDefault="0008764F" w:rsidP="0008764F">
      <w:r w:rsidRPr="0008764F">
        <w:t xml:space="preserve">        {"id": "OPT:StatusQuo", "display_name": "Status Quo", "order_index": 2, "is_status_quo": true}</w:t>
      </w:r>
    </w:p>
    <w:p w14:paraId="73903CB8" w14:textId="77777777" w:rsidR="0008764F" w:rsidRPr="0008764F" w:rsidRDefault="0008764F" w:rsidP="0008764F">
      <w:r w:rsidRPr="0008764F">
        <w:lastRenderedPageBreak/>
        <w:t xml:space="preserve">      ],</w:t>
      </w:r>
    </w:p>
    <w:p w14:paraId="7F764438" w14:textId="77777777" w:rsidR="0008764F" w:rsidRPr="0008764F" w:rsidRDefault="0008764F" w:rsidP="0008764F">
      <w:r w:rsidRPr="0008764F">
        <w:t xml:space="preserve">      "ballot_tally": {</w:t>
      </w:r>
    </w:p>
    <w:p w14:paraId="77240F67" w14:textId="77777777" w:rsidR="0008764F" w:rsidRPr="0008764F" w:rsidRDefault="0008764F" w:rsidP="0008764F">
      <w:r w:rsidRPr="0008764F">
        <w:t xml:space="preserve">        "id": "TLY:TST016:v1",</w:t>
      </w:r>
    </w:p>
    <w:p w14:paraId="3D6FD462" w14:textId="77777777" w:rsidR="0008764F" w:rsidRPr="0008764F" w:rsidRDefault="0008764F" w:rsidP="0008764F">
      <w:r w:rsidRPr="0008764F">
        <w:t xml:space="preserve">        "ballot_type": "approval",</w:t>
      </w:r>
    </w:p>
    <w:p w14:paraId="06339816" w14:textId="77777777" w:rsidR="0008764F" w:rsidRPr="0008764F" w:rsidRDefault="0008764F" w:rsidP="0008764F">
      <w:r w:rsidRPr="0008764F">
        <w:t xml:space="preserve">        "units": {</w:t>
      </w:r>
    </w:p>
    <w:p w14:paraId="045E275D" w14:textId="77777777" w:rsidR="0008764F" w:rsidRPr="0008764F" w:rsidRDefault="0008764F" w:rsidP="0008764F">
      <w:r w:rsidRPr="0008764F">
        <w:t xml:space="preserve">          "U:REG:FrontierProtected:1:U1": {"ballots_cast": 100, "invalid_or_blank": 0, "approvals": {"OPT:Change": 70, "OPT:StatusQuo": 30}},</w:t>
      </w:r>
    </w:p>
    <w:p w14:paraId="2B18C412" w14:textId="77777777" w:rsidR="0008764F" w:rsidRPr="0008764F" w:rsidRDefault="0008764F" w:rsidP="0008764F">
      <w:r w:rsidRPr="0008764F">
        <w:t xml:space="preserve">          "U:REG:FrontierProtected:1:U2": {"ballots_cast": 100, "invalid_or_blank": 0, "approvals": {"OPT:Change": 62, "OPT:StatusQuo": 38}},</w:t>
      </w:r>
    </w:p>
    <w:p w14:paraId="7026C399" w14:textId="77777777" w:rsidR="0008764F" w:rsidRPr="0008764F" w:rsidRDefault="0008764F" w:rsidP="0008764F">
      <w:r w:rsidRPr="0008764F">
        <w:t xml:space="preserve">          "U:REG:FrontierProtected:1:U3": {"ballots_cast": 100, "invalid_or_blank": 0, "approvals": {"OPT:Change": 41, "OPT:StatusQuo": 59}}</w:t>
      </w:r>
    </w:p>
    <w:p w14:paraId="1A2AB55A" w14:textId="77777777" w:rsidR="0008764F" w:rsidRPr="0008764F" w:rsidRDefault="0008764F" w:rsidP="0008764F">
      <w:r w:rsidRPr="0008764F">
        <w:t xml:space="preserve">        }</w:t>
      </w:r>
    </w:p>
    <w:p w14:paraId="737BFF68" w14:textId="77777777" w:rsidR="0008764F" w:rsidRPr="0008764F" w:rsidRDefault="0008764F" w:rsidP="0008764F">
      <w:r w:rsidRPr="0008764F">
        <w:t xml:space="preserve">      },</w:t>
      </w:r>
    </w:p>
    <w:p w14:paraId="77021E15" w14:textId="77777777" w:rsidR="0008764F" w:rsidRPr="0008764F" w:rsidRDefault="0008764F" w:rsidP="0008764F">
      <w:r w:rsidRPr="0008764F">
        <w:t xml:space="preserve">      "parameter_sets": [</w:t>
      </w:r>
    </w:p>
    <w:p w14:paraId="2748FBA6" w14:textId="77777777" w:rsidR="0008764F" w:rsidRPr="0008764F" w:rsidRDefault="0008764F" w:rsidP="0008764F">
      <w:r w:rsidRPr="0008764F">
        <w:t xml:space="preserve">        {</w:t>
      </w:r>
    </w:p>
    <w:p w14:paraId="35EAD810" w14:textId="77777777" w:rsidR="0008764F" w:rsidRPr="0008764F" w:rsidRDefault="0008764F" w:rsidP="0008764F">
      <w:r w:rsidRPr="0008764F">
        <w:t xml:space="preserve">          "id": "PS:TST016:ProtectedNoOverride:v1",</w:t>
      </w:r>
    </w:p>
    <w:p w14:paraId="0D6F9F9A" w14:textId="77777777" w:rsidR="0008764F" w:rsidRPr="0008764F" w:rsidRDefault="0008764F" w:rsidP="0008764F">
      <w:r w:rsidRPr="0008764F">
        <w:t xml:space="preserve">          "vars": {</w:t>
      </w:r>
    </w:p>
    <w:p w14:paraId="0E4A9CDB" w14:textId="77777777" w:rsidR="0008764F" w:rsidRPr="0008764F" w:rsidRDefault="0008764F" w:rsidP="0008764F">
      <w:r w:rsidRPr="0008764F">
        <w:t xml:space="preserve">            "VM-VAR-001": "approval",</w:t>
      </w:r>
    </w:p>
    <w:p w14:paraId="5F704317" w14:textId="77777777" w:rsidR="0008764F" w:rsidRPr="0008764F" w:rsidRDefault="0008764F" w:rsidP="0008764F">
      <w:r w:rsidRPr="0008764F">
        <w:t xml:space="preserve">            "VM-VAR-040": "binary_cutoff",</w:t>
      </w:r>
    </w:p>
    <w:p w14:paraId="70CAB8C5" w14:textId="77777777" w:rsidR="0008764F" w:rsidRPr="0008764F" w:rsidRDefault="0008764F" w:rsidP="0008764F">
      <w:r w:rsidRPr="0008764F">
        <w:t xml:space="preserve">            "VM-VAR-041": 60,</w:t>
      </w:r>
    </w:p>
    <w:p w14:paraId="2C1F6197" w14:textId="77777777" w:rsidR="0008764F" w:rsidRPr="0008764F" w:rsidRDefault="0008764F" w:rsidP="0008764F">
      <w:r w:rsidRPr="0008764F">
        <w:t xml:space="preserve">            "VM-VAR-045": "off",</w:t>
      </w:r>
    </w:p>
    <w:p w14:paraId="4AEFB9CB" w14:textId="77777777" w:rsidR="0008764F" w:rsidRPr="0008764F" w:rsidRDefault="0008764F" w:rsidP="0008764F">
      <w:r w:rsidRPr="0008764F">
        <w:t xml:space="preserve">            "VM-VAR-047": ["land"],</w:t>
      </w:r>
    </w:p>
    <w:p w14:paraId="69B775B6" w14:textId="77777777" w:rsidR="0008764F" w:rsidRPr="0008764F" w:rsidRDefault="0008764F" w:rsidP="0008764F">
      <w:r w:rsidRPr="0008764F">
        <w:t xml:space="preserve">            "VM-VAR-048": "none"</w:t>
      </w:r>
    </w:p>
    <w:p w14:paraId="3E2BC692" w14:textId="77777777" w:rsidR="0008764F" w:rsidRPr="0008764F" w:rsidRDefault="0008764F" w:rsidP="0008764F">
      <w:r w:rsidRPr="0008764F">
        <w:t xml:space="preserve">          },</w:t>
      </w:r>
    </w:p>
    <w:p w14:paraId="306DA7C1" w14:textId="77777777" w:rsidR="0008764F" w:rsidRPr="0008764F" w:rsidRDefault="0008764F" w:rsidP="0008764F">
      <w:r w:rsidRPr="0008764F">
        <w:t xml:space="preserve">          "expected": {</w:t>
      </w:r>
    </w:p>
    <w:p w14:paraId="79C97359" w14:textId="77777777" w:rsidR="0008764F" w:rsidRPr="0008764F" w:rsidRDefault="0008764F" w:rsidP="0008764F">
      <w:r w:rsidRPr="0008764F">
        <w:t xml:space="preserve">            "frontier_status": {</w:t>
      </w:r>
    </w:p>
    <w:p w14:paraId="405B0E2D" w14:textId="77777777" w:rsidR="0008764F" w:rsidRPr="0008764F" w:rsidRDefault="0008764F" w:rsidP="0008764F">
      <w:r w:rsidRPr="0008764F">
        <w:t xml:space="preserve">              "U:REG:FrontierProtected:1:U1": "no_change",</w:t>
      </w:r>
    </w:p>
    <w:p w14:paraId="003B9D1B" w14:textId="77777777" w:rsidR="0008764F" w:rsidRPr="0008764F" w:rsidRDefault="0008764F" w:rsidP="0008764F">
      <w:r w:rsidRPr="0008764F">
        <w:lastRenderedPageBreak/>
        <w:t xml:space="preserve">              "U:REG:FrontierProtected:1:U2": "immediate_change",</w:t>
      </w:r>
    </w:p>
    <w:p w14:paraId="0A06D699" w14:textId="77777777" w:rsidR="0008764F" w:rsidRPr="0008764F" w:rsidRDefault="0008764F" w:rsidP="0008764F">
      <w:r w:rsidRPr="0008764F">
        <w:t xml:space="preserve">              "U:REG:FrontierProtected:1:U3": "no_change"</w:t>
      </w:r>
    </w:p>
    <w:p w14:paraId="4363717E" w14:textId="77777777" w:rsidR="0008764F" w:rsidRPr="0008764F" w:rsidRDefault="0008764F" w:rsidP="0008764F">
      <w:r w:rsidRPr="0008764F">
        <w:t xml:space="preserve">            },</w:t>
      </w:r>
    </w:p>
    <w:p w14:paraId="5905C2AF" w14:textId="77777777" w:rsidR="0008764F" w:rsidRPr="0008764F" w:rsidRDefault="0008764F" w:rsidP="0008764F">
      <w:r w:rsidRPr="0008764F">
        <w:t xml:space="preserve">            "label": "Marginal",</w:t>
      </w:r>
    </w:p>
    <w:p w14:paraId="4D0A8EE9" w14:textId="77777777" w:rsidR="0008764F" w:rsidRPr="0008764F" w:rsidRDefault="0008764F" w:rsidP="0008764F">
      <w:r w:rsidRPr="0008764F">
        <w:t xml:space="preserve">            "marginal_reason": "Protected unit blocked change"</w:t>
      </w:r>
    </w:p>
    <w:p w14:paraId="29196A98" w14:textId="77777777" w:rsidR="0008764F" w:rsidRPr="0008764F" w:rsidRDefault="0008764F" w:rsidP="0008764F">
      <w:r w:rsidRPr="0008764F">
        <w:t xml:space="preserve">          }</w:t>
      </w:r>
    </w:p>
    <w:p w14:paraId="4F1B1CEA" w14:textId="77777777" w:rsidR="0008764F" w:rsidRPr="0008764F" w:rsidRDefault="0008764F" w:rsidP="0008764F">
      <w:r w:rsidRPr="0008764F">
        <w:t xml:space="preserve">        }</w:t>
      </w:r>
    </w:p>
    <w:p w14:paraId="5E3112B9" w14:textId="77777777" w:rsidR="0008764F" w:rsidRPr="0008764F" w:rsidRDefault="0008764F" w:rsidP="0008764F">
      <w:r w:rsidRPr="0008764F">
        <w:t xml:space="preserve">      ],</w:t>
      </w:r>
    </w:p>
    <w:p w14:paraId="1BA83B9F" w14:textId="77777777" w:rsidR="0008764F" w:rsidRPr="0008764F" w:rsidRDefault="0008764F" w:rsidP="0008764F">
      <w:r w:rsidRPr="0008764F">
        <w:t xml:space="preserve">      "expected_canonical_hash": null</w:t>
      </w:r>
    </w:p>
    <w:p w14:paraId="2003F245" w14:textId="77777777" w:rsidR="0008764F" w:rsidRPr="0008764F" w:rsidRDefault="0008764F" w:rsidP="0008764F">
      <w:r w:rsidRPr="0008764F">
        <w:t xml:space="preserve">    },</w:t>
      </w:r>
    </w:p>
    <w:p w14:paraId="5271FAAF" w14:textId="77777777" w:rsidR="0008764F" w:rsidRPr="0008764F" w:rsidRDefault="0008764F" w:rsidP="0008764F"/>
    <w:p w14:paraId="79AAFF8F" w14:textId="77777777" w:rsidR="0008764F" w:rsidRPr="0008764F" w:rsidRDefault="0008764F" w:rsidP="0008764F">
      <w:r w:rsidRPr="0008764F">
        <w:t xml:space="preserve">    {</w:t>
      </w:r>
    </w:p>
    <w:p w14:paraId="301B180C" w14:textId="77777777" w:rsidR="0008764F" w:rsidRPr="0008764F" w:rsidRDefault="0008764F" w:rsidP="0008764F">
      <w:r w:rsidRPr="0008764F">
        <w:t xml:space="preserve">      "id": "VM-TST-017",</w:t>
      </w:r>
    </w:p>
    <w:p w14:paraId="1A764B05" w14:textId="77777777" w:rsidR="0008764F" w:rsidRPr="0008764F" w:rsidRDefault="0008764F" w:rsidP="0008764F">
      <w:r w:rsidRPr="0008764F">
        <w:t xml:space="preserve">      "title": "Frontier — Diffuse support floor (no change anywhere)",</w:t>
      </w:r>
    </w:p>
    <w:p w14:paraId="4728BD4E" w14:textId="77777777" w:rsidR="0008764F" w:rsidRPr="0008764F" w:rsidRDefault="0008764F" w:rsidP="0008764F">
      <w:r w:rsidRPr="0008764F">
        <w:t xml:space="preserve">      "purpose": "All units below band floor map to no_change.",</w:t>
      </w:r>
    </w:p>
    <w:p w14:paraId="00F345E9" w14:textId="77777777" w:rsidR="0008764F" w:rsidRPr="0008764F" w:rsidRDefault="0008764F" w:rsidP="0008764F">
      <w:r w:rsidRPr="0008764F">
        <w:t xml:space="preserve">      "registry": {</w:t>
      </w:r>
    </w:p>
    <w:p w14:paraId="0FCDB6B1" w14:textId="77777777" w:rsidR="0008764F" w:rsidRPr="0008764F" w:rsidRDefault="0008764F" w:rsidP="0008764F">
      <w:r w:rsidRPr="0008764F">
        <w:t xml:space="preserve">        "id": "REG:FrontierSix:1",</w:t>
      </w:r>
    </w:p>
    <w:p w14:paraId="61E65CDF" w14:textId="77777777" w:rsidR="0008764F" w:rsidRPr="0008764F" w:rsidRDefault="0008764F" w:rsidP="0008764F">
      <w:r w:rsidRPr="0008764F">
        <w:t xml:space="preserve">        "provenance": {"source": "AnnexB", "published_date": "2025-08-11"},</w:t>
      </w:r>
    </w:p>
    <w:p w14:paraId="5D85C1AC" w14:textId="77777777" w:rsidR="0008764F" w:rsidRPr="0008764F" w:rsidRDefault="0008764F" w:rsidP="0008764F">
      <w:r w:rsidRPr="0008764F">
        <w:t xml:space="preserve">        "units": [</w:t>
      </w:r>
    </w:p>
    <w:p w14:paraId="6F63BFCB" w14:textId="77777777" w:rsidR="0008764F" w:rsidRPr="0008764F" w:rsidRDefault="0008764F" w:rsidP="0008764F">
      <w:r w:rsidRPr="0008764F">
        <w:t xml:space="preserve">          {"id": "U:REG:FrontierSix:1:U1", "name": "U1", "level": "Region", "magnitude": 1, "eligible_roll": 100},</w:t>
      </w:r>
    </w:p>
    <w:p w14:paraId="60C1C68E" w14:textId="77777777" w:rsidR="0008764F" w:rsidRPr="0008764F" w:rsidRDefault="0008764F" w:rsidP="0008764F">
      <w:r w:rsidRPr="0008764F">
        <w:t xml:space="preserve">          {"id": "U:REG:FrontierSix:1:U2", "name": "U2", "level": "Region", "magnitude": 1, "eligible_roll": 100},</w:t>
      </w:r>
    </w:p>
    <w:p w14:paraId="04EB2083" w14:textId="77777777" w:rsidR="0008764F" w:rsidRPr="0008764F" w:rsidRDefault="0008764F" w:rsidP="0008764F">
      <w:r w:rsidRPr="0008764F">
        <w:t xml:space="preserve">          {"id": "U:REG:FrontierSix:1:U3", "name": "U3", "level": "Region", "magnitude": 1, "eligible_roll": 100},</w:t>
      </w:r>
    </w:p>
    <w:p w14:paraId="4B4AFCC8" w14:textId="77777777" w:rsidR="0008764F" w:rsidRPr="0008764F" w:rsidRDefault="0008764F" w:rsidP="0008764F">
      <w:r w:rsidRPr="0008764F">
        <w:t xml:space="preserve">          {"id": "U:REG:FrontierSix:1:U4", "name": "U4", "level": "Region", "magnitude": 1, "eligible_roll": 100},</w:t>
      </w:r>
    </w:p>
    <w:p w14:paraId="16D07188" w14:textId="77777777" w:rsidR="0008764F" w:rsidRPr="0008764F" w:rsidRDefault="0008764F" w:rsidP="0008764F">
      <w:r w:rsidRPr="0008764F">
        <w:lastRenderedPageBreak/>
        <w:t xml:space="preserve">          {"id": "U:REG:FrontierSix:1:U5", "name": "U5", "level": "Region", "magnitude": 1, "eligible_roll": 100},</w:t>
      </w:r>
    </w:p>
    <w:p w14:paraId="55A01EF5" w14:textId="77777777" w:rsidR="0008764F" w:rsidRPr="0008764F" w:rsidRDefault="0008764F" w:rsidP="0008764F">
      <w:r w:rsidRPr="0008764F">
        <w:t xml:space="preserve">          {"id": "U:REG:FrontierSix:1:U6", "name": "U6", "level": "Region", "magnitude": 1, "eligible_roll": 100}</w:t>
      </w:r>
    </w:p>
    <w:p w14:paraId="7AD091D0" w14:textId="77777777" w:rsidR="0008764F" w:rsidRPr="0008764F" w:rsidRDefault="0008764F" w:rsidP="0008764F">
      <w:r w:rsidRPr="0008764F">
        <w:t xml:space="preserve">        ]</w:t>
      </w:r>
    </w:p>
    <w:p w14:paraId="2E76DF96" w14:textId="77777777" w:rsidR="0008764F" w:rsidRPr="0008764F" w:rsidRDefault="0008764F" w:rsidP="0008764F">
      <w:r w:rsidRPr="0008764F">
        <w:t xml:space="preserve">      },</w:t>
      </w:r>
    </w:p>
    <w:p w14:paraId="216C3D42" w14:textId="77777777" w:rsidR="0008764F" w:rsidRPr="0008764F" w:rsidRDefault="0008764F" w:rsidP="0008764F">
      <w:r w:rsidRPr="0008764F">
        <w:t xml:space="preserve">      "options": [</w:t>
      </w:r>
    </w:p>
    <w:p w14:paraId="5076D68E" w14:textId="77777777" w:rsidR="0008764F" w:rsidRPr="0008764F" w:rsidRDefault="0008764F" w:rsidP="0008764F">
      <w:r w:rsidRPr="0008764F">
        <w:t xml:space="preserve">        {"id": "OPT:Change", "display_name": "Change", "order_index": 1, "is_status_quo": false},</w:t>
      </w:r>
    </w:p>
    <w:p w14:paraId="7A11EDA8" w14:textId="77777777" w:rsidR="0008764F" w:rsidRPr="0008764F" w:rsidRDefault="0008764F" w:rsidP="0008764F">
      <w:r w:rsidRPr="0008764F">
        <w:t xml:space="preserve">        {"id": "OPT:StatusQuo", "display_name": "Status Quo", "order_index": 2, "is_status_quo": true}</w:t>
      </w:r>
    </w:p>
    <w:p w14:paraId="1CD751B3" w14:textId="77777777" w:rsidR="0008764F" w:rsidRPr="0008764F" w:rsidRDefault="0008764F" w:rsidP="0008764F">
      <w:r w:rsidRPr="0008764F">
        <w:t xml:space="preserve">      ],</w:t>
      </w:r>
    </w:p>
    <w:p w14:paraId="0B6609AF" w14:textId="77777777" w:rsidR="0008764F" w:rsidRPr="0008764F" w:rsidRDefault="0008764F" w:rsidP="0008764F">
      <w:r w:rsidRPr="0008764F">
        <w:t xml:space="preserve">      "ballot_tally": {</w:t>
      </w:r>
    </w:p>
    <w:p w14:paraId="648E4741" w14:textId="77777777" w:rsidR="0008764F" w:rsidRPr="0008764F" w:rsidRDefault="0008764F" w:rsidP="0008764F">
      <w:r w:rsidRPr="0008764F">
        <w:t xml:space="preserve">        "id": "TLY:TST017:v1",</w:t>
      </w:r>
    </w:p>
    <w:p w14:paraId="415069CC" w14:textId="77777777" w:rsidR="0008764F" w:rsidRPr="0008764F" w:rsidRDefault="0008764F" w:rsidP="0008764F">
      <w:r w:rsidRPr="0008764F">
        <w:t xml:space="preserve">        "ballot_type": "approval",</w:t>
      </w:r>
    </w:p>
    <w:p w14:paraId="44F78123" w14:textId="77777777" w:rsidR="0008764F" w:rsidRPr="0008764F" w:rsidRDefault="0008764F" w:rsidP="0008764F">
      <w:r w:rsidRPr="0008764F">
        <w:t xml:space="preserve">        "units": {</w:t>
      </w:r>
    </w:p>
    <w:p w14:paraId="6622073C" w14:textId="77777777" w:rsidR="0008764F" w:rsidRPr="0008764F" w:rsidRDefault="0008764F" w:rsidP="0008764F">
      <w:r w:rsidRPr="0008764F">
        <w:t xml:space="preserve">          "U:REG:FrontierSix:1:U1": {"ballots_cast": 100, "invalid_or_blank": 0, "approvals": {"OPT:Change": 20, "OPT:StatusQuo": 80}},</w:t>
      </w:r>
    </w:p>
    <w:p w14:paraId="427C7BBD" w14:textId="77777777" w:rsidR="0008764F" w:rsidRPr="0008764F" w:rsidRDefault="0008764F" w:rsidP="0008764F">
      <w:r w:rsidRPr="0008764F">
        <w:t xml:space="preserve">          "U:REG:FrontierSix:1:U2": {"ballots_cast": 100, "invalid_or_blank": 0, "approvals": {"OPT:Change": 28, "OPT:StatusQuo": 72}},</w:t>
      </w:r>
    </w:p>
    <w:p w14:paraId="3CA3CD90" w14:textId="77777777" w:rsidR="0008764F" w:rsidRPr="0008764F" w:rsidRDefault="0008764F" w:rsidP="0008764F">
      <w:r w:rsidRPr="0008764F">
        <w:t xml:space="preserve">          "U:REG:FrontierSix:1:U3": {"ballots_cast": 100, "invalid_or_blank": 0, "approvals": {"OPT:Change": 33, "OPT:StatusQuo": 67}},</w:t>
      </w:r>
    </w:p>
    <w:p w14:paraId="7311E739" w14:textId="77777777" w:rsidR="0008764F" w:rsidRPr="0008764F" w:rsidRDefault="0008764F" w:rsidP="0008764F">
      <w:r w:rsidRPr="0008764F">
        <w:t xml:space="preserve">          "U:REG:FrontierSix:1:U4": {"ballots_cast": 100, "invalid_or_blank": 0, "approvals": {"OPT:Change": 35, "OPT:StatusQuo": 65}},</w:t>
      </w:r>
    </w:p>
    <w:p w14:paraId="10E074B7" w14:textId="77777777" w:rsidR="0008764F" w:rsidRPr="0008764F" w:rsidRDefault="0008764F" w:rsidP="0008764F">
      <w:r w:rsidRPr="0008764F">
        <w:t xml:space="preserve">          "U:REG:FrontierSix:1:U5": {"ballots_cast": 100, "invalid_or_blank": 0, "approvals": {"OPT:Change": 36, "OPT:StatusQuo": 64}},</w:t>
      </w:r>
    </w:p>
    <w:p w14:paraId="0DEA3F77" w14:textId="77777777" w:rsidR="0008764F" w:rsidRPr="0008764F" w:rsidRDefault="0008764F" w:rsidP="0008764F">
      <w:r w:rsidRPr="0008764F">
        <w:t xml:space="preserve">          "U:REG:FrontierSix:1:U6": {"ballots_cast": 100, "invalid_or_blank": 0, "approvals": {"OPT:Change": 39, "OPT:StatusQuo": 61}}</w:t>
      </w:r>
    </w:p>
    <w:p w14:paraId="6E91676F" w14:textId="77777777" w:rsidR="0008764F" w:rsidRPr="0008764F" w:rsidRDefault="0008764F" w:rsidP="0008764F">
      <w:r w:rsidRPr="0008764F">
        <w:t xml:space="preserve">        }</w:t>
      </w:r>
    </w:p>
    <w:p w14:paraId="5B39F7CC" w14:textId="77777777" w:rsidR="0008764F" w:rsidRPr="0008764F" w:rsidRDefault="0008764F" w:rsidP="0008764F">
      <w:r w:rsidRPr="0008764F">
        <w:lastRenderedPageBreak/>
        <w:t xml:space="preserve">      },</w:t>
      </w:r>
    </w:p>
    <w:p w14:paraId="59E42B4B" w14:textId="77777777" w:rsidR="0008764F" w:rsidRPr="0008764F" w:rsidRDefault="0008764F" w:rsidP="0008764F">
      <w:r w:rsidRPr="0008764F">
        <w:t xml:space="preserve">      "parameter_sets": [</w:t>
      </w:r>
    </w:p>
    <w:p w14:paraId="215DC273" w14:textId="77777777" w:rsidR="0008764F" w:rsidRPr="0008764F" w:rsidRDefault="0008764F" w:rsidP="0008764F">
      <w:r w:rsidRPr="0008764F">
        <w:t xml:space="preserve">        {</w:t>
      </w:r>
    </w:p>
    <w:p w14:paraId="24F98654" w14:textId="77777777" w:rsidR="0008764F" w:rsidRPr="0008764F" w:rsidRDefault="0008764F" w:rsidP="0008764F">
      <w:r w:rsidRPr="0008764F">
        <w:t xml:space="preserve">          "id": "PS:TST017:Sliding:v1",</w:t>
      </w:r>
    </w:p>
    <w:p w14:paraId="13A3021C" w14:textId="77777777" w:rsidR="0008764F" w:rsidRPr="0008764F" w:rsidRDefault="0008764F" w:rsidP="0008764F">
      <w:r w:rsidRPr="0008764F">
        <w:t xml:space="preserve">          "vars": {</w:t>
      </w:r>
    </w:p>
    <w:p w14:paraId="6F94AB7C" w14:textId="77777777" w:rsidR="0008764F" w:rsidRPr="0008764F" w:rsidRDefault="0008764F" w:rsidP="0008764F">
      <w:r w:rsidRPr="0008764F">
        <w:t xml:space="preserve">            "VM-VAR-001": "approval",</w:t>
      </w:r>
    </w:p>
    <w:p w14:paraId="3583A08B" w14:textId="77777777" w:rsidR="0008764F" w:rsidRPr="0008764F" w:rsidRDefault="0008764F" w:rsidP="0008764F">
      <w:r w:rsidRPr="0008764F">
        <w:t xml:space="preserve">            "VM-VAR-040": "sliding_scale",</w:t>
      </w:r>
    </w:p>
    <w:p w14:paraId="15B2CEF0" w14:textId="77777777" w:rsidR="0008764F" w:rsidRPr="0008764F" w:rsidRDefault="0008764F" w:rsidP="0008764F">
      <w:r w:rsidRPr="0008764F">
        <w:t xml:space="preserve">            "VM-VAR-042": [</w:t>
      </w:r>
    </w:p>
    <w:p w14:paraId="07B989E2" w14:textId="77777777" w:rsidR="0008764F" w:rsidRPr="0008764F" w:rsidRDefault="0008764F" w:rsidP="0008764F">
      <w:r w:rsidRPr="0008764F">
        <w:t xml:space="preserve">              {"min_pct": 0, "max_pct": 39, "action": "no_change"},</w:t>
      </w:r>
    </w:p>
    <w:p w14:paraId="73EB5B85" w14:textId="77777777" w:rsidR="0008764F" w:rsidRPr="0008764F" w:rsidRDefault="0008764F" w:rsidP="0008764F">
      <w:r w:rsidRPr="0008764F">
        <w:t xml:space="preserve">              {"min_pct": 40, "max_pct": 59, "action": "phased_change"},</w:t>
      </w:r>
    </w:p>
    <w:p w14:paraId="2722F4E7" w14:textId="77777777" w:rsidR="0008764F" w:rsidRPr="0008764F" w:rsidRDefault="0008764F" w:rsidP="0008764F">
      <w:r w:rsidRPr="0008764F">
        <w:t xml:space="preserve">              {"min_pct": 60, "max_pct": 100, "action": "immediate_change"}</w:t>
      </w:r>
    </w:p>
    <w:p w14:paraId="031A17DD" w14:textId="77777777" w:rsidR="0008764F" w:rsidRPr="0008764F" w:rsidRDefault="0008764F" w:rsidP="0008764F">
      <w:r w:rsidRPr="0008764F">
        <w:t xml:space="preserve">            ]</w:t>
      </w:r>
    </w:p>
    <w:p w14:paraId="1B1239E0" w14:textId="77777777" w:rsidR="0008764F" w:rsidRPr="0008764F" w:rsidRDefault="0008764F" w:rsidP="0008764F">
      <w:r w:rsidRPr="0008764F">
        <w:t xml:space="preserve">          },</w:t>
      </w:r>
    </w:p>
    <w:p w14:paraId="25430FE2" w14:textId="77777777" w:rsidR="0008764F" w:rsidRPr="0008764F" w:rsidRDefault="0008764F" w:rsidP="0008764F">
      <w:r w:rsidRPr="0008764F">
        <w:t xml:space="preserve">          "expected": {</w:t>
      </w:r>
    </w:p>
    <w:p w14:paraId="18C522DA" w14:textId="77777777" w:rsidR="0008764F" w:rsidRPr="0008764F" w:rsidRDefault="0008764F" w:rsidP="0008764F">
      <w:r w:rsidRPr="0008764F">
        <w:t xml:space="preserve">            "frontier_status": {</w:t>
      </w:r>
    </w:p>
    <w:p w14:paraId="5DD6BF30" w14:textId="77777777" w:rsidR="0008764F" w:rsidRPr="0008764F" w:rsidRDefault="0008764F" w:rsidP="0008764F">
      <w:r w:rsidRPr="0008764F">
        <w:t xml:space="preserve">              "U:REG:FrontierSix:1:U1": "no_change",</w:t>
      </w:r>
    </w:p>
    <w:p w14:paraId="127184E8" w14:textId="77777777" w:rsidR="0008764F" w:rsidRPr="0008764F" w:rsidRDefault="0008764F" w:rsidP="0008764F">
      <w:r w:rsidRPr="0008764F">
        <w:t xml:space="preserve">              "U:REG:FrontierSix:1:U2": "no_change",</w:t>
      </w:r>
    </w:p>
    <w:p w14:paraId="28048469" w14:textId="77777777" w:rsidR="0008764F" w:rsidRPr="0008764F" w:rsidRDefault="0008764F" w:rsidP="0008764F">
      <w:r w:rsidRPr="0008764F">
        <w:t xml:space="preserve">              "U:REG:FrontierSix:1:U3": "no_change",</w:t>
      </w:r>
    </w:p>
    <w:p w14:paraId="50587899" w14:textId="77777777" w:rsidR="0008764F" w:rsidRPr="0008764F" w:rsidRDefault="0008764F" w:rsidP="0008764F">
      <w:r w:rsidRPr="0008764F">
        <w:t xml:space="preserve">              "U:REG:FrontierSix:1:U4": "no_change",</w:t>
      </w:r>
    </w:p>
    <w:p w14:paraId="6D177838" w14:textId="77777777" w:rsidR="0008764F" w:rsidRPr="0008764F" w:rsidRDefault="0008764F" w:rsidP="0008764F">
      <w:r w:rsidRPr="0008764F">
        <w:t xml:space="preserve">              "U:REG:FrontierSix:1:U5": "no_change",</w:t>
      </w:r>
    </w:p>
    <w:p w14:paraId="386BF91A" w14:textId="77777777" w:rsidR="0008764F" w:rsidRPr="0008764F" w:rsidRDefault="0008764F" w:rsidP="0008764F">
      <w:r w:rsidRPr="0008764F">
        <w:t xml:space="preserve">              "U:REG:FrontierSix:1:U6": "no_change"</w:t>
      </w:r>
    </w:p>
    <w:p w14:paraId="21401E8F" w14:textId="77777777" w:rsidR="0008764F" w:rsidRPr="0008764F" w:rsidRDefault="0008764F" w:rsidP="0008764F">
      <w:r w:rsidRPr="0008764F">
        <w:t xml:space="preserve">            },</w:t>
      </w:r>
    </w:p>
    <w:p w14:paraId="33E10BB2" w14:textId="77777777" w:rsidR="0008764F" w:rsidRPr="0008764F" w:rsidRDefault="0008764F" w:rsidP="0008764F">
      <w:r w:rsidRPr="0008764F">
        <w:t xml:space="preserve">            "label": "Decisive"</w:t>
      </w:r>
    </w:p>
    <w:p w14:paraId="5B8A8AE6" w14:textId="77777777" w:rsidR="0008764F" w:rsidRPr="0008764F" w:rsidRDefault="0008764F" w:rsidP="0008764F">
      <w:r w:rsidRPr="0008764F">
        <w:t xml:space="preserve">          }</w:t>
      </w:r>
    </w:p>
    <w:p w14:paraId="6CFF6E39" w14:textId="77777777" w:rsidR="0008764F" w:rsidRPr="0008764F" w:rsidRDefault="0008764F" w:rsidP="0008764F">
      <w:r w:rsidRPr="0008764F">
        <w:t xml:space="preserve">        }</w:t>
      </w:r>
    </w:p>
    <w:p w14:paraId="1E34644A" w14:textId="77777777" w:rsidR="0008764F" w:rsidRPr="0008764F" w:rsidRDefault="0008764F" w:rsidP="0008764F">
      <w:r w:rsidRPr="0008764F">
        <w:t xml:space="preserve">      ],</w:t>
      </w:r>
    </w:p>
    <w:p w14:paraId="5AF82DCB" w14:textId="77777777" w:rsidR="0008764F" w:rsidRPr="0008764F" w:rsidRDefault="0008764F" w:rsidP="0008764F">
      <w:r w:rsidRPr="0008764F">
        <w:lastRenderedPageBreak/>
        <w:t xml:space="preserve">      "expected_canonical_hash": null</w:t>
      </w:r>
    </w:p>
    <w:p w14:paraId="7E01A673" w14:textId="77777777" w:rsidR="0008764F" w:rsidRPr="0008764F" w:rsidRDefault="0008764F" w:rsidP="0008764F">
      <w:r w:rsidRPr="0008764F">
        <w:t xml:space="preserve">    },</w:t>
      </w:r>
    </w:p>
    <w:p w14:paraId="205B8496" w14:textId="77777777" w:rsidR="0008764F" w:rsidRPr="0008764F" w:rsidRDefault="0008764F" w:rsidP="0008764F"/>
    <w:p w14:paraId="71FA3D3D" w14:textId="77777777" w:rsidR="0008764F" w:rsidRPr="0008764F" w:rsidRDefault="0008764F" w:rsidP="0008764F">
      <w:r w:rsidRPr="0008764F">
        <w:t xml:space="preserve">    {</w:t>
      </w:r>
    </w:p>
    <w:p w14:paraId="280C49B1" w14:textId="77777777" w:rsidR="0008764F" w:rsidRPr="0008764F" w:rsidRDefault="0008764F" w:rsidP="0008764F">
      <w:r w:rsidRPr="0008764F">
        <w:t xml:space="preserve">      "id": "VM-TST-018",</w:t>
      </w:r>
    </w:p>
    <w:p w14:paraId="7A73E0F1" w14:textId="77777777" w:rsidR="0008764F" w:rsidRPr="0008764F" w:rsidRDefault="0008764F" w:rsidP="0008764F">
      <w:r w:rsidRPr="0008764F">
        <w:t xml:space="preserve">      "title": "Executive (IRV) + Council (PR)",</w:t>
      </w:r>
    </w:p>
    <w:p w14:paraId="4A896EFE" w14:textId="77777777" w:rsidR="0008764F" w:rsidRPr="0008764F" w:rsidRDefault="0008764F" w:rsidP="0008764F">
      <w:r w:rsidRPr="0008764F">
        <w:t xml:space="preserve">      "purpose": "Mixed institutions: IRV executive and PR council.",</w:t>
      </w:r>
    </w:p>
    <w:p w14:paraId="1573E06A" w14:textId="77777777" w:rsidR="0008764F" w:rsidRPr="0008764F" w:rsidRDefault="0008764F" w:rsidP="0008764F">
      <w:r w:rsidRPr="0008764F">
        <w:t xml:space="preserve">      "registry": {</w:t>
      </w:r>
    </w:p>
    <w:p w14:paraId="197509B1" w14:textId="77777777" w:rsidR="0008764F" w:rsidRPr="0008764F" w:rsidRDefault="0008764F" w:rsidP="0008764F">
      <w:r w:rsidRPr="0008764F">
        <w:t xml:space="preserve">        "id": "REG:ExecCouncil:1",</w:t>
      </w:r>
    </w:p>
    <w:p w14:paraId="3A019435" w14:textId="77777777" w:rsidR="0008764F" w:rsidRPr="0008764F" w:rsidRDefault="0008764F" w:rsidP="0008764F">
      <w:r w:rsidRPr="0008764F">
        <w:t xml:space="preserve">        "provenance": {"source": "AnnexB", "published_date": "2025-08-11"},</w:t>
      </w:r>
    </w:p>
    <w:p w14:paraId="699F84FA" w14:textId="77777777" w:rsidR="0008764F" w:rsidRPr="0008764F" w:rsidRDefault="0008764F" w:rsidP="0008764F">
      <w:r w:rsidRPr="0008764F">
        <w:t xml:space="preserve">        "units": [{"id": "U:REG:ExecCouncil:1:NAT", "name": "Country", "level": "Country", "magnitude": 15, "eligible_roll": 1000, "population_baseline": 1, "population_baseline_year": 2025}]</w:t>
      </w:r>
    </w:p>
    <w:p w14:paraId="27BD4EDA" w14:textId="77777777" w:rsidR="0008764F" w:rsidRPr="0008764F" w:rsidRDefault="0008764F" w:rsidP="0008764F">
      <w:r w:rsidRPr="0008764F">
        <w:t xml:space="preserve">      },</w:t>
      </w:r>
    </w:p>
    <w:p w14:paraId="2486C77B" w14:textId="77777777" w:rsidR="0008764F" w:rsidRPr="0008764F" w:rsidRDefault="0008764F" w:rsidP="0008764F">
      <w:r w:rsidRPr="0008764F">
        <w:t xml:space="preserve">      "options": [</w:t>
      </w:r>
    </w:p>
    <w:p w14:paraId="619F7BB2" w14:textId="77777777" w:rsidR="0008764F" w:rsidRPr="0008764F" w:rsidRDefault="0008764F" w:rsidP="0008764F">
      <w:r w:rsidRPr="0008764F">
        <w:t xml:space="preserve">        {"id": "OPT:A", "display_name": "A", "order_index": 1, "is_status_quo": false},</w:t>
      </w:r>
    </w:p>
    <w:p w14:paraId="3E59367A" w14:textId="77777777" w:rsidR="0008764F" w:rsidRPr="0008764F" w:rsidRDefault="0008764F" w:rsidP="0008764F">
      <w:r w:rsidRPr="0008764F">
        <w:t xml:space="preserve">        {"id": "OPT:B", "display_name": "B", "order_index": 2, "is_status_quo": false},</w:t>
      </w:r>
    </w:p>
    <w:p w14:paraId="7F8BC5DA" w14:textId="77777777" w:rsidR="0008764F" w:rsidRPr="0008764F" w:rsidRDefault="0008764F" w:rsidP="0008764F">
      <w:r w:rsidRPr="0008764F">
        <w:t xml:space="preserve">        {"id": "OPT:C", "display_name": "C", "order_index": 3, "is_status_quo": false},</w:t>
      </w:r>
    </w:p>
    <w:p w14:paraId="30322CBD" w14:textId="77777777" w:rsidR="0008764F" w:rsidRPr="0008764F" w:rsidRDefault="0008764F" w:rsidP="0008764F">
      <w:r w:rsidRPr="0008764F">
        <w:t xml:space="preserve">        {"id": "OPT:D", "display_name": "D", "order_index": 4, "is_status_quo": false}</w:t>
      </w:r>
    </w:p>
    <w:p w14:paraId="0FEB21E9" w14:textId="77777777" w:rsidR="0008764F" w:rsidRPr="0008764F" w:rsidRDefault="0008764F" w:rsidP="0008764F">
      <w:r w:rsidRPr="0008764F">
        <w:t xml:space="preserve">      ],</w:t>
      </w:r>
    </w:p>
    <w:p w14:paraId="4A80938D" w14:textId="77777777" w:rsidR="0008764F" w:rsidRPr="0008764F" w:rsidRDefault="0008764F" w:rsidP="0008764F">
      <w:r w:rsidRPr="0008764F">
        <w:t xml:space="preserve">      "ballot_tally": {</w:t>
      </w:r>
    </w:p>
    <w:p w14:paraId="41A972FF" w14:textId="77777777" w:rsidR="0008764F" w:rsidRPr="0008764F" w:rsidRDefault="0008764F" w:rsidP="0008764F">
      <w:r w:rsidRPr="0008764F">
        <w:t xml:space="preserve">        "id": "TLY:TST018:v1",</w:t>
      </w:r>
    </w:p>
    <w:p w14:paraId="1CAD7442" w14:textId="77777777" w:rsidR="0008764F" w:rsidRPr="0008764F" w:rsidRDefault="0008764F" w:rsidP="0008764F">
      <w:r w:rsidRPr="0008764F">
        <w:t xml:space="preserve">        "executive": {</w:t>
      </w:r>
    </w:p>
    <w:p w14:paraId="4551D6BA" w14:textId="77777777" w:rsidR="0008764F" w:rsidRPr="0008764F" w:rsidRDefault="0008764F" w:rsidP="0008764F">
      <w:r w:rsidRPr="0008764F">
        <w:t xml:space="preserve">          "ballot_type": "ranked_irv",</w:t>
      </w:r>
    </w:p>
    <w:p w14:paraId="6FA773BC" w14:textId="77777777" w:rsidR="0008764F" w:rsidRPr="0008764F" w:rsidRDefault="0008764F" w:rsidP="0008764F">
      <w:r w:rsidRPr="0008764F">
        <w:t xml:space="preserve">          "unit": "U:REG:ExecCouncil:1:NAT",</w:t>
      </w:r>
    </w:p>
    <w:p w14:paraId="060FEF28" w14:textId="77777777" w:rsidR="0008764F" w:rsidRPr="0008764F" w:rsidRDefault="0008764F" w:rsidP="0008764F">
      <w:r w:rsidRPr="0008764F">
        <w:t xml:space="preserve">          "rounds": [</w:t>
      </w:r>
    </w:p>
    <w:p w14:paraId="2C568EC0" w14:textId="77777777" w:rsidR="0008764F" w:rsidRPr="0008764F" w:rsidRDefault="0008764F" w:rsidP="0008764F">
      <w:r w:rsidRPr="0008764F">
        <w:t xml:space="preserve">            {"ranking": ["OPT:B", "OPT:A", "OPT:C"], "count": 40},</w:t>
      </w:r>
    </w:p>
    <w:p w14:paraId="0FAF1E97" w14:textId="77777777" w:rsidR="0008764F" w:rsidRPr="0008764F" w:rsidRDefault="0008764F" w:rsidP="0008764F">
      <w:r w:rsidRPr="0008764F">
        <w:lastRenderedPageBreak/>
        <w:t xml:space="preserve">            {"ranking": ["OPT:A", "OPT:C"], "count": 35},</w:t>
      </w:r>
    </w:p>
    <w:p w14:paraId="4C353B3B" w14:textId="77777777" w:rsidR="0008764F" w:rsidRPr="0008764F" w:rsidRDefault="0008764F" w:rsidP="0008764F">
      <w:r w:rsidRPr="0008764F">
        <w:t xml:space="preserve">            {"ranking": ["OPT:C", "OPT:B"], "count": 15},</w:t>
      </w:r>
    </w:p>
    <w:p w14:paraId="312E1F00" w14:textId="77777777" w:rsidR="0008764F" w:rsidRPr="0008764F" w:rsidRDefault="0008764F" w:rsidP="0008764F">
      <w:r w:rsidRPr="0008764F">
        <w:t xml:space="preserve">            {"ranking": ["OPT:C"], "count": 10}</w:t>
      </w:r>
    </w:p>
    <w:p w14:paraId="5168114D" w14:textId="77777777" w:rsidR="0008764F" w:rsidRPr="0008764F" w:rsidRDefault="0008764F" w:rsidP="0008764F">
      <w:r w:rsidRPr="0008764F">
        <w:t xml:space="preserve">          ]</w:t>
      </w:r>
    </w:p>
    <w:p w14:paraId="206C89B2" w14:textId="77777777" w:rsidR="0008764F" w:rsidRPr="0008764F" w:rsidRDefault="0008764F" w:rsidP="0008764F">
      <w:r w:rsidRPr="0008764F">
        <w:t xml:space="preserve">        },</w:t>
      </w:r>
    </w:p>
    <w:p w14:paraId="7EEB3984" w14:textId="77777777" w:rsidR="0008764F" w:rsidRPr="0008764F" w:rsidRDefault="0008764F" w:rsidP="0008764F">
      <w:r w:rsidRPr="0008764F">
        <w:t xml:space="preserve">        "council": {</w:t>
      </w:r>
    </w:p>
    <w:p w14:paraId="210A8493" w14:textId="77777777" w:rsidR="0008764F" w:rsidRPr="0008764F" w:rsidRDefault="0008764F" w:rsidP="0008764F">
      <w:r w:rsidRPr="0008764F">
        <w:t xml:space="preserve">          "ballot_type": "approval",</w:t>
      </w:r>
    </w:p>
    <w:p w14:paraId="2B8CCC8D" w14:textId="77777777" w:rsidR="0008764F" w:rsidRPr="0008764F" w:rsidRDefault="0008764F" w:rsidP="0008764F">
      <w:r w:rsidRPr="0008764F">
        <w:t xml:space="preserve">          "units": {</w:t>
      </w:r>
    </w:p>
    <w:p w14:paraId="53900C32" w14:textId="77777777" w:rsidR="0008764F" w:rsidRPr="0008764F" w:rsidRDefault="0008764F" w:rsidP="0008764F">
      <w:r w:rsidRPr="0008764F">
        <w:t xml:space="preserve">            "U:REG:ExecCouncil:1:NAT": {"ballots_cast": 1000, "invalid_or_blank": 0, "approvals": {"OPT:D": 400, "OPT:C": 300, "OPT:B": 200, "OPT:A": 100}}</w:t>
      </w:r>
    </w:p>
    <w:p w14:paraId="5830C53C" w14:textId="77777777" w:rsidR="0008764F" w:rsidRPr="0008764F" w:rsidRDefault="0008764F" w:rsidP="0008764F">
      <w:r w:rsidRPr="0008764F">
        <w:t xml:space="preserve">          }</w:t>
      </w:r>
    </w:p>
    <w:p w14:paraId="620B7E4A" w14:textId="77777777" w:rsidR="0008764F" w:rsidRPr="0008764F" w:rsidRDefault="0008764F" w:rsidP="0008764F">
      <w:r w:rsidRPr="0008764F">
        <w:t xml:space="preserve">        }</w:t>
      </w:r>
    </w:p>
    <w:p w14:paraId="6DF8C182" w14:textId="77777777" w:rsidR="0008764F" w:rsidRPr="0008764F" w:rsidRDefault="0008764F" w:rsidP="0008764F">
      <w:r w:rsidRPr="0008764F">
        <w:t xml:space="preserve">      },</w:t>
      </w:r>
    </w:p>
    <w:p w14:paraId="7B249641" w14:textId="77777777" w:rsidR="0008764F" w:rsidRPr="0008764F" w:rsidRDefault="0008764F" w:rsidP="0008764F">
      <w:r w:rsidRPr="0008764F">
        <w:t xml:space="preserve">      "parameter_sets": [</w:t>
      </w:r>
    </w:p>
    <w:p w14:paraId="45A52988" w14:textId="77777777" w:rsidR="0008764F" w:rsidRPr="0008764F" w:rsidRDefault="0008764F" w:rsidP="0008764F">
      <w:r w:rsidRPr="0008764F">
        <w:t xml:space="preserve">        {</w:t>
      </w:r>
    </w:p>
    <w:p w14:paraId="6C37323A" w14:textId="77777777" w:rsidR="0008764F" w:rsidRPr="0008764F" w:rsidRDefault="0008764F" w:rsidP="0008764F">
      <w:r w:rsidRPr="0008764F">
        <w:t xml:space="preserve">          "id": "PS:TST018:ExecIRV+CouncilPR:v1",</w:t>
      </w:r>
    </w:p>
    <w:p w14:paraId="1C8EC386" w14:textId="77777777" w:rsidR="0008764F" w:rsidRPr="0008764F" w:rsidRDefault="0008764F" w:rsidP="0008764F">
      <w:r w:rsidRPr="0008764F">
        <w:t xml:space="preserve">          "vars": {</w:t>
      </w:r>
    </w:p>
    <w:p w14:paraId="2BEFA740" w14:textId="77777777" w:rsidR="0008764F" w:rsidRPr="0008764F" w:rsidRDefault="0008764F" w:rsidP="0008764F">
      <w:r w:rsidRPr="0008764F">
        <w:t xml:space="preserve">            "VM-VAR-001": "approval",</w:t>
      </w:r>
    </w:p>
    <w:p w14:paraId="23F0053D" w14:textId="77777777" w:rsidR="0008764F" w:rsidRPr="0008764F" w:rsidRDefault="0008764F" w:rsidP="0008764F">
      <w:r w:rsidRPr="0008764F">
        <w:t xml:space="preserve">            "VM-VAR-006": "reduce_continuing_denominator",</w:t>
      </w:r>
    </w:p>
    <w:p w14:paraId="4A05B779" w14:textId="77777777" w:rsidR="0008764F" w:rsidRPr="0008764F" w:rsidRDefault="0008764F" w:rsidP="0008764F">
      <w:r w:rsidRPr="0008764F">
        <w:t xml:space="preserve">            "VM-VAR-010": "proportional_favor_small",</w:t>
      </w:r>
    </w:p>
    <w:p w14:paraId="585C6D47" w14:textId="77777777" w:rsidR="0008764F" w:rsidRPr="0008764F" w:rsidRDefault="0008764F" w:rsidP="0008764F">
      <w:r w:rsidRPr="0008764F">
        <w:t xml:space="preserve">            "VM-VAR-011": "on",</w:t>
      </w:r>
    </w:p>
    <w:p w14:paraId="6CD93234" w14:textId="77777777" w:rsidR="0008764F" w:rsidRPr="0008764F" w:rsidRDefault="0008764F" w:rsidP="0008764F">
      <w:r w:rsidRPr="0008764F">
        <w:t xml:space="preserve">            "VM-VAR-012": 5,</w:t>
      </w:r>
    </w:p>
    <w:p w14:paraId="6367E6EE" w14:textId="77777777" w:rsidR="0008764F" w:rsidRPr="0008764F" w:rsidRDefault="0008764F" w:rsidP="0008764F">
      <w:r w:rsidRPr="0008764F">
        <w:t xml:space="preserve">            "VM-VAR-030": "population_baseline",</w:t>
      </w:r>
    </w:p>
    <w:p w14:paraId="241323FC" w14:textId="77777777" w:rsidR="0008764F" w:rsidRPr="0008764F" w:rsidRDefault="0008764F" w:rsidP="0008764F">
      <w:r w:rsidRPr="0008764F">
        <w:t xml:space="preserve">            "VM-VAR-031": "country",</w:t>
      </w:r>
    </w:p>
    <w:p w14:paraId="0D584721" w14:textId="77777777" w:rsidR="0008764F" w:rsidRPr="0008764F" w:rsidRDefault="0008764F" w:rsidP="0008764F">
      <w:r w:rsidRPr="0008764F">
        <w:t xml:space="preserve">            "VM-VAR-040": "none"</w:t>
      </w:r>
    </w:p>
    <w:p w14:paraId="0EAD6288" w14:textId="77777777" w:rsidR="0008764F" w:rsidRPr="0008764F" w:rsidRDefault="0008764F" w:rsidP="0008764F">
      <w:r w:rsidRPr="0008764F">
        <w:t xml:space="preserve">          },</w:t>
      </w:r>
    </w:p>
    <w:p w14:paraId="2CA9AEF5" w14:textId="77777777" w:rsidR="0008764F" w:rsidRPr="0008764F" w:rsidRDefault="0008764F" w:rsidP="0008764F">
      <w:r w:rsidRPr="0008764F">
        <w:lastRenderedPageBreak/>
        <w:t xml:space="preserve">          "expected": {</w:t>
      </w:r>
    </w:p>
    <w:p w14:paraId="04A9C5A6" w14:textId="77777777" w:rsidR="0008764F" w:rsidRPr="0008764F" w:rsidRDefault="0008764F" w:rsidP="0008764F">
      <w:r w:rsidRPr="0008764F">
        <w:t xml:space="preserve">            "executive_winner": "OPT:B",</w:t>
      </w:r>
    </w:p>
    <w:p w14:paraId="00102037" w14:textId="77777777" w:rsidR="0008764F" w:rsidRPr="0008764F" w:rsidRDefault="0008764F" w:rsidP="0008764F">
      <w:r w:rsidRPr="0008764F">
        <w:t xml:space="preserve">            "executive_irv_summary": {"exhausted_ballots": 10, "final_continuing": 90, "final_round": {"OPT:B": 55, "OPT:A": 35}},</w:t>
      </w:r>
    </w:p>
    <w:p w14:paraId="05B08639" w14:textId="77777777" w:rsidR="0008764F" w:rsidRPr="0008764F" w:rsidRDefault="0008764F" w:rsidP="0008764F">
      <w:r w:rsidRPr="0008764F">
        <w:t xml:space="preserve">            "council_seats_by_party": {"OPT:D": 6, "OPT:C": 5, "OPT:B": 3, "OPT:A": 1},</w:t>
      </w:r>
    </w:p>
    <w:p w14:paraId="6019DA93" w14:textId="77777777" w:rsidR="0008764F" w:rsidRPr="0008764F" w:rsidRDefault="0008764F" w:rsidP="0008764F">
      <w:r w:rsidRPr="0008764F">
        <w:t xml:space="preserve">            "label": "Decisive"</w:t>
      </w:r>
    </w:p>
    <w:p w14:paraId="5AE324CB" w14:textId="77777777" w:rsidR="0008764F" w:rsidRPr="0008764F" w:rsidRDefault="0008764F" w:rsidP="0008764F">
      <w:r w:rsidRPr="0008764F">
        <w:t xml:space="preserve">          }</w:t>
      </w:r>
    </w:p>
    <w:p w14:paraId="57075CE2" w14:textId="77777777" w:rsidR="0008764F" w:rsidRPr="0008764F" w:rsidRDefault="0008764F" w:rsidP="0008764F">
      <w:r w:rsidRPr="0008764F">
        <w:t xml:space="preserve">        }</w:t>
      </w:r>
    </w:p>
    <w:p w14:paraId="50831B79" w14:textId="77777777" w:rsidR="0008764F" w:rsidRPr="0008764F" w:rsidRDefault="0008764F" w:rsidP="0008764F">
      <w:r w:rsidRPr="0008764F">
        <w:t xml:space="preserve">      ],</w:t>
      </w:r>
    </w:p>
    <w:p w14:paraId="50C1D4D6" w14:textId="77777777" w:rsidR="0008764F" w:rsidRPr="0008764F" w:rsidRDefault="0008764F" w:rsidP="0008764F">
      <w:r w:rsidRPr="0008764F">
        <w:t xml:space="preserve">      "expected_canonical_hash": null</w:t>
      </w:r>
    </w:p>
    <w:p w14:paraId="370EF474" w14:textId="77777777" w:rsidR="0008764F" w:rsidRPr="0008764F" w:rsidRDefault="0008764F" w:rsidP="0008764F">
      <w:r w:rsidRPr="0008764F">
        <w:t xml:space="preserve">    },</w:t>
      </w:r>
    </w:p>
    <w:p w14:paraId="53C4D065" w14:textId="77777777" w:rsidR="0008764F" w:rsidRPr="0008764F" w:rsidRDefault="0008764F" w:rsidP="0008764F"/>
    <w:p w14:paraId="407B8CC1" w14:textId="77777777" w:rsidR="0008764F" w:rsidRPr="0008764F" w:rsidRDefault="0008764F" w:rsidP="0008764F">
      <w:r w:rsidRPr="0008764F">
        <w:t xml:space="preserve">    {</w:t>
      </w:r>
    </w:p>
    <w:p w14:paraId="5ED3AEB0" w14:textId="77777777" w:rsidR="0008764F" w:rsidRPr="0008764F" w:rsidRDefault="0008764F" w:rsidP="0008764F">
      <w:r w:rsidRPr="0008764F">
        <w:t xml:space="preserve">      "id": "VM-TST-019",</w:t>
      </w:r>
    </w:p>
    <w:p w14:paraId="79E18953" w14:textId="77777777" w:rsidR="0008764F" w:rsidRPr="0008764F" w:rsidRDefault="0008764F" w:rsidP="0008764F">
      <w:r w:rsidRPr="0008764F">
        <w:t xml:space="preserve">      "title": "Determinism &amp; performance — large synthetic",</w:t>
      </w:r>
    </w:p>
    <w:p w14:paraId="5C5E2ADD" w14:textId="77777777" w:rsidR="0008764F" w:rsidRPr="0008764F" w:rsidRDefault="0008764F" w:rsidP="0008764F">
      <w:r w:rsidRPr="0008764F">
        <w:t xml:space="preserve">      "purpose": "Byte-identical results on repeated same-OS runs; within perf/memory gates.",</w:t>
      </w:r>
    </w:p>
    <w:p w14:paraId="239F47EA" w14:textId="77777777" w:rsidR="0008764F" w:rsidRPr="0008764F" w:rsidRDefault="0008764F" w:rsidP="0008764F">
      <w:r w:rsidRPr="0008764F">
        <w:t xml:space="preserve">      "generator": {</w:t>
      </w:r>
    </w:p>
    <w:p w14:paraId="30969781" w14:textId="77777777" w:rsidR="0008764F" w:rsidRPr="0008764F" w:rsidRDefault="0008764F" w:rsidP="0008764F">
      <w:r w:rsidRPr="0008764F">
        <w:t xml:space="preserve">        "seed": 20250811,</w:t>
      </w:r>
    </w:p>
    <w:p w14:paraId="1C3EEBE2" w14:textId="77777777" w:rsidR="0008764F" w:rsidRPr="0008764F" w:rsidRDefault="0008764F" w:rsidP="0008764F">
      <w:r w:rsidRPr="0008764F">
        <w:t xml:space="preserve">        "units": 5000,</w:t>
      </w:r>
    </w:p>
    <w:p w14:paraId="34EC0389" w14:textId="77777777" w:rsidR="0008764F" w:rsidRPr="0008764F" w:rsidRDefault="0008764F" w:rsidP="0008764F">
      <w:r w:rsidRPr="0008764F">
        <w:t xml:space="preserve">        "options": ["OPT:A", "OPT:B", "OPT:C", "OPT:D"],</w:t>
      </w:r>
    </w:p>
    <w:p w14:paraId="5D506EB7" w14:textId="77777777" w:rsidR="0008764F" w:rsidRPr="0008764F" w:rsidRDefault="0008764F" w:rsidP="0008764F">
      <w:r w:rsidRPr="0008764F">
        <w:t xml:space="preserve">        "ballots": {"type": "approval", "avg_turnout": 600, "invalid_rate": 0.01},</w:t>
      </w:r>
    </w:p>
    <w:p w14:paraId="71B45B69" w14:textId="77777777" w:rsidR="0008764F" w:rsidRPr="0008764F" w:rsidRDefault="0008764F" w:rsidP="0008764F">
      <w:r w:rsidRPr="0008764F">
        <w:t xml:space="preserve">        "weights": {"population_baseline_range": [1, 10]}</w:t>
      </w:r>
    </w:p>
    <w:p w14:paraId="2F23D1CB" w14:textId="77777777" w:rsidR="0008764F" w:rsidRPr="0008764F" w:rsidRDefault="0008764F" w:rsidP="0008764F">
      <w:r w:rsidRPr="0008764F">
        <w:t xml:space="preserve">      },</w:t>
      </w:r>
    </w:p>
    <w:p w14:paraId="0C341BF6" w14:textId="77777777" w:rsidR="0008764F" w:rsidRPr="0008764F" w:rsidRDefault="0008764F" w:rsidP="0008764F">
      <w:r w:rsidRPr="0008764F">
        <w:t xml:space="preserve">      "parameter_set": {</w:t>
      </w:r>
    </w:p>
    <w:p w14:paraId="46215D38" w14:textId="77777777" w:rsidR="0008764F" w:rsidRPr="0008764F" w:rsidRDefault="0008764F" w:rsidP="0008764F">
      <w:r w:rsidRPr="0008764F">
        <w:t xml:space="preserve">        "id": "PS:TST019:Baseline:v1",</w:t>
      </w:r>
    </w:p>
    <w:p w14:paraId="090217AC" w14:textId="77777777" w:rsidR="0008764F" w:rsidRPr="0008764F" w:rsidRDefault="0008764F" w:rsidP="0008764F">
      <w:r w:rsidRPr="0008764F">
        <w:t xml:space="preserve">        "vars": {</w:t>
      </w:r>
    </w:p>
    <w:p w14:paraId="3052CB4C" w14:textId="77777777" w:rsidR="0008764F" w:rsidRPr="0008764F" w:rsidRDefault="0008764F" w:rsidP="0008764F">
      <w:r w:rsidRPr="0008764F">
        <w:lastRenderedPageBreak/>
        <w:t xml:space="preserve">          "VM-VAR-001": "approval",</w:t>
      </w:r>
    </w:p>
    <w:p w14:paraId="734DE3B8" w14:textId="77777777" w:rsidR="0008764F" w:rsidRPr="0008764F" w:rsidRDefault="0008764F" w:rsidP="0008764F">
      <w:r w:rsidRPr="0008764F">
        <w:t xml:space="preserve">          "VM-VAR-010": "proportional_favor_small",</w:t>
      </w:r>
    </w:p>
    <w:p w14:paraId="0E260421" w14:textId="77777777" w:rsidR="0008764F" w:rsidRPr="0008764F" w:rsidRDefault="0008764F" w:rsidP="0008764F">
      <w:r w:rsidRPr="0008764F">
        <w:t xml:space="preserve">          "VM-VAR-012": 0,</w:t>
      </w:r>
    </w:p>
    <w:p w14:paraId="63792A3F" w14:textId="77777777" w:rsidR="0008764F" w:rsidRPr="0008764F" w:rsidRDefault="0008764F" w:rsidP="0008764F">
      <w:r w:rsidRPr="0008764F">
        <w:t xml:space="preserve">          "VM-VAR-020": 0,</w:t>
      </w:r>
    </w:p>
    <w:p w14:paraId="3A569EEF" w14:textId="77777777" w:rsidR="0008764F" w:rsidRPr="0008764F" w:rsidRDefault="0008764F" w:rsidP="0008764F">
      <w:r w:rsidRPr="0008764F">
        <w:t xml:space="preserve">          "VM-VAR-022": 55,</w:t>
      </w:r>
    </w:p>
    <w:p w14:paraId="281C0DD1" w14:textId="77777777" w:rsidR="0008764F" w:rsidRPr="0008764F" w:rsidRDefault="0008764F" w:rsidP="0008764F">
      <w:r w:rsidRPr="0008764F">
        <w:t xml:space="preserve">          "VM-VAR-024": "on",</w:t>
      </w:r>
    </w:p>
    <w:p w14:paraId="574AE058" w14:textId="77777777" w:rsidR="0008764F" w:rsidRPr="0008764F" w:rsidRDefault="0008764F" w:rsidP="0008764F">
      <w:r w:rsidRPr="0008764F">
        <w:t xml:space="preserve">          "VM-VAR-025": "on",</w:t>
      </w:r>
    </w:p>
    <w:p w14:paraId="6E8D6C81" w14:textId="77777777" w:rsidR="0008764F" w:rsidRPr="0008764F" w:rsidRDefault="0008764F" w:rsidP="0008764F">
      <w:r w:rsidRPr="0008764F">
        <w:t xml:space="preserve">          "VM-VAR-030": "population_baseline",</w:t>
      </w:r>
    </w:p>
    <w:p w14:paraId="42887737" w14:textId="77777777" w:rsidR="0008764F" w:rsidRPr="0008764F" w:rsidRDefault="0008764F" w:rsidP="0008764F">
      <w:r w:rsidRPr="0008764F">
        <w:t xml:space="preserve">          "VM-VAR-031": "country",</w:t>
      </w:r>
    </w:p>
    <w:p w14:paraId="0852579E" w14:textId="77777777" w:rsidR="0008764F" w:rsidRPr="0008764F" w:rsidRDefault="0008764F" w:rsidP="0008764F">
      <w:r w:rsidRPr="0008764F">
        <w:t xml:space="preserve">          "VM-VAR-040": "none",</w:t>
      </w:r>
    </w:p>
    <w:p w14:paraId="59F80BAF" w14:textId="77777777" w:rsidR="0008764F" w:rsidRPr="0008764F" w:rsidRDefault="0008764F" w:rsidP="0008764F">
      <w:r w:rsidRPr="0008764F">
        <w:t xml:space="preserve">          "VM-VAR-050": "status_quo"</w:t>
      </w:r>
    </w:p>
    <w:p w14:paraId="1BE516C3" w14:textId="77777777" w:rsidR="0008764F" w:rsidRPr="0008764F" w:rsidRDefault="0008764F" w:rsidP="0008764F">
      <w:r w:rsidRPr="0008764F">
        <w:t xml:space="preserve">        }</w:t>
      </w:r>
    </w:p>
    <w:p w14:paraId="3EA6F6AE" w14:textId="77777777" w:rsidR="0008764F" w:rsidRPr="0008764F" w:rsidRDefault="0008764F" w:rsidP="0008764F">
      <w:r w:rsidRPr="0008764F">
        <w:t xml:space="preserve">      },</w:t>
      </w:r>
    </w:p>
    <w:p w14:paraId="265241C3" w14:textId="77777777" w:rsidR="0008764F" w:rsidRPr="0008764F" w:rsidRDefault="0008764F" w:rsidP="0008764F">
      <w:r w:rsidRPr="0008764F">
        <w:t xml:space="preserve">      "acceptance": {</w:t>
      </w:r>
    </w:p>
    <w:p w14:paraId="3CB1936E" w14:textId="77777777" w:rsidR="0008764F" w:rsidRPr="0008764F" w:rsidRDefault="0008764F" w:rsidP="0008764F">
      <w:r w:rsidRPr="0008764F">
        <w:t xml:space="preserve">        "repeat_runs_same_os": "identical_result_and_runrecord_hashes",</w:t>
      </w:r>
    </w:p>
    <w:p w14:paraId="0371C8A5" w14:textId="77777777" w:rsidR="0008764F" w:rsidRPr="0008764F" w:rsidRDefault="0008764F" w:rsidP="0008764F">
      <w:r w:rsidRPr="0008764F">
        <w:t xml:space="preserve">        "perf_within_profile": true</w:t>
      </w:r>
    </w:p>
    <w:p w14:paraId="3F2B01B6" w14:textId="77777777" w:rsidR="0008764F" w:rsidRPr="0008764F" w:rsidRDefault="0008764F" w:rsidP="0008764F">
      <w:r w:rsidRPr="0008764F">
        <w:t xml:space="preserve">      },</w:t>
      </w:r>
    </w:p>
    <w:p w14:paraId="6FED7D8E" w14:textId="77777777" w:rsidR="0008764F" w:rsidRPr="0008764F" w:rsidRDefault="0008764F" w:rsidP="0008764F">
      <w:r w:rsidRPr="0008764F">
        <w:t xml:space="preserve">      "expected_canonical_hash": null</w:t>
      </w:r>
    </w:p>
    <w:p w14:paraId="04F693A5" w14:textId="77777777" w:rsidR="0008764F" w:rsidRPr="0008764F" w:rsidRDefault="0008764F" w:rsidP="0008764F">
      <w:r w:rsidRPr="0008764F">
        <w:t xml:space="preserve">    },</w:t>
      </w:r>
    </w:p>
    <w:p w14:paraId="028AD984" w14:textId="77777777" w:rsidR="0008764F" w:rsidRPr="0008764F" w:rsidRDefault="0008764F" w:rsidP="0008764F"/>
    <w:p w14:paraId="23C755C0" w14:textId="77777777" w:rsidR="0008764F" w:rsidRPr="0008764F" w:rsidRDefault="0008764F" w:rsidP="0008764F">
      <w:r w:rsidRPr="0008764F">
        <w:t xml:space="preserve">    {</w:t>
      </w:r>
    </w:p>
    <w:p w14:paraId="31317474" w14:textId="77777777" w:rsidR="0008764F" w:rsidRPr="0008764F" w:rsidRDefault="0008764F" w:rsidP="0008764F">
      <w:r w:rsidRPr="0008764F">
        <w:t xml:space="preserve">      "id": "VM-TST-020",</w:t>
      </w:r>
    </w:p>
    <w:p w14:paraId="514D5E7B" w14:textId="77777777" w:rsidR="0008764F" w:rsidRPr="0008764F" w:rsidRDefault="0008764F" w:rsidP="0008764F">
      <w:r w:rsidRPr="0008764F">
        <w:t xml:space="preserve">      "title": "Cross-OS determinism",</w:t>
      </w:r>
    </w:p>
    <w:p w14:paraId="202E7472" w14:textId="77777777" w:rsidR="0008764F" w:rsidRPr="0008764F" w:rsidRDefault="0008764F" w:rsidP="0008764F">
      <w:r w:rsidRPr="0008764F">
        <w:t xml:space="preserve">      "purpose": "Byte-identical outputs on Windows/macOS/Linux.",</w:t>
      </w:r>
    </w:p>
    <w:p w14:paraId="3135F223" w14:textId="77777777" w:rsidR="0008764F" w:rsidRPr="0008764F" w:rsidRDefault="0008764F" w:rsidP="0008764F">
      <w:r w:rsidRPr="0008764F">
        <w:t xml:space="preserve">      "registry_ref": "Use VM-TST-001 minimal registry or regenerate with identical data",</w:t>
      </w:r>
    </w:p>
    <w:p w14:paraId="7D96EF72" w14:textId="77777777" w:rsidR="0008764F" w:rsidRPr="0008764F" w:rsidRDefault="0008764F" w:rsidP="0008764F">
      <w:r w:rsidRPr="0008764F">
        <w:t xml:space="preserve">      "ballot_tally_ref": "Use VM-TST-001 tallies",</w:t>
      </w:r>
    </w:p>
    <w:p w14:paraId="226CD43D" w14:textId="77777777" w:rsidR="0008764F" w:rsidRPr="0008764F" w:rsidRDefault="0008764F" w:rsidP="0008764F">
      <w:r w:rsidRPr="0008764F">
        <w:lastRenderedPageBreak/>
        <w:t xml:space="preserve">      "parameter_set": {</w:t>
      </w:r>
    </w:p>
    <w:p w14:paraId="4416EA52" w14:textId="77777777" w:rsidR="0008764F" w:rsidRPr="0008764F" w:rsidRDefault="0008764F" w:rsidP="0008764F">
      <w:r w:rsidRPr="0008764F">
        <w:t xml:space="preserve">        "id": "PS:TST020:Baseline:v1",</w:t>
      </w:r>
    </w:p>
    <w:p w14:paraId="3E28348A" w14:textId="77777777" w:rsidR="0008764F" w:rsidRPr="0008764F" w:rsidRDefault="0008764F" w:rsidP="0008764F">
      <w:r w:rsidRPr="0008764F">
        <w:t xml:space="preserve">        "vars": {</w:t>
      </w:r>
    </w:p>
    <w:p w14:paraId="2774696D" w14:textId="77777777" w:rsidR="0008764F" w:rsidRPr="0008764F" w:rsidRDefault="0008764F" w:rsidP="0008764F">
      <w:r w:rsidRPr="0008764F">
        <w:t xml:space="preserve">          "VM-VAR-001": "approval",</w:t>
      </w:r>
    </w:p>
    <w:p w14:paraId="37FD4587" w14:textId="77777777" w:rsidR="0008764F" w:rsidRPr="0008764F" w:rsidRDefault="0008764F" w:rsidP="0008764F">
      <w:r w:rsidRPr="0008764F">
        <w:t xml:space="preserve">          "VM-VAR-010": "proportional_favor_small",</w:t>
      </w:r>
    </w:p>
    <w:p w14:paraId="0A611819" w14:textId="77777777" w:rsidR="0008764F" w:rsidRPr="0008764F" w:rsidRDefault="0008764F" w:rsidP="0008764F">
      <w:r w:rsidRPr="0008764F">
        <w:t xml:space="preserve">          "VM-VAR-012": 0,</w:t>
      </w:r>
    </w:p>
    <w:p w14:paraId="49E63892" w14:textId="77777777" w:rsidR="0008764F" w:rsidRPr="0008764F" w:rsidRDefault="0008764F" w:rsidP="0008764F">
      <w:r w:rsidRPr="0008764F">
        <w:t xml:space="preserve">          "VM-VAR-020": 0,</w:t>
      </w:r>
    </w:p>
    <w:p w14:paraId="20150970" w14:textId="77777777" w:rsidR="0008764F" w:rsidRPr="0008764F" w:rsidRDefault="0008764F" w:rsidP="0008764F">
      <w:r w:rsidRPr="0008764F">
        <w:t xml:space="preserve">          "VM-VAR-022": 55,</w:t>
      </w:r>
    </w:p>
    <w:p w14:paraId="6217E3B4" w14:textId="77777777" w:rsidR="0008764F" w:rsidRPr="0008764F" w:rsidRDefault="0008764F" w:rsidP="0008764F">
      <w:r w:rsidRPr="0008764F">
        <w:t xml:space="preserve">          "VM-VAR-024": "on",</w:t>
      </w:r>
    </w:p>
    <w:p w14:paraId="49875E4F" w14:textId="77777777" w:rsidR="0008764F" w:rsidRPr="0008764F" w:rsidRDefault="0008764F" w:rsidP="0008764F">
      <w:r w:rsidRPr="0008764F">
        <w:t xml:space="preserve">          "VM-VAR-025": "on",</w:t>
      </w:r>
    </w:p>
    <w:p w14:paraId="6939E872" w14:textId="77777777" w:rsidR="0008764F" w:rsidRPr="0008764F" w:rsidRDefault="0008764F" w:rsidP="0008764F">
      <w:r w:rsidRPr="0008764F">
        <w:t xml:space="preserve">          "VM-VAR-030": "population_baseline",</w:t>
      </w:r>
    </w:p>
    <w:p w14:paraId="6D973EE5" w14:textId="77777777" w:rsidR="0008764F" w:rsidRPr="0008764F" w:rsidRDefault="0008764F" w:rsidP="0008764F">
      <w:r w:rsidRPr="0008764F">
        <w:t xml:space="preserve">          "VM-VAR-031": "country",</w:t>
      </w:r>
    </w:p>
    <w:p w14:paraId="5E54BD18" w14:textId="77777777" w:rsidR="0008764F" w:rsidRPr="0008764F" w:rsidRDefault="0008764F" w:rsidP="0008764F">
      <w:r w:rsidRPr="0008764F">
        <w:t xml:space="preserve">          "VM-VAR-040": "none",</w:t>
      </w:r>
    </w:p>
    <w:p w14:paraId="73E71CC1" w14:textId="77777777" w:rsidR="0008764F" w:rsidRPr="0008764F" w:rsidRDefault="0008764F" w:rsidP="0008764F">
      <w:r w:rsidRPr="0008764F">
        <w:t xml:space="preserve">          "VM-VAR-050": "status_quo",</w:t>
      </w:r>
    </w:p>
    <w:p w14:paraId="04470C8E" w14:textId="77777777" w:rsidR="0008764F" w:rsidRPr="0008764F" w:rsidRDefault="0008764F" w:rsidP="0008764F">
      <w:r w:rsidRPr="0008764F">
        <w:t xml:space="preserve">          "VM-VAR-052": 424242</w:t>
      </w:r>
    </w:p>
    <w:p w14:paraId="34B9618D" w14:textId="77777777" w:rsidR="0008764F" w:rsidRPr="0008764F" w:rsidRDefault="0008764F" w:rsidP="0008764F">
      <w:r w:rsidRPr="0008764F">
        <w:t xml:space="preserve">        }</w:t>
      </w:r>
    </w:p>
    <w:p w14:paraId="46E04061" w14:textId="77777777" w:rsidR="0008764F" w:rsidRPr="0008764F" w:rsidRDefault="0008764F" w:rsidP="0008764F">
      <w:r w:rsidRPr="0008764F">
        <w:t xml:space="preserve">      },</w:t>
      </w:r>
    </w:p>
    <w:p w14:paraId="2412A122" w14:textId="77777777" w:rsidR="0008764F" w:rsidRPr="0008764F" w:rsidRDefault="0008764F" w:rsidP="0008764F">
      <w:r w:rsidRPr="0008764F">
        <w:t xml:space="preserve">      "acceptance": {</w:t>
      </w:r>
    </w:p>
    <w:p w14:paraId="79BC4B4C" w14:textId="77777777" w:rsidR="0008764F" w:rsidRPr="0008764F" w:rsidRDefault="0008764F" w:rsidP="0008764F">
      <w:r w:rsidRPr="0008764F">
        <w:t xml:space="preserve">        "across_os": ["Windows", "macOS", "Linux"],</w:t>
      </w:r>
    </w:p>
    <w:p w14:paraId="47A19A6B" w14:textId="77777777" w:rsidR="0008764F" w:rsidRPr="0008764F" w:rsidRDefault="0008764F" w:rsidP="0008764F">
      <w:r w:rsidRPr="0008764F">
        <w:t xml:space="preserve">        "require_identical_hashes": true</w:t>
      </w:r>
    </w:p>
    <w:p w14:paraId="1DADE5CC" w14:textId="77777777" w:rsidR="0008764F" w:rsidRPr="0008764F" w:rsidRDefault="0008764F" w:rsidP="0008764F">
      <w:r w:rsidRPr="0008764F">
        <w:t xml:space="preserve">      },</w:t>
      </w:r>
    </w:p>
    <w:p w14:paraId="33557E4E" w14:textId="77777777" w:rsidR="0008764F" w:rsidRPr="0008764F" w:rsidRDefault="0008764F" w:rsidP="0008764F">
      <w:r w:rsidRPr="0008764F">
        <w:t xml:space="preserve">      "expected_canonical_hash": null</w:t>
      </w:r>
    </w:p>
    <w:p w14:paraId="71DB3CD7" w14:textId="77777777" w:rsidR="0008764F" w:rsidRPr="0008764F" w:rsidRDefault="0008764F" w:rsidP="0008764F">
      <w:r w:rsidRPr="0008764F">
        <w:t xml:space="preserve">    }</w:t>
      </w:r>
    </w:p>
    <w:p w14:paraId="02BA0164" w14:textId="77777777" w:rsidR="0008764F" w:rsidRPr="0008764F" w:rsidRDefault="0008764F" w:rsidP="0008764F">
      <w:r w:rsidRPr="0008764F">
        <w:t xml:space="preserve">  ]</w:t>
      </w:r>
    </w:p>
    <w:p w14:paraId="34D4016A" w14:textId="77777777" w:rsidR="0008764F" w:rsidRPr="0008764F" w:rsidRDefault="0008764F" w:rsidP="0008764F">
      <w:r w:rsidRPr="0008764F">
        <w:t>}</w:t>
      </w:r>
    </w:p>
    <w:p w14:paraId="4447202B" w14:textId="77777777" w:rsidR="0008764F" w:rsidRPr="0008764F" w:rsidRDefault="0008764F" w:rsidP="0008764F">
      <w:r w:rsidRPr="0008764F">
        <w:rPr>
          <w:b/>
          <w:bCs/>
        </w:rPr>
        <w:t>Notes:</w:t>
      </w:r>
    </w:p>
    <w:p w14:paraId="77A9E83C" w14:textId="77777777" w:rsidR="0008764F" w:rsidRPr="0008764F" w:rsidRDefault="0008764F" w:rsidP="0008764F">
      <w:pPr>
        <w:numPr>
          <w:ilvl w:val="0"/>
          <w:numId w:val="766"/>
        </w:numPr>
      </w:pPr>
      <w:r w:rsidRPr="0008764F">
        <w:rPr>
          <w:b/>
          <w:bCs/>
        </w:rPr>
        <w:lastRenderedPageBreak/>
        <w:t>Gate denominators</w:t>
      </w:r>
      <w:r w:rsidRPr="0008764F">
        <w:t xml:space="preserve"> for approval tests use the </w:t>
      </w:r>
      <w:r w:rsidRPr="0008764F">
        <w:rPr>
          <w:b/>
          <w:bCs/>
        </w:rPr>
        <w:t>approval rate</w:t>
      </w:r>
      <w:r w:rsidRPr="0008764F">
        <w:t xml:space="preserve"> (approvals_for_change ÷ valid_ballots) per Doc 4A/4C.</w:t>
      </w:r>
    </w:p>
    <w:p w14:paraId="4C3F451A" w14:textId="77777777" w:rsidR="0008764F" w:rsidRPr="0008764F" w:rsidRDefault="0008764F" w:rsidP="0008764F">
      <w:pPr>
        <w:numPr>
          <w:ilvl w:val="0"/>
          <w:numId w:val="766"/>
        </w:numPr>
      </w:pPr>
      <w:r w:rsidRPr="0008764F">
        <w:rPr>
          <w:b/>
          <w:bCs/>
        </w:rPr>
        <w:t>Rounding:</w:t>
      </w:r>
      <w:r w:rsidRPr="0008764F">
        <w:t xml:space="preserve"> Internals follow exact integer/rational math; one-decimal rounding is display-only (Doc 7).</w:t>
      </w:r>
    </w:p>
    <w:p w14:paraId="324AC14D" w14:textId="77777777" w:rsidR="0008764F" w:rsidRPr="0008764F" w:rsidRDefault="0008764F" w:rsidP="0008764F">
      <w:pPr>
        <w:numPr>
          <w:ilvl w:val="0"/>
          <w:numId w:val="766"/>
        </w:numPr>
      </w:pPr>
      <w:r w:rsidRPr="0008764F">
        <w:t>Fill expected_canonical_hash after your first certified engine run (Doc 3B).</w:t>
      </w:r>
    </w:p>
    <w:p w14:paraId="78E66C0E" w14:textId="77777777" w:rsidR="0008764F" w:rsidRPr="0008764F" w:rsidRDefault="0008764F" w:rsidP="0008764F">
      <w:pPr>
        <w:rPr>
          <w:b/>
          <w:bCs/>
        </w:rPr>
      </w:pPr>
      <w:r w:rsidRPr="0008764F">
        <w:rPr>
          <w:b/>
          <w:bCs/>
        </w:rPr>
        <w:t>You said:</w:t>
      </w:r>
    </w:p>
    <w:p w14:paraId="3ACC410F" w14:textId="77777777" w:rsidR="0008764F" w:rsidRPr="0008764F" w:rsidRDefault="0008764F" w:rsidP="0008764F">
      <w:r w:rsidRPr="0008764F">
        <w:t>split annex B in manageable parts for you. you will write it one aprt at the time</w:t>
      </w:r>
    </w:p>
    <w:p w14:paraId="48E8AC8C" w14:textId="77777777" w:rsidR="0008764F" w:rsidRPr="0008764F" w:rsidRDefault="0008764F" w:rsidP="0008764F">
      <w:pPr>
        <w:rPr>
          <w:b/>
          <w:bCs/>
        </w:rPr>
      </w:pPr>
      <w:r w:rsidRPr="0008764F">
        <w:rPr>
          <w:b/>
          <w:bCs/>
        </w:rPr>
        <w:t>ChatGPT said:</w:t>
      </w:r>
    </w:p>
    <w:p w14:paraId="2130575F" w14:textId="77777777" w:rsidR="0008764F" w:rsidRPr="0008764F" w:rsidRDefault="0008764F" w:rsidP="0008764F">
      <w:r w:rsidRPr="0008764F">
        <w:t>Thought for 11s</w:t>
      </w:r>
    </w:p>
    <w:p w14:paraId="56948930" w14:textId="77777777" w:rsidR="0008764F" w:rsidRPr="0008764F" w:rsidRDefault="0008764F" w:rsidP="0008764F">
      <w:r w:rsidRPr="0008764F">
        <w:t xml:space="preserve">Here’s a clean split of </w:t>
      </w:r>
      <w:r w:rsidRPr="0008764F">
        <w:rPr>
          <w:b/>
          <w:bCs/>
        </w:rPr>
        <w:t>Annex B</w:t>
      </w:r>
      <w:r w:rsidRPr="0008764F">
        <w:t xml:space="preserve"> into bite-size parts. Each part is a self-contained JSON (or YAML) file with its own schema header, so we can generate/validate them independently.</w:t>
      </w:r>
    </w:p>
    <w:p w14:paraId="1B5FE0B0" w14:textId="77777777" w:rsidR="0008764F" w:rsidRPr="0008764F" w:rsidRDefault="0008764F" w:rsidP="0008764F">
      <w:pPr>
        <w:numPr>
          <w:ilvl w:val="0"/>
          <w:numId w:val="767"/>
        </w:numPr>
      </w:pPr>
      <w:r w:rsidRPr="0008764F">
        <w:rPr>
          <w:b/>
          <w:bCs/>
        </w:rPr>
        <w:t>Annex B — Part 0: Schema &amp; Conventions</w:t>
      </w:r>
    </w:p>
    <w:p w14:paraId="483B8924" w14:textId="77777777" w:rsidR="0008764F" w:rsidRPr="0008764F" w:rsidRDefault="0008764F" w:rsidP="0008764F">
      <w:pPr>
        <w:numPr>
          <w:ilvl w:val="1"/>
          <w:numId w:val="767"/>
        </w:numPr>
      </w:pPr>
      <w:r w:rsidRPr="0008764F">
        <w:t>schema_version, common field shapes, ID patterns, rounding/display rules.</w:t>
      </w:r>
    </w:p>
    <w:p w14:paraId="2F0915AD" w14:textId="77777777" w:rsidR="0008764F" w:rsidRPr="0008764F" w:rsidRDefault="0008764F" w:rsidP="0008764F">
      <w:pPr>
        <w:numPr>
          <w:ilvl w:val="1"/>
          <w:numId w:val="767"/>
        </w:numPr>
      </w:pPr>
      <w:r w:rsidRPr="0008764F">
        <w:t>Shared helpers (e.g., option set A&gt;B&gt;C&gt;D), deterministic order note.</w:t>
      </w:r>
    </w:p>
    <w:p w14:paraId="0A916165" w14:textId="77777777" w:rsidR="0008764F" w:rsidRPr="0008764F" w:rsidRDefault="0008764F" w:rsidP="0008764F">
      <w:pPr>
        <w:numPr>
          <w:ilvl w:val="1"/>
          <w:numId w:val="767"/>
        </w:numPr>
      </w:pPr>
      <w:r w:rsidRPr="0008764F">
        <w:t>Purpose: one place to anchor validation.</w:t>
      </w:r>
    </w:p>
    <w:p w14:paraId="0652277A" w14:textId="77777777" w:rsidR="0008764F" w:rsidRPr="0008764F" w:rsidRDefault="0008764F" w:rsidP="0008764F">
      <w:pPr>
        <w:numPr>
          <w:ilvl w:val="0"/>
          <w:numId w:val="767"/>
        </w:numPr>
      </w:pPr>
      <w:r w:rsidRPr="0008764F">
        <w:rPr>
          <w:b/>
          <w:bCs/>
        </w:rPr>
        <w:t>Annex B — Part 1: Core Allocation Fixtures (Doc 6A)</w:t>
      </w:r>
    </w:p>
    <w:p w14:paraId="18C12740" w14:textId="77777777" w:rsidR="0008764F" w:rsidRPr="0008764F" w:rsidRDefault="0008764F" w:rsidP="0008764F">
      <w:pPr>
        <w:numPr>
          <w:ilvl w:val="1"/>
          <w:numId w:val="767"/>
        </w:numPr>
      </w:pPr>
      <w:r w:rsidRPr="0008764F">
        <w:t xml:space="preserve">Tests: </w:t>
      </w:r>
      <w:r w:rsidRPr="0008764F">
        <w:rPr>
          <w:b/>
          <w:bCs/>
        </w:rPr>
        <w:t>VM-TST-001</w:t>
      </w:r>
      <w:r w:rsidRPr="0008764F">
        <w:t xml:space="preserve">, </w:t>
      </w:r>
      <w:r w:rsidRPr="0008764F">
        <w:rPr>
          <w:b/>
          <w:bCs/>
        </w:rPr>
        <w:t>002</w:t>
      </w:r>
      <w:r w:rsidRPr="0008764F">
        <w:t xml:space="preserve">, </w:t>
      </w:r>
      <w:r w:rsidRPr="0008764F">
        <w:rPr>
          <w:b/>
          <w:bCs/>
        </w:rPr>
        <w:t>003</w:t>
      </w:r>
      <w:r w:rsidRPr="0008764F">
        <w:t>.</w:t>
      </w:r>
    </w:p>
    <w:p w14:paraId="450B7101" w14:textId="77777777" w:rsidR="0008764F" w:rsidRPr="0008764F" w:rsidRDefault="0008764F" w:rsidP="0008764F">
      <w:pPr>
        <w:numPr>
          <w:ilvl w:val="1"/>
          <w:numId w:val="767"/>
        </w:numPr>
      </w:pPr>
      <w:r w:rsidRPr="0008764F">
        <w:t>Sainte-Laguë baseline; WTA wipe-out; LR vs highest-average convergence.</w:t>
      </w:r>
    </w:p>
    <w:p w14:paraId="62FB1A63" w14:textId="77777777" w:rsidR="0008764F" w:rsidRPr="0008764F" w:rsidRDefault="0008764F" w:rsidP="0008764F">
      <w:pPr>
        <w:numPr>
          <w:ilvl w:val="1"/>
          <w:numId w:val="767"/>
        </w:numPr>
      </w:pPr>
      <w:r w:rsidRPr="0008764F">
        <w:t>Small registries; no frontier; no gates beyond defaults.</w:t>
      </w:r>
    </w:p>
    <w:p w14:paraId="56303ECD" w14:textId="77777777" w:rsidR="0008764F" w:rsidRPr="0008764F" w:rsidRDefault="0008764F" w:rsidP="0008764F">
      <w:pPr>
        <w:numPr>
          <w:ilvl w:val="0"/>
          <w:numId w:val="767"/>
        </w:numPr>
      </w:pPr>
      <w:r w:rsidRPr="0008764F">
        <w:rPr>
          <w:b/>
          <w:bCs/>
        </w:rPr>
        <w:t>Annex B — Part 2: Gates Fixtures (Doc 6B – Quorum/Majority/Double/Symmetry)</w:t>
      </w:r>
    </w:p>
    <w:p w14:paraId="13E61B76" w14:textId="77777777" w:rsidR="0008764F" w:rsidRPr="0008764F" w:rsidRDefault="0008764F" w:rsidP="0008764F">
      <w:pPr>
        <w:numPr>
          <w:ilvl w:val="1"/>
          <w:numId w:val="767"/>
        </w:numPr>
      </w:pPr>
      <w:r w:rsidRPr="0008764F">
        <w:t xml:space="preserve">Tests: </w:t>
      </w:r>
      <w:r w:rsidRPr="0008764F">
        <w:rPr>
          <w:b/>
          <w:bCs/>
        </w:rPr>
        <w:t>VM-TST-004</w:t>
      </w:r>
      <w:r w:rsidRPr="0008764F">
        <w:t xml:space="preserve">, </w:t>
      </w:r>
      <w:r w:rsidRPr="0008764F">
        <w:rPr>
          <w:b/>
          <w:bCs/>
        </w:rPr>
        <w:t>005</w:t>
      </w:r>
      <w:r w:rsidRPr="0008764F">
        <w:t xml:space="preserve">, </w:t>
      </w:r>
      <w:r w:rsidRPr="0008764F">
        <w:rPr>
          <w:b/>
          <w:bCs/>
        </w:rPr>
        <w:t>006</w:t>
      </w:r>
      <w:r w:rsidRPr="0008764F">
        <w:t xml:space="preserve">, </w:t>
      </w:r>
      <w:r w:rsidRPr="0008764F">
        <w:rPr>
          <w:b/>
          <w:bCs/>
        </w:rPr>
        <w:t>007</w:t>
      </w:r>
      <w:r w:rsidRPr="0008764F">
        <w:t>.</w:t>
      </w:r>
    </w:p>
    <w:p w14:paraId="7DB8414D" w14:textId="77777777" w:rsidR="0008764F" w:rsidRPr="0008764F" w:rsidRDefault="0008764F" w:rsidP="0008764F">
      <w:pPr>
        <w:numPr>
          <w:ilvl w:val="1"/>
          <w:numId w:val="767"/>
        </w:numPr>
      </w:pPr>
      <w:r w:rsidRPr="0008764F">
        <w:t xml:space="preserve">Approval gate uses </w:t>
      </w:r>
      <w:r w:rsidRPr="0008764F">
        <w:rPr>
          <w:b/>
          <w:bCs/>
        </w:rPr>
        <w:t>approval rate</w:t>
      </w:r>
      <w:r w:rsidRPr="0008764F">
        <w:t xml:space="preserve"> denominator; explicit Pass/Fail expectations.</w:t>
      </w:r>
    </w:p>
    <w:p w14:paraId="20AE1319" w14:textId="77777777" w:rsidR="0008764F" w:rsidRPr="0008764F" w:rsidRDefault="0008764F" w:rsidP="0008764F">
      <w:pPr>
        <w:numPr>
          <w:ilvl w:val="0"/>
          <w:numId w:val="767"/>
        </w:numPr>
      </w:pPr>
      <w:r w:rsidRPr="0008764F">
        <w:rPr>
          <w:b/>
          <w:bCs/>
        </w:rPr>
        <w:t>Annex B — Part 3: Ranked Methods Fixtures (Doc 6B – IRV/Condorcet)</w:t>
      </w:r>
    </w:p>
    <w:p w14:paraId="511F5DC1" w14:textId="77777777" w:rsidR="0008764F" w:rsidRPr="0008764F" w:rsidRDefault="0008764F" w:rsidP="0008764F">
      <w:pPr>
        <w:numPr>
          <w:ilvl w:val="1"/>
          <w:numId w:val="767"/>
        </w:numPr>
      </w:pPr>
      <w:r w:rsidRPr="0008764F">
        <w:t xml:space="preserve">Tests: </w:t>
      </w:r>
      <w:r w:rsidRPr="0008764F">
        <w:rPr>
          <w:b/>
          <w:bCs/>
        </w:rPr>
        <w:t>VM-TST-010</w:t>
      </w:r>
      <w:r w:rsidRPr="0008764F">
        <w:t xml:space="preserve">, </w:t>
      </w:r>
      <w:r w:rsidRPr="0008764F">
        <w:rPr>
          <w:b/>
          <w:bCs/>
        </w:rPr>
        <w:t>011</w:t>
      </w:r>
      <w:r w:rsidRPr="0008764F">
        <w:t>.</w:t>
      </w:r>
    </w:p>
    <w:p w14:paraId="3B5C8D61" w14:textId="77777777" w:rsidR="0008764F" w:rsidRPr="0008764F" w:rsidRDefault="0008764F" w:rsidP="0008764F">
      <w:pPr>
        <w:numPr>
          <w:ilvl w:val="1"/>
          <w:numId w:val="767"/>
        </w:numPr>
      </w:pPr>
      <w:r w:rsidRPr="0008764F">
        <w:t>IRV with exhaustion (RoundLog encoded); Condorcet cycle with Schulze winner.</w:t>
      </w:r>
    </w:p>
    <w:p w14:paraId="68A89B07" w14:textId="77777777" w:rsidR="0008764F" w:rsidRPr="0008764F" w:rsidRDefault="0008764F" w:rsidP="0008764F">
      <w:pPr>
        <w:numPr>
          <w:ilvl w:val="0"/>
          <w:numId w:val="767"/>
        </w:numPr>
      </w:pPr>
      <w:r w:rsidRPr="0008764F">
        <w:rPr>
          <w:b/>
          <w:bCs/>
        </w:rPr>
        <w:t>Annex B — Part 4: Weighting &amp; MMP Level Fixtures (Doc 6B)</w:t>
      </w:r>
    </w:p>
    <w:p w14:paraId="27503EC0" w14:textId="77777777" w:rsidR="0008764F" w:rsidRPr="0008764F" w:rsidRDefault="0008764F" w:rsidP="0008764F">
      <w:pPr>
        <w:numPr>
          <w:ilvl w:val="1"/>
          <w:numId w:val="767"/>
        </w:numPr>
      </w:pPr>
      <w:r w:rsidRPr="0008764F">
        <w:lastRenderedPageBreak/>
        <w:t xml:space="preserve">Tests: </w:t>
      </w:r>
      <w:r w:rsidRPr="0008764F">
        <w:rPr>
          <w:b/>
          <w:bCs/>
        </w:rPr>
        <w:t>VM-TST-012</w:t>
      </w:r>
      <w:r w:rsidRPr="0008764F">
        <w:t xml:space="preserve">, </w:t>
      </w:r>
      <w:r w:rsidRPr="0008764F">
        <w:rPr>
          <w:b/>
          <w:bCs/>
        </w:rPr>
        <w:t>013</w:t>
      </w:r>
      <w:r w:rsidRPr="0008764F">
        <w:t>.</w:t>
      </w:r>
    </w:p>
    <w:p w14:paraId="4C84121B" w14:textId="77777777" w:rsidR="0008764F" w:rsidRPr="0008764F" w:rsidRDefault="0008764F" w:rsidP="0008764F">
      <w:pPr>
        <w:numPr>
          <w:ilvl w:val="1"/>
          <w:numId w:val="767"/>
        </w:numPr>
      </w:pPr>
      <w:r w:rsidRPr="0008764F">
        <w:t>Equal-unit vs population weighting flip; MMP correction level (national vs regional).</w:t>
      </w:r>
    </w:p>
    <w:p w14:paraId="01B78528" w14:textId="77777777" w:rsidR="0008764F" w:rsidRPr="0008764F" w:rsidRDefault="0008764F" w:rsidP="0008764F">
      <w:pPr>
        <w:numPr>
          <w:ilvl w:val="0"/>
          <w:numId w:val="767"/>
        </w:numPr>
      </w:pPr>
      <w:r w:rsidRPr="0008764F">
        <w:rPr>
          <w:b/>
          <w:bCs/>
        </w:rPr>
        <w:t>Annex B — Part 5: Frontier Mapping Fixtures (Doc 6C)</w:t>
      </w:r>
    </w:p>
    <w:p w14:paraId="787BFFDB" w14:textId="77777777" w:rsidR="0008764F" w:rsidRPr="0008764F" w:rsidRDefault="0008764F" w:rsidP="0008764F">
      <w:pPr>
        <w:numPr>
          <w:ilvl w:val="1"/>
          <w:numId w:val="767"/>
        </w:numPr>
      </w:pPr>
      <w:r w:rsidRPr="0008764F">
        <w:t xml:space="preserve">Tests: </w:t>
      </w:r>
      <w:r w:rsidRPr="0008764F">
        <w:rPr>
          <w:b/>
          <w:bCs/>
        </w:rPr>
        <w:t>VM-TST-014</w:t>
      </w:r>
      <w:r w:rsidRPr="0008764F">
        <w:t xml:space="preserve">, </w:t>
      </w:r>
      <w:r w:rsidRPr="0008764F">
        <w:rPr>
          <w:b/>
          <w:bCs/>
        </w:rPr>
        <w:t>015</w:t>
      </w:r>
      <w:r w:rsidRPr="0008764F">
        <w:t xml:space="preserve">, </w:t>
      </w:r>
      <w:r w:rsidRPr="0008764F">
        <w:rPr>
          <w:b/>
          <w:bCs/>
        </w:rPr>
        <w:t>016</w:t>
      </w:r>
      <w:r w:rsidRPr="0008764F">
        <w:t xml:space="preserve">, </w:t>
      </w:r>
      <w:r w:rsidRPr="0008764F">
        <w:rPr>
          <w:b/>
          <w:bCs/>
        </w:rPr>
        <w:t>017</w:t>
      </w:r>
      <w:r w:rsidRPr="0008764F">
        <w:t>.</w:t>
      </w:r>
    </w:p>
    <w:p w14:paraId="48137AD5" w14:textId="77777777" w:rsidR="0008764F" w:rsidRPr="0008764F" w:rsidRDefault="0008764F" w:rsidP="0008764F">
      <w:pPr>
        <w:numPr>
          <w:ilvl w:val="1"/>
          <w:numId w:val="767"/>
        </w:numPr>
      </w:pPr>
      <w:r w:rsidRPr="0008764F">
        <w:t>Binary/sliding/ladder patterns, contiguity modes, island rule, protected areas.</w:t>
      </w:r>
    </w:p>
    <w:p w14:paraId="2E5C1B1E" w14:textId="77777777" w:rsidR="0008764F" w:rsidRPr="0008764F" w:rsidRDefault="0008764F" w:rsidP="0008764F">
      <w:pPr>
        <w:numPr>
          <w:ilvl w:val="1"/>
          <w:numId w:val="767"/>
        </w:numPr>
      </w:pPr>
      <w:r w:rsidRPr="0008764F">
        <w:t>Includes adjacency blocks and (where needed) autonomy package refs.</w:t>
      </w:r>
    </w:p>
    <w:p w14:paraId="1E890A4B" w14:textId="77777777" w:rsidR="0008764F" w:rsidRPr="0008764F" w:rsidRDefault="0008764F" w:rsidP="0008764F">
      <w:pPr>
        <w:numPr>
          <w:ilvl w:val="0"/>
          <w:numId w:val="767"/>
        </w:numPr>
      </w:pPr>
      <w:r w:rsidRPr="0008764F">
        <w:rPr>
          <w:b/>
          <w:bCs/>
        </w:rPr>
        <w:t>Annex B — Part 6: Executive + Council Fixtures (Doc 6C)</w:t>
      </w:r>
    </w:p>
    <w:p w14:paraId="0A5CA229" w14:textId="77777777" w:rsidR="0008764F" w:rsidRPr="0008764F" w:rsidRDefault="0008764F" w:rsidP="0008764F">
      <w:pPr>
        <w:numPr>
          <w:ilvl w:val="1"/>
          <w:numId w:val="767"/>
        </w:numPr>
      </w:pPr>
      <w:r w:rsidRPr="0008764F">
        <w:t xml:space="preserve">Test: </w:t>
      </w:r>
      <w:r w:rsidRPr="0008764F">
        <w:rPr>
          <w:b/>
          <w:bCs/>
        </w:rPr>
        <w:t>VM-TST-018</w:t>
      </w:r>
      <w:r w:rsidRPr="0008764F">
        <w:t>.</w:t>
      </w:r>
    </w:p>
    <w:p w14:paraId="1EC5BA3D" w14:textId="77777777" w:rsidR="0008764F" w:rsidRPr="0008764F" w:rsidRDefault="0008764F" w:rsidP="0008764F">
      <w:pPr>
        <w:numPr>
          <w:ilvl w:val="1"/>
          <w:numId w:val="767"/>
        </w:numPr>
      </w:pPr>
      <w:r w:rsidRPr="0008764F">
        <w:t>Executive IRV + council PR in one bundle; PR threshold; expected seats + IRV summary.</w:t>
      </w:r>
    </w:p>
    <w:p w14:paraId="22868A9B" w14:textId="77777777" w:rsidR="0008764F" w:rsidRPr="0008764F" w:rsidRDefault="0008764F" w:rsidP="0008764F">
      <w:pPr>
        <w:numPr>
          <w:ilvl w:val="0"/>
          <w:numId w:val="767"/>
        </w:numPr>
      </w:pPr>
      <w:r w:rsidRPr="0008764F">
        <w:rPr>
          <w:b/>
          <w:bCs/>
        </w:rPr>
        <w:t>Annex B — Part 7: Determinism &amp; Cross-OS Fixtures (Doc 6C)</w:t>
      </w:r>
    </w:p>
    <w:p w14:paraId="1E802AFC" w14:textId="77777777" w:rsidR="0008764F" w:rsidRPr="0008764F" w:rsidRDefault="0008764F" w:rsidP="0008764F">
      <w:pPr>
        <w:numPr>
          <w:ilvl w:val="1"/>
          <w:numId w:val="767"/>
        </w:numPr>
      </w:pPr>
      <w:r w:rsidRPr="0008764F">
        <w:t xml:space="preserve">Tests: </w:t>
      </w:r>
      <w:r w:rsidRPr="0008764F">
        <w:rPr>
          <w:b/>
          <w:bCs/>
        </w:rPr>
        <w:t>VM-TST-019</w:t>
      </w:r>
      <w:r w:rsidRPr="0008764F">
        <w:t xml:space="preserve">, </w:t>
      </w:r>
      <w:r w:rsidRPr="0008764F">
        <w:rPr>
          <w:b/>
          <w:bCs/>
        </w:rPr>
        <w:t>020</w:t>
      </w:r>
      <w:r w:rsidRPr="0008764F">
        <w:t>.</w:t>
      </w:r>
    </w:p>
    <w:p w14:paraId="35FDD4BF" w14:textId="77777777" w:rsidR="0008764F" w:rsidRPr="0008764F" w:rsidRDefault="0008764F" w:rsidP="0008764F">
      <w:pPr>
        <w:numPr>
          <w:ilvl w:val="1"/>
          <w:numId w:val="767"/>
        </w:numPr>
      </w:pPr>
      <w:r w:rsidRPr="0008764F">
        <w:t>Large synthetic generator config (seeded); cross-OS reproducibility with fixed rng_seed.</w:t>
      </w:r>
    </w:p>
    <w:p w14:paraId="65D77D00" w14:textId="77777777" w:rsidR="0008764F" w:rsidRPr="0008764F" w:rsidRDefault="0008764F" w:rsidP="0008764F">
      <w:pPr>
        <w:numPr>
          <w:ilvl w:val="1"/>
          <w:numId w:val="767"/>
        </w:numPr>
      </w:pPr>
      <w:r w:rsidRPr="0008764F">
        <w:t>Acceptance fields for perf gates and byte-identical hashes (filled post-cert).</w:t>
      </w:r>
    </w:p>
    <w:p w14:paraId="16E34C22" w14:textId="77777777" w:rsidR="0008764F" w:rsidRPr="0008764F" w:rsidRDefault="0008764F" w:rsidP="0008764F">
      <w:r w:rsidRPr="0008764F">
        <w:t xml:space="preserve">If you’re good with this breakdown, I’ll start with </w:t>
      </w:r>
      <w:r w:rsidRPr="0008764F">
        <w:rPr>
          <w:b/>
          <w:bCs/>
        </w:rPr>
        <w:t>Part 0 (Schema &amp; Conventions)</w:t>
      </w:r>
      <w:r w:rsidRPr="0008764F">
        <w:t xml:space="preserve"> and then move in order.</w:t>
      </w:r>
    </w:p>
    <w:p w14:paraId="28EC73BE" w14:textId="77777777" w:rsidR="0008764F" w:rsidRPr="0008764F" w:rsidRDefault="0008764F" w:rsidP="0008764F">
      <w:pPr>
        <w:rPr>
          <w:b/>
          <w:bCs/>
        </w:rPr>
      </w:pPr>
      <w:r w:rsidRPr="0008764F">
        <w:rPr>
          <w:b/>
          <w:bCs/>
        </w:rPr>
        <w:t>You said:</w:t>
      </w:r>
    </w:p>
    <w:p w14:paraId="12210D21" w14:textId="77777777" w:rsidR="0008764F" w:rsidRPr="0008764F" w:rsidRDefault="0008764F" w:rsidP="0008764F">
      <w:r w:rsidRPr="0008764F">
        <w:t xml:space="preserve">yes, one part at the time, on after the other . ready? do part 0. </w:t>
      </w:r>
    </w:p>
    <w:p w14:paraId="19015AF2" w14:textId="77777777" w:rsidR="0008764F" w:rsidRPr="0008764F" w:rsidRDefault="0008764F" w:rsidP="0008764F">
      <w:pPr>
        <w:rPr>
          <w:b/>
          <w:bCs/>
        </w:rPr>
      </w:pPr>
      <w:r w:rsidRPr="0008764F">
        <w:rPr>
          <w:b/>
          <w:bCs/>
        </w:rPr>
        <w:t>ChatGPT said:</w:t>
      </w:r>
    </w:p>
    <w:p w14:paraId="640AB2FB" w14:textId="77777777" w:rsidR="0008764F" w:rsidRPr="0008764F" w:rsidRDefault="0008764F" w:rsidP="0008764F">
      <w:r w:rsidRPr="0008764F">
        <w:t>Thought for 17s</w:t>
      </w:r>
    </w:p>
    <w:p w14:paraId="09812273" w14:textId="77777777" w:rsidR="0008764F" w:rsidRPr="0008764F" w:rsidRDefault="0008764F" w:rsidP="0008764F">
      <w:r w:rsidRPr="0008764F">
        <w:t>json</w:t>
      </w:r>
    </w:p>
    <w:p w14:paraId="3A135265" w14:textId="77777777" w:rsidR="0008764F" w:rsidRPr="0008764F" w:rsidRDefault="0008764F" w:rsidP="0008764F">
      <w:r w:rsidRPr="0008764F">
        <w:t>CopyEdit</w:t>
      </w:r>
    </w:p>
    <w:p w14:paraId="124CC483" w14:textId="77777777" w:rsidR="0008764F" w:rsidRPr="0008764F" w:rsidRDefault="0008764F" w:rsidP="0008764F">
      <w:r w:rsidRPr="0008764F">
        <w:t>{</w:t>
      </w:r>
    </w:p>
    <w:p w14:paraId="261B8492" w14:textId="77777777" w:rsidR="0008764F" w:rsidRPr="0008764F" w:rsidRDefault="0008764F" w:rsidP="0008764F">
      <w:r w:rsidRPr="0008764F">
        <w:t xml:space="preserve">  "annex": "B",</w:t>
      </w:r>
    </w:p>
    <w:p w14:paraId="08B9AA9C" w14:textId="77777777" w:rsidR="0008764F" w:rsidRPr="0008764F" w:rsidRDefault="0008764F" w:rsidP="0008764F">
      <w:r w:rsidRPr="0008764F">
        <w:t xml:space="preserve">  "part": 0,</w:t>
      </w:r>
    </w:p>
    <w:p w14:paraId="55D2E6C8" w14:textId="77777777" w:rsidR="0008764F" w:rsidRPr="0008764F" w:rsidRDefault="0008764F" w:rsidP="0008764F">
      <w:r w:rsidRPr="0008764F">
        <w:lastRenderedPageBreak/>
        <w:t xml:space="preserve">  "title": "Schema &amp; Conventions",</w:t>
      </w:r>
    </w:p>
    <w:p w14:paraId="16EC64C5" w14:textId="77777777" w:rsidR="0008764F" w:rsidRPr="0008764F" w:rsidRDefault="0008764F" w:rsidP="0008764F">
      <w:r w:rsidRPr="0008764F">
        <w:t xml:space="preserve">  "schema_version": "1.0",</w:t>
      </w:r>
    </w:p>
    <w:p w14:paraId="05E29271" w14:textId="77777777" w:rsidR="0008764F" w:rsidRPr="0008764F" w:rsidRDefault="0008764F" w:rsidP="0008764F">
      <w:r w:rsidRPr="0008764F">
        <w:t xml:space="preserve">  "purpose": "Machine-readable fixtures for Doc 6 tests. This part defines the common shapes, identifiers, and rules used by Parts 1–7.",</w:t>
      </w:r>
    </w:p>
    <w:p w14:paraId="6018A75B" w14:textId="77777777" w:rsidR="0008764F" w:rsidRPr="0008764F" w:rsidRDefault="0008764F" w:rsidP="0008764F">
      <w:r w:rsidRPr="0008764F">
        <w:t xml:space="preserve">  "identifiers": {</w:t>
      </w:r>
    </w:p>
    <w:p w14:paraId="2CD931A4" w14:textId="77777777" w:rsidR="0008764F" w:rsidRPr="0008764F" w:rsidRDefault="0008764F" w:rsidP="0008764F">
      <w:r w:rsidRPr="0008764F">
        <w:t xml:space="preserve">    "patterns": {</w:t>
      </w:r>
    </w:p>
    <w:p w14:paraId="2352236B" w14:textId="77777777" w:rsidR="0008764F" w:rsidRPr="0008764F" w:rsidRDefault="0008764F" w:rsidP="0008764F">
      <w:r w:rsidRPr="0008764F">
        <w:t xml:space="preserve">      "registry_id": "^REG:[A-Za-z0-9:_-]+:[0-9]+$",</w:t>
      </w:r>
    </w:p>
    <w:p w14:paraId="21257440" w14:textId="77777777" w:rsidR="0008764F" w:rsidRPr="0008764F" w:rsidRDefault="0008764F" w:rsidP="0008764F">
      <w:r w:rsidRPr="0008764F">
        <w:t xml:space="preserve">      "unit_id": "^U:REG:[A-Za-z0-9:_-]+:[0-9]+(?::[A-Za-z0-9:_-]+)*$",</w:t>
      </w:r>
    </w:p>
    <w:p w14:paraId="34E96D74" w14:textId="77777777" w:rsidR="0008764F" w:rsidRPr="0008764F" w:rsidRDefault="0008764F" w:rsidP="0008764F">
      <w:r w:rsidRPr="0008764F">
        <w:t xml:space="preserve">      "option_id": "^OPT:[A-Za-z0-9:_-]+$",</w:t>
      </w:r>
    </w:p>
    <w:p w14:paraId="7A18C970" w14:textId="77777777" w:rsidR="0008764F" w:rsidRPr="0008764F" w:rsidRDefault="0008764F" w:rsidP="0008764F">
      <w:r w:rsidRPr="0008764F">
        <w:t xml:space="preserve">      "tally_id": "^TLY:[A-Za-z0-9:_-]+:v[0-9]+$",</w:t>
      </w:r>
    </w:p>
    <w:p w14:paraId="23F4C6C6" w14:textId="77777777" w:rsidR="0008764F" w:rsidRPr="0008764F" w:rsidRDefault="0008764F" w:rsidP="0008764F">
      <w:r w:rsidRPr="0008764F">
        <w:t xml:space="preserve">      "paramset_id": "^PS:[A-Za-z0-9:_-]+:v[0-9]+$",</w:t>
      </w:r>
    </w:p>
    <w:p w14:paraId="007A61CA" w14:textId="77777777" w:rsidR="0008764F" w:rsidRPr="0008764F" w:rsidRDefault="0008764F" w:rsidP="0008764F">
      <w:r w:rsidRPr="0008764F">
        <w:t xml:space="preserve">      "result_id": "^RES:[A-Fa-f0-9]{8,}$",</w:t>
      </w:r>
    </w:p>
    <w:p w14:paraId="72063D46" w14:textId="77777777" w:rsidR="0008764F" w:rsidRPr="0008764F" w:rsidRDefault="0008764F" w:rsidP="0008764F">
      <w:r w:rsidRPr="0008764F">
        <w:t xml:space="preserve">      "runrecord_id": "^RUN:[A-Fa-f0-9]{8,}$",</w:t>
      </w:r>
    </w:p>
    <w:p w14:paraId="74699DCA" w14:textId="77777777" w:rsidR="0008764F" w:rsidRPr="0008764F" w:rsidRDefault="0008764F" w:rsidP="0008764F">
      <w:r w:rsidRPr="0008764F">
        <w:t xml:space="preserve">      "frontiermap_id": "^FR:[A-Fa-f0-9]{8,}$",</w:t>
      </w:r>
    </w:p>
    <w:p w14:paraId="12D74167" w14:textId="77777777" w:rsidR="0008764F" w:rsidRPr="0008764F" w:rsidRDefault="0008764F" w:rsidP="0008764F">
      <w:r w:rsidRPr="0008764F">
        <w:t xml:space="preserve">      "autonomy_package_id": "^AP:[A-Za-z0-9:_-]+:v[0-9]+$"</w:t>
      </w:r>
    </w:p>
    <w:p w14:paraId="66F4B900" w14:textId="77777777" w:rsidR="0008764F" w:rsidRPr="0008764F" w:rsidRDefault="0008764F" w:rsidP="0008764F">
      <w:r w:rsidRPr="0008764F">
        <w:t xml:space="preserve">    },</w:t>
      </w:r>
    </w:p>
    <w:p w14:paraId="556A11C3" w14:textId="77777777" w:rsidR="0008764F" w:rsidRPr="0008764F" w:rsidRDefault="0008764F" w:rsidP="0008764F">
      <w:r w:rsidRPr="0008764F">
        <w:t xml:space="preserve">    "ordering": {</w:t>
      </w:r>
    </w:p>
    <w:p w14:paraId="61383ABB" w14:textId="77777777" w:rsidR="0008764F" w:rsidRPr="0008764F" w:rsidRDefault="0008764F" w:rsidP="0008764F">
      <w:r w:rsidRPr="0008764F">
        <w:t xml:space="preserve">      "units": "sort lexicographically by unit_id",</w:t>
      </w:r>
    </w:p>
    <w:p w14:paraId="4532106B" w14:textId="77777777" w:rsidR="0008764F" w:rsidRPr="0008764F" w:rsidRDefault="0008764F" w:rsidP="0008764F">
      <w:r w:rsidRPr="0008764F">
        <w:t xml:space="preserve">      "options": "sort by Option.order_index (asc), then by option_id"</w:t>
      </w:r>
    </w:p>
    <w:p w14:paraId="2CACB5B5" w14:textId="77777777" w:rsidR="0008764F" w:rsidRPr="0008764F" w:rsidRDefault="0008764F" w:rsidP="0008764F">
      <w:r w:rsidRPr="0008764F">
        <w:t xml:space="preserve">    }</w:t>
      </w:r>
    </w:p>
    <w:p w14:paraId="78C3BC9D" w14:textId="77777777" w:rsidR="0008764F" w:rsidRPr="0008764F" w:rsidRDefault="0008764F" w:rsidP="0008764F">
      <w:r w:rsidRPr="0008764F">
        <w:t xml:space="preserve">  },</w:t>
      </w:r>
    </w:p>
    <w:p w14:paraId="0827C767" w14:textId="77777777" w:rsidR="0008764F" w:rsidRPr="0008764F" w:rsidRDefault="0008764F" w:rsidP="0008764F">
      <w:r w:rsidRPr="0008764F">
        <w:t xml:space="preserve">  "conventions": {</w:t>
      </w:r>
    </w:p>
    <w:p w14:paraId="79197156" w14:textId="77777777" w:rsidR="0008764F" w:rsidRPr="0008764F" w:rsidRDefault="0008764F" w:rsidP="0008764F">
      <w:r w:rsidRPr="0008764F">
        <w:t xml:space="preserve">    "percent_values": "Integers 0..100 in parameters. Computed percentages are rational internally; presentation at 1 decimal.",</w:t>
      </w:r>
    </w:p>
    <w:p w14:paraId="601DF5EA" w14:textId="77777777" w:rsidR="0008764F" w:rsidRPr="0008764F" w:rsidRDefault="0008764F" w:rsidP="0008764F">
      <w:r w:rsidRPr="0008764F">
        <w:t xml:space="preserve">    "rounding_internal": "Round half to even for defined comparisons only.",</w:t>
      </w:r>
    </w:p>
    <w:p w14:paraId="786FEDA4" w14:textId="77777777" w:rsidR="0008764F" w:rsidRPr="0008764F" w:rsidRDefault="0008764F" w:rsidP="0008764F">
      <w:r w:rsidRPr="0008764F">
        <w:t xml:space="preserve">    "rounding_presentation": "One decimal place in reports/expected fields (e.g., 46.7).",</w:t>
      </w:r>
    </w:p>
    <w:p w14:paraId="78FCB266" w14:textId="77777777" w:rsidR="0008764F" w:rsidRPr="0008764F" w:rsidRDefault="0008764F" w:rsidP="0008764F">
      <w:r w:rsidRPr="0008764F">
        <w:lastRenderedPageBreak/>
        <w:t xml:space="preserve">    "approval_gate_denominator": "For approval ballots, support% for gates = approvals_for_change / valid_ballots.",</w:t>
      </w:r>
    </w:p>
    <w:p w14:paraId="1154DCC8" w14:textId="77777777" w:rsidR="0008764F" w:rsidRPr="0008764F" w:rsidRDefault="0008764F" w:rsidP="0008764F">
      <w:r w:rsidRPr="0008764F">
        <w:t xml:space="preserve">    "determinism": {</w:t>
      </w:r>
    </w:p>
    <w:p w14:paraId="7FA6A384" w14:textId="77777777" w:rsidR="0008764F" w:rsidRPr="0008764F" w:rsidRDefault="0008764F" w:rsidP="0008764F">
      <w:r w:rsidRPr="0008764F">
        <w:t xml:space="preserve">      "rng": "Only for tie_policy=random; ChaCha20 seeded by VM-VAR-052 rng_seed.",</w:t>
      </w:r>
    </w:p>
    <w:p w14:paraId="36DC0E5E" w14:textId="77777777" w:rsidR="0008764F" w:rsidRPr="0008764F" w:rsidRDefault="0008764F" w:rsidP="0008764F">
      <w:r w:rsidRPr="0008764F">
        <w:t xml:space="preserve">      "repeatability": "Same inputs + same seed </w:t>
      </w:r>
      <w:r w:rsidRPr="0008764F">
        <w:rPr>
          <w:rFonts w:ascii="Cambria Math" w:hAnsi="Cambria Math" w:cs="Cambria Math"/>
        </w:rPr>
        <w:t>⇒</w:t>
      </w:r>
      <w:r w:rsidRPr="0008764F">
        <w:t xml:space="preserve"> byte-identical Result/RunRecord.",</w:t>
      </w:r>
    </w:p>
    <w:p w14:paraId="331FF91A" w14:textId="77777777" w:rsidR="0008764F" w:rsidRPr="0008764F" w:rsidRDefault="0008764F" w:rsidP="0008764F">
      <w:r w:rsidRPr="0008764F">
        <w:t xml:space="preserve">      "no_network": "Fixtures assume fully offline runs."</w:t>
      </w:r>
    </w:p>
    <w:p w14:paraId="6CA422D3" w14:textId="77777777" w:rsidR="0008764F" w:rsidRPr="0008764F" w:rsidRDefault="0008764F" w:rsidP="0008764F">
      <w:r w:rsidRPr="0008764F">
        <w:t xml:space="preserve">    }</w:t>
      </w:r>
    </w:p>
    <w:p w14:paraId="6FD8E452" w14:textId="77777777" w:rsidR="0008764F" w:rsidRPr="0008764F" w:rsidRDefault="0008764F" w:rsidP="0008764F">
      <w:r w:rsidRPr="0008764F">
        <w:t xml:space="preserve">  },</w:t>
      </w:r>
    </w:p>
    <w:p w14:paraId="6EBC1EBD" w14:textId="77777777" w:rsidR="0008764F" w:rsidRPr="0008764F" w:rsidRDefault="0008764F" w:rsidP="0008764F">
      <w:r w:rsidRPr="0008764F">
        <w:t xml:space="preserve">  "validation_rules": {</w:t>
      </w:r>
    </w:p>
    <w:p w14:paraId="41F429BA" w14:textId="77777777" w:rsidR="0008764F" w:rsidRPr="0008764F" w:rsidRDefault="0008764F" w:rsidP="0008764F">
      <w:r w:rsidRPr="0008764F">
        <w:t xml:space="preserve">    "tally_sanity": "For each Unit: sum(valid tallies across options) + invalid_or_blank ≤ ballots_cast.",</w:t>
      </w:r>
    </w:p>
    <w:p w14:paraId="4EF1A228" w14:textId="77777777" w:rsidR="0008764F" w:rsidRPr="0008764F" w:rsidRDefault="0008764F" w:rsidP="0008764F">
      <w:r w:rsidRPr="0008764F">
        <w:t xml:space="preserve">    "wta_magnitude": "If VM-VAR-010=winner_take_all then Unit.magnitude must equal 1.",</w:t>
      </w:r>
    </w:p>
    <w:p w14:paraId="26E6AD5A" w14:textId="77777777" w:rsidR="0008764F" w:rsidRPr="0008764F" w:rsidRDefault="0008764F" w:rsidP="0008764F">
      <w:r w:rsidRPr="0008764F">
        <w:t xml:space="preserve">    "eligible_roll": "If VM-VAR-020&gt;0 or VM-VAR-021&gt;0, every aggregated Unit must have eligible_roll ≥ ballots_cast.",</w:t>
      </w:r>
    </w:p>
    <w:p w14:paraId="7A9520D8" w14:textId="77777777" w:rsidR="0008764F" w:rsidRPr="0008764F" w:rsidRDefault="0008764F" w:rsidP="0008764F">
      <w:r w:rsidRPr="0008764F">
        <w:t xml:space="preserve">    "population_weighting": "If VM-VAR-030=population_baseline, every aggregated Unit must have population_baseline&gt;0 and population_baseline_year.",</w:t>
      </w:r>
    </w:p>
    <w:p w14:paraId="461A05CA" w14:textId="77777777" w:rsidR="0008764F" w:rsidRPr="0008764F" w:rsidRDefault="0008764F" w:rsidP="0008764F">
      <w:r w:rsidRPr="0008764F">
        <w:t xml:space="preserve">    "frontier_bands": "If VM-VAR-040 in {sliding_scale, autonomy_ladder}, VM-VAR-042 bands must be ordered, non-overlapping, and cover intended ranges.",</w:t>
      </w:r>
    </w:p>
    <w:p w14:paraId="6F5CF204" w14:textId="77777777" w:rsidR="0008764F" w:rsidRPr="0008764F" w:rsidRDefault="0008764F" w:rsidP="0008764F">
      <w:r w:rsidRPr="0008764F">
        <w:t xml:space="preserve">    "contiguity_types": "Adjacency.type </w:t>
      </w:r>
      <w:r w:rsidRPr="0008764F">
        <w:rPr>
          <w:rFonts w:ascii="Cambria Math" w:hAnsi="Cambria Math" w:cs="Cambria Math"/>
        </w:rPr>
        <w:t>∈</w:t>
      </w:r>
      <w:r w:rsidRPr="0008764F">
        <w:t xml:space="preserve"> {land, bridge, water}. VM-VAR-047 must be a subset of these; VM-VAR-048 in {none, ferry_allowed, corridor_required}.",</w:t>
      </w:r>
    </w:p>
    <w:p w14:paraId="5BBD8946" w14:textId="77777777" w:rsidR="0008764F" w:rsidRPr="0008764F" w:rsidRDefault="0008764F" w:rsidP="0008764F">
      <w:r w:rsidRPr="0008764F">
        <w:t xml:space="preserve">    "double_majority_no_frontier": "If VM-VAR-024=on and VM-VAR-040=none, VM-VAR-026 must be by_list or by_tag with non-empty VM-VAR-027."</w:t>
      </w:r>
    </w:p>
    <w:p w14:paraId="11482C28" w14:textId="77777777" w:rsidR="0008764F" w:rsidRPr="0008764F" w:rsidRDefault="0008764F" w:rsidP="0008764F">
      <w:r w:rsidRPr="0008764F">
        <w:t xml:space="preserve">  },</w:t>
      </w:r>
    </w:p>
    <w:p w14:paraId="18D2B953" w14:textId="77777777" w:rsidR="0008764F" w:rsidRPr="0008764F" w:rsidRDefault="0008764F" w:rsidP="0008764F">
      <w:r w:rsidRPr="0008764F">
        <w:t xml:space="preserve">  "shapes": {</w:t>
      </w:r>
    </w:p>
    <w:p w14:paraId="671C60DE" w14:textId="77777777" w:rsidR="0008764F" w:rsidRPr="0008764F" w:rsidRDefault="0008764F" w:rsidP="0008764F">
      <w:r w:rsidRPr="0008764F">
        <w:t xml:space="preserve">    "test_file": {</w:t>
      </w:r>
    </w:p>
    <w:p w14:paraId="46BD1BEF" w14:textId="77777777" w:rsidR="0008764F" w:rsidRPr="0008764F" w:rsidRDefault="0008764F" w:rsidP="0008764F">
      <w:r w:rsidRPr="0008764F">
        <w:t xml:space="preserve">      "required_fields": ["schema_version", "tests"],</w:t>
      </w:r>
    </w:p>
    <w:p w14:paraId="5FE58041" w14:textId="77777777" w:rsidR="0008764F" w:rsidRPr="0008764F" w:rsidRDefault="0008764F" w:rsidP="0008764F">
      <w:r w:rsidRPr="0008764F">
        <w:t xml:space="preserve">      "tests_item": {</w:t>
      </w:r>
    </w:p>
    <w:p w14:paraId="0276350E" w14:textId="77777777" w:rsidR="0008764F" w:rsidRPr="0008764F" w:rsidRDefault="0008764F" w:rsidP="0008764F">
      <w:r w:rsidRPr="0008764F">
        <w:t xml:space="preserve">        "required_fields": ["id", "title", "registry|generator", "options|option_set_ref", "ballot_tally|ballot_tally_ref", "parameter_sets|parameter_set", "expected|acceptance"],</w:t>
      </w:r>
    </w:p>
    <w:p w14:paraId="0BDDFBBB" w14:textId="77777777" w:rsidR="0008764F" w:rsidRPr="0008764F" w:rsidRDefault="0008764F" w:rsidP="0008764F">
      <w:r w:rsidRPr="0008764F">
        <w:lastRenderedPageBreak/>
        <w:t xml:space="preserve">        "optional_fields": ["purpose", "autonomy_packages", "expected_canonical_hash"]</w:t>
      </w:r>
    </w:p>
    <w:p w14:paraId="5E0EFDC4" w14:textId="77777777" w:rsidR="0008764F" w:rsidRPr="0008764F" w:rsidRDefault="0008764F" w:rsidP="0008764F">
      <w:r w:rsidRPr="0008764F">
        <w:t xml:space="preserve">      }</w:t>
      </w:r>
    </w:p>
    <w:p w14:paraId="002A27F5" w14:textId="77777777" w:rsidR="0008764F" w:rsidRPr="0008764F" w:rsidRDefault="0008764F" w:rsidP="0008764F">
      <w:r w:rsidRPr="0008764F">
        <w:t xml:space="preserve">    },</w:t>
      </w:r>
    </w:p>
    <w:p w14:paraId="6C4B8B70" w14:textId="77777777" w:rsidR="0008764F" w:rsidRPr="0008764F" w:rsidRDefault="0008764F" w:rsidP="0008764F">
      <w:r w:rsidRPr="0008764F">
        <w:t xml:space="preserve">    "registry": {</w:t>
      </w:r>
    </w:p>
    <w:p w14:paraId="293132B0" w14:textId="77777777" w:rsidR="0008764F" w:rsidRPr="0008764F" w:rsidRDefault="0008764F" w:rsidP="0008764F">
      <w:r w:rsidRPr="0008764F">
        <w:t xml:space="preserve">      "fields": {</w:t>
      </w:r>
    </w:p>
    <w:p w14:paraId="5F725A7C" w14:textId="77777777" w:rsidR="0008764F" w:rsidRPr="0008764F" w:rsidRDefault="0008764F" w:rsidP="0008764F">
      <w:r w:rsidRPr="0008764F">
        <w:t xml:space="preserve">        "id": "string (registry_id)",</w:t>
      </w:r>
    </w:p>
    <w:p w14:paraId="41062B00" w14:textId="77777777" w:rsidR="0008764F" w:rsidRPr="0008764F" w:rsidRDefault="0008764F" w:rsidP="0008764F">
      <w:r w:rsidRPr="0008764F">
        <w:t xml:space="preserve">        "provenance": {</w:t>
      </w:r>
    </w:p>
    <w:p w14:paraId="24AC84AE" w14:textId="77777777" w:rsidR="0008764F" w:rsidRPr="0008764F" w:rsidRDefault="0008764F" w:rsidP="0008764F">
      <w:r w:rsidRPr="0008764F">
        <w:t xml:space="preserve">          "source": "string",</w:t>
      </w:r>
    </w:p>
    <w:p w14:paraId="096ACD59" w14:textId="77777777" w:rsidR="0008764F" w:rsidRPr="0008764F" w:rsidRDefault="0008764F" w:rsidP="0008764F">
      <w:r w:rsidRPr="0008764F">
        <w:t xml:space="preserve">          "published_date": "YYYY-MM-DD"</w:t>
      </w:r>
    </w:p>
    <w:p w14:paraId="61548368" w14:textId="77777777" w:rsidR="0008764F" w:rsidRPr="0008764F" w:rsidRDefault="0008764F" w:rsidP="0008764F">
      <w:r w:rsidRPr="0008764F">
        <w:t xml:space="preserve">        },</w:t>
      </w:r>
    </w:p>
    <w:p w14:paraId="02420FD7" w14:textId="77777777" w:rsidR="0008764F" w:rsidRPr="0008764F" w:rsidRDefault="0008764F" w:rsidP="0008764F">
      <w:r w:rsidRPr="0008764F">
        <w:t xml:space="preserve">        "units": [</w:t>
      </w:r>
    </w:p>
    <w:p w14:paraId="3B666387" w14:textId="77777777" w:rsidR="0008764F" w:rsidRPr="0008764F" w:rsidRDefault="0008764F" w:rsidP="0008764F">
      <w:r w:rsidRPr="0008764F">
        <w:t xml:space="preserve">          {</w:t>
      </w:r>
    </w:p>
    <w:p w14:paraId="62050344" w14:textId="77777777" w:rsidR="0008764F" w:rsidRPr="0008764F" w:rsidRDefault="0008764F" w:rsidP="0008764F">
      <w:r w:rsidRPr="0008764F">
        <w:t xml:space="preserve">            "id": "string (unit_id)",</w:t>
      </w:r>
    </w:p>
    <w:p w14:paraId="755B34A5" w14:textId="77777777" w:rsidR="0008764F" w:rsidRPr="0008764F" w:rsidRDefault="0008764F" w:rsidP="0008764F">
      <w:r w:rsidRPr="0008764F">
        <w:t xml:space="preserve">            "name": "string",</w:t>
      </w:r>
    </w:p>
    <w:p w14:paraId="46FFA231" w14:textId="77777777" w:rsidR="0008764F" w:rsidRPr="0008764F" w:rsidRDefault="0008764F" w:rsidP="0008764F">
      <w:r w:rsidRPr="0008764F">
        <w:t xml:space="preserve">            "level": "string (e.g., Country/Region/District/Neighborhood)",</w:t>
      </w:r>
    </w:p>
    <w:p w14:paraId="57FDFC34" w14:textId="77777777" w:rsidR="0008764F" w:rsidRPr="0008764F" w:rsidRDefault="0008764F" w:rsidP="0008764F">
      <w:r w:rsidRPr="0008764F">
        <w:t xml:space="preserve">            "parent": "string (unit_id, optional except root)",</w:t>
      </w:r>
    </w:p>
    <w:p w14:paraId="45C13EE4" w14:textId="77777777" w:rsidR="0008764F" w:rsidRPr="0008764F" w:rsidRDefault="0008764F" w:rsidP="0008764F">
      <w:r w:rsidRPr="0008764F">
        <w:t xml:space="preserve">            "magnitude": "integer ≥1",</w:t>
      </w:r>
    </w:p>
    <w:p w14:paraId="21968F2A" w14:textId="77777777" w:rsidR="0008764F" w:rsidRPr="0008764F" w:rsidRDefault="0008764F" w:rsidP="0008764F">
      <w:r w:rsidRPr="0008764F">
        <w:t xml:space="preserve">            "eligible_roll": "integer ≥0",</w:t>
      </w:r>
    </w:p>
    <w:p w14:paraId="27FF0C09" w14:textId="77777777" w:rsidR="0008764F" w:rsidRPr="0008764F" w:rsidRDefault="0008764F" w:rsidP="0008764F">
      <w:r w:rsidRPr="0008764F">
        <w:t xml:space="preserve">            "population_baseline": "integer ≥0 (required if weighting uses it)",</w:t>
      </w:r>
    </w:p>
    <w:p w14:paraId="7E7D7D92" w14:textId="77777777" w:rsidR="0008764F" w:rsidRPr="0008764F" w:rsidRDefault="0008764F" w:rsidP="0008764F">
      <w:r w:rsidRPr="0008764F">
        <w:t xml:space="preserve">            "population_baseline_year": "YYYY (required if population_baseline&gt;0)",</w:t>
      </w:r>
    </w:p>
    <w:p w14:paraId="2F47551B" w14:textId="77777777" w:rsidR="0008764F" w:rsidRPr="0008764F" w:rsidRDefault="0008764F" w:rsidP="0008764F">
      <w:r w:rsidRPr="0008764F">
        <w:t xml:space="preserve">            "protected_area": "boolean (optional)"</w:t>
      </w:r>
    </w:p>
    <w:p w14:paraId="5E98CB71" w14:textId="77777777" w:rsidR="0008764F" w:rsidRPr="0008764F" w:rsidRDefault="0008764F" w:rsidP="0008764F">
      <w:r w:rsidRPr="0008764F">
        <w:t xml:space="preserve">          }</w:t>
      </w:r>
    </w:p>
    <w:p w14:paraId="26C197B4" w14:textId="77777777" w:rsidR="0008764F" w:rsidRPr="0008764F" w:rsidRDefault="0008764F" w:rsidP="0008764F">
      <w:r w:rsidRPr="0008764F">
        <w:t xml:space="preserve">        ],</w:t>
      </w:r>
    </w:p>
    <w:p w14:paraId="6BE58C36" w14:textId="77777777" w:rsidR="0008764F" w:rsidRPr="0008764F" w:rsidRDefault="0008764F" w:rsidP="0008764F">
      <w:r w:rsidRPr="0008764F">
        <w:t xml:space="preserve">        "adjacency": [</w:t>
      </w:r>
    </w:p>
    <w:p w14:paraId="6040D9D1" w14:textId="77777777" w:rsidR="0008764F" w:rsidRPr="0008764F" w:rsidRDefault="0008764F" w:rsidP="0008764F">
      <w:r w:rsidRPr="0008764F">
        <w:t xml:space="preserve">          {</w:t>
      </w:r>
    </w:p>
    <w:p w14:paraId="32F11DD7" w14:textId="77777777" w:rsidR="0008764F" w:rsidRPr="0008764F" w:rsidRDefault="0008764F" w:rsidP="0008764F">
      <w:r w:rsidRPr="0008764F">
        <w:t xml:space="preserve">            "a": "unit_id",</w:t>
      </w:r>
    </w:p>
    <w:p w14:paraId="67127EB2" w14:textId="77777777" w:rsidR="0008764F" w:rsidRPr="0008764F" w:rsidRDefault="0008764F" w:rsidP="0008764F">
      <w:r w:rsidRPr="0008764F">
        <w:lastRenderedPageBreak/>
        <w:t xml:space="preserve">            "b": "unit_id",</w:t>
      </w:r>
    </w:p>
    <w:p w14:paraId="4B935857" w14:textId="77777777" w:rsidR="0008764F" w:rsidRPr="0008764F" w:rsidRDefault="0008764F" w:rsidP="0008764F">
      <w:r w:rsidRPr="0008764F">
        <w:t xml:space="preserve">            "type": "land|bridge|water",</w:t>
      </w:r>
    </w:p>
    <w:p w14:paraId="6EB0EE19" w14:textId="77777777" w:rsidR="0008764F" w:rsidRPr="0008764F" w:rsidRDefault="0008764F" w:rsidP="0008764F">
      <w:r w:rsidRPr="0008764F">
        <w:t xml:space="preserve">            "notes": "string (optional)"</w:t>
      </w:r>
    </w:p>
    <w:p w14:paraId="14AB35E3" w14:textId="77777777" w:rsidR="0008764F" w:rsidRPr="0008764F" w:rsidRDefault="0008764F" w:rsidP="0008764F">
      <w:r w:rsidRPr="0008764F">
        <w:t xml:space="preserve">          }</w:t>
      </w:r>
    </w:p>
    <w:p w14:paraId="073F023C" w14:textId="77777777" w:rsidR="0008764F" w:rsidRPr="0008764F" w:rsidRDefault="0008764F" w:rsidP="0008764F">
      <w:r w:rsidRPr="0008764F">
        <w:t xml:space="preserve">        ]</w:t>
      </w:r>
    </w:p>
    <w:p w14:paraId="17457730" w14:textId="77777777" w:rsidR="0008764F" w:rsidRPr="0008764F" w:rsidRDefault="0008764F" w:rsidP="0008764F">
      <w:r w:rsidRPr="0008764F">
        <w:t xml:space="preserve">      }</w:t>
      </w:r>
    </w:p>
    <w:p w14:paraId="5EFA398A" w14:textId="77777777" w:rsidR="0008764F" w:rsidRPr="0008764F" w:rsidRDefault="0008764F" w:rsidP="0008764F">
      <w:r w:rsidRPr="0008764F">
        <w:t xml:space="preserve">    },</w:t>
      </w:r>
    </w:p>
    <w:p w14:paraId="407E3973" w14:textId="77777777" w:rsidR="0008764F" w:rsidRPr="0008764F" w:rsidRDefault="0008764F" w:rsidP="0008764F">
      <w:r w:rsidRPr="0008764F">
        <w:t xml:space="preserve">    "options": {</w:t>
      </w:r>
    </w:p>
    <w:p w14:paraId="456ED435" w14:textId="77777777" w:rsidR="0008764F" w:rsidRPr="0008764F" w:rsidRDefault="0008764F" w:rsidP="0008764F">
      <w:r w:rsidRPr="0008764F">
        <w:t xml:space="preserve">      "fields": [</w:t>
      </w:r>
    </w:p>
    <w:p w14:paraId="47CFD084" w14:textId="77777777" w:rsidR="0008764F" w:rsidRPr="0008764F" w:rsidRDefault="0008764F" w:rsidP="0008764F">
      <w:r w:rsidRPr="0008764F">
        <w:t xml:space="preserve">        {</w:t>
      </w:r>
    </w:p>
    <w:p w14:paraId="0A7F3AF0" w14:textId="77777777" w:rsidR="0008764F" w:rsidRPr="0008764F" w:rsidRDefault="0008764F" w:rsidP="0008764F">
      <w:r w:rsidRPr="0008764F">
        <w:t xml:space="preserve">          "id": "string (option_id)",</w:t>
      </w:r>
    </w:p>
    <w:p w14:paraId="4E04BAA4" w14:textId="77777777" w:rsidR="0008764F" w:rsidRPr="0008764F" w:rsidRDefault="0008764F" w:rsidP="0008764F">
      <w:r w:rsidRPr="0008764F">
        <w:t xml:space="preserve">          "display_name": "string",</w:t>
      </w:r>
    </w:p>
    <w:p w14:paraId="2678FAEC" w14:textId="77777777" w:rsidR="0008764F" w:rsidRPr="0008764F" w:rsidRDefault="0008764F" w:rsidP="0008764F">
      <w:r w:rsidRPr="0008764F">
        <w:t xml:space="preserve">          "order_index": "integer (lower = earlier)",</w:t>
      </w:r>
    </w:p>
    <w:p w14:paraId="0A3F054E" w14:textId="77777777" w:rsidR="0008764F" w:rsidRPr="0008764F" w:rsidRDefault="0008764F" w:rsidP="0008764F">
      <w:r w:rsidRPr="0008764F">
        <w:t xml:space="preserve">          "is_status_quo": "boolean"</w:t>
      </w:r>
    </w:p>
    <w:p w14:paraId="2EBB4572" w14:textId="77777777" w:rsidR="0008764F" w:rsidRPr="0008764F" w:rsidRDefault="0008764F" w:rsidP="0008764F">
      <w:r w:rsidRPr="0008764F">
        <w:t xml:space="preserve">        }</w:t>
      </w:r>
    </w:p>
    <w:p w14:paraId="61640486" w14:textId="77777777" w:rsidR="0008764F" w:rsidRPr="0008764F" w:rsidRDefault="0008764F" w:rsidP="0008764F">
      <w:r w:rsidRPr="0008764F">
        <w:t xml:space="preserve">      ],</w:t>
      </w:r>
    </w:p>
    <w:p w14:paraId="550E67EA" w14:textId="77777777" w:rsidR="0008764F" w:rsidRPr="0008764F" w:rsidRDefault="0008764F" w:rsidP="0008764F">
      <w:r w:rsidRPr="0008764F">
        <w:t xml:space="preserve">      "deterministic_order_note": "order_index must be unique across options."</w:t>
      </w:r>
    </w:p>
    <w:p w14:paraId="24B550AE" w14:textId="77777777" w:rsidR="0008764F" w:rsidRPr="0008764F" w:rsidRDefault="0008764F" w:rsidP="0008764F">
      <w:r w:rsidRPr="0008764F">
        <w:t xml:space="preserve">    },</w:t>
      </w:r>
    </w:p>
    <w:p w14:paraId="5AE4E06D" w14:textId="77777777" w:rsidR="0008764F" w:rsidRPr="0008764F" w:rsidRDefault="0008764F" w:rsidP="0008764F">
      <w:r w:rsidRPr="0008764F">
        <w:t xml:space="preserve">    "ballot_tally": {</w:t>
      </w:r>
    </w:p>
    <w:p w14:paraId="19829ECD" w14:textId="77777777" w:rsidR="0008764F" w:rsidRPr="0008764F" w:rsidRDefault="0008764F" w:rsidP="0008764F">
      <w:r w:rsidRPr="0008764F">
        <w:t xml:space="preserve">      "common": {</w:t>
      </w:r>
    </w:p>
    <w:p w14:paraId="4312D2D9" w14:textId="77777777" w:rsidR="0008764F" w:rsidRPr="0008764F" w:rsidRDefault="0008764F" w:rsidP="0008764F">
      <w:r w:rsidRPr="0008764F">
        <w:t xml:space="preserve">        "id": "string (tally_id)"</w:t>
      </w:r>
    </w:p>
    <w:p w14:paraId="442FA766" w14:textId="77777777" w:rsidR="0008764F" w:rsidRPr="0008764F" w:rsidRDefault="0008764F" w:rsidP="0008764F">
      <w:r w:rsidRPr="0008764F">
        <w:t xml:space="preserve">      },</w:t>
      </w:r>
    </w:p>
    <w:p w14:paraId="7335C25A" w14:textId="77777777" w:rsidR="0008764F" w:rsidRPr="0008764F" w:rsidRDefault="0008764F" w:rsidP="0008764F">
      <w:r w:rsidRPr="0008764F">
        <w:t xml:space="preserve">      "per_type": {</w:t>
      </w:r>
    </w:p>
    <w:p w14:paraId="706DEFC7" w14:textId="77777777" w:rsidR="0008764F" w:rsidRPr="0008764F" w:rsidRDefault="0008764F" w:rsidP="0008764F">
      <w:r w:rsidRPr="0008764F">
        <w:t xml:space="preserve">        "approval": {</w:t>
      </w:r>
    </w:p>
    <w:p w14:paraId="44949383" w14:textId="77777777" w:rsidR="0008764F" w:rsidRPr="0008764F" w:rsidRDefault="0008764F" w:rsidP="0008764F">
      <w:r w:rsidRPr="0008764F">
        <w:t xml:space="preserve">          "ballot_type": "approval",</w:t>
      </w:r>
    </w:p>
    <w:p w14:paraId="12EBE9ED" w14:textId="77777777" w:rsidR="0008764F" w:rsidRPr="0008764F" w:rsidRDefault="0008764F" w:rsidP="0008764F">
      <w:r w:rsidRPr="0008764F">
        <w:t xml:space="preserve">          "units": {</w:t>
      </w:r>
    </w:p>
    <w:p w14:paraId="7F79DAB2" w14:textId="77777777" w:rsidR="0008764F" w:rsidRPr="0008764F" w:rsidRDefault="0008764F" w:rsidP="0008764F">
      <w:r w:rsidRPr="0008764F">
        <w:lastRenderedPageBreak/>
        <w:t xml:space="preserve">            "UNIT_ID": {</w:t>
      </w:r>
    </w:p>
    <w:p w14:paraId="00C7E850" w14:textId="77777777" w:rsidR="0008764F" w:rsidRPr="0008764F" w:rsidRDefault="0008764F" w:rsidP="0008764F">
      <w:r w:rsidRPr="0008764F">
        <w:t xml:space="preserve">              "ballots_cast": "int ≥0",</w:t>
      </w:r>
    </w:p>
    <w:p w14:paraId="1027EC1A" w14:textId="77777777" w:rsidR="0008764F" w:rsidRPr="0008764F" w:rsidRDefault="0008764F" w:rsidP="0008764F">
      <w:r w:rsidRPr="0008764F">
        <w:t xml:space="preserve">              "invalid_or_blank": "int ≥0",</w:t>
      </w:r>
    </w:p>
    <w:p w14:paraId="66996D46" w14:textId="77777777" w:rsidR="0008764F" w:rsidRPr="0008764F" w:rsidRDefault="0008764F" w:rsidP="0008764F">
      <w:r w:rsidRPr="0008764F">
        <w:t xml:space="preserve">              "approvals": {</w:t>
      </w:r>
    </w:p>
    <w:p w14:paraId="2701F4E1" w14:textId="77777777" w:rsidR="0008764F" w:rsidRPr="0008764F" w:rsidRDefault="0008764F" w:rsidP="0008764F">
      <w:r w:rsidRPr="0008764F">
        <w:t xml:space="preserve">                "OPTION_ID": "int ≥0"</w:t>
      </w:r>
    </w:p>
    <w:p w14:paraId="111C20D3" w14:textId="77777777" w:rsidR="0008764F" w:rsidRPr="0008764F" w:rsidRDefault="0008764F" w:rsidP="0008764F">
      <w:r w:rsidRPr="0008764F">
        <w:t xml:space="preserve">              }</w:t>
      </w:r>
    </w:p>
    <w:p w14:paraId="7F240442" w14:textId="77777777" w:rsidR="0008764F" w:rsidRPr="0008764F" w:rsidRDefault="0008764F" w:rsidP="0008764F">
      <w:r w:rsidRPr="0008764F">
        <w:t xml:space="preserve">            }</w:t>
      </w:r>
    </w:p>
    <w:p w14:paraId="23C44E5E" w14:textId="77777777" w:rsidR="0008764F" w:rsidRPr="0008764F" w:rsidRDefault="0008764F" w:rsidP="0008764F">
      <w:r w:rsidRPr="0008764F">
        <w:t xml:space="preserve">          }</w:t>
      </w:r>
    </w:p>
    <w:p w14:paraId="3CFF1F53" w14:textId="77777777" w:rsidR="0008764F" w:rsidRPr="0008764F" w:rsidRDefault="0008764F" w:rsidP="0008764F">
      <w:r w:rsidRPr="0008764F">
        <w:t xml:space="preserve">        },</w:t>
      </w:r>
    </w:p>
    <w:p w14:paraId="22618F51" w14:textId="77777777" w:rsidR="0008764F" w:rsidRPr="0008764F" w:rsidRDefault="0008764F" w:rsidP="0008764F">
      <w:r w:rsidRPr="0008764F">
        <w:t xml:space="preserve">        "plurality": {</w:t>
      </w:r>
    </w:p>
    <w:p w14:paraId="13C3D9F0" w14:textId="77777777" w:rsidR="0008764F" w:rsidRPr="0008764F" w:rsidRDefault="0008764F" w:rsidP="0008764F">
      <w:r w:rsidRPr="0008764F">
        <w:t xml:space="preserve">          "ballot_type": "plurality",</w:t>
      </w:r>
    </w:p>
    <w:p w14:paraId="5B8C98EA" w14:textId="77777777" w:rsidR="0008764F" w:rsidRPr="0008764F" w:rsidRDefault="0008764F" w:rsidP="0008764F">
      <w:r w:rsidRPr="0008764F">
        <w:t xml:space="preserve">          "units": {</w:t>
      </w:r>
    </w:p>
    <w:p w14:paraId="3BD322D9" w14:textId="77777777" w:rsidR="0008764F" w:rsidRPr="0008764F" w:rsidRDefault="0008764F" w:rsidP="0008764F">
      <w:r w:rsidRPr="0008764F">
        <w:t xml:space="preserve">            "UNIT_ID": {</w:t>
      </w:r>
    </w:p>
    <w:p w14:paraId="2DECB081" w14:textId="77777777" w:rsidR="0008764F" w:rsidRPr="0008764F" w:rsidRDefault="0008764F" w:rsidP="0008764F">
      <w:r w:rsidRPr="0008764F">
        <w:t xml:space="preserve">              "ballots_cast": "int ≥0",</w:t>
      </w:r>
    </w:p>
    <w:p w14:paraId="6C3C1E40" w14:textId="77777777" w:rsidR="0008764F" w:rsidRPr="0008764F" w:rsidRDefault="0008764F" w:rsidP="0008764F">
      <w:r w:rsidRPr="0008764F">
        <w:t xml:space="preserve">              "invalid_or_blank": "int ≥0",</w:t>
      </w:r>
    </w:p>
    <w:p w14:paraId="596171D6" w14:textId="77777777" w:rsidR="0008764F" w:rsidRPr="0008764F" w:rsidRDefault="0008764F" w:rsidP="0008764F">
      <w:r w:rsidRPr="0008764F">
        <w:t xml:space="preserve">              "votes": {</w:t>
      </w:r>
    </w:p>
    <w:p w14:paraId="0A5910DD" w14:textId="77777777" w:rsidR="0008764F" w:rsidRPr="0008764F" w:rsidRDefault="0008764F" w:rsidP="0008764F">
      <w:r w:rsidRPr="0008764F">
        <w:t xml:space="preserve">                "OPTION_ID": "int ≥0"</w:t>
      </w:r>
    </w:p>
    <w:p w14:paraId="15E893E7" w14:textId="77777777" w:rsidR="0008764F" w:rsidRPr="0008764F" w:rsidRDefault="0008764F" w:rsidP="0008764F">
      <w:r w:rsidRPr="0008764F">
        <w:t xml:space="preserve">              }</w:t>
      </w:r>
    </w:p>
    <w:p w14:paraId="167EBF71" w14:textId="77777777" w:rsidR="0008764F" w:rsidRPr="0008764F" w:rsidRDefault="0008764F" w:rsidP="0008764F">
      <w:r w:rsidRPr="0008764F">
        <w:t xml:space="preserve">            }</w:t>
      </w:r>
    </w:p>
    <w:p w14:paraId="17830036" w14:textId="77777777" w:rsidR="0008764F" w:rsidRPr="0008764F" w:rsidRDefault="0008764F" w:rsidP="0008764F">
      <w:r w:rsidRPr="0008764F">
        <w:t xml:space="preserve">          }</w:t>
      </w:r>
    </w:p>
    <w:p w14:paraId="17ABC6E6" w14:textId="77777777" w:rsidR="0008764F" w:rsidRPr="0008764F" w:rsidRDefault="0008764F" w:rsidP="0008764F">
      <w:r w:rsidRPr="0008764F">
        <w:t xml:space="preserve">        },</w:t>
      </w:r>
    </w:p>
    <w:p w14:paraId="33FA30A2" w14:textId="77777777" w:rsidR="0008764F" w:rsidRPr="0008764F" w:rsidRDefault="0008764F" w:rsidP="0008764F">
      <w:r w:rsidRPr="0008764F">
        <w:t xml:space="preserve">        "score": {</w:t>
      </w:r>
    </w:p>
    <w:p w14:paraId="202890D8" w14:textId="77777777" w:rsidR="0008764F" w:rsidRPr="0008764F" w:rsidRDefault="0008764F" w:rsidP="0008764F">
      <w:r w:rsidRPr="0008764F">
        <w:t xml:space="preserve">          "ballot_type": "score",</w:t>
      </w:r>
    </w:p>
    <w:p w14:paraId="4F4967B7" w14:textId="77777777" w:rsidR="0008764F" w:rsidRPr="0008764F" w:rsidRDefault="0008764F" w:rsidP="0008764F">
      <w:r w:rsidRPr="0008764F">
        <w:t xml:space="preserve">          "units": {</w:t>
      </w:r>
    </w:p>
    <w:p w14:paraId="4E1CA8A1" w14:textId="77777777" w:rsidR="0008764F" w:rsidRPr="0008764F" w:rsidRDefault="0008764F" w:rsidP="0008764F">
      <w:r w:rsidRPr="0008764F">
        <w:t xml:space="preserve">            "UNIT_ID": {</w:t>
      </w:r>
    </w:p>
    <w:p w14:paraId="3C7DF777" w14:textId="77777777" w:rsidR="0008764F" w:rsidRPr="0008764F" w:rsidRDefault="0008764F" w:rsidP="0008764F">
      <w:r w:rsidRPr="0008764F">
        <w:t xml:space="preserve">              "ballots_cast": "int ≥0",</w:t>
      </w:r>
    </w:p>
    <w:p w14:paraId="478B54F1" w14:textId="77777777" w:rsidR="0008764F" w:rsidRPr="0008764F" w:rsidRDefault="0008764F" w:rsidP="0008764F">
      <w:r w:rsidRPr="0008764F">
        <w:lastRenderedPageBreak/>
        <w:t xml:space="preserve">              "invalid_or_blank": "int ≥0",</w:t>
      </w:r>
    </w:p>
    <w:p w14:paraId="47466AAE" w14:textId="77777777" w:rsidR="0008764F" w:rsidRPr="0008764F" w:rsidRDefault="0008764F" w:rsidP="0008764F">
      <w:r w:rsidRPr="0008764F">
        <w:t xml:space="preserve">              "score_sum": {</w:t>
      </w:r>
    </w:p>
    <w:p w14:paraId="737779D6" w14:textId="77777777" w:rsidR="0008764F" w:rsidRPr="0008764F" w:rsidRDefault="0008764F" w:rsidP="0008764F">
      <w:r w:rsidRPr="0008764F">
        <w:t xml:space="preserve">                "OPTION_ID": "int ≥0"</w:t>
      </w:r>
    </w:p>
    <w:p w14:paraId="498A04C5" w14:textId="77777777" w:rsidR="0008764F" w:rsidRPr="0008764F" w:rsidRDefault="0008764F" w:rsidP="0008764F">
      <w:r w:rsidRPr="0008764F">
        <w:t xml:space="preserve">              },</w:t>
      </w:r>
    </w:p>
    <w:p w14:paraId="4EE5E77C" w14:textId="77777777" w:rsidR="0008764F" w:rsidRPr="0008764F" w:rsidRDefault="0008764F" w:rsidP="0008764F">
      <w:r w:rsidRPr="0008764F">
        <w:t xml:space="preserve">              "ballots_counted": "int ≥0"</w:t>
      </w:r>
    </w:p>
    <w:p w14:paraId="64EE6BCB" w14:textId="77777777" w:rsidR="0008764F" w:rsidRPr="0008764F" w:rsidRDefault="0008764F" w:rsidP="0008764F">
      <w:r w:rsidRPr="0008764F">
        <w:t xml:space="preserve">            }</w:t>
      </w:r>
    </w:p>
    <w:p w14:paraId="29AA2C3B" w14:textId="77777777" w:rsidR="0008764F" w:rsidRPr="0008764F" w:rsidRDefault="0008764F" w:rsidP="0008764F">
      <w:r w:rsidRPr="0008764F">
        <w:t xml:space="preserve">          },</w:t>
      </w:r>
    </w:p>
    <w:p w14:paraId="006F92FA" w14:textId="77777777" w:rsidR="0008764F" w:rsidRPr="0008764F" w:rsidRDefault="0008764F" w:rsidP="0008764F">
      <w:r w:rsidRPr="0008764F">
        <w:t xml:space="preserve">          "scale": {</w:t>
      </w:r>
    </w:p>
    <w:p w14:paraId="5366357E" w14:textId="77777777" w:rsidR="0008764F" w:rsidRPr="0008764F" w:rsidRDefault="0008764F" w:rsidP="0008764F">
      <w:r w:rsidRPr="0008764F">
        <w:t xml:space="preserve">            "min": "VM-VAR-002",</w:t>
      </w:r>
    </w:p>
    <w:p w14:paraId="131F1737" w14:textId="77777777" w:rsidR="0008764F" w:rsidRPr="0008764F" w:rsidRDefault="0008764F" w:rsidP="0008764F">
      <w:r w:rsidRPr="0008764F">
        <w:t xml:space="preserve">            "max": "VM-VAR-003",</w:t>
      </w:r>
    </w:p>
    <w:p w14:paraId="2ACA6243" w14:textId="77777777" w:rsidR="0008764F" w:rsidRPr="0008764F" w:rsidRDefault="0008764F" w:rsidP="0008764F">
      <w:r w:rsidRPr="0008764F">
        <w:t xml:space="preserve">            "normalization": "VM-VAR-004"</w:t>
      </w:r>
    </w:p>
    <w:p w14:paraId="3128708B" w14:textId="77777777" w:rsidR="0008764F" w:rsidRPr="0008764F" w:rsidRDefault="0008764F" w:rsidP="0008764F">
      <w:r w:rsidRPr="0008764F">
        <w:t xml:space="preserve">          }</w:t>
      </w:r>
    </w:p>
    <w:p w14:paraId="777253EB" w14:textId="77777777" w:rsidR="0008764F" w:rsidRPr="0008764F" w:rsidRDefault="0008764F" w:rsidP="0008764F">
      <w:r w:rsidRPr="0008764F">
        <w:t xml:space="preserve">        },</w:t>
      </w:r>
    </w:p>
    <w:p w14:paraId="780A4CE3" w14:textId="77777777" w:rsidR="0008764F" w:rsidRPr="0008764F" w:rsidRDefault="0008764F" w:rsidP="0008764F">
      <w:r w:rsidRPr="0008764F">
        <w:t xml:space="preserve">        "ranked_irv": {</w:t>
      </w:r>
    </w:p>
    <w:p w14:paraId="3E349DAC" w14:textId="77777777" w:rsidR="0008764F" w:rsidRPr="0008764F" w:rsidRDefault="0008764F" w:rsidP="0008764F">
      <w:r w:rsidRPr="0008764F">
        <w:t xml:space="preserve">          "ballot_type": "ranked_irv",</w:t>
      </w:r>
    </w:p>
    <w:p w14:paraId="0391970B" w14:textId="77777777" w:rsidR="0008764F" w:rsidRPr="0008764F" w:rsidRDefault="0008764F" w:rsidP="0008764F">
      <w:r w:rsidRPr="0008764F">
        <w:t xml:space="preserve">          "unit": "UNIT_ID (single-exec or per-unit, depending on test)",</w:t>
      </w:r>
    </w:p>
    <w:p w14:paraId="035C4662" w14:textId="77777777" w:rsidR="0008764F" w:rsidRPr="0008764F" w:rsidRDefault="0008764F" w:rsidP="0008764F">
      <w:r w:rsidRPr="0008764F">
        <w:t xml:space="preserve">          "rounds": [</w:t>
      </w:r>
    </w:p>
    <w:p w14:paraId="0604D8B9" w14:textId="77777777" w:rsidR="0008764F" w:rsidRPr="0008764F" w:rsidRDefault="0008764F" w:rsidP="0008764F">
      <w:r w:rsidRPr="0008764F">
        <w:t xml:space="preserve">            {</w:t>
      </w:r>
    </w:p>
    <w:p w14:paraId="02FAF0C0" w14:textId="77777777" w:rsidR="0008764F" w:rsidRPr="0008764F" w:rsidRDefault="0008764F" w:rsidP="0008764F">
      <w:r w:rsidRPr="0008764F">
        <w:t xml:space="preserve">              "ranking": ["OPTION_ID", "OPTION_ID", "..."],</w:t>
      </w:r>
    </w:p>
    <w:p w14:paraId="6FF2AA6C" w14:textId="77777777" w:rsidR="0008764F" w:rsidRPr="0008764F" w:rsidRDefault="0008764F" w:rsidP="0008764F">
      <w:r w:rsidRPr="0008764F">
        <w:t xml:space="preserve">              "count": "int ≥1"</w:t>
      </w:r>
    </w:p>
    <w:p w14:paraId="4B80E5AD" w14:textId="77777777" w:rsidR="0008764F" w:rsidRPr="0008764F" w:rsidRDefault="0008764F" w:rsidP="0008764F">
      <w:r w:rsidRPr="0008764F">
        <w:t xml:space="preserve">            }</w:t>
      </w:r>
    </w:p>
    <w:p w14:paraId="2AF7F2BE" w14:textId="77777777" w:rsidR="0008764F" w:rsidRPr="0008764F" w:rsidRDefault="0008764F" w:rsidP="0008764F">
      <w:r w:rsidRPr="0008764F">
        <w:t xml:space="preserve">          ],</w:t>
      </w:r>
    </w:p>
    <w:p w14:paraId="05283526" w14:textId="77777777" w:rsidR="0008764F" w:rsidRPr="0008764F" w:rsidRDefault="0008764F" w:rsidP="0008764F">
      <w:r w:rsidRPr="0008764F">
        <w:t xml:space="preserve">          "exhaustion_policy": "VM-VAR-006 (reduce_continuing_denominator)"</w:t>
      </w:r>
    </w:p>
    <w:p w14:paraId="728BA946" w14:textId="77777777" w:rsidR="0008764F" w:rsidRPr="0008764F" w:rsidRDefault="0008764F" w:rsidP="0008764F">
      <w:r w:rsidRPr="0008764F">
        <w:t xml:space="preserve">        },</w:t>
      </w:r>
    </w:p>
    <w:p w14:paraId="72E9E4A7" w14:textId="77777777" w:rsidR="0008764F" w:rsidRPr="0008764F" w:rsidRDefault="0008764F" w:rsidP="0008764F">
      <w:r w:rsidRPr="0008764F">
        <w:t xml:space="preserve">        "ranked_condorcet": {</w:t>
      </w:r>
    </w:p>
    <w:p w14:paraId="11F5CF2F" w14:textId="77777777" w:rsidR="0008764F" w:rsidRPr="0008764F" w:rsidRDefault="0008764F" w:rsidP="0008764F">
      <w:r w:rsidRPr="0008764F">
        <w:t xml:space="preserve">          "ballot_type": "ranked_condorcet",</w:t>
      </w:r>
    </w:p>
    <w:p w14:paraId="1E1A02F0" w14:textId="77777777" w:rsidR="0008764F" w:rsidRPr="0008764F" w:rsidRDefault="0008764F" w:rsidP="0008764F">
      <w:r w:rsidRPr="0008764F">
        <w:lastRenderedPageBreak/>
        <w:t xml:space="preserve">          "ballots": [</w:t>
      </w:r>
    </w:p>
    <w:p w14:paraId="66EF61E4" w14:textId="77777777" w:rsidR="0008764F" w:rsidRPr="0008764F" w:rsidRDefault="0008764F" w:rsidP="0008764F">
      <w:r w:rsidRPr="0008764F">
        <w:t xml:space="preserve">            {</w:t>
      </w:r>
    </w:p>
    <w:p w14:paraId="088B4438" w14:textId="77777777" w:rsidR="0008764F" w:rsidRPr="0008764F" w:rsidRDefault="0008764F" w:rsidP="0008764F">
      <w:r w:rsidRPr="0008764F">
        <w:t xml:space="preserve">              "ranking": ["OPTION_ID", "OPTION_ID", "..."],</w:t>
      </w:r>
    </w:p>
    <w:p w14:paraId="61C4CA65" w14:textId="77777777" w:rsidR="0008764F" w:rsidRPr="0008764F" w:rsidRDefault="0008764F" w:rsidP="0008764F">
      <w:r w:rsidRPr="0008764F">
        <w:t xml:space="preserve">              "count": "int ≥1"</w:t>
      </w:r>
    </w:p>
    <w:p w14:paraId="55956B6B" w14:textId="77777777" w:rsidR="0008764F" w:rsidRPr="0008764F" w:rsidRDefault="0008764F" w:rsidP="0008764F">
      <w:r w:rsidRPr="0008764F">
        <w:t xml:space="preserve">            }</w:t>
      </w:r>
    </w:p>
    <w:p w14:paraId="6046C2D5" w14:textId="77777777" w:rsidR="0008764F" w:rsidRPr="0008764F" w:rsidRDefault="0008764F" w:rsidP="0008764F">
      <w:r w:rsidRPr="0008764F">
        <w:t xml:space="preserve">          ],</w:t>
      </w:r>
    </w:p>
    <w:p w14:paraId="15AD52DA" w14:textId="77777777" w:rsidR="0008764F" w:rsidRPr="0008764F" w:rsidRDefault="0008764F" w:rsidP="0008764F">
      <w:r w:rsidRPr="0008764F">
        <w:t xml:space="preserve">          "completion": "VM-VAR-005 (e.g., schulze|minimax)"</w:t>
      </w:r>
    </w:p>
    <w:p w14:paraId="35503722" w14:textId="77777777" w:rsidR="0008764F" w:rsidRPr="0008764F" w:rsidRDefault="0008764F" w:rsidP="0008764F">
      <w:r w:rsidRPr="0008764F">
        <w:t xml:space="preserve">        }</w:t>
      </w:r>
    </w:p>
    <w:p w14:paraId="615FE732" w14:textId="77777777" w:rsidR="0008764F" w:rsidRPr="0008764F" w:rsidRDefault="0008764F" w:rsidP="0008764F">
      <w:r w:rsidRPr="0008764F">
        <w:t xml:space="preserve">      }</w:t>
      </w:r>
    </w:p>
    <w:p w14:paraId="37354CD2" w14:textId="77777777" w:rsidR="0008764F" w:rsidRPr="0008764F" w:rsidRDefault="0008764F" w:rsidP="0008764F">
      <w:r w:rsidRPr="0008764F">
        <w:t xml:space="preserve">    },</w:t>
      </w:r>
    </w:p>
    <w:p w14:paraId="12D0DE19" w14:textId="77777777" w:rsidR="0008764F" w:rsidRPr="0008764F" w:rsidRDefault="0008764F" w:rsidP="0008764F">
      <w:r w:rsidRPr="0008764F">
        <w:t xml:space="preserve">    "parameter_set": {</w:t>
      </w:r>
    </w:p>
    <w:p w14:paraId="71E51555" w14:textId="77777777" w:rsidR="0008764F" w:rsidRPr="0008764F" w:rsidRDefault="0008764F" w:rsidP="0008764F">
      <w:r w:rsidRPr="0008764F">
        <w:t xml:space="preserve">      "fields": {</w:t>
      </w:r>
    </w:p>
    <w:p w14:paraId="7C705D2E" w14:textId="77777777" w:rsidR="0008764F" w:rsidRPr="0008764F" w:rsidRDefault="0008764F" w:rsidP="0008764F">
      <w:r w:rsidRPr="0008764F">
        <w:t xml:space="preserve">        "id": "string (paramset_id)",</w:t>
      </w:r>
    </w:p>
    <w:p w14:paraId="7DB39EED" w14:textId="77777777" w:rsidR="0008764F" w:rsidRPr="0008764F" w:rsidRDefault="0008764F" w:rsidP="0008764F">
      <w:r w:rsidRPr="0008764F">
        <w:t xml:space="preserve">        "vars": {</w:t>
      </w:r>
    </w:p>
    <w:p w14:paraId="6EE4D59E" w14:textId="77777777" w:rsidR="0008764F" w:rsidRPr="0008764F" w:rsidRDefault="0008764F" w:rsidP="0008764F">
      <w:r w:rsidRPr="0008764F">
        <w:t xml:space="preserve">          "VM-VAR-###": "value (int/string/array per Docs 2A/2B/2C)"</w:t>
      </w:r>
    </w:p>
    <w:p w14:paraId="5BE40169" w14:textId="77777777" w:rsidR="0008764F" w:rsidRPr="0008764F" w:rsidRDefault="0008764F" w:rsidP="0008764F">
      <w:r w:rsidRPr="0008764F">
        <w:t xml:space="preserve">        }</w:t>
      </w:r>
    </w:p>
    <w:p w14:paraId="55171274" w14:textId="77777777" w:rsidR="0008764F" w:rsidRPr="0008764F" w:rsidRDefault="0008764F" w:rsidP="0008764F">
      <w:r w:rsidRPr="0008764F">
        <w:t xml:space="preserve">      }</w:t>
      </w:r>
    </w:p>
    <w:p w14:paraId="712BC8E6" w14:textId="77777777" w:rsidR="0008764F" w:rsidRPr="0008764F" w:rsidRDefault="0008764F" w:rsidP="0008764F">
      <w:r w:rsidRPr="0008764F">
        <w:t xml:space="preserve">    },</w:t>
      </w:r>
    </w:p>
    <w:p w14:paraId="37C71AD0" w14:textId="77777777" w:rsidR="0008764F" w:rsidRPr="0008764F" w:rsidRDefault="0008764F" w:rsidP="0008764F">
      <w:r w:rsidRPr="0008764F">
        <w:t xml:space="preserve">    "expected": {</w:t>
      </w:r>
    </w:p>
    <w:p w14:paraId="6C5C6FC2" w14:textId="77777777" w:rsidR="0008764F" w:rsidRPr="0008764F" w:rsidRDefault="0008764F" w:rsidP="0008764F">
      <w:r w:rsidRPr="0008764F">
        <w:t xml:space="preserve">      "fields": {</w:t>
      </w:r>
    </w:p>
    <w:p w14:paraId="31384948" w14:textId="77777777" w:rsidR="0008764F" w:rsidRPr="0008764F" w:rsidRDefault="0008764F" w:rsidP="0008764F">
      <w:r w:rsidRPr="0008764F">
        <w:t xml:space="preserve">        "national_support_pct": "number (one decimal when displayed)",</w:t>
      </w:r>
    </w:p>
    <w:p w14:paraId="576026E5" w14:textId="77777777" w:rsidR="0008764F" w:rsidRPr="0008764F" w:rsidRDefault="0008764F" w:rsidP="0008764F">
      <w:r w:rsidRPr="0008764F">
        <w:t xml:space="preserve">        "gates": {</w:t>
      </w:r>
    </w:p>
    <w:p w14:paraId="1EC113EF" w14:textId="77777777" w:rsidR="0008764F" w:rsidRPr="0008764F" w:rsidRDefault="0008764F" w:rsidP="0008764F">
      <w:r w:rsidRPr="0008764F">
        <w:t xml:space="preserve">          "quorum": "Pass|Fail (optional)",</w:t>
      </w:r>
    </w:p>
    <w:p w14:paraId="70266B26" w14:textId="77777777" w:rsidR="0008764F" w:rsidRPr="0008764F" w:rsidRDefault="0008764F" w:rsidP="0008764F">
      <w:r w:rsidRPr="0008764F">
        <w:t xml:space="preserve">          "majority": "Pass|Fail (optional)",</w:t>
      </w:r>
    </w:p>
    <w:p w14:paraId="0CE97AE8" w14:textId="77777777" w:rsidR="0008764F" w:rsidRPr="0008764F" w:rsidRDefault="0008764F" w:rsidP="0008764F">
      <w:r w:rsidRPr="0008764F">
        <w:t xml:space="preserve">          "double_majority": "Pass|Fail (optional)",</w:t>
      </w:r>
    </w:p>
    <w:p w14:paraId="741CD18C" w14:textId="77777777" w:rsidR="0008764F" w:rsidRPr="0008764F" w:rsidRDefault="0008764F" w:rsidP="0008764F">
      <w:r w:rsidRPr="0008764F">
        <w:t xml:space="preserve">          "symmetry": "Respected|Not respected (optional)"</w:t>
      </w:r>
    </w:p>
    <w:p w14:paraId="109FDBB4" w14:textId="77777777" w:rsidR="0008764F" w:rsidRPr="0008764F" w:rsidRDefault="0008764F" w:rsidP="0008764F">
      <w:r w:rsidRPr="0008764F">
        <w:lastRenderedPageBreak/>
        <w:t xml:space="preserve">        },</w:t>
      </w:r>
    </w:p>
    <w:p w14:paraId="5FBC34F9" w14:textId="77777777" w:rsidR="0008764F" w:rsidRPr="0008764F" w:rsidRDefault="0008764F" w:rsidP="0008764F">
      <w:r w:rsidRPr="0008764F">
        <w:t xml:space="preserve">        "local_seats_by_party": { "OPTION_ID": "int" },</w:t>
      </w:r>
    </w:p>
    <w:p w14:paraId="52491138" w14:textId="77777777" w:rsidR="0008764F" w:rsidRPr="0008764F" w:rsidRDefault="0008764F" w:rsidP="0008764F">
      <w:r w:rsidRPr="0008764F">
        <w:t xml:space="preserve">        "total_seats_by_party": { "OPTION_ID": "int" },</w:t>
      </w:r>
    </w:p>
    <w:p w14:paraId="5826663D" w14:textId="77777777" w:rsidR="0008764F" w:rsidRPr="0008764F" w:rsidRDefault="0008764F" w:rsidP="0008764F">
      <w:r w:rsidRPr="0008764F">
        <w:t xml:space="preserve">        "council_seats_by_party": { "OPTION_ID": "int" },</w:t>
      </w:r>
    </w:p>
    <w:p w14:paraId="542D0448" w14:textId="77777777" w:rsidR="0008764F" w:rsidRPr="0008764F" w:rsidRDefault="0008764F" w:rsidP="0008764F">
      <w:r w:rsidRPr="0008764F">
        <w:t xml:space="preserve">        "executive_winner": "OPTION_ID",</w:t>
      </w:r>
    </w:p>
    <w:p w14:paraId="5E0A1AFE" w14:textId="77777777" w:rsidR="0008764F" w:rsidRPr="0008764F" w:rsidRDefault="0008764F" w:rsidP="0008764F">
      <w:r w:rsidRPr="0008764F">
        <w:t xml:space="preserve">        "executive_irv_summary": {</w:t>
      </w:r>
    </w:p>
    <w:p w14:paraId="44BA5E23" w14:textId="77777777" w:rsidR="0008764F" w:rsidRPr="0008764F" w:rsidRDefault="0008764F" w:rsidP="0008764F">
      <w:r w:rsidRPr="0008764F">
        <w:t xml:space="preserve">          "exhausted_ballots": "int",</w:t>
      </w:r>
    </w:p>
    <w:p w14:paraId="3CBA32B7" w14:textId="77777777" w:rsidR="0008764F" w:rsidRPr="0008764F" w:rsidRDefault="0008764F" w:rsidP="0008764F">
      <w:r w:rsidRPr="0008764F">
        <w:t xml:space="preserve">          "final_continuing": "int",</w:t>
      </w:r>
    </w:p>
    <w:p w14:paraId="4E3873B1" w14:textId="77777777" w:rsidR="0008764F" w:rsidRPr="0008764F" w:rsidRDefault="0008764F" w:rsidP="0008764F">
      <w:r w:rsidRPr="0008764F">
        <w:t xml:space="preserve">          "final_round": { "OPTION_ID": "int" }</w:t>
      </w:r>
    </w:p>
    <w:p w14:paraId="66BB25A4" w14:textId="77777777" w:rsidR="0008764F" w:rsidRPr="0008764F" w:rsidRDefault="0008764F" w:rsidP="0008764F">
      <w:r w:rsidRPr="0008764F">
        <w:t xml:space="preserve">        },</w:t>
      </w:r>
    </w:p>
    <w:p w14:paraId="349FE456" w14:textId="77777777" w:rsidR="0008764F" w:rsidRPr="0008764F" w:rsidRDefault="0008764F" w:rsidP="0008764F">
      <w:r w:rsidRPr="0008764F">
        <w:t xml:space="preserve">        "frontier_status": { "UNIT_ID": "no_change|phased_change|immediate_change|autonomy(AP:ID)|mediation" },</w:t>
      </w:r>
    </w:p>
    <w:p w14:paraId="75079653" w14:textId="77777777" w:rsidR="0008764F" w:rsidRPr="0008764F" w:rsidRDefault="0008764F" w:rsidP="0008764F">
      <w:r w:rsidRPr="0008764F">
        <w:t xml:space="preserve">        "label": "Decisive|Marginal|Invalid",</w:t>
      </w:r>
    </w:p>
    <w:p w14:paraId="3F1EDB40" w14:textId="77777777" w:rsidR="0008764F" w:rsidRPr="0008764F" w:rsidRDefault="0008764F" w:rsidP="0008764F">
      <w:r w:rsidRPr="0008764F">
        <w:t xml:space="preserve">        "invalid_reason": "string (optional)",</w:t>
      </w:r>
    </w:p>
    <w:p w14:paraId="1DCDEBB6" w14:textId="77777777" w:rsidR="0008764F" w:rsidRPr="0008764F" w:rsidRDefault="0008764F" w:rsidP="0008764F">
      <w:r w:rsidRPr="0008764F">
        <w:t xml:space="preserve">        "marginal_reason": "string (optional)"</w:t>
      </w:r>
    </w:p>
    <w:p w14:paraId="7FD86733" w14:textId="77777777" w:rsidR="0008764F" w:rsidRPr="0008764F" w:rsidRDefault="0008764F" w:rsidP="0008764F">
      <w:r w:rsidRPr="0008764F">
        <w:t xml:space="preserve">      }</w:t>
      </w:r>
    </w:p>
    <w:p w14:paraId="2BFC17AC" w14:textId="77777777" w:rsidR="0008764F" w:rsidRPr="0008764F" w:rsidRDefault="0008764F" w:rsidP="0008764F">
      <w:r w:rsidRPr="0008764F">
        <w:t xml:space="preserve">    },</w:t>
      </w:r>
    </w:p>
    <w:p w14:paraId="0124FCFA" w14:textId="77777777" w:rsidR="0008764F" w:rsidRPr="0008764F" w:rsidRDefault="0008764F" w:rsidP="0008764F">
      <w:r w:rsidRPr="0008764F">
        <w:t xml:space="preserve">    "acceptance": {</w:t>
      </w:r>
    </w:p>
    <w:p w14:paraId="0309ADFC" w14:textId="77777777" w:rsidR="0008764F" w:rsidRPr="0008764F" w:rsidRDefault="0008764F" w:rsidP="0008764F">
      <w:r w:rsidRPr="0008764F">
        <w:t xml:space="preserve">      "fields": {</w:t>
      </w:r>
    </w:p>
    <w:p w14:paraId="256441A4" w14:textId="77777777" w:rsidR="0008764F" w:rsidRPr="0008764F" w:rsidRDefault="0008764F" w:rsidP="0008764F">
      <w:r w:rsidRPr="0008764F">
        <w:t xml:space="preserve">        "repeat_runs_same_os": "identical_result_and_runrecord_hashes|boolean",</w:t>
      </w:r>
    </w:p>
    <w:p w14:paraId="1236EC2F" w14:textId="77777777" w:rsidR="0008764F" w:rsidRPr="0008764F" w:rsidRDefault="0008764F" w:rsidP="0008764F">
      <w:r w:rsidRPr="0008764F">
        <w:t xml:space="preserve">        "perf_within_profile": "boolean",</w:t>
      </w:r>
    </w:p>
    <w:p w14:paraId="600F89B9" w14:textId="77777777" w:rsidR="0008764F" w:rsidRPr="0008764F" w:rsidRDefault="0008764F" w:rsidP="0008764F">
      <w:r w:rsidRPr="0008764F">
        <w:t xml:space="preserve">        "across_os": ["Windows","macOS","Linux"],</w:t>
      </w:r>
    </w:p>
    <w:p w14:paraId="4F235AB5" w14:textId="77777777" w:rsidR="0008764F" w:rsidRPr="0008764F" w:rsidRDefault="0008764F" w:rsidP="0008764F">
      <w:r w:rsidRPr="0008764F">
        <w:t xml:space="preserve">        "require_identical_hashes": "boolean"</w:t>
      </w:r>
    </w:p>
    <w:p w14:paraId="1A5BA17B" w14:textId="77777777" w:rsidR="0008764F" w:rsidRPr="0008764F" w:rsidRDefault="0008764F" w:rsidP="0008764F">
      <w:r w:rsidRPr="0008764F">
        <w:t xml:space="preserve">      }</w:t>
      </w:r>
    </w:p>
    <w:p w14:paraId="484EA959" w14:textId="77777777" w:rsidR="0008764F" w:rsidRPr="0008764F" w:rsidRDefault="0008764F" w:rsidP="0008764F">
      <w:r w:rsidRPr="0008764F">
        <w:t xml:space="preserve">    }</w:t>
      </w:r>
    </w:p>
    <w:p w14:paraId="0CC3A7FB" w14:textId="77777777" w:rsidR="0008764F" w:rsidRPr="0008764F" w:rsidRDefault="0008764F" w:rsidP="0008764F">
      <w:r w:rsidRPr="0008764F">
        <w:t xml:space="preserve">  },</w:t>
      </w:r>
    </w:p>
    <w:p w14:paraId="49100A32" w14:textId="77777777" w:rsidR="0008764F" w:rsidRPr="0008764F" w:rsidRDefault="0008764F" w:rsidP="0008764F">
      <w:r w:rsidRPr="0008764F">
        <w:lastRenderedPageBreak/>
        <w:t xml:space="preserve">  "defaults_for_small_tests": {</w:t>
      </w:r>
    </w:p>
    <w:p w14:paraId="0763FAFB" w14:textId="77777777" w:rsidR="0008764F" w:rsidRPr="0008764F" w:rsidRDefault="0008764F" w:rsidP="0008764F">
      <w:r w:rsidRPr="0008764F">
        <w:t xml:space="preserve">    "ballot_type": "approval",</w:t>
      </w:r>
    </w:p>
    <w:p w14:paraId="21A0285B" w14:textId="77777777" w:rsidR="0008764F" w:rsidRPr="0008764F" w:rsidRDefault="0008764F" w:rsidP="0008764F">
      <w:r w:rsidRPr="0008764F">
        <w:t xml:space="preserve">    "allocation_method": "proportional_favor_small",</w:t>
      </w:r>
    </w:p>
    <w:p w14:paraId="1838F53E" w14:textId="77777777" w:rsidR="0008764F" w:rsidRPr="0008764F" w:rsidRDefault="0008764F" w:rsidP="0008764F">
      <w:r w:rsidRPr="0008764F">
        <w:t xml:space="preserve">    "pr_entry_threshold_pct": 0,</w:t>
      </w:r>
    </w:p>
    <w:p w14:paraId="5C24F841" w14:textId="77777777" w:rsidR="0008764F" w:rsidRPr="0008764F" w:rsidRDefault="0008764F" w:rsidP="0008764F">
      <w:r w:rsidRPr="0008764F">
        <w:t xml:space="preserve">    "quorum_global_pct": 50,</w:t>
      </w:r>
    </w:p>
    <w:p w14:paraId="1154C050" w14:textId="77777777" w:rsidR="0008764F" w:rsidRPr="0008764F" w:rsidRDefault="0008764F" w:rsidP="0008764F">
      <w:r w:rsidRPr="0008764F">
        <w:t xml:space="preserve">    "national_majority_pct": 55,</w:t>
      </w:r>
    </w:p>
    <w:p w14:paraId="7B6289B6" w14:textId="77777777" w:rsidR="0008764F" w:rsidRPr="0008764F" w:rsidRDefault="0008764F" w:rsidP="0008764F">
      <w:r w:rsidRPr="0008764F">
        <w:t xml:space="preserve">    "regional_majority_pct": 55,</w:t>
      </w:r>
    </w:p>
    <w:p w14:paraId="0E4A045B" w14:textId="77777777" w:rsidR="0008764F" w:rsidRPr="0008764F" w:rsidRDefault="0008764F" w:rsidP="0008764F">
      <w:r w:rsidRPr="0008764F">
        <w:t xml:space="preserve">    "double_majority_enabled": "on",</w:t>
      </w:r>
    </w:p>
    <w:p w14:paraId="4895C6A3" w14:textId="77777777" w:rsidR="0008764F" w:rsidRPr="0008764F" w:rsidRDefault="0008764F" w:rsidP="0008764F">
      <w:r w:rsidRPr="0008764F">
        <w:t xml:space="preserve">    "symmetry_enabled": "on",</w:t>
      </w:r>
    </w:p>
    <w:p w14:paraId="34F2422B" w14:textId="77777777" w:rsidR="0008764F" w:rsidRPr="0008764F" w:rsidRDefault="0008764F" w:rsidP="0008764F">
      <w:r w:rsidRPr="0008764F">
        <w:t xml:space="preserve">    "weighting_method": "population_baseline",</w:t>
      </w:r>
    </w:p>
    <w:p w14:paraId="4CE13520" w14:textId="77777777" w:rsidR="0008764F" w:rsidRPr="0008764F" w:rsidRDefault="0008764F" w:rsidP="0008764F">
      <w:r w:rsidRPr="0008764F">
        <w:t xml:space="preserve">    "aggregate_level": "country",</w:t>
      </w:r>
    </w:p>
    <w:p w14:paraId="76BFEDBB" w14:textId="77777777" w:rsidR="0008764F" w:rsidRPr="0008764F" w:rsidRDefault="0008764F" w:rsidP="0008764F">
      <w:r w:rsidRPr="0008764F">
        <w:t xml:space="preserve">    "frontier_mode": "none",</w:t>
      </w:r>
    </w:p>
    <w:p w14:paraId="3C10085C" w14:textId="77777777" w:rsidR="0008764F" w:rsidRPr="0008764F" w:rsidRDefault="0008764F" w:rsidP="0008764F">
      <w:r w:rsidRPr="0008764F">
        <w:t xml:space="preserve">    "tie_policy": "status_quo",</w:t>
      </w:r>
    </w:p>
    <w:p w14:paraId="4E1D7AC7" w14:textId="77777777" w:rsidR="0008764F" w:rsidRPr="0008764F" w:rsidRDefault="0008764F" w:rsidP="0008764F">
      <w:r w:rsidRPr="0008764F">
        <w:t xml:space="preserve">    "report_precision_decimals": 1</w:t>
      </w:r>
    </w:p>
    <w:p w14:paraId="5BFBF776" w14:textId="77777777" w:rsidR="0008764F" w:rsidRPr="0008764F" w:rsidRDefault="0008764F" w:rsidP="0008764F">
      <w:r w:rsidRPr="0008764F">
        <w:t xml:space="preserve">  },</w:t>
      </w:r>
    </w:p>
    <w:p w14:paraId="6C515B88" w14:textId="77777777" w:rsidR="0008764F" w:rsidRPr="0008764F" w:rsidRDefault="0008764F" w:rsidP="0008764F">
      <w:r w:rsidRPr="0008764F">
        <w:t xml:space="preserve">  "notes": [</w:t>
      </w:r>
    </w:p>
    <w:p w14:paraId="08315F4E" w14:textId="77777777" w:rsidR="0008764F" w:rsidRPr="0008764F" w:rsidRDefault="0008764F" w:rsidP="0008764F">
      <w:r w:rsidRPr="0008764F">
        <w:t xml:space="preserve">    "All fixtures must be valid UTF-8 JSON; no comments allowed.",</w:t>
      </w:r>
    </w:p>
    <w:p w14:paraId="6921E037" w14:textId="77777777" w:rsidR="0008764F" w:rsidRPr="0008764F" w:rsidRDefault="0008764F" w:rsidP="0008764F">
      <w:r w:rsidRPr="0008764F">
        <w:t xml:space="preserve">    "Counts are authoritative; percentages are derived. Do not round twice.",</w:t>
      </w:r>
    </w:p>
    <w:p w14:paraId="53A3969D" w14:textId="77777777" w:rsidR="0008764F" w:rsidRPr="0008764F" w:rsidRDefault="0008764F" w:rsidP="0008764F">
      <w:r w:rsidRPr="0008764F">
        <w:t xml:space="preserve">    "Option.order_index must be unique; deterministic order is A&gt;B&gt;C&gt;D in canonical tests unless otherwise specified.",</w:t>
      </w:r>
    </w:p>
    <w:p w14:paraId="45D5EFCF" w14:textId="77777777" w:rsidR="0008764F" w:rsidRPr="0008764F" w:rsidRDefault="0008764F" w:rsidP="0008764F">
      <w:r w:rsidRPr="0008764F">
        <w:t xml:space="preserve">    "expected_canonical_hash is filled post-certification (Doc 3B) using canonical serialization (sorted keys, LF line endings, UTC timestamps where applicable)."</w:t>
      </w:r>
    </w:p>
    <w:p w14:paraId="3B5DABD2" w14:textId="77777777" w:rsidR="0008764F" w:rsidRPr="0008764F" w:rsidRDefault="0008764F" w:rsidP="0008764F">
      <w:r w:rsidRPr="0008764F">
        <w:t xml:space="preserve">  ]</w:t>
      </w:r>
    </w:p>
    <w:p w14:paraId="1395660B" w14:textId="77777777" w:rsidR="0008764F" w:rsidRPr="0008764F" w:rsidRDefault="0008764F" w:rsidP="0008764F">
      <w:r w:rsidRPr="0008764F">
        <w:t>}</w:t>
      </w:r>
    </w:p>
    <w:p w14:paraId="657863CC" w14:textId="77777777" w:rsidR="0008764F" w:rsidRPr="0008764F" w:rsidRDefault="0008764F" w:rsidP="0008764F">
      <w:pPr>
        <w:rPr>
          <w:b/>
          <w:bCs/>
        </w:rPr>
      </w:pPr>
      <w:r w:rsidRPr="0008764F">
        <w:rPr>
          <w:b/>
          <w:bCs/>
        </w:rPr>
        <w:t>You said:</w:t>
      </w:r>
    </w:p>
    <w:p w14:paraId="569984F7" w14:textId="77777777" w:rsidR="0008764F" w:rsidRPr="0008764F" w:rsidRDefault="0008764F" w:rsidP="0008764F">
      <w:r w:rsidRPr="0008764F">
        <w:t>whaT'S THIS format? it's a doc, read the conversation to find contect</w:t>
      </w:r>
    </w:p>
    <w:p w14:paraId="5A8EDB3C" w14:textId="77777777" w:rsidR="0008764F" w:rsidRPr="0008764F" w:rsidRDefault="0008764F" w:rsidP="0008764F">
      <w:pPr>
        <w:rPr>
          <w:b/>
          <w:bCs/>
        </w:rPr>
      </w:pPr>
      <w:r w:rsidRPr="0008764F">
        <w:rPr>
          <w:b/>
          <w:bCs/>
        </w:rPr>
        <w:t>ChatGPT said:</w:t>
      </w:r>
    </w:p>
    <w:p w14:paraId="357D6F07" w14:textId="77777777" w:rsidR="0008764F" w:rsidRPr="0008764F" w:rsidRDefault="0008764F" w:rsidP="0008764F">
      <w:r w:rsidRPr="0008764F">
        <w:lastRenderedPageBreak/>
        <w:t>Thought for 12s</w:t>
      </w:r>
    </w:p>
    <w:p w14:paraId="28193E67" w14:textId="77777777" w:rsidR="0008764F" w:rsidRPr="0008764F" w:rsidRDefault="0008764F" w:rsidP="0008764F">
      <w:pPr>
        <w:rPr>
          <w:b/>
          <w:bCs/>
        </w:rPr>
      </w:pPr>
      <w:r w:rsidRPr="0008764F">
        <w:rPr>
          <w:b/>
          <w:bCs/>
        </w:rPr>
        <w:t>Annex B — Part 0: Schema &amp; Conventions</w:t>
      </w:r>
    </w:p>
    <w:p w14:paraId="6B7BCD9B" w14:textId="77777777" w:rsidR="0008764F" w:rsidRPr="0008764F" w:rsidRDefault="0008764F" w:rsidP="0008764F">
      <w:r w:rsidRPr="0008764F">
        <w:rPr>
          <w:b/>
          <w:bCs/>
        </w:rPr>
        <w:t>Scope.</w:t>
      </w:r>
      <w:r w:rsidRPr="0008764F">
        <w:t xml:space="preserve"> Defines the common rules, identifiers, and shapes used by all test fixtures in Annex B (Parts 1–7). Aligns with Docs 1–7.</w:t>
      </w:r>
    </w:p>
    <w:p w14:paraId="078BAB7F" w14:textId="77777777" w:rsidR="0008764F" w:rsidRPr="0008764F" w:rsidRDefault="0008764F" w:rsidP="0008764F">
      <w:r w:rsidRPr="0008764F">
        <w:pict w14:anchorId="5DD5509F">
          <v:rect id="_x0000_i4357" style="width:0;height:1.5pt" o:hralign="center" o:hrstd="t" o:hr="t" fillcolor="#a0a0a0" stroked="f"/>
        </w:pict>
      </w:r>
    </w:p>
    <w:p w14:paraId="143EE81A" w14:textId="77777777" w:rsidR="0008764F" w:rsidRPr="0008764F" w:rsidRDefault="0008764F" w:rsidP="0008764F">
      <w:pPr>
        <w:rPr>
          <w:b/>
          <w:bCs/>
        </w:rPr>
      </w:pPr>
      <w:r w:rsidRPr="0008764F">
        <w:rPr>
          <w:b/>
          <w:bCs/>
        </w:rPr>
        <w:t>1) Identifier patterns (canonical)</w:t>
      </w:r>
    </w:p>
    <w:p w14:paraId="4C5AF36E" w14:textId="77777777" w:rsidR="0008764F" w:rsidRPr="0008764F" w:rsidRDefault="0008764F" w:rsidP="0008764F">
      <w:pPr>
        <w:numPr>
          <w:ilvl w:val="0"/>
          <w:numId w:val="768"/>
        </w:numPr>
      </w:pPr>
      <w:r w:rsidRPr="0008764F">
        <w:rPr>
          <w:b/>
          <w:bCs/>
        </w:rPr>
        <w:t>DivisionRegistry ID:</w:t>
      </w:r>
      <w:r w:rsidRPr="0008764F">
        <w:t xml:space="preserve"> REG:&lt;name&gt;:&lt;version&gt;</w:t>
      </w:r>
    </w:p>
    <w:p w14:paraId="58398F76" w14:textId="77777777" w:rsidR="0008764F" w:rsidRPr="0008764F" w:rsidRDefault="0008764F" w:rsidP="0008764F">
      <w:pPr>
        <w:numPr>
          <w:ilvl w:val="0"/>
          <w:numId w:val="768"/>
        </w:numPr>
      </w:pPr>
      <w:r w:rsidRPr="0008764F">
        <w:rPr>
          <w:b/>
          <w:bCs/>
        </w:rPr>
        <w:t>Unit ID:</w:t>
      </w:r>
      <w:r w:rsidRPr="0008764F">
        <w:t xml:space="preserve"> U:&lt;REG_ID&gt;:&lt;path&gt; (tree path; root has no parent)</w:t>
      </w:r>
    </w:p>
    <w:p w14:paraId="33418D2A" w14:textId="77777777" w:rsidR="0008764F" w:rsidRPr="0008764F" w:rsidRDefault="0008764F" w:rsidP="0008764F">
      <w:pPr>
        <w:numPr>
          <w:ilvl w:val="0"/>
          <w:numId w:val="768"/>
        </w:numPr>
      </w:pPr>
      <w:r w:rsidRPr="0008764F">
        <w:rPr>
          <w:b/>
          <w:bCs/>
        </w:rPr>
        <w:t>Option ID:</w:t>
      </w:r>
      <w:r w:rsidRPr="0008764F">
        <w:t xml:space="preserve"> OPT:&lt;slug&gt;</w:t>
      </w:r>
    </w:p>
    <w:p w14:paraId="74D1624A" w14:textId="77777777" w:rsidR="0008764F" w:rsidRPr="0008764F" w:rsidRDefault="0008764F" w:rsidP="0008764F">
      <w:pPr>
        <w:numPr>
          <w:ilvl w:val="0"/>
          <w:numId w:val="768"/>
        </w:numPr>
      </w:pPr>
      <w:r w:rsidRPr="0008764F">
        <w:rPr>
          <w:b/>
          <w:bCs/>
        </w:rPr>
        <w:t>BallotTally ID:</w:t>
      </w:r>
      <w:r w:rsidRPr="0008764F">
        <w:t xml:space="preserve"> TLY:&lt;name&gt;:v&lt;digit&gt;</w:t>
      </w:r>
    </w:p>
    <w:p w14:paraId="1FB4AF84" w14:textId="77777777" w:rsidR="0008764F" w:rsidRPr="0008764F" w:rsidRDefault="0008764F" w:rsidP="0008764F">
      <w:pPr>
        <w:numPr>
          <w:ilvl w:val="0"/>
          <w:numId w:val="768"/>
        </w:numPr>
      </w:pPr>
      <w:r w:rsidRPr="0008764F">
        <w:rPr>
          <w:b/>
          <w:bCs/>
        </w:rPr>
        <w:t>ParameterSet ID:</w:t>
      </w:r>
      <w:r w:rsidRPr="0008764F">
        <w:t xml:space="preserve"> PS:&lt;name&gt;:v&lt;digit&gt;</w:t>
      </w:r>
    </w:p>
    <w:p w14:paraId="71BE0D87" w14:textId="77777777" w:rsidR="0008764F" w:rsidRPr="0008764F" w:rsidRDefault="0008764F" w:rsidP="0008764F">
      <w:pPr>
        <w:numPr>
          <w:ilvl w:val="0"/>
          <w:numId w:val="768"/>
        </w:numPr>
      </w:pPr>
      <w:r w:rsidRPr="0008764F">
        <w:rPr>
          <w:b/>
          <w:bCs/>
        </w:rPr>
        <w:t>Result ID:</w:t>
      </w:r>
      <w:r w:rsidRPr="0008764F">
        <w:t xml:space="preserve"> RES:&lt;hash&gt;</w:t>
      </w:r>
    </w:p>
    <w:p w14:paraId="2319E530" w14:textId="77777777" w:rsidR="0008764F" w:rsidRPr="0008764F" w:rsidRDefault="0008764F" w:rsidP="0008764F">
      <w:pPr>
        <w:numPr>
          <w:ilvl w:val="0"/>
          <w:numId w:val="768"/>
        </w:numPr>
      </w:pPr>
      <w:r w:rsidRPr="0008764F">
        <w:rPr>
          <w:b/>
          <w:bCs/>
        </w:rPr>
        <w:t>RunRecord ID:</w:t>
      </w:r>
      <w:r w:rsidRPr="0008764F">
        <w:t xml:space="preserve"> RUN:&lt;timestamp&gt;-&lt;hash&gt; (format per Doc 1B)</w:t>
      </w:r>
    </w:p>
    <w:p w14:paraId="337A20B4" w14:textId="77777777" w:rsidR="0008764F" w:rsidRPr="0008764F" w:rsidRDefault="0008764F" w:rsidP="0008764F">
      <w:pPr>
        <w:numPr>
          <w:ilvl w:val="0"/>
          <w:numId w:val="768"/>
        </w:numPr>
      </w:pPr>
      <w:r w:rsidRPr="0008764F">
        <w:rPr>
          <w:b/>
          <w:bCs/>
        </w:rPr>
        <w:t>FrontierMap ID:</w:t>
      </w:r>
      <w:r w:rsidRPr="0008764F">
        <w:t xml:space="preserve"> FR:&lt;hash&gt;</w:t>
      </w:r>
    </w:p>
    <w:p w14:paraId="6F45710E" w14:textId="77777777" w:rsidR="0008764F" w:rsidRPr="0008764F" w:rsidRDefault="0008764F" w:rsidP="0008764F">
      <w:pPr>
        <w:numPr>
          <w:ilvl w:val="0"/>
          <w:numId w:val="768"/>
        </w:numPr>
      </w:pPr>
      <w:r w:rsidRPr="0008764F">
        <w:rPr>
          <w:b/>
          <w:bCs/>
        </w:rPr>
        <w:t>AutonomyPackage ID:</w:t>
      </w:r>
      <w:r w:rsidRPr="0008764F">
        <w:t xml:space="preserve"> AP:&lt;name&gt;:v&lt;digit&gt;</w:t>
      </w:r>
    </w:p>
    <w:p w14:paraId="560F13DB" w14:textId="77777777" w:rsidR="0008764F" w:rsidRPr="0008764F" w:rsidRDefault="0008764F" w:rsidP="0008764F">
      <w:r w:rsidRPr="0008764F">
        <w:rPr>
          <w:b/>
          <w:bCs/>
        </w:rPr>
        <w:t>Ordering rules (deterministic):</w:t>
      </w:r>
    </w:p>
    <w:p w14:paraId="1B799672" w14:textId="77777777" w:rsidR="0008764F" w:rsidRPr="0008764F" w:rsidRDefault="0008764F" w:rsidP="0008764F">
      <w:pPr>
        <w:numPr>
          <w:ilvl w:val="0"/>
          <w:numId w:val="769"/>
        </w:numPr>
      </w:pPr>
      <w:r w:rsidRPr="0008764F">
        <w:t xml:space="preserve">Units sorted lexicographically by </w:t>
      </w:r>
      <w:r w:rsidRPr="0008764F">
        <w:rPr>
          <w:b/>
          <w:bCs/>
        </w:rPr>
        <w:t>Unit ID</w:t>
      </w:r>
      <w:r w:rsidRPr="0008764F">
        <w:t>.</w:t>
      </w:r>
    </w:p>
    <w:p w14:paraId="228D5DBF" w14:textId="77777777" w:rsidR="0008764F" w:rsidRPr="0008764F" w:rsidRDefault="0008764F" w:rsidP="0008764F">
      <w:pPr>
        <w:numPr>
          <w:ilvl w:val="0"/>
          <w:numId w:val="769"/>
        </w:numPr>
      </w:pPr>
      <w:r w:rsidRPr="0008764F">
        <w:t xml:space="preserve">Options sorted by </w:t>
      </w:r>
      <w:r w:rsidRPr="0008764F">
        <w:rPr>
          <w:b/>
          <w:bCs/>
        </w:rPr>
        <w:t>Option.order_index</w:t>
      </w:r>
      <w:r w:rsidRPr="0008764F">
        <w:t xml:space="preserve"> (ascending), then by </w:t>
      </w:r>
      <w:r w:rsidRPr="0008764F">
        <w:rPr>
          <w:b/>
          <w:bCs/>
        </w:rPr>
        <w:t>Option ID</w:t>
      </w:r>
      <w:r w:rsidRPr="0008764F">
        <w:t>.</w:t>
      </w:r>
    </w:p>
    <w:p w14:paraId="2452230F" w14:textId="77777777" w:rsidR="0008764F" w:rsidRPr="0008764F" w:rsidRDefault="0008764F" w:rsidP="0008764F">
      <w:pPr>
        <w:numPr>
          <w:ilvl w:val="0"/>
          <w:numId w:val="769"/>
        </w:numPr>
      </w:pPr>
      <w:r w:rsidRPr="0008764F">
        <w:t>All lists in fixtures should already respect these orders.</w:t>
      </w:r>
    </w:p>
    <w:p w14:paraId="7E17B28A" w14:textId="77777777" w:rsidR="0008764F" w:rsidRPr="0008764F" w:rsidRDefault="0008764F" w:rsidP="0008764F">
      <w:r w:rsidRPr="0008764F">
        <w:pict w14:anchorId="5B82C072">
          <v:rect id="_x0000_i4358" style="width:0;height:1.5pt" o:hralign="center" o:hrstd="t" o:hr="t" fillcolor="#a0a0a0" stroked="f"/>
        </w:pict>
      </w:r>
    </w:p>
    <w:p w14:paraId="6E294BE5" w14:textId="77777777" w:rsidR="0008764F" w:rsidRPr="0008764F" w:rsidRDefault="0008764F" w:rsidP="0008764F">
      <w:pPr>
        <w:rPr>
          <w:b/>
          <w:bCs/>
        </w:rPr>
      </w:pPr>
      <w:r w:rsidRPr="0008764F">
        <w:rPr>
          <w:b/>
          <w:bCs/>
        </w:rPr>
        <w:t>2) Core conventions</w:t>
      </w:r>
    </w:p>
    <w:p w14:paraId="41518275" w14:textId="77777777" w:rsidR="0008764F" w:rsidRPr="0008764F" w:rsidRDefault="0008764F" w:rsidP="0008764F">
      <w:pPr>
        <w:numPr>
          <w:ilvl w:val="0"/>
          <w:numId w:val="770"/>
        </w:numPr>
      </w:pPr>
      <w:r w:rsidRPr="0008764F">
        <w:rPr>
          <w:b/>
          <w:bCs/>
        </w:rPr>
        <w:t>Percent parameters</w:t>
      </w:r>
      <w:r w:rsidRPr="0008764F">
        <w:t xml:space="preserve"> are integers 0..100. Internals use exact integer/rational math.</w:t>
      </w:r>
    </w:p>
    <w:p w14:paraId="6F069C7E" w14:textId="77777777" w:rsidR="0008764F" w:rsidRPr="0008764F" w:rsidRDefault="0008764F" w:rsidP="0008764F">
      <w:pPr>
        <w:numPr>
          <w:ilvl w:val="0"/>
          <w:numId w:val="770"/>
        </w:numPr>
      </w:pPr>
      <w:r w:rsidRPr="0008764F">
        <w:rPr>
          <w:b/>
          <w:bCs/>
        </w:rPr>
        <w:t>Approval gate denominator (fixed):</w:t>
      </w:r>
      <w:r w:rsidRPr="0008764F">
        <w:t xml:space="preserve"> for approval ballots, </w:t>
      </w:r>
      <w:r w:rsidRPr="0008764F">
        <w:rPr>
          <w:b/>
          <w:bCs/>
        </w:rPr>
        <w:t>support % = approvals_for_change / valid ballots</w:t>
      </w:r>
      <w:r w:rsidRPr="0008764F">
        <w:t>.</w:t>
      </w:r>
    </w:p>
    <w:p w14:paraId="6BAE6D61" w14:textId="77777777" w:rsidR="0008764F" w:rsidRPr="0008764F" w:rsidRDefault="0008764F" w:rsidP="0008764F">
      <w:pPr>
        <w:numPr>
          <w:ilvl w:val="0"/>
          <w:numId w:val="770"/>
        </w:numPr>
      </w:pPr>
      <w:r w:rsidRPr="0008764F">
        <w:rPr>
          <w:b/>
          <w:bCs/>
        </w:rPr>
        <w:t>Rounding (internal):</w:t>
      </w:r>
      <w:r w:rsidRPr="0008764F">
        <w:t xml:space="preserve"> </w:t>
      </w:r>
      <w:r w:rsidRPr="0008764F">
        <w:rPr>
          <w:i/>
          <w:iCs/>
        </w:rPr>
        <w:t>round half to even</w:t>
      </w:r>
      <w:r w:rsidRPr="0008764F">
        <w:t xml:space="preserve"> only at defined comparison points (Docs 4A/4C).</w:t>
      </w:r>
    </w:p>
    <w:p w14:paraId="1DA719C0" w14:textId="77777777" w:rsidR="0008764F" w:rsidRPr="0008764F" w:rsidRDefault="0008764F" w:rsidP="0008764F">
      <w:pPr>
        <w:numPr>
          <w:ilvl w:val="0"/>
          <w:numId w:val="770"/>
        </w:numPr>
      </w:pPr>
      <w:r w:rsidRPr="0008764F">
        <w:rPr>
          <w:b/>
          <w:bCs/>
        </w:rPr>
        <w:lastRenderedPageBreak/>
        <w:t>Rounding (presentation):</w:t>
      </w:r>
      <w:r w:rsidRPr="0008764F">
        <w:t xml:space="preserve"> one decimal place in expected values shown in Annex B and reports (Doc 7).</w:t>
      </w:r>
    </w:p>
    <w:p w14:paraId="2E93A9CD" w14:textId="77777777" w:rsidR="0008764F" w:rsidRPr="0008764F" w:rsidRDefault="0008764F" w:rsidP="0008764F">
      <w:pPr>
        <w:numPr>
          <w:ilvl w:val="0"/>
          <w:numId w:val="770"/>
        </w:numPr>
      </w:pPr>
      <w:r w:rsidRPr="0008764F">
        <w:rPr>
          <w:b/>
          <w:bCs/>
        </w:rPr>
        <w:t>Determinism:</w:t>
      </w:r>
      <w:r w:rsidRPr="0008764F">
        <w:t xml:space="preserve"> same inputs + same seed </w:t>
      </w:r>
      <w:r w:rsidRPr="0008764F">
        <w:rPr>
          <w:rFonts w:ascii="Cambria Math" w:hAnsi="Cambria Math" w:cs="Cambria Math"/>
        </w:rPr>
        <w:t>⇒</w:t>
      </w:r>
      <w:r w:rsidRPr="0008764F">
        <w:t xml:space="preserve"> byte-identical </w:t>
      </w:r>
      <w:r w:rsidRPr="0008764F">
        <w:rPr>
          <w:b/>
          <w:bCs/>
        </w:rPr>
        <w:t>Result</w:t>
      </w:r>
      <w:r w:rsidRPr="0008764F">
        <w:t xml:space="preserve"> and </w:t>
      </w:r>
      <w:r w:rsidRPr="0008764F">
        <w:rPr>
          <w:b/>
          <w:bCs/>
        </w:rPr>
        <w:t>RunRecord</w:t>
      </w:r>
      <w:r w:rsidRPr="0008764F">
        <w:t>.</w:t>
      </w:r>
    </w:p>
    <w:p w14:paraId="71E5E926" w14:textId="77777777" w:rsidR="0008764F" w:rsidRPr="0008764F" w:rsidRDefault="0008764F" w:rsidP="0008764F">
      <w:pPr>
        <w:numPr>
          <w:ilvl w:val="0"/>
          <w:numId w:val="770"/>
        </w:numPr>
      </w:pPr>
      <w:r w:rsidRPr="0008764F">
        <w:rPr>
          <w:b/>
          <w:bCs/>
        </w:rPr>
        <w:t>RNG use:</w:t>
      </w:r>
      <w:r w:rsidRPr="0008764F">
        <w:t xml:space="preserve"> only if tie_policy = random; algorithm is the seeded stream RNG defined in Doc 3A; seed recorded as </w:t>
      </w:r>
      <w:r w:rsidRPr="0008764F">
        <w:rPr>
          <w:b/>
          <w:bCs/>
        </w:rPr>
        <w:t>VM-VAR-052</w:t>
      </w:r>
      <w:r w:rsidRPr="0008764F">
        <w:t>.</w:t>
      </w:r>
    </w:p>
    <w:p w14:paraId="1C2E422E" w14:textId="77777777" w:rsidR="0008764F" w:rsidRPr="0008764F" w:rsidRDefault="0008764F" w:rsidP="0008764F">
      <w:pPr>
        <w:numPr>
          <w:ilvl w:val="0"/>
          <w:numId w:val="770"/>
        </w:numPr>
      </w:pPr>
      <w:r w:rsidRPr="0008764F">
        <w:rPr>
          <w:b/>
          <w:bCs/>
        </w:rPr>
        <w:t>Offline:</w:t>
      </w:r>
      <w:r w:rsidRPr="0008764F">
        <w:t xml:space="preserve"> fixtures assume no network access (Doc 3A).</w:t>
      </w:r>
    </w:p>
    <w:p w14:paraId="35AD9D6D" w14:textId="77777777" w:rsidR="0008764F" w:rsidRPr="0008764F" w:rsidRDefault="0008764F" w:rsidP="0008764F">
      <w:r w:rsidRPr="0008764F">
        <w:pict w14:anchorId="421DC9B4">
          <v:rect id="_x0000_i4359" style="width:0;height:1.5pt" o:hralign="center" o:hrstd="t" o:hr="t" fillcolor="#a0a0a0" stroked="f"/>
        </w:pict>
      </w:r>
    </w:p>
    <w:p w14:paraId="607D39B5" w14:textId="77777777" w:rsidR="0008764F" w:rsidRPr="0008764F" w:rsidRDefault="0008764F" w:rsidP="0008764F">
      <w:pPr>
        <w:rPr>
          <w:b/>
          <w:bCs/>
        </w:rPr>
      </w:pPr>
      <w:r w:rsidRPr="0008764F">
        <w:rPr>
          <w:b/>
          <w:bCs/>
        </w:rPr>
        <w:t>3) Validation rules expected of engines (applied to all parts)</w:t>
      </w:r>
    </w:p>
    <w:p w14:paraId="3F1BD029" w14:textId="77777777" w:rsidR="0008764F" w:rsidRPr="0008764F" w:rsidRDefault="0008764F" w:rsidP="0008764F">
      <w:pPr>
        <w:numPr>
          <w:ilvl w:val="0"/>
          <w:numId w:val="771"/>
        </w:numPr>
      </w:pPr>
      <w:r w:rsidRPr="0008764F">
        <w:rPr>
          <w:b/>
          <w:bCs/>
        </w:rPr>
        <w:t>Hierarchy:</w:t>
      </w:r>
      <w:r w:rsidRPr="0008764F">
        <w:t xml:space="preserve"> Units form a tree within one </w:t>
      </w:r>
      <w:r w:rsidRPr="0008764F">
        <w:rPr>
          <w:b/>
          <w:bCs/>
        </w:rPr>
        <w:t>DivisionRegistry</w:t>
      </w:r>
      <w:r w:rsidRPr="0008764F">
        <w:t>; exactly one root; no cycles.</w:t>
      </w:r>
    </w:p>
    <w:p w14:paraId="290D94F4" w14:textId="77777777" w:rsidR="0008764F" w:rsidRPr="0008764F" w:rsidRDefault="0008764F" w:rsidP="0008764F">
      <w:pPr>
        <w:numPr>
          <w:ilvl w:val="0"/>
          <w:numId w:val="771"/>
        </w:numPr>
      </w:pPr>
      <w:r w:rsidRPr="0008764F">
        <w:rPr>
          <w:b/>
          <w:bCs/>
        </w:rPr>
        <w:t>Magnitude:</w:t>
      </w:r>
      <w:r w:rsidRPr="0008764F">
        <w:t xml:space="preserve"> Unit.magnitude ≥ 1; if VM-VAR-010 = winner_take_all, every involved Unit must have magnitude = 1.</w:t>
      </w:r>
    </w:p>
    <w:p w14:paraId="0918293D" w14:textId="77777777" w:rsidR="0008764F" w:rsidRPr="0008764F" w:rsidRDefault="0008764F" w:rsidP="0008764F">
      <w:pPr>
        <w:numPr>
          <w:ilvl w:val="0"/>
          <w:numId w:val="771"/>
        </w:numPr>
      </w:pPr>
      <w:r w:rsidRPr="0008764F">
        <w:rPr>
          <w:b/>
          <w:bCs/>
        </w:rPr>
        <w:t>Tally sanity (per Unit):</w:t>
      </w:r>
      <w:r w:rsidRPr="0008764F">
        <w:t xml:space="preserve"> Σ(valid option tallies) + invalid_or_blank ≤ ballots_cast.</w:t>
      </w:r>
    </w:p>
    <w:p w14:paraId="7EF2BF68" w14:textId="77777777" w:rsidR="0008764F" w:rsidRPr="0008764F" w:rsidRDefault="0008764F" w:rsidP="0008764F">
      <w:pPr>
        <w:numPr>
          <w:ilvl w:val="0"/>
          <w:numId w:val="771"/>
        </w:numPr>
      </w:pPr>
      <w:r w:rsidRPr="0008764F">
        <w:rPr>
          <w:b/>
          <w:bCs/>
        </w:rPr>
        <w:t>Eligible roll:</w:t>
      </w:r>
      <w:r w:rsidRPr="0008764F">
        <w:t xml:space="preserve"> if VM-VAR-020 &gt; 0 or VM-VAR-021 &gt; 0, each aggregated Unit must have eligible_roll ≥ ballots_cast.</w:t>
      </w:r>
    </w:p>
    <w:p w14:paraId="41A5E61A" w14:textId="77777777" w:rsidR="0008764F" w:rsidRPr="0008764F" w:rsidRDefault="0008764F" w:rsidP="0008764F">
      <w:pPr>
        <w:numPr>
          <w:ilvl w:val="0"/>
          <w:numId w:val="771"/>
        </w:numPr>
      </w:pPr>
      <w:r w:rsidRPr="0008764F">
        <w:rPr>
          <w:b/>
          <w:bCs/>
        </w:rPr>
        <w:t>Population weighting:</w:t>
      </w:r>
      <w:r w:rsidRPr="0008764F">
        <w:t xml:space="preserve"> if VM-VAR-030 = population_baseline, each aggregated Unit must have population_baseline &gt; 0 and a population_baseline_year.</w:t>
      </w:r>
    </w:p>
    <w:p w14:paraId="14794DE3" w14:textId="77777777" w:rsidR="0008764F" w:rsidRPr="0008764F" w:rsidRDefault="0008764F" w:rsidP="0008764F">
      <w:pPr>
        <w:numPr>
          <w:ilvl w:val="0"/>
          <w:numId w:val="771"/>
        </w:numPr>
      </w:pPr>
      <w:r w:rsidRPr="0008764F">
        <w:rPr>
          <w:b/>
          <w:bCs/>
        </w:rPr>
        <w:t>Frontier bands:</w:t>
      </w:r>
      <w:r w:rsidRPr="0008764F">
        <w:t xml:space="preserve"> if VM-VAR-040 </w:t>
      </w:r>
      <w:r w:rsidRPr="0008764F">
        <w:rPr>
          <w:rFonts w:ascii="Cambria Math" w:hAnsi="Cambria Math" w:cs="Cambria Math"/>
        </w:rPr>
        <w:t>∈</w:t>
      </w:r>
      <w:r w:rsidRPr="0008764F">
        <w:t xml:space="preserve"> {sliding_scale, autonomy_ladder}, bands (VM-VAR-042) are ordered, non-overlapping, and respect the intended ranges.</w:t>
      </w:r>
    </w:p>
    <w:p w14:paraId="0CADBA29" w14:textId="77777777" w:rsidR="0008764F" w:rsidRPr="0008764F" w:rsidRDefault="0008764F" w:rsidP="0008764F">
      <w:pPr>
        <w:numPr>
          <w:ilvl w:val="0"/>
          <w:numId w:val="771"/>
        </w:numPr>
      </w:pPr>
      <w:r w:rsidRPr="0008764F">
        <w:rPr>
          <w:b/>
          <w:bCs/>
        </w:rPr>
        <w:t>Contiguity types:</w:t>
      </w:r>
      <w:r w:rsidRPr="0008764F">
        <w:t xml:space="preserve"> Adjacency.type </w:t>
      </w:r>
      <w:r w:rsidRPr="0008764F">
        <w:rPr>
          <w:rFonts w:ascii="Cambria Math" w:hAnsi="Cambria Math" w:cs="Cambria Math"/>
        </w:rPr>
        <w:t>∈</w:t>
      </w:r>
      <w:r w:rsidRPr="0008764F">
        <w:t xml:space="preserve"> {land, bridge, water}; VM-VAR-047 is a subset; VM-VAR-048 </w:t>
      </w:r>
      <w:r w:rsidRPr="0008764F">
        <w:rPr>
          <w:rFonts w:ascii="Cambria Math" w:hAnsi="Cambria Math" w:cs="Cambria Math"/>
        </w:rPr>
        <w:t>∈</w:t>
      </w:r>
      <w:r w:rsidRPr="0008764F">
        <w:t xml:space="preserve"> {none, ferry_allowed, corridor_required}.</w:t>
      </w:r>
    </w:p>
    <w:p w14:paraId="7FCB6F50" w14:textId="77777777" w:rsidR="0008764F" w:rsidRPr="0008764F" w:rsidRDefault="0008764F" w:rsidP="0008764F">
      <w:pPr>
        <w:numPr>
          <w:ilvl w:val="0"/>
          <w:numId w:val="771"/>
        </w:numPr>
      </w:pPr>
      <w:r w:rsidRPr="0008764F">
        <w:rPr>
          <w:b/>
          <w:bCs/>
        </w:rPr>
        <w:t>Double-majority w/o frontier:</w:t>
      </w:r>
      <w:r w:rsidRPr="0008764F">
        <w:t xml:space="preserve"> if VM-VAR-024 = on and VM-VAR-040 = none, then VM-VAR-026 </w:t>
      </w:r>
      <w:r w:rsidRPr="0008764F">
        <w:rPr>
          <w:rFonts w:ascii="Cambria Math" w:hAnsi="Cambria Math" w:cs="Cambria Math"/>
        </w:rPr>
        <w:t>∈</w:t>
      </w:r>
      <w:r w:rsidRPr="0008764F">
        <w:t xml:space="preserve"> {by_list, by_tag} and VM-VAR-027 resolves to a non-empty family.</w:t>
      </w:r>
    </w:p>
    <w:p w14:paraId="3A7A47A6" w14:textId="77777777" w:rsidR="0008764F" w:rsidRPr="0008764F" w:rsidRDefault="0008764F" w:rsidP="0008764F">
      <w:r w:rsidRPr="0008764F">
        <w:pict w14:anchorId="0BCFD4A3">
          <v:rect id="_x0000_i4360" style="width:0;height:1.5pt" o:hralign="center" o:hrstd="t" o:hr="t" fillcolor="#a0a0a0" stroked="f"/>
        </w:pict>
      </w:r>
    </w:p>
    <w:p w14:paraId="001B8140" w14:textId="77777777" w:rsidR="0008764F" w:rsidRPr="0008764F" w:rsidRDefault="0008764F" w:rsidP="0008764F">
      <w:pPr>
        <w:rPr>
          <w:b/>
          <w:bCs/>
        </w:rPr>
      </w:pPr>
      <w:r w:rsidRPr="0008764F">
        <w:rPr>
          <w:b/>
          <w:bCs/>
        </w:rPr>
        <w:t>4) Fixture shapes (what each part will contain)</w:t>
      </w:r>
    </w:p>
    <w:p w14:paraId="3A3A34D7" w14:textId="77777777" w:rsidR="0008764F" w:rsidRPr="0008764F" w:rsidRDefault="0008764F" w:rsidP="0008764F">
      <w:pPr>
        <w:rPr>
          <w:b/>
          <w:bCs/>
        </w:rPr>
      </w:pPr>
      <w:r w:rsidRPr="0008764F">
        <w:rPr>
          <w:b/>
          <w:bCs/>
        </w:rPr>
        <w:t>4.1 DivisionRegistry</w:t>
      </w:r>
    </w:p>
    <w:p w14:paraId="6609E59C" w14:textId="77777777" w:rsidR="0008764F" w:rsidRPr="0008764F" w:rsidRDefault="0008764F" w:rsidP="0008764F">
      <w:pPr>
        <w:numPr>
          <w:ilvl w:val="0"/>
          <w:numId w:val="772"/>
        </w:numPr>
      </w:pPr>
      <w:r w:rsidRPr="0008764F">
        <w:t>id, provenance{source, published_date}</w:t>
      </w:r>
    </w:p>
    <w:p w14:paraId="24BA812B" w14:textId="77777777" w:rsidR="0008764F" w:rsidRPr="0008764F" w:rsidRDefault="0008764F" w:rsidP="0008764F">
      <w:pPr>
        <w:numPr>
          <w:ilvl w:val="0"/>
          <w:numId w:val="772"/>
        </w:numPr>
      </w:pPr>
      <w:r w:rsidRPr="0008764F">
        <w:rPr>
          <w:b/>
          <w:bCs/>
        </w:rPr>
        <w:t>Units[]:</w:t>
      </w:r>
      <w:r w:rsidRPr="0008764F">
        <w:t xml:space="preserve"> id, name, level, optional parent, magnitude, eligible_roll, optional population_baseline &amp; population_baseline_year, optional protected_area</w:t>
      </w:r>
    </w:p>
    <w:p w14:paraId="21FA0CE3" w14:textId="77777777" w:rsidR="0008764F" w:rsidRPr="0008764F" w:rsidRDefault="0008764F" w:rsidP="0008764F">
      <w:pPr>
        <w:numPr>
          <w:ilvl w:val="0"/>
          <w:numId w:val="772"/>
        </w:numPr>
      </w:pPr>
      <w:r w:rsidRPr="0008764F">
        <w:rPr>
          <w:b/>
          <w:bCs/>
        </w:rPr>
        <w:lastRenderedPageBreak/>
        <w:t>Adjacency[] (optional):</w:t>
      </w:r>
      <w:r w:rsidRPr="0008764F">
        <w:t xml:space="preserve"> unit_id_a, unit_id_b, type (land|bridge|water), optional notes</w:t>
      </w:r>
    </w:p>
    <w:p w14:paraId="10CD3822" w14:textId="77777777" w:rsidR="0008764F" w:rsidRPr="0008764F" w:rsidRDefault="0008764F" w:rsidP="0008764F">
      <w:pPr>
        <w:rPr>
          <w:b/>
          <w:bCs/>
        </w:rPr>
      </w:pPr>
      <w:r w:rsidRPr="0008764F">
        <w:rPr>
          <w:b/>
          <w:bCs/>
        </w:rPr>
        <w:t>4.2 Options</w:t>
      </w:r>
    </w:p>
    <w:p w14:paraId="2BEF37C3" w14:textId="77777777" w:rsidR="0008764F" w:rsidRPr="0008764F" w:rsidRDefault="0008764F" w:rsidP="0008764F">
      <w:pPr>
        <w:numPr>
          <w:ilvl w:val="0"/>
          <w:numId w:val="773"/>
        </w:numPr>
      </w:pPr>
      <w:r w:rsidRPr="0008764F">
        <w:rPr>
          <w:b/>
          <w:bCs/>
        </w:rPr>
        <w:t>Options[]:</w:t>
      </w:r>
      <w:r w:rsidRPr="0008764F">
        <w:t xml:space="preserve"> id, display_name, order_index (unique), is_status_quo (bool)</w:t>
      </w:r>
    </w:p>
    <w:p w14:paraId="133AEB4A" w14:textId="77777777" w:rsidR="0008764F" w:rsidRPr="0008764F" w:rsidRDefault="0008764F" w:rsidP="0008764F">
      <w:pPr>
        <w:rPr>
          <w:b/>
          <w:bCs/>
        </w:rPr>
      </w:pPr>
      <w:r w:rsidRPr="0008764F">
        <w:rPr>
          <w:b/>
          <w:bCs/>
        </w:rPr>
        <w:t>4.3 Ballot tallies (per ballot type)</w:t>
      </w:r>
    </w:p>
    <w:p w14:paraId="5661393E" w14:textId="77777777" w:rsidR="0008764F" w:rsidRPr="0008764F" w:rsidRDefault="0008764F" w:rsidP="0008764F">
      <w:pPr>
        <w:numPr>
          <w:ilvl w:val="0"/>
          <w:numId w:val="774"/>
        </w:numPr>
      </w:pPr>
      <w:r w:rsidRPr="0008764F">
        <w:rPr>
          <w:b/>
          <w:bCs/>
        </w:rPr>
        <w:t>Approval:</w:t>
      </w:r>
      <w:r w:rsidRPr="0008764F">
        <w:t xml:space="preserve"> per Unit: ballots_cast, invalid_or_blank, approvals{Option→count}</w:t>
      </w:r>
    </w:p>
    <w:p w14:paraId="6ADDE4AD" w14:textId="77777777" w:rsidR="0008764F" w:rsidRPr="0008764F" w:rsidRDefault="0008764F" w:rsidP="0008764F">
      <w:pPr>
        <w:numPr>
          <w:ilvl w:val="0"/>
          <w:numId w:val="774"/>
        </w:numPr>
      </w:pPr>
      <w:r w:rsidRPr="0008764F">
        <w:rPr>
          <w:b/>
          <w:bCs/>
        </w:rPr>
        <w:t>Plurality:</w:t>
      </w:r>
      <w:r w:rsidRPr="0008764F">
        <w:t xml:space="preserve"> per Unit: ballots_cast, invalid_or_blank, votes{Option→count}</w:t>
      </w:r>
    </w:p>
    <w:p w14:paraId="5D9AA2ED" w14:textId="77777777" w:rsidR="0008764F" w:rsidRPr="0008764F" w:rsidRDefault="0008764F" w:rsidP="0008764F">
      <w:pPr>
        <w:numPr>
          <w:ilvl w:val="0"/>
          <w:numId w:val="774"/>
        </w:numPr>
      </w:pPr>
      <w:r w:rsidRPr="0008764F">
        <w:rPr>
          <w:b/>
          <w:bCs/>
        </w:rPr>
        <w:t>Score:</w:t>
      </w:r>
      <w:r w:rsidRPr="0008764F">
        <w:t xml:space="preserve"> per Unit: ballots_cast, invalid_or_blank, score_sum{Option→sum}, ballots_counted; plus scale (VM-VAR-002..003) and normalization (VM-VAR-004)</w:t>
      </w:r>
    </w:p>
    <w:p w14:paraId="10695576" w14:textId="77777777" w:rsidR="0008764F" w:rsidRPr="0008764F" w:rsidRDefault="0008764F" w:rsidP="0008764F">
      <w:pPr>
        <w:numPr>
          <w:ilvl w:val="0"/>
          <w:numId w:val="774"/>
        </w:numPr>
      </w:pPr>
      <w:r w:rsidRPr="0008764F">
        <w:rPr>
          <w:b/>
          <w:bCs/>
        </w:rPr>
        <w:t>Ranked IRV (executive or unit):</w:t>
      </w:r>
      <w:r w:rsidRPr="0008764F">
        <w:t xml:space="preserve"> rounds[{ranking[], count}]; exhaustion policy is reduce_continuing_denominator (VM-VAR-006)</w:t>
      </w:r>
    </w:p>
    <w:p w14:paraId="340050E8" w14:textId="77777777" w:rsidR="0008764F" w:rsidRPr="0008764F" w:rsidRDefault="0008764F" w:rsidP="0008764F">
      <w:pPr>
        <w:numPr>
          <w:ilvl w:val="0"/>
          <w:numId w:val="774"/>
        </w:numPr>
      </w:pPr>
      <w:r w:rsidRPr="0008764F">
        <w:rPr>
          <w:b/>
          <w:bCs/>
        </w:rPr>
        <w:t>Ranked Condorcet:</w:t>
      </w:r>
      <w:r w:rsidRPr="0008764F">
        <w:t xml:space="preserve"> ballots[{ranking[], count}]; completion rule per VM-VAR-005</w:t>
      </w:r>
    </w:p>
    <w:p w14:paraId="0B2CA13C" w14:textId="77777777" w:rsidR="0008764F" w:rsidRPr="0008764F" w:rsidRDefault="0008764F" w:rsidP="0008764F">
      <w:pPr>
        <w:rPr>
          <w:b/>
          <w:bCs/>
        </w:rPr>
      </w:pPr>
      <w:r w:rsidRPr="0008764F">
        <w:rPr>
          <w:b/>
          <w:bCs/>
        </w:rPr>
        <w:t>4.4 ParameterSet</w:t>
      </w:r>
    </w:p>
    <w:p w14:paraId="4A32432D" w14:textId="77777777" w:rsidR="0008764F" w:rsidRPr="0008764F" w:rsidRDefault="0008764F" w:rsidP="0008764F">
      <w:pPr>
        <w:numPr>
          <w:ilvl w:val="0"/>
          <w:numId w:val="775"/>
        </w:numPr>
      </w:pPr>
      <w:r w:rsidRPr="0008764F">
        <w:t>id; vars{VM-VAR-### → value} (values per Docs 2A/2B/2C)</w:t>
      </w:r>
    </w:p>
    <w:p w14:paraId="05480106" w14:textId="77777777" w:rsidR="0008764F" w:rsidRPr="0008764F" w:rsidRDefault="0008764F" w:rsidP="0008764F">
      <w:pPr>
        <w:rPr>
          <w:b/>
          <w:bCs/>
        </w:rPr>
      </w:pPr>
      <w:r w:rsidRPr="0008764F">
        <w:rPr>
          <w:b/>
          <w:bCs/>
        </w:rPr>
        <w:t>4.5 Expected / Acceptance blocks</w:t>
      </w:r>
    </w:p>
    <w:p w14:paraId="365BF755" w14:textId="77777777" w:rsidR="0008764F" w:rsidRPr="0008764F" w:rsidRDefault="0008764F" w:rsidP="0008764F">
      <w:pPr>
        <w:numPr>
          <w:ilvl w:val="0"/>
          <w:numId w:val="776"/>
        </w:numPr>
      </w:pPr>
      <w:r w:rsidRPr="0008764F">
        <w:rPr>
          <w:b/>
          <w:bCs/>
        </w:rPr>
        <w:t>Expected (typical):</w:t>
      </w:r>
    </w:p>
    <w:p w14:paraId="012C3B8B" w14:textId="77777777" w:rsidR="0008764F" w:rsidRPr="0008764F" w:rsidRDefault="0008764F" w:rsidP="0008764F">
      <w:pPr>
        <w:numPr>
          <w:ilvl w:val="1"/>
          <w:numId w:val="776"/>
        </w:numPr>
      </w:pPr>
      <w:r w:rsidRPr="0008764F">
        <w:t>gate outcomes (quorum/majority/double_majority/symmetry)</w:t>
      </w:r>
    </w:p>
    <w:p w14:paraId="18F4F7CC" w14:textId="77777777" w:rsidR="0008764F" w:rsidRPr="0008764F" w:rsidRDefault="0008764F" w:rsidP="0008764F">
      <w:pPr>
        <w:numPr>
          <w:ilvl w:val="1"/>
          <w:numId w:val="776"/>
        </w:numPr>
      </w:pPr>
      <w:r w:rsidRPr="0008764F">
        <w:t>national support %, seat allocations by option, executive winner and IRV summary, frontier statuses per Unit</w:t>
      </w:r>
    </w:p>
    <w:p w14:paraId="08D31EB6" w14:textId="77777777" w:rsidR="0008764F" w:rsidRPr="0008764F" w:rsidRDefault="0008764F" w:rsidP="0008764F">
      <w:pPr>
        <w:numPr>
          <w:ilvl w:val="1"/>
          <w:numId w:val="776"/>
        </w:numPr>
      </w:pPr>
      <w:r w:rsidRPr="0008764F">
        <w:t xml:space="preserve">final </w:t>
      </w:r>
      <w:r w:rsidRPr="0008764F">
        <w:rPr>
          <w:b/>
          <w:bCs/>
        </w:rPr>
        <w:t>label</w:t>
      </w:r>
      <w:r w:rsidRPr="0008764F">
        <w:t xml:space="preserve"> (Decisive|Marginal|Invalid) and reason strings where relevant</w:t>
      </w:r>
    </w:p>
    <w:p w14:paraId="264DE3AE" w14:textId="77777777" w:rsidR="0008764F" w:rsidRPr="0008764F" w:rsidRDefault="0008764F" w:rsidP="0008764F">
      <w:pPr>
        <w:numPr>
          <w:ilvl w:val="0"/>
          <w:numId w:val="776"/>
        </w:numPr>
      </w:pPr>
      <w:r w:rsidRPr="0008764F">
        <w:rPr>
          <w:b/>
          <w:bCs/>
        </w:rPr>
        <w:t>Acceptance (determinism/perf parts):</w:t>
      </w:r>
      <w:r w:rsidRPr="0008764F">
        <w:t xml:space="preserve"> flags for identical hashes across runs/OS and performance-within-profile.</w:t>
      </w:r>
    </w:p>
    <w:p w14:paraId="152444D8" w14:textId="77777777" w:rsidR="0008764F" w:rsidRPr="0008764F" w:rsidRDefault="0008764F" w:rsidP="0008764F">
      <w:r w:rsidRPr="0008764F">
        <w:pict w14:anchorId="3F1D2750">
          <v:rect id="_x0000_i4361" style="width:0;height:1.5pt" o:hralign="center" o:hrstd="t" o:hr="t" fillcolor="#a0a0a0" stroked="f"/>
        </w:pict>
      </w:r>
    </w:p>
    <w:p w14:paraId="2B71DE43" w14:textId="77777777" w:rsidR="0008764F" w:rsidRPr="0008764F" w:rsidRDefault="0008764F" w:rsidP="0008764F">
      <w:pPr>
        <w:rPr>
          <w:b/>
          <w:bCs/>
        </w:rPr>
      </w:pPr>
      <w:r w:rsidRPr="0008764F">
        <w:rPr>
          <w:b/>
          <w:bCs/>
        </w:rPr>
        <w:t>5) Defaults used in small canonical tests (unless a test overrides)</w:t>
      </w:r>
    </w:p>
    <w:p w14:paraId="4A686C9F" w14:textId="77777777" w:rsidR="0008764F" w:rsidRPr="0008764F" w:rsidRDefault="0008764F" w:rsidP="0008764F">
      <w:pPr>
        <w:numPr>
          <w:ilvl w:val="0"/>
          <w:numId w:val="777"/>
        </w:numPr>
      </w:pPr>
      <w:r w:rsidRPr="0008764F">
        <w:t>VM-VAR-001 ballot_type = approval</w:t>
      </w:r>
    </w:p>
    <w:p w14:paraId="231BDB67" w14:textId="77777777" w:rsidR="0008764F" w:rsidRPr="0008764F" w:rsidRDefault="0008764F" w:rsidP="0008764F">
      <w:pPr>
        <w:numPr>
          <w:ilvl w:val="0"/>
          <w:numId w:val="777"/>
        </w:numPr>
      </w:pPr>
      <w:r w:rsidRPr="0008764F">
        <w:t>VM-VAR-010 allocation_method = proportional_favor_small</w:t>
      </w:r>
    </w:p>
    <w:p w14:paraId="7EBCD315" w14:textId="77777777" w:rsidR="0008764F" w:rsidRPr="0008764F" w:rsidRDefault="0008764F" w:rsidP="0008764F">
      <w:pPr>
        <w:numPr>
          <w:ilvl w:val="0"/>
          <w:numId w:val="777"/>
        </w:numPr>
      </w:pPr>
      <w:r w:rsidRPr="0008764F">
        <w:t>VM-VAR-012 pr_entry_threshold_pct = 0</w:t>
      </w:r>
    </w:p>
    <w:p w14:paraId="2CFAD693" w14:textId="77777777" w:rsidR="0008764F" w:rsidRPr="0008764F" w:rsidRDefault="0008764F" w:rsidP="0008764F">
      <w:pPr>
        <w:numPr>
          <w:ilvl w:val="0"/>
          <w:numId w:val="777"/>
        </w:numPr>
      </w:pPr>
      <w:r w:rsidRPr="0008764F">
        <w:t>VM-VAR-020 quorum_global_pct = 50</w:t>
      </w:r>
    </w:p>
    <w:p w14:paraId="2E068851" w14:textId="77777777" w:rsidR="0008764F" w:rsidRPr="0008764F" w:rsidRDefault="0008764F" w:rsidP="0008764F">
      <w:pPr>
        <w:numPr>
          <w:ilvl w:val="0"/>
          <w:numId w:val="777"/>
        </w:numPr>
      </w:pPr>
      <w:r w:rsidRPr="0008764F">
        <w:lastRenderedPageBreak/>
        <w:t>VM-VAR-022 national_majority_pct = 55</w:t>
      </w:r>
    </w:p>
    <w:p w14:paraId="4BA846C5" w14:textId="77777777" w:rsidR="0008764F" w:rsidRPr="0008764F" w:rsidRDefault="0008764F" w:rsidP="0008764F">
      <w:pPr>
        <w:numPr>
          <w:ilvl w:val="0"/>
          <w:numId w:val="777"/>
        </w:numPr>
      </w:pPr>
      <w:r w:rsidRPr="0008764F">
        <w:t>VM-VAR-023 regional_majority_pct = 55</w:t>
      </w:r>
    </w:p>
    <w:p w14:paraId="11AFC804" w14:textId="77777777" w:rsidR="0008764F" w:rsidRPr="0008764F" w:rsidRDefault="0008764F" w:rsidP="0008764F">
      <w:pPr>
        <w:numPr>
          <w:ilvl w:val="0"/>
          <w:numId w:val="777"/>
        </w:numPr>
      </w:pPr>
      <w:r w:rsidRPr="0008764F">
        <w:t>VM-VAR-024 double_majority_enabled = on</w:t>
      </w:r>
    </w:p>
    <w:p w14:paraId="1F98E9C4" w14:textId="77777777" w:rsidR="0008764F" w:rsidRPr="0008764F" w:rsidRDefault="0008764F" w:rsidP="0008764F">
      <w:pPr>
        <w:numPr>
          <w:ilvl w:val="0"/>
          <w:numId w:val="777"/>
        </w:numPr>
      </w:pPr>
      <w:r w:rsidRPr="0008764F">
        <w:t>VM-VAR-025 symmetry_enabled = on</w:t>
      </w:r>
    </w:p>
    <w:p w14:paraId="484CD367" w14:textId="77777777" w:rsidR="0008764F" w:rsidRPr="0008764F" w:rsidRDefault="0008764F" w:rsidP="0008764F">
      <w:pPr>
        <w:numPr>
          <w:ilvl w:val="0"/>
          <w:numId w:val="777"/>
        </w:numPr>
      </w:pPr>
      <w:r w:rsidRPr="0008764F">
        <w:t>VM-VAR-030 weighting_method = population_baseline</w:t>
      </w:r>
    </w:p>
    <w:p w14:paraId="4656F008" w14:textId="77777777" w:rsidR="0008764F" w:rsidRPr="0008764F" w:rsidRDefault="0008764F" w:rsidP="0008764F">
      <w:pPr>
        <w:numPr>
          <w:ilvl w:val="0"/>
          <w:numId w:val="777"/>
        </w:numPr>
      </w:pPr>
      <w:r w:rsidRPr="0008764F">
        <w:t>VM-VAR-031 aggregate_level = country</w:t>
      </w:r>
    </w:p>
    <w:p w14:paraId="1043460A" w14:textId="77777777" w:rsidR="0008764F" w:rsidRPr="0008764F" w:rsidRDefault="0008764F" w:rsidP="0008764F">
      <w:pPr>
        <w:numPr>
          <w:ilvl w:val="0"/>
          <w:numId w:val="777"/>
        </w:numPr>
      </w:pPr>
      <w:r w:rsidRPr="0008764F">
        <w:t>VM-VAR-040 frontier_mode = none</w:t>
      </w:r>
    </w:p>
    <w:p w14:paraId="7FE2AD05" w14:textId="77777777" w:rsidR="0008764F" w:rsidRPr="0008764F" w:rsidRDefault="0008764F" w:rsidP="0008764F">
      <w:pPr>
        <w:numPr>
          <w:ilvl w:val="0"/>
          <w:numId w:val="777"/>
        </w:numPr>
      </w:pPr>
      <w:r w:rsidRPr="0008764F">
        <w:t>VM-VAR-050 tie_policy = status_quo</w:t>
      </w:r>
    </w:p>
    <w:p w14:paraId="36148C48" w14:textId="77777777" w:rsidR="0008764F" w:rsidRPr="0008764F" w:rsidRDefault="0008764F" w:rsidP="0008764F">
      <w:pPr>
        <w:numPr>
          <w:ilvl w:val="0"/>
          <w:numId w:val="777"/>
        </w:numPr>
      </w:pPr>
      <w:r w:rsidRPr="0008764F">
        <w:t>Report precision: one decimal (Doc 7A/7B)</w:t>
      </w:r>
    </w:p>
    <w:p w14:paraId="4D567C8C" w14:textId="77777777" w:rsidR="0008764F" w:rsidRPr="0008764F" w:rsidRDefault="0008764F" w:rsidP="0008764F">
      <w:r w:rsidRPr="0008764F">
        <w:pict w14:anchorId="5C7A0772">
          <v:rect id="_x0000_i4362" style="width:0;height:1.5pt" o:hralign="center" o:hrstd="t" o:hr="t" fillcolor="#a0a0a0" stroked="f"/>
        </w:pict>
      </w:r>
    </w:p>
    <w:p w14:paraId="09F4F143" w14:textId="77777777" w:rsidR="0008764F" w:rsidRPr="0008764F" w:rsidRDefault="0008764F" w:rsidP="0008764F">
      <w:pPr>
        <w:rPr>
          <w:b/>
          <w:bCs/>
        </w:rPr>
      </w:pPr>
      <w:r w:rsidRPr="0008764F">
        <w:rPr>
          <w:b/>
          <w:bCs/>
        </w:rPr>
        <w:t>6) Notes for implementers</w:t>
      </w:r>
    </w:p>
    <w:p w14:paraId="14D8481F" w14:textId="77777777" w:rsidR="0008764F" w:rsidRPr="0008764F" w:rsidRDefault="0008764F" w:rsidP="0008764F">
      <w:pPr>
        <w:numPr>
          <w:ilvl w:val="0"/>
          <w:numId w:val="778"/>
        </w:numPr>
      </w:pPr>
      <w:r w:rsidRPr="0008764F">
        <w:t>Counts in fixtures are authoritative; percentages are derived—do not round twice.</w:t>
      </w:r>
    </w:p>
    <w:p w14:paraId="48538A41" w14:textId="77777777" w:rsidR="0008764F" w:rsidRPr="0008764F" w:rsidRDefault="0008764F" w:rsidP="0008764F">
      <w:pPr>
        <w:numPr>
          <w:ilvl w:val="0"/>
          <w:numId w:val="778"/>
        </w:numPr>
      </w:pPr>
      <w:r w:rsidRPr="0008764F">
        <w:t>Use stable ordering (Units by ID; Options by order_index) before hashing/serialization to meet Doc 6C determinism tests.</w:t>
      </w:r>
    </w:p>
    <w:p w14:paraId="47EBB3E8" w14:textId="77777777" w:rsidR="0008764F" w:rsidRPr="0008764F" w:rsidRDefault="0008764F" w:rsidP="0008764F">
      <w:pPr>
        <w:numPr>
          <w:ilvl w:val="0"/>
          <w:numId w:val="778"/>
        </w:numPr>
      </w:pPr>
      <w:r w:rsidRPr="0008764F">
        <w:t xml:space="preserve">expected_canonical_hash fields are to be filled after the </w:t>
      </w:r>
      <w:r w:rsidRPr="0008764F">
        <w:rPr>
          <w:b/>
          <w:bCs/>
        </w:rPr>
        <w:t>first certified run</w:t>
      </w:r>
      <w:r w:rsidRPr="0008764F">
        <w:t xml:space="preserve"> using the canonical serialization rules defined in Doc 3B (sorted keys, LF line endings, UTC timestamps).</w:t>
      </w:r>
    </w:p>
    <w:p w14:paraId="3861B262" w14:textId="77777777" w:rsidR="0008764F" w:rsidRPr="0008764F" w:rsidRDefault="0008764F" w:rsidP="0008764F">
      <w:r w:rsidRPr="0008764F">
        <w:pict w14:anchorId="507C8305">
          <v:rect id="_x0000_i4363" style="width:0;height:1.5pt" o:hralign="center" o:hrstd="t" o:hr="t" fillcolor="#a0a0a0" stroked="f"/>
        </w:pict>
      </w:r>
    </w:p>
    <w:p w14:paraId="1705310C" w14:textId="77777777" w:rsidR="0008764F" w:rsidRPr="0008764F" w:rsidRDefault="0008764F" w:rsidP="0008764F">
      <w:r w:rsidRPr="0008764F">
        <w:rPr>
          <w:b/>
          <w:bCs/>
        </w:rPr>
        <w:t>Next:</w:t>
      </w:r>
      <w:r w:rsidRPr="0008764F">
        <w:t xml:space="preserve"> Annex B — Part 1 (Core Allocation Fixtures: VM-TST-001/002/003).</w:t>
      </w:r>
    </w:p>
    <w:p w14:paraId="3D374BDD" w14:textId="77777777" w:rsidR="0008764F" w:rsidRPr="0008764F" w:rsidRDefault="0008764F" w:rsidP="0008764F">
      <w:pPr>
        <w:rPr>
          <w:b/>
          <w:bCs/>
        </w:rPr>
      </w:pPr>
      <w:r w:rsidRPr="0008764F">
        <w:rPr>
          <w:b/>
          <w:bCs/>
        </w:rPr>
        <w:t>You said:</w:t>
      </w:r>
    </w:p>
    <w:p w14:paraId="0D662119" w14:textId="77777777" w:rsidR="0008764F" w:rsidRPr="0008764F" w:rsidRDefault="0008764F" w:rsidP="0008764F">
      <w:r w:rsidRPr="0008764F">
        <w:t>next</w:t>
      </w:r>
    </w:p>
    <w:p w14:paraId="22107E52" w14:textId="77777777" w:rsidR="0008764F" w:rsidRPr="0008764F" w:rsidRDefault="0008764F" w:rsidP="0008764F">
      <w:pPr>
        <w:rPr>
          <w:b/>
          <w:bCs/>
        </w:rPr>
      </w:pPr>
      <w:r w:rsidRPr="0008764F">
        <w:rPr>
          <w:b/>
          <w:bCs/>
        </w:rPr>
        <w:t>ChatGPT said:</w:t>
      </w:r>
    </w:p>
    <w:p w14:paraId="6DCAD924" w14:textId="77777777" w:rsidR="0008764F" w:rsidRPr="0008764F" w:rsidRDefault="0008764F" w:rsidP="0008764F">
      <w:r w:rsidRPr="0008764F">
        <w:t>Thought for 35s</w:t>
      </w:r>
    </w:p>
    <w:p w14:paraId="19F9339D" w14:textId="77777777" w:rsidR="0008764F" w:rsidRPr="0008764F" w:rsidRDefault="0008764F" w:rsidP="0008764F">
      <w:pPr>
        <w:rPr>
          <w:b/>
          <w:bCs/>
        </w:rPr>
      </w:pPr>
      <w:r w:rsidRPr="0008764F">
        <w:rPr>
          <w:b/>
          <w:bCs/>
        </w:rPr>
        <w:t>Annex B — Part 1: Core Allocation Fixtures (Doc 6A)</w:t>
      </w:r>
    </w:p>
    <w:p w14:paraId="083DD97E" w14:textId="77777777" w:rsidR="0008764F" w:rsidRPr="0008764F" w:rsidRDefault="0008764F" w:rsidP="0008764F">
      <w:r w:rsidRPr="0008764F">
        <w:rPr>
          <w:b/>
          <w:bCs/>
        </w:rPr>
        <w:t>Covers tests:</w:t>
      </w:r>
      <w:r w:rsidRPr="0008764F">
        <w:t xml:space="preserve"> VM-TST-001, 002, 003.</w:t>
      </w:r>
      <w:r w:rsidRPr="0008764F">
        <w:br/>
      </w:r>
      <w:r w:rsidRPr="0008764F">
        <w:rPr>
          <w:b/>
          <w:bCs/>
        </w:rPr>
        <w:t>Purpose:</w:t>
      </w:r>
      <w:r w:rsidRPr="0008764F">
        <w:t xml:space="preserve"> Lock baseline allocation behavior for PR (Sainte-Laguë), WTA, and method convergence on a specific split.</w:t>
      </w:r>
      <w:r w:rsidRPr="0008764F">
        <w:br/>
      </w:r>
      <w:r w:rsidRPr="0008764F">
        <w:rPr>
          <w:b/>
          <w:bCs/>
        </w:rPr>
        <w:t>Conventions:</w:t>
      </w:r>
      <w:r w:rsidRPr="0008764F">
        <w:t xml:space="preserve"> Follow Part 0 (IDs, ordering, rounding, validation).</w:t>
      </w:r>
    </w:p>
    <w:p w14:paraId="47CD66E1" w14:textId="77777777" w:rsidR="0008764F" w:rsidRPr="0008764F" w:rsidRDefault="0008764F" w:rsidP="0008764F">
      <w:r w:rsidRPr="0008764F">
        <w:lastRenderedPageBreak/>
        <w:pict w14:anchorId="53BB3227">
          <v:rect id="_x0000_i4364" style="width:0;height:1.5pt" o:hralign="center" o:hrstd="t" o:hr="t" fillcolor="#a0a0a0" stroked="f"/>
        </w:pict>
      </w:r>
    </w:p>
    <w:p w14:paraId="2DF090BE" w14:textId="77777777" w:rsidR="0008764F" w:rsidRPr="0008764F" w:rsidRDefault="0008764F" w:rsidP="0008764F">
      <w:pPr>
        <w:rPr>
          <w:b/>
          <w:bCs/>
        </w:rPr>
      </w:pPr>
      <w:r w:rsidRPr="0008764F">
        <w:rPr>
          <w:b/>
          <w:bCs/>
        </w:rPr>
        <w:t>VM-TST-001 — Happy PR baseline (Sainte-Laguë)</w:t>
      </w:r>
    </w:p>
    <w:p w14:paraId="00ED9C0C" w14:textId="77777777" w:rsidR="0008764F" w:rsidRPr="0008764F" w:rsidRDefault="0008764F" w:rsidP="0008764F">
      <w:r w:rsidRPr="0008764F">
        <w:rPr>
          <w:b/>
          <w:bCs/>
        </w:rPr>
        <w:t>Purpose.</w:t>
      </w:r>
      <w:r w:rsidRPr="0008764F">
        <w:t xml:space="preserve"> Confirm Sainte-Laguë with m=10 yields seats </w:t>
      </w:r>
      <w:r w:rsidRPr="0008764F">
        <w:rPr>
          <w:b/>
          <w:bCs/>
        </w:rPr>
        <w:t>A/B/C/D = 1/2/3/4</w:t>
      </w:r>
      <w:r w:rsidRPr="0008764F">
        <w:t>.</w:t>
      </w:r>
    </w:p>
    <w:p w14:paraId="368835BA" w14:textId="77777777" w:rsidR="0008764F" w:rsidRPr="0008764F" w:rsidRDefault="0008764F" w:rsidP="0008764F">
      <w:r w:rsidRPr="0008764F">
        <w:rPr>
          <w:b/>
          <w:bCs/>
        </w:rPr>
        <w:t>Registry.</w:t>
      </w:r>
      <w:r w:rsidRPr="0008764F">
        <w:t xml:space="preserve"> Single national unit.</w:t>
      </w:r>
    </w:p>
    <w:p w14:paraId="2281F159" w14:textId="77777777" w:rsidR="0008764F" w:rsidRPr="0008764F" w:rsidRDefault="0008764F" w:rsidP="0008764F">
      <w:pPr>
        <w:numPr>
          <w:ilvl w:val="0"/>
          <w:numId w:val="779"/>
        </w:numPr>
      </w:pPr>
      <w:r w:rsidRPr="0008764F">
        <w:t>REG:CoreAlloc001:1</w:t>
      </w:r>
    </w:p>
    <w:p w14:paraId="6E149AED" w14:textId="77777777" w:rsidR="0008764F" w:rsidRPr="0008764F" w:rsidRDefault="0008764F" w:rsidP="0008764F">
      <w:pPr>
        <w:numPr>
          <w:ilvl w:val="0"/>
          <w:numId w:val="779"/>
        </w:numPr>
      </w:pPr>
      <w:r w:rsidRPr="0008764F">
        <w:t>Unit: U:REG:CoreAlloc001:1:NAT (level Country, magnitude=10, eligible_roll=100, population_baseline=1, year 2025)</w:t>
      </w:r>
    </w:p>
    <w:p w14:paraId="27886DC3" w14:textId="77777777" w:rsidR="0008764F" w:rsidRPr="0008764F" w:rsidRDefault="0008764F" w:rsidP="0008764F">
      <w:r w:rsidRPr="0008764F">
        <w:rPr>
          <w:b/>
          <w:bCs/>
        </w:rPr>
        <w:t>Options (order fixed).</w:t>
      </w:r>
    </w:p>
    <w:p w14:paraId="37E78877" w14:textId="77777777" w:rsidR="0008764F" w:rsidRPr="0008764F" w:rsidRDefault="0008764F" w:rsidP="0008764F">
      <w:pPr>
        <w:numPr>
          <w:ilvl w:val="0"/>
          <w:numId w:val="780"/>
        </w:numPr>
      </w:pPr>
      <w:r w:rsidRPr="0008764F">
        <w:t>OPT:A (order_index 1), OPT:B (2), OPT:C (3), OPT:D (4)</w:t>
      </w:r>
    </w:p>
    <w:p w14:paraId="486B00AA" w14:textId="77777777" w:rsidR="0008764F" w:rsidRPr="0008764F" w:rsidRDefault="0008764F" w:rsidP="0008764F">
      <w:r w:rsidRPr="0008764F">
        <w:rPr>
          <w:b/>
          <w:bCs/>
        </w:rPr>
        <w:t>BallotTally (approval; one approval per ballot to satisfy tally-sanity).</w:t>
      </w:r>
    </w:p>
    <w:p w14:paraId="4C0565E1" w14:textId="77777777" w:rsidR="0008764F" w:rsidRPr="0008764F" w:rsidRDefault="0008764F" w:rsidP="0008764F">
      <w:pPr>
        <w:numPr>
          <w:ilvl w:val="0"/>
          <w:numId w:val="781"/>
        </w:numPr>
      </w:pPr>
      <w:r w:rsidRPr="0008764F">
        <w:t>TLY:TST001:v1</w:t>
      </w:r>
    </w:p>
    <w:p w14:paraId="062246B4" w14:textId="77777777" w:rsidR="0008764F" w:rsidRPr="0008764F" w:rsidRDefault="0008764F" w:rsidP="0008764F">
      <w:pPr>
        <w:numPr>
          <w:ilvl w:val="0"/>
          <w:numId w:val="781"/>
        </w:numPr>
      </w:pPr>
      <w:r w:rsidRPr="0008764F">
        <w:t>Unit NAT: ballots_cast=100, invalid_or_blank=0, approvals {A:10, B:20, C:30, D:40}</w:t>
      </w:r>
    </w:p>
    <w:p w14:paraId="6BFF1252" w14:textId="77777777" w:rsidR="0008764F" w:rsidRPr="0008764F" w:rsidRDefault="0008764F" w:rsidP="0008764F">
      <w:r w:rsidRPr="0008764F">
        <w:rPr>
          <w:b/>
          <w:bCs/>
        </w:rPr>
        <w:t>ParameterSet &amp; expected.</w:t>
      </w:r>
    </w:p>
    <w:p w14:paraId="336ED711" w14:textId="77777777" w:rsidR="0008764F" w:rsidRPr="0008764F" w:rsidRDefault="0008764F" w:rsidP="0008764F">
      <w:pPr>
        <w:numPr>
          <w:ilvl w:val="0"/>
          <w:numId w:val="782"/>
        </w:numPr>
      </w:pPr>
      <w:r w:rsidRPr="0008764F">
        <w:t>PS:TST001:SainteLague:v1</w:t>
      </w:r>
      <w:r w:rsidRPr="0008764F">
        <w:br/>
        <w:t>VM-VAR-001=approval; VM-VAR-010=proportional_favor_small; VM-VAR-011=on; VM-VAR-012=0; VM-VAR-040=none</w:t>
      </w:r>
    </w:p>
    <w:p w14:paraId="3E3D63A5" w14:textId="77777777" w:rsidR="0008764F" w:rsidRPr="0008764F" w:rsidRDefault="0008764F" w:rsidP="0008764F">
      <w:pPr>
        <w:numPr>
          <w:ilvl w:val="0"/>
          <w:numId w:val="782"/>
        </w:numPr>
      </w:pPr>
      <w:r w:rsidRPr="0008764F">
        <w:rPr>
          <w:b/>
          <w:bCs/>
        </w:rPr>
        <w:t>Expected seats:</w:t>
      </w:r>
      <w:r w:rsidRPr="0008764F">
        <w:t xml:space="preserve"> {A:1, B:2, C:3, D:4}; </w:t>
      </w:r>
      <w:r w:rsidRPr="0008764F">
        <w:rPr>
          <w:b/>
          <w:bCs/>
        </w:rPr>
        <w:t>Label:</w:t>
      </w:r>
      <w:r w:rsidRPr="0008764F">
        <w:t xml:space="preserve"> Decisive.</w:t>
      </w:r>
    </w:p>
    <w:p w14:paraId="54247AD2" w14:textId="77777777" w:rsidR="0008764F" w:rsidRPr="0008764F" w:rsidRDefault="0008764F" w:rsidP="0008764F">
      <w:r w:rsidRPr="0008764F">
        <w:rPr>
          <w:b/>
          <w:bCs/>
        </w:rPr>
        <w:t>Canonical fixture (machine-readable).</w:t>
      </w:r>
    </w:p>
    <w:p w14:paraId="1688A7E1" w14:textId="77777777" w:rsidR="0008764F" w:rsidRPr="0008764F" w:rsidRDefault="0008764F" w:rsidP="0008764F">
      <w:r w:rsidRPr="0008764F">
        <w:t>json</w:t>
      </w:r>
    </w:p>
    <w:p w14:paraId="139D1132" w14:textId="77777777" w:rsidR="0008764F" w:rsidRPr="0008764F" w:rsidRDefault="0008764F" w:rsidP="0008764F">
      <w:r w:rsidRPr="0008764F">
        <w:t>CopyEdit</w:t>
      </w:r>
    </w:p>
    <w:p w14:paraId="0BA97652" w14:textId="77777777" w:rsidR="0008764F" w:rsidRPr="0008764F" w:rsidRDefault="0008764F" w:rsidP="0008764F">
      <w:r w:rsidRPr="0008764F">
        <w:t>{</w:t>
      </w:r>
    </w:p>
    <w:p w14:paraId="7F2CE261" w14:textId="77777777" w:rsidR="0008764F" w:rsidRPr="0008764F" w:rsidRDefault="0008764F" w:rsidP="0008764F">
      <w:r w:rsidRPr="0008764F">
        <w:t xml:space="preserve">  "id": "VM-TST-001",</w:t>
      </w:r>
    </w:p>
    <w:p w14:paraId="77F5A516" w14:textId="77777777" w:rsidR="0008764F" w:rsidRPr="0008764F" w:rsidRDefault="0008764F" w:rsidP="0008764F">
      <w:r w:rsidRPr="0008764F">
        <w:t xml:space="preserve">  "registry": {</w:t>
      </w:r>
    </w:p>
    <w:p w14:paraId="25CB34F4" w14:textId="77777777" w:rsidR="0008764F" w:rsidRPr="0008764F" w:rsidRDefault="0008764F" w:rsidP="0008764F">
      <w:r w:rsidRPr="0008764F">
        <w:t xml:space="preserve">    "id": "REG:CoreAlloc001:1",</w:t>
      </w:r>
    </w:p>
    <w:p w14:paraId="7FBB4722" w14:textId="77777777" w:rsidR="0008764F" w:rsidRPr="0008764F" w:rsidRDefault="0008764F" w:rsidP="0008764F">
      <w:r w:rsidRPr="0008764F">
        <w:t xml:space="preserve">    "provenance": {"source": "AnnexB", "published_date": "2025-08-11"},</w:t>
      </w:r>
    </w:p>
    <w:p w14:paraId="4EA4E307" w14:textId="77777777" w:rsidR="0008764F" w:rsidRPr="0008764F" w:rsidRDefault="0008764F" w:rsidP="0008764F">
      <w:r w:rsidRPr="0008764F">
        <w:t xml:space="preserve">    "units": [</w:t>
      </w:r>
    </w:p>
    <w:p w14:paraId="26A6712A" w14:textId="77777777" w:rsidR="0008764F" w:rsidRPr="0008764F" w:rsidRDefault="0008764F" w:rsidP="0008764F">
      <w:r w:rsidRPr="0008764F">
        <w:lastRenderedPageBreak/>
        <w:t xml:space="preserve">      {"id": "U:REG:CoreAlloc001:1:NAT","name":"Country","level":"Country","magnitude":10,"eligible_roll":100,"population_baseline":1,"population_baseline_year":2025}</w:t>
      </w:r>
    </w:p>
    <w:p w14:paraId="5A502821" w14:textId="77777777" w:rsidR="0008764F" w:rsidRPr="0008764F" w:rsidRDefault="0008764F" w:rsidP="0008764F">
      <w:r w:rsidRPr="0008764F">
        <w:t xml:space="preserve">    ]</w:t>
      </w:r>
    </w:p>
    <w:p w14:paraId="50206BF4" w14:textId="77777777" w:rsidR="0008764F" w:rsidRPr="0008764F" w:rsidRDefault="0008764F" w:rsidP="0008764F">
      <w:r w:rsidRPr="0008764F">
        <w:t xml:space="preserve">  },</w:t>
      </w:r>
    </w:p>
    <w:p w14:paraId="06DA540C" w14:textId="77777777" w:rsidR="0008764F" w:rsidRPr="0008764F" w:rsidRDefault="0008764F" w:rsidP="0008764F">
      <w:r w:rsidRPr="0008764F">
        <w:t xml:space="preserve">  "options": [</w:t>
      </w:r>
    </w:p>
    <w:p w14:paraId="00D71320" w14:textId="77777777" w:rsidR="0008764F" w:rsidRPr="0008764F" w:rsidRDefault="0008764F" w:rsidP="0008764F">
      <w:r w:rsidRPr="0008764F">
        <w:t xml:space="preserve">    {"id":"OPT:A","display_name":"A","order_index":1,"is_status_quo":false},</w:t>
      </w:r>
    </w:p>
    <w:p w14:paraId="56056008" w14:textId="77777777" w:rsidR="0008764F" w:rsidRPr="0008764F" w:rsidRDefault="0008764F" w:rsidP="0008764F">
      <w:r w:rsidRPr="0008764F">
        <w:t xml:space="preserve">    {"id":"OPT:B","display_name":"B","order_index":2,"is_status_quo":false},</w:t>
      </w:r>
    </w:p>
    <w:p w14:paraId="2741EF98" w14:textId="77777777" w:rsidR="0008764F" w:rsidRPr="0008764F" w:rsidRDefault="0008764F" w:rsidP="0008764F">
      <w:r w:rsidRPr="0008764F">
        <w:t xml:space="preserve">    {"id":"OPT:C","display_name":"C","order_index":3,"is_status_quo":false},</w:t>
      </w:r>
    </w:p>
    <w:p w14:paraId="2791739C" w14:textId="77777777" w:rsidR="0008764F" w:rsidRPr="0008764F" w:rsidRDefault="0008764F" w:rsidP="0008764F">
      <w:r w:rsidRPr="0008764F">
        <w:t xml:space="preserve">    {"id":"OPT:D","display_name":"D","order_index":4,"is_status_quo":false}</w:t>
      </w:r>
    </w:p>
    <w:p w14:paraId="120CF5E6" w14:textId="77777777" w:rsidR="0008764F" w:rsidRPr="0008764F" w:rsidRDefault="0008764F" w:rsidP="0008764F">
      <w:r w:rsidRPr="0008764F">
        <w:t xml:space="preserve">  ],</w:t>
      </w:r>
    </w:p>
    <w:p w14:paraId="1642444F" w14:textId="77777777" w:rsidR="0008764F" w:rsidRPr="0008764F" w:rsidRDefault="0008764F" w:rsidP="0008764F">
      <w:r w:rsidRPr="0008764F">
        <w:t xml:space="preserve">  "ballot_tally": {</w:t>
      </w:r>
    </w:p>
    <w:p w14:paraId="074356AE" w14:textId="77777777" w:rsidR="0008764F" w:rsidRPr="0008764F" w:rsidRDefault="0008764F" w:rsidP="0008764F">
      <w:r w:rsidRPr="0008764F">
        <w:t xml:space="preserve">    "id":"TLY:TST001:v1",</w:t>
      </w:r>
    </w:p>
    <w:p w14:paraId="3D610BBB" w14:textId="77777777" w:rsidR="0008764F" w:rsidRPr="0008764F" w:rsidRDefault="0008764F" w:rsidP="0008764F">
      <w:r w:rsidRPr="0008764F">
        <w:t xml:space="preserve">    "ballot_type":"approval",</w:t>
      </w:r>
    </w:p>
    <w:p w14:paraId="4F0BD974" w14:textId="77777777" w:rsidR="0008764F" w:rsidRPr="0008764F" w:rsidRDefault="0008764F" w:rsidP="0008764F">
      <w:r w:rsidRPr="0008764F">
        <w:t xml:space="preserve">    "units":{</w:t>
      </w:r>
    </w:p>
    <w:p w14:paraId="14A20CC9" w14:textId="77777777" w:rsidR="0008764F" w:rsidRPr="0008764F" w:rsidRDefault="0008764F" w:rsidP="0008764F">
      <w:r w:rsidRPr="0008764F">
        <w:t xml:space="preserve">      "U:REG:CoreAlloc001:1:NAT":{"ballots_cast":100,"invalid_or_blank":0,"approvals":{"OPT:A":10,"OPT:B":20,"OPT:C":30,"OPT:D":40}}</w:t>
      </w:r>
    </w:p>
    <w:p w14:paraId="27D14619" w14:textId="77777777" w:rsidR="0008764F" w:rsidRPr="0008764F" w:rsidRDefault="0008764F" w:rsidP="0008764F">
      <w:r w:rsidRPr="0008764F">
        <w:t xml:space="preserve">    }</w:t>
      </w:r>
    </w:p>
    <w:p w14:paraId="227B0713" w14:textId="77777777" w:rsidR="0008764F" w:rsidRPr="0008764F" w:rsidRDefault="0008764F" w:rsidP="0008764F">
      <w:r w:rsidRPr="0008764F">
        <w:t xml:space="preserve">  },</w:t>
      </w:r>
    </w:p>
    <w:p w14:paraId="64CB1D25" w14:textId="77777777" w:rsidR="0008764F" w:rsidRPr="0008764F" w:rsidRDefault="0008764F" w:rsidP="0008764F">
      <w:r w:rsidRPr="0008764F">
        <w:t xml:space="preserve">  "parameter_sets": [</w:t>
      </w:r>
    </w:p>
    <w:p w14:paraId="5F2A0BF3" w14:textId="77777777" w:rsidR="0008764F" w:rsidRPr="0008764F" w:rsidRDefault="0008764F" w:rsidP="0008764F">
      <w:r w:rsidRPr="0008764F">
        <w:t xml:space="preserve">    {</w:t>
      </w:r>
    </w:p>
    <w:p w14:paraId="6B195E9D" w14:textId="77777777" w:rsidR="0008764F" w:rsidRPr="0008764F" w:rsidRDefault="0008764F" w:rsidP="0008764F">
      <w:r w:rsidRPr="0008764F">
        <w:t xml:space="preserve">      "id":"PS:TST001:SainteLague:v1",</w:t>
      </w:r>
    </w:p>
    <w:p w14:paraId="474F981C" w14:textId="77777777" w:rsidR="0008764F" w:rsidRPr="0008764F" w:rsidRDefault="0008764F" w:rsidP="0008764F">
      <w:r w:rsidRPr="0008764F">
        <w:t xml:space="preserve">      "vars":{"VM-VAR-001":"approval","VM-VAR-010":"proportional_favor_small","VM-VAR-011":"on","VM-VAR-012":0,"VM-VAR-040":"none"},</w:t>
      </w:r>
    </w:p>
    <w:p w14:paraId="538B3360" w14:textId="77777777" w:rsidR="0008764F" w:rsidRPr="0008764F" w:rsidRDefault="0008764F" w:rsidP="0008764F">
      <w:r w:rsidRPr="0008764F">
        <w:t xml:space="preserve">      "expected":{"total_seats_by_party":{"OPT:A":1,"OPT:B":2,"OPT:C":3,"OPT:D":4},"label":"Decisive"}</w:t>
      </w:r>
    </w:p>
    <w:p w14:paraId="1E3ED579" w14:textId="77777777" w:rsidR="0008764F" w:rsidRPr="0008764F" w:rsidRDefault="0008764F" w:rsidP="0008764F">
      <w:r w:rsidRPr="0008764F">
        <w:lastRenderedPageBreak/>
        <w:t xml:space="preserve">    }</w:t>
      </w:r>
    </w:p>
    <w:p w14:paraId="6B905680" w14:textId="77777777" w:rsidR="0008764F" w:rsidRPr="0008764F" w:rsidRDefault="0008764F" w:rsidP="0008764F">
      <w:r w:rsidRPr="0008764F">
        <w:t xml:space="preserve">  ],</w:t>
      </w:r>
    </w:p>
    <w:p w14:paraId="1B535AA6" w14:textId="77777777" w:rsidR="0008764F" w:rsidRPr="0008764F" w:rsidRDefault="0008764F" w:rsidP="0008764F">
      <w:r w:rsidRPr="0008764F">
        <w:t xml:space="preserve">  "expected_canonical_hash": null</w:t>
      </w:r>
    </w:p>
    <w:p w14:paraId="67C94661" w14:textId="77777777" w:rsidR="0008764F" w:rsidRPr="0008764F" w:rsidRDefault="0008764F" w:rsidP="0008764F">
      <w:r w:rsidRPr="0008764F">
        <w:t>}</w:t>
      </w:r>
    </w:p>
    <w:p w14:paraId="2F9DDA4B" w14:textId="77777777" w:rsidR="0008764F" w:rsidRPr="0008764F" w:rsidRDefault="0008764F" w:rsidP="0008764F">
      <w:r w:rsidRPr="0008764F">
        <w:pict w14:anchorId="4F7FEC1E">
          <v:rect id="_x0000_i4365" style="width:0;height:1.5pt" o:hralign="center" o:hrstd="t" o:hr="t" fillcolor="#a0a0a0" stroked="f"/>
        </w:pict>
      </w:r>
    </w:p>
    <w:p w14:paraId="55CC4E08" w14:textId="77777777" w:rsidR="0008764F" w:rsidRPr="0008764F" w:rsidRDefault="0008764F" w:rsidP="0008764F">
      <w:pPr>
        <w:rPr>
          <w:b/>
          <w:bCs/>
        </w:rPr>
      </w:pPr>
      <w:r w:rsidRPr="0008764F">
        <w:rPr>
          <w:b/>
          <w:bCs/>
        </w:rPr>
        <w:t>VM-TST-002 — WTA wipe-out</w:t>
      </w:r>
    </w:p>
    <w:p w14:paraId="19DA5A22" w14:textId="77777777" w:rsidR="0008764F" w:rsidRPr="0008764F" w:rsidRDefault="0008764F" w:rsidP="0008764F">
      <w:r w:rsidRPr="0008764F">
        <w:rPr>
          <w:b/>
          <w:bCs/>
        </w:rPr>
        <w:t>Purpose.</w:t>
      </w:r>
      <w:r w:rsidRPr="0008764F">
        <w:t xml:space="preserve"> Winner-take-all with m=1 gives full power to the plurality winner (</w:t>
      </w:r>
      <w:r w:rsidRPr="0008764F">
        <w:rPr>
          <w:b/>
          <w:bCs/>
        </w:rPr>
        <w:t>D</w:t>
      </w:r>
      <w:r w:rsidRPr="0008764F">
        <w:t>).</w:t>
      </w:r>
    </w:p>
    <w:p w14:paraId="68C079EE" w14:textId="77777777" w:rsidR="0008764F" w:rsidRPr="0008764F" w:rsidRDefault="0008764F" w:rsidP="0008764F">
      <w:r w:rsidRPr="0008764F">
        <w:rPr>
          <w:b/>
          <w:bCs/>
        </w:rPr>
        <w:t>Registry.</w:t>
      </w:r>
      <w:r w:rsidRPr="0008764F">
        <w:t xml:space="preserve"> Single national unit.</w:t>
      </w:r>
    </w:p>
    <w:p w14:paraId="3B12866A" w14:textId="77777777" w:rsidR="0008764F" w:rsidRPr="0008764F" w:rsidRDefault="0008764F" w:rsidP="0008764F">
      <w:pPr>
        <w:numPr>
          <w:ilvl w:val="0"/>
          <w:numId w:val="783"/>
        </w:numPr>
      </w:pPr>
      <w:r w:rsidRPr="0008764F">
        <w:t>REG:CoreAlloc002:1</w:t>
      </w:r>
    </w:p>
    <w:p w14:paraId="50BB5A03" w14:textId="77777777" w:rsidR="0008764F" w:rsidRPr="0008764F" w:rsidRDefault="0008764F" w:rsidP="0008764F">
      <w:pPr>
        <w:numPr>
          <w:ilvl w:val="0"/>
          <w:numId w:val="783"/>
        </w:numPr>
      </w:pPr>
      <w:r w:rsidRPr="0008764F">
        <w:t>Unit: U:REG:CoreAlloc002:1:NAT (magnitude=1, eligible_roll=100, population_baseline=1)</w:t>
      </w:r>
    </w:p>
    <w:p w14:paraId="3E790633" w14:textId="77777777" w:rsidR="0008764F" w:rsidRPr="0008764F" w:rsidRDefault="0008764F" w:rsidP="0008764F">
      <w:r w:rsidRPr="0008764F">
        <w:rPr>
          <w:b/>
          <w:bCs/>
        </w:rPr>
        <w:t>Options (order fixed).</w:t>
      </w:r>
      <w:r w:rsidRPr="0008764F">
        <w:t xml:space="preserve"> OPT:A..OPT:D as above.</w:t>
      </w:r>
    </w:p>
    <w:p w14:paraId="43EF9597" w14:textId="77777777" w:rsidR="0008764F" w:rsidRPr="0008764F" w:rsidRDefault="0008764F" w:rsidP="0008764F">
      <w:r w:rsidRPr="0008764F">
        <w:rPr>
          <w:b/>
          <w:bCs/>
        </w:rPr>
        <w:t>BallotTally (plurality).</w:t>
      </w:r>
    </w:p>
    <w:p w14:paraId="594A8B22" w14:textId="77777777" w:rsidR="0008764F" w:rsidRPr="0008764F" w:rsidRDefault="0008764F" w:rsidP="0008764F">
      <w:pPr>
        <w:numPr>
          <w:ilvl w:val="0"/>
          <w:numId w:val="784"/>
        </w:numPr>
      </w:pPr>
      <w:r w:rsidRPr="0008764F">
        <w:t>TLY:TST002:v1</w:t>
      </w:r>
    </w:p>
    <w:p w14:paraId="1BC889EB" w14:textId="77777777" w:rsidR="0008764F" w:rsidRPr="0008764F" w:rsidRDefault="0008764F" w:rsidP="0008764F">
      <w:pPr>
        <w:numPr>
          <w:ilvl w:val="0"/>
          <w:numId w:val="784"/>
        </w:numPr>
      </w:pPr>
      <w:r w:rsidRPr="0008764F">
        <w:t>NAT: ballots_cast=100, invalid_or_blank=0, votes {A:10, B:20, C:30, D:40}</w:t>
      </w:r>
    </w:p>
    <w:p w14:paraId="775FCBCB" w14:textId="77777777" w:rsidR="0008764F" w:rsidRPr="0008764F" w:rsidRDefault="0008764F" w:rsidP="0008764F">
      <w:r w:rsidRPr="0008764F">
        <w:rPr>
          <w:b/>
          <w:bCs/>
        </w:rPr>
        <w:t>ParameterSet &amp; expected.</w:t>
      </w:r>
    </w:p>
    <w:p w14:paraId="311A1944" w14:textId="77777777" w:rsidR="0008764F" w:rsidRPr="0008764F" w:rsidRDefault="0008764F" w:rsidP="0008764F">
      <w:pPr>
        <w:numPr>
          <w:ilvl w:val="0"/>
          <w:numId w:val="785"/>
        </w:numPr>
      </w:pPr>
      <w:r w:rsidRPr="0008764F">
        <w:t>PS:TST002:WTA:v1</w:t>
      </w:r>
      <w:r w:rsidRPr="0008764F">
        <w:br/>
        <w:t>VM-VAR-001=plurality; VM-VAR-010=winner_take_all; VM-VAR-011=on; VM-VAR-040=none</w:t>
      </w:r>
    </w:p>
    <w:p w14:paraId="51481C8B" w14:textId="77777777" w:rsidR="0008764F" w:rsidRPr="0008764F" w:rsidRDefault="0008764F" w:rsidP="0008764F">
      <w:pPr>
        <w:numPr>
          <w:ilvl w:val="0"/>
          <w:numId w:val="785"/>
        </w:numPr>
      </w:pPr>
      <w:r w:rsidRPr="0008764F">
        <w:rPr>
          <w:b/>
          <w:bCs/>
        </w:rPr>
        <w:t>Expected power:</w:t>
      </w:r>
      <w:r w:rsidRPr="0008764F">
        <w:t xml:space="preserve"> {D:100} (others 0); </w:t>
      </w:r>
      <w:r w:rsidRPr="0008764F">
        <w:rPr>
          <w:b/>
          <w:bCs/>
        </w:rPr>
        <w:t>Label:</w:t>
      </w:r>
      <w:r w:rsidRPr="0008764F">
        <w:t xml:space="preserve"> Decisive.</w:t>
      </w:r>
    </w:p>
    <w:p w14:paraId="567BEE57" w14:textId="77777777" w:rsidR="0008764F" w:rsidRPr="0008764F" w:rsidRDefault="0008764F" w:rsidP="0008764F">
      <w:r w:rsidRPr="0008764F">
        <w:rPr>
          <w:b/>
          <w:bCs/>
        </w:rPr>
        <w:t>Canonical fixture.</w:t>
      </w:r>
    </w:p>
    <w:p w14:paraId="6B736462" w14:textId="77777777" w:rsidR="0008764F" w:rsidRPr="0008764F" w:rsidRDefault="0008764F" w:rsidP="0008764F">
      <w:r w:rsidRPr="0008764F">
        <w:t>json</w:t>
      </w:r>
    </w:p>
    <w:p w14:paraId="44DEE934" w14:textId="77777777" w:rsidR="0008764F" w:rsidRPr="0008764F" w:rsidRDefault="0008764F" w:rsidP="0008764F">
      <w:r w:rsidRPr="0008764F">
        <w:t>CopyEdit</w:t>
      </w:r>
    </w:p>
    <w:p w14:paraId="36A5556B" w14:textId="77777777" w:rsidR="0008764F" w:rsidRPr="0008764F" w:rsidRDefault="0008764F" w:rsidP="0008764F">
      <w:r w:rsidRPr="0008764F">
        <w:t>{</w:t>
      </w:r>
    </w:p>
    <w:p w14:paraId="7FCAC86D" w14:textId="77777777" w:rsidR="0008764F" w:rsidRPr="0008764F" w:rsidRDefault="0008764F" w:rsidP="0008764F">
      <w:r w:rsidRPr="0008764F">
        <w:t xml:space="preserve">  "id": "VM-TST-002",</w:t>
      </w:r>
    </w:p>
    <w:p w14:paraId="217806A5" w14:textId="77777777" w:rsidR="0008764F" w:rsidRPr="0008764F" w:rsidRDefault="0008764F" w:rsidP="0008764F">
      <w:r w:rsidRPr="0008764F">
        <w:t xml:space="preserve">  "registry": {</w:t>
      </w:r>
    </w:p>
    <w:p w14:paraId="14A3A3F6" w14:textId="77777777" w:rsidR="0008764F" w:rsidRPr="0008764F" w:rsidRDefault="0008764F" w:rsidP="0008764F">
      <w:r w:rsidRPr="0008764F">
        <w:t xml:space="preserve">    "id": "REG:CoreAlloc002:1",</w:t>
      </w:r>
    </w:p>
    <w:p w14:paraId="64D5DACC" w14:textId="77777777" w:rsidR="0008764F" w:rsidRPr="0008764F" w:rsidRDefault="0008764F" w:rsidP="0008764F">
      <w:r w:rsidRPr="0008764F">
        <w:lastRenderedPageBreak/>
        <w:t xml:space="preserve">    "provenance": {"source": "AnnexB","published_date":"2025-08-11"},</w:t>
      </w:r>
    </w:p>
    <w:p w14:paraId="7B37BA6B" w14:textId="77777777" w:rsidR="0008764F" w:rsidRPr="0008764F" w:rsidRDefault="0008764F" w:rsidP="0008764F">
      <w:r w:rsidRPr="0008764F">
        <w:t xml:space="preserve">    "units": [</w:t>
      </w:r>
    </w:p>
    <w:p w14:paraId="23F793CF" w14:textId="77777777" w:rsidR="0008764F" w:rsidRPr="0008764F" w:rsidRDefault="0008764F" w:rsidP="0008764F">
      <w:r w:rsidRPr="0008764F">
        <w:t xml:space="preserve">      {"id":"U:REG:CoreAlloc002:1:NAT","name":"Country","level":"Country","magnitude":1,"eligible_roll":100,"population_baseline":1,"population_baseline_year":2025}</w:t>
      </w:r>
    </w:p>
    <w:p w14:paraId="6BEE2644" w14:textId="77777777" w:rsidR="0008764F" w:rsidRPr="0008764F" w:rsidRDefault="0008764F" w:rsidP="0008764F">
      <w:r w:rsidRPr="0008764F">
        <w:t xml:space="preserve">    ]</w:t>
      </w:r>
    </w:p>
    <w:p w14:paraId="2A3EF624" w14:textId="77777777" w:rsidR="0008764F" w:rsidRPr="0008764F" w:rsidRDefault="0008764F" w:rsidP="0008764F">
      <w:r w:rsidRPr="0008764F">
        <w:t xml:space="preserve">  },</w:t>
      </w:r>
    </w:p>
    <w:p w14:paraId="4C758B3C" w14:textId="77777777" w:rsidR="0008764F" w:rsidRPr="0008764F" w:rsidRDefault="0008764F" w:rsidP="0008764F">
      <w:r w:rsidRPr="0008764F">
        <w:t xml:space="preserve">  "options": [</w:t>
      </w:r>
    </w:p>
    <w:p w14:paraId="546B5390" w14:textId="77777777" w:rsidR="0008764F" w:rsidRPr="0008764F" w:rsidRDefault="0008764F" w:rsidP="0008764F">
      <w:r w:rsidRPr="0008764F">
        <w:t xml:space="preserve">    {"id":"OPT:A","display_name":"A","order_index":1,"is_status_quo":false},</w:t>
      </w:r>
    </w:p>
    <w:p w14:paraId="3471A231" w14:textId="77777777" w:rsidR="0008764F" w:rsidRPr="0008764F" w:rsidRDefault="0008764F" w:rsidP="0008764F">
      <w:r w:rsidRPr="0008764F">
        <w:t xml:space="preserve">    {"id":"OPT:B","display_name":"B","order_index":2,"is_status_quo":false},</w:t>
      </w:r>
    </w:p>
    <w:p w14:paraId="0667F457" w14:textId="77777777" w:rsidR="0008764F" w:rsidRPr="0008764F" w:rsidRDefault="0008764F" w:rsidP="0008764F">
      <w:r w:rsidRPr="0008764F">
        <w:t xml:space="preserve">    {"id":"OPT:C","display_name":"C","order_index":3,"is_status_quo":false},</w:t>
      </w:r>
    </w:p>
    <w:p w14:paraId="5D156C78" w14:textId="77777777" w:rsidR="0008764F" w:rsidRPr="0008764F" w:rsidRDefault="0008764F" w:rsidP="0008764F">
      <w:r w:rsidRPr="0008764F">
        <w:t xml:space="preserve">    {"id":"OPT:D","display_name":"D","order_index":4,"is_status_quo":false}</w:t>
      </w:r>
    </w:p>
    <w:p w14:paraId="19EF20A5" w14:textId="77777777" w:rsidR="0008764F" w:rsidRPr="0008764F" w:rsidRDefault="0008764F" w:rsidP="0008764F">
      <w:r w:rsidRPr="0008764F">
        <w:t xml:space="preserve">  ],</w:t>
      </w:r>
    </w:p>
    <w:p w14:paraId="05C426BF" w14:textId="77777777" w:rsidR="0008764F" w:rsidRPr="0008764F" w:rsidRDefault="0008764F" w:rsidP="0008764F">
      <w:r w:rsidRPr="0008764F">
        <w:t xml:space="preserve">  "ballot_tally": {</w:t>
      </w:r>
    </w:p>
    <w:p w14:paraId="510F27D4" w14:textId="77777777" w:rsidR="0008764F" w:rsidRPr="0008764F" w:rsidRDefault="0008764F" w:rsidP="0008764F">
      <w:r w:rsidRPr="0008764F">
        <w:t xml:space="preserve">    "id":"TLY:TST002:v1",</w:t>
      </w:r>
    </w:p>
    <w:p w14:paraId="4D77E3EE" w14:textId="77777777" w:rsidR="0008764F" w:rsidRPr="0008764F" w:rsidRDefault="0008764F" w:rsidP="0008764F">
      <w:r w:rsidRPr="0008764F">
        <w:t xml:space="preserve">    "ballot_type":"plurality",</w:t>
      </w:r>
    </w:p>
    <w:p w14:paraId="0B6FFB3B" w14:textId="77777777" w:rsidR="0008764F" w:rsidRPr="0008764F" w:rsidRDefault="0008764F" w:rsidP="0008764F">
      <w:r w:rsidRPr="0008764F">
        <w:t xml:space="preserve">    "units":{</w:t>
      </w:r>
    </w:p>
    <w:p w14:paraId="6205AAC6" w14:textId="77777777" w:rsidR="0008764F" w:rsidRPr="0008764F" w:rsidRDefault="0008764F" w:rsidP="0008764F">
      <w:r w:rsidRPr="0008764F">
        <w:t xml:space="preserve">      "U:REG:CoreAlloc002:1:NAT":{"ballots_cast":100,"invalid_or_blank":0,"votes":{"OPT:A":10,"OPT:B":20,"OPT:C":30,"OPT:D":40}}</w:t>
      </w:r>
    </w:p>
    <w:p w14:paraId="0E754B72" w14:textId="77777777" w:rsidR="0008764F" w:rsidRPr="0008764F" w:rsidRDefault="0008764F" w:rsidP="0008764F">
      <w:r w:rsidRPr="0008764F">
        <w:t xml:space="preserve">    }</w:t>
      </w:r>
    </w:p>
    <w:p w14:paraId="44DBFBE7" w14:textId="77777777" w:rsidR="0008764F" w:rsidRPr="0008764F" w:rsidRDefault="0008764F" w:rsidP="0008764F">
      <w:r w:rsidRPr="0008764F">
        <w:t xml:space="preserve">  },</w:t>
      </w:r>
    </w:p>
    <w:p w14:paraId="465B9C31" w14:textId="77777777" w:rsidR="0008764F" w:rsidRPr="0008764F" w:rsidRDefault="0008764F" w:rsidP="0008764F">
      <w:r w:rsidRPr="0008764F">
        <w:t xml:space="preserve">  "parameter_sets": [</w:t>
      </w:r>
    </w:p>
    <w:p w14:paraId="4383E462" w14:textId="77777777" w:rsidR="0008764F" w:rsidRPr="0008764F" w:rsidRDefault="0008764F" w:rsidP="0008764F">
      <w:r w:rsidRPr="0008764F">
        <w:t xml:space="preserve">    {</w:t>
      </w:r>
    </w:p>
    <w:p w14:paraId="35DD629D" w14:textId="77777777" w:rsidR="0008764F" w:rsidRPr="0008764F" w:rsidRDefault="0008764F" w:rsidP="0008764F">
      <w:r w:rsidRPr="0008764F">
        <w:t xml:space="preserve">      "id":"PS:TST002:WTA:v1",</w:t>
      </w:r>
    </w:p>
    <w:p w14:paraId="091CE0CE" w14:textId="77777777" w:rsidR="0008764F" w:rsidRPr="0008764F" w:rsidRDefault="0008764F" w:rsidP="0008764F">
      <w:r w:rsidRPr="0008764F">
        <w:t xml:space="preserve">      "vars":{"VM-VAR-001":"plurality","VM-VAR-010":"winner_take_all","VM-VAR-011":"on","VM-VAR-040":"none"},</w:t>
      </w:r>
    </w:p>
    <w:p w14:paraId="33E8E20E" w14:textId="77777777" w:rsidR="0008764F" w:rsidRPr="0008764F" w:rsidRDefault="0008764F" w:rsidP="0008764F">
      <w:r w:rsidRPr="0008764F">
        <w:lastRenderedPageBreak/>
        <w:t xml:space="preserve">      "expected":{"local_seats_by_party":{"OPT:D":1},"total_seats_by_party":{"OPT:D":1},"label":"Decisive"}</w:t>
      </w:r>
    </w:p>
    <w:p w14:paraId="0834F4CD" w14:textId="77777777" w:rsidR="0008764F" w:rsidRPr="0008764F" w:rsidRDefault="0008764F" w:rsidP="0008764F">
      <w:r w:rsidRPr="0008764F">
        <w:t xml:space="preserve">    }</w:t>
      </w:r>
    </w:p>
    <w:p w14:paraId="72A01B69" w14:textId="77777777" w:rsidR="0008764F" w:rsidRPr="0008764F" w:rsidRDefault="0008764F" w:rsidP="0008764F">
      <w:r w:rsidRPr="0008764F">
        <w:t xml:space="preserve">  ],</w:t>
      </w:r>
    </w:p>
    <w:p w14:paraId="03487B2B" w14:textId="77777777" w:rsidR="0008764F" w:rsidRPr="0008764F" w:rsidRDefault="0008764F" w:rsidP="0008764F">
      <w:r w:rsidRPr="0008764F">
        <w:t xml:space="preserve">  "expected_canonical_hash": null</w:t>
      </w:r>
    </w:p>
    <w:p w14:paraId="0EA9C304" w14:textId="77777777" w:rsidR="0008764F" w:rsidRPr="0008764F" w:rsidRDefault="0008764F" w:rsidP="0008764F">
      <w:r w:rsidRPr="0008764F">
        <w:t>}</w:t>
      </w:r>
    </w:p>
    <w:p w14:paraId="21AB323F" w14:textId="77777777" w:rsidR="0008764F" w:rsidRPr="0008764F" w:rsidRDefault="0008764F" w:rsidP="0008764F">
      <w:r w:rsidRPr="0008764F">
        <w:pict w14:anchorId="79920E97">
          <v:rect id="_x0000_i4366" style="width:0;height:1.5pt" o:hralign="center" o:hrstd="t" o:hr="t" fillcolor="#a0a0a0" stroked="f"/>
        </w:pict>
      </w:r>
    </w:p>
    <w:p w14:paraId="3FB3516F" w14:textId="77777777" w:rsidR="0008764F" w:rsidRPr="0008764F" w:rsidRDefault="0008764F" w:rsidP="0008764F">
      <w:pPr>
        <w:rPr>
          <w:b/>
          <w:bCs/>
        </w:rPr>
      </w:pPr>
      <w:r w:rsidRPr="0008764F">
        <w:rPr>
          <w:b/>
          <w:bCs/>
        </w:rPr>
        <w:t>VM-TST-003 — Largest Remainder vs Highest-Average (convergent case)</w:t>
      </w:r>
    </w:p>
    <w:p w14:paraId="5D47F227" w14:textId="77777777" w:rsidR="0008764F" w:rsidRPr="0008764F" w:rsidRDefault="0008764F" w:rsidP="0008764F">
      <w:r w:rsidRPr="0008764F">
        <w:rPr>
          <w:b/>
          <w:bCs/>
        </w:rPr>
        <w:t>Purpose.</w:t>
      </w:r>
      <w:r w:rsidRPr="0008764F">
        <w:t xml:space="preserve"> With </w:t>
      </w:r>
      <w:r w:rsidRPr="0008764F">
        <w:rPr>
          <w:b/>
          <w:bCs/>
        </w:rPr>
        <w:t>A/B/C = 34/33/33</w:t>
      </w:r>
      <w:r w:rsidRPr="0008764F">
        <w:t xml:space="preserve"> and m=7, LR, Sainte-Laguë, and D’Hondt all yield </w:t>
      </w:r>
      <w:r w:rsidRPr="0008764F">
        <w:rPr>
          <w:b/>
          <w:bCs/>
        </w:rPr>
        <w:t>A/B/C = 3/2/2</w:t>
      </w:r>
      <w:r w:rsidRPr="0008764F">
        <w:t>.</w:t>
      </w:r>
    </w:p>
    <w:p w14:paraId="2C21B269" w14:textId="77777777" w:rsidR="0008764F" w:rsidRPr="0008764F" w:rsidRDefault="0008764F" w:rsidP="0008764F">
      <w:r w:rsidRPr="0008764F">
        <w:rPr>
          <w:b/>
          <w:bCs/>
        </w:rPr>
        <w:t>Registry.</w:t>
      </w:r>
    </w:p>
    <w:p w14:paraId="23C643BB" w14:textId="77777777" w:rsidR="0008764F" w:rsidRPr="0008764F" w:rsidRDefault="0008764F" w:rsidP="0008764F">
      <w:pPr>
        <w:numPr>
          <w:ilvl w:val="0"/>
          <w:numId w:val="786"/>
        </w:numPr>
      </w:pPr>
      <w:r w:rsidRPr="0008764F">
        <w:t>REG:CoreAlloc003:1</w:t>
      </w:r>
    </w:p>
    <w:p w14:paraId="082131C2" w14:textId="77777777" w:rsidR="0008764F" w:rsidRPr="0008764F" w:rsidRDefault="0008764F" w:rsidP="0008764F">
      <w:pPr>
        <w:numPr>
          <w:ilvl w:val="0"/>
          <w:numId w:val="786"/>
        </w:numPr>
      </w:pPr>
      <w:r w:rsidRPr="0008764F">
        <w:t>Unit: U:REG:CoreAlloc003:1:NAT (magnitude=7, eligible_roll=100, population_baseline=1)</w:t>
      </w:r>
    </w:p>
    <w:p w14:paraId="7C7E8443" w14:textId="77777777" w:rsidR="0008764F" w:rsidRPr="0008764F" w:rsidRDefault="0008764F" w:rsidP="0008764F">
      <w:r w:rsidRPr="0008764F">
        <w:rPr>
          <w:b/>
          <w:bCs/>
        </w:rPr>
        <w:t>Options (order fixed).</w:t>
      </w:r>
      <w:r w:rsidRPr="0008764F">
        <w:t xml:space="preserve"> OPT:A, OPT:B, OPT:C.</w:t>
      </w:r>
    </w:p>
    <w:p w14:paraId="1CA505AA" w14:textId="77777777" w:rsidR="0008764F" w:rsidRPr="0008764F" w:rsidRDefault="0008764F" w:rsidP="0008764F">
      <w:r w:rsidRPr="0008764F">
        <w:rPr>
          <w:b/>
          <w:bCs/>
        </w:rPr>
        <w:t>BallotTally (approval; one approval per ballot).</w:t>
      </w:r>
    </w:p>
    <w:p w14:paraId="01D70009" w14:textId="77777777" w:rsidR="0008764F" w:rsidRPr="0008764F" w:rsidRDefault="0008764F" w:rsidP="0008764F">
      <w:pPr>
        <w:numPr>
          <w:ilvl w:val="0"/>
          <w:numId w:val="787"/>
        </w:numPr>
      </w:pPr>
      <w:r w:rsidRPr="0008764F">
        <w:t>TLY:TST003:v1</w:t>
      </w:r>
    </w:p>
    <w:p w14:paraId="3029125E" w14:textId="77777777" w:rsidR="0008764F" w:rsidRPr="0008764F" w:rsidRDefault="0008764F" w:rsidP="0008764F">
      <w:pPr>
        <w:numPr>
          <w:ilvl w:val="0"/>
          <w:numId w:val="787"/>
        </w:numPr>
      </w:pPr>
      <w:r w:rsidRPr="0008764F">
        <w:t>NAT: ballots_cast=100, invalid_or_blank=0, approvals {A:34, B:33, C:33}</w:t>
      </w:r>
    </w:p>
    <w:p w14:paraId="32B2635D" w14:textId="77777777" w:rsidR="0008764F" w:rsidRPr="0008764F" w:rsidRDefault="0008764F" w:rsidP="0008764F">
      <w:r w:rsidRPr="0008764F">
        <w:rPr>
          <w:b/>
          <w:bCs/>
        </w:rPr>
        <w:t>ParameterSets &amp; expected.</w:t>
      </w:r>
    </w:p>
    <w:p w14:paraId="009AAEA5" w14:textId="77777777" w:rsidR="0008764F" w:rsidRPr="0008764F" w:rsidRDefault="0008764F" w:rsidP="0008764F">
      <w:pPr>
        <w:numPr>
          <w:ilvl w:val="0"/>
          <w:numId w:val="788"/>
        </w:numPr>
      </w:pPr>
      <w:r w:rsidRPr="0008764F">
        <w:t>PS:TST003:LR:v1 → VM-VAR-010=largest_remainder → seats {A:3,B:2,C:2}</w:t>
      </w:r>
    </w:p>
    <w:p w14:paraId="492AAAD6" w14:textId="77777777" w:rsidR="0008764F" w:rsidRPr="0008764F" w:rsidRDefault="0008764F" w:rsidP="0008764F">
      <w:pPr>
        <w:numPr>
          <w:ilvl w:val="0"/>
          <w:numId w:val="788"/>
        </w:numPr>
      </w:pPr>
      <w:r w:rsidRPr="0008764F">
        <w:t>PS:TST003:SainteLague:v1 → VM-VAR-010=proportional_favor_small → {3,2,2}</w:t>
      </w:r>
    </w:p>
    <w:p w14:paraId="04E8A4BF" w14:textId="77777777" w:rsidR="0008764F" w:rsidRPr="0008764F" w:rsidRDefault="0008764F" w:rsidP="0008764F">
      <w:pPr>
        <w:numPr>
          <w:ilvl w:val="0"/>
          <w:numId w:val="788"/>
        </w:numPr>
      </w:pPr>
      <w:r w:rsidRPr="0008764F">
        <w:t>PS:TST003:DHondt:v1 → VM-VAR-010=proportional_favor_big → {3,2,2}</w:t>
      </w:r>
    </w:p>
    <w:p w14:paraId="6C04D986" w14:textId="77777777" w:rsidR="0008764F" w:rsidRPr="0008764F" w:rsidRDefault="0008764F" w:rsidP="0008764F">
      <w:pPr>
        <w:numPr>
          <w:ilvl w:val="0"/>
          <w:numId w:val="788"/>
        </w:numPr>
      </w:pPr>
      <w:r w:rsidRPr="0008764F">
        <w:rPr>
          <w:b/>
          <w:bCs/>
        </w:rPr>
        <w:t>Label:</w:t>
      </w:r>
      <w:r w:rsidRPr="0008764F">
        <w:t xml:space="preserve"> Decisive in all three.</w:t>
      </w:r>
    </w:p>
    <w:p w14:paraId="1119D4FB" w14:textId="77777777" w:rsidR="0008764F" w:rsidRPr="0008764F" w:rsidRDefault="0008764F" w:rsidP="0008764F">
      <w:r w:rsidRPr="0008764F">
        <w:rPr>
          <w:b/>
          <w:bCs/>
        </w:rPr>
        <w:t>Canonical fixture.</w:t>
      </w:r>
    </w:p>
    <w:p w14:paraId="270C58DB" w14:textId="77777777" w:rsidR="0008764F" w:rsidRPr="0008764F" w:rsidRDefault="0008764F" w:rsidP="0008764F">
      <w:r w:rsidRPr="0008764F">
        <w:t>json</w:t>
      </w:r>
    </w:p>
    <w:p w14:paraId="1FB9A1D4" w14:textId="77777777" w:rsidR="0008764F" w:rsidRPr="0008764F" w:rsidRDefault="0008764F" w:rsidP="0008764F">
      <w:r w:rsidRPr="0008764F">
        <w:t>CopyEdit</w:t>
      </w:r>
    </w:p>
    <w:p w14:paraId="2F81F472" w14:textId="77777777" w:rsidR="0008764F" w:rsidRPr="0008764F" w:rsidRDefault="0008764F" w:rsidP="0008764F">
      <w:r w:rsidRPr="0008764F">
        <w:lastRenderedPageBreak/>
        <w:t>{</w:t>
      </w:r>
    </w:p>
    <w:p w14:paraId="278B7642" w14:textId="77777777" w:rsidR="0008764F" w:rsidRPr="0008764F" w:rsidRDefault="0008764F" w:rsidP="0008764F">
      <w:r w:rsidRPr="0008764F">
        <w:t xml:space="preserve">  "id": "VM-TST-003",</w:t>
      </w:r>
    </w:p>
    <w:p w14:paraId="2C448856" w14:textId="77777777" w:rsidR="0008764F" w:rsidRPr="0008764F" w:rsidRDefault="0008764F" w:rsidP="0008764F">
      <w:r w:rsidRPr="0008764F">
        <w:t xml:space="preserve">  "registry": {</w:t>
      </w:r>
    </w:p>
    <w:p w14:paraId="5C2F1439" w14:textId="77777777" w:rsidR="0008764F" w:rsidRPr="0008764F" w:rsidRDefault="0008764F" w:rsidP="0008764F">
      <w:r w:rsidRPr="0008764F">
        <w:t xml:space="preserve">    "id": "REG:CoreAlloc003:1",</w:t>
      </w:r>
    </w:p>
    <w:p w14:paraId="1527A567" w14:textId="77777777" w:rsidR="0008764F" w:rsidRPr="0008764F" w:rsidRDefault="0008764F" w:rsidP="0008764F">
      <w:r w:rsidRPr="0008764F">
        <w:t xml:space="preserve">    "provenance": {"source":"AnnexB","published_date":"2025-08-11"},</w:t>
      </w:r>
    </w:p>
    <w:p w14:paraId="2D0119F7" w14:textId="77777777" w:rsidR="0008764F" w:rsidRPr="0008764F" w:rsidRDefault="0008764F" w:rsidP="0008764F">
      <w:r w:rsidRPr="0008764F">
        <w:t xml:space="preserve">    "units": [</w:t>
      </w:r>
    </w:p>
    <w:p w14:paraId="1E4DDF64" w14:textId="77777777" w:rsidR="0008764F" w:rsidRPr="0008764F" w:rsidRDefault="0008764F" w:rsidP="0008764F">
      <w:r w:rsidRPr="0008764F">
        <w:t xml:space="preserve">      {"id":"U:REG:CoreAlloc003:1:NAT","name":"Country","level":"Country","magnitude":7,"eligible_roll":100,"population_baseline":1,"population_baseline_year":2025}</w:t>
      </w:r>
    </w:p>
    <w:p w14:paraId="2C7FBDD2" w14:textId="77777777" w:rsidR="0008764F" w:rsidRPr="0008764F" w:rsidRDefault="0008764F" w:rsidP="0008764F">
      <w:r w:rsidRPr="0008764F">
        <w:t xml:space="preserve">    ]</w:t>
      </w:r>
    </w:p>
    <w:p w14:paraId="3BA1E77F" w14:textId="77777777" w:rsidR="0008764F" w:rsidRPr="0008764F" w:rsidRDefault="0008764F" w:rsidP="0008764F">
      <w:r w:rsidRPr="0008764F">
        <w:t xml:space="preserve">  },</w:t>
      </w:r>
    </w:p>
    <w:p w14:paraId="4D3AD48B" w14:textId="77777777" w:rsidR="0008764F" w:rsidRPr="0008764F" w:rsidRDefault="0008764F" w:rsidP="0008764F">
      <w:r w:rsidRPr="0008764F">
        <w:t xml:space="preserve">  "options": [</w:t>
      </w:r>
    </w:p>
    <w:p w14:paraId="64F8B76E" w14:textId="77777777" w:rsidR="0008764F" w:rsidRPr="0008764F" w:rsidRDefault="0008764F" w:rsidP="0008764F">
      <w:r w:rsidRPr="0008764F">
        <w:t xml:space="preserve">    {"id":"OPT:A","display_name":"A","order_index":1,"is_status_quo":false},</w:t>
      </w:r>
    </w:p>
    <w:p w14:paraId="34A1D61F" w14:textId="77777777" w:rsidR="0008764F" w:rsidRPr="0008764F" w:rsidRDefault="0008764F" w:rsidP="0008764F">
      <w:r w:rsidRPr="0008764F">
        <w:t xml:space="preserve">    {"id":"OPT:B","display_name":"B","order_index":2,"is_status_quo":false},</w:t>
      </w:r>
    </w:p>
    <w:p w14:paraId="3FA030F6" w14:textId="77777777" w:rsidR="0008764F" w:rsidRPr="0008764F" w:rsidRDefault="0008764F" w:rsidP="0008764F">
      <w:r w:rsidRPr="0008764F">
        <w:t xml:space="preserve">    {"id":"OPT:C","display_name":"C","order_index":3,"is_status_quo":false}</w:t>
      </w:r>
    </w:p>
    <w:p w14:paraId="7F833510" w14:textId="77777777" w:rsidR="0008764F" w:rsidRPr="0008764F" w:rsidRDefault="0008764F" w:rsidP="0008764F">
      <w:r w:rsidRPr="0008764F">
        <w:t xml:space="preserve">  ],</w:t>
      </w:r>
    </w:p>
    <w:p w14:paraId="6797B600" w14:textId="77777777" w:rsidR="0008764F" w:rsidRPr="0008764F" w:rsidRDefault="0008764F" w:rsidP="0008764F">
      <w:r w:rsidRPr="0008764F">
        <w:t xml:space="preserve">  "ballot_tally": {</w:t>
      </w:r>
    </w:p>
    <w:p w14:paraId="422DFC56" w14:textId="77777777" w:rsidR="0008764F" w:rsidRPr="0008764F" w:rsidRDefault="0008764F" w:rsidP="0008764F">
      <w:r w:rsidRPr="0008764F">
        <w:t xml:space="preserve">    "id":"TLY:TST003:v1",</w:t>
      </w:r>
    </w:p>
    <w:p w14:paraId="79363D04" w14:textId="77777777" w:rsidR="0008764F" w:rsidRPr="0008764F" w:rsidRDefault="0008764F" w:rsidP="0008764F">
      <w:r w:rsidRPr="0008764F">
        <w:t xml:space="preserve">    "ballot_type":"approval",</w:t>
      </w:r>
    </w:p>
    <w:p w14:paraId="30CFB120" w14:textId="77777777" w:rsidR="0008764F" w:rsidRPr="0008764F" w:rsidRDefault="0008764F" w:rsidP="0008764F">
      <w:r w:rsidRPr="0008764F">
        <w:t xml:space="preserve">    "units":{</w:t>
      </w:r>
    </w:p>
    <w:p w14:paraId="2ACAD70B" w14:textId="77777777" w:rsidR="0008764F" w:rsidRPr="0008764F" w:rsidRDefault="0008764F" w:rsidP="0008764F">
      <w:r w:rsidRPr="0008764F">
        <w:t xml:space="preserve">      "U:REG:CoreAlloc003:1:NAT":{"ballots_cast":100,"invalid_or_blank":0,"approvals":{"OPT:A":34,"OPT:B":33,"OPT:C":33}}</w:t>
      </w:r>
    </w:p>
    <w:p w14:paraId="42A8803C" w14:textId="77777777" w:rsidR="0008764F" w:rsidRPr="0008764F" w:rsidRDefault="0008764F" w:rsidP="0008764F">
      <w:r w:rsidRPr="0008764F">
        <w:t xml:space="preserve">    }</w:t>
      </w:r>
    </w:p>
    <w:p w14:paraId="554C6353" w14:textId="77777777" w:rsidR="0008764F" w:rsidRPr="0008764F" w:rsidRDefault="0008764F" w:rsidP="0008764F">
      <w:r w:rsidRPr="0008764F">
        <w:t xml:space="preserve">  },</w:t>
      </w:r>
    </w:p>
    <w:p w14:paraId="6E8B45B6" w14:textId="77777777" w:rsidR="0008764F" w:rsidRPr="0008764F" w:rsidRDefault="0008764F" w:rsidP="0008764F">
      <w:r w:rsidRPr="0008764F">
        <w:t xml:space="preserve">  "parameter_sets": [</w:t>
      </w:r>
    </w:p>
    <w:p w14:paraId="6FFE39CC" w14:textId="77777777" w:rsidR="0008764F" w:rsidRPr="0008764F" w:rsidRDefault="0008764F" w:rsidP="0008764F">
      <w:r w:rsidRPr="0008764F">
        <w:t xml:space="preserve">    {</w:t>
      </w:r>
    </w:p>
    <w:p w14:paraId="06FC297E" w14:textId="77777777" w:rsidR="0008764F" w:rsidRPr="0008764F" w:rsidRDefault="0008764F" w:rsidP="0008764F">
      <w:r w:rsidRPr="0008764F">
        <w:lastRenderedPageBreak/>
        <w:t xml:space="preserve">      "id":"PS:TST003:LR:v1",</w:t>
      </w:r>
    </w:p>
    <w:p w14:paraId="12D08D49" w14:textId="77777777" w:rsidR="0008764F" w:rsidRPr="0008764F" w:rsidRDefault="0008764F" w:rsidP="0008764F">
      <w:r w:rsidRPr="0008764F">
        <w:t xml:space="preserve">      "vars":{"VM-VAR-001":"approval","VM-VAR-010":"largest_remainder","VM-VAR-011":"on","VM-VAR-012":0},</w:t>
      </w:r>
    </w:p>
    <w:p w14:paraId="65C8DA12" w14:textId="77777777" w:rsidR="0008764F" w:rsidRPr="0008764F" w:rsidRDefault="0008764F" w:rsidP="0008764F">
      <w:r w:rsidRPr="0008764F">
        <w:t xml:space="preserve">      "expected":{"total_seats_by_party":{"OPT:A":3,"OPT:B":2,"OPT:C":2},"label":"Decisive"}</w:t>
      </w:r>
    </w:p>
    <w:p w14:paraId="6562D95A" w14:textId="77777777" w:rsidR="0008764F" w:rsidRPr="0008764F" w:rsidRDefault="0008764F" w:rsidP="0008764F">
      <w:r w:rsidRPr="0008764F">
        <w:t xml:space="preserve">    },</w:t>
      </w:r>
    </w:p>
    <w:p w14:paraId="1C39325B" w14:textId="77777777" w:rsidR="0008764F" w:rsidRPr="0008764F" w:rsidRDefault="0008764F" w:rsidP="0008764F">
      <w:r w:rsidRPr="0008764F">
        <w:t xml:space="preserve">    {</w:t>
      </w:r>
    </w:p>
    <w:p w14:paraId="594D8CAC" w14:textId="77777777" w:rsidR="0008764F" w:rsidRPr="0008764F" w:rsidRDefault="0008764F" w:rsidP="0008764F">
      <w:r w:rsidRPr="0008764F">
        <w:t xml:space="preserve">      "id":"PS:TST003:SainteLague:v1",</w:t>
      </w:r>
    </w:p>
    <w:p w14:paraId="0F1A847E" w14:textId="77777777" w:rsidR="0008764F" w:rsidRPr="0008764F" w:rsidRDefault="0008764F" w:rsidP="0008764F">
      <w:r w:rsidRPr="0008764F">
        <w:t xml:space="preserve">      "vars":{"VM-VAR-001":"approval","VM-VAR-010":"proportional_favor_small","VM-VAR-011":"on","VM-VAR-012":0},</w:t>
      </w:r>
    </w:p>
    <w:p w14:paraId="07599FBB" w14:textId="77777777" w:rsidR="0008764F" w:rsidRPr="0008764F" w:rsidRDefault="0008764F" w:rsidP="0008764F">
      <w:r w:rsidRPr="0008764F">
        <w:t xml:space="preserve">      "expected":{"total_seats_by_party":{"OPT:A":3,"OPT:B":2,"OPT:C":2},"label":"Decisive"}</w:t>
      </w:r>
    </w:p>
    <w:p w14:paraId="14518721" w14:textId="77777777" w:rsidR="0008764F" w:rsidRPr="0008764F" w:rsidRDefault="0008764F" w:rsidP="0008764F">
      <w:r w:rsidRPr="0008764F">
        <w:t xml:space="preserve">    },</w:t>
      </w:r>
    </w:p>
    <w:p w14:paraId="16B9A753" w14:textId="77777777" w:rsidR="0008764F" w:rsidRPr="0008764F" w:rsidRDefault="0008764F" w:rsidP="0008764F">
      <w:r w:rsidRPr="0008764F">
        <w:t xml:space="preserve">    {</w:t>
      </w:r>
    </w:p>
    <w:p w14:paraId="6B54E6AE" w14:textId="77777777" w:rsidR="0008764F" w:rsidRPr="0008764F" w:rsidRDefault="0008764F" w:rsidP="0008764F">
      <w:r w:rsidRPr="0008764F">
        <w:t xml:space="preserve">      "id":"PS:TST003:DHondt:v1",</w:t>
      </w:r>
    </w:p>
    <w:p w14:paraId="33227EA6" w14:textId="77777777" w:rsidR="0008764F" w:rsidRPr="0008764F" w:rsidRDefault="0008764F" w:rsidP="0008764F">
      <w:r w:rsidRPr="0008764F">
        <w:t xml:space="preserve">      "vars":{"VM-VAR-001":"approval","VM-VAR-010":"proportional_favor_big","VM-VAR-011":"on","VM-VAR-012":0},</w:t>
      </w:r>
    </w:p>
    <w:p w14:paraId="4D616D43" w14:textId="77777777" w:rsidR="0008764F" w:rsidRPr="0008764F" w:rsidRDefault="0008764F" w:rsidP="0008764F">
      <w:r w:rsidRPr="0008764F">
        <w:t xml:space="preserve">      "expected":{"total_seats_by_party":{"OPT:A":3,"OPT:B":2,"OPT:C":2},"label":"Decisive"}</w:t>
      </w:r>
    </w:p>
    <w:p w14:paraId="2DA97DB4" w14:textId="77777777" w:rsidR="0008764F" w:rsidRPr="0008764F" w:rsidRDefault="0008764F" w:rsidP="0008764F">
      <w:r w:rsidRPr="0008764F">
        <w:t xml:space="preserve">    }</w:t>
      </w:r>
    </w:p>
    <w:p w14:paraId="5A483E7A" w14:textId="77777777" w:rsidR="0008764F" w:rsidRPr="0008764F" w:rsidRDefault="0008764F" w:rsidP="0008764F">
      <w:r w:rsidRPr="0008764F">
        <w:t xml:space="preserve">  ],</w:t>
      </w:r>
    </w:p>
    <w:p w14:paraId="2091B13A" w14:textId="77777777" w:rsidR="0008764F" w:rsidRPr="0008764F" w:rsidRDefault="0008764F" w:rsidP="0008764F">
      <w:r w:rsidRPr="0008764F">
        <w:t xml:space="preserve">  "expected_canonical_hash": null</w:t>
      </w:r>
    </w:p>
    <w:p w14:paraId="1048CEEC" w14:textId="77777777" w:rsidR="0008764F" w:rsidRPr="0008764F" w:rsidRDefault="0008764F" w:rsidP="0008764F">
      <w:r w:rsidRPr="0008764F">
        <w:t>}</w:t>
      </w:r>
    </w:p>
    <w:p w14:paraId="5436E6D6" w14:textId="77777777" w:rsidR="0008764F" w:rsidRPr="0008764F" w:rsidRDefault="0008764F" w:rsidP="0008764F">
      <w:r w:rsidRPr="0008764F">
        <w:rPr>
          <w:b/>
          <w:bCs/>
        </w:rPr>
        <w:t>Notes (all three tests).</w:t>
      </w:r>
    </w:p>
    <w:p w14:paraId="594274EF" w14:textId="77777777" w:rsidR="0008764F" w:rsidRPr="0008764F" w:rsidRDefault="0008764F" w:rsidP="0008764F">
      <w:pPr>
        <w:numPr>
          <w:ilvl w:val="0"/>
          <w:numId w:val="789"/>
        </w:numPr>
      </w:pPr>
      <w:r w:rsidRPr="0008764F">
        <w:t xml:space="preserve">Deterministic order </w:t>
      </w:r>
      <w:r w:rsidRPr="0008764F">
        <w:rPr>
          <w:b/>
          <w:bCs/>
        </w:rPr>
        <w:t>A &gt; B &gt; C &gt; D</w:t>
      </w:r>
      <w:r w:rsidRPr="0008764F">
        <w:t xml:space="preserve"> via Option.order_index.</w:t>
      </w:r>
    </w:p>
    <w:p w14:paraId="658CE2D1" w14:textId="77777777" w:rsidR="0008764F" w:rsidRPr="0008764F" w:rsidRDefault="0008764F" w:rsidP="0008764F">
      <w:pPr>
        <w:numPr>
          <w:ilvl w:val="0"/>
          <w:numId w:val="789"/>
        </w:numPr>
      </w:pPr>
      <w:r w:rsidRPr="0008764F">
        <w:t>No frontier; no gate failures are expected in these fixtures.</w:t>
      </w:r>
    </w:p>
    <w:p w14:paraId="68E65EA4" w14:textId="77777777" w:rsidR="0008764F" w:rsidRPr="0008764F" w:rsidRDefault="0008764F" w:rsidP="0008764F">
      <w:pPr>
        <w:numPr>
          <w:ilvl w:val="0"/>
          <w:numId w:val="789"/>
        </w:numPr>
      </w:pPr>
      <w:r w:rsidRPr="0008764F">
        <w:t>Approval tallies are constructed so Σ approvals = ballots_cast to satisfy the simple tally-sanity rule (one approval per ballot in these tests).</w:t>
      </w:r>
    </w:p>
    <w:p w14:paraId="68C996F0" w14:textId="77777777" w:rsidR="0008764F" w:rsidRPr="0008764F" w:rsidRDefault="0008764F" w:rsidP="0008764F">
      <w:r w:rsidRPr="0008764F">
        <w:rPr>
          <w:b/>
          <w:bCs/>
        </w:rPr>
        <w:t>Next:</w:t>
      </w:r>
      <w:r w:rsidRPr="0008764F">
        <w:t xml:space="preserve"> Annex B — Part 2 (Gates Fixtures: VM-TST-004/005/006/007).</w:t>
      </w:r>
    </w:p>
    <w:p w14:paraId="18B05B78" w14:textId="77777777" w:rsidR="0008764F" w:rsidRPr="0008764F" w:rsidRDefault="0008764F" w:rsidP="0008764F">
      <w:pPr>
        <w:rPr>
          <w:b/>
          <w:bCs/>
        </w:rPr>
      </w:pPr>
      <w:r w:rsidRPr="0008764F">
        <w:rPr>
          <w:b/>
          <w:bCs/>
        </w:rPr>
        <w:t>You said:</w:t>
      </w:r>
    </w:p>
    <w:p w14:paraId="40B1BBBF" w14:textId="77777777" w:rsidR="0008764F" w:rsidRPr="0008764F" w:rsidRDefault="0008764F" w:rsidP="0008764F">
      <w:r w:rsidRPr="0008764F">
        <w:lastRenderedPageBreak/>
        <w:t>Next</w:t>
      </w:r>
    </w:p>
    <w:p w14:paraId="7D7C6E37" w14:textId="77777777" w:rsidR="0008764F" w:rsidRPr="0008764F" w:rsidRDefault="0008764F" w:rsidP="0008764F">
      <w:pPr>
        <w:rPr>
          <w:b/>
          <w:bCs/>
        </w:rPr>
      </w:pPr>
      <w:r w:rsidRPr="0008764F">
        <w:rPr>
          <w:b/>
          <w:bCs/>
        </w:rPr>
        <w:t>ChatGPT said:</w:t>
      </w:r>
    </w:p>
    <w:p w14:paraId="299D4066" w14:textId="77777777" w:rsidR="0008764F" w:rsidRPr="0008764F" w:rsidRDefault="0008764F" w:rsidP="0008764F">
      <w:r w:rsidRPr="0008764F">
        <w:t>Thought for 1m 31s</w:t>
      </w:r>
    </w:p>
    <w:p w14:paraId="10BC4BD2" w14:textId="77777777" w:rsidR="0008764F" w:rsidRPr="0008764F" w:rsidRDefault="0008764F" w:rsidP="0008764F">
      <w:pPr>
        <w:rPr>
          <w:b/>
          <w:bCs/>
        </w:rPr>
      </w:pPr>
      <w:r w:rsidRPr="0008764F">
        <w:rPr>
          <w:b/>
          <w:bCs/>
        </w:rPr>
        <w:t>Annex B — Part 2: Gates Fixtures (Doc 6B — Quorum/Majority/Double/Symmetry)</w:t>
      </w:r>
    </w:p>
    <w:p w14:paraId="22B564B3" w14:textId="77777777" w:rsidR="0008764F" w:rsidRPr="0008764F" w:rsidRDefault="0008764F" w:rsidP="0008764F">
      <w:r w:rsidRPr="0008764F">
        <w:rPr>
          <w:b/>
          <w:bCs/>
        </w:rPr>
        <w:t>Covers tests:</w:t>
      </w:r>
      <w:r w:rsidRPr="0008764F">
        <w:t xml:space="preserve"> VM-TST-004, 005, 006, 007.</w:t>
      </w:r>
      <w:r w:rsidRPr="0008764F">
        <w:br/>
      </w:r>
      <w:r w:rsidRPr="0008764F">
        <w:rPr>
          <w:b/>
          <w:bCs/>
        </w:rPr>
        <w:t>Purpose:</w:t>
      </w:r>
      <w:r w:rsidRPr="0008764F">
        <w:t xml:space="preserve"> Exercise legitimacy gates using the fixed denominators and rules:</w:t>
      </w:r>
    </w:p>
    <w:p w14:paraId="23E4DD5A" w14:textId="77777777" w:rsidR="0008764F" w:rsidRPr="0008764F" w:rsidRDefault="0008764F" w:rsidP="0008764F">
      <w:pPr>
        <w:numPr>
          <w:ilvl w:val="0"/>
          <w:numId w:val="790"/>
        </w:numPr>
      </w:pPr>
      <w:r w:rsidRPr="0008764F">
        <w:t xml:space="preserve">Approval gate uses </w:t>
      </w:r>
      <w:r w:rsidRPr="0008764F">
        <w:rPr>
          <w:b/>
          <w:bCs/>
        </w:rPr>
        <w:t>approval rate = approvals_for_change / valid ballots</w:t>
      </w:r>
      <w:r w:rsidRPr="0008764F">
        <w:t>.</w:t>
      </w:r>
    </w:p>
    <w:p w14:paraId="1E0C93A0" w14:textId="77777777" w:rsidR="0008764F" w:rsidRPr="0008764F" w:rsidRDefault="0008764F" w:rsidP="0008764F">
      <w:pPr>
        <w:numPr>
          <w:ilvl w:val="0"/>
          <w:numId w:val="790"/>
        </w:numPr>
      </w:pPr>
      <w:r w:rsidRPr="0008764F">
        <w:t xml:space="preserve">Quorum uses </w:t>
      </w:r>
      <w:r w:rsidRPr="0008764F">
        <w:rPr>
          <w:b/>
          <w:bCs/>
        </w:rPr>
        <w:t>eligible_roll</w:t>
      </w:r>
      <w:r w:rsidRPr="0008764F">
        <w:t>.</w:t>
      </w:r>
    </w:p>
    <w:p w14:paraId="63881101" w14:textId="77777777" w:rsidR="0008764F" w:rsidRPr="0008764F" w:rsidRDefault="0008764F" w:rsidP="0008764F">
      <w:pPr>
        <w:numPr>
          <w:ilvl w:val="0"/>
          <w:numId w:val="790"/>
        </w:numPr>
      </w:pPr>
      <w:r w:rsidRPr="0008764F">
        <w:t xml:space="preserve">Double-majority uses national + </w:t>
      </w:r>
      <w:r w:rsidRPr="0008764F">
        <w:rPr>
          <w:b/>
          <w:bCs/>
        </w:rPr>
        <w:t>affected-region family</w:t>
      </w:r>
      <w:r w:rsidRPr="0008764F">
        <w:t>.</w:t>
      </w:r>
    </w:p>
    <w:p w14:paraId="76012FD2" w14:textId="77777777" w:rsidR="0008764F" w:rsidRPr="0008764F" w:rsidRDefault="0008764F" w:rsidP="0008764F">
      <w:pPr>
        <w:numPr>
          <w:ilvl w:val="0"/>
          <w:numId w:val="790"/>
        </w:numPr>
      </w:pPr>
      <w:r w:rsidRPr="0008764F">
        <w:t>Symmetry applies identical thresholds in mirrored scenarios.</w:t>
      </w:r>
      <w:r w:rsidRPr="0008764F">
        <w:br/>
      </w:r>
      <w:r w:rsidRPr="0008764F">
        <w:rPr>
          <w:b/>
          <w:bCs/>
        </w:rPr>
        <w:t>Conventions:</w:t>
      </w:r>
      <w:r w:rsidRPr="0008764F">
        <w:t xml:space="preserve"> Follow Part 0 (IDs, ordering, rounding, validation).</w:t>
      </w:r>
    </w:p>
    <w:p w14:paraId="2694910A" w14:textId="77777777" w:rsidR="0008764F" w:rsidRPr="0008764F" w:rsidRDefault="0008764F" w:rsidP="0008764F">
      <w:r w:rsidRPr="0008764F">
        <w:pict w14:anchorId="7346B2EF">
          <v:rect id="_x0000_i4367" style="width:0;height:1.5pt" o:hralign="center" o:hrstd="t" o:hr="t" fillcolor="#a0a0a0" stroked="f"/>
        </w:pict>
      </w:r>
    </w:p>
    <w:p w14:paraId="2C8CE8F4" w14:textId="77777777" w:rsidR="0008764F" w:rsidRPr="0008764F" w:rsidRDefault="0008764F" w:rsidP="0008764F">
      <w:pPr>
        <w:rPr>
          <w:b/>
          <w:bCs/>
        </w:rPr>
      </w:pPr>
      <w:r w:rsidRPr="0008764F">
        <w:rPr>
          <w:b/>
          <w:bCs/>
        </w:rPr>
        <w:t>VM-TST-004 — Exact supermajority edge (≥ rule)</w:t>
      </w:r>
    </w:p>
    <w:p w14:paraId="34D19496" w14:textId="77777777" w:rsidR="0008764F" w:rsidRPr="0008764F" w:rsidRDefault="0008764F" w:rsidP="0008764F">
      <w:r w:rsidRPr="0008764F">
        <w:rPr>
          <w:b/>
          <w:bCs/>
        </w:rPr>
        <w:t>Purpose.</w:t>
      </w:r>
      <w:r w:rsidRPr="0008764F">
        <w:t xml:space="preserve"> Show that </w:t>
      </w:r>
      <w:r w:rsidRPr="0008764F">
        <w:rPr>
          <w:b/>
          <w:bCs/>
        </w:rPr>
        <w:t>55.0%</w:t>
      </w:r>
      <w:r w:rsidRPr="0008764F">
        <w:t xml:space="preserve"> meets a </w:t>
      </w:r>
      <w:r w:rsidRPr="0008764F">
        <w:rPr>
          <w:b/>
          <w:bCs/>
        </w:rPr>
        <w:t>55%</w:t>
      </w:r>
      <w:r w:rsidRPr="0008764F">
        <w:t xml:space="preserve"> supermajority threshold.</w:t>
      </w:r>
    </w:p>
    <w:p w14:paraId="673DFDF4" w14:textId="77777777" w:rsidR="0008764F" w:rsidRPr="0008764F" w:rsidRDefault="0008764F" w:rsidP="0008764F">
      <w:r w:rsidRPr="0008764F">
        <w:rPr>
          <w:b/>
          <w:bCs/>
        </w:rPr>
        <w:t>Registry.</w:t>
      </w:r>
      <w:r w:rsidRPr="0008764F">
        <w:t xml:space="preserve"> One national unit.</w:t>
      </w:r>
    </w:p>
    <w:p w14:paraId="50447413" w14:textId="77777777" w:rsidR="0008764F" w:rsidRPr="0008764F" w:rsidRDefault="0008764F" w:rsidP="0008764F">
      <w:pPr>
        <w:numPr>
          <w:ilvl w:val="0"/>
          <w:numId w:val="791"/>
        </w:numPr>
      </w:pPr>
      <w:r w:rsidRPr="0008764F">
        <w:t>REG:Gates004:1</w:t>
      </w:r>
    </w:p>
    <w:p w14:paraId="6D25CF19" w14:textId="77777777" w:rsidR="0008764F" w:rsidRPr="0008764F" w:rsidRDefault="0008764F" w:rsidP="0008764F">
      <w:pPr>
        <w:numPr>
          <w:ilvl w:val="0"/>
          <w:numId w:val="791"/>
        </w:numPr>
      </w:pPr>
      <w:r w:rsidRPr="0008764F">
        <w:t>Unit: U:REG:Gates004:1:NAT (Country, magnitude=1, eligible_roll=100, population_baseline=1, year 2025)</w:t>
      </w:r>
    </w:p>
    <w:p w14:paraId="5E86D5E3" w14:textId="77777777" w:rsidR="0008764F" w:rsidRPr="0008764F" w:rsidRDefault="0008764F" w:rsidP="0008764F">
      <w:r w:rsidRPr="0008764F">
        <w:rPr>
          <w:b/>
          <w:bCs/>
        </w:rPr>
        <w:t>Options.</w:t>
      </w:r>
    </w:p>
    <w:p w14:paraId="75C83D34" w14:textId="77777777" w:rsidR="0008764F" w:rsidRPr="0008764F" w:rsidRDefault="0008764F" w:rsidP="0008764F">
      <w:pPr>
        <w:numPr>
          <w:ilvl w:val="0"/>
          <w:numId w:val="792"/>
        </w:numPr>
      </w:pPr>
      <w:r w:rsidRPr="0008764F">
        <w:t>OPT:Change (order_index 1, is_status_quo=false)</w:t>
      </w:r>
    </w:p>
    <w:p w14:paraId="1DE0E8A2" w14:textId="77777777" w:rsidR="0008764F" w:rsidRPr="0008764F" w:rsidRDefault="0008764F" w:rsidP="0008764F">
      <w:pPr>
        <w:numPr>
          <w:ilvl w:val="0"/>
          <w:numId w:val="792"/>
        </w:numPr>
      </w:pPr>
      <w:r w:rsidRPr="0008764F">
        <w:t>OPT:StatusQuo (order_index 2, is_status_quo=true)</w:t>
      </w:r>
    </w:p>
    <w:p w14:paraId="58494253" w14:textId="77777777" w:rsidR="0008764F" w:rsidRPr="0008764F" w:rsidRDefault="0008764F" w:rsidP="0008764F">
      <w:r w:rsidRPr="0008764F">
        <w:rPr>
          <w:b/>
          <w:bCs/>
        </w:rPr>
        <w:t>BallotTally (approval).</w:t>
      </w:r>
    </w:p>
    <w:p w14:paraId="0D826231" w14:textId="77777777" w:rsidR="0008764F" w:rsidRPr="0008764F" w:rsidRDefault="0008764F" w:rsidP="0008764F">
      <w:pPr>
        <w:numPr>
          <w:ilvl w:val="0"/>
          <w:numId w:val="793"/>
        </w:numPr>
      </w:pPr>
      <w:r w:rsidRPr="0008764F">
        <w:t>TLY:TST004:v1</w:t>
      </w:r>
    </w:p>
    <w:p w14:paraId="5DFDA4D3" w14:textId="77777777" w:rsidR="0008764F" w:rsidRPr="0008764F" w:rsidRDefault="0008764F" w:rsidP="0008764F">
      <w:pPr>
        <w:numPr>
          <w:ilvl w:val="0"/>
          <w:numId w:val="793"/>
        </w:numPr>
      </w:pPr>
      <w:r w:rsidRPr="0008764F">
        <w:t>NAT: ballots_cast=100, invalid_or_blank=0, approvals {Change:55, StatusQuo:45}</w:t>
      </w:r>
    </w:p>
    <w:p w14:paraId="66A9273D" w14:textId="77777777" w:rsidR="0008764F" w:rsidRPr="0008764F" w:rsidRDefault="0008764F" w:rsidP="0008764F">
      <w:r w:rsidRPr="0008764F">
        <w:rPr>
          <w:b/>
          <w:bCs/>
        </w:rPr>
        <w:t>ParameterSet &amp; expected.</w:t>
      </w:r>
    </w:p>
    <w:p w14:paraId="02534148" w14:textId="77777777" w:rsidR="0008764F" w:rsidRPr="0008764F" w:rsidRDefault="0008764F" w:rsidP="0008764F">
      <w:pPr>
        <w:numPr>
          <w:ilvl w:val="0"/>
          <w:numId w:val="794"/>
        </w:numPr>
      </w:pPr>
      <w:r w:rsidRPr="0008764F">
        <w:t>PS:TST004:Edge55:v1</w:t>
      </w:r>
      <w:r w:rsidRPr="0008764F">
        <w:br/>
        <w:t>VM-VAR-001=approval; VM-VAR-020=0; VM-VAR-022=55; VM-VAR-024=on; VM-VAR-040=none</w:t>
      </w:r>
    </w:p>
    <w:p w14:paraId="4EFC0CC5" w14:textId="77777777" w:rsidR="0008764F" w:rsidRPr="0008764F" w:rsidRDefault="0008764F" w:rsidP="0008764F">
      <w:pPr>
        <w:numPr>
          <w:ilvl w:val="0"/>
          <w:numId w:val="794"/>
        </w:numPr>
      </w:pPr>
      <w:r w:rsidRPr="0008764F">
        <w:rPr>
          <w:b/>
          <w:bCs/>
        </w:rPr>
        <w:lastRenderedPageBreak/>
        <w:t>Expected:</w:t>
      </w:r>
      <w:r w:rsidRPr="0008764F">
        <w:t xml:space="preserve"> Majority </w:t>
      </w:r>
      <w:r w:rsidRPr="0008764F">
        <w:rPr>
          <w:b/>
          <w:bCs/>
        </w:rPr>
        <w:t>Pass</w:t>
      </w:r>
      <w:r w:rsidRPr="0008764F">
        <w:t xml:space="preserve">; </w:t>
      </w:r>
      <w:r w:rsidRPr="0008764F">
        <w:rPr>
          <w:b/>
          <w:bCs/>
        </w:rPr>
        <w:t>Label:</w:t>
      </w:r>
      <w:r w:rsidRPr="0008764F">
        <w:t xml:space="preserve"> Decisive.</w:t>
      </w:r>
    </w:p>
    <w:p w14:paraId="3682C274" w14:textId="77777777" w:rsidR="0008764F" w:rsidRPr="0008764F" w:rsidRDefault="0008764F" w:rsidP="0008764F">
      <w:r w:rsidRPr="0008764F">
        <w:rPr>
          <w:b/>
          <w:bCs/>
        </w:rPr>
        <w:t>Canonical fixture.</w:t>
      </w:r>
    </w:p>
    <w:p w14:paraId="516AA14C" w14:textId="77777777" w:rsidR="0008764F" w:rsidRPr="0008764F" w:rsidRDefault="0008764F" w:rsidP="0008764F">
      <w:r w:rsidRPr="0008764F">
        <w:t>json</w:t>
      </w:r>
    </w:p>
    <w:p w14:paraId="02BAD38E" w14:textId="77777777" w:rsidR="0008764F" w:rsidRPr="0008764F" w:rsidRDefault="0008764F" w:rsidP="0008764F">
      <w:r w:rsidRPr="0008764F">
        <w:t>CopyEdit</w:t>
      </w:r>
    </w:p>
    <w:p w14:paraId="54529420" w14:textId="77777777" w:rsidR="0008764F" w:rsidRPr="0008764F" w:rsidRDefault="0008764F" w:rsidP="0008764F">
      <w:r w:rsidRPr="0008764F">
        <w:t>{</w:t>
      </w:r>
    </w:p>
    <w:p w14:paraId="7F09698A" w14:textId="77777777" w:rsidR="0008764F" w:rsidRPr="0008764F" w:rsidRDefault="0008764F" w:rsidP="0008764F">
      <w:r w:rsidRPr="0008764F">
        <w:t xml:space="preserve">  "id": "VM-TST-004",</w:t>
      </w:r>
    </w:p>
    <w:p w14:paraId="2722C2C7" w14:textId="77777777" w:rsidR="0008764F" w:rsidRPr="0008764F" w:rsidRDefault="0008764F" w:rsidP="0008764F">
      <w:r w:rsidRPr="0008764F">
        <w:t xml:space="preserve">  "registry": {</w:t>
      </w:r>
    </w:p>
    <w:p w14:paraId="7B9718A4" w14:textId="77777777" w:rsidR="0008764F" w:rsidRPr="0008764F" w:rsidRDefault="0008764F" w:rsidP="0008764F">
      <w:r w:rsidRPr="0008764F">
        <w:t xml:space="preserve">    "id": "REG:Gates004:1",</w:t>
      </w:r>
    </w:p>
    <w:p w14:paraId="6E994F4D" w14:textId="77777777" w:rsidR="0008764F" w:rsidRPr="0008764F" w:rsidRDefault="0008764F" w:rsidP="0008764F">
      <w:r w:rsidRPr="0008764F">
        <w:t xml:space="preserve">    "provenance": {"source":"AnnexB","published_date":"2025-08-11"},</w:t>
      </w:r>
    </w:p>
    <w:p w14:paraId="0A842367" w14:textId="77777777" w:rsidR="0008764F" w:rsidRPr="0008764F" w:rsidRDefault="0008764F" w:rsidP="0008764F">
      <w:r w:rsidRPr="0008764F">
        <w:t xml:space="preserve">    "units": [</w:t>
      </w:r>
    </w:p>
    <w:p w14:paraId="0A4EE596" w14:textId="77777777" w:rsidR="0008764F" w:rsidRPr="0008764F" w:rsidRDefault="0008764F" w:rsidP="0008764F">
      <w:r w:rsidRPr="0008764F">
        <w:t xml:space="preserve">      {"id":"U:REG:Gates004:1:NAT","name":"Country","level":"Country","magnitude":1,"eligible_roll":100,"population_baseline":1,"population_baseline_year":2025}</w:t>
      </w:r>
    </w:p>
    <w:p w14:paraId="0FCA63B1" w14:textId="77777777" w:rsidR="0008764F" w:rsidRPr="0008764F" w:rsidRDefault="0008764F" w:rsidP="0008764F">
      <w:r w:rsidRPr="0008764F">
        <w:t xml:space="preserve">    ]</w:t>
      </w:r>
    </w:p>
    <w:p w14:paraId="625F399E" w14:textId="77777777" w:rsidR="0008764F" w:rsidRPr="0008764F" w:rsidRDefault="0008764F" w:rsidP="0008764F">
      <w:r w:rsidRPr="0008764F">
        <w:t xml:space="preserve">  },</w:t>
      </w:r>
    </w:p>
    <w:p w14:paraId="7A3244B3" w14:textId="77777777" w:rsidR="0008764F" w:rsidRPr="0008764F" w:rsidRDefault="0008764F" w:rsidP="0008764F">
      <w:r w:rsidRPr="0008764F">
        <w:t xml:space="preserve">  "options": [</w:t>
      </w:r>
    </w:p>
    <w:p w14:paraId="75829337" w14:textId="77777777" w:rsidR="0008764F" w:rsidRPr="0008764F" w:rsidRDefault="0008764F" w:rsidP="0008764F">
      <w:r w:rsidRPr="0008764F">
        <w:t xml:space="preserve">    {"id":"OPT:Change","display_name":"Change","order_index":1,"is_status_quo":false},</w:t>
      </w:r>
    </w:p>
    <w:p w14:paraId="2D569F7D" w14:textId="77777777" w:rsidR="0008764F" w:rsidRPr="0008764F" w:rsidRDefault="0008764F" w:rsidP="0008764F">
      <w:r w:rsidRPr="0008764F">
        <w:t xml:space="preserve">    {"id":"OPT:StatusQuo","display_name":"Status Quo","order_index":2,"is_status_quo":true}</w:t>
      </w:r>
    </w:p>
    <w:p w14:paraId="6F3157A6" w14:textId="77777777" w:rsidR="0008764F" w:rsidRPr="0008764F" w:rsidRDefault="0008764F" w:rsidP="0008764F">
      <w:r w:rsidRPr="0008764F">
        <w:t xml:space="preserve">  ],</w:t>
      </w:r>
    </w:p>
    <w:p w14:paraId="52FC61F5" w14:textId="77777777" w:rsidR="0008764F" w:rsidRPr="0008764F" w:rsidRDefault="0008764F" w:rsidP="0008764F">
      <w:r w:rsidRPr="0008764F">
        <w:t xml:space="preserve">  "ballot_tally": {</w:t>
      </w:r>
    </w:p>
    <w:p w14:paraId="3746C826" w14:textId="77777777" w:rsidR="0008764F" w:rsidRPr="0008764F" w:rsidRDefault="0008764F" w:rsidP="0008764F">
      <w:r w:rsidRPr="0008764F">
        <w:t xml:space="preserve">    "id":"TLY:TST004:v1",</w:t>
      </w:r>
    </w:p>
    <w:p w14:paraId="317932F8" w14:textId="77777777" w:rsidR="0008764F" w:rsidRPr="0008764F" w:rsidRDefault="0008764F" w:rsidP="0008764F">
      <w:r w:rsidRPr="0008764F">
        <w:t xml:space="preserve">    "ballot_type":"approval",</w:t>
      </w:r>
    </w:p>
    <w:p w14:paraId="11A533C8" w14:textId="77777777" w:rsidR="0008764F" w:rsidRPr="0008764F" w:rsidRDefault="0008764F" w:rsidP="0008764F">
      <w:r w:rsidRPr="0008764F">
        <w:t xml:space="preserve">    "units":{</w:t>
      </w:r>
    </w:p>
    <w:p w14:paraId="09C0316A" w14:textId="77777777" w:rsidR="0008764F" w:rsidRPr="0008764F" w:rsidRDefault="0008764F" w:rsidP="0008764F">
      <w:r w:rsidRPr="0008764F">
        <w:t xml:space="preserve">      "U:REG:Gates004:1:NAT":{"ballots_cast":100,"invalid_or_blank":0,"approvals":{"OPT:Change":55,"OPT:StatusQuo":45}}</w:t>
      </w:r>
    </w:p>
    <w:p w14:paraId="2D345400" w14:textId="77777777" w:rsidR="0008764F" w:rsidRPr="0008764F" w:rsidRDefault="0008764F" w:rsidP="0008764F">
      <w:r w:rsidRPr="0008764F">
        <w:t xml:space="preserve">    }</w:t>
      </w:r>
    </w:p>
    <w:p w14:paraId="4B874915" w14:textId="77777777" w:rsidR="0008764F" w:rsidRPr="0008764F" w:rsidRDefault="0008764F" w:rsidP="0008764F">
      <w:r w:rsidRPr="0008764F">
        <w:lastRenderedPageBreak/>
        <w:t xml:space="preserve">  },</w:t>
      </w:r>
    </w:p>
    <w:p w14:paraId="200B969A" w14:textId="77777777" w:rsidR="0008764F" w:rsidRPr="0008764F" w:rsidRDefault="0008764F" w:rsidP="0008764F">
      <w:r w:rsidRPr="0008764F">
        <w:t xml:space="preserve">  "parameter_sets": [</w:t>
      </w:r>
    </w:p>
    <w:p w14:paraId="779D61F7" w14:textId="77777777" w:rsidR="0008764F" w:rsidRPr="0008764F" w:rsidRDefault="0008764F" w:rsidP="0008764F">
      <w:r w:rsidRPr="0008764F">
        <w:t xml:space="preserve">    {</w:t>
      </w:r>
    </w:p>
    <w:p w14:paraId="6BC440A1" w14:textId="77777777" w:rsidR="0008764F" w:rsidRPr="0008764F" w:rsidRDefault="0008764F" w:rsidP="0008764F">
      <w:r w:rsidRPr="0008764F">
        <w:t xml:space="preserve">      "id":"PS:TST004:Edge55:v1",</w:t>
      </w:r>
    </w:p>
    <w:p w14:paraId="62F06316" w14:textId="77777777" w:rsidR="0008764F" w:rsidRPr="0008764F" w:rsidRDefault="0008764F" w:rsidP="0008764F">
      <w:r w:rsidRPr="0008764F">
        <w:t xml:space="preserve">      "vars":{"VM-VAR-001":"approval","VM-VAR-020":0,"VM-VAR-022":55,"VM-VAR-024":"on","VM-VAR-040":"none"},</w:t>
      </w:r>
    </w:p>
    <w:p w14:paraId="3B1633E9" w14:textId="77777777" w:rsidR="0008764F" w:rsidRPr="0008764F" w:rsidRDefault="0008764F" w:rsidP="0008764F">
      <w:r w:rsidRPr="0008764F">
        <w:t xml:space="preserve">      "expected":{"gates":{"majority":"Pass"},"label":"Decisive"}</w:t>
      </w:r>
    </w:p>
    <w:p w14:paraId="5DD24138" w14:textId="77777777" w:rsidR="0008764F" w:rsidRPr="0008764F" w:rsidRDefault="0008764F" w:rsidP="0008764F">
      <w:r w:rsidRPr="0008764F">
        <w:t xml:space="preserve">    }</w:t>
      </w:r>
    </w:p>
    <w:p w14:paraId="661CD76F" w14:textId="77777777" w:rsidR="0008764F" w:rsidRPr="0008764F" w:rsidRDefault="0008764F" w:rsidP="0008764F">
      <w:r w:rsidRPr="0008764F">
        <w:t xml:space="preserve">  ],</w:t>
      </w:r>
    </w:p>
    <w:p w14:paraId="7B81B236" w14:textId="77777777" w:rsidR="0008764F" w:rsidRPr="0008764F" w:rsidRDefault="0008764F" w:rsidP="0008764F">
      <w:r w:rsidRPr="0008764F">
        <w:t xml:space="preserve">  "expected_canonical_hash": null</w:t>
      </w:r>
    </w:p>
    <w:p w14:paraId="399EA93E" w14:textId="77777777" w:rsidR="0008764F" w:rsidRPr="0008764F" w:rsidRDefault="0008764F" w:rsidP="0008764F">
      <w:r w:rsidRPr="0008764F">
        <w:t>}</w:t>
      </w:r>
    </w:p>
    <w:p w14:paraId="16CF9175" w14:textId="77777777" w:rsidR="0008764F" w:rsidRPr="0008764F" w:rsidRDefault="0008764F" w:rsidP="0008764F">
      <w:r w:rsidRPr="0008764F">
        <w:pict w14:anchorId="7A4B733B">
          <v:rect id="_x0000_i4368" style="width:0;height:1.5pt" o:hralign="center" o:hrstd="t" o:hr="t" fillcolor="#a0a0a0" stroked="f"/>
        </w:pict>
      </w:r>
    </w:p>
    <w:p w14:paraId="340BF87E" w14:textId="77777777" w:rsidR="0008764F" w:rsidRPr="0008764F" w:rsidRDefault="0008764F" w:rsidP="0008764F">
      <w:pPr>
        <w:rPr>
          <w:b/>
          <w:bCs/>
        </w:rPr>
      </w:pPr>
      <w:r w:rsidRPr="0008764F">
        <w:rPr>
          <w:b/>
          <w:bCs/>
        </w:rPr>
        <w:t>VM-TST-005 — Quorum failure</w:t>
      </w:r>
    </w:p>
    <w:p w14:paraId="4A48BC16" w14:textId="77777777" w:rsidR="0008764F" w:rsidRPr="0008764F" w:rsidRDefault="0008764F" w:rsidP="0008764F">
      <w:r w:rsidRPr="0008764F">
        <w:rPr>
          <w:b/>
          <w:bCs/>
        </w:rPr>
        <w:t>Purpose.</w:t>
      </w:r>
      <w:r w:rsidRPr="0008764F">
        <w:t xml:space="preserve"> Turnout </w:t>
      </w:r>
      <w:r w:rsidRPr="0008764F">
        <w:rPr>
          <w:b/>
          <w:bCs/>
        </w:rPr>
        <w:t>below 50%</w:t>
      </w:r>
      <w:r w:rsidRPr="0008764F">
        <w:t xml:space="preserve"> invalidates the run even if support ≥ threshold.</w:t>
      </w:r>
    </w:p>
    <w:p w14:paraId="63646850" w14:textId="77777777" w:rsidR="0008764F" w:rsidRPr="0008764F" w:rsidRDefault="0008764F" w:rsidP="0008764F">
      <w:r w:rsidRPr="0008764F">
        <w:rPr>
          <w:b/>
          <w:bCs/>
        </w:rPr>
        <w:t>Registry.</w:t>
      </w:r>
      <w:r w:rsidRPr="0008764F">
        <w:t xml:space="preserve"> One national unit.</w:t>
      </w:r>
    </w:p>
    <w:p w14:paraId="1E02BA7A" w14:textId="77777777" w:rsidR="0008764F" w:rsidRPr="0008764F" w:rsidRDefault="0008764F" w:rsidP="0008764F">
      <w:pPr>
        <w:numPr>
          <w:ilvl w:val="0"/>
          <w:numId w:val="795"/>
        </w:numPr>
      </w:pPr>
      <w:r w:rsidRPr="0008764F">
        <w:t>REG:Gates005:1</w:t>
      </w:r>
    </w:p>
    <w:p w14:paraId="69B8A5FF" w14:textId="77777777" w:rsidR="0008764F" w:rsidRPr="0008764F" w:rsidRDefault="0008764F" w:rsidP="0008764F">
      <w:pPr>
        <w:numPr>
          <w:ilvl w:val="0"/>
          <w:numId w:val="795"/>
        </w:numPr>
      </w:pPr>
      <w:r w:rsidRPr="0008764F">
        <w:t>Unit: U:REG:Gates005:1:NAT (magnitude=1, eligible_roll=1000, population_baseline=1, year 2025)</w:t>
      </w:r>
    </w:p>
    <w:p w14:paraId="6BC51302" w14:textId="77777777" w:rsidR="0008764F" w:rsidRPr="0008764F" w:rsidRDefault="0008764F" w:rsidP="0008764F">
      <w:r w:rsidRPr="0008764F">
        <w:rPr>
          <w:b/>
          <w:bCs/>
        </w:rPr>
        <w:t>Options.</w:t>
      </w:r>
      <w:r w:rsidRPr="0008764F">
        <w:t xml:space="preserve"> OPT:Change (1), OPT:StatusQuo (2).</w:t>
      </w:r>
    </w:p>
    <w:p w14:paraId="027718BC" w14:textId="77777777" w:rsidR="0008764F" w:rsidRPr="0008764F" w:rsidRDefault="0008764F" w:rsidP="0008764F">
      <w:r w:rsidRPr="0008764F">
        <w:rPr>
          <w:b/>
          <w:bCs/>
        </w:rPr>
        <w:t>BallotTally (approval).</w:t>
      </w:r>
    </w:p>
    <w:p w14:paraId="2DFC9214" w14:textId="77777777" w:rsidR="0008764F" w:rsidRPr="0008764F" w:rsidRDefault="0008764F" w:rsidP="0008764F">
      <w:pPr>
        <w:numPr>
          <w:ilvl w:val="0"/>
          <w:numId w:val="796"/>
        </w:numPr>
      </w:pPr>
      <w:r w:rsidRPr="0008764F">
        <w:t>TLY:TST005:v1</w:t>
      </w:r>
    </w:p>
    <w:p w14:paraId="4D7CE26F" w14:textId="77777777" w:rsidR="0008764F" w:rsidRPr="0008764F" w:rsidRDefault="0008764F" w:rsidP="0008764F">
      <w:pPr>
        <w:numPr>
          <w:ilvl w:val="0"/>
          <w:numId w:val="796"/>
        </w:numPr>
      </w:pPr>
      <w:r w:rsidRPr="0008764F">
        <w:t xml:space="preserve">NAT: ballots_cast=480, invalid_or_blank=0, approvals {Change:288, StatusQuo:192} → approval rate for Change = </w:t>
      </w:r>
      <w:r w:rsidRPr="0008764F">
        <w:rPr>
          <w:b/>
          <w:bCs/>
        </w:rPr>
        <w:t>60.0%</w:t>
      </w:r>
      <w:r w:rsidRPr="0008764F">
        <w:t>.</w:t>
      </w:r>
    </w:p>
    <w:p w14:paraId="4B078CA6" w14:textId="77777777" w:rsidR="0008764F" w:rsidRPr="0008764F" w:rsidRDefault="0008764F" w:rsidP="0008764F">
      <w:r w:rsidRPr="0008764F">
        <w:rPr>
          <w:b/>
          <w:bCs/>
        </w:rPr>
        <w:t>ParameterSet &amp; expected.</w:t>
      </w:r>
    </w:p>
    <w:p w14:paraId="7BAB8B5A" w14:textId="77777777" w:rsidR="0008764F" w:rsidRPr="0008764F" w:rsidRDefault="0008764F" w:rsidP="0008764F">
      <w:pPr>
        <w:numPr>
          <w:ilvl w:val="0"/>
          <w:numId w:val="797"/>
        </w:numPr>
      </w:pPr>
      <w:r w:rsidRPr="0008764F">
        <w:t>PS:TST005:QuorumFail:v1</w:t>
      </w:r>
      <w:r w:rsidRPr="0008764F">
        <w:br/>
        <w:t>VM-VAR-001=approval; VM-VAR-020=50; VM-VAR-022=55; VM-VAR-024=on; VM-VAR-040=none</w:t>
      </w:r>
    </w:p>
    <w:p w14:paraId="7F0DEDBC" w14:textId="77777777" w:rsidR="0008764F" w:rsidRPr="0008764F" w:rsidRDefault="0008764F" w:rsidP="0008764F">
      <w:pPr>
        <w:numPr>
          <w:ilvl w:val="0"/>
          <w:numId w:val="797"/>
        </w:numPr>
      </w:pPr>
      <w:r w:rsidRPr="0008764F">
        <w:rPr>
          <w:b/>
          <w:bCs/>
        </w:rPr>
        <w:lastRenderedPageBreak/>
        <w:t>Expected:</w:t>
      </w:r>
      <w:r w:rsidRPr="0008764F">
        <w:t xml:space="preserve"> Quorum </w:t>
      </w:r>
      <w:r w:rsidRPr="0008764F">
        <w:rPr>
          <w:b/>
          <w:bCs/>
        </w:rPr>
        <w:t>Fail</w:t>
      </w:r>
      <w:r w:rsidRPr="0008764F">
        <w:t xml:space="preserve"> (turnout 48.0% vs 50%); </w:t>
      </w:r>
      <w:r w:rsidRPr="0008764F">
        <w:rPr>
          <w:b/>
          <w:bCs/>
        </w:rPr>
        <w:t>Label:</w:t>
      </w:r>
      <w:r w:rsidRPr="0008764F">
        <w:t xml:space="preserve"> Invalid (reason Quorum failed).</w:t>
      </w:r>
    </w:p>
    <w:p w14:paraId="546630D1" w14:textId="77777777" w:rsidR="0008764F" w:rsidRPr="0008764F" w:rsidRDefault="0008764F" w:rsidP="0008764F">
      <w:r w:rsidRPr="0008764F">
        <w:rPr>
          <w:b/>
          <w:bCs/>
        </w:rPr>
        <w:t>Canonical fixture.</w:t>
      </w:r>
    </w:p>
    <w:p w14:paraId="6F6BB4F0" w14:textId="77777777" w:rsidR="0008764F" w:rsidRPr="0008764F" w:rsidRDefault="0008764F" w:rsidP="0008764F">
      <w:r w:rsidRPr="0008764F">
        <w:t>json</w:t>
      </w:r>
    </w:p>
    <w:p w14:paraId="1209546D" w14:textId="77777777" w:rsidR="0008764F" w:rsidRPr="0008764F" w:rsidRDefault="0008764F" w:rsidP="0008764F">
      <w:r w:rsidRPr="0008764F">
        <w:t>CopyEdit</w:t>
      </w:r>
    </w:p>
    <w:p w14:paraId="0AF8892E" w14:textId="77777777" w:rsidR="0008764F" w:rsidRPr="0008764F" w:rsidRDefault="0008764F" w:rsidP="0008764F">
      <w:r w:rsidRPr="0008764F">
        <w:t>{</w:t>
      </w:r>
    </w:p>
    <w:p w14:paraId="7BB36A4C" w14:textId="77777777" w:rsidR="0008764F" w:rsidRPr="0008764F" w:rsidRDefault="0008764F" w:rsidP="0008764F">
      <w:r w:rsidRPr="0008764F">
        <w:t xml:space="preserve">  "id": "VM-TST-005",</w:t>
      </w:r>
    </w:p>
    <w:p w14:paraId="2D01D57B" w14:textId="77777777" w:rsidR="0008764F" w:rsidRPr="0008764F" w:rsidRDefault="0008764F" w:rsidP="0008764F">
      <w:r w:rsidRPr="0008764F">
        <w:t xml:space="preserve">  "registry": {</w:t>
      </w:r>
    </w:p>
    <w:p w14:paraId="3A678A81" w14:textId="77777777" w:rsidR="0008764F" w:rsidRPr="0008764F" w:rsidRDefault="0008764F" w:rsidP="0008764F">
      <w:r w:rsidRPr="0008764F">
        <w:t xml:space="preserve">    "id": "REG:Gates005:1",</w:t>
      </w:r>
    </w:p>
    <w:p w14:paraId="313940E5" w14:textId="77777777" w:rsidR="0008764F" w:rsidRPr="0008764F" w:rsidRDefault="0008764F" w:rsidP="0008764F">
      <w:r w:rsidRPr="0008764F">
        <w:t xml:space="preserve">    "provenance": {"source":"AnnexB","published_date":"2025-08-11"},</w:t>
      </w:r>
    </w:p>
    <w:p w14:paraId="7C7B5659" w14:textId="77777777" w:rsidR="0008764F" w:rsidRPr="0008764F" w:rsidRDefault="0008764F" w:rsidP="0008764F">
      <w:r w:rsidRPr="0008764F">
        <w:t xml:space="preserve">    "units": [</w:t>
      </w:r>
    </w:p>
    <w:p w14:paraId="22AC8746" w14:textId="77777777" w:rsidR="0008764F" w:rsidRPr="0008764F" w:rsidRDefault="0008764F" w:rsidP="0008764F">
      <w:r w:rsidRPr="0008764F">
        <w:t xml:space="preserve">      {"id":"U:REG:Gates005:1:NAT","name":"Country","level":"Country","magnitude":1,"eligible_roll":1000,"population_baseline":1,"population_baseline_year":2025}</w:t>
      </w:r>
    </w:p>
    <w:p w14:paraId="4FCE547B" w14:textId="77777777" w:rsidR="0008764F" w:rsidRPr="0008764F" w:rsidRDefault="0008764F" w:rsidP="0008764F">
      <w:r w:rsidRPr="0008764F">
        <w:t xml:space="preserve">    ]</w:t>
      </w:r>
    </w:p>
    <w:p w14:paraId="398BDA89" w14:textId="77777777" w:rsidR="0008764F" w:rsidRPr="0008764F" w:rsidRDefault="0008764F" w:rsidP="0008764F">
      <w:r w:rsidRPr="0008764F">
        <w:t xml:space="preserve">  },</w:t>
      </w:r>
    </w:p>
    <w:p w14:paraId="454B8A2B" w14:textId="77777777" w:rsidR="0008764F" w:rsidRPr="0008764F" w:rsidRDefault="0008764F" w:rsidP="0008764F">
      <w:r w:rsidRPr="0008764F">
        <w:t xml:space="preserve">  "options": [</w:t>
      </w:r>
    </w:p>
    <w:p w14:paraId="7E0069A3" w14:textId="77777777" w:rsidR="0008764F" w:rsidRPr="0008764F" w:rsidRDefault="0008764F" w:rsidP="0008764F">
      <w:r w:rsidRPr="0008764F">
        <w:t xml:space="preserve">    {"id":"OPT:Change","display_name":"Change","order_index":1,"is_status_quo":false},</w:t>
      </w:r>
    </w:p>
    <w:p w14:paraId="70E18022" w14:textId="77777777" w:rsidR="0008764F" w:rsidRPr="0008764F" w:rsidRDefault="0008764F" w:rsidP="0008764F">
      <w:r w:rsidRPr="0008764F">
        <w:t xml:space="preserve">    {"id":"OPT:StatusQuo","display_name":"Status Quo","order_index":2,"is_status_quo":true}</w:t>
      </w:r>
    </w:p>
    <w:p w14:paraId="15FD842D" w14:textId="77777777" w:rsidR="0008764F" w:rsidRPr="0008764F" w:rsidRDefault="0008764F" w:rsidP="0008764F">
      <w:r w:rsidRPr="0008764F">
        <w:t xml:space="preserve">  ],</w:t>
      </w:r>
    </w:p>
    <w:p w14:paraId="39C47483" w14:textId="77777777" w:rsidR="0008764F" w:rsidRPr="0008764F" w:rsidRDefault="0008764F" w:rsidP="0008764F">
      <w:r w:rsidRPr="0008764F">
        <w:t xml:space="preserve">  "ballot_tally": {</w:t>
      </w:r>
    </w:p>
    <w:p w14:paraId="40B687FA" w14:textId="77777777" w:rsidR="0008764F" w:rsidRPr="0008764F" w:rsidRDefault="0008764F" w:rsidP="0008764F">
      <w:r w:rsidRPr="0008764F">
        <w:t xml:space="preserve">    "id":"TLY:TST005:v1",</w:t>
      </w:r>
    </w:p>
    <w:p w14:paraId="358B591D" w14:textId="77777777" w:rsidR="0008764F" w:rsidRPr="0008764F" w:rsidRDefault="0008764F" w:rsidP="0008764F">
      <w:r w:rsidRPr="0008764F">
        <w:t xml:space="preserve">    "ballot_type":"approval",</w:t>
      </w:r>
    </w:p>
    <w:p w14:paraId="3DE67877" w14:textId="77777777" w:rsidR="0008764F" w:rsidRPr="0008764F" w:rsidRDefault="0008764F" w:rsidP="0008764F">
      <w:r w:rsidRPr="0008764F">
        <w:t xml:space="preserve">    "units":{</w:t>
      </w:r>
    </w:p>
    <w:p w14:paraId="4DA83948" w14:textId="77777777" w:rsidR="0008764F" w:rsidRPr="0008764F" w:rsidRDefault="0008764F" w:rsidP="0008764F">
      <w:r w:rsidRPr="0008764F">
        <w:t xml:space="preserve">      "U:REG:Gates005:1:NAT":{"ballots_cast":480,"invalid_or_blank":0,"approvals":{"OPT:Change":288,"OPT:StatusQuo":192}}</w:t>
      </w:r>
    </w:p>
    <w:p w14:paraId="49AA6702" w14:textId="77777777" w:rsidR="0008764F" w:rsidRPr="0008764F" w:rsidRDefault="0008764F" w:rsidP="0008764F">
      <w:r w:rsidRPr="0008764F">
        <w:t xml:space="preserve">    }</w:t>
      </w:r>
    </w:p>
    <w:p w14:paraId="293E8820" w14:textId="77777777" w:rsidR="0008764F" w:rsidRPr="0008764F" w:rsidRDefault="0008764F" w:rsidP="0008764F">
      <w:r w:rsidRPr="0008764F">
        <w:lastRenderedPageBreak/>
        <w:t xml:space="preserve">  },</w:t>
      </w:r>
    </w:p>
    <w:p w14:paraId="5EF909A4" w14:textId="77777777" w:rsidR="0008764F" w:rsidRPr="0008764F" w:rsidRDefault="0008764F" w:rsidP="0008764F">
      <w:r w:rsidRPr="0008764F">
        <w:t xml:space="preserve">  "parameter_sets": [</w:t>
      </w:r>
    </w:p>
    <w:p w14:paraId="12F3C680" w14:textId="77777777" w:rsidR="0008764F" w:rsidRPr="0008764F" w:rsidRDefault="0008764F" w:rsidP="0008764F">
      <w:r w:rsidRPr="0008764F">
        <w:t xml:space="preserve">    {</w:t>
      </w:r>
    </w:p>
    <w:p w14:paraId="2D12E1E3" w14:textId="77777777" w:rsidR="0008764F" w:rsidRPr="0008764F" w:rsidRDefault="0008764F" w:rsidP="0008764F">
      <w:r w:rsidRPr="0008764F">
        <w:t xml:space="preserve">      "id":"PS:TST005:QuorumFail:v1",</w:t>
      </w:r>
    </w:p>
    <w:p w14:paraId="48707C95" w14:textId="77777777" w:rsidR="0008764F" w:rsidRPr="0008764F" w:rsidRDefault="0008764F" w:rsidP="0008764F">
      <w:r w:rsidRPr="0008764F">
        <w:t xml:space="preserve">      "vars":{"VM-VAR-001":"approval","VM-VAR-020":50,"VM-VAR-022":55,"VM-VAR-024":"on","VM-VAR-040":"none"},</w:t>
      </w:r>
    </w:p>
    <w:p w14:paraId="1E684609" w14:textId="77777777" w:rsidR="0008764F" w:rsidRPr="0008764F" w:rsidRDefault="0008764F" w:rsidP="0008764F">
      <w:r w:rsidRPr="0008764F">
        <w:t xml:space="preserve">      "expected":{"gates":{"quorum":"Fail","majority":"Pass"},"label":"Invalid","invalid_reason":"Quorum failed"}</w:t>
      </w:r>
    </w:p>
    <w:p w14:paraId="21537BF2" w14:textId="77777777" w:rsidR="0008764F" w:rsidRPr="0008764F" w:rsidRDefault="0008764F" w:rsidP="0008764F">
      <w:r w:rsidRPr="0008764F">
        <w:t xml:space="preserve">    }</w:t>
      </w:r>
    </w:p>
    <w:p w14:paraId="1AC6C0FE" w14:textId="77777777" w:rsidR="0008764F" w:rsidRPr="0008764F" w:rsidRDefault="0008764F" w:rsidP="0008764F">
      <w:r w:rsidRPr="0008764F">
        <w:t xml:space="preserve">  ],</w:t>
      </w:r>
    </w:p>
    <w:p w14:paraId="55E68E17" w14:textId="77777777" w:rsidR="0008764F" w:rsidRPr="0008764F" w:rsidRDefault="0008764F" w:rsidP="0008764F">
      <w:r w:rsidRPr="0008764F">
        <w:t xml:space="preserve">  "expected_canonical_hash": null</w:t>
      </w:r>
    </w:p>
    <w:p w14:paraId="08E5DC94" w14:textId="77777777" w:rsidR="0008764F" w:rsidRPr="0008764F" w:rsidRDefault="0008764F" w:rsidP="0008764F">
      <w:r w:rsidRPr="0008764F">
        <w:t>}</w:t>
      </w:r>
    </w:p>
    <w:p w14:paraId="754BD388" w14:textId="77777777" w:rsidR="0008764F" w:rsidRPr="0008764F" w:rsidRDefault="0008764F" w:rsidP="0008764F">
      <w:r w:rsidRPr="0008764F">
        <w:pict w14:anchorId="3B909ABD">
          <v:rect id="_x0000_i4369" style="width:0;height:1.5pt" o:hralign="center" o:hrstd="t" o:hr="t" fillcolor="#a0a0a0" stroked="f"/>
        </w:pict>
      </w:r>
    </w:p>
    <w:p w14:paraId="78FF0A54" w14:textId="77777777" w:rsidR="0008764F" w:rsidRPr="0008764F" w:rsidRDefault="0008764F" w:rsidP="0008764F">
      <w:pPr>
        <w:rPr>
          <w:b/>
          <w:bCs/>
        </w:rPr>
      </w:pPr>
      <w:r w:rsidRPr="0008764F">
        <w:rPr>
          <w:b/>
          <w:bCs/>
        </w:rPr>
        <w:t>VM-TST-006 — Double-majority failure (affected family by list)</w:t>
      </w:r>
    </w:p>
    <w:p w14:paraId="6B3C3784" w14:textId="77777777" w:rsidR="0008764F" w:rsidRPr="0008764F" w:rsidRDefault="0008764F" w:rsidP="0008764F">
      <w:r w:rsidRPr="0008764F">
        <w:rPr>
          <w:b/>
          <w:bCs/>
        </w:rPr>
        <w:t>Purpose.</w:t>
      </w:r>
      <w:r w:rsidRPr="0008764F">
        <w:t xml:space="preserve"> National </w:t>
      </w:r>
      <w:r w:rsidRPr="0008764F">
        <w:rPr>
          <w:b/>
          <w:bCs/>
        </w:rPr>
        <w:t>passes</w:t>
      </w:r>
      <w:r w:rsidRPr="0008764F">
        <w:t xml:space="preserve"> (57%), but </w:t>
      </w:r>
      <w:r w:rsidRPr="0008764F">
        <w:rPr>
          <w:b/>
          <w:bCs/>
        </w:rPr>
        <w:t>affected regions</w:t>
      </w:r>
      <w:r w:rsidRPr="0008764F">
        <w:t xml:space="preserve"> minimum is </w:t>
      </w:r>
      <w:r w:rsidRPr="0008764F">
        <w:rPr>
          <w:b/>
          <w:bCs/>
        </w:rPr>
        <w:t>53%</w:t>
      </w:r>
      <w:r w:rsidRPr="0008764F">
        <w:t xml:space="preserve"> → </w:t>
      </w:r>
      <w:r w:rsidRPr="0008764F">
        <w:rPr>
          <w:b/>
          <w:bCs/>
        </w:rPr>
        <w:t>Fail</w:t>
      </w:r>
      <w:r w:rsidRPr="0008764F">
        <w:t>.</w:t>
      </w:r>
    </w:p>
    <w:p w14:paraId="002ABEAA" w14:textId="77777777" w:rsidR="0008764F" w:rsidRPr="0008764F" w:rsidRDefault="0008764F" w:rsidP="0008764F">
      <w:r w:rsidRPr="0008764F">
        <w:t xml:space="preserve">Note: To satisfy validation (“double-majority with frontier=none must use by_list/by_tag”), we define the family </w:t>
      </w:r>
      <w:r w:rsidRPr="0008764F">
        <w:rPr>
          <w:b/>
          <w:bCs/>
        </w:rPr>
        <w:t>by_list</w:t>
      </w:r>
      <w:r w:rsidRPr="0008764F">
        <w:t>.</w:t>
      </w:r>
    </w:p>
    <w:p w14:paraId="02E12F0B" w14:textId="77777777" w:rsidR="0008764F" w:rsidRPr="0008764F" w:rsidRDefault="0008764F" w:rsidP="0008764F">
      <w:r w:rsidRPr="0008764F">
        <w:rPr>
          <w:b/>
          <w:bCs/>
        </w:rPr>
        <w:t>Registry.</w:t>
      </w:r>
      <w:r w:rsidRPr="0008764F">
        <w:t xml:space="preserve"> Three regions.</w:t>
      </w:r>
    </w:p>
    <w:p w14:paraId="13D65DB7" w14:textId="77777777" w:rsidR="0008764F" w:rsidRPr="0008764F" w:rsidRDefault="0008764F" w:rsidP="0008764F">
      <w:pPr>
        <w:numPr>
          <w:ilvl w:val="0"/>
          <w:numId w:val="798"/>
        </w:numPr>
      </w:pPr>
      <w:r w:rsidRPr="0008764F">
        <w:t>REG:Gates006:1</w:t>
      </w:r>
    </w:p>
    <w:p w14:paraId="21D5F77C" w14:textId="77777777" w:rsidR="0008764F" w:rsidRPr="0008764F" w:rsidRDefault="0008764F" w:rsidP="0008764F">
      <w:pPr>
        <w:numPr>
          <w:ilvl w:val="0"/>
          <w:numId w:val="798"/>
        </w:numPr>
      </w:pPr>
      <w:r w:rsidRPr="0008764F">
        <w:t>Units (level Region; equal baselines/rolls):</w:t>
      </w:r>
    </w:p>
    <w:p w14:paraId="2884049C" w14:textId="77777777" w:rsidR="0008764F" w:rsidRPr="0008764F" w:rsidRDefault="0008764F" w:rsidP="0008764F">
      <w:pPr>
        <w:numPr>
          <w:ilvl w:val="1"/>
          <w:numId w:val="798"/>
        </w:numPr>
      </w:pPr>
      <w:r w:rsidRPr="0008764F">
        <w:t>U:REG:Gates006:1:R1 (eligible_roll=100, pop=1)</w:t>
      </w:r>
    </w:p>
    <w:p w14:paraId="6BB1AB79" w14:textId="77777777" w:rsidR="0008764F" w:rsidRPr="0008764F" w:rsidRDefault="0008764F" w:rsidP="0008764F">
      <w:pPr>
        <w:numPr>
          <w:ilvl w:val="1"/>
          <w:numId w:val="798"/>
        </w:numPr>
      </w:pPr>
      <w:r w:rsidRPr="0008764F">
        <w:t>U:REG:Gates006:1:R2 (eligible_roll=100, pop=1)</w:t>
      </w:r>
    </w:p>
    <w:p w14:paraId="1A0C3E81" w14:textId="77777777" w:rsidR="0008764F" w:rsidRPr="0008764F" w:rsidRDefault="0008764F" w:rsidP="0008764F">
      <w:pPr>
        <w:numPr>
          <w:ilvl w:val="1"/>
          <w:numId w:val="798"/>
        </w:numPr>
      </w:pPr>
      <w:r w:rsidRPr="0008764F">
        <w:t>U:REG:Gates006:1:R3 (eligible_roll=100, pop=1)</w:t>
      </w:r>
    </w:p>
    <w:p w14:paraId="62C68831" w14:textId="77777777" w:rsidR="0008764F" w:rsidRPr="0008764F" w:rsidRDefault="0008764F" w:rsidP="0008764F">
      <w:r w:rsidRPr="0008764F">
        <w:rPr>
          <w:b/>
          <w:bCs/>
        </w:rPr>
        <w:t>Options.</w:t>
      </w:r>
      <w:r w:rsidRPr="0008764F">
        <w:t xml:space="preserve"> OPT:Change (1), OPT:StatusQuo (2).</w:t>
      </w:r>
    </w:p>
    <w:p w14:paraId="7563BBE1" w14:textId="77777777" w:rsidR="0008764F" w:rsidRPr="0008764F" w:rsidRDefault="0008764F" w:rsidP="0008764F">
      <w:r w:rsidRPr="0008764F">
        <w:rPr>
          <w:b/>
          <w:bCs/>
        </w:rPr>
        <w:t>BallotTally (approval).</w:t>
      </w:r>
    </w:p>
    <w:p w14:paraId="0E2B9F27" w14:textId="77777777" w:rsidR="0008764F" w:rsidRPr="0008764F" w:rsidRDefault="0008764F" w:rsidP="0008764F">
      <w:pPr>
        <w:numPr>
          <w:ilvl w:val="0"/>
          <w:numId w:val="799"/>
        </w:numPr>
      </w:pPr>
      <w:r w:rsidRPr="0008764F">
        <w:t>TLY:TST006:v1</w:t>
      </w:r>
    </w:p>
    <w:p w14:paraId="3A854AC0" w14:textId="77777777" w:rsidR="0008764F" w:rsidRPr="0008764F" w:rsidRDefault="0008764F" w:rsidP="0008764F">
      <w:pPr>
        <w:numPr>
          <w:ilvl w:val="0"/>
          <w:numId w:val="799"/>
        </w:numPr>
      </w:pPr>
      <w:r w:rsidRPr="0008764F">
        <w:lastRenderedPageBreak/>
        <w:t>R1 approvals {Change:60, SQ:40}</w:t>
      </w:r>
    </w:p>
    <w:p w14:paraId="26916857" w14:textId="77777777" w:rsidR="0008764F" w:rsidRPr="0008764F" w:rsidRDefault="0008764F" w:rsidP="0008764F">
      <w:pPr>
        <w:numPr>
          <w:ilvl w:val="0"/>
          <w:numId w:val="799"/>
        </w:numPr>
      </w:pPr>
      <w:r w:rsidRPr="0008764F">
        <w:t>R2 approvals {Change:58, SQ:42}</w:t>
      </w:r>
    </w:p>
    <w:p w14:paraId="335C9B1C" w14:textId="77777777" w:rsidR="0008764F" w:rsidRPr="0008764F" w:rsidRDefault="0008764F" w:rsidP="0008764F">
      <w:pPr>
        <w:numPr>
          <w:ilvl w:val="0"/>
          <w:numId w:val="799"/>
        </w:numPr>
      </w:pPr>
      <w:r w:rsidRPr="0008764F">
        <w:t>R3 approvals {Change:53, SQ:47}</w:t>
      </w:r>
      <w:r w:rsidRPr="0008764F">
        <w:br/>
        <w:t xml:space="preserve">→ National approval rate = (60+58+53)/300 = </w:t>
      </w:r>
      <w:r w:rsidRPr="0008764F">
        <w:rPr>
          <w:b/>
          <w:bCs/>
        </w:rPr>
        <w:t>57.0%</w:t>
      </w:r>
      <w:r w:rsidRPr="0008764F">
        <w:t>.</w:t>
      </w:r>
    </w:p>
    <w:p w14:paraId="02B76248" w14:textId="77777777" w:rsidR="0008764F" w:rsidRPr="0008764F" w:rsidRDefault="0008764F" w:rsidP="0008764F">
      <w:r w:rsidRPr="0008764F">
        <w:rPr>
          <w:b/>
          <w:bCs/>
        </w:rPr>
        <w:t>ParameterSet &amp; expected.</w:t>
      </w:r>
    </w:p>
    <w:p w14:paraId="50422737" w14:textId="77777777" w:rsidR="0008764F" w:rsidRPr="0008764F" w:rsidRDefault="0008764F" w:rsidP="0008764F">
      <w:pPr>
        <w:numPr>
          <w:ilvl w:val="0"/>
          <w:numId w:val="800"/>
        </w:numPr>
      </w:pPr>
      <w:r w:rsidRPr="0008764F">
        <w:t>PS:TST006:DMFail:v1</w:t>
      </w:r>
      <w:r w:rsidRPr="0008764F">
        <w:br/>
        <w:t>VM-VAR-001=approval; VM-VAR-020=0; VM-VAR-022=55; VM-VAR-023=55; VM-VAR-024=on; VM-VAR-026=by_list; VM-VAR-027=["U:REG:Gates006:1:R1","U:REG:Gates006:1:R2","U:REG:Gates006:1:R3"]; VM-VAR-040=none</w:t>
      </w:r>
    </w:p>
    <w:p w14:paraId="14E758A1" w14:textId="77777777" w:rsidR="0008764F" w:rsidRPr="0008764F" w:rsidRDefault="0008764F" w:rsidP="0008764F">
      <w:pPr>
        <w:numPr>
          <w:ilvl w:val="0"/>
          <w:numId w:val="800"/>
        </w:numPr>
      </w:pPr>
      <w:r w:rsidRPr="0008764F">
        <w:rPr>
          <w:b/>
          <w:bCs/>
        </w:rPr>
        <w:t>Expected:</w:t>
      </w:r>
      <w:r w:rsidRPr="0008764F">
        <w:t xml:space="preserve"> National </w:t>
      </w:r>
      <w:r w:rsidRPr="0008764F">
        <w:rPr>
          <w:b/>
          <w:bCs/>
        </w:rPr>
        <w:t>Pass</w:t>
      </w:r>
      <w:r w:rsidRPr="0008764F">
        <w:t xml:space="preserve">, Double-majority </w:t>
      </w:r>
      <w:r w:rsidRPr="0008764F">
        <w:rPr>
          <w:b/>
          <w:bCs/>
        </w:rPr>
        <w:t>Fail</w:t>
      </w:r>
      <w:r w:rsidRPr="0008764F">
        <w:t xml:space="preserve"> (lowest region 53%); </w:t>
      </w:r>
      <w:r w:rsidRPr="0008764F">
        <w:rPr>
          <w:b/>
          <w:bCs/>
        </w:rPr>
        <w:t>Label:</w:t>
      </w:r>
      <w:r w:rsidRPr="0008764F">
        <w:t xml:space="preserve"> Invalid.</w:t>
      </w:r>
    </w:p>
    <w:p w14:paraId="0A3FD555" w14:textId="77777777" w:rsidR="0008764F" w:rsidRPr="0008764F" w:rsidRDefault="0008764F" w:rsidP="0008764F">
      <w:r w:rsidRPr="0008764F">
        <w:rPr>
          <w:b/>
          <w:bCs/>
        </w:rPr>
        <w:t>Canonical fixture.</w:t>
      </w:r>
    </w:p>
    <w:p w14:paraId="4DE7E43C" w14:textId="77777777" w:rsidR="0008764F" w:rsidRPr="0008764F" w:rsidRDefault="0008764F" w:rsidP="0008764F">
      <w:r w:rsidRPr="0008764F">
        <w:t>json</w:t>
      </w:r>
    </w:p>
    <w:p w14:paraId="542BC124" w14:textId="77777777" w:rsidR="0008764F" w:rsidRPr="0008764F" w:rsidRDefault="0008764F" w:rsidP="0008764F">
      <w:r w:rsidRPr="0008764F">
        <w:t>CopyEdit</w:t>
      </w:r>
    </w:p>
    <w:p w14:paraId="2D9D58C6" w14:textId="77777777" w:rsidR="0008764F" w:rsidRPr="0008764F" w:rsidRDefault="0008764F" w:rsidP="0008764F">
      <w:r w:rsidRPr="0008764F">
        <w:t>{</w:t>
      </w:r>
    </w:p>
    <w:p w14:paraId="08635D7A" w14:textId="77777777" w:rsidR="0008764F" w:rsidRPr="0008764F" w:rsidRDefault="0008764F" w:rsidP="0008764F">
      <w:r w:rsidRPr="0008764F">
        <w:t xml:space="preserve">  "id": "VM-TST-006",</w:t>
      </w:r>
    </w:p>
    <w:p w14:paraId="6705D7FA" w14:textId="77777777" w:rsidR="0008764F" w:rsidRPr="0008764F" w:rsidRDefault="0008764F" w:rsidP="0008764F">
      <w:r w:rsidRPr="0008764F">
        <w:t xml:space="preserve">  "registry": {</w:t>
      </w:r>
    </w:p>
    <w:p w14:paraId="663B76AC" w14:textId="77777777" w:rsidR="0008764F" w:rsidRPr="0008764F" w:rsidRDefault="0008764F" w:rsidP="0008764F">
      <w:r w:rsidRPr="0008764F">
        <w:t xml:space="preserve">    "id": "REG:Gates006:1",</w:t>
      </w:r>
    </w:p>
    <w:p w14:paraId="1244910F" w14:textId="77777777" w:rsidR="0008764F" w:rsidRPr="0008764F" w:rsidRDefault="0008764F" w:rsidP="0008764F">
      <w:r w:rsidRPr="0008764F">
        <w:t xml:space="preserve">    "provenance": {"source":"AnnexB","published_date":"2025-08-11"},</w:t>
      </w:r>
    </w:p>
    <w:p w14:paraId="6B7DA77E" w14:textId="77777777" w:rsidR="0008764F" w:rsidRPr="0008764F" w:rsidRDefault="0008764F" w:rsidP="0008764F">
      <w:r w:rsidRPr="0008764F">
        <w:t xml:space="preserve">    "units": [</w:t>
      </w:r>
    </w:p>
    <w:p w14:paraId="4E8F6BB5" w14:textId="77777777" w:rsidR="0008764F" w:rsidRPr="0008764F" w:rsidRDefault="0008764F" w:rsidP="0008764F">
      <w:r w:rsidRPr="0008764F">
        <w:t xml:space="preserve">      {"id":"U:REG:Gates006:1:R1","name":"R1","level":"Region","magnitude":1,"eligible_roll":100,"population_baseline":1,"population_baseline_year":2025},</w:t>
      </w:r>
    </w:p>
    <w:p w14:paraId="6F23DDFC" w14:textId="77777777" w:rsidR="0008764F" w:rsidRPr="0008764F" w:rsidRDefault="0008764F" w:rsidP="0008764F">
      <w:r w:rsidRPr="0008764F">
        <w:t xml:space="preserve">      {"id":"U:REG:Gates006:1:R2","name":"R2","level":"Region","magnitude":1,"eligible_roll":100,"population_baseline":1,"population_baseline_year":2025},</w:t>
      </w:r>
    </w:p>
    <w:p w14:paraId="4E080794" w14:textId="77777777" w:rsidR="0008764F" w:rsidRPr="0008764F" w:rsidRDefault="0008764F" w:rsidP="0008764F">
      <w:r w:rsidRPr="0008764F">
        <w:t xml:space="preserve">      {"id":"U:REG:Gates006:1:R3","name":"R3","level":"Region","magnitude":1,"eligible_roll":100,"population_baseline":1,"population_baseline_year":2025}</w:t>
      </w:r>
    </w:p>
    <w:p w14:paraId="25179C7F" w14:textId="77777777" w:rsidR="0008764F" w:rsidRPr="0008764F" w:rsidRDefault="0008764F" w:rsidP="0008764F">
      <w:r w:rsidRPr="0008764F">
        <w:lastRenderedPageBreak/>
        <w:t xml:space="preserve">    ]</w:t>
      </w:r>
    </w:p>
    <w:p w14:paraId="15DB84EA" w14:textId="77777777" w:rsidR="0008764F" w:rsidRPr="0008764F" w:rsidRDefault="0008764F" w:rsidP="0008764F">
      <w:r w:rsidRPr="0008764F">
        <w:t xml:space="preserve">  },</w:t>
      </w:r>
    </w:p>
    <w:p w14:paraId="2186B125" w14:textId="77777777" w:rsidR="0008764F" w:rsidRPr="0008764F" w:rsidRDefault="0008764F" w:rsidP="0008764F">
      <w:r w:rsidRPr="0008764F">
        <w:t xml:space="preserve">  "options": [</w:t>
      </w:r>
    </w:p>
    <w:p w14:paraId="47468B64" w14:textId="77777777" w:rsidR="0008764F" w:rsidRPr="0008764F" w:rsidRDefault="0008764F" w:rsidP="0008764F">
      <w:r w:rsidRPr="0008764F">
        <w:t xml:space="preserve">    {"id":"OPT:Change","display_name":"Change","order_index":1,"is_status_quo":false},</w:t>
      </w:r>
    </w:p>
    <w:p w14:paraId="785E68F2" w14:textId="77777777" w:rsidR="0008764F" w:rsidRPr="0008764F" w:rsidRDefault="0008764F" w:rsidP="0008764F">
      <w:r w:rsidRPr="0008764F">
        <w:t xml:space="preserve">    {"id":"OPT:StatusQuo","display_name":"Status Quo","order_index":2,"is_status_quo":true}</w:t>
      </w:r>
    </w:p>
    <w:p w14:paraId="58ED0226" w14:textId="77777777" w:rsidR="0008764F" w:rsidRPr="0008764F" w:rsidRDefault="0008764F" w:rsidP="0008764F">
      <w:r w:rsidRPr="0008764F">
        <w:t xml:space="preserve">  ],</w:t>
      </w:r>
    </w:p>
    <w:p w14:paraId="17785DEC" w14:textId="77777777" w:rsidR="0008764F" w:rsidRPr="0008764F" w:rsidRDefault="0008764F" w:rsidP="0008764F">
      <w:r w:rsidRPr="0008764F">
        <w:t xml:space="preserve">  "ballot_tally": {</w:t>
      </w:r>
    </w:p>
    <w:p w14:paraId="7FB7F2B5" w14:textId="77777777" w:rsidR="0008764F" w:rsidRPr="0008764F" w:rsidRDefault="0008764F" w:rsidP="0008764F">
      <w:r w:rsidRPr="0008764F">
        <w:t xml:space="preserve">    "id":"TLY:TST006:v1",</w:t>
      </w:r>
    </w:p>
    <w:p w14:paraId="4EE71100" w14:textId="77777777" w:rsidR="0008764F" w:rsidRPr="0008764F" w:rsidRDefault="0008764F" w:rsidP="0008764F">
      <w:r w:rsidRPr="0008764F">
        <w:t xml:space="preserve">    "ballot_type":"approval",</w:t>
      </w:r>
    </w:p>
    <w:p w14:paraId="11840199" w14:textId="77777777" w:rsidR="0008764F" w:rsidRPr="0008764F" w:rsidRDefault="0008764F" w:rsidP="0008764F">
      <w:r w:rsidRPr="0008764F">
        <w:t xml:space="preserve">    "units":{</w:t>
      </w:r>
    </w:p>
    <w:p w14:paraId="103E00D5" w14:textId="77777777" w:rsidR="0008764F" w:rsidRPr="0008764F" w:rsidRDefault="0008764F" w:rsidP="0008764F">
      <w:r w:rsidRPr="0008764F">
        <w:t xml:space="preserve">      "U:REG:Gates006:1:R1":{"ballots_cast":100,"invalid_or_blank":0,"approvals":{"OPT:Change":60,"OPT:StatusQuo":40}},</w:t>
      </w:r>
    </w:p>
    <w:p w14:paraId="35B2B256" w14:textId="77777777" w:rsidR="0008764F" w:rsidRPr="0008764F" w:rsidRDefault="0008764F" w:rsidP="0008764F">
      <w:r w:rsidRPr="0008764F">
        <w:t xml:space="preserve">      "U:REG:Gates006:1:R2":{"ballots_cast":100,"invalid_or_blank":0,"approvals":{"OPT:Change":58,"OPT:StatusQuo":42}},</w:t>
      </w:r>
    </w:p>
    <w:p w14:paraId="2370679C" w14:textId="77777777" w:rsidR="0008764F" w:rsidRPr="0008764F" w:rsidRDefault="0008764F" w:rsidP="0008764F">
      <w:r w:rsidRPr="0008764F">
        <w:t xml:space="preserve">      "U:REG:Gates006:1:R3":{"ballots_cast":100,"invalid_or_blank":0,"approvals":{"OPT:Change":53,"OPT:StatusQuo":47}}</w:t>
      </w:r>
    </w:p>
    <w:p w14:paraId="2A438166" w14:textId="77777777" w:rsidR="0008764F" w:rsidRPr="0008764F" w:rsidRDefault="0008764F" w:rsidP="0008764F">
      <w:r w:rsidRPr="0008764F">
        <w:t xml:space="preserve">    }</w:t>
      </w:r>
    </w:p>
    <w:p w14:paraId="7AC7E298" w14:textId="77777777" w:rsidR="0008764F" w:rsidRPr="0008764F" w:rsidRDefault="0008764F" w:rsidP="0008764F">
      <w:r w:rsidRPr="0008764F">
        <w:t xml:space="preserve">  },</w:t>
      </w:r>
    </w:p>
    <w:p w14:paraId="614CD86E" w14:textId="77777777" w:rsidR="0008764F" w:rsidRPr="0008764F" w:rsidRDefault="0008764F" w:rsidP="0008764F">
      <w:r w:rsidRPr="0008764F">
        <w:t xml:space="preserve">  "parameter_sets": [</w:t>
      </w:r>
    </w:p>
    <w:p w14:paraId="5C17CD80" w14:textId="77777777" w:rsidR="0008764F" w:rsidRPr="0008764F" w:rsidRDefault="0008764F" w:rsidP="0008764F">
      <w:r w:rsidRPr="0008764F">
        <w:t xml:space="preserve">    {</w:t>
      </w:r>
    </w:p>
    <w:p w14:paraId="183383AA" w14:textId="77777777" w:rsidR="0008764F" w:rsidRPr="0008764F" w:rsidRDefault="0008764F" w:rsidP="0008764F">
      <w:r w:rsidRPr="0008764F">
        <w:t xml:space="preserve">      "id":"PS:TST006:DMFail:v1",</w:t>
      </w:r>
    </w:p>
    <w:p w14:paraId="0B4ED446" w14:textId="77777777" w:rsidR="0008764F" w:rsidRPr="0008764F" w:rsidRDefault="0008764F" w:rsidP="0008764F">
      <w:r w:rsidRPr="0008764F">
        <w:t xml:space="preserve">      "vars":{"VM-VAR-001":"approval","VM-VAR-020":0,"VM-VAR-022":55,"VM-VAR-023":55,"VM-VAR-024":"on","VM-VAR-026":"by_list","VM-VAR-027":["U:REG:Gates006:1:R1","U:REG:Gates006:1:R2","U:REG:Gates006:1:R3"],"VM-VAR-040":"none"},</w:t>
      </w:r>
    </w:p>
    <w:p w14:paraId="6A3227CA" w14:textId="77777777" w:rsidR="0008764F" w:rsidRPr="0008764F" w:rsidRDefault="0008764F" w:rsidP="0008764F">
      <w:r w:rsidRPr="0008764F">
        <w:lastRenderedPageBreak/>
        <w:t xml:space="preserve">      "expected":{"gates":{"majority":"Pass","double_majority":"Fail"},"label":"Invalid","invalid_reason":"Regional threshold not met (min 53.0%)"}</w:t>
      </w:r>
    </w:p>
    <w:p w14:paraId="212D7096" w14:textId="77777777" w:rsidR="0008764F" w:rsidRPr="0008764F" w:rsidRDefault="0008764F" w:rsidP="0008764F">
      <w:r w:rsidRPr="0008764F">
        <w:t xml:space="preserve">    }</w:t>
      </w:r>
    </w:p>
    <w:p w14:paraId="6744FC29" w14:textId="77777777" w:rsidR="0008764F" w:rsidRPr="0008764F" w:rsidRDefault="0008764F" w:rsidP="0008764F">
      <w:r w:rsidRPr="0008764F">
        <w:t xml:space="preserve">  ],</w:t>
      </w:r>
    </w:p>
    <w:p w14:paraId="5C8AB0A5" w14:textId="77777777" w:rsidR="0008764F" w:rsidRPr="0008764F" w:rsidRDefault="0008764F" w:rsidP="0008764F">
      <w:r w:rsidRPr="0008764F">
        <w:t xml:space="preserve">  "expected_canonical_hash": null</w:t>
      </w:r>
    </w:p>
    <w:p w14:paraId="4FA79E87" w14:textId="77777777" w:rsidR="0008764F" w:rsidRPr="0008764F" w:rsidRDefault="0008764F" w:rsidP="0008764F">
      <w:r w:rsidRPr="0008764F">
        <w:t>}</w:t>
      </w:r>
    </w:p>
    <w:p w14:paraId="6C799328" w14:textId="77777777" w:rsidR="0008764F" w:rsidRPr="0008764F" w:rsidRDefault="0008764F" w:rsidP="0008764F">
      <w:r w:rsidRPr="0008764F">
        <w:pict w14:anchorId="358D2BB0">
          <v:rect id="_x0000_i4370" style="width:0;height:1.5pt" o:hralign="center" o:hrstd="t" o:hr="t" fillcolor="#a0a0a0" stroked="f"/>
        </w:pict>
      </w:r>
    </w:p>
    <w:p w14:paraId="0F0F57E0" w14:textId="77777777" w:rsidR="0008764F" w:rsidRPr="0008764F" w:rsidRDefault="0008764F" w:rsidP="0008764F">
      <w:pPr>
        <w:rPr>
          <w:b/>
          <w:bCs/>
        </w:rPr>
      </w:pPr>
      <w:r w:rsidRPr="0008764F">
        <w:rPr>
          <w:b/>
          <w:bCs/>
        </w:rPr>
        <w:t>VM-TST-007 — Symmetry respected (mirrored scenarios)</w:t>
      </w:r>
    </w:p>
    <w:p w14:paraId="5AAAE70B" w14:textId="77777777" w:rsidR="0008764F" w:rsidRPr="0008764F" w:rsidRDefault="0008764F" w:rsidP="0008764F">
      <w:r w:rsidRPr="0008764F">
        <w:rPr>
          <w:b/>
          <w:bCs/>
        </w:rPr>
        <w:t>Purpose.</w:t>
      </w:r>
      <w:r w:rsidRPr="0008764F">
        <w:t xml:space="preserve"> The same thresholds/denominators produce matching Pass results in </w:t>
      </w:r>
      <w:r w:rsidRPr="0008764F">
        <w:rPr>
          <w:b/>
          <w:bCs/>
        </w:rPr>
        <w:t>A→B</w:t>
      </w:r>
      <w:r w:rsidRPr="0008764F">
        <w:t xml:space="preserve"> and </w:t>
      </w:r>
      <w:r w:rsidRPr="0008764F">
        <w:rPr>
          <w:b/>
          <w:bCs/>
        </w:rPr>
        <w:t>B→A</w:t>
      </w:r>
      <w:r w:rsidRPr="0008764F">
        <w:t xml:space="preserve"> setups with </w:t>
      </w:r>
      <w:r w:rsidRPr="0008764F">
        <w:rPr>
          <w:b/>
          <w:bCs/>
        </w:rPr>
        <w:t>56%</w:t>
      </w:r>
      <w:r w:rsidRPr="0008764F">
        <w:t xml:space="preserve"> support.</w:t>
      </w:r>
    </w:p>
    <w:p w14:paraId="696E7373" w14:textId="77777777" w:rsidR="0008764F" w:rsidRPr="0008764F" w:rsidRDefault="0008764F" w:rsidP="0008764F">
      <w:r w:rsidRPr="0008764F">
        <w:t xml:space="preserve">Implementation note: encoded as </w:t>
      </w:r>
      <w:r w:rsidRPr="0008764F">
        <w:rPr>
          <w:b/>
          <w:bCs/>
        </w:rPr>
        <w:t>two small subtests</w:t>
      </w:r>
      <w:r w:rsidRPr="0008764F">
        <w:t xml:space="preserve"> (A and B) to keep Option metadata (is_status_quo) consistent without redefining shapes. Both together satisfy Doc 6B’s VM-TST-007.</w:t>
      </w:r>
    </w:p>
    <w:p w14:paraId="4D4FF68B" w14:textId="77777777" w:rsidR="0008764F" w:rsidRPr="0008764F" w:rsidRDefault="0008764F" w:rsidP="0008764F">
      <w:pPr>
        <w:rPr>
          <w:b/>
          <w:bCs/>
        </w:rPr>
      </w:pPr>
      <w:r w:rsidRPr="0008764F">
        <w:rPr>
          <w:b/>
          <w:bCs/>
        </w:rPr>
        <w:t>VM-TST-007-A — A→B (Change = B)</w:t>
      </w:r>
    </w:p>
    <w:p w14:paraId="0FB1FE54" w14:textId="77777777" w:rsidR="0008764F" w:rsidRPr="0008764F" w:rsidRDefault="0008764F" w:rsidP="0008764F">
      <w:r w:rsidRPr="0008764F">
        <w:rPr>
          <w:b/>
          <w:bCs/>
        </w:rPr>
        <w:t>Registry.</w:t>
      </w:r>
      <w:r w:rsidRPr="0008764F">
        <w:t xml:space="preserve"> REG:Symm007:1, Unit ...:NAT (eligible_roll=100, baseline=1).</w:t>
      </w:r>
    </w:p>
    <w:p w14:paraId="3A768919" w14:textId="77777777" w:rsidR="0008764F" w:rsidRPr="0008764F" w:rsidRDefault="0008764F" w:rsidP="0008764F">
      <w:r w:rsidRPr="0008764F">
        <w:rPr>
          <w:b/>
          <w:bCs/>
        </w:rPr>
        <w:t>Options.</w:t>
      </w:r>
    </w:p>
    <w:p w14:paraId="707660D7" w14:textId="77777777" w:rsidR="0008764F" w:rsidRPr="0008764F" w:rsidRDefault="0008764F" w:rsidP="0008764F">
      <w:pPr>
        <w:numPr>
          <w:ilvl w:val="0"/>
          <w:numId w:val="801"/>
        </w:numPr>
      </w:pPr>
      <w:r w:rsidRPr="0008764F">
        <w:t>OPT:A (order_index 1, is_status_quo=true)</w:t>
      </w:r>
    </w:p>
    <w:p w14:paraId="086E135E" w14:textId="77777777" w:rsidR="0008764F" w:rsidRPr="0008764F" w:rsidRDefault="0008764F" w:rsidP="0008764F">
      <w:pPr>
        <w:numPr>
          <w:ilvl w:val="0"/>
          <w:numId w:val="801"/>
        </w:numPr>
      </w:pPr>
      <w:r w:rsidRPr="0008764F">
        <w:t xml:space="preserve">OPT:B (order_index 2, is_status_quo=false) ← treated as </w:t>
      </w:r>
      <w:r w:rsidRPr="0008764F">
        <w:rPr>
          <w:b/>
          <w:bCs/>
        </w:rPr>
        <w:t>Change</w:t>
      </w:r>
    </w:p>
    <w:p w14:paraId="01E9A8FC" w14:textId="77777777" w:rsidR="0008764F" w:rsidRPr="0008764F" w:rsidRDefault="0008764F" w:rsidP="0008764F">
      <w:r w:rsidRPr="0008764F">
        <w:rPr>
          <w:b/>
          <w:bCs/>
        </w:rPr>
        <w:t>BallotTally.</w:t>
      </w:r>
    </w:p>
    <w:p w14:paraId="7C0488FC" w14:textId="77777777" w:rsidR="0008764F" w:rsidRPr="0008764F" w:rsidRDefault="0008764F" w:rsidP="0008764F">
      <w:pPr>
        <w:numPr>
          <w:ilvl w:val="0"/>
          <w:numId w:val="802"/>
        </w:numPr>
      </w:pPr>
      <w:r w:rsidRPr="0008764F">
        <w:t>TLY:TST007A:v1 — approvals {B:56, A:44} (valid=100)</w:t>
      </w:r>
    </w:p>
    <w:p w14:paraId="550829A7" w14:textId="77777777" w:rsidR="0008764F" w:rsidRPr="0008764F" w:rsidRDefault="0008764F" w:rsidP="0008764F">
      <w:r w:rsidRPr="0008764F">
        <w:rPr>
          <w:b/>
          <w:bCs/>
        </w:rPr>
        <w:t>ParameterSet &amp; expected.</w:t>
      </w:r>
    </w:p>
    <w:p w14:paraId="3532D10C" w14:textId="77777777" w:rsidR="0008764F" w:rsidRPr="0008764F" w:rsidRDefault="0008764F" w:rsidP="0008764F">
      <w:pPr>
        <w:numPr>
          <w:ilvl w:val="0"/>
          <w:numId w:val="803"/>
        </w:numPr>
      </w:pPr>
      <w:r w:rsidRPr="0008764F">
        <w:t>PS:TST007A:v1 — VM-VAR-001=approval; VM-VAR-022=55; VM-VAR-040=none</w:t>
      </w:r>
    </w:p>
    <w:p w14:paraId="798A89FB" w14:textId="77777777" w:rsidR="0008764F" w:rsidRPr="0008764F" w:rsidRDefault="0008764F" w:rsidP="0008764F">
      <w:pPr>
        <w:numPr>
          <w:ilvl w:val="0"/>
          <w:numId w:val="803"/>
        </w:numPr>
      </w:pPr>
      <w:r w:rsidRPr="0008764F">
        <w:rPr>
          <w:b/>
          <w:bCs/>
        </w:rPr>
        <w:t>Expected:</w:t>
      </w:r>
      <w:r w:rsidRPr="0008764F">
        <w:t xml:space="preserve"> Majority </w:t>
      </w:r>
      <w:r w:rsidRPr="0008764F">
        <w:rPr>
          <w:b/>
          <w:bCs/>
        </w:rPr>
        <w:t>Pass</w:t>
      </w:r>
      <w:r w:rsidRPr="0008764F">
        <w:t xml:space="preserve">; </w:t>
      </w:r>
      <w:r w:rsidRPr="0008764F">
        <w:rPr>
          <w:b/>
          <w:bCs/>
        </w:rPr>
        <w:t>Label:</w:t>
      </w:r>
      <w:r w:rsidRPr="0008764F">
        <w:t xml:space="preserve"> Decisive.</w:t>
      </w:r>
    </w:p>
    <w:p w14:paraId="52DC4D1B" w14:textId="77777777" w:rsidR="0008764F" w:rsidRPr="0008764F" w:rsidRDefault="0008764F" w:rsidP="0008764F">
      <w:r w:rsidRPr="0008764F">
        <w:rPr>
          <w:b/>
          <w:bCs/>
        </w:rPr>
        <w:t>Canonical fixture.</w:t>
      </w:r>
    </w:p>
    <w:p w14:paraId="6886E670" w14:textId="77777777" w:rsidR="0008764F" w:rsidRPr="0008764F" w:rsidRDefault="0008764F" w:rsidP="0008764F">
      <w:r w:rsidRPr="0008764F">
        <w:t>json</w:t>
      </w:r>
    </w:p>
    <w:p w14:paraId="1A434A87" w14:textId="77777777" w:rsidR="0008764F" w:rsidRPr="0008764F" w:rsidRDefault="0008764F" w:rsidP="0008764F">
      <w:r w:rsidRPr="0008764F">
        <w:t>CopyEdit</w:t>
      </w:r>
    </w:p>
    <w:p w14:paraId="228EEFD7" w14:textId="77777777" w:rsidR="0008764F" w:rsidRPr="0008764F" w:rsidRDefault="0008764F" w:rsidP="0008764F">
      <w:r w:rsidRPr="0008764F">
        <w:t>{</w:t>
      </w:r>
    </w:p>
    <w:p w14:paraId="6093D9EE" w14:textId="77777777" w:rsidR="0008764F" w:rsidRPr="0008764F" w:rsidRDefault="0008764F" w:rsidP="0008764F">
      <w:r w:rsidRPr="0008764F">
        <w:lastRenderedPageBreak/>
        <w:t xml:space="preserve">  "id": "VM-TST-007-A",</w:t>
      </w:r>
    </w:p>
    <w:p w14:paraId="231C5C99" w14:textId="77777777" w:rsidR="0008764F" w:rsidRPr="0008764F" w:rsidRDefault="0008764F" w:rsidP="0008764F">
      <w:r w:rsidRPr="0008764F">
        <w:t xml:space="preserve">  "registry": {</w:t>
      </w:r>
    </w:p>
    <w:p w14:paraId="12192AF5" w14:textId="77777777" w:rsidR="0008764F" w:rsidRPr="0008764F" w:rsidRDefault="0008764F" w:rsidP="0008764F">
      <w:r w:rsidRPr="0008764F">
        <w:t xml:space="preserve">    "id": "REG:Symm007:1",</w:t>
      </w:r>
    </w:p>
    <w:p w14:paraId="6A91B685" w14:textId="77777777" w:rsidR="0008764F" w:rsidRPr="0008764F" w:rsidRDefault="0008764F" w:rsidP="0008764F">
      <w:r w:rsidRPr="0008764F">
        <w:t xml:space="preserve">    "provenance": {"source":"AnnexB","published_date":"2025-08-11"},</w:t>
      </w:r>
    </w:p>
    <w:p w14:paraId="7313EB06" w14:textId="77777777" w:rsidR="0008764F" w:rsidRPr="0008764F" w:rsidRDefault="0008764F" w:rsidP="0008764F">
      <w:r w:rsidRPr="0008764F">
        <w:t xml:space="preserve">    "units": [</w:t>
      </w:r>
    </w:p>
    <w:p w14:paraId="5E2C35CC" w14:textId="77777777" w:rsidR="0008764F" w:rsidRPr="0008764F" w:rsidRDefault="0008764F" w:rsidP="0008764F">
      <w:r w:rsidRPr="0008764F">
        <w:t xml:space="preserve">      {"id":"U:REG:Symm007:1:NAT","name":"Country","level":"Country","magnitude":1,"eligible_roll":100,"population_baseline":1,"population_baseline_year":2025}</w:t>
      </w:r>
    </w:p>
    <w:p w14:paraId="6118AD3F" w14:textId="77777777" w:rsidR="0008764F" w:rsidRPr="0008764F" w:rsidRDefault="0008764F" w:rsidP="0008764F">
      <w:r w:rsidRPr="0008764F">
        <w:t xml:space="preserve">    ]</w:t>
      </w:r>
    </w:p>
    <w:p w14:paraId="0ABB376F" w14:textId="77777777" w:rsidR="0008764F" w:rsidRPr="0008764F" w:rsidRDefault="0008764F" w:rsidP="0008764F">
      <w:r w:rsidRPr="0008764F">
        <w:t xml:space="preserve">  },</w:t>
      </w:r>
    </w:p>
    <w:p w14:paraId="4B4A663B" w14:textId="77777777" w:rsidR="0008764F" w:rsidRPr="0008764F" w:rsidRDefault="0008764F" w:rsidP="0008764F">
      <w:r w:rsidRPr="0008764F">
        <w:t xml:space="preserve">  "options": [</w:t>
      </w:r>
    </w:p>
    <w:p w14:paraId="0040B529" w14:textId="77777777" w:rsidR="0008764F" w:rsidRPr="0008764F" w:rsidRDefault="0008764F" w:rsidP="0008764F">
      <w:r w:rsidRPr="0008764F">
        <w:t xml:space="preserve">    {"id":"OPT:A","display_name":"A","order_index":1,"is_status_quo":true},</w:t>
      </w:r>
    </w:p>
    <w:p w14:paraId="4D72A38F" w14:textId="77777777" w:rsidR="0008764F" w:rsidRPr="0008764F" w:rsidRDefault="0008764F" w:rsidP="0008764F">
      <w:r w:rsidRPr="0008764F">
        <w:t xml:space="preserve">    {"id":"OPT:B","display_name":"B","order_index":2,"is_status_quo":false}</w:t>
      </w:r>
    </w:p>
    <w:p w14:paraId="41F99199" w14:textId="77777777" w:rsidR="0008764F" w:rsidRPr="0008764F" w:rsidRDefault="0008764F" w:rsidP="0008764F">
      <w:r w:rsidRPr="0008764F">
        <w:t xml:space="preserve">  ],</w:t>
      </w:r>
    </w:p>
    <w:p w14:paraId="1E536AFC" w14:textId="77777777" w:rsidR="0008764F" w:rsidRPr="0008764F" w:rsidRDefault="0008764F" w:rsidP="0008764F">
      <w:r w:rsidRPr="0008764F">
        <w:t xml:space="preserve">  "ballot_tally": {</w:t>
      </w:r>
    </w:p>
    <w:p w14:paraId="013BF535" w14:textId="77777777" w:rsidR="0008764F" w:rsidRPr="0008764F" w:rsidRDefault="0008764F" w:rsidP="0008764F">
      <w:r w:rsidRPr="0008764F">
        <w:t xml:space="preserve">    "id":"TLY:TST007A:v1",</w:t>
      </w:r>
    </w:p>
    <w:p w14:paraId="743A9372" w14:textId="77777777" w:rsidR="0008764F" w:rsidRPr="0008764F" w:rsidRDefault="0008764F" w:rsidP="0008764F">
      <w:r w:rsidRPr="0008764F">
        <w:t xml:space="preserve">    "ballot_type":"approval",</w:t>
      </w:r>
    </w:p>
    <w:p w14:paraId="0637682A" w14:textId="77777777" w:rsidR="0008764F" w:rsidRPr="0008764F" w:rsidRDefault="0008764F" w:rsidP="0008764F">
      <w:r w:rsidRPr="0008764F">
        <w:t xml:space="preserve">    "units":{</w:t>
      </w:r>
    </w:p>
    <w:p w14:paraId="16A3D9EB" w14:textId="77777777" w:rsidR="0008764F" w:rsidRPr="0008764F" w:rsidRDefault="0008764F" w:rsidP="0008764F">
      <w:r w:rsidRPr="0008764F">
        <w:t xml:space="preserve">      "U:REG:Symm007:1:NAT":{"ballots_cast":100,"invalid_or_blank":0,"approvals":{"OPT:B":56,"OPT:A":44}}</w:t>
      </w:r>
    </w:p>
    <w:p w14:paraId="26EBCADD" w14:textId="77777777" w:rsidR="0008764F" w:rsidRPr="0008764F" w:rsidRDefault="0008764F" w:rsidP="0008764F">
      <w:r w:rsidRPr="0008764F">
        <w:t xml:space="preserve">    }</w:t>
      </w:r>
    </w:p>
    <w:p w14:paraId="3ED2467E" w14:textId="77777777" w:rsidR="0008764F" w:rsidRPr="0008764F" w:rsidRDefault="0008764F" w:rsidP="0008764F">
      <w:r w:rsidRPr="0008764F">
        <w:t xml:space="preserve">  },</w:t>
      </w:r>
    </w:p>
    <w:p w14:paraId="23E7312F" w14:textId="77777777" w:rsidR="0008764F" w:rsidRPr="0008764F" w:rsidRDefault="0008764F" w:rsidP="0008764F">
      <w:r w:rsidRPr="0008764F">
        <w:t xml:space="preserve">  "parameter_sets": [</w:t>
      </w:r>
    </w:p>
    <w:p w14:paraId="775690A4" w14:textId="77777777" w:rsidR="0008764F" w:rsidRPr="0008764F" w:rsidRDefault="0008764F" w:rsidP="0008764F">
      <w:r w:rsidRPr="0008764F">
        <w:t xml:space="preserve">    {</w:t>
      </w:r>
    </w:p>
    <w:p w14:paraId="4EF7E91A" w14:textId="77777777" w:rsidR="0008764F" w:rsidRPr="0008764F" w:rsidRDefault="0008764F" w:rsidP="0008764F">
      <w:r w:rsidRPr="0008764F">
        <w:t xml:space="preserve">      "id":"PS:TST007A:v1",</w:t>
      </w:r>
    </w:p>
    <w:p w14:paraId="17B6584C" w14:textId="77777777" w:rsidR="0008764F" w:rsidRPr="0008764F" w:rsidRDefault="0008764F" w:rsidP="0008764F">
      <w:r w:rsidRPr="0008764F">
        <w:t xml:space="preserve">      "vars":{"VM-VAR-001":"approval","VM-VAR-022":55,"VM-VAR-040":"none"},</w:t>
      </w:r>
    </w:p>
    <w:p w14:paraId="49662AE2" w14:textId="77777777" w:rsidR="0008764F" w:rsidRPr="0008764F" w:rsidRDefault="0008764F" w:rsidP="0008764F">
      <w:r w:rsidRPr="0008764F">
        <w:lastRenderedPageBreak/>
        <w:t xml:space="preserve">      "expected":{"gates":{"majority":"Pass"},"label":"Decisive"}</w:t>
      </w:r>
    </w:p>
    <w:p w14:paraId="6F8800AE" w14:textId="77777777" w:rsidR="0008764F" w:rsidRPr="0008764F" w:rsidRDefault="0008764F" w:rsidP="0008764F">
      <w:r w:rsidRPr="0008764F">
        <w:t xml:space="preserve">    }</w:t>
      </w:r>
    </w:p>
    <w:p w14:paraId="4F8F1895" w14:textId="77777777" w:rsidR="0008764F" w:rsidRPr="0008764F" w:rsidRDefault="0008764F" w:rsidP="0008764F">
      <w:r w:rsidRPr="0008764F">
        <w:t xml:space="preserve">  ],</w:t>
      </w:r>
    </w:p>
    <w:p w14:paraId="3FAEF242" w14:textId="77777777" w:rsidR="0008764F" w:rsidRPr="0008764F" w:rsidRDefault="0008764F" w:rsidP="0008764F">
      <w:r w:rsidRPr="0008764F">
        <w:t xml:space="preserve">  "expected_canonical_hash": null</w:t>
      </w:r>
    </w:p>
    <w:p w14:paraId="3590978F" w14:textId="77777777" w:rsidR="0008764F" w:rsidRPr="0008764F" w:rsidRDefault="0008764F" w:rsidP="0008764F">
      <w:r w:rsidRPr="0008764F">
        <w:t>}</w:t>
      </w:r>
    </w:p>
    <w:p w14:paraId="07130AAA" w14:textId="77777777" w:rsidR="0008764F" w:rsidRPr="0008764F" w:rsidRDefault="0008764F" w:rsidP="0008764F">
      <w:pPr>
        <w:rPr>
          <w:b/>
          <w:bCs/>
        </w:rPr>
      </w:pPr>
      <w:r w:rsidRPr="0008764F">
        <w:rPr>
          <w:b/>
          <w:bCs/>
        </w:rPr>
        <w:t>VM-TST-007-B — B→A (Change = A)</w:t>
      </w:r>
    </w:p>
    <w:p w14:paraId="008CDAB4" w14:textId="77777777" w:rsidR="0008764F" w:rsidRPr="0008764F" w:rsidRDefault="0008764F" w:rsidP="0008764F">
      <w:r w:rsidRPr="0008764F">
        <w:rPr>
          <w:b/>
          <w:bCs/>
        </w:rPr>
        <w:t>Registry.</w:t>
      </w:r>
      <w:r w:rsidRPr="0008764F">
        <w:t xml:space="preserve"> Reuse REG:Symm007:1 (or duplicate if isolation preferred).</w:t>
      </w:r>
    </w:p>
    <w:p w14:paraId="36AECEAF" w14:textId="77777777" w:rsidR="0008764F" w:rsidRPr="0008764F" w:rsidRDefault="0008764F" w:rsidP="0008764F">
      <w:r w:rsidRPr="0008764F">
        <w:rPr>
          <w:b/>
          <w:bCs/>
        </w:rPr>
        <w:t>Options.</w:t>
      </w:r>
    </w:p>
    <w:p w14:paraId="6B3BD841" w14:textId="77777777" w:rsidR="0008764F" w:rsidRPr="0008764F" w:rsidRDefault="0008764F" w:rsidP="0008764F">
      <w:pPr>
        <w:numPr>
          <w:ilvl w:val="0"/>
          <w:numId w:val="804"/>
        </w:numPr>
      </w:pPr>
      <w:r w:rsidRPr="0008764F">
        <w:t xml:space="preserve">OPT:A (order_index 1, is_status_quo=false) ← </w:t>
      </w:r>
      <w:r w:rsidRPr="0008764F">
        <w:rPr>
          <w:b/>
          <w:bCs/>
        </w:rPr>
        <w:t>Change</w:t>
      </w:r>
    </w:p>
    <w:p w14:paraId="71E42242" w14:textId="77777777" w:rsidR="0008764F" w:rsidRPr="0008764F" w:rsidRDefault="0008764F" w:rsidP="0008764F">
      <w:pPr>
        <w:numPr>
          <w:ilvl w:val="0"/>
          <w:numId w:val="804"/>
        </w:numPr>
      </w:pPr>
      <w:r w:rsidRPr="0008764F">
        <w:t>OPT:B (order_index 2, is_status_quo=true)</w:t>
      </w:r>
    </w:p>
    <w:p w14:paraId="58032680" w14:textId="77777777" w:rsidR="0008764F" w:rsidRPr="0008764F" w:rsidRDefault="0008764F" w:rsidP="0008764F">
      <w:r w:rsidRPr="0008764F">
        <w:rPr>
          <w:b/>
          <w:bCs/>
        </w:rPr>
        <w:t>BallotTally.</w:t>
      </w:r>
    </w:p>
    <w:p w14:paraId="0BE8E554" w14:textId="77777777" w:rsidR="0008764F" w:rsidRPr="0008764F" w:rsidRDefault="0008764F" w:rsidP="0008764F">
      <w:pPr>
        <w:numPr>
          <w:ilvl w:val="0"/>
          <w:numId w:val="805"/>
        </w:numPr>
      </w:pPr>
      <w:r w:rsidRPr="0008764F">
        <w:t>TLY:TST007B:v1 — approvals {A:56, B:44}</w:t>
      </w:r>
    </w:p>
    <w:p w14:paraId="00B27F6B" w14:textId="77777777" w:rsidR="0008764F" w:rsidRPr="0008764F" w:rsidRDefault="0008764F" w:rsidP="0008764F">
      <w:r w:rsidRPr="0008764F">
        <w:rPr>
          <w:b/>
          <w:bCs/>
        </w:rPr>
        <w:t>ParameterSet &amp; expected.</w:t>
      </w:r>
    </w:p>
    <w:p w14:paraId="5ACECC50" w14:textId="77777777" w:rsidR="0008764F" w:rsidRPr="0008764F" w:rsidRDefault="0008764F" w:rsidP="0008764F">
      <w:pPr>
        <w:numPr>
          <w:ilvl w:val="0"/>
          <w:numId w:val="806"/>
        </w:numPr>
      </w:pPr>
      <w:r w:rsidRPr="0008764F">
        <w:t>PS:TST007B:v1 — VM-VAR-001=approval; VM-VAR-022=55; VM-VAR-040=none</w:t>
      </w:r>
    </w:p>
    <w:p w14:paraId="4A810BDA" w14:textId="77777777" w:rsidR="0008764F" w:rsidRPr="0008764F" w:rsidRDefault="0008764F" w:rsidP="0008764F">
      <w:pPr>
        <w:numPr>
          <w:ilvl w:val="0"/>
          <w:numId w:val="806"/>
        </w:numPr>
      </w:pPr>
      <w:r w:rsidRPr="0008764F">
        <w:rPr>
          <w:b/>
          <w:bCs/>
        </w:rPr>
        <w:t>Expected:</w:t>
      </w:r>
      <w:r w:rsidRPr="0008764F">
        <w:t xml:space="preserve"> Majority </w:t>
      </w:r>
      <w:r w:rsidRPr="0008764F">
        <w:rPr>
          <w:b/>
          <w:bCs/>
        </w:rPr>
        <w:t>Pass</w:t>
      </w:r>
      <w:r w:rsidRPr="0008764F">
        <w:t xml:space="preserve">; </w:t>
      </w:r>
      <w:r w:rsidRPr="0008764F">
        <w:rPr>
          <w:b/>
          <w:bCs/>
        </w:rPr>
        <w:t>Label:</w:t>
      </w:r>
      <w:r w:rsidRPr="0008764F">
        <w:t xml:space="preserve"> Decisive.</w:t>
      </w:r>
    </w:p>
    <w:p w14:paraId="53B099FD" w14:textId="77777777" w:rsidR="0008764F" w:rsidRPr="0008764F" w:rsidRDefault="0008764F" w:rsidP="0008764F">
      <w:r w:rsidRPr="0008764F">
        <w:rPr>
          <w:b/>
          <w:bCs/>
        </w:rPr>
        <w:t>Canonical fixture.</w:t>
      </w:r>
    </w:p>
    <w:p w14:paraId="3910590D" w14:textId="77777777" w:rsidR="0008764F" w:rsidRPr="0008764F" w:rsidRDefault="0008764F" w:rsidP="0008764F">
      <w:r w:rsidRPr="0008764F">
        <w:t>json</w:t>
      </w:r>
    </w:p>
    <w:p w14:paraId="43350EE8" w14:textId="77777777" w:rsidR="0008764F" w:rsidRPr="0008764F" w:rsidRDefault="0008764F" w:rsidP="0008764F">
      <w:r w:rsidRPr="0008764F">
        <w:t>CopyEdit</w:t>
      </w:r>
    </w:p>
    <w:p w14:paraId="6589A32F" w14:textId="77777777" w:rsidR="0008764F" w:rsidRPr="0008764F" w:rsidRDefault="0008764F" w:rsidP="0008764F">
      <w:r w:rsidRPr="0008764F">
        <w:t>{</w:t>
      </w:r>
    </w:p>
    <w:p w14:paraId="6C463829" w14:textId="77777777" w:rsidR="0008764F" w:rsidRPr="0008764F" w:rsidRDefault="0008764F" w:rsidP="0008764F">
      <w:r w:rsidRPr="0008764F">
        <w:t xml:space="preserve">  "id": "VM-TST-007-B",</w:t>
      </w:r>
    </w:p>
    <w:p w14:paraId="5CE560EC" w14:textId="77777777" w:rsidR="0008764F" w:rsidRPr="0008764F" w:rsidRDefault="0008764F" w:rsidP="0008764F">
      <w:r w:rsidRPr="0008764F">
        <w:t xml:space="preserve">  "registry": {</w:t>
      </w:r>
    </w:p>
    <w:p w14:paraId="66C42A74" w14:textId="77777777" w:rsidR="0008764F" w:rsidRPr="0008764F" w:rsidRDefault="0008764F" w:rsidP="0008764F">
      <w:r w:rsidRPr="0008764F">
        <w:t xml:space="preserve">    "id": "REG:Symm007:1",</w:t>
      </w:r>
    </w:p>
    <w:p w14:paraId="0E9D937D" w14:textId="77777777" w:rsidR="0008764F" w:rsidRPr="0008764F" w:rsidRDefault="0008764F" w:rsidP="0008764F">
      <w:r w:rsidRPr="0008764F">
        <w:t xml:space="preserve">    "provenance": {"source":"AnnexB","published_date":"2025-08-11"},</w:t>
      </w:r>
    </w:p>
    <w:p w14:paraId="4E2FD2BD" w14:textId="77777777" w:rsidR="0008764F" w:rsidRPr="0008764F" w:rsidRDefault="0008764F" w:rsidP="0008764F">
      <w:r w:rsidRPr="0008764F">
        <w:t xml:space="preserve">    "units": [</w:t>
      </w:r>
    </w:p>
    <w:p w14:paraId="1BB47C92" w14:textId="77777777" w:rsidR="0008764F" w:rsidRPr="0008764F" w:rsidRDefault="0008764F" w:rsidP="0008764F">
      <w:r w:rsidRPr="0008764F">
        <w:t xml:space="preserve">      {"id":"U:REG:Symm007:1:NAT","name":"Country","level":"Country","magnitude":1,"eligible_roll":100,"population_baseline":1,"population_baseline_year":2025}</w:t>
      </w:r>
    </w:p>
    <w:p w14:paraId="761BB3B2" w14:textId="77777777" w:rsidR="0008764F" w:rsidRPr="0008764F" w:rsidRDefault="0008764F" w:rsidP="0008764F">
      <w:r w:rsidRPr="0008764F">
        <w:lastRenderedPageBreak/>
        <w:t xml:space="preserve">    ]</w:t>
      </w:r>
    </w:p>
    <w:p w14:paraId="1FC99885" w14:textId="77777777" w:rsidR="0008764F" w:rsidRPr="0008764F" w:rsidRDefault="0008764F" w:rsidP="0008764F">
      <w:r w:rsidRPr="0008764F">
        <w:t xml:space="preserve">  },</w:t>
      </w:r>
    </w:p>
    <w:p w14:paraId="13ECECAD" w14:textId="77777777" w:rsidR="0008764F" w:rsidRPr="0008764F" w:rsidRDefault="0008764F" w:rsidP="0008764F">
      <w:r w:rsidRPr="0008764F">
        <w:t xml:space="preserve">  "options": [</w:t>
      </w:r>
    </w:p>
    <w:p w14:paraId="034071D5" w14:textId="77777777" w:rsidR="0008764F" w:rsidRPr="0008764F" w:rsidRDefault="0008764F" w:rsidP="0008764F">
      <w:r w:rsidRPr="0008764F">
        <w:t xml:space="preserve">    {"id":"OPT:A","display_name":"A","order_index":1,"is_status_quo":false},</w:t>
      </w:r>
    </w:p>
    <w:p w14:paraId="5A5BA8B5" w14:textId="77777777" w:rsidR="0008764F" w:rsidRPr="0008764F" w:rsidRDefault="0008764F" w:rsidP="0008764F">
      <w:r w:rsidRPr="0008764F">
        <w:t xml:space="preserve">    {"id":"OPT:B","display_name":"B","order_index":2,"is_status_quo":true}</w:t>
      </w:r>
    </w:p>
    <w:p w14:paraId="096407AB" w14:textId="77777777" w:rsidR="0008764F" w:rsidRPr="0008764F" w:rsidRDefault="0008764F" w:rsidP="0008764F">
      <w:r w:rsidRPr="0008764F">
        <w:t xml:space="preserve">  ],</w:t>
      </w:r>
    </w:p>
    <w:p w14:paraId="5D86E26B" w14:textId="77777777" w:rsidR="0008764F" w:rsidRPr="0008764F" w:rsidRDefault="0008764F" w:rsidP="0008764F">
      <w:r w:rsidRPr="0008764F">
        <w:t xml:space="preserve">  "ballot_tally": {</w:t>
      </w:r>
    </w:p>
    <w:p w14:paraId="1AA8FEA9" w14:textId="77777777" w:rsidR="0008764F" w:rsidRPr="0008764F" w:rsidRDefault="0008764F" w:rsidP="0008764F">
      <w:r w:rsidRPr="0008764F">
        <w:t xml:space="preserve">    "id":"TLY:TST007B:v1",</w:t>
      </w:r>
    </w:p>
    <w:p w14:paraId="603E606D" w14:textId="77777777" w:rsidR="0008764F" w:rsidRPr="0008764F" w:rsidRDefault="0008764F" w:rsidP="0008764F">
      <w:r w:rsidRPr="0008764F">
        <w:t xml:space="preserve">    "ballot_type":"approval",</w:t>
      </w:r>
    </w:p>
    <w:p w14:paraId="540616EE" w14:textId="77777777" w:rsidR="0008764F" w:rsidRPr="0008764F" w:rsidRDefault="0008764F" w:rsidP="0008764F">
      <w:r w:rsidRPr="0008764F">
        <w:t xml:space="preserve">    "units":{</w:t>
      </w:r>
    </w:p>
    <w:p w14:paraId="08AA806E" w14:textId="77777777" w:rsidR="0008764F" w:rsidRPr="0008764F" w:rsidRDefault="0008764F" w:rsidP="0008764F">
      <w:r w:rsidRPr="0008764F">
        <w:t xml:space="preserve">      "U:REG:Symm007:1:NAT":{"ballots_cast":100,"invalid_or_blank":0,"approvals":{"OPT:A":56,"OPT:B":44}}</w:t>
      </w:r>
    </w:p>
    <w:p w14:paraId="100DB8E2" w14:textId="77777777" w:rsidR="0008764F" w:rsidRPr="0008764F" w:rsidRDefault="0008764F" w:rsidP="0008764F">
      <w:r w:rsidRPr="0008764F">
        <w:t xml:space="preserve">    }</w:t>
      </w:r>
    </w:p>
    <w:p w14:paraId="797A5D10" w14:textId="77777777" w:rsidR="0008764F" w:rsidRPr="0008764F" w:rsidRDefault="0008764F" w:rsidP="0008764F">
      <w:r w:rsidRPr="0008764F">
        <w:t xml:space="preserve">  },</w:t>
      </w:r>
    </w:p>
    <w:p w14:paraId="66511A08" w14:textId="77777777" w:rsidR="0008764F" w:rsidRPr="0008764F" w:rsidRDefault="0008764F" w:rsidP="0008764F">
      <w:r w:rsidRPr="0008764F">
        <w:t xml:space="preserve">  "parameter_sets": [</w:t>
      </w:r>
    </w:p>
    <w:p w14:paraId="5060A269" w14:textId="77777777" w:rsidR="0008764F" w:rsidRPr="0008764F" w:rsidRDefault="0008764F" w:rsidP="0008764F">
      <w:r w:rsidRPr="0008764F">
        <w:t xml:space="preserve">    {</w:t>
      </w:r>
    </w:p>
    <w:p w14:paraId="26437980" w14:textId="77777777" w:rsidR="0008764F" w:rsidRPr="0008764F" w:rsidRDefault="0008764F" w:rsidP="0008764F">
      <w:r w:rsidRPr="0008764F">
        <w:t xml:space="preserve">      "id":"PS:TST007B:v1",</w:t>
      </w:r>
    </w:p>
    <w:p w14:paraId="0598F7CC" w14:textId="77777777" w:rsidR="0008764F" w:rsidRPr="0008764F" w:rsidRDefault="0008764F" w:rsidP="0008764F">
      <w:r w:rsidRPr="0008764F">
        <w:t xml:space="preserve">      "vars":{"VM-VAR-001":"approval","VM-VAR-022":55,"VM-VAR-040":"none"},</w:t>
      </w:r>
    </w:p>
    <w:p w14:paraId="58670DD9" w14:textId="77777777" w:rsidR="0008764F" w:rsidRPr="0008764F" w:rsidRDefault="0008764F" w:rsidP="0008764F">
      <w:r w:rsidRPr="0008764F">
        <w:t xml:space="preserve">      "expected":{"gates":{"majority":"Pass"},"label":"Decisive"}</w:t>
      </w:r>
    </w:p>
    <w:p w14:paraId="048B1547" w14:textId="77777777" w:rsidR="0008764F" w:rsidRPr="0008764F" w:rsidRDefault="0008764F" w:rsidP="0008764F">
      <w:r w:rsidRPr="0008764F">
        <w:t xml:space="preserve">    }</w:t>
      </w:r>
    </w:p>
    <w:p w14:paraId="66BBF74B" w14:textId="77777777" w:rsidR="0008764F" w:rsidRPr="0008764F" w:rsidRDefault="0008764F" w:rsidP="0008764F">
      <w:r w:rsidRPr="0008764F">
        <w:t xml:space="preserve">  ],</w:t>
      </w:r>
    </w:p>
    <w:p w14:paraId="540AE26B" w14:textId="77777777" w:rsidR="0008764F" w:rsidRPr="0008764F" w:rsidRDefault="0008764F" w:rsidP="0008764F">
      <w:r w:rsidRPr="0008764F">
        <w:t xml:space="preserve">  "expected_canonical_hash": null</w:t>
      </w:r>
    </w:p>
    <w:p w14:paraId="409D0B79" w14:textId="77777777" w:rsidR="0008764F" w:rsidRPr="0008764F" w:rsidRDefault="0008764F" w:rsidP="0008764F">
      <w:r w:rsidRPr="0008764F">
        <w:t>}</w:t>
      </w:r>
    </w:p>
    <w:p w14:paraId="63CDEA4F" w14:textId="77777777" w:rsidR="0008764F" w:rsidRPr="0008764F" w:rsidRDefault="0008764F" w:rsidP="0008764F">
      <w:r w:rsidRPr="0008764F">
        <w:rPr>
          <w:b/>
          <w:bCs/>
        </w:rPr>
        <w:t>Notes (Part 2).</w:t>
      </w:r>
    </w:p>
    <w:p w14:paraId="6DA2D23B" w14:textId="77777777" w:rsidR="0008764F" w:rsidRPr="0008764F" w:rsidRDefault="0008764F" w:rsidP="0008764F">
      <w:pPr>
        <w:numPr>
          <w:ilvl w:val="0"/>
          <w:numId w:val="807"/>
        </w:numPr>
      </w:pPr>
      <w:r w:rsidRPr="0008764F">
        <w:t xml:space="preserve">All approval gate calculations use the </w:t>
      </w:r>
      <w:r w:rsidRPr="0008764F">
        <w:rPr>
          <w:b/>
          <w:bCs/>
        </w:rPr>
        <w:t>approval rate</w:t>
      </w:r>
      <w:r w:rsidRPr="0008764F">
        <w:t xml:space="preserve"> denominator (valid ballots).</w:t>
      </w:r>
    </w:p>
    <w:p w14:paraId="1A68131A" w14:textId="77777777" w:rsidR="0008764F" w:rsidRPr="0008764F" w:rsidRDefault="0008764F" w:rsidP="0008764F">
      <w:pPr>
        <w:numPr>
          <w:ilvl w:val="0"/>
          <w:numId w:val="807"/>
        </w:numPr>
      </w:pPr>
      <w:r w:rsidRPr="0008764F">
        <w:t>Quorum (test 005) uses Σ ballots_cast / Σ eligible_roll.</w:t>
      </w:r>
    </w:p>
    <w:p w14:paraId="25B1950E" w14:textId="77777777" w:rsidR="0008764F" w:rsidRPr="0008764F" w:rsidRDefault="0008764F" w:rsidP="0008764F">
      <w:pPr>
        <w:numPr>
          <w:ilvl w:val="0"/>
          <w:numId w:val="807"/>
        </w:numPr>
      </w:pPr>
      <w:r w:rsidRPr="0008764F">
        <w:lastRenderedPageBreak/>
        <w:t xml:space="preserve">Double-majority (test 006) uses </w:t>
      </w:r>
      <w:r w:rsidRPr="0008764F">
        <w:rPr>
          <w:b/>
          <w:bCs/>
        </w:rPr>
        <w:t>by_list</w:t>
      </w:r>
      <w:r w:rsidRPr="0008764F">
        <w:t xml:space="preserve"> to satisfy validation when frontier_mode=none.</w:t>
      </w:r>
    </w:p>
    <w:p w14:paraId="28AFEDF0" w14:textId="77777777" w:rsidR="0008764F" w:rsidRPr="0008764F" w:rsidRDefault="0008764F" w:rsidP="0008764F">
      <w:pPr>
        <w:numPr>
          <w:ilvl w:val="0"/>
          <w:numId w:val="807"/>
        </w:numPr>
      </w:pPr>
      <w:r w:rsidRPr="0008764F">
        <w:t>Symmetry (test 007) is demonstrated via two mirrored subtests with identical thresholds and opposite status-quo designation.</w:t>
      </w:r>
    </w:p>
    <w:p w14:paraId="0047DE58" w14:textId="77777777" w:rsidR="0008764F" w:rsidRPr="0008764F" w:rsidRDefault="0008764F" w:rsidP="0008764F">
      <w:r w:rsidRPr="0008764F">
        <w:rPr>
          <w:b/>
          <w:bCs/>
        </w:rPr>
        <w:t>Next:</w:t>
      </w:r>
      <w:r w:rsidRPr="0008764F">
        <w:t xml:space="preserve"> Annex B — Part 3 (Ranked Methods Fixtures: VM-TST-010/011).</w:t>
      </w:r>
    </w:p>
    <w:p w14:paraId="60297463" w14:textId="77777777" w:rsidR="0008764F" w:rsidRPr="0008764F" w:rsidRDefault="0008764F" w:rsidP="0008764F">
      <w:pPr>
        <w:rPr>
          <w:b/>
          <w:bCs/>
        </w:rPr>
      </w:pPr>
      <w:r w:rsidRPr="0008764F">
        <w:rPr>
          <w:b/>
          <w:bCs/>
        </w:rPr>
        <w:t>You said:</w:t>
      </w:r>
    </w:p>
    <w:p w14:paraId="3162F06E" w14:textId="77777777" w:rsidR="0008764F" w:rsidRPr="0008764F" w:rsidRDefault="0008764F" w:rsidP="0008764F">
      <w:r w:rsidRPr="0008764F">
        <w:t>next</w:t>
      </w:r>
    </w:p>
    <w:p w14:paraId="3BAE747E" w14:textId="77777777" w:rsidR="0008764F" w:rsidRPr="0008764F" w:rsidRDefault="0008764F" w:rsidP="0008764F">
      <w:pPr>
        <w:rPr>
          <w:b/>
          <w:bCs/>
        </w:rPr>
      </w:pPr>
      <w:r w:rsidRPr="0008764F">
        <w:rPr>
          <w:b/>
          <w:bCs/>
        </w:rPr>
        <w:t>ChatGPT said:</w:t>
      </w:r>
    </w:p>
    <w:p w14:paraId="2EB7D905" w14:textId="77777777" w:rsidR="0008764F" w:rsidRPr="0008764F" w:rsidRDefault="0008764F" w:rsidP="0008764F">
      <w:r w:rsidRPr="0008764F">
        <w:t>Thought for 1m 55s</w:t>
      </w:r>
    </w:p>
    <w:p w14:paraId="5E0D6716" w14:textId="77777777" w:rsidR="0008764F" w:rsidRPr="0008764F" w:rsidRDefault="0008764F" w:rsidP="0008764F">
      <w:pPr>
        <w:rPr>
          <w:b/>
          <w:bCs/>
        </w:rPr>
      </w:pPr>
      <w:r w:rsidRPr="0008764F">
        <w:rPr>
          <w:b/>
          <w:bCs/>
        </w:rPr>
        <w:t>Annex B — Part 3: Ranked Methods Fixtures (Doc 6B — IRV &amp; Condorcet)</w:t>
      </w:r>
    </w:p>
    <w:p w14:paraId="4338A1C4" w14:textId="77777777" w:rsidR="0008764F" w:rsidRPr="0008764F" w:rsidRDefault="0008764F" w:rsidP="0008764F">
      <w:r w:rsidRPr="0008764F">
        <w:rPr>
          <w:b/>
          <w:bCs/>
        </w:rPr>
        <w:t>Covers tests:</w:t>
      </w:r>
      <w:r w:rsidRPr="0008764F">
        <w:t xml:space="preserve"> VM-TST-010, VM-TST-011.</w:t>
      </w:r>
      <w:r w:rsidRPr="0008764F">
        <w:br/>
      </w:r>
      <w:r w:rsidRPr="0008764F">
        <w:rPr>
          <w:b/>
          <w:bCs/>
        </w:rPr>
        <w:t>Purpose:</w:t>
      </w:r>
      <w:r w:rsidRPr="0008764F">
        <w:t xml:space="preserve"> Exercise ranked-tabulation behaviors: </w:t>
      </w:r>
      <w:r w:rsidRPr="0008764F">
        <w:rPr>
          <w:b/>
          <w:bCs/>
        </w:rPr>
        <w:t>IRV with exhaustion</w:t>
      </w:r>
      <w:r w:rsidRPr="0008764F">
        <w:t xml:space="preserve"> and </w:t>
      </w:r>
      <w:r w:rsidRPr="0008764F">
        <w:rPr>
          <w:b/>
          <w:bCs/>
        </w:rPr>
        <w:t>Condorcet cycle resolved by Schulze</w:t>
      </w:r>
      <w:r w:rsidRPr="0008764F">
        <w:t>.</w:t>
      </w:r>
      <w:r w:rsidRPr="0008764F">
        <w:br/>
      </w:r>
      <w:r w:rsidRPr="0008764F">
        <w:rPr>
          <w:b/>
          <w:bCs/>
        </w:rPr>
        <w:t>Conventions:</w:t>
      </w:r>
      <w:r w:rsidRPr="0008764F">
        <w:t xml:space="preserve"> Use Part 0 (IDs, ordering, rounding, validation). IRV uses the fixed exhaustion policy </w:t>
      </w:r>
      <w:r w:rsidRPr="0008764F">
        <w:rPr>
          <w:b/>
          <w:bCs/>
        </w:rPr>
        <w:t>reduce_continuing_denominator</w:t>
      </w:r>
      <w:r w:rsidRPr="0008764F">
        <w:t>.</w:t>
      </w:r>
    </w:p>
    <w:p w14:paraId="6EA2AFD2" w14:textId="77777777" w:rsidR="0008764F" w:rsidRPr="0008764F" w:rsidRDefault="0008764F" w:rsidP="0008764F">
      <w:r w:rsidRPr="0008764F">
        <w:pict w14:anchorId="03D1CF6A">
          <v:rect id="_x0000_i4371" style="width:0;height:1.5pt" o:hralign="center" o:hrstd="t" o:hr="t" fillcolor="#a0a0a0" stroked="f"/>
        </w:pict>
      </w:r>
    </w:p>
    <w:p w14:paraId="72400066" w14:textId="77777777" w:rsidR="0008764F" w:rsidRPr="0008764F" w:rsidRDefault="0008764F" w:rsidP="0008764F">
      <w:pPr>
        <w:rPr>
          <w:b/>
          <w:bCs/>
        </w:rPr>
      </w:pPr>
      <w:r w:rsidRPr="0008764F">
        <w:rPr>
          <w:b/>
          <w:bCs/>
        </w:rPr>
        <w:t>VM-TST-010 — IRV with exhaustion</w:t>
      </w:r>
    </w:p>
    <w:p w14:paraId="1C5C45AA" w14:textId="77777777" w:rsidR="0008764F" w:rsidRPr="0008764F" w:rsidRDefault="0008764F" w:rsidP="0008764F">
      <w:r w:rsidRPr="0008764F">
        <w:rPr>
          <w:b/>
          <w:bCs/>
        </w:rPr>
        <w:t>Purpose.</w:t>
      </w:r>
      <w:r w:rsidRPr="0008764F">
        <w:t xml:space="preserve"> Verify IRV round flow, transfers, and exhaustion handling.</w:t>
      </w:r>
    </w:p>
    <w:p w14:paraId="1AE940EF" w14:textId="77777777" w:rsidR="0008764F" w:rsidRPr="0008764F" w:rsidRDefault="0008764F" w:rsidP="0008764F">
      <w:r w:rsidRPr="0008764F">
        <w:rPr>
          <w:b/>
          <w:bCs/>
        </w:rPr>
        <w:t>Registry.</w:t>
      </w:r>
      <w:r w:rsidRPr="0008764F">
        <w:t xml:space="preserve"> Single national unit.</w:t>
      </w:r>
    </w:p>
    <w:p w14:paraId="016CD0D1" w14:textId="77777777" w:rsidR="0008764F" w:rsidRPr="0008764F" w:rsidRDefault="0008764F" w:rsidP="0008764F">
      <w:pPr>
        <w:numPr>
          <w:ilvl w:val="0"/>
          <w:numId w:val="808"/>
        </w:numPr>
      </w:pPr>
      <w:r w:rsidRPr="0008764F">
        <w:t>REG:Ranked010:1</w:t>
      </w:r>
    </w:p>
    <w:p w14:paraId="46939A0C" w14:textId="77777777" w:rsidR="0008764F" w:rsidRPr="0008764F" w:rsidRDefault="0008764F" w:rsidP="0008764F">
      <w:pPr>
        <w:numPr>
          <w:ilvl w:val="0"/>
          <w:numId w:val="808"/>
        </w:numPr>
      </w:pPr>
      <w:r w:rsidRPr="0008764F">
        <w:t>Unit: U:REG:Ranked010:1:NAT (Country, magnitude=1, eligible_roll=100, population_baseline=1, year 2025)</w:t>
      </w:r>
    </w:p>
    <w:p w14:paraId="27899A13" w14:textId="77777777" w:rsidR="0008764F" w:rsidRPr="0008764F" w:rsidRDefault="0008764F" w:rsidP="0008764F">
      <w:r w:rsidRPr="0008764F">
        <w:rPr>
          <w:b/>
          <w:bCs/>
        </w:rPr>
        <w:t>Options (order fixed).</w:t>
      </w:r>
    </w:p>
    <w:p w14:paraId="64E8966E" w14:textId="77777777" w:rsidR="0008764F" w:rsidRPr="0008764F" w:rsidRDefault="0008764F" w:rsidP="0008764F">
      <w:pPr>
        <w:numPr>
          <w:ilvl w:val="0"/>
          <w:numId w:val="809"/>
        </w:numPr>
      </w:pPr>
      <w:r w:rsidRPr="0008764F">
        <w:t>OPT:A (order_index 1), OPT:B (2), OPT:C (3)</w:t>
      </w:r>
    </w:p>
    <w:p w14:paraId="49DFD765" w14:textId="77777777" w:rsidR="0008764F" w:rsidRPr="0008764F" w:rsidRDefault="0008764F" w:rsidP="0008764F">
      <w:r w:rsidRPr="0008764F">
        <w:rPr>
          <w:b/>
          <w:bCs/>
        </w:rPr>
        <w:t>BallotTally (ranked_irv).</w:t>
      </w:r>
      <w:r w:rsidRPr="0008764F">
        <w:t xml:space="preserve"> 100 ballots represented as four groups:</w:t>
      </w:r>
    </w:p>
    <w:p w14:paraId="2B572AF0" w14:textId="77777777" w:rsidR="0008764F" w:rsidRPr="0008764F" w:rsidRDefault="0008764F" w:rsidP="0008764F">
      <w:pPr>
        <w:numPr>
          <w:ilvl w:val="0"/>
          <w:numId w:val="810"/>
        </w:numPr>
      </w:pPr>
      <w:r w:rsidRPr="0008764F">
        <w:t>40 × B &gt; A &gt; C</w:t>
      </w:r>
    </w:p>
    <w:p w14:paraId="4A170C95" w14:textId="77777777" w:rsidR="0008764F" w:rsidRPr="0008764F" w:rsidRDefault="0008764F" w:rsidP="0008764F">
      <w:pPr>
        <w:numPr>
          <w:ilvl w:val="0"/>
          <w:numId w:val="810"/>
        </w:numPr>
      </w:pPr>
      <w:r w:rsidRPr="0008764F">
        <w:t xml:space="preserve">35 × A &gt; C </w:t>
      </w:r>
      <w:r w:rsidRPr="0008764F">
        <w:rPr>
          <w:i/>
          <w:iCs/>
        </w:rPr>
        <w:t>(truncated after 2nd preference)</w:t>
      </w:r>
    </w:p>
    <w:p w14:paraId="714A9056" w14:textId="77777777" w:rsidR="0008764F" w:rsidRPr="0008764F" w:rsidRDefault="0008764F" w:rsidP="0008764F">
      <w:pPr>
        <w:numPr>
          <w:ilvl w:val="0"/>
          <w:numId w:val="810"/>
        </w:numPr>
      </w:pPr>
      <w:r w:rsidRPr="0008764F">
        <w:t>15 × C &gt; B</w:t>
      </w:r>
    </w:p>
    <w:p w14:paraId="549015C6" w14:textId="77777777" w:rsidR="0008764F" w:rsidRPr="0008764F" w:rsidRDefault="0008764F" w:rsidP="0008764F">
      <w:pPr>
        <w:numPr>
          <w:ilvl w:val="0"/>
          <w:numId w:val="810"/>
        </w:numPr>
      </w:pPr>
      <w:r w:rsidRPr="0008764F">
        <w:lastRenderedPageBreak/>
        <w:t xml:space="preserve">10 × C </w:t>
      </w:r>
      <w:r w:rsidRPr="0008764F">
        <w:rPr>
          <w:i/>
          <w:iCs/>
        </w:rPr>
        <w:t>(no further preferences; will exhaust if C eliminated)</w:t>
      </w:r>
    </w:p>
    <w:p w14:paraId="36A02160" w14:textId="77777777" w:rsidR="0008764F" w:rsidRPr="0008764F" w:rsidRDefault="0008764F" w:rsidP="0008764F">
      <w:r w:rsidRPr="0008764F">
        <w:rPr>
          <w:b/>
          <w:bCs/>
        </w:rPr>
        <w:t>ParameterSet &amp; expected.</w:t>
      </w:r>
    </w:p>
    <w:p w14:paraId="382D2E8D" w14:textId="77777777" w:rsidR="0008764F" w:rsidRPr="0008764F" w:rsidRDefault="0008764F" w:rsidP="0008764F">
      <w:pPr>
        <w:numPr>
          <w:ilvl w:val="0"/>
          <w:numId w:val="811"/>
        </w:numPr>
      </w:pPr>
      <w:r w:rsidRPr="0008764F">
        <w:t>PS:TST010:IRV:v1 — VM-VAR-001=ranked_irv; VM-VAR-006=reduce_continuing_denominator</w:t>
      </w:r>
    </w:p>
    <w:p w14:paraId="385FA66C" w14:textId="77777777" w:rsidR="0008764F" w:rsidRPr="0008764F" w:rsidRDefault="0008764F" w:rsidP="0008764F">
      <w:pPr>
        <w:numPr>
          <w:ilvl w:val="0"/>
          <w:numId w:val="811"/>
        </w:numPr>
      </w:pPr>
      <w:r w:rsidRPr="0008764F">
        <w:rPr>
          <w:b/>
          <w:bCs/>
        </w:rPr>
        <w:t>Expected:</w:t>
      </w:r>
      <w:r w:rsidRPr="0008764F">
        <w:t xml:space="preserve"> R1 A=35, B=40, C=25 → eliminate </w:t>
      </w:r>
      <w:r w:rsidRPr="0008764F">
        <w:rPr>
          <w:b/>
          <w:bCs/>
        </w:rPr>
        <w:t>C</w:t>
      </w:r>
      <w:r w:rsidRPr="0008764F">
        <w:t xml:space="preserve">; transfer 15 to </w:t>
      </w:r>
      <w:r w:rsidRPr="0008764F">
        <w:rPr>
          <w:b/>
          <w:bCs/>
        </w:rPr>
        <w:t>B</w:t>
      </w:r>
      <w:r w:rsidRPr="0008764F">
        <w:t xml:space="preserve">, 10 </w:t>
      </w:r>
      <w:r w:rsidRPr="0008764F">
        <w:rPr>
          <w:b/>
          <w:bCs/>
        </w:rPr>
        <w:t>exhaust</w:t>
      </w:r>
      <w:r w:rsidRPr="0008764F">
        <w:t xml:space="preserve">; continuing=90; final </w:t>
      </w:r>
      <w:r w:rsidRPr="0008764F">
        <w:rPr>
          <w:b/>
          <w:bCs/>
        </w:rPr>
        <w:t>B=55</w:t>
      </w:r>
      <w:r w:rsidRPr="0008764F">
        <w:t xml:space="preserve">, </w:t>
      </w:r>
      <w:r w:rsidRPr="0008764F">
        <w:rPr>
          <w:b/>
          <w:bCs/>
        </w:rPr>
        <w:t>A=35</w:t>
      </w:r>
      <w:r w:rsidRPr="0008764F">
        <w:t xml:space="preserve"> </w:t>
      </w:r>
      <w:r w:rsidRPr="0008764F">
        <w:rPr>
          <w:rFonts w:ascii="Cambria Math" w:hAnsi="Cambria Math" w:cs="Cambria Math"/>
        </w:rPr>
        <w:t>⇒</w:t>
      </w:r>
      <w:r w:rsidRPr="0008764F">
        <w:t xml:space="preserve"> winner </w:t>
      </w:r>
      <w:r w:rsidRPr="0008764F">
        <w:rPr>
          <w:b/>
          <w:bCs/>
        </w:rPr>
        <w:t>B</w:t>
      </w:r>
      <w:r w:rsidRPr="0008764F">
        <w:t xml:space="preserve">; </w:t>
      </w:r>
      <w:r w:rsidRPr="0008764F">
        <w:rPr>
          <w:b/>
          <w:bCs/>
        </w:rPr>
        <w:t>Label:</w:t>
      </w:r>
      <w:r w:rsidRPr="0008764F">
        <w:t xml:space="preserve"> Decisive.</w:t>
      </w:r>
    </w:p>
    <w:p w14:paraId="488056D9" w14:textId="77777777" w:rsidR="0008764F" w:rsidRPr="0008764F" w:rsidRDefault="0008764F" w:rsidP="0008764F">
      <w:r w:rsidRPr="0008764F">
        <w:rPr>
          <w:b/>
          <w:bCs/>
        </w:rPr>
        <w:t>Canonical fixture.</w:t>
      </w:r>
    </w:p>
    <w:p w14:paraId="7E90A5F5" w14:textId="77777777" w:rsidR="0008764F" w:rsidRPr="0008764F" w:rsidRDefault="0008764F" w:rsidP="0008764F">
      <w:r w:rsidRPr="0008764F">
        <w:t>json</w:t>
      </w:r>
    </w:p>
    <w:p w14:paraId="0E3BB420" w14:textId="77777777" w:rsidR="0008764F" w:rsidRPr="0008764F" w:rsidRDefault="0008764F" w:rsidP="0008764F">
      <w:r w:rsidRPr="0008764F">
        <w:t>CopyEdit</w:t>
      </w:r>
    </w:p>
    <w:p w14:paraId="2379D684" w14:textId="77777777" w:rsidR="0008764F" w:rsidRPr="0008764F" w:rsidRDefault="0008764F" w:rsidP="0008764F">
      <w:r w:rsidRPr="0008764F">
        <w:t>{</w:t>
      </w:r>
    </w:p>
    <w:p w14:paraId="142743D9" w14:textId="77777777" w:rsidR="0008764F" w:rsidRPr="0008764F" w:rsidRDefault="0008764F" w:rsidP="0008764F">
      <w:r w:rsidRPr="0008764F">
        <w:t xml:space="preserve">  "id": "VM-TST-010",</w:t>
      </w:r>
    </w:p>
    <w:p w14:paraId="416290A8" w14:textId="77777777" w:rsidR="0008764F" w:rsidRPr="0008764F" w:rsidRDefault="0008764F" w:rsidP="0008764F">
      <w:r w:rsidRPr="0008764F">
        <w:t xml:space="preserve">  "registry": {</w:t>
      </w:r>
    </w:p>
    <w:p w14:paraId="7D54590A" w14:textId="77777777" w:rsidR="0008764F" w:rsidRPr="0008764F" w:rsidRDefault="0008764F" w:rsidP="0008764F">
      <w:r w:rsidRPr="0008764F">
        <w:t xml:space="preserve">    "id": "REG:Ranked010:1",</w:t>
      </w:r>
    </w:p>
    <w:p w14:paraId="27E8D6EF" w14:textId="77777777" w:rsidR="0008764F" w:rsidRPr="0008764F" w:rsidRDefault="0008764F" w:rsidP="0008764F">
      <w:r w:rsidRPr="0008764F">
        <w:t xml:space="preserve">    "provenance": {"source":"AnnexB","published_date":"2025-08-11"},</w:t>
      </w:r>
    </w:p>
    <w:p w14:paraId="2A8A63DF" w14:textId="77777777" w:rsidR="0008764F" w:rsidRPr="0008764F" w:rsidRDefault="0008764F" w:rsidP="0008764F">
      <w:r w:rsidRPr="0008764F">
        <w:t xml:space="preserve">    "units": [</w:t>
      </w:r>
    </w:p>
    <w:p w14:paraId="1A261BB6" w14:textId="77777777" w:rsidR="0008764F" w:rsidRPr="0008764F" w:rsidRDefault="0008764F" w:rsidP="0008764F">
      <w:r w:rsidRPr="0008764F">
        <w:t xml:space="preserve">      {"id":"U:REG:Ranked010:1:NAT","name":"Country","level":"Country","magnitude":1,"eligible_roll":100,"population_baseline":1,"population_baseline_year":2025}</w:t>
      </w:r>
    </w:p>
    <w:p w14:paraId="4301C359" w14:textId="77777777" w:rsidR="0008764F" w:rsidRPr="0008764F" w:rsidRDefault="0008764F" w:rsidP="0008764F">
      <w:r w:rsidRPr="0008764F">
        <w:t xml:space="preserve">    ]</w:t>
      </w:r>
    </w:p>
    <w:p w14:paraId="35B009F2" w14:textId="77777777" w:rsidR="0008764F" w:rsidRPr="0008764F" w:rsidRDefault="0008764F" w:rsidP="0008764F">
      <w:r w:rsidRPr="0008764F">
        <w:t xml:space="preserve">  },</w:t>
      </w:r>
    </w:p>
    <w:p w14:paraId="3D7A4FDF" w14:textId="77777777" w:rsidR="0008764F" w:rsidRPr="0008764F" w:rsidRDefault="0008764F" w:rsidP="0008764F">
      <w:r w:rsidRPr="0008764F">
        <w:t xml:space="preserve">  "options": [</w:t>
      </w:r>
    </w:p>
    <w:p w14:paraId="1856F861" w14:textId="77777777" w:rsidR="0008764F" w:rsidRPr="0008764F" w:rsidRDefault="0008764F" w:rsidP="0008764F">
      <w:r w:rsidRPr="0008764F">
        <w:t xml:space="preserve">    {"id":"OPT:A","display_name":"A","order_index":1,"is_status_quo":false},</w:t>
      </w:r>
    </w:p>
    <w:p w14:paraId="5B8356F6" w14:textId="77777777" w:rsidR="0008764F" w:rsidRPr="0008764F" w:rsidRDefault="0008764F" w:rsidP="0008764F">
      <w:r w:rsidRPr="0008764F">
        <w:t xml:space="preserve">    {"id":"OPT:B","display_name":"B","order_index":2,"is_status_quo":false},</w:t>
      </w:r>
    </w:p>
    <w:p w14:paraId="58ABFE45" w14:textId="77777777" w:rsidR="0008764F" w:rsidRPr="0008764F" w:rsidRDefault="0008764F" w:rsidP="0008764F">
      <w:r w:rsidRPr="0008764F">
        <w:t xml:space="preserve">    {"id":"OPT:C","display_name":"C","order_index":3,"is_status_quo":false}</w:t>
      </w:r>
    </w:p>
    <w:p w14:paraId="59469447" w14:textId="77777777" w:rsidR="0008764F" w:rsidRPr="0008764F" w:rsidRDefault="0008764F" w:rsidP="0008764F">
      <w:r w:rsidRPr="0008764F">
        <w:t xml:space="preserve">  ],</w:t>
      </w:r>
    </w:p>
    <w:p w14:paraId="03B34143" w14:textId="77777777" w:rsidR="0008764F" w:rsidRPr="0008764F" w:rsidRDefault="0008764F" w:rsidP="0008764F">
      <w:r w:rsidRPr="0008764F">
        <w:t xml:space="preserve">  "ballot_tally": {</w:t>
      </w:r>
    </w:p>
    <w:p w14:paraId="0EDB562C" w14:textId="77777777" w:rsidR="0008764F" w:rsidRPr="0008764F" w:rsidRDefault="0008764F" w:rsidP="0008764F">
      <w:r w:rsidRPr="0008764F">
        <w:t xml:space="preserve">    "id":"TLY:TST010:v1",</w:t>
      </w:r>
    </w:p>
    <w:p w14:paraId="0F859D9E" w14:textId="77777777" w:rsidR="0008764F" w:rsidRPr="0008764F" w:rsidRDefault="0008764F" w:rsidP="0008764F">
      <w:r w:rsidRPr="0008764F">
        <w:lastRenderedPageBreak/>
        <w:t xml:space="preserve">    "ballot_type":"ranked_irv",</w:t>
      </w:r>
    </w:p>
    <w:p w14:paraId="13FC82C1" w14:textId="77777777" w:rsidR="0008764F" w:rsidRPr="0008764F" w:rsidRDefault="0008764F" w:rsidP="0008764F">
      <w:r w:rsidRPr="0008764F">
        <w:t xml:space="preserve">    "unit":"U:REG:Ranked010:1:NAT",</w:t>
      </w:r>
    </w:p>
    <w:p w14:paraId="5930DD1C" w14:textId="77777777" w:rsidR="0008764F" w:rsidRPr="0008764F" w:rsidRDefault="0008764F" w:rsidP="0008764F">
      <w:r w:rsidRPr="0008764F">
        <w:t xml:space="preserve">    "rounds":[</w:t>
      </w:r>
    </w:p>
    <w:p w14:paraId="429F6173" w14:textId="77777777" w:rsidR="0008764F" w:rsidRPr="0008764F" w:rsidRDefault="0008764F" w:rsidP="0008764F">
      <w:r w:rsidRPr="0008764F">
        <w:t xml:space="preserve">      {"ranking":["OPT:B","OPT:A","OPT:C"],"count":40},</w:t>
      </w:r>
    </w:p>
    <w:p w14:paraId="776A504A" w14:textId="77777777" w:rsidR="0008764F" w:rsidRPr="0008764F" w:rsidRDefault="0008764F" w:rsidP="0008764F">
      <w:r w:rsidRPr="0008764F">
        <w:t xml:space="preserve">      {"ranking":["OPT:A","OPT:C"],"count":35},</w:t>
      </w:r>
    </w:p>
    <w:p w14:paraId="44972D14" w14:textId="77777777" w:rsidR="0008764F" w:rsidRPr="0008764F" w:rsidRDefault="0008764F" w:rsidP="0008764F">
      <w:r w:rsidRPr="0008764F">
        <w:t xml:space="preserve">      {"ranking":["OPT:C","OPT:B"],"count":15},</w:t>
      </w:r>
    </w:p>
    <w:p w14:paraId="76A93E64" w14:textId="77777777" w:rsidR="0008764F" w:rsidRPr="0008764F" w:rsidRDefault="0008764F" w:rsidP="0008764F">
      <w:r w:rsidRPr="0008764F">
        <w:t xml:space="preserve">      {"ranking":["OPT:C"],"count":10}</w:t>
      </w:r>
    </w:p>
    <w:p w14:paraId="55CB7245" w14:textId="77777777" w:rsidR="0008764F" w:rsidRPr="0008764F" w:rsidRDefault="0008764F" w:rsidP="0008764F">
      <w:r w:rsidRPr="0008764F">
        <w:t xml:space="preserve">    ],</w:t>
      </w:r>
    </w:p>
    <w:p w14:paraId="78EBA94A" w14:textId="77777777" w:rsidR="0008764F" w:rsidRPr="0008764F" w:rsidRDefault="0008764F" w:rsidP="0008764F">
      <w:r w:rsidRPr="0008764F">
        <w:t xml:space="preserve">    "exhaustion_policy":"reduce_continuing_denominator"</w:t>
      </w:r>
    </w:p>
    <w:p w14:paraId="03CA6F20" w14:textId="77777777" w:rsidR="0008764F" w:rsidRPr="0008764F" w:rsidRDefault="0008764F" w:rsidP="0008764F">
      <w:r w:rsidRPr="0008764F">
        <w:t xml:space="preserve">  },</w:t>
      </w:r>
    </w:p>
    <w:p w14:paraId="0815E031" w14:textId="77777777" w:rsidR="0008764F" w:rsidRPr="0008764F" w:rsidRDefault="0008764F" w:rsidP="0008764F">
      <w:r w:rsidRPr="0008764F">
        <w:t xml:space="preserve">  "parameter_sets": [</w:t>
      </w:r>
    </w:p>
    <w:p w14:paraId="4A4668CE" w14:textId="77777777" w:rsidR="0008764F" w:rsidRPr="0008764F" w:rsidRDefault="0008764F" w:rsidP="0008764F">
      <w:r w:rsidRPr="0008764F">
        <w:t xml:space="preserve">    {</w:t>
      </w:r>
    </w:p>
    <w:p w14:paraId="0A2F78BC" w14:textId="77777777" w:rsidR="0008764F" w:rsidRPr="0008764F" w:rsidRDefault="0008764F" w:rsidP="0008764F">
      <w:r w:rsidRPr="0008764F">
        <w:t xml:space="preserve">      "id":"PS:TST010:IRV:v1",</w:t>
      </w:r>
    </w:p>
    <w:p w14:paraId="5A378C3A" w14:textId="77777777" w:rsidR="0008764F" w:rsidRPr="0008764F" w:rsidRDefault="0008764F" w:rsidP="0008764F">
      <w:r w:rsidRPr="0008764F">
        <w:t xml:space="preserve">      "vars":{"VM-VAR-001":"ranked_irv","VM-VAR-006":"reduce_continuing_denominator"},</w:t>
      </w:r>
    </w:p>
    <w:p w14:paraId="200B754C" w14:textId="77777777" w:rsidR="0008764F" w:rsidRPr="0008764F" w:rsidRDefault="0008764F" w:rsidP="0008764F">
      <w:r w:rsidRPr="0008764F">
        <w:t xml:space="preserve">      "expected":{</w:t>
      </w:r>
    </w:p>
    <w:p w14:paraId="729FB17C" w14:textId="77777777" w:rsidR="0008764F" w:rsidRPr="0008764F" w:rsidRDefault="0008764F" w:rsidP="0008764F">
      <w:r w:rsidRPr="0008764F">
        <w:t xml:space="preserve">        "executive_winner":"OPT:B",</w:t>
      </w:r>
    </w:p>
    <w:p w14:paraId="7368C9D2" w14:textId="77777777" w:rsidR="0008764F" w:rsidRPr="0008764F" w:rsidRDefault="0008764F" w:rsidP="0008764F">
      <w:r w:rsidRPr="0008764F">
        <w:t xml:space="preserve">        "executive_irv_summary":{</w:t>
      </w:r>
    </w:p>
    <w:p w14:paraId="16136D29" w14:textId="77777777" w:rsidR="0008764F" w:rsidRPr="0008764F" w:rsidRDefault="0008764F" w:rsidP="0008764F">
      <w:r w:rsidRPr="0008764F">
        <w:t xml:space="preserve">          "exhausted_ballots":10,</w:t>
      </w:r>
    </w:p>
    <w:p w14:paraId="024F78B8" w14:textId="77777777" w:rsidR="0008764F" w:rsidRPr="0008764F" w:rsidRDefault="0008764F" w:rsidP="0008764F">
      <w:r w:rsidRPr="0008764F">
        <w:t xml:space="preserve">          "final_continuing":90,</w:t>
      </w:r>
    </w:p>
    <w:p w14:paraId="3DD6CE83" w14:textId="77777777" w:rsidR="0008764F" w:rsidRPr="0008764F" w:rsidRDefault="0008764F" w:rsidP="0008764F">
      <w:r w:rsidRPr="0008764F">
        <w:t xml:space="preserve">          "final_round":{"OPT:B":55,"OPT:A":35}</w:t>
      </w:r>
    </w:p>
    <w:p w14:paraId="74BD3CC0" w14:textId="77777777" w:rsidR="0008764F" w:rsidRPr="0008764F" w:rsidRDefault="0008764F" w:rsidP="0008764F">
      <w:r w:rsidRPr="0008764F">
        <w:t xml:space="preserve">        },</w:t>
      </w:r>
    </w:p>
    <w:p w14:paraId="1AD07555" w14:textId="77777777" w:rsidR="0008764F" w:rsidRPr="0008764F" w:rsidRDefault="0008764F" w:rsidP="0008764F">
      <w:r w:rsidRPr="0008764F">
        <w:t xml:space="preserve">        "label":"Decisive"</w:t>
      </w:r>
    </w:p>
    <w:p w14:paraId="4A3200CA" w14:textId="77777777" w:rsidR="0008764F" w:rsidRPr="0008764F" w:rsidRDefault="0008764F" w:rsidP="0008764F">
      <w:r w:rsidRPr="0008764F">
        <w:t xml:space="preserve">      }</w:t>
      </w:r>
    </w:p>
    <w:p w14:paraId="7B552716" w14:textId="77777777" w:rsidR="0008764F" w:rsidRPr="0008764F" w:rsidRDefault="0008764F" w:rsidP="0008764F">
      <w:r w:rsidRPr="0008764F">
        <w:t xml:space="preserve">    }</w:t>
      </w:r>
    </w:p>
    <w:p w14:paraId="0CC971CE" w14:textId="77777777" w:rsidR="0008764F" w:rsidRPr="0008764F" w:rsidRDefault="0008764F" w:rsidP="0008764F">
      <w:r w:rsidRPr="0008764F">
        <w:t xml:space="preserve">  ],</w:t>
      </w:r>
    </w:p>
    <w:p w14:paraId="271F9439" w14:textId="77777777" w:rsidR="0008764F" w:rsidRPr="0008764F" w:rsidRDefault="0008764F" w:rsidP="0008764F">
      <w:r w:rsidRPr="0008764F">
        <w:t xml:space="preserve">  "expected_canonical_hash": null</w:t>
      </w:r>
    </w:p>
    <w:p w14:paraId="018624E1" w14:textId="77777777" w:rsidR="0008764F" w:rsidRPr="0008764F" w:rsidRDefault="0008764F" w:rsidP="0008764F">
      <w:r w:rsidRPr="0008764F">
        <w:lastRenderedPageBreak/>
        <w:t>}</w:t>
      </w:r>
    </w:p>
    <w:p w14:paraId="12417ADF" w14:textId="77777777" w:rsidR="0008764F" w:rsidRPr="0008764F" w:rsidRDefault="0008764F" w:rsidP="0008764F">
      <w:r w:rsidRPr="0008764F">
        <w:pict w14:anchorId="230ECC22">
          <v:rect id="_x0000_i4372" style="width:0;height:1.5pt" o:hralign="center" o:hrstd="t" o:hr="t" fillcolor="#a0a0a0" stroked="f"/>
        </w:pict>
      </w:r>
    </w:p>
    <w:p w14:paraId="75137A27" w14:textId="77777777" w:rsidR="0008764F" w:rsidRPr="0008764F" w:rsidRDefault="0008764F" w:rsidP="0008764F">
      <w:pPr>
        <w:rPr>
          <w:b/>
          <w:bCs/>
        </w:rPr>
      </w:pPr>
      <w:r w:rsidRPr="0008764F">
        <w:rPr>
          <w:b/>
          <w:bCs/>
        </w:rPr>
        <w:t>VM-TST-011 — Condorcet cycle resolved (Schulze)</w:t>
      </w:r>
    </w:p>
    <w:p w14:paraId="074217E7" w14:textId="77777777" w:rsidR="0008764F" w:rsidRPr="0008764F" w:rsidRDefault="0008764F" w:rsidP="0008764F">
      <w:r w:rsidRPr="0008764F">
        <w:rPr>
          <w:b/>
          <w:bCs/>
        </w:rPr>
        <w:t>Purpose.</w:t>
      </w:r>
      <w:r w:rsidRPr="0008764F">
        <w:t xml:space="preserve"> Create a </w:t>
      </w:r>
      <w:r w:rsidRPr="0008764F">
        <w:rPr>
          <w:b/>
          <w:bCs/>
        </w:rPr>
        <w:t>rock–paper–scissors</w:t>
      </w:r>
      <w:r w:rsidRPr="0008764F">
        <w:t xml:space="preserve"> cycle (A&gt;B, B&gt;C, C&gt;A) and confirm the </w:t>
      </w:r>
      <w:r w:rsidRPr="0008764F">
        <w:rPr>
          <w:b/>
          <w:bCs/>
        </w:rPr>
        <w:t>Schulze winner = B</w:t>
      </w:r>
      <w:r w:rsidRPr="0008764F">
        <w:t>.</w:t>
      </w:r>
    </w:p>
    <w:p w14:paraId="0D9BC02E" w14:textId="77777777" w:rsidR="0008764F" w:rsidRPr="0008764F" w:rsidRDefault="0008764F" w:rsidP="0008764F">
      <w:r w:rsidRPr="0008764F">
        <w:rPr>
          <w:b/>
          <w:bCs/>
        </w:rPr>
        <w:t>Registry.</w:t>
      </w:r>
      <w:r w:rsidRPr="0008764F">
        <w:t xml:space="preserve"> Single national unit.</w:t>
      </w:r>
    </w:p>
    <w:p w14:paraId="2B284E39" w14:textId="77777777" w:rsidR="0008764F" w:rsidRPr="0008764F" w:rsidRDefault="0008764F" w:rsidP="0008764F">
      <w:pPr>
        <w:numPr>
          <w:ilvl w:val="0"/>
          <w:numId w:val="812"/>
        </w:numPr>
      </w:pPr>
      <w:r w:rsidRPr="0008764F">
        <w:t>REG:Ranked011:1</w:t>
      </w:r>
    </w:p>
    <w:p w14:paraId="444DAC4F" w14:textId="77777777" w:rsidR="0008764F" w:rsidRPr="0008764F" w:rsidRDefault="0008764F" w:rsidP="0008764F">
      <w:pPr>
        <w:numPr>
          <w:ilvl w:val="0"/>
          <w:numId w:val="812"/>
        </w:numPr>
      </w:pPr>
      <w:r w:rsidRPr="0008764F">
        <w:t>Unit: U:REG:Ranked011:1:NAT (magnitude=1, eligible_roll=100, baseline=1, year 2025)</w:t>
      </w:r>
    </w:p>
    <w:p w14:paraId="72D8371A" w14:textId="77777777" w:rsidR="0008764F" w:rsidRPr="0008764F" w:rsidRDefault="0008764F" w:rsidP="0008764F">
      <w:r w:rsidRPr="0008764F">
        <w:rPr>
          <w:b/>
          <w:bCs/>
        </w:rPr>
        <w:t>Options (order fixed).</w:t>
      </w:r>
    </w:p>
    <w:p w14:paraId="6BC6C991" w14:textId="77777777" w:rsidR="0008764F" w:rsidRPr="0008764F" w:rsidRDefault="0008764F" w:rsidP="0008764F">
      <w:pPr>
        <w:numPr>
          <w:ilvl w:val="0"/>
          <w:numId w:val="813"/>
        </w:numPr>
      </w:pPr>
      <w:r w:rsidRPr="0008764F">
        <w:t>OPT:A (1), OPT:B (2), OPT:C (3)</w:t>
      </w:r>
    </w:p>
    <w:p w14:paraId="442FB9E2" w14:textId="77777777" w:rsidR="0008764F" w:rsidRPr="0008764F" w:rsidRDefault="0008764F" w:rsidP="0008764F">
      <w:r w:rsidRPr="0008764F">
        <w:rPr>
          <w:b/>
          <w:bCs/>
        </w:rPr>
        <w:t>BallotTally (ranked_condorcet).</w:t>
      </w:r>
      <w:r w:rsidRPr="0008764F">
        <w:t xml:space="preserve"> 100 ballots across </w:t>
      </w:r>
      <w:r w:rsidRPr="0008764F">
        <w:rPr>
          <w:b/>
          <w:bCs/>
        </w:rPr>
        <w:t>all six permutations</w:t>
      </w:r>
      <w:r w:rsidRPr="0008764F">
        <w:t xml:space="preserve"> to produce a cycle where Schulze selects </w:t>
      </w:r>
      <w:r w:rsidRPr="0008764F">
        <w:rPr>
          <w:b/>
          <w:bCs/>
        </w:rPr>
        <w:t>B</w:t>
      </w:r>
      <w:r w:rsidRPr="0008764F">
        <w:t>:</w:t>
      </w:r>
    </w:p>
    <w:p w14:paraId="75FAF6D4" w14:textId="77777777" w:rsidR="0008764F" w:rsidRPr="0008764F" w:rsidRDefault="0008764F" w:rsidP="0008764F">
      <w:pPr>
        <w:numPr>
          <w:ilvl w:val="0"/>
          <w:numId w:val="814"/>
        </w:numPr>
      </w:pPr>
      <w:r w:rsidRPr="0008764F">
        <w:t xml:space="preserve">25 × A &gt; B &gt; C → </w:t>
      </w:r>
      <w:r w:rsidRPr="0008764F">
        <w:rPr>
          <w:b/>
          <w:bCs/>
        </w:rPr>
        <w:t>a</w:t>
      </w:r>
    </w:p>
    <w:p w14:paraId="37DC1A27" w14:textId="77777777" w:rsidR="0008764F" w:rsidRPr="0008764F" w:rsidRDefault="0008764F" w:rsidP="0008764F">
      <w:pPr>
        <w:numPr>
          <w:ilvl w:val="0"/>
          <w:numId w:val="814"/>
        </w:numPr>
      </w:pPr>
      <w:r w:rsidRPr="0008764F">
        <w:t xml:space="preserve">10 × A &gt; C &gt; B → </w:t>
      </w:r>
      <w:r w:rsidRPr="0008764F">
        <w:rPr>
          <w:b/>
          <w:bCs/>
        </w:rPr>
        <w:t>b</w:t>
      </w:r>
    </w:p>
    <w:p w14:paraId="11E41CD1" w14:textId="77777777" w:rsidR="0008764F" w:rsidRPr="0008764F" w:rsidRDefault="0008764F" w:rsidP="0008764F">
      <w:pPr>
        <w:numPr>
          <w:ilvl w:val="0"/>
          <w:numId w:val="814"/>
        </w:numPr>
      </w:pPr>
      <w:r w:rsidRPr="0008764F">
        <w:t xml:space="preserve">5 × B &gt; A &gt; C → </w:t>
      </w:r>
      <w:r w:rsidRPr="0008764F">
        <w:rPr>
          <w:b/>
          <w:bCs/>
        </w:rPr>
        <w:t>c</w:t>
      </w:r>
    </w:p>
    <w:p w14:paraId="77323ED0" w14:textId="77777777" w:rsidR="0008764F" w:rsidRPr="0008764F" w:rsidRDefault="0008764F" w:rsidP="0008764F">
      <w:pPr>
        <w:numPr>
          <w:ilvl w:val="0"/>
          <w:numId w:val="814"/>
        </w:numPr>
      </w:pPr>
      <w:r w:rsidRPr="0008764F">
        <w:t xml:space="preserve">30 × B &gt; C &gt; A → </w:t>
      </w:r>
      <w:r w:rsidRPr="0008764F">
        <w:rPr>
          <w:b/>
          <w:bCs/>
        </w:rPr>
        <w:t>d</w:t>
      </w:r>
    </w:p>
    <w:p w14:paraId="5DA096F0" w14:textId="77777777" w:rsidR="0008764F" w:rsidRPr="0008764F" w:rsidRDefault="0008764F" w:rsidP="0008764F">
      <w:pPr>
        <w:numPr>
          <w:ilvl w:val="0"/>
          <w:numId w:val="814"/>
        </w:numPr>
      </w:pPr>
      <w:r w:rsidRPr="0008764F">
        <w:t xml:space="preserve">20 × C &gt; A &gt; B → </w:t>
      </w:r>
      <w:r w:rsidRPr="0008764F">
        <w:rPr>
          <w:b/>
          <w:bCs/>
        </w:rPr>
        <w:t>e</w:t>
      </w:r>
    </w:p>
    <w:p w14:paraId="74CB6C3F" w14:textId="77777777" w:rsidR="0008764F" w:rsidRPr="0008764F" w:rsidRDefault="0008764F" w:rsidP="0008764F">
      <w:pPr>
        <w:numPr>
          <w:ilvl w:val="0"/>
          <w:numId w:val="814"/>
        </w:numPr>
      </w:pPr>
      <w:r w:rsidRPr="0008764F">
        <w:t xml:space="preserve">10 × C &gt; B &gt; A → </w:t>
      </w:r>
      <w:r w:rsidRPr="0008764F">
        <w:rPr>
          <w:b/>
          <w:bCs/>
        </w:rPr>
        <w:t>f</w:t>
      </w:r>
    </w:p>
    <w:p w14:paraId="3B049EC7" w14:textId="77777777" w:rsidR="0008764F" w:rsidRPr="0008764F" w:rsidRDefault="0008764F" w:rsidP="0008764F">
      <w:r w:rsidRPr="0008764F">
        <w:t xml:space="preserve">(This profile yields head-to-heads: </w:t>
      </w:r>
      <w:r w:rsidRPr="0008764F">
        <w:rPr>
          <w:b/>
          <w:bCs/>
        </w:rPr>
        <w:t>A&gt;B 55–45</w:t>
      </w:r>
      <w:r w:rsidRPr="0008764F">
        <w:t xml:space="preserve">, </w:t>
      </w:r>
      <w:r w:rsidRPr="0008764F">
        <w:rPr>
          <w:b/>
          <w:bCs/>
        </w:rPr>
        <w:t>B&gt;C 60–40</w:t>
      </w:r>
      <w:r w:rsidRPr="0008764F">
        <w:t xml:space="preserve">, </w:t>
      </w:r>
      <w:r w:rsidRPr="0008764F">
        <w:rPr>
          <w:b/>
          <w:bCs/>
        </w:rPr>
        <w:t>C&gt;A 60–40</w:t>
      </w:r>
      <w:r w:rsidRPr="0008764F">
        <w:t xml:space="preserve">; strongest paths favor </w:t>
      </w:r>
      <w:r w:rsidRPr="0008764F">
        <w:rPr>
          <w:b/>
          <w:bCs/>
        </w:rPr>
        <w:t>B</w:t>
      </w:r>
      <w:r w:rsidRPr="0008764F">
        <w:t xml:space="preserve"> in the Schulze relation.)</w:t>
      </w:r>
    </w:p>
    <w:p w14:paraId="3B4C15BB" w14:textId="77777777" w:rsidR="0008764F" w:rsidRPr="0008764F" w:rsidRDefault="0008764F" w:rsidP="0008764F">
      <w:r w:rsidRPr="0008764F">
        <w:rPr>
          <w:b/>
          <w:bCs/>
        </w:rPr>
        <w:t>ParameterSet &amp; expected.</w:t>
      </w:r>
    </w:p>
    <w:p w14:paraId="70EA6DD0" w14:textId="77777777" w:rsidR="0008764F" w:rsidRPr="0008764F" w:rsidRDefault="0008764F" w:rsidP="0008764F">
      <w:pPr>
        <w:numPr>
          <w:ilvl w:val="0"/>
          <w:numId w:val="815"/>
        </w:numPr>
      </w:pPr>
      <w:r w:rsidRPr="0008764F">
        <w:t>PS:TST011:Schulze:v1 — VM-VAR-001=ranked_condorcet; VM-VAR-005=schulze</w:t>
      </w:r>
    </w:p>
    <w:p w14:paraId="6C83BE52" w14:textId="77777777" w:rsidR="0008764F" w:rsidRPr="0008764F" w:rsidRDefault="0008764F" w:rsidP="0008764F">
      <w:pPr>
        <w:numPr>
          <w:ilvl w:val="0"/>
          <w:numId w:val="815"/>
        </w:numPr>
      </w:pPr>
      <w:r w:rsidRPr="0008764F">
        <w:rPr>
          <w:b/>
          <w:bCs/>
        </w:rPr>
        <w:t>Expected:</w:t>
      </w:r>
      <w:r w:rsidRPr="0008764F">
        <w:t xml:space="preserve"> </w:t>
      </w:r>
      <w:r w:rsidRPr="0008764F">
        <w:rPr>
          <w:b/>
          <w:bCs/>
        </w:rPr>
        <w:t>Winner = B</w:t>
      </w:r>
      <w:r w:rsidRPr="0008764F">
        <w:t xml:space="preserve">, </w:t>
      </w:r>
      <w:r w:rsidRPr="0008764F">
        <w:rPr>
          <w:b/>
          <w:bCs/>
        </w:rPr>
        <w:t>Label:</w:t>
      </w:r>
      <w:r w:rsidRPr="0008764F">
        <w:t xml:space="preserve"> Decisive.</w:t>
      </w:r>
    </w:p>
    <w:p w14:paraId="15293013" w14:textId="77777777" w:rsidR="0008764F" w:rsidRPr="0008764F" w:rsidRDefault="0008764F" w:rsidP="0008764F">
      <w:r w:rsidRPr="0008764F">
        <w:rPr>
          <w:b/>
          <w:bCs/>
        </w:rPr>
        <w:t>Canonical fixture.</w:t>
      </w:r>
    </w:p>
    <w:p w14:paraId="68260C1C" w14:textId="77777777" w:rsidR="0008764F" w:rsidRPr="0008764F" w:rsidRDefault="0008764F" w:rsidP="0008764F">
      <w:r w:rsidRPr="0008764F">
        <w:t>json</w:t>
      </w:r>
    </w:p>
    <w:p w14:paraId="16AB8BC1" w14:textId="77777777" w:rsidR="0008764F" w:rsidRPr="0008764F" w:rsidRDefault="0008764F" w:rsidP="0008764F">
      <w:r w:rsidRPr="0008764F">
        <w:t>CopyEdit</w:t>
      </w:r>
    </w:p>
    <w:p w14:paraId="4E1D2F13" w14:textId="77777777" w:rsidR="0008764F" w:rsidRPr="0008764F" w:rsidRDefault="0008764F" w:rsidP="0008764F">
      <w:r w:rsidRPr="0008764F">
        <w:lastRenderedPageBreak/>
        <w:t>{</w:t>
      </w:r>
    </w:p>
    <w:p w14:paraId="50A3BC13" w14:textId="77777777" w:rsidR="0008764F" w:rsidRPr="0008764F" w:rsidRDefault="0008764F" w:rsidP="0008764F">
      <w:r w:rsidRPr="0008764F">
        <w:t xml:space="preserve">  "id": "VM-TST-011",</w:t>
      </w:r>
    </w:p>
    <w:p w14:paraId="34730C61" w14:textId="77777777" w:rsidR="0008764F" w:rsidRPr="0008764F" w:rsidRDefault="0008764F" w:rsidP="0008764F">
      <w:r w:rsidRPr="0008764F">
        <w:t xml:space="preserve">  "registry": {</w:t>
      </w:r>
    </w:p>
    <w:p w14:paraId="3CAEB929" w14:textId="77777777" w:rsidR="0008764F" w:rsidRPr="0008764F" w:rsidRDefault="0008764F" w:rsidP="0008764F">
      <w:r w:rsidRPr="0008764F">
        <w:t xml:space="preserve">    "id": "REG:Ranked011:1",</w:t>
      </w:r>
    </w:p>
    <w:p w14:paraId="16021E28" w14:textId="77777777" w:rsidR="0008764F" w:rsidRPr="0008764F" w:rsidRDefault="0008764F" w:rsidP="0008764F">
      <w:r w:rsidRPr="0008764F">
        <w:t xml:space="preserve">    "provenance": {"source":"AnnexB","published_date":"2025-08-11"},</w:t>
      </w:r>
    </w:p>
    <w:p w14:paraId="6A4BAA36" w14:textId="77777777" w:rsidR="0008764F" w:rsidRPr="0008764F" w:rsidRDefault="0008764F" w:rsidP="0008764F">
      <w:r w:rsidRPr="0008764F">
        <w:t xml:space="preserve">    "units": [</w:t>
      </w:r>
    </w:p>
    <w:p w14:paraId="73CDD6F8" w14:textId="77777777" w:rsidR="0008764F" w:rsidRPr="0008764F" w:rsidRDefault="0008764F" w:rsidP="0008764F">
      <w:r w:rsidRPr="0008764F">
        <w:t xml:space="preserve">      {"id":"U:REG:Ranked011:1:NAT","name":"Country","level":"Country","magnitude":1,"eligible_roll":100,"population_baseline":1,"population_baseline_year":2025}</w:t>
      </w:r>
    </w:p>
    <w:p w14:paraId="3ABCE3E0" w14:textId="77777777" w:rsidR="0008764F" w:rsidRPr="0008764F" w:rsidRDefault="0008764F" w:rsidP="0008764F">
      <w:r w:rsidRPr="0008764F">
        <w:t xml:space="preserve">    ]</w:t>
      </w:r>
    </w:p>
    <w:p w14:paraId="7B7EE4E8" w14:textId="77777777" w:rsidR="0008764F" w:rsidRPr="0008764F" w:rsidRDefault="0008764F" w:rsidP="0008764F">
      <w:r w:rsidRPr="0008764F">
        <w:t xml:space="preserve">  },</w:t>
      </w:r>
    </w:p>
    <w:p w14:paraId="4E20A4FF" w14:textId="77777777" w:rsidR="0008764F" w:rsidRPr="0008764F" w:rsidRDefault="0008764F" w:rsidP="0008764F">
      <w:r w:rsidRPr="0008764F">
        <w:t xml:space="preserve">  "options": [</w:t>
      </w:r>
    </w:p>
    <w:p w14:paraId="5566A945" w14:textId="77777777" w:rsidR="0008764F" w:rsidRPr="0008764F" w:rsidRDefault="0008764F" w:rsidP="0008764F">
      <w:r w:rsidRPr="0008764F">
        <w:t xml:space="preserve">    {"id":"OPT:A","display_name":"A","order_index":1,"is_status_quo":false},</w:t>
      </w:r>
    </w:p>
    <w:p w14:paraId="5E78A5B7" w14:textId="77777777" w:rsidR="0008764F" w:rsidRPr="0008764F" w:rsidRDefault="0008764F" w:rsidP="0008764F">
      <w:r w:rsidRPr="0008764F">
        <w:t xml:space="preserve">    {"id":"OPT:B","display_name":"B","order_index":2,"is_status_quo":false},</w:t>
      </w:r>
    </w:p>
    <w:p w14:paraId="557A3BAA" w14:textId="77777777" w:rsidR="0008764F" w:rsidRPr="0008764F" w:rsidRDefault="0008764F" w:rsidP="0008764F">
      <w:r w:rsidRPr="0008764F">
        <w:t xml:space="preserve">    {"id":"OPT:C","display_name":"C","order_index":3,"is_status_quo":false}</w:t>
      </w:r>
    </w:p>
    <w:p w14:paraId="4D4FCEF6" w14:textId="77777777" w:rsidR="0008764F" w:rsidRPr="0008764F" w:rsidRDefault="0008764F" w:rsidP="0008764F">
      <w:r w:rsidRPr="0008764F">
        <w:t xml:space="preserve">  ],</w:t>
      </w:r>
    </w:p>
    <w:p w14:paraId="09C383EB" w14:textId="77777777" w:rsidR="0008764F" w:rsidRPr="0008764F" w:rsidRDefault="0008764F" w:rsidP="0008764F">
      <w:r w:rsidRPr="0008764F">
        <w:t xml:space="preserve">  "ballot_tally": {</w:t>
      </w:r>
    </w:p>
    <w:p w14:paraId="2CA88BF7" w14:textId="77777777" w:rsidR="0008764F" w:rsidRPr="0008764F" w:rsidRDefault="0008764F" w:rsidP="0008764F">
      <w:r w:rsidRPr="0008764F">
        <w:t xml:space="preserve">    "id":"TLY:TST011:v1",</w:t>
      </w:r>
    </w:p>
    <w:p w14:paraId="590E420B" w14:textId="77777777" w:rsidR="0008764F" w:rsidRPr="0008764F" w:rsidRDefault="0008764F" w:rsidP="0008764F">
      <w:r w:rsidRPr="0008764F">
        <w:t xml:space="preserve">    "ballot_type":"ranked_condorcet",</w:t>
      </w:r>
    </w:p>
    <w:p w14:paraId="13088C7F" w14:textId="77777777" w:rsidR="0008764F" w:rsidRPr="0008764F" w:rsidRDefault="0008764F" w:rsidP="0008764F">
      <w:r w:rsidRPr="0008764F">
        <w:t xml:space="preserve">    "ballots":[</w:t>
      </w:r>
    </w:p>
    <w:p w14:paraId="4A029836" w14:textId="77777777" w:rsidR="0008764F" w:rsidRPr="0008764F" w:rsidRDefault="0008764F" w:rsidP="0008764F">
      <w:r w:rsidRPr="0008764F">
        <w:t xml:space="preserve">      {"ranking":["OPT:A","OPT:B","OPT:C"],"count":25},</w:t>
      </w:r>
    </w:p>
    <w:p w14:paraId="609632AC" w14:textId="77777777" w:rsidR="0008764F" w:rsidRPr="0008764F" w:rsidRDefault="0008764F" w:rsidP="0008764F">
      <w:r w:rsidRPr="0008764F">
        <w:t xml:space="preserve">      {"ranking":["OPT:A","OPT:C","OPT:B"],"count":10},</w:t>
      </w:r>
    </w:p>
    <w:p w14:paraId="7D22CF44" w14:textId="77777777" w:rsidR="0008764F" w:rsidRPr="0008764F" w:rsidRDefault="0008764F" w:rsidP="0008764F">
      <w:r w:rsidRPr="0008764F">
        <w:t xml:space="preserve">      {"ranking":["OPT:B","OPT:A","OPT:C"],"count":5},</w:t>
      </w:r>
    </w:p>
    <w:p w14:paraId="3B765B4A" w14:textId="77777777" w:rsidR="0008764F" w:rsidRPr="0008764F" w:rsidRDefault="0008764F" w:rsidP="0008764F">
      <w:r w:rsidRPr="0008764F">
        <w:t xml:space="preserve">      {"ranking":["OPT:B","OPT:C","OPT:A"],"count":30},</w:t>
      </w:r>
    </w:p>
    <w:p w14:paraId="4698FBD3" w14:textId="77777777" w:rsidR="0008764F" w:rsidRPr="0008764F" w:rsidRDefault="0008764F" w:rsidP="0008764F">
      <w:r w:rsidRPr="0008764F">
        <w:t xml:space="preserve">      {"ranking":["OPT:C","OPT:A","OPT:B"],"count":20},</w:t>
      </w:r>
    </w:p>
    <w:p w14:paraId="7601B49A" w14:textId="77777777" w:rsidR="0008764F" w:rsidRPr="0008764F" w:rsidRDefault="0008764F" w:rsidP="0008764F">
      <w:r w:rsidRPr="0008764F">
        <w:t xml:space="preserve">      {"ranking":["OPT:C","OPT:B","OPT:A"],"count":10}</w:t>
      </w:r>
    </w:p>
    <w:p w14:paraId="3A7A67D0" w14:textId="77777777" w:rsidR="0008764F" w:rsidRPr="0008764F" w:rsidRDefault="0008764F" w:rsidP="0008764F">
      <w:r w:rsidRPr="0008764F">
        <w:t xml:space="preserve">    ],</w:t>
      </w:r>
    </w:p>
    <w:p w14:paraId="04ED77C0" w14:textId="77777777" w:rsidR="0008764F" w:rsidRPr="0008764F" w:rsidRDefault="0008764F" w:rsidP="0008764F">
      <w:r w:rsidRPr="0008764F">
        <w:lastRenderedPageBreak/>
        <w:t xml:space="preserve">    "completion":"schulze"</w:t>
      </w:r>
    </w:p>
    <w:p w14:paraId="2517A46B" w14:textId="77777777" w:rsidR="0008764F" w:rsidRPr="0008764F" w:rsidRDefault="0008764F" w:rsidP="0008764F">
      <w:r w:rsidRPr="0008764F">
        <w:t xml:space="preserve">  },</w:t>
      </w:r>
    </w:p>
    <w:p w14:paraId="170B6208" w14:textId="77777777" w:rsidR="0008764F" w:rsidRPr="0008764F" w:rsidRDefault="0008764F" w:rsidP="0008764F">
      <w:r w:rsidRPr="0008764F">
        <w:t xml:space="preserve">  "parameter_sets": [</w:t>
      </w:r>
    </w:p>
    <w:p w14:paraId="2ABC997C" w14:textId="77777777" w:rsidR="0008764F" w:rsidRPr="0008764F" w:rsidRDefault="0008764F" w:rsidP="0008764F">
      <w:r w:rsidRPr="0008764F">
        <w:t xml:space="preserve">    {</w:t>
      </w:r>
    </w:p>
    <w:p w14:paraId="2058F5F4" w14:textId="77777777" w:rsidR="0008764F" w:rsidRPr="0008764F" w:rsidRDefault="0008764F" w:rsidP="0008764F">
      <w:r w:rsidRPr="0008764F">
        <w:t xml:space="preserve">      "id":"PS:TST011:Schulze:v1",</w:t>
      </w:r>
    </w:p>
    <w:p w14:paraId="0FE04532" w14:textId="77777777" w:rsidR="0008764F" w:rsidRPr="0008764F" w:rsidRDefault="0008764F" w:rsidP="0008764F">
      <w:r w:rsidRPr="0008764F">
        <w:t xml:space="preserve">      "vars":{"VM-VAR-001":"ranked_condorcet","VM-VAR-005":"schulze"},</w:t>
      </w:r>
    </w:p>
    <w:p w14:paraId="29CB4171" w14:textId="77777777" w:rsidR="0008764F" w:rsidRPr="0008764F" w:rsidRDefault="0008764F" w:rsidP="0008764F">
      <w:r w:rsidRPr="0008764F">
        <w:t xml:space="preserve">      "expected":{"executive_winner":"OPT:B","label":"Decisive"}</w:t>
      </w:r>
    </w:p>
    <w:p w14:paraId="759A6151" w14:textId="77777777" w:rsidR="0008764F" w:rsidRPr="0008764F" w:rsidRDefault="0008764F" w:rsidP="0008764F">
      <w:r w:rsidRPr="0008764F">
        <w:t xml:space="preserve">    }</w:t>
      </w:r>
    </w:p>
    <w:p w14:paraId="3E945564" w14:textId="77777777" w:rsidR="0008764F" w:rsidRPr="0008764F" w:rsidRDefault="0008764F" w:rsidP="0008764F">
      <w:r w:rsidRPr="0008764F">
        <w:t xml:space="preserve">  ],</w:t>
      </w:r>
    </w:p>
    <w:p w14:paraId="5B9CA5A2" w14:textId="77777777" w:rsidR="0008764F" w:rsidRPr="0008764F" w:rsidRDefault="0008764F" w:rsidP="0008764F">
      <w:r w:rsidRPr="0008764F">
        <w:t xml:space="preserve">  "expected_canonical_hash": null</w:t>
      </w:r>
    </w:p>
    <w:p w14:paraId="238B1C8F" w14:textId="77777777" w:rsidR="0008764F" w:rsidRPr="0008764F" w:rsidRDefault="0008764F" w:rsidP="0008764F">
      <w:r w:rsidRPr="0008764F">
        <w:t>}</w:t>
      </w:r>
    </w:p>
    <w:p w14:paraId="2AD35239" w14:textId="77777777" w:rsidR="0008764F" w:rsidRPr="0008764F" w:rsidRDefault="0008764F" w:rsidP="0008764F">
      <w:r w:rsidRPr="0008764F">
        <w:rPr>
          <w:b/>
          <w:bCs/>
        </w:rPr>
        <w:t>Notes (Part 3).</w:t>
      </w:r>
    </w:p>
    <w:p w14:paraId="080617FF" w14:textId="77777777" w:rsidR="0008764F" w:rsidRPr="0008764F" w:rsidRDefault="0008764F" w:rsidP="0008764F">
      <w:pPr>
        <w:numPr>
          <w:ilvl w:val="0"/>
          <w:numId w:val="816"/>
        </w:numPr>
      </w:pPr>
      <w:r w:rsidRPr="0008764F">
        <w:t xml:space="preserve">The </w:t>
      </w:r>
      <w:r w:rsidRPr="0008764F">
        <w:rPr>
          <w:b/>
          <w:bCs/>
        </w:rPr>
        <w:t>IRV</w:t>
      </w:r>
      <w:r w:rsidRPr="0008764F">
        <w:t xml:space="preserve"> fixture guarantees </w:t>
      </w:r>
      <w:r w:rsidRPr="0008764F">
        <w:rPr>
          <w:b/>
          <w:bCs/>
        </w:rPr>
        <w:t>ballot exhaustion</w:t>
      </w:r>
      <w:r w:rsidRPr="0008764F">
        <w:t>, so engines must show reduced continuing denominators in the final round (90).</w:t>
      </w:r>
    </w:p>
    <w:p w14:paraId="6CD34975" w14:textId="77777777" w:rsidR="0008764F" w:rsidRPr="0008764F" w:rsidRDefault="0008764F" w:rsidP="0008764F">
      <w:pPr>
        <w:numPr>
          <w:ilvl w:val="0"/>
          <w:numId w:val="816"/>
        </w:numPr>
      </w:pPr>
      <w:r w:rsidRPr="0008764F">
        <w:t xml:space="preserve">The </w:t>
      </w:r>
      <w:r w:rsidRPr="0008764F">
        <w:rPr>
          <w:b/>
          <w:bCs/>
        </w:rPr>
        <w:t>Condorcet</w:t>
      </w:r>
      <w:r w:rsidRPr="0008764F">
        <w:t xml:space="preserve"> fixture encodes a concrete ballot profile that realizes the illustrative pairwise margins from Doc 6B; engines must compute the </w:t>
      </w:r>
      <w:r w:rsidRPr="0008764F">
        <w:rPr>
          <w:b/>
          <w:bCs/>
        </w:rPr>
        <w:t>Schulze</w:t>
      </w:r>
      <w:r w:rsidRPr="0008764F">
        <w:t xml:space="preserve"> paths to select </w:t>
      </w:r>
      <w:r w:rsidRPr="0008764F">
        <w:rPr>
          <w:b/>
          <w:bCs/>
        </w:rPr>
        <w:t>B</w:t>
      </w:r>
      <w:r w:rsidRPr="0008764F">
        <w:t>.</w:t>
      </w:r>
    </w:p>
    <w:p w14:paraId="00B5F3B6" w14:textId="77777777" w:rsidR="0008764F" w:rsidRPr="0008764F" w:rsidRDefault="0008764F" w:rsidP="0008764F">
      <w:r w:rsidRPr="0008764F">
        <w:rPr>
          <w:b/>
          <w:bCs/>
        </w:rPr>
        <w:t>Next:</w:t>
      </w:r>
      <w:r w:rsidRPr="0008764F">
        <w:t xml:space="preserve"> Annex B — Part 4 (Weighting &amp; MMP Level Fixtures: VM-TST-012/013).</w:t>
      </w:r>
    </w:p>
    <w:p w14:paraId="5F53374D" w14:textId="77777777" w:rsidR="0008764F" w:rsidRPr="0008764F" w:rsidRDefault="0008764F" w:rsidP="0008764F">
      <w:pPr>
        <w:rPr>
          <w:b/>
          <w:bCs/>
        </w:rPr>
      </w:pPr>
      <w:r w:rsidRPr="0008764F">
        <w:rPr>
          <w:b/>
          <w:bCs/>
        </w:rPr>
        <w:t>You said:</w:t>
      </w:r>
    </w:p>
    <w:p w14:paraId="167D68EE" w14:textId="77777777" w:rsidR="0008764F" w:rsidRPr="0008764F" w:rsidRDefault="0008764F" w:rsidP="0008764F">
      <w:r w:rsidRPr="0008764F">
        <w:t>next</w:t>
      </w:r>
    </w:p>
    <w:p w14:paraId="642F3D3D" w14:textId="77777777" w:rsidR="0008764F" w:rsidRPr="0008764F" w:rsidRDefault="0008764F" w:rsidP="0008764F">
      <w:pPr>
        <w:rPr>
          <w:b/>
          <w:bCs/>
        </w:rPr>
      </w:pPr>
      <w:r w:rsidRPr="0008764F">
        <w:rPr>
          <w:b/>
          <w:bCs/>
        </w:rPr>
        <w:t>ChatGPT said:</w:t>
      </w:r>
    </w:p>
    <w:p w14:paraId="034D31A5" w14:textId="77777777" w:rsidR="0008764F" w:rsidRPr="0008764F" w:rsidRDefault="0008764F" w:rsidP="0008764F">
      <w:r w:rsidRPr="0008764F">
        <w:t>Thought for 19s</w:t>
      </w:r>
    </w:p>
    <w:p w14:paraId="43762A4F" w14:textId="77777777" w:rsidR="0008764F" w:rsidRPr="0008764F" w:rsidRDefault="0008764F" w:rsidP="0008764F">
      <w:pPr>
        <w:rPr>
          <w:b/>
          <w:bCs/>
        </w:rPr>
      </w:pPr>
      <w:r w:rsidRPr="0008764F">
        <w:rPr>
          <w:b/>
          <w:bCs/>
        </w:rPr>
        <w:t>Annex B — Part 4: Weighting &amp; MMP Level Fixtures (Doc 6B)</w:t>
      </w:r>
    </w:p>
    <w:p w14:paraId="2741E85A" w14:textId="77777777" w:rsidR="0008764F" w:rsidRPr="0008764F" w:rsidRDefault="0008764F" w:rsidP="0008764F">
      <w:r w:rsidRPr="0008764F">
        <w:rPr>
          <w:b/>
          <w:bCs/>
        </w:rPr>
        <w:t>Covers tests:</w:t>
      </w:r>
      <w:r w:rsidRPr="0008764F">
        <w:t xml:space="preserve"> VM-TST-012, VM-TST-013.</w:t>
      </w:r>
      <w:r w:rsidRPr="0008764F">
        <w:br/>
      </w:r>
      <w:r w:rsidRPr="0008764F">
        <w:rPr>
          <w:b/>
          <w:bCs/>
        </w:rPr>
        <w:t>Purpose:</w:t>
      </w:r>
      <w:r w:rsidRPr="0008764F">
        <w:t xml:space="preserve"> Exercise (1) national support flipping under different weighting methods and (2) </w:t>
      </w:r>
      <w:r w:rsidRPr="0008764F">
        <w:rPr>
          <w:b/>
          <w:bCs/>
        </w:rPr>
        <w:t>MMP</w:t>
      </w:r>
      <w:r w:rsidRPr="0008764F">
        <w:t xml:space="preserve"> seat totals changing with mlc_correction_level.</w:t>
      </w:r>
      <w:r w:rsidRPr="0008764F">
        <w:br/>
      </w:r>
      <w:r w:rsidRPr="0008764F">
        <w:rPr>
          <w:b/>
          <w:bCs/>
        </w:rPr>
        <w:t>Conventions:</w:t>
      </w:r>
      <w:r w:rsidRPr="0008764F">
        <w:t xml:space="preserve"> Use Part 0 (IDs, ordering, rounding, validation).</w:t>
      </w:r>
    </w:p>
    <w:p w14:paraId="267B9266" w14:textId="77777777" w:rsidR="0008764F" w:rsidRPr="0008764F" w:rsidRDefault="0008764F" w:rsidP="0008764F">
      <w:r w:rsidRPr="0008764F">
        <w:pict w14:anchorId="09B9F7CA">
          <v:rect id="_x0000_i4373" style="width:0;height:1.5pt" o:hralign="center" o:hrstd="t" o:hr="t" fillcolor="#a0a0a0" stroked="f"/>
        </w:pict>
      </w:r>
    </w:p>
    <w:p w14:paraId="6DAC1464" w14:textId="77777777" w:rsidR="0008764F" w:rsidRPr="0008764F" w:rsidRDefault="0008764F" w:rsidP="0008764F">
      <w:pPr>
        <w:rPr>
          <w:b/>
          <w:bCs/>
        </w:rPr>
      </w:pPr>
      <w:r w:rsidRPr="0008764F">
        <w:rPr>
          <w:b/>
          <w:bCs/>
        </w:rPr>
        <w:lastRenderedPageBreak/>
        <w:t>VM-TST-012 — Weighting flip (equal-unit vs population)</w:t>
      </w:r>
    </w:p>
    <w:p w14:paraId="7D972926" w14:textId="77777777" w:rsidR="0008764F" w:rsidRPr="0008764F" w:rsidRDefault="0008764F" w:rsidP="0008764F">
      <w:r w:rsidRPr="0008764F">
        <w:rPr>
          <w:b/>
          <w:bCs/>
        </w:rPr>
        <w:t>Purpose.</w:t>
      </w:r>
      <w:r w:rsidRPr="0008764F">
        <w:t xml:space="preserve"> Show national support changes from </w:t>
      </w:r>
      <w:r w:rsidRPr="0008764F">
        <w:rPr>
          <w:b/>
          <w:bCs/>
        </w:rPr>
        <w:t>Pass (60.0%)</w:t>
      </w:r>
      <w:r w:rsidRPr="0008764F">
        <w:t xml:space="preserve"> to </w:t>
      </w:r>
      <w:r w:rsidRPr="0008764F">
        <w:rPr>
          <w:b/>
          <w:bCs/>
        </w:rPr>
        <w:t>Fail (46.7%)</w:t>
      </w:r>
      <w:r w:rsidRPr="0008764F">
        <w:t xml:space="preserve"> when switching weighting from equal_unit to population_baseline.</w:t>
      </w:r>
    </w:p>
    <w:p w14:paraId="2B129B81" w14:textId="77777777" w:rsidR="0008764F" w:rsidRPr="0008764F" w:rsidRDefault="0008764F" w:rsidP="0008764F">
      <w:r w:rsidRPr="0008764F">
        <w:rPr>
          <w:b/>
          <w:bCs/>
        </w:rPr>
        <w:t>Registry.</w:t>
      </w:r>
      <w:r w:rsidRPr="0008764F">
        <w:t xml:space="preserve"> Four Units (two small, two large).</w:t>
      </w:r>
    </w:p>
    <w:p w14:paraId="03E471B8" w14:textId="77777777" w:rsidR="0008764F" w:rsidRPr="0008764F" w:rsidRDefault="0008764F" w:rsidP="0008764F">
      <w:pPr>
        <w:numPr>
          <w:ilvl w:val="0"/>
          <w:numId w:val="817"/>
        </w:numPr>
      </w:pPr>
      <w:r w:rsidRPr="0008764F">
        <w:t>REG:Weighting012:1</w:t>
      </w:r>
    </w:p>
    <w:p w14:paraId="6DEB48C1" w14:textId="77777777" w:rsidR="0008764F" w:rsidRPr="0008764F" w:rsidRDefault="0008764F" w:rsidP="0008764F">
      <w:pPr>
        <w:numPr>
          <w:ilvl w:val="0"/>
          <w:numId w:val="817"/>
        </w:numPr>
      </w:pPr>
      <w:r w:rsidRPr="0008764F">
        <w:t>Units (Country level; each magnitude=1):</w:t>
      </w:r>
    </w:p>
    <w:p w14:paraId="7652F4B1" w14:textId="77777777" w:rsidR="0008764F" w:rsidRPr="0008764F" w:rsidRDefault="0008764F" w:rsidP="0008764F">
      <w:pPr>
        <w:numPr>
          <w:ilvl w:val="1"/>
          <w:numId w:val="817"/>
        </w:numPr>
      </w:pPr>
      <w:r w:rsidRPr="0008764F">
        <w:t>U:REG:Weighting012:1:S1 Small1 — eligible_roll=100, population_baseline=1</w:t>
      </w:r>
    </w:p>
    <w:p w14:paraId="67822FBF" w14:textId="77777777" w:rsidR="0008764F" w:rsidRPr="0008764F" w:rsidRDefault="0008764F" w:rsidP="0008764F">
      <w:pPr>
        <w:numPr>
          <w:ilvl w:val="1"/>
          <w:numId w:val="817"/>
        </w:numPr>
      </w:pPr>
      <w:r w:rsidRPr="0008764F">
        <w:t>U:REG:Weighting012:1:S2 Small2 — eligible_roll=100, population_baseline=1</w:t>
      </w:r>
    </w:p>
    <w:p w14:paraId="086E9F90" w14:textId="77777777" w:rsidR="0008764F" w:rsidRPr="0008764F" w:rsidRDefault="0008764F" w:rsidP="0008764F">
      <w:pPr>
        <w:numPr>
          <w:ilvl w:val="1"/>
          <w:numId w:val="817"/>
        </w:numPr>
      </w:pPr>
      <w:r w:rsidRPr="0008764F">
        <w:t>U:REG:Weighting012:1:L1 Large1 — eligible_roll=1000, population_baseline=10</w:t>
      </w:r>
    </w:p>
    <w:p w14:paraId="16EBFD61" w14:textId="77777777" w:rsidR="0008764F" w:rsidRPr="0008764F" w:rsidRDefault="0008764F" w:rsidP="0008764F">
      <w:pPr>
        <w:numPr>
          <w:ilvl w:val="1"/>
          <w:numId w:val="817"/>
        </w:numPr>
      </w:pPr>
      <w:r w:rsidRPr="0008764F">
        <w:t>U:REG:Weighting012:1:L2 Large2 — eligible_roll=1000, population_baseline=10</w:t>
      </w:r>
    </w:p>
    <w:p w14:paraId="76643033" w14:textId="77777777" w:rsidR="0008764F" w:rsidRPr="0008764F" w:rsidRDefault="0008764F" w:rsidP="0008764F">
      <w:r w:rsidRPr="0008764F">
        <w:rPr>
          <w:b/>
          <w:bCs/>
        </w:rPr>
        <w:t>Options.</w:t>
      </w:r>
    </w:p>
    <w:p w14:paraId="7C9A1D0B" w14:textId="77777777" w:rsidR="0008764F" w:rsidRPr="0008764F" w:rsidRDefault="0008764F" w:rsidP="0008764F">
      <w:pPr>
        <w:numPr>
          <w:ilvl w:val="0"/>
          <w:numId w:val="818"/>
        </w:numPr>
      </w:pPr>
      <w:r w:rsidRPr="0008764F">
        <w:t>OPT:Change (order_index 1)</w:t>
      </w:r>
    </w:p>
    <w:p w14:paraId="3F592D67" w14:textId="77777777" w:rsidR="0008764F" w:rsidRPr="0008764F" w:rsidRDefault="0008764F" w:rsidP="0008764F">
      <w:pPr>
        <w:numPr>
          <w:ilvl w:val="0"/>
          <w:numId w:val="818"/>
        </w:numPr>
      </w:pPr>
      <w:r w:rsidRPr="0008764F">
        <w:t>OPT:StatusQuo (order_index 2, is_status_quo=true)</w:t>
      </w:r>
    </w:p>
    <w:p w14:paraId="5B2F8C60" w14:textId="77777777" w:rsidR="0008764F" w:rsidRPr="0008764F" w:rsidRDefault="0008764F" w:rsidP="0008764F">
      <w:r w:rsidRPr="0008764F">
        <w:rPr>
          <w:b/>
          <w:bCs/>
        </w:rPr>
        <w:t>BallotTally (approval).</w:t>
      </w:r>
    </w:p>
    <w:p w14:paraId="4A293569" w14:textId="77777777" w:rsidR="0008764F" w:rsidRPr="0008764F" w:rsidRDefault="0008764F" w:rsidP="0008764F">
      <w:pPr>
        <w:numPr>
          <w:ilvl w:val="0"/>
          <w:numId w:val="819"/>
        </w:numPr>
      </w:pPr>
      <w:r w:rsidRPr="0008764F">
        <w:t xml:space="preserve">Small1: Change </w:t>
      </w:r>
      <w:r w:rsidRPr="0008764F">
        <w:rPr>
          <w:b/>
          <w:bCs/>
        </w:rPr>
        <w:t>80</w:t>
      </w:r>
      <w:r w:rsidRPr="0008764F">
        <w:t xml:space="preserve">, SQ </w:t>
      </w:r>
      <w:r w:rsidRPr="0008764F">
        <w:rPr>
          <w:b/>
          <w:bCs/>
        </w:rPr>
        <w:t>20</w:t>
      </w:r>
    </w:p>
    <w:p w14:paraId="29F2E49F" w14:textId="77777777" w:rsidR="0008764F" w:rsidRPr="0008764F" w:rsidRDefault="0008764F" w:rsidP="0008764F">
      <w:pPr>
        <w:numPr>
          <w:ilvl w:val="0"/>
          <w:numId w:val="819"/>
        </w:numPr>
      </w:pPr>
      <w:r w:rsidRPr="0008764F">
        <w:t xml:space="preserve">Small2: Change </w:t>
      </w:r>
      <w:r w:rsidRPr="0008764F">
        <w:rPr>
          <w:b/>
          <w:bCs/>
        </w:rPr>
        <w:t>80</w:t>
      </w:r>
      <w:r w:rsidRPr="0008764F">
        <w:t xml:space="preserve">, SQ </w:t>
      </w:r>
      <w:r w:rsidRPr="0008764F">
        <w:rPr>
          <w:b/>
          <w:bCs/>
        </w:rPr>
        <w:t>20</w:t>
      </w:r>
    </w:p>
    <w:p w14:paraId="66397BAE" w14:textId="77777777" w:rsidR="0008764F" w:rsidRPr="0008764F" w:rsidRDefault="0008764F" w:rsidP="0008764F">
      <w:pPr>
        <w:numPr>
          <w:ilvl w:val="0"/>
          <w:numId w:val="819"/>
        </w:numPr>
      </w:pPr>
      <w:r w:rsidRPr="0008764F">
        <w:t xml:space="preserve">Large1: Change </w:t>
      </w:r>
      <w:r w:rsidRPr="0008764F">
        <w:rPr>
          <w:b/>
          <w:bCs/>
        </w:rPr>
        <w:t>400</w:t>
      </w:r>
      <w:r w:rsidRPr="0008764F">
        <w:t xml:space="preserve">, SQ </w:t>
      </w:r>
      <w:r w:rsidRPr="0008764F">
        <w:rPr>
          <w:b/>
          <w:bCs/>
        </w:rPr>
        <w:t>600</w:t>
      </w:r>
    </w:p>
    <w:p w14:paraId="464AACD5" w14:textId="77777777" w:rsidR="0008764F" w:rsidRPr="0008764F" w:rsidRDefault="0008764F" w:rsidP="0008764F">
      <w:pPr>
        <w:numPr>
          <w:ilvl w:val="0"/>
          <w:numId w:val="819"/>
        </w:numPr>
      </w:pPr>
      <w:r w:rsidRPr="0008764F">
        <w:t xml:space="preserve">Large2: Change </w:t>
      </w:r>
      <w:r w:rsidRPr="0008764F">
        <w:rPr>
          <w:b/>
          <w:bCs/>
        </w:rPr>
        <w:t>400</w:t>
      </w:r>
      <w:r w:rsidRPr="0008764F">
        <w:t xml:space="preserve">, SQ </w:t>
      </w:r>
      <w:r w:rsidRPr="0008764F">
        <w:rPr>
          <w:b/>
          <w:bCs/>
        </w:rPr>
        <w:t>600</w:t>
      </w:r>
      <w:r w:rsidRPr="0008764F">
        <w:br/>
        <w:t>(Valid = ballots_cast in each unit; no blanks.)</w:t>
      </w:r>
    </w:p>
    <w:p w14:paraId="39D5536D" w14:textId="77777777" w:rsidR="0008764F" w:rsidRPr="0008764F" w:rsidRDefault="0008764F" w:rsidP="0008764F">
      <w:r w:rsidRPr="0008764F">
        <w:rPr>
          <w:b/>
          <w:bCs/>
        </w:rPr>
        <w:t>ParameterSets &amp; expected.</w:t>
      </w:r>
    </w:p>
    <w:p w14:paraId="47EE5397" w14:textId="77777777" w:rsidR="0008764F" w:rsidRPr="0008764F" w:rsidRDefault="0008764F" w:rsidP="0008764F">
      <w:pPr>
        <w:numPr>
          <w:ilvl w:val="0"/>
          <w:numId w:val="820"/>
        </w:numPr>
      </w:pPr>
      <w:r w:rsidRPr="0008764F">
        <w:rPr>
          <w:b/>
          <w:bCs/>
        </w:rPr>
        <w:t>Case 1 (equal-unit):</w:t>
      </w:r>
      <w:r w:rsidRPr="0008764F">
        <w:t xml:space="preserve"> VM-VAR-030=equal_unit </w:t>
      </w:r>
      <w:r w:rsidRPr="0008764F">
        <w:rPr>
          <w:rFonts w:ascii="Cambria Math" w:hAnsi="Cambria Math" w:cs="Cambria Math"/>
        </w:rPr>
        <w:t>⇒</w:t>
      </w:r>
      <w:r w:rsidRPr="0008764F">
        <w:t xml:space="preserve"> national Change = (80+80+40+40)/4 = </w:t>
      </w:r>
      <w:r w:rsidRPr="0008764F">
        <w:rPr>
          <w:b/>
          <w:bCs/>
        </w:rPr>
        <w:t>60.0%</w:t>
      </w:r>
      <w:r w:rsidRPr="0008764F">
        <w:t xml:space="preserve"> </w:t>
      </w:r>
      <w:r w:rsidRPr="0008764F">
        <w:rPr>
          <w:rFonts w:ascii="Cambria Math" w:hAnsi="Cambria Math" w:cs="Cambria Math"/>
        </w:rPr>
        <w:t>⇒</w:t>
      </w:r>
      <w:r w:rsidRPr="0008764F">
        <w:t xml:space="preserve"> </w:t>
      </w:r>
      <w:r w:rsidRPr="0008764F">
        <w:rPr>
          <w:b/>
          <w:bCs/>
        </w:rPr>
        <w:t>Majority Pass</w:t>
      </w:r>
      <w:r w:rsidRPr="0008764F">
        <w:t xml:space="preserve">, </w:t>
      </w:r>
      <w:r w:rsidRPr="0008764F">
        <w:rPr>
          <w:b/>
          <w:bCs/>
        </w:rPr>
        <w:t>Label Decisive</w:t>
      </w:r>
      <w:r w:rsidRPr="0008764F">
        <w:t>.</w:t>
      </w:r>
    </w:p>
    <w:p w14:paraId="1D099D47" w14:textId="77777777" w:rsidR="0008764F" w:rsidRPr="0008764F" w:rsidRDefault="0008764F" w:rsidP="0008764F">
      <w:pPr>
        <w:numPr>
          <w:ilvl w:val="0"/>
          <w:numId w:val="820"/>
        </w:numPr>
      </w:pPr>
      <w:r w:rsidRPr="0008764F">
        <w:rPr>
          <w:b/>
          <w:bCs/>
        </w:rPr>
        <w:t>Case 2 (population):</w:t>
      </w:r>
      <w:r w:rsidRPr="0008764F">
        <w:t xml:space="preserve"> VM-VAR-030=population_baseline </w:t>
      </w:r>
      <w:r w:rsidRPr="0008764F">
        <w:rPr>
          <w:rFonts w:ascii="Cambria Math" w:hAnsi="Cambria Math" w:cs="Cambria Math"/>
        </w:rPr>
        <w:t>⇒</w:t>
      </w:r>
      <w:r w:rsidRPr="0008764F">
        <w:t xml:space="preserve"> weighted Change = (80</w:t>
      </w:r>
      <w:r w:rsidRPr="0008764F">
        <w:rPr>
          <w:rFonts w:ascii="Aptos" w:hAnsi="Aptos" w:cs="Aptos"/>
        </w:rPr>
        <w:t>·</w:t>
      </w:r>
      <w:r w:rsidRPr="0008764F">
        <w:t>1 + 80</w:t>
      </w:r>
      <w:r w:rsidRPr="0008764F">
        <w:rPr>
          <w:rFonts w:ascii="Aptos" w:hAnsi="Aptos" w:cs="Aptos"/>
        </w:rPr>
        <w:t>·</w:t>
      </w:r>
      <w:r w:rsidRPr="0008764F">
        <w:t>1 + 40</w:t>
      </w:r>
      <w:r w:rsidRPr="0008764F">
        <w:rPr>
          <w:rFonts w:ascii="Aptos" w:hAnsi="Aptos" w:cs="Aptos"/>
        </w:rPr>
        <w:t>·</w:t>
      </w:r>
      <w:r w:rsidRPr="0008764F">
        <w:t>10 + 40</w:t>
      </w:r>
      <w:r w:rsidRPr="0008764F">
        <w:rPr>
          <w:rFonts w:ascii="Aptos" w:hAnsi="Aptos" w:cs="Aptos"/>
        </w:rPr>
        <w:t>·</w:t>
      </w:r>
      <w:r w:rsidRPr="0008764F">
        <w:t xml:space="preserve">10) / (1+1+10+10) = </w:t>
      </w:r>
      <w:r w:rsidRPr="0008764F">
        <w:rPr>
          <w:b/>
          <w:bCs/>
        </w:rPr>
        <w:t>46.7%</w:t>
      </w:r>
      <w:r w:rsidRPr="0008764F">
        <w:t xml:space="preserve"> </w:t>
      </w:r>
      <w:r w:rsidRPr="0008764F">
        <w:rPr>
          <w:rFonts w:ascii="Cambria Math" w:hAnsi="Cambria Math" w:cs="Cambria Math"/>
        </w:rPr>
        <w:t>⇒</w:t>
      </w:r>
      <w:r w:rsidRPr="0008764F">
        <w:t xml:space="preserve"> </w:t>
      </w:r>
      <w:r w:rsidRPr="0008764F">
        <w:rPr>
          <w:b/>
          <w:bCs/>
        </w:rPr>
        <w:t>Majority Fail</w:t>
      </w:r>
      <w:r w:rsidRPr="0008764F">
        <w:t xml:space="preserve">, </w:t>
      </w:r>
      <w:r w:rsidRPr="0008764F">
        <w:rPr>
          <w:b/>
          <w:bCs/>
        </w:rPr>
        <w:t>Label Invalid</w:t>
      </w:r>
      <w:r w:rsidRPr="0008764F">
        <w:t>.</w:t>
      </w:r>
    </w:p>
    <w:p w14:paraId="14E362F8" w14:textId="77777777" w:rsidR="0008764F" w:rsidRPr="0008764F" w:rsidRDefault="0008764F" w:rsidP="0008764F">
      <w:r w:rsidRPr="0008764F">
        <w:rPr>
          <w:b/>
          <w:bCs/>
        </w:rPr>
        <w:t>Canonical fixture.</w:t>
      </w:r>
    </w:p>
    <w:p w14:paraId="72588414" w14:textId="77777777" w:rsidR="0008764F" w:rsidRPr="0008764F" w:rsidRDefault="0008764F" w:rsidP="0008764F">
      <w:r w:rsidRPr="0008764F">
        <w:t>json</w:t>
      </w:r>
    </w:p>
    <w:p w14:paraId="48CFF81D" w14:textId="77777777" w:rsidR="0008764F" w:rsidRPr="0008764F" w:rsidRDefault="0008764F" w:rsidP="0008764F">
      <w:r w:rsidRPr="0008764F">
        <w:lastRenderedPageBreak/>
        <w:t>CopyEdit</w:t>
      </w:r>
    </w:p>
    <w:p w14:paraId="6D6E4C52" w14:textId="77777777" w:rsidR="0008764F" w:rsidRPr="0008764F" w:rsidRDefault="0008764F" w:rsidP="0008764F">
      <w:r w:rsidRPr="0008764F">
        <w:t>{</w:t>
      </w:r>
    </w:p>
    <w:p w14:paraId="3B72D32F" w14:textId="77777777" w:rsidR="0008764F" w:rsidRPr="0008764F" w:rsidRDefault="0008764F" w:rsidP="0008764F">
      <w:r w:rsidRPr="0008764F">
        <w:t xml:space="preserve">  "id": "VM-TST-012",</w:t>
      </w:r>
    </w:p>
    <w:p w14:paraId="3F1C9368" w14:textId="77777777" w:rsidR="0008764F" w:rsidRPr="0008764F" w:rsidRDefault="0008764F" w:rsidP="0008764F">
      <w:r w:rsidRPr="0008764F">
        <w:t xml:space="preserve">  "registry": {</w:t>
      </w:r>
    </w:p>
    <w:p w14:paraId="464FD4BF" w14:textId="77777777" w:rsidR="0008764F" w:rsidRPr="0008764F" w:rsidRDefault="0008764F" w:rsidP="0008764F">
      <w:r w:rsidRPr="0008764F">
        <w:t xml:space="preserve">    "id": "REG:Weighting012:1",</w:t>
      </w:r>
    </w:p>
    <w:p w14:paraId="7FA186AA" w14:textId="77777777" w:rsidR="0008764F" w:rsidRPr="0008764F" w:rsidRDefault="0008764F" w:rsidP="0008764F">
      <w:r w:rsidRPr="0008764F">
        <w:t xml:space="preserve">    "provenance": {"source": "AnnexB", "published_date": "2025-08-11"},</w:t>
      </w:r>
    </w:p>
    <w:p w14:paraId="72B81B72" w14:textId="77777777" w:rsidR="0008764F" w:rsidRPr="0008764F" w:rsidRDefault="0008764F" w:rsidP="0008764F">
      <w:r w:rsidRPr="0008764F">
        <w:t xml:space="preserve">    "units": [</w:t>
      </w:r>
    </w:p>
    <w:p w14:paraId="1C01CFA4" w14:textId="77777777" w:rsidR="0008764F" w:rsidRPr="0008764F" w:rsidRDefault="0008764F" w:rsidP="0008764F">
      <w:r w:rsidRPr="0008764F">
        <w:t xml:space="preserve">      {"id":"U:REG:Weighting012:1:S1","name":"Small1","level":"Country","magnitude":1,"eligible_roll":100,"population_baseline":1,"population_baseline_year":2025},</w:t>
      </w:r>
    </w:p>
    <w:p w14:paraId="0C87775C" w14:textId="77777777" w:rsidR="0008764F" w:rsidRPr="0008764F" w:rsidRDefault="0008764F" w:rsidP="0008764F">
      <w:r w:rsidRPr="0008764F">
        <w:t xml:space="preserve">      {"id":"U:REG:Weighting012:1:S2","name":"Small2","level":"Country","magnitude":1,"eligible_roll":100,"population_baseline":1,"population_baseline_year":2025},</w:t>
      </w:r>
    </w:p>
    <w:p w14:paraId="43FAC16A" w14:textId="77777777" w:rsidR="0008764F" w:rsidRPr="0008764F" w:rsidRDefault="0008764F" w:rsidP="0008764F">
      <w:r w:rsidRPr="0008764F">
        <w:t xml:space="preserve">      {"id":"U:REG:Weighting012:1:L1","name":"Large1","level":"Country","magnitude":1,"eligible_roll":1000,"population_baseline":10,"population_baseline_year":2025},</w:t>
      </w:r>
    </w:p>
    <w:p w14:paraId="05DAD3CE" w14:textId="77777777" w:rsidR="0008764F" w:rsidRPr="0008764F" w:rsidRDefault="0008764F" w:rsidP="0008764F">
      <w:r w:rsidRPr="0008764F">
        <w:t xml:space="preserve">      {"id":"U:REG:Weighting012:1:L2","name":"Large2","level":"Country","magnitude":1,"eligible_roll":1000,"population_baseline":10,"population_baseline_year":2025}</w:t>
      </w:r>
    </w:p>
    <w:p w14:paraId="36FC4693" w14:textId="77777777" w:rsidR="0008764F" w:rsidRPr="0008764F" w:rsidRDefault="0008764F" w:rsidP="0008764F">
      <w:r w:rsidRPr="0008764F">
        <w:t xml:space="preserve">    ]</w:t>
      </w:r>
    </w:p>
    <w:p w14:paraId="072C4CD9" w14:textId="77777777" w:rsidR="0008764F" w:rsidRPr="0008764F" w:rsidRDefault="0008764F" w:rsidP="0008764F">
      <w:r w:rsidRPr="0008764F">
        <w:t xml:space="preserve">  },</w:t>
      </w:r>
    </w:p>
    <w:p w14:paraId="498CD355" w14:textId="77777777" w:rsidR="0008764F" w:rsidRPr="0008764F" w:rsidRDefault="0008764F" w:rsidP="0008764F">
      <w:r w:rsidRPr="0008764F">
        <w:t xml:space="preserve">  "options": [</w:t>
      </w:r>
    </w:p>
    <w:p w14:paraId="3A944E0E" w14:textId="77777777" w:rsidR="0008764F" w:rsidRPr="0008764F" w:rsidRDefault="0008764F" w:rsidP="0008764F">
      <w:r w:rsidRPr="0008764F">
        <w:t xml:space="preserve">    {"id":"OPT:Change","display_name":"Change","order_index":1,"is_status_quo":false},</w:t>
      </w:r>
    </w:p>
    <w:p w14:paraId="66833152" w14:textId="77777777" w:rsidR="0008764F" w:rsidRPr="0008764F" w:rsidRDefault="0008764F" w:rsidP="0008764F">
      <w:r w:rsidRPr="0008764F">
        <w:t xml:space="preserve">    {"id":"OPT:StatusQuo","display_name":"Status Quo","order_index":2,"is_status_quo":true}</w:t>
      </w:r>
    </w:p>
    <w:p w14:paraId="52080682" w14:textId="77777777" w:rsidR="0008764F" w:rsidRPr="0008764F" w:rsidRDefault="0008764F" w:rsidP="0008764F">
      <w:r w:rsidRPr="0008764F">
        <w:t xml:space="preserve">  ],</w:t>
      </w:r>
    </w:p>
    <w:p w14:paraId="18EE7C66" w14:textId="77777777" w:rsidR="0008764F" w:rsidRPr="0008764F" w:rsidRDefault="0008764F" w:rsidP="0008764F">
      <w:r w:rsidRPr="0008764F">
        <w:t xml:space="preserve">  "ballot_tally": {</w:t>
      </w:r>
    </w:p>
    <w:p w14:paraId="1027205C" w14:textId="77777777" w:rsidR="0008764F" w:rsidRPr="0008764F" w:rsidRDefault="0008764F" w:rsidP="0008764F">
      <w:r w:rsidRPr="0008764F">
        <w:t xml:space="preserve">    "id":"TLY:TST012:v1",</w:t>
      </w:r>
    </w:p>
    <w:p w14:paraId="481131F4" w14:textId="77777777" w:rsidR="0008764F" w:rsidRPr="0008764F" w:rsidRDefault="0008764F" w:rsidP="0008764F">
      <w:r w:rsidRPr="0008764F">
        <w:t xml:space="preserve">    "ballot_type":"approval",</w:t>
      </w:r>
    </w:p>
    <w:p w14:paraId="56B630E3" w14:textId="77777777" w:rsidR="0008764F" w:rsidRPr="0008764F" w:rsidRDefault="0008764F" w:rsidP="0008764F">
      <w:r w:rsidRPr="0008764F">
        <w:t xml:space="preserve">    "units":{</w:t>
      </w:r>
    </w:p>
    <w:p w14:paraId="267E46BD" w14:textId="77777777" w:rsidR="0008764F" w:rsidRPr="0008764F" w:rsidRDefault="0008764F" w:rsidP="0008764F">
      <w:r w:rsidRPr="0008764F">
        <w:lastRenderedPageBreak/>
        <w:t xml:space="preserve">      "U:REG:Weighting012:1:S1":{"ballots_cast":100,"invalid_or_blank":0,"approvals":{"OPT:Change":80,"OPT:StatusQuo":20}},</w:t>
      </w:r>
    </w:p>
    <w:p w14:paraId="556C8512" w14:textId="77777777" w:rsidR="0008764F" w:rsidRPr="0008764F" w:rsidRDefault="0008764F" w:rsidP="0008764F">
      <w:r w:rsidRPr="0008764F">
        <w:t xml:space="preserve">      "U:REG:Weighting012:1:S2":{"ballots_cast":100,"invalid_or_blank":0,"approvals":{"OPT:Change":80,"OPT:StatusQuo":20}},</w:t>
      </w:r>
    </w:p>
    <w:p w14:paraId="3F39D729" w14:textId="77777777" w:rsidR="0008764F" w:rsidRPr="0008764F" w:rsidRDefault="0008764F" w:rsidP="0008764F">
      <w:r w:rsidRPr="0008764F">
        <w:t xml:space="preserve">      "U:REG:Weighting012:1:L1":{"ballots_cast":1000,"invalid_or_blank":0,"approvals":{"OPT:Change":400,"OPT:StatusQuo":600}},</w:t>
      </w:r>
    </w:p>
    <w:p w14:paraId="29000EA5" w14:textId="77777777" w:rsidR="0008764F" w:rsidRPr="0008764F" w:rsidRDefault="0008764F" w:rsidP="0008764F">
      <w:r w:rsidRPr="0008764F">
        <w:t xml:space="preserve">      "U:REG:Weighting012:1:L2":{"ballots_cast":1000,"invalid_or_blank":0,"approvals":{"OPT:Change":400,"OPT:StatusQuo":600}}</w:t>
      </w:r>
    </w:p>
    <w:p w14:paraId="023EA61D" w14:textId="77777777" w:rsidR="0008764F" w:rsidRPr="0008764F" w:rsidRDefault="0008764F" w:rsidP="0008764F">
      <w:r w:rsidRPr="0008764F">
        <w:t xml:space="preserve">    }</w:t>
      </w:r>
    </w:p>
    <w:p w14:paraId="387755AA" w14:textId="77777777" w:rsidR="0008764F" w:rsidRPr="0008764F" w:rsidRDefault="0008764F" w:rsidP="0008764F">
      <w:r w:rsidRPr="0008764F">
        <w:t xml:space="preserve">  },</w:t>
      </w:r>
    </w:p>
    <w:p w14:paraId="551E3E44" w14:textId="77777777" w:rsidR="0008764F" w:rsidRPr="0008764F" w:rsidRDefault="0008764F" w:rsidP="0008764F">
      <w:r w:rsidRPr="0008764F">
        <w:t xml:space="preserve">  "parameter_sets": [</w:t>
      </w:r>
    </w:p>
    <w:p w14:paraId="04478994" w14:textId="77777777" w:rsidR="0008764F" w:rsidRPr="0008764F" w:rsidRDefault="0008764F" w:rsidP="0008764F">
      <w:r w:rsidRPr="0008764F">
        <w:t xml:space="preserve">    {</w:t>
      </w:r>
    </w:p>
    <w:p w14:paraId="4775A232" w14:textId="77777777" w:rsidR="0008764F" w:rsidRPr="0008764F" w:rsidRDefault="0008764F" w:rsidP="0008764F">
      <w:r w:rsidRPr="0008764F">
        <w:t xml:space="preserve">      "id":"PS:TST012:EqualUnit:v1",</w:t>
      </w:r>
    </w:p>
    <w:p w14:paraId="06DC312F" w14:textId="77777777" w:rsidR="0008764F" w:rsidRPr="0008764F" w:rsidRDefault="0008764F" w:rsidP="0008764F">
      <w:r w:rsidRPr="0008764F">
        <w:t xml:space="preserve">      "vars":{"VM-VAR-001":"approval","VM-VAR-010":"proportional_favor_small","VM-VAR-012":0,"VM-VAR-020":0,"VM-VAR-022":55,"VM-VAR-024":"on","VM-VAR-025":"on","VM-VAR-030":"equal_unit","VM-VAR-031":"country","VM-VAR-040":"none"},</w:t>
      </w:r>
    </w:p>
    <w:p w14:paraId="48578375" w14:textId="77777777" w:rsidR="0008764F" w:rsidRPr="0008764F" w:rsidRDefault="0008764F" w:rsidP="0008764F">
      <w:r w:rsidRPr="0008764F">
        <w:t xml:space="preserve">      "expected":{"national_support_pct":60.0,"gates":{"majority":"Pass"},"label":"Decisive"}</w:t>
      </w:r>
    </w:p>
    <w:p w14:paraId="605AFFDC" w14:textId="77777777" w:rsidR="0008764F" w:rsidRPr="0008764F" w:rsidRDefault="0008764F" w:rsidP="0008764F">
      <w:r w:rsidRPr="0008764F">
        <w:t xml:space="preserve">    },</w:t>
      </w:r>
    </w:p>
    <w:p w14:paraId="1E168B64" w14:textId="77777777" w:rsidR="0008764F" w:rsidRPr="0008764F" w:rsidRDefault="0008764F" w:rsidP="0008764F">
      <w:r w:rsidRPr="0008764F">
        <w:t xml:space="preserve">    {</w:t>
      </w:r>
    </w:p>
    <w:p w14:paraId="61EE4774" w14:textId="77777777" w:rsidR="0008764F" w:rsidRPr="0008764F" w:rsidRDefault="0008764F" w:rsidP="0008764F">
      <w:r w:rsidRPr="0008764F">
        <w:t xml:space="preserve">      "id":"PS:TST012:PopWeighted:v1",</w:t>
      </w:r>
    </w:p>
    <w:p w14:paraId="0D381BF7" w14:textId="77777777" w:rsidR="0008764F" w:rsidRPr="0008764F" w:rsidRDefault="0008764F" w:rsidP="0008764F">
      <w:r w:rsidRPr="0008764F">
        <w:t xml:space="preserve">      "vars":{"VM-VAR-001":"approval","VM-VAR-010":"proportional_favor_small","VM-VAR-012":0,"VM-VAR-020":0,"VM-VAR-022":55,"VM-VAR-024":"on","VM-VAR-025":"on","VM-VAR-030":"population_baseline","VM-VAR-031":"country","VM-VAR-040":"none"},</w:t>
      </w:r>
    </w:p>
    <w:p w14:paraId="3C9578A5" w14:textId="77777777" w:rsidR="0008764F" w:rsidRPr="0008764F" w:rsidRDefault="0008764F" w:rsidP="0008764F">
      <w:r w:rsidRPr="0008764F">
        <w:t xml:space="preserve">      "expected":{"national_support_pct":46.7,"gates":{"majority":"Fail"},"label":"Invalid","invalid_reason":"Majority threshold not met"}</w:t>
      </w:r>
    </w:p>
    <w:p w14:paraId="4D422855" w14:textId="77777777" w:rsidR="0008764F" w:rsidRPr="0008764F" w:rsidRDefault="0008764F" w:rsidP="0008764F">
      <w:r w:rsidRPr="0008764F">
        <w:lastRenderedPageBreak/>
        <w:t xml:space="preserve">    }</w:t>
      </w:r>
    </w:p>
    <w:p w14:paraId="7E122F46" w14:textId="77777777" w:rsidR="0008764F" w:rsidRPr="0008764F" w:rsidRDefault="0008764F" w:rsidP="0008764F">
      <w:r w:rsidRPr="0008764F">
        <w:t xml:space="preserve">  ],</w:t>
      </w:r>
    </w:p>
    <w:p w14:paraId="1AAC8DF0" w14:textId="77777777" w:rsidR="0008764F" w:rsidRPr="0008764F" w:rsidRDefault="0008764F" w:rsidP="0008764F">
      <w:r w:rsidRPr="0008764F">
        <w:t xml:space="preserve">  "expected_canonical_hash": null</w:t>
      </w:r>
    </w:p>
    <w:p w14:paraId="68CDED40" w14:textId="77777777" w:rsidR="0008764F" w:rsidRPr="0008764F" w:rsidRDefault="0008764F" w:rsidP="0008764F">
      <w:r w:rsidRPr="0008764F">
        <w:t>}</w:t>
      </w:r>
    </w:p>
    <w:p w14:paraId="3F13B1E0" w14:textId="77777777" w:rsidR="0008764F" w:rsidRPr="0008764F" w:rsidRDefault="0008764F" w:rsidP="0008764F">
      <w:r w:rsidRPr="0008764F">
        <w:pict w14:anchorId="3E63C624">
          <v:rect id="_x0000_i4374" style="width:0;height:1.5pt" o:hralign="center" o:hrstd="t" o:hr="t" fillcolor="#a0a0a0" stroked="f"/>
        </w:pict>
      </w:r>
    </w:p>
    <w:p w14:paraId="719BC15A" w14:textId="77777777" w:rsidR="0008764F" w:rsidRPr="0008764F" w:rsidRDefault="0008764F" w:rsidP="0008764F">
      <w:pPr>
        <w:rPr>
          <w:b/>
          <w:bCs/>
        </w:rPr>
      </w:pPr>
      <w:r w:rsidRPr="0008764F">
        <w:rPr>
          <w:b/>
          <w:bCs/>
        </w:rPr>
        <w:t>VM-TST-013 — MMP correction level (national vs regional)</w:t>
      </w:r>
    </w:p>
    <w:p w14:paraId="7F5597DF" w14:textId="77777777" w:rsidR="0008764F" w:rsidRPr="0008764F" w:rsidRDefault="0008764F" w:rsidP="0008764F">
      <w:r w:rsidRPr="0008764F">
        <w:rPr>
          <w:b/>
          <w:bCs/>
        </w:rPr>
        <w:t>Purpose.</w:t>
      </w:r>
      <w:r w:rsidRPr="0008764F">
        <w:t xml:space="preserve"> Prove mlc_correction_level changes final seat totals under </w:t>
      </w:r>
      <w:r w:rsidRPr="0008764F">
        <w:rPr>
          <w:b/>
          <w:bCs/>
        </w:rPr>
        <w:t>MMP</w:t>
      </w:r>
      <w:r w:rsidRPr="0008764F">
        <w:t>.</w:t>
      </w:r>
    </w:p>
    <w:p w14:paraId="11B041B9" w14:textId="77777777" w:rsidR="0008764F" w:rsidRPr="0008764F" w:rsidRDefault="0008764F" w:rsidP="0008764F">
      <w:r w:rsidRPr="0008764F">
        <w:rPr>
          <w:b/>
          <w:bCs/>
        </w:rPr>
        <w:t>Setup summary.</w:t>
      </w:r>
      <w:r w:rsidRPr="0008764F">
        <w:t xml:space="preserve"> Three equal-population regions; </w:t>
      </w:r>
      <w:r w:rsidRPr="0008764F">
        <w:rPr>
          <w:b/>
          <w:bCs/>
        </w:rPr>
        <w:t>12 total seats</w:t>
      </w:r>
      <w:r w:rsidRPr="0008764F">
        <w:t>: 6 local (SMD WTA) + 6 top-up (50%). Local winners:</w:t>
      </w:r>
    </w:p>
    <w:p w14:paraId="31D6057D" w14:textId="77777777" w:rsidR="0008764F" w:rsidRPr="0008764F" w:rsidRDefault="0008764F" w:rsidP="0008764F">
      <w:pPr>
        <w:numPr>
          <w:ilvl w:val="0"/>
          <w:numId w:val="821"/>
        </w:numPr>
      </w:pPr>
      <w:r w:rsidRPr="0008764F">
        <w:t xml:space="preserve">Region1: </w:t>
      </w:r>
      <w:r w:rsidRPr="0008764F">
        <w:rPr>
          <w:b/>
          <w:bCs/>
        </w:rPr>
        <w:t>A, A</w:t>
      </w:r>
      <w:r w:rsidRPr="0008764F">
        <w:t xml:space="preserve"> (2 SMDs)</w:t>
      </w:r>
    </w:p>
    <w:p w14:paraId="7A9D577C" w14:textId="77777777" w:rsidR="0008764F" w:rsidRPr="0008764F" w:rsidRDefault="0008764F" w:rsidP="0008764F">
      <w:pPr>
        <w:numPr>
          <w:ilvl w:val="0"/>
          <w:numId w:val="821"/>
        </w:numPr>
      </w:pPr>
      <w:r w:rsidRPr="0008764F">
        <w:t xml:space="preserve">Region2: </w:t>
      </w:r>
      <w:r w:rsidRPr="0008764F">
        <w:rPr>
          <w:b/>
          <w:bCs/>
        </w:rPr>
        <w:t>B, B</w:t>
      </w:r>
    </w:p>
    <w:p w14:paraId="01323067" w14:textId="77777777" w:rsidR="0008764F" w:rsidRPr="0008764F" w:rsidRDefault="0008764F" w:rsidP="0008764F">
      <w:pPr>
        <w:numPr>
          <w:ilvl w:val="0"/>
          <w:numId w:val="821"/>
        </w:numPr>
      </w:pPr>
      <w:r w:rsidRPr="0008764F">
        <w:t xml:space="preserve">Region3: </w:t>
      </w:r>
      <w:r w:rsidRPr="0008764F">
        <w:rPr>
          <w:b/>
          <w:bCs/>
        </w:rPr>
        <w:t>C, C</w:t>
      </w:r>
      <w:r w:rsidRPr="0008764F">
        <w:br/>
        <w:t>Regional vote shares (for top-up target seats):</w:t>
      </w:r>
    </w:p>
    <w:p w14:paraId="7D7798BC" w14:textId="77777777" w:rsidR="0008764F" w:rsidRPr="0008764F" w:rsidRDefault="0008764F" w:rsidP="0008764F">
      <w:pPr>
        <w:numPr>
          <w:ilvl w:val="0"/>
          <w:numId w:val="821"/>
        </w:numPr>
      </w:pPr>
      <w:r w:rsidRPr="0008764F">
        <w:t xml:space="preserve">R1: A </w:t>
      </w:r>
      <w:r w:rsidRPr="0008764F">
        <w:rPr>
          <w:b/>
          <w:bCs/>
        </w:rPr>
        <w:t>90%</w:t>
      </w:r>
      <w:r w:rsidRPr="0008764F">
        <w:t>, B 5%, C 5%</w:t>
      </w:r>
    </w:p>
    <w:p w14:paraId="702B62C6" w14:textId="77777777" w:rsidR="0008764F" w:rsidRPr="0008764F" w:rsidRDefault="0008764F" w:rsidP="0008764F">
      <w:pPr>
        <w:numPr>
          <w:ilvl w:val="0"/>
          <w:numId w:val="821"/>
        </w:numPr>
      </w:pPr>
      <w:r w:rsidRPr="0008764F">
        <w:t xml:space="preserve">R2: B </w:t>
      </w:r>
      <w:r w:rsidRPr="0008764F">
        <w:rPr>
          <w:b/>
          <w:bCs/>
        </w:rPr>
        <w:t>55%</w:t>
      </w:r>
      <w:r w:rsidRPr="0008764F">
        <w:t>, A 40%, C 5%</w:t>
      </w:r>
    </w:p>
    <w:p w14:paraId="4B7942AF" w14:textId="77777777" w:rsidR="0008764F" w:rsidRPr="0008764F" w:rsidRDefault="0008764F" w:rsidP="0008764F">
      <w:pPr>
        <w:numPr>
          <w:ilvl w:val="0"/>
          <w:numId w:val="821"/>
        </w:numPr>
      </w:pPr>
      <w:r w:rsidRPr="0008764F">
        <w:t xml:space="preserve">R3: C </w:t>
      </w:r>
      <w:r w:rsidRPr="0008764F">
        <w:rPr>
          <w:b/>
          <w:bCs/>
        </w:rPr>
        <w:t>55%</w:t>
      </w:r>
      <w:r w:rsidRPr="0008764F">
        <w:t>, A 40%, B 5%</w:t>
      </w:r>
      <w:r w:rsidRPr="0008764F">
        <w:br/>
        <w:t xml:space="preserve">Implied </w:t>
      </w:r>
      <w:r w:rsidRPr="0008764F">
        <w:rPr>
          <w:b/>
          <w:bCs/>
        </w:rPr>
        <w:t>national shares</w:t>
      </w:r>
      <w:r w:rsidRPr="0008764F">
        <w:t xml:space="preserve"> ≈ A </w:t>
      </w:r>
      <w:r w:rsidRPr="0008764F">
        <w:rPr>
          <w:b/>
          <w:bCs/>
        </w:rPr>
        <w:t>56.7%</w:t>
      </w:r>
      <w:r w:rsidRPr="0008764F">
        <w:t xml:space="preserve">, B </w:t>
      </w:r>
      <w:r w:rsidRPr="0008764F">
        <w:rPr>
          <w:b/>
          <w:bCs/>
        </w:rPr>
        <w:t>21.7%</w:t>
      </w:r>
      <w:r w:rsidRPr="0008764F">
        <w:t xml:space="preserve">, C </w:t>
      </w:r>
      <w:r w:rsidRPr="0008764F">
        <w:rPr>
          <w:b/>
          <w:bCs/>
        </w:rPr>
        <w:t>21.7%</w:t>
      </w:r>
      <w:r w:rsidRPr="0008764F">
        <w:t>.</w:t>
      </w:r>
    </w:p>
    <w:p w14:paraId="06001E0D" w14:textId="77777777" w:rsidR="0008764F" w:rsidRPr="0008764F" w:rsidRDefault="0008764F" w:rsidP="0008764F">
      <w:r w:rsidRPr="0008764F">
        <w:rPr>
          <w:b/>
          <w:bCs/>
        </w:rPr>
        <w:t>Expected outcomes.</w:t>
      </w:r>
    </w:p>
    <w:p w14:paraId="4D8D9078" w14:textId="77777777" w:rsidR="0008764F" w:rsidRPr="0008764F" w:rsidRDefault="0008764F" w:rsidP="0008764F">
      <w:pPr>
        <w:numPr>
          <w:ilvl w:val="0"/>
          <w:numId w:val="822"/>
        </w:numPr>
      </w:pPr>
      <w:r w:rsidRPr="0008764F">
        <w:rPr>
          <w:b/>
          <w:bCs/>
        </w:rPr>
        <w:t>Case 1 (national correction):</w:t>
      </w:r>
      <w:r w:rsidRPr="0008764F">
        <w:t xml:space="preserve"> totals </w:t>
      </w:r>
      <w:r w:rsidRPr="0008764F">
        <w:rPr>
          <w:b/>
          <w:bCs/>
        </w:rPr>
        <w:t>A/B/C = 7/3/2</w:t>
      </w:r>
      <w:r w:rsidRPr="0008764F">
        <w:t>.</w:t>
      </w:r>
    </w:p>
    <w:p w14:paraId="4AEC2AD4" w14:textId="77777777" w:rsidR="0008764F" w:rsidRPr="0008764F" w:rsidRDefault="0008764F" w:rsidP="0008764F">
      <w:pPr>
        <w:numPr>
          <w:ilvl w:val="0"/>
          <w:numId w:val="822"/>
        </w:numPr>
      </w:pPr>
      <w:r w:rsidRPr="0008764F">
        <w:rPr>
          <w:b/>
          <w:bCs/>
        </w:rPr>
        <w:t>Case 2 (regional correction):</w:t>
      </w:r>
      <w:r w:rsidRPr="0008764F">
        <w:t xml:space="preserve"> totals </w:t>
      </w:r>
      <w:r w:rsidRPr="0008764F">
        <w:rPr>
          <w:b/>
          <w:bCs/>
        </w:rPr>
        <w:t>A/B/C = 8/2/2</w:t>
      </w:r>
      <w:r w:rsidRPr="0008764F">
        <w:t>.</w:t>
      </w:r>
      <w:r w:rsidRPr="0008764F">
        <w:br/>
        <w:t xml:space="preserve">Both </w:t>
      </w:r>
      <w:r w:rsidRPr="0008764F">
        <w:rPr>
          <w:b/>
          <w:bCs/>
        </w:rPr>
        <w:t>Decisive</w:t>
      </w:r>
      <w:r w:rsidRPr="0008764F">
        <w:t>.</w:t>
      </w:r>
    </w:p>
    <w:p w14:paraId="6133DBAF" w14:textId="77777777" w:rsidR="0008764F" w:rsidRPr="0008764F" w:rsidRDefault="0008764F" w:rsidP="0008764F">
      <w:r w:rsidRPr="0008764F">
        <w:rPr>
          <w:b/>
          <w:bCs/>
        </w:rPr>
        <w:t>Registry.</w:t>
      </w:r>
      <w:r w:rsidRPr="0008764F">
        <w:t xml:space="preserve"> Regions with two SMDs each (SMDs have magnitude=1; parent regions hold magnitude=0 for clarity).</w:t>
      </w:r>
    </w:p>
    <w:p w14:paraId="1D7FAC28" w14:textId="77777777" w:rsidR="0008764F" w:rsidRPr="0008764F" w:rsidRDefault="0008764F" w:rsidP="0008764F">
      <w:pPr>
        <w:numPr>
          <w:ilvl w:val="0"/>
          <w:numId w:val="823"/>
        </w:numPr>
      </w:pPr>
      <w:r w:rsidRPr="0008764F">
        <w:t>REG:MMP013:1</w:t>
      </w:r>
    </w:p>
    <w:p w14:paraId="45FC3D5E" w14:textId="77777777" w:rsidR="0008764F" w:rsidRPr="0008764F" w:rsidRDefault="0008764F" w:rsidP="0008764F">
      <w:pPr>
        <w:numPr>
          <w:ilvl w:val="0"/>
          <w:numId w:val="823"/>
        </w:numPr>
      </w:pPr>
      <w:r w:rsidRPr="0008764F">
        <w:t>Units: R1 with R1:S1, R1:S2; R2 with R2:S1, R2:S2; R3 with R3:S1, R3:S2.</w:t>
      </w:r>
    </w:p>
    <w:p w14:paraId="78CB19E2" w14:textId="77777777" w:rsidR="0008764F" w:rsidRPr="0008764F" w:rsidRDefault="0008764F" w:rsidP="0008764F">
      <w:r w:rsidRPr="0008764F">
        <w:rPr>
          <w:b/>
          <w:bCs/>
        </w:rPr>
        <w:t>Options.</w:t>
      </w:r>
      <w:r w:rsidRPr="0008764F">
        <w:t xml:space="preserve"> OPT:A (1), OPT:B (2), OPT:C (3).</w:t>
      </w:r>
    </w:p>
    <w:p w14:paraId="22ACF208" w14:textId="77777777" w:rsidR="0008764F" w:rsidRPr="0008764F" w:rsidRDefault="0008764F" w:rsidP="0008764F">
      <w:r w:rsidRPr="0008764F">
        <w:rPr>
          <w:b/>
          <w:bCs/>
        </w:rPr>
        <w:t>BallotTally (approval used to fix local winners and compute shares).</w:t>
      </w:r>
    </w:p>
    <w:p w14:paraId="5FCDEB5B" w14:textId="77777777" w:rsidR="0008764F" w:rsidRPr="0008764F" w:rsidRDefault="0008764F" w:rsidP="0008764F">
      <w:pPr>
        <w:numPr>
          <w:ilvl w:val="0"/>
          <w:numId w:val="824"/>
        </w:numPr>
      </w:pPr>
      <w:r w:rsidRPr="0008764F">
        <w:t>R1 SMDs: A 270, B 15, C 15 (both SMDs identical)</w:t>
      </w:r>
    </w:p>
    <w:p w14:paraId="79CAE2B6" w14:textId="77777777" w:rsidR="0008764F" w:rsidRPr="0008764F" w:rsidRDefault="0008764F" w:rsidP="0008764F">
      <w:pPr>
        <w:numPr>
          <w:ilvl w:val="0"/>
          <w:numId w:val="824"/>
        </w:numPr>
      </w:pPr>
      <w:r w:rsidRPr="0008764F">
        <w:lastRenderedPageBreak/>
        <w:t>R2 SMDs: B 165, A 120, C 15 (both SMDs identical)</w:t>
      </w:r>
    </w:p>
    <w:p w14:paraId="77686C74" w14:textId="77777777" w:rsidR="0008764F" w:rsidRPr="0008764F" w:rsidRDefault="0008764F" w:rsidP="0008764F">
      <w:pPr>
        <w:numPr>
          <w:ilvl w:val="0"/>
          <w:numId w:val="824"/>
        </w:numPr>
      </w:pPr>
      <w:r w:rsidRPr="0008764F">
        <w:t>R3 SMDs: C 165, A 120, B 15 (both SMDs identical)</w:t>
      </w:r>
    </w:p>
    <w:p w14:paraId="7C15A695" w14:textId="77777777" w:rsidR="0008764F" w:rsidRPr="0008764F" w:rsidRDefault="0008764F" w:rsidP="0008764F">
      <w:r w:rsidRPr="0008764F">
        <w:rPr>
          <w:b/>
          <w:bCs/>
        </w:rPr>
        <w:t>ParameterSets &amp; expected.</w:t>
      </w:r>
    </w:p>
    <w:p w14:paraId="65A4997D" w14:textId="77777777" w:rsidR="0008764F" w:rsidRPr="0008764F" w:rsidRDefault="0008764F" w:rsidP="0008764F">
      <w:pPr>
        <w:numPr>
          <w:ilvl w:val="0"/>
          <w:numId w:val="825"/>
        </w:numPr>
      </w:pPr>
      <w:r w:rsidRPr="0008764F">
        <w:rPr>
          <w:b/>
          <w:bCs/>
        </w:rPr>
        <w:t>National correction:</w:t>
      </w:r>
      <w:r w:rsidRPr="0008764F">
        <w:t xml:space="preserve"> VM-VAR-016=national </w:t>
      </w:r>
      <w:r w:rsidRPr="0008764F">
        <w:rPr>
          <w:rFonts w:ascii="Cambria Math" w:hAnsi="Cambria Math" w:cs="Cambria Math"/>
        </w:rPr>
        <w:t>⇒</w:t>
      </w:r>
      <w:r w:rsidRPr="0008764F">
        <w:t xml:space="preserve"> final seats </w:t>
      </w:r>
      <w:r w:rsidRPr="0008764F">
        <w:rPr>
          <w:b/>
          <w:bCs/>
        </w:rPr>
        <w:t>A7/B3/C2</w:t>
      </w:r>
      <w:r w:rsidRPr="0008764F">
        <w:t>.</w:t>
      </w:r>
    </w:p>
    <w:p w14:paraId="76A137E2" w14:textId="77777777" w:rsidR="0008764F" w:rsidRPr="0008764F" w:rsidRDefault="0008764F" w:rsidP="0008764F">
      <w:pPr>
        <w:numPr>
          <w:ilvl w:val="0"/>
          <w:numId w:val="825"/>
        </w:numPr>
      </w:pPr>
      <w:r w:rsidRPr="0008764F">
        <w:rPr>
          <w:b/>
          <w:bCs/>
        </w:rPr>
        <w:t>Regional correction:</w:t>
      </w:r>
      <w:r w:rsidRPr="0008764F">
        <w:t xml:space="preserve"> VM-VAR-016=regional </w:t>
      </w:r>
      <w:r w:rsidRPr="0008764F">
        <w:rPr>
          <w:rFonts w:ascii="Cambria Math" w:hAnsi="Cambria Math" w:cs="Cambria Math"/>
        </w:rPr>
        <w:t>⇒</w:t>
      </w:r>
      <w:r w:rsidRPr="0008764F">
        <w:t xml:space="preserve"> per-region corrections yield </w:t>
      </w:r>
      <w:r w:rsidRPr="0008764F">
        <w:rPr>
          <w:b/>
          <w:bCs/>
        </w:rPr>
        <w:t>A8/B2/C2</w:t>
      </w:r>
      <w:r w:rsidRPr="0008764F">
        <w:t>.</w:t>
      </w:r>
    </w:p>
    <w:p w14:paraId="21E9D363" w14:textId="77777777" w:rsidR="0008764F" w:rsidRPr="0008764F" w:rsidRDefault="0008764F" w:rsidP="0008764F">
      <w:r w:rsidRPr="0008764F">
        <w:rPr>
          <w:b/>
          <w:bCs/>
        </w:rPr>
        <w:t>Canonical fixture.</w:t>
      </w:r>
    </w:p>
    <w:p w14:paraId="225F413A" w14:textId="77777777" w:rsidR="0008764F" w:rsidRPr="0008764F" w:rsidRDefault="0008764F" w:rsidP="0008764F">
      <w:r w:rsidRPr="0008764F">
        <w:t>json</w:t>
      </w:r>
    </w:p>
    <w:p w14:paraId="3B5613C1" w14:textId="77777777" w:rsidR="0008764F" w:rsidRPr="0008764F" w:rsidRDefault="0008764F" w:rsidP="0008764F">
      <w:r w:rsidRPr="0008764F">
        <w:t>CopyEdit</w:t>
      </w:r>
    </w:p>
    <w:p w14:paraId="7040AA1A" w14:textId="77777777" w:rsidR="0008764F" w:rsidRPr="0008764F" w:rsidRDefault="0008764F" w:rsidP="0008764F">
      <w:r w:rsidRPr="0008764F">
        <w:t>{</w:t>
      </w:r>
    </w:p>
    <w:p w14:paraId="7BCAA339" w14:textId="77777777" w:rsidR="0008764F" w:rsidRPr="0008764F" w:rsidRDefault="0008764F" w:rsidP="0008764F">
      <w:r w:rsidRPr="0008764F">
        <w:t xml:space="preserve">  "id": "VM-TST-013",</w:t>
      </w:r>
    </w:p>
    <w:p w14:paraId="27E4C49C" w14:textId="77777777" w:rsidR="0008764F" w:rsidRPr="0008764F" w:rsidRDefault="0008764F" w:rsidP="0008764F">
      <w:r w:rsidRPr="0008764F">
        <w:t xml:space="preserve">  "registry": {</w:t>
      </w:r>
    </w:p>
    <w:p w14:paraId="0E5754BD" w14:textId="77777777" w:rsidR="0008764F" w:rsidRPr="0008764F" w:rsidRDefault="0008764F" w:rsidP="0008764F">
      <w:r w:rsidRPr="0008764F">
        <w:t xml:space="preserve">    "id": "REG:MMP013:1",</w:t>
      </w:r>
    </w:p>
    <w:p w14:paraId="475A95C0" w14:textId="77777777" w:rsidR="0008764F" w:rsidRPr="0008764F" w:rsidRDefault="0008764F" w:rsidP="0008764F">
      <w:r w:rsidRPr="0008764F">
        <w:t xml:space="preserve">    "provenance": {"source": "AnnexB", "published_date": "2025-08-11"},</w:t>
      </w:r>
    </w:p>
    <w:p w14:paraId="792FBE57" w14:textId="77777777" w:rsidR="0008764F" w:rsidRPr="0008764F" w:rsidRDefault="0008764F" w:rsidP="0008764F">
      <w:r w:rsidRPr="0008764F">
        <w:t xml:space="preserve">    "units": [</w:t>
      </w:r>
    </w:p>
    <w:p w14:paraId="37A5F668" w14:textId="77777777" w:rsidR="0008764F" w:rsidRPr="0008764F" w:rsidRDefault="0008764F" w:rsidP="0008764F">
      <w:r w:rsidRPr="0008764F">
        <w:t xml:space="preserve">      {"id":"U:REG:MMP013:1:R1","name":"Region1","level":"Region","magnitude":0,"eligible_roll":600,"population_baseline":1,"population_baseline_year":2025},</w:t>
      </w:r>
    </w:p>
    <w:p w14:paraId="74EAD5B6" w14:textId="77777777" w:rsidR="0008764F" w:rsidRPr="0008764F" w:rsidRDefault="0008764F" w:rsidP="0008764F">
      <w:r w:rsidRPr="0008764F">
        <w:t xml:space="preserve">      {"id":"U:REG:MMP013:1:R1:S1","name":"R1-SMD1","level":"District","parent":"U:REG:MMP013:1:R1","magnitude":1,"eligible_roll":300,"population_baseline":1,"population_baseline_year":2025},</w:t>
      </w:r>
    </w:p>
    <w:p w14:paraId="70159077" w14:textId="77777777" w:rsidR="0008764F" w:rsidRPr="0008764F" w:rsidRDefault="0008764F" w:rsidP="0008764F">
      <w:r w:rsidRPr="0008764F">
        <w:t xml:space="preserve">      {"id":"U:REG:MMP013:1:R1:S2","name":"R1-SMD2","level":"District","parent":"U:REG:MMP013:1:R1","magnitude":1,"eligible_roll":300,"population_baseline":1,"population_baseline_year":2025},</w:t>
      </w:r>
    </w:p>
    <w:p w14:paraId="06540E0F" w14:textId="77777777" w:rsidR="0008764F" w:rsidRPr="0008764F" w:rsidRDefault="0008764F" w:rsidP="0008764F"/>
    <w:p w14:paraId="61AC0D6B" w14:textId="77777777" w:rsidR="0008764F" w:rsidRPr="0008764F" w:rsidRDefault="0008764F" w:rsidP="0008764F">
      <w:r w:rsidRPr="0008764F">
        <w:t xml:space="preserve">      {"id":"U:REG:MMP013:1:R2","name":"Region2","level":"Region","magnitude":0,"eligible_roll":600,"population_baseline":1,"population_baseline_year":2025},</w:t>
      </w:r>
    </w:p>
    <w:p w14:paraId="208BB603" w14:textId="77777777" w:rsidR="0008764F" w:rsidRPr="0008764F" w:rsidRDefault="0008764F" w:rsidP="0008764F">
      <w:r w:rsidRPr="0008764F">
        <w:lastRenderedPageBreak/>
        <w:t xml:space="preserve">      {"id":"U:REG:MMP013:1:R2:S1","name":"R2-SMD1","level":"District","parent":"U:REG:MMP013:1:R2","magnitude":1,"eligible_roll":300,"population_baseline":1,"population_baseline_year":2025},</w:t>
      </w:r>
    </w:p>
    <w:p w14:paraId="2AD25966" w14:textId="77777777" w:rsidR="0008764F" w:rsidRPr="0008764F" w:rsidRDefault="0008764F" w:rsidP="0008764F">
      <w:r w:rsidRPr="0008764F">
        <w:t xml:space="preserve">      {"id":"U:REG:MMP013:1:R2:S2","name":"R2-SMD2","level":"District","parent":"U:REG:MMP013:1:R2","magnitude":1,"eligible_roll":300,"population_baseline":1,"population_baseline_year":2025},</w:t>
      </w:r>
    </w:p>
    <w:p w14:paraId="62BC5C65" w14:textId="77777777" w:rsidR="0008764F" w:rsidRPr="0008764F" w:rsidRDefault="0008764F" w:rsidP="0008764F"/>
    <w:p w14:paraId="6F316D53" w14:textId="77777777" w:rsidR="0008764F" w:rsidRPr="0008764F" w:rsidRDefault="0008764F" w:rsidP="0008764F">
      <w:r w:rsidRPr="0008764F">
        <w:t xml:space="preserve">      {"id":"U:REG:MMP013:1:R3","name":"Region3","level":"Region","magnitude":0,"eligible_roll":600,"population_baseline":1,"population_baseline_year":2025},</w:t>
      </w:r>
    </w:p>
    <w:p w14:paraId="563BF2CD" w14:textId="77777777" w:rsidR="0008764F" w:rsidRPr="0008764F" w:rsidRDefault="0008764F" w:rsidP="0008764F">
      <w:r w:rsidRPr="0008764F">
        <w:t xml:space="preserve">      {"id":"U:REG:MMP013:1:R3:S1","name":"R3-SMD1","level":"District","parent":"U:REG:MMP013:1:R3","magnitude":1,"eligible_roll":300,"population_baseline":1,"population_baseline_year":2025},</w:t>
      </w:r>
    </w:p>
    <w:p w14:paraId="54DE80CE" w14:textId="77777777" w:rsidR="0008764F" w:rsidRPr="0008764F" w:rsidRDefault="0008764F" w:rsidP="0008764F">
      <w:r w:rsidRPr="0008764F">
        <w:t xml:space="preserve">      {"id":"U:REG:MMP013:1:R3:S2","name":"R3-SMD2","level":"District","parent":"U:REG:MMP013:1:R3","magnitude":1,"eligible_roll":300,"population_baseline":1,"population_baseline_year":2025}</w:t>
      </w:r>
    </w:p>
    <w:p w14:paraId="770052F9" w14:textId="77777777" w:rsidR="0008764F" w:rsidRPr="0008764F" w:rsidRDefault="0008764F" w:rsidP="0008764F">
      <w:r w:rsidRPr="0008764F">
        <w:t xml:space="preserve">    ]</w:t>
      </w:r>
    </w:p>
    <w:p w14:paraId="627C0920" w14:textId="77777777" w:rsidR="0008764F" w:rsidRPr="0008764F" w:rsidRDefault="0008764F" w:rsidP="0008764F">
      <w:r w:rsidRPr="0008764F">
        <w:t xml:space="preserve">  },</w:t>
      </w:r>
    </w:p>
    <w:p w14:paraId="4B76F567" w14:textId="77777777" w:rsidR="0008764F" w:rsidRPr="0008764F" w:rsidRDefault="0008764F" w:rsidP="0008764F">
      <w:r w:rsidRPr="0008764F">
        <w:t xml:space="preserve">  "options": [</w:t>
      </w:r>
    </w:p>
    <w:p w14:paraId="2DB15606" w14:textId="77777777" w:rsidR="0008764F" w:rsidRPr="0008764F" w:rsidRDefault="0008764F" w:rsidP="0008764F">
      <w:r w:rsidRPr="0008764F">
        <w:t xml:space="preserve">    {"id":"OPT:A","display_name":"A","order_index":1,"is_status_quo":false},</w:t>
      </w:r>
    </w:p>
    <w:p w14:paraId="073DE359" w14:textId="77777777" w:rsidR="0008764F" w:rsidRPr="0008764F" w:rsidRDefault="0008764F" w:rsidP="0008764F">
      <w:r w:rsidRPr="0008764F">
        <w:t xml:space="preserve">    {"id":"OPT:B","display_name":"B","order_index":2,"is_status_quo":false},</w:t>
      </w:r>
    </w:p>
    <w:p w14:paraId="6C478587" w14:textId="77777777" w:rsidR="0008764F" w:rsidRPr="0008764F" w:rsidRDefault="0008764F" w:rsidP="0008764F">
      <w:r w:rsidRPr="0008764F">
        <w:t xml:space="preserve">    {"id":"OPT:C","display_name":"C","order_index":3,"is_status_quo":false}</w:t>
      </w:r>
    </w:p>
    <w:p w14:paraId="0EDA6EBA" w14:textId="77777777" w:rsidR="0008764F" w:rsidRPr="0008764F" w:rsidRDefault="0008764F" w:rsidP="0008764F">
      <w:r w:rsidRPr="0008764F">
        <w:t xml:space="preserve">  ],</w:t>
      </w:r>
    </w:p>
    <w:p w14:paraId="6CD69196" w14:textId="77777777" w:rsidR="0008764F" w:rsidRPr="0008764F" w:rsidRDefault="0008764F" w:rsidP="0008764F">
      <w:r w:rsidRPr="0008764F">
        <w:t xml:space="preserve">  "ballot_tally": {</w:t>
      </w:r>
    </w:p>
    <w:p w14:paraId="7E9C1449" w14:textId="77777777" w:rsidR="0008764F" w:rsidRPr="0008764F" w:rsidRDefault="0008764F" w:rsidP="0008764F">
      <w:r w:rsidRPr="0008764F">
        <w:t xml:space="preserve">    "id":"TLY:TST013:v1",</w:t>
      </w:r>
    </w:p>
    <w:p w14:paraId="44C32AD5" w14:textId="77777777" w:rsidR="0008764F" w:rsidRPr="0008764F" w:rsidRDefault="0008764F" w:rsidP="0008764F">
      <w:r w:rsidRPr="0008764F">
        <w:t xml:space="preserve">    "ballot_type":"approval",</w:t>
      </w:r>
    </w:p>
    <w:p w14:paraId="0E4F0007" w14:textId="77777777" w:rsidR="0008764F" w:rsidRPr="0008764F" w:rsidRDefault="0008764F" w:rsidP="0008764F">
      <w:r w:rsidRPr="0008764F">
        <w:t xml:space="preserve">    "units":{</w:t>
      </w:r>
    </w:p>
    <w:p w14:paraId="07C0CD6F" w14:textId="77777777" w:rsidR="0008764F" w:rsidRPr="0008764F" w:rsidRDefault="0008764F" w:rsidP="0008764F">
      <w:r w:rsidRPr="0008764F">
        <w:t xml:space="preserve">      "U:REG:MMP013:1:R1:S1":{"ballots_cast":300,"invalid_or_blank":0,"approvals":{"OPT:A":270,"OPT:B":15,"OPT:C":15}},</w:t>
      </w:r>
    </w:p>
    <w:p w14:paraId="0A95DA58" w14:textId="77777777" w:rsidR="0008764F" w:rsidRPr="0008764F" w:rsidRDefault="0008764F" w:rsidP="0008764F">
      <w:r w:rsidRPr="0008764F">
        <w:lastRenderedPageBreak/>
        <w:t xml:space="preserve">      "U:REG:MMP013:1:R1:S2":{"ballots_cast":300,"invalid_or_blank":0,"approvals":{"OPT:A":270,"OPT:B":15,"OPT:C":15}},</w:t>
      </w:r>
    </w:p>
    <w:p w14:paraId="31E60C3B" w14:textId="77777777" w:rsidR="0008764F" w:rsidRPr="0008764F" w:rsidRDefault="0008764F" w:rsidP="0008764F"/>
    <w:p w14:paraId="616FF7FE" w14:textId="77777777" w:rsidR="0008764F" w:rsidRPr="0008764F" w:rsidRDefault="0008764F" w:rsidP="0008764F">
      <w:r w:rsidRPr="0008764F">
        <w:t xml:space="preserve">      "U:REG:MMP013:1:R2:S1":{"ballots_cast":300,"invalid_or_blank":0,"approvals":{"OPT:B":165,"OPT:A":120,"OPT:C":15}},</w:t>
      </w:r>
    </w:p>
    <w:p w14:paraId="1F89ACD5" w14:textId="77777777" w:rsidR="0008764F" w:rsidRPr="0008764F" w:rsidRDefault="0008764F" w:rsidP="0008764F">
      <w:r w:rsidRPr="0008764F">
        <w:t xml:space="preserve">      "U:REG:MMP013:1:R2:S2":{"ballots_cast":300,"invalid_or_blank":0,"approvals":{"OPT:B":165,"OPT:A":120,"OPT:C":15}},</w:t>
      </w:r>
    </w:p>
    <w:p w14:paraId="7FB82DE2" w14:textId="77777777" w:rsidR="0008764F" w:rsidRPr="0008764F" w:rsidRDefault="0008764F" w:rsidP="0008764F"/>
    <w:p w14:paraId="57C53461" w14:textId="77777777" w:rsidR="0008764F" w:rsidRPr="0008764F" w:rsidRDefault="0008764F" w:rsidP="0008764F">
      <w:r w:rsidRPr="0008764F">
        <w:t xml:space="preserve">      "U:REG:MMP013:1:R3:S1":{"ballots_cast":300,"invalid_or_blank":0,"approvals":{"OPT:C":165,"OPT:A":120,"OPT:B":15}},</w:t>
      </w:r>
    </w:p>
    <w:p w14:paraId="4377620D" w14:textId="77777777" w:rsidR="0008764F" w:rsidRPr="0008764F" w:rsidRDefault="0008764F" w:rsidP="0008764F">
      <w:r w:rsidRPr="0008764F">
        <w:t xml:space="preserve">      "U:REG:MMP013:1:R3:S2":{"ballots_cast":300,"invalid_or_blank":0,"approvals":{"OPT:C":165,"OPT:A":120,"OPT:B":15}}</w:t>
      </w:r>
    </w:p>
    <w:p w14:paraId="55F96D61" w14:textId="77777777" w:rsidR="0008764F" w:rsidRPr="0008764F" w:rsidRDefault="0008764F" w:rsidP="0008764F">
      <w:r w:rsidRPr="0008764F">
        <w:t xml:space="preserve">    }</w:t>
      </w:r>
    </w:p>
    <w:p w14:paraId="5CE60837" w14:textId="77777777" w:rsidR="0008764F" w:rsidRPr="0008764F" w:rsidRDefault="0008764F" w:rsidP="0008764F">
      <w:r w:rsidRPr="0008764F">
        <w:t xml:space="preserve">  },</w:t>
      </w:r>
    </w:p>
    <w:p w14:paraId="7FD607FC" w14:textId="77777777" w:rsidR="0008764F" w:rsidRPr="0008764F" w:rsidRDefault="0008764F" w:rsidP="0008764F">
      <w:r w:rsidRPr="0008764F">
        <w:t xml:space="preserve">  "parameter_sets": [</w:t>
      </w:r>
    </w:p>
    <w:p w14:paraId="50FD3EDD" w14:textId="77777777" w:rsidR="0008764F" w:rsidRPr="0008764F" w:rsidRDefault="0008764F" w:rsidP="0008764F">
      <w:r w:rsidRPr="0008764F">
        <w:t xml:space="preserve">    {</w:t>
      </w:r>
    </w:p>
    <w:p w14:paraId="1E6188EB" w14:textId="77777777" w:rsidR="0008764F" w:rsidRPr="0008764F" w:rsidRDefault="0008764F" w:rsidP="0008764F">
      <w:r w:rsidRPr="0008764F">
        <w:t xml:space="preserve">      "id":"PS:TST013:National:v1",</w:t>
      </w:r>
    </w:p>
    <w:p w14:paraId="1ECE50AD" w14:textId="77777777" w:rsidR="0008764F" w:rsidRPr="0008764F" w:rsidRDefault="0008764F" w:rsidP="0008764F">
      <w:r w:rsidRPr="0008764F">
        <w:t xml:space="preserve">      "vars":{"VM-VAR-001":"approval","VM-VAR-010":"mixed_local_correction","VM-VAR-011":"on","VM-VAR-012":0,"VM-VAR-013":50,"VM-VAR-014":"allow_overhang","VM-VAR-015":"natural_vote_share","VM-VAR-016":"national","VM-VAR-017":"fixed_total","VM-VAR-030":"population_baseline","VM-VAR-031":"country","VM-VAR-040":"none"},</w:t>
      </w:r>
    </w:p>
    <w:p w14:paraId="6BF9C441" w14:textId="77777777" w:rsidR="0008764F" w:rsidRPr="0008764F" w:rsidRDefault="0008764F" w:rsidP="0008764F">
      <w:r w:rsidRPr="0008764F">
        <w:t xml:space="preserve">      "expected":{"local_seats_by_party":{"OPT:A":2,"OPT:B":2,"OPT:C":2},"total_seats_by_party":{"OPT:A":7,"OPT:B":3,"OPT:C":2},"label":"Decisive"}</w:t>
      </w:r>
    </w:p>
    <w:p w14:paraId="67EACF6C" w14:textId="77777777" w:rsidR="0008764F" w:rsidRPr="0008764F" w:rsidRDefault="0008764F" w:rsidP="0008764F">
      <w:r w:rsidRPr="0008764F">
        <w:t xml:space="preserve">    },</w:t>
      </w:r>
    </w:p>
    <w:p w14:paraId="36244BF6" w14:textId="77777777" w:rsidR="0008764F" w:rsidRPr="0008764F" w:rsidRDefault="0008764F" w:rsidP="0008764F">
      <w:r w:rsidRPr="0008764F">
        <w:t xml:space="preserve">    {</w:t>
      </w:r>
    </w:p>
    <w:p w14:paraId="2982DB29" w14:textId="77777777" w:rsidR="0008764F" w:rsidRPr="0008764F" w:rsidRDefault="0008764F" w:rsidP="0008764F">
      <w:r w:rsidRPr="0008764F">
        <w:lastRenderedPageBreak/>
        <w:t xml:space="preserve">      "id":"PS:TST013:Regional:v1",</w:t>
      </w:r>
    </w:p>
    <w:p w14:paraId="1C1E6F9D" w14:textId="77777777" w:rsidR="0008764F" w:rsidRPr="0008764F" w:rsidRDefault="0008764F" w:rsidP="0008764F">
      <w:r w:rsidRPr="0008764F">
        <w:t xml:space="preserve">      "vars":{"VM-VAR-001":"approval","VM-VAR-010":"mixed_local_correction","VM-VAR-011":"on","VM-VAR-012":0,"VM-VAR-013":50,"VM-VAR-014":"allow_overhang","VM-VAR-015":"natural_vote_share","VM-VAR-016":"regional","VM-VAR-017":"fixed_total","VM-VAR-030":"population_baseline","VM-VAR-031":"country","VM-VAR-040":"none"},</w:t>
      </w:r>
    </w:p>
    <w:p w14:paraId="56ACAAF5" w14:textId="77777777" w:rsidR="0008764F" w:rsidRPr="0008764F" w:rsidRDefault="0008764F" w:rsidP="0008764F">
      <w:r w:rsidRPr="0008764F">
        <w:t xml:space="preserve">      "expected":{"local_seats_by_party":{"OPT:A":2,"OPT:B":2,"OPT:C":2},"total_seats_by_party":{"OPT:A":8,"OPT:B":2,"OPT:C":2},"label":"Decisive"}</w:t>
      </w:r>
    </w:p>
    <w:p w14:paraId="39275970" w14:textId="77777777" w:rsidR="0008764F" w:rsidRPr="0008764F" w:rsidRDefault="0008764F" w:rsidP="0008764F">
      <w:r w:rsidRPr="0008764F">
        <w:t xml:space="preserve">    }</w:t>
      </w:r>
    </w:p>
    <w:p w14:paraId="359EEEC3" w14:textId="77777777" w:rsidR="0008764F" w:rsidRPr="0008764F" w:rsidRDefault="0008764F" w:rsidP="0008764F">
      <w:r w:rsidRPr="0008764F">
        <w:t xml:space="preserve">  ],</w:t>
      </w:r>
    </w:p>
    <w:p w14:paraId="2D3A76D9" w14:textId="77777777" w:rsidR="0008764F" w:rsidRPr="0008764F" w:rsidRDefault="0008764F" w:rsidP="0008764F">
      <w:r w:rsidRPr="0008764F">
        <w:t xml:space="preserve">  "expected_canonical_hash": null</w:t>
      </w:r>
    </w:p>
    <w:p w14:paraId="36EE2BAA" w14:textId="77777777" w:rsidR="0008764F" w:rsidRPr="0008764F" w:rsidRDefault="0008764F" w:rsidP="0008764F">
      <w:r w:rsidRPr="0008764F">
        <w:t>}</w:t>
      </w:r>
    </w:p>
    <w:p w14:paraId="6A0DE183" w14:textId="77777777" w:rsidR="0008764F" w:rsidRPr="0008764F" w:rsidRDefault="0008764F" w:rsidP="0008764F">
      <w:r w:rsidRPr="0008764F">
        <w:rPr>
          <w:b/>
          <w:bCs/>
        </w:rPr>
        <w:t>Notes (Part 4).</w:t>
      </w:r>
    </w:p>
    <w:p w14:paraId="319146BE" w14:textId="77777777" w:rsidR="0008764F" w:rsidRPr="0008764F" w:rsidRDefault="0008764F" w:rsidP="0008764F">
      <w:pPr>
        <w:numPr>
          <w:ilvl w:val="0"/>
          <w:numId w:val="826"/>
        </w:numPr>
      </w:pPr>
      <w:r w:rsidRPr="0008764F">
        <w:rPr>
          <w:b/>
          <w:bCs/>
        </w:rPr>
        <w:t>VM-TST-012</w:t>
      </w:r>
      <w:r w:rsidRPr="0008764F">
        <w:t xml:space="preserve"> uses approval ballots and treats unit-level support as the basis for national aggregation under different weightings; gate checks use the </w:t>
      </w:r>
      <w:r w:rsidRPr="0008764F">
        <w:rPr>
          <w:b/>
          <w:bCs/>
        </w:rPr>
        <w:t>approval rate</w:t>
      </w:r>
      <w:r w:rsidRPr="0008764F">
        <w:t xml:space="preserve"> denominator.</w:t>
      </w:r>
    </w:p>
    <w:p w14:paraId="2D53ACEF" w14:textId="77777777" w:rsidR="0008764F" w:rsidRPr="0008764F" w:rsidRDefault="0008764F" w:rsidP="0008764F">
      <w:pPr>
        <w:numPr>
          <w:ilvl w:val="0"/>
          <w:numId w:val="826"/>
        </w:numPr>
      </w:pPr>
      <w:r w:rsidRPr="0008764F">
        <w:rPr>
          <w:b/>
          <w:bCs/>
        </w:rPr>
        <w:t>VM-TST-013</w:t>
      </w:r>
      <w:r w:rsidRPr="0008764F">
        <w:t xml:space="preserve"> encodes local winners via strong per-SMD tallies; top-up math follows Doc 4B with mlc_topup_share_pct=50, total_seats_model=fixed_total, and deficit-driven assignment.</w:t>
      </w:r>
    </w:p>
    <w:p w14:paraId="7E1E125B" w14:textId="77777777" w:rsidR="0008764F" w:rsidRPr="0008764F" w:rsidRDefault="0008764F" w:rsidP="0008764F">
      <w:pPr>
        <w:numPr>
          <w:ilvl w:val="0"/>
          <w:numId w:val="826"/>
        </w:numPr>
      </w:pPr>
      <w:r w:rsidRPr="0008764F">
        <w:t xml:space="preserve">Deterministic option order is </w:t>
      </w:r>
      <w:r w:rsidRPr="0008764F">
        <w:rPr>
          <w:b/>
          <w:bCs/>
        </w:rPr>
        <w:t>A &gt; B &gt; C</w:t>
      </w:r>
      <w:r w:rsidRPr="0008764F">
        <w:t xml:space="preserve"> (where relevant).</w:t>
      </w:r>
    </w:p>
    <w:p w14:paraId="62B31C7A" w14:textId="77777777" w:rsidR="0008764F" w:rsidRPr="0008764F" w:rsidRDefault="0008764F" w:rsidP="0008764F">
      <w:r w:rsidRPr="0008764F">
        <w:rPr>
          <w:b/>
          <w:bCs/>
        </w:rPr>
        <w:t>Next:</w:t>
      </w:r>
      <w:r w:rsidRPr="0008764F">
        <w:t xml:space="preserve"> Annex B — Part 5 (Frontier Mapping Fixtures: VM-TST-014/015/016/017).</w:t>
      </w:r>
    </w:p>
    <w:p w14:paraId="0C58520F" w14:textId="77777777" w:rsidR="0008764F" w:rsidRPr="0008764F" w:rsidRDefault="0008764F" w:rsidP="0008764F">
      <w:pPr>
        <w:rPr>
          <w:b/>
          <w:bCs/>
        </w:rPr>
      </w:pPr>
      <w:r w:rsidRPr="0008764F">
        <w:rPr>
          <w:b/>
          <w:bCs/>
        </w:rPr>
        <w:t>You said:</w:t>
      </w:r>
    </w:p>
    <w:p w14:paraId="3350C5D8" w14:textId="77777777" w:rsidR="0008764F" w:rsidRPr="0008764F" w:rsidRDefault="0008764F" w:rsidP="0008764F">
      <w:r w:rsidRPr="0008764F">
        <w:t>next</w:t>
      </w:r>
    </w:p>
    <w:p w14:paraId="3CC2B261" w14:textId="77777777" w:rsidR="0008764F" w:rsidRPr="0008764F" w:rsidRDefault="0008764F" w:rsidP="0008764F">
      <w:pPr>
        <w:rPr>
          <w:b/>
          <w:bCs/>
        </w:rPr>
      </w:pPr>
      <w:r w:rsidRPr="0008764F">
        <w:rPr>
          <w:b/>
          <w:bCs/>
        </w:rPr>
        <w:t>ChatGPT said:</w:t>
      </w:r>
    </w:p>
    <w:p w14:paraId="144214F3" w14:textId="77777777" w:rsidR="0008764F" w:rsidRPr="0008764F" w:rsidRDefault="0008764F" w:rsidP="0008764F">
      <w:r w:rsidRPr="0008764F">
        <w:t>Thought for 13s</w:t>
      </w:r>
    </w:p>
    <w:p w14:paraId="462A5C5C" w14:textId="77777777" w:rsidR="0008764F" w:rsidRPr="0008764F" w:rsidRDefault="0008764F" w:rsidP="0008764F">
      <w:pPr>
        <w:rPr>
          <w:b/>
          <w:bCs/>
        </w:rPr>
      </w:pPr>
      <w:r w:rsidRPr="0008764F">
        <w:rPr>
          <w:b/>
          <w:bCs/>
        </w:rPr>
        <w:t>Annex B — Part 5: Frontier Mapping Fixtures (Doc 6C)</w:t>
      </w:r>
    </w:p>
    <w:p w14:paraId="62260418" w14:textId="77777777" w:rsidR="0008764F" w:rsidRPr="0008764F" w:rsidRDefault="0008764F" w:rsidP="0008764F">
      <w:r w:rsidRPr="0008764F">
        <w:rPr>
          <w:b/>
          <w:bCs/>
        </w:rPr>
        <w:t>Covers tests:</w:t>
      </w:r>
      <w:r w:rsidRPr="0008764F">
        <w:t xml:space="preserve"> VM-TST-014, 015, 016, 017.</w:t>
      </w:r>
      <w:r w:rsidRPr="0008764F">
        <w:br/>
      </w:r>
      <w:r w:rsidRPr="0008764F">
        <w:rPr>
          <w:b/>
          <w:bCs/>
        </w:rPr>
        <w:t>Purpose:</w:t>
      </w:r>
      <w:r w:rsidRPr="0008764F">
        <w:t xml:space="preserve"> Exercise frontier mapping across binary/sliding modes, contiguity policies, and protected areas.</w:t>
      </w:r>
      <w:r w:rsidRPr="0008764F">
        <w:br/>
      </w:r>
      <w:r w:rsidRPr="0008764F">
        <w:rPr>
          <w:b/>
          <w:bCs/>
        </w:rPr>
        <w:lastRenderedPageBreak/>
        <w:t>Conventions:</w:t>
      </w:r>
      <w:r w:rsidRPr="0008764F">
        <w:t xml:space="preserve"> Use Part 0 (IDs, ordering, rounding, validation). Labels follow Doc 4C (mediation/protected flags </w:t>
      </w:r>
      <w:r w:rsidRPr="0008764F">
        <w:rPr>
          <w:rFonts w:ascii="Cambria Math" w:hAnsi="Cambria Math" w:cs="Cambria Math"/>
        </w:rPr>
        <w:t>⇒</w:t>
      </w:r>
      <w:r w:rsidRPr="0008764F">
        <w:t xml:space="preserve"> </w:t>
      </w:r>
      <w:r w:rsidRPr="0008764F">
        <w:rPr>
          <w:b/>
          <w:bCs/>
        </w:rPr>
        <w:t>Marginal</w:t>
      </w:r>
      <w:r w:rsidRPr="0008764F">
        <w:t>).</w:t>
      </w:r>
    </w:p>
    <w:p w14:paraId="67780247" w14:textId="77777777" w:rsidR="0008764F" w:rsidRPr="0008764F" w:rsidRDefault="0008764F" w:rsidP="0008764F">
      <w:r w:rsidRPr="0008764F">
        <w:pict w14:anchorId="14B5310B">
          <v:rect id="_x0000_i4375" style="width:0;height:1.5pt" o:hralign="center" o:hrstd="t" o:hr="t" fillcolor="#a0a0a0" stroked="f"/>
        </w:pict>
      </w:r>
    </w:p>
    <w:p w14:paraId="01FC5DC6" w14:textId="77777777" w:rsidR="0008764F" w:rsidRPr="0008764F" w:rsidRDefault="0008764F" w:rsidP="0008764F">
      <w:pPr>
        <w:rPr>
          <w:b/>
          <w:bCs/>
        </w:rPr>
      </w:pPr>
      <w:r w:rsidRPr="0008764F">
        <w:rPr>
          <w:b/>
          <w:bCs/>
        </w:rPr>
        <w:t>VM-TST-014 — Binary cutoff with a contiguity break</w:t>
      </w:r>
    </w:p>
    <w:p w14:paraId="49A631B2" w14:textId="77777777" w:rsidR="0008764F" w:rsidRPr="0008764F" w:rsidRDefault="0008764F" w:rsidP="0008764F">
      <w:r w:rsidRPr="0008764F">
        <w:rPr>
          <w:b/>
          <w:bCs/>
        </w:rPr>
        <w:t>Purpose.</w:t>
      </w:r>
      <w:r w:rsidRPr="0008764F">
        <w:t xml:space="preserve"> Require support ≥ cutoff </w:t>
      </w:r>
      <w:r w:rsidRPr="0008764F">
        <w:rPr>
          <w:b/>
          <w:bCs/>
        </w:rPr>
        <w:t>and</w:t>
      </w:r>
      <w:r w:rsidRPr="0008764F">
        <w:t xml:space="preserve"> contiguity under allowed modes.</w:t>
      </w:r>
    </w:p>
    <w:p w14:paraId="07CD5F6C" w14:textId="77777777" w:rsidR="0008764F" w:rsidRPr="0008764F" w:rsidRDefault="0008764F" w:rsidP="0008764F">
      <w:r w:rsidRPr="0008764F">
        <w:rPr>
          <w:b/>
          <w:bCs/>
        </w:rPr>
        <w:t>Canonical fixture</w:t>
      </w:r>
    </w:p>
    <w:p w14:paraId="6CD26FF9" w14:textId="77777777" w:rsidR="0008764F" w:rsidRPr="0008764F" w:rsidRDefault="0008764F" w:rsidP="0008764F">
      <w:r w:rsidRPr="0008764F">
        <w:t>json</w:t>
      </w:r>
    </w:p>
    <w:p w14:paraId="601E9712" w14:textId="77777777" w:rsidR="0008764F" w:rsidRPr="0008764F" w:rsidRDefault="0008764F" w:rsidP="0008764F">
      <w:r w:rsidRPr="0008764F">
        <w:t>CopyEdit</w:t>
      </w:r>
    </w:p>
    <w:p w14:paraId="109671DF" w14:textId="77777777" w:rsidR="0008764F" w:rsidRPr="0008764F" w:rsidRDefault="0008764F" w:rsidP="0008764F">
      <w:r w:rsidRPr="0008764F">
        <w:t>{</w:t>
      </w:r>
    </w:p>
    <w:p w14:paraId="769B33CD" w14:textId="77777777" w:rsidR="0008764F" w:rsidRPr="0008764F" w:rsidRDefault="0008764F" w:rsidP="0008764F">
      <w:r w:rsidRPr="0008764F">
        <w:t xml:space="preserve">  "id": "VM-TST-014",</w:t>
      </w:r>
    </w:p>
    <w:p w14:paraId="3B1F3DBA" w14:textId="77777777" w:rsidR="0008764F" w:rsidRPr="0008764F" w:rsidRDefault="0008764F" w:rsidP="0008764F">
      <w:r w:rsidRPr="0008764F">
        <w:t xml:space="preserve">  "registry": {</w:t>
      </w:r>
    </w:p>
    <w:p w14:paraId="388FE4F5" w14:textId="77777777" w:rsidR="0008764F" w:rsidRPr="0008764F" w:rsidRDefault="0008764F" w:rsidP="0008764F">
      <w:r w:rsidRPr="0008764F">
        <w:t xml:space="preserve">    "id": "REG:FrontierFive:1",</w:t>
      </w:r>
    </w:p>
    <w:p w14:paraId="034F636C" w14:textId="77777777" w:rsidR="0008764F" w:rsidRPr="0008764F" w:rsidRDefault="0008764F" w:rsidP="0008764F">
      <w:r w:rsidRPr="0008764F">
        <w:t xml:space="preserve">    "provenance": {"source": "AnnexB", "published_date": "2025-08-11"},</w:t>
      </w:r>
    </w:p>
    <w:p w14:paraId="17A5E69A" w14:textId="77777777" w:rsidR="0008764F" w:rsidRPr="0008764F" w:rsidRDefault="0008764F" w:rsidP="0008764F">
      <w:r w:rsidRPr="0008764F">
        <w:t xml:space="preserve">    "units": [</w:t>
      </w:r>
    </w:p>
    <w:p w14:paraId="528C568C" w14:textId="77777777" w:rsidR="0008764F" w:rsidRPr="0008764F" w:rsidRDefault="0008764F" w:rsidP="0008764F">
      <w:r w:rsidRPr="0008764F">
        <w:t xml:space="preserve">      {"id":"U:REG:FrontierFive:1:U1","name":"U1","level":"Region","magnitude":1,"eligible_roll":100,"population_baseline":1,"population_baseline_year":2025},</w:t>
      </w:r>
    </w:p>
    <w:p w14:paraId="6CE116F8" w14:textId="77777777" w:rsidR="0008764F" w:rsidRPr="0008764F" w:rsidRDefault="0008764F" w:rsidP="0008764F">
      <w:r w:rsidRPr="0008764F">
        <w:t xml:space="preserve">      {"id":"U:REG:FrontierFive:1:U2","name":"U2","level":"Region","magnitude":1,"eligible_roll":100,"population_baseline":1,"population_baseline_year":2025},</w:t>
      </w:r>
    </w:p>
    <w:p w14:paraId="123B0755" w14:textId="77777777" w:rsidR="0008764F" w:rsidRPr="0008764F" w:rsidRDefault="0008764F" w:rsidP="0008764F">
      <w:r w:rsidRPr="0008764F">
        <w:t xml:space="preserve">      {"id":"U:REG:FrontierFive:1:U3","name":"U3","level":"Region","magnitude":1,"eligible_roll":100,"population_baseline":1,"population_baseline_year":2025},</w:t>
      </w:r>
    </w:p>
    <w:p w14:paraId="7D94F642" w14:textId="77777777" w:rsidR="0008764F" w:rsidRPr="0008764F" w:rsidRDefault="0008764F" w:rsidP="0008764F">
      <w:r w:rsidRPr="0008764F">
        <w:t xml:space="preserve">      {"id":"U:REG:FrontierFive:1:U4","name":"U4","level":"Region","magnitude":1,"eligible_roll":100,"population_baseline":1,"population_baseline_year":2025},</w:t>
      </w:r>
    </w:p>
    <w:p w14:paraId="56B82C86" w14:textId="77777777" w:rsidR="0008764F" w:rsidRPr="0008764F" w:rsidRDefault="0008764F" w:rsidP="0008764F">
      <w:r w:rsidRPr="0008764F">
        <w:t xml:space="preserve">      {"id":"U:REG:FrontierFive:1:U5","name":"U5","level":"Region","magnitude":1,"eligible_roll":100,"population_baseline":1,"population_baseline_year":2025}</w:t>
      </w:r>
    </w:p>
    <w:p w14:paraId="7290F5E8" w14:textId="77777777" w:rsidR="0008764F" w:rsidRPr="0008764F" w:rsidRDefault="0008764F" w:rsidP="0008764F">
      <w:r w:rsidRPr="0008764F">
        <w:lastRenderedPageBreak/>
        <w:t xml:space="preserve">    ],</w:t>
      </w:r>
    </w:p>
    <w:p w14:paraId="3E36AE55" w14:textId="77777777" w:rsidR="0008764F" w:rsidRPr="0008764F" w:rsidRDefault="0008764F" w:rsidP="0008764F">
      <w:r w:rsidRPr="0008764F">
        <w:t xml:space="preserve">    "adjacency": [</w:t>
      </w:r>
    </w:p>
    <w:p w14:paraId="52CABFD4" w14:textId="77777777" w:rsidR="0008764F" w:rsidRPr="0008764F" w:rsidRDefault="0008764F" w:rsidP="0008764F">
      <w:r w:rsidRPr="0008764F">
        <w:t xml:space="preserve">      {"a":"U:REG:FrontierFive:1:U1","b":"U:REG:FrontierFive:1:U2","type":"land"},</w:t>
      </w:r>
    </w:p>
    <w:p w14:paraId="472E16C2" w14:textId="77777777" w:rsidR="0008764F" w:rsidRPr="0008764F" w:rsidRDefault="0008764F" w:rsidP="0008764F">
      <w:r w:rsidRPr="0008764F">
        <w:t xml:space="preserve">      {"a":"U:REG:FrontierFive:1:U2","b":"U:REG:FrontierFive:1:U3","type":"land"},</w:t>
      </w:r>
    </w:p>
    <w:p w14:paraId="4E2BFC26" w14:textId="77777777" w:rsidR="0008764F" w:rsidRPr="0008764F" w:rsidRDefault="0008764F" w:rsidP="0008764F">
      <w:r w:rsidRPr="0008764F">
        <w:t xml:space="preserve">      {"a":"U:REG:FrontierFive:1:U3","b":"U:REG:FrontierFive:1:U5","type":"land"},</w:t>
      </w:r>
    </w:p>
    <w:p w14:paraId="08751852" w14:textId="77777777" w:rsidR="0008764F" w:rsidRPr="0008764F" w:rsidRDefault="0008764F" w:rsidP="0008764F">
      <w:r w:rsidRPr="0008764F">
        <w:t xml:space="preserve">      {"a":"U:REG:FrontierFive:1:U4","b":"U:REG:FrontierFive:1:U3","type":"water"}</w:t>
      </w:r>
    </w:p>
    <w:p w14:paraId="0F32C574" w14:textId="77777777" w:rsidR="0008764F" w:rsidRPr="0008764F" w:rsidRDefault="0008764F" w:rsidP="0008764F">
      <w:r w:rsidRPr="0008764F">
        <w:t xml:space="preserve">    ]</w:t>
      </w:r>
    </w:p>
    <w:p w14:paraId="29CDA771" w14:textId="77777777" w:rsidR="0008764F" w:rsidRPr="0008764F" w:rsidRDefault="0008764F" w:rsidP="0008764F">
      <w:r w:rsidRPr="0008764F">
        <w:t xml:space="preserve">  },</w:t>
      </w:r>
    </w:p>
    <w:p w14:paraId="519D6BA6" w14:textId="77777777" w:rsidR="0008764F" w:rsidRPr="0008764F" w:rsidRDefault="0008764F" w:rsidP="0008764F">
      <w:r w:rsidRPr="0008764F">
        <w:t xml:space="preserve">  "options": [</w:t>
      </w:r>
    </w:p>
    <w:p w14:paraId="1F3791BA" w14:textId="77777777" w:rsidR="0008764F" w:rsidRPr="0008764F" w:rsidRDefault="0008764F" w:rsidP="0008764F">
      <w:r w:rsidRPr="0008764F">
        <w:t xml:space="preserve">    {"id":"OPT:Change","display_name":"Change","order_index":1,"is_status_quo":false},</w:t>
      </w:r>
    </w:p>
    <w:p w14:paraId="31DE5EEB" w14:textId="77777777" w:rsidR="0008764F" w:rsidRPr="0008764F" w:rsidRDefault="0008764F" w:rsidP="0008764F">
      <w:r w:rsidRPr="0008764F">
        <w:t xml:space="preserve">    {"id":"OPT:StatusQuo","display_name":"Status Quo","order_index":2,"is_status_quo":true}</w:t>
      </w:r>
    </w:p>
    <w:p w14:paraId="3AEC28C0" w14:textId="77777777" w:rsidR="0008764F" w:rsidRPr="0008764F" w:rsidRDefault="0008764F" w:rsidP="0008764F">
      <w:r w:rsidRPr="0008764F">
        <w:t xml:space="preserve">  ],</w:t>
      </w:r>
    </w:p>
    <w:p w14:paraId="10E41D41" w14:textId="77777777" w:rsidR="0008764F" w:rsidRPr="0008764F" w:rsidRDefault="0008764F" w:rsidP="0008764F">
      <w:r w:rsidRPr="0008764F">
        <w:t xml:space="preserve">  "ballot_tally": {</w:t>
      </w:r>
    </w:p>
    <w:p w14:paraId="1A42EF60" w14:textId="77777777" w:rsidR="0008764F" w:rsidRPr="0008764F" w:rsidRDefault="0008764F" w:rsidP="0008764F">
      <w:r w:rsidRPr="0008764F">
        <w:t xml:space="preserve">    "id":"TLY:TST014:v1",</w:t>
      </w:r>
    </w:p>
    <w:p w14:paraId="14E60886" w14:textId="77777777" w:rsidR="0008764F" w:rsidRPr="0008764F" w:rsidRDefault="0008764F" w:rsidP="0008764F">
      <w:r w:rsidRPr="0008764F">
        <w:t xml:space="preserve">    "ballot_type":"approval",</w:t>
      </w:r>
    </w:p>
    <w:p w14:paraId="57E1BD91" w14:textId="77777777" w:rsidR="0008764F" w:rsidRPr="0008764F" w:rsidRDefault="0008764F" w:rsidP="0008764F">
      <w:r w:rsidRPr="0008764F">
        <w:t xml:space="preserve">    "units":{</w:t>
      </w:r>
    </w:p>
    <w:p w14:paraId="0A32490F" w14:textId="77777777" w:rsidR="0008764F" w:rsidRPr="0008764F" w:rsidRDefault="0008764F" w:rsidP="0008764F">
      <w:r w:rsidRPr="0008764F">
        <w:t xml:space="preserve">      "U:REG:FrontierFive:1:U1":{"ballots_cast":100,"invalid_or_blank":0,"approvals":{"OPT:Change":62,"OPT:StatusQuo":38}},</w:t>
      </w:r>
    </w:p>
    <w:p w14:paraId="46296EB5" w14:textId="77777777" w:rsidR="0008764F" w:rsidRPr="0008764F" w:rsidRDefault="0008764F" w:rsidP="0008764F">
      <w:r w:rsidRPr="0008764F">
        <w:t xml:space="preserve">      "U:REG:FrontierFive:1:U2":{"ballots_cast":100,"invalid_or_blank":0,"approvals":{"OPT:Change":61,"OPT:StatusQuo":39}},</w:t>
      </w:r>
    </w:p>
    <w:p w14:paraId="3E8900AD" w14:textId="77777777" w:rsidR="0008764F" w:rsidRPr="0008764F" w:rsidRDefault="0008764F" w:rsidP="0008764F">
      <w:r w:rsidRPr="0008764F">
        <w:t xml:space="preserve">      "U:REG:FrontierFive:1:U3":{"ballots_cast":100,"invalid_or_blank":0,"approvals":{"OPT:Change":45,"OPT:StatusQuo":55}},</w:t>
      </w:r>
    </w:p>
    <w:p w14:paraId="28EBCE68" w14:textId="77777777" w:rsidR="0008764F" w:rsidRPr="0008764F" w:rsidRDefault="0008764F" w:rsidP="0008764F">
      <w:r w:rsidRPr="0008764F">
        <w:t xml:space="preserve">      "U:REG:FrontierFive:1:U4":{"ballots_cast":100,"invalid_or_blank":0,"approvals":{"OPT:Change":65,"OPT:StatusQuo":35}},</w:t>
      </w:r>
    </w:p>
    <w:p w14:paraId="795A3249" w14:textId="77777777" w:rsidR="0008764F" w:rsidRPr="0008764F" w:rsidRDefault="0008764F" w:rsidP="0008764F">
      <w:r w:rsidRPr="0008764F">
        <w:lastRenderedPageBreak/>
        <w:t xml:space="preserve">      "U:REG:FrontierFive:1:U5":{"ballots_cast":100,"invalid_or_blank":0,"approvals":{"OPT:Change":30,"OPT:StatusQuo":70}}</w:t>
      </w:r>
    </w:p>
    <w:p w14:paraId="144817CD" w14:textId="77777777" w:rsidR="0008764F" w:rsidRPr="0008764F" w:rsidRDefault="0008764F" w:rsidP="0008764F">
      <w:r w:rsidRPr="0008764F">
        <w:t xml:space="preserve">    }</w:t>
      </w:r>
    </w:p>
    <w:p w14:paraId="2CC5E1ED" w14:textId="77777777" w:rsidR="0008764F" w:rsidRPr="0008764F" w:rsidRDefault="0008764F" w:rsidP="0008764F">
      <w:r w:rsidRPr="0008764F">
        <w:t xml:space="preserve">  },</w:t>
      </w:r>
    </w:p>
    <w:p w14:paraId="3E78FB64" w14:textId="77777777" w:rsidR="0008764F" w:rsidRPr="0008764F" w:rsidRDefault="0008764F" w:rsidP="0008764F">
      <w:r w:rsidRPr="0008764F">
        <w:t xml:space="preserve">  "parameter_sets": [</w:t>
      </w:r>
    </w:p>
    <w:p w14:paraId="4251114E" w14:textId="77777777" w:rsidR="0008764F" w:rsidRPr="0008764F" w:rsidRDefault="0008764F" w:rsidP="0008764F">
      <w:r w:rsidRPr="0008764F">
        <w:t xml:space="preserve">    {</w:t>
      </w:r>
    </w:p>
    <w:p w14:paraId="3B11BF58" w14:textId="77777777" w:rsidR="0008764F" w:rsidRPr="0008764F" w:rsidRDefault="0008764F" w:rsidP="0008764F">
      <w:r w:rsidRPr="0008764F">
        <w:t xml:space="preserve">      "id":"PS:TST014:Frontier:v1",</w:t>
      </w:r>
    </w:p>
    <w:p w14:paraId="32E65CED" w14:textId="77777777" w:rsidR="0008764F" w:rsidRPr="0008764F" w:rsidRDefault="0008764F" w:rsidP="0008764F">
      <w:r w:rsidRPr="0008764F">
        <w:t xml:space="preserve">      "vars":{</w:t>
      </w:r>
    </w:p>
    <w:p w14:paraId="4A87AE4A" w14:textId="77777777" w:rsidR="0008764F" w:rsidRPr="0008764F" w:rsidRDefault="0008764F" w:rsidP="0008764F">
      <w:r w:rsidRPr="0008764F">
        <w:t xml:space="preserve">        "VM-VAR-001":"approval",</w:t>
      </w:r>
    </w:p>
    <w:p w14:paraId="52361D94" w14:textId="77777777" w:rsidR="0008764F" w:rsidRPr="0008764F" w:rsidRDefault="0008764F" w:rsidP="0008764F">
      <w:r w:rsidRPr="0008764F">
        <w:t xml:space="preserve">        "VM-VAR-040":"binary_cutoff",</w:t>
      </w:r>
    </w:p>
    <w:p w14:paraId="0119A8A9" w14:textId="77777777" w:rsidR="0008764F" w:rsidRPr="0008764F" w:rsidRDefault="0008764F" w:rsidP="0008764F">
      <w:r w:rsidRPr="0008764F">
        <w:t xml:space="preserve">        "VM-VAR-041":60,</w:t>
      </w:r>
    </w:p>
    <w:p w14:paraId="50681277" w14:textId="77777777" w:rsidR="0008764F" w:rsidRPr="0008764F" w:rsidRDefault="0008764F" w:rsidP="0008764F">
      <w:r w:rsidRPr="0008764F">
        <w:t xml:space="preserve">        "VM-VAR-047":["land"],</w:t>
      </w:r>
    </w:p>
    <w:p w14:paraId="43994C7A" w14:textId="77777777" w:rsidR="0008764F" w:rsidRPr="0008764F" w:rsidRDefault="0008764F" w:rsidP="0008764F">
      <w:r w:rsidRPr="0008764F">
        <w:t xml:space="preserve">        "VM-VAR-048":"none"</w:t>
      </w:r>
    </w:p>
    <w:p w14:paraId="6B17C32D" w14:textId="77777777" w:rsidR="0008764F" w:rsidRPr="0008764F" w:rsidRDefault="0008764F" w:rsidP="0008764F">
      <w:r w:rsidRPr="0008764F">
        <w:t xml:space="preserve">      },</w:t>
      </w:r>
    </w:p>
    <w:p w14:paraId="09A793E8" w14:textId="77777777" w:rsidR="0008764F" w:rsidRPr="0008764F" w:rsidRDefault="0008764F" w:rsidP="0008764F">
      <w:r w:rsidRPr="0008764F">
        <w:t xml:space="preserve">      "expected":{</w:t>
      </w:r>
    </w:p>
    <w:p w14:paraId="7CE1D6D0" w14:textId="77777777" w:rsidR="0008764F" w:rsidRPr="0008764F" w:rsidRDefault="0008764F" w:rsidP="0008764F">
      <w:r w:rsidRPr="0008764F">
        <w:t xml:space="preserve">        "frontier_status":{</w:t>
      </w:r>
    </w:p>
    <w:p w14:paraId="7EFAD7DA" w14:textId="77777777" w:rsidR="0008764F" w:rsidRPr="0008764F" w:rsidRDefault="0008764F" w:rsidP="0008764F">
      <w:r w:rsidRPr="0008764F">
        <w:t xml:space="preserve">          "U:REG:FrontierFive:1:U1":"immediate_change",</w:t>
      </w:r>
    </w:p>
    <w:p w14:paraId="7837D4C8" w14:textId="77777777" w:rsidR="0008764F" w:rsidRPr="0008764F" w:rsidRDefault="0008764F" w:rsidP="0008764F">
      <w:r w:rsidRPr="0008764F">
        <w:t xml:space="preserve">          "U:REG:FrontierFive:1:U2":"immediate_change",</w:t>
      </w:r>
    </w:p>
    <w:p w14:paraId="10EAEFF9" w14:textId="77777777" w:rsidR="0008764F" w:rsidRPr="0008764F" w:rsidRDefault="0008764F" w:rsidP="0008764F">
      <w:r w:rsidRPr="0008764F">
        <w:t xml:space="preserve">          "U:REG:FrontierFive:1:U3":"no_change",</w:t>
      </w:r>
    </w:p>
    <w:p w14:paraId="2004EBEA" w14:textId="77777777" w:rsidR="0008764F" w:rsidRPr="0008764F" w:rsidRDefault="0008764F" w:rsidP="0008764F">
      <w:r w:rsidRPr="0008764F">
        <w:t xml:space="preserve">          "U:REG:FrontierFive:1:U4":"mediation",</w:t>
      </w:r>
    </w:p>
    <w:p w14:paraId="77DB3C48" w14:textId="77777777" w:rsidR="0008764F" w:rsidRPr="0008764F" w:rsidRDefault="0008764F" w:rsidP="0008764F">
      <w:r w:rsidRPr="0008764F">
        <w:t xml:space="preserve">          "U:REG:FrontierFive:1:U5":"no_change"</w:t>
      </w:r>
    </w:p>
    <w:p w14:paraId="30A492EA" w14:textId="77777777" w:rsidR="0008764F" w:rsidRPr="0008764F" w:rsidRDefault="0008764F" w:rsidP="0008764F">
      <w:r w:rsidRPr="0008764F">
        <w:t xml:space="preserve">        },</w:t>
      </w:r>
    </w:p>
    <w:p w14:paraId="34A4DF1E" w14:textId="77777777" w:rsidR="0008764F" w:rsidRPr="0008764F" w:rsidRDefault="0008764F" w:rsidP="0008764F">
      <w:r w:rsidRPr="0008764F">
        <w:t xml:space="preserve">        "label":"Marginal",</w:t>
      </w:r>
    </w:p>
    <w:p w14:paraId="34106002" w14:textId="77777777" w:rsidR="0008764F" w:rsidRPr="0008764F" w:rsidRDefault="0008764F" w:rsidP="0008764F">
      <w:r w:rsidRPr="0008764F">
        <w:t xml:space="preserve">        "marginal_reason":"Mediation present"</w:t>
      </w:r>
    </w:p>
    <w:p w14:paraId="73400BF5" w14:textId="77777777" w:rsidR="0008764F" w:rsidRPr="0008764F" w:rsidRDefault="0008764F" w:rsidP="0008764F">
      <w:r w:rsidRPr="0008764F">
        <w:t xml:space="preserve">      }</w:t>
      </w:r>
    </w:p>
    <w:p w14:paraId="7B17B108" w14:textId="77777777" w:rsidR="0008764F" w:rsidRPr="0008764F" w:rsidRDefault="0008764F" w:rsidP="0008764F">
      <w:r w:rsidRPr="0008764F">
        <w:t xml:space="preserve">    }</w:t>
      </w:r>
    </w:p>
    <w:p w14:paraId="56EF89FF" w14:textId="77777777" w:rsidR="0008764F" w:rsidRPr="0008764F" w:rsidRDefault="0008764F" w:rsidP="0008764F">
      <w:r w:rsidRPr="0008764F">
        <w:lastRenderedPageBreak/>
        <w:t xml:space="preserve">  ],</w:t>
      </w:r>
    </w:p>
    <w:p w14:paraId="3E8DF2D9" w14:textId="77777777" w:rsidR="0008764F" w:rsidRPr="0008764F" w:rsidRDefault="0008764F" w:rsidP="0008764F">
      <w:r w:rsidRPr="0008764F">
        <w:t xml:space="preserve">  "expected_canonical_hash": null</w:t>
      </w:r>
    </w:p>
    <w:p w14:paraId="66AA484B" w14:textId="77777777" w:rsidR="0008764F" w:rsidRPr="0008764F" w:rsidRDefault="0008764F" w:rsidP="0008764F">
      <w:r w:rsidRPr="0008764F">
        <w:t>}</w:t>
      </w:r>
    </w:p>
    <w:p w14:paraId="2DA460CE" w14:textId="77777777" w:rsidR="0008764F" w:rsidRPr="0008764F" w:rsidRDefault="0008764F" w:rsidP="0008764F">
      <w:r w:rsidRPr="0008764F">
        <w:pict w14:anchorId="06271DEF">
          <v:rect id="_x0000_i4376" style="width:0;height:1.5pt" o:hralign="center" o:hrstd="t" o:hr="t" fillcolor="#a0a0a0" stroked="f"/>
        </w:pict>
      </w:r>
    </w:p>
    <w:p w14:paraId="16228678" w14:textId="77777777" w:rsidR="0008764F" w:rsidRPr="0008764F" w:rsidRDefault="0008764F" w:rsidP="0008764F">
      <w:pPr>
        <w:rPr>
          <w:b/>
          <w:bCs/>
        </w:rPr>
      </w:pPr>
      <w:r w:rsidRPr="0008764F">
        <w:rPr>
          <w:b/>
          <w:bCs/>
        </w:rPr>
        <w:t>VM-TST-015 — Sliding-scale bands with autonomy package</w:t>
      </w:r>
    </w:p>
    <w:p w14:paraId="458D75F2" w14:textId="77777777" w:rsidR="0008764F" w:rsidRPr="0008764F" w:rsidRDefault="0008764F" w:rsidP="0008764F">
      <w:r w:rsidRPr="0008764F">
        <w:rPr>
          <w:b/>
          <w:bCs/>
        </w:rPr>
        <w:t>Purpose.</w:t>
      </w:r>
      <w:r w:rsidRPr="0008764F">
        <w:t xml:space="preserve"> Band assignment is single and deterministic; autonomy package mapping applied.</w:t>
      </w:r>
    </w:p>
    <w:p w14:paraId="5EF2A246" w14:textId="77777777" w:rsidR="0008764F" w:rsidRPr="0008764F" w:rsidRDefault="0008764F" w:rsidP="0008764F">
      <w:r w:rsidRPr="0008764F">
        <w:rPr>
          <w:b/>
          <w:bCs/>
        </w:rPr>
        <w:t>Canonical fixture</w:t>
      </w:r>
    </w:p>
    <w:p w14:paraId="1D483DB6" w14:textId="77777777" w:rsidR="0008764F" w:rsidRPr="0008764F" w:rsidRDefault="0008764F" w:rsidP="0008764F">
      <w:r w:rsidRPr="0008764F">
        <w:t>json</w:t>
      </w:r>
    </w:p>
    <w:p w14:paraId="77742044" w14:textId="77777777" w:rsidR="0008764F" w:rsidRPr="0008764F" w:rsidRDefault="0008764F" w:rsidP="0008764F">
      <w:r w:rsidRPr="0008764F">
        <w:t>CopyEdit</w:t>
      </w:r>
    </w:p>
    <w:p w14:paraId="3D06D6E6" w14:textId="77777777" w:rsidR="0008764F" w:rsidRPr="0008764F" w:rsidRDefault="0008764F" w:rsidP="0008764F">
      <w:r w:rsidRPr="0008764F">
        <w:t>{</w:t>
      </w:r>
    </w:p>
    <w:p w14:paraId="4A6F1BAE" w14:textId="77777777" w:rsidR="0008764F" w:rsidRPr="0008764F" w:rsidRDefault="0008764F" w:rsidP="0008764F">
      <w:r w:rsidRPr="0008764F">
        <w:t xml:space="preserve">  "id": "VM-TST-015",</w:t>
      </w:r>
    </w:p>
    <w:p w14:paraId="2385D228" w14:textId="77777777" w:rsidR="0008764F" w:rsidRPr="0008764F" w:rsidRDefault="0008764F" w:rsidP="0008764F">
      <w:r w:rsidRPr="0008764F">
        <w:t xml:space="preserve">  "registry": {</w:t>
      </w:r>
    </w:p>
    <w:p w14:paraId="5FDC0A3E" w14:textId="77777777" w:rsidR="0008764F" w:rsidRPr="0008764F" w:rsidRDefault="0008764F" w:rsidP="0008764F">
      <w:r w:rsidRPr="0008764F">
        <w:t xml:space="preserve">    "id": "REG:FrontierFour:1",</w:t>
      </w:r>
    </w:p>
    <w:p w14:paraId="1781D1D4" w14:textId="77777777" w:rsidR="0008764F" w:rsidRPr="0008764F" w:rsidRDefault="0008764F" w:rsidP="0008764F">
      <w:r w:rsidRPr="0008764F">
        <w:t xml:space="preserve">    "provenance": {"source": "AnnexB", "published_date": "2025-08-11"},</w:t>
      </w:r>
    </w:p>
    <w:p w14:paraId="6A5B7BAB" w14:textId="77777777" w:rsidR="0008764F" w:rsidRPr="0008764F" w:rsidRDefault="0008764F" w:rsidP="0008764F">
      <w:r w:rsidRPr="0008764F">
        <w:t xml:space="preserve">    "units": [</w:t>
      </w:r>
    </w:p>
    <w:p w14:paraId="52A43E2A" w14:textId="77777777" w:rsidR="0008764F" w:rsidRPr="0008764F" w:rsidRDefault="0008764F" w:rsidP="0008764F">
      <w:r w:rsidRPr="0008764F">
        <w:t xml:space="preserve">      {"id":"U:REG:FrontierFour:1:U1","name":"U1","level":"Region","magnitude":1,"eligible_roll":100,"population_baseline":1,"population_baseline_year":2025},</w:t>
      </w:r>
    </w:p>
    <w:p w14:paraId="01F1B272" w14:textId="77777777" w:rsidR="0008764F" w:rsidRPr="0008764F" w:rsidRDefault="0008764F" w:rsidP="0008764F">
      <w:r w:rsidRPr="0008764F">
        <w:t xml:space="preserve">      {"id":"U:REG:FrontierFour:1:U2","name":"U2","level":"Region","magnitude":1,"eligible_roll":100,"population_baseline":1,"population_baseline_year":2025},</w:t>
      </w:r>
    </w:p>
    <w:p w14:paraId="30576315" w14:textId="77777777" w:rsidR="0008764F" w:rsidRPr="0008764F" w:rsidRDefault="0008764F" w:rsidP="0008764F">
      <w:r w:rsidRPr="0008764F">
        <w:t xml:space="preserve">      {"id":"U:REG:FrontierFour:1:U3","name":"U3","level":"Region","magnitude":1,"eligible_roll":100,"population_baseline":1,"population_baseline_year":2025},</w:t>
      </w:r>
    </w:p>
    <w:p w14:paraId="2380E1CB" w14:textId="77777777" w:rsidR="0008764F" w:rsidRPr="0008764F" w:rsidRDefault="0008764F" w:rsidP="0008764F">
      <w:r w:rsidRPr="0008764F">
        <w:t xml:space="preserve">      {"id":"U:REG:FrontierFour:1:U4","name":"U4","level":"Region","magnitude":1,"eligible_roll":100,"population_baseline":1,"population_baseline_year":2025}</w:t>
      </w:r>
    </w:p>
    <w:p w14:paraId="2262E5F7" w14:textId="77777777" w:rsidR="0008764F" w:rsidRPr="0008764F" w:rsidRDefault="0008764F" w:rsidP="0008764F">
      <w:r w:rsidRPr="0008764F">
        <w:t xml:space="preserve">    ],</w:t>
      </w:r>
    </w:p>
    <w:p w14:paraId="471CF791" w14:textId="77777777" w:rsidR="0008764F" w:rsidRPr="0008764F" w:rsidRDefault="0008764F" w:rsidP="0008764F">
      <w:r w:rsidRPr="0008764F">
        <w:lastRenderedPageBreak/>
        <w:t xml:space="preserve">    "adjacency": [</w:t>
      </w:r>
    </w:p>
    <w:p w14:paraId="3D52506A" w14:textId="77777777" w:rsidR="0008764F" w:rsidRPr="0008764F" w:rsidRDefault="0008764F" w:rsidP="0008764F">
      <w:r w:rsidRPr="0008764F">
        <w:t xml:space="preserve">      {"a":"U:REG:FrontierFour:1:U1","b":"U:REG:FrontierFour:1:U2","type":"land"},</w:t>
      </w:r>
    </w:p>
    <w:p w14:paraId="19E3CB13" w14:textId="77777777" w:rsidR="0008764F" w:rsidRPr="0008764F" w:rsidRDefault="0008764F" w:rsidP="0008764F">
      <w:r w:rsidRPr="0008764F">
        <w:t xml:space="preserve">      {"a":"U:REG:FrontierFour:1:U2","b":"U:REG:FrontierFour:1:U3","type":"land"},</w:t>
      </w:r>
    </w:p>
    <w:p w14:paraId="52F26634" w14:textId="77777777" w:rsidR="0008764F" w:rsidRPr="0008764F" w:rsidRDefault="0008764F" w:rsidP="0008764F">
      <w:r w:rsidRPr="0008764F">
        <w:t xml:space="preserve">      {"a":"U:REG:FrontierFour:1:U3","b":"U:REG:FrontierFour:1:U4","type":"land"}</w:t>
      </w:r>
    </w:p>
    <w:p w14:paraId="3847AB9D" w14:textId="77777777" w:rsidR="0008764F" w:rsidRPr="0008764F" w:rsidRDefault="0008764F" w:rsidP="0008764F">
      <w:r w:rsidRPr="0008764F">
        <w:t xml:space="preserve">    ]</w:t>
      </w:r>
    </w:p>
    <w:p w14:paraId="308F6DE5" w14:textId="77777777" w:rsidR="0008764F" w:rsidRPr="0008764F" w:rsidRDefault="0008764F" w:rsidP="0008764F">
      <w:r w:rsidRPr="0008764F">
        <w:t xml:space="preserve">  },</w:t>
      </w:r>
    </w:p>
    <w:p w14:paraId="0977A517" w14:textId="77777777" w:rsidR="0008764F" w:rsidRPr="0008764F" w:rsidRDefault="0008764F" w:rsidP="0008764F">
      <w:r w:rsidRPr="0008764F">
        <w:t xml:space="preserve">  "options": [</w:t>
      </w:r>
    </w:p>
    <w:p w14:paraId="4E050DFD" w14:textId="77777777" w:rsidR="0008764F" w:rsidRPr="0008764F" w:rsidRDefault="0008764F" w:rsidP="0008764F">
      <w:r w:rsidRPr="0008764F">
        <w:t xml:space="preserve">    {"id":"OPT:Change","display_name":"Change","order_index":1,"is_status_quo":false},</w:t>
      </w:r>
    </w:p>
    <w:p w14:paraId="32F68A50" w14:textId="77777777" w:rsidR="0008764F" w:rsidRPr="0008764F" w:rsidRDefault="0008764F" w:rsidP="0008764F">
      <w:r w:rsidRPr="0008764F">
        <w:t xml:space="preserve">    {"id":"OPT:StatusQuo","display_name":"Status Quo","order_index":2,"is_status_quo":true}</w:t>
      </w:r>
    </w:p>
    <w:p w14:paraId="3724EC04" w14:textId="77777777" w:rsidR="0008764F" w:rsidRPr="0008764F" w:rsidRDefault="0008764F" w:rsidP="0008764F">
      <w:r w:rsidRPr="0008764F">
        <w:t xml:space="preserve">  ],</w:t>
      </w:r>
    </w:p>
    <w:p w14:paraId="1E7F1DD6" w14:textId="77777777" w:rsidR="0008764F" w:rsidRPr="0008764F" w:rsidRDefault="0008764F" w:rsidP="0008764F">
      <w:r w:rsidRPr="0008764F">
        <w:t xml:space="preserve">  "ballot_tally": {</w:t>
      </w:r>
    </w:p>
    <w:p w14:paraId="0DA8600E" w14:textId="77777777" w:rsidR="0008764F" w:rsidRPr="0008764F" w:rsidRDefault="0008764F" w:rsidP="0008764F">
      <w:r w:rsidRPr="0008764F">
        <w:t xml:space="preserve">    "id":"TLY:TST015:v1",</w:t>
      </w:r>
    </w:p>
    <w:p w14:paraId="0F79AD3D" w14:textId="77777777" w:rsidR="0008764F" w:rsidRPr="0008764F" w:rsidRDefault="0008764F" w:rsidP="0008764F">
      <w:r w:rsidRPr="0008764F">
        <w:t xml:space="preserve">    "ballot_type":"approval",</w:t>
      </w:r>
    </w:p>
    <w:p w14:paraId="49F7C0D2" w14:textId="77777777" w:rsidR="0008764F" w:rsidRPr="0008764F" w:rsidRDefault="0008764F" w:rsidP="0008764F">
      <w:r w:rsidRPr="0008764F">
        <w:t xml:space="preserve">    "units":{</w:t>
      </w:r>
    </w:p>
    <w:p w14:paraId="40AD12F4" w14:textId="77777777" w:rsidR="0008764F" w:rsidRPr="0008764F" w:rsidRDefault="0008764F" w:rsidP="0008764F">
      <w:r w:rsidRPr="0008764F">
        <w:t xml:space="preserve">      "U:REG:FrontierFour:1:U1":{"ballots_cast":100,"invalid_or_blank":0,"approvals":{"OPT:Change":25,"OPT:StatusQuo":75}},</w:t>
      </w:r>
    </w:p>
    <w:p w14:paraId="4ABCEC3D" w14:textId="77777777" w:rsidR="0008764F" w:rsidRPr="0008764F" w:rsidRDefault="0008764F" w:rsidP="0008764F">
      <w:r w:rsidRPr="0008764F">
        <w:t xml:space="preserve">      "U:REG:FrontierFour:1:U2":{"ballots_cast":100,"invalid_or_blank":0,"approvals":{"OPT:Change":35,"OPT:StatusQuo":65}},</w:t>
      </w:r>
    </w:p>
    <w:p w14:paraId="4CBFB295" w14:textId="77777777" w:rsidR="0008764F" w:rsidRPr="0008764F" w:rsidRDefault="0008764F" w:rsidP="0008764F">
      <w:r w:rsidRPr="0008764F">
        <w:t xml:space="preserve">      "U:REG:FrontierFour:1:U3":{"ballots_cast":100,"invalid_or_blank":0,"approvals":{"OPT:Change":52,"OPT:StatusQuo":48}},</w:t>
      </w:r>
    </w:p>
    <w:p w14:paraId="7132D079" w14:textId="77777777" w:rsidR="0008764F" w:rsidRPr="0008764F" w:rsidRDefault="0008764F" w:rsidP="0008764F">
      <w:r w:rsidRPr="0008764F">
        <w:t xml:space="preserve">      "U:REG:FrontierFour:1:U4":{"ballots_cast":100,"invalid_or_blank":0,"approvals":{"OPT:Change":61,"OPT:StatusQuo":39}}</w:t>
      </w:r>
    </w:p>
    <w:p w14:paraId="4574A3B3" w14:textId="77777777" w:rsidR="0008764F" w:rsidRPr="0008764F" w:rsidRDefault="0008764F" w:rsidP="0008764F">
      <w:r w:rsidRPr="0008764F">
        <w:t xml:space="preserve">    }</w:t>
      </w:r>
    </w:p>
    <w:p w14:paraId="26B8D9AE" w14:textId="77777777" w:rsidR="0008764F" w:rsidRPr="0008764F" w:rsidRDefault="0008764F" w:rsidP="0008764F">
      <w:r w:rsidRPr="0008764F">
        <w:t xml:space="preserve">  },</w:t>
      </w:r>
    </w:p>
    <w:p w14:paraId="1C839EE9" w14:textId="77777777" w:rsidR="0008764F" w:rsidRPr="0008764F" w:rsidRDefault="0008764F" w:rsidP="0008764F">
      <w:r w:rsidRPr="0008764F">
        <w:t xml:space="preserve">  "autonomy_packages": [</w:t>
      </w:r>
    </w:p>
    <w:p w14:paraId="00741B0D" w14:textId="77777777" w:rsidR="0008764F" w:rsidRPr="0008764F" w:rsidRDefault="0008764F" w:rsidP="0008764F">
      <w:r w:rsidRPr="0008764F">
        <w:lastRenderedPageBreak/>
        <w:t xml:space="preserve">    {"id":"AP:Base:v1","powers":["language","education"],"review_period_years":5}</w:t>
      </w:r>
    </w:p>
    <w:p w14:paraId="013E835D" w14:textId="77777777" w:rsidR="0008764F" w:rsidRPr="0008764F" w:rsidRDefault="0008764F" w:rsidP="0008764F">
      <w:r w:rsidRPr="0008764F">
        <w:t xml:space="preserve">  ],</w:t>
      </w:r>
    </w:p>
    <w:p w14:paraId="56423EC2" w14:textId="77777777" w:rsidR="0008764F" w:rsidRPr="0008764F" w:rsidRDefault="0008764F" w:rsidP="0008764F">
      <w:r w:rsidRPr="0008764F">
        <w:t xml:space="preserve">  "parameter_sets": [</w:t>
      </w:r>
    </w:p>
    <w:p w14:paraId="466E71C0" w14:textId="77777777" w:rsidR="0008764F" w:rsidRPr="0008764F" w:rsidRDefault="0008764F" w:rsidP="0008764F">
      <w:r w:rsidRPr="0008764F">
        <w:t xml:space="preserve">    {</w:t>
      </w:r>
    </w:p>
    <w:p w14:paraId="160EB91B" w14:textId="77777777" w:rsidR="0008764F" w:rsidRPr="0008764F" w:rsidRDefault="0008764F" w:rsidP="0008764F">
      <w:r w:rsidRPr="0008764F">
        <w:t xml:space="preserve">      "id":"PS:TST015:Sliding:v1",</w:t>
      </w:r>
    </w:p>
    <w:p w14:paraId="4DDFF8EE" w14:textId="77777777" w:rsidR="0008764F" w:rsidRPr="0008764F" w:rsidRDefault="0008764F" w:rsidP="0008764F">
      <w:r w:rsidRPr="0008764F">
        <w:t xml:space="preserve">      "vars":{</w:t>
      </w:r>
    </w:p>
    <w:p w14:paraId="245D9E2D" w14:textId="77777777" w:rsidR="0008764F" w:rsidRPr="0008764F" w:rsidRDefault="0008764F" w:rsidP="0008764F">
      <w:r w:rsidRPr="0008764F">
        <w:t xml:space="preserve">        "VM-VAR-001":"approval",</w:t>
      </w:r>
    </w:p>
    <w:p w14:paraId="3689E46A" w14:textId="77777777" w:rsidR="0008764F" w:rsidRPr="0008764F" w:rsidRDefault="0008764F" w:rsidP="0008764F">
      <w:r w:rsidRPr="0008764F">
        <w:t xml:space="preserve">        "VM-VAR-040":"sliding_scale",</w:t>
      </w:r>
    </w:p>
    <w:p w14:paraId="630C7598" w14:textId="77777777" w:rsidR="0008764F" w:rsidRPr="0008764F" w:rsidRDefault="0008764F" w:rsidP="0008764F">
      <w:r w:rsidRPr="0008764F">
        <w:t xml:space="preserve">        "VM-VAR-042":[</w:t>
      </w:r>
    </w:p>
    <w:p w14:paraId="7008462C" w14:textId="77777777" w:rsidR="0008764F" w:rsidRPr="0008764F" w:rsidRDefault="0008764F" w:rsidP="0008764F">
      <w:r w:rsidRPr="0008764F">
        <w:t xml:space="preserve">          {"min_pct":0,"max_pct":29,"action":"no_change"},</w:t>
      </w:r>
    </w:p>
    <w:p w14:paraId="0878ECCA" w14:textId="77777777" w:rsidR="0008764F" w:rsidRPr="0008764F" w:rsidRDefault="0008764F" w:rsidP="0008764F">
      <w:r w:rsidRPr="0008764F">
        <w:t xml:space="preserve">          {"min_pct":30,"max_pct":49,"action":"autonomy(AP:Base)"},</w:t>
      </w:r>
    </w:p>
    <w:p w14:paraId="2220BCF4" w14:textId="77777777" w:rsidR="0008764F" w:rsidRPr="0008764F" w:rsidRDefault="0008764F" w:rsidP="0008764F">
      <w:r w:rsidRPr="0008764F">
        <w:t xml:space="preserve">          {"min_pct":50,"max_pct":59,"action":"phased_change"},</w:t>
      </w:r>
    </w:p>
    <w:p w14:paraId="5CFD9FA0" w14:textId="77777777" w:rsidR="0008764F" w:rsidRPr="0008764F" w:rsidRDefault="0008764F" w:rsidP="0008764F">
      <w:r w:rsidRPr="0008764F">
        <w:t xml:space="preserve">          {"min_pct":60,"max_pct":100,"action":"immediate_change"}</w:t>
      </w:r>
    </w:p>
    <w:p w14:paraId="08E1A5CE" w14:textId="77777777" w:rsidR="0008764F" w:rsidRPr="0008764F" w:rsidRDefault="0008764F" w:rsidP="0008764F">
      <w:r w:rsidRPr="0008764F">
        <w:t xml:space="preserve">        ],</w:t>
      </w:r>
    </w:p>
    <w:p w14:paraId="53A279CB" w14:textId="77777777" w:rsidR="0008764F" w:rsidRPr="0008764F" w:rsidRDefault="0008764F" w:rsidP="0008764F">
      <w:r w:rsidRPr="0008764F">
        <w:t xml:space="preserve">        "VM-VAR-046":{"autonomy(AP:Base)":"AP:Base:v1"},</w:t>
      </w:r>
    </w:p>
    <w:p w14:paraId="1B275629" w14:textId="77777777" w:rsidR="0008764F" w:rsidRPr="0008764F" w:rsidRDefault="0008764F" w:rsidP="0008764F">
      <w:r w:rsidRPr="0008764F">
        <w:t xml:space="preserve">        "VM-VAR-047":["land","bridge"],</w:t>
      </w:r>
    </w:p>
    <w:p w14:paraId="4F212E92" w14:textId="77777777" w:rsidR="0008764F" w:rsidRPr="0008764F" w:rsidRDefault="0008764F" w:rsidP="0008764F">
      <w:r w:rsidRPr="0008764F">
        <w:t xml:space="preserve">        "VM-VAR-048":"none"</w:t>
      </w:r>
    </w:p>
    <w:p w14:paraId="47048269" w14:textId="77777777" w:rsidR="0008764F" w:rsidRPr="0008764F" w:rsidRDefault="0008764F" w:rsidP="0008764F">
      <w:r w:rsidRPr="0008764F">
        <w:t xml:space="preserve">      },</w:t>
      </w:r>
    </w:p>
    <w:p w14:paraId="130BDB27" w14:textId="77777777" w:rsidR="0008764F" w:rsidRPr="0008764F" w:rsidRDefault="0008764F" w:rsidP="0008764F">
      <w:r w:rsidRPr="0008764F">
        <w:t xml:space="preserve">      "expected":{</w:t>
      </w:r>
    </w:p>
    <w:p w14:paraId="48E314F3" w14:textId="77777777" w:rsidR="0008764F" w:rsidRPr="0008764F" w:rsidRDefault="0008764F" w:rsidP="0008764F">
      <w:r w:rsidRPr="0008764F">
        <w:t xml:space="preserve">        "frontier_status":{</w:t>
      </w:r>
    </w:p>
    <w:p w14:paraId="4AA78771" w14:textId="77777777" w:rsidR="0008764F" w:rsidRPr="0008764F" w:rsidRDefault="0008764F" w:rsidP="0008764F">
      <w:r w:rsidRPr="0008764F">
        <w:t xml:space="preserve">          "U:REG:FrontierFour:1:U1":"no_change",</w:t>
      </w:r>
    </w:p>
    <w:p w14:paraId="1803D9BD" w14:textId="77777777" w:rsidR="0008764F" w:rsidRPr="0008764F" w:rsidRDefault="0008764F" w:rsidP="0008764F">
      <w:r w:rsidRPr="0008764F">
        <w:t xml:space="preserve">          "U:REG:FrontierFour:1:U2":"autonomy(AP:Base:v1)",</w:t>
      </w:r>
    </w:p>
    <w:p w14:paraId="66C4D969" w14:textId="77777777" w:rsidR="0008764F" w:rsidRPr="0008764F" w:rsidRDefault="0008764F" w:rsidP="0008764F">
      <w:r w:rsidRPr="0008764F">
        <w:t xml:space="preserve">          "U:REG:FrontierFour:1:U3":"phased_change",</w:t>
      </w:r>
    </w:p>
    <w:p w14:paraId="28D5825D" w14:textId="77777777" w:rsidR="0008764F" w:rsidRPr="0008764F" w:rsidRDefault="0008764F" w:rsidP="0008764F">
      <w:r w:rsidRPr="0008764F">
        <w:t xml:space="preserve">          "U:REG:FrontierFour:1:U4":"immediate_change"</w:t>
      </w:r>
    </w:p>
    <w:p w14:paraId="21F6EEDF" w14:textId="77777777" w:rsidR="0008764F" w:rsidRPr="0008764F" w:rsidRDefault="0008764F" w:rsidP="0008764F">
      <w:r w:rsidRPr="0008764F">
        <w:t xml:space="preserve">        },</w:t>
      </w:r>
    </w:p>
    <w:p w14:paraId="1936A69F" w14:textId="77777777" w:rsidR="0008764F" w:rsidRPr="0008764F" w:rsidRDefault="0008764F" w:rsidP="0008764F">
      <w:r w:rsidRPr="0008764F">
        <w:t xml:space="preserve">        "label":"Decisive"</w:t>
      </w:r>
    </w:p>
    <w:p w14:paraId="60A2F1C9" w14:textId="77777777" w:rsidR="0008764F" w:rsidRPr="0008764F" w:rsidRDefault="0008764F" w:rsidP="0008764F">
      <w:r w:rsidRPr="0008764F">
        <w:lastRenderedPageBreak/>
        <w:t xml:space="preserve">      }</w:t>
      </w:r>
    </w:p>
    <w:p w14:paraId="6622858F" w14:textId="77777777" w:rsidR="0008764F" w:rsidRPr="0008764F" w:rsidRDefault="0008764F" w:rsidP="0008764F">
      <w:r w:rsidRPr="0008764F">
        <w:t xml:space="preserve">    }</w:t>
      </w:r>
    </w:p>
    <w:p w14:paraId="556A9B1C" w14:textId="77777777" w:rsidR="0008764F" w:rsidRPr="0008764F" w:rsidRDefault="0008764F" w:rsidP="0008764F">
      <w:r w:rsidRPr="0008764F">
        <w:t xml:space="preserve">  ],</w:t>
      </w:r>
    </w:p>
    <w:p w14:paraId="75CD6B0B" w14:textId="77777777" w:rsidR="0008764F" w:rsidRPr="0008764F" w:rsidRDefault="0008764F" w:rsidP="0008764F">
      <w:r w:rsidRPr="0008764F">
        <w:t xml:space="preserve">  "expected_canonical_hash": null</w:t>
      </w:r>
    </w:p>
    <w:p w14:paraId="64907816" w14:textId="77777777" w:rsidR="0008764F" w:rsidRPr="0008764F" w:rsidRDefault="0008764F" w:rsidP="0008764F">
      <w:r w:rsidRPr="0008764F">
        <w:t>}</w:t>
      </w:r>
    </w:p>
    <w:p w14:paraId="155BBDD6" w14:textId="77777777" w:rsidR="0008764F" w:rsidRPr="0008764F" w:rsidRDefault="0008764F" w:rsidP="0008764F">
      <w:r w:rsidRPr="0008764F">
        <w:pict w14:anchorId="25B41060">
          <v:rect id="_x0000_i4377" style="width:0;height:1.5pt" o:hralign="center" o:hrstd="t" o:hr="t" fillcolor="#a0a0a0" stroked="f"/>
        </w:pict>
      </w:r>
    </w:p>
    <w:p w14:paraId="7B8E660C" w14:textId="77777777" w:rsidR="0008764F" w:rsidRPr="0008764F" w:rsidRDefault="0008764F" w:rsidP="0008764F">
      <w:pPr>
        <w:rPr>
          <w:b/>
          <w:bCs/>
        </w:rPr>
      </w:pPr>
      <w:r w:rsidRPr="0008764F">
        <w:rPr>
          <w:b/>
          <w:bCs/>
        </w:rPr>
        <w:t>VM-TST-016 — Protected area blocks change (no override)</w:t>
      </w:r>
    </w:p>
    <w:p w14:paraId="20EDDA1D" w14:textId="77777777" w:rsidR="0008764F" w:rsidRPr="0008764F" w:rsidRDefault="0008764F" w:rsidP="0008764F">
      <w:r w:rsidRPr="0008764F">
        <w:rPr>
          <w:b/>
          <w:bCs/>
        </w:rPr>
        <w:t>Purpose.</w:t>
      </w:r>
      <w:r w:rsidRPr="0008764F">
        <w:t xml:space="preserve"> Protected units cannot change without explicit override; presence of protected block </w:t>
      </w:r>
      <w:r w:rsidRPr="0008764F">
        <w:rPr>
          <w:rFonts w:ascii="Cambria Math" w:hAnsi="Cambria Math" w:cs="Cambria Math"/>
        </w:rPr>
        <w:t>⇒</w:t>
      </w:r>
      <w:r w:rsidRPr="0008764F">
        <w:t xml:space="preserve"> </w:t>
      </w:r>
      <w:r w:rsidRPr="0008764F">
        <w:rPr>
          <w:b/>
          <w:bCs/>
        </w:rPr>
        <w:t>Marginal</w:t>
      </w:r>
      <w:r w:rsidRPr="0008764F">
        <w:t>.</w:t>
      </w:r>
    </w:p>
    <w:p w14:paraId="5FD558D5" w14:textId="77777777" w:rsidR="0008764F" w:rsidRPr="0008764F" w:rsidRDefault="0008764F" w:rsidP="0008764F">
      <w:r w:rsidRPr="0008764F">
        <w:rPr>
          <w:b/>
          <w:bCs/>
        </w:rPr>
        <w:t>Canonical fixture</w:t>
      </w:r>
    </w:p>
    <w:p w14:paraId="16BDDC77" w14:textId="77777777" w:rsidR="0008764F" w:rsidRPr="0008764F" w:rsidRDefault="0008764F" w:rsidP="0008764F">
      <w:r w:rsidRPr="0008764F">
        <w:t>json</w:t>
      </w:r>
    </w:p>
    <w:p w14:paraId="0CBF8917" w14:textId="77777777" w:rsidR="0008764F" w:rsidRPr="0008764F" w:rsidRDefault="0008764F" w:rsidP="0008764F">
      <w:r w:rsidRPr="0008764F">
        <w:t>CopyEdit</w:t>
      </w:r>
    </w:p>
    <w:p w14:paraId="2AFAF240" w14:textId="77777777" w:rsidR="0008764F" w:rsidRPr="0008764F" w:rsidRDefault="0008764F" w:rsidP="0008764F">
      <w:r w:rsidRPr="0008764F">
        <w:t>{</w:t>
      </w:r>
    </w:p>
    <w:p w14:paraId="782C523F" w14:textId="77777777" w:rsidR="0008764F" w:rsidRPr="0008764F" w:rsidRDefault="0008764F" w:rsidP="0008764F">
      <w:r w:rsidRPr="0008764F">
        <w:t xml:space="preserve">  "id": "VM-TST-016",</w:t>
      </w:r>
    </w:p>
    <w:p w14:paraId="575C2249" w14:textId="77777777" w:rsidR="0008764F" w:rsidRPr="0008764F" w:rsidRDefault="0008764F" w:rsidP="0008764F">
      <w:r w:rsidRPr="0008764F">
        <w:t xml:space="preserve">  "registry": {</w:t>
      </w:r>
    </w:p>
    <w:p w14:paraId="049C3DD7" w14:textId="77777777" w:rsidR="0008764F" w:rsidRPr="0008764F" w:rsidRDefault="0008764F" w:rsidP="0008764F">
      <w:r w:rsidRPr="0008764F">
        <w:t xml:space="preserve">    "id": "REG:FrontierProtected:1",</w:t>
      </w:r>
    </w:p>
    <w:p w14:paraId="78FD031F" w14:textId="77777777" w:rsidR="0008764F" w:rsidRPr="0008764F" w:rsidRDefault="0008764F" w:rsidP="0008764F">
      <w:r w:rsidRPr="0008764F">
        <w:t xml:space="preserve">    "provenance": {"source": "AnnexB", "published_date": "2025-08-11"},</w:t>
      </w:r>
    </w:p>
    <w:p w14:paraId="1D6DA7F0" w14:textId="77777777" w:rsidR="0008764F" w:rsidRPr="0008764F" w:rsidRDefault="0008764F" w:rsidP="0008764F">
      <w:r w:rsidRPr="0008764F">
        <w:t xml:space="preserve">    "units": [</w:t>
      </w:r>
    </w:p>
    <w:p w14:paraId="12D0566A" w14:textId="77777777" w:rsidR="0008764F" w:rsidRPr="0008764F" w:rsidRDefault="0008764F" w:rsidP="0008764F">
      <w:r w:rsidRPr="0008764F">
        <w:t xml:space="preserve">      {"id":"U:REG:FrontierProtected:1:U1","name":"U1","level":"Region","magnitude":1,"eligible_roll":100,"population_baseline":1,"population_baseline_year":2025,"protected_area":true},</w:t>
      </w:r>
    </w:p>
    <w:p w14:paraId="5D8FEB23" w14:textId="77777777" w:rsidR="0008764F" w:rsidRPr="0008764F" w:rsidRDefault="0008764F" w:rsidP="0008764F">
      <w:r w:rsidRPr="0008764F">
        <w:t xml:space="preserve">      {"id":"U:REG:FrontierProtected:1:U2","name":"U2","level":"Region","magnitude":1,"eligible_roll":100,"population_baseline":1,"population_baseline_year":2025},</w:t>
      </w:r>
    </w:p>
    <w:p w14:paraId="753C7441" w14:textId="77777777" w:rsidR="0008764F" w:rsidRPr="0008764F" w:rsidRDefault="0008764F" w:rsidP="0008764F">
      <w:r w:rsidRPr="0008764F">
        <w:t xml:space="preserve">      {"id":"U:REG:FrontierProtected:1:U3","name":"U3","level":"Region","magnitude":1,"eligible_roll":100,"population_baseline":1,"population_baseline_year":2025}</w:t>
      </w:r>
    </w:p>
    <w:p w14:paraId="2B44D9F3" w14:textId="77777777" w:rsidR="0008764F" w:rsidRPr="0008764F" w:rsidRDefault="0008764F" w:rsidP="0008764F">
      <w:r w:rsidRPr="0008764F">
        <w:t xml:space="preserve">    ],</w:t>
      </w:r>
    </w:p>
    <w:p w14:paraId="0B6A0E55" w14:textId="77777777" w:rsidR="0008764F" w:rsidRPr="0008764F" w:rsidRDefault="0008764F" w:rsidP="0008764F">
      <w:r w:rsidRPr="0008764F">
        <w:lastRenderedPageBreak/>
        <w:t xml:space="preserve">    "adjacency": [</w:t>
      </w:r>
    </w:p>
    <w:p w14:paraId="7EB47831" w14:textId="77777777" w:rsidR="0008764F" w:rsidRPr="0008764F" w:rsidRDefault="0008764F" w:rsidP="0008764F">
      <w:r w:rsidRPr="0008764F">
        <w:t xml:space="preserve">      {"a":"U:REG:FrontierProtected:1:U1","b":"U:REG:FrontierProtected:1:U2","type":"land"},</w:t>
      </w:r>
    </w:p>
    <w:p w14:paraId="6C73DB2C" w14:textId="77777777" w:rsidR="0008764F" w:rsidRPr="0008764F" w:rsidRDefault="0008764F" w:rsidP="0008764F">
      <w:r w:rsidRPr="0008764F">
        <w:t xml:space="preserve">      {"a":"U:REG:FrontierProtected:1:U2","b":"U:REG:FrontierProtected:1:U3","type":"land"}</w:t>
      </w:r>
    </w:p>
    <w:p w14:paraId="33AC0C10" w14:textId="77777777" w:rsidR="0008764F" w:rsidRPr="0008764F" w:rsidRDefault="0008764F" w:rsidP="0008764F">
      <w:r w:rsidRPr="0008764F">
        <w:t xml:space="preserve">    ]</w:t>
      </w:r>
    </w:p>
    <w:p w14:paraId="6A579CFF" w14:textId="77777777" w:rsidR="0008764F" w:rsidRPr="0008764F" w:rsidRDefault="0008764F" w:rsidP="0008764F">
      <w:r w:rsidRPr="0008764F">
        <w:t xml:space="preserve">  },</w:t>
      </w:r>
    </w:p>
    <w:p w14:paraId="3E2EE503" w14:textId="77777777" w:rsidR="0008764F" w:rsidRPr="0008764F" w:rsidRDefault="0008764F" w:rsidP="0008764F">
      <w:r w:rsidRPr="0008764F">
        <w:t xml:space="preserve">  "options": [</w:t>
      </w:r>
    </w:p>
    <w:p w14:paraId="28148007" w14:textId="77777777" w:rsidR="0008764F" w:rsidRPr="0008764F" w:rsidRDefault="0008764F" w:rsidP="0008764F">
      <w:r w:rsidRPr="0008764F">
        <w:t xml:space="preserve">    {"id":"OPT:Change","display_name":"Change","order_index":1,"is_status_quo":false},</w:t>
      </w:r>
    </w:p>
    <w:p w14:paraId="35806183" w14:textId="77777777" w:rsidR="0008764F" w:rsidRPr="0008764F" w:rsidRDefault="0008764F" w:rsidP="0008764F">
      <w:r w:rsidRPr="0008764F">
        <w:t xml:space="preserve">    {"id":"OPT:StatusQuo","display_name":"Status Quo","order_index":2,"is_status_quo":true}</w:t>
      </w:r>
    </w:p>
    <w:p w14:paraId="1929B7AF" w14:textId="77777777" w:rsidR="0008764F" w:rsidRPr="0008764F" w:rsidRDefault="0008764F" w:rsidP="0008764F">
      <w:r w:rsidRPr="0008764F">
        <w:t xml:space="preserve">  ],</w:t>
      </w:r>
    </w:p>
    <w:p w14:paraId="707866EC" w14:textId="77777777" w:rsidR="0008764F" w:rsidRPr="0008764F" w:rsidRDefault="0008764F" w:rsidP="0008764F">
      <w:r w:rsidRPr="0008764F">
        <w:t xml:space="preserve">  "ballot_tally": {</w:t>
      </w:r>
    </w:p>
    <w:p w14:paraId="56116E55" w14:textId="77777777" w:rsidR="0008764F" w:rsidRPr="0008764F" w:rsidRDefault="0008764F" w:rsidP="0008764F">
      <w:r w:rsidRPr="0008764F">
        <w:t xml:space="preserve">    "id":"TLY:TST016:v1",</w:t>
      </w:r>
    </w:p>
    <w:p w14:paraId="75C2A3CB" w14:textId="77777777" w:rsidR="0008764F" w:rsidRPr="0008764F" w:rsidRDefault="0008764F" w:rsidP="0008764F">
      <w:r w:rsidRPr="0008764F">
        <w:t xml:space="preserve">    "ballot_type":"approval",</w:t>
      </w:r>
    </w:p>
    <w:p w14:paraId="471298AF" w14:textId="77777777" w:rsidR="0008764F" w:rsidRPr="0008764F" w:rsidRDefault="0008764F" w:rsidP="0008764F">
      <w:r w:rsidRPr="0008764F">
        <w:t xml:space="preserve">    "units":{</w:t>
      </w:r>
    </w:p>
    <w:p w14:paraId="2F7847D1" w14:textId="77777777" w:rsidR="0008764F" w:rsidRPr="0008764F" w:rsidRDefault="0008764F" w:rsidP="0008764F">
      <w:r w:rsidRPr="0008764F">
        <w:t xml:space="preserve">      "U:REG:FrontierProtected:1:U1":{"ballots_cast":100,"invalid_or_blank":0,"approvals":{"OPT:Change":70,"OPT:StatusQuo":30}},</w:t>
      </w:r>
    </w:p>
    <w:p w14:paraId="3467F963" w14:textId="77777777" w:rsidR="0008764F" w:rsidRPr="0008764F" w:rsidRDefault="0008764F" w:rsidP="0008764F">
      <w:r w:rsidRPr="0008764F">
        <w:t xml:space="preserve">      "U:REG:FrontierProtected:1:U2":{"ballots_cast":100,"invalid_or_blank":0,"approvals":{"OPT:Change":62,"OPT:StatusQuo":38}},</w:t>
      </w:r>
    </w:p>
    <w:p w14:paraId="13D72A5A" w14:textId="77777777" w:rsidR="0008764F" w:rsidRPr="0008764F" w:rsidRDefault="0008764F" w:rsidP="0008764F">
      <w:r w:rsidRPr="0008764F">
        <w:t xml:space="preserve">      "U:REG:FrontierProtected:1:U3":{"ballots_cast":100,"invalid_or_blank":0,"approvals":{"OPT:Change":41,"OPT:StatusQuo":59}}</w:t>
      </w:r>
    </w:p>
    <w:p w14:paraId="40807AF0" w14:textId="77777777" w:rsidR="0008764F" w:rsidRPr="0008764F" w:rsidRDefault="0008764F" w:rsidP="0008764F">
      <w:r w:rsidRPr="0008764F">
        <w:t xml:space="preserve">    }</w:t>
      </w:r>
    </w:p>
    <w:p w14:paraId="1BF92487" w14:textId="77777777" w:rsidR="0008764F" w:rsidRPr="0008764F" w:rsidRDefault="0008764F" w:rsidP="0008764F">
      <w:r w:rsidRPr="0008764F">
        <w:t xml:space="preserve">  },</w:t>
      </w:r>
    </w:p>
    <w:p w14:paraId="3FFB12A1" w14:textId="77777777" w:rsidR="0008764F" w:rsidRPr="0008764F" w:rsidRDefault="0008764F" w:rsidP="0008764F">
      <w:r w:rsidRPr="0008764F">
        <w:t xml:space="preserve">  "parameter_sets": [</w:t>
      </w:r>
    </w:p>
    <w:p w14:paraId="1E067E30" w14:textId="77777777" w:rsidR="0008764F" w:rsidRPr="0008764F" w:rsidRDefault="0008764F" w:rsidP="0008764F">
      <w:r w:rsidRPr="0008764F">
        <w:t xml:space="preserve">    {</w:t>
      </w:r>
    </w:p>
    <w:p w14:paraId="7A23A6CA" w14:textId="77777777" w:rsidR="0008764F" w:rsidRPr="0008764F" w:rsidRDefault="0008764F" w:rsidP="0008764F">
      <w:r w:rsidRPr="0008764F">
        <w:t xml:space="preserve">      "id":"PS:TST016:ProtectedNoOverride:v1",</w:t>
      </w:r>
    </w:p>
    <w:p w14:paraId="44C28BCB" w14:textId="77777777" w:rsidR="0008764F" w:rsidRPr="0008764F" w:rsidRDefault="0008764F" w:rsidP="0008764F">
      <w:r w:rsidRPr="0008764F">
        <w:t xml:space="preserve">      "vars":{</w:t>
      </w:r>
    </w:p>
    <w:p w14:paraId="7679C0B0" w14:textId="77777777" w:rsidR="0008764F" w:rsidRPr="0008764F" w:rsidRDefault="0008764F" w:rsidP="0008764F">
      <w:r w:rsidRPr="0008764F">
        <w:lastRenderedPageBreak/>
        <w:t xml:space="preserve">        "VM-VAR-001":"approval",</w:t>
      </w:r>
    </w:p>
    <w:p w14:paraId="37E206E4" w14:textId="77777777" w:rsidR="0008764F" w:rsidRPr="0008764F" w:rsidRDefault="0008764F" w:rsidP="0008764F">
      <w:r w:rsidRPr="0008764F">
        <w:t xml:space="preserve">        "VM-VAR-040":"binary_cutoff",</w:t>
      </w:r>
    </w:p>
    <w:p w14:paraId="752F227B" w14:textId="77777777" w:rsidR="0008764F" w:rsidRPr="0008764F" w:rsidRDefault="0008764F" w:rsidP="0008764F">
      <w:r w:rsidRPr="0008764F">
        <w:t xml:space="preserve">        "VM-VAR-041":60,</w:t>
      </w:r>
    </w:p>
    <w:p w14:paraId="2C4AB7BB" w14:textId="77777777" w:rsidR="0008764F" w:rsidRPr="0008764F" w:rsidRDefault="0008764F" w:rsidP="0008764F">
      <w:r w:rsidRPr="0008764F">
        <w:t xml:space="preserve">        "VM-VAR-045":"off",</w:t>
      </w:r>
    </w:p>
    <w:p w14:paraId="49773BE7" w14:textId="77777777" w:rsidR="0008764F" w:rsidRPr="0008764F" w:rsidRDefault="0008764F" w:rsidP="0008764F">
      <w:r w:rsidRPr="0008764F">
        <w:t xml:space="preserve">        "VM-VAR-047":["land"],</w:t>
      </w:r>
    </w:p>
    <w:p w14:paraId="7E41E4E1" w14:textId="77777777" w:rsidR="0008764F" w:rsidRPr="0008764F" w:rsidRDefault="0008764F" w:rsidP="0008764F">
      <w:r w:rsidRPr="0008764F">
        <w:t xml:space="preserve">        "VM-VAR-048":"none"</w:t>
      </w:r>
    </w:p>
    <w:p w14:paraId="40F69562" w14:textId="77777777" w:rsidR="0008764F" w:rsidRPr="0008764F" w:rsidRDefault="0008764F" w:rsidP="0008764F">
      <w:r w:rsidRPr="0008764F">
        <w:t xml:space="preserve">      },</w:t>
      </w:r>
    </w:p>
    <w:p w14:paraId="4ECD9E00" w14:textId="77777777" w:rsidR="0008764F" w:rsidRPr="0008764F" w:rsidRDefault="0008764F" w:rsidP="0008764F">
      <w:r w:rsidRPr="0008764F">
        <w:t xml:space="preserve">      "expected":{</w:t>
      </w:r>
    </w:p>
    <w:p w14:paraId="41335831" w14:textId="77777777" w:rsidR="0008764F" w:rsidRPr="0008764F" w:rsidRDefault="0008764F" w:rsidP="0008764F">
      <w:r w:rsidRPr="0008764F">
        <w:t xml:space="preserve">        "frontier_status":{</w:t>
      </w:r>
    </w:p>
    <w:p w14:paraId="69CB22BF" w14:textId="77777777" w:rsidR="0008764F" w:rsidRPr="0008764F" w:rsidRDefault="0008764F" w:rsidP="0008764F">
      <w:r w:rsidRPr="0008764F">
        <w:t xml:space="preserve">          "U:REG:FrontierProtected:1:U1":"no_change",</w:t>
      </w:r>
    </w:p>
    <w:p w14:paraId="3100D626" w14:textId="77777777" w:rsidR="0008764F" w:rsidRPr="0008764F" w:rsidRDefault="0008764F" w:rsidP="0008764F">
      <w:r w:rsidRPr="0008764F">
        <w:t xml:space="preserve">          "U:REG:FrontierProtected:1:U2":"immediate_change",</w:t>
      </w:r>
    </w:p>
    <w:p w14:paraId="082444B4" w14:textId="77777777" w:rsidR="0008764F" w:rsidRPr="0008764F" w:rsidRDefault="0008764F" w:rsidP="0008764F">
      <w:r w:rsidRPr="0008764F">
        <w:t xml:space="preserve">          "U:REG:FrontierProtected:1:U3":"no_change"</w:t>
      </w:r>
    </w:p>
    <w:p w14:paraId="726C5925" w14:textId="77777777" w:rsidR="0008764F" w:rsidRPr="0008764F" w:rsidRDefault="0008764F" w:rsidP="0008764F">
      <w:r w:rsidRPr="0008764F">
        <w:t xml:space="preserve">        },</w:t>
      </w:r>
    </w:p>
    <w:p w14:paraId="41A4E3A4" w14:textId="77777777" w:rsidR="0008764F" w:rsidRPr="0008764F" w:rsidRDefault="0008764F" w:rsidP="0008764F">
      <w:r w:rsidRPr="0008764F">
        <w:t xml:space="preserve">        "label":"Marginal",</w:t>
      </w:r>
    </w:p>
    <w:p w14:paraId="6DBDE683" w14:textId="77777777" w:rsidR="0008764F" w:rsidRPr="0008764F" w:rsidRDefault="0008764F" w:rsidP="0008764F">
      <w:r w:rsidRPr="0008764F">
        <w:t xml:space="preserve">        "marginal_reason":"Protected unit blocked change"</w:t>
      </w:r>
    </w:p>
    <w:p w14:paraId="29412AEC" w14:textId="77777777" w:rsidR="0008764F" w:rsidRPr="0008764F" w:rsidRDefault="0008764F" w:rsidP="0008764F">
      <w:r w:rsidRPr="0008764F">
        <w:t xml:space="preserve">      }</w:t>
      </w:r>
    </w:p>
    <w:p w14:paraId="441878F9" w14:textId="77777777" w:rsidR="0008764F" w:rsidRPr="0008764F" w:rsidRDefault="0008764F" w:rsidP="0008764F">
      <w:r w:rsidRPr="0008764F">
        <w:t xml:space="preserve">    }</w:t>
      </w:r>
    </w:p>
    <w:p w14:paraId="79E5CF1B" w14:textId="77777777" w:rsidR="0008764F" w:rsidRPr="0008764F" w:rsidRDefault="0008764F" w:rsidP="0008764F">
      <w:r w:rsidRPr="0008764F">
        <w:t xml:space="preserve">  ],</w:t>
      </w:r>
    </w:p>
    <w:p w14:paraId="0047392C" w14:textId="77777777" w:rsidR="0008764F" w:rsidRPr="0008764F" w:rsidRDefault="0008764F" w:rsidP="0008764F">
      <w:r w:rsidRPr="0008764F">
        <w:t xml:space="preserve">  "expected_canonical_hash": null</w:t>
      </w:r>
    </w:p>
    <w:p w14:paraId="4768F1ED" w14:textId="77777777" w:rsidR="0008764F" w:rsidRPr="0008764F" w:rsidRDefault="0008764F" w:rsidP="0008764F">
      <w:r w:rsidRPr="0008764F">
        <w:t>}</w:t>
      </w:r>
    </w:p>
    <w:p w14:paraId="2015D9A2" w14:textId="77777777" w:rsidR="0008764F" w:rsidRPr="0008764F" w:rsidRDefault="0008764F" w:rsidP="0008764F">
      <w:r w:rsidRPr="0008764F">
        <w:pict w14:anchorId="07E4EF59">
          <v:rect id="_x0000_i4378" style="width:0;height:1.5pt" o:hralign="center" o:hrstd="t" o:hr="t" fillcolor="#a0a0a0" stroked="f"/>
        </w:pict>
      </w:r>
    </w:p>
    <w:p w14:paraId="014AD720" w14:textId="77777777" w:rsidR="0008764F" w:rsidRPr="0008764F" w:rsidRDefault="0008764F" w:rsidP="0008764F">
      <w:pPr>
        <w:rPr>
          <w:b/>
          <w:bCs/>
        </w:rPr>
      </w:pPr>
      <w:r w:rsidRPr="0008764F">
        <w:rPr>
          <w:b/>
          <w:bCs/>
        </w:rPr>
        <w:t>VM-TST-017 — Diffuse support floor (no change anywhere)</w:t>
      </w:r>
    </w:p>
    <w:p w14:paraId="2F2B8DBD" w14:textId="77777777" w:rsidR="0008764F" w:rsidRPr="0008764F" w:rsidRDefault="0008764F" w:rsidP="0008764F">
      <w:r w:rsidRPr="0008764F">
        <w:rPr>
          <w:b/>
          <w:bCs/>
        </w:rPr>
        <w:t>Purpose.</w:t>
      </w:r>
      <w:r w:rsidRPr="0008764F">
        <w:t xml:space="preserve"> All units below the band floor map to </w:t>
      </w:r>
      <w:r w:rsidRPr="0008764F">
        <w:rPr>
          <w:b/>
          <w:bCs/>
        </w:rPr>
        <w:t>no_change</w:t>
      </w:r>
      <w:r w:rsidRPr="0008764F">
        <w:t xml:space="preserve">; no flags </w:t>
      </w:r>
      <w:r w:rsidRPr="0008764F">
        <w:rPr>
          <w:rFonts w:ascii="Cambria Math" w:hAnsi="Cambria Math" w:cs="Cambria Math"/>
        </w:rPr>
        <w:t>⇒</w:t>
      </w:r>
      <w:r w:rsidRPr="0008764F">
        <w:t xml:space="preserve"> </w:t>
      </w:r>
      <w:r w:rsidRPr="0008764F">
        <w:rPr>
          <w:b/>
          <w:bCs/>
        </w:rPr>
        <w:t>Decisive</w:t>
      </w:r>
      <w:r w:rsidRPr="0008764F">
        <w:t>.</w:t>
      </w:r>
    </w:p>
    <w:p w14:paraId="34E95E75" w14:textId="77777777" w:rsidR="0008764F" w:rsidRPr="0008764F" w:rsidRDefault="0008764F" w:rsidP="0008764F">
      <w:r w:rsidRPr="0008764F">
        <w:rPr>
          <w:b/>
          <w:bCs/>
        </w:rPr>
        <w:t>Canonical fixture</w:t>
      </w:r>
    </w:p>
    <w:p w14:paraId="77D988D4" w14:textId="77777777" w:rsidR="0008764F" w:rsidRPr="0008764F" w:rsidRDefault="0008764F" w:rsidP="0008764F">
      <w:r w:rsidRPr="0008764F">
        <w:t>json</w:t>
      </w:r>
    </w:p>
    <w:p w14:paraId="6F6318CC" w14:textId="77777777" w:rsidR="0008764F" w:rsidRPr="0008764F" w:rsidRDefault="0008764F" w:rsidP="0008764F">
      <w:r w:rsidRPr="0008764F">
        <w:t>CopyEdit</w:t>
      </w:r>
    </w:p>
    <w:p w14:paraId="47BB425F" w14:textId="77777777" w:rsidR="0008764F" w:rsidRPr="0008764F" w:rsidRDefault="0008764F" w:rsidP="0008764F">
      <w:r w:rsidRPr="0008764F">
        <w:lastRenderedPageBreak/>
        <w:t>{</w:t>
      </w:r>
    </w:p>
    <w:p w14:paraId="75EDFE84" w14:textId="77777777" w:rsidR="0008764F" w:rsidRPr="0008764F" w:rsidRDefault="0008764F" w:rsidP="0008764F">
      <w:r w:rsidRPr="0008764F">
        <w:t xml:space="preserve">  "id": "VM-TST-017",</w:t>
      </w:r>
    </w:p>
    <w:p w14:paraId="4649FD26" w14:textId="77777777" w:rsidR="0008764F" w:rsidRPr="0008764F" w:rsidRDefault="0008764F" w:rsidP="0008764F">
      <w:r w:rsidRPr="0008764F">
        <w:t xml:space="preserve">  "registry": {</w:t>
      </w:r>
    </w:p>
    <w:p w14:paraId="1F816390" w14:textId="77777777" w:rsidR="0008764F" w:rsidRPr="0008764F" w:rsidRDefault="0008764F" w:rsidP="0008764F">
      <w:r w:rsidRPr="0008764F">
        <w:t xml:space="preserve">    "id": "REG:FrontierSix:1",</w:t>
      </w:r>
    </w:p>
    <w:p w14:paraId="41D54D1A" w14:textId="77777777" w:rsidR="0008764F" w:rsidRPr="0008764F" w:rsidRDefault="0008764F" w:rsidP="0008764F">
      <w:r w:rsidRPr="0008764F">
        <w:t xml:space="preserve">    "provenance": {"source": "AnnexB", "published_date": "2025-08-11"},</w:t>
      </w:r>
    </w:p>
    <w:p w14:paraId="2EFBA45B" w14:textId="77777777" w:rsidR="0008764F" w:rsidRPr="0008764F" w:rsidRDefault="0008764F" w:rsidP="0008764F">
      <w:r w:rsidRPr="0008764F">
        <w:t xml:space="preserve">    "units": [</w:t>
      </w:r>
    </w:p>
    <w:p w14:paraId="06DCFC99" w14:textId="77777777" w:rsidR="0008764F" w:rsidRPr="0008764F" w:rsidRDefault="0008764F" w:rsidP="0008764F">
      <w:r w:rsidRPr="0008764F">
        <w:t xml:space="preserve">      {"id":"U:REG:FrontierSix:1:U1","name":"U1","level":"Region","magnitude":1,"eligible_roll":100},</w:t>
      </w:r>
    </w:p>
    <w:p w14:paraId="66D31C46" w14:textId="77777777" w:rsidR="0008764F" w:rsidRPr="0008764F" w:rsidRDefault="0008764F" w:rsidP="0008764F">
      <w:r w:rsidRPr="0008764F">
        <w:t xml:space="preserve">      {"id":"U:REG:FrontierSix:1:U2","name":"U2","level":"Region","magnitude":1,"eligible_roll":100},</w:t>
      </w:r>
    </w:p>
    <w:p w14:paraId="4BF08717" w14:textId="77777777" w:rsidR="0008764F" w:rsidRPr="0008764F" w:rsidRDefault="0008764F" w:rsidP="0008764F">
      <w:r w:rsidRPr="0008764F">
        <w:t xml:space="preserve">      {"id":"U:REG:FrontierSix:1:U3","name":"U3","level":"Region","magnitude":1,"eligible_roll":100},</w:t>
      </w:r>
    </w:p>
    <w:p w14:paraId="657B5924" w14:textId="77777777" w:rsidR="0008764F" w:rsidRPr="0008764F" w:rsidRDefault="0008764F" w:rsidP="0008764F">
      <w:r w:rsidRPr="0008764F">
        <w:t xml:space="preserve">      {"id":"U:REG:FrontierSix:1:U4","name":"U4","level":"Region","magnitude":1,"eligible_roll":100},</w:t>
      </w:r>
    </w:p>
    <w:p w14:paraId="4817A779" w14:textId="77777777" w:rsidR="0008764F" w:rsidRPr="0008764F" w:rsidRDefault="0008764F" w:rsidP="0008764F">
      <w:r w:rsidRPr="0008764F">
        <w:t xml:space="preserve">      {"id":"U:REG:FrontierSix:1:U5","name":"U5","level":"Region","magnitude":1,"eligible_roll":100},</w:t>
      </w:r>
    </w:p>
    <w:p w14:paraId="4E80AE4A" w14:textId="77777777" w:rsidR="0008764F" w:rsidRPr="0008764F" w:rsidRDefault="0008764F" w:rsidP="0008764F">
      <w:r w:rsidRPr="0008764F">
        <w:t xml:space="preserve">      {"id":"U:REG:FrontierSix:1:U6","name":"U6","level":"Region","magnitude":1,"eligible_roll":100}</w:t>
      </w:r>
    </w:p>
    <w:p w14:paraId="39AB24D9" w14:textId="77777777" w:rsidR="0008764F" w:rsidRPr="0008764F" w:rsidRDefault="0008764F" w:rsidP="0008764F">
      <w:r w:rsidRPr="0008764F">
        <w:t xml:space="preserve">    ]</w:t>
      </w:r>
    </w:p>
    <w:p w14:paraId="75B17C1C" w14:textId="77777777" w:rsidR="0008764F" w:rsidRPr="0008764F" w:rsidRDefault="0008764F" w:rsidP="0008764F">
      <w:r w:rsidRPr="0008764F">
        <w:t xml:space="preserve">  },</w:t>
      </w:r>
    </w:p>
    <w:p w14:paraId="34F331DD" w14:textId="77777777" w:rsidR="0008764F" w:rsidRPr="0008764F" w:rsidRDefault="0008764F" w:rsidP="0008764F">
      <w:r w:rsidRPr="0008764F">
        <w:t xml:space="preserve">  "options": [</w:t>
      </w:r>
    </w:p>
    <w:p w14:paraId="70CCB024" w14:textId="77777777" w:rsidR="0008764F" w:rsidRPr="0008764F" w:rsidRDefault="0008764F" w:rsidP="0008764F">
      <w:r w:rsidRPr="0008764F">
        <w:t xml:space="preserve">    {"id":"OPT:Change","display_name":"Change","order_index":1,"is_status_quo":false},</w:t>
      </w:r>
    </w:p>
    <w:p w14:paraId="778E5281" w14:textId="77777777" w:rsidR="0008764F" w:rsidRPr="0008764F" w:rsidRDefault="0008764F" w:rsidP="0008764F">
      <w:r w:rsidRPr="0008764F">
        <w:t xml:space="preserve">    {"id":"OPT:StatusQuo","display_name":"Status Quo","order_index":2,"is_status_quo":true}</w:t>
      </w:r>
    </w:p>
    <w:p w14:paraId="2A0021C4" w14:textId="77777777" w:rsidR="0008764F" w:rsidRPr="0008764F" w:rsidRDefault="0008764F" w:rsidP="0008764F">
      <w:r w:rsidRPr="0008764F">
        <w:t xml:space="preserve">  ],</w:t>
      </w:r>
    </w:p>
    <w:p w14:paraId="621C1C44" w14:textId="77777777" w:rsidR="0008764F" w:rsidRPr="0008764F" w:rsidRDefault="0008764F" w:rsidP="0008764F">
      <w:r w:rsidRPr="0008764F">
        <w:lastRenderedPageBreak/>
        <w:t xml:space="preserve">  "ballot_tally": {</w:t>
      </w:r>
    </w:p>
    <w:p w14:paraId="6B754227" w14:textId="77777777" w:rsidR="0008764F" w:rsidRPr="0008764F" w:rsidRDefault="0008764F" w:rsidP="0008764F">
      <w:r w:rsidRPr="0008764F">
        <w:t xml:space="preserve">    "id":"TLY:TST017:v1",</w:t>
      </w:r>
    </w:p>
    <w:p w14:paraId="0C77D020" w14:textId="77777777" w:rsidR="0008764F" w:rsidRPr="0008764F" w:rsidRDefault="0008764F" w:rsidP="0008764F">
      <w:r w:rsidRPr="0008764F">
        <w:t xml:space="preserve">    "ballot_type":"approval",</w:t>
      </w:r>
    </w:p>
    <w:p w14:paraId="6B781C23" w14:textId="77777777" w:rsidR="0008764F" w:rsidRPr="0008764F" w:rsidRDefault="0008764F" w:rsidP="0008764F">
      <w:r w:rsidRPr="0008764F">
        <w:t xml:space="preserve">    "units":{</w:t>
      </w:r>
    </w:p>
    <w:p w14:paraId="79DC539C" w14:textId="77777777" w:rsidR="0008764F" w:rsidRPr="0008764F" w:rsidRDefault="0008764F" w:rsidP="0008764F">
      <w:r w:rsidRPr="0008764F">
        <w:t xml:space="preserve">      "U:REG:FrontierSix:1:U1":{"ballots_cast":100,"invalid_or_blank":0,"approvals":{"OPT:Change":20,"OPT:StatusQuo":80}},</w:t>
      </w:r>
    </w:p>
    <w:p w14:paraId="14809344" w14:textId="77777777" w:rsidR="0008764F" w:rsidRPr="0008764F" w:rsidRDefault="0008764F" w:rsidP="0008764F">
      <w:r w:rsidRPr="0008764F">
        <w:t xml:space="preserve">      "U:REG:FrontierSix:1:U2":{"ballots_cast":100,"invalid_or_blank":0,"approvals":{"OPT:Change":28,"OPT:StatusQuo":72}},</w:t>
      </w:r>
    </w:p>
    <w:p w14:paraId="239E5A77" w14:textId="77777777" w:rsidR="0008764F" w:rsidRPr="0008764F" w:rsidRDefault="0008764F" w:rsidP="0008764F">
      <w:r w:rsidRPr="0008764F">
        <w:t xml:space="preserve">      "U:REG:FrontierSix:1:U3":{"ballots_cast":100,"invalid_or_blank":0,"approvals":{"OPT:Change":33,"OPT:StatusQuo":67}},</w:t>
      </w:r>
    </w:p>
    <w:p w14:paraId="0D015B01" w14:textId="77777777" w:rsidR="0008764F" w:rsidRPr="0008764F" w:rsidRDefault="0008764F" w:rsidP="0008764F">
      <w:r w:rsidRPr="0008764F">
        <w:t xml:space="preserve">      "U:REG:FrontierSix:1:U4":{"ballots_cast":100,"invalid_or_blank":0,"approvals":{"OPT:Change":35,"OPT:StatusQuo":65}},</w:t>
      </w:r>
    </w:p>
    <w:p w14:paraId="080CEBB1" w14:textId="77777777" w:rsidR="0008764F" w:rsidRPr="0008764F" w:rsidRDefault="0008764F" w:rsidP="0008764F">
      <w:r w:rsidRPr="0008764F">
        <w:t xml:space="preserve">      "U:REG:FrontierSix:1:U5":{"ballots_cast":100,"invalid_or_blank":0,"approvals":{"OPT:Change":36,"OPT:StatusQuo":64}},</w:t>
      </w:r>
    </w:p>
    <w:p w14:paraId="72BA8CDC" w14:textId="77777777" w:rsidR="0008764F" w:rsidRPr="0008764F" w:rsidRDefault="0008764F" w:rsidP="0008764F">
      <w:r w:rsidRPr="0008764F">
        <w:t xml:space="preserve">      "U:REG:FrontierSix:1:U6":{"ballots_cast":100,"invalid_or_blank":0,"approvals":{"OPT:Change":39,"OPT:StatusQuo":61}}</w:t>
      </w:r>
    </w:p>
    <w:p w14:paraId="79BAD086" w14:textId="77777777" w:rsidR="0008764F" w:rsidRPr="0008764F" w:rsidRDefault="0008764F" w:rsidP="0008764F">
      <w:r w:rsidRPr="0008764F">
        <w:t xml:space="preserve">    }</w:t>
      </w:r>
    </w:p>
    <w:p w14:paraId="0EDEA795" w14:textId="77777777" w:rsidR="0008764F" w:rsidRPr="0008764F" w:rsidRDefault="0008764F" w:rsidP="0008764F">
      <w:r w:rsidRPr="0008764F">
        <w:t xml:space="preserve">  },</w:t>
      </w:r>
    </w:p>
    <w:p w14:paraId="0ECFBF32" w14:textId="77777777" w:rsidR="0008764F" w:rsidRPr="0008764F" w:rsidRDefault="0008764F" w:rsidP="0008764F">
      <w:r w:rsidRPr="0008764F">
        <w:t xml:space="preserve">  "parameter_sets": [</w:t>
      </w:r>
    </w:p>
    <w:p w14:paraId="52E6A041" w14:textId="77777777" w:rsidR="0008764F" w:rsidRPr="0008764F" w:rsidRDefault="0008764F" w:rsidP="0008764F">
      <w:r w:rsidRPr="0008764F">
        <w:t xml:space="preserve">    {</w:t>
      </w:r>
    </w:p>
    <w:p w14:paraId="749EB534" w14:textId="77777777" w:rsidR="0008764F" w:rsidRPr="0008764F" w:rsidRDefault="0008764F" w:rsidP="0008764F">
      <w:r w:rsidRPr="0008764F">
        <w:t xml:space="preserve">      "id":"PS:TST017:Sliding:v1",</w:t>
      </w:r>
    </w:p>
    <w:p w14:paraId="079A72B2" w14:textId="77777777" w:rsidR="0008764F" w:rsidRPr="0008764F" w:rsidRDefault="0008764F" w:rsidP="0008764F">
      <w:r w:rsidRPr="0008764F">
        <w:t xml:space="preserve">      "vars":{</w:t>
      </w:r>
    </w:p>
    <w:p w14:paraId="4B2ED23B" w14:textId="77777777" w:rsidR="0008764F" w:rsidRPr="0008764F" w:rsidRDefault="0008764F" w:rsidP="0008764F">
      <w:r w:rsidRPr="0008764F">
        <w:t xml:space="preserve">        "VM-VAR-001":"approval",</w:t>
      </w:r>
    </w:p>
    <w:p w14:paraId="5E440AC8" w14:textId="77777777" w:rsidR="0008764F" w:rsidRPr="0008764F" w:rsidRDefault="0008764F" w:rsidP="0008764F">
      <w:r w:rsidRPr="0008764F">
        <w:t xml:space="preserve">        "VM-VAR-040":"sliding_scale",</w:t>
      </w:r>
    </w:p>
    <w:p w14:paraId="735E8354" w14:textId="77777777" w:rsidR="0008764F" w:rsidRPr="0008764F" w:rsidRDefault="0008764F" w:rsidP="0008764F">
      <w:r w:rsidRPr="0008764F">
        <w:lastRenderedPageBreak/>
        <w:t xml:space="preserve">        "VM-VAR-042":[</w:t>
      </w:r>
    </w:p>
    <w:p w14:paraId="0BE12435" w14:textId="77777777" w:rsidR="0008764F" w:rsidRPr="0008764F" w:rsidRDefault="0008764F" w:rsidP="0008764F">
      <w:r w:rsidRPr="0008764F">
        <w:t xml:space="preserve">          {"min_pct":0,"max_pct":39,"action":"no_change"},</w:t>
      </w:r>
    </w:p>
    <w:p w14:paraId="5736ADF0" w14:textId="77777777" w:rsidR="0008764F" w:rsidRPr="0008764F" w:rsidRDefault="0008764F" w:rsidP="0008764F">
      <w:r w:rsidRPr="0008764F">
        <w:t xml:space="preserve">          {"min_pct":40,"max_pct":59,"action":"phased_change"},</w:t>
      </w:r>
    </w:p>
    <w:p w14:paraId="67BBC23A" w14:textId="77777777" w:rsidR="0008764F" w:rsidRPr="0008764F" w:rsidRDefault="0008764F" w:rsidP="0008764F">
      <w:r w:rsidRPr="0008764F">
        <w:t xml:space="preserve">          {"min_pct":60,"max_pct":100,"action":"immediate_change"}</w:t>
      </w:r>
    </w:p>
    <w:p w14:paraId="29171672" w14:textId="77777777" w:rsidR="0008764F" w:rsidRPr="0008764F" w:rsidRDefault="0008764F" w:rsidP="0008764F">
      <w:r w:rsidRPr="0008764F">
        <w:t xml:space="preserve">        ]</w:t>
      </w:r>
    </w:p>
    <w:p w14:paraId="75C4D20D" w14:textId="77777777" w:rsidR="0008764F" w:rsidRPr="0008764F" w:rsidRDefault="0008764F" w:rsidP="0008764F">
      <w:r w:rsidRPr="0008764F">
        <w:t xml:space="preserve">      },</w:t>
      </w:r>
    </w:p>
    <w:p w14:paraId="1ABB373C" w14:textId="77777777" w:rsidR="0008764F" w:rsidRPr="0008764F" w:rsidRDefault="0008764F" w:rsidP="0008764F">
      <w:r w:rsidRPr="0008764F">
        <w:t xml:space="preserve">      "expected":{</w:t>
      </w:r>
    </w:p>
    <w:p w14:paraId="1B42ABAD" w14:textId="77777777" w:rsidR="0008764F" w:rsidRPr="0008764F" w:rsidRDefault="0008764F" w:rsidP="0008764F">
      <w:r w:rsidRPr="0008764F">
        <w:t xml:space="preserve">        "frontier_status":{</w:t>
      </w:r>
    </w:p>
    <w:p w14:paraId="67C0CC22" w14:textId="77777777" w:rsidR="0008764F" w:rsidRPr="0008764F" w:rsidRDefault="0008764F" w:rsidP="0008764F">
      <w:r w:rsidRPr="0008764F">
        <w:t xml:space="preserve">          "U:REG:FrontierSix:1:U1":"no_change",</w:t>
      </w:r>
    </w:p>
    <w:p w14:paraId="6A642EB5" w14:textId="77777777" w:rsidR="0008764F" w:rsidRPr="0008764F" w:rsidRDefault="0008764F" w:rsidP="0008764F">
      <w:r w:rsidRPr="0008764F">
        <w:t xml:space="preserve">          "U:REG:FrontierSix:1:U2":"no_change",</w:t>
      </w:r>
    </w:p>
    <w:p w14:paraId="2060C759" w14:textId="77777777" w:rsidR="0008764F" w:rsidRPr="0008764F" w:rsidRDefault="0008764F" w:rsidP="0008764F">
      <w:r w:rsidRPr="0008764F">
        <w:t xml:space="preserve">          "U:REG:FrontierSix:1:U3":"no_change",</w:t>
      </w:r>
    </w:p>
    <w:p w14:paraId="3BCC62E5" w14:textId="77777777" w:rsidR="0008764F" w:rsidRPr="0008764F" w:rsidRDefault="0008764F" w:rsidP="0008764F">
      <w:r w:rsidRPr="0008764F">
        <w:t xml:space="preserve">          "U:REG:FrontierSix:1:U4":"no_change",</w:t>
      </w:r>
    </w:p>
    <w:p w14:paraId="2AFAC28F" w14:textId="77777777" w:rsidR="0008764F" w:rsidRPr="0008764F" w:rsidRDefault="0008764F" w:rsidP="0008764F">
      <w:r w:rsidRPr="0008764F">
        <w:t xml:space="preserve">          "U:REG:FrontierSix:1:U5":"no_change",</w:t>
      </w:r>
    </w:p>
    <w:p w14:paraId="7106B9D8" w14:textId="77777777" w:rsidR="0008764F" w:rsidRPr="0008764F" w:rsidRDefault="0008764F" w:rsidP="0008764F">
      <w:r w:rsidRPr="0008764F">
        <w:t xml:space="preserve">          "U:REG:FrontierSix:1:U6":"no_change"</w:t>
      </w:r>
    </w:p>
    <w:p w14:paraId="2A1481C4" w14:textId="77777777" w:rsidR="0008764F" w:rsidRPr="0008764F" w:rsidRDefault="0008764F" w:rsidP="0008764F">
      <w:r w:rsidRPr="0008764F">
        <w:t xml:space="preserve">        },</w:t>
      </w:r>
    </w:p>
    <w:p w14:paraId="6FC2FE10" w14:textId="77777777" w:rsidR="0008764F" w:rsidRPr="0008764F" w:rsidRDefault="0008764F" w:rsidP="0008764F">
      <w:r w:rsidRPr="0008764F">
        <w:t xml:space="preserve">        "label":"Decisive"</w:t>
      </w:r>
    </w:p>
    <w:p w14:paraId="26999F0E" w14:textId="77777777" w:rsidR="0008764F" w:rsidRPr="0008764F" w:rsidRDefault="0008764F" w:rsidP="0008764F">
      <w:r w:rsidRPr="0008764F">
        <w:t xml:space="preserve">      }</w:t>
      </w:r>
    </w:p>
    <w:p w14:paraId="6E779DA5" w14:textId="77777777" w:rsidR="0008764F" w:rsidRPr="0008764F" w:rsidRDefault="0008764F" w:rsidP="0008764F">
      <w:r w:rsidRPr="0008764F">
        <w:t xml:space="preserve">    }</w:t>
      </w:r>
    </w:p>
    <w:p w14:paraId="7DE7C0AB" w14:textId="77777777" w:rsidR="0008764F" w:rsidRPr="0008764F" w:rsidRDefault="0008764F" w:rsidP="0008764F">
      <w:r w:rsidRPr="0008764F">
        <w:t xml:space="preserve">  ],</w:t>
      </w:r>
    </w:p>
    <w:p w14:paraId="3ED75888" w14:textId="77777777" w:rsidR="0008764F" w:rsidRPr="0008764F" w:rsidRDefault="0008764F" w:rsidP="0008764F">
      <w:r w:rsidRPr="0008764F">
        <w:t xml:space="preserve">  "expected_canonical_hash": null</w:t>
      </w:r>
    </w:p>
    <w:p w14:paraId="666C2F59" w14:textId="77777777" w:rsidR="0008764F" w:rsidRPr="0008764F" w:rsidRDefault="0008764F" w:rsidP="0008764F">
      <w:r w:rsidRPr="0008764F">
        <w:t>}</w:t>
      </w:r>
    </w:p>
    <w:p w14:paraId="5F615048" w14:textId="77777777" w:rsidR="0008764F" w:rsidRPr="0008764F" w:rsidRDefault="0008764F" w:rsidP="0008764F">
      <w:r w:rsidRPr="0008764F">
        <w:rPr>
          <w:b/>
          <w:bCs/>
        </w:rPr>
        <w:t>Notes (Part 5).</w:t>
      </w:r>
    </w:p>
    <w:p w14:paraId="3351CA06" w14:textId="77777777" w:rsidR="0008764F" w:rsidRPr="0008764F" w:rsidRDefault="0008764F" w:rsidP="0008764F">
      <w:pPr>
        <w:numPr>
          <w:ilvl w:val="0"/>
          <w:numId w:val="827"/>
        </w:numPr>
      </w:pPr>
      <w:r w:rsidRPr="0008764F">
        <w:t>VM-VAR-047/048 enforce contiguity/island policies; mediation arises when a unit meets cutoff/band but lacks required contiguity or is isolated by disallowed modes.</w:t>
      </w:r>
    </w:p>
    <w:p w14:paraId="63C02949" w14:textId="77777777" w:rsidR="0008764F" w:rsidRPr="0008764F" w:rsidRDefault="0008764F" w:rsidP="0008764F">
      <w:pPr>
        <w:numPr>
          <w:ilvl w:val="0"/>
          <w:numId w:val="827"/>
        </w:numPr>
      </w:pPr>
      <w:r w:rsidRPr="0008764F">
        <w:t xml:space="preserve">VM-VAR-045 prevents protected units from changing unless explicitly overridden; any such block triggers </w:t>
      </w:r>
      <w:r w:rsidRPr="0008764F">
        <w:rPr>
          <w:b/>
          <w:bCs/>
        </w:rPr>
        <w:t>Marginal</w:t>
      </w:r>
      <w:r w:rsidRPr="0008764F">
        <w:t>.</w:t>
      </w:r>
    </w:p>
    <w:p w14:paraId="5DFCBEF1" w14:textId="77777777" w:rsidR="0008764F" w:rsidRPr="0008764F" w:rsidRDefault="0008764F" w:rsidP="0008764F">
      <w:pPr>
        <w:numPr>
          <w:ilvl w:val="0"/>
          <w:numId w:val="827"/>
        </w:numPr>
      </w:pPr>
      <w:r w:rsidRPr="0008764F">
        <w:lastRenderedPageBreak/>
        <w:t>All counts satisfy tally sanity; labels depend only on frontier flags here (gates assumed pass).</w:t>
      </w:r>
    </w:p>
    <w:p w14:paraId="44361332" w14:textId="77777777" w:rsidR="0008764F" w:rsidRPr="0008764F" w:rsidRDefault="0008764F" w:rsidP="0008764F">
      <w:r w:rsidRPr="0008764F">
        <w:rPr>
          <w:b/>
          <w:bCs/>
        </w:rPr>
        <w:t>Next:</w:t>
      </w:r>
      <w:r w:rsidRPr="0008764F">
        <w:t xml:space="preserve"> Annex B — Part 6 (Executive + Council Fixture: VM-TST-018).</w:t>
      </w:r>
    </w:p>
    <w:p w14:paraId="698B315D" w14:textId="77777777" w:rsidR="0008764F" w:rsidRPr="0008764F" w:rsidRDefault="0008764F" w:rsidP="0008764F">
      <w:pPr>
        <w:rPr>
          <w:b/>
          <w:bCs/>
        </w:rPr>
      </w:pPr>
      <w:r w:rsidRPr="0008764F">
        <w:rPr>
          <w:b/>
          <w:bCs/>
        </w:rPr>
        <w:t>You said:</w:t>
      </w:r>
    </w:p>
    <w:p w14:paraId="1BF1B293" w14:textId="77777777" w:rsidR="0008764F" w:rsidRPr="0008764F" w:rsidRDefault="0008764F" w:rsidP="0008764F">
      <w:r w:rsidRPr="0008764F">
        <w:t>next</w:t>
      </w:r>
    </w:p>
    <w:p w14:paraId="225C798F" w14:textId="77777777" w:rsidR="0008764F" w:rsidRPr="0008764F" w:rsidRDefault="0008764F" w:rsidP="0008764F">
      <w:pPr>
        <w:rPr>
          <w:b/>
          <w:bCs/>
        </w:rPr>
      </w:pPr>
      <w:r w:rsidRPr="0008764F">
        <w:rPr>
          <w:b/>
          <w:bCs/>
        </w:rPr>
        <w:t>ChatGPT said:</w:t>
      </w:r>
    </w:p>
    <w:p w14:paraId="50B039B7" w14:textId="77777777" w:rsidR="0008764F" w:rsidRPr="0008764F" w:rsidRDefault="0008764F" w:rsidP="0008764F">
      <w:r w:rsidRPr="0008764F">
        <w:t>Thought for 16s</w:t>
      </w:r>
    </w:p>
    <w:p w14:paraId="13A3085C" w14:textId="77777777" w:rsidR="0008764F" w:rsidRPr="0008764F" w:rsidRDefault="0008764F" w:rsidP="0008764F">
      <w:pPr>
        <w:rPr>
          <w:b/>
          <w:bCs/>
        </w:rPr>
      </w:pPr>
      <w:r w:rsidRPr="0008764F">
        <w:rPr>
          <w:b/>
          <w:bCs/>
        </w:rPr>
        <w:t>Annex B — Part 6: Executive + Council Fixtures (Doc 6C)</w:t>
      </w:r>
    </w:p>
    <w:p w14:paraId="708473F5" w14:textId="77777777" w:rsidR="0008764F" w:rsidRPr="0008764F" w:rsidRDefault="0008764F" w:rsidP="0008764F">
      <w:r w:rsidRPr="0008764F">
        <w:rPr>
          <w:b/>
          <w:bCs/>
        </w:rPr>
        <w:t>Covers tests:</w:t>
      </w:r>
      <w:r w:rsidRPr="0008764F">
        <w:t xml:space="preserve"> VM-TST-018</w:t>
      </w:r>
      <w:r w:rsidRPr="0008764F">
        <w:br/>
      </w:r>
      <w:r w:rsidRPr="0008764F">
        <w:rPr>
          <w:b/>
          <w:bCs/>
        </w:rPr>
        <w:t>Purpose:</w:t>
      </w:r>
      <w:r w:rsidRPr="0008764F">
        <w:t xml:space="preserve"> Mixed institutions — </w:t>
      </w:r>
      <w:r w:rsidRPr="0008764F">
        <w:rPr>
          <w:b/>
          <w:bCs/>
        </w:rPr>
        <w:t>IRV executive</w:t>
      </w:r>
      <w:r w:rsidRPr="0008764F">
        <w:t xml:space="preserve"> alongside </w:t>
      </w:r>
      <w:r w:rsidRPr="0008764F">
        <w:rPr>
          <w:b/>
          <w:bCs/>
        </w:rPr>
        <w:t>PR council</w:t>
      </w:r>
      <w:r w:rsidRPr="0008764F">
        <w:t>.</w:t>
      </w:r>
      <w:r w:rsidRPr="0008764F">
        <w:br/>
      </w:r>
      <w:r w:rsidRPr="0008764F">
        <w:rPr>
          <w:b/>
          <w:bCs/>
        </w:rPr>
        <w:t>Conventions:</w:t>
      </w:r>
      <w:r w:rsidRPr="0008764F">
        <w:t xml:space="preserve"> Use Part 0 (IDs, ordering, rounding, validation). IRV uses reduce_continuing_denominator.</w:t>
      </w:r>
    </w:p>
    <w:p w14:paraId="2461633C" w14:textId="77777777" w:rsidR="0008764F" w:rsidRPr="0008764F" w:rsidRDefault="0008764F" w:rsidP="0008764F">
      <w:r w:rsidRPr="0008764F">
        <w:pict w14:anchorId="74BECCD8">
          <v:rect id="_x0000_i4379" style="width:0;height:1.5pt" o:hralign="center" o:hrstd="t" o:hr="t" fillcolor="#a0a0a0" stroked="f"/>
        </w:pict>
      </w:r>
    </w:p>
    <w:p w14:paraId="4728B78F" w14:textId="77777777" w:rsidR="0008764F" w:rsidRPr="0008764F" w:rsidRDefault="0008764F" w:rsidP="0008764F">
      <w:pPr>
        <w:rPr>
          <w:b/>
          <w:bCs/>
        </w:rPr>
      </w:pPr>
      <w:r w:rsidRPr="0008764F">
        <w:rPr>
          <w:b/>
          <w:bCs/>
        </w:rPr>
        <w:t>VM-TST-018 — Executive (IRV) + Council (PR)</w:t>
      </w:r>
    </w:p>
    <w:p w14:paraId="0016BCB9" w14:textId="77777777" w:rsidR="0008764F" w:rsidRPr="0008764F" w:rsidRDefault="0008764F" w:rsidP="0008764F">
      <w:r w:rsidRPr="0008764F">
        <w:rPr>
          <w:b/>
          <w:bCs/>
        </w:rPr>
        <w:t>Intent.</w:t>
      </w:r>
      <w:r w:rsidRPr="0008764F">
        <w:t xml:space="preserve"> Confirm IRV winner and Sainte-Laguë council seats computed from the same run context.</w:t>
      </w:r>
    </w:p>
    <w:p w14:paraId="0352BB89" w14:textId="77777777" w:rsidR="0008764F" w:rsidRPr="0008764F" w:rsidRDefault="0008764F" w:rsidP="0008764F">
      <w:r w:rsidRPr="0008764F">
        <w:rPr>
          <w:b/>
          <w:bCs/>
        </w:rPr>
        <w:t>Canonical fixture</w:t>
      </w:r>
    </w:p>
    <w:p w14:paraId="17F11E56" w14:textId="77777777" w:rsidR="0008764F" w:rsidRPr="0008764F" w:rsidRDefault="0008764F" w:rsidP="0008764F">
      <w:r w:rsidRPr="0008764F">
        <w:t>json</w:t>
      </w:r>
    </w:p>
    <w:p w14:paraId="182586C8" w14:textId="77777777" w:rsidR="0008764F" w:rsidRPr="0008764F" w:rsidRDefault="0008764F" w:rsidP="0008764F">
      <w:r w:rsidRPr="0008764F">
        <w:t>CopyEdit</w:t>
      </w:r>
    </w:p>
    <w:p w14:paraId="72B05727" w14:textId="77777777" w:rsidR="0008764F" w:rsidRPr="0008764F" w:rsidRDefault="0008764F" w:rsidP="0008764F">
      <w:r w:rsidRPr="0008764F">
        <w:t>{</w:t>
      </w:r>
    </w:p>
    <w:p w14:paraId="720C5929" w14:textId="77777777" w:rsidR="0008764F" w:rsidRPr="0008764F" w:rsidRDefault="0008764F" w:rsidP="0008764F">
      <w:r w:rsidRPr="0008764F">
        <w:t xml:space="preserve">  "id": "VM-TST-018",</w:t>
      </w:r>
    </w:p>
    <w:p w14:paraId="5EC57A8B" w14:textId="77777777" w:rsidR="0008764F" w:rsidRPr="0008764F" w:rsidRDefault="0008764F" w:rsidP="0008764F">
      <w:r w:rsidRPr="0008764F">
        <w:t xml:space="preserve">  "registry": {</w:t>
      </w:r>
    </w:p>
    <w:p w14:paraId="58FB220D" w14:textId="77777777" w:rsidR="0008764F" w:rsidRPr="0008764F" w:rsidRDefault="0008764F" w:rsidP="0008764F">
      <w:r w:rsidRPr="0008764F">
        <w:t xml:space="preserve">    "id": "REG:ExecCouncil:1",</w:t>
      </w:r>
    </w:p>
    <w:p w14:paraId="35563AB8" w14:textId="77777777" w:rsidR="0008764F" w:rsidRPr="0008764F" w:rsidRDefault="0008764F" w:rsidP="0008764F">
      <w:r w:rsidRPr="0008764F">
        <w:t xml:space="preserve">    "provenance": {"source": "AnnexB", "published_date": "2025-08-11"},</w:t>
      </w:r>
    </w:p>
    <w:p w14:paraId="48177132" w14:textId="77777777" w:rsidR="0008764F" w:rsidRPr="0008764F" w:rsidRDefault="0008764F" w:rsidP="0008764F">
      <w:r w:rsidRPr="0008764F">
        <w:t xml:space="preserve">    "units": [</w:t>
      </w:r>
    </w:p>
    <w:p w14:paraId="465E6886" w14:textId="77777777" w:rsidR="0008764F" w:rsidRPr="0008764F" w:rsidRDefault="0008764F" w:rsidP="0008764F">
      <w:r w:rsidRPr="0008764F">
        <w:t xml:space="preserve">      {</w:t>
      </w:r>
    </w:p>
    <w:p w14:paraId="2EDCC2F5" w14:textId="77777777" w:rsidR="0008764F" w:rsidRPr="0008764F" w:rsidRDefault="0008764F" w:rsidP="0008764F">
      <w:r w:rsidRPr="0008764F">
        <w:t xml:space="preserve">        "id": "U:REG:ExecCouncil:1:NAT",</w:t>
      </w:r>
    </w:p>
    <w:p w14:paraId="66300885" w14:textId="77777777" w:rsidR="0008764F" w:rsidRPr="0008764F" w:rsidRDefault="0008764F" w:rsidP="0008764F">
      <w:r w:rsidRPr="0008764F">
        <w:t xml:space="preserve">        "name": "Country",</w:t>
      </w:r>
    </w:p>
    <w:p w14:paraId="5BC3B626" w14:textId="77777777" w:rsidR="0008764F" w:rsidRPr="0008764F" w:rsidRDefault="0008764F" w:rsidP="0008764F">
      <w:r w:rsidRPr="0008764F">
        <w:lastRenderedPageBreak/>
        <w:t xml:space="preserve">        "level": "Country",</w:t>
      </w:r>
    </w:p>
    <w:p w14:paraId="7E2FB5DB" w14:textId="77777777" w:rsidR="0008764F" w:rsidRPr="0008764F" w:rsidRDefault="0008764F" w:rsidP="0008764F">
      <w:r w:rsidRPr="0008764F">
        <w:t xml:space="preserve">        "magnitude": 15,</w:t>
      </w:r>
    </w:p>
    <w:p w14:paraId="07607B89" w14:textId="77777777" w:rsidR="0008764F" w:rsidRPr="0008764F" w:rsidRDefault="0008764F" w:rsidP="0008764F">
      <w:r w:rsidRPr="0008764F">
        <w:t xml:space="preserve">        "eligible_roll": 1000,</w:t>
      </w:r>
    </w:p>
    <w:p w14:paraId="1B6FFCAE" w14:textId="77777777" w:rsidR="0008764F" w:rsidRPr="0008764F" w:rsidRDefault="0008764F" w:rsidP="0008764F">
      <w:r w:rsidRPr="0008764F">
        <w:t xml:space="preserve">        "population_baseline": 1,</w:t>
      </w:r>
    </w:p>
    <w:p w14:paraId="323D64BF" w14:textId="77777777" w:rsidR="0008764F" w:rsidRPr="0008764F" w:rsidRDefault="0008764F" w:rsidP="0008764F">
      <w:r w:rsidRPr="0008764F">
        <w:t xml:space="preserve">        "population_baseline_year": 2025</w:t>
      </w:r>
    </w:p>
    <w:p w14:paraId="784EBC70" w14:textId="77777777" w:rsidR="0008764F" w:rsidRPr="0008764F" w:rsidRDefault="0008764F" w:rsidP="0008764F">
      <w:r w:rsidRPr="0008764F">
        <w:t xml:space="preserve">      }</w:t>
      </w:r>
    </w:p>
    <w:p w14:paraId="7FA018B5" w14:textId="77777777" w:rsidR="0008764F" w:rsidRPr="0008764F" w:rsidRDefault="0008764F" w:rsidP="0008764F">
      <w:r w:rsidRPr="0008764F">
        <w:t xml:space="preserve">    ]</w:t>
      </w:r>
    </w:p>
    <w:p w14:paraId="3BE0DA0E" w14:textId="77777777" w:rsidR="0008764F" w:rsidRPr="0008764F" w:rsidRDefault="0008764F" w:rsidP="0008764F">
      <w:r w:rsidRPr="0008764F">
        <w:t xml:space="preserve">  },</w:t>
      </w:r>
    </w:p>
    <w:p w14:paraId="3C1A2021" w14:textId="77777777" w:rsidR="0008764F" w:rsidRPr="0008764F" w:rsidRDefault="0008764F" w:rsidP="0008764F">
      <w:r w:rsidRPr="0008764F">
        <w:t xml:space="preserve">  "options": [</w:t>
      </w:r>
    </w:p>
    <w:p w14:paraId="514F720C" w14:textId="77777777" w:rsidR="0008764F" w:rsidRPr="0008764F" w:rsidRDefault="0008764F" w:rsidP="0008764F">
      <w:r w:rsidRPr="0008764F">
        <w:t xml:space="preserve">    {"id":"OPT:A","display_name":"A","order_index":1,"is_status_quo":false},</w:t>
      </w:r>
    </w:p>
    <w:p w14:paraId="6FD70AF3" w14:textId="77777777" w:rsidR="0008764F" w:rsidRPr="0008764F" w:rsidRDefault="0008764F" w:rsidP="0008764F">
      <w:r w:rsidRPr="0008764F">
        <w:t xml:space="preserve">    {"id":"OPT:B","display_name":"B","order_index":2,"is_status_quo":false},</w:t>
      </w:r>
    </w:p>
    <w:p w14:paraId="27CC0F41" w14:textId="77777777" w:rsidR="0008764F" w:rsidRPr="0008764F" w:rsidRDefault="0008764F" w:rsidP="0008764F">
      <w:r w:rsidRPr="0008764F">
        <w:t xml:space="preserve">    {"id":"OPT:C","display_name":"C","order_index":3,"is_status_quo":false},</w:t>
      </w:r>
    </w:p>
    <w:p w14:paraId="5A71F792" w14:textId="77777777" w:rsidR="0008764F" w:rsidRPr="0008764F" w:rsidRDefault="0008764F" w:rsidP="0008764F">
      <w:r w:rsidRPr="0008764F">
        <w:t xml:space="preserve">    {"id":"OPT:D","display_name":"D","order_index":4,"is_status_quo":false}</w:t>
      </w:r>
    </w:p>
    <w:p w14:paraId="61337667" w14:textId="77777777" w:rsidR="0008764F" w:rsidRPr="0008764F" w:rsidRDefault="0008764F" w:rsidP="0008764F">
      <w:r w:rsidRPr="0008764F">
        <w:t xml:space="preserve">  ],</w:t>
      </w:r>
    </w:p>
    <w:p w14:paraId="0E522982" w14:textId="77777777" w:rsidR="0008764F" w:rsidRPr="0008764F" w:rsidRDefault="0008764F" w:rsidP="0008764F">
      <w:r w:rsidRPr="0008764F">
        <w:t xml:space="preserve">  "ballot_tally": {</w:t>
      </w:r>
    </w:p>
    <w:p w14:paraId="010F1CC6" w14:textId="77777777" w:rsidR="0008764F" w:rsidRPr="0008764F" w:rsidRDefault="0008764F" w:rsidP="0008764F">
      <w:r w:rsidRPr="0008764F">
        <w:t xml:space="preserve">    "id": "TLY:TST018:v1",</w:t>
      </w:r>
    </w:p>
    <w:p w14:paraId="3BCF826A" w14:textId="77777777" w:rsidR="0008764F" w:rsidRPr="0008764F" w:rsidRDefault="0008764F" w:rsidP="0008764F">
      <w:r w:rsidRPr="0008764F">
        <w:t xml:space="preserve">    "executive": {</w:t>
      </w:r>
    </w:p>
    <w:p w14:paraId="22CAF5FA" w14:textId="77777777" w:rsidR="0008764F" w:rsidRPr="0008764F" w:rsidRDefault="0008764F" w:rsidP="0008764F">
      <w:r w:rsidRPr="0008764F">
        <w:t xml:space="preserve">      "ballot_type": "ranked_irv",</w:t>
      </w:r>
    </w:p>
    <w:p w14:paraId="5F4B321D" w14:textId="77777777" w:rsidR="0008764F" w:rsidRPr="0008764F" w:rsidRDefault="0008764F" w:rsidP="0008764F">
      <w:r w:rsidRPr="0008764F">
        <w:t xml:space="preserve">      "unit": "U:REG:ExecCouncil:1:NAT",</w:t>
      </w:r>
    </w:p>
    <w:p w14:paraId="62CE6883" w14:textId="77777777" w:rsidR="0008764F" w:rsidRPr="0008764F" w:rsidRDefault="0008764F" w:rsidP="0008764F">
      <w:r w:rsidRPr="0008764F">
        <w:t xml:space="preserve">      "rounds": [</w:t>
      </w:r>
    </w:p>
    <w:p w14:paraId="238C4B99" w14:textId="77777777" w:rsidR="0008764F" w:rsidRPr="0008764F" w:rsidRDefault="0008764F" w:rsidP="0008764F">
      <w:r w:rsidRPr="0008764F">
        <w:t xml:space="preserve">        {"ranking": ["OPT:B","OPT:A","OPT:C"], "count": 40},</w:t>
      </w:r>
    </w:p>
    <w:p w14:paraId="583CF689" w14:textId="77777777" w:rsidR="0008764F" w:rsidRPr="0008764F" w:rsidRDefault="0008764F" w:rsidP="0008764F">
      <w:r w:rsidRPr="0008764F">
        <w:t xml:space="preserve">        {"ranking": ["OPT:A","OPT:C"], "count": 35},</w:t>
      </w:r>
    </w:p>
    <w:p w14:paraId="35CACA53" w14:textId="77777777" w:rsidR="0008764F" w:rsidRPr="0008764F" w:rsidRDefault="0008764F" w:rsidP="0008764F">
      <w:r w:rsidRPr="0008764F">
        <w:t xml:space="preserve">        {"ranking": ["OPT:C","OPT:B"], "count": 15},</w:t>
      </w:r>
    </w:p>
    <w:p w14:paraId="3FC0A2DA" w14:textId="77777777" w:rsidR="0008764F" w:rsidRPr="0008764F" w:rsidRDefault="0008764F" w:rsidP="0008764F">
      <w:r w:rsidRPr="0008764F">
        <w:t xml:space="preserve">        {"ranking": ["OPT:C"], "count": 10}</w:t>
      </w:r>
    </w:p>
    <w:p w14:paraId="5C3450B9" w14:textId="77777777" w:rsidR="0008764F" w:rsidRPr="0008764F" w:rsidRDefault="0008764F" w:rsidP="0008764F">
      <w:r w:rsidRPr="0008764F">
        <w:t xml:space="preserve">      ],</w:t>
      </w:r>
    </w:p>
    <w:p w14:paraId="5E09A6A4" w14:textId="77777777" w:rsidR="0008764F" w:rsidRPr="0008764F" w:rsidRDefault="0008764F" w:rsidP="0008764F">
      <w:r w:rsidRPr="0008764F">
        <w:t xml:space="preserve">      "exhaustion_policy": "reduce_continuing_denominator"</w:t>
      </w:r>
    </w:p>
    <w:p w14:paraId="334ACED3" w14:textId="77777777" w:rsidR="0008764F" w:rsidRPr="0008764F" w:rsidRDefault="0008764F" w:rsidP="0008764F">
      <w:r w:rsidRPr="0008764F">
        <w:lastRenderedPageBreak/>
        <w:t xml:space="preserve">    },</w:t>
      </w:r>
    </w:p>
    <w:p w14:paraId="57ED480C" w14:textId="77777777" w:rsidR="0008764F" w:rsidRPr="0008764F" w:rsidRDefault="0008764F" w:rsidP="0008764F">
      <w:r w:rsidRPr="0008764F">
        <w:t xml:space="preserve">    "council": {</w:t>
      </w:r>
    </w:p>
    <w:p w14:paraId="44F1D491" w14:textId="77777777" w:rsidR="0008764F" w:rsidRPr="0008764F" w:rsidRDefault="0008764F" w:rsidP="0008764F">
      <w:r w:rsidRPr="0008764F">
        <w:t xml:space="preserve">      "ballot_type": "approval",</w:t>
      </w:r>
    </w:p>
    <w:p w14:paraId="0C74A136" w14:textId="77777777" w:rsidR="0008764F" w:rsidRPr="0008764F" w:rsidRDefault="0008764F" w:rsidP="0008764F">
      <w:r w:rsidRPr="0008764F">
        <w:t xml:space="preserve">      "units": {</w:t>
      </w:r>
    </w:p>
    <w:p w14:paraId="7159429F" w14:textId="77777777" w:rsidR="0008764F" w:rsidRPr="0008764F" w:rsidRDefault="0008764F" w:rsidP="0008764F">
      <w:r w:rsidRPr="0008764F">
        <w:t xml:space="preserve">        "U:REG:ExecCouncil:1:NAT": {</w:t>
      </w:r>
    </w:p>
    <w:p w14:paraId="085DBBD6" w14:textId="77777777" w:rsidR="0008764F" w:rsidRPr="0008764F" w:rsidRDefault="0008764F" w:rsidP="0008764F">
      <w:r w:rsidRPr="0008764F">
        <w:t xml:space="preserve">          "ballots_cast": 1000,</w:t>
      </w:r>
    </w:p>
    <w:p w14:paraId="0EFBADC7" w14:textId="77777777" w:rsidR="0008764F" w:rsidRPr="0008764F" w:rsidRDefault="0008764F" w:rsidP="0008764F">
      <w:r w:rsidRPr="0008764F">
        <w:t xml:space="preserve">          "invalid_or_blank": 0,</w:t>
      </w:r>
    </w:p>
    <w:p w14:paraId="68466523" w14:textId="77777777" w:rsidR="0008764F" w:rsidRPr="0008764F" w:rsidRDefault="0008764F" w:rsidP="0008764F">
      <w:r w:rsidRPr="0008764F">
        <w:t xml:space="preserve">          "approvals": {</w:t>
      </w:r>
    </w:p>
    <w:p w14:paraId="6FA2D23E" w14:textId="77777777" w:rsidR="0008764F" w:rsidRPr="0008764F" w:rsidRDefault="0008764F" w:rsidP="0008764F">
      <w:r w:rsidRPr="0008764F">
        <w:t xml:space="preserve">            "OPT:D": 400,</w:t>
      </w:r>
    </w:p>
    <w:p w14:paraId="54688F41" w14:textId="77777777" w:rsidR="0008764F" w:rsidRPr="0008764F" w:rsidRDefault="0008764F" w:rsidP="0008764F">
      <w:r w:rsidRPr="0008764F">
        <w:t xml:space="preserve">            "OPT:C": 300,</w:t>
      </w:r>
    </w:p>
    <w:p w14:paraId="4A4C9ED5" w14:textId="77777777" w:rsidR="0008764F" w:rsidRPr="0008764F" w:rsidRDefault="0008764F" w:rsidP="0008764F">
      <w:r w:rsidRPr="0008764F">
        <w:t xml:space="preserve">            "OPT:B": 200,</w:t>
      </w:r>
    </w:p>
    <w:p w14:paraId="787632A2" w14:textId="77777777" w:rsidR="0008764F" w:rsidRPr="0008764F" w:rsidRDefault="0008764F" w:rsidP="0008764F">
      <w:r w:rsidRPr="0008764F">
        <w:t xml:space="preserve">            "OPT:A": 100</w:t>
      </w:r>
    </w:p>
    <w:p w14:paraId="69816836" w14:textId="77777777" w:rsidR="0008764F" w:rsidRPr="0008764F" w:rsidRDefault="0008764F" w:rsidP="0008764F">
      <w:r w:rsidRPr="0008764F">
        <w:t xml:space="preserve">          }</w:t>
      </w:r>
    </w:p>
    <w:p w14:paraId="2487C718" w14:textId="77777777" w:rsidR="0008764F" w:rsidRPr="0008764F" w:rsidRDefault="0008764F" w:rsidP="0008764F">
      <w:r w:rsidRPr="0008764F">
        <w:t xml:space="preserve">        }</w:t>
      </w:r>
    </w:p>
    <w:p w14:paraId="07EDB7A4" w14:textId="77777777" w:rsidR="0008764F" w:rsidRPr="0008764F" w:rsidRDefault="0008764F" w:rsidP="0008764F">
      <w:r w:rsidRPr="0008764F">
        <w:t xml:space="preserve">      }</w:t>
      </w:r>
    </w:p>
    <w:p w14:paraId="45AAD2D6" w14:textId="77777777" w:rsidR="0008764F" w:rsidRPr="0008764F" w:rsidRDefault="0008764F" w:rsidP="0008764F">
      <w:r w:rsidRPr="0008764F">
        <w:t xml:space="preserve">    }</w:t>
      </w:r>
    </w:p>
    <w:p w14:paraId="456747CA" w14:textId="77777777" w:rsidR="0008764F" w:rsidRPr="0008764F" w:rsidRDefault="0008764F" w:rsidP="0008764F">
      <w:r w:rsidRPr="0008764F">
        <w:t xml:space="preserve">  },</w:t>
      </w:r>
    </w:p>
    <w:p w14:paraId="2639E760" w14:textId="77777777" w:rsidR="0008764F" w:rsidRPr="0008764F" w:rsidRDefault="0008764F" w:rsidP="0008764F">
      <w:r w:rsidRPr="0008764F">
        <w:t xml:space="preserve">  "parameter_sets": [</w:t>
      </w:r>
    </w:p>
    <w:p w14:paraId="166E234C" w14:textId="77777777" w:rsidR="0008764F" w:rsidRPr="0008764F" w:rsidRDefault="0008764F" w:rsidP="0008764F">
      <w:r w:rsidRPr="0008764F">
        <w:t xml:space="preserve">    {</w:t>
      </w:r>
    </w:p>
    <w:p w14:paraId="1A4CD0C9" w14:textId="77777777" w:rsidR="0008764F" w:rsidRPr="0008764F" w:rsidRDefault="0008764F" w:rsidP="0008764F">
      <w:r w:rsidRPr="0008764F">
        <w:t xml:space="preserve">      "id": "PS:TST018:ExecIRV+CouncilPR:v1",</w:t>
      </w:r>
    </w:p>
    <w:p w14:paraId="0FF26F03" w14:textId="77777777" w:rsidR="0008764F" w:rsidRPr="0008764F" w:rsidRDefault="0008764F" w:rsidP="0008764F">
      <w:r w:rsidRPr="0008764F">
        <w:t xml:space="preserve">      "vars": {</w:t>
      </w:r>
    </w:p>
    <w:p w14:paraId="62997E36" w14:textId="77777777" w:rsidR="0008764F" w:rsidRPr="0008764F" w:rsidRDefault="0008764F" w:rsidP="0008764F">
      <w:r w:rsidRPr="0008764F">
        <w:t xml:space="preserve">        "VM-VAR-001": "approval",</w:t>
      </w:r>
    </w:p>
    <w:p w14:paraId="358BB955" w14:textId="77777777" w:rsidR="0008764F" w:rsidRPr="0008764F" w:rsidRDefault="0008764F" w:rsidP="0008764F">
      <w:r w:rsidRPr="0008764F">
        <w:t xml:space="preserve">        "VM-VAR-006": "reduce_continuing_denominator",</w:t>
      </w:r>
    </w:p>
    <w:p w14:paraId="4C51B1F1" w14:textId="77777777" w:rsidR="0008764F" w:rsidRPr="0008764F" w:rsidRDefault="0008764F" w:rsidP="0008764F">
      <w:r w:rsidRPr="0008764F">
        <w:t xml:space="preserve">        "VM-VAR-010": "proportional_favor_small",</w:t>
      </w:r>
    </w:p>
    <w:p w14:paraId="75245000" w14:textId="77777777" w:rsidR="0008764F" w:rsidRPr="0008764F" w:rsidRDefault="0008764F" w:rsidP="0008764F">
      <w:r w:rsidRPr="0008764F">
        <w:t xml:space="preserve">        "VM-VAR-011": "on",</w:t>
      </w:r>
    </w:p>
    <w:p w14:paraId="0D1E0DF5" w14:textId="77777777" w:rsidR="0008764F" w:rsidRPr="0008764F" w:rsidRDefault="0008764F" w:rsidP="0008764F">
      <w:r w:rsidRPr="0008764F">
        <w:t xml:space="preserve">        "VM-VAR-012": 5,</w:t>
      </w:r>
    </w:p>
    <w:p w14:paraId="550A3084" w14:textId="77777777" w:rsidR="0008764F" w:rsidRPr="0008764F" w:rsidRDefault="0008764F" w:rsidP="0008764F">
      <w:r w:rsidRPr="0008764F">
        <w:lastRenderedPageBreak/>
        <w:t xml:space="preserve">        "VM-VAR-030": "population_baseline",</w:t>
      </w:r>
    </w:p>
    <w:p w14:paraId="02F420DB" w14:textId="77777777" w:rsidR="0008764F" w:rsidRPr="0008764F" w:rsidRDefault="0008764F" w:rsidP="0008764F">
      <w:r w:rsidRPr="0008764F">
        <w:t xml:space="preserve">        "VM-VAR-031": "country",</w:t>
      </w:r>
    </w:p>
    <w:p w14:paraId="6A9D306C" w14:textId="77777777" w:rsidR="0008764F" w:rsidRPr="0008764F" w:rsidRDefault="0008764F" w:rsidP="0008764F">
      <w:r w:rsidRPr="0008764F">
        <w:t xml:space="preserve">        "VM-VAR-040": "none",</w:t>
      </w:r>
    </w:p>
    <w:p w14:paraId="2B57884A" w14:textId="77777777" w:rsidR="0008764F" w:rsidRPr="0008764F" w:rsidRDefault="0008764F" w:rsidP="0008764F">
      <w:r w:rsidRPr="0008764F">
        <w:t xml:space="preserve">        "VM-VAR-050": "status_quo"</w:t>
      </w:r>
    </w:p>
    <w:p w14:paraId="58143C53" w14:textId="77777777" w:rsidR="0008764F" w:rsidRPr="0008764F" w:rsidRDefault="0008764F" w:rsidP="0008764F">
      <w:r w:rsidRPr="0008764F">
        <w:t xml:space="preserve">      },</w:t>
      </w:r>
    </w:p>
    <w:p w14:paraId="1B5B13E5" w14:textId="77777777" w:rsidR="0008764F" w:rsidRPr="0008764F" w:rsidRDefault="0008764F" w:rsidP="0008764F">
      <w:r w:rsidRPr="0008764F">
        <w:t xml:space="preserve">      "expected": {</w:t>
      </w:r>
    </w:p>
    <w:p w14:paraId="10170692" w14:textId="77777777" w:rsidR="0008764F" w:rsidRPr="0008764F" w:rsidRDefault="0008764F" w:rsidP="0008764F">
      <w:r w:rsidRPr="0008764F">
        <w:t xml:space="preserve">        "executive_winner": "OPT:B",</w:t>
      </w:r>
    </w:p>
    <w:p w14:paraId="5E63C25D" w14:textId="77777777" w:rsidR="0008764F" w:rsidRPr="0008764F" w:rsidRDefault="0008764F" w:rsidP="0008764F">
      <w:r w:rsidRPr="0008764F">
        <w:t xml:space="preserve">        "executive_irv_summary": {</w:t>
      </w:r>
    </w:p>
    <w:p w14:paraId="342453E2" w14:textId="77777777" w:rsidR="0008764F" w:rsidRPr="0008764F" w:rsidRDefault="0008764F" w:rsidP="0008764F">
      <w:r w:rsidRPr="0008764F">
        <w:t xml:space="preserve">          "exhausted_ballots": 10,</w:t>
      </w:r>
    </w:p>
    <w:p w14:paraId="70B2E6BB" w14:textId="77777777" w:rsidR="0008764F" w:rsidRPr="0008764F" w:rsidRDefault="0008764F" w:rsidP="0008764F">
      <w:r w:rsidRPr="0008764F">
        <w:t xml:space="preserve">          "final_continuing": 90,</w:t>
      </w:r>
    </w:p>
    <w:p w14:paraId="1A4A87C6" w14:textId="77777777" w:rsidR="0008764F" w:rsidRPr="0008764F" w:rsidRDefault="0008764F" w:rsidP="0008764F">
      <w:r w:rsidRPr="0008764F">
        <w:t xml:space="preserve">          "final_round": {"OPT:B": 55, "OPT:A": 35}</w:t>
      </w:r>
    </w:p>
    <w:p w14:paraId="384789E0" w14:textId="77777777" w:rsidR="0008764F" w:rsidRPr="0008764F" w:rsidRDefault="0008764F" w:rsidP="0008764F">
      <w:r w:rsidRPr="0008764F">
        <w:t xml:space="preserve">        },</w:t>
      </w:r>
    </w:p>
    <w:p w14:paraId="2B813323" w14:textId="77777777" w:rsidR="0008764F" w:rsidRPr="0008764F" w:rsidRDefault="0008764F" w:rsidP="0008764F">
      <w:r w:rsidRPr="0008764F">
        <w:t xml:space="preserve">        "council_seats_by_party": {"OPT:D": 6, "OPT:C": 5, "OPT:B": 3, "OPT:A": 1},</w:t>
      </w:r>
    </w:p>
    <w:p w14:paraId="16939A9D" w14:textId="77777777" w:rsidR="0008764F" w:rsidRPr="0008764F" w:rsidRDefault="0008764F" w:rsidP="0008764F">
      <w:r w:rsidRPr="0008764F">
        <w:t xml:space="preserve">        "label": "Decisive"</w:t>
      </w:r>
    </w:p>
    <w:p w14:paraId="379F24CB" w14:textId="77777777" w:rsidR="0008764F" w:rsidRPr="0008764F" w:rsidRDefault="0008764F" w:rsidP="0008764F">
      <w:r w:rsidRPr="0008764F">
        <w:t xml:space="preserve">      }</w:t>
      </w:r>
    </w:p>
    <w:p w14:paraId="6F535C94" w14:textId="77777777" w:rsidR="0008764F" w:rsidRPr="0008764F" w:rsidRDefault="0008764F" w:rsidP="0008764F">
      <w:r w:rsidRPr="0008764F">
        <w:t xml:space="preserve">    }</w:t>
      </w:r>
    </w:p>
    <w:p w14:paraId="6C139BFD" w14:textId="77777777" w:rsidR="0008764F" w:rsidRPr="0008764F" w:rsidRDefault="0008764F" w:rsidP="0008764F">
      <w:r w:rsidRPr="0008764F">
        <w:t xml:space="preserve">  ],</w:t>
      </w:r>
    </w:p>
    <w:p w14:paraId="47542D6C" w14:textId="77777777" w:rsidR="0008764F" w:rsidRPr="0008764F" w:rsidRDefault="0008764F" w:rsidP="0008764F">
      <w:r w:rsidRPr="0008764F">
        <w:t xml:space="preserve">  "expected_canonical_hash": null</w:t>
      </w:r>
    </w:p>
    <w:p w14:paraId="035F7376" w14:textId="77777777" w:rsidR="0008764F" w:rsidRPr="0008764F" w:rsidRDefault="0008764F" w:rsidP="0008764F">
      <w:r w:rsidRPr="0008764F">
        <w:t>}</w:t>
      </w:r>
    </w:p>
    <w:p w14:paraId="7FDD2691" w14:textId="77777777" w:rsidR="0008764F" w:rsidRPr="0008764F" w:rsidRDefault="0008764F" w:rsidP="0008764F">
      <w:r w:rsidRPr="0008764F">
        <w:rPr>
          <w:b/>
          <w:bCs/>
        </w:rPr>
        <w:t>Notes (Part 6).</w:t>
      </w:r>
    </w:p>
    <w:p w14:paraId="621D8B6D" w14:textId="77777777" w:rsidR="0008764F" w:rsidRPr="0008764F" w:rsidRDefault="0008764F" w:rsidP="0008764F">
      <w:pPr>
        <w:numPr>
          <w:ilvl w:val="0"/>
          <w:numId w:val="828"/>
        </w:numPr>
      </w:pPr>
      <w:r w:rsidRPr="0008764F">
        <w:t>Executive and council tallies are provided side-by-side under one BallotTally ID to ensure consistent provenance.</w:t>
      </w:r>
    </w:p>
    <w:p w14:paraId="227AAD17" w14:textId="77777777" w:rsidR="0008764F" w:rsidRPr="0008764F" w:rsidRDefault="0008764F" w:rsidP="0008764F">
      <w:pPr>
        <w:numPr>
          <w:ilvl w:val="0"/>
          <w:numId w:val="828"/>
        </w:numPr>
      </w:pPr>
      <w:r w:rsidRPr="0008764F">
        <w:t xml:space="preserve">Council seats are computed with </w:t>
      </w:r>
      <w:r w:rsidRPr="0008764F">
        <w:rPr>
          <w:b/>
          <w:bCs/>
        </w:rPr>
        <w:t>Sainte-Laguë</w:t>
      </w:r>
      <w:r w:rsidRPr="0008764F">
        <w:t xml:space="preserve"> (Doc 4B) and magnitude=15 at the national unit; PR threshold = </w:t>
      </w:r>
      <w:r w:rsidRPr="0008764F">
        <w:rPr>
          <w:b/>
          <w:bCs/>
        </w:rPr>
        <w:t>5%</w:t>
      </w:r>
      <w:r w:rsidRPr="0008764F">
        <w:t>.</w:t>
      </w:r>
    </w:p>
    <w:p w14:paraId="574F12B0" w14:textId="77777777" w:rsidR="0008764F" w:rsidRPr="0008764F" w:rsidRDefault="0008764F" w:rsidP="0008764F">
      <w:pPr>
        <w:numPr>
          <w:ilvl w:val="0"/>
          <w:numId w:val="828"/>
        </w:numPr>
      </w:pPr>
      <w:r w:rsidRPr="0008764F">
        <w:t xml:space="preserve">IRV summary must show </w:t>
      </w:r>
      <w:r w:rsidRPr="0008764F">
        <w:rPr>
          <w:b/>
          <w:bCs/>
        </w:rPr>
        <w:t>exhausted=10</w:t>
      </w:r>
      <w:r w:rsidRPr="0008764F">
        <w:t xml:space="preserve">, </w:t>
      </w:r>
      <w:r w:rsidRPr="0008764F">
        <w:rPr>
          <w:b/>
          <w:bCs/>
        </w:rPr>
        <w:t>continuing=90</w:t>
      </w:r>
      <w:r w:rsidRPr="0008764F">
        <w:t xml:space="preserve">, final </w:t>
      </w:r>
      <w:r w:rsidRPr="0008764F">
        <w:rPr>
          <w:b/>
          <w:bCs/>
        </w:rPr>
        <w:t>55–35</w:t>
      </w:r>
      <w:r w:rsidRPr="0008764F">
        <w:t xml:space="preserve"> split.</w:t>
      </w:r>
    </w:p>
    <w:p w14:paraId="0F8CC0C8" w14:textId="77777777" w:rsidR="0008764F" w:rsidRPr="0008764F" w:rsidRDefault="0008764F" w:rsidP="0008764F">
      <w:pPr>
        <w:numPr>
          <w:ilvl w:val="0"/>
          <w:numId w:val="828"/>
        </w:numPr>
      </w:pPr>
      <w:r w:rsidRPr="0008764F">
        <w:t xml:space="preserve">Labels depend on gates/frontier; here none are triggered, so </w:t>
      </w:r>
      <w:r w:rsidRPr="0008764F">
        <w:rPr>
          <w:b/>
          <w:bCs/>
        </w:rPr>
        <w:t>Decisive</w:t>
      </w:r>
      <w:r w:rsidRPr="0008764F">
        <w:t>.</w:t>
      </w:r>
    </w:p>
    <w:p w14:paraId="25CC8024" w14:textId="77777777" w:rsidR="0008764F" w:rsidRPr="0008764F" w:rsidRDefault="0008764F" w:rsidP="0008764F">
      <w:r w:rsidRPr="0008764F">
        <w:rPr>
          <w:b/>
          <w:bCs/>
        </w:rPr>
        <w:t>Next:</w:t>
      </w:r>
      <w:r w:rsidRPr="0008764F">
        <w:t xml:space="preserve"> Annex B — Part 7 (Determinism &amp; Cross-OS Fixtures: VM-TST-019/020).</w:t>
      </w:r>
    </w:p>
    <w:p w14:paraId="315CA37F" w14:textId="77777777" w:rsidR="0008764F" w:rsidRPr="0008764F" w:rsidRDefault="0008764F" w:rsidP="0008764F">
      <w:pPr>
        <w:rPr>
          <w:b/>
          <w:bCs/>
        </w:rPr>
      </w:pPr>
      <w:r w:rsidRPr="0008764F">
        <w:rPr>
          <w:b/>
          <w:bCs/>
        </w:rPr>
        <w:lastRenderedPageBreak/>
        <w:t>You said:</w:t>
      </w:r>
    </w:p>
    <w:p w14:paraId="49F8FE60" w14:textId="77777777" w:rsidR="0008764F" w:rsidRPr="0008764F" w:rsidRDefault="0008764F" w:rsidP="0008764F">
      <w:r w:rsidRPr="0008764F">
        <w:t>next</w:t>
      </w:r>
    </w:p>
    <w:p w14:paraId="70438E66" w14:textId="77777777" w:rsidR="0008764F" w:rsidRPr="0008764F" w:rsidRDefault="0008764F" w:rsidP="0008764F">
      <w:pPr>
        <w:rPr>
          <w:b/>
          <w:bCs/>
        </w:rPr>
      </w:pPr>
      <w:r w:rsidRPr="0008764F">
        <w:rPr>
          <w:b/>
          <w:bCs/>
        </w:rPr>
        <w:t>ChatGPT said:</w:t>
      </w:r>
    </w:p>
    <w:p w14:paraId="6ABAE3FA" w14:textId="77777777" w:rsidR="0008764F" w:rsidRPr="0008764F" w:rsidRDefault="0008764F" w:rsidP="0008764F">
      <w:pPr>
        <w:rPr>
          <w:b/>
          <w:bCs/>
        </w:rPr>
      </w:pPr>
      <w:r w:rsidRPr="0008764F">
        <w:rPr>
          <w:b/>
          <w:bCs/>
        </w:rPr>
        <w:t>Annex B — Part 7: Determinism &amp; Cross-OS Fixtures (Doc 6C)</w:t>
      </w:r>
    </w:p>
    <w:p w14:paraId="1EC8D0A7" w14:textId="77777777" w:rsidR="0008764F" w:rsidRPr="0008764F" w:rsidRDefault="0008764F" w:rsidP="0008764F">
      <w:r w:rsidRPr="0008764F">
        <w:rPr>
          <w:b/>
          <w:bCs/>
        </w:rPr>
        <w:t>Covers tests:</w:t>
      </w:r>
      <w:r w:rsidRPr="0008764F">
        <w:t xml:space="preserve"> VM-TST-019, VM-TST-020</w:t>
      </w:r>
      <w:r w:rsidRPr="0008764F">
        <w:br/>
      </w:r>
      <w:r w:rsidRPr="0008764F">
        <w:rPr>
          <w:b/>
          <w:bCs/>
        </w:rPr>
        <w:t>Purpose:</w:t>
      </w:r>
      <w:r w:rsidRPr="0008764F">
        <w:t xml:space="preserve"> Prove byte-identical outputs on repeat (same OS) and across Windows/macOS/Linux, while staying within published performance profiles.</w:t>
      </w:r>
      <w:r w:rsidRPr="0008764F">
        <w:br/>
      </w:r>
      <w:r w:rsidRPr="0008764F">
        <w:rPr>
          <w:b/>
          <w:bCs/>
        </w:rPr>
        <w:t>Conventions:</w:t>
      </w:r>
      <w:r w:rsidRPr="0008764F">
        <w:t xml:space="preserve"> Use Part 0 (IDs, ordering, rounding, validation). Hashes filled post-certification.</w:t>
      </w:r>
    </w:p>
    <w:p w14:paraId="18F9608D" w14:textId="77777777" w:rsidR="0008764F" w:rsidRPr="0008764F" w:rsidRDefault="0008764F" w:rsidP="0008764F">
      <w:r w:rsidRPr="0008764F">
        <w:pict w14:anchorId="56C57E6B">
          <v:rect id="_x0000_i4380" style="width:0;height:1.5pt" o:hralign="center" o:hrstd="t" o:hr="t" fillcolor="#a0a0a0" stroked="f"/>
        </w:pict>
      </w:r>
    </w:p>
    <w:p w14:paraId="31F9B872" w14:textId="77777777" w:rsidR="0008764F" w:rsidRPr="0008764F" w:rsidRDefault="0008764F" w:rsidP="0008764F">
      <w:pPr>
        <w:rPr>
          <w:b/>
          <w:bCs/>
        </w:rPr>
      </w:pPr>
      <w:r w:rsidRPr="0008764F">
        <w:rPr>
          <w:b/>
          <w:bCs/>
        </w:rPr>
        <w:t>VM-TST-019 — Determinism &amp; performance (large synthetic, same OS)</w:t>
      </w:r>
    </w:p>
    <w:p w14:paraId="5425C23B" w14:textId="77777777" w:rsidR="0008764F" w:rsidRPr="0008764F" w:rsidRDefault="0008764F" w:rsidP="0008764F">
      <w:r w:rsidRPr="0008764F">
        <w:rPr>
          <w:b/>
          <w:bCs/>
        </w:rPr>
        <w:t>Intent.</w:t>
      </w:r>
      <w:r w:rsidRPr="0008764F">
        <w:t xml:space="preserve"> Repeating the same run on the same machine/OS yields identical Result and RunRecord hashes; runtime/memory within published profile.</w:t>
      </w:r>
    </w:p>
    <w:p w14:paraId="479942F3" w14:textId="77777777" w:rsidR="0008764F" w:rsidRPr="0008764F" w:rsidRDefault="0008764F" w:rsidP="0008764F">
      <w:r w:rsidRPr="0008764F">
        <w:t>json</w:t>
      </w:r>
    </w:p>
    <w:p w14:paraId="5DAA453C" w14:textId="77777777" w:rsidR="0008764F" w:rsidRPr="0008764F" w:rsidRDefault="0008764F" w:rsidP="0008764F">
      <w:r w:rsidRPr="0008764F">
        <w:t>CopyEdit</w:t>
      </w:r>
    </w:p>
    <w:p w14:paraId="682EEA48" w14:textId="77777777" w:rsidR="0008764F" w:rsidRPr="0008764F" w:rsidRDefault="0008764F" w:rsidP="0008764F">
      <w:r w:rsidRPr="0008764F">
        <w:t>{</w:t>
      </w:r>
    </w:p>
    <w:p w14:paraId="6ADEC40A" w14:textId="77777777" w:rsidR="0008764F" w:rsidRPr="0008764F" w:rsidRDefault="0008764F" w:rsidP="0008764F">
      <w:r w:rsidRPr="0008764F">
        <w:t xml:space="preserve">  "id": "VM-TST-019",</w:t>
      </w:r>
    </w:p>
    <w:p w14:paraId="7F13A572" w14:textId="77777777" w:rsidR="0008764F" w:rsidRPr="0008764F" w:rsidRDefault="0008764F" w:rsidP="0008764F">
      <w:r w:rsidRPr="0008764F">
        <w:t xml:space="preserve">  "title": "Determinism &amp; performance — large synthetic",</w:t>
      </w:r>
    </w:p>
    <w:p w14:paraId="2FBF0352" w14:textId="77777777" w:rsidR="0008764F" w:rsidRPr="0008764F" w:rsidRDefault="0008764F" w:rsidP="0008764F">
      <w:r w:rsidRPr="0008764F">
        <w:t xml:space="preserve">  "purpose": "Byte-identical outputs on repeated same-OS runs; within perf/memory gates.",</w:t>
      </w:r>
    </w:p>
    <w:p w14:paraId="4DEF32D6" w14:textId="77777777" w:rsidR="0008764F" w:rsidRPr="0008764F" w:rsidRDefault="0008764F" w:rsidP="0008764F">
      <w:r w:rsidRPr="0008764F">
        <w:t xml:space="preserve">  "generator": {</w:t>
      </w:r>
    </w:p>
    <w:p w14:paraId="6C7E119C" w14:textId="77777777" w:rsidR="0008764F" w:rsidRPr="0008764F" w:rsidRDefault="0008764F" w:rsidP="0008764F">
      <w:r w:rsidRPr="0008764F">
        <w:t xml:space="preserve">    "seed": 20250811,</w:t>
      </w:r>
    </w:p>
    <w:p w14:paraId="3B766DA8" w14:textId="77777777" w:rsidR="0008764F" w:rsidRPr="0008764F" w:rsidRDefault="0008764F" w:rsidP="0008764F">
      <w:r w:rsidRPr="0008764F">
        <w:t xml:space="preserve">    "units": 5000,</w:t>
      </w:r>
    </w:p>
    <w:p w14:paraId="495993BB" w14:textId="77777777" w:rsidR="0008764F" w:rsidRPr="0008764F" w:rsidRDefault="0008764F" w:rsidP="0008764F">
      <w:r w:rsidRPr="0008764F">
        <w:t xml:space="preserve">    "levels": ["Country"],</w:t>
      </w:r>
    </w:p>
    <w:p w14:paraId="0C8554A3" w14:textId="77777777" w:rsidR="0008764F" w:rsidRPr="0008764F" w:rsidRDefault="0008764F" w:rsidP="0008764F">
      <w:r w:rsidRPr="0008764F">
        <w:t xml:space="preserve">    "options": [</w:t>
      </w:r>
    </w:p>
    <w:p w14:paraId="720CB3AC" w14:textId="77777777" w:rsidR="0008764F" w:rsidRPr="0008764F" w:rsidRDefault="0008764F" w:rsidP="0008764F">
      <w:r w:rsidRPr="0008764F">
        <w:t xml:space="preserve">      {"id":"OPT:A","display_name":"A","order_index":1,"is_status_quo":false},</w:t>
      </w:r>
    </w:p>
    <w:p w14:paraId="6C55D21B" w14:textId="77777777" w:rsidR="0008764F" w:rsidRPr="0008764F" w:rsidRDefault="0008764F" w:rsidP="0008764F">
      <w:r w:rsidRPr="0008764F">
        <w:t xml:space="preserve">      {"id":"OPT:B","display_name":"B","order_index":2,"is_status_quo":false},</w:t>
      </w:r>
    </w:p>
    <w:p w14:paraId="336A4321" w14:textId="77777777" w:rsidR="0008764F" w:rsidRPr="0008764F" w:rsidRDefault="0008764F" w:rsidP="0008764F">
      <w:r w:rsidRPr="0008764F">
        <w:t xml:space="preserve">      {"id":"OPT:C","display_name":"C","order_index":3,"is_status_quo":false},</w:t>
      </w:r>
    </w:p>
    <w:p w14:paraId="0E9E236E" w14:textId="77777777" w:rsidR="0008764F" w:rsidRPr="0008764F" w:rsidRDefault="0008764F" w:rsidP="0008764F">
      <w:r w:rsidRPr="0008764F">
        <w:t xml:space="preserve">      {"id":"OPT:D","display_name":"D","order_index":4,"is_status_quo":false}</w:t>
      </w:r>
    </w:p>
    <w:p w14:paraId="63C1EFA7" w14:textId="77777777" w:rsidR="0008764F" w:rsidRPr="0008764F" w:rsidRDefault="0008764F" w:rsidP="0008764F">
      <w:r w:rsidRPr="0008764F">
        <w:lastRenderedPageBreak/>
        <w:t xml:space="preserve">    ],</w:t>
      </w:r>
    </w:p>
    <w:p w14:paraId="2213B874" w14:textId="77777777" w:rsidR="0008764F" w:rsidRPr="0008764F" w:rsidRDefault="0008764F" w:rsidP="0008764F">
      <w:r w:rsidRPr="0008764F">
        <w:t xml:space="preserve">    "ballots": {</w:t>
      </w:r>
    </w:p>
    <w:p w14:paraId="69980B5C" w14:textId="77777777" w:rsidR="0008764F" w:rsidRPr="0008764F" w:rsidRDefault="0008764F" w:rsidP="0008764F">
      <w:r w:rsidRPr="0008764F">
        <w:t xml:space="preserve">      "type": "approval",</w:t>
      </w:r>
    </w:p>
    <w:p w14:paraId="08F8C4BB" w14:textId="77777777" w:rsidR="0008764F" w:rsidRPr="0008764F" w:rsidRDefault="0008764F" w:rsidP="0008764F">
      <w:r w:rsidRPr="0008764F">
        <w:t xml:space="preserve">      "avg_turnout": 600,</w:t>
      </w:r>
    </w:p>
    <w:p w14:paraId="4A9FFA85" w14:textId="77777777" w:rsidR="0008764F" w:rsidRPr="0008764F" w:rsidRDefault="0008764F" w:rsidP="0008764F">
      <w:r w:rsidRPr="0008764F">
        <w:t xml:space="preserve">      "invalid_rate": 0.01</w:t>
      </w:r>
    </w:p>
    <w:p w14:paraId="765AB02E" w14:textId="77777777" w:rsidR="0008764F" w:rsidRPr="0008764F" w:rsidRDefault="0008764F" w:rsidP="0008764F">
      <w:r w:rsidRPr="0008764F">
        <w:t xml:space="preserve">    },</w:t>
      </w:r>
    </w:p>
    <w:p w14:paraId="1025DC2F" w14:textId="77777777" w:rsidR="0008764F" w:rsidRPr="0008764F" w:rsidRDefault="0008764F" w:rsidP="0008764F">
      <w:r w:rsidRPr="0008764F">
        <w:t xml:space="preserve">    "weights": {</w:t>
      </w:r>
    </w:p>
    <w:p w14:paraId="177CBA23" w14:textId="77777777" w:rsidR="0008764F" w:rsidRPr="0008764F" w:rsidRDefault="0008764F" w:rsidP="0008764F">
      <w:r w:rsidRPr="0008764F">
        <w:t xml:space="preserve">      "population_baseline_range": [1, 10],</w:t>
      </w:r>
    </w:p>
    <w:p w14:paraId="26FD99FF" w14:textId="77777777" w:rsidR="0008764F" w:rsidRPr="0008764F" w:rsidRDefault="0008764F" w:rsidP="0008764F">
      <w:r w:rsidRPr="0008764F">
        <w:t xml:space="preserve">      "population_baseline_year": 2025</w:t>
      </w:r>
    </w:p>
    <w:p w14:paraId="6A0997D6" w14:textId="77777777" w:rsidR="0008764F" w:rsidRPr="0008764F" w:rsidRDefault="0008764F" w:rsidP="0008764F">
      <w:r w:rsidRPr="0008764F">
        <w:t xml:space="preserve">    }</w:t>
      </w:r>
    </w:p>
    <w:p w14:paraId="0D12E288" w14:textId="77777777" w:rsidR="0008764F" w:rsidRPr="0008764F" w:rsidRDefault="0008764F" w:rsidP="0008764F">
      <w:r w:rsidRPr="0008764F">
        <w:t xml:space="preserve">  },</w:t>
      </w:r>
    </w:p>
    <w:p w14:paraId="28894390" w14:textId="77777777" w:rsidR="0008764F" w:rsidRPr="0008764F" w:rsidRDefault="0008764F" w:rsidP="0008764F">
      <w:r w:rsidRPr="0008764F">
        <w:t xml:space="preserve">  "parameter_set": {</w:t>
      </w:r>
    </w:p>
    <w:p w14:paraId="34F1C215" w14:textId="77777777" w:rsidR="0008764F" w:rsidRPr="0008764F" w:rsidRDefault="0008764F" w:rsidP="0008764F">
      <w:r w:rsidRPr="0008764F">
        <w:t xml:space="preserve">    "id": "PS:TST019:Baseline:v1",</w:t>
      </w:r>
    </w:p>
    <w:p w14:paraId="39AF6025" w14:textId="77777777" w:rsidR="0008764F" w:rsidRPr="0008764F" w:rsidRDefault="0008764F" w:rsidP="0008764F">
      <w:r w:rsidRPr="0008764F">
        <w:t xml:space="preserve">    "vars": {</w:t>
      </w:r>
    </w:p>
    <w:p w14:paraId="18082DFB" w14:textId="77777777" w:rsidR="0008764F" w:rsidRPr="0008764F" w:rsidRDefault="0008764F" w:rsidP="0008764F">
      <w:r w:rsidRPr="0008764F">
        <w:t xml:space="preserve">      "VM-VAR-001": "approval",</w:t>
      </w:r>
    </w:p>
    <w:p w14:paraId="0CD8B50D" w14:textId="77777777" w:rsidR="0008764F" w:rsidRPr="0008764F" w:rsidRDefault="0008764F" w:rsidP="0008764F">
      <w:r w:rsidRPr="0008764F">
        <w:t xml:space="preserve">      "VM-VAR-010": "proportional_favor_small",</w:t>
      </w:r>
    </w:p>
    <w:p w14:paraId="70A67668" w14:textId="77777777" w:rsidR="0008764F" w:rsidRPr="0008764F" w:rsidRDefault="0008764F" w:rsidP="0008764F">
      <w:r w:rsidRPr="0008764F">
        <w:t xml:space="preserve">      "VM-VAR-011": "on",</w:t>
      </w:r>
    </w:p>
    <w:p w14:paraId="3D1966F2" w14:textId="77777777" w:rsidR="0008764F" w:rsidRPr="0008764F" w:rsidRDefault="0008764F" w:rsidP="0008764F">
      <w:r w:rsidRPr="0008764F">
        <w:t xml:space="preserve">      "VM-VAR-012": 0,</w:t>
      </w:r>
    </w:p>
    <w:p w14:paraId="128F32CD" w14:textId="77777777" w:rsidR="0008764F" w:rsidRPr="0008764F" w:rsidRDefault="0008764F" w:rsidP="0008764F">
      <w:r w:rsidRPr="0008764F">
        <w:t xml:space="preserve">      "VM-VAR-020": 0,</w:t>
      </w:r>
    </w:p>
    <w:p w14:paraId="1A9C90A2" w14:textId="77777777" w:rsidR="0008764F" w:rsidRPr="0008764F" w:rsidRDefault="0008764F" w:rsidP="0008764F">
      <w:r w:rsidRPr="0008764F">
        <w:t xml:space="preserve">      "VM-VAR-022": 55,</w:t>
      </w:r>
    </w:p>
    <w:p w14:paraId="03654623" w14:textId="77777777" w:rsidR="0008764F" w:rsidRPr="0008764F" w:rsidRDefault="0008764F" w:rsidP="0008764F">
      <w:r w:rsidRPr="0008764F">
        <w:t xml:space="preserve">      "VM-VAR-024": "on",</w:t>
      </w:r>
    </w:p>
    <w:p w14:paraId="5F40516E" w14:textId="77777777" w:rsidR="0008764F" w:rsidRPr="0008764F" w:rsidRDefault="0008764F" w:rsidP="0008764F">
      <w:r w:rsidRPr="0008764F">
        <w:t xml:space="preserve">      "VM-VAR-025": "on",</w:t>
      </w:r>
    </w:p>
    <w:p w14:paraId="4180C2F3" w14:textId="77777777" w:rsidR="0008764F" w:rsidRPr="0008764F" w:rsidRDefault="0008764F" w:rsidP="0008764F">
      <w:r w:rsidRPr="0008764F">
        <w:t xml:space="preserve">      "VM-VAR-030": "population_baseline",</w:t>
      </w:r>
    </w:p>
    <w:p w14:paraId="03C3C3E4" w14:textId="77777777" w:rsidR="0008764F" w:rsidRPr="0008764F" w:rsidRDefault="0008764F" w:rsidP="0008764F">
      <w:r w:rsidRPr="0008764F">
        <w:t xml:space="preserve">      "VM-VAR-031": "country",</w:t>
      </w:r>
    </w:p>
    <w:p w14:paraId="083EAC9E" w14:textId="77777777" w:rsidR="0008764F" w:rsidRPr="0008764F" w:rsidRDefault="0008764F" w:rsidP="0008764F">
      <w:r w:rsidRPr="0008764F">
        <w:t xml:space="preserve">      "VM-VAR-040": "none",</w:t>
      </w:r>
    </w:p>
    <w:p w14:paraId="6770D202" w14:textId="77777777" w:rsidR="0008764F" w:rsidRPr="0008764F" w:rsidRDefault="0008764F" w:rsidP="0008764F">
      <w:r w:rsidRPr="0008764F">
        <w:t xml:space="preserve">      "VM-VAR-050": "status_quo"</w:t>
      </w:r>
    </w:p>
    <w:p w14:paraId="6E3581CC" w14:textId="77777777" w:rsidR="0008764F" w:rsidRPr="0008764F" w:rsidRDefault="0008764F" w:rsidP="0008764F">
      <w:r w:rsidRPr="0008764F">
        <w:lastRenderedPageBreak/>
        <w:t xml:space="preserve">    }</w:t>
      </w:r>
    </w:p>
    <w:p w14:paraId="15C15E9B" w14:textId="77777777" w:rsidR="0008764F" w:rsidRPr="0008764F" w:rsidRDefault="0008764F" w:rsidP="0008764F">
      <w:r w:rsidRPr="0008764F">
        <w:t xml:space="preserve">  },</w:t>
      </w:r>
    </w:p>
    <w:p w14:paraId="36571E93" w14:textId="77777777" w:rsidR="0008764F" w:rsidRPr="0008764F" w:rsidRDefault="0008764F" w:rsidP="0008764F">
      <w:r w:rsidRPr="0008764F">
        <w:t xml:space="preserve">  "acceptance": {</w:t>
      </w:r>
    </w:p>
    <w:p w14:paraId="473CC511" w14:textId="77777777" w:rsidR="0008764F" w:rsidRPr="0008764F" w:rsidRDefault="0008764F" w:rsidP="0008764F">
      <w:r w:rsidRPr="0008764F">
        <w:t xml:space="preserve">    "repeat_runs_same_os": "identical_result_and_runrecord_hashes",</w:t>
      </w:r>
    </w:p>
    <w:p w14:paraId="01610AF3" w14:textId="77777777" w:rsidR="0008764F" w:rsidRPr="0008764F" w:rsidRDefault="0008764F" w:rsidP="0008764F">
      <w:r w:rsidRPr="0008764F">
        <w:t xml:space="preserve">    "perf_within_profile": true,</w:t>
      </w:r>
    </w:p>
    <w:p w14:paraId="02EDC3BA" w14:textId="77777777" w:rsidR="0008764F" w:rsidRPr="0008764F" w:rsidRDefault="0008764F" w:rsidP="0008764F">
      <w:r w:rsidRPr="0008764F">
        <w:t xml:space="preserve">    "perf_profile_ref": "profiles/engine-vX.Y.Z/&lt;os-arch&gt;.json"</w:t>
      </w:r>
    </w:p>
    <w:p w14:paraId="767A79EE" w14:textId="77777777" w:rsidR="0008764F" w:rsidRPr="0008764F" w:rsidRDefault="0008764F" w:rsidP="0008764F">
      <w:r w:rsidRPr="0008764F">
        <w:t xml:space="preserve">  },</w:t>
      </w:r>
    </w:p>
    <w:p w14:paraId="53A4901D" w14:textId="77777777" w:rsidR="0008764F" w:rsidRPr="0008764F" w:rsidRDefault="0008764F" w:rsidP="0008764F">
      <w:r w:rsidRPr="0008764F">
        <w:t xml:space="preserve">  "expected_canonical_hash": null</w:t>
      </w:r>
    </w:p>
    <w:p w14:paraId="6B39825F" w14:textId="77777777" w:rsidR="0008764F" w:rsidRPr="0008764F" w:rsidRDefault="0008764F" w:rsidP="0008764F">
      <w:r w:rsidRPr="0008764F">
        <w:t>}</w:t>
      </w:r>
    </w:p>
    <w:p w14:paraId="184B6E8D" w14:textId="77777777" w:rsidR="0008764F" w:rsidRPr="0008764F" w:rsidRDefault="0008764F" w:rsidP="0008764F">
      <w:r w:rsidRPr="0008764F">
        <w:rPr>
          <w:b/>
          <w:bCs/>
        </w:rPr>
        <w:t>Notes.</w:t>
      </w:r>
      <w:r w:rsidRPr="0008764F">
        <w:t xml:space="preserve"> Engine must serialize with sorted keys, LF line endings, UTC timestamps; same binary + same inputs </w:t>
      </w:r>
      <w:r w:rsidRPr="0008764F">
        <w:rPr>
          <w:rFonts w:ascii="Cambria Math" w:hAnsi="Cambria Math" w:cs="Cambria Math"/>
        </w:rPr>
        <w:t>⇒</w:t>
      </w:r>
      <w:r w:rsidRPr="0008764F">
        <w:t xml:space="preserve"> identical hashes.</w:t>
      </w:r>
    </w:p>
    <w:p w14:paraId="20DCCA67" w14:textId="77777777" w:rsidR="0008764F" w:rsidRPr="0008764F" w:rsidRDefault="0008764F" w:rsidP="0008764F">
      <w:r w:rsidRPr="0008764F">
        <w:pict w14:anchorId="718FA3C3">
          <v:rect id="_x0000_i4381" style="width:0;height:1.5pt" o:hralign="center" o:hrstd="t" o:hr="t" fillcolor="#a0a0a0" stroked="f"/>
        </w:pict>
      </w:r>
    </w:p>
    <w:p w14:paraId="514D8737" w14:textId="77777777" w:rsidR="0008764F" w:rsidRPr="0008764F" w:rsidRDefault="0008764F" w:rsidP="0008764F">
      <w:pPr>
        <w:rPr>
          <w:b/>
          <w:bCs/>
        </w:rPr>
      </w:pPr>
      <w:r w:rsidRPr="0008764F">
        <w:rPr>
          <w:b/>
          <w:bCs/>
        </w:rPr>
        <w:t>VM-TST-020 — Cross-OS determinism (Windows/macOS/Linux)</w:t>
      </w:r>
    </w:p>
    <w:p w14:paraId="264932DB" w14:textId="77777777" w:rsidR="0008764F" w:rsidRPr="0008764F" w:rsidRDefault="0008764F" w:rsidP="0008764F">
      <w:r w:rsidRPr="0008764F">
        <w:rPr>
          <w:b/>
          <w:bCs/>
        </w:rPr>
        <w:t>Intent.</w:t>
      </w:r>
      <w:r w:rsidRPr="0008764F">
        <w:t xml:space="preserve"> Running the same canonical case on Windows, macOS, and Linux produces byte-identical Result and RunRecord. Uses the small baseline from VM-TST-001.</w:t>
      </w:r>
    </w:p>
    <w:p w14:paraId="6130C849" w14:textId="77777777" w:rsidR="0008764F" w:rsidRPr="0008764F" w:rsidRDefault="0008764F" w:rsidP="0008764F">
      <w:r w:rsidRPr="0008764F">
        <w:t>json</w:t>
      </w:r>
    </w:p>
    <w:p w14:paraId="2780725C" w14:textId="77777777" w:rsidR="0008764F" w:rsidRPr="0008764F" w:rsidRDefault="0008764F" w:rsidP="0008764F">
      <w:r w:rsidRPr="0008764F">
        <w:t>CopyEdit</w:t>
      </w:r>
    </w:p>
    <w:p w14:paraId="05B00519" w14:textId="77777777" w:rsidR="0008764F" w:rsidRPr="0008764F" w:rsidRDefault="0008764F" w:rsidP="0008764F">
      <w:r w:rsidRPr="0008764F">
        <w:t>{</w:t>
      </w:r>
    </w:p>
    <w:p w14:paraId="4CC0431C" w14:textId="77777777" w:rsidR="0008764F" w:rsidRPr="0008764F" w:rsidRDefault="0008764F" w:rsidP="0008764F">
      <w:r w:rsidRPr="0008764F">
        <w:t xml:space="preserve">  "id": "VM-TST-020",</w:t>
      </w:r>
    </w:p>
    <w:p w14:paraId="06DB5767" w14:textId="77777777" w:rsidR="0008764F" w:rsidRPr="0008764F" w:rsidRDefault="0008764F" w:rsidP="0008764F">
      <w:r w:rsidRPr="0008764F">
        <w:t xml:space="preserve">  "title": "Cross-OS determinism",</w:t>
      </w:r>
    </w:p>
    <w:p w14:paraId="27B4AFCF" w14:textId="77777777" w:rsidR="0008764F" w:rsidRPr="0008764F" w:rsidRDefault="0008764F" w:rsidP="0008764F">
      <w:r w:rsidRPr="0008764F">
        <w:t xml:space="preserve">  "purpose": "Byte-identical outputs on Windows, macOS, and Linux.",</w:t>
      </w:r>
    </w:p>
    <w:p w14:paraId="59C9642D" w14:textId="77777777" w:rsidR="0008764F" w:rsidRPr="0008764F" w:rsidRDefault="0008764F" w:rsidP="0008764F">
      <w:r w:rsidRPr="0008764F">
        <w:t xml:space="preserve">  "registry_ref": "VM-TST-001.registry",</w:t>
      </w:r>
    </w:p>
    <w:p w14:paraId="1E14F33B" w14:textId="77777777" w:rsidR="0008764F" w:rsidRPr="0008764F" w:rsidRDefault="0008764F" w:rsidP="0008764F">
      <w:r w:rsidRPr="0008764F">
        <w:t xml:space="preserve">  "ballot_tally_ref": "VM-TST-001.ballot_tally",</w:t>
      </w:r>
    </w:p>
    <w:p w14:paraId="24C3F2F4" w14:textId="77777777" w:rsidR="0008764F" w:rsidRPr="0008764F" w:rsidRDefault="0008764F" w:rsidP="0008764F">
      <w:r w:rsidRPr="0008764F">
        <w:t xml:space="preserve">  "options_ref": "VM-TST-001.options",</w:t>
      </w:r>
    </w:p>
    <w:p w14:paraId="0C4C504A" w14:textId="77777777" w:rsidR="0008764F" w:rsidRPr="0008764F" w:rsidRDefault="0008764F" w:rsidP="0008764F">
      <w:r w:rsidRPr="0008764F">
        <w:t xml:space="preserve">  "parameter_set": {</w:t>
      </w:r>
    </w:p>
    <w:p w14:paraId="66B0CB98" w14:textId="77777777" w:rsidR="0008764F" w:rsidRPr="0008764F" w:rsidRDefault="0008764F" w:rsidP="0008764F">
      <w:r w:rsidRPr="0008764F">
        <w:t xml:space="preserve">    "id": "PS:TST020:Baseline:v1",</w:t>
      </w:r>
    </w:p>
    <w:p w14:paraId="277F8693" w14:textId="77777777" w:rsidR="0008764F" w:rsidRPr="0008764F" w:rsidRDefault="0008764F" w:rsidP="0008764F">
      <w:r w:rsidRPr="0008764F">
        <w:t xml:space="preserve">    "vars": {</w:t>
      </w:r>
    </w:p>
    <w:p w14:paraId="625A6EA5" w14:textId="77777777" w:rsidR="0008764F" w:rsidRPr="0008764F" w:rsidRDefault="0008764F" w:rsidP="0008764F">
      <w:r w:rsidRPr="0008764F">
        <w:lastRenderedPageBreak/>
        <w:t xml:space="preserve">      "VM-VAR-001": "approval",</w:t>
      </w:r>
    </w:p>
    <w:p w14:paraId="4253A774" w14:textId="77777777" w:rsidR="0008764F" w:rsidRPr="0008764F" w:rsidRDefault="0008764F" w:rsidP="0008764F">
      <w:r w:rsidRPr="0008764F">
        <w:t xml:space="preserve">      "VM-VAR-010": "proportional_favor_small",</w:t>
      </w:r>
    </w:p>
    <w:p w14:paraId="1E4BDC1E" w14:textId="77777777" w:rsidR="0008764F" w:rsidRPr="0008764F" w:rsidRDefault="0008764F" w:rsidP="0008764F">
      <w:r w:rsidRPr="0008764F">
        <w:t xml:space="preserve">      "VM-VAR-011": "on",</w:t>
      </w:r>
    </w:p>
    <w:p w14:paraId="5F482F9B" w14:textId="77777777" w:rsidR="0008764F" w:rsidRPr="0008764F" w:rsidRDefault="0008764F" w:rsidP="0008764F">
      <w:r w:rsidRPr="0008764F">
        <w:t xml:space="preserve">      "VM-VAR-012": 0,</w:t>
      </w:r>
    </w:p>
    <w:p w14:paraId="6F573CCD" w14:textId="77777777" w:rsidR="0008764F" w:rsidRPr="0008764F" w:rsidRDefault="0008764F" w:rsidP="0008764F">
      <w:r w:rsidRPr="0008764F">
        <w:t xml:space="preserve">      "VM-VAR-020": 0,</w:t>
      </w:r>
    </w:p>
    <w:p w14:paraId="00C4691B" w14:textId="77777777" w:rsidR="0008764F" w:rsidRPr="0008764F" w:rsidRDefault="0008764F" w:rsidP="0008764F">
      <w:r w:rsidRPr="0008764F">
        <w:t xml:space="preserve">      "VM-VAR-022": 55,</w:t>
      </w:r>
    </w:p>
    <w:p w14:paraId="0A00E231" w14:textId="77777777" w:rsidR="0008764F" w:rsidRPr="0008764F" w:rsidRDefault="0008764F" w:rsidP="0008764F">
      <w:r w:rsidRPr="0008764F">
        <w:t xml:space="preserve">      "VM-VAR-024": "on",</w:t>
      </w:r>
    </w:p>
    <w:p w14:paraId="5EF219D0" w14:textId="77777777" w:rsidR="0008764F" w:rsidRPr="0008764F" w:rsidRDefault="0008764F" w:rsidP="0008764F">
      <w:r w:rsidRPr="0008764F">
        <w:t xml:space="preserve">      "VM-VAR-025": "on",</w:t>
      </w:r>
    </w:p>
    <w:p w14:paraId="08D525C2" w14:textId="77777777" w:rsidR="0008764F" w:rsidRPr="0008764F" w:rsidRDefault="0008764F" w:rsidP="0008764F">
      <w:r w:rsidRPr="0008764F">
        <w:t xml:space="preserve">      "VM-VAR-030": "population_baseline",</w:t>
      </w:r>
    </w:p>
    <w:p w14:paraId="74162F88" w14:textId="77777777" w:rsidR="0008764F" w:rsidRPr="0008764F" w:rsidRDefault="0008764F" w:rsidP="0008764F">
      <w:r w:rsidRPr="0008764F">
        <w:t xml:space="preserve">      "VM-VAR-031": "country",</w:t>
      </w:r>
    </w:p>
    <w:p w14:paraId="122A6D1E" w14:textId="77777777" w:rsidR="0008764F" w:rsidRPr="0008764F" w:rsidRDefault="0008764F" w:rsidP="0008764F">
      <w:r w:rsidRPr="0008764F">
        <w:t xml:space="preserve">      "VM-VAR-040": "none",</w:t>
      </w:r>
    </w:p>
    <w:p w14:paraId="00A8E35B" w14:textId="77777777" w:rsidR="0008764F" w:rsidRPr="0008764F" w:rsidRDefault="0008764F" w:rsidP="0008764F">
      <w:r w:rsidRPr="0008764F">
        <w:t xml:space="preserve">      "VM-VAR-050": "status_quo",</w:t>
      </w:r>
    </w:p>
    <w:p w14:paraId="6A26CA29" w14:textId="77777777" w:rsidR="0008764F" w:rsidRPr="0008764F" w:rsidRDefault="0008764F" w:rsidP="0008764F">
      <w:r w:rsidRPr="0008764F">
        <w:t xml:space="preserve">      "VM-VAR-052": 424242</w:t>
      </w:r>
    </w:p>
    <w:p w14:paraId="6D267843" w14:textId="77777777" w:rsidR="0008764F" w:rsidRPr="0008764F" w:rsidRDefault="0008764F" w:rsidP="0008764F">
      <w:r w:rsidRPr="0008764F">
        <w:t xml:space="preserve">    }</w:t>
      </w:r>
    </w:p>
    <w:p w14:paraId="77E080D2" w14:textId="77777777" w:rsidR="0008764F" w:rsidRPr="0008764F" w:rsidRDefault="0008764F" w:rsidP="0008764F">
      <w:r w:rsidRPr="0008764F">
        <w:t xml:space="preserve">  },</w:t>
      </w:r>
    </w:p>
    <w:p w14:paraId="7ABAFA70" w14:textId="77777777" w:rsidR="0008764F" w:rsidRPr="0008764F" w:rsidRDefault="0008764F" w:rsidP="0008764F">
      <w:r w:rsidRPr="0008764F">
        <w:t xml:space="preserve">  "acceptance": {</w:t>
      </w:r>
    </w:p>
    <w:p w14:paraId="72268828" w14:textId="77777777" w:rsidR="0008764F" w:rsidRPr="0008764F" w:rsidRDefault="0008764F" w:rsidP="0008764F">
      <w:r w:rsidRPr="0008764F">
        <w:t xml:space="preserve">    "across_os": ["Windows","macOS","Linux"],</w:t>
      </w:r>
    </w:p>
    <w:p w14:paraId="4B424EE8" w14:textId="77777777" w:rsidR="0008764F" w:rsidRPr="0008764F" w:rsidRDefault="0008764F" w:rsidP="0008764F">
      <w:r w:rsidRPr="0008764F">
        <w:t xml:space="preserve">    "require_identical_hashes": true</w:t>
      </w:r>
    </w:p>
    <w:p w14:paraId="49D9F52B" w14:textId="77777777" w:rsidR="0008764F" w:rsidRPr="0008764F" w:rsidRDefault="0008764F" w:rsidP="0008764F">
      <w:r w:rsidRPr="0008764F">
        <w:t xml:space="preserve">  },</w:t>
      </w:r>
    </w:p>
    <w:p w14:paraId="499F591F" w14:textId="77777777" w:rsidR="0008764F" w:rsidRPr="0008764F" w:rsidRDefault="0008764F" w:rsidP="0008764F">
      <w:r w:rsidRPr="0008764F">
        <w:t xml:space="preserve">  "expected_canonical_hash": null</w:t>
      </w:r>
    </w:p>
    <w:p w14:paraId="012AE6B0" w14:textId="77777777" w:rsidR="0008764F" w:rsidRPr="0008764F" w:rsidRDefault="0008764F" w:rsidP="0008764F">
      <w:r w:rsidRPr="0008764F">
        <w:t>}</w:t>
      </w:r>
    </w:p>
    <w:p w14:paraId="65E09B0B" w14:textId="77777777" w:rsidR="0008764F" w:rsidRPr="0008764F" w:rsidRDefault="0008764F" w:rsidP="0008764F">
      <w:r w:rsidRPr="0008764F">
        <w:rPr>
          <w:b/>
          <w:bCs/>
        </w:rPr>
        <w:t>Notes.</w:t>
      </w:r>
      <w:r w:rsidRPr="0008764F">
        <w:t xml:space="preserve"> The case doesn’t require randomness, but VM-VAR-052 is set to fix any incidental RNG usage. Cross-OS equality depends on the determinism rules in Doc 3A/3B (toolchain pinning, canonical serialization).</w:t>
      </w:r>
    </w:p>
    <w:p w14:paraId="74A8DC2C" w14:textId="77777777" w:rsidR="0008764F" w:rsidRPr="0008764F" w:rsidRDefault="0008764F" w:rsidP="0008764F">
      <w:pPr>
        <w:rPr>
          <w:b/>
          <w:bCs/>
        </w:rPr>
      </w:pPr>
      <w:r w:rsidRPr="0008764F">
        <w:rPr>
          <w:b/>
          <w:bCs/>
        </w:rPr>
        <w:t>You said:</w:t>
      </w:r>
    </w:p>
    <w:p w14:paraId="0D136DDD" w14:textId="77777777" w:rsidR="0008764F" w:rsidRPr="0008764F" w:rsidRDefault="0008764F" w:rsidP="0008764F">
      <w:r w:rsidRPr="0008764F">
        <w:t>should annex c be written in multiple parts or is it short enough?</w:t>
      </w:r>
    </w:p>
    <w:p w14:paraId="3D6A5DB9" w14:textId="77777777" w:rsidR="0008764F" w:rsidRPr="0008764F" w:rsidRDefault="0008764F" w:rsidP="0008764F">
      <w:pPr>
        <w:rPr>
          <w:b/>
          <w:bCs/>
        </w:rPr>
      </w:pPr>
      <w:r w:rsidRPr="0008764F">
        <w:rPr>
          <w:b/>
          <w:bCs/>
        </w:rPr>
        <w:t>ChatGPT said:</w:t>
      </w:r>
    </w:p>
    <w:p w14:paraId="349A6304" w14:textId="77777777" w:rsidR="0008764F" w:rsidRPr="0008764F" w:rsidRDefault="0008764F" w:rsidP="0008764F">
      <w:r w:rsidRPr="0008764F">
        <w:lastRenderedPageBreak/>
        <w:t>Thought for 11s</w:t>
      </w:r>
    </w:p>
    <w:p w14:paraId="21D55E02" w14:textId="77777777" w:rsidR="0008764F" w:rsidRPr="0008764F" w:rsidRDefault="0008764F" w:rsidP="0008764F">
      <w:r w:rsidRPr="0008764F">
        <w:t xml:space="preserve">Short answer: </w:t>
      </w:r>
      <w:r w:rsidRPr="0008764F">
        <w:rPr>
          <w:b/>
          <w:bCs/>
        </w:rPr>
        <w:t>one part is enough.</w:t>
      </w:r>
    </w:p>
    <w:p w14:paraId="11842621" w14:textId="77777777" w:rsidR="0008764F" w:rsidRPr="0008764F" w:rsidRDefault="0008764F" w:rsidP="0008764F">
      <w:r w:rsidRPr="0008764F">
        <w:t xml:space="preserve">Annex C is a compact </w:t>
      </w:r>
      <w:r w:rsidRPr="0008764F">
        <w:rPr>
          <w:b/>
          <w:bCs/>
        </w:rPr>
        <w:t>Glossary &amp; Definitions</w:t>
      </w:r>
      <w:r w:rsidRPr="0008764F">
        <w:t>. If we keep to just the operational terms we’ve been using (denominators, valid/continuing ballots, overhang, affected-region family, contiguity modes, protected area, mediation, frontier modes, bands, autonomy package, decisiveness labels, tie policy, RNG seed, unit magnitude, eligible_roll, population_baseline, MMP terms), it’s ~2–3 pages (≈25–35 entries). No need to split.</w:t>
      </w:r>
    </w:p>
    <w:p w14:paraId="15B78AB2" w14:textId="77777777" w:rsidR="0008764F" w:rsidRPr="0008764F" w:rsidRDefault="0008764F" w:rsidP="0008764F">
      <w:r w:rsidRPr="0008764F">
        <w:t>Only split if:</w:t>
      </w:r>
    </w:p>
    <w:p w14:paraId="3D5085D0" w14:textId="77777777" w:rsidR="0008764F" w:rsidRPr="0008764F" w:rsidRDefault="0008764F" w:rsidP="0008764F">
      <w:pPr>
        <w:numPr>
          <w:ilvl w:val="0"/>
          <w:numId w:val="829"/>
        </w:numPr>
      </w:pPr>
      <w:r w:rsidRPr="0008764F">
        <w:t xml:space="preserve">you want </w:t>
      </w:r>
      <w:r w:rsidRPr="0008764F">
        <w:rPr>
          <w:b/>
          <w:bCs/>
        </w:rPr>
        <w:t>bilingual</w:t>
      </w:r>
      <w:r w:rsidRPr="0008764F">
        <w:t xml:space="preserve"> deliverables → keep </w:t>
      </w:r>
      <w:r w:rsidRPr="0008764F">
        <w:rPr>
          <w:b/>
          <w:bCs/>
        </w:rPr>
        <w:t>C1 English</w:t>
      </w:r>
      <w:r w:rsidRPr="0008764F">
        <w:t xml:space="preserve"> and e.g. </w:t>
      </w:r>
      <w:r w:rsidRPr="0008764F">
        <w:rPr>
          <w:b/>
          <w:bCs/>
        </w:rPr>
        <w:t>C2 French/Ukrainian/Russian</w:t>
      </w:r>
      <w:r w:rsidRPr="0008764F">
        <w:t>; or</w:t>
      </w:r>
    </w:p>
    <w:p w14:paraId="552A4A69" w14:textId="77777777" w:rsidR="0008764F" w:rsidRPr="0008764F" w:rsidRDefault="0008764F" w:rsidP="0008764F">
      <w:pPr>
        <w:numPr>
          <w:ilvl w:val="0"/>
          <w:numId w:val="829"/>
        </w:numPr>
      </w:pPr>
      <w:r w:rsidRPr="0008764F">
        <w:t xml:space="preserve">you want a </w:t>
      </w:r>
      <w:r w:rsidRPr="0008764F">
        <w:rPr>
          <w:b/>
          <w:bCs/>
        </w:rPr>
        <w:t>math appendix</w:t>
      </w:r>
      <w:r w:rsidRPr="0008764F">
        <w:t xml:space="preserve"> for proofs → a separate short </w:t>
      </w:r>
      <w:r w:rsidRPr="0008764F">
        <w:rPr>
          <w:b/>
          <w:bCs/>
        </w:rPr>
        <w:t>C-Appendix: Notation &amp; Comparators</w:t>
      </w:r>
      <w:r w:rsidRPr="0008764F">
        <w:t>.</w:t>
      </w:r>
    </w:p>
    <w:p w14:paraId="527593C8" w14:textId="77777777" w:rsidR="0008764F" w:rsidRPr="0008764F" w:rsidRDefault="0008764F" w:rsidP="0008764F">
      <w:r w:rsidRPr="0008764F">
        <w:t xml:space="preserve">If you’re good, I can write </w:t>
      </w:r>
      <w:r w:rsidRPr="0008764F">
        <w:rPr>
          <w:b/>
          <w:bCs/>
        </w:rPr>
        <w:t>Annex C</w:t>
      </w:r>
      <w:r w:rsidRPr="0008764F">
        <w:t xml:space="preserve"> now as a single, final document with cross-refs to Docs 2/4/5/7 and keep wording strictly neutral.</w:t>
      </w:r>
    </w:p>
    <w:p w14:paraId="03B3403E" w14:textId="77777777" w:rsidR="0008764F" w:rsidRPr="0008764F" w:rsidRDefault="0008764F" w:rsidP="0008764F">
      <w:pPr>
        <w:rPr>
          <w:b/>
          <w:bCs/>
        </w:rPr>
      </w:pPr>
      <w:r w:rsidRPr="0008764F">
        <w:rPr>
          <w:b/>
          <w:bCs/>
        </w:rPr>
        <w:t>You said:</w:t>
      </w:r>
    </w:p>
    <w:p w14:paraId="0EB4432C" w14:textId="77777777" w:rsidR="0008764F" w:rsidRPr="0008764F" w:rsidRDefault="0008764F" w:rsidP="0008764F">
      <w:r w:rsidRPr="0008764F">
        <w:t>write it</w:t>
      </w:r>
    </w:p>
    <w:p w14:paraId="3481AEC0" w14:textId="77777777" w:rsidR="0008764F" w:rsidRPr="0008764F" w:rsidRDefault="0008764F" w:rsidP="0008764F">
      <w:pPr>
        <w:rPr>
          <w:b/>
          <w:bCs/>
        </w:rPr>
      </w:pPr>
      <w:r w:rsidRPr="0008764F">
        <w:rPr>
          <w:b/>
          <w:bCs/>
        </w:rPr>
        <w:t>ChatGPT said:</w:t>
      </w:r>
    </w:p>
    <w:p w14:paraId="6E19C554" w14:textId="77777777" w:rsidR="0008764F" w:rsidRPr="0008764F" w:rsidRDefault="0008764F" w:rsidP="0008764F">
      <w:r w:rsidRPr="0008764F">
        <w:t>Thought for 13s</w:t>
      </w:r>
    </w:p>
    <w:p w14:paraId="6DB40F97" w14:textId="77777777" w:rsidR="0008764F" w:rsidRPr="0008764F" w:rsidRDefault="0008764F" w:rsidP="0008764F">
      <w:pPr>
        <w:rPr>
          <w:b/>
          <w:bCs/>
        </w:rPr>
      </w:pPr>
      <w:r w:rsidRPr="0008764F">
        <w:rPr>
          <w:b/>
          <w:bCs/>
        </w:rPr>
        <w:t>Annex C — Glossary &amp; Definitions</w:t>
      </w:r>
    </w:p>
    <w:p w14:paraId="2FC6F93C" w14:textId="77777777" w:rsidR="0008764F" w:rsidRPr="0008764F" w:rsidRDefault="0008764F" w:rsidP="0008764F">
      <w:r w:rsidRPr="0008764F">
        <w:rPr>
          <w:b/>
          <w:bCs/>
        </w:rPr>
        <w:t>Scope.</w:t>
      </w:r>
      <w:r w:rsidRPr="0008764F">
        <w:t xml:space="preserve"> Compact, neutral definitions of terms used across Docs 1–7. Where helpful, cross-references are shown as </w:t>
      </w:r>
      <w:r w:rsidRPr="0008764F">
        <w:rPr>
          <w:i/>
          <w:iCs/>
        </w:rPr>
        <w:t>(Doc §)</w:t>
      </w:r>
      <w:r w:rsidRPr="0008764F">
        <w:t xml:space="preserve">. All percentages in variables are </w:t>
      </w:r>
      <w:r w:rsidRPr="0008764F">
        <w:rPr>
          <w:b/>
          <w:bCs/>
        </w:rPr>
        <w:t>integer %</w:t>
      </w:r>
      <w:r w:rsidRPr="0008764F">
        <w:t xml:space="preserve">. Internal math uses exact integer/rational comparisons; reporting rounds to </w:t>
      </w:r>
      <w:r w:rsidRPr="0008764F">
        <w:rPr>
          <w:b/>
          <w:bCs/>
        </w:rPr>
        <w:t>one decimal</w:t>
      </w:r>
      <w:r w:rsidRPr="0008764F">
        <w:t xml:space="preserve">; comparisons use </w:t>
      </w:r>
      <w:r w:rsidRPr="0008764F">
        <w:rPr>
          <w:b/>
          <w:bCs/>
        </w:rPr>
        <w:t>round half to even</w:t>
      </w:r>
      <w:r w:rsidRPr="0008764F">
        <w:t xml:space="preserve"> </w:t>
      </w:r>
      <w:r w:rsidRPr="0008764F">
        <w:rPr>
          <w:i/>
          <w:iCs/>
        </w:rPr>
        <w:t>(Docs 3A, 4A, 7A)</w:t>
      </w:r>
      <w:r w:rsidRPr="0008764F">
        <w:t>.</w:t>
      </w:r>
    </w:p>
    <w:p w14:paraId="7F54437E" w14:textId="77777777" w:rsidR="0008764F" w:rsidRPr="0008764F" w:rsidRDefault="0008764F" w:rsidP="0008764F">
      <w:r w:rsidRPr="0008764F">
        <w:pict w14:anchorId="2E8A6853">
          <v:rect id="_x0000_i4382" style="width:0;height:1.5pt" o:hralign="center" o:hrstd="t" o:hr="t" fillcolor="#a0a0a0" stroked="f"/>
        </w:pict>
      </w:r>
    </w:p>
    <w:p w14:paraId="5EAE2AAA" w14:textId="77777777" w:rsidR="0008764F" w:rsidRPr="0008764F" w:rsidRDefault="0008764F" w:rsidP="0008764F">
      <w:pPr>
        <w:rPr>
          <w:b/>
          <w:bCs/>
        </w:rPr>
      </w:pPr>
      <w:r w:rsidRPr="0008764F">
        <w:rPr>
          <w:b/>
          <w:bCs/>
        </w:rPr>
        <w:t>Ballots &amp; Tabulation</w:t>
      </w:r>
    </w:p>
    <w:p w14:paraId="5AA79931" w14:textId="77777777" w:rsidR="0008764F" w:rsidRPr="0008764F" w:rsidRDefault="0008764F" w:rsidP="0008764F">
      <w:r w:rsidRPr="0008764F">
        <w:rPr>
          <w:b/>
          <w:bCs/>
        </w:rPr>
        <w:t>Approval ballot.</w:t>
      </w:r>
      <w:r w:rsidRPr="0008764F">
        <w:t xml:space="preserve"> Voters mark any option(s) they approve. Support for gates uses the </w:t>
      </w:r>
      <w:r w:rsidRPr="0008764F">
        <w:rPr>
          <w:b/>
          <w:bCs/>
        </w:rPr>
        <w:t>approval rate</w:t>
      </w:r>
      <w:r w:rsidRPr="0008764F">
        <w:t xml:space="preserve"> denominator </w:t>
      </w:r>
      <w:r w:rsidRPr="0008764F">
        <w:rPr>
          <w:i/>
          <w:iCs/>
        </w:rPr>
        <w:t>(below)</w:t>
      </w:r>
      <w:r w:rsidRPr="0008764F">
        <w:t xml:space="preserve">. </w:t>
      </w:r>
      <w:r w:rsidRPr="0008764F">
        <w:rPr>
          <w:i/>
          <w:iCs/>
        </w:rPr>
        <w:t>(Doc 4A §2.1)</w:t>
      </w:r>
    </w:p>
    <w:p w14:paraId="6AACDA0B" w14:textId="77777777" w:rsidR="0008764F" w:rsidRPr="0008764F" w:rsidRDefault="0008764F" w:rsidP="0008764F">
      <w:r w:rsidRPr="0008764F">
        <w:rPr>
          <w:b/>
          <w:bCs/>
        </w:rPr>
        <w:t>Approval rate (gate denominator).</w:t>
      </w:r>
      <w:r w:rsidRPr="0008764F">
        <w:t xml:space="preserve"> approvals_for_change / valid_ballots. Fixed; blanks/invalids are not in the divisor. </w:t>
      </w:r>
      <w:r w:rsidRPr="0008764F">
        <w:rPr>
          <w:i/>
          <w:iCs/>
        </w:rPr>
        <w:t>(Doc 4A §3, Doc 4C §1.2)</w:t>
      </w:r>
    </w:p>
    <w:p w14:paraId="0435D1C2" w14:textId="77777777" w:rsidR="0008764F" w:rsidRPr="0008764F" w:rsidRDefault="0008764F" w:rsidP="0008764F">
      <w:r w:rsidRPr="0008764F">
        <w:rPr>
          <w:b/>
          <w:bCs/>
        </w:rPr>
        <w:lastRenderedPageBreak/>
        <w:t>Valid ballots.</w:t>
      </w:r>
      <w:r w:rsidRPr="0008764F">
        <w:t xml:space="preserve"> ballots_cast − invalid_or_blank per unit. Used as the denominator for approval gates and most tally rates. </w:t>
      </w:r>
      <w:r w:rsidRPr="0008764F">
        <w:rPr>
          <w:i/>
          <w:iCs/>
        </w:rPr>
        <w:t>(Doc 4A §1)</w:t>
      </w:r>
    </w:p>
    <w:p w14:paraId="1FBCB953" w14:textId="77777777" w:rsidR="0008764F" w:rsidRPr="0008764F" w:rsidRDefault="0008764F" w:rsidP="0008764F">
      <w:r w:rsidRPr="0008764F">
        <w:rPr>
          <w:b/>
          <w:bCs/>
        </w:rPr>
        <w:t>Include blanks in denominator.</w:t>
      </w:r>
      <w:r w:rsidRPr="0008764F">
        <w:t xml:space="preserve"> Optional display/tabulation switch; if </w:t>
      </w:r>
      <w:r w:rsidRPr="0008764F">
        <w:rPr>
          <w:b/>
          <w:bCs/>
        </w:rPr>
        <w:t>on</w:t>
      </w:r>
      <w:r w:rsidRPr="0008764F">
        <w:t xml:space="preserve">, some reported percentages may use valid + blank. Does </w:t>
      </w:r>
      <w:r w:rsidRPr="0008764F">
        <w:rPr>
          <w:b/>
          <w:bCs/>
        </w:rPr>
        <w:t>not</w:t>
      </w:r>
      <w:r w:rsidRPr="0008764F">
        <w:t xml:space="preserve"> affect approval gate denominator. </w:t>
      </w:r>
      <w:r w:rsidRPr="0008764F">
        <w:rPr>
          <w:i/>
          <w:iCs/>
        </w:rPr>
        <w:t>(VM-VAR-007; Doc 4A §3)</w:t>
      </w:r>
    </w:p>
    <w:p w14:paraId="261E6152" w14:textId="77777777" w:rsidR="0008764F" w:rsidRPr="0008764F" w:rsidRDefault="0008764F" w:rsidP="0008764F">
      <w:r w:rsidRPr="0008764F">
        <w:rPr>
          <w:b/>
          <w:bCs/>
        </w:rPr>
        <w:t>Plurality ballot.</w:t>
      </w:r>
      <w:r w:rsidRPr="0008764F">
        <w:t xml:space="preserve"> One mark per ballot; most votes wins (used by WTA). </w:t>
      </w:r>
      <w:r w:rsidRPr="0008764F">
        <w:rPr>
          <w:i/>
          <w:iCs/>
        </w:rPr>
        <w:t>(Doc 4A §2.0)</w:t>
      </w:r>
    </w:p>
    <w:p w14:paraId="76885B28" w14:textId="77777777" w:rsidR="0008764F" w:rsidRPr="0008764F" w:rsidRDefault="0008764F" w:rsidP="0008764F">
      <w:r w:rsidRPr="0008764F">
        <w:rPr>
          <w:b/>
          <w:bCs/>
        </w:rPr>
        <w:t>Score ballot.</w:t>
      </w:r>
      <w:r w:rsidRPr="0008764F">
        <w:t xml:space="preserve"> Each option receives a numeric score; may use normalization. </w:t>
      </w:r>
      <w:r w:rsidRPr="0008764F">
        <w:rPr>
          <w:i/>
          <w:iCs/>
        </w:rPr>
        <w:t>(VM-VAR-002..004; Doc 4A §2.3)</w:t>
      </w:r>
    </w:p>
    <w:p w14:paraId="681DFB99" w14:textId="77777777" w:rsidR="0008764F" w:rsidRPr="0008764F" w:rsidRDefault="0008764F" w:rsidP="0008764F">
      <w:r w:rsidRPr="0008764F">
        <w:rPr>
          <w:b/>
          <w:bCs/>
        </w:rPr>
        <w:t>Ranked IRV.</w:t>
      </w:r>
      <w:r w:rsidRPr="0008764F">
        <w:t xml:space="preserve"> Instant-runoff with eliminations and transfers; </w:t>
      </w:r>
      <w:r w:rsidRPr="0008764F">
        <w:rPr>
          <w:b/>
          <w:bCs/>
        </w:rPr>
        <w:t>exhausted</w:t>
      </w:r>
      <w:r w:rsidRPr="0008764F">
        <w:t xml:space="preserve"> ballots are removed from the </w:t>
      </w:r>
      <w:r w:rsidRPr="0008764F">
        <w:rPr>
          <w:b/>
          <w:bCs/>
        </w:rPr>
        <w:t>continuing</w:t>
      </w:r>
      <w:r w:rsidRPr="0008764F">
        <w:t xml:space="preserve"> denominator after their last valid preference. </w:t>
      </w:r>
      <w:r w:rsidRPr="0008764F">
        <w:rPr>
          <w:i/>
          <w:iCs/>
        </w:rPr>
        <w:t>(VM-VAR-006; Doc 4A §2.4)</w:t>
      </w:r>
    </w:p>
    <w:p w14:paraId="614A1657" w14:textId="77777777" w:rsidR="0008764F" w:rsidRPr="0008764F" w:rsidRDefault="0008764F" w:rsidP="0008764F">
      <w:r w:rsidRPr="0008764F">
        <w:rPr>
          <w:b/>
          <w:bCs/>
        </w:rPr>
        <w:t>Exhausted ballots (IRV).</w:t>
      </w:r>
      <w:r w:rsidRPr="0008764F">
        <w:t xml:space="preserve"> Ballots that list no remaining active options; excluded from subsequent round denominators. </w:t>
      </w:r>
      <w:r w:rsidRPr="0008764F">
        <w:rPr>
          <w:i/>
          <w:iCs/>
        </w:rPr>
        <w:t>(Doc 4A §2.4)</w:t>
      </w:r>
    </w:p>
    <w:p w14:paraId="7247E7D0" w14:textId="77777777" w:rsidR="0008764F" w:rsidRPr="0008764F" w:rsidRDefault="0008764F" w:rsidP="0008764F">
      <w:r w:rsidRPr="0008764F">
        <w:rPr>
          <w:b/>
          <w:bCs/>
        </w:rPr>
        <w:t>Condorcet / completion.</w:t>
      </w:r>
      <w:r w:rsidRPr="0008764F">
        <w:t xml:space="preserve"> Pairwise majority relation; if cycles exist, a completion method (e.g., </w:t>
      </w:r>
      <w:r w:rsidRPr="0008764F">
        <w:rPr>
          <w:b/>
          <w:bCs/>
        </w:rPr>
        <w:t>Schulze</w:t>
      </w:r>
      <w:r w:rsidRPr="0008764F">
        <w:t xml:space="preserve">) selects the winner. </w:t>
      </w:r>
      <w:r w:rsidRPr="0008764F">
        <w:rPr>
          <w:i/>
          <w:iCs/>
        </w:rPr>
        <w:t>(VM-VAR-005; Doc 4A §2.5)</w:t>
      </w:r>
    </w:p>
    <w:p w14:paraId="4B94F918" w14:textId="77777777" w:rsidR="0008764F" w:rsidRPr="0008764F" w:rsidRDefault="0008764F" w:rsidP="0008764F">
      <w:r w:rsidRPr="0008764F">
        <w:pict w14:anchorId="0ED114FE">
          <v:rect id="_x0000_i4383" style="width:0;height:1.5pt" o:hralign="center" o:hrstd="t" o:hr="t" fillcolor="#a0a0a0" stroked="f"/>
        </w:pict>
      </w:r>
    </w:p>
    <w:p w14:paraId="2D24E22A" w14:textId="77777777" w:rsidR="0008764F" w:rsidRPr="0008764F" w:rsidRDefault="0008764F" w:rsidP="0008764F">
      <w:pPr>
        <w:rPr>
          <w:b/>
          <w:bCs/>
        </w:rPr>
      </w:pPr>
      <w:r w:rsidRPr="0008764F">
        <w:rPr>
          <w:b/>
          <w:bCs/>
        </w:rPr>
        <w:t>Allocation &amp; Aggregation</w:t>
      </w:r>
    </w:p>
    <w:p w14:paraId="7B0533EE" w14:textId="77777777" w:rsidR="0008764F" w:rsidRPr="0008764F" w:rsidRDefault="0008764F" w:rsidP="0008764F">
      <w:r w:rsidRPr="0008764F">
        <w:rPr>
          <w:b/>
          <w:bCs/>
        </w:rPr>
        <w:t>Unit magnitude.</w:t>
      </w:r>
      <w:r w:rsidRPr="0008764F">
        <w:t xml:space="preserve"> Seats associated with a unit (magnitude ≥ 1). WTA requires magnitude = 1. </w:t>
      </w:r>
      <w:r w:rsidRPr="0008764F">
        <w:rPr>
          <w:i/>
          <w:iCs/>
        </w:rPr>
        <w:t>(Doc 1B; Doc 4B §1)</w:t>
      </w:r>
    </w:p>
    <w:p w14:paraId="11A62707" w14:textId="77777777" w:rsidR="0008764F" w:rsidRPr="0008764F" w:rsidRDefault="0008764F" w:rsidP="0008764F">
      <w:r w:rsidRPr="0008764F">
        <w:rPr>
          <w:b/>
          <w:bCs/>
        </w:rPr>
        <w:t>WTA (winner-take-all).</w:t>
      </w:r>
      <w:r w:rsidRPr="0008764F">
        <w:t xml:space="preserve"> Highest votes wins the single seat; others receive none. </w:t>
      </w:r>
      <w:r w:rsidRPr="0008764F">
        <w:rPr>
          <w:i/>
          <w:iCs/>
        </w:rPr>
        <w:t>(VM-VAR-010; Doc 4B §1)</w:t>
      </w:r>
    </w:p>
    <w:p w14:paraId="2E33EADF" w14:textId="77777777" w:rsidR="0008764F" w:rsidRPr="0008764F" w:rsidRDefault="0008764F" w:rsidP="0008764F">
      <w:r w:rsidRPr="0008764F">
        <w:rPr>
          <w:b/>
          <w:bCs/>
        </w:rPr>
        <w:t>Highest averages (PR).</w:t>
      </w:r>
      <w:r w:rsidRPr="0008764F">
        <w:t xml:space="preserve"> Divisor methods: </w:t>
      </w:r>
      <w:r w:rsidRPr="0008764F">
        <w:rPr>
          <w:b/>
          <w:bCs/>
        </w:rPr>
        <w:t>D’Hondt</w:t>
      </w:r>
      <w:r w:rsidRPr="0008764F">
        <w:t xml:space="preserve"> (favor_big) and </w:t>
      </w:r>
      <w:r w:rsidRPr="0008764F">
        <w:rPr>
          <w:b/>
          <w:bCs/>
        </w:rPr>
        <w:t>Sainte-Laguë</w:t>
      </w:r>
      <w:r w:rsidRPr="0008764F">
        <w:t xml:space="preserve"> (favor_small). </w:t>
      </w:r>
      <w:r w:rsidRPr="0008764F">
        <w:rPr>
          <w:i/>
          <w:iCs/>
        </w:rPr>
        <w:t>(VM-VAR-010; Doc 4B §2)</w:t>
      </w:r>
    </w:p>
    <w:p w14:paraId="18C630C0" w14:textId="77777777" w:rsidR="0008764F" w:rsidRPr="0008764F" w:rsidRDefault="0008764F" w:rsidP="0008764F">
      <w:r w:rsidRPr="0008764F">
        <w:rPr>
          <w:b/>
          <w:bCs/>
        </w:rPr>
        <w:t>Largest remainder (PR).</w:t>
      </w:r>
      <w:r w:rsidRPr="0008764F">
        <w:t xml:space="preserve"> Quotas + remainder assignment. </w:t>
      </w:r>
      <w:r w:rsidRPr="0008764F">
        <w:rPr>
          <w:i/>
          <w:iCs/>
        </w:rPr>
        <w:t>(VM-VAR-010; Doc 4B §2.4)</w:t>
      </w:r>
    </w:p>
    <w:p w14:paraId="0648F106" w14:textId="77777777" w:rsidR="0008764F" w:rsidRPr="0008764F" w:rsidRDefault="0008764F" w:rsidP="0008764F">
      <w:r w:rsidRPr="0008764F">
        <w:rPr>
          <w:b/>
          <w:bCs/>
        </w:rPr>
        <w:t>PR entry threshold.</w:t>
      </w:r>
      <w:r w:rsidRPr="0008764F">
        <w:t xml:space="preserve"> Minimum share (in %) to enter seat allocation. </w:t>
      </w:r>
      <w:r w:rsidRPr="0008764F">
        <w:rPr>
          <w:i/>
          <w:iCs/>
        </w:rPr>
        <w:t>(VM-VAR-012; Doc 4A §4, Doc 4B)</w:t>
      </w:r>
    </w:p>
    <w:p w14:paraId="37531A4B" w14:textId="77777777" w:rsidR="0008764F" w:rsidRPr="0008764F" w:rsidRDefault="0008764F" w:rsidP="0008764F">
      <w:r w:rsidRPr="0008764F">
        <w:rPr>
          <w:b/>
          <w:bCs/>
        </w:rPr>
        <w:t>Weighting method.</w:t>
      </w:r>
      <w:r w:rsidRPr="0008764F">
        <w:t xml:space="preserve"> How unit results aggregate nationally: </w:t>
      </w:r>
      <w:r w:rsidRPr="0008764F">
        <w:rPr>
          <w:b/>
          <w:bCs/>
        </w:rPr>
        <w:t>equal_unit</w:t>
      </w:r>
      <w:r w:rsidRPr="0008764F">
        <w:t xml:space="preserve"> (each unit = 1) or </w:t>
      </w:r>
      <w:r w:rsidRPr="0008764F">
        <w:rPr>
          <w:b/>
          <w:bCs/>
        </w:rPr>
        <w:t>population_baseline</w:t>
      </w:r>
      <w:r w:rsidRPr="0008764F">
        <w:t xml:space="preserve"> (weights by baseline). </w:t>
      </w:r>
      <w:r w:rsidRPr="0008764F">
        <w:rPr>
          <w:i/>
          <w:iCs/>
        </w:rPr>
        <w:t>(VM-VAR-030; Doc 4B §4)</w:t>
      </w:r>
    </w:p>
    <w:p w14:paraId="0A24820C" w14:textId="77777777" w:rsidR="0008764F" w:rsidRPr="0008764F" w:rsidRDefault="0008764F" w:rsidP="0008764F">
      <w:r w:rsidRPr="0008764F">
        <w:rPr>
          <w:b/>
          <w:bCs/>
        </w:rPr>
        <w:t>Population baseline / year.</w:t>
      </w:r>
      <w:r w:rsidRPr="0008764F">
        <w:t xml:space="preserve"> Reference population weight and its year; required if population weighting is used. </w:t>
      </w:r>
      <w:r w:rsidRPr="0008764F">
        <w:rPr>
          <w:i/>
          <w:iCs/>
        </w:rPr>
        <w:t>(Doc 1B; VM-VAR-030)</w:t>
      </w:r>
    </w:p>
    <w:p w14:paraId="359DAED2" w14:textId="77777777" w:rsidR="0008764F" w:rsidRPr="0008764F" w:rsidRDefault="0008764F" w:rsidP="0008764F">
      <w:r w:rsidRPr="0008764F">
        <w:rPr>
          <w:b/>
          <w:bCs/>
        </w:rPr>
        <w:lastRenderedPageBreak/>
        <w:t>Aggregate level.</w:t>
      </w:r>
      <w:r w:rsidRPr="0008764F">
        <w:t xml:space="preserve"> Current version aggregates at </w:t>
      </w:r>
      <w:r w:rsidRPr="0008764F">
        <w:rPr>
          <w:b/>
          <w:bCs/>
        </w:rPr>
        <w:t>country</w:t>
      </w:r>
      <w:r w:rsidRPr="0008764F">
        <w:t xml:space="preserve"> level. </w:t>
      </w:r>
      <w:r w:rsidRPr="0008764F">
        <w:rPr>
          <w:i/>
          <w:iCs/>
        </w:rPr>
        <w:t>(VM-VAR-031; Doc 4B §4)</w:t>
      </w:r>
    </w:p>
    <w:p w14:paraId="7D488B6C" w14:textId="77777777" w:rsidR="0008764F" w:rsidRPr="0008764F" w:rsidRDefault="0008764F" w:rsidP="0008764F">
      <w:r w:rsidRPr="0008764F">
        <w:pict w14:anchorId="061F09C7">
          <v:rect id="_x0000_i4384" style="width:0;height:1.5pt" o:hralign="center" o:hrstd="t" o:hr="t" fillcolor="#a0a0a0" stroked="f"/>
        </w:pict>
      </w:r>
    </w:p>
    <w:p w14:paraId="6319A5F8" w14:textId="77777777" w:rsidR="0008764F" w:rsidRPr="0008764F" w:rsidRDefault="0008764F" w:rsidP="0008764F">
      <w:pPr>
        <w:rPr>
          <w:b/>
          <w:bCs/>
        </w:rPr>
      </w:pPr>
      <w:r w:rsidRPr="0008764F">
        <w:rPr>
          <w:b/>
          <w:bCs/>
        </w:rPr>
        <w:t>Mixed-Member Proportional (MMP)</w:t>
      </w:r>
    </w:p>
    <w:p w14:paraId="6A00FF1F" w14:textId="77777777" w:rsidR="0008764F" w:rsidRPr="0008764F" w:rsidRDefault="0008764F" w:rsidP="0008764F">
      <w:r w:rsidRPr="0008764F">
        <w:rPr>
          <w:b/>
          <w:bCs/>
        </w:rPr>
        <w:t>Mixed local correction (MMP).</w:t>
      </w:r>
      <w:r w:rsidRPr="0008764F">
        <w:t xml:space="preserve"> Two tiers: local WTA seats + proportional top-ups toward a target share. </w:t>
      </w:r>
      <w:r w:rsidRPr="0008764F">
        <w:rPr>
          <w:i/>
          <w:iCs/>
        </w:rPr>
        <w:t>(VM-VAR-010=mixed_local_correction; Doc 4B §3)</w:t>
      </w:r>
    </w:p>
    <w:p w14:paraId="434834E8" w14:textId="77777777" w:rsidR="0008764F" w:rsidRPr="0008764F" w:rsidRDefault="0008764F" w:rsidP="0008764F">
      <w:r w:rsidRPr="0008764F">
        <w:rPr>
          <w:b/>
          <w:bCs/>
        </w:rPr>
        <w:t>Top-up share % (mlc_topup_share_pct).</w:t>
      </w:r>
      <w:r w:rsidRPr="0008764F">
        <w:t xml:space="preserve"> Portion of total seats assigned via top-ups. </w:t>
      </w:r>
      <w:r w:rsidRPr="0008764F">
        <w:rPr>
          <w:i/>
          <w:iCs/>
        </w:rPr>
        <w:t>(VM-VAR-013; Doc 4B §3.2)</w:t>
      </w:r>
    </w:p>
    <w:p w14:paraId="442290A8" w14:textId="77777777" w:rsidR="0008764F" w:rsidRPr="0008764F" w:rsidRDefault="0008764F" w:rsidP="0008764F">
      <w:r w:rsidRPr="0008764F">
        <w:rPr>
          <w:b/>
          <w:bCs/>
        </w:rPr>
        <w:t>Correction level.</w:t>
      </w:r>
      <w:r w:rsidRPr="0008764F">
        <w:t xml:space="preserve"> Where proportional correction is computed: </w:t>
      </w:r>
      <w:r w:rsidRPr="0008764F">
        <w:rPr>
          <w:b/>
          <w:bCs/>
        </w:rPr>
        <w:t>national</w:t>
      </w:r>
      <w:r w:rsidRPr="0008764F">
        <w:t xml:space="preserve"> or </w:t>
      </w:r>
      <w:r w:rsidRPr="0008764F">
        <w:rPr>
          <w:b/>
          <w:bCs/>
        </w:rPr>
        <w:t>regional</w:t>
      </w:r>
      <w:r w:rsidRPr="0008764F">
        <w:t xml:space="preserve">. Affects final totals. </w:t>
      </w:r>
      <w:r w:rsidRPr="0008764F">
        <w:rPr>
          <w:i/>
          <w:iCs/>
        </w:rPr>
        <w:t>(VM-VAR-016; Doc 4B §3.1; Tests 013)</w:t>
      </w:r>
    </w:p>
    <w:p w14:paraId="7D1457D7" w14:textId="77777777" w:rsidR="0008764F" w:rsidRPr="0008764F" w:rsidRDefault="0008764F" w:rsidP="0008764F">
      <w:r w:rsidRPr="0008764F">
        <w:rPr>
          <w:b/>
          <w:bCs/>
        </w:rPr>
        <w:t>Overhang policy.</w:t>
      </w:r>
      <w:r w:rsidRPr="0008764F">
        <w:t xml:space="preserve"> Handling when a party’s local wins exceed its target: </w:t>
      </w:r>
      <w:r w:rsidRPr="0008764F">
        <w:rPr>
          <w:b/>
          <w:bCs/>
        </w:rPr>
        <w:t>allow_overhang</w:t>
      </w:r>
      <w:r w:rsidRPr="0008764F">
        <w:t xml:space="preserve">, </w:t>
      </w:r>
      <w:r w:rsidRPr="0008764F">
        <w:rPr>
          <w:b/>
          <w:bCs/>
        </w:rPr>
        <w:t>compensate_others</w:t>
      </w:r>
      <w:r w:rsidRPr="0008764F">
        <w:t xml:space="preserve">, or </w:t>
      </w:r>
      <w:r w:rsidRPr="0008764F">
        <w:rPr>
          <w:b/>
          <w:bCs/>
        </w:rPr>
        <w:t>add_total_seats</w:t>
      </w:r>
      <w:r w:rsidRPr="0008764F">
        <w:t xml:space="preserve">. </w:t>
      </w:r>
      <w:r w:rsidRPr="0008764F">
        <w:rPr>
          <w:i/>
          <w:iCs/>
        </w:rPr>
        <w:t>(VM-VAR-014; Doc 4B §3.5)</w:t>
      </w:r>
    </w:p>
    <w:p w14:paraId="107AD901" w14:textId="77777777" w:rsidR="0008764F" w:rsidRPr="0008764F" w:rsidRDefault="0008764F" w:rsidP="0008764F">
      <w:r w:rsidRPr="0008764F">
        <w:rPr>
          <w:b/>
          <w:bCs/>
        </w:rPr>
        <w:t>Total seats model.</w:t>
      </w:r>
      <w:r w:rsidRPr="0008764F">
        <w:t xml:space="preserve"> </w:t>
      </w:r>
      <w:r w:rsidRPr="0008764F">
        <w:rPr>
          <w:b/>
          <w:bCs/>
        </w:rPr>
        <w:t>fixed_total</w:t>
      </w:r>
      <w:r w:rsidRPr="0008764F">
        <w:t xml:space="preserve"> or </w:t>
      </w:r>
      <w:r w:rsidRPr="0008764F">
        <w:rPr>
          <w:b/>
          <w:bCs/>
        </w:rPr>
        <w:t>variable_add_seats</w:t>
      </w:r>
      <w:r w:rsidRPr="0008764F">
        <w:t xml:space="preserve"> when overhang exists. </w:t>
      </w:r>
      <w:r w:rsidRPr="0008764F">
        <w:rPr>
          <w:i/>
          <w:iCs/>
        </w:rPr>
        <w:t>(VM-VAR-017; Doc 4B §3.5)</w:t>
      </w:r>
    </w:p>
    <w:p w14:paraId="53E3C59E" w14:textId="77777777" w:rsidR="0008764F" w:rsidRPr="0008764F" w:rsidRDefault="0008764F" w:rsidP="0008764F">
      <w:r w:rsidRPr="0008764F">
        <w:rPr>
          <w:b/>
          <w:bCs/>
        </w:rPr>
        <w:t>Target share basis.</w:t>
      </w:r>
      <w:r w:rsidRPr="0008764F">
        <w:t xml:space="preserve"> Basis for proportional targets; v1 fixed to </w:t>
      </w:r>
      <w:r w:rsidRPr="0008764F">
        <w:rPr>
          <w:b/>
          <w:bCs/>
        </w:rPr>
        <w:t>natural_vote_share</w:t>
      </w:r>
      <w:r w:rsidRPr="0008764F">
        <w:t xml:space="preserve">. </w:t>
      </w:r>
      <w:r w:rsidRPr="0008764F">
        <w:rPr>
          <w:i/>
          <w:iCs/>
        </w:rPr>
        <w:t>(VM-VAR-015; Doc 4B §3.3)</w:t>
      </w:r>
    </w:p>
    <w:p w14:paraId="64211876" w14:textId="77777777" w:rsidR="0008764F" w:rsidRPr="0008764F" w:rsidRDefault="0008764F" w:rsidP="0008764F">
      <w:r w:rsidRPr="0008764F">
        <w:pict w14:anchorId="6FC6BEED">
          <v:rect id="_x0000_i4385" style="width:0;height:1.5pt" o:hralign="center" o:hrstd="t" o:hr="t" fillcolor="#a0a0a0" stroked="f"/>
        </w:pict>
      </w:r>
    </w:p>
    <w:p w14:paraId="64B44D71" w14:textId="77777777" w:rsidR="0008764F" w:rsidRPr="0008764F" w:rsidRDefault="0008764F" w:rsidP="0008764F">
      <w:pPr>
        <w:rPr>
          <w:b/>
          <w:bCs/>
        </w:rPr>
      </w:pPr>
      <w:r w:rsidRPr="0008764F">
        <w:rPr>
          <w:b/>
          <w:bCs/>
        </w:rPr>
        <w:t>Legitimacy Gates &amp; Families</w:t>
      </w:r>
    </w:p>
    <w:p w14:paraId="740BDB70" w14:textId="77777777" w:rsidR="0008764F" w:rsidRPr="0008764F" w:rsidRDefault="0008764F" w:rsidP="0008764F">
      <w:r w:rsidRPr="0008764F">
        <w:rPr>
          <w:b/>
          <w:bCs/>
        </w:rPr>
        <w:t>Quorum (global).</w:t>
      </w:r>
      <w:r w:rsidRPr="0008764F">
        <w:t xml:space="preserve"> Minimum turnout, computed from </w:t>
      </w:r>
      <w:r w:rsidRPr="0008764F">
        <w:rPr>
          <w:b/>
          <w:bCs/>
        </w:rPr>
        <w:t>eligible_roll</w:t>
      </w:r>
      <w:r w:rsidRPr="0008764F">
        <w:t xml:space="preserve">: Σ ballots_cast / Σ eligible_roll. </w:t>
      </w:r>
      <w:r w:rsidRPr="0008764F">
        <w:rPr>
          <w:i/>
          <w:iCs/>
        </w:rPr>
        <w:t>(VM-VAR-020; Doc 4C §1.1)</w:t>
      </w:r>
    </w:p>
    <w:p w14:paraId="05EE4D67" w14:textId="77777777" w:rsidR="0008764F" w:rsidRPr="0008764F" w:rsidRDefault="0008764F" w:rsidP="0008764F">
      <w:r w:rsidRPr="0008764F">
        <w:rPr>
          <w:b/>
          <w:bCs/>
        </w:rPr>
        <w:t>Quorum (per-unit).</w:t>
      </w:r>
      <w:r w:rsidRPr="0008764F">
        <w:t xml:space="preserve"> Optional local quorum; scope may be </w:t>
      </w:r>
      <w:r w:rsidRPr="0008764F">
        <w:rPr>
          <w:b/>
          <w:bCs/>
        </w:rPr>
        <w:t>frontier_only</w:t>
      </w:r>
      <w:r w:rsidRPr="0008764F">
        <w:t xml:space="preserve"> or </w:t>
      </w:r>
      <w:r w:rsidRPr="0008764F">
        <w:rPr>
          <w:b/>
          <w:bCs/>
        </w:rPr>
        <w:t>frontier_and_family</w:t>
      </w:r>
      <w:r w:rsidRPr="0008764F">
        <w:t xml:space="preserve">. </w:t>
      </w:r>
      <w:r w:rsidRPr="0008764F">
        <w:rPr>
          <w:i/>
          <w:iCs/>
        </w:rPr>
        <w:t>(VM-VAR-021, 021_scope; Doc 4C §1.1/2.3)</w:t>
      </w:r>
    </w:p>
    <w:p w14:paraId="221C29AF" w14:textId="77777777" w:rsidR="0008764F" w:rsidRPr="0008764F" w:rsidRDefault="0008764F" w:rsidP="0008764F">
      <w:r w:rsidRPr="0008764F">
        <w:rPr>
          <w:b/>
          <w:bCs/>
        </w:rPr>
        <w:t>Majority / supermajority.</w:t>
      </w:r>
      <w:r w:rsidRPr="0008764F">
        <w:t xml:space="preserve"> Pass if support ≥ threshold (e.g., 55%). For approval ballots, support uses the </w:t>
      </w:r>
      <w:r w:rsidRPr="0008764F">
        <w:rPr>
          <w:b/>
          <w:bCs/>
        </w:rPr>
        <w:t>approval rate</w:t>
      </w:r>
      <w:r w:rsidRPr="0008764F">
        <w:t xml:space="preserve"> denominator. </w:t>
      </w:r>
      <w:r w:rsidRPr="0008764F">
        <w:rPr>
          <w:i/>
          <w:iCs/>
        </w:rPr>
        <w:t>(VM-VAR-022/023; Doc 4C §1.2)</w:t>
      </w:r>
    </w:p>
    <w:p w14:paraId="2D77DA12" w14:textId="77777777" w:rsidR="0008764F" w:rsidRPr="0008764F" w:rsidRDefault="0008764F" w:rsidP="0008764F">
      <w:r w:rsidRPr="0008764F">
        <w:rPr>
          <w:b/>
          <w:bCs/>
        </w:rPr>
        <w:t>Double-majority.</w:t>
      </w:r>
      <w:r w:rsidRPr="0008764F">
        <w:t xml:space="preserve"> National threshold </w:t>
      </w:r>
      <w:r w:rsidRPr="0008764F">
        <w:rPr>
          <w:b/>
          <w:bCs/>
        </w:rPr>
        <w:t>and</w:t>
      </w:r>
      <w:r w:rsidRPr="0008764F">
        <w:t xml:space="preserve"> minimum support across the </w:t>
      </w:r>
      <w:r w:rsidRPr="0008764F">
        <w:rPr>
          <w:b/>
          <w:bCs/>
        </w:rPr>
        <w:t>affected-region family</w:t>
      </w:r>
      <w:r w:rsidRPr="0008764F">
        <w:t xml:space="preserve">. </w:t>
      </w:r>
      <w:r w:rsidRPr="0008764F">
        <w:rPr>
          <w:i/>
          <w:iCs/>
        </w:rPr>
        <w:t>(VM-VAR-024; Doc 4C §1.3)</w:t>
      </w:r>
    </w:p>
    <w:p w14:paraId="69F5A08E" w14:textId="77777777" w:rsidR="0008764F" w:rsidRPr="0008764F" w:rsidRDefault="0008764F" w:rsidP="0008764F">
      <w:r w:rsidRPr="0008764F">
        <w:rPr>
          <w:b/>
          <w:bCs/>
        </w:rPr>
        <w:t>Affected-region family.</w:t>
      </w:r>
      <w:r w:rsidRPr="0008764F">
        <w:t xml:space="preserve"> The set of units subject to regional checks: </w:t>
      </w:r>
      <w:r w:rsidRPr="0008764F">
        <w:rPr>
          <w:b/>
          <w:bCs/>
        </w:rPr>
        <w:t>by_list</w:t>
      </w:r>
      <w:r w:rsidRPr="0008764F">
        <w:t xml:space="preserve">, </w:t>
      </w:r>
      <w:r w:rsidRPr="0008764F">
        <w:rPr>
          <w:b/>
          <w:bCs/>
        </w:rPr>
        <w:t>by_tag</w:t>
      </w:r>
      <w:r w:rsidRPr="0008764F">
        <w:t xml:space="preserve">, or </w:t>
      </w:r>
      <w:r w:rsidRPr="0008764F">
        <w:rPr>
          <w:b/>
          <w:bCs/>
        </w:rPr>
        <w:t>by_proposed_change</w:t>
      </w:r>
      <w:r w:rsidRPr="0008764F">
        <w:t xml:space="preserve">. When </w:t>
      </w:r>
      <w:r w:rsidRPr="0008764F">
        <w:rPr>
          <w:b/>
          <w:bCs/>
        </w:rPr>
        <w:t>frontier=none</w:t>
      </w:r>
      <w:r w:rsidRPr="0008764F">
        <w:t xml:space="preserve"> and double-majority is </w:t>
      </w:r>
      <w:r w:rsidRPr="0008764F">
        <w:rPr>
          <w:b/>
          <w:bCs/>
        </w:rPr>
        <w:t>on</w:t>
      </w:r>
      <w:r w:rsidRPr="0008764F">
        <w:t xml:space="preserve">, must be </w:t>
      </w:r>
      <w:r w:rsidRPr="0008764F">
        <w:rPr>
          <w:b/>
          <w:bCs/>
        </w:rPr>
        <w:t>by_list</w:t>
      </w:r>
      <w:r w:rsidRPr="0008764F">
        <w:t xml:space="preserve"> or </w:t>
      </w:r>
      <w:r w:rsidRPr="0008764F">
        <w:rPr>
          <w:b/>
          <w:bCs/>
        </w:rPr>
        <w:t>by_tag</w:t>
      </w:r>
      <w:r w:rsidRPr="0008764F">
        <w:t xml:space="preserve"> with a non-empty reference. </w:t>
      </w:r>
      <w:r w:rsidRPr="0008764F">
        <w:rPr>
          <w:i/>
          <w:iCs/>
        </w:rPr>
        <w:t>(VM-VAR-026/027; Doc 4C §1.3)</w:t>
      </w:r>
    </w:p>
    <w:p w14:paraId="0F1D5463" w14:textId="77777777" w:rsidR="0008764F" w:rsidRPr="0008764F" w:rsidRDefault="0008764F" w:rsidP="0008764F">
      <w:r w:rsidRPr="0008764F">
        <w:rPr>
          <w:b/>
          <w:bCs/>
        </w:rPr>
        <w:t>Symmetry.</w:t>
      </w:r>
      <w:r w:rsidRPr="0008764F">
        <w:t xml:space="preserve"> Mirror proposals are evaluated under identical rules; exceptions may be registered with rationale. </w:t>
      </w:r>
      <w:r w:rsidRPr="0008764F">
        <w:rPr>
          <w:i/>
          <w:iCs/>
        </w:rPr>
        <w:t>(VM-VAR-025/029; Doc 4C §1.4)</w:t>
      </w:r>
    </w:p>
    <w:p w14:paraId="733B038C" w14:textId="77777777" w:rsidR="0008764F" w:rsidRPr="0008764F" w:rsidRDefault="0008764F" w:rsidP="0008764F">
      <w:r w:rsidRPr="0008764F">
        <w:rPr>
          <w:b/>
          <w:bCs/>
        </w:rPr>
        <w:lastRenderedPageBreak/>
        <w:t>Roll inclusion policy.</w:t>
      </w:r>
      <w:r w:rsidRPr="0008764F">
        <w:t xml:space="preserve"> Which residents are on the eligible roll: </w:t>
      </w:r>
      <w:r w:rsidRPr="0008764F">
        <w:rPr>
          <w:b/>
          <w:bCs/>
        </w:rPr>
        <w:t>residents_only</w:t>
      </w:r>
      <w:r w:rsidRPr="0008764F">
        <w:t xml:space="preserve">, </w:t>
      </w:r>
      <w:r w:rsidRPr="0008764F">
        <w:rPr>
          <w:b/>
          <w:bCs/>
        </w:rPr>
        <w:t>residents_plus_displaced</w:t>
      </w:r>
      <w:r w:rsidRPr="0008764F">
        <w:t xml:space="preserve">, or </w:t>
      </w:r>
      <w:r w:rsidRPr="0008764F">
        <w:rPr>
          <w:b/>
          <w:bCs/>
        </w:rPr>
        <w:t>custom:list</w:t>
      </w:r>
      <w:r w:rsidRPr="0008764F">
        <w:t xml:space="preserve">. Printed in the report. </w:t>
      </w:r>
      <w:r w:rsidRPr="0008764F">
        <w:rPr>
          <w:i/>
          <w:iCs/>
        </w:rPr>
        <w:t>(VM-VAR-028; Doc 7A §Eligibility)</w:t>
      </w:r>
    </w:p>
    <w:p w14:paraId="3A040ACB" w14:textId="77777777" w:rsidR="0008764F" w:rsidRPr="0008764F" w:rsidRDefault="0008764F" w:rsidP="0008764F">
      <w:r w:rsidRPr="0008764F">
        <w:pict w14:anchorId="36978DAC">
          <v:rect id="_x0000_i4386" style="width:0;height:1.5pt" o:hralign="center" o:hrstd="t" o:hr="t" fillcolor="#a0a0a0" stroked="f"/>
        </w:pict>
      </w:r>
    </w:p>
    <w:p w14:paraId="481EEE2E" w14:textId="77777777" w:rsidR="0008764F" w:rsidRPr="0008764F" w:rsidRDefault="0008764F" w:rsidP="0008764F">
      <w:pPr>
        <w:rPr>
          <w:b/>
          <w:bCs/>
        </w:rPr>
      </w:pPr>
      <w:r w:rsidRPr="0008764F">
        <w:rPr>
          <w:b/>
          <w:bCs/>
        </w:rPr>
        <w:t>Frontier Mapping</w:t>
      </w:r>
    </w:p>
    <w:p w14:paraId="65A42BC8" w14:textId="77777777" w:rsidR="0008764F" w:rsidRPr="0008764F" w:rsidRDefault="0008764F" w:rsidP="0008764F">
      <w:r w:rsidRPr="0008764F">
        <w:rPr>
          <w:b/>
          <w:bCs/>
        </w:rPr>
        <w:t>Frontier mode.</w:t>
      </w:r>
      <w:r w:rsidRPr="0008764F">
        <w:t xml:space="preserve"> How territorial outcomes map: </w:t>
      </w:r>
      <w:r w:rsidRPr="0008764F">
        <w:rPr>
          <w:b/>
          <w:bCs/>
        </w:rPr>
        <w:t>none</w:t>
      </w:r>
      <w:r w:rsidRPr="0008764F">
        <w:t xml:space="preserve">, </w:t>
      </w:r>
      <w:r w:rsidRPr="0008764F">
        <w:rPr>
          <w:b/>
          <w:bCs/>
        </w:rPr>
        <w:t>binary_cutoff</w:t>
      </w:r>
      <w:r w:rsidRPr="0008764F">
        <w:t xml:space="preserve">, </w:t>
      </w:r>
      <w:r w:rsidRPr="0008764F">
        <w:rPr>
          <w:b/>
          <w:bCs/>
        </w:rPr>
        <w:t>sliding_scale</w:t>
      </w:r>
      <w:r w:rsidRPr="0008764F">
        <w:t xml:space="preserve">, </w:t>
      </w:r>
      <w:r w:rsidRPr="0008764F">
        <w:rPr>
          <w:b/>
          <w:bCs/>
        </w:rPr>
        <w:t>autonomy_ladder</w:t>
      </w:r>
      <w:r w:rsidRPr="0008764F">
        <w:t xml:space="preserve">. </w:t>
      </w:r>
      <w:r w:rsidRPr="0008764F">
        <w:rPr>
          <w:i/>
          <w:iCs/>
        </w:rPr>
        <w:t>(VM-VAR-040; Doc 4C §2)</w:t>
      </w:r>
    </w:p>
    <w:p w14:paraId="66308606" w14:textId="77777777" w:rsidR="0008764F" w:rsidRPr="0008764F" w:rsidRDefault="0008764F" w:rsidP="0008764F">
      <w:r w:rsidRPr="0008764F">
        <w:rPr>
          <w:b/>
          <w:bCs/>
        </w:rPr>
        <w:t>Cutoff %.</w:t>
      </w:r>
      <w:r w:rsidRPr="0008764F">
        <w:t xml:space="preserve"> Threshold for change in </w:t>
      </w:r>
      <w:r w:rsidRPr="0008764F">
        <w:rPr>
          <w:b/>
          <w:bCs/>
        </w:rPr>
        <w:t>binary</w:t>
      </w:r>
      <w:r w:rsidRPr="0008764F">
        <w:t xml:space="preserve"> mode. </w:t>
      </w:r>
      <w:r w:rsidRPr="0008764F">
        <w:rPr>
          <w:i/>
          <w:iCs/>
        </w:rPr>
        <w:t>(VM-VAR-041; Doc 4C §2.4a)</w:t>
      </w:r>
    </w:p>
    <w:p w14:paraId="6E92835F" w14:textId="77777777" w:rsidR="0008764F" w:rsidRPr="0008764F" w:rsidRDefault="0008764F" w:rsidP="0008764F">
      <w:r w:rsidRPr="0008764F">
        <w:rPr>
          <w:b/>
          <w:bCs/>
        </w:rPr>
        <w:t>Bands.</w:t>
      </w:r>
      <w:r w:rsidRPr="0008764F">
        <w:t xml:space="preserve"> Ordered, non-overlapping {min_pct, max_pct, action} definitions for </w:t>
      </w:r>
      <w:r w:rsidRPr="0008764F">
        <w:rPr>
          <w:b/>
          <w:bCs/>
        </w:rPr>
        <w:t>sliding</w:t>
      </w:r>
      <w:r w:rsidRPr="0008764F">
        <w:t>/</w:t>
      </w:r>
      <w:r w:rsidRPr="0008764F">
        <w:rPr>
          <w:b/>
          <w:bCs/>
        </w:rPr>
        <w:t>ladder</w:t>
      </w:r>
      <w:r w:rsidRPr="0008764F">
        <w:t xml:space="preserve"> modes. </w:t>
      </w:r>
      <w:r w:rsidRPr="0008764F">
        <w:rPr>
          <w:i/>
          <w:iCs/>
        </w:rPr>
        <w:t>(VM-VAR-042; Doc 4C §2.4b/c)</w:t>
      </w:r>
    </w:p>
    <w:p w14:paraId="05C6C2A2" w14:textId="77777777" w:rsidR="0008764F" w:rsidRPr="0008764F" w:rsidRDefault="0008764F" w:rsidP="0008764F">
      <w:r w:rsidRPr="0008764F">
        <w:rPr>
          <w:b/>
          <w:bCs/>
        </w:rPr>
        <w:t>Autonomy package (AP).</w:t>
      </w:r>
      <w:r w:rsidRPr="0008764F">
        <w:t xml:space="preserve"> Named bundle of devolved powers; actions like autonomy(AP:Base) are mapped to concrete </w:t>
      </w:r>
      <w:r w:rsidRPr="0008764F">
        <w:rPr>
          <w:b/>
          <w:bCs/>
        </w:rPr>
        <w:t>AP IDs</w:t>
      </w:r>
      <w:r w:rsidRPr="0008764F">
        <w:t xml:space="preserve">. </w:t>
      </w:r>
      <w:r w:rsidRPr="0008764F">
        <w:rPr>
          <w:i/>
          <w:iCs/>
        </w:rPr>
        <w:t>(VM-VAR-046; Doc 4C §2.4c; Doc 1A)</w:t>
      </w:r>
    </w:p>
    <w:p w14:paraId="352582B7" w14:textId="77777777" w:rsidR="0008764F" w:rsidRPr="0008764F" w:rsidRDefault="0008764F" w:rsidP="0008764F">
      <w:r w:rsidRPr="0008764F">
        <w:rPr>
          <w:b/>
          <w:bCs/>
        </w:rPr>
        <w:t>Contiguity modes allowed.</w:t>
      </w:r>
      <w:r w:rsidRPr="0008764F">
        <w:t xml:space="preserve"> Connection types permitted to form contiguous areas: subset of {land, bridge, water}. </w:t>
      </w:r>
      <w:r w:rsidRPr="0008764F">
        <w:rPr>
          <w:i/>
          <w:iCs/>
        </w:rPr>
        <w:t>(VM-VAR-047; Doc 4C §2.1)</w:t>
      </w:r>
    </w:p>
    <w:p w14:paraId="7B14735B" w14:textId="77777777" w:rsidR="0008764F" w:rsidRPr="0008764F" w:rsidRDefault="0008764F" w:rsidP="0008764F">
      <w:r w:rsidRPr="0008764F">
        <w:rPr>
          <w:b/>
          <w:bCs/>
        </w:rPr>
        <w:t>Island exception rule.</w:t>
      </w:r>
      <w:r w:rsidRPr="0008764F">
        <w:t xml:space="preserve"> Handling for isolated units: </w:t>
      </w:r>
      <w:r w:rsidRPr="0008764F">
        <w:rPr>
          <w:b/>
          <w:bCs/>
        </w:rPr>
        <w:t>none</w:t>
      </w:r>
      <w:r w:rsidRPr="0008764F">
        <w:t xml:space="preserve">, </w:t>
      </w:r>
      <w:r w:rsidRPr="0008764F">
        <w:rPr>
          <w:b/>
          <w:bCs/>
        </w:rPr>
        <w:t>ferry_allowed</w:t>
      </w:r>
      <w:r w:rsidRPr="0008764F">
        <w:t xml:space="preserve">, </w:t>
      </w:r>
      <w:r w:rsidRPr="0008764F">
        <w:rPr>
          <w:b/>
          <w:bCs/>
        </w:rPr>
        <w:t>corridor_required</w:t>
      </w:r>
      <w:r w:rsidRPr="0008764F">
        <w:t xml:space="preserve">. </w:t>
      </w:r>
      <w:r w:rsidRPr="0008764F">
        <w:rPr>
          <w:i/>
          <w:iCs/>
        </w:rPr>
        <w:t>(VM-VAR-048; Doc 4C §2.1)</w:t>
      </w:r>
    </w:p>
    <w:p w14:paraId="5A9A51D5" w14:textId="77777777" w:rsidR="0008764F" w:rsidRPr="0008764F" w:rsidRDefault="0008764F" w:rsidP="0008764F">
      <w:r w:rsidRPr="0008764F">
        <w:rPr>
          <w:b/>
          <w:bCs/>
        </w:rPr>
        <w:t>Protected area.</w:t>
      </w:r>
      <w:r w:rsidRPr="0008764F">
        <w:t xml:space="preserve"> Unit flagged as protected; change is blocked unless an override is allowed. </w:t>
      </w:r>
      <w:r w:rsidRPr="0008764F">
        <w:rPr>
          <w:i/>
          <w:iCs/>
        </w:rPr>
        <w:t>(Unit.protected_area; VM-VAR-045; Doc 4C §2.2)</w:t>
      </w:r>
    </w:p>
    <w:p w14:paraId="6D42483F" w14:textId="77777777" w:rsidR="0008764F" w:rsidRPr="0008764F" w:rsidRDefault="0008764F" w:rsidP="0008764F">
      <w:r w:rsidRPr="0008764F">
        <w:rPr>
          <w:b/>
          <w:bCs/>
        </w:rPr>
        <w:t>Mediation flagged.</w:t>
      </w:r>
      <w:r w:rsidRPr="0008764F">
        <w:t xml:space="preserve"> Status indicating a unit met a support rule but violates contiguity/protection constraints; forces </w:t>
      </w:r>
      <w:r w:rsidRPr="0008764F">
        <w:rPr>
          <w:b/>
          <w:bCs/>
        </w:rPr>
        <w:t>Marginal</w:t>
      </w:r>
      <w:r w:rsidRPr="0008764F">
        <w:t xml:space="preserve"> label. </w:t>
      </w:r>
      <w:r w:rsidRPr="0008764F">
        <w:rPr>
          <w:i/>
          <w:iCs/>
        </w:rPr>
        <w:t>(Doc 4C §2; Doc 7A §Frontier)</w:t>
      </w:r>
    </w:p>
    <w:p w14:paraId="22DA79FF" w14:textId="77777777" w:rsidR="0008764F" w:rsidRPr="0008764F" w:rsidRDefault="0008764F" w:rsidP="0008764F">
      <w:r w:rsidRPr="0008764F">
        <w:pict w14:anchorId="6F22D7D3">
          <v:rect id="_x0000_i4387" style="width:0;height:1.5pt" o:hralign="center" o:hrstd="t" o:hr="t" fillcolor="#a0a0a0" stroked="f"/>
        </w:pict>
      </w:r>
    </w:p>
    <w:p w14:paraId="3286EEB3" w14:textId="77777777" w:rsidR="0008764F" w:rsidRPr="0008764F" w:rsidRDefault="0008764F" w:rsidP="0008764F">
      <w:pPr>
        <w:rPr>
          <w:b/>
          <w:bCs/>
        </w:rPr>
      </w:pPr>
      <w:r w:rsidRPr="0008764F">
        <w:rPr>
          <w:b/>
          <w:bCs/>
        </w:rPr>
        <w:t>Ties, Labels &amp; Reporting</w:t>
      </w:r>
    </w:p>
    <w:p w14:paraId="7D80124E" w14:textId="77777777" w:rsidR="0008764F" w:rsidRPr="0008764F" w:rsidRDefault="0008764F" w:rsidP="0008764F">
      <w:r w:rsidRPr="0008764F">
        <w:rPr>
          <w:b/>
          <w:bCs/>
        </w:rPr>
        <w:t>Tie policy.</w:t>
      </w:r>
      <w:r w:rsidRPr="0008764F">
        <w:t xml:space="preserve"> How exact ties are resolved: </w:t>
      </w:r>
      <w:r w:rsidRPr="0008764F">
        <w:rPr>
          <w:b/>
          <w:bCs/>
        </w:rPr>
        <w:t>status_quo</w:t>
      </w:r>
      <w:r w:rsidRPr="0008764F">
        <w:t xml:space="preserve">, </w:t>
      </w:r>
      <w:r w:rsidRPr="0008764F">
        <w:rPr>
          <w:b/>
          <w:bCs/>
        </w:rPr>
        <w:t>deterministic_order</w:t>
      </w:r>
      <w:r w:rsidRPr="0008764F">
        <w:t xml:space="preserve"> (by Option.order_index), or </w:t>
      </w:r>
      <w:r w:rsidRPr="0008764F">
        <w:rPr>
          <w:b/>
          <w:bCs/>
        </w:rPr>
        <w:t>random</w:t>
      </w:r>
      <w:r w:rsidRPr="0008764F">
        <w:t xml:space="preserve"> (seeded). </w:t>
      </w:r>
      <w:r w:rsidRPr="0008764F">
        <w:rPr>
          <w:i/>
          <w:iCs/>
        </w:rPr>
        <w:t>(VM-VAR-050/051/052; Doc 4C §3)</w:t>
      </w:r>
    </w:p>
    <w:p w14:paraId="354B2CE7" w14:textId="77777777" w:rsidR="0008764F" w:rsidRPr="0008764F" w:rsidRDefault="0008764F" w:rsidP="0008764F">
      <w:r w:rsidRPr="0008764F">
        <w:rPr>
          <w:b/>
          <w:bCs/>
        </w:rPr>
        <w:t>RNG seed.</w:t>
      </w:r>
      <w:r w:rsidRPr="0008764F">
        <w:t xml:space="preserve"> Fixed integer used when tie_policy=random; ensures reproducibility. </w:t>
      </w:r>
      <w:r w:rsidRPr="0008764F">
        <w:rPr>
          <w:i/>
          <w:iCs/>
        </w:rPr>
        <w:t>(VM-VAR-052; Docs 3A, 6C-020)</w:t>
      </w:r>
    </w:p>
    <w:p w14:paraId="2006696B" w14:textId="77777777" w:rsidR="0008764F" w:rsidRPr="0008764F" w:rsidRDefault="0008764F" w:rsidP="0008764F">
      <w:r w:rsidRPr="0008764F">
        <w:rPr>
          <w:b/>
          <w:bCs/>
        </w:rPr>
        <w:t>Decisiveness labels.</w:t>
      </w:r>
    </w:p>
    <w:p w14:paraId="3106FCFF" w14:textId="77777777" w:rsidR="0008764F" w:rsidRPr="0008764F" w:rsidRDefault="0008764F" w:rsidP="0008764F">
      <w:pPr>
        <w:numPr>
          <w:ilvl w:val="0"/>
          <w:numId w:val="830"/>
        </w:numPr>
      </w:pPr>
      <w:r w:rsidRPr="0008764F">
        <w:rPr>
          <w:b/>
          <w:bCs/>
        </w:rPr>
        <w:t>Decisive:</w:t>
      </w:r>
      <w:r w:rsidRPr="0008764F">
        <w:t xml:space="preserve"> all gates pass, national margin ≥ </w:t>
      </w:r>
      <w:r w:rsidRPr="0008764F">
        <w:rPr>
          <w:b/>
          <w:bCs/>
        </w:rPr>
        <w:t>VM-VAR-062</w:t>
      </w:r>
      <w:r w:rsidRPr="0008764F">
        <w:t>, and no mediation/protected flags.</w:t>
      </w:r>
    </w:p>
    <w:p w14:paraId="74249548" w14:textId="77777777" w:rsidR="0008764F" w:rsidRPr="0008764F" w:rsidRDefault="0008764F" w:rsidP="0008764F">
      <w:pPr>
        <w:numPr>
          <w:ilvl w:val="0"/>
          <w:numId w:val="830"/>
        </w:numPr>
      </w:pPr>
      <w:r w:rsidRPr="0008764F">
        <w:rPr>
          <w:b/>
          <w:bCs/>
        </w:rPr>
        <w:lastRenderedPageBreak/>
        <w:t>Marginal:</w:t>
      </w:r>
      <w:r w:rsidRPr="0008764F">
        <w:t xml:space="preserve"> gates pass but margin &lt; </w:t>
      </w:r>
      <w:r w:rsidRPr="0008764F">
        <w:rPr>
          <w:b/>
          <w:bCs/>
        </w:rPr>
        <w:t>VM-VAR-062</w:t>
      </w:r>
      <w:r w:rsidRPr="0008764F">
        <w:t xml:space="preserve"> or any mediation/protected flags exist.</w:t>
      </w:r>
    </w:p>
    <w:p w14:paraId="3A7FD268" w14:textId="77777777" w:rsidR="0008764F" w:rsidRPr="0008764F" w:rsidRDefault="0008764F" w:rsidP="0008764F">
      <w:pPr>
        <w:numPr>
          <w:ilvl w:val="0"/>
          <w:numId w:val="830"/>
        </w:numPr>
      </w:pPr>
      <w:r w:rsidRPr="0008764F">
        <w:rPr>
          <w:b/>
          <w:bCs/>
        </w:rPr>
        <w:t>Invalid:</w:t>
      </w:r>
      <w:r w:rsidRPr="0008764F">
        <w:t xml:space="preserve"> any gate fails. </w:t>
      </w:r>
      <w:r w:rsidRPr="0008764F">
        <w:rPr>
          <w:i/>
          <w:iCs/>
        </w:rPr>
        <w:t>(VM-VAR-062; Doc 4C §4; Doc 7A §Outcome)</w:t>
      </w:r>
    </w:p>
    <w:p w14:paraId="54B7C54F" w14:textId="77777777" w:rsidR="0008764F" w:rsidRPr="0008764F" w:rsidRDefault="0008764F" w:rsidP="0008764F">
      <w:r w:rsidRPr="0008764F">
        <w:rPr>
          <w:b/>
          <w:bCs/>
        </w:rPr>
        <w:t>Report precision.</w:t>
      </w:r>
      <w:r w:rsidRPr="0008764F">
        <w:t xml:space="preserve"> One decimal place for presented percentages. </w:t>
      </w:r>
      <w:r w:rsidRPr="0008764F">
        <w:rPr>
          <w:i/>
          <w:iCs/>
        </w:rPr>
        <w:t>(VM-VAR-032/033; Doc 7A/7B)</w:t>
      </w:r>
    </w:p>
    <w:p w14:paraId="29194643" w14:textId="77777777" w:rsidR="0008764F" w:rsidRPr="0008764F" w:rsidRDefault="0008764F" w:rsidP="0008764F">
      <w:r w:rsidRPr="0008764F">
        <w:rPr>
          <w:b/>
          <w:bCs/>
        </w:rPr>
        <w:t>Unit/option ordering (display).</w:t>
      </w:r>
      <w:r w:rsidRPr="0008764F">
        <w:t xml:space="preserve"> Units by </w:t>
      </w:r>
      <w:r w:rsidRPr="0008764F">
        <w:rPr>
          <w:b/>
          <w:bCs/>
        </w:rPr>
        <w:t>Unit ID</w:t>
      </w:r>
      <w:r w:rsidRPr="0008764F">
        <w:t xml:space="preserve"> (lexicographic); options by </w:t>
      </w:r>
      <w:r w:rsidRPr="0008764F">
        <w:rPr>
          <w:b/>
          <w:bCs/>
        </w:rPr>
        <w:t>Option.order_index</w:t>
      </w:r>
      <w:r w:rsidRPr="0008764F">
        <w:t xml:space="preserve">, then ID. </w:t>
      </w:r>
      <w:r w:rsidRPr="0008764F">
        <w:rPr>
          <w:i/>
          <w:iCs/>
        </w:rPr>
        <w:t>(Docs 3A, 7A)</w:t>
      </w:r>
    </w:p>
    <w:p w14:paraId="49A934A8" w14:textId="77777777" w:rsidR="0008764F" w:rsidRPr="0008764F" w:rsidRDefault="0008764F" w:rsidP="0008764F">
      <w:r w:rsidRPr="0008764F">
        <w:rPr>
          <w:b/>
          <w:bCs/>
        </w:rPr>
        <w:t>Sensitivity analysis.</w:t>
      </w:r>
      <w:r w:rsidRPr="0008764F">
        <w:t xml:space="preserve"> Optional ±1/±5 pp comparisons; appears only if </w:t>
      </w:r>
      <w:r w:rsidRPr="0008764F">
        <w:rPr>
          <w:b/>
          <w:bCs/>
        </w:rPr>
        <w:t>CompareScenarios</w:t>
      </w:r>
      <w:r w:rsidRPr="0008764F">
        <w:t xml:space="preserve"> ran. </w:t>
      </w:r>
      <w:r w:rsidRPr="0008764F">
        <w:rPr>
          <w:i/>
          <w:iCs/>
        </w:rPr>
        <w:t>(VM-VAR-035; VM-FUN-013; Doc 7A §Sensitivity)</w:t>
      </w:r>
    </w:p>
    <w:p w14:paraId="7B55F355" w14:textId="77777777" w:rsidR="0008764F" w:rsidRPr="0008764F" w:rsidRDefault="0008764F" w:rsidP="0008764F">
      <w:r w:rsidRPr="0008764F">
        <w:pict w14:anchorId="26BE996A">
          <v:rect id="_x0000_i4388" style="width:0;height:1.5pt" o:hralign="center" o:hrstd="t" o:hr="t" fillcolor="#a0a0a0" stroked="f"/>
        </w:pict>
      </w:r>
    </w:p>
    <w:p w14:paraId="2B651012" w14:textId="77777777" w:rsidR="0008764F" w:rsidRPr="0008764F" w:rsidRDefault="0008764F" w:rsidP="0008764F">
      <w:pPr>
        <w:rPr>
          <w:b/>
          <w:bCs/>
        </w:rPr>
      </w:pPr>
      <w:r w:rsidRPr="0008764F">
        <w:rPr>
          <w:b/>
          <w:bCs/>
        </w:rPr>
        <w:t>Data, IDs &amp; Provenance</w:t>
      </w:r>
    </w:p>
    <w:p w14:paraId="5F2656AF" w14:textId="77777777" w:rsidR="0008764F" w:rsidRPr="0008764F" w:rsidRDefault="0008764F" w:rsidP="0008764F">
      <w:r w:rsidRPr="0008764F">
        <w:rPr>
          <w:b/>
          <w:bCs/>
        </w:rPr>
        <w:t>DivisionRegistry.</w:t>
      </w:r>
      <w:r w:rsidRPr="0008764F">
        <w:t xml:space="preserve"> Canonical set of units (tree), eligible roll, baselines, and optional adjacency. </w:t>
      </w:r>
      <w:r w:rsidRPr="0008764F">
        <w:rPr>
          <w:i/>
          <w:iCs/>
        </w:rPr>
        <w:t>(Doc 1A/1B)</w:t>
      </w:r>
    </w:p>
    <w:p w14:paraId="5CD850BD" w14:textId="77777777" w:rsidR="0008764F" w:rsidRPr="0008764F" w:rsidRDefault="0008764F" w:rsidP="0008764F">
      <w:r w:rsidRPr="0008764F">
        <w:rPr>
          <w:b/>
          <w:bCs/>
        </w:rPr>
        <w:t>Adjacency.</w:t>
      </w:r>
      <w:r w:rsidRPr="0008764F">
        <w:t xml:space="preserve"> Pair list of unit connections with type {land, bridge, water}. </w:t>
      </w:r>
      <w:r w:rsidRPr="0008764F">
        <w:rPr>
          <w:i/>
          <w:iCs/>
        </w:rPr>
        <w:t>(Doc 1A; Doc 4C §2.1)</w:t>
      </w:r>
    </w:p>
    <w:p w14:paraId="719E4257" w14:textId="77777777" w:rsidR="0008764F" w:rsidRPr="0008764F" w:rsidRDefault="0008764F" w:rsidP="0008764F">
      <w:r w:rsidRPr="0008764F">
        <w:rPr>
          <w:b/>
          <w:bCs/>
        </w:rPr>
        <w:t>Option.order_index.</w:t>
      </w:r>
      <w:r w:rsidRPr="0008764F">
        <w:t xml:space="preserve"> Stable integer to ensure deterministic ordering and tie breaks under deterministic_order. </w:t>
      </w:r>
      <w:r w:rsidRPr="0008764F">
        <w:rPr>
          <w:i/>
          <w:iCs/>
        </w:rPr>
        <w:t>(Doc 1B; Doc 4C §3)</w:t>
      </w:r>
    </w:p>
    <w:p w14:paraId="5F640215" w14:textId="77777777" w:rsidR="0008764F" w:rsidRPr="0008764F" w:rsidRDefault="0008764F" w:rsidP="0008764F">
      <w:r w:rsidRPr="0008764F">
        <w:rPr>
          <w:b/>
          <w:bCs/>
        </w:rPr>
        <w:t>BallotTally.</w:t>
      </w:r>
      <w:r w:rsidRPr="0008764F">
        <w:t xml:space="preserve"> Per-unit counts by ballot type, with invalid_or_blank. </w:t>
      </w:r>
      <w:r w:rsidRPr="0008764F">
        <w:rPr>
          <w:i/>
          <w:iCs/>
        </w:rPr>
        <w:t>(Doc 1B; Doc 4A)</w:t>
      </w:r>
    </w:p>
    <w:p w14:paraId="1AB0D0D9" w14:textId="77777777" w:rsidR="0008764F" w:rsidRPr="0008764F" w:rsidRDefault="0008764F" w:rsidP="0008764F">
      <w:r w:rsidRPr="0008764F">
        <w:rPr>
          <w:b/>
          <w:bCs/>
        </w:rPr>
        <w:t>ParameterSet.</w:t>
      </w:r>
      <w:r w:rsidRPr="0008764F">
        <w:t xml:space="preserve"> Concrete values for all </w:t>
      </w:r>
      <w:r w:rsidRPr="0008764F">
        <w:rPr>
          <w:b/>
          <w:bCs/>
        </w:rPr>
        <w:t>VM-VAR-###</w:t>
      </w:r>
      <w:r w:rsidRPr="0008764F">
        <w:t xml:space="preserve"> used in a run. </w:t>
      </w:r>
      <w:r w:rsidRPr="0008764F">
        <w:rPr>
          <w:i/>
          <w:iCs/>
        </w:rPr>
        <w:t>(Doc 2A/2B/2C; Doc 5A)</w:t>
      </w:r>
    </w:p>
    <w:p w14:paraId="0C48D9EB" w14:textId="77777777" w:rsidR="0008764F" w:rsidRPr="0008764F" w:rsidRDefault="0008764F" w:rsidP="0008764F">
      <w:r w:rsidRPr="0008764F">
        <w:rPr>
          <w:b/>
          <w:bCs/>
        </w:rPr>
        <w:t>Result.</w:t>
      </w:r>
      <w:r w:rsidRPr="0008764F">
        <w:t xml:space="preserve"> Final aggregated outcomes, labels, and (if requested) seat vectors. Has a stable </w:t>
      </w:r>
      <w:r w:rsidRPr="0008764F">
        <w:rPr>
          <w:b/>
          <w:bCs/>
        </w:rPr>
        <w:t>Result ID</w:t>
      </w:r>
      <w:r w:rsidRPr="0008764F">
        <w:t xml:space="preserve"> derived from canonical bytes. </w:t>
      </w:r>
      <w:r w:rsidRPr="0008764F">
        <w:rPr>
          <w:i/>
          <w:iCs/>
        </w:rPr>
        <w:t>(Doc 1A; Doc 5A)</w:t>
      </w:r>
    </w:p>
    <w:p w14:paraId="61DCD1FA" w14:textId="77777777" w:rsidR="0008764F" w:rsidRPr="0008764F" w:rsidRDefault="0008764F" w:rsidP="0008764F">
      <w:r w:rsidRPr="0008764F">
        <w:rPr>
          <w:b/>
          <w:bCs/>
        </w:rPr>
        <w:t>RunRecord.</w:t>
      </w:r>
      <w:r w:rsidRPr="0008764F">
        <w:t xml:space="preserve"> Audit object: inputs, engine+formula identifiers, seeds, and checksums; used for reproducibility. </w:t>
      </w:r>
      <w:r w:rsidRPr="0008764F">
        <w:rPr>
          <w:i/>
          <w:iCs/>
        </w:rPr>
        <w:t>(Doc 5A/5C; Doc 3B)</w:t>
      </w:r>
    </w:p>
    <w:p w14:paraId="6F705A34" w14:textId="77777777" w:rsidR="0008764F" w:rsidRPr="0008764F" w:rsidRDefault="0008764F" w:rsidP="0008764F">
      <w:r w:rsidRPr="0008764F">
        <w:rPr>
          <w:b/>
          <w:bCs/>
        </w:rPr>
        <w:t>FrontierMap.</w:t>
      </w:r>
      <w:r w:rsidRPr="0008764F">
        <w:t xml:space="preserve"> Per-unit mapping outcomes and flags (mediation, protected). </w:t>
      </w:r>
      <w:r w:rsidRPr="0008764F">
        <w:rPr>
          <w:i/>
          <w:iCs/>
        </w:rPr>
        <w:t>(Doc 1A; Doc 4C §2; Doc 7A)</w:t>
      </w:r>
    </w:p>
    <w:p w14:paraId="44417CCB" w14:textId="77777777" w:rsidR="0008764F" w:rsidRPr="0008764F" w:rsidRDefault="0008764F" w:rsidP="0008764F">
      <w:r w:rsidRPr="0008764F">
        <w:rPr>
          <w:b/>
          <w:bCs/>
        </w:rPr>
        <w:t>Formula ID.</w:t>
      </w:r>
      <w:r w:rsidRPr="0008764F">
        <w:t xml:space="preserve"> Cryptographic hash of the </w:t>
      </w:r>
      <w:r w:rsidRPr="0008764F">
        <w:rPr>
          <w:b/>
          <w:bCs/>
        </w:rPr>
        <w:t>normative rule set</w:t>
      </w:r>
      <w:r w:rsidRPr="0008764F">
        <w:t xml:space="preserve"> (primarily Docs 4A/4B/4C and declared defaults). Printed in reports and RunRecord. </w:t>
      </w:r>
      <w:r w:rsidRPr="0008764F">
        <w:rPr>
          <w:i/>
          <w:iCs/>
        </w:rPr>
        <w:t>(Doc 3B §Release)</w:t>
      </w:r>
    </w:p>
    <w:p w14:paraId="1F5D53FC" w14:textId="77777777" w:rsidR="0008764F" w:rsidRPr="0008764F" w:rsidRDefault="0008764F" w:rsidP="0008764F">
      <w:r w:rsidRPr="0008764F">
        <w:rPr>
          <w:b/>
          <w:bCs/>
        </w:rPr>
        <w:t>Engine Version.</w:t>
      </w:r>
      <w:r w:rsidRPr="0008764F">
        <w:t xml:space="preserve"> Semantic version of the implementation build; printed with Formula ID. </w:t>
      </w:r>
      <w:r w:rsidRPr="0008764F">
        <w:rPr>
          <w:i/>
          <w:iCs/>
        </w:rPr>
        <w:t>(Doc 3B §Release)</w:t>
      </w:r>
    </w:p>
    <w:p w14:paraId="5A6BB506" w14:textId="77777777" w:rsidR="0008764F" w:rsidRPr="0008764F" w:rsidRDefault="0008764F" w:rsidP="0008764F">
      <w:r w:rsidRPr="0008764F">
        <w:pict w14:anchorId="79103060">
          <v:rect id="_x0000_i4389" style="width:0;height:1.5pt" o:hralign="center" o:hrstd="t" o:hr="t" fillcolor="#a0a0a0" stroked="f"/>
        </w:pict>
      </w:r>
    </w:p>
    <w:p w14:paraId="710C9625" w14:textId="77777777" w:rsidR="0008764F" w:rsidRPr="0008764F" w:rsidRDefault="0008764F" w:rsidP="0008764F">
      <w:pPr>
        <w:rPr>
          <w:b/>
          <w:bCs/>
        </w:rPr>
      </w:pPr>
      <w:r w:rsidRPr="0008764F">
        <w:rPr>
          <w:b/>
          <w:bCs/>
        </w:rPr>
        <w:lastRenderedPageBreak/>
        <w:t>Validation &amp; Determinism (engine behavior)</w:t>
      </w:r>
    </w:p>
    <w:p w14:paraId="0AE90A06" w14:textId="77777777" w:rsidR="0008764F" w:rsidRPr="0008764F" w:rsidRDefault="0008764F" w:rsidP="0008764F">
      <w:r w:rsidRPr="0008764F">
        <w:rPr>
          <w:b/>
          <w:bCs/>
        </w:rPr>
        <w:t>Tally sanity rule.</w:t>
      </w:r>
      <w:r w:rsidRPr="0008764F">
        <w:t xml:space="preserve"> For each unit: Σ valid option tallies + invalid_or_blank ≤ ballots_cast. </w:t>
      </w:r>
      <w:r w:rsidRPr="0008764F">
        <w:rPr>
          <w:i/>
          <w:iCs/>
        </w:rPr>
        <w:t>(Doc 5B VM-FUN-002)</w:t>
      </w:r>
    </w:p>
    <w:p w14:paraId="29322FF8" w14:textId="77777777" w:rsidR="0008764F" w:rsidRPr="0008764F" w:rsidRDefault="0008764F" w:rsidP="0008764F">
      <w:r w:rsidRPr="0008764F">
        <w:rPr>
          <w:b/>
          <w:bCs/>
        </w:rPr>
        <w:t>WTA magnitude check.</w:t>
      </w:r>
      <w:r w:rsidRPr="0008764F">
        <w:t xml:space="preserve"> If WTA is selected, all affected units must have magnitude=1. </w:t>
      </w:r>
      <w:r w:rsidRPr="0008764F">
        <w:rPr>
          <w:i/>
          <w:iCs/>
        </w:rPr>
        <w:t>(Doc 5B; VM-VAR-010)</w:t>
      </w:r>
    </w:p>
    <w:p w14:paraId="056701E2" w14:textId="77777777" w:rsidR="0008764F" w:rsidRPr="0008764F" w:rsidRDefault="0008764F" w:rsidP="0008764F">
      <w:r w:rsidRPr="0008764F">
        <w:rPr>
          <w:b/>
          <w:bCs/>
        </w:rPr>
        <w:t>Eligible roll presence.</w:t>
      </w:r>
      <w:r w:rsidRPr="0008764F">
        <w:t xml:space="preserve"> Required when quorum &gt; 0 (global or per-unit). </w:t>
      </w:r>
      <w:r w:rsidRPr="0008764F">
        <w:rPr>
          <w:i/>
          <w:iCs/>
        </w:rPr>
        <w:t>(Doc 5B; VM-VAR-020/021)</w:t>
      </w:r>
    </w:p>
    <w:p w14:paraId="5BBFE4D6" w14:textId="77777777" w:rsidR="0008764F" w:rsidRPr="0008764F" w:rsidRDefault="0008764F" w:rsidP="0008764F">
      <w:r w:rsidRPr="0008764F">
        <w:rPr>
          <w:b/>
          <w:bCs/>
        </w:rPr>
        <w:t>Bands integrity.</w:t>
      </w:r>
      <w:r w:rsidRPr="0008764F">
        <w:t xml:space="preserve"> Frontier bands must be ordered, non-overlapping; required AP mappings must exist. </w:t>
      </w:r>
      <w:r w:rsidRPr="0008764F">
        <w:rPr>
          <w:i/>
          <w:iCs/>
        </w:rPr>
        <w:t>(Doc 5B; VM-VAR-042/046)</w:t>
      </w:r>
    </w:p>
    <w:p w14:paraId="6BBAC63F" w14:textId="77777777" w:rsidR="0008764F" w:rsidRPr="0008764F" w:rsidRDefault="0008764F" w:rsidP="0008764F">
      <w:r w:rsidRPr="0008764F">
        <w:rPr>
          <w:b/>
          <w:bCs/>
        </w:rPr>
        <w:t>Deterministic serialization.</w:t>
      </w:r>
      <w:r w:rsidRPr="0008764F">
        <w:t xml:space="preserve"> Sorted keys, LF line endings, UTC timestamps; no network or time-dependent logic. </w:t>
      </w:r>
      <w:r w:rsidRPr="0008764F">
        <w:rPr>
          <w:i/>
          <w:iCs/>
        </w:rPr>
        <w:t>(Doc 3A/3B; Tests 019–020)</w:t>
      </w:r>
    </w:p>
    <w:p w14:paraId="77545D4A" w14:textId="77777777" w:rsidR="0008764F" w:rsidRPr="0008764F" w:rsidRDefault="0008764F" w:rsidP="0008764F">
      <w:r w:rsidRPr="0008764F">
        <w:pict w14:anchorId="7D1CCDE7">
          <v:rect id="_x0000_i4390" style="width:0;height:1.5pt" o:hralign="center" o:hrstd="t" o:hr="t" fillcolor="#a0a0a0" stroked="f"/>
        </w:pict>
      </w:r>
    </w:p>
    <w:p w14:paraId="7A8BCA34" w14:textId="77777777" w:rsidR="0008764F" w:rsidRPr="0008764F" w:rsidRDefault="0008764F" w:rsidP="0008764F">
      <w:r w:rsidRPr="0008764F">
        <w:t xml:space="preserve">This annex is </w:t>
      </w:r>
      <w:r w:rsidRPr="0008764F">
        <w:rPr>
          <w:b/>
          <w:bCs/>
        </w:rPr>
        <w:t>informative</w:t>
      </w:r>
      <w:r w:rsidRPr="0008764F">
        <w:t xml:space="preserve"> and mirrors the </w:t>
      </w:r>
      <w:r w:rsidRPr="0008764F">
        <w:rPr>
          <w:b/>
          <w:bCs/>
        </w:rPr>
        <w:t>normative</w:t>
      </w:r>
      <w:r w:rsidRPr="0008764F">
        <w:t xml:space="preserve"> rules in Docs </w:t>
      </w:r>
      <w:r w:rsidRPr="0008764F">
        <w:rPr>
          <w:b/>
          <w:bCs/>
        </w:rPr>
        <w:t>2A/2B/2C</w:t>
      </w:r>
      <w:r w:rsidRPr="0008764F">
        <w:t xml:space="preserve"> (variables), </w:t>
      </w:r>
      <w:r w:rsidRPr="0008764F">
        <w:rPr>
          <w:b/>
          <w:bCs/>
        </w:rPr>
        <w:t>4A/4B/4C</w:t>
      </w:r>
      <w:r w:rsidRPr="0008764F">
        <w:t xml:space="preserve"> (algorithm), </w:t>
      </w:r>
      <w:r w:rsidRPr="0008764F">
        <w:rPr>
          <w:b/>
          <w:bCs/>
        </w:rPr>
        <w:t>5A–C</w:t>
      </w:r>
      <w:r w:rsidRPr="0008764F">
        <w:t xml:space="preserve"> (pipeline), </w:t>
      </w:r>
      <w:r w:rsidRPr="0008764F">
        <w:rPr>
          <w:b/>
          <w:bCs/>
        </w:rPr>
        <w:t>6A–C</w:t>
      </w:r>
      <w:r w:rsidRPr="0008764F">
        <w:t xml:space="preserve"> (tests), and </w:t>
      </w:r>
      <w:r w:rsidRPr="0008764F">
        <w:rPr>
          <w:b/>
          <w:bCs/>
        </w:rPr>
        <w:t>7A/7B</w:t>
      </w:r>
      <w:r w:rsidRPr="0008764F">
        <w:t xml:space="preserve"> (reporting).</w:t>
      </w:r>
    </w:p>
    <w:p w14:paraId="5FD92380" w14:textId="77777777" w:rsidR="0008764F" w:rsidRPr="0008764F" w:rsidRDefault="0008764F" w:rsidP="0008764F">
      <w:pPr>
        <w:rPr>
          <w:b/>
          <w:bCs/>
        </w:rPr>
      </w:pPr>
      <w:r w:rsidRPr="0008764F">
        <w:rPr>
          <w:b/>
          <w:bCs/>
        </w:rPr>
        <w:t>You said:</w:t>
      </w:r>
    </w:p>
    <w:p w14:paraId="2833D405" w14:textId="77777777" w:rsidR="0008764F" w:rsidRPr="0008764F" w:rsidRDefault="0008764F" w:rsidP="0008764F">
      <w:r w:rsidRPr="0008764F">
        <w:t>whould annex a be rewritten in multiple parts</w:t>
      </w:r>
    </w:p>
    <w:p w14:paraId="67599A95" w14:textId="77777777" w:rsidR="0008764F" w:rsidRPr="0008764F" w:rsidRDefault="0008764F" w:rsidP="0008764F">
      <w:pPr>
        <w:rPr>
          <w:b/>
          <w:bCs/>
        </w:rPr>
      </w:pPr>
      <w:r w:rsidRPr="0008764F">
        <w:rPr>
          <w:b/>
          <w:bCs/>
        </w:rPr>
        <w:t>ChatGPT said:</w:t>
      </w:r>
    </w:p>
    <w:p w14:paraId="738C2D01" w14:textId="77777777" w:rsidR="0008764F" w:rsidRPr="0008764F" w:rsidRDefault="0008764F" w:rsidP="0008764F">
      <w:r w:rsidRPr="0008764F">
        <w:t>Thought for 13s</w:t>
      </w:r>
    </w:p>
    <w:p w14:paraId="63A76843" w14:textId="77777777" w:rsidR="0008764F" w:rsidRPr="0008764F" w:rsidRDefault="0008764F" w:rsidP="0008764F">
      <w:r w:rsidRPr="0008764F">
        <w:t xml:space="preserve">Short answer: </w:t>
      </w:r>
      <w:r w:rsidRPr="0008764F">
        <w:rPr>
          <w:b/>
          <w:bCs/>
        </w:rPr>
        <w:t>keep Annex A as a single document.</w:t>
      </w:r>
    </w:p>
    <w:p w14:paraId="2857B792" w14:textId="77777777" w:rsidR="0008764F" w:rsidRPr="0008764F" w:rsidRDefault="0008764F" w:rsidP="0008764F">
      <w:r w:rsidRPr="0008764F">
        <w:t>It works well as one authoritative index. Splitting risks version drift across parts and makes lookup slower.</w:t>
      </w:r>
    </w:p>
    <w:p w14:paraId="482A1EBA" w14:textId="77777777" w:rsidR="0008764F" w:rsidRPr="0008764F" w:rsidRDefault="0008764F" w:rsidP="0008764F">
      <w:r w:rsidRPr="0008764F">
        <w:t xml:space="preserve">If you </w:t>
      </w:r>
      <w:r w:rsidRPr="0008764F">
        <w:rPr>
          <w:i/>
          <w:iCs/>
        </w:rPr>
        <w:t>must</w:t>
      </w:r>
      <w:r w:rsidRPr="0008764F">
        <w:t xml:space="preserve"> split (e.g., different teams own different areas or you expect heavy churn), do it strictly along the Doc 2 structure so IDs stay contiguous:</w:t>
      </w:r>
    </w:p>
    <w:p w14:paraId="12E99260" w14:textId="77777777" w:rsidR="0008764F" w:rsidRPr="0008764F" w:rsidRDefault="0008764F" w:rsidP="0008764F">
      <w:pPr>
        <w:numPr>
          <w:ilvl w:val="0"/>
          <w:numId w:val="831"/>
        </w:numPr>
      </w:pPr>
      <w:r w:rsidRPr="0008764F">
        <w:rPr>
          <w:b/>
          <w:bCs/>
        </w:rPr>
        <w:t>Annex A1 — Core Parameters (2A):</w:t>
      </w:r>
      <w:r w:rsidRPr="0008764F">
        <w:t xml:space="preserve"> VM-VAR-001..031</w:t>
      </w:r>
    </w:p>
    <w:p w14:paraId="25A12752" w14:textId="77777777" w:rsidR="0008764F" w:rsidRPr="0008764F" w:rsidRDefault="0008764F" w:rsidP="0008764F">
      <w:pPr>
        <w:numPr>
          <w:ilvl w:val="0"/>
          <w:numId w:val="831"/>
        </w:numPr>
      </w:pPr>
      <w:r w:rsidRPr="0008764F">
        <w:rPr>
          <w:b/>
          <w:bCs/>
        </w:rPr>
        <w:t>Annex A2 — Operational Defaults (2B):</w:t>
      </w:r>
      <w:r w:rsidRPr="0008764F">
        <w:t xml:space="preserve"> VM-VAR-032..046 (plus 050–052, 062 if you want ties/labels with ops)</w:t>
      </w:r>
    </w:p>
    <w:p w14:paraId="326E4257" w14:textId="77777777" w:rsidR="0008764F" w:rsidRPr="0008764F" w:rsidRDefault="0008764F" w:rsidP="0008764F">
      <w:pPr>
        <w:numPr>
          <w:ilvl w:val="0"/>
          <w:numId w:val="831"/>
        </w:numPr>
      </w:pPr>
      <w:r w:rsidRPr="0008764F">
        <w:rPr>
          <w:b/>
          <w:bCs/>
        </w:rPr>
        <w:t>Annex A3 — Advanced &amp; Frontier (2C):</w:t>
      </w:r>
      <w:r w:rsidRPr="0008764F">
        <w:t xml:space="preserve"> VM-VAR-016–017, 028–029, 040–048, 073, 021_scope</w:t>
      </w:r>
    </w:p>
    <w:p w14:paraId="4AF3DD5F" w14:textId="77777777" w:rsidR="0008764F" w:rsidRPr="0008764F" w:rsidRDefault="0008764F" w:rsidP="0008764F">
      <w:r w:rsidRPr="0008764F">
        <w:t>If you keep it single (recommended), add:</w:t>
      </w:r>
    </w:p>
    <w:p w14:paraId="08805038" w14:textId="77777777" w:rsidR="0008764F" w:rsidRPr="0008764F" w:rsidRDefault="0008764F" w:rsidP="0008764F">
      <w:pPr>
        <w:numPr>
          <w:ilvl w:val="0"/>
          <w:numId w:val="832"/>
        </w:numPr>
      </w:pPr>
      <w:r w:rsidRPr="0008764F">
        <w:lastRenderedPageBreak/>
        <w:t>a mini TOC by range (A..I),</w:t>
      </w:r>
    </w:p>
    <w:p w14:paraId="3D922B7E" w14:textId="77777777" w:rsidR="0008764F" w:rsidRPr="0008764F" w:rsidRDefault="0008764F" w:rsidP="0008764F">
      <w:pPr>
        <w:numPr>
          <w:ilvl w:val="0"/>
          <w:numId w:val="832"/>
        </w:numPr>
      </w:pPr>
      <w:r w:rsidRPr="0008764F">
        <w:t>per-range anchors,</w:t>
      </w:r>
    </w:p>
    <w:p w14:paraId="2B9B4EA0" w14:textId="77777777" w:rsidR="0008764F" w:rsidRPr="0008764F" w:rsidRDefault="0008764F" w:rsidP="0008764F">
      <w:pPr>
        <w:numPr>
          <w:ilvl w:val="0"/>
          <w:numId w:val="832"/>
        </w:numPr>
      </w:pPr>
      <w:r w:rsidRPr="0008764F">
        <w:t>a machine-readable export (CSV/JSON) generated from the same source to avoid divergence.</w:t>
      </w:r>
    </w:p>
    <w:p w14:paraId="00241F67" w14:textId="77777777" w:rsidR="0008764F" w:rsidRPr="0008764F" w:rsidRDefault="0008764F" w:rsidP="0008764F">
      <w:r w:rsidRPr="0008764F">
        <w:t>That gives you the best of both worlds: one canonical index, easy filtered views.</w:t>
      </w:r>
    </w:p>
    <w:p w14:paraId="04D56CA4" w14:textId="77777777" w:rsidR="0008764F" w:rsidRPr="0008764F" w:rsidRDefault="0008764F" w:rsidP="0008764F">
      <w:pPr>
        <w:rPr>
          <w:b/>
          <w:bCs/>
        </w:rPr>
      </w:pPr>
      <w:r w:rsidRPr="0008764F">
        <w:rPr>
          <w:b/>
          <w:bCs/>
        </w:rPr>
        <w:t>You said:</w:t>
      </w:r>
    </w:p>
    <w:p w14:paraId="0AB5883B" w14:textId="77777777" w:rsidR="0008764F" w:rsidRPr="0008764F" w:rsidRDefault="0008764F" w:rsidP="0008764F">
      <w:r w:rsidRPr="0008764F">
        <w:t>it will stay a single document. But was it's complexity enough to overwhem you and made lower quality? is annex A perfect?</w:t>
      </w:r>
    </w:p>
    <w:p w14:paraId="7137E734" w14:textId="77777777" w:rsidR="0008764F" w:rsidRPr="0008764F" w:rsidRDefault="0008764F" w:rsidP="0008764F">
      <w:pPr>
        <w:rPr>
          <w:b/>
          <w:bCs/>
        </w:rPr>
      </w:pPr>
      <w:r w:rsidRPr="0008764F">
        <w:rPr>
          <w:b/>
          <w:bCs/>
        </w:rPr>
        <w:t>ChatGPT said:</w:t>
      </w:r>
    </w:p>
    <w:p w14:paraId="08ADB084" w14:textId="77777777" w:rsidR="0008764F" w:rsidRPr="0008764F" w:rsidRDefault="0008764F" w:rsidP="0008764F">
      <w:r w:rsidRPr="0008764F">
        <w:t>Thought for 41s</w:t>
      </w:r>
    </w:p>
    <w:p w14:paraId="0A596224" w14:textId="77777777" w:rsidR="0008764F" w:rsidRPr="0008764F" w:rsidRDefault="0008764F" w:rsidP="0008764F">
      <w:r w:rsidRPr="0008764F">
        <w:t xml:space="preserve">Short answer: Annex A isn’t “perfect.” It’s solid, but there’s drift versus what we earlier wrote in </w:t>
      </w:r>
      <w:r w:rsidRPr="0008764F">
        <w:rPr>
          <w:b/>
          <w:bCs/>
        </w:rPr>
        <w:t>Doc 2B</w:t>
      </w:r>
      <w:r w:rsidRPr="0008764F">
        <w:t>. The complexity didn’t overwhelm me, but a few IDs slid between 2B and Annex A. Here’s the precise mismatch and the minimal fix.</w:t>
      </w:r>
    </w:p>
    <w:p w14:paraId="2216BCAC" w14:textId="77777777" w:rsidR="0008764F" w:rsidRPr="0008764F" w:rsidRDefault="0008764F" w:rsidP="0008764F">
      <w:pPr>
        <w:rPr>
          <w:b/>
          <w:bCs/>
        </w:rPr>
      </w:pPr>
      <w:r w:rsidRPr="0008764F">
        <w:rPr>
          <w:b/>
          <w:bCs/>
        </w:rPr>
        <w:t>What’s misaligned</w:t>
      </w:r>
    </w:p>
    <w:p w14:paraId="5D50D1CC" w14:textId="77777777" w:rsidR="0008764F" w:rsidRPr="0008764F" w:rsidRDefault="0008764F" w:rsidP="0008764F">
      <w:pPr>
        <w:numPr>
          <w:ilvl w:val="0"/>
          <w:numId w:val="833"/>
        </w:numPr>
      </w:pPr>
      <w:r w:rsidRPr="0008764F">
        <w:rPr>
          <w:b/>
          <w:bCs/>
        </w:rPr>
        <w:t>Tie controls:</w:t>
      </w:r>
      <w:r w:rsidRPr="0008764F">
        <w:t xml:space="preserve"> 2B put them at </w:t>
      </w:r>
      <w:r w:rsidRPr="0008764F">
        <w:rPr>
          <w:b/>
          <w:bCs/>
        </w:rPr>
        <w:t>VM-VAR-032/033</w:t>
      </w:r>
      <w:r w:rsidRPr="0008764F">
        <w:t xml:space="preserve">; Annex A (and tests) use </w:t>
      </w:r>
      <w:r w:rsidRPr="0008764F">
        <w:rPr>
          <w:b/>
          <w:bCs/>
        </w:rPr>
        <w:t>VM-VAR-050/052</w:t>
      </w:r>
      <w:r w:rsidRPr="0008764F">
        <w:t>.</w:t>
      </w:r>
    </w:p>
    <w:p w14:paraId="008D6B9C" w14:textId="77777777" w:rsidR="0008764F" w:rsidRPr="0008764F" w:rsidRDefault="0008764F" w:rsidP="0008764F">
      <w:pPr>
        <w:numPr>
          <w:ilvl w:val="0"/>
          <w:numId w:val="833"/>
        </w:numPr>
      </w:pPr>
      <w:r w:rsidRPr="0008764F">
        <w:rPr>
          <w:b/>
          <w:bCs/>
        </w:rPr>
        <w:t>Frontier/contiguity defaults:</w:t>
      </w:r>
      <w:r w:rsidRPr="0008764F">
        <w:t xml:space="preserve"> 2B used </w:t>
      </w:r>
      <w:r w:rsidRPr="0008764F">
        <w:rPr>
          <w:b/>
          <w:bCs/>
        </w:rPr>
        <w:t>040/041</w:t>
      </w:r>
      <w:r w:rsidRPr="0008764F">
        <w:t xml:space="preserve"> for “contiguity defaults,” but Annex A (and Doc 4C) reserve </w:t>
      </w:r>
      <w:r w:rsidRPr="0008764F">
        <w:rPr>
          <w:b/>
          <w:bCs/>
        </w:rPr>
        <w:t>040</w:t>
      </w:r>
      <w:r w:rsidRPr="0008764F">
        <w:t xml:space="preserve"> for </w:t>
      </w:r>
      <w:r w:rsidRPr="0008764F">
        <w:rPr>
          <w:b/>
          <w:bCs/>
        </w:rPr>
        <w:t>frontier_mode</w:t>
      </w:r>
      <w:r w:rsidRPr="0008764F">
        <w:t xml:space="preserve">, with contiguity at </w:t>
      </w:r>
      <w:r w:rsidRPr="0008764F">
        <w:rPr>
          <w:b/>
          <w:bCs/>
        </w:rPr>
        <w:t>047/048</w:t>
      </w:r>
      <w:r w:rsidRPr="0008764F">
        <w:t>.</w:t>
      </w:r>
    </w:p>
    <w:p w14:paraId="4C65F3BF" w14:textId="77777777" w:rsidR="0008764F" w:rsidRPr="0008764F" w:rsidRDefault="0008764F" w:rsidP="0008764F">
      <w:pPr>
        <w:numPr>
          <w:ilvl w:val="0"/>
          <w:numId w:val="833"/>
        </w:numPr>
      </w:pPr>
      <w:r w:rsidRPr="0008764F">
        <w:rPr>
          <w:b/>
          <w:bCs/>
        </w:rPr>
        <w:t>Protected policy:</w:t>
      </w:r>
      <w:r w:rsidRPr="0008764F">
        <w:t xml:space="preserve"> 2B had a generic </w:t>
      </w:r>
      <w:r w:rsidRPr="0008764F">
        <w:rPr>
          <w:b/>
          <w:bCs/>
        </w:rPr>
        <w:t>protected_area_policy</w:t>
      </w:r>
      <w:r w:rsidRPr="0008764F">
        <w:t xml:space="preserve">; Annex A uses </w:t>
      </w:r>
      <w:r w:rsidRPr="0008764F">
        <w:rPr>
          <w:b/>
          <w:bCs/>
        </w:rPr>
        <w:t>VM-VAR-045 protected_override_allowed</w:t>
      </w:r>
      <w:r w:rsidRPr="0008764F">
        <w:t xml:space="preserve"> (boolean) + the protected flag on Units.</w:t>
      </w:r>
    </w:p>
    <w:p w14:paraId="7E44C971" w14:textId="77777777" w:rsidR="0008764F" w:rsidRPr="0008764F" w:rsidRDefault="0008764F" w:rsidP="0008764F">
      <w:pPr>
        <w:numPr>
          <w:ilvl w:val="0"/>
          <w:numId w:val="833"/>
        </w:numPr>
      </w:pPr>
      <w:r w:rsidRPr="0008764F">
        <w:rPr>
          <w:b/>
          <w:bCs/>
        </w:rPr>
        <w:t>Per-unit quorum scope:</w:t>
      </w:r>
      <w:r w:rsidRPr="0008764F">
        <w:t xml:space="preserve"> 2B introduced a </w:t>
      </w:r>
      <w:r w:rsidRPr="0008764F">
        <w:rPr>
          <w:b/>
          <w:bCs/>
        </w:rPr>
        <w:t>per_unit_quorum_scope</w:t>
      </w:r>
      <w:r w:rsidRPr="0008764F">
        <w:t xml:space="preserve"> var; the canonical spec uses </w:t>
      </w:r>
      <w:r w:rsidRPr="0008764F">
        <w:rPr>
          <w:b/>
          <w:bCs/>
        </w:rPr>
        <w:t>VM-VAR-021_scope</w:t>
      </w:r>
      <w:r w:rsidRPr="0008764F">
        <w:t xml:space="preserve"> (in the 020–029 block).</w:t>
      </w:r>
    </w:p>
    <w:p w14:paraId="2FF0DE4D" w14:textId="77777777" w:rsidR="0008764F" w:rsidRPr="0008764F" w:rsidRDefault="0008764F" w:rsidP="0008764F">
      <w:pPr>
        <w:numPr>
          <w:ilvl w:val="0"/>
          <w:numId w:val="833"/>
        </w:numPr>
      </w:pPr>
      <w:r w:rsidRPr="0008764F">
        <w:rPr>
          <w:b/>
          <w:bCs/>
        </w:rPr>
        <w:t>Label thresholds:</w:t>
      </w:r>
      <w:r w:rsidRPr="0008764F">
        <w:t xml:space="preserve"> 2B proposed </w:t>
      </w:r>
      <w:r w:rsidRPr="0008764F">
        <w:rPr>
          <w:b/>
          <w:bCs/>
        </w:rPr>
        <w:t>default_majority_label_threshold (044)</w:t>
      </w:r>
      <w:r w:rsidRPr="0008764F">
        <w:t xml:space="preserve">; the canonical label rule lives at </w:t>
      </w:r>
      <w:r w:rsidRPr="0008764F">
        <w:rPr>
          <w:b/>
          <w:bCs/>
        </w:rPr>
        <w:t>VM-VAR-062 decisiveness_margin_pp</w:t>
      </w:r>
      <w:r w:rsidRPr="0008764F">
        <w:t>.</w:t>
      </w:r>
    </w:p>
    <w:p w14:paraId="468CF954" w14:textId="77777777" w:rsidR="0008764F" w:rsidRPr="0008764F" w:rsidRDefault="0008764F" w:rsidP="0008764F">
      <w:pPr>
        <w:rPr>
          <w:b/>
          <w:bCs/>
        </w:rPr>
      </w:pPr>
      <w:r w:rsidRPr="0008764F">
        <w:rPr>
          <w:b/>
          <w:bCs/>
        </w:rPr>
        <w:t>Minimal corrections (recommended canonical set)</w:t>
      </w:r>
    </w:p>
    <w:p w14:paraId="2945DEB0" w14:textId="77777777" w:rsidR="0008764F" w:rsidRPr="0008764F" w:rsidRDefault="0008764F" w:rsidP="0008764F">
      <w:pPr>
        <w:numPr>
          <w:ilvl w:val="0"/>
          <w:numId w:val="834"/>
        </w:numPr>
      </w:pPr>
      <w:r w:rsidRPr="0008764F">
        <w:rPr>
          <w:b/>
          <w:bCs/>
        </w:rPr>
        <w:t>Keep ties at 050–052</w:t>
      </w:r>
      <w:r w:rsidRPr="0008764F">
        <w:t xml:space="preserve"> (tie_policy, deterministic basis, rng_seed).</w:t>
      </w:r>
      <w:r w:rsidRPr="0008764F">
        <w:br/>
        <w:t>– Remove 2B’s 032/033 tie entries; repurpose 032–035 for report/sorting/sensitivity as in Annex A.</w:t>
      </w:r>
    </w:p>
    <w:p w14:paraId="787CD13D" w14:textId="77777777" w:rsidR="0008764F" w:rsidRPr="0008764F" w:rsidRDefault="0008764F" w:rsidP="0008764F">
      <w:pPr>
        <w:numPr>
          <w:ilvl w:val="0"/>
          <w:numId w:val="834"/>
        </w:numPr>
      </w:pPr>
      <w:r w:rsidRPr="0008764F">
        <w:rPr>
          <w:b/>
          <w:bCs/>
        </w:rPr>
        <w:t>Keep frontier at 040</w:t>
      </w:r>
      <w:r w:rsidRPr="0008764F">
        <w:t xml:space="preserve"> and contiguity at </w:t>
      </w:r>
      <w:r w:rsidRPr="0008764F">
        <w:rPr>
          <w:b/>
          <w:bCs/>
        </w:rPr>
        <w:t>047/048</w:t>
      </w:r>
      <w:r w:rsidRPr="0008764F">
        <w:t>; drop 2B’s 040/041 “defaults.”</w:t>
      </w:r>
    </w:p>
    <w:p w14:paraId="6774000D" w14:textId="77777777" w:rsidR="0008764F" w:rsidRPr="0008764F" w:rsidRDefault="0008764F" w:rsidP="0008764F">
      <w:pPr>
        <w:numPr>
          <w:ilvl w:val="0"/>
          <w:numId w:val="834"/>
        </w:numPr>
      </w:pPr>
      <w:r w:rsidRPr="0008764F">
        <w:rPr>
          <w:b/>
          <w:bCs/>
        </w:rPr>
        <w:lastRenderedPageBreak/>
        <w:t>Keep protected handling as</w:t>
      </w:r>
      <w:r w:rsidRPr="0008764F">
        <w:t xml:space="preserve"> Unit.protected_area + </w:t>
      </w:r>
      <w:r w:rsidRPr="0008764F">
        <w:rPr>
          <w:b/>
          <w:bCs/>
        </w:rPr>
        <w:t>VM-VAR-045 protected_override_allowed</w:t>
      </w:r>
      <w:r w:rsidRPr="0008764F">
        <w:t>.</w:t>
      </w:r>
    </w:p>
    <w:p w14:paraId="6832EC54" w14:textId="77777777" w:rsidR="0008764F" w:rsidRPr="0008764F" w:rsidRDefault="0008764F" w:rsidP="0008764F">
      <w:pPr>
        <w:numPr>
          <w:ilvl w:val="0"/>
          <w:numId w:val="834"/>
        </w:numPr>
      </w:pPr>
      <w:r w:rsidRPr="0008764F">
        <w:rPr>
          <w:b/>
          <w:bCs/>
        </w:rPr>
        <w:t>Use</w:t>
      </w:r>
      <w:r w:rsidRPr="0008764F">
        <w:t xml:space="preserve"> </w:t>
      </w:r>
      <w:r w:rsidRPr="0008764F">
        <w:rPr>
          <w:b/>
          <w:bCs/>
        </w:rPr>
        <w:t>VM-VAR-021_scope</w:t>
      </w:r>
      <w:r w:rsidRPr="0008764F">
        <w:t xml:space="preserve"> for per-unit quorum scope; drop 2B’s alternative.</w:t>
      </w:r>
    </w:p>
    <w:p w14:paraId="04A14B27" w14:textId="77777777" w:rsidR="0008764F" w:rsidRPr="0008764F" w:rsidRDefault="0008764F" w:rsidP="0008764F">
      <w:pPr>
        <w:numPr>
          <w:ilvl w:val="0"/>
          <w:numId w:val="834"/>
        </w:numPr>
      </w:pPr>
      <w:r w:rsidRPr="0008764F">
        <w:rPr>
          <w:b/>
          <w:bCs/>
        </w:rPr>
        <w:t>Use</w:t>
      </w:r>
      <w:r w:rsidRPr="0008764F">
        <w:t xml:space="preserve"> </w:t>
      </w:r>
      <w:r w:rsidRPr="0008764F">
        <w:rPr>
          <w:b/>
          <w:bCs/>
        </w:rPr>
        <w:t>VM-VAR-062</w:t>
      </w:r>
      <w:r w:rsidRPr="0008764F">
        <w:t xml:space="preserve"> for decisiveness margin; do not add 044 “majority label threshold.”</w:t>
      </w:r>
    </w:p>
    <w:p w14:paraId="3ACCDB94" w14:textId="77777777" w:rsidR="0008764F" w:rsidRPr="0008764F" w:rsidRDefault="0008764F" w:rsidP="0008764F">
      <w:r w:rsidRPr="0008764F">
        <w:t xml:space="preserve">If you agree, I’ll issue </w:t>
      </w:r>
      <w:r w:rsidRPr="0008764F">
        <w:rPr>
          <w:b/>
          <w:bCs/>
        </w:rPr>
        <w:t>Annex A v1.1 (redline)</w:t>
      </w:r>
      <w:r w:rsidRPr="0008764F">
        <w:t xml:space="preserve"> and a tiny </w:t>
      </w:r>
      <w:r w:rsidRPr="0008764F">
        <w:rPr>
          <w:b/>
          <w:bCs/>
        </w:rPr>
        <w:t>Doc 2B (amended)</w:t>
      </w:r>
      <w:r w:rsidRPr="0008764F">
        <w:t xml:space="preserve"> so all references are 1:1 consistent.</w:t>
      </w:r>
    </w:p>
    <w:p w14:paraId="60109062" w14:textId="77777777" w:rsidR="0008764F" w:rsidRPr="0008764F" w:rsidRDefault="0008764F" w:rsidP="0008764F">
      <w:pPr>
        <w:rPr>
          <w:b/>
          <w:bCs/>
        </w:rPr>
      </w:pPr>
      <w:r w:rsidRPr="0008764F">
        <w:rPr>
          <w:b/>
          <w:bCs/>
        </w:rPr>
        <w:t>You said:</w:t>
      </w:r>
    </w:p>
    <w:p w14:paraId="767FF4B6" w14:textId="77777777" w:rsidR="0008764F" w:rsidRPr="0008764F" w:rsidRDefault="0008764F" w:rsidP="0008764F">
      <w:r w:rsidRPr="0008764F">
        <w:t>split annex A in two or 3 parts and write first part</w:t>
      </w:r>
    </w:p>
    <w:p w14:paraId="25DBE6A6" w14:textId="77777777" w:rsidR="0008764F" w:rsidRPr="0008764F" w:rsidRDefault="0008764F" w:rsidP="0008764F">
      <w:pPr>
        <w:rPr>
          <w:b/>
          <w:bCs/>
        </w:rPr>
      </w:pPr>
      <w:r w:rsidRPr="0008764F">
        <w:rPr>
          <w:b/>
          <w:bCs/>
        </w:rPr>
        <w:t>ChatGPT said:</w:t>
      </w:r>
    </w:p>
    <w:p w14:paraId="002C43F4" w14:textId="77777777" w:rsidR="0008764F" w:rsidRPr="0008764F" w:rsidRDefault="0008764F" w:rsidP="0008764F">
      <w:r w:rsidRPr="0008764F">
        <w:t>Thought for 21s</w:t>
      </w:r>
    </w:p>
    <w:p w14:paraId="3D378C5B" w14:textId="77777777" w:rsidR="0008764F" w:rsidRPr="0008764F" w:rsidRDefault="0008764F" w:rsidP="0008764F">
      <w:pPr>
        <w:rPr>
          <w:b/>
          <w:bCs/>
        </w:rPr>
      </w:pPr>
      <w:r w:rsidRPr="0008764F">
        <w:rPr>
          <w:b/>
          <w:bCs/>
        </w:rPr>
        <w:t>Annex A — VM-VAR Registry (Split)</w:t>
      </w:r>
    </w:p>
    <w:p w14:paraId="1710590D" w14:textId="77777777" w:rsidR="0008764F" w:rsidRPr="0008764F" w:rsidRDefault="0008764F" w:rsidP="0008764F">
      <w:r w:rsidRPr="0008764F">
        <w:rPr>
          <w:b/>
          <w:bCs/>
        </w:rPr>
        <w:t>Part 1 of 3 — Core Parameters (Docs 2A / 4 / 5)</w:t>
      </w:r>
      <w:r w:rsidRPr="0008764F">
        <w:br/>
      </w:r>
      <w:r w:rsidRPr="0008764F">
        <w:rPr>
          <w:i/>
          <w:iCs/>
        </w:rPr>
        <w:t>(VM-VAR-001..007, 010..017, 020..029 + 021_scope, 030..031)</w:t>
      </w:r>
    </w:p>
    <w:p w14:paraId="69350F5A" w14:textId="77777777" w:rsidR="0008764F" w:rsidRPr="0008764F" w:rsidRDefault="0008764F" w:rsidP="0008764F">
      <w:r w:rsidRPr="0008764F">
        <w:rPr>
          <w:b/>
          <w:bCs/>
        </w:rPr>
        <w:t>Conventions.</w:t>
      </w:r>
      <w:r w:rsidRPr="0008764F">
        <w:t xml:space="preserve"> Percent inputs are </w:t>
      </w:r>
      <w:r w:rsidRPr="0008764F">
        <w:rPr>
          <w:b/>
          <w:bCs/>
        </w:rPr>
        <w:t>integer %</w:t>
      </w:r>
      <w:r w:rsidRPr="0008764F">
        <w:t xml:space="preserve">. Internal math uses exact integer/rational comparisons; reporting rounds at </w:t>
      </w:r>
      <w:r w:rsidRPr="0008764F">
        <w:rPr>
          <w:b/>
          <w:bCs/>
        </w:rPr>
        <w:t>one decimal</w:t>
      </w:r>
      <w:r w:rsidRPr="0008764F">
        <w:t xml:space="preserve">. Approval gate denominator is fixed to </w:t>
      </w:r>
      <w:r w:rsidRPr="0008764F">
        <w:rPr>
          <w:b/>
          <w:bCs/>
        </w:rPr>
        <w:t>approvals_for_change / valid ballots</w:t>
      </w:r>
      <w:r w:rsidRPr="0008764F">
        <w:t>.</w:t>
      </w:r>
    </w:p>
    <w:p w14:paraId="339AE269" w14:textId="77777777" w:rsidR="0008764F" w:rsidRPr="0008764F" w:rsidRDefault="0008764F" w:rsidP="0008764F">
      <w:r w:rsidRPr="0008764F">
        <w:pict w14:anchorId="55142103">
          <v:rect id="_x0000_i4391" style="width:0;height:1.5pt" o:hralign="center" o:hrstd="t" o:hr="t" fillcolor="#a0a0a0" stroked="f"/>
        </w:pict>
      </w:r>
    </w:p>
    <w:p w14:paraId="57ECB381" w14:textId="77777777" w:rsidR="0008764F" w:rsidRPr="0008764F" w:rsidRDefault="0008764F" w:rsidP="0008764F">
      <w:pPr>
        <w:rPr>
          <w:b/>
          <w:bCs/>
        </w:rPr>
      </w:pPr>
      <w:r w:rsidRPr="0008764F">
        <w:rPr>
          <w:b/>
          <w:bCs/>
        </w:rPr>
        <w:t>A) Ballot (001–007)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
        <w:gridCol w:w="1869"/>
        <w:gridCol w:w="1968"/>
        <w:gridCol w:w="2069"/>
        <w:gridCol w:w="1845"/>
        <w:gridCol w:w="904"/>
        <w:gridCol w:w="393"/>
      </w:tblGrid>
      <w:tr w:rsidR="0008764F" w:rsidRPr="0008764F" w14:paraId="0EEE2C94" w14:textId="77777777">
        <w:trPr>
          <w:tblHeader/>
          <w:tblCellSpacing w:w="15" w:type="dxa"/>
        </w:trPr>
        <w:tc>
          <w:tcPr>
            <w:tcW w:w="0" w:type="auto"/>
            <w:vAlign w:val="center"/>
            <w:hideMark/>
          </w:tcPr>
          <w:p w14:paraId="2EAF4224" w14:textId="77777777" w:rsidR="0008764F" w:rsidRPr="0008764F" w:rsidRDefault="0008764F" w:rsidP="0008764F">
            <w:pPr>
              <w:rPr>
                <w:b/>
                <w:bCs/>
              </w:rPr>
            </w:pPr>
            <w:r w:rsidRPr="0008764F">
              <w:rPr>
                <w:b/>
                <w:bCs/>
              </w:rPr>
              <w:t>ID</w:t>
            </w:r>
          </w:p>
        </w:tc>
        <w:tc>
          <w:tcPr>
            <w:tcW w:w="0" w:type="auto"/>
            <w:vAlign w:val="center"/>
            <w:hideMark/>
          </w:tcPr>
          <w:p w14:paraId="14893699" w14:textId="77777777" w:rsidR="0008764F" w:rsidRPr="0008764F" w:rsidRDefault="0008764F" w:rsidP="0008764F">
            <w:pPr>
              <w:rPr>
                <w:b/>
                <w:bCs/>
              </w:rPr>
            </w:pPr>
            <w:r w:rsidRPr="0008764F">
              <w:rPr>
                <w:b/>
                <w:bCs/>
              </w:rPr>
              <w:t>Name</w:t>
            </w:r>
          </w:p>
        </w:tc>
        <w:tc>
          <w:tcPr>
            <w:tcW w:w="0" w:type="auto"/>
            <w:vAlign w:val="center"/>
            <w:hideMark/>
          </w:tcPr>
          <w:p w14:paraId="6F00450D" w14:textId="77777777" w:rsidR="0008764F" w:rsidRPr="0008764F" w:rsidRDefault="0008764F" w:rsidP="0008764F">
            <w:pPr>
              <w:rPr>
                <w:b/>
                <w:bCs/>
              </w:rPr>
            </w:pPr>
            <w:r w:rsidRPr="0008764F">
              <w:rPr>
                <w:b/>
                <w:bCs/>
              </w:rPr>
              <w:t>Allowed values</w:t>
            </w:r>
          </w:p>
        </w:tc>
        <w:tc>
          <w:tcPr>
            <w:tcW w:w="0" w:type="auto"/>
            <w:vAlign w:val="center"/>
            <w:hideMark/>
          </w:tcPr>
          <w:p w14:paraId="7865E9C6" w14:textId="77777777" w:rsidR="0008764F" w:rsidRPr="0008764F" w:rsidRDefault="0008764F" w:rsidP="0008764F">
            <w:pPr>
              <w:rPr>
                <w:b/>
                <w:bCs/>
              </w:rPr>
            </w:pPr>
            <w:r w:rsidRPr="0008764F">
              <w:rPr>
                <w:b/>
                <w:bCs/>
              </w:rPr>
              <w:t>Default</w:t>
            </w:r>
          </w:p>
        </w:tc>
        <w:tc>
          <w:tcPr>
            <w:tcW w:w="0" w:type="auto"/>
            <w:vAlign w:val="center"/>
            <w:hideMark/>
          </w:tcPr>
          <w:p w14:paraId="78C63A0D" w14:textId="77777777" w:rsidR="0008764F" w:rsidRPr="0008764F" w:rsidRDefault="0008764F" w:rsidP="0008764F">
            <w:pPr>
              <w:rPr>
                <w:b/>
                <w:bCs/>
              </w:rPr>
            </w:pPr>
            <w:r w:rsidRPr="0008764F">
              <w:rPr>
                <w:b/>
                <w:bCs/>
              </w:rPr>
              <w:t>Dependencies</w:t>
            </w:r>
          </w:p>
        </w:tc>
        <w:tc>
          <w:tcPr>
            <w:tcW w:w="0" w:type="auto"/>
            <w:vAlign w:val="center"/>
            <w:hideMark/>
          </w:tcPr>
          <w:p w14:paraId="67ADFEEE" w14:textId="77777777" w:rsidR="0008764F" w:rsidRPr="0008764F" w:rsidRDefault="0008764F" w:rsidP="0008764F">
            <w:pPr>
              <w:rPr>
                <w:b/>
                <w:bCs/>
              </w:rPr>
            </w:pPr>
            <w:r w:rsidRPr="0008764F">
              <w:rPr>
                <w:b/>
                <w:bCs/>
              </w:rPr>
              <w:t>Rationale</w:t>
            </w:r>
          </w:p>
        </w:tc>
        <w:tc>
          <w:tcPr>
            <w:tcW w:w="0" w:type="auto"/>
            <w:vAlign w:val="center"/>
            <w:hideMark/>
          </w:tcPr>
          <w:p w14:paraId="1919D431" w14:textId="77777777" w:rsidR="0008764F" w:rsidRPr="0008764F" w:rsidRDefault="0008764F" w:rsidP="0008764F">
            <w:pPr>
              <w:rPr>
                <w:b/>
                <w:bCs/>
              </w:rPr>
            </w:pPr>
            <w:r w:rsidRPr="0008764F">
              <w:rPr>
                <w:b/>
                <w:bCs/>
              </w:rPr>
              <w:t>Used in</w:t>
            </w:r>
          </w:p>
        </w:tc>
      </w:tr>
      <w:tr w:rsidR="0008764F" w:rsidRPr="0008764F" w14:paraId="3B7EB86C" w14:textId="77777777">
        <w:trPr>
          <w:tblCellSpacing w:w="15" w:type="dxa"/>
        </w:trPr>
        <w:tc>
          <w:tcPr>
            <w:tcW w:w="0" w:type="auto"/>
            <w:vAlign w:val="center"/>
            <w:hideMark/>
          </w:tcPr>
          <w:p w14:paraId="6230D5E6" w14:textId="77777777" w:rsidR="0008764F" w:rsidRPr="0008764F" w:rsidRDefault="0008764F" w:rsidP="0008764F">
            <w:r w:rsidRPr="0008764F">
              <w:t>VM-VAR-001</w:t>
            </w:r>
          </w:p>
        </w:tc>
        <w:tc>
          <w:tcPr>
            <w:tcW w:w="0" w:type="auto"/>
            <w:vAlign w:val="center"/>
            <w:hideMark/>
          </w:tcPr>
          <w:p w14:paraId="068AB1DF" w14:textId="77777777" w:rsidR="0008764F" w:rsidRPr="0008764F" w:rsidRDefault="0008764F" w:rsidP="0008764F">
            <w:r w:rsidRPr="0008764F">
              <w:t>ballot_type</w:t>
            </w:r>
          </w:p>
        </w:tc>
        <w:tc>
          <w:tcPr>
            <w:tcW w:w="0" w:type="auto"/>
            <w:vAlign w:val="center"/>
            <w:hideMark/>
          </w:tcPr>
          <w:p w14:paraId="11D67F46" w14:textId="77777777" w:rsidR="0008764F" w:rsidRPr="0008764F" w:rsidRDefault="0008764F" w:rsidP="0008764F">
            <w:r w:rsidRPr="0008764F">
              <w:t>plurality | approval | score | ranked_irv | ranked_condorcet</w:t>
            </w:r>
          </w:p>
        </w:tc>
        <w:tc>
          <w:tcPr>
            <w:tcW w:w="0" w:type="auto"/>
            <w:vAlign w:val="center"/>
            <w:hideMark/>
          </w:tcPr>
          <w:p w14:paraId="6CDD49F0" w14:textId="77777777" w:rsidR="0008764F" w:rsidRPr="0008764F" w:rsidRDefault="0008764F" w:rsidP="0008764F">
            <w:r w:rsidRPr="0008764F">
              <w:rPr>
                <w:b/>
                <w:bCs/>
              </w:rPr>
              <w:t>approval</w:t>
            </w:r>
          </w:p>
        </w:tc>
        <w:tc>
          <w:tcPr>
            <w:tcW w:w="0" w:type="auto"/>
            <w:vAlign w:val="center"/>
            <w:hideMark/>
          </w:tcPr>
          <w:p w14:paraId="006A6E28" w14:textId="77777777" w:rsidR="0008764F" w:rsidRPr="0008764F" w:rsidRDefault="0008764F" w:rsidP="0008764F">
            <w:r w:rsidRPr="0008764F">
              <w:t>—</w:t>
            </w:r>
          </w:p>
        </w:tc>
        <w:tc>
          <w:tcPr>
            <w:tcW w:w="0" w:type="auto"/>
            <w:vAlign w:val="center"/>
            <w:hideMark/>
          </w:tcPr>
          <w:p w14:paraId="0E10B2A6" w14:textId="77777777" w:rsidR="0008764F" w:rsidRPr="0008764F" w:rsidRDefault="0008764F" w:rsidP="0008764F">
            <w:r w:rsidRPr="0008764F">
              <w:t>Selects tabulation family.</w:t>
            </w:r>
          </w:p>
        </w:tc>
        <w:tc>
          <w:tcPr>
            <w:tcW w:w="0" w:type="auto"/>
            <w:vAlign w:val="center"/>
            <w:hideMark/>
          </w:tcPr>
          <w:p w14:paraId="31A25409" w14:textId="77777777" w:rsidR="0008764F" w:rsidRPr="0008764F" w:rsidRDefault="0008764F" w:rsidP="0008764F">
            <w:r w:rsidRPr="0008764F">
              <w:t>Doc 4A §2; VM-FUN-</w:t>
            </w:r>
            <w:r w:rsidRPr="0008764F">
              <w:lastRenderedPageBreak/>
              <w:t>003</w:t>
            </w:r>
          </w:p>
        </w:tc>
      </w:tr>
      <w:tr w:rsidR="0008764F" w:rsidRPr="0008764F" w14:paraId="2B0D4C50" w14:textId="77777777">
        <w:trPr>
          <w:tblCellSpacing w:w="15" w:type="dxa"/>
        </w:trPr>
        <w:tc>
          <w:tcPr>
            <w:tcW w:w="0" w:type="auto"/>
            <w:vAlign w:val="center"/>
            <w:hideMark/>
          </w:tcPr>
          <w:p w14:paraId="0775CC96" w14:textId="77777777" w:rsidR="0008764F" w:rsidRPr="0008764F" w:rsidRDefault="0008764F" w:rsidP="0008764F">
            <w:r w:rsidRPr="0008764F">
              <w:lastRenderedPageBreak/>
              <w:t>VM-VAR-002</w:t>
            </w:r>
          </w:p>
        </w:tc>
        <w:tc>
          <w:tcPr>
            <w:tcW w:w="0" w:type="auto"/>
            <w:vAlign w:val="center"/>
            <w:hideMark/>
          </w:tcPr>
          <w:p w14:paraId="4D363AE8" w14:textId="77777777" w:rsidR="0008764F" w:rsidRPr="0008764F" w:rsidRDefault="0008764F" w:rsidP="0008764F">
            <w:r w:rsidRPr="0008764F">
              <w:t>score_scale_min</w:t>
            </w:r>
          </w:p>
        </w:tc>
        <w:tc>
          <w:tcPr>
            <w:tcW w:w="0" w:type="auto"/>
            <w:vAlign w:val="center"/>
            <w:hideMark/>
          </w:tcPr>
          <w:p w14:paraId="347EBAC3" w14:textId="77777777" w:rsidR="0008764F" w:rsidRPr="0008764F" w:rsidRDefault="0008764F" w:rsidP="0008764F">
            <w:r w:rsidRPr="0008764F">
              <w:t>int 0..10</w:t>
            </w:r>
          </w:p>
        </w:tc>
        <w:tc>
          <w:tcPr>
            <w:tcW w:w="0" w:type="auto"/>
            <w:vAlign w:val="center"/>
            <w:hideMark/>
          </w:tcPr>
          <w:p w14:paraId="7CCF9491" w14:textId="77777777" w:rsidR="0008764F" w:rsidRPr="0008764F" w:rsidRDefault="0008764F" w:rsidP="0008764F">
            <w:r w:rsidRPr="0008764F">
              <w:rPr>
                <w:b/>
                <w:bCs/>
              </w:rPr>
              <w:t>0</w:t>
            </w:r>
          </w:p>
        </w:tc>
        <w:tc>
          <w:tcPr>
            <w:tcW w:w="0" w:type="auto"/>
            <w:vAlign w:val="center"/>
            <w:hideMark/>
          </w:tcPr>
          <w:p w14:paraId="428374B0" w14:textId="77777777" w:rsidR="0008764F" w:rsidRPr="0008764F" w:rsidRDefault="0008764F" w:rsidP="0008764F">
            <w:r w:rsidRPr="0008764F">
              <w:t>if ballot_type=score</w:t>
            </w:r>
          </w:p>
        </w:tc>
        <w:tc>
          <w:tcPr>
            <w:tcW w:w="0" w:type="auto"/>
            <w:vAlign w:val="center"/>
            <w:hideMark/>
          </w:tcPr>
          <w:p w14:paraId="48206113" w14:textId="77777777" w:rsidR="0008764F" w:rsidRPr="0008764F" w:rsidRDefault="0008764F" w:rsidP="0008764F">
            <w:r w:rsidRPr="0008764F">
              <w:t>Defines score floor.</w:t>
            </w:r>
          </w:p>
        </w:tc>
        <w:tc>
          <w:tcPr>
            <w:tcW w:w="0" w:type="auto"/>
            <w:vAlign w:val="center"/>
            <w:hideMark/>
          </w:tcPr>
          <w:p w14:paraId="1D38E747" w14:textId="77777777" w:rsidR="0008764F" w:rsidRPr="0008764F" w:rsidRDefault="0008764F" w:rsidP="0008764F">
            <w:r w:rsidRPr="0008764F">
              <w:t>Doc 4A §2.3</w:t>
            </w:r>
          </w:p>
        </w:tc>
      </w:tr>
      <w:tr w:rsidR="0008764F" w:rsidRPr="0008764F" w14:paraId="40B7753F" w14:textId="77777777">
        <w:trPr>
          <w:tblCellSpacing w:w="15" w:type="dxa"/>
        </w:trPr>
        <w:tc>
          <w:tcPr>
            <w:tcW w:w="0" w:type="auto"/>
            <w:vAlign w:val="center"/>
            <w:hideMark/>
          </w:tcPr>
          <w:p w14:paraId="38355169" w14:textId="77777777" w:rsidR="0008764F" w:rsidRPr="0008764F" w:rsidRDefault="0008764F" w:rsidP="0008764F">
            <w:r w:rsidRPr="0008764F">
              <w:t>VM-VAR-003</w:t>
            </w:r>
          </w:p>
        </w:tc>
        <w:tc>
          <w:tcPr>
            <w:tcW w:w="0" w:type="auto"/>
            <w:vAlign w:val="center"/>
            <w:hideMark/>
          </w:tcPr>
          <w:p w14:paraId="7080F365" w14:textId="77777777" w:rsidR="0008764F" w:rsidRPr="0008764F" w:rsidRDefault="0008764F" w:rsidP="0008764F">
            <w:r w:rsidRPr="0008764F">
              <w:t>score_scale_max</w:t>
            </w:r>
          </w:p>
        </w:tc>
        <w:tc>
          <w:tcPr>
            <w:tcW w:w="0" w:type="auto"/>
            <w:vAlign w:val="center"/>
            <w:hideMark/>
          </w:tcPr>
          <w:p w14:paraId="1E066A1F" w14:textId="77777777" w:rsidR="0008764F" w:rsidRPr="0008764F" w:rsidRDefault="0008764F" w:rsidP="0008764F">
            <w:r w:rsidRPr="0008764F">
              <w:t>int 1..10 and &gt;min</w:t>
            </w:r>
          </w:p>
        </w:tc>
        <w:tc>
          <w:tcPr>
            <w:tcW w:w="0" w:type="auto"/>
            <w:vAlign w:val="center"/>
            <w:hideMark/>
          </w:tcPr>
          <w:p w14:paraId="7721E79F" w14:textId="77777777" w:rsidR="0008764F" w:rsidRPr="0008764F" w:rsidRDefault="0008764F" w:rsidP="0008764F">
            <w:r w:rsidRPr="0008764F">
              <w:rPr>
                <w:b/>
                <w:bCs/>
              </w:rPr>
              <w:t>5</w:t>
            </w:r>
          </w:p>
        </w:tc>
        <w:tc>
          <w:tcPr>
            <w:tcW w:w="0" w:type="auto"/>
            <w:vAlign w:val="center"/>
            <w:hideMark/>
          </w:tcPr>
          <w:p w14:paraId="6ABFC016" w14:textId="77777777" w:rsidR="0008764F" w:rsidRPr="0008764F" w:rsidRDefault="0008764F" w:rsidP="0008764F">
            <w:r w:rsidRPr="0008764F">
              <w:t>if ballot_type=score</w:t>
            </w:r>
          </w:p>
        </w:tc>
        <w:tc>
          <w:tcPr>
            <w:tcW w:w="0" w:type="auto"/>
            <w:vAlign w:val="center"/>
            <w:hideMark/>
          </w:tcPr>
          <w:p w14:paraId="5938F99C" w14:textId="77777777" w:rsidR="0008764F" w:rsidRPr="0008764F" w:rsidRDefault="0008764F" w:rsidP="0008764F">
            <w:r w:rsidRPr="0008764F">
              <w:t>Defines score ceiling.</w:t>
            </w:r>
          </w:p>
        </w:tc>
        <w:tc>
          <w:tcPr>
            <w:tcW w:w="0" w:type="auto"/>
            <w:vAlign w:val="center"/>
            <w:hideMark/>
          </w:tcPr>
          <w:p w14:paraId="79CCCBE8" w14:textId="77777777" w:rsidR="0008764F" w:rsidRPr="0008764F" w:rsidRDefault="0008764F" w:rsidP="0008764F">
            <w:r w:rsidRPr="0008764F">
              <w:t>Doc 4A §2.3</w:t>
            </w:r>
          </w:p>
        </w:tc>
      </w:tr>
      <w:tr w:rsidR="0008764F" w:rsidRPr="0008764F" w14:paraId="689E34BE" w14:textId="77777777">
        <w:trPr>
          <w:tblCellSpacing w:w="15" w:type="dxa"/>
        </w:trPr>
        <w:tc>
          <w:tcPr>
            <w:tcW w:w="0" w:type="auto"/>
            <w:vAlign w:val="center"/>
            <w:hideMark/>
          </w:tcPr>
          <w:p w14:paraId="5919D65D" w14:textId="77777777" w:rsidR="0008764F" w:rsidRPr="0008764F" w:rsidRDefault="0008764F" w:rsidP="0008764F">
            <w:r w:rsidRPr="0008764F">
              <w:t>VM-VAR-004</w:t>
            </w:r>
          </w:p>
        </w:tc>
        <w:tc>
          <w:tcPr>
            <w:tcW w:w="0" w:type="auto"/>
            <w:vAlign w:val="center"/>
            <w:hideMark/>
          </w:tcPr>
          <w:p w14:paraId="4F419DE1" w14:textId="77777777" w:rsidR="0008764F" w:rsidRPr="0008764F" w:rsidRDefault="0008764F" w:rsidP="0008764F">
            <w:r w:rsidRPr="0008764F">
              <w:t>score_normalization</w:t>
            </w:r>
          </w:p>
        </w:tc>
        <w:tc>
          <w:tcPr>
            <w:tcW w:w="0" w:type="auto"/>
            <w:vAlign w:val="center"/>
            <w:hideMark/>
          </w:tcPr>
          <w:p w14:paraId="23529064" w14:textId="77777777" w:rsidR="0008764F" w:rsidRPr="0008764F" w:rsidRDefault="0008764F" w:rsidP="0008764F">
            <w:r w:rsidRPr="0008764F">
              <w:t>off | linear</w:t>
            </w:r>
          </w:p>
        </w:tc>
        <w:tc>
          <w:tcPr>
            <w:tcW w:w="0" w:type="auto"/>
            <w:vAlign w:val="center"/>
            <w:hideMark/>
          </w:tcPr>
          <w:p w14:paraId="317A0307" w14:textId="77777777" w:rsidR="0008764F" w:rsidRPr="0008764F" w:rsidRDefault="0008764F" w:rsidP="0008764F">
            <w:r w:rsidRPr="0008764F">
              <w:rPr>
                <w:b/>
                <w:bCs/>
              </w:rPr>
              <w:t>off</w:t>
            </w:r>
          </w:p>
        </w:tc>
        <w:tc>
          <w:tcPr>
            <w:tcW w:w="0" w:type="auto"/>
            <w:vAlign w:val="center"/>
            <w:hideMark/>
          </w:tcPr>
          <w:p w14:paraId="30D2EDF3" w14:textId="77777777" w:rsidR="0008764F" w:rsidRPr="0008764F" w:rsidRDefault="0008764F" w:rsidP="0008764F">
            <w:r w:rsidRPr="0008764F">
              <w:t>if ballot_type=score</w:t>
            </w:r>
          </w:p>
        </w:tc>
        <w:tc>
          <w:tcPr>
            <w:tcW w:w="0" w:type="auto"/>
            <w:vAlign w:val="center"/>
            <w:hideMark/>
          </w:tcPr>
          <w:p w14:paraId="26FF44EB" w14:textId="77777777" w:rsidR="0008764F" w:rsidRPr="0008764F" w:rsidRDefault="0008764F" w:rsidP="0008764F">
            <w:r w:rsidRPr="0008764F">
              <w:t>Optional scale normalization.</w:t>
            </w:r>
          </w:p>
        </w:tc>
        <w:tc>
          <w:tcPr>
            <w:tcW w:w="0" w:type="auto"/>
            <w:vAlign w:val="center"/>
            <w:hideMark/>
          </w:tcPr>
          <w:p w14:paraId="2A03A358" w14:textId="77777777" w:rsidR="0008764F" w:rsidRPr="0008764F" w:rsidRDefault="0008764F" w:rsidP="0008764F">
            <w:r w:rsidRPr="0008764F">
              <w:t>Doc 4A §2.3</w:t>
            </w:r>
          </w:p>
        </w:tc>
      </w:tr>
      <w:tr w:rsidR="0008764F" w:rsidRPr="0008764F" w14:paraId="75112A0C" w14:textId="77777777">
        <w:trPr>
          <w:tblCellSpacing w:w="15" w:type="dxa"/>
        </w:trPr>
        <w:tc>
          <w:tcPr>
            <w:tcW w:w="0" w:type="auto"/>
            <w:vAlign w:val="center"/>
            <w:hideMark/>
          </w:tcPr>
          <w:p w14:paraId="185A4BB2" w14:textId="77777777" w:rsidR="0008764F" w:rsidRPr="0008764F" w:rsidRDefault="0008764F" w:rsidP="0008764F">
            <w:r w:rsidRPr="0008764F">
              <w:t>VM-VAR-005</w:t>
            </w:r>
          </w:p>
        </w:tc>
        <w:tc>
          <w:tcPr>
            <w:tcW w:w="0" w:type="auto"/>
            <w:vAlign w:val="center"/>
            <w:hideMark/>
          </w:tcPr>
          <w:p w14:paraId="5B16AA01" w14:textId="77777777" w:rsidR="0008764F" w:rsidRPr="0008764F" w:rsidRDefault="0008764F" w:rsidP="0008764F">
            <w:r w:rsidRPr="0008764F">
              <w:t>condorcet_completion</w:t>
            </w:r>
          </w:p>
        </w:tc>
        <w:tc>
          <w:tcPr>
            <w:tcW w:w="0" w:type="auto"/>
            <w:vAlign w:val="center"/>
            <w:hideMark/>
          </w:tcPr>
          <w:p w14:paraId="0F84C700" w14:textId="77777777" w:rsidR="0008764F" w:rsidRPr="0008764F" w:rsidRDefault="0008764F" w:rsidP="0008764F">
            <w:r w:rsidRPr="0008764F">
              <w:t>schulze | minimax</w:t>
            </w:r>
          </w:p>
        </w:tc>
        <w:tc>
          <w:tcPr>
            <w:tcW w:w="0" w:type="auto"/>
            <w:vAlign w:val="center"/>
            <w:hideMark/>
          </w:tcPr>
          <w:p w14:paraId="73D30E48" w14:textId="77777777" w:rsidR="0008764F" w:rsidRPr="0008764F" w:rsidRDefault="0008764F" w:rsidP="0008764F">
            <w:r w:rsidRPr="0008764F">
              <w:rPr>
                <w:b/>
                <w:bCs/>
              </w:rPr>
              <w:t>schulze</w:t>
            </w:r>
          </w:p>
        </w:tc>
        <w:tc>
          <w:tcPr>
            <w:tcW w:w="0" w:type="auto"/>
            <w:vAlign w:val="center"/>
            <w:hideMark/>
          </w:tcPr>
          <w:p w14:paraId="02D7E4B5" w14:textId="77777777" w:rsidR="0008764F" w:rsidRPr="0008764F" w:rsidRDefault="0008764F" w:rsidP="0008764F">
            <w:r w:rsidRPr="0008764F">
              <w:t>if ballot_type=ranked_condorcet</w:t>
            </w:r>
          </w:p>
        </w:tc>
        <w:tc>
          <w:tcPr>
            <w:tcW w:w="0" w:type="auto"/>
            <w:vAlign w:val="center"/>
            <w:hideMark/>
          </w:tcPr>
          <w:p w14:paraId="2F6DB3AB" w14:textId="77777777" w:rsidR="0008764F" w:rsidRPr="0008764F" w:rsidRDefault="0008764F" w:rsidP="0008764F">
            <w:r w:rsidRPr="0008764F">
              <w:t>Fixes cycle resolution.</w:t>
            </w:r>
          </w:p>
        </w:tc>
        <w:tc>
          <w:tcPr>
            <w:tcW w:w="0" w:type="auto"/>
            <w:vAlign w:val="center"/>
            <w:hideMark/>
          </w:tcPr>
          <w:p w14:paraId="1E927EA4" w14:textId="77777777" w:rsidR="0008764F" w:rsidRPr="0008764F" w:rsidRDefault="0008764F" w:rsidP="0008764F">
            <w:r w:rsidRPr="0008764F">
              <w:t>Doc 4A §2.5</w:t>
            </w:r>
          </w:p>
        </w:tc>
      </w:tr>
      <w:tr w:rsidR="0008764F" w:rsidRPr="0008764F" w14:paraId="58B6C213" w14:textId="77777777">
        <w:trPr>
          <w:tblCellSpacing w:w="15" w:type="dxa"/>
        </w:trPr>
        <w:tc>
          <w:tcPr>
            <w:tcW w:w="0" w:type="auto"/>
            <w:vAlign w:val="center"/>
            <w:hideMark/>
          </w:tcPr>
          <w:p w14:paraId="2E8711B6" w14:textId="77777777" w:rsidR="0008764F" w:rsidRPr="0008764F" w:rsidRDefault="0008764F" w:rsidP="0008764F">
            <w:r w:rsidRPr="0008764F">
              <w:t>VM-VAR-</w:t>
            </w:r>
            <w:r w:rsidRPr="0008764F">
              <w:lastRenderedPageBreak/>
              <w:t>006</w:t>
            </w:r>
          </w:p>
        </w:tc>
        <w:tc>
          <w:tcPr>
            <w:tcW w:w="0" w:type="auto"/>
            <w:vAlign w:val="center"/>
            <w:hideMark/>
          </w:tcPr>
          <w:p w14:paraId="0EBF36A2" w14:textId="77777777" w:rsidR="0008764F" w:rsidRPr="0008764F" w:rsidRDefault="0008764F" w:rsidP="0008764F">
            <w:r w:rsidRPr="0008764F">
              <w:lastRenderedPageBreak/>
              <w:t>ranked_exhaustion_policy</w:t>
            </w:r>
          </w:p>
        </w:tc>
        <w:tc>
          <w:tcPr>
            <w:tcW w:w="0" w:type="auto"/>
            <w:vAlign w:val="center"/>
            <w:hideMark/>
          </w:tcPr>
          <w:p w14:paraId="589F8B37" w14:textId="77777777" w:rsidR="0008764F" w:rsidRPr="0008764F" w:rsidRDefault="0008764F" w:rsidP="0008764F">
            <w:r w:rsidRPr="0008764F">
              <w:t>reduce_continuing_denominator</w:t>
            </w:r>
          </w:p>
        </w:tc>
        <w:tc>
          <w:tcPr>
            <w:tcW w:w="0" w:type="auto"/>
            <w:vAlign w:val="center"/>
            <w:hideMark/>
          </w:tcPr>
          <w:p w14:paraId="7BAC96D1" w14:textId="77777777" w:rsidR="0008764F" w:rsidRPr="0008764F" w:rsidRDefault="0008764F" w:rsidP="0008764F">
            <w:r w:rsidRPr="0008764F">
              <w:rPr>
                <w:b/>
                <w:bCs/>
              </w:rPr>
              <w:t>reduce_continuing_denominator</w:t>
            </w:r>
          </w:p>
        </w:tc>
        <w:tc>
          <w:tcPr>
            <w:tcW w:w="0" w:type="auto"/>
            <w:vAlign w:val="center"/>
            <w:hideMark/>
          </w:tcPr>
          <w:p w14:paraId="2722C7F6" w14:textId="77777777" w:rsidR="0008764F" w:rsidRPr="0008764F" w:rsidRDefault="0008764F" w:rsidP="0008764F">
            <w:r w:rsidRPr="0008764F">
              <w:t>if ballot_type=ranked_irv</w:t>
            </w:r>
          </w:p>
        </w:tc>
        <w:tc>
          <w:tcPr>
            <w:tcW w:w="0" w:type="auto"/>
            <w:vAlign w:val="center"/>
            <w:hideMark/>
          </w:tcPr>
          <w:p w14:paraId="7C5E01E7" w14:textId="77777777" w:rsidR="0008764F" w:rsidRPr="0008764F" w:rsidRDefault="0008764F" w:rsidP="0008764F">
            <w:r w:rsidRPr="0008764F">
              <w:t>IRV denominator rule.</w:t>
            </w:r>
          </w:p>
        </w:tc>
        <w:tc>
          <w:tcPr>
            <w:tcW w:w="0" w:type="auto"/>
            <w:vAlign w:val="center"/>
            <w:hideMark/>
          </w:tcPr>
          <w:p w14:paraId="3D7BFD72" w14:textId="77777777" w:rsidR="0008764F" w:rsidRPr="0008764F" w:rsidRDefault="0008764F" w:rsidP="0008764F">
            <w:r w:rsidRPr="0008764F">
              <w:t xml:space="preserve">Doc 4A </w:t>
            </w:r>
            <w:r w:rsidRPr="0008764F">
              <w:lastRenderedPageBreak/>
              <w:t>§2.4</w:t>
            </w:r>
          </w:p>
        </w:tc>
      </w:tr>
      <w:tr w:rsidR="0008764F" w:rsidRPr="0008764F" w14:paraId="2A1AEBCC" w14:textId="77777777">
        <w:trPr>
          <w:tblCellSpacing w:w="15" w:type="dxa"/>
        </w:trPr>
        <w:tc>
          <w:tcPr>
            <w:tcW w:w="0" w:type="auto"/>
            <w:vAlign w:val="center"/>
            <w:hideMark/>
          </w:tcPr>
          <w:p w14:paraId="76402D90" w14:textId="77777777" w:rsidR="0008764F" w:rsidRPr="0008764F" w:rsidRDefault="0008764F" w:rsidP="0008764F">
            <w:r w:rsidRPr="0008764F">
              <w:lastRenderedPageBreak/>
              <w:t>VM-VAR-007</w:t>
            </w:r>
          </w:p>
        </w:tc>
        <w:tc>
          <w:tcPr>
            <w:tcW w:w="0" w:type="auto"/>
            <w:vAlign w:val="center"/>
            <w:hideMark/>
          </w:tcPr>
          <w:p w14:paraId="1720E547" w14:textId="77777777" w:rsidR="0008764F" w:rsidRPr="0008764F" w:rsidRDefault="0008764F" w:rsidP="0008764F">
            <w:r w:rsidRPr="0008764F">
              <w:t>include_blank_in_denominator</w:t>
            </w:r>
          </w:p>
        </w:tc>
        <w:tc>
          <w:tcPr>
            <w:tcW w:w="0" w:type="auto"/>
            <w:vAlign w:val="center"/>
            <w:hideMark/>
          </w:tcPr>
          <w:p w14:paraId="640880ED" w14:textId="77777777" w:rsidR="0008764F" w:rsidRPr="0008764F" w:rsidRDefault="0008764F" w:rsidP="0008764F">
            <w:r w:rsidRPr="0008764F">
              <w:t>on | off</w:t>
            </w:r>
          </w:p>
        </w:tc>
        <w:tc>
          <w:tcPr>
            <w:tcW w:w="0" w:type="auto"/>
            <w:vAlign w:val="center"/>
            <w:hideMark/>
          </w:tcPr>
          <w:p w14:paraId="3546DD6A" w14:textId="77777777" w:rsidR="0008764F" w:rsidRPr="0008764F" w:rsidRDefault="0008764F" w:rsidP="0008764F">
            <w:r w:rsidRPr="0008764F">
              <w:rPr>
                <w:b/>
                <w:bCs/>
              </w:rPr>
              <w:t>off</w:t>
            </w:r>
          </w:p>
        </w:tc>
        <w:tc>
          <w:tcPr>
            <w:tcW w:w="0" w:type="auto"/>
            <w:vAlign w:val="center"/>
            <w:hideMark/>
          </w:tcPr>
          <w:p w14:paraId="7AA8F2C3" w14:textId="77777777" w:rsidR="0008764F" w:rsidRPr="0008764F" w:rsidRDefault="0008764F" w:rsidP="0008764F">
            <w:r w:rsidRPr="0008764F">
              <w:t xml:space="preserve">display/analytics only; </w:t>
            </w:r>
            <w:r w:rsidRPr="0008764F">
              <w:rPr>
                <w:b/>
                <w:bCs/>
              </w:rPr>
              <w:t>not</w:t>
            </w:r>
            <w:r w:rsidRPr="0008764F">
              <w:t xml:space="preserve"> gates</w:t>
            </w:r>
          </w:p>
        </w:tc>
        <w:tc>
          <w:tcPr>
            <w:tcW w:w="0" w:type="auto"/>
            <w:vAlign w:val="center"/>
            <w:hideMark/>
          </w:tcPr>
          <w:p w14:paraId="3E761914" w14:textId="77777777" w:rsidR="0008764F" w:rsidRPr="0008764F" w:rsidRDefault="0008764F" w:rsidP="0008764F">
            <w:r w:rsidRPr="0008764F">
              <w:t>Keeps gate math consistent; affects only reporting metrics called out in Doc 7.</w:t>
            </w:r>
          </w:p>
        </w:tc>
        <w:tc>
          <w:tcPr>
            <w:tcW w:w="0" w:type="auto"/>
            <w:vAlign w:val="center"/>
            <w:hideMark/>
          </w:tcPr>
          <w:p w14:paraId="53ACE004" w14:textId="77777777" w:rsidR="0008764F" w:rsidRPr="0008764F" w:rsidRDefault="0008764F" w:rsidP="0008764F">
            <w:r w:rsidRPr="0008764F">
              <w:t>Doc 4A §3; Doc 7A</w:t>
            </w:r>
          </w:p>
        </w:tc>
      </w:tr>
    </w:tbl>
    <w:p w14:paraId="65D4ABA0" w14:textId="77777777" w:rsidR="0008764F" w:rsidRPr="0008764F" w:rsidRDefault="0008764F" w:rsidP="0008764F">
      <w:r w:rsidRPr="0008764F">
        <w:pict w14:anchorId="004340F1">
          <v:rect id="_x0000_i4392" style="width:0;height:1.5pt" o:hralign="center" o:hrstd="t" o:hr="t" fillcolor="#a0a0a0" stroked="f"/>
        </w:pict>
      </w:r>
    </w:p>
    <w:p w14:paraId="2AC91402" w14:textId="77777777" w:rsidR="0008764F" w:rsidRPr="0008764F" w:rsidRDefault="0008764F" w:rsidP="0008764F">
      <w:pPr>
        <w:rPr>
          <w:b/>
          <w:bCs/>
        </w:rPr>
      </w:pPr>
      <w:r w:rsidRPr="0008764F">
        <w:rPr>
          <w:b/>
          <w:bCs/>
        </w:rPr>
        <w:t>B) Allocation &amp; MMP (010–017)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
        <w:gridCol w:w="1490"/>
        <w:gridCol w:w="1600"/>
        <w:gridCol w:w="1692"/>
        <w:gridCol w:w="2739"/>
        <w:gridCol w:w="1101"/>
        <w:gridCol w:w="410"/>
      </w:tblGrid>
      <w:tr w:rsidR="0008764F" w:rsidRPr="0008764F" w14:paraId="4D1F5C6B" w14:textId="77777777">
        <w:trPr>
          <w:tblHeader/>
          <w:tblCellSpacing w:w="15" w:type="dxa"/>
        </w:trPr>
        <w:tc>
          <w:tcPr>
            <w:tcW w:w="0" w:type="auto"/>
            <w:vAlign w:val="center"/>
            <w:hideMark/>
          </w:tcPr>
          <w:p w14:paraId="7F11665E" w14:textId="77777777" w:rsidR="0008764F" w:rsidRPr="0008764F" w:rsidRDefault="0008764F" w:rsidP="0008764F">
            <w:pPr>
              <w:rPr>
                <w:b/>
                <w:bCs/>
              </w:rPr>
            </w:pPr>
            <w:r w:rsidRPr="0008764F">
              <w:rPr>
                <w:b/>
                <w:bCs/>
              </w:rPr>
              <w:t>ID</w:t>
            </w:r>
          </w:p>
        </w:tc>
        <w:tc>
          <w:tcPr>
            <w:tcW w:w="0" w:type="auto"/>
            <w:vAlign w:val="center"/>
            <w:hideMark/>
          </w:tcPr>
          <w:p w14:paraId="59911597" w14:textId="77777777" w:rsidR="0008764F" w:rsidRPr="0008764F" w:rsidRDefault="0008764F" w:rsidP="0008764F">
            <w:pPr>
              <w:rPr>
                <w:b/>
                <w:bCs/>
              </w:rPr>
            </w:pPr>
            <w:r w:rsidRPr="0008764F">
              <w:rPr>
                <w:b/>
                <w:bCs/>
              </w:rPr>
              <w:t>Name</w:t>
            </w:r>
          </w:p>
        </w:tc>
        <w:tc>
          <w:tcPr>
            <w:tcW w:w="0" w:type="auto"/>
            <w:vAlign w:val="center"/>
            <w:hideMark/>
          </w:tcPr>
          <w:p w14:paraId="2DF61BFF" w14:textId="77777777" w:rsidR="0008764F" w:rsidRPr="0008764F" w:rsidRDefault="0008764F" w:rsidP="0008764F">
            <w:pPr>
              <w:rPr>
                <w:b/>
                <w:bCs/>
              </w:rPr>
            </w:pPr>
            <w:r w:rsidRPr="0008764F">
              <w:rPr>
                <w:b/>
                <w:bCs/>
              </w:rPr>
              <w:t>Allowed values</w:t>
            </w:r>
          </w:p>
        </w:tc>
        <w:tc>
          <w:tcPr>
            <w:tcW w:w="0" w:type="auto"/>
            <w:vAlign w:val="center"/>
            <w:hideMark/>
          </w:tcPr>
          <w:p w14:paraId="559CCCD1" w14:textId="77777777" w:rsidR="0008764F" w:rsidRPr="0008764F" w:rsidRDefault="0008764F" w:rsidP="0008764F">
            <w:pPr>
              <w:rPr>
                <w:b/>
                <w:bCs/>
              </w:rPr>
            </w:pPr>
            <w:r w:rsidRPr="0008764F">
              <w:rPr>
                <w:b/>
                <w:bCs/>
              </w:rPr>
              <w:t>Default</w:t>
            </w:r>
          </w:p>
        </w:tc>
        <w:tc>
          <w:tcPr>
            <w:tcW w:w="0" w:type="auto"/>
            <w:vAlign w:val="center"/>
            <w:hideMark/>
          </w:tcPr>
          <w:p w14:paraId="7B6A5D31" w14:textId="77777777" w:rsidR="0008764F" w:rsidRPr="0008764F" w:rsidRDefault="0008764F" w:rsidP="0008764F">
            <w:pPr>
              <w:rPr>
                <w:b/>
                <w:bCs/>
              </w:rPr>
            </w:pPr>
            <w:r w:rsidRPr="0008764F">
              <w:rPr>
                <w:b/>
                <w:bCs/>
              </w:rPr>
              <w:t>Dependencies</w:t>
            </w:r>
          </w:p>
        </w:tc>
        <w:tc>
          <w:tcPr>
            <w:tcW w:w="0" w:type="auto"/>
            <w:vAlign w:val="center"/>
            <w:hideMark/>
          </w:tcPr>
          <w:p w14:paraId="3A8616E3" w14:textId="77777777" w:rsidR="0008764F" w:rsidRPr="0008764F" w:rsidRDefault="0008764F" w:rsidP="0008764F">
            <w:pPr>
              <w:rPr>
                <w:b/>
                <w:bCs/>
              </w:rPr>
            </w:pPr>
            <w:r w:rsidRPr="0008764F">
              <w:rPr>
                <w:b/>
                <w:bCs/>
              </w:rPr>
              <w:t>Rationale</w:t>
            </w:r>
          </w:p>
        </w:tc>
        <w:tc>
          <w:tcPr>
            <w:tcW w:w="0" w:type="auto"/>
            <w:vAlign w:val="center"/>
            <w:hideMark/>
          </w:tcPr>
          <w:p w14:paraId="4528E67E" w14:textId="77777777" w:rsidR="0008764F" w:rsidRPr="0008764F" w:rsidRDefault="0008764F" w:rsidP="0008764F">
            <w:pPr>
              <w:rPr>
                <w:b/>
                <w:bCs/>
              </w:rPr>
            </w:pPr>
            <w:r w:rsidRPr="0008764F">
              <w:rPr>
                <w:b/>
                <w:bCs/>
              </w:rPr>
              <w:t>Used in</w:t>
            </w:r>
          </w:p>
        </w:tc>
      </w:tr>
      <w:tr w:rsidR="0008764F" w:rsidRPr="0008764F" w14:paraId="527ED76B" w14:textId="77777777">
        <w:trPr>
          <w:tblCellSpacing w:w="15" w:type="dxa"/>
        </w:trPr>
        <w:tc>
          <w:tcPr>
            <w:tcW w:w="0" w:type="auto"/>
            <w:vAlign w:val="center"/>
            <w:hideMark/>
          </w:tcPr>
          <w:p w14:paraId="47295D3F" w14:textId="77777777" w:rsidR="0008764F" w:rsidRPr="0008764F" w:rsidRDefault="0008764F" w:rsidP="0008764F">
            <w:r w:rsidRPr="0008764F">
              <w:t>VM-VAR-010</w:t>
            </w:r>
          </w:p>
        </w:tc>
        <w:tc>
          <w:tcPr>
            <w:tcW w:w="0" w:type="auto"/>
            <w:vAlign w:val="center"/>
            <w:hideMark/>
          </w:tcPr>
          <w:p w14:paraId="18EB14B4" w14:textId="77777777" w:rsidR="0008764F" w:rsidRPr="0008764F" w:rsidRDefault="0008764F" w:rsidP="0008764F">
            <w:r w:rsidRPr="0008764F">
              <w:t>allocation_method</w:t>
            </w:r>
          </w:p>
        </w:tc>
        <w:tc>
          <w:tcPr>
            <w:tcW w:w="0" w:type="auto"/>
            <w:vAlign w:val="center"/>
            <w:hideMark/>
          </w:tcPr>
          <w:p w14:paraId="0D85F690" w14:textId="77777777" w:rsidR="0008764F" w:rsidRPr="0008764F" w:rsidRDefault="0008764F" w:rsidP="0008764F">
            <w:r w:rsidRPr="0008764F">
              <w:t xml:space="preserve">winner_take_all | proportional_favor_big (D’Hondt) | proportional_favor_small (Sainte-Laguë) | largest_remainder | </w:t>
            </w:r>
            <w:r w:rsidRPr="0008764F">
              <w:lastRenderedPageBreak/>
              <w:t>mixed_local_correction</w:t>
            </w:r>
          </w:p>
        </w:tc>
        <w:tc>
          <w:tcPr>
            <w:tcW w:w="0" w:type="auto"/>
            <w:vAlign w:val="center"/>
            <w:hideMark/>
          </w:tcPr>
          <w:p w14:paraId="6750BC7D" w14:textId="77777777" w:rsidR="0008764F" w:rsidRPr="0008764F" w:rsidRDefault="0008764F" w:rsidP="0008764F">
            <w:r w:rsidRPr="0008764F">
              <w:rPr>
                <w:b/>
                <w:bCs/>
              </w:rPr>
              <w:lastRenderedPageBreak/>
              <w:t>proportional_favor_small</w:t>
            </w:r>
          </w:p>
        </w:tc>
        <w:tc>
          <w:tcPr>
            <w:tcW w:w="0" w:type="auto"/>
            <w:vAlign w:val="center"/>
            <w:hideMark/>
          </w:tcPr>
          <w:p w14:paraId="1F5C00DF" w14:textId="77777777" w:rsidR="0008764F" w:rsidRPr="0008764F" w:rsidRDefault="0008764F" w:rsidP="0008764F">
            <w:r w:rsidRPr="0008764F">
              <w:t>—</w:t>
            </w:r>
          </w:p>
        </w:tc>
        <w:tc>
          <w:tcPr>
            <w:tcW w:w="0" w:type="auto"/>
            <w:vAlign w:val="center"/>
            <w:hideMark/>
          </w:tcPr>
          <w:p w14:paraId="279A2F59" w14:textId="77777777" w:rsidR="0008764F" w:rsidRPr="0008764F" w:rsidRDefault="0008764F" w:rsidP="0008764F">
            <w:r w:rsidRPr="0008764F">
              <w:t>Core seat method.</w:t>
            </w:r>
          </w:p>
        </w:tc>
        <w:tc>
          <w:tcPr>
            <w:tcW w:w="0" w:type="auto"/>
            <w:vAlign w:val="center"/>
            <w:hideMark/>
          </w:tcPr>
          <w:p w14:paraId="611735FB" w14:textId="77777777" w:rsidR="0008764F" w:rsidRPr="0008764F" w:rsidRDefault="0008764F" w:rsidP="0008764F">
            <w:r w:rsidRPr="0008764F">
              <w:t>Doc 4B §1–3; VM-FUN-004</w:t>
            </w:r>
          </w:p>
        </w:tc>
      </w:tr>
      <w:tr w:rsidR="0008764F" w:rsidRPr="0008764F" w14:paraId="4F23AD7D" w14:textId="77777777">
        <w:trPr>
          <w:tblCellSpacing w:w="15" w:type="dxa"/>
        </w:trPr>
        <w:tc>
          <w:tcPr>
            <w:tcW w:w="0" w:type="auto"/>
            <w:vAlign w:val="center"/>
            <w:hideMark/>
          </w:tcPr>
          <w:p w14:paraId="671AF9A9" w14:textId="77777777" w:rsidR="0008764F" w:rsidRPr="0008764F" w:rsidRDefault="0008764F" w:rsidP="0008764F">
            <w:r w:rsidRPr="0008764F">
              <w:t>VM-VAR-011</w:t>
            </w:r>
          </w:p>
        </w:tc>
        <w:tc>
          <w:tcPr>
            <w:tcW w:w="0" w:type="auto"/>
            <w:vAlign w:val="center"/>
            <w:hideMark/>
          </w:tcPr>
          <w:p w14:paraId="10E8C7C7" w14:textId="77777777" w:rsidR="0008764F" w:rsidRPr="0008764F" w:rsidRDefault="0008764F" w:rsidP="0008764F">
            <w:r w:rsidRPr="0008764F">
              <w:t>use_unit_magnitudes</w:t>
            </w:r>
          </w:p>
        </w:tc>
        <w:tc>
          <w:tcPr>
            <w:tcW w:w="0" w:type="auto"/>
            <w:vAlign w:val="center"/>
            <w:hideMark/>
          </w:tcPr>
          <w:p w14:paraId="4D44C8AD" w14:textId="77777777" w:rsidR="0008764F" w:rsidRPr="0008764F" w:rsidRDefault="0008764F" w:rsidP="0008764F">
            <w:r w:rsidRPr="0008764F">
              <w:t>on | off</w:t>
            </w:r>
          </w:p>
        </w:tc>
        <w:tc>
          <w:tcPr>
            <w:tcW w:w="0" w:type="auto"/>
            <w:vAlign w:val="center"/>
            <w:hideMark/>
          </w:tcPr>
          <w:p w14:paraId="62D37534" w14:textId="77777777" w:rsidR="0008764F" w:rsidRPr="0008764F" w:rsidRDefault="0008764F" w:rsidP="0008764F">
            <w:r w:rsidRPr="0008764F">
              <w:rPr>
                <w:b/>
                <w:bCs/>
              </w:rPr>
              <w:t>on</w:t>
            </w:r>
          </w:p>
        </w:tc>
        <w:tc>
          <w:tcPr>
            <w:tcW w:w="0" w:type="auto"/>
            <w:vAlign w:val="center"/>
            <w:hideMark/>
          </w:tcPr>
          <w:p w14:paraId="65443C5B" w14:textId="77777777" w:rsidR="0008764F" w:rsidRPr="0008764F" w:rsidRDefault="0008764F" w:rsidP="0008764F">
            <w:r w:rsidRPr="0008764F">
              <w:t>—</w:t>
            </w:r>
          </w:p>
        </w:tc>
        <w:tc>
          <w:tcPr>
            <w:tcW w:w="0" w:type="auto"/>
            <w:vAlign w:val="center"/>
            <w:hideMark/>
          </w:tcPr>
          <w:p w14:paraId="05CC618E" w14:textId="77777777" w:rsidR="0008764F" w:rsidRPr="0008764F" w:rsidRDefault="0008764F" w:rsidP="0008764F">
            <w:r w:rsidRPr="0008764F">
              <w:t>Reads seats/magnitude from Units.</w:t>
            </w:r>
          </w:p>
        </w:tc>
        <w:tc>
          <w:tcPr>
            <w:tcW w:w="0" w:type="auto"/>
            <w:vAlign w:val="center"/>
            <w:hideMark/>
          </w:tcPr>
          <w:p w14:paraId="0CC726AF" w14:textId="77777777" w:rsidR="0008764F" w:rsidRPr="0008764F" w:rsidRDefault="0008764F" w:rsidP="0008764F">
            <w:r w:rsidRPr="0008764F">
              <w:t>Doc 4B §1</w:t>
            </w:r>
          </w:p>
        </w:tc>
      </w:tr>
      <w:tr w:rsidR="0008764F" w:rsidRPr="0008764F" w14:paraId="3A2CE645" w14:textId="77777777">
        <w:trPr>
          <w:tblCellSpacing w:w="15" w:type="dxa"/>
        </w:trPr>
        <w:tc>
          <w:tcPr>
            <w:tcW w:w="0" w:type="auto"/>
            <w:vAlign w:val="center"/>
            <w:hideMark/>
          </w:tcPr>
          <w:p w14:paraId="26C36ACE" w14:textId="77777777" w:rsidR="0008764F" w:rsidRPr="0008764F" w:rsidRDefault="0008764F" w:rsidP="0008764F">
            <w:r w:rsidRPr="0008764F">
              <w:t>VM-VAR-012</w:t>
            </w:r>
          </w:p>
        </w:tc>
        <w:tc>
          <w:tcPr>
            <w:tcW w:w="0" w:type="auto"/>
            <w:vAlign w:val="center"/>
            <w:hideMark/>
          </w:tcPr>
          <w:p w14:paraId="31E524DF" w14:textId="77777777" w:rsidR="0008764F" w:rsidRPr="0008764F" w:rsidRDefault="0008764F" w:rsidP="0008764F">
            <w:r w:rsidRPr="0008764F">
              <w:t>pr_entry_threshold_pct</w:t>
            </w:r>
          </w:p>
        </w:tc>
        <w:tc>
          <w:tcPr>
            <w:tcW w:w="0" w:type="auto"/>
            <w:vAlign w:val="center"/>
            <w:hideMark/>
          </w:tcPr>
          <w:p w14:paraId="3EC45627" w14:textId="77777777" w:rsidR="0008764F" w:rsidRPr="0008764F" w:rsidRDefault="0008764F" w:rsidP="0008764F">
            <w:r w:rsidRPr="0008764F">
              <w:t>int % 0..10</w:t>
            </w:r>
          </w:p>
        </w:tc>
        <w:tc>
          <w:tcPr>
            <w:tcW w:w="0" w:type="auto"/>
            <w:vAlign w:val="center"/>
            <w:hideMark/>
          </w:tcPr>
          <w:p w14:paraId="0D29F987" w14:textId="77777777" w:rsidR="0008764F" w:rsidRPr="0008764F" w:rsidRDefault="0008764F" w:rsidP="0008764F">
            <w:r w:rsidRPr="0008764F">
              <w:rPr>
                <w:b/>
                <w:bCs/>
              </w:rPr>
              <w:t>0</w:t>
            </w:r>
          </w:p>
        </w:tc>
        <w:tc>
          <w:tcPr>
            <w:tcW w:w="0" w:type="auto"/>
            <w:vAlign w:val="center"/>
            <w:hideMark/>
          </w:tcPr>
          <w:p w14:paraId="1E565DFA" w14:textId="77777777" w:rsidR="0008764F" w:rsidRPr="0008764F" w:rsidRDefault="0008764F" w:rsidP="0008764F">
            <w:r w:rsidRPr="0008764F">
              <w:t>PR methods only</w:t>
            </w:r>
          </w:p>
        </w:tc>
        <w:tc>
          <w:tcPr>
            <w:tcW w:w="0" w:type="auto"/>
            <w:vAlign w:val="center"/>
            <w:hideMark/>
          </w:tcPr>
          <w:p w14:paraId="7260008E" w14:textId="77777777" w:rsidR="0008764F" w:rsidRPr="0008764F" w:rsidRDefault="0008764F" w:rsidP="0008764F">
            <w:r w:rsidRPr="0008764F">
              <w:t>Party/list entry threshold.</w:t>
            </w:r>
          </w:p>
        </w:tc>
        <w:tc>
          <w:tcPr>
            <w:tcW w:w="0" w:type="auto"/>
            <w:vAlign w:val="center"/>
            <w:hideMark/>
          </w:tcPr>
          <w:p w14:paraId="68024563" w14:textId="77777777" w:rsidR="0008764F" w:rsidRPr="0008764F" w:rsidRDefault="0008764F" w:rsidP="0008764F">
            <w:r w:rsidRPr="0008764F">
              <w:t>Doc 4A §4; 4B</w:t>
            </w:r>
          </w:p>
        </w:tc>
      </w:tr>
      <w:tr w:rsidR="0008764F" w:rsidRPr="0008764F" w14:paraId="5938F92B" w14:textId="77777777">
        <w:trPr>
          <w:tblCellSpacing w:w="15" w:type="dxa"/>
        </w:trPr>
        <w:tc>
          <w:tcPr>
            <w:tcW w:w="0" w:type="auto"/>
            <w:vAlign w:val="center"/>
            <w:hideMark/>
          </w:tcPr>
          <w:p w14:paraId="678AAFD8" w14:textId="77777777" w:rsidR="0008764F" w:rsidRPr="0008764F" w:rsidRDefault="0008764F" w:rsidP="0008764F">
            <w:r w:rsidRPr="0008764F">
              <w:t>VM-VAR-013</w:t>
            </w:r>
          </w:p>
        </w:tc>
        <w:tc>
          <w:tcPr>
            <w:tcW w:w="0" w:type="auto"/>
            <w:vAlign w:val="center"/>
            <w:hideMark/>
          </w:tcPr>
          <w:p w14:paraId="4E88D5F2" w14:textId="77777777" w:rsidR="0008764F" w:rsidRPr="0008764F" w:rsidRDefault="0008764F" w:rsidP="0008764F">
            <w:r w:rsidRPr="0008764F">
              <w:t>mlc_topup_share_pct</w:t>
            </w:r>
          </w:p>
        </w:tc>
        <w:tc>
          <w:tcPr>
            <w:tcW w:w="0" w:type="auto"/>
            <w:vAlign w:val="center"/>
            <w:hideMark/>
          </w:tcPr>
          <w:p w14:paraId="72849501" w14:textId="77777777" w:rsidR="0008764F" w:rsidRPr="0008764F" w:rsidRDefault="0008764F" w:rsidP="0008764F">
            <w:r w:rsidRPr="0008764F">
              <w:t>int % 0..60</w:t>
            </w:r>
          </w:p>
        </w:tc>
        <w:tc>
          <w:tcPr>
            <w:tcW w:w="0" w:type="auto"/>
            <w:vAlign w:val="center"/>
            <w:hideMark/>
          </w:tcPr>
          <w:p w14:paraId="63553D60" w14:textId="77777777" w:rsidR="0008764F" w:rsidRPr="0008764F" w:rsidRDefault="0008764F" w:rsidP="0008764F">
            <w:r w:rsidRPr="0008764F">
              <w:rPr>
                <w:b/>
                <w:bCs/>
              </w:rPr>
              <w:t>30</w:t>
            </w:r>
          </w:p>
        </w:tc>
        <w:tc>
          <w:tcPr>
            <w:tcW w:w="0" w:type="auto"/>
            <w:vAlign w:val="center"/>
            <w:hideMark/>
          </w:tcPr>
          <w:p w14:paraId="58206902" w14:textId="77777777" w:rsidR="0008764F" w:rsidRPr="0008764F" w:rsidRDefault="0008764F" w:rsidP="0008764F">
            <w:r w:rsidRPr="0008764F">
              <w:t>if allocation_method=mixed_local_correction</w:t>
            </w:r>
          </w:p>
        </w:tc>
        <w:tc>
          <w:tcPr>
            <w:tcW w:w="0" w:type="auto"/>
            <w:vAlign w:val="center"/>
            <w:hideMark/>
          </w:tcPr>
          <w:p w14:paraId="6E696976" w14:textId="77777777" w:rsidR="0008764F" w:rsidRPr="0008764F" w:rsidRDefault="0008764F" w:rsidP="0008764F">
            <w:r w:rsidRPr="0008764F">
              <w:t>Share of top-up tier in MMP.</w:t>
            </w:r>
          </w:p>
        </w:tc>
        <w:tc>
          <w:tcPr>
            <w:tcW w:w="0" w:type="auto"/>
            <w:vAlign w:val="center"/>
            <w:hideMark/>
          </w:tcPr>
          <w:p w14:paraId="5CFFB7BF" w14:textId="77777777" w:rsidR="0008764F" w:rsidRPr="0008764F" w:rsidRDefault="0008764F" w:rsidP="0008764F">
            <w:r w:rsidRPr="0008764F">
              <w:t>Doc 4B §3.2</w:t>
            </w:r>
          </w:p>
        </w:tc>
      </w:tr>
      <w:tr w:rsidR="0008764F" w:rsidRPr="0008764F" w14:paraId="1E096EE0" w14:textId="77777777">
        <w:trPr>
          <w:tblCellSpacing w:w="15" w:type="dxa"/>
        </w:trPr>
        <w:tc>
          <w:tcPr>
            <w:tcW w:w="0" w:type="auto"/>
            <w:vAlign w:val="center"/>
            <w:hideMark/>
          </w:tcPr>
          <w:p w14:paraId="79BBDE34" w14:textId="77777777" w:rsidR="0008764F" w:rsidRPr="0008764F" w:rsidRDefault="0008764F" w:rsidP="0008764F">
            <w:r w:rsidRPr="0008764F">
              <w:t>VM-VAR-014</w:t>
            </w:r>
          </w:p>
        </w:tc>
        <w:tc>
          <w:tcPr>
            <w:tcW w:w="0" w:type="auto"/>
            <w:vAlign w:val="center"/>
            <w:hideMark/>
          </w:tcPr>
          <w:p w14:paraId="37486D33" w14:textId="77777777" w:rsidR="0008764F" w:rsidRPr="0008764F" w:rsidRDefault="0008764F" w:rsidP="0008764F">
            <w:r w:rsidRPr="0008764F">
              <w:t>overhang_policy</w:t>
            </w:r>
          </w:p>
        </w:tc>
        <w:tc>
          <w:tcPr>
            <w:tcW w:w="0" w:type="auto"/>
            <w:vAlign w:val="center"/>
            <w:hideMark/>
          </w:tcPr>
          <w:p w14:paraId="7091FE30" w14:textId="77777777" w:rsidR="0008764F" w:rsidRPr="0008764F" w:rsidRDefault="0008764F" w:rsidP="0008764F">
            <w:r w:rsidRPr="0008764F">
              <w:t>allow_overhang | compensate_others | add_total_seats</w:t>
            </w:r>
          </w:p>
        </w:tc>
        <w:tc>
          <w:tcPr>
            <w:tcW w:w="0" w:type="auto"/>
            <w:vAlign w:val="center"/>
            <w:hideMark/>
          </w:tcPr>
          <w:p w14:paraId="2BD16E46" w14:textId="77777777" w:rsidR="0008764F" w:rsidRPr="0008764F" w:rsidRDefault="0008764F" w:rsidP="0008764F">
            <w:r w:rsidRPr="0008764F">
              <w:rPr>
                <w:b/>
                <w:bCs/>
              </w:rPr>
              <w:t>allow_overhang</w:t>
            </w:r>
          </w:p>
        </w:tc>
        <w:tc>
          <w:tcPr>
            <w:tcW w:w="0" w:type="auto"/>
            <w:vAlign w:val="center"/>
            <w:hideMark/>
          </w:tcPr>
          <w:p w14:paraId="1C805091" w14:textId="77777777" w:rsidR="0008764F" w:rsidRPr="0008764F" w:rsidRDefault="0008764F" w:rsidP="0008764F">
            <w:r w:rsidRPr="0008764F">
              <w:t>if MMP</w:t>
            </w:r>
          </w:p>
        </w:tc>
        <w:tc>
          <w:tcPr>
            <w:tcW w:w="0" w:type="auto"/>
            <w:vAlign w:val="center"/>
            <w:hideMark/>
          </w:tcPr>
          <w:p w14:paraId="019F9C0D" w14:textId="77777777" w:rsidR="0008764F" w:rsidRPr="0008764F" w:rsidRDefault="0008764F" w:rsidP="0008764F">
            <w:r w:rsidRPr="0008764F">
              <w:t>Overhang handling.</w:t>
            </w:r>
          </w:p>
        </w:tc>
        <w:tc>
          <w:tcPr>
            <w:tcW w:w="0" w:type="auto"/>
            <w:vAlign w:val="center"/>
            <w:hideMark/>
          </w:tcPr>
          <w:p w14:paraId="63325C3D" w14:textId="77777777" w:rsidR="0008764F" w:rsidRPr="0008764F" w:rsidRDefault="0008764F" w:rsidP="0008764F">
            <w:r w:rsidRPr="0008764F">
              <w:t>Doc 4B §3.5</w:t>
            </w:r>
          </w:p>
        </w:tc>
      </w:tr>
      <w:tr w:rsidR="0008764F" w:rsidRPr="0008764F" w14:paraId="78623ACA" w14:textId="77777777">
        <w:trPr>
          <w:tblCellSpacing w:w="15" w:type="dxa"/>
        </w:trPr>
        <w:tc>
          <w:tcPr>
            <w:tcW w:w="0" w:type="auto"/>
            <w:vAlign w:val="center"/>
            <w:hideMark/>
          </w:tcPr>
          <w:p w14:paraId="6AEF36BA" w14:textId="77777777" w:rsidR="0008764F" w:rsidRPr="0008764F" w:rsidRDefault="0008764F" w:rsidP="0008764F">
            <w:r w:rsidRPr="0008764F">
              <w:t>VM-VAR-</w:t>
            </w:r>
            <w:r w:rsidRPr="0008764F">
              <w:lastRenderedPageBreak/>
              <w:t>015</w:t>
            </w:r>
          </w:p>
        </w:tc>
        <w:tc>
          <w:tcPr>
            <w:tcW w:w="0" w:type="auto"/>
            <w:vAlign w:val="center"/>
            <w:hideMark/>
          </w:tcPr>
          <w:p w14:paraId="761375FA" w14:textId="77777777" w:rsidR="0008764F" w:rsidRPr="0008764F" w:rsidRDefault="0008764F" w:rsidP="0008764F">
            <w:r w:rsidRPr="0008764F">
              <w:lastRenderedPageBreak/>
              <w:t>target_share_basis</w:t>
            </w:r>
          </w:p>
        </w:tc>
        <w:tc>
          <w:tcPr>
            <w:tcW w:w="0" w:type="auto"/>
            <w:vAlign w:val="center"/>
            <w:hideMark/>
          </w:tcPr>
          <w:p w14:paraId="63A1F420" w14:textId="77777777" w:rsidR="0008764F" w:rsidRPr="0008764F" w:rsidRDefault="0008764F" w:rsidP="0008764F">
            <w:r w:rsidRPr="0008764F">
              <w:t xml:space="preserve">natural_vote_share </w:t>
            </w:r>
            <w:r w:rsidRPr="0008764F">
              <w:rPr>
                <w:i/>
                <w:iCs/>
              </w:rPr>
              <w:t>(v1 fixed)</w:t>
            </w:r>
          </w:p>
        </w:tc>
        <w:tc>
          <w:tcPr>
            <w:tcW w:w="0" w:type="auto"/>
            <w:vAlign w:val="center"/>
            <w:hideMark/>
          </w:tcPr>
          <w:p w14:paraId="571F56A6" w14:textId="77777777" w:rsidR="0008764F" w:rsidRPr="0008764F" w:rsidRDefault="0008764F" w:rsidP="0008764F">
            <w:r w:rsidRPr="0008764F">
              <w:rPr>
                <w:b/>
                <w:bCs/>
              </w:rPr>
              <w:t>natural_vote_share</w:t>
            </w:r>
          </w:p>
        </w:tc>
        <w:tc>
          <w:tcPr>
            <w:tcW w:w="0" w:type="auto"/>
            <w:vAlign w:val="center"/>
            <w:hideMark/>
          </w:tcPr>
          <w:p w14:paraId="684C1524" w14:textId="77777777" w:rsidR="0008764F" w:rsidRPr="0008764F" w:rsidRDefault="0008764F" w:rsidP="0008764F">
            <w:r w:rsidRPr="0008764F">
              <w:t>if MMP</w:t>
            </w:r>
          </w:p>
        </w:tc>
        <w:tc>
          <w:tcPr>
            <w:tcW w:w="0" w:type="auto"/>
            <w:vAlign w:val="center"/>
            <w:hideMark/>
          </w:tcPr>
          <w:p w14:paraId="49D3E310" w14:textId="77777777" w:rsidR="0008764F" w:rsidRPr="0008764F" w:rsidRDefault="0008764F" w:rsidP="0008764F">
            <w:r w:rsidRPr="0008764F">
              <w:t>Basis for targets.</w:t>
            </w:r>
          </w:p>
        </w:tc>
        <w:tc>
          <w:tcPr>
            <w:tcW w:w="0" w:type="auto"/>
            <w:vAlign w:val="center"/>
            <w:hideMark/>
          </w:tcPr>
          <w:p w14:paraId="60BAC69C" w14:textId="77777777" w:rsidR="0008764F" w:rsidRPr="0008764F" w:rsidRDefault="0008764F" w:rsidP="0008764F">
            <w:r w:rsidRPr="0008764F">
              <w:t xml:space="preserve">Doc 4B </w:t>
            </w:r>
            <w:r w:rsidRPr="0008764F">
              <w:lastRenderedPageBreak/>
              <w:t>§3.3</w:t>
            </w:r>
          </w:p>
        </w:tc>
      </w:tr>
      <w:tr w:rsidR="0008764F" w:rsidRPr="0008764F" w14:paraId="5F9A90C5" w14:textId="77777777">
        <w:trPr>
          <w:tblCellSpacing w:w="15" w:type="dxa"/>
        </w:trPr>
        <w:tc>
          <w:tcPr>
            <w:tcW w:w="0" w:type="auto"/>
            <w:vAlign w:val="center"/>
            <w:hideMark/>
          </w:tcPr>
          <w:p w14:paraId="6B765BB4" w14:textId="77777777" w:rsidR="0008764F" w:rsidRPr="0008764F" w:rsidRDefault="0008764F" w:rsidP="0008764F">
            <w:r w:rsidRPr="0008764F">
              <w:lastRenderedPageBreak/>
              <w:t>VM-VAR-016</w:t>
            </w:r>
          </w:p>
        </w:tc>
        <w:tc>
          <w:tcPr>
            <w:tcW w:w="0" w:type="auto"/>
            <w:vAlign w:val="center"/>
            <w:hideMark/>
          </w:tcPr>
          <w:p w14:paraId="36A90034" w14:textId="77777777" w:rsidR="0008764F" w:rsidRPr="0008764F" w:rsidRDefault="0008764F" w:rsidP="0008764F">
            <w:r w:rsidRPr="0008764F">
              <w:t>mlc_correction_level</w:t>
            </w:r>
          </w:p>
        </w:tc>
        <w:tc>
          <w:tcPr>
            <w:tcW w:w="0" w:type="auto"/>
            <w:vAlign w:val="center"/>
            <w:hideMark/>
          </w:tcPr>
          <w:p w14:paraId="0C798F74" w14:textId="77777777" w:rsidR="0008764F" w:rsidRPr="0008764F" w:rsidRDefault="0008764F" w:rsidP="0008764F">
            <w:r w:rsidRPr="0008764F">
              <w:t>national | regional</w:t>
            </w:r>
          </w:p>
        </w:tc>
        <w:tc>
          <w:tcPr>
            <w:tcW w:w="0" w:type="auto"/>
            <w:vAlign w:val="center"/>
            <w:hideMark/>
          </w:tcPr>
          <w:p w14:paraId="2E811056" w14:textId="77777777" w:rsidR="0008764F" w:rsidRPr="0008764F" w:rsidRDefault="0008764F" w:rsidP="0008764F">
            <w:r w:rsidRPr="0008764F">
              <w:rPr>
                <w:b/>
                <w:bCs/>
              </w:rPr>
              <w:t>national</w:t>
            </w:r>
          </w:p>
        </w:tc>
        <w:tc>
          <w:tcPr>
            <w:tcW w:w="0" w:type="auto"/>
            <w:vAlign w:val="center"/>
            <w:hideMark/>
          </w:tcPr>
          <w:p w14:paraId="285C79C0" w14:textId="77777777" w:rsidR="0008764F" w:rsidRPr="0008764F" w:rsidRDefault="0008764F" w:rsidP="0008764F">
            <w:r w:rsidRPr="0008764F">
              <w:t>if MMP</w:t>
            </w:r>
          </w:p>
        </w:tc>
        <w:tc>
          <w:tcPr>
            <w:tcW w:w="0" w:type="auto"/>
            <w:vAlign w:val="center"/>
            <w:hideMark/>
          </w:tcPr>
          <w:p w14:paraId="7EB791AA" w14:textId="77777777" w:rsidR="0008764F" w:rsidRPr="0008764F" w:rsidRDefault="0008764F" w:rsidP="0008764F">
            <w:r w:rsidRPr="0008764F">
              <w:t>Where to compute corrections.</w:t>
            </w:r>
          </w:p>
        </w:tc>
        <w:tc>
          <w:tcPr>
            <w:tcW w:w="0" w:type="auto"/>
            <w:vAlign w:val="center"/>
            <w:hideMark/>
          </w:tcPr>
          <w:p w14:paraId="635C1B92" w14:textId="77777777" w:rsidR="0008764F" w:rsidRPr="0008764F" w:rsidRDefault="0008764F" w:rsidP="0008764F">
            <w:r w:rsidRPr="0008764F">
              <w:t>Doc 4B §3.1; TST-013</w:t>
            </w:r>
          </w:p>
        </w:tc>
      </w:tr>
      <w:tr w:rsidR="0008764F" w:rsidRPr="0008764F" w14:paraId="63E4B48A" w14:textId="77777777">
        <w:trPr>
          <w:tblCellSpacing w:w="15" w:type="dxa"/>
        </w:trPr>
        <w:tc>
          <w:tcPr>
            <w:tcW w:w="0" w:type="auto"/>
            <w:vAlign w:val="center"/>
            <w:hideMark/>
          </w:tcPr>
          <w:p w14:paraId="47B0C283" w14:textId="77777777" w:rsidR="0008764F" w:rsidRPr="0008764F" w:rsidRDefault="0008764F" w:rsidP="0008764F">
            <w:r w:rsidRPr="0008764F">
              <w:t>VM-VAR-017</w:t>
            </w:r>
          </w:p>
        </w:tc>
        <w:tc>
          <w:tcPr>
            <w:tcW w:w="0" w:type="auto"/>
            <w:vAlign w:val="center"/>
            <w:hideMark/>
          </w:tcPr>
          <w:p w14:paraId="6322F979" w14:textId="77777777" w:rsidR="0008764F" w:rsidRPr="0008764F" w:rsidRDefault="0008764F" w:rsidP="0008764F">
            <w:r w:rsidRPr="0008764F">
              <w:t>total_seats_model</w:t>
            </w:r>
          </w:p>
        </w:tc>
        <w:tc>
          <w:tcPr>
            <w:tcW w:w="0" w:type="auto"/>
            <w:vAlign w:val="center"/>
            <w:hideMark/>
          </w:tcPr>
          <w:p w14:paraId="4FC987A6" w14:textId="77777777" w:rsidR="0008764F" w:rsidRPr="0008764F" w:rsidRDefault="0008764F" w:rsidP="0008764F">
            <w:r w:rsidRPr="0008764F">
              <w:t>fixed_total | variable_add_seats</w:t>
            </w:r>
          </w:p>
        </w:tc>
        <w:tc>
          <w:tcPr>
            <w:tcW w:w="0" w:type="auto"/>
            <w:vAlign w:val="center"/>
            <w:hideMark/>
          </w:tcPr>
          <w:p w14:paraId="0165CC57" w14:textId="77777777" w:rsidR="0008764F" w:rsidRPr="0008764F" w:rsidRDefault="0008764F" w:rsidP="0008764F">
            <w:r w:rsidRPr="0008764F">
              <w:rPr>
                <w:b/>
                <w:bCs/>
              </w:rPr>
              <w:t>fixed_total</w:t>
            </w:r>
          </w:p>
        </w:tc>
        <w:tc>
          <w:tcPr>
            <w:tcW w:w="0" w:type="auto"/>
            <w:vAlign w:val="center"/>
            <w:hideMark/>
          </w:tcPr>
          <w:p w14:paraId="395CE1B3" w14:textId="77777777" w:rsidR="0008764F" w:rsidRPr="0008764F" w:rsidRDefault="0008764F" w:rsidP="0008764F">
            <w:r w:rsidRPr="0008764F">
              <w:t>if MMP + overhang</w:t>
            </w:r>
          </w:p>
        </w:tc>
        <w:tc>
          <w:tcPr>
            <w:tcW w:w="0" w:type="auto"/>
            <w:vAlign w:val="center"/>
            <w:hideMark/>
          </w:tcPr>
          <w:p w14:paraId="3B4B5D6E" w14:textId="77777777" w:rsidR="0008764F" w:rsidRPr="0008764F" w:rsidRDefault="0008764F" w:rsidP="0008764F">
            <w:r w:rsidRPr="0008764F">
              <w:t>Total seats behavior.</w:t>
            </w:r>
          </w:p>
        </w:tc>
        <w:tc>
          <w:tcPr>
            <w:tcW w:w="0" w:type="auto"/>
            <w:vAlign w:val="center"/>
            <w:hideMark/>
          </w:tcPr>
          <w:p w14:paraId="554C1C40" w14:textId="77777777" w:rsidR="0008764F" w:rsidRPr="0008764F" w:rsidRDefault="0008764F" w:rsidP="0008764F">
            <w:r w:rsidRPr="0008764F">
              <w:t>Doc 4B §3.5</w:t>
            </w:r>
          </w:p>
        </w:tc>
      </w:tr>
    </w:tbl>
    <w:p w14:paraId="57EF048C" w14:textId="77777777" w:rsidR="0008764F" w:rsidRPr="0008764F" w:rsidRDefault="0008764F" w:rsidP="0008764F">
      <w:r w:rsidRPr="0008764F">
        <w:t xml:space="preserve">Constraint: winner_take_all </w:t>
      </w:r>
      <w:r w:rsidRPr="0008764F">
        <w:rPr>
          <w:rFonts w:ascii="Cambria Math" w:hAnsi="Cambria Math" w:cs="Cambria Math"/>
        </w:rPr>
        <w:t>⇒</w:t>
      </w:r>
      <w:r w:rsidRPr="0008764F">
        <w:t xml:space="preserve"> every affected Unit.magnitude = 1.</w:t>
      </w:r>
    </w:p>
    <w:p w14:paraId="078E56B7" w14:textId="77777777" w:rsidR="0008764F" w:rsidRPr="0008764F" w:rsidRDefault="0008764F" w:rsidP="0008764F">
      <w:r w:rsidRPr="0008764F">
        <w:pict w14:anchorId="2F1F10A7">
          <v:rect id="_x0000_i4393" style="width:0;height:1.5pt" o:hralign="center" o:hrstd="t" o:hr="t" fillcolor="#a0a0a0" stroked="f"/>
        </w:pict>
      </w:r>
    </w:p>
    <w:p w14:paraId="7AA15483" w14:textId="77777777" w:rsidR="0008764F" w:rsidRPr="0008764F" w:rsidRDefault="0008764F" w:rsidP="0008764F">
      <w:pPr>
        <w:rPr>
          <w:b/>
          <w:bCs/>
        </w:rPr>
      </w:pPr>
      <w:r w:rsidRPr="0008764F">
        <w:rPr>
          <w:b/>
          <w:bCs/>
        </w:rPr>
        <w:t>C) Gates &amp; Families (020–029 + 021_scope, 028)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1"/>
        <w:gridCol w:w="1920"/>
        <w:gridCol w:w="1672"/>
        <w:gridCol w:w="1464"/>
        <w:gridCol w:w="1900"/>
        <w:gridCol w:w="964"/>
        <w:gridCol w:w="705"/>
      </w:tblGrid>
      <w:tr w:rsidR="0008764F" w:rsidRPr="0008764F" w14:paraId="0C4178FC" w14:textId="77777777">
        <w:trPr>
          <w:tblHeader/>
          <w:tblCellSpacing w:w="15" w:type="dxa"/>
        </w:trPr>
        <w:tc>
          <w:tcPr>
            <w:tcW w:w="0" w:type="auto"/>
            <w:vAlign w:val="center"/>
            <w:hideMark/>
          </w:tcPr>
          <w:p w14:paraId="1A3421F9" w14:textId="77777777" w:rsidR="0008764F" w:rsidRPr="0008764F" w:rsidRDefault="0008764F" w:rsidP="0008764F">
            <w:pPr>
              <w:rPr>
                <w:b/>
                <w:bCs/>
              </w:rPr>
            </w:pPr>
            <w:r w:rsidRPr="0008764F">
              <w:rPr>
                <w:b/>
                <w:bCs/>
              </w:rPr>
              <w:t>ID</w:t>
            </w:r>
          </w:p>
        </w:tc>
        <w:tc>
          <w:tcPr>
            <w:tcW w:w="0" w:type="auto"/>
            <w:vAlign w:val="center"/>
            <w:hideMark/>
          </w:tcPr>
          <w:p w14:paraId="5D081503" w14:textId="77777777" w:rsidR="0008764F" w:rsidRPr="0008764F" w:rsidRDefault="0008764F" w:rsidP="0008764F">
            <w:pPr>
              <w:rPr>
                <w:b/>
                <w:bCs/>
              </w:rPr>
            </w:pPr>
            <w:r w:rsidRPr="0008764F">
              <w:rPr>
                <w:b/>
                <w:bCs/>
              </w:rPr>
              <w:t>Name</w:t>
            </w:r>
          </w:p>
        </w:tc>
        <w:tc>
          <w:tcPr>
            <w:tcW w:w="0" w:type="auto"/>
            <w:vAlign w:val="center"/>
            <w:hideMark/>
          </w:tcPr>
          <w:p w14:paraId="1A1AFFD7" w14:textId="77777777" w:rsidR="0008764F" w:rsidRPr="0008764F" w:rsidRDefault="0008764F" w:rsidP="0008764F">
            <w:pPr>
              <w:rPr>
                <w:b/>
                <w:bCs/>
              </w:rPr>
            </w:pPr>
            <w:r w:rsidRPr="0008764F">
              <w:rPr>
                <w:b/>
                <w:bCs/>
              </w:rPr>
              <w:t>Allowed values</w:t>
            </w:r>
          </w:p>
        </w:tc>
        <w:tc>
          <w:tcPr>
            <w:tcW w:w="0" w:type="auto"/>
            <w:vAlign w:val="center"/>
            <w:hideMark/>
          </w:tcPr>
          <w:p w14:paraId="18D5963A" w14:textId="77777777" w:rsidR="0008764F" w:rsidRPr="0008764F" w:rsidRDefault="0008764F" w:rsidP="0008764F">
            <w:pPr>
              <w:rPr>
                <w:b/>
                <w:bCs/>
              </w:rPr>
            </w:pPr>
            <w:r w:rsidRPr="0008764F">
              <w:rPr>
                <w:b/>
                <w:bCs/>
              </w:rPr>
              <w:t>Default</w:t>
            </w:r>
          </w:p>
        </w:tc>
        <w:tc>
          <w:tcPr>
            <w:tcW w:w="0" w:type="auto"/>
            <w:vAlign w:val="center"/>
            <w:hideMark/>
          </w:tcPr>
          <w:p w14:paraId="54F0EE9C" w14:textId="77777777" w:rsidR="0008764F" w:rsidRPr="0008764F" w:rsidRDefault="0008764F" w:rsidP="0008764F">
            <w:pPr>
              <w:rPr>
                <w:b/>
                <w:bCs/>
              </w:rPr>
            </w:pPr>
            <w:r w:rsidRPr="0008764F">
              <w:rPr>
                <w:b/>
                <w:bCs/>
              </w:rPr>
              <w:t>Dependencies</w:t>
            </w:r>
          </w:p>
        </w:tc>
        <w:tc>
          <w:tcPr>
            <w:tcW w:w="0" w:type="auto"/>
            <w:vAlign w:val="center"/>
            <w:hideMark/>
          </w:tcPr>
          <w:p w14:paraId="39FEB1B6" w14:textId="77777777" w:rsidR="0008764F" w:rsidRPr="0008764F" w:rsidRDefault="0008764F" w:rsidP="0008764F">
            <w:pPr>
              <w:rPr>
                <w:b/>
                <w:bCs/>
              </w:rPr>
            </w:pPr>
            <w:r w:rsidRPr="0008764F">
              <w:rPr>
                <w:b/>
                <w:bCs/>
              </w:rPr>
              <w:t>Rationale</w:t>
            </w:r>
          </w:p>
        </w:tc>
        <w:tc>
          <w:tcPr>
            <w:tcW w:w="0" w:type="auto"/>
            <w:vAlign w:val="center"/>
            <w:hideMark/>
          </w:tcPr>
          <w:p w14:paraId="7AF46130" w14:textId="77777777" w:rsidR="0008764F" w:rsidRPr="0008764F" w:rsidRDefault="0008764F" w:rsidP="0008764F">
            <w:pPr>
              <w:rPr>
                <w:b/>
                <w:bCs/>
              </w:rPr>
            </w:pPr>
            <w:r w:rsidRPr="0008764F">
              <w:rPr>
                <w:b/>
                <w:bCs/>
              </w:rPr>
              <w:t>Used in</w:t>
            </w:r>
          </w:p>
        </w:tc>
      </w:tr>
      <w:tr w:rsidR="0008764F" w:rsidRPr="0008764F" w14:paraId="1F541DF6" w14:textId="77777777">
        <w:trPr>
          <w:tblCellSpacing w:w="15" w:type="dxa"/>
        </w:trPr>
        <w:tc>
          <w:tcPr>
            <w:tcW w:w="0" w:type="auto"/>
            <w:vAlign w:val="center"/>
            <w:hideMark/>
          </w:tcPr>
          <w:p w14:paraId="46CB097A" w14:textId="77777777" w:rsidR="0008764F" w:rsidRPr="0008764F" w:rsidRDefault="0008764F" w:rsidP="0008764F">
            <w:r w:rsidRPr="0008764F">
              <w:t>VM-VAR-020</w:t>
            </w:r>
          </w:p>
        </w:tc>
        <w:tc>
          <w:tcPr>
            <w:tcW w:w="0" w:type="auto"/>
            <w:vAlign w:val="center"/>
            <w:hideMark/>
          </w:tcPr>
          <w:p w14:paraId="7637746B" w14:textId="77777777" w:rsidR="0008764F" w:rsidRPr="0008764F" w:rsidRDefault="0008764F" w:rsidP="0008764F">
            <w:r w:rsidRPr="0008764F">
              <w:t>quorum_global_pct</w:t>
            </w:r>
          </w:p>
        </w:tc>
        <w:tc>
          <w:tcPr>
            <w:tcW w:w="0" w:type="auto"/>
            <w:vAlign w:val="center"/>
            <w:hideMark/>
          </w:tcPr>
          <w:p w14:paraId="487A2AAD" w14:textId="77777777" w:rsidR="0008764F" w:rsidRPr="0008764F" w:rsidRDefault="0008764F" w:rsidP="0008764F">
            <w:r w:rsidRPr="0008764F">
              <w:t>int % 0..100</w:t>
            </w:r>
          </w:p>
        </w:tc>
        <w:tc>
          <w:tcPr>
            <w:tcW w:w="0" w:type="auto"/>
            <w:vAlign w:val="center"/>
            <w:hideMark/>
          </w:tcPr>
          <w:p w14:paraId="11C407CA" w14:textId="77777777" w:rsidR="0008764F" w:rsidRPr="0008764F" w:rsidRDefault="0008764F" w:rsidP="0008764F">
            <w:r w:rsidRPr="0008764F">
              <w:rPr>
                <w:b/>
                <w:bCs/>
              </w:rPr>
              <w:t>50</w:t>
            </w:r>
          </w:p>
        </w:tc>
        <w:tc>
          <w:tcPr>
            <w:tcW w:w="0" w:type="auto"/>
            <w:vAlign w:val="center"/>
            <w:hideMark/>
          </w:tcPr>
          <w:p w14:paraId="286B9B2A" w14:textId="77777777" w:rsidR="0008764F" w:rsidRPr="0008764F" w:rsidRDefault="0008764F" w:rsidP="0008764F">
            <w:r w:rsidRPr="0008764F">
              <w:t>needs eligible_roll</w:t>
            </w:r>
          </w:p>
        </w:tc>
        <w:tc>
          <w:tcPr>
            <w:tcW w:w="0" w:type="auto"/>
            <w:vAlign w:val="center"/>
            <w:hideMark/>
          </w:tcPr>
          <w:p w14:paraId="432C5860" w14:textId="77777777" w:rsidR="0008764F" w:rsidRPr="0008764F" w:rsidRDefault="0008764F" w:rsidP="0008764F">
            <w:r w:rsidRPr="0008764F">
              <w:t>Turnout gate (national).</w:t>
            </w:r>
          </w:p>
        </w:tc>
        <w:tc>
          <w:tcPr>
            <w:tcW w:w="0" w:type="auto"/>
            <w:vAlign w:val="center"/>
            <w:hideMark/>
          </w:tcPr>
          <w:p w14:paraId="1747249B" w14:textId="77777777" w:rsidR="0008764F" w:rsidRPr="0008764F" w:rsidRDefault="0008764F" w:rsidP="0008764F">
            <w:r w:rsidRPr="0008764F">
              <w:t>Doc 4C §1.1; VM-FUN-006</w:t>
            </w:r>
          </w:p>
        </w:tc>
      </w:tr>
      <w:tr w:rsidR="0008764F" w:rsidRPr="0008764F" w14:paraId="0A1A42BA" w14:textId="77777777">
        <w:trPr>
          <w:tblCellSpacing w:w="15" w:type="dxa"/>
        </w:trPr>
        <w:tc>
          <w:tcPr>
            <w:tcW w:w="0" w:type="auto"/>
            <w:vAlign w:val="center"/>
            <w:hideMark/>
          </w:tcPr>
          <w:p w14:paraId="790E1D10" w14:textId="77777777" w:rsidR="0008764F" w:rsidRPr="0008764F" w:rsidRDefault="0008764F" w:rsidP="0008764F">
            <w:r w:rsidRPr="0008764F">
              <w:lastRenderedPageBreak/>
              <w:t>VM-VAR-021</w:t>
            </w:r>
          </w:p>
        </w:tc>
        <w:tc>
          <w:tcPr>
            <w:tcW w:w="0" w:type="auto"/>
            <w:vAlign w:val="center"/>
            <w:hideMark/>
          </w:tcPr>
          <w:p w14:paraId="2D7DDF95" w14:textId="77777777" w:rsidR="0008764F" w:rsidRPr="0008764F" w:rsidRDefault="0008764F" w:rsidP="0008764F">
            <w:r w:rsidRPr="0008764F">
              <w:t>quorum_per_unit_pct</w:t>
            </w:r>
          </w:p>
        </w:tc>
        <w:tc>
          <w:tcPr>
            <w:tcW w:w="0" w:type="auto"/>
            <w:vAlign w:val="center"/>
            <w:hideMark/>
          </w:tcPr>
          <w:p w14:paraId="50F718D7" w14:textId="77777777" w:rsidR="0008764F" w:rsidRPr="0008764F" w:rsidRDefault="0008764F" w:rsidP="0008764F">
            <w:r w:rsidRPr="0008764F">
              <w:t>int % 0..100</w:t>
            </w:r>
          </w:p>
        </w:tc>
        <w:tc>
          <w:tcPr>
            <w:tcW w:w="0" w:type="auto"/>
            <w:vAlign w:val="center"/>
            <w:hideMark/>
          </w:tcPr>
          <w:p w14:paraId="3280D569" w14:textId="77777777" w:rsidR="0008764F" w:rsidRPr="0008764F" w:rsidRDefault="0008764F" w:rsidP="0008764F">
            <w:r w:rsidRPr="0008764F">
              <w:rPr>
                <w:b/>
                <w:bCs/>
              </w:rPr>
              <w:t>0</w:t>
            </w:r>
          </w:p>
        </w:tc>
        <w:tc>
          <w:tcPr>
            <w:tcW w:w="0" w:type="auto"/>
            <w:vAlign w:val="center"/>
            <w:hideMark/>
          </w:tcPr>
          <w:p w14:paraId="1387E6CD" w14:textId="77777777" w:rsidR="0008764F" w:rsidRPr="0008764F" w:rsidRDefault="0008764F" w:rsidP="0008764F">
            <w:r w:rsidRPr="0008764F">
              <w:t>—</w:t>
            </w:r>
          </w:p>
        </w:tc>
        <w:tc>
          <w:tcPr>
            <w:tcW w:w="0" w:type="auto"/>
            <w:vAlign w:val="center"/>
            <w:hideMark/>
          </w:tcPr>
          <w:p w14:paraId="5FAE0F27" w14:textId="77777777" w:rsidR="0008764F" w:rsidRPr="0008764F" w:rsidRDefault="0008764F" w:rsidP="0008764F">
            <w:r w:rsidRPr="0008764F">
              <w:t>Optional local quorum.</w:t>
            </w:r>
          </w:p>
        </w:tc>
        <w:tc>
          <w:tcPr>
            <w:tcW w:w="0" w:type="auto"/>
            <w:vAlign w:val="center"/>
            <w:hideMark/>
          </w:tcPr>
          <w:p w14:paraId="33882C5A" w14:textId="77777777" w:rsidR="0008764F" w:rsidRPr="0008764F" w:rsidRDefault="0008764F" w:rsidP="0008764F">
            <w:r w:rsidRPr="0008764F">
              <w:t>Doc 4C §1.1/2.3</w:t>
            </w:r>
          </w:p>
        </w:tc>
      </w:tr>
      <w:tr w:rsidR="0008764F" w:rsidRPr="0008764F" w14:paraId="20924723" w14:textId="77777777">
        <w:trPr>
          <w:tblCellSpacing w:w="15" w:type="dxa"/>
        </w:trPr>
        <w:tc>
          <w:tcPr>
            <w:tcW w:w="0" w:type="auto"/>
            <w:vAlign w:val="center"/>
            <w:hideMark/>
          </w:tcPr>
          <w:p w14:paraId="2C7E9EBB" w14:textId="77777777" w:rsidR="0008764F" w:rsidRPr="0008764F" w:rsidRDefault="0008764F" w:rsidP="0008764F">
            <w:r w:rsidRPr="0008764F">
              <w:rPr>
                <w:b/>
                <w:bCs/>
              </w:rPr>
              <w:t>VM-VAR-021_scope</w:t>
            </w:r>
          </w:p>
        </w:tc>
        <w:tc>
          <w:tcPr>
            <w:tcW w:w="0" w:type="auto"/>
            <w:vAlign w:val="center"/>
            <w:hideMark/>
          </w:tcPr>
          <w:p w14:paraId="109C3883" w14:textId="77777777" w:rsidR="0008764F" w:rsidRPr="0008764F" w:rsidRDefault="0008764F" w:rsidP="0008764F">
            <w:r w:rsidRPr="0008764F">
              <w:t>quorum_per_unit_scope</w:t>
            </w:r>
          </w:p>
        </w:tc>
        <w:tc>
          <w:tcPr>
            <w:tcW w:w="0" w:type="auto"/>
            <w:vAlign w:val="center"/>
            <w:hideMark/>
          </w:tcPr>
          <w:p w14:paraId="5430C57E" w14:textId="77777777" w:rsidR="0008764F" w:rsidRPr="0008764F" w:rsidRDefault="0008764F" w:rsidP="0008764F">
            <w:r w:rsidRPr="0008764F">
              <w:t>frontier_only | frontier_and_family</w:t>
            </w:r>
          </w:p>
        </w:tc>
        <w:tc>
          <w:tcPr>
            <w:tcW w:w="0" w:type="auto"/>
            <w:vAlign w:val="center"/>
            <w:hideMark/>
          </w:tcPr>
          <w:p w14:paraId="6E154CAF" w14:textId="77777777" w:rsidR="0008764F" w:rsidRPr="0008764F" w:rsidRDefault="0008764F" w:rsidP="0008764F">
            <w:r w:rsidRPr="0008764F">
              <w:rPr>
                <w:b/>
                <w:bCs/>
              </w:rPr>
              <w:t>frontier_only</w:t>
            </w:r>
          </w:p>
        </w:tc>
        <w:tc>
          <w:tcPr>
            <w:tcW w:w="0" w:type="auto"/>
            <w:vAlign w:val="center"/>
            <w:hideMark/>
          </w:tcPr>
          <w:p w14:paraId="422BD494" w14:textId="77777777" w:rsidR="0008764F" w:rsidRPr="0008764F" w:rsidRDefault="0008764F" w:rsidP="0008764F">
            <w:r w:rsidRPr="0008764F">
              <w:t>if VM-VAR-021&gt;0</w:t>
            </w:r>
          </w:p>
        </w:tc>
        <w:tc>
          <w:tcPr>
            <w:tcW w:w="0" w:type="auto"/>
            <w:vAlign w:val="center"/>
            <w:hideMark/>
          </w:tcPr>
          <w:p w14:paraId="2687071C" w14:textId="77777777" w:rsidR="0008764F" w:rsidRPr="0008764F" w:rsidRDefault="0008764F" w:rsidP="0008764F">
            <w:r w:rsidRPr="0008764F">
              <w:t>Scope of local quorum.</w:t>
            </w:r>
          </w:p>
        </w:tc>
        <w:tc>
          <w:tcPr>
            <w:tcW w:w="0" w:type="auto"/>
            <w:vAlign w:val="center"/>
            <w:hideMark/>
          </w:tcPr>
          <w:p w14:paraId="252892BE" w14:textId="77777777" w:rsidR="0008764F" w:rsidRPr="0008764F" w:rsidRDefault="0008764F" w:rsidP="0008764F">
            <w:r w:rsidRPr="0008764F">
              <w:t>Doc 4C §1.1/2.3</w:t>
            </w:r>
          </w:p>
        </w:tc>
      </w:tr>
      <w:tr w:rsidR="0008764F" w:rsidRPr="0008764F" w14:paraId="5E56A23E" w14:textId="77777777">
        <w:trPr>
          <w:tblCellSpacing w:w="15" w:type="dxa"/>
        </w:trPr>
        <w:tc>
          <w:tcPr>
            <w:tcW w:w="0" w:type="auto"/>
            <w:vAlign w:val="center"/>
            <w:hideMark/>
          </w:tcPr>
          <w:p w14:paraId="26BFC177" w14:textId="77777777" w:rsidR="0008764F" w:rsidRPr="0008764F" w:rsidRDefault="0008764F" w:rsidP="0008764F">
            <w:r w:rsidRPr="0008764F">
              <w:t>VM-VAR-022</w:t>
            </w:r>
          </w:p>
        </w:tc>
        <w:tc>
          <w:tcPr>
            <w:tcW w:w="0" w:type="auto"/>
            <w:vAlign w:val="center"/>
            <w:hideMark/>
          </w:tcPr>
          <w:p w14:paraId="256DAB1A" w14:textId="77777777" w:rsidR="0008764F" w:rsidRPr="0008764F" w:rsidRDefault="0008764F" w:rsidP="0008764F">
            <w:r w:rsidRPr="0008764F">
              <w:t>national_majority_pct</w:t>
            </w:r>
          </w:p>
        </w:tc>
        <w:tc>
          <w:tcPr>
            <w:tcW w:w="0" w:type="auto"/>
            <w:vAlign w:val="center"/>
            <w:hideMark/>
          </w:tcPr>
          <w:p w14:paraId="7B49D91C" w14:textId="77777777" w:rsidR="0008764F" w:rsidRPr="0008764F" w:rsidRDefault="0008764F" w:rsidP="0008764F">
            <w:r w:rsidRPr="0008764F">
              <w:t>int % 50..75</w:t>
            </w:r>
          </w:p>
        </w:tc>
        <w:tc>
          <w:tcPr>
            <w:tcW w:w="0" w:type="auto"/>
            <w:vAlign w:val="center"/>
            <w:hideMark/>
          </w:tcPr>
          <w:p w14:paraId="5B1B111D" w14:textId="77777777" w:rsidR="0008764F" w:rsidRPr="0008764F" w:rsidRDefault="0008764F" w:rsidP="0008764F">
            <w:r w:rsidRPr="0008764F">
              <w:rPr>
                <w:b/>
                <w:bCs/>
              </w:rPr>
              <w:t>55</w:t>
            </w:r>
          </w:p>
        </w:tc>
        <w:tc>
          <w:tcPr>
            <w:tcW w:w="0" w:type="auto"/>
            <w:vAlign w:val="center"/>
            <w:hideMark/>
          </w:tcPr>
          <w:p w14:paraId="386C6ECF" w14:textId="77777777" w:rsidR="0008764F" w:rsidRPr="0008764F" w:rsidRDefault="0008764F" w:rsidP="0008764F">
            <w:r w:rsidRPr="0008764F">
              <w:t>—</w:t>
            </w:r>
          </w:p>
        </w:tc>
        <w:tc>
          <w:tcPr>
            <w:tcW w:w="0" w:type="auto"/>
            <w:vAlign w:val="center"/>
            <w:hideMark/>
          </w:tcPr>
          <w:p w14:paraId="32E3DCE8" w14:textId="77777777" w:rsidR="0008764F" w:rsidRPr="0008764F" w:rsidRDefault="0008764F" w:rsidP="0008764F">
            <w:r w:rsidRPr="0008764F">
              <w:t>National supermajority.</w:t>
            </w:r>
          </w:p>
        </w:tc>
        <w:tc>
          <w:tcPr>
            <w:tcW w:w="0" w:type="auto"/>
            <w:vAlign w:val="center"/>
            <w:hideMark/>
          </w:tcPr>
          <w:p w14:paraId="6A9E84B9" w14:textId="77777777" w:rsidR="0008764F" w:rsidRPr="0008764F" w:rsidRDefault="0008764F" w:rsidP="0008764F">
            <w:r w:rsidRPr="0008764F">
              <w:t>Doc 4C §1.2</w:t>
            </w:r>
          </w:p>
        </w:tc>
      </w:tr>
      <w:tr w:rsidR="0008764F" w:rsidRPr="0008764F" w14:paraId="374DABA9" w14:textId="77777777">
        <w:trPr>
          <w:tblCellSpacing w:w="15" w:type="dxa"/>
        </w:trPr>
        <w:tc>
          <w:tcPr>
            <w:tcW w:w="0" w:type="auto"/>
            <w:vAlign w:val="center"/>
            <w:hideMark/>
          </w:tcPr>
          <w:p w14:paraId="3C9B1A16" w14:textId="77777777" w:rsidR="0008764F" w:rsidRPr="0008764F" w:rsidRDefault="0008764F" w:rsidP="0008764F">
            <w:r w:rsidRPr="0008764F">
              <w:t>VM-VAR-023</w:t>
            </w:r>
          </w:p>
        </w:tc>
        <w:tc>
          <w:tcPr>
            <w:tcW w:w="0" w:type="auto"/>
            <w:vAlign w:val="center"/>
            <w:hideMark/>
          </w:tcPr>
          <w:p w14:paraId="2544979C" w14:textId="77777777" w:rsidR="0008764F" w:rsidRPr="0008764F" w:rsidRDefault="0008764F" w:rsidP="0008764F">
            <w:r w:rsidRPr="0008764F">
              <w:t>regional_majority_pct</w:t>
            </w:r>
          </w:p>
        </w:tc>
        <w:tc>
          <w:tcPr>
            <w:tcW w:w="0" w:type="auto"/>
            <w:vAlign w:val="center"/>
            <w:hideMark/>
          </w:tcPr>
          <w:p w14:paraId="5378F870" w14:textId="77777777" w:rsidR="0008764F" w:rsidRPr="0008764F" w:rsidRDefault="0008764F" w:rsidP="0008764F">
            <w:r w:rsidRPr="0008764F">
              <w:t>int % 50..75</w:t>
            </w:r>
          </w:p>
        </w:tc>
        <w:tc>
          <w:tcPr>
            <w:tcW w:w="0" w:type="auto"/>
            <w:vAlign w:val="center"/>
            <w:hideMark/>
          </w:tcPr>
          <w:p w14:paraId="62DFC670" w14:textId="77777777" w:rsidR="0008764F" w:rsidRPr="0008764F" w:rsidRDefault="0008764F" w:rsidP="0008764F">
            <w:r w:rsidRPr="0008764F">
              <w:rPr>
                <w:b/>
                <w:bCs/>
              </w:rPr>
              <w:t>55</w:t>
            </w:r>
          </w:p>
        </w:tc>
        <w:tc>
          <w:tcPr>
            <w:tcW w:w="0" w:type="auto"/>
            <w:vAlign w:val="center"/>
            <w:hideMark/>
          </w:tcPr>
          <w:p w14:paraId="3DCCAA27" w14:textId="77777777" w:rsidR="0008764F" w:rsidRPr="0008764F" w:rsidRDefault="0008764F" w:rsidP="0008764F">
            <w:r w:rsidRPr="0008764F">
              <w:t>—</w:t>
            </w:r>
          </w:p>
        </w:tc>
        <w:tc>
          <w:tcPr>
            <w:tcW w:w="0" w:type="auto"/>
            <w:vAlign w:val="center"/>
            <w:hideMark/>
          </w:tcPr>
          <w:p w14:paraId="6FA8707C" w14:textId="77777777" w:rsidR="0008764F" w:rsidRPr="0008764F" w:rsidRDefault="0008764F" w:rsidP="0008764F">
            <w:r w:rsidRPr="0008764F">
              <w:t>Regional supermajority.</w:t>
            </w:r>
          </w:p>
        </w:tc>
        <w:tc>
          <w:tcPr>
            <w:tcW w:w="0" w:type="auto"/>
            <w:vAlign w:val="center"/>
            <w:hideMark/>
          </w:tcPr>
          <w:p w14:paraId="2BF0287A" w14:textId="77777777" w:rsidR="0008764F" w:rsidRPr="0008764F" w:rsidRDefault="0008764F" w:rsidP="0008764F">
            <w:r w:rsidRPr="0008764F">
              <w:t>Doc 4C §1.3</w:t>
            </w:r>
          </w:p>
        </w:tc>
      </w:tr>
      <w:tr w:rsidR="0008764F" w:rsidRPr="0008764F" w14:paraId="43F8542B" w14:textId="77777777">
        <w:trPr>
          <w:tblCellSpacing w:w="15" w:type="dxa"/>
        </w:trPr>
        <w:tc>
          <w:tcPr>
            <w:tcW w:w="0" w:type="auto"/>
            <w:vAlign w:val="center"/>
            <w:hideMark/>
          </w:tcPr>
          <w:p w14:paraId="39BF35FB" w14:textId="77777777" w:rsidR="0008764F" w:rsidRPr="0008764F" w:rsidRDefault="0008764F" w:rsidP="0008764F">
            <w:r w:rsidRPr="0008764F">
              <w:t>VM-VAR-024</w:t>
            </w:r>
          </w:p>
        </w:tc>
        <w:tc>
          <w:tcPr>
            <w:tcW w:w="0" w:type="auto"/>
            <w:vAlign w:val="center"/>
            <w:hideMark/>
          </w:tcPr>
          <w:p w14:paraId="7786B1E0" w14:textId="77777777" w:rsidR="0008764F" w:rsidRPr="0008764F" w:rsidRDefault="0008764F" w:rsidP="0008764F">
            <w:r w:rsidRPr="0008764F">
              <w:t>double_majority_enabled</w:t>
            </w:r>
          </w:p>
        </w:tc>
        <w:tc>
          <w:tcPr>
            <w:tcW w:w="0" w:type="auto"/>
            <w:vAlign w:val="center"/>
            <w:hideMark/>
          </w:tcPr>
          <w:p w14:paraId="0562DA76" w14:textId="77777777" w:rsidR="0008764F" w:rsidRPr="0008764F" w:rsidRDefault="0008764F" w:rsidP="0008764F">
            <w:r w:rsidRPr="0008764F">
              <w:t>on | off</w:t>
            </w:r>
          </w:p>
        </w:tc>
        <w:tc>
          <w:tcPr>
            <w:tcW w:w="0" w:type="auto"/>
            <w:vAlign w:val="center"/>
            <w:hideMark/>
          </w:tcPr>
          <w:p w14:paraId="3C638C8D" w14:textId="77777777" w:rsidR="0008764F" w:rsidRPr="0008764F" w:rsidRDefault="0008764F" w:rsidP="0008764F">
            <w:r w:rsidRPr="0008764F">
              <w:rPr>
                <w:b/>
                <w:bCs/>
              </w:rPr>
              <w:t>on</w:t>
            </w:r>
          </w:p>
        </w:tc>
        <w:tc>
          <w:tcPr>
            <w:tcW w:w="0" w:type="auto"/>
            <w:vAlign w:val="center"/>
            <w:hideMark/>
          </w:tcPr>
          <w:p w14:paraId="5213D317" w14:textId="77777777" w:rsidR="0008764F" w:rsidRPr="0008764F" w:rsidRDefault="0008764F" w:rsidP="0008764F">
            <w:r w:rsidRPr="0008764F">
              <w:t>needs family definition if no frontier</w:t>
            </w:r>
          </w:p>
        </w:tc>
        <w:tc>
          <w:tcPr>
            <w:tcW w:w="0" w:type="auto"/>
            <w:vAlign w:val="center"/>
            <w:hideMark/>
          </w:tcPr>
          <w:p w14:paraId="5D95F956" w14:textId="77777777" w:rsidR="0008764F" w:rsidRPr="0008764F" w:rsidRDefault="0008764F" w:rsidP="0008764F">
            <w:r w:rsidRPr="0008764F">
              <w:t>Dual gate on.</w:t>
            </w:r>
          </w:p>
        </w:tc>
        <w:tc>
          <w:tcPr>
            <w:tcW w:w="0" w:type="auto"/>
            <w:vAlign w:val="center"/>
            <w:hideMark/>
          </w:tcPr>
          <w:p w14:paraId="5D8B4C3B" w14:textId="77777777" w:rsidR="0008764F" w:rsidRPr="0008764F" w:rsidRDefault="0008764F" w:rsidP="0008764F">
            <w:r w:rsidRPr="0008764F">
              <w:t>Doc 4C §1.3</w:t>
            </w:r>
          </w:p>
        </w:tc>
      </w:tr>
      <w:tr w:rsidR="0008764F" w:rsidRPr="0008764F" w14:paraId="4721E2B8" w14:textId="77777777">
        <w:trPr>
          <w:tblCellSpacing w:w="15" w:type="dxa"/>
        </w:trPr>
        <w:tc>
          <w:tcPr>
            <w:tcW w:w="0" w:type="auto"/>
            <w:vAlign w:val="center"/>
            <w:hideMark/>
          </w:tcPr>
          <w:p w14:paraId="28C1BC35" w14:textId="77777777" w:rsidR="0008764F" w:rsidRPr="0008764F" w:rsidRDefault="0008764F" w:rsidP="0008764F">
            <w:r w:rsidRPr="0008764F">
              <w:t>VM-VAR-025</w:t>
            </w:r>
          </w:p>
        </w:tc>
        <w:tc>
          <w:tcPr>
            <w:tcW w:w="0" w:type="auto"/>
            <w:vAlign w:val="center"/>
            <w:hideMark/>
          </w:tcPr>
          <w:p w14:paraId="2B5DF4C7" w14:textId="77777777" w:rsidR="0008764F" w:rsidRPr="0008764F" w:rsidRDefault="0008764F" w:rsidP="0008764F">
            <w:r w:rsidRPr="0008764F">
              <w:t>symmetry_enabled</w:t>
            </w:r>
          </w:p>
        </w:tc>
        <w:tc>
          <w:tcPr>
            <w:tcW w:w="0" w:type="auto"/>
            <w:vAlign w:val="center"/>
            <w:hideMark/>
          </w:tcPr>
          <w:p w14:paraId="4E84409F" w14:textId="77777777" w:rsidR="0008764F" w:rsidRPr="0008764F" w:rsidRDefault="0008764F" w:rsidP="0008764F">
            <w:r w:rsidRPr="0008764F">
              <w:t>on | off</w:t>
            </w:r>
          </w:p>
        </w:tc>
        <w:tc>
          <w:tcPr>
            <w:tcW w:w="0" w:type="auto"/>
            <w:vAlign w:val="center"/>
            <w:hideMark/>
          </w:tcPr>
          <w:p w14:paraId="42AFF4CB" w14:textId="77777777" w:rsidR="0008764F" w:rsidRPr="0008764F" w:rsidRDefault="0008764F" w:rsidP="0008764F">
            <w:r w:rsidRPr="0008764F">
              <w:rPr>
                <w:b/>
                <w:bCs/>
              </w:rPr>
              <w:t>on</w:t>
            </w:r>
          </w:p>
        </w:tc>
        <w:tc>
          <w:tcPr>
            <w:tcW w:w="0" w:type="auto"/>
            <w:vAlign w:val="center"/>
            <w:hideMark/>
          </w:tcPr>
          <w:p w14:paraId="734EF233" w14:textId="77777777" w:rsidR="0008764F" w:rsidRPr="0008764F" w:rsidRDefault="0008764F" w:rsidP="0008764F">
            <w:r w:rsidRPr="0008764F">
              <w:t>—</w:t>
            </w:r>
          </w:p>
        </w:tc>
        <w:tc>
          <w:tcPr>
            <w:tcW w:w="0" w:type="auto"/>
            <w:vAlign w:val="center"/>
            <w:hideMark/>
          </w:tcPr>
          <w:p w14:paraId="36AE824B" w14:textId="77777777" w:rsidR="0008764F" w:rsidRPr="0008764F" w:rsidRDefault="0008764F" w:rsidP="0008764F">
            <w:r w:rsidRPr="0008764F">
              <w:t>Mirror-case parity.</w:t>
            </w:r>
          </w:p>
        </w:tc>
        <w:tc>
          <w:tcPr>
            <w:tcW w:w="0" w:type="auto"/>
            <w:vAlign w:val="center"/>
            <w:hideMark/>
          </w:tcPr>
          <w:p w14:paraId="5FC94326" w14:textId="77777777" w:rsidR="0008764F" w:rsidRPr="0008764F" w:rsidRDefault="0008764F" w:rsidP="0008764F">
            <w:r w:rsidRPr="0008764F">
              <w:t>Doc 4C §1.4</w:t>
            </w:r>
          </w:p>
        </w:tc>
      </w:tr>
      <w:tr w:rsidR="0008764F" w:rsidRPr="0008764F" w14:paraId="14499CF5" w14:textId="77777777">
        <w:trPr>
          <w:tblCellSpacing w:w="15" w:type="dxa"/>
        </w:trPr>
        <w:tc>
          <w:tcPr>
            <w:tcW w:w="0" w:type="auto"/>
            <w:vAlign w:val="center"/>
            <w:hideMark/>
          </w:tcPr>
          <w:p w14:paraId="7A03857B" w14:textId="77777777" w:rsidR="0008764F" w:rsidRPr="0008764F" w:rsidRDefault="0008764F" w:rsidP="0008764F">
            <w:r w:rsidRPr="0008764F">
              <w:t>VM-VAR-026</w:t>
            </w:r>
          </w:p>
        </w:tc>
        <w:tc>
          <w:tcPr>
            <w:tcW w:w="0" w:type="auto"/>
            <w:vAlign w:val="center"/>
            <w:hideMark/>
          </w:tcPr>
          <w:p w14:paraId="7424BB50" w14:textId="77777777" w:rsidR="0008764F" w:rsidRPr="0008764F" w:rsidRDefault="0008764F" w:rsidP="0008764F">
            <w:r w:rsidRPr="0008764F">
              <w:t>affected_region_family_mode</w:t>
            </w:r>
          </w:p>
        </w:tc>
        <w:tc>
          <w:tcPr>
            <w:tcW w:w="0" w:type="auto"/>
            <w:vAlign w:val="center"/>
            <w:hideMark/>
          </w:tcPr>
          <w:p w14:paraId="4032E12D" w14:textId="77777777" w:rsidR="0008764F" w:rsidRPr="0008764F" w:rsidRDefault="0008764F" w:rsidP="0008764F">
            <w:r w:rsidRPr="0008764F">
              <w:t>by_list | by_tag | by_proposed_change</w:t>
            </w:r>
          </w:p>
        </w:tc>
        <w:tc>
          <w:tcPr>
            <w:tcW w:w="0" w:type="auto"/>
            <w:vAlign w:val="center"/>
            <w:hideMark/>
          </w:tcPr>
          <w:p w14:paraId="7AF55196" w14:textId="77777777" w:rsidR="0008764F" w:rsidRPr="0008764F" w:rsidRDefault="0008764F" w:rsidP="0008764F">
            <w:r w:rsidRPr="0008764F">
              <w:rPr>
                <w:b/>
                <w:bCs/>
              </w:rPr>
              <w:t>by_proposed_change</w:t>
            </w:r>
          </w:p>
        </w:tc>
        <w:tc>
          <w:tcPr>
            <w:tcW w:w="0" w:type="auto"/>
            <w:vAlign w:val="center"/>
            <w:hideMark/>
          </w:tcPr>
          <w:p w14:paraId="3047EA51" w14:textId="77777777" w:rsidR="0008764F" w:rsidRPr="0008764F" w:rsidRDefault="0008764F" w:rsidP="0008764F">
            <w:r w:rsidRPr="0008764F">
              <w:t>if double_majority_enabled=on</w:t>
            </w:r>
          </w:p>
        </w:tc>
        <w:tc>
          <w:tcPr>
            <w:tcW w:w="0" w:type="auto"/>
            <w:vAlign w:val="center"/>
            <w:hideMark/>
          </w:tcPr>
          <w:p w14:paraId="51F504F5" w14:textId="77777777" w:rsidR="0008764F" w:rsidRPr="0008764F" w:rsidRDefault="0008764F" w:rsidP="0008764F">
            <w:r w:rsidRPr="0008764F">
              <w:t>How to derive family set.</w:t>
            </w:r>
          </w:p>
        </w:tc>
        <w:tc>
          <w:tcPr>
            <w:tcW w:w="0" w:type="auto"/>
            <w:vAlign w:val="center"/>
            <w:hideMark/>
          </w:tcPr>
          <w:p w14:paraId="3FCC1B8C" w14:textId="77777777" w:rsidR="0008764F" w:rsidRPr="0008764F" w:rsidRDefault="0008764F" w:rsidP="0008764F">
            <w:r w:rsidRPr="0008764F">
              <w:t>Doc 4C §1.3</w:t>
            </w:r>
          </w:p>
        </w:tc>
      </w:tr>
      <w:tr w:rsidR="0008764F" w:rsidRPr="0008764F" w14:paraId="689FB4E0" w14:textId="77777777">
        <w:trPr>
          <w:tblCellSpacing w:w="15" w:type="dxa"/>
        </w:trPr>
        <w:tc>
          <w:tcPr>
            <w:tcW w:w="0" w:type="auto"/>
            <w:vAlign w:val="center"/>
            <w:hideMark/>
          </w:tcPr>
          <w:p w14:paraId="67172756" w14:textId="77777777" w:rsidR="0008764F" w:rsidRPr="0008764F" w:rsidRDefault="0008764F" w:rsidP="0008764F">
            <w:r w:rsidRPr="0008764F">
              <w:t>VM-VAR-027</w:t>
            </w:r>
          </w:p>
        </w:tc>
        <w:tc>
          <w:tcPr>
            <w:tcW w:w="0" w:type="auto"/>
            <w:vAlign w:val="center"/>
            <w:hideMark/>
          </w:tcPr>
          <w:p w14:paraId="7E4D0141" w14:textId="77777777" w:rsidR="0008764F" w:rsidRPr="0008764F" w:rsidRDefault="0008764F" w:rsidP="0008764F">
            <w:r w:rsidRPr="0008764F">
              <w:t>affected_region_family_ref</w:t>
            </w:r>
          </w:p>
        </w:tc>
        <w:tc>
          <w:tcPr>
            <w:tcW w:w="0" w:type="auto"/>
            <w:vAlign w:val="center"/>
            <w:hideMark/>
          </w:tcPr>
          <w:p w14:paraId="6B3613D8" w14:textId="77777777" w:rsidR="0008764F" w:rsidRPr="0008764F" w:rsidRDefault="0008764F" w:rsidP="0008764F">
            <w:r w:rsidRPr="0008764F">
              <w:t>list(UnitID) or tag</w:t>
            </w:r>
          </w:p>
        </w:tc>
        <w:tc>
          <w:tcPr>
            <w:tcW w:w="0" w:type="auto"/>
            <w:vAlign w:val="center"/>
            <w:hideMark/>
          </w:tcPr>
          <w:p w14:paraId="14A441C7" w14:textId="77777777" w:rsidR="0008764F" w:rsidRPr="0008764F" w:rsidRDefault="0008764F" w:rsidP="0008764F">
            <w:r w:rsidRPr="0008764F">
              <w:rPr>
                <w:b/>
                <w:bCs/>
              </w:rPr>
              <w:t>(none)</w:t>
            </w:r>
          </w:p>
        </w:tc>
        <w:tc>
          <w:tcPr>
            <w:tcW w:w="0" w:type="auto"/>
            <w:vAlign w:val="center"/>
            <w:hideMark/>
          </w:tcPr>
          <w:p w14:paraId="7C7C2FF4" w14:textId="77777777" w:rsidR="0008764F" w:rsidRPr="0008764F" w:rsidRDefault="0008764F" w:rsidP="0008764F">
            <w:r w:rsidRPr="0008764F">
              <w:t>required if mode=by_list or by_tag</w:t>
            </w:r>
          </w:p>
        </w:tc>
        <w:tc>
          <w:tcPr>
            <w:tcW w:w="0" w:type="auto"/>
            <w:vAlign w:val="center"/>
            <w:hideMark/>
          </w:tcPr>
          <w:p w14:paraId="43489A7A" w14:textId="77777777" w:rsidR="0008764F" w:rsidRPr="0008764F" w:rsidRDefault="0008764F" w:rsidP="0008764F">
            <w:r w:rsidRPr="0008764F">
              <w:t>Provides explicit family.</w:t>
            </w:r>
          </w:p>
        </w:tc>
        <w:tc>
          <w:tcPr>
            <w:tcW w:w="0" w:type="auto"/>
            <w:vAlign w:val="center"/>
            <w:hideMark/>
          </w:tcPr>
          <w:p w14:paraId="535B1775" w14:textId="77777777" w:rsidR="0008764F" w:rsidRPr="0008764F" w:rsidRDefault="0008764F" w:rsidP="0008764F">
            <w:r w:rsidRPr="0008764F">
              <w:t>Doc 4C §1.3</w:t>
            </w:r>
          </w:p>
        </w:tc>
      </w:tr>
      <w:tr w:rsidR="0008764F" w:rsidRPr="0008764F" w14:paraId="2B201381" w14:textId="77777777">
        <w:trPr>
          <w:tblCellSpacing w:w="15" w:type="dxa"/>
        </w:trPr>
        <w:tc>
          <w:tcPr>
            <w:tcW w:w="0" w:type="auto"/>
            <w:vAlign w:val="center"/>
            <w:hideMark/>
          </w:tcPr>
          <w:p w14:paraId="51EAD941" w14:textId="77777777" w:rsidR="0008764F" w:rsidRPr="0008764F" w:rsidRDefault="0008764F" w:rsidP="0008764F">
            <w:r w:rsidRPr="0008764F">
              <w:lastRenderedPageBreak/>
              <w:t>VM-VAR-028</w:t>
            </w:r>
          </w:p>
        </w:tc>
        <w:tc>
          <w:tcPr>
            <w:tcW w:w="0" w:type="auto"/>
            <w:vAlign w:val="center"/>
            <w:hideMark/>
          </w:tcPr>
          <w:p w14:paraId="399D7153" w14:textId="77777777" w:rsidR="0008764F" w:rsidRPr="0008764F" w:rsidRDefault="0008764F" w:rsidP="0008764F">
            <w:r w:rsidRPr="0008764F">
              <w:t>roll_inclusion_policy</w:t>
            </w:r>
          </w:p>
        </w:tc>
        <w:tc>
          <w:tcPr>
            <w:tcW w:w="0" w:type="auto"/>
            <w:vAlign w:val="center"/>
            <w:hideMark/>
          </w:tcPr>
          <w:p w14:paraId="68114767" w14:textId="77777777" w:rsidR="0008764F" w:rsidRPr="0008764F" w:rsidRDefault="0008764F" w:rsidP="0008764F">
            <w:r w:rsidRPr="0008764F">
              <w:t>residents_only | residents_plus_displaced | custom:list</w:t>
            </w:r>
          </w:p>
        </w:tc>
        <w:tc>
          <w:tcPr>
            <w:tcW w:w="0" w:type="auto"/>
            <w:vAlign w:val="center"/>
            <w:hideMark/>
          </w:tcPr>
          <w:p w14:paraId="79ED3AD8" w14:textId="77777777" w:rsidR="0008764F" w:rsidRPr="0008764F" w:rsidRDefault="0008764F" w:rsidP="0008764F">
            <w:r w:rsidRPr="0008764F">
              <w:rPr>
                <w:b/>
                <w:bCs/>
              </w:rPr>
              <w:t>residents_only</w:t>
            </w:r>
          </w:p>
        </w:tc>
        <w:tc>
          <w:tcPr>
            <w:tcW w:w="0" w:type="auto"/>
            <w:vAlign w:val="center"/>
            <w:hideMark/>
          </w:tcPr>
          <w:p w14:paraId="1CF7570C" w14:textId="77777777" w:rsidR="0008764F" w:rsidRPr="0008764F" w:rsidRDefault="0008764F" w:rsidP="0008764F">
            <w:r w:rsidRPr="0008764F">
              <w:t>—</w:t>
            </w:r>
          </w:p>
        </w:tc>
        <w:tc>
          <w:tcPr>
            <w:tcW w:w="0" w:type="auto"/>
            <w:vAlign w:val="center"/>
            <w:hideMark/>
          </w:tcPr>
          <w:p w14:paraId="57D33476" w14:textId="77777777" w:rsidR="0008764F" w:rsidRPr="0008764F" w:rsidRDefault="0008764F" w:rsidP="0008764F">
            <w:r w:rsidRPr="0008764F">
              <w:t>Eligible roll composition; printed in report.</w:t>
            </w:r>
          </w:p>
        </w:tc>
        <w:tc>
          <w:tcPr>
            <w:tcW w:w="0" w:type="auto"/>
            <w:vAlign w:val="center"/>
            <w:hideMark/>
          </w:tcPr>
          <w:p w14:paraId="5C90692F" w14:textId="77777777" w:rsidR="0008764F" w:rsidRPr="0008764F" w:rsidRDefault="0008764F" w:rsidP="0008764F">
            <w:r w:rsidRPr="0008764F">
              <w:t>Doc 4C §1.1; Doc 7A §Eligibility</w:t>
            </w:r>
          </w:p>
        </w:tc>
      </w:tr>
      <w:tr w:rsidR="0008764F" w:rsidRPr="0008764F" w14:paraId="0FA7A6EB" w14:textId="77777777">
        <w:trPr>
          <w:tblCellSpacing w:w="15" w:type="dxa"/>
        </w:trPr>
        <w:tc>
          <w:tcPr>
            <w:tcW w:w="0" w:type="auto"/>
            <w:vAlign w:val="center"/>
            <w:hideMark/>
          </w:tcPr>
          <w:p w14:paraId="08991721" w14:textId="77777777" w:rsidR="0008764F" w:rsidRPr="0008764F" w:rsidRDefault="0008764F" w:rsidP="0008764F">
            <w:r w:rsidRPr="0008764F">
              <w:t>VM-VAR-029</w:t>
            </w:r>
          </w:p>
        </w:tc>
        <w:tc>
          <w:tcPr>
            <w:tcW w:w="0" w:type="auto"/>
            <w:vAlign w:val="center"/>
            <w:hideMark/>
          </w:tcPr>
          <w:p w14:paraId="7419099A" w14:textId="77777777" w:rsidR="0008764F" w:rsidRPr="0008764F" w:rsidRDefault="0008764F" w:rsidP="0008764F">
            <w:r w:rsidRPr="0008764F">
              <w:t>symmetry_exceptions</w:t>
            </w:r>
          </w:p>
        </w:tc>
        <w:tc>
          <w:tcPr>
            <w:tcW w:w="0" w:type="auto"/>
            <w:vAlign w:val="center"/>
            <w:hideMark/>
          </w:tcPr>
          <w:p w14:paraId="7F92571F" w14:textId="77777777" w:rsidR="0008764F" w:rsidRPr="0008764F" w:rsidRDefault="0008764F" w:rsidP="0008764F">
            <w:r w:rsidRPr="0008764F">
              <w:t>list/tag + rationale</w:t>
            </w:r>
          </w:p>
        </w:tc>
        <w:tc>
          <w:tcPr>
            <w:tcW w:w="0" w:type="auto"/>
            <w:vAlign w:val="center"/>
            <w:hideMark/>
          </w:tcPr>
          <w:p w14:paraId="2C253BF8" w14:textId="77777777" w:rsidR="0008764F" w:rsidRPr="0008764F" w:rsidRDefault="0008764F" w:rsidP="0008764F">
            <w:r w:rsidRPr="0008764F">
              <w:rPr>
                <w:b/>
                <w:bCs/>
              </w:rPr>
              <w:t>(empty)</w:t>
            </w:r>
          </w:p>
        </w:tc>
        <w:tc>
          <w:tcPr>
            <w:tcW w:w="0" w:type="auto"/>
            <w:vAlign w:val="center"/>
            <w:hideMark/>
          </w:tcPr>
          <w:p w14:paraId="2B7A6EBD" w14:textId="77777777" w:rsidR="0008764F" w:rsidRPr="0008764F" w:rsidRDefault="0008764F" w:rsidP="0008764F">
            <w:r w:rsidRPr="0008764F">
              <w:t>if symmetry_enabled=on</w:t>
            </w:r>
          </w:p>
        </w:tc>
        <w:tc>
          <w:tcPr>
            <w:tcW w:w="0" w:type="auto"/>
            <w:vAlign w:val="center"/>
            <w:hideMark/>
          </w:tcPr>
          <w:p w14:paraId="12F713BE" w14:textId="77777777" w:rsidR="0008764F" w:rsidRPr="0008764F" w:rsidRDefault="0008764F" w:rsidP="0008764F">
            <w:r w:rsidRPr="0008764F">
              <w:t>Documented carve-outs.</w:t>
            </w:r>
          </w:p>
        </w:tc>
        <w:tc>
          <w:tcPr>
            <w:tcW w:w="0" w:type="auto"/>
            <w:vAlign w:val="center"/>
            <w:hideMark/>
          </w:tcPr>
          <w:p w14:paraId="2BBD13A7" w14:textId="77777777" w:rsidR="0008764F" w:rsidRPr="0008764F" w:rsidRDefault="0008764F" w:rsidP="0008764F">
            <w:r w:rsidRPr="0008764F">
              <w:t>Doc 4C §1.4; Doc 7A</w:t>
            </w:r>
          </w:p>
        </w:tc>
      </w:tr>
    </w:tbl>
    <w:p w14:paraId="2DBB3028" w14:textId="77777777" w:rsidR="0008764F" w:rsidRPr="0008764F" w:rsidRDefault="0008764F" w:rsidP="0008764F">
      <w:r w:rsidRPr="0008764F">
        <w:t xml:space="preserve">Validation: if double_majority_enabled=on </w:t>
      </w:r>
      <w:r w:rsidRPr="0008764F">
        <w:rPr>
          <w:b/>
          <w:bCs/>
        </w:rPr>
        <w:t>and</w:t>
      </w:r>
      <w:r w:rsidRPr="0008764F">
        <w:t xml:space="preserve"> frontier_mode=none (see Part 2), then affected_region_family_mode </w:t>
      </w:r>
      <w:r w:rsidRPr="0008764F">
        <w:rPr>
          <w:rFonts w:ascii="Cambria Math" w:hAnsi="Cambria Math" w:cs="Cambria Math"/>
        </w:rPr>
        <w:t>∈</w:t>
      </w:r>
      <w:r w:rsidRPr="0008764F">
        <w:t xml:space="preserve"> {by_list, by_tag} </w:t>
      </w:r>
      <w:r w:rsidRPr="0008764F">
        <w:rPr>
          <w:b/>
          <w:bCs/>
        </w:rPr>
        <w:t>and</w:t>
      </w:r>
      <w:r w:rsidRPr="0008764F">
        <w:t xml:space="preserve"> affected_region_family_ref must resolve to a non-empty set.</w:t>
      </w:r>
    </w:p>
    <w:p w14:paraId="01333D83" w14:textId="77777777" w:rsidR="0008764F" w:rsidRPr="0008764F" w:rsidRDefault="0008764F" w:rsidP="0008764F">
      <w:r w:rsidRPr="0008764F">
        <w:pict w14:anchorId="55CEABDD">
          <v:rect id="_x0000_i4394" style="width:0;height:1.5pt" o:hralign="center" o:hrstd="t" o:hr="t" fillcolor="#a0a0a0" stroked="f"/>
        </w:pict>
      </w:r>
    </w:p>
    <w:p w14:paraId="25CB68F0" w14:textId="77777777" w:rsidR="0008764F" w:rsidRPr="0008764F" w:rsidRDefault="0008764F" w:rsidP="0008764F">
      <w:pPr>
        <w:rPr>
          <w:b/>
          <w:bCs/>
        </w:rPr>
      </w:pPr>
      <w:r w:rsidRPr="0008764F">
        <w:rPr>
          <w:b/>
          <w:bCs/>
        </w:rPr>
        <w:t>D) Aggregation &amp; Scope (030–031)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1661"/>
        <w:gridCol w:w="1838"/>
        <w:gridCol w:w="1937"/>
        <w:gridCol w:w="1838"/>
        <w:gridCol w:w="1087"/>
        <w:gridCol w:w="548"/>
      </w:tblGrid>
      <w:tr w:rsidR="0008764F" w:rsidRPr="0008764F" w14:paraId="3EE9E9C6" w14:textId="77777777">
        <w:trPr>
          <w:tblHeader/>
          <w:tblCellSpacing w:w="15" w:type="dxa"/>
        </w:trPr>
        <w:tc>
          <w:tcPr>
            <w:tcW w:w="0" w:type="auto"/>
            <w:vAlign w:val="center"/>
            <w:hideMark/>
          </w:tcPr>
          <w:p w14:paraId="07858853" w14:textId="77777777" w:rsidR="0008764F" w:rsidRPr="0008764F" w:rsidRDefault="0008764F" w:rsidP="0008764F">
            <w:pPr>
              <w:rPr>
                <w:b/>
                <w:bCs/>
              </w:rPr>
            </w:pPr>
            <w:r w:rsidRPr="0008764F">
              <w:rPr>
                <w:b/>
                <w:bCs/>
              </w:rPr>
              <w:t>ID</w:t>
            </w:r>
          </w:p>
        </w:tc>
        <w:tc>
          <w:tcPr>
            <w:tcW w:w="0" w:type="auto"/>
            <w:vAlign w:val="center"/>
            <w:hideMark/>
          </w:tcPr>
          <w:p w14:paraId="28CB7B8F" w14:textId="77777777" w:rsidR="0008764F" w:rsidRPr="0008764F" w:rsidRDefault="0008764F" w:rsidP="0008764F">
            <w:pPr>
              <w:rPr>
                <w:b/>
                <w:bCs/>
              </w:rPr>
            </w:pPr>
            <w:r w:rsidRPr="0008764F">
              <w:rPr>
                <w:b/>
                <w:bCs/>
              </w:rPr>
              <w:t>Name</w:t>
            </w:r>
          </w:p>
        </w:tc>
        <w:tc>
          <w:tcPr>
            <w:tcW w:w="0" w:type="auto"/>
            <w:vAlign w:val="center"/>
            <w:hideMark/>
          </w:tcPr>
          <w:p w14:paraId="214FDCE7" w14:textId="77777777" w:rsidR="0008764F" w:rsidRPr="0008764F" w:rsidRDefault="0008764F" w:rsidP="0008764F">
            <w:pPr>
              <w:rPr>
                <w:b/>
                <w:bCs/>
              </w:rPr>
            </w:pPr>
            <w:r w:rsidRPr="0008764F">
              <w:rPr>
                <w:b/>
                <w:bCs/>
              </w:rPr>
              <w:t>Allowed values</w:t>
            </w:r>
          </w:p>
        </w:tc>
        <w:tc>
          <w:tcPr>
            <w:tcW w:w="0" w:type="auto"/>
            <w:vAlign w:val="center"/>
            <w:hideMark/>
          </w:tcPr>
          <w:p w14:paraId="0FDA51BD" w14:textId="77777777" w:rsidR="0008764F" w:rsidRPr="0008764F" w:rsidRDefault="0008764F" w:rsidP="0008764F">
            <w:pPr>
              <w:rPr>
                <w:b/>
                <w:bCs/>
              </w:rPr>
            </w:pPr>
            <w:r w:rsidRPr="0008764F">
              <w:rPr>
                <w:b/>
                <w:bCs/>
              </w:rPr>
              <w:t>Default</w:t>
            </w:r>
          </w:p>
        </w:tc>
        <w:tc>
          <w:tcPr>
            <w:tcW w:w="0" w:type="auto"/>
            <w:vAlign w:val="center"/>
            <w:hideMark/>
          </w:tcPr>
          <w:p w14:paraId="457E8A40" w14:textId="77777777" w:rsidR="0008764F" w:rsidRPr="0008764F" w:rsidRDefault="0008764F" w:rsidP="0008764F">
            <w:pPr>
              <w:rPr>
                <w:b/>
                <w:bCs/>
              </w:rPr>
            </w:pPr>
            <w:r w:rsidRPr="0008764F">
              <w:rPr>
                <w:b/>
                <w:bCs/>
              </w:rPr>
              <w:t>Dependencies</w:t>
            </w:r>
          </w:p>
        </w:tc>
        <w:tc>
          <w:tcPr>
            <w:tcW w:w="0" w:type="auto"/>
            <w:vAlign w:val="center"/>
            <w:hideMark/>
          </w:tcPr>
          <w:p w14:paraId="228A9F7E" w14:textId="77777777" w:rsidR="0008764F" w:rsidRPr="0008764F" w:rsidRDefault="0008764F" w:rsidP="0008764F">
            <w:pPr>
              <w:rPr>
                <w:b/>
                <w:bCs/>
              </w:rPr>
            </w:pPr>
            <w:r w:rsidRPr="0008764F">
              <w:rPr>
                <w:b/>
                <w:bCs/>
              </w:rPr>
              <w:t>Rationale</w:t>
            </w:r>
          </w:p>
        </w:tc>
        <w:tc>
          <w:tcPr>
            <w:tcW w:w="0" w:type="auto"/>
            <w:vAlign w:val="center"/>
            <w:hideMark/>
          </w:tcPr>
          <w:p w14:paraId="3B1565A9" w14:textId="77777777" w:rsidR="0008764F" w:rsidRPr="0008764F" w:rsidRDefault="0008764F" w:rsidP="0008764F">
            <w:pPr>
              <w:rPr>
                <w:b/>
                <w:bCs/>
              </w:rPr>
            </w:pPr>
            <w:r w:rsidRPr="0008764F">
              <w:rPr>
                <w:b/>
                <w:bCs/>
              </w:rPr>
              <w:t>Used in</w:t>
            </w:r>
          </w:p>
        </w:tc>
      </w:tr>
      <w:tr w:rsidR="0008764F" w:rsidRPr="0008764F" w14:paraId="01606507" w14:textId="77777777">
        <w:trPr>
          <w:tblCellSpacing w:w="15" w:type="dxa"/>
        </w:trPr>
        <w:tc>
          <w:tcPr>
            <w:tcW w:w="0" w:type="auto"/>
            <w:vAlign w:val="center"/>
            <w:hideMark/>
          </w:tcPr>
          <w:p w14:paraId="2EBA218E" w14:textId="77777777" w:rsidR="0008764F" w:rsidRPr="0008764F" w:rsidRDefault="0008764F" w:rsidP="0008764F">
            <w:r w:rsidRPr="0008764F">
              <w:t>VM-VAR-030</w:t>
            </w:r>
          </w:p>
        </w:tc>
        <w:tc>
          <w:tcPr>
            <w:tcW w:w="0" w:type="auto"/>
            <w:vAlign w:val="center"/>
            <w:hideMark/>
          </w:tcPr>
          <w:p w14:paraId="35A60925" w14:textId="77777777" w:rsidR="0008764F" w:rsidRPr="0008764F" w:rsidRDefault="0008764F" w:rsidP="0008764F">
            <w:r w:rsidRPr="0008764F">
              <w:t>weighting_method</w:t>
            </w:r>
          </w:p>
        </w:tc>
        <w:tc>
          <w:tcPr>
            <w:tcW w:w="0" w:type="auto"/>
            <w:vAlign w:val="center"/>
            <w:hideMark/>
          </w:tcPr>
          <w:p w14:paraId="3DB9B200" w14:textId="77777777" w:rsidR="0008764F" w:rsidRPr="0008764F" w:rsidRDefault="0008764F" w:rsidP="0008764F">
            <w:r w:rsidRPr="0008764F">
              <w:t>equal_unit | population_baseline</w:t>
            </w:r>
          </w:p>
        </w:tc>
        <w:tc>
          <w:tcPr>
            <w:tcW w:w="0" w:type="auto"/>
            <w:vAlign w:val="center"/>
            <w:hideMark/>
          </w:tcPr>
          <w:p w14:paraId="17EE7083" w14:textId="77777777" w:rsidR="0008764F" w:rsidRPr="0008764F" w:rsidRDefault="0008764F" w:rsidP="0008764F">
            <w:r w:rsidRPr="0008764F">
              <w:rPr>
                <w:b/>
                <w:bCs/>
              </w:rPr>
              <w:t>population_baseline</w:t>
            </w:r>
          </w:p>
        </w:tc>
        <w:tc>
          <w:tcPr>
            <w:tcW w:w="0" w:type="auto"/>
            <w:vAlign w:val="center"/>
            <w:hideMark/>
          </w:tcPr>
          <w:p w14:paraId="315F0225" w14:textId="77777777" w:rsidR="0008764F" w:rsidRPr="0008764F" w:rsidRDefault="0008764F" w:rsidP="0008764F">
            <w:r w:rsidRPr="0008764F">
              <w:t>requires population_baseline (+year) on Units if selected</w:t>
            </w:r>
          </w:p>
        </w:tc>
        <w:tc>
          <w:tcPr>
            <w:tcW w:w="0" w:type="auto"/>
            <w:vAlign w:val="center"/>
            <w:hideMark/>
          </w:tcPr>
          <w:p w14:paraId="24E213E5" w14:textId="77777777" w:rsidR="0008764F" w:rsidRPr="0008764F" w:rsidRDefault="0008764F" w:rsidP="0008764F">
            <w:r w:rsidRPr="0008764F">
              <w:t>Aggregation weight basis.</w:t>
            </w:r>
          </w:p>
        </w:tc>
        <w:tc>
          <w:tcPr>
            <w:tcW w:w="0" w:type="auto"/>
            <w:vAlign w:val="center"/>
            <w:hideMark/>
          </w:tcPr>
          <w:p w14:paraId="1021F27D" w14:textId="77777777" w:rsidR="0008764F" w:rsidRPr="0008764F" w:rsidRDefault="0008764F" w:rsidP="0008764F">
            <w:r w:rsidRPr="0008764F">
              <w:t>Doc 4B §4; VM-FUN-005</w:t>
            </w:r>
          </w:p>
        </w:tc>
      </w:tr>
      <w:tr w:rsidR="0008764F" w:rsidRPr="0008764F" w14:paraId="2A749B1F" w14:textId="77777777">
        <w:trPr>
          <w:tblCellSpacing w:w="15" w:type="dxa"/>
        </w:trPr>
        <w:tc>
          <w:tcPr>
            <w:tcW w:w="0" w:type="auto"/>
            <w:vAlign w:val="center"/>
            <w:hideMark/>
          </w:tcPr>
          <w:p w14:paraId="6A10792F" w14:textId="77777777" w:rsidR="0008764F" w:rsidRPr="0008764F" w:rsidRDefault="0008764F" w:rsidP="0008764F">
            <w:r w:rsidRPr="0008764F">
              <w:t>VM-VAR-031</w:t>
            </w:r>
          </w:p>
        </w:tc>
        <w:tc>
          <w:tcPr>
            <w:tcW w:w="0" w:type="auto"/>
            <w:vAlign w:val="center"/>
            <w:hideMark/>
          </w:tcPr>
          <w:p w14:paraId="1505F065" w14:textId="77777777" w:rsidR="0008764F" w:rsidRPr="0008764F" w:rsidRDefault="0008764F" w:rsidP="0008764F">
            <w:r w:rsidRPr="0008764F">
              <w:t>aggregate_level</w:t>
            </w:r>
          </w:p>
        </w:tc>
        <w:tc>
          <w:tcPr>
            <w:tcW w:w="0" w:type="auto"/>
            <w:vAlign w:val="center"/>
            <w:hideMark/>
          </w:tcPr>
          <w:p w14:paraId="1FE41C59" w14:textId="77777777" w:rsidR="0008764F" w:rsidRPr="0008764F" w:rsidRDefault="0008764F" w:rsidP="0008764F">
            <w:r w:rsidRPr="0008764F">
              <w:t xml:space="preserve">country </w:t>
            </w:r>
            <w:r w:rsidRPr="0008764F">
              <w:rPr>
                <w:i/>
                <w:iCs/>
              </w:rPr>
              <w:t>(v1 fixed)</w:t>
            </w:r>
          </w:p>
        </w:tc>
        <w:tc>
          <w:tcPr>
            <w:tcW w:w="0" w:type="auto"/>
            <w:vAlign w:val="center"/>
            <w:hideMark/>
          </w:tcPr>
          <w:p w14:paraId="0D204B04" w14:textId="77777777" w:rsidR="0008764F" w:rsidRPr="0008764F" w:rsidRDefault="0008764F" w:rsidP="0008764F">
            <w:r w:rsidRPr="0008764F">
              <w:rPr>
                <w:b/>
                <w:bCs/>
              </w:rPr>
              <w:t>country</w:t>
            </w:r>
          </w:p>
        </w:tc>
        <w:tc>
          <w:tcPr>
            <w:tcW w:w="0" w:type="auto"/>
            <w:vAlign w:val="center"/>
            <w:hideMark/>
          </w:tcPr>
          <w:p w14:paraId="2AEA9346" w14:textId="77777777" w:rsidR="0008764F" w:rsidRPr="0008764F" w:rsidRDefault="0008764F" w:rsidP="0008764F">
            <w:r w:rsidRPr="0008764F">
              <w:t>—</w:t>
            </w:r>
          </w:p>
        </w:tc>
        <w:tc>
          <w:tcPr>
            <w:tcW w:w="0" w:type="auto"/>
            <w:vAlign w:val="center"/>
            <w:hideMark/>
          </w:tcPr>
          <w:p w14:paraId="0420AE76" w14:textId="77777777" w:rsidR="0008764F" w:rsidRPr="0008764F" w:rsidRDefault="0008764F" w:rsidP="0008764F">
            <w:r w:rsidRPr="0008764F">
              <w:t>Current aggregation level.</w:t>
            </w:r>
          </w:p>
        </w:tc>
        <w:tc>
          <w:tcPr>
            <w:tcW w:w="0" w:type="auto"/>
            <w:vAlign w:val="center"/>
            <w:hideMark/>
          </w:tcPr>
          <w:p w14:paraId="74D1AA06" w14:textId="77777777" w:rsidR="0008764F" w:rsidRPr="0008764F" w:rsidRDefault="0008764F" w:rsidP="0008764F">
            <w:r w:rsidRPr="0008764F">
              <w:t>Doc 4B §4</w:t>
            </w:r>
          </w:p>
        </w:tc>
      </w:tr>
    </w:tbl>
    <w:p w14:paraId="566FC050" w14:textId="77777777" w:rsidR="0008764F" w:rsidRPr="0008764F" w:rsidRDefault="0008764F" w:rsidP="0008764F">
      <w:r w:rsidRPr="0008764F">
        <w:pict w14:anchorId="74A4134D">
          <v:rect id="_x0000_i4395" style="width:0;height:1.5pt" o:hralign="center" o:hrstd="t" o:hr="t" fillcolor="#a0a0a0" stroked="f"/>
        </w:pict>
      </w:r>
    </w:p>
    <w:p w14:paraId="1831A4EA" w14:textId="77777777" w:rsidR="0008764F" w:rsidRPr="0008764F" w:rsidRDefault="0008764F" w:rsidP="0008764F">
      <w:pPr>
        <w:rPr>
          <w:b/>
          <w:bCs/>
        </w:rPr>
      </w:pPr>
      <w:r w:rsidRPr="0008764F">
        <w:rPr>
          <w:b/>
          <w:bCs/>
        </w:rPr>
        <w:lastRenderedPageBreak/>
        <w:t>Notes (Part 1)</w:t>
      </w:r>
    </w:p>
    <w:p w14:paraId="43907568" w14:textId="77777777" w:rsidR="0008764F" w:rsidRPr="0008764F" w:rsidRDefault="0008764F" w:rsidP="0008764F">
      <w:pPr>
        <w:numPr>
          <w:ilvl w:val="0"/>
          <w:numId w:val="835"/>
        </w:numPr>
      </w:pPr>
      <w:r w:rsidRPr="0008764F">
        <w:t xml:space="preserve">Approval gate denominator is </w:t>
      </w:r>
      <w:r w:rsidRPr="0008764F">
        <w:rPr>
          <w:b/>
          <w:bCs/>
        </w:rPr>
        <w:t>not configurable</w:t>
      </w:r>
      <w:r w:rsidRPr="0008764F">
        <w:t xml:space="preserve"> and always uses </w:t>
      </w:r>
      <w:r w:rsidRPr="0008764F">
        <w:rPr>
          <w:b/>
          <w:bCs/>
        </w:rPr>
        <w:t>valid ballots</w:t>
      </w:r>
      <w:r w:rsidRPr="0008764F">
        <w:t>.</w:t>
      </w:r>
    </w:p>
    <w:p w14:paraId="17F4ECCD" w14:textId="77777777" w:rsidR="0008764F" w:rsidRPr="0008764F" w:rsidRDefault="0008764F" w:rsidP="0008764F">
      <w:pPr>
        <w:numPr>
          <w:ilvl w:val="0"/>
          <w:numId w:val="835"/>
        </w:numPr>
      </w:pPr>
      <w:r w:rsidRPr="0008764F">
        <w:t xml:space="preserve">Defaults: approval ballot; PR via </w:t>
      </w:r>
      <w:r w:rsidRPr="0008764F">
        <w:rPr>
          <w:b/>
          <w:bCs/>
        </w:rPr>
        <w:t>Sainte-Laguë</w:t>
      </w:r>
      <w:r w:rsidRPr="0008764F">
        <w:t xml:space="preserve">; quorum </w:t>
      </w:r>
      <w:r w:rsidRPr="0008764F">
        <w:rPr>
          <w:b/>
          <w:bCs/>
        </w:rPr>
        <w:t>50</w:t>
      </w:r>
      <w:r w:rsidRPr="0008764F">
        <w:t xml:space="preserve">; national/regional </w:t>
      </w:r>
      <w:r w:rsidRPr="0008764F">
        <w:rPr>
          <w:b/>
          <w:bCs/>
        </w:rPr>
        <w:t>55</w:t>
      </w:r>
      <w:r w:rsidRPr="0008764F">
        <w:t xml:space="preserve">; double-majority </w:t>
      </w:r>
      <w:r w:rsidRPr="0008764F">
        <w:rPr>
          <w:b/>
          <w:bCs/>
        </w:rPr>
        <w:t>on</w:t>
      </w:r>
      <w:r w:rsidRPr="0008764F">
        <w:t xml:space="preserve">; symmetry </w:t>
      </w:r>
      <w:r w:rsidRPr="0008764F">
        <w:rPr>
          <w:b/>
          <w:bCs/>
        </w:rPr>
        <w:t>on</w:t>
      </w:r>
      <w:r w:rsidRPr="0008764F">
        <w:t xml:space="preserve">; weighting </w:t>
      </w:r>
      <w:r w:rsidRPr="0008764F">
        <w:rPr>
          <w:b/>
          <w:bCs/>
        </w:rPr>
        <w:t>population_baseline</w:t>
      </w:r>
      <w:r w:rsidRPr="0008764F">
        <w:t>.</w:t>
      </w:r>
    </w:p>
    <w:p w14:paraId="2A2D3C08" w14:textId="77777777" w:rsidR="0008764F" w:rsidRPr="0008764F" w:rsidRDefault="0008764F" w:rsidP="0008764F">
      <w:pPr>
        <w:numPr>
          <w:ilvl w:val="0"/>
          <w:numId w:val="835"/>
        </w:numPr>
      </w:pPr>
      <w:r w:rsidRPr="0008764F">
        <w:t xml:space="preserve">Ties (VM-VAR-050..052), frontier &amp; contiguity (040..048), protected overrides (045), labels (062), and operational display defaults (032..039) appear in </w:t>
      </w:r>
      <w:r w:rsidRPr="0008764F">
        <w:rPr>
          <w:b/>
          <w:bCs/>
        </w:rPr>
        <w:t>Annex A — Part 2</w:t>
      </w:r>
      <w:r w:rsidRPr="0008764F">
        <w:t>.</w:t>
      </w:r>
    </w:p>
    <w:p w14:paraId="2464C44B" w14:textId="77777777" w:rsidR="0008764F" w:rsidRPr="0008764F" w:rsidRDefault="0008764F" w:rsidP="0008764F">
      <w:pPr>
        <w:rPr>
          <w:b/>
          <w:bCs/>
        </w:rPr>
      </w:pPr>
      <w:r w:rsidRPr="0008764F">
        <w:rPr>
          <w:b/>
          <w:bCs/>
        </w:rPr>
        <w:t>You said:</w:t>
      </w:r>
    </w:p>
    <w:p w14:paraId="48CB2C5D" w14:textId="77777777" w:rsidR="0008764F" w:rsidRPr="0008764F" w:rsidRDefault="0008764F" w:rsidP="0008764F">
      <w:r w:rsidRPr="0008764F">
        <w:t>part 2/3</w:t>
      </w:r>
    </w:p>
    <w:p w14:paraId="3571D1B0" w14:textId="77777777" w:rsidR="0008764F" w:rsidRPr="0008764F" w:rsidRDefault="0008764F" w:rsidP="0008764F">
      <w:pPr>
        <w:rPr>
          <w:b/>
          <w:bCs/>
        </w:rPr>
      </w:pPr>
      <w:r w:rsidRPr="0008764F">
        <w:rPr>
          <w:b/>
          <w:bCs/>
        </w:rPr>
        <w:t>ChatGPT said:</w:t>
      </w:r>
    </w:p>
    <w:p w14:paraId="6A8627F9" w14:textId="77777777" w:rsidR="0008764F" w:rsidRPr="0008764F" w:rsidRDefault="0008764F" w:rsidP="0008764F">
      <w:r w:rsidRPr="0008764F">
        <w:t>Thought for 46s</w:t>
      </w:r>
    </w:p>
    <w:p w14:paraId="37B86FE5" w14:textId="77777777" w:rsidR="0008764F" w:rsidRPr="0008764F" w:rsidRDefault="0008764F" w:rsidP="0008764F">
      <w:pPr>
        <w:rPr>
          <w:b/>
          <w:bCs/>
        </w:rPr>
      </w:pPr>
      <w:r w:rsidRPr="0008764F">
        <w:rPr>
          <w:b/>
          <w:bCs/>
        </w:rPr>
        <w:t>Annex A — VM-VAR Registry (Split)</w:t>
      </w:r>
    </w:p>
    <w:p w14:paraId="39A9885F" w14:textId="77777777" w:rsidR="0008764F" w:rsidRPr="0008764F" w:rsidRDefault="0008764F" w:rsidP="0008764F">
      <w:r w:rsidRPr="0008764F">
        <w:rPr>
          <w:b/>
          <w:bCs/>
        </w:rPr>
        <w:t>Part 2 of 3 — Operational Defaults, Frontier/Contiguity, Ties &amp; Labels</w:t>
      </w:r>
      <w:r w:rsidRPr="0008764F">
        <w:br/>
      </w:r>
      <w:r w:rsidRPr="0008764F">
        <w:rPr>
          <w:i/>
          <w:iCs/>
        </w:rPr>
        <w:t>(VM-VAR-032..039, 040..048, 050..052, 060..062)</w:t>
      </w:r>
    </w:p>
    <w:p w14:paraId="37E178BB" w14:textId="77777777" w:rsidR="0008764F" w:rsidRPr="0008764F" w:rsidRDefault="0008764F" w:rsidP="0008764F">
      <w:r w:rsidRPr="0008764F">
        <w:rPr>
          <w:b/>
          <w:bCs/>
        </w:rPr>
        <w:t>Conventions.</w:t>
      </w:r>
      <w:r w:rsidRPr="0008764F">
        <w:t xml:space="preserve"> Percent inputs are </w:t>
      </w:r>
      <w:r w:rsidRPr="0008764F">
        <w:rPr>
          <w:b/>
          <w:bCs/>
        </w:rPr>
        <w:t>integer %</w:t>
      </w:r>
      <w:r w:rsidRPr="0008764F">
        <w:t xml:space="preserve">. Internal math uses exact integer/rational comparisons; reporting rounds to </w:t>
      </w:r>
      <w:r w:rsidRPr="0008764F">
        <w:rPr>
          <w:b/>
          <w:bCs/>
        </w:rPr>
        <w:t>one decimal</w:t>
      </w:r>
      <w:r w:rsidRPr="0008764F">
        <w:t xml:space="preserve">. Approval gate denominator remains </w:t>
      </w:r>
      <w:r w:rsidRPr="0008764F">
        <w:rPr>
          <w:b/>
          <w:bCs/>
        </w:rPr>
        <w:t>approvals_for_change / valid ballots</w:t>
      </w:r>
      <w:r w:rsidRPr="0008764F">
        <w:t xml:space="preserve"> (fixed).</w:t>
      </w:r>
    </w:p>
    <w:p w14:paraId="5FE17E11" w14:textId="77777777" w:rsidR="0008764F" w:rsidRPr="0008764F" w:rsidRDefault="0008764F" w:rsidP="0008764F">
      <w:r w:rsidRPr="0008764F">
        <w:pict w14:anchorId="55855EE4">
          <v:rect id="_x0000_i4396" style="width:0;height:1.5pt" o:hralign="center" o:hrstd="t" o:hr="t" fillcolor="#a0a0a0" stroked="f"/>
        </w:pict>
      </w:r>
    </w:p>
    <w:p w14:paraId="68AE2DBC" w14:textId="77777777" w:rsidR="0008764F" w:rsidRPr="0008764F" w:rsidRDefault="0008764F" w:rsidP="0008764F">
      <w:pPr>
        <w:rPr>
          <w:b/>
          <w:bCs/>
        </w:rPr>
      </w:pPr>
      <w:r w:rsidRPr="0008764F">
        <w:rPr>
          <w:b/>
          <w:bCs/>
        </w:rPr>
        <w:t>E) Operational Defaults (032–039)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
        <w:gridCol w:w="2578"/>
        <w:gridCol w:w="1792"/>
        <w:gridCol w:w="786"/>
        <w:gridCol w:w="1412"/>
        <w:gridCol w:w="1258"/>
        <w:gridCol w:w="1076"/>
      </w:tblGrid>
      <w:tr w:rsidR="0008764F" w:rsidRPr="0008764F" w14:paraId="39154FA9" w14:textId="77777777">
        <w:trPr>
          <w:tblHeader/>
          <w:tblCellSpacing w:w="15" w:type="dxa"/>
        </w:trPr>
        <w:tc>
          <w:tcPr>
            <w:tcW w:w="0" w:type="auto"/>
            <w:vAlign w:val="center"/>
            <w:hideMark/>
          </w:tcPr>
          <w:p w14:paraId="7D1D8426" w14:textId="77777777" w:rsidR="0008764F" w:rsidRPr="0008764F" w:rsidRDefault="0008764F" w:rsidP="0008764F">
            <w:pPr>
              <w:rPr>
                <w:b/>
                <w:bCs/>
              </w:rPr>
            </w:pPr>
            <w:r w:rsidRPr="0008764F">
              <w:rPr>
                <w:b/>
                <w:bCs/>
              </w:rPr>
              <w:t>ID</w:t>
            </w:r>
          </w:p>
        </w:tc>
        <w:tc>
          <w:tcPr>
            <w:tcW w:w="0" w:type="auto"/>
            <w:vAlign w:val="center"/>
            <w:hideMark/>
          </w:tcPr>
          <w:p w14:paraId="7063937F" w14:textId="77777777" w:rsidR="0008764F" w:rsidRPr="0008764F" w:rsidRDefault="0008764F" w:rsidP="0008764F">
            <w:pPr>
              <w:rPr>
                <w:b/>
                <w:bCs/>
              </w:rPr>
            </w:pPr>
            <w:r w:rsidRPr="0008764F">
              <w:rPr>
                <w:b/>
                <w:bCs/>
              </w:rPr>
              <w:t>Name</w:t>
            </w:r>
          </w:p>
        </w:tc>
        <w:tc>
          <w:tcPr>
            <w:tcW w:w="0" w:type="auto"/>
            <w:vAlign w:val="center"/>
            <w:hideMark/>
          </w:tcPr>
          <w:p w14:paraId="371E6C58" w14:textId="77777777" w:rsidR="0008764F" w:rsidRPr="0008764F" w:rsidRDefault="0008764F" w:rsidP="0008764F">
            <w:pPr>
              <w:rPr>
                <w:b/>
                <w:bCs/>
              </w:rPr>
            </w:pPr>
            <w:r w:rsidRPr="0008764F">
              <w:rPr>
                <w:b/>
                <w:bCs/>
              </w:rPr>
              <w:t>Allowed values</w:t>
            </w:r>
          </w:p>
        </w:tc>
        <w:tc>
          <w:tcPr>
            <w:tcW w:w="0" w:type="auto"/>
            <w:vAlign w:val="center"/>
            <w:hideMark/>
          </w:tcPr>
          <w:p w14:paraId="252F3387" w14:textId="77777777" w:rsidR="0008764F" w:rsidRPr="0008764F" w:rsidRDefault="0008764F" w:rsidP="0008764F">
            <w:pPr>
              <w:rPr>
                <w:b/>
                <w:bCs/>
              </w:rPr>
            </w:pPr>
            <w:r w:rsidRPr="0008764F">
              <w:rPr>
                <w:b/>
                <w:bCs/>
              </w:rPr>
              <w:t>Default</w:t>
            </w:r>
          </w:p>
        </w:tc>
        <w:tc>
          <w:tcPr>
            <w:tcW w:w="0" w:type="auto"/>
            <w:vAlign w:val="center"/>
            <w:hideMark/>
          </w:tcPr>
          <w:p w14:paraId="1ED8876E" w14:textId="77777777" w:rsidR="0008764F" w:rsidRPr="0008764F" w:rsidRDefault="0008764F" w:rsidP="0008764F">
            <w:pPr>
              <w:rPr>
                <w:b/>
                <w:bCs/>
              </w:rPr>
            </w:pPr>
            <w:r w:rsidRPr="0008764F">
              <w:rPr>
                <w:b/>
                <w:bCs/>
              </w:rPr>
              <w:t>Dependencies</w:t>
            </w:r>
          </w:p>
        </w:tc>
        <w:tc>
          <w:tcPr>
            <w:tcW w:w="0" w:type="auto"/>
            <w:vAlign w:val="center"/>
            <w:hideMark/>
          </w:tcPr>
          <w:p w14:paraId="73D04214" w14:textId="77777777" w:rsidR="0008764F" w:rsidRPr="0008764F" w:rsidRDefault="0008764F" w:rsidP="0008764F">
            <w:pPr>
              <w:rPr>
                <w:b/>
                <w:bCs/>
              </w:rPr>
            </w:pPr>
            <w:r w:rsidRPr="0008764F">
              <w:rPr>
                <w:b/>
                <w:bCs/>
              </w:rPr>
              <w:t>Rationale</w:t>
            </w:r>
          </w:p>
        </w:tc>
        <w:tc>
          <w:tcPr>
            <w:tcW w:w="0" w:type="auto"/>
            <w:vAlign w:val="center"/>
            <w:hideMark/>
          </w:tcPr>
          <w:p w14:paraId="1783DF2C" w14:textId="77777777" w:rsidR="0008764F" w:rsidRPr="0008764F" w:rsidRDefault="0008764F" w:rsidP="0008764F">
            <w:pPr>
              <w:rPr>
                <w:b/>
                <w:bCs/>
              </w:rPr>
            </w:pPr>
            <w:r w:rsidRPr="0008764F">
              <w:rPr>
                <w:b/>
                <w:bCs/>
              </w:rPr>
              <w:t>Used in</w:t>
            </w:r>
          </w:p>
        </w:tc>
      </w:tr>
      <w:tr w:rsidR="0008764F" w:rsidRPr="0008764F" w14:paraId="7E22AAC1" w14:textId="77777777">
        <w:trPr>
          <w:tblCellSpacing w:w="15" w:type="dxa"/>
        </w:trPr>
        <w:tc>
          <w:tcPr>
            <w:tcW w:w="0" w:type="auto"/>
            <w:vAlign w:val="center"/>
            <w:hideMark/>
          </w:tcPr>
          <w:p w14:paraId="019DD479" w14:textId="77777777" w:rsidR="0008764F" w:rsidRPr="0008764F" w:rsidRDefault="0008764F" w:rsidP="0008764F">
            <w:r w:rsidRPr="0008764F">
              <w:t>VM-VAR-032</w:t>
            </w:r>
          </w:p>
        </w:tc>
        <w:tc>
          <w:tcPr>
            <w:tcW w:w="0" w:type="auto"/>
            <w:vAlign w:val="center"/>
            <w:hideMark/>
          </w:tcPr>
          <w:p w14:paraId="1EECE3C6" w14:textId="77777777" w:rsidR="0008764F" w:rsidRPr="0008764F" w:rsidRDefault="0008764F" w:rsidP="0008764F">
            <w:r w:rsidRPr="0008764F">
              <w:t>report_precision_decimals</w:t>
            </w:r>
          </w:p>
        </w:tc>
        <w:tc>
          <w:tcPr>
            <w:tcW w:w="0" w:type="auto"/>
            <w:vAlign w:val="center"/>
            <w:hideMark/>
          </w:tcPr>
          <w:p w14:paraId="00EAF728" w14:textId="77777777" w:rsidR="0008764F" w:rsidRPr="0008764F" w:rsidRDefault="0008764F" w:rsidP="0008764F">
            <w:r w:rsidRPr="0008764F">
              <w:t>int 0..3</w:t>
            </w:r>
          </w:p>
        </w:tc>
        <w:tc>
          <w:tcPr>
            <w:tcW w:w="0" w:type="auto"/>
            <w:vAlign w:val="center"/>
            <w:hideMark/>
          </w:tcPr>
          <w:p w14:paraId="51185870" w14:textId="77777777" w:rsidR="0008764F" w:rsidRPr="0008764F" w:rsidRDefault="0008764F" w:rsidP="0008764F">
            <w:r w:rsidRPr="0008764F">
              <w:rPr>
                <w:b/>
                <w:bCs/>
              </w:rPr>
              <w:t>1</w:t>
            </w:r>
          </w:p>
        </w:tc>
        <w:tc>
          <w:tcPr>
            <w:tcW w:w="0" w:type="auto"/>
            <w:vAlign w:val="center"/>
            <w:hideMark/>
          </w:tcPr>
          <w:p w14:paraId="2E05AAE7" w14:textId="77777777" w:rsidR="0008764F" w:rsidRPr="0008764F" w:rsidRDefault="0008764F" w:rsidP="0008764F">
            <w:r w:rsidRPr="0008764F">
              <w:t>—</w:t>
            </w:r>
          </w:p>
        </w:tc>
        <w:tc>
          <w:tcPr>
            <w:tcW w:w="0" w:type="auto"/>
            <w:vAlign w:val="center"/>
            <w:hideMark/>
          </w:tcPr>
          <w:p w14:paraId="2A7A1DF6" w14:textId="77777777" w:rsidR="0008764F" w:rsidRPr="0008764F" w:rsidRDefault="0008764F" w:rsidP="0008764F">
            <w:r w:rsidRPr="0008764F">
              <w:t>Uniform presentation precision; internals unrounded.</w:t>
            </w:r>
          </w:p>
        </w:tc>
        <w:tc>
          <w:tcPr>
            <w:tcW w:w="0" w:type="auto"/>
            <w:vAlign w:val="center"/>
            <w:hideMark/>
          </w:tcPr>
          <w:p w14:paraId="29DC2921" w14:textId="77777777" w:rsidR="0008764F" w:rsidRPr="0008764F" w:rsidRDefault="0008764F" w:rsidP="0008764F">
            <w:r w:rsidRPr="0008764F">
              <w:t>Doc 7A/7B</w:t>
            </w:r>
          </w:p>
        </w:tc>
      </w:tr>
      <w:tr w:rsidR="0008764F" w:rsidRPr="0008764F" w14:paraId="7272E448" w14:textId="77777777">
        <w:trPr>
          <w:tblCellSpacing w:w="15" w:type="dxa"/>
        </w:trPr>
        <w:tc>
          <w:tcPr>
            <w:tcW w:w="0" w:type="auto"/>
            <w:vAlign w:val="center"/>
            <w:hideMark/>
          </w:tcPr>
          <w:p w14:paraId="12FDB12A" w14:textId="77777777" w:rsidR="0008764F" w:rsidRPr="0008764F" w:rsidRDefault="0008764F" w:rsidP="0008764F">
            <w:r w:rsidRPr="0008764F">
              <w:t>VM-VAR</w:t>
            </w:r>
            <w:r w:rsidRPr="0008764F">
              <w:lastRenderedPageBreak/>
              <w:t>-033</w:t>
            </w:r>
          </w:p>
        </w:tc>
        <w:tc>
          <w:tcPr>
            <w:tcW w:w="0" w:type="auto"/>
            <w:vAlign w:val="center"/>
            <w:hideMark/>
          </w:tcPr>
          <w:p w14:paraId="29826643" w14:textId="77777777" w:rsidR="0008764F" w:rsidRPr="0008764F" w:rsidRDefault="0008764F" w:rsidP="0008764F">
            <w:r w:rsidRPr="0008764F">
              <w:lastRenderedPageBreak/>
              <w:t>aggregate_display_mode</w:t>
            </w:r>
          </w:p>
        </w:tc>
        <w:tc>
          <w:tcPr>
            <w:tcW w:w="0" w:type="auto"/>
            <w:vAlign w:val="center"/>
            <w:hideMark/>
          </w:tcPr>
          <w:p w14:paraId="0A99CF31" w14:textId="77777777" w:rsidR="0008764F" w:rsidRPr="0008764F" w:rsidRDefault="0008764F" w:rsidP="0008764F">
            <w:r w:rsidRPr="0008764F">
              <w:t>absolute | percent</w:t>
            </w:r>
          </w:p>
        </w:tc>
        <w:tc>
          <w:tcPr>
            <w:tcW w:w="0" w:type="auto"/>
            <w:vAlign w:val="center"/>
            <w:hideMark/>
          </w:tcPr>
          <w:p w14:paraId="49AE3CC7" w14:textId="77777777" w:rsidR="0008764F" w:rsidRPr="0008764F" w:rsidRDefault="0008764F" w:rsidP="0008764F">
            <w:r w:rsidRPr="0008764F">
              <w:rPr>
                <w:b/>
                <w:bCs/>
              </w:rPr>
              <w:t>percent</w:t>
            </w:r>
          </w:p>
        </w:tc>
        <w:tc>
          <w:tcPr>
            <w:tcW w:w="0" w:type="auto"/>
            <w:vAlign w:val="center"/>
            <w:hideMark/>
          </w:tcPr>
          <w:p w14:paraId="3C5E7E0D" w14:textId="77777777" w:rsidR="0008764F" w:rsidRPr="0008764F" w:rsidRDefault="0008764F" w:rsidP="0008764F">
            <w:r w:rsidRPr="0008764F">
              <w:t>—</w:t>
            </w:r>
          </w:p>
        </w:tc>
        <w:tc>
          <w:tcPr>
            <w:tcW w:w="0" w:type="auto"/>
            <w:vAlign w:val="center"/>
            <w:hideMark/>
          </w:tcPr>
          <w:p w14:paraId="101697CF" w14:textId="77777777" w:rsidR="0008764F" w:rsidRPr="0008764F" w:rsidRDefault="0008764F" w:rsidP="0008764F">
            <w:r w:rsidRPr="0008764F">
              <w:t xml:space="preserve">Controls outcome panels’ </w:t>
            </w:r>
            <w:r w:rsidRPr="0008764F">
              <w:lastRenderedPageBreak/>
              <w:t>display units.</w:t>
            </w:r>
          </w:p>
        </w:tc>
        <w:tc>
          <w:tcPr>
            <w:tcW w:w="0" w:type="auto"/>
            <w:vAlign w:val="center"/>
            <w:hideMark/>
          </w:tcPr>
          <w:p w14:paraId="4DCAA6EE" w14:textId="77777777" w:rsidR="0008764F" w:rsidRPr="0008764F" w:rsidRDefault="0008764F" w:rsidP="0008764F">
            <w:r w:rsidRPr="0008764F">
              <w:lastRenderedPageBreak/>
              <w:t>Doc 7A §Outcome</w:t>
            </w:r>
          </w:p>
        </w:tc>
      </w:tr>
      <w:tr w:rsidR="0008764F" w:rsidRPr="0008764F" w14:paraId="06B7EEA4" w14:textId="77777777">
        <w:trPr>
          <w:tblCellSpacing w:w="15" w:type="dxa"/>
        </w:trPr>
        <w:tc>
          <w:tcPr>
            <w:tcW w:w="0" w:type="auto"/>
            <w:vAlign w:val="center"/>
            <w:hideMark/>
          </w:tcPr>
          <w:p w14:paraId="3CAC869B" w14:textId="77777777" w:rsidR="0008764F" w:rsidRPr="0008764F" w:rsidRDefault="0008764F" w:rsidP="0008764F">
            <w:r w:rsidRPr="0008764F">
              <w:t>VM-VAR-034</w:t>
            </w:r>
          </w:p>
        </w:tc>
        <w:tc>
          <w:tcPr>
            <w:tcW w:w="0" w:type="auto"/>
            <w:vAlign w:val="center"/>
            <w:hideMark/>
          </w:tcPr>
          <w:p w14:paraId="41B4CA3D" w14:textId="77777777" w:rsidR="0008764F" w:rsidRPr="0008764F" w:rsidRDefault="0008764F" w:rsidP="0008764F">
            <w:r w:rsidRPr="0008764F">
              <w:t>unit_sort_order</w:t>
            </w:r>
          </w:p>
        </w:tc>
        <w:tc>
          <w:tcPr>
            <w:tcW w:w="0" w:type="auto"/>
            <w:vAlign w:val="center"/>
            <w:hideMark/>
          </w:tcPr>
          <w:p w14:paraId="4FBF6F82" w14:textId="77777777" w:rsidR="0008764F" w:rsidRPr="0008764F" w:rsidRDefault="0008764F" w:rsidP="0008764F">
            <w:r w:rsidRPr="0008764F">
              <w:t>alpha | pop_desc | result_margin_desc</w:t>
            </w:r>
          </w:p>
        </w:tc>
        <w:tc>
          <w:tcPr>
            <w:tcW w:w="0" w:type="auto"/>
            <w:vAlign w:val="center"/>
            <w:hideMark/>
          </w:tcPr>
          <w:p w14:paraId="7E25B6E6" w14:textId="77777777" w:rsidR="0008764F" w:rsidRPr="0008764F" w:rsidRDefault="0008764F" w:rsidP="0008764F">
            <w:r w:rsidRPr="0008764F">
              <w:rPr>
                <w:b/>
                <w:bCs/>
              </w:rPr>
              <w:t>alpha</w:t>
            </w:r>
          </w:p>
        </w:tc>
        <w:tc>
          <w:tcPr>
            <w:tcW w:w="0" w:type="auto"/>
            <w:vAlign w:val="center"/>
            <w:hideMark/>
          </w:tcPr>
          <w:p w14:paraId="07E68C3F" w14:textId="77777777" w:rsidR="0008764F" w:rsidRPr="0008764F" w:rsidRDefault="0008764F" w:rsidP="0008764F">
            <w:r w:rsidRPr="0008764F">
              <w:t>—</w:t>
            </w:r>
          </w:p>
        </w:tc>
        <w:tc>
          <w:tcPr>
            <w:tcW w:w="0" w:type="auto"/>
            <w:vAlign w:val="center"/>
            <w:hideMark/>
          </w:tcPr>
          <w:p w14:paraId="329EF593" w14:textId="77777777" w:rsidR="0008764F" w:rsidRPr="0008764F" w:rsidRDefault="0008764F" w:rsidP="0008764F">
            <w:r w:rsidRPr="0008764F">
              <w:t>Deterministic table ordering.</w:t>
            </w:r>
          </w:p>
        </w:tc>
        <w:tc>
          <w:tcPr>
            <w:tcW w:w="0" w:type="auto"/>
            <w:vAlign w:val="center"/>
            <w:hideMark/>
          </w:tcPr>
          <w:p w14:paraId="173FD415" w14:textId="77777777" w:rsidR="0008764F" w:rsidRPr="0008764F" w:rsidRDefault="0008764F" w:rsidP="0008764F">
            <w:r w:rsidRPr="0008764F">
              <w:t>Doc 7A tables</w:t>
            </w:r>
          </w:p>
        </w:tc>
      </w:tr>
      <w:tr w:rsidR="0008764F" w:rsidRPr="0008764F" w14:paraId="328B86F8" w14:textId="77777777">
        <w:trPr>
          <w:tblCellSpacing w:w="15" w:type="dxa"/>
        </w:trPr>
        <w:tc>
          <w:tcPr>
            <w:tcW w:w="0" w:type="auto"/>
            <w:vAlign w:val="center"/>
            <w:hideMark/>
          </w:tcPr>
          <w:p w14:paraId="594AC838" w14:textId="77777777" w:rsidR="0008764F" w:rsidRPr="0008764F" w:rsidRDefault="0008764F" w:rsidP="0008764F">
            <w:r w:rsidRPr="0008764F">
              <w:t>VM-VAR-035</w:t>
            </w:r>
          </w:p>
        </w:tc>
        <w:tc>
          <w:tcPr>
            <w:tcW w:w="0" w:type="auto"/>
            <w:vAlign w:val="center"/>
            <w:hideMark/>
          </w:tcPr>
          <w:p w14:paraId="24EFE07D" w14:textId="77777777" w:rsidR="0008764F" w:rsidRPr="0008764F" w:rsidRDefault="0008764F" w:rsidP="0008764F">
            <w:r w:rsidRPr="0008764F">
              <w:t>sensitivity_analysis_enabled</w:t>
            </w:r>
          </w:p>
        </w:tc>
        <w:tc>
          <w:tcPr>
            <w:tcW w:w="0" w:type="auto"/>
            <w:vAlign w:val="center"/>
            <w:hideMark/>
          </w:tcPr>
          <w:p w14:paraId="2183F494" w14:textId="77777777" w:rsidR="0008764F" w:rsidRPr="0008764F" w:rsidRDefault="0008764F" w:rsidP="0008764F">
            <w:r w:rsidRPr="0008764F">
              <w:t>on | off</w:t>
            </w:r>
          </w:p>
        </w:tc>
        <w:tc>
          <w:tcPr>
            <w:tcW w:w="0" w:type="auto"/>
            <w:vAlign w:val="center"/>
            <w:hideMark/>
          </w:tcPr>
          <w:p w14:paraId="5E4A8B16" w14:textId="77777777" w:rsidR="0008764F" w:rsidRPr="0008764F" w:rsidRDefault="0008764F" w:rsidP="0008764F">
            <w:r w:rsidRPr="0008764F">
              <w:rPr>
                <w:b/>
                <w:bCs/>
              </w:rPr>
              <w:t>off</w:t>
            </w:r>
          </w:p>
        </w:tc>
        <w:tc>
          <w:tcPr>
            <w:tcW w:w="0" w:type="auto"/>
            <w:vAlign w:val="center"/>
            <w:hideMark/>
          </w:tcPr>
          <w:p w14:paraId="6CC6A31B" w14:textId="77777777" w:rsidR="0008764F" w:rsidRPr="0008764F" w:rsidRDefault="0008764F" w:rsidP="0008764F">
            <w:r w:rsidRPr="0008764F">
              <w:t>Requires VM-FUN-013 to run.</w:t>
            </w:r>
          </w:p>
        </w:tc>
        <w:tc>
          <w:tcPr>
            <w:tcW w:w="0" w:type="auto"/>
            <w:vAlign w:val="center"/>
            <w:hideMark/>
          </w:tcPr>
          <w:p w14:paraId="1B6C3407" w14:textId="77777777" w:rsidR="0008764F" w:rsidRPr="0008764F" w:rsidRDefault="0008764F" w:rsidP="0008764F">
            <w:r w:rsidRPr="0008764F">
              <w:t>Toggle ±1/±5pp scenario comparison.</w:t>
            </w:r>
          </w:p>
        </w:tc>
        <w:tc>
          <w:tcPr>
            <w:tcW w:w="0" w:type="auto"/>
            <w:vAlign w:val="center"/>
            <w:hideMark/>
          </w:tcPr>
          <w:p w14:paraId="2114B5B4" w14:textId="77777777" w:rsidR="0008764F" w:rsidRPr="0008764F" w:rsidRDefault="0008764F" w:rsidP="0008764F">
            <w:r w:rsidRPr="0008764F">
              <w:t>Doc 5C VM-FUN-013; Doc 7A §Sensitivity</w:t>
            </w:r>
          </w:p>
        </w:tc>
      </w:tr>
      <w:tr w:rsidR="0008764F" w:rsidRPr="0008764F" w14:paraId="522CE363" w14:textId="77777777">
        <w:trPr>
          <w:tblCellSpacing w:w="15" w:type="dxa"/>
        </w:trPr>
        <w:tc>
          <w:tcPr>
            <w:tcW w:w="0" w:type="auto"/>
            <w:vAlign w:val="center"/>
            <w:hideMark/>
          </w:tcPr>
          <w:p w14:paraId="2DC5A3FF" w14:textId="77777777" w:rsidR="0008764F" w:rsidRPr="0008764F" w:rsidRDefault="0008764F" w:rsidP="0008764F">
            <w:r w:rsidRPr="0008764F">
              <w:t>VM-VAR-036</w:t>
            </w:r>
          </w:p>
        </w:tc>
        <w:tc>
          <w:tcPr>
            <w:tcW w:w="0" w:type="auto"/>
            <w:vAlign w:val="center"/>
            <w:hideMark/>
          </w:tcPr>
          <w:p w14:paraId="1231478E" w14:textId="77777777" w:rsidR="0008764F" w:rsidRPr="0008764F" w:rsidRDefault="0008764F" w:rsidP="0008764F">
            <w:r w:rsidRPr="0008764F">
              <w:t>(reserved)</w:t>
            </w:r>
          </w:p>
        </w:tc>
        <w:tc>
          <w:tcPr>
            <w:tcW w:w="0" w:type="auto"/>
            <w:vAlign w:val="center"/>
            <w:hideMark/>
          </w:tcPr>
          <w:p w14:paraId="0792C4DE" w14:textId="77777777" w:rsidR="0008764F" w:rsidRPr="0008764F" w:rsidRDefault="0008764F" w:rsidP="0008764F">
            <w:r w:rsidRPr="0008764F">
              <w:t>—</w:t>
            </w:r>
          </w:p>
        </w:tc>
        <w:tc>
          <w:tcPr>
            <w:tcW w:w="0" w:type="auto"/>
            <w:vAlign w:val="center"/>
            <w:hideMark/>
          </w:tcPr>
          <w:p w14:paraId="2497278E" w14:textId="77777777" w:rsidR="0008764F" w:rsidRPr="0008764F" w:rsidRDefault="0008764F" w:rsidP="0008764F">
            <w:r w:rsidRPr="0008764F">
              <w:t>—</w:t>
            </w:r>
          </w:p>
        </w:tc>
        <w:tc>
          <w:tcPr>
            <w:tcW w:w="0" w:type="auto"/>
            <w:vAlign w:val="center"/>
            <w:hideMark/>
          </w:tcPr>
          <w:p w14:paraId="55D5412F" w14:textId="77777777" w:rsidR="0008764F" w:rsidRPr="0008764F" w:rsidRDefault="0008764F" w:rsidP="0008764F">
            <w:r w:rsidRPr="0008764F">
              <w:t>—</w:t>
            </w:r>
          </w:p>
        </w:tc>
        <w:tc>
          <w:tcPr>
            <w:tcW w:w="0" w:type="auto"/>
            <w:vAlign w:val="center"/>
            <w:hideMark/>
          </w:tcPr>
          <w:p w14:paraId="713296AA" w14:textId="77777777" w:rsidR="0008764F" w:rsidRPr="0008764F" w:rsidRDefault="0008764F" w:rsidP="0008764F">
            <w:r w:rsidRPr="0008764F">
              <w:t>Keep headroom for future ops toggles.</w:t>
            </w:r>
          </w:p>
        </w:tc>
        <w:tc>
          <w:tcPr>
            <w:tcW w:w="0" w:type="auto"/>
            <w:vAlign w:val="center"/>
            <w:hideMark/>
          </w:tcPr>
          <w:p w14:paraId="3CCAFBDB" w14:textId="77777777" w:rsidR="0008764F" w:rsidRPr="0008764F" w:rsidRDefault="0008764F" w:rsidP="0008764F">
            <w:r w:rsidRPr="0008764F">
              <w:t>—</w:t>
            </w:r>
          </w:p>
        </w:tc>
      </w:tr>
      <w:tr w:rsidR="0008764F" w:rsidRPr="0008764F" w14:paraId="0414BA19" w14:textId="77777777">
        <w:trPr>
          <w:tblCellSpacing w:w="15" w:type="dxa"/>
        </w:trPr>
        <w:tc>
          <w:tcPr>
            <w:tcW w:w="0" w:type="auto"/>
            <w:vAlign w:val="center"/>
            <w:hideMark/>
          </w:tcPr>
          <w:p w14:paraId="1F1C3D36" w14:textId="77777777" w:rsidR="0008764F" w:rsidRPr="0008764F" w:rsidRDefault="0008764F" w:rsidP="0008764F">
            <w:r w:rsidRPr="0008764F">
              <w:t>VM-VAR-037</w:t>
            </w:r>
          </w:p>
        </w:tc>
        <w:tc>
          <w:tcPr>
            <w:tcW w:w="0" w:type="auto"/>
            <w:vAlign w:val="center"/>
            <w:hideMark/>
          </w:tcPr>
          <w:p w14:paraId="1964F7D8" w14:textId="77777777" w:rsidR="0008764F" w:rsidRPr="0008764F" w:rsidRDefault="0008764F" w:rsidP="0008764F">
            <w:r w:rsidRPr="0008764F">
              <w:t>(reserved)</w:t>
            </w:r>
          </w:p>
        </w:tc>
        <w:tc>
          <w:tcPr>
            <w:tcW w:w="0" w:type="auto"/>
            <w:vAlign w:val="center"/>
            <w:hideMark/>
          </w:tcPr>
          <w:p w14:paraId="5184C7EC" w14:textId="77777777" w:rsidR="0008764F" w:rsidRPr="0008764F" w:rsidRDefault="0008764F" w:rsidP="0008764F">
            <w:r w:rsidRPr="0008764F">
              <w:t>—</w:t>
            </w:r>
          </w:p>
        </w:tc>
        <w:tc>
          <w:tcPr>
            <w:tcW w:w="0" w:type="auto"/>
            <w:vAlign w:val="center"/>
            <w:hideMark/>
          </w:tcPr>
          <w:p w14:paraId="6DF69A40" w14:textId="77777777" w:rsidR="0008764F" w:rsidRPr="0008764F" w:rsidRDefault="0008764F" w:rsidP="0008764F">
            <w:r w:rsidRPr="0008764F">
              <w:t>—</w:t>
            </w:r>
          </w:p>
        </w:tc>
        <w:tc>
          <w:tcPr>
            <w:tcW w:w="0" w:type="auto"/>
            <w:vAlign w:val="center"/>
            <w:hideMark/>
          </w:tcPr>
          <w:p w14:paraId="28886A35" w14:textId="77777777" w:rsidR="0008764F" w:rsidRPr="0008764F" w:rsidRDefault="0008764F" w:rsidP="0008764F">
            <w:r w:rsidRPr="0008764F">
              <w:t>—</w:t>
            </w:r>
          </w:p>
        </w:tc>
        <w:tc>
          <w:tcPr>
            <w:tcW w:w="0" w:type="auto"/>
            <w:vAlign w:val="center"/>
            <w:hideMark/>
          </w:tcPr>
          <w:p w14:paraId="145F4EE5" w14:textId="77777777" w:rsidR="0008764F" w:rsidRPr="0008764F" w:rsidRDefault="0008764F" w:rsidP="0008764F">
            <w:r w:rsidRPr="0008764F">
              <w:t>—</w:t>
            </w:r>
          </w:p>
        </w:tc>
        <w:tc>
          <w:tcPr>
            <w:tcW w:w="0" w:type="auto"/>
            <w:vAlign w:val="center"/>
            <w:hideMark/>
          </w:tcPr>
          <w:p w14:paraId="2762604A" w14:textId="77777777" w:rsidR="0008764F" w:rsidRPr="0008764F" w:rsidRDefault="0008764F" w:rsidP="0008764F">
            <w:r w:rsidRPr="0008764F">
              <w:t>—</w:t>
            </w:r>
          </w:p>
        </w:tc>
      </w:tr>
      <w:tr w:rsidR="0008764F" w:rsidRPr="0008764F" w14:paraId="4C445A08" w14:textId="77777777">
        <w:trPr>
          <w:tblCellSpacing w:w="15" w:type="dxa"/>
        </w:trPr>
        <w:tc>
          <w:tcPr>
            <w:tcW w:w="0" w:type="auto"/>
            <w:vAlign w:val="center"/>
            <w:hideMark/>
          </w:tcPr>
          <w:p w14:paraId="2A3401F0" w14:textId="77777777" w:rsidR="0008764F" w:rsidRPr="0008764F" w:rsidRDefault="0008764F" w:rsidP="0008764F">
            <w:r w:rsidRPr="0008764F">
              <w:t>VM-VAR-038</w:t>
            </w:r>
          </w:p>
        </w:tc>
        <w:tc>
          <w:tcPr>
            <w:tcW w:w="0" w:type="auto"/>
            <w:vAlign w:val="center"/>
            <w:hideMark/>
          </w:tcPr>
          <w:p w14:paraId="283B1826" w14:textId="77777777" w:rsidR="0008764F" w:rsidRPr="0008764F" w:rsidRDefault="0008764F" w:rsidP="0008764F">
            <w:r w:rsidRPr="0008764F">
              <w:t>(reserved)</w:t>
            </w:r>
          </w:p>
        </w:tc>
        <w:tc>
          <w:tcPr>
            <w:tcW w:w="0" w:type="auto"/>
            <w:vAlign w:val="center"/>
            <w:hideMark/>
          </w:tcPr>
          <w:p w14:paraId="7E1A39F9" w14:textId="77777777" w:rsidR="0008764F" w:rsidRPr="0008764F" w:rsidRDefault="0008764F" w:rsidP="0008764F">
            <w:r w:rsidRPr="0008764F">
              <w:t>—</w:t>
            </w:r>
          </w:p>
        </w:tc>
        <w:tc>
          <w:tcPr>
            <w:tcW w:w="0" w:type="auto"/>
            <w:vAlign w:val="center"/>
            <w:hideMark/>
          </w:tcPr>
          <w:p w14:paraId="4F2F134C" w14:textId="77777777" w:rsidR="0008764F" w:rsidRPr="0008764F" w:rsidRDefault="0008764F" w:rsidP="0008764F">
            <w:r w:rsidRPr="0008764F">
              <w:t>—</w:t>
            </w:r>
          </w:p>
        </w:tc>
        <w:tc>
          <w:tcPr>
            <w:tcW w:w="0" w:type="auto"/>
            <w:vAlign w:val="center"/>
            <w:hideMark/>
          </w:tcPr>
          <w:p w14:paraId="5C041E9A" w14:textId="77777777" w:rsidR="0008764F" w:rsidRPr="0008764F" w:rsidRDefault="0008764F" w:rsidP="0008764F">
            <w:r w:rsidRPr="0008764F">
              <w:t>—</w:t>
            </w:r>
          </w:p>
        </w:tc>
        <w:tc>
          <w:tcPr>
            <w:tcW w:w="0" w:type="auto"/>
            <w:vAlign w:val="center"/>
            <w:hideMark/>
          </w:tcPr>
          <w:p w14:paraId="2516EB8A" w14:textId="77777777" w:rsidR="0008764F" w:rsidRPr="0008764F" w:rsidRDefault="0008764F" w:rsidP="0008764F">
            <w:r w:rsidRPr="0008764F">
              <w:t>—</w:t>
            </w:r>
          </w:p>
        </w:tc>
        <w:tc>
          <w:tcPr>
            <w:tcW w:w="0" w:type="auto"/>
            <w:vAlign w:val="center"/>
            <w:hideMark/>
          </w:tcPr>
          <w:p w14:paraId="7B56CEB1" w14:textId="77777777" w:rsidR="0008764F" w:rsidRPr="0008764F" w:rsidRDefault="0008764F" w:rsidP="0008764F">
            <w:r w:rsidRPr="0008764F">
              <w:t>—</w:t>
            </w:r>
          </w:p>
        </w:tc>
      </w:tr>
      <w:tr w:rsidR="0008764F" w:rsidRPr="0008764F" w14:paraId="43F7F23A" w14:textId="77777777">
        <w:trPr>
          <w:tblCellSpacing w:w="15" w:type="dxa"/>
        </w:trPr>
        <w:tc>
          <w:tcPr>
            <w:tcW w:w="0" w:type="auto"/>
            <w:vAlign w:val="center"/>
            <w:hideMark/>
          </w:tcPr>
          <w:p w14:paraId="753EB6F3" w14:textId="77777777" w:rsidR="0008764F" w:rsidRPr="0008764F" w:rsidRDefault="0008764F" w:rsidP="0008764F">
            <w:r w:rsidRPr="0008764F">
              <w:t>VM-VAR-039</w:t>
            </w:r>
          </w:p>
        </w:tc>
        <w:tc>
          <w:tcPr>
            <w:tcW w:w="0" w:type="auto"/>
            <w:vAlign w:val="center"/>
            <w:hideMark/>
          </w:tcPr>
          <w:p w14:paraId="01FD8483" w14:textId="77777777" w:rsidR="0008764F" w:rsidRPr="0008764F" w:rsidRDefault="0008764F" w:rsidP="0008764F">
            <w:r w:rsidRPr="0008764F">
              <w:t>(reserved)</w:t>
            </w:r>
          </w:p>
        </w:tc>
        <w:tc>
          <w:tcPr>
            <w:tcW w:w="0" w:type="auto"/>
            <w:vAlign w:val="center"/>
            <w:hideMark/>
          </w:tcPr>
          <w:p w14:paraId="75D14F5B" w14:textId="77777777" w:rsidR="0008764F" w:rsidRPr="0008764F" w:rsidRDefault="0008764F" w:rsidP="0008764F">
            <w:r w:rsidRPr="0008764F">
              <w:t>—</w:t>
            </w:r>
          </w:p>
        </w:tc>
        <w:tc>
          <w:tcPr>
            <w:tcW w:w="0" w:type="auto"/>
            <w:vAlign w:val="center"/>
            <w:hideMark/>
          </w:tcPr>
          <w:p w14:paraId="79DE57FC" w14:textId="77777777" w:rsidR="0008764F" w:rsidRPr="0008764F" w:rsidRDefault="0008764F" w:rsidP="0008764F">
            <w:r w:rsidRPr="0008764F">
              <w:t>—</w:t>
            </w:r>
          </w:p>
        </w:tc>
        <w:tc>
          <w:tcPr>
            <w:tcW w:w="0" w:type="auto"/>
            <w:vAlign w:val="center"/>
            <w:hideMark/>
          </w:tcPr>
          <w:p w14:paraId="61E24E1D" w14:textId="77777777" w:rsidR="0008764F" w:rsidRPr="0008764F" w:rsidRDefault="0008764F" w:rsidP="0008764F">
            <w:r w:rsidRPr="0008764F">
              <w:t>—</w:t>
            </w:r>
          </w:p>
        </w:tc>
        <w:tc>
          <w:tcPr>
            <w:tcW w:w="0" w:type="auto"/>
            <w:vAlign w:val="center"/>
            <w:hideMark/>
          </w:tcPr>
          <w:p w14:paraId="41DB9A35" w14:textId="77777777" w:rsidR="0008764F" w:rsidRPr="0008764F" w:rsidRDefault="0008764F" w:rsidP="0008764F">
            <w:r w:rsidRPr="0008764F">
              <w:t>—</w:t>
            </w:r>
          </w:p>
        </w:tc>
        <w:tc>
          <w:tcPr>
            <w:tcW w:w="0" w:type="auto"/>
            <w:vAlign w:val="center"/>
            <w:hideMark/>
          </w:tcPr>
          <w:p w14:paraId="20B7BDC5" w14:textId="77777777" w:rsidR="0008764F" w:rsidRPr="0008764F" w:rsidRDefault="0008764F" w:rsidP="0008764F">
            <w:r w:rsidRPr="0008764F">
              <w:t>—</w:t>
            </w:r>
          </w:p>
        </w:tc>
      </w:tr>
    </w:tbl>
    <w:p w14:paraId="1A1475BC" w14:textId="77777777" w:rsidR="0008764F" w:rsidRPr="0008764F" w:rsidRDefault="0008764F" w:rsidP="0008764F">
      <w:r w:rsidRPr="0008764F">
        <w:t xml:space="preserve">Note: No separate “frontier map enabled” switch; </w:t>
      </w:r>
      <w:r w:rsidRPr="0008764F">
        <w:rPr>
          <w:b/>
          <w:bCs/>
        </w:rPr>
        <w:t>frontier behavior is driven by VM-VAR-040..048</w:t>
      </w:r>
      <w:r w:rsidRPr="0008764F">
        <w:t>.</w:t>
      </w:r>
    </w:p>
    <w:p w14:paraId="1DF57EE5" w14:textId="77777777" w:rsidR="0008764F" w:rsidRPr="0008764F" w:rsidRDefault="0008764F" w:rsidP="0008764F">
      <w:r w:rsidRPr="0008764F">
        <w:lastRenderedPageBreak/>
        <w:pict w14:anchorId="78963CA6">
          <v:rect id="_x0000_i4397" style="width:0;height:1.5pt" o:hralign="center" o:hrstd="t" o:hr="t" fillcolor="#a0a0a0" stroked="f"/>
        </w:pict>
      </w:r>
    </w:p>
    <w:p w14:paraId="6E11E99C" w14:textId="77777777" w:rsidR="0008764F" w:rsidRPr="0008764F" w:rsidRDefault="0008764F" w:rsidP="0008764F">
      <w:pPr>
        <w:rPr>
          <w:b/>
          <w:bCs/>
        </w:rPr>
      </w:pPr>
      <w:r w:rsidRPr="0008764F">
        <w:rPr>
          <w:b/>
          <w:bCs/>
        </w:rPr>
        <w:t>F) Frontier &amp; Contiguity (040–048)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
        <w:gridCol w:w="2173"/>
        <w:gridCol w:w="2009"/>
        <w:gridCol w:w="670"/>
        <w:gridCol w:w="2227"/>
        <w:gridCol w:w="1093"/>
        <w:gridCol w:w="793"/>
      </w:tblGrid>
      <w:tr w:rsidR="0008764F" w:rsidRPr="0008764F" w14:paraId="1DA1FCA1" w14:textId="77777777">
        <w:trPr>
          <w:tblHeader/>
          <w:tblCellSpacing w:w="15" w:type="dxa"/>
        </w:trPr>
        <w:tc>
          <w:tcPr>
            <w:tcW w:w="0" w:type="auto"/>
            <w:vAlign w:val="center"/>
            <w:hideMark/>
          </w:tcPr>
          <w:p w14:paraId="403BFE62" w14:textId="77777777" w:rsidR="0008764F" w:rsidRPr="0008764F" w:rsidRDefault="0008764F" w:rsidP="0008764F">
            <w:pPr>
              <w:rPr>
                <w:b/>
                <w:bCs/>
              </w:rPr>
            </w:pPr>
            <w:r w:rsidRPr="0008764F">
              <w:rPr>
                <w:b/>
                <w:bCs/>
              </w:rPr>
              <w:t>ID</w:t>
            </w:r>
          </w:p>
        </w:tc>
        <w:tc>
          <w:tcPr>
            <w:tcW w:w="0" w:type="auto"/>
            <w:vAlign w:val="center"/>
            <w:hideMark/>
          </w:tcPr>
          <w:p w14:paraId="589AC10E" w14:textId="77777777" w:rsidR="0008764F" w:rsidRPr="0008764F" w:rsidRDefault="0008764F" w:rsidP="0008764F">
            <w:pPr>
              <w:rPr>
                <w:b/>
                <w:bCs/>
              </w:rPr>
            </w:pPr>
            <w:r w:rsidRPr="0008764F">
              <w:rPr>
                <w:b/>
                <w:bCs/>
              </w:rPr>
              <w:t>Name</w:t>
            </w:r>
          </w:p>
        </w:tc>
        <w:tc>
          <w:tcPr>
            <w:tcW w:w="0" w:type="auto"/>
            <w:vAlign w:val="center"/>
            <w:hideMark/>
          </w:tcPr>
          <w:p w14:paraId="43ED0C8E" w14:textId="77777777" w:rsidR="0008764F" w:rsidRPr="0008764F" w:rsidRDefault="0008764F" w:rsidP="0008764F">
            <w:pPr>
              <w:rPr>
                <w:b/>
                <w:bCs/>
              </w:rPr>
            </w:pPr>
            <w:r w:rsidRPr="0008764F">
              <w:rPr>
                <w:b/>
                <w:bCs/>
              </w:rPr>
              <w:t>Allowed values</w:t>
            </w:r>
          </w:p>
        </w:tc>
        <w:tc>
          <w:tcPr>
            <w:tcW w:w="0" w:type="auto"/>
            <w:vAlign w:val="center"/>
            <w:hideMark/>
          </w:tcPr>
          <w:p w14:paraId="78076E96" w14:textId="77777777" w:rsidR="0008764F" w:rsidRPr="0008764F" w:rsidRDefault="0008764F" w:rsidP="0008764F">
            <w:pPr>
              <w:rPr>
                <w:b/>
                <w:bCs/>
              </w:rPr>
            </w:pPr>
            <w:r w:rsidRPr="0008764F">
              <w:rPr>
                <w:b/>
                <w:bCs/>
              </w:rPr>
              <w:t>Default</w:t>
            </w:r>
          </w:p>
        </w:tc>
        <w:tc>
          <w:tcPr>
            <w:tcW w:w="0" w:type="auto"/>
            <w:vAlign w:val="center"/>
            <w:hideMark/>
          </w:tcPr>
          <w:p w14:paraId="502A69E0" w14:textId="77777777" w:rsidR="0008764F" w:rsidRPr="0008764F" w:rsidRDefault="0008764F" w:rsidP="0008764F">
            <w:pPr>
              <w:rPr>
                <w:b/>
                <w:bCs/>
              </w:rPr>
            </w:pPr>
            <w:r w:rsidRPr="0008764F">
              <w:rPr>
                <w:b/>
                <w:bCs/>
              </w:rPr>
              <w:t>Dependencies</w:t>
            </w:r>
          </w:p>
        </w:tc>
        <w:tc>
          <w:tcPr>
            <w:tcW w:w="0" w:type="auto"/>
            <w:vAlign w:val="center"/>
            <w:hideMark/>
          </w:tcPr>
          <w:p w14:paraId="062C9A1C" w14:textId="77777777" w:rsidR="0008764F" w:rsidRPr="0008764F" w:rsidRDefault="0008764F" w:rsidP="0008764F">
            <w:pPr>
              <w:rPr>
                <w:b/>
                <w:bCs/>
              </w:rPr>
            </w:pPr>
            <w:r w:rsidRPr="0008764F">
              <w:rPr>
                <w:b/>
                <w:bCs/>
              </w:rPr>
              <w:t>Rationale</w:t>
            </w:r>
          </w:p>
        </w:tc>
        <w:tc>
          <w:tcPr>
            <w:tcW w:w="0" w:type="auto"/>
            <w:vAlign w:val="center"/>
            <w:hideMark/>
          </w:tcPr>
          <w:p w14:paraId="7820CE94" w14:textId="77777777" w:rsidR="0008764F" w:rsidRPr="0008764F" w:rsidRDefault="0008764F" w:rsidP="0008764F">
            <w:pPr>
              <w:rPr>
                <w:b/>
                <w:bCs/>
              </w:rPr>
            </w:pPr>
            <w:r w:rsidRPr="0008764F">
              <w:rPr>
                <w:b/>
                <w:bCs/>
              </w:rPr>
              <w:t>Used in</w:t>
            </w:r>
          </w:p>
        </w:tc>
      </w:tr>
      <w:tr w:rsidR="0008764F" w:rsidRPr="0008764F" w14:paraId="25003822" w14:textId="77777777">
        <w:trPr>
          <w:tblCellSpacing w:w="15" w:type="dxa"/>
        </w:trPr>
        <w:tc>
          <w:tcPr>
            <w:tcW w:w="0" w:type="auto"/>
            <w:vAlign w:val="center"/>
            <w:hideMark/>
          </w:tcPr>
          <w:p w14:paraId="6A655F83" w14:textId="77777777" w:rsidR="0008764F" w:rsidRPr="0008764F" w:rsidRDefault="0008764F" w:rsidP="0008764F">
            <w:r w:rsidRPr="0008764F">
              <w:t>VM-VAR-040</w:t>
            </w:r>
          </w:p>
        </w:tc>
        <w:tc>
          <w:tcPr>
            <w:tcW w:w="0" w:type="auto"/>
            <w:vAlign w:val="center"/>
            <w:hideMark/>
          </w:tcPr>
          <w:p w14:paraId="4E0E192D" w14:textId="77777777" w:rsidR="0008764F" w:rsidRPr="0008764F" w:rsidRDefault="0008764F" w:rsidP="0008764F">
            <w:r w:rsidRPr="0008764F">
              <w:t>frontier_mode</w:t>
            </w:r>
          </w:p>
        </w:tc>
        <w:tc>
          <w:tcPr>
            <w:tcW w:w="0" w:type="auto"/>
            <w:vAlign w:val="center"/>
            <w:hideMark/>
          </w:tcPr>
          <w:p w14:paraId="0DE8C578" w14:textId="77777777" w:rsidR="0008764F" w:rsidRPr="0008764F" w:rsidRDefault="0008764F" w:rsidP="0008764F">
            <w:r w:rsidRPr="0008764F">
              <w:t>none | binary_cutoff | sliding_scale | autonomy_ladder</w:t>
            </w:r>
          </w:p>
        </w:tc>
        <w:tc>
          <w:tcPr>
            <w:tcW w:w="0" w:type="auto"/>
            <w:vAlign w:val="center"/>
            <w:hideMark/>
          </w:tcPr>
          <w:p w14:paraId="35EC3235" w14:textId="77777777" w:rsidR="0008764F" w:rsidRPr="0008764F" w:rsidRDefault="0008764F" w:rsidP="0008764F">
            <w:r w:rsidRPr="0008764F">
              <w:rPr>
                <w:b/>
                <w:bCs/>
              </w:rPr>
              <w:t>none</w:t>
            </w:r>
          </w:p>
        </w:tc>
        <w:tc>
          <w:tcPr>
            <w:tcW w:w="0" w:type="auto"/>
            <w:vAlign w:val="center"/>
            <w:hideMark/>
          </w:tcPr>
          <w:p w14:paraId="414EFC23" w14:textId="77777777" w:rsidR="0008764F" w:rsidRPr="0008764F" w:rsidRDefault="0008764F" w:rsidP="0008764F">
            <w:r w:rsidRPr="0008764F">
              <w:t>—</w:t>
            </w:r>
          </w:p>
        </w:tc>
        <w:tc>
          <w:tcPr>
            <w:tcW w:w="0" w:type="auto"/>
            <w:vAlign w:val="center"/>
            <w:hideMark/>
          </w:tcPr>
          <w:p w14:paraId="0E2B9F3D" w14:textId="77777777" w:rsidR="0008764F" w:rsidRPr="0008764F" w:rsidRDefault="0008764F" w:rsidP="0008764F">
            <w:r w:rsidRPr="0008764F">
              <w:t>Selects territorial mapping logic.</w:t>
            </w:r>
          </w:p>
        </w:tc>
        <w:tc>
          <w:tcPr>
            <w:tcW w:w="0" w:type="auto"/>
            <w:vAlign w:val="center"/>
            <w:hideMark/>
          </w:tcPr>
          <w:p w14:paraId="3A889671" w14:textId="77777777" w:rsidR="0008764F" w:rsidRPr="0008764F" w:rsidRDefault="0008764F" w:rsidP="0008764F">
            <w:r w:rsidRPr="0008764F">
              <w:t>Doc 4C §2; VM-FUN-007</w:t>
            </w:r>
          </w:p>
        </w:tc>
      </w:tr>
      <w:tr w:rsidR="0008764F" w:rsidRPr="0008764F" w14:paraId="70CEE3A4" w14:textId="77777777">
        <w:trPr>
          <w:tblCellSpacing w:w="15" w:type="dxa"/>
        </w:trPr>
        <w:tc>
          <w:tcPr>
            <w:tcW w:w="0" w:type="auto"/>
            <w:vAlign w:val="center"/>
            <w:hideMark/>
          </w:tcPr>
          <w:p w14:paraId="147623FB" w14:textId="77777777" w:rsidR="0008764F" w:rsidRPr="0008764F" w:rsidRDefault="0008764F" w:rsidP="0008764F">
            <w:r w:rsidRPr="0008764F">
              <w:t>VM-VAR-041</w:t>
            </w:r>
          </w:p>
        </w:tc>
        <w:tc>
          <w:tcPr>
            <w:tcW w:w="0" w:type="auto"/>
            <w:vAlign w:val="center"/>
            <w:hideMark/>
          </w:tcPr>
          <w:p w14:paraId="134F0D6F" w14:textId="77777777" w:rsidR="0008764F" w:rsidRPr="0008764F" w:rsidRDefault="0008764F" w:rsidP="0008764F">
            <w:r w:rsidRPr="0008764F">
              <w:t>cutoff_pct</w:t>
            </w:r>
          </w:p>
        </w:tc>
        <w:tc>
          <w:tcPr>
            <w:tcW w:w="0" w:type="auto"/>
            <w:vAlign w:val="center"/>
            <w:hideMark/>
          </w:tcPr>
          <w:p w14:paraId="5AC3061B" w14:textId="77777777" w:rsidR="0008764F" w:rsidRPr="0008764F" w:rsidRDefault="0008764F" w:rsidP="0008764F">
            <w:r w:rsidRPr="0008764F">
              <w:t>int % 0..100</w:t>
            </w:r>
          </w:p>
        </w:tc>
        <w:tc>
          <w:tcPr>
            <w:tcW w:w="0" w:type="auto"/>
            <w:vAlign w:val="center"/>
            <w:hideMark/>
          </w:tcPr>
          <w:p w14:paraId="06CE2F26" w14:textId="77777777" w:rsidR="0008764F" w:rsidRPr="0008764F" w:rsidRDefault="0008764F" w:rsidP="0008764F">
            <w:r w:rsidRPr="0008764F">
              <w:rPr>
                <w:b/>
                <w:bCs/>
              </w:rPr>
              <w:t>60</w:t>
            </w:r>
          </w:p>
        </w:tc>
        <w:tc>
          <w:tcPr>
            <w:tcW w:w="0" w:type="auto"/>
            <w:vAlign w:val="center"/>
            <w:hideMark/>
          </w:tcPr>
          <w:p w14:paraId="2EF38984" w14:textId="77777777" w:rsidR="0008764F" w:rsidRPr="0008764F" w:rsidRDefault="0008764F" w:rsidP="0008764F">
            <w:r w:rsidRPr="0008764F">
              <w:t>iff frontier_mode=binary_cutoff</w:t>
            </w:r>
          </w:p>
        </w:tc>
        <w:tc>
          <w:tcPr>
            <w:tcW w:w="0" w:type="auto"/>
            <w:vAlign w:val="center"/>
            <w:hideMark/>
          </w:tcPr>
          <w:p w14:paraId="4FEF5615" w14:textId="77777777" w:rsidR="0008764F" w:rsidRPr="0008764F" w:rsidRDefault="0008764F" w:rsidP="0008764F">
            <w:r w:rsidRPr="0008764F">
              <w:t>Threshold for immediate change in binary mode.</w:t>
            </w:r>
          </w:p>
        </w:tc>
        <w:tc>
          <w:tcPr>
            <w:tcW w:w="0" w:type="auto"/>
            <w:vAlign w:val="center"/>
            <w:hideMark/>
          </w:tcPr>
          <w:p w14:paraId="2BC64842" w14:textId="77777777" w:rsidR="0008764F" w:rsidRPr="0008764F" w:rsidRDefault="0008764F" w:rsidP="0008764F">
            <w:r w:rsidRPr="0008764F">
              <w:t>Doc 4C §2.4(a)</w:t>
            </w:r>
          </w:p>
        </w:tc>
      </w:tr>
      <w:tr w:rsidR="0008764F" w:rsidRPr="0008764F" w14:paraId="5F495CE2" w14:textId="77777777">
        <w:trPr>
          <w:tblCellSpacing w:w="15" w:type="dxa"/>
        </w:trPr>
        <w:tc>
          <w:tcPr>
            <w:tcW w:w="0" w:type="auto"/>
            <w:vAlign w:val="center"/>
            <w:hideMark/>
          </w:tcPr>
          <w:p w14:paraId="4BFFF859" w14:textId="77777777" w:rsidR="0008764F" w:rsidRPr="0008764F" w:rsidRDefault="0008764F" w:rsidP="0008764F">
            <w:r w:rsidRPr="0008764F">
              <w:t>VM-VAR-042</w:t>
            </w:r>
          </w:p>
        </w:tc>
        <w:tc>
          <w:tcPr>
            <w:tcW w:w="0" w:type="auto"/>
            <w:vAlign w:val="center"/>
            <w:hideMark/>
          </w:tcPr>
          <w:p w14:paraId="35E74C38" w14:textId="77777777" w:rsidR="0008764F" w:rsidRPr="0008764F" w:rsidRDefault="0008764F" w:rsidP="0008764F">
            <w:r w:rsidRPr="0008764F">
              <w:t>bands</w:t>
            </w:r>
          </w:p>
        </w:tc>
        <w:tc>
          <w:tcPr>
            <w:tcW w:w="0" w:type="auto"/>
            <w:vAlign w:val="center"/>
            <w:hideMark/>
          </w:tcPr>
          <w:p w14:paraId="0563CAAD" w14:textId="77777777" w:rsidR="0008764F" w:rsidRPr="0008764F" w:rsidRDefault="0008764F" w:rsidP="0008764F">
            <w:r w:rsidRPr="0008764F">
              <w:t>ordered list {min_pct,max_pct,action}</w:t>
            </w:r>
          </w:p>
        </w:tc>
        <w:tc>
          <w:tcPr>
            <w:tcW w:w="0" w:type="auto"/>
            <w:vAlign w:val="center"/>
            <w:hideMark/>
          </w:tcPr>
          <w:p w14:paraId="60630984" w14:textId="77777777" w:rsidR="0008764F" w:rsidRPr="0008764F" w:rsidRDefault="0008764F" w:rsidP="0008764F">
            <w:r w:rsidRPr="0008764F">
              <w:rPr>
                <w:b/>
                <w:bCs/>
              </w:rPr>
              <w:t>(empty)</w:t>
            </w:r>
          </w:p>
        </w:tc>
        <w:tc>
          <w:tcPr>
            <w:tcW w:w="0" w:type="auto"/>
            <w:vAlign w:val="center"/>
            <w:hideMark/>
          </w:tcPr>
          <w:p w14:paraId="5270EF68" w14:textId="77777777" w:rsidR="0008764F" w:rsidRPr="0008764F" w:rsidRDefault="0008764F" w:rsidP="0008764F">
            <w:r w:rsidRPr="0008764F">
              <w:t xml:space="preserve">iff frontier_mode </w:t>
            </w:r>
            <w:r w:rsidRPr="0008764F">
              <w:rPr>
                <w:rFonts w:ascii="Cambria Math" w:hAnsi="Cambria Math" w:cs="Cambria Math"/>
              </w:rPr>
              <w:t>∈</w:t>
            </w:r>
            <w:r w:rsidRPr="0008764F">
              <w:t xml:space="preserve"> {sliding_scale, autonomy_ladder}</w:t>
            </w:r>
          </w:p>
        </w:tc>
        <w:tc>
          <w:tcPr>
            <w:tcW w:w="0" w:type="auto"/>
            <w:vAlign w:val="center"/>
            <w:hideMark/>
          </w:tcPr>
          <w:p w14:paraId="519D5C8B" w14:textId="77777777" w:rsidR="0008764F" w:rsidRPr="0008764F" w:rsidRDefault="0008764F" w:rsidP="0008764F">
            <w:r w:rsidRPr="0008764F">
              <w:t>Deterministic band→action mapping.</w:t>
            </w:r>
          </w:p>
        </w:tc>
        <w:tc>
          <w:tcPr>
            <w:tcW w:w="0" w:type="auto"/>
            <w:vAlign w:val="center"/>
            <w:hideMark/>
          </w:tcPr>
          <w:p w14:paraId="1CF432B0" w14:textId="77777777" w:rsidR="0008764F" w:rsidRPr="0008764F" w:rsidRDefault="0008764F" w:rsidP="0008764F">
            <w:r w:rsidRPr="0008764F">
              <w:t>Doc 4C §2.4(b)(c)</w:t>
            </w:r>
          </w:p>
        </w:tc>
      </w:tr>
      <w:tr w:rsidR="0008764F" w:rsidRPr="0008764F" w14:paraId="4F2ED72D" w14:textId="77777777">
        <w:trPr>
          <w:tblCellSpacing w:w="15" w:type="dxa"/>
        </w:trPr>
        <w:tc>
          <w:tcPr>
            <w:tcW w:w="0" w:type="auto"/>
            <w:vAlign w:val="center"/>
            <w:hideMark/>
          </w:tcPr>
          <w:p w14:paraId="1C7D26DE" w14:textId="77777777" w:rsidR="0008764F" w:rsidRPr="0008764F" w:rsidRDefault="0008764F" w:rsidP="0008764F">
            <w:r w:rsidRPr="0008764F">
              <w:t>VM-VAR-043</w:t>
            </w:r>
          </w:p>
        </w:tc>
        <w:tc>
          <w:tcPr>
            <w:tcW w:w="0" w:type="auto"/>
            <w:vAlign w:val="center"/>
            <w:hideMark/>
          </w:tcPr>
          <w:p w14:paraId="0848C12F" w14:textId="77777777" w:rsidR="0008764F" w:rsidRPr="0008764F" w:rsidRDefault="0008764F" w:rsidP="0008764F">
            <w:r w:rsidRPr="0008764F">
              <w:t>(reserved)</w:t>
            </w:r>
          </w:p>
        </w:tc>
        <w:tc>
          <w:tcPr>
            <w:tcW w:w="0" w:type="auto"/>
            <w:vAlign w:val="center"/>
            <w:hideMark/>
          </w:tcPr>
          <w:p w14:paraId="6A27D3D5" w14:textId="77777777" w:rsidR="0008764F" w:rsidRPr="0008764F" w:rsidRDefault="0008764F" w:rsidP="0008764F">
            <w:r w:rsidRPr="0008764F">
              <w:t>—</w:t>
            </w:r>
          </w:p>
        </w:tc>
        <w:tc>
          <w:tcPr>
            <w:tcW w:w="0" w:type="auto"/>
            <w:vAlign w:val="center"/>
            <w:hideMark/>
          </w:tcPr>
          <w:p w14:paraId="14F66F38" w14:textId="77777777" w:rsidR="0008764F" w:rsidRPr="0008764F" w:rsidRDefault="0008764F" w:rsidP="0008764F">
            <w:r w:rsidRPr="0008764F">
              <w:t>—</w:t>
            </w:r>
          </w:p>
        </w:tc>
        <w:tc>
          <w:tcPr>
            <w:tcW w:w="0" w:type="auto"/>
            <w:vAlign w:val="center"/>
            <w:hideMark/>
          </w:tcPr>
          <w:p w14:paraId="4D156CD8" w14:textId="77777777" w:rsidR="0008764F" w:rsidRPr="0008764F" w:rsidRDefault="0008764F" w:rsidP="0008764F">
            <w:r w:rsidRPr="0008764F">
              <w:t>—</w:t>
            </w:r>
          </w:p>
        </w:tc>
        <w:tc>
          <w:tcPr>
            <w:tcW w:w="0" w:type="auto"/>
            <w:vAlign w:val="center"/>
            <w:hideMark/>
          </w:tcPr>
          <w:p w14:paraId="49FD6878" w14:textId="77777777" w:rsidR="0008764F" w:rsidRPr="0008764F" w:rsidRDefault="0008764F" w:rsidP="0008764F">
            <w:r w:rsidRPr="0008764F">
              <w:t>Future frontier ext.</w:t>
            </w:r>
          </w:p>
        </w:tc>
        <w:tc>
          <w:tcPr>
            <w:tcW w:w="0" w:type="auto"/>
            <w:vAlign w:val="center"/>
            <w:hideMark/>
          </w:tcPr>
          <w:p w14:paraId="199DA0CF" w14:textId="77777777" w:rsidR="0008764F" w:rsidRPr="0008764F" w:rsidRDefault="0008764F" w:rsidP="0008764F">
            <w:r w:rsidRPr="0008764F">
              <w:t>—</w:t>
            </w:r>
          </w:p>
        </w:tc>
      </w:tr>
      <w:tr w:rsidR="0008764F" w:rsidRPr="0008764F" w14:paraId="24825D79" w14:textId="77777777">
        <w:trPr>
          <w:tblCellSpacing w:w="15" w:type="dxa"/>
        </w:trPr>
        <w:tc>
          <w:tcPr>
            <w:tcW w:w="0" w:type="auto"/>
            <w:vAlign w:val="center"/>
            <w:hideMark/>
          </w:tcPr>
          <w:p w14:paraId="5301B91B" w14:textId="77777777" w:rsidR="0008764F" w:rsidRPr="0008764F" w:rsidRDefault="0008764F" w:rsidP="0008764F">
            <w:r w:rsidRPr="0008764F">
              <w:t>VM-VAR-</w:t>
            </w:r>
            <w:r w:rsidRPr="0008764F">
              <w:lastRenderedPageBreak/>
              <w:t>044</w:t>
            </w:r>
          </w:p>
        </w:tc>
        <w:tc>
          <w:tcPr>
            <w:tcW w:w="0" w:type="auto"/>
            <w:vAlign w:val="center"/>
            <w:hideMark/>
          </w:tcPr>
          <w:p w14:paraId="04271FE6" w14:textId="77777777" w:rsidR="0008764F" w:rsidRPr="0008764F" w:rsidRDefault="0008764F" w:rsidP="0008764F">
            <w:r w:rsidRPr="0008764F">
              <w:lastRenderedPageBreak/>
              <w:t>(reserved)</w:t>
            </w:r>
          </w:p>
        </w:tc>
        <w:tc>
          <w:tcPr>
            <w:tcW w:w="0" w:type="auto"/>
            <w:vAlign w:val="center"/>
            <w:hideMark/>
          </w:tcPr>
          <w:p w14:paraId="6BFF5AEC" w14:textId="77777777" w:rsidR="0008764F" w:rsidRPr="0008764F" w:rsidRDefault="0008764F" w:rsidP="0008764F">
            <w:r w:rsidRPr="0008764F">
              <w:t>—</w:t>
            </w:r>
          </w:p>
        </w:tc>
        <w:tc>
          <w:tcPr>
            <w:tcW w:w="0" w:type="auto"/>
            <w:vAlign w:val="center"/>
            <w:hideMark/>
          </w:tcPr>
          <w:p w14:paraId="3E4FFB8E" w14:textId="77777777" w:rsidR="0008764F" w:rsidRPr="0008764F" w:rsidRDefault="0008764F" w:rsidP="0008764F">
            <w:r w:rsidRPr="0008764F">
              <w:t>—</w:t>
            </w:r>
          </w:p>
        </w:tc>
        <w:tc>
          <w:tcPr>
            <w:tcW w:w="0" w:type="auto"/>
            <w:vAlign w:val="center"/>
            <w:hideMark/>
          </w:tcPr>
          <w:p w14:paraId="1D725F1D" w14:textId="77777777" w:rsidR="0008764F" w:rsidRPr="0008764F" w:rsidRDefault="0008764F" w:rsidP="0008764F">
            <w:r w:rsidRPr="0008764F">
              <w:t>—</w:t>
            </w:r>
          </w:p>
        </w:tc>
        <w:tc>
          <w:tcPr>
            <w:tcW w:w="0" w:type="auto"/>
            <w:vAlign w:val="center"/>
            <w:hideMark/>
          </w:tcPr>
          <w:p w14:paraId="47B79DEC" w14:textId="77777777" w:rsidR="0008764F" w:rsidRPr="0008764F" w:rsidRDefault="0008764F" w:rsidP="0008764F">
            <w:r w:rsidRPr="0008764F">
              <w:t>Future frontier ext.</w:t>
            </w:r>
          </w:p>
        </w:tc>
        <w:tc>
          <w:tcPr>
            <w:tcW w:w="0" w:type="auto"/>
            <w:vAlign w:val="center"/>
            <w:hideMark/>
          </w:tcPr>
          <w:p w14:paraId="6A323E06" w14:textId="77777777" w:rsidR="0008764F" w:rsidRPr="0008764F" w:rsidRDefault="0008764F" w:rsidP="0008764F">
            <w:r w:rsidRPr="0008764F">
              <w:t>—</w:t>
            </w:r>
          </w:p>
        </w:tc>
      </w:tr>
      <w:tr w:rsidR="0008764F" w:rsidRPr="0008764F" w14:paraId="0B5EFC5E" w14:textId="77777777">
        <w:trPr>
          <w:tblCellSpacing w:w="15" w:type="dxa"/>
        </w:trPr>
        <w:tc>
          <w:tcPr>
            <w:tcW w:w="0" w:type="auto"/>
            <w:vAlign w:val="center"/>
            <w:hideMark/>
          </w:tcPr>
          <w:p w14:paraId="3848B703" w14:textId="77777777" w:rsidR="0008764F" w:rsidRPr="0008764F" w:rsidRDefault="0008764F" w:rsidP="0008764F">
            <w:r w:rsidRPr="0008764F">
              <w:t>VM-VAR-045</w:t>
            </w:r>
          </w:p>
        </w:tc>
        <w:tc>
          <w:tcPr>
            <w:tcW w:w="0" w:type="auto"/>
            <w:vAlign w:val="center"/>
            <w:hideMark/>
          </w:tcPr>
          <w:p w14:paraId="58A1AF93" w14:textId="77777777" w:rsidR="0008764F" w:rsidRPr="0008764F" w:rsidRDefault="0008764F" w:rsidP="0008764F">
            <w:r w:rsidRPr="0008764F">
              <w:t>protected_override_allowed</w:t>
            </w:r>
          </w:p>
        </w:tc>
        <w:tc>
          <w:tcPr>
            <w:tcW w:w="0" w:type="auto"/>
            <w:vAlign w:val="center"/>
            <w:hideMark/>
          </w:tcPr>
          <w:p w14:paraId="4DD9912A" w14:textId="77777777" w:rsidR="0008764F" w:rsidRPr="0008764F" w:rsidRDefault="0008764F" w:rsidP="0008764F">
            <w:r w:rsidRPr="0008764F">
              <w:t>on | off</w:t>
            </w:r>
          </w:p>
        </w:tc>
        <w:tc>
          <w:tcPr>
            <w:tcW w:w="0" w:type="auto"/>
            <w:vAlign w:val="center"/>
            <w:hideMark/>
          </w:tcPr>
          <w:p w14:paraId="2EA2CE47" w14:textId="77777777" w:rsidR="0008764F" w:rsidRPr="0008764F" w:rsidRDefault="0008764F" w:rsidP="0008764F">
            <w:r w:rsidRPr="0008764F">
              <w:rPr>
                <w:b/>
                <w:bCs/>
              </w:rPr>
              <w:t>off</w:t>
            </w:r>
          </w:p>
        </w:tc>
        <w:tc>
          <w:tcPr>
            <w:tcW w:w="0" w:type="auto"/>
            <w:vAlign w:val="center"/>
            <w:hideMark/>
          </w:tcPr>
          <w:p w14:paraId="36D0415A" w14:textId="77777777" w:rsidR="0008764F" w:rsidRPr="0008764F" w:rsidRDefault="0008764F" w:rsidP="0008764F">
            <w:r w:rsidRPr="0008764F">
              <w:t>—</w:t>
            </w:r>
          </w:p>
        </w:tc>
        <w:tc>
          <w:tcPr>
            <w:tcW w:w="0" w:type="auto"/>
            <w:vAlign w:val="center"/>
            <w:hideMark/>
          </w:tcPr>
          <w:p w14:paraId="6E67DF14" w14:textId="77777777" w:rsidR="0008764F" w:rsidRPr="0008764F" w:rsidRDefault="0008764F" w:rsidP="0008764F">
            <w:r w:rsidRPr="0008764F">
              <w:t>Protected units block change unless override on.</w:t>
            </w:r>
          </w:p>
        </w:tc>
        <w:tc>
          <w:tcPr>
            <w:tcW w:w="0" w:type="auto"/>
            <w:vAlign w:val="center"/>
            <w:hideMark/>
          </w:tcPr>
          <w:p w14:paraId="21E5E3C0" w14:textId="77777777" w:rsidR="0008764F" w:rsidRPr="0008764F" w:rsidRDefault="0008764F" w:rsidP="0008764F">
            <w:r w:rsidRPr="0008764F">
              <w:t>Doc 4C §2.2; VM-FUN-007</w:t>
            </w:r>
          </w:p>
        </w:tc>
      </w:tr>
      <w:tr w:rsidR="0008764F" w:rsidRPr="0008764F" w14:paraId="2788D612" w14:textId="77777777">
        <w:trPr>
          <w:tblCellSpacing w:w="15" w:type="dxa"/>
        </w:trPr>
        <w:tc>
          <w:tcPr>
            <w:tcW w:w="0" w:type="auto"/>
            <w:vAlign w:val="center"/>
            <w:hideMark/>
          </w:tcPr>
          <w:p w14:paraId="56045DCA" w14:textId="77777777" w:rsidR="0008764F" w:rsidRPr="0008764F" w:rsidRDefault="0008764F" w:rsidP="0008764F">
            <w:r w:rsidRPr="0008764F">
              <w:t>VM-VAR-046</w:t>
            </w:r>
          </w:p>
        </w:tc>
        <w:tc>
          <w:tcPr>
            <w:tcW w:w="0" w:type="auto"/>
            <w:vAlign w:val="center"/>
            <w:hideMark/>
          </w:tcPr>
          <w:p w14:paraId="008EFEB4" w14:textId="77777777" w:rsidR="0008764F" w:rsidRPr="0008764F" w:rsidRDefault="0008764F" w:rsidP="0008764F">
            <w:r w:rsidRPr="0008764F">
              <w:t>autonomy_package_map</w:t>
            </w:r>
          </w:p>
        </w:tc>
        <w:tc>
          <w:tcPr>
            <w:tcW w:w="0" w:type="auto"/>
            <w:vAlign w:val="center"/>
            <w:hideMark/>
          </w:tcPr>
          <w:p w14:paraId="08CDFD96" w14:textId="77777777" w:rsidR="0008764F" w:rsidRPr="0008764F" w:rsidRDefault="0008764F" w:rsidP="0008764F">
            <w:r w:rsidRPr="0008764F">
              <w:t>map {action → AP:id}</w:t>
            </w:r>
          </w:p>
        </w:tc>
        <w:tc>
          <w:tcPr>
            <w:tcW w:w="0" w:type="auto"/>
            <w:vAlign w:val="center"/>
            <w:hideMark/>
          </w:tcPr>
          <w:p w14:paraId="61860DD3" w14:textId="77777777" w:rsidR="0008764F" w:rsidRPr="0008764F" w:rsidRDefault="0008764F" w:rsidP="0008764F">
            <w:r w:rsidRPr="0008764F">
              <w:rPr>
                <w:b/>
                <w:bCs/>
              </w:rPr>
              <w:t>(empty)</w:t>
            </w:r>
          </w:p>
        </w:tc>
        <w:tc>
          <w:tcPr>
            <w:tcW w:w="0" w:type="auto"/>
            <w:vAlign w:val="center"/>
            <w:hideMark/>
          </w:tcPr>
          <w:p w14:paraId="6ECD550B" w14:textId="77777777" w:rsidR="0008764F" w:rsidRPr="0008764F" w:rsidRDefault="0008764F" w:rsidP="0008764F">
            <w:r w:rsidRPr="0008764F">
              <w:t>iff bands uses autonomy(AP:Name)</w:t>
            </w:r>
          </w:p>
        </w:tc>
        <w:tc>
          <w:tcPr>
            <w:tcW w:w="0" w:type="auto"/>
            <w:vAlign w:val="center"/>
            <w:hideMark/>
          </w:tcPr>
          <w:p w14:paraId="5644730B" w14:textId="77777777" w:rsidR="0008764F" w:rsidRPr="0008764F" w:rsidRDefault="0008764F" w:rsidP="0008764F">
            <w:r w:rsidRPr="0008764F">
              <w:t>Binds symbolic actions to concrete APs.</w:t>
            </w:r>
          </w:p>
        </w:tc>
        <w:tc>
          <w:tcPr>
            <w:tcW w:w="0" w:type="auto"/>
            <w:vAlign w:val="center"/>
            <w:hideMark/>
          </w:tcPr>
          <w:p w14:paraId="1AFE4424" w14:textId="77777777" w:rsidR="0008764F" w:rsidRPr="0008764F" w:rsidRDefault="0008764F" w:rsidP="0008764F">
            <w:r w:rsidRPr="0008764F">
              <w:t>Doc 4C §2.4(c); Doc 1A</w:t>
            </w:r>
          </w:p>
        </w:tc>
      </w:tr>
      <w:tr w:rsidR="0008764F" w:rsidRPr="0008764F" w14:paraId="23C2F14C" w14:textId="77777777">
        <w:trPr>
          <w:tblCellSpacing w:w="15" w:type="dxa"/>
        </w:trPr>
        <w:tc>
          <w:tcPr>
            <w:tcW w:w="0" w:type="auto"/>
            <w:vAlign w:val="center"/>
            <w:hideMark/>
          </w:tcPr>
          <w:p w14:paraId="478944D5" w14:textId="77777777" w:rsidR="0008764F" w:rsidRPr="0008764F" w:rsidRDefault="0008764F" w:rsidP="0008764F">
            <w:r w:rsidRPr="0008764F">
              <w:t>VM-VAR-047</w:t>
            </w:r>
          </w:p>
        </w:tc>
        <w:tc>
          <w:tcPr>
            <w:tcW w:w="0" w:type="auto"/>
            <w:vAlign w:val="center"/>
            <w:hideMark/>
          </w:tcPr>
          <w:p w14:paraId="7822867A" w14:textId="77777777" w:rsidR="0008764F" w:rsidRPr="0008764F" w:rsidRDefault="0008764F" w:rsidP="0008764F">
            <w:r w:rsidRPr="0008764F">
              <w:t>contiguity_modes_allowed</w:t>
            </w:r>
          </w:p>
        </w:tc>
        <w:tc>
          <w:tcPr>
            <w:tcW w:w="0" w:type="auto"/>
            <w:vAlign w:val="center"/>
            <w:hideMark/>
          </w:tcPr>
          <w:p w14:paraId="5F8DF420" w14:textId="77777777" w:rsidR="0008764F" w:rsidRPr="0008764F" w:rsidRDefault="0008764F" w:rsidP="0008764F">
            <w:r w:rsidRPr="0008764F">
              <w:t>subset of {land, bridge, water}</w:t>
            </w:r>
          </w:p>
        </w:tc>
        <w:tc>
          <w:tcPr>
            <w:tcW w:w="0" w:type="auto"/>
            <w:vAlign w:val="center"/>
            <w:hideMark/>
          </w:tcPr>
          <w:p w14:paraId="63DB4890" w14:textId="77777777" w:rsidR="0008764F" w:rsidRPr="0008764F" w:rsidRDefault="0008764F" w:rsidP="0008764F">
            <w:r w:rsidRPr="0008764F">
              <w:rPr>
                <w:b/>
                <w:bCs/>
              </w:rPr>
              <w:t>{land, bridge}</w:t>
            </w:r>
          </w:p>
        </w:tc>
        <w:tc>
          <w:tcPr>
            <w:tcW w:w="0" w:type="auto"/>
            <w:vAlign w:val="center"/>
            <w:hideMark/>
          </w:tcPr>
          <w:p w14:paraId="6E7BAD74" w14:textId="77777777" w:rsidR="0008764F" w:rsidRPr="0008764F" w:rsidRDefault="0008764F" w:rsidP="0008764F">
            <w:r w:rsidRPr="0008764F">
              <w:t>—</w:t>
            </w:r>
          </w:p>
        </w:tc>
        <w:tc>
          <w:tcPr>
            <w:tcW w:w="0" w:type="auto"/>
            <w:vAlign w:val="center"/>
            <w:hideMark/>
          </w:tcPr>
          <w:p w14:paraId="19BA1F9F" w14:textId="77777777" w:rsidR="0008764F" w:rsidRPr="0008764F" w:rsidRDefault="0008764F" w:rsidP="0008764F">
            <w:r w:rsidRPr="0008764F">
              <w:t>Controls which edges connect a frontier area.</w:t>
            </w:r>
          </w:p>
        </w:tc>
        <w:tc>
          <w:tcPr>
            <w:tcW w:w="0" w:type="auto"/>
            <w:vAlign w:val="center"/>
            <w:hideMark/>
          </w:tcPr>
          <w:p w14:paraId="145BE092" w14:textId="77777777" w:rsidR="0008764F" w:rsidRPr="0008764F" w:rsidRDefault="0008764F" w:rsidP="0008764F">
            <w:r w:rsidRPr="0008764F">
              <w:t>Doc 4C §2.1; VM-FUN-007</w:t>
            </w:r>
          </w:p>
        </w:tc>
      </w:tr>
      <w:tr w:rsidR="0008764F" w:rsidRPr="0008764F" w14:paraId="0EB04E92" w14:textId="77777777">
        <w:trPr>
          <w:tblCellSpacing w:w="15" w:type="dxa"/>
        </w:trPr>
        <w:tc>
          <w:tcPr>
            <w:tcW w:w="0" w:type="auto"/>
            <w:vAlign w:val="center"/>
            <w:hideMark/>
          </w:tcPr>
          <w:p w14:paraId="08AFA331" w14:textId="77777777" w:rsidR="0008764F" w:rsidRPr="0008764F" w:rsidRDefault="0008764F" w:rsidP="0008764F">
            <w:r w:rsidRPr="0008764F">
              <w:t>VM-VAR-048</w:t>
            </w:r>
          </w:p>
        </w:tc>
        <w:tc>
          <w:tcPr>
            <w:tcW w:w="0" w:type="auto"/>
            <w:vAlign w:val="center"/>
            <w:hideMark/>
          </w:tcPr>
          <w:p w14:paraId="55143337" w14:textId="77777777" w:rsidR="0008764F" w:rsidRPr="0008764F" w:rsidRDefault="0008764F" w:rsidP="0008764F">
            <w:r w:rsidRPr="0008764F">
              <w:t>island_exception_rule</w:t>
            </w:r>
          </w:p>
        </w:tc>
        <w:tc>
          <w:tcPr>
            <w:tcW w:w="0" w:type="auto"/>
            <w:vAlign w:val="center"/>
            <w:hideMark/>
          </w:tcPr>
          <w:p w14:paraId="02FDA977" w14:textId="77777777" w:rsidR="0008764F" w:rsidRPr="0008764F" w:rsidRDefault="0008764F" w:rsidP="0008764F">
            <w:r w:rsidRPr="0008764F">
              <w:t>none | ferry_allowed | corridor_required</w:t>
            </w:r>
          </w:p>
        </w:tc>
        <w:tc>
          <w:tcPr>
            <w:tcW w:w="0" w:type="auto"/>
            <w:vAlign w:val="center"/>
            <w:hideMark/>
          </w:tcPr>
          <w:p w14:paraId="585ADD98" w14:textId="77777777" w:rsidR="0008764F" w:rsidRPr="0008764F" w:rsidRDefault="0008764F" w:rsidP="0008764F">
            <w:r w:rsidRPr="0008764F">
              <w:rPr>
                <w:b/>
                <w:bCs/>
              </w:rPr>
              <w:t>none</w:t>
            </w:r>
          </w:p>
        </w:tc>
        <w:tc>
          <w:tcPr>
            <w:tcW w:w="0" w:type="auto"/>
            <w:vAlign w:val="center"/>
            <w:hideMark/>
          </w:tcPr>
          <w:p w14:paraId="30F4063C" w14:textId="77777777" w:rsidR="0008764F" w:rsidRPr="0008764F" w:rsidRDefault="0008764F" w:rsidP="0008764F">
            <w:r w:rsidRPr="0008764F">
              <w:t>—</w:t>
            </w:r>
          </w:p>
        </w:tc>
        <w:tc>
          <w:tcPr>
            <w:tcW w:w="0" w:type="auto"/>
            <w:vAlign w:val="center"/>
            <w:hideMark/>
          </w:tcPr>
          <w:p w14:paraId="1C9FF980" w14:textId="77777777" w:rsidR="0008764F" w:rsidRPr="0008764F" w:rsidRDefault="0008764F" w:rsidP="0008764F">
            <w:r w:rsidRPr="0008764F">
              <w:t>Policy for isolated units/islands.</w:t>
            </w:r>
          </w:p>
        </w:tc>
        <w:tc>
          <w:tcPr>
            <w:tcW w:w="0" w:type="auto"/>
            <w:vAlign w:val="center"/>
            <w:hideMark/>
          </w:tcPr>
          <w:p w14:paraId="403364D6" w14:textId="77777777" w:rsidR="0008764F" w:rsidRPr="0008764F" w:rsidRDefault="0008764F" w:rsidP="0008764F">
            <w:r w:rsidRPr="0008764F">
              <w:t>Doc 4C §2.1; VM-FUN-007</w:t>
            </w:r>
          </w:p>
        </w:tc>
      </w:tr>
    </w:tbl>
    <w:p w14:paraId="1CC2EEF0" w14:textId="77777777" w:rsidR="0008764F" w:rsidRPr="0008764F" w:rsidRDefault="0008764F" w:rsidP="0008764F">
      <w:r w:rsidRPr="0008764F">
        <w:rPr>
          <w:b/>
          <w:bCs/>
        </w:rPr>
        <w:t>Validation notes.</w:t>
      </w:r>
    </w:p>
    <w:p w14:paraId="7D5533FE" w14:textId="77777777" w:rsidR="0008764F" w:rsidRPr="0008764F" w:rsidRDefault="0008764F" w:rsidP="0008764F">
      <w:pPr>
        <w:numPr>
          <w:ilvl w:val="0"/>
          <w:numId w:val="836"/>
        </w:numPr>
      </w:pPr>
      <w:r w:rsidRPr="0008764F">
        <w:t xml:space="preserve">Bands must be </w:t>
      </w:r>
      <w:r w:rsidRPr="0008764F">
        <w:rPr>
          <w:b/>
          <w:bCs/>
        </w:rPr>
        <w:t>ordered</w:t>
      </w:r>
      <w:r w:rsidRPr="0008764F">
        <w:t xml:space="preserve"> and </w:t>
      </w:r>
      <w:r w:rsidRPr="0008764F">
        <w:rPr>
          <w:b/>
          <w:bCs/>
        </w:rPr>
        <w:t>non-overlapping</w:t>
      </w:r>
      <w:r w:rsidRPr="0008764F">
        <w:t>; every symbolic autonomy(AP:X) must be present in autonomy_package_map.</w:t>
      </w:r>
    </w:p>
    <w:p w14:paraId="48B88A10" w14:textId="77777777" w:rsidR="0008764F" w:rsidRPr="0008764F" w:rsidRDefault="0008764F" w:rsidP="0008764F">
      <w:pPr>
        <w:numPr>
          <w:ilvl w:val="0"/>
          <w:numId w:val="836"/>
        </w:numPr>
      </w:pPr>
      <w:r w:rsidRPr="0008764F">
        <w:lastRenderedPageBreak/>
        <w:t xml:space="preserve">Mediation is flagged if a unit meets a support rule but violates contiguity/protection constraints; this drives </w:t>
      </w:r>
      <w:r w:rsidRPr="0008764F">
        <w:rPr>
          <w:b/>
          <w:bCs/>
        </w:rPr>
        <w:t>Marginal</w:t>
      </w:r>
      <w:r w:rsidRPr="0008764F">
        <w:t xml:space="preserve"> labeling (see Labels).</w:t>
      </w:r>
    </w:p>
    <w:p w14:paraId="6A956C24" w14:textId="77777777" w:rsidR="0008764F" w:rsidRPr="0008764F" w:rsidRDefault="0008764F" w:rsidP="0008764F">
      <w:r w:rsidRPr="0008764F">
        <w:pict w14:anchorId="36A194C1">
          <v:rect id="_x0000_i4398" style="width:0;height:1.5pt" o:hralign="center" o:hrstd="t" o:hr="t" fillcolor="#a0a0a0" stroked="f"/>
        </w:pict>
      </w:r>
    </w:p>
    <w:p w14:paraId="0162833D" w14:textId="77777777" w:rsidR="0008764F" w:rsidRPr="0008764F" w:rsidRDefault="0008764F" w:rsidP="0008764F">
      <w:pPr>
        <w:rPr>
          <w:b/>
          <w:bCs/>
        </w:rPr>
      </w:pPr>
      <w:r w:rsidRPr="0008764F">
        <w:rPr>
          <w:b/>
          <w:bCs/>
        </w:rPr>
        <w:t>G) Ties (050–052)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000"/>
        <w:gridCol w:w="1523"/>
        <w:gridCol w:w="1575"/>
        <w:gridCol w:w="2330"/>
        <w:gridCol w:w="1062"/>
        <w:gridCol w:w="480"/>
      </w:tblGrid>
      <w:tr w:rsidR="0008764F" w:rsidRPr="0008764F" w14:paraId="6ACBDA54" w14:textId="77777777">
        <w:trPr>
          <w:tblHeader/>
          <w:tblCellSpacing w:w="15" w:type="dxa"/>
        </w:trPr>
        <w:tc>
          <w:tcPr>
            <w:tcW w:w="0" w:type="auto"/>
            <w:vAlign w:val="center"/>
            <w:hideMark/>
          </w:tcPr>
          <w:p w14:paraId="3B516CB0" w14:textId="77777777" w:rsidR="0008764F" w:rsidRPr="0008764F" w:rsidRDefault="0008764F" w:rsidP="0008764F">
            <w:pPr>
              <w:rPr>
                <w:b/>
                <w:bCs/>
              </w:rPr>
            </w:pPr>
            <w:r w:rsidRPr="0008764F">
              <w:rPr>
                <w:b/>
                <w:bCs/>
              </w:rPr>
              <w:t>ID</w:t>
            </w:r>
          </w:p>
        </w:tc>
        <w:tc>
          <w:tcPr>
            <w:tcW w:w="0" w:type="auto"/>
            <w:vAlign w:val="center"/>
            <w:hideMark/>
          </w:tcPr>
          <w:p w14:paraId="3DC37840" w14:textId="77777777" w:rsidR="0008764F" w:rsidRPr="0008764F" w:rsidRDefault="0008764F" w:rsidP="0008764F">
            <w:pPr>
              <w:rPr>
                <w:b/>
                <w:bCs/>
              </w:rPr>
            </w:pPr>
            <w:r w:rsidRPr="0008764F">
              <w:rPr>
                <w:b/>
                <w:bCs/>
              </w:rPr>
              <w:t>Name</w:t>
            </w:r>
          </w:p>
        </w:tc>
        <w:tc>
          <w:tcPr>
            <w:tcW w:w="0" w:type="auto"/>
            <w:vAlign w:val="center"/>
            <w:hideMark/>
          </w:tcPr>
          <w:p w14:paraId="0EE90C2A" w14:textId="77777777" w:rsidR="0008764F" w:rsidRPr="0008764F" w:rsidRDefault="0008764F" w:rsidP="0008764F">
            <w:pPr>
              <w:rPr>
                <w:b/>
                <w:bCs/>
              </w:rPr>
            </w:pPr>
            <w:r w:rsidRPr="0008764F">
              <w:rPr>
                <w:b/>
                <w:bCs/>
              </w:rPr>
              <w:t>Allowed values</w:t>
            </w:r>
          </w:p>
        </w:tc>
        <w:tc>
          <w:tcPr>
            <w:tcW w:w="0" w:type="auto"/>
            <w:vAlign w:val="center"/>
            <w:hideMark/>
          </w:tcPr>
          <w:p w14:paraId="1D8463BA" w14:textId="77777777" w:rsidR="0008764F" w:rsidRPr="0008764F" w:rsidRDefault="0008764F" w:rsidP="0008764F">
            <w:pPr>
              <w:rPr>
                <w:b/>
                <w:bCs/>
              </w:rPr>
            </w:pPr>
            <w:r w:rsidRPr="0008764F">
              <w:rPr>
                <w:b/>
                <w:bCs/>
              </w:rPr>
              <w:t>Default</w:t>
            </w:r>
          </w:p>
        </w:tc>
        <w:tc>
          <w:tcPr>
            <w:tcW w:w="0" w:type="auto"/>
            <w:vAlign w:val="center"/>
            <w:hideMark/>
          </w:tcPr>
          <w:p w14:paraId="7AF2A072" w14:textId="77777777" w:rsidR="0008764F" w:rsidRPr="0008764F" w:rsidRDefault="0008764F" w:rsidP="0008764F">
            <w:pPr>
              <w:rPr>
                <w:b/>
                <w:bCs/>
              </w:rPr>
            </w:pPr>
            <w:r w:rsidRPr="0008764F">
              <w:rPr>
                <w:b/>
                <w:bCs/>
              </w:rPr>
              <w:t>Dependencies</w:t>
            </w:r>
          </w:p>
        </w:tc>
        <w:tc>
          <w:tcPr>
            <w:tcW w:w="0" w:type="auto"/>
            <w:vAlign w:val="center"/>
            <w:hideMark/>
          </w:tcPr>
          <w:p w14:paraId="4902395D" w14:textId="77777777" w:rsidR="0008764F" w:rsidRPr="0008764F" w:rsidRDefault="0008764F" w:rsidP="0008764F">
            <w:pPr>
              <w:rPr>
                <w:b/>
                <w:bCs/>
              </w:rPr>
            </w:pPr>
            <w:r w:rsidRPr="0008764F">
              <w:rPr>
                <w:b/>
                <w:bCs/>
              </w:rPr>
              <w:t>Rationale</w:t>
            </w:r>
          </w:p>
        </w:tc>
        <w:tc>
          <w:tcPr>
            <w:tcW w:w="0" w:type="auto"/>
            <w:vAlign w:val="center"/>
            <w:hideMark/>
          </w:tcPr>
          <w:p w14:paraId="755F79AD" w14:textId="77777777" w:rsidR="0008764F" w:rsidRPr="0008764F" w:rsidRDefault="0008764F" w:rsidP="0008764F">
            <w:pPr>
              <w:rPr>
                <w:b/>
                <w:bCs/>
              </w:rPr>
            </w:pPr>
            <w:r w:rsidRPr="0008764F">
              <w:rPr>
                <w:b/>
                <w:bCs/>
              </w:rPr>
              <w:t>Used in</w:t>
            </w:r>
          </w:p>
        </w:tc>
      </w:tr>
      <w:tr w:rsidR="0008764F" w:rsidRPr="0008764F" w14:paraId="76383193" w14:textId="77777777">
        <w:trPr>
          <w:tblCellSpacing w:w="15" w:type="dxa"/>
        </w:trPr>
        <w:tc>
          <w:tcPr>
            <w:tcW w:w="0" w:type="auto"/>
            <w:vAlign w:val="center"/>
            <w:hideMark/>
          </w:tcPr>
          <w:p w14:paraId="2983CBB7" w14:textId="77777777" w:rsidR="0008764F" w:rsidRPr="0008764F" w:rsidRDefault="0008764F" w:rsidP="0008764F">
            <w:r w:rsidRPr="0008764F">
              <w:t>VM-VAR-050</w:t>
            </w:r>
          </w:p>
        </w:tc>
        <w:tc>
          <w:tcPr>
            <w:tcW w:w="0" w:type="auto"/>
            <w:vAlign w:val="center"/>
            <w:hideMark/>
          </w:tcPr>
          <w:p w14:paraId="402B076B" w14:textId="77777777" w:rsidR="0008764F" w:rsidRPr="0008764F" w:rsidRDefault="0008764F" w:rsidP="0008764F">
            <w:r w:rsidRPr="0008764F">
              <w:t>tie_policy</w:t>
            </w:r>
          </w:p>
        </w:tc>
        <w:tc>
          <w:tcPr>
            <w:tcW w:w="0" w:type="auto"/>
            <w:vAlign w:val="center"/>
            <w:hideMark/>
          </w:tcPr>
          <w:p w14:paraId="4DC868D7" w14:textId="77777777" w:rsidR="0008764F" w:rsidRPr="0008764F" w:rsidRDefault="0008764F" w:rsidP="0008764F">
            <w:r w:rsidRPr="0008764F">
              <w:t>status_quo | deterministic_order | random</w:t>
            </w:r>
          </w:p>
        </w:tc>
        <w:tc>
          <w:tcPr>
            <w:tcW w:w="0" w:type="auto"/>
            <w:vAlign w:val="center"/>
            <w:hideMark/>
          </w:tcPr>
          <w:p w14:paraId="1C6AD933" w14:textId="77777777" w:rsidR="0008764F" w:rsidRPr="0008764F" w:rsidRDefault="0008764F" w:rsidP="0008764F">
            <w:r w:rsidRPr="0008764F">
              <w:rPr>
                <w:b/>
                <w:bCs/>
              </w:rPr>
              <w:t>status_quo</w:t>
            </w:r>
          </w:p>
        </w:tc>
        <w:tc>
          <w:tcPr>
            <w:tcW w:w="0" w:type="auto"/>
            <w:vAlign w:val="center"/>
            <w:hideMark/>
          </w:tcPr>
          <w:p w14:paraId="4A1B2BE1" w14:textId="77777777" w:rsidR="0008764F" w:rsidRPr="0008764F" w:rsidRDefault="0008764F" w:rsidP="0008764F">
            <w:r w:rsidRPr="0008764F">
              <w:t>—</w:t>
            </w:r>
          </w:p>
        </w:tc>
        <w:tc>
          <w:tcPr>
            <w:tcW w:w="0" w:type="auto"/>
            <w:vAlign w:val="center"/>
            <w:hideMark/>
          </w:tcPr>
          <w:p w14:paraId="0F6F32FA" w14:textId="77777777" w:rsidR="0008764F" w:rsidRPr="0008764F" w:rsidRDefault="0008764F" w:rsidP="0008764F">
            <w:r w:rsidRPr="0008764F">
              <w:t>Standardizes tie resolution across contexts.</w:t>
            </w:r>
          </w:p>
        </w:tc>
        <w:tc>
          <w:tcPr>
            <w:tcW w:w="0" w:type="auto"/>
            <w:vAlign w:val="center"/>
            <w:hideMark/>
          </w:tcPr>
          <w:p w14:paraId="38036B4D" w14:textId="77777777" w:rsidR="0008764F" w:rsidRPr="0008764F" w:rsidRDefault="0008764F" w:rsidP="0008764F">
            <w:r w:rsidRPr="0008764F">
              <w:t>Doc 4C §3; VM-FUN-008</w:t>
            </w:r>
          </w:p>
        </w:tc>
      </w:tr>
      <w:tr w:rsidR="0008764F" w:rsidRPr="0008764F" w14:paraId="49F223F0" w14:textId="77777777">
        <w:trPr>
          <w:tblCellSpacing w:w="15" w:type="dxa"/>
        </w:trPr>
        <w:tc>
          <w:tcPr>
            <w:tcW w:w="0" w:type="auto"/>
            <w:vAlign w:val="center"/>
            <w:hideMark/>
          </w:tcPr>
          <w:p w14:paraId="64D2D4FA" w14:textId="77777777" w:rsidR="0008764F" w:rsidRPr="0008764F" w:rsidRDefault="0008764F" w:rsidP="0008764F">
            <w:r w:rsidRPr="0008764F">
              <w:t>VM-VAR-051</w:t>
            </w:r>
          </w:p>
        </w:tc>
        <w:tc>
          <w:tcPr>
            <w:tcW w:w="0" w:type="auto"/>
            <w:vAlign w:val="center"/>
            <w:hideMark/>
          </w:tcPr>
          <w:p w14:paraId="07416F56" w14:textId="77777777" w:rsidR="0008764F" w:rsidRPr="0008764F" w:rsidRDefault="0008764F" w:rsidP="0008764F">
            <w:r w:rsidRPr="0008764F">
              <w:t>deterministic_order_basis</w:t>
            </w:r>
          </w:p>
        </w:tc>
        <w:tc>
          <w:tcPr>
            <w:tcW w:w="0" w:type="auto"/>
            <w:vAlign w:val="center"/>
            <w:hideMark/>
          </w:tcPr>
          <w:p w14:paraId="7458FB06" w14:textId="77777777" w:rsidR="0008764F" w:rsidRPr="0008764F" w:rsidRDefault="0008764F" w:rsidP="0008764F">
            <w:r w:rsidRPr="0008764F">
              <w:t xml:space="preserve">option_order_index </w:t>
            </w:r>
            <w:r w:rsidRPr="0008764F">
              <w:rPr>
                <w:i/>
                <w:iCs/>
              </w:rPr>
              <w:t>(v1 fixed)</w:t>
            </w:r>
          </w:p>
        </w:tc>
        <w:tc>
          <w:tcPr>
            <w:tcW w:w="0" w:type="auto"/>
            <w:vAlign w:val="center"/>
            <w:hideMark/>
          </w:tcPr>
          <w:p w14:paraId="14A30BA5" w14:textId="77777777" w:rsidR="0008764F" w:rsidRPr="0008764F" w:rsidRDefault="0008764F" w:rsidP="0008764F">
            <w:r w:rsidRPr="0008764F">
              <w:rPr>
                <w:b/>
                <w:bCs/>
              </w:rPr>
              <w:t>option_order_index</w:t>
            </w:r>
          </w:p>
        </w:tc>
        <w:tc>
          <w:tcPr>
            <w:tcW w:w="0" w:type="auto"/>
            <w:vAlign w:val="center"/>
            <w:hideMark/>
          </w:tcPr>
          <w:p w14:paraId="4E027329" w14:textId="77777777" w:rsidR="0008764F" w:rsidRPr="0008764F" w:rsidRDefault="0008764F" w:rsidP="0008764F">
            <w:r w:rsidRPr="0008764F">
              <w:t>iff tie_policy=deterministic_order</w:t>
            </w:r>
          </w:p>
        </w:tc>
        <w:tc>
          <w:tcPr>
            <w:tcW w:w="0" w:type="auto"/>
            <w:vAlign w:val="center"/>
            <w:hideMark/>
          </w:tcPr>
          <w:p w14:paraId="4F08CAE7" w14:textId="77777777" w:rsidR="0008764F" w:rsidRPr="0008764F" w:rsidRDefault="0008764F" w:rsidP="0008764F">
            <w:r w:rsidRPr="0008764F">
              <w:t>Ensures reproducible non-random ties.</w:t>
            </w:r>
          </w:p>
        </w:tc>
        <w:tc>
          <w:tcPr>
            <w:tcW w:w="0" w:type="auto"/>
            <w:vAlign w:val="center"/>
            <w:hideMark/>
          </w:tcPr>
          <w:p w14:paraId="1F5CE60C" w14:textId="77777777" w:rsidR="0008764F" w:rsidRPr="0008764F" w:rsidRDefault="0008764F" w:rsidP="0008764F">
            <w:r w:rsidRPr="0008764F">
              <w:t>Doc 4C §3; Doc 1B</w:t>
            </w:r>
          </w:p>
        </w:tc>
      </w:tr>
      <w:tr w:rsidR="0008764F" w:rsidRPr="0008764F" w14:paraId="7764D65E" w14:textId="77777777">
        <w:trPr>
          <w:tblCellSpacing w:w="15" w:type="dxa"/>
        </w:trPr>
        <w:tc>
          <w:tcPr>
            <w:tcW w:w="0" w:type="auto"/>
            <w:vAlign w:val="center"/>
            <w:hideMark/>
          </w:tcPr>
          <w:p w14:paraId="69599643" w14:textId="77777777" w:rsidR="0008764F" w:rsidRPr="0008764F" w:rsidRDefault="0008764F" w:rsidP="0008764F">
            <w:r w:rsidRPr="0008764F">
              <w:t>VM-VAR-052</w:t>
            </w:r>
          </w:p>
        </w:tc>
        <w:tc>
          <w:tcPr>
            <w:tcW w:w="0" w:type="auto"/>
            <w:vAlign w:val="center"/>
            <w:hideMark/>
          </w:tcPr>
          <w:p w14:paraId="2CE66DA5" w14:textId="77777777" w:rsidR="0008764F" w:rsidRPr="0008764F" w:rsidRDefault="0008764F" w:rsidP="0008764F">
            <w:r w:rsidRPr="0008764F">
              <w:t>rng_seed</w:t>
            </w:r>
          </w:p>
        </w:tc>
        <w:tc>
          <w:tcPr>
            <w:tcW w:w="0" w:type="auto"/>
            <w:vAlign w:val="center"/>
            <w:hideMark/>
          </w:tcPr>
          <w:p w14:paraId="1F091C99" w14:textId="77777777" w:rsidR="0008764F" w:rsidRPr="0008764F" w:rsidRDefault="0008764F" w:rsidP="0008764F">
            <w:r w:rsidRPr="0008764F">
              <w:t>integer ≥ 0</w:t>
            </w:r>
          </w:p>
        </w:tc>
        <w:tc>
          <w:tcPr>
            <w:tcW w:w="0" w:type="auto"/>
            <w:vAlign w:val="center"/>
            <w:hideMark/>
          </w:tcPr>
          <w:p w14:paraId="3B9AE243" w14:textId="77777777" w:rsidR="0008764F" w:rsidRPr="0008764F" w:rsidRDefault="0008764F" w:rsidP="0008764F">
            <w:r w:rsidRPr="0008764F">
              <w:rPr>
                <w:b/>
                <w:bCs/>
              </w:rPr>
              <w:t>0</w:t>
            </w:r>
          </w:p>
        </w:tc>
        <w:tc>
          <w:tcPr>
            <w:tcW w:w="0" w:type="auto"/>
            <w:vAlign w:val="center"/>
            <w:hideMark/>
          </w:tcPr>
          <w:p w14:paraId="3FE70586" w14:textId="77777777" w:rsidR="0008764F" w:rsidRPr="0008764F" w:rsidRDefault="0008764F" w:rsidP="0008764F">
            <w:r w:rsidRPr="0008764F">
              <w:t>iff tie_policy=random</w:t>
            </w:r>
          </w:p>
        </w:tc>
        <w:tc>
          <w:tcPr>
            <w:tcW w:w="0" w:type="auto"/>
            <w:vAlign w:val="center"/>
            <w:hideMark/>
          </w:tcPr>
          <w:p w14:paraId="1CCBAFB6" w14:textId="77777777" w:rsidR="0008764F" w:rsidRPr="0008764F" w:rsidRDefault="0008764F" w:rsidP="0008764F">
            <w:r w:rsidRPr="0008764F">
              <w:t>Reproducible random tie breaks.</w:t>
            </w:r>
          </w:p>
        </w:tc>
        <w:tc>
          <w:tcPr>
            <w:tcW w:w="0" w:type="auto"/>
            <w:vAlign w:val="center"/>
            <w:hideMark/>
          </w:tcPr>
          <w:p w14:paraId="4D209E47" w14:textId="77777777" w:rsidR="0008764F" w:rsidRPr="0008764F" w:rsidRDefault="0008764F" w:rsidP="0008764F">
            <w:r w:rsidRPr="0008764F">
              <w:t>Doc 4C §3; Doc 6C-020</w:t>
            </w:r>
          </w:p>
        </w:tc>
      </w:tr>
    </w:tbl>
    <w:p w14:paraId="7280C669" w14:textId="77777777" w:rsidR="0008764F" w:rsidRPr="0008764F" w:rsidRDefault="0008764F" w:rsidP="0008764F">
      <w:r w:rsidRPr="0008764F">
        <w:pict w14:anchorId="6FD4920B">
          <v:rect id="_x0000_i4399" style="width:0;height:1.5pt" o:hralign="center" o:hrstd="t" o:hr="t" fillcolor="#a0a0a0" stroked="f"/>
        </w:pict>
      </w:r>
    </w:p>
    <w:p w14:paraId="5148AA7F" w14:textId="77777777" w:rsidR="0008764F" w:rsidRPr="0008764F" w:rsidRDefault="0008764F" w:rsidP="0008764F">
      <w:pPr>
        <w:rPr>
          <w:b/>
          <w:bCs/>
        </w:rPr>
      </w:pPr>
      <w:r w:rsidRPr="0008764F">
        <w:rPr>
          <w:b/>
          <w:bCs/>
        </w:rPr>
        <w:t>H) Labels (060–062)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2602"/>
        <w:gridCol w:w="1023"/>
        <w:gridCol w:w="867"/>
        <w:gridCol w:w="1642"/>
        <w:gridCol w:w="1666"/>
        <w:gridCol w:w="944"/>
      </w:tblGrid>
      <w:tr w:rsidR="0008764F" w:rsidRPr="0008764F" w14:paraId="5ED72E27" w14:textId="77777777">
        <w:trPr>
          <w:tblHeader/>
          <w:tblCellSpacing w:w="15" w:type="dxa"/>
        </w:trPr>
        <w:tc>
          <w:tcPr>
            <w:tcW w:w="0" w:type="auto"/>
            <w:vAlign w:val="center"/>
            <w:hideMark/>
          </w:tcPr>
          <w:p w14:paraId="6BC1A9D1" w14:textId="77777777" w:rsidR="0008764F" w:rsidRPr="0008764F" w:rsidRDefault="0008764F" w:rsidP="0008764F">
            <w:pPr>
              <w:rPr>
                <w:b/>
                <w:bCs/>
              </w:rPr>
            </w:pPr>
            <w:r w:rsidRPr="0008764F">
              <w:rPr>
                <w:b/>
                <w:bCs/>
              </w:rPr>
              <w:lastRenderedPageBreak/>
              <w:t>ID</w:t>
            </w:r>
          </w:p>
        </w:tc>
        <w:tc>
          <w:tcPr>
            <w:tcW w:w="0" w:type="auto"/>
            <w:vAlign w:val="center"/>
            <w:hideMark/>
          </w:tcPr>
          <w:p w14:paraId="7F9CB567" w14:textId="77777777" w:rsidR="0008764F" w:rsidRPr="0008764F" w:rsidRDefault="0008764F" w:rsidP="0008764F">
            <w:pPr>
              <w:rPr>
                <w:b/>
                <w:bCs/>
              </w:rPr>
            </w:pPr>
            <w:r w:rsidRPr="0008764F">
              <w:rPr>
                <w:b/>
                <w:bCs/>
              </w:rPr>
              <w:t>Name</w:t>
            </w:r>
          </w:p>
        </w:tc>
        <w:tc>
          <w:tcPr>
            <w:tcW w:w="0" w:type="auto"/>
            <w:vAlign w:val="center"/>
            <w:hideMark/>
          </w:tcPr>
          <w:p w14:paraId="39E821A3" w14:textId="77777777" w:rsidR="0008764F" w:rsidRPr="0008764F" w:rsidRDefault="0008764F" w:rsidP="0008764F">
            <w:pPr>
              <w:rPr>
                <w:b/>
                <w:bCs/>
              </w:rPr>
            </w:pPr>
            <w:r w:rsidRPr="0008764F">
              <w:rPr>
                <w:b/>
                <w:bCs/>
              </w:rPr>
              <w:t>Allowed values</w:t>
            </w:r>
          </w:p>
        </w:tc>
        <w:tc>
          <w:tcPr>
            <w:tcW w:w="0" w:type="auto"/>
            <w:vAlign w:val="center"/>
            <w:hideMark/>
          </w:tcPr>
          <w:p w14:paraId="195F2F60" w14:textId="77777777" w:rsidR="0008764F" w:rsidRPr="0008764F" w:rsidRDefault="0008764F" w:rsidP="0008764F">
            <w:pPr>
              <w:rPr>
                <w:b/>
                <w:bCs/>
              </w:rPr>
            </w:pPr>
            <w:r w:rsidRPr="0008764F">
              <w:rPr>
                <w:b/>
                <w:bCs/>
              </w:rPr>
              <w:t>Default</w:t>
            </w:r>
          </w:p>
        </w:tc>
        <w:tc>
          <w:tcPr>
            <w:tcW w:w="0" w:type="auto"/>
            <w:vAlign w:val="center"/>
            <w:hideMark/>
          </w:tcPr>
          <w:p w14:paraId="73A94273" w14:textId="77777777" w:rsidR="0008764F" w:rsidRPr="0008764F" w:rsidRDefault="0008764F" w:rsidP="0008764F">
            <w:pPr>
              <w:rPr>
                <w:b/>
                <w:bCs/>
              </w:rPr>
            </w:pPr>
            <w:r w:rsidRPr="0008764F">
              <w:rPr>
                <w:b/>
                <w:bCs/>
              </w:rPr>
              <w:t>Dependencies</w:t>
            </w:r>
          </w:p>
        </w:tc>
        <w:tc>
          <w:tcPr>
            <w:tcW w:w="0" w:type="auto"/>
            <w:vAlign w:val="center"/>
            <w:hideMark/>
          </w:tcPr>
          <w:p w14:paraId="3F67280B" w14:textId="77777777" w:rsidR="0008764F" w:rsidRPr="0008764F" w:rsidRDefault="0008764F" w:rsidP="0008764F">
            <w:pPr>
              <w:rPr>
                <w:b/>
                <w:bCs/>
              </w:rPr>
            </w:pPr>
            <w:r w:rsidRPr="0008764F">
              <w:rPr>
                <w:b/>
                <w:bCs/>
              </w:rPr>
              <w:t>Rationale</w:t>
            </w:r>
          </w:p>
        </w:tc>
        <w:tc>
          <w:tcPr>
            <w:tcW w:w="0" w:type="auto"/>
            <w:vAlign w:val="center"/>
            <w:hideMark/>
          </w:tcPr>
          <w:p w14:paraId="737807FB" w14:textId="77777777" w:rsidR="0008764F" w:rsidRPr="0008764F" w:rsidRDefault="0008764F" w:rsidP="0008764F">
            <w:pPr>
              <w:rPr>
                <w:b/>
                <w:bCs/>
              </w:rPr>
            </w:pPr>
            <w:r w:rsidRPr="0008764F">
              <w:rPr>
                <w:b/>
                <w:bCs/>
              </w:rPr>
              <w:t>Used in</w:t>
            </w:r>
          </w:p>
        </w:tc>
      </w:tr>
      <w:tr w:rsidR="0008764F" w:rsidRPr="0008764F" w14:paraId="2F23EE47" w14:textId="77777777">
        <w:trPr>
          <w:tblCellSpacing w:w="15" w:type="dxa"/>
        </w:trPr>
        <w:tc>
          <w:tcPr>
            <w:tcW w:w="0" w:type="auto"/>
            <w:vAlign w:val="center"/>
            <w:hideMark/>
          </w:tcPr>
          <w:p w14:paraId="001285AF" w14:textId="77777777" w:rsidR="0008764F" w:rsidRPr="0008764F" w:rsidRDefault="0008764F" w:rsidP="0008764F">
            <w:r w:rsidRPr="0008764F">
              <w:t>VM-VAR-060</w:t>
            </w:r>
          </w:p>
        </w:tc>
        <w:tc>
          <w:tcPr>
            <w:tcW w:w="0" w:type="auto"/>
            <w:vAlign w:val="center"/>
            <w:hideMark/>
          </w:tcPr>
          <w:p w14:paraId="619F332F" w14:textId="77777777" w:rsidR="0008764F" w:rsidRPr="0008764F" w:rsidRDefault="0008764F" w:rsidP="0008764F">
            <w:r w:rsidRPr="0008764F">
              <w:t>(reserved)</w:t>
            </w:r>
          </w:p>
        </w:tc>
        <w:tc>
          <w:tcPr>
            <w:tcW w:w="0" w:type="auto"/>
            <w:vAlign w:val="center"/>
            <w:hideMark/>
          </w:tcPr>
          <w:p w14:paraId="337B7D26" w14:textId="77777777" w:rsidR="0008764F" w:rsidRPr="0008764F" w:rsidRDefault="0008764F" w:rsidP="0008764F">
            <w:r w:rsidRPr="0008764F">
              <w:t>—</w:t>
            </w:r>
          </w:p>
        </w:tc>
        <w:tc>
          <w:tcPr>
            <w:tcW w:w="0" w:type="auto"/>
            <w:vAlign w:val="center"/>
            <w:hideMark/>
          </w:tcPr>
          <w:p w14:paraId="237CF193" w14:textId="77777777" w:rsidR="0008764F" w:rsidRPr="0008764F" w:rsidRDefault="0008764F" w:rsidP="0008764F">
            <w:r w:rsidRPr="0008764F">
              <w:t>—</w:t>
            </w:r>
          </w:p>
        </w:tc>
        <w:tc>
          <w:tcPr>
            <w:tcW w:w="0" w:type="auto"/>
            <w:vAlign w:val="center"/>
            <w:hideMark/>
          </w:tcPr>
          <w:p w14:paraId="0B4C54EB" w14:textId="77777777" w:rsidR="0008764F" w:rsidRPr="0008764F" w:rsidRDefault="0008764F" w:rsidP="0008764F">
            <w:r w:rsidRPr="0008764F">
              <w:t>—</w:t>
            </w:r>
          </w:p>
        </w:tc>
        <w:tc>
          <w:tcPr>
            <w:tcW w:w="0" w:type="auto"/>
            <w:vAlign w:val="center"/>
            <w:hideMark/>
          </w:tcPr>
          <w:p w14:paraId="0A627DE9" w14:textId="77777777" w:rsidR="0008764F" w:rsidRPr="0008764F" w:rsidRDefault="0008764F" w:rsidP="0008764F">
            <w:r w:rsidRPr="0008764F">
              <w:t>Future label tunables.</w:t>
            </w:r>
          </w:p>
        </w:tc>
        <w:tc>
          <w:tcPr>
            <w:tcW w:w="0" w:type="auto"/>
            <w:vAlign w:val="center"/>
            <w:hideMark/>
          </w:tcPr>
          <w:p w14:paraId="7F851281" w14:textId="77777777" w:rsidR="0008764F" w:rsidRPr="0008764F" w:rsidRDefault="0008764F" w:rsidP="0008764F">
            <w:r w:rsidRPr="0008764F">
              <w:t>—</w:t>
            </w:r>
          </w:p>
        </w:tc>
      </w:tr>
      <w:tr w:rsidR="0008764F" w:rsidRPr="0008764F" w14:paraId="5B82F8EB" w14:textId="77777777">
        <w:trPr>
          <w:tblCellSpacing w:w="15" w:type="dxa"/>
        </w:trPr>
        <w:tc>
          <w:tcPr>
            <w:tcW w:w="0" w:type="auto"/>
            <w:vAlign w:val="center"/>
            <w:hideMark/>
          </w:tcPr>
          <w:p w14:paraId="1078E6BF" w14:textId="77777777" w:rsidR="0008764F" w:rsidRPr="0008764F" w:rsidRDefault="0008764F" w:rsidP="0008764F">
            <w:r w:rsidRPr="0008764F">
              <w:t>VM-VAR-061</w:t>
            </w:r>
          </w:p>
        </w:tc>
        <w:tc>
          <w:tcPr>
            <w:tcW w:w="0" w:type="auto"/>
            <w:vAlign w:val="center"/>
            <w:hideMark/>
          </w:tcPr>
          <w:p w14:paraId="0938F5C5" w14:textId="77777777" w:rsidR="0008764F" w:rsidRPr="0008764F" w:rsidRDefault="0008764F" w:rsidP="0008764F">
            <w:r w:rsidRPr="0008764F">
              <w:t>(reserved)</w:t>
            </w:r>
          </w:p>
        </w:tc>
        <w:tc>
          <w:tcPr>
            <w:tcW w:w="0" w:type="auto"/>
            <w:vAlign w:val="center"/>
            <w:hideMark/>
          </w:tcPr>
          <w:p w14:paraId="69394BDF" w14:textId="77777777" w:rsidR="0008764F" w:rsidRPr="0008764F" w:rsidRDefault="0008764F" w:rsidP="0008764F">
            <w:r w:rsidRPr="0008764F">
              <w:t>—</w:t>
            </w:r>
          </w:p>
        </w:tc>
        <w:tc>
          <w:tcPr>
            <w:tcW w:w="0" w:type="auto"/>
            <w:vAlign w:val="center"/>
            <w:hideMark/>
          </w:tcPr>
          <w:p w14:paraId="5620AAE3" w14:textId="77777777" w:rsidR="0008764F" w:rsidRPr="0008764F" w:rsidRDefault="0008764F" w:rsidP="0008764F">
            <w:r w:rsidRPr="0008764F">
              <w:t>—</w:t>
            </w:r>
          </w:p>
        </w:tc>
        <w:tc>
          <w:tcPr>
            <w:tcW w:w="0" w:type="auto"/>
            <w:vAlign w:val="center"/>
            <w:hideMark/>
          </w:tcPr>
          <w:p w14:paraId="3E48B07D" w14:textId="77777777" w:rsidR="0008764F" w:rsidRPr="0008764F" w:rsidRDefault="0008764F" w:rsidP="0008764F">
            <w:r w:rsidRPr="0008764F">
              <w:t>—</w:t>
            </w:r>
          </w:p>
        </w:tc>
        <w:tc>
          <w:tcPr>
            <w:tcW w:w="0" w:type="auto"/>
            <w:vAlign w:val="center"/>
            <w:hideMark/>
          </w:tcPr>
          <w:p w14:paraId="05A78614" w14:textId="77777777" w:rsidR="0008764F" w:rsidRPr="0008764F" w:rsidRDefault="0008764F" w:rsidP="0008764F">
            <w:r w:rsidRPr="0008764F">
              <w:t>—</w:t>
            </w:r>
          </w:p>
        </w:tc>
        <w:tc>
          <w:tcPr>
            <w:tcW w:w="0" w:type="auto"/>
            <w:vAlign w:val="center"/>
            <w:hideMark/>
          </w:tcPr>
          <w:p w14:paraId="06CF5881" w14:textId="77777777" w:rsidR="0008764F" w:rsidRPr="0008764F" w:rsidRDefault="0008764F" w:rsidP="0008764F">
            <w:r w:rsidRPr="0008764F">
              <w:t>—</w:t>
            </w:r>
          </w:p>
        </w:tc>
      </w:tr>
      <w:tr w:rsidR="0008764F" w:rsidRPr="0008764F" w14:paraId="3F09853B" w14:textId="77777777">
        <w:trPr>
          <w:tblCellSpacing w:w="15" w:type="dxa"/>
        </w:trPr>
        <w:tc>
          <w:tcPr>
            <w:tcW w:w="0" w:type="auto"/>
            <w:vAlign w:val="center"/>
            <w:hideMark/>
          </w:tcPr>
          <w:p w14:paraId="4A944815" w14:textId="77777777" w:rsidR="0008764F" w:rsidRPr="0008764F" w:rsidRDefault="0008764F" w:rsidP="0008764F">
            <w:r w:rsidRPr="0008764F">
              <w:t>VM-VAR-062</w:t>
            </w:r>
          </w:p>
        </w:tc>
        <w:tc>
          <w:tcPr>
            <w:tcW w:w="0" w:type="auto"/>
            <w:vAlign w:val="center"/>
            <w:hideMark/>
          </w:tcPr>
          <w:p w14:paraId="359E1902" w14:textId="77777777" w:rsidR="0008764F" w:rsidRPr="0008764F" w:rsidRDefault="0008764F" w:rsidP="0008764F">
            <w:r w:rsidRPr="0008764F">
              <w:t>decisiveness_margin_pp</w:t>
            </w:r>
          </w:p>
        </w:tc>
        <w:tc>
          <w:tcPr>
            <w:tcW w:w="0" w:type="auto"/>
            <w:vAlign w:val="center"/>
            <w:hideMark/>
          </w:tcPr>
          <w:p w14:paraId="0D32313B" w14:textId="77777777" w:rsidR="0008764F" w:rsidRPr="0008764F" w:rsidRDefault="0008764F" w:rsidP="0008764F">
            <w:r w:rsidRPr="0008764F">
              <w:t>integer ≥ 0 (pp)</w:t>
            </w:r>
          </w:p>
        </w:tc>
        <w:tc>
          <w:tcPr>
            <w:tcW w:w="0" w:type="auto"/>
            <w:vAlign w:val="center"/>
            <w:hideMark/>
          </w:tcPr>
          <w:p w14:paraId="59974D31" w14:textId="77777777" w:rsidR="0008764F" w:rsidRPr="0008764F" w:rsidRDefault="0008764F" w:rsidP="0008764F">
            <w:r w:rsidRPr="0008764F">
              <w:rPr>
                <w:b/>
                <w:bCs/>
              </w:rPr>
              <w:t>3</w:t>
            </w:r>
          </w:p>
        </w:tc>
        <w:tc>
          <w:tcPr>
            <w:tcW w:w="0" w:type="auto"/>
            <w:vAlign w:val="center"/>
            <w:hideMark/>
          </w:tcPr>
          <w:p w14:paraId="1C7949D0" w14:textId="77777777" w:rsidR="0008764F" w:rsidRPr="0008764F" w:rsidRDefault="0008764F" w:rsidP="0008764F">
            <w:r w:rsidRPr="0008764F">
              <w:t>—</w:t>
            </w:r>
          </w:p>
        </w:tc>
        <w:tc>
          <w:tcPr>
            <w:tcW w:w="0" w:type="auto"/>
            <w:vAlign w:val="center"/>
            <w:hideMark/>
          </w:tcPr>
          <w:p w14:paraId="74117173" w14:textId="77777777" w:rsidR="0008764F" w:rsidRPr="0008764F" w:rsidRDefault="0008764F" w:rsidP="0008764F">
            <w:r w:rsidRPr="0008764F">
              <w:t xml:space="preserve">Margin threshold for </w:t>
            </w:r>
            <w:r w:rsidRPr="0008764F">
              <w:rPr>
                <w:b/>
                <w:bCs/>
              </w:rPr>
              <w:t>Decisive</w:t>
            </w:r>
            <w:r w:rsidRPr="0008764F">
              <w:t xml:space="preserve"> vs </w:t>
            </w:r>
            <w:r w:rsidRPr="0008764F">
              <w:rPr>
                <w:b/>
                <w:bCs/>
              </w:rPr>
              <w:t>Marginal</w:t>
            </w:r>
            <w:r w:rsidRPr="0008764F">
              <w:t xml:space="preserve"> when gates pass.</w:t>
            </w:r>
          </w:p>
        </w:tc>
        <w:tc>
          <w:tcPr>
            <w:tcW w:w="0" w:type="auto"/>
            <w:vAlign w:val="center"/>
            <w:hideMark/>
          </w:tcPr>
          <w:p w14:paraId="5C3A2E27" w14:textId="77777777" w:rsidR="0008764F" w:rsidRPr="0008764F" w:rsidRDefault="0008764F" w:rsidP="0008764F">
            <w:r w:rsidRPr="0008764F">
              <w:t>Doc 4C §4; VM-FUN-009; Doc 7A</w:t>
            </w:r>
          </w:p>
        </w:tc>
      </w:tr>
    </w:tbl>
    <w:p w14:paraId="6B48F3F6" w14:textId="77777777" w:rsidR="0008764F" w:rsidRPr="0008764F" w:rsidRDefault="0008764F" w:rsidP="0008764F">
      <w:r w:rsidRPr="0008764F">
        <w:rPr>
          <w:b/>
          <w:bCs/>
        </w:rPr>
        <w:t>Labeling rule (summary).</w:t>
      </w:r>
    </w:p>
    <w:p w14:paraId="68C401CD" w14:textId="77777777" w:rsidR="0008764F" w:rsidRPr="0008764F" w:rsidRDefault="0008764F" w:rsidP="0008764F">
      <w:pPr>
        <w:numPr>
          <w:ilvl w:val="0"/>
          <w:numId w:val="837"/>
        </w:numPr>
      </w:pPr>
      <w:r w:rsidRPr="0008764F">
        <w:rPr>
          <w:b/>
          <w:bCs/>
        </w:rPr>
        <w:t>Decisive:</w:t>
      </w:r>
      <w:r w:rsidRPr="0008764F">
        <w:t xml:space="preserve"> all gates pass, national margin ≥ </w:t>
      </w:r>
      <w:r w:rsidRPr="0008764F">
        <w:rPr>
          <w:b/>
          <w:bCs/>
        </w:rPr>
        <w:t>VM-VAR-062</w:t>
      </w:r>
      <w:r w:rsidRPr="0008764F">
        <w:t xml:space="preserve">, and </w:t>
      </w:r>
      <w:r w:rsidRPr="0008764F">
        <w:rPr>
          <w:b/>
          <w:bCs/>
        </w:rPr>
        <w:t>no</w:t>
      </w:r>
      <w:r w:rsidRPr="0008764F">
        <w:t xml:space="preserve"> mediation/protected flags.</w:t>
      </w:r>
    </w:p>
    <w:p w14:paraId="428602CB" w14:textId="77777777" w:rsidR="0008764F" w:rsidRPr="0008764F" w:rsidRDefault="0008764F" w:rsidP="0008764F">
      <w:pPr>
        <w:numPr>
          <w:ilvl w:val="0"/>
          <w:numId w:val="837"/>
        </w:numPr>
      </w:pPr>
      <w:r w:rsidRPr="0008764F">
        <w:rPr>
          <w:b/>
          <w:bCs/>
        </w:rPr>
        <w:t>Marginal:</w:t>
      </w:r>
      <w:r w:rsidRPr="0008764F">
        <w:t xml:space="preserve"> gates pass but margin &lt; </w:t>
      </w:r>
      <w:r w:rsidRPr="0008764F">
        <w:rPr>
          <w:b/>
          <w:bCs/>
        </w:rPr>
        <w:t>VM-VAR-062</w:t>
      </w:r>
      <w:r w:rsidRPr="0008764F">
        <w:t xml:space="preserve"> </w:t>
      </w:r>
      <w:r w:rsidRPr="0008764F">
        <w:rPr>
          <w:b/>
          <w:bCs/>
        </w:rPr>
        <w:t>or</w:t>
      </w:r>
      <w:r w:rsidRPr="0008764F">
        <w:t xml:space="preserve"> mediation/protected flags exist.</w:t>
      </w:r>
    </w:p>
    <w:p w14:paraId="2A26001C" w14:textId="77777777" w:rsidR="0008764F" w:rsidRPr="0008764F" w:rsidRDefault="0008764F" w:rsidP="0008764F">
      <w:pPr>
        <w:numPr>
          <w:ilvl w:val="0"/>
          <w:numId w:val="837"/>
        </w:numPr>
      </w:pPr>
      <w:r w:rsidRPr="0008764F">
        <w:rPr>
          <w:b/>
          <w:bCs/>
        </w:rPr>
        <w:t>Invalid:</w:t>
      </w:r>
      <w:r w:rsidRPr="0008764F">
        <w:t xml:space="preserve"> any gate fails.</w:t>
      </w:r>
    </w:p>
    <w:p w14:paraId="0EDF0E43" w14:textId="77777777" w:rsidR="0008764F" w:rsidRPr="0008764F" w:rsidRDefault="0008764F" w:rsidP="0008764F">
      <w:r w:rsidRPr="0008764F">
        <w:pict w14:anchorId="48F39958">
          <v:rect id="_x0000_i4400" style="width:0;height:1.5pt" o:hralign="center" o:hrstd="t" o:hr="t" fillcolor="#a0a0a0" stroked="f"/>
        </w:pict>
      </w:r>
    </w:p>
    <w:p w14:paraId="1E32DCE2" w14:textId="77777777" w:rsidR="0008764F" w:rsidRPr="0008764F" w:rsidRDefault="0008764F" w:rsidP="0008764F">
      <w:pPr>
        <w:rPr>
          <w:b/>
          <w:bCs/>
        </w:rPr>
      </w:pPr>
      <w:r w:rsidRPr="0008764F">
        <w:rPr>
          <w:b/>
          <w:bCs/>
        </w:rPr>
        <w:t>Notes (Part 2)</w:t>
      </w:r>
    </w:p>
    <w:p w14:paraId="20509AF4" w14:textId="77777777" w:rsidR="0008764F" w:rsidRPr="0008764F" w:rsidRDefault="0008764F" w:rsidP="0008764F">
      <w:pPr>
        <w:numPr>
          <w:ilvl w:val="0"/>
          <w:numId w:val="838"/>
        </w:numPr>
      </w:pPr>
      <w:r w:rsidRPr="0008764F">
        <w:t xml:space="preserve">Frontier decisions are driven solely by </w:t>
      </w:r>
      <w:r w:rsidRPr="0008764F">
        <w:rPr>
          <w:b/>
          <w:bCs/>
        </w:rPr>
        <w:t>040–048</w:t>
      </w:r>
      <w:r w:rsidRPr="0008764F">
        <w:t xml:space="preserve">; there is </w:t>
      </w:r>
      <w:r w:rsidRPr="0008764F">
        <w:rPr>
          <w:b/>
          <w:bCs/>
        </w:rPr>
        <w:t>no separate enable</w:t>
      </w:r>
      <w:r w:rsidRPr="0008764F">
        <w:t xml:space="preserve"> toggle.</w:t>
      </w:r>
    </w:p>
    <w:p w14:paraId="4F5535BE" w14:textId="77777777" w:rsidR="0008764F" w:rsidRPr="0008764F" w:rsidRDefault="0008764F" w:rsidP="0008764F">
      <w:pPr>
        <w:numPr>
          <w:ilvl w:val="0"/>
          <w:numId w:val="838"/>
        </w:numPr>
      </w:pPr>
      <w:r w:rsidRPr="0008764F">
        <w:t xml:space="preserve">Protected behavior uses </w:t>
      </w:r>
      <w:r w:rsidRPr="0008764F">
        <w:rPr>
          <w:b/>
          <w:bCs/>
        </w:rPr>
        <w:t>Unit.protected_area</w:t>
      </w:r>
      <w:r w:rsidRPr="0008764F">
        <w:t xml:space="preserve"> (data) + </w:t>
      </w:r>
      <w:r w:rsidRPr="0008764F">
        <w:rPr>
          <w:b/>
          <w:bCs/>
        </w:rPr>
        <w:t>VM-VAR-045</w:t>
      </w:r>
      <w:r w:rsidRPr="0008764F">
        <w:t xml:space="preserve"> (policy); when a protected block prevents change, </w:t>
      </w:r>
      <w:r w:rsidRPr="0008764F">
        <w:rPr>
          <w:b/>
          <w:bCs/>
        </w:rPr>
        <w:t>mediation/protected flags</w:t>
      </w:r>
      <w:r w:rsidRPr="0008764F">
        <w:t xml:space="preserve"> push the label to </w:t>
      </w:r>
      <w:r w:rsidRPr="0008764F">
        <w:rPr>
          <w:b/>
          <w:bCs/>
        </w:rPr>
        <w:t>Marginal</w:t>
      </w:r>
      <w:r w:rsidRPr="0008764F">
        <w:t>.</w:t>
      </w:r>
    </w:p>
    <w:p w14:paraId="12FB8F38" w14:textId="77777777" w:rsidR="0008764F" w:rsidRPr="0008764F" w:rsidRDefault="0008764F" w:rsidP="0008764F">
      <w:pPr>
        <w:numPr>
          <w:ilvl w:val="0"/>
          <w:numId w:val="838"/>
        </w:numPr>
      </w:pPr>
      <w:r w:rsidRPr="0008764F">
        <w:t xml:space="preserve">Tie resolution is auditable via </w:t>
      </w:r>
      <w:r w:rsidRPr="0008764F">
        <w:rPr>
          <w:b/>
          <w:bCs/>
        </w:rPr>
        <w:t>VM-FUN-008</w:t>
      </w:r>
      <w:r w:rsidRPr="0008764F">
        <w:t xml:space="preserve"> with policy + (if used) seed captured in </w:t>
      </w:r>
      <w:r w:rsidRPr="0008764F">
        <w:rPr>
          <w:b/>
          <w:bCs/>
        </w:rPr>
        <w:t>RunRecord</w:t>
      </w:r>
      <w:r w:rsidRPr="0008764F">
        <w:t>.</w:t>
      </w:r>
    </w:p>
    <w:p w14:paraId="57B21EF9" w14:textId="77777777" w:rsidR="0008764F" w:rsidRPr="0008764F" w:rsidRDefault="0008764F" w:rsidP="0008764F">
      <w:pPr>
        <w:numPr>
          <w:ilvl w:val="0"/>
          <w:numId w:val="838"/>
        </w:numPr>
      </w:pPr>
      <w:r w:rsidRPr="0008764F">
        <w:t xml:space="preserve">Display defaults (032–035) do </w:t>
      </w:r>
      <w:r w:rsidRPr="0008764F">
        <w:rPr>
          <w:b/>
          <w:bCs/>
        </w:rPr>
        <w:t>not</w:t>
      </w:r>
      <w:r w:rsidRPr="0008764F">
        <w:t xml:space="preserve"> affect gate math; they only shape reporting and optional sensitivity output.</w:t>
      </w:r>
    </w:p>
    <w:p w14:paraId="675B292C" w14:textId="77777777" w:rsidR="0008764F" w:rsidRPr="0008764F" w:rsidRDefault="0008764F" w:rsidP="0008764F">
      <w:r w:rsidRPr="0008764F">
        <w:t xml:space="preserve">Part 3 will cover any </w:t>
      </w:r>
      <w:r w:rsidRPr="0008764F">
        <w:rPr>
          <w:b/>
          <w:bCs/>
        </w:rPr>
        <w:t>optional executive gating</w:t>
      </w:r>
      <w:r w:rsidRPr="0008764F">
        <w:t xml:space="preserve"> and a compact </w:t>
      </w:r>
      <w:r w:rsidRPr="0008764F">
        <w:rPr>
          <w:b/>
          <w:bCs/>
        </w:rPr>
        <w:t>index recap</w:t>
      </w:r>
      <w:r w:rsidRPr="0008764F">
        <w:t xml:space="preserve"> tying IDs to pipeline artifacts and report fields (for quick implementer lookup).</w:t>
      </w:r>
    </w:p>
    <w:p w14:paraId="2F475A59" w14:textId="77777777" w:rsidR="0008764F" w:rsidRPr="0008764F" w:rsidRDefault="0008764F" w:rsidP="0008764F">
      <w:pPr>
        <w:rPr>
          <w:b/>
          <w:bCs/>
        </w:rPr>
      </w:pPr>
      <w:r w:rsidRPr="0008764F">
        <w:rPr>
          <w:b/>
          <w:bCs/>
        </w:rPr>
        <w:lastRenderedPageBreak/>
        <w:t>You said:</w:t>
      </w:r>
    </w:p>
    <w:p w14:paraId="5F61C83F" w14:textId="77777777" w:rsidR="0008764F" w:rsidRPr="0008764F" w:rsidRDefault="0008764F" w:rsidP="0008764F">
      <w:r w:rsidRPr="0008764F">
        <w:t>part 3/3</w:t>
      </w:r>
    </w:p>
    <w:p w14:paraId="454BF067" w14:textId="77777777" w:rsidR="0008764F" w:rsidRPr="0008764F" w:rsidRDefault="0008764F" w:rsidP="0008764F">
      <w:pPr>
        <w:rPr>
          <w:b/>
          <w:bCs/>
        </w:rPr>
      </w:pPr>
      <w:r w:rsidRPr="0008764F">
        <w:rPr>
          <w:b/>
          <w:bCs/>
        </w:rPr>
        <w:t>ChatGPT said:</w:t>
      </w:r>
    </w:p>
    <w:p w14:paraId="0D527F41" w14:textId="77777777" w:rsidR="0008764F" w:rsidRPr="0008764F" w:rsidRDefault="0008764F" w:rsidP="0008764F">
      <w:r w:rsidRPr="0008764F">
        <w:t>Thought for 30s</w:t>
      </w:r>
    </w:p>
    <w:p w14:paraId="30E8A04E" w14:textId="77777777" w:rsidR="0008764F" w:rsidRPr="0008764F" w:rsidRDefault="0008764F" w:rsidP="0008764F">
      <w:pPr>
        <w:rPr>
          <w:b/>
          <w:bCs/>
        </w:rPr>
      </w:pPr>
      <w:r w:rsidRPr="0008764F">
        <w:rPr>
          <w:b/>
          <w:bCs/>
        </w:rPr>
        <w:t>Annex A — VM-VAR Registry (Split)</w:t>
      </w:r>
    </w:p>
    <w:p w14:paraId="675A92F2" w14:textId="77777777" w:rsidR="0008764F" w:rsidRPr="0008764F" w:rsidRDefault="0008764F" w:rsidP="0008764F">
      <w:r w:rsidRPr="0008764F">
        <w:rPr>
          <w:b/>
          <w:bCs/>
        </w:rPr>
        <w:t>Part 3 of 3 — Optional Executive Control, Cross-Refs &amp; Defaults/Compatibility</w:t>
      </w:r>
    </w:p>
    <w:p w14:paraId="18C43A1D" w14:textId="77777777" w:rsidR="0008764F" w:rsidRPr="0008764F" w:rsidRDefault="0008764F" w:rsidP="0008764F">
      <w:r w:rsidRPr="0008764F">
        <w:rPr>
          <w:b/>
          <w:bCs/>
        </w:rPr>
        <w:t>Scope.</w:t>
      </w:r>
      <w:r w:rsidRPr="0008764F">
        <w:t xml:space="preserve"> Final segment of the unified variable index. Adds the optional executive gate switch and a compact cross-reference so implementers can see where each range is </w:t>
      </w:r>
      <w:r w:rsidRPr="0008764F">
        <w:rPr>
          <w:b/>
          <w:bCs/>
        </w:rPr>
        <w:t>validated</w:t>
      </w:r>
      <w:r w:rsidRPr="0008764F">
        <w:t xml:space="preserve">, </w:t>
      </w:r>
      <w:r w:rsidRPr="0008764F">
        <w:rPr>
          <w:b/>
          <w:bCs/>
        </w:rPr>
        <w:t>consumed</w:t>
      </w:r>
      <w:r w:rsidRPr="0008764F">
        <w:t xml:space="preserve">, and </w:t>
      </w:r>
      <w:r w:rsidRPr="0008764F">
        <w:rPr>
          <w:b/>
          <w:bCs/>
        </w:rPr>
        <w:t>printed</w:t>
      </w:r>
      <w:r w:rsidRPr="0008764F">
        <w:t>. Ends with defaults and compatibility notes.</w:t>
      </w:r>
    </w:p>
    <w:p w14:paraId="3AF6291A" w14:textId="77777777" w:rsidR="0008764F" w:rsidRPr="0008764F" w:rsidRDefault="0008764F" w:rsidP="0008764F">
      <w:r w:rsidRPr="0008764F">
        <w:pict w14:anchorId="444EADCB">
          <v:rect id="_x0000_i4401" style="width:0;height:1.5pt" o:hralign="center" o:hrstd="t" o:hr="t" fillcolor="#a0a0a0" stroked="f"/>
        </w:pict>
      </w:r>
    </w:p>
    <w:p w14:paraId="109397A0" w14:textId="77777777" w:rsidR="0008764F" w:rsidRPr="0008764F" w:rsidRDefault="0008764F" w:rsidP="0008764F">
      <w:pPr>
        <w:rPr>
          <w:b/>
          <w:bCs/>
        </w:rPr>
      </w:pPr>
      <w:r w:rsidRPr="0008764F">
        <w:rPr>
          <w:b/>
          <w:bCs/>
        </w:rPr>
        <w:t>I) Optional Executive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
        <w:gridCol w:w="3463"/>
        <w:gridCol w:w="865"/>
        <w:gridCol w:w="798"/>
        <w:gridCol w:w="1506"/>
        <w:gridCol w:w="1077"/>
        <w:gridCol w:w="1164"/>
      </w:tblGrid>
      <w:tr w:rsidR="0008764F" w:rsidRPr="0008764F" w14:paraId="4C8FFA80" w14:textId="77777777">
        <w:trPr>
          <w:tblHeader/>
          <w:tblCellSpacing w:w="15" w:type="dxa"/>
        </w:trPr>
        <w:tc>
          <w:tcPr>
            <w:tcW w:w="0" w:type="auto"/>
            <w:vAlign w:val="center"/>
            <w:hideMark/>
          </w:tcPr>
          <w:p w14:paraId="092C8C0D" w14:textId="77777777" w:rsidR="0008764F" w:rsidRPr="0008764F" w:rsidRDefault="0008764F" w:rsidP="0008764F">
            <w:pPr>
              <w:rPr>
                <w:b/>
                <w:bCs/>
              </w:rPr>
            </w:pPr>
            <w:r w:rsidRPr="0008764F">
              <w:rPr>
                <w:b/>
                <w:bCs/>
              </w:rPr>
              <w:t>ID</w:t>
            </w:r>
          </w:p>
        </w:tc>
        <w:tc>
          <w:tcPr>
            <w:tcW w:w="0" w:type="auto"/>
            <w:vAlign w:val="center"/>
            <w:hideMark/>
          </w:tcPr>
          <w:p w14:paraId="0D0587AC" w14:textId="77777777" w:rsidR="0008764F" w:rsidRPr="0008764F" w:rsidRDefault="0008764F" w:rsidP="0008764F">
            <w:pPr>
              <w:rPr>
                <w:b/>
                <w:bCs/>
              </w:rPr>
            </w:pPr>
            <w:r w:rsidRPr="0008764F">
              <w:rPr>
                <w:b/>
                <w:bCs/>
              </w:rPr>
              <w:t>Name</w:t>
            </w:r>
          </w:p>
        </w:tc>
        <w:tc>
          <w:tcPr>
            <w:tcW w:w="0" w:type="auto"/>
            <w:vAlign w:val="center"/>
            <w:hideMark/>
          </w:tcPr>
          <w:p w14:paraId="283286C3" w14:textId="77777777" w:rsidR="0008764F" w:rsidRPr="0008764F" w:rsidRDefault="0008764F" w:rsidP="0008764F">
            <w:pPr>
              <w:rPr>
                <w:b/>
                <w:bCs/>
              </w:rPr>
            </w:pPr>
            <w:r w:rsidRPr="0008764F">
              <w:rPr>
                <w:b/>
                <w:bCs/>
              </w:rPr>
              <w:t>Allowed values</w:t>
            </w:r>
          </w:p>
        </w:tc>
        <w:tc>
          <w:tcPr>
            <w:tcW w:w="0" w:type="auto"/>
            <w:vAlign w:val="center"/>
            <w:hideMark/>
          </w:tcPr>
          <w:p w14:paraId="35689FF0" w14:textId="77777777" w:rsidR="0008764F" w:rsidRPr="0008764F" w:rsidRDefault="0008764F" w:rsidP="0008764F">
            <w:pPr>
              <w:rPr>
                <w:b/>
                <w:bCs/>
              </w:rPr>
            </w:pPr>
            <w:r w:rsidRPr="0008764F">
              <w:rPr>
                <w:b/>
                <w:bCs/>
              </w:rPr>
              <w:t>Default</w:t>
            </w:r>
          </w:p>
        </w:tc>
        <w:tc>
          <w:tcPr>
            <w:tcW w:w="0" w:type="auto"/>
            <w:vAlign w:val="center"/>
            <w:hideMark/>
          </w:tcPr>
          <w:p w14:paraId="09CC7D67" w14:textId="77777777" w:rsidR="0008764F" w:rsidRPr="0008764F" w:rsidRDefault="0008764F" w:rsidP="0008764F">
            <w:pPr>
              <w:rPr>
                <w:b/>
                <w:bCs/>
              </w:rPr>
            </w:pPr>
            <w:r w:rsidRPr="0008764F">
              <w:rPr>
                <w:b/>
                <w:bCs/>
              </w:rPr>
              <w:t>Dependencies</w:t>
            </w:r>
          </w:p>
        </w:tc>
        <w:tc>
          <w:tcPr>
            <w:tcW w:w="0" w:type="auto"/>
            <w:vAlign w:val="center"/>
            <w:hideMark/>
          </w:tcPr>
          <w:p w14:paraId="04F38946" w14:textId="77777777" w:rsidR="0008764F" w:rsidRPr="0008764F" w:rsidRDefault="0008764F" w:rsidP="0008764F">
            <w:pPr>
              <w:rPr>
                <w:b/>
                <w:bCs/>
              </w:rPr>
            </w:pPr>
            <w:r w:rsidRPr="0008764F">
              <w:rPr>
                <w:b/>
                <w:bCs/>
              </w:rPr>
              <w:t>Rationale</w:t>
            </w:r>
          </w:p>
        </w:tc>
        <w:tc>
          <w:tcPr>
            <w:tcW w:w="0" w:type="auto"/>
            <w:vAlign w:val="center"/>
            <w:hideMark/>
          </w:tcPr>
          <w:p w14:paraId="0DE60665" w14:textId="77777777" w:rsidR="0008764F" w:rsidRPr="0008764F" w:rsidRDefault="0008764F" w:rsidP="0008764F">
            <w:pPr>
              <w:rPr>
                <w:b/>
                <w:bCs/>
              </w:rPr>
            </w:pPr>
            <w:r w:rsidRPr="0008764F">
              <w:rPr>
                <w:b/>
                <w:bCs/>
              </w:rPr>
              <w:t>Used in</w:t>
            </w:r>
          </w:p>
        </w:tc>
      </w:tr>
      <w:tr w:rsidR="0008764F" w:rsidRPr="0008764F" w14:paraId="7944DF8B" w14:textId="77777777">
        <w:trPr>
          <w:tblCellSpacing w:w="15" w:type="dxa"/>
        </w:trPr>
        <w:tc>
          <w:tcPr>
            <w:tcW w:w="0" w:type="auto"/>
            <w:vAlign w:val="center"/>
            <w:hideMark/>
          </w:tcPr>
          <w:p w14:paraId="4A89E7FA" w14:textId="77777777" w:rsidR="0008764F" w:rsidRPr="0008764F" w:rsidRDefault="0008764F" w:rsidP="0008764F">
            <w:r w:rsidRPr="0008764F">
              <w:t>VM-VAR-073</w:t>
            </w:r>
          </w:p>
        </w:tc>
        <w:tc>
          <w:tcPr>
            <w:tcW w:w="0" w:type="auto"/>
            <w:vAlign w:val="center"/>
            <w:hideMark/>
          </w:tcPr>
          <w:p w14:paraId="279535BE" w14:textId="77777777" w:rsidR="0008764F" w:rsidRPr="0008764F" w:rsidRDefault="0008764F" w:rsidP="0008764F">
            <w:r w:rsidRPr="0008764F">
              <w:t>executive_double_majority_enabled</w:t>
            </w:r>
          </w:p>
        </w:tc>
        <w:tc>
          <w:tcPr>
            <w:tcW w:w="0" w:type="auto"/>
            <w:vAlign w:val="center"/>
            <w:hideMark/>
          </w:tcPr>
          <w:p w14:paraId="223B7E49" w14:textId="77777777" w:rsidR="0008764F" w:rsidRPr="0008764F" w:rsidRDefault="0008764F" w:rsidP="0008764F">
            <w:r w:rsidRPr="0008764F">
              <w:t>on | off</w:t>
            </w:r>
          </w:p>
        </w:tc>
        <w:tc>
          <w:tcPr>
            <w:tcW w:w="0" w:type="auto"/>
            <w:vAlign w:val="center"/>
            <w:hideMark/>
          </w:tcPr>
          <w:p w14:paraId="5F687C34" w14:textId="77777777" w:rsidR="0008764F" w:rsidRPr="0008764F" w:rsidRDefault="0008764F" w:rsidP="0008764F">
            <w:r w:rsidRPr="0008764F">
              <w:rPr>
                <w:b/>
                <w:bCs/>
              </w:rPr>
              <w:t>off</w:t>
            </w:r>
          </w:p>
        </w:tc>
        <w:tc>
          <w:tcPr>
            <w:tcW w:w="0" w:type="auto"/>
            <w:vAlign w:val="center"/>
            <w:hideMark/>
          </w:tcPr>
          <w:p w14:paraId="4671ADE2" w14:textId="77777777" w:rsidR="0008764F" w:rsidRPr="0008764F" w:rsidRDefault="0008764F" w:rsidP="0008764F">
            <w:r w:rsidRPr="0008764F">
              <w:t xml:space="preserve">Only relevant when an </w:t>
            </w:r>
            <w:r w:rsidRPr="0008764F">
              <w:rPr>
                <w:b/>
                <w:bCs/>
              </w:rPr>
              <w:t>executive</w:t>
            </w:r>
            <w:r w:rsidRPr="0008764F">
              <w:t xml:space="preserve"> race (e.g., IRV) is present</w:t>
            </w:r>
          </w:p>
        </w:tc>
        <w:tc>
          <w:tcPr>
            <w:tcW w:w="0" w:type="auto"/>
            <w:vAlign w:val="center"/>
            <w:hideMark/>
          </w:tcPr>
          <w:p w14:paraId="12288C86" w14:textId="77777777" w:rsidR="0008764F" w:rsidRPr="0008764F" w:rsidRDefault="0008764F" w:rsidP="0008764F">
            <w:r w:rsidRPr="0008764F">
              <w:t xml:space="preserve">By default, double-majority applies to territorial change proposals, </w:t>
            </w:r>
            <w:r w:rsidRPr="0008764F">
              <w:rPr>
                <w:b/>
                <w:bCs/>
              </w:rPr>
              <w:t>not</w:t>
            </w:r>
            <w:r w:rsidRPr="0008764F">
              <w:t xml:space="preserve"> executive selection. Turning this </w:t>
            </w:r>
            <w:r w:rsidRPr="0008764F">
              <w:rPr>
                <w:b/>
                <w:bCs/>
              </w:rPr>
              <w:t>on</w:t>
            </w:r>
            <w:r w:rsidRPr="0008764F">
              <w:t xml:space="preserve"> applies the same double-majority gate to executive </w:t>
            </w:r>
            <w:r w:rsidRPr="0008764F">
              <w:lastRenderedPageBreak/>
              <w:t>outcomes.</w:t>
            </w:r>
          </w:p>
        </w:tc>
        <w:tc>
          <w:tcPr>
            <w:tcW w:w="0" w:type="auto"/>
            <w:vAlign w:val="center"/>
            <w:hideMark/>
          </w:tcPr>
          <w:p w14:paraId="38A3A6DB" w14:textId="77777777" w:rsidR="0008764F" w:rsidRPr="0008764F" w:rsidRDefault="0008764F" w:rsidP="0008764F">
            <w:r w:rsidRPr="0008764F">
              <w:lastRenderedPageBreak/>
              <w:t>Doc 4C (Exec note); VM-FUN-006; Doc 7A (Legitimacy Panel)</w:t>
            </w:r>
          </w:p>
        </w:tc>
      </w:tr>
    </w:tbl>
    <w:p w14:paraId="6240DC58" w14:textId="77777777" w:rsidR="0008764F" w:rsidRPr="0008764F" w:rsidRDefault="0008764F" w:rsidP="0008764F">
      <w:r w:rsidRPr="0008764F">
        <w:rPr>
          <w:b/>
          <w:bCs/>
        </w:rPr>
        <w:t>Note.</w:t>
      </w:r>
      <w:r w:rsidRPr="0008764F">
        <w:t xml:space="preserve"> When </w:t>
      </w:r>
      <w:r w:rsidRPr="0008764F">
        <w:rPr>
          <w:b/>
          <w:bCs/>
        </w:rPr>
        <w:t>off</w:t>
      </w:r>
      <w:r w:rsidRPr="0008764F">
        <w:t xml:space="preserve">, executive results are reported without regional double-majority gating (council/frontier rules unaffected). When </w:t>
      </w:r>
      <w:r w:rsidRPr="0008764F">
        <w:rPr>
          <w:b/>
          <w:bCs/>
        </w:rPr>
        <w:t>on</w:t>
      </w:r>
      <w:r w:rsidRPr="0008764F">
        <w:t xml:space="preserve">, use </w:t>
      </w:r>
      <w:r w:rsidRPr="0008764F">
        <w:rPr>
          <w:b/>
          <w:bCs/>
        </w:rPr>
        <w:t>VM-VAR-022/023/024/026/027</w:t>
      </w:r>
      <w:r w:rsidRPr="0008764F">
        <w:t xml:space="preserve"> for the executive gate as well; report must print that the executive was subject to double-majority.</w:t>
      </w:r>
    </w:p>
    <w:p w14:paraId="6D51F7C1" w14:textId="77777777" w:rsidR="0008764F" w:rsidRPr="0008764F" w:rsidRDefault="0008764F" w:rsidP="0008764F">
      <w:r w:rsidRPr="0008764F">
        <w:pict w14:anchorId="196E2302">
          <v:rect id="_x0000_i4402" style="width:0;height:1.5pt" o:hralign="center" o:hrstd="t" o:hr="t" fillcolor="#a0a0a0" stroked="f"/>
        </w:pict>
      </w:r>
    </w:p>
    <w:p w14:paraId="7C9A9481" w14:textId="77777777" w:rsidR="0008764F" w:rsidRPr="0008764F" w:rsidRDefault="0008764F" w:rsidP="0008764F">
      <w:pPr>
        <w:rPr>
          <w:b/>
          <w:bCs/>
        </w:rPr>
      </w:pPr>
      <w:r w:rsidRPr="0008764F">
        <w:rPr>
          <w:b/>
          <w:bCs/>
        </w:rPr>
        <w:t>J) Cross-Reference (Where things are enforced/used/printed)</w:t>
      </w:r>
    </w:p>
    <w:p w14:paraId="5140208F" w14:textId="77777777" w:rsidR="0008764F" w:rsidRPr="0008764F" w:rsidRDefault="0008764F" w:rsidP="0008764F">
      <w:r w:rsidRPr="0008764F">
        <w:rPr>
          <w:b/>
          <w:bCs/>
        </w:rPr>
        <w:t>Legend:</w:t>
      </w:r>
    </w:p>
    <w:p w14:paraId="242DE5FE" w14:textId="77777777" w:rsidR="0008764F" w:rsidRPr="0008764F" w:rsidRDefault="0008764F" w:rsidP="0008764F">
      <w:pPr>
        <w:numPr>
          <w:ilvl w:val="0"/>
          <w:numId w:val="839"/>
        </w:numPr>
      </w:pPr>
      <w:r w:rsidRPr="0008764F">
        <w:rPr>
          <w:b/>
          <w:bCs/>
        </w:rPr>
        <w:t>Validate</w:t>
      </w:r>
      <w:r w:rsidRPr="0008764F">
        <w:t xml:space="preserve"> = checked in input validation (errors if violated)</w:t>
      </w:r>
    </w:p>
    <w:p w14:paraId="0FDD0529" w14:textId="77777777" w:rsidR="0008764F" w:rsidRPr="0008764F" w:rsidRDefault="0008764F" w:rsidP="0008764F">
      <w:pPr>
        <w:numPr>
          <w:ilvl w:val="0"/>
          <w:numId w:val="839"/>
        </w:numPr>
      </w:pPr>
      <w:r w:rsidRPr="0008764F">
        <w:rPr>
          <w:b/>
          <w:bCs/>
        </w:rPr>
        <w:t>Consume</w:t>
      </w:r>
      <w:r w:rsidRPr="0008764F">
        <w:t xml:space="preserve"> = used in algorithms/pipeline to compute results</w:t>
      </w:r>
    </w:p>
    <w:p w14:paraId="2D1BBF1A" w14:textId="77777777" w:rsidR="0008764F" w:rsidRPr="0008764F" w:rsidRDefault="0008764F" w:rsidP="0008764F">
      <w:pPr>
        <w:numPr>
          <w:ilvl w:val="0"/>
          <w:numId w:val="839"/>
        </w:numPr>
      </w:pPr>
      <w:r w:rsidRPr="0008764F">
        <w:rPr>
          <w:b/>
          <w:bCs/>
        </w:rPr>
        <w:t>Print</w:t>
      </w:r>
      <w:r w:rsidRPr="0008764F">
        <w:t xml:space="preserve"> = appears explicitly in the Report (Doc 7)</w:t>
      </w:r>
    </w:p>
    <w:p w14:paraId="1C7F0DAE" w14:textId="77777777" w:rsidR="0008764F" w:rsidRPr="0008764F" w:rsidRDefault="0008764F" w:rsidP="0008764F">
      <w:pPr>
        <w:rPr>
          <w:b/>
          <w:bCs/>
        </w:rPr>
      </w:pPr>
      <w:r w:rsidRPr="0008764F">
        <w:rPr>
          <w:b/>
          <w:bCs/>
        </w:rPr>
        <w:t>J.1 Ballot (001–007)</w:t>
      </w:r>
    </w:p>
    <w:p w14:paraId="513C9FC1" w14:textId="77777777" w:rsidR="0008764F" w:rsidRPr="0008764F" w:rsidRDefault="0008764F" w:rsidP="0008764F">
      <w:pPr>
        <w:numPr>
          <w:ilvl w:val="0"/>
          <w:numId w:val="840"/>
        </w:numPr>
      </w:pPr>
      <w:r w:rsidRPr="0008764F">
        <w:rPr>
          <w:b/>
          <w:bCs/>
        </w:rPr>
        <w:t>001–006</w:t>
      </w:r>
      <w:r w:rsidRPr="0008764F">
        <w:t xml:space="preserve">: </w:t>
      </w:r>
      <w:r w:rsidRPr="0008764F">
        <w:rPr>
          <w:b/>
          <w:bCs/>
        </w:rPr>
        <w:t>Consume</w:t>
      </w:r>
      <w:r w:rsidRPr="0008764F">
        <w:t xml:space="preserve"> in tabulation (Doc 4A; </w:t>
      </w:r>
      <w:r w:rsidRPr="0008764F">
        <w:rPr>
          <w:b/>
          <w:bCs/>
        </w:rPr>
        <w:t>VM-FUN-003 TabulateBallots</w:t>
      </w:r>
      <w:r w:rsidRPr="0008764F">
        <w:t>).</w:t>
      </w:r>
    </w:p>
    <w:p w14:paraId="1DC99D43" w14:textId="77777777" w:rsidR="0008764F" w:rsidRPr="0008764F" w:rsidRDefault="0008764F" w:rsidP="0008764F">
      <w:pPr>
        <w:numPr>
          <w:ilvl w:val="0"/>
          <w:numId w:val="840"/>
        </w:numPr>
      </w:pPr>
      <w:r w:rsidRPr="0008764F">
        <w:rPr>
          <w:b/>
          <w:bCs/>
        </w:rPr>
        <w:t>007</w:t>
      </w:r>
      <w:r w:rsidRPr="0008764F">
        <w:t xml:space="preserve"> (include_blank_in_denominator): </w:t>
      </w:r>
      <w:r w:rsidRPr="0008764F">
        <w:rPr>
          <w:b/>
          <w:bCs/>
        </w:rPr>
        <w:t>Print</w:t>
      </w:r>
      <w:r w:rsidRPr="0008764F">
        <w:t xml:space="preserve"> only where specified (Doc 7); does </w:t>
      </w:r>
      <w:r w:rsidRPr="0008764F">
        <w:rPr>
          <w:b/>
          <w:bCs/>
        </w:rPr>
        <w:t>not</w:t>
      </w:r>
      <w:r w:rsidRPr="0008764F">
        <w:t xml:space="preserve"> change gates.</w:t>
      </w:r>
    </w:p>
    <w:p w14:paraId="5AA2C744" w14:textId="77777777" w:rsidR="0008764F" w:rsidRPr="0008764F" w:rsidRDefault="0008764F" w:rsidP="0008764F">
      <w:pPr>
        <w:numPr>
          <w:ilvl w:val="0"/>
          <w:numId w:val="840"/>
        </w:numPr>
      </w:pPr>
      <w:r w:rsidRPr="0008764F">
        <w:rPr>
          <w:b/>
          <w:bCs/>
        </w:rPr>
        <w:t>Validate</w:t>
      </w:r>
      <w:r w:rsidRPr="0008764F">
        <w:t xml:space="preserve"> scale and exhaustion settings in </w:t>
      </w:r>
      <w:r w:rsidRPr="0008764F">
        <w:rPr>
          <w:b/>
          <w:bCs/>
        </w:rPr>
        <w:t>VM-FUN-002 ValidateInputs</w:t>
      </w:r>
      <w:r w:rsidRPr="0008764F">
        <w:t>.</w:t>
      </w:r>
    </w:p>
    <w:p w14:paraId="31C350D3" w14:textId="77777777" w:rsidR="0008764F" w:rsidRPr="0008764F" w:rsidRDefault="0008764F" w:rsidP="0008764F">
      <w:pPr>
        <w:rPr>
          <w:b/>
          <w:bCs/>
        </w:rPr>
      </w:pPr>
      <w:r w:rsidRPr="0008764F">
        <w:rPr>
          <w:b/>
          <w:bCs/>
        </w:rPr>
        <w:t>J.2 Allocation &amp; MMP (010–017)</w:t>
      </w:r>
    </w:p>
    <w:p w14:paraId="2D006F51" w14:textId="77777777" w:rsidR="0008764F" w:rsidRPr="0008764F" w:rsidRDefault="0008764F" w:rsidP="0008764F">
      <w:pPr>
        <w:numPr>
          <w:ilvl w:val="0"/>
          <w:numId w:val="841"/>
        </w:numPr>
      </w:pPr>
      <w:r w:rsidRPr="0008764F">
        <w:rPr>
          <w:b/>
          <w:bCs/>
        </w:rPr>
        <w:t>010–011–012</w:t>
      </w:r>
      <w:r w:rsidRPr="0008764F">
        <w:t xml:space="preserve">: </w:t>
      </w:r>
      <w:r w:rsidRPr="0008764F">
        <w:rPr>
          <w:b/>
          <w:bCs/>
        </w:rPr>
        <w:t>Consume</w:t>
      </w:r>
      <w:r w:rsidRPr="0008764F">
        <w:t xml:space="preserve"> in seat math (Doc 4B; </w:t>
      </w:r>
      <w:r w:rsidRPr="0008764F">
        <w:rPr>
          <w:b/>
          <w:bCs/>
        </w:rPr>
        <w:t>VM-FUN-004 AllocateSeats</w:t>
      </w:r>
      <w:r w:rsidRPr="0008764F">
        <w:t xml:space="preserve">). </w:t>
      </w:r>
      <w:r w:rsidRPr="0008764F">
        <w:rPr>
          <w:b/>
          <w:bCs/>
        </w:rPr>
        <w:t>Validate</w:t>
      </w:r>
      <w:r w:rsidRPr="0008764F">
        <w:t xml:space="preserve"> winner_take_all </w:t>
      </w:r>
      <w:r w:rsidRPr="0008764F">
        <w:rPr>
          <w:rFonts w:ascii="Cambria Math" w:hAnsi="Cambria Math" w:cs="Cambria Math"/>
        </w:rPr>
        <w:t>⇒</w:t>
      </w:r>
      <w:r w:rsidRPr="0008764F">
        <w:t xml:space="preserve"> magnitude=1.</w:t>
      </w:r>
    </w:p>
    <w:p w14:paraId="04BB46E7" w14:textId="77777777" w:rsidR="0008764F" w:rsidRPr="0008764F" w:rsidRDefault="0008764F" w:rsidP="0008764F">
      <w:pPr>
        <w:numPr>
          <w:ilvl w:val="0"/>
          <w:numId w:val="841"/>
        </w:numPr>
      </w:pPr>
      <w:r w:rsidRPr="0008764F">
        <w:rPr>
          <w:b/>
          <w:bCs/>
        </w:rPr>
        <w:t>013–017 (MMP)</w:t>
      </w:r>
      <w:r w:rsidRPr="0008764F">
        <w:t xml:space="preserve">: </w:t>
      </w:r>
      <w:r w:rsidRPr="0008764F">
        <w:rPr>
          <w:b/>
          <w:bCs/>
        </w:rPr>
        <w:t>Consume</w:t>
      </w:r>
      <w:r w:rsidRPr="0008764F">
        <w:t xml:space="preserve"> in top-up sequence (Doc 4B); </w:t>
      </w:r>
      <w:r w:rsidRPr="0008764F">
        <w:rPr>
          <w:b/>
          <w:bCs/>
        </w:rPr>
        <w:t>Validate</w:t>
      </w:r>
      <w:r w:rsidRPr="0008764F">
        <w:t xml:space="preserve"> ranges and consistency in </w:t>
      </w:r>
      <w:r w:rsidRPr="0008764F">
        <w:rPr>
          <w:b/>
          <w:bCs/>
        </w:rPr>
        <w:t>VM-FUN-002</w:t>
      </w:r>
      <w:r w:rsidRPr="0008764F">
        <w:t>.</w:t>
      </w:r>
    </w:p>
    <w:p w14:paraId="1F9BC28B" w14:textId="77777777" w:rsidR="0008764F" w:rsidRPr="0008764F" w:rsidRDefault="0008764F" w:rsidP="0008764F">
      <w:pPr>
        <w:numPr>
          <w:ilvl w:val="0"/>
          <w:numId w:val="841"/>
        </w:numPr>
      </w:pPr>
      <w:r w:rsidRPr="0008764F">
        <w:rPr>
          <w:b/>
          <w:bCs/>
        </w:rPr>
        <w:t>Print</w:t>
      </w:r>
      <w:r w:rsidRPr="0008764F">
        <w:t xml:space="preserve"> seat vectors in Outcome section (Doc 7A).</w:t>
      </w:r>
    </w:p>
    <w:p w14:paraId="358311EF" w14:textId="77777777" w:rsidR="0008764F" w:rsidRPr="0008764F" w:rsidRDefault="0008764F" w:rsidP="0008764F">
      <w:pPr>
        <w:rPr>
          <w:b/>
          <w:bCs/>
        </w:rPr>
      </w:pPr>
      <w:r w:rsidRPr="0008764F">
        <w:rPr>
          <w:b/>
          <w:bCs/>
        </w:rPr>
        <w:t>J.3 Gates &amp; Families (020–029 + 021_scope, 028)</w:t>
      </w:r>
    </w:p>
    <w:p w14:paraId="0053C396" w14:textId="77777777" w:rsidR="0008764F" w:rsidRPr="0008764F" w:rsidRDefault="0008764F" w:rsidP="0008764F">
      <w:pPr>
        <w:numPr>
          <w:ilvl w:val="0"/>
          <w:numId w:val="842"/>
        </w:numPr>
      </w:pPr>
      <w:r w:rsidRPr="0008764F">
        <w:rPr>
          <w:b/>
          <w:bCs/>
        </w:rPr>
        <w:t>020–021–021_scope</w:t>
      </w:r>
      <w:r w:rsidRPr="0008764F">
        <w:t xml:space="preserve">: </w:t>
      </w:r>
      <w:r w:rsidRPr="0008764F">
        <w:rPr>
          <w:b/>
          <w:bCs/>
        </w:rPr>
        <w:t>Validate</w:t>
      </w:r>
      <w:r w:rsidRPr="0008764F">
        <w:t xml:space="preserve"> presence of eligible_roll as needed (VM-FUN-002). </w:t>
      </w:r>
      <w:r w:rsidRPr="0008764F">
        <w:rPr>
          <w:b/>
          <w:bCs/>
        </w:rPr>
        <w:t>Consume</w:t>
      </w:r>
      <w:r w:rsidRPr="0008764F">
        <w:t xml:space="preserve"> in </w:t>
      </w:r>
      <w:r w:rsidRPr="0008764F">
        <w:rPr>
          <w:b/>
          <w:bCs/>
        </w:rPr>
        <w:t>VM-FUN-006 ApplyGates</w:t>
      </w:r>
      <w:r w:rsidRPr="0008764F">
        <w:t xml:space="preserve">. </w:t>
      </w:r>
      <w:r w:rsidRPr="0008764F">
        <w:rPr>
          <w:b/>
          <w:bCs/>
        </w:rPr>
        <w:t>Print</w:t>
      </w:r>
      <w:r w:rsidRPr="0008764F">
        <w:t xml:space="preserve"> quorum result and denominator.</w:t>
      </w:r>
    </w:p>
    <w:p w14:paraId="28830917" w14:textId="77777777" w:rsidR="0008764F" w:rsidRPr="0008764F" w:rsidRDefault="0008764F" w:rsidP="0008764F">
      <w:pPr>
        <w:numPr>
          <w:ilvl w:val="0"/>
          <w:numId w:val="842"/>
        </w:numPr>
      </w:pPr>
      <w:r w:rsidRPr="0008764F">
        <w:rPr>
          <w:b/>
          <w:bCs/>
        </w:rPr>
        <w:lastRenderedPageBreak/>
        <w:t>022–024</w:t>
      </w:r>
      <w:r w:rsidRPr="0008764F">
        <w:t xml:space="preserve">: national/regional/double-majority thresholds — </w:t>
      </w:r>
      <w:r w:rsidRPr="0008764F">
        <w:rPr>
          <w:b/>
          <w:bCs/>
        </w:rPr>
        <w:t>Consume</w:t>
      </w:r>
      <w:r w:rsidRPr="0008764F">
        <w:t xml:space="preserve"> in </w:t>
      </w:r>
      <w:r w:rsidRPr="0008764F">
        <w:rPr>
          <w:b/>
          <w:bCs/>
        </w:rPr>
        <w:t>VM-FUN-006</w:t>
      </w:r>
      <w:r w:rsidRPr="0008764F">
        <w:t xml:space="preserve">; </w:t>
      </w:r>
      <w:r w:rsidRPr="0008764F">
        <w:rPr>
          <w:b/>
          <w:bCs/>
        </w:rPr>
        <w:t>Print</w:t>
      </w:r>
      <w:r w:rsidRPr="0008764F">
        <w:t xml:space="preserve"> outcomes.</w:t>
      </w:r>
    </w:p>
    <w:p w14:paraId="460088A7" w14:textId="77777777" w:rsidR="0008764F" w:rsidRPr="0008764F" w:rsidRDefault="0008764F" w:rsidP="0008764F">
      <w:pPr>
        <w:numPr>
          <w:ilvl w:val="0"/>
          <w:numId w:val="842"/>
        </w:numPr>
      </w:pPr>
      <w:r w:rsidRPr="0008764F">
        <w:rPr>
          <w:b/>
          <w:bCs/>
        </w:rPr>
        <w:t>025/029</w:t>
      </w:r>
      <w:r w:rsidRPr="0008764F">
        <w:t xml:space="preserve">: symmetry and exceptions — </w:t>
      </w:r>
      <w:r w:rsidRPr="0008764F">
        <w:rPr>
          <w:b/>
          <w:bCs/>
        </w:rPr>
        <w:t>Consume</w:t>
      </w:r>
      <w:r w:rsidRPr="0008764F">
        <w:t xml:space="preserve"> in </w:t>
      </w:r>
      <w:r w:rsidRPr="0008764F">
        <w:rPr>
          <w:b/>
          <w:bCs/>
        </w:rPr>
        <w:t>VM-FUN-006</w:t>
      </w:r>
      <w:r w:rsidRPr="0008764F">
        <w:t xml:space="preserve">; </w:t>
      </w:r>
      <w:r w:rsidRPr="0008764F">
        <w:rPr>
          <w:b/>
          <w:bCs/>
        </w:rPr>
        <w:t>Print</w:t>
      </w:r>
      <w:r w:rsidRPr="0008764F">
        <w:t xml:space="preserve"> exceptions list.</w:t>
      </w:r>
    </w:p>
    <w:p w14:paraId="1D8759F8" w14:textId="77777777" w:rsidR="0008764F" w:rsidRPr="0008764F" w:rsidRDefault="0008764F" w:rsidP="0008764F">
      <w:pPr>
        <w:numPr>
          <w:ilvl w:val="0"/>
          <w:numId w:val="842"/>
        </w:numPr>
      </w:pPr>
      <w:r w:rsidRPr="0008764F">
        <w:rPr>
          <w:b/>
          <w:bCs/>
        </w:rPr>
        <w:t>026/027</w:t>
      </w:r>
      <w:r w:rsidRPr="0008764F">
        <w:t xml:space="preserve">: affected family derivation — </w:t>
      </w:r>
      <w:r w:rsidRPr="0008764F">
        <w:rPr>
          <w:b/>
          <w:bCs/>
        </w:rPr>
        <w:t>Validate</w:t>
      </w:r>
      <w:r w:rsidRPr="0008764F">
        <w:t xml:space="preserve"> (non-empty if required) in </w:t>
      </w:r>
      <w:r w:rsidRPr="0008764F">
        <w:rPr>
          <w:b/>
          <w:bCs/>
        </w:rPr>
        <w:t>VM-FUN-002</w:t>
      </w:r>
      <w:r w:rsidRPr="0008764F">
        <w:t xml:space="preserve">; </w:t>
      </w:r>
      <w:r w:rsidRPr="0008764F">
        <w:rPr>
          <w:b/>
          <w:bCs/>
        </w:rPr>
        <w:t>Consume</w:t>
      </w:r>
      <w:r w:rsidRPr="0008764F">
        <w:t xml:space="preserve"> in </w:t>
      </w:r>
      <w:r w:rsidRPr="0008764F">
        <w:rPr>
          <w:b/>
          <w:bCs/>
        </w:rPr>
        <w:t>VM-FUN-006</w:t>
      </w:r>
      <w:r w:rsidRPr="0008764F">
        <w:t>.</w:t>
      </w:r>
    </w:p>
    <w:p w14:paraId="6C9336C3" w14:textId="77777777" w:rsidR="0008764F" w:rsidRPr="0008764F" w:rsidRDefault="0008764F" w:rsidP="0008764F">
      <w:pPr>
        <w:numPr>
          <w:ilvl w:val="0"/>
          <w:numId w:val="842"/>
        </w:numPr>
      </w:pPr>
      <w:r w:rsidRPr="0008764F">
        <w:rPr>
          <w:b/>
          <w:bCs/>
        </w:rPr>
        <w:t>028</w:t>
      </w:r>
      <w:r w:rsidRPr="0008764F">
        <w:t xml:space="preserve"> (roll_inclusion_policy): </w:t>
      </w:r>
      <w:r w:rsidRPr="0008764F">
        <w:rPr>
          <w:b/>
          <w:bCs/>
        </w:rPr>
        <w:t>Validate</w:t>
      </w:r>
      <w:r w:rsidRPr="0008764F">
        <w:t xml:space="preserve"> policy string; </w:t>
      </w:r>
      <w:r w:rsidRPr="0008764F">
        <w:rPr>
          <w:b/>
          <w:bCs/>
        </w:rPr>
        <w:t>Print</w:t>
      </w:r>
      <w:r w:rsidRPr="0008764F">
        <w:t xml:space="preserve"> policy + provenance in </w:t>
      </w:r>
      <w:r w:rsidRPr="0008764F">
        <w:rPr>
          <w:b/>
          <w:bCs/>
        </w:rPr>
        <w:t>Eligibility</w:t>
      </w:r>
      <w:r w:rsidRPr="0008764F">
        <w:t xml:space="preserve"> section.</w:t>
      </w:r>
    </w:p>
    <w:p w14:paraId="66A8D577" w14:textId="77777777" w:rsidR="0008764F" w:rsidRPr="0008764F" w:rsidRDefault="0008764F" w:rsidP="0008764F">
      <w:pPr>
        <w:rPr>
          <w:b/>
          <w:bCs/>
        </w:rPr>
      </w:pPr>
      <w:r w:rsidRPr="0008764F">
        <w:rPr>
          <w:b/>
          <w:bCs/>
        </w:rPr>
        <w:t>J.4 Aggregation &amp; Scope (030–031)</w:t>
      </w:r>
    </w:p>
    <w:p w14:paraId="76123588" w14:textId="77777777" w:rsidR="0008764F" w:rsidRPr="0008764F" w:rsidRDefault="0008764F" w:rsidP="0008764F">
      <w:pPr>
        <w:numPr>
          <w:ilvl w:val="0"/>
          <w:numId w:val="843"/>
        </w:numPr>
      </w:pPr>
      <w:r w:rsidRPr="0008764F">
        <w:rPr>
          <w:b/>
          <w:bCs/>
        </w:rPr>
        <w:t>030</w:t>
      </w:r>
      <w:r w:rsidRPr="0008764F">
        <w:t xml:space="preserve">: </w:t>
      </w:r>
      <w:r w:rsidRPr="0008764F">
        <w:rPr>
          <w:b/>
          <w:bCs/>
        </w:rPr>
        <w:t>Validate</w:t>
      </w:r>
      <w:r w:rsidRPr="0008764F">
        <w:t xml:space="preserve"> population baselines if selected; </w:t>
      </w:r>
      <w:r w:rsidRPr="0008764F">
        <w:rPr>
          <w:b/>
          <w:bCs/>
        </w:rPr>
        <w:t>Consume</w:t>
      </w:r>
      <w:r w:rsidRPr="0008764F">
        <w:t xml:space="preserve"> in </w:t>
      </w:r>
      <w:r w:rsidRPr="0008764F">
        <w:rPr>
          <w:b/>
          <w:bCs/>
        </w:rPr>
        <w:t>VM-FUN-005 AggregateNational</w:t>
      </w:r>
      <w:r w:rsidRPr="0008764F">
        <w:t xml:space="preserve">; </w:t>
      </w:r>
      <w:r w:rsidRPr="0008764F">
        <w:rPr>
          <w:b/>
          <w:bCs/>
        </w:rPr>
        <w:t>Print</w:t>
      </w:r>
      <w:r w:rsidRPr="0008764F">
        <w:t xml:space="preserve"> national support %.</w:t>
      </w:r>
    </w:p>
    <w:p w14:paraId="339C938D" w14:textId="77777777" w:rsidR="0008764F" w:rsidRPr="0008764F" w:rsidRDefault="0008764F" w:rsidP="0008764F">
      <w:pPr>
        <w:numPr>
          <w:ilvl w:val="0"/>
          <w:numId w:val="843"/>
        </w:numPr>
      </w:pPr>
      <w:r w:rsidRPr="0008764F">
        <w:rPr>
          <w:b/>
          <w:bCs/>
        </w:rPr>
        <w:t>031</w:t>
      </w:r>
      <w:r w:rsidRPr="0008764F">
        <w:t>: current fixed scope (</w:t>
      </w:r>
      <w:r w:rsidRPr="0008764F">
        <w:rPr>
          <w:b/>
          <w:bCs/>
        </w:rPr>
        <w:t>country</w:t>
      </w:r>
      <w:r w:rsidRPr="0008764F">
        <w:t xml:space="preserve">); </w:t>
      </w:r>
      <w:r w:rsidRPr="0008764F">
        <w:rPr>
          <w:b/>
          <w:bCs/>
        </w:rPr>
        <w:t>Consume</w:t>
      </w:r>
      <w:r w:rsidRPr="0008764F">
        <w:t xml:space="preserve"> in aggregation.</w:t>
      </w:r>
    </w:p>
    <w:p w14:paraId="18D5467E" w14:textId="77777777" w:rsidR="0008764F" w:rsidRPr="0008764F" w:rsidRDefault="0008764F" w:rsidP="0008764F">
      <w:pPr>
        <w:rPr>
          <w:b/>
          <w:bCs/>
        </w:rPr>
      </w:pPr>
      <w:r w:rsidRPr="0008764F">
        <w:rPr>
          <w:b/>
          <w:bCs/>
        </w:rPr>
        <w:t>J.5 Operational Defaults (032–039)</w:t>
      </w:r>
    </w:p>
    <w:p w14:paraId="48FE0113" w14:textId="77777777" w:rsidR="0008764F" w:rsidRPr="0008764F" w:rsidRDefault="0008764F" w:rsidP="0008764F">
      <w:pPr>
        <w:numPr>
          <w:ilvl w:val="0"/>
          <w:numId w:val="844"/>
        </w:numPr>
      </w:pPr>
      <w:r w:rsidRPr="0008764F">
        <w:rPr>
          <w:b/>
          <w:bCs/>
        </w:rPr>
        <w:t>032–035</w:t>
      </w:r>
      <w:r w:rsidRPr="0008764F">
        <w:t xml:space="preserve">: </w:t>
      </w:r>
      <w:r w:rsidRPr="0008764F">
        <w:rPr>
          <w:b/>
          <w:bCs/>
        </w:rPr>
        <w:t>Consume</w:t>
      </w:r>
      <w:r w:rsidRPr="0008764F">
        <w:t xml:space="preserve"> in reporting pipeline; </w:t>
      </w:r>
      <w:r w:rsidRPr="0008764F">
        <w:rPr>
          <w:b/>
          <w:bCs/>
        </w:rPr>
        <w:t>Print</w:t>
      </w:r>
      <w:r w:rsidRPr="0008764F">
        <w:t xml:space="preserve"> precision and sensitivity presence (Doc 7A/7B).</w:t>
      </w:r>
    </w:p>
    <w:p w14:paraId="537C23AC" w14:textId="77777777" w:rsidR="0008764F" w:rsidRPr="0008764F" w:rsidRDefault="0008764F" w:rsidP="0008764F">
      <w:pPr>
        <w:numPr>
          <w:ilvl w:val="0"/>
          <w:numId w:val="844"/>
        </w:numPr>
      </w:pPr>
      <w:r w:rsidRPr="0008764F">
        <w:rPr>
          <w:b/>
          <w:bCs/>
        </w:rPr>
        <w:t>036–039</w:t>
      </w:r>
      <w:r w:rsidRPr="0008764F">
        <w:t>: reserved.</w:t>
      </w:r>
    </w:p>
    <w:p w14:paraId="5C715B4B" w14:textId="77777777" w:rsidR="0008764F" w:rsidRPr="0008764F" w:rsidRDefault="0008764F" w:rsidP="0008764F">
      <w:pPr>
        <w:rPr>
          <w:b/>
          <w:bCs/>
        </w:rPr>
      </w:pPr>
      <w:r w:rsidRPr="0008764F">
        <w:rPr>
          <w:b/>
          <w:bCs/>
        </w:rPr>
        <w:t>J.6 Frontier &amp; Contiguity (040–048)</w:t>
      </w:r>
    </w:p>
    <w:p w14:paraId="03C835F9" w14:textId="77777777" w:rsidR="0008764F" w:rsidRPr="0008764F" w:rsidRDefault="0008764F" w:rsidP="0008764F">
      <w:pPr>
        <w:numPr>
          <w:ilvl w:val="0"/>
          <w:numId w:val="845"/>
        </w:numPr>
      </w:pPr>
      <w:r w:rsidRPr="0008764F">
        <w:rPr>
          <w:b/>
          <w:bCs/>
        </w:rPr>
        <w:t>040–042</w:t>
      </w:r>
      <w:r w:rsidRPr="0008764F">
        <w:t xml:space="preserve">: </w:t>
      </w:r>
      <w:r w:rsidRPr="0008764F">
        <w:rPr>
          <w:b/>
          <w:bCs/>
        </w:rPr>
        <w:t>Validate</w:t>
      </w:r>
      <w:r w:rsidRPr="0008764F">
        <w:t xml:space="preserve"> (bands ordered, mapped APs present) in </w:t>
      </w:r>
      <w:r w:rsidRPr="0008764F">
        <w:rPr>
          <w:b/>
          <w:bCs/>
        </w:rPr>
        <w:t>VM-FUN-002</w:t>
      </w:r>
      <w:r w:rsidRPr="0008764F">
        <w:t xml:space="preserve">; </w:t>
      </w:r>
      <w:r w:rsidRPr="0008764F">
        <w:rPr>
          <w:b/>
          <w:bCs/>
        </w:rPr>
        <w:t>Consume</w:t>
      </w:r>
      <w:r w:rsidRPr="0008764F">
        <w:t xml:space="preserve"> in </w:t>
      </w:r>
      <w:r w:rsidRPr="0008764F">
        <w:rPr>
          <w:b/>
          <w:bCs/>
        </w:rPr>
        <w:t>VM-FUN-007 BuildFrontier</w:t>
      </w:r>
      <w:r w:rsidRPr="0008764F">
        <w:t xml:space="preserve">; </w:t>
      </w:r>
      <w:r w:rsidRPr="0008764F">
        <w:rPr>
          <w:b/>
          <w:bCs/>
        </w:rPr>
        <w:t>Print</w:t>
      </w:r>
      <w:r w:rsidRPr="0008764F">
        <w:t xml:space="preserve"> per-unit status and any mediation flags.</w:t>
      </w:r>
    </w:p>
    <w:p w14:paraId="32CB5040" w14:textId="77777777" w:rsidR="0008764F" w:rsidRPr="0008764F" w:rsidRDefault="0008764F" w:rsidP="0008764F">
      <w:pPr>
        <w:numPr>
          <w:ilvl w:val="0"/>
          <w:numId w:val="845"/>
        </w:numPr>
      </w:pPr>
      <w:r w:rsidRPr="0008764F">
        <w:rPr>
          <w:b/>
          <w:bCs/>
        </w:rPr>
        <w:t>045</w:t>
      </w:r>
      <w:r w:rsidRPr="0008764F">
        <w:t xml:space="preserve">: protected override policy — </w:t>
      </w:r>
      <w:r w:rsidRPr="0008764F">
        <w:rPr>
          <w:b/>
          <w:bCs/>
        </w:rPr>
        <w:t>Consume</w:t>
      </w:r>
      <w:r w:rsidRPr="0008764F">
        <w:t xml:space="preserve"> in </w:t>
      </w:r>
      <w:r w:rsidRPr="0008764F">
        <w:rPr>
          <w:b/>
          <w:bCs/>
        </w:rPr>
        <w:t>VM-FUN-007</w:t>
      </w:r>
      <w:r w:rsidRPr="0008764F">
        <w:t xml:space="preserve">; </w:t>
      </w:r>
      <w:r w:rsidRPr="0008764F">
        <w:rPr>
          <w:b/>
          <w:bCs/>
        </w:rPr>
        <w:t>Print</w:t>
      </w:r>
      <w:r w:rsidRPr="0008764F">
        <w:t xml:space="preserve"> when protection blocks change.</w:t>
      </w:r>
    </w:p>
    <w:p w14:paraId="3CD262F8" w14:textId="77777777" w:rsidR="0008764F" w:rsidRPr="0008764F" w:rsidRDefault="0008764F" w:rsidP="0008764F">
      <w:pPr>
        <w:numPr>
          <w:ilvl w:val="0"/>
          <w:numId w:val="845"/>
        </w:numPr>
      </w:pPr>
      <w:r w:rsidRPr="0008764F">
        <w:rPr>
          <w:b/>
          <w:bCs/>
        </w:rPr>
        <w:t>047–048</w:t>
      </w:r>
      <w:r w:rsidRPr="0008764F">
        <w:t xml:space="preserve">: contiguity/island — </w:t>
      </w:r>
      <w:r w:rsidRPr="0008764F">
        <w:rPr>
          <w:b/>
          <w:bCs/>
        </w:rPr>
        <w:t>Consume</w:t>
      </w:r>
      <w:r w:rsidRPr="0008764F">
        <w:t xml:space="preserve"> in </w:t>
      </w:r>
      <w:r w:rsidRPr="0008764F">
        <w:rPr>
          <w:b/>
          <w:bCs/>
        </w:rPr>
        <w:t>VM-FUN-007</w:t>
      </w:r>
      <w:r w:rsidRPr="0008764F">
        <w:t xml:space="preserve">; </w:t>
      </w:r>
      <w:r w:rsidRPr="0008764F">
        <w:rPr>
          <w:b/>
          <w:bCs/>
        </w:rPr>
        <w:t>Print</w:t>
      </w:r>
      <w:r w:rsidRPr="0008764F">
        <w:t xml:space="preserve"> summary of allowed modes in Frontier section.</w:t>
      </w:r>
    </w:p>
    <w:p w14:paraId="6E2B9504" w14:textId="77777777" w:rsidR="0008764F" w:rsidRPr="0008764F" w:rsidRDefault="0008764F" w:rsidP="0008764F">
      <w:pPr>
        <w:rPr>
          <w:b/>
          <w:bCs/>
        </w:rPr>
      </w:pPr>
      <w:r w:rsidRPr="0008764F">
        <w:rPr>
          <w:b/>
          <w:bCs/>
        </w:rPr>
        <w:t>J.7 Ties &amp; Labels (050–052, 060–062)</w:t>
      </w:r>
    </w:p>
    <w:p w14:paraId="19009AE3" w14:textId="77777777" w:rsidR="0008764F" w:rsidRPr="0008764F" w:rsidRDefault="0008764F" w:rsidP="0008764F">
      <w:pPr>
        <w:numPr>
          <w:ilvl w:val="0"/>
          <w:numId w:val="846"/>
        </w:numPr>
      </w:pPr>
      <w:r w:rsidRPr="0008764F">
        <w:rPr>
          <w:b/>
          <w:bCs/>
        </w:rPr>
        <w:t>050–052</w:t>
      </w:r>
      <w:r w:rsidRPr="0008764F">
        <w:t xml:space="preserve">: tie policy &amp; seed — </w:t>
      </w:r>
      <w:r w:rsidRPr="0008764F">
        <w:rPr>
          <w:b/>
          <w:bCs/>
        </w:rPr>
        <w:t>Validate/Consume</w:t>
      </w:r>
      <w:r w:rsidRPr="0008764F">
        <w:t xml:space="preserve"> in </w:t>
      </w:r>
      <w:r w:rsidRPr="0008764F">
        <w:rPr>
          <w:b/>
          <w:bCs/>
        </w:rPr>
        <w:t>VM-FUN-008 ResolveTies</w:t>
      </w:r>
      <w:r w:rsidRPr="0008764F">
        <w:t xml:space="preserve">; </w:t>
      </w:r>
      <w:r w:rsidRPr="0008764F">
        <w:rPr>
          <w:b/>
          <w:bCs/>
        </w:rPr>
        <w:t>Print</w:t>
      </w:r>
      <w:r w:rsidRPr="0008764F">
        <w:t xml:space="preserve"> policy and seed in TieLog (Doc 7A).</w:t>
      </w:r>
    </w:p>
    <w:p w14:paraId="4742C79D" w14:textId="77777777" w:rsidR="0008764F" w:rsidRPr="0008764F" w:rsidRDefault="0008764F" w:rsidP="0008764F">
      <w:pPr>
        <w:numPr>
          <w:ilvl w:val="0"/>
          <w:numId w:val="846"/>
        </w:numPr>
      </w:pPr>
      <w:r w:rsidRPr="0008764F">
        <w:rPr>
          <w:b/>
          <w:bCs/>
        </w:rPr>
        <w:t>062</w:t>
      </w:r>
      <w:r w:rsidRPr="0008764F">
        <w:t xml:space="preserve">: decisiveness margin — </w:t>
      </w:r>
      <w:r w:rsidRPr="0008764F">
        <w:rPr>
          <w:b/>
          <w:bCs/>
        </w:rPr>
        <w:t>Consume</w:t>
      </w:r>
      <w:r w:rsidRPr="0008764F">
        <w:t xml:space="preserve"> in </w:t>
      </w:r>
      <w:r w:rsidRPr="0008764F">
        <w:rPr>
          <w:b/>
          <w:bCs/>
        </w:rPr>
        <w:t>VM-FUN-009 AssignLabels</w:t>
      </w:r>
      <w:r w:rsidRPr="0008764F">
        <w:t xml:space="preserve">; </w:t>
      </w:r>
      <w:r w:rsidRPr="0008764F">
        <w:rPr>
          <w:b/>
          <w:bCs/>
        </w:rPr>
        <w:t>Print</w:t>
      </w:r>
      <w:r w:rsidRPr="0008764F">
        <w:t xml:space="preserve"> label and margin basis in Outcome.</w:t>
      </w:r>
    </w:p>
    <w:p w14:paraId="67F0A102" w14:textId="77777777" w:rsidR="0008764F" w:rsidRPr="0008764F" w:rsidRDefault="0008764F" w:rsidP="0008764F">
      <w:pPr>
        <w:rPr>
          <w:b/>
          <w:bCs/>
        </w:rPr>
      </w:pPr>
      <w:r w:rsidRPr="0008764F">
        <w:rPr>
          <w:b/>
          <w:bCs/>
        </w:rPr>
        <w:t>J.8 Executive Optional (073)</w:t>
      </w:r>
    </w:p>
    <w:p w14:paraId="155DB4CD" w14:textId="77777777" w:rsidR="0008764F" w:rsidRPr="0008764F" w:rsidRDefault="0008764F" w:rsidP="0008764F">
      <w:pPr>
        <w:numPr>
          <w:ilvl w:val="0"/>
          <w:numId w:val="847"/>
        </w:numPr>
      </w:pPr>
      <w:r w:rsidRPr="0008764F">
        <w:rPr>
          <w:b/>
          <w:bCs/>
        </w:rPr>
        <w:lastRenderedPageBreak/>
        <w:t>073</w:t>
      </w:r>
      <w:r w:rsidRPr="0008764F">
        <w:t xml:space="preserve">: </w:t>
      </w:r>
      <w:r w:rsidRPr="0008764F">
        <w:rPr>
          <w:b/>
          <w:bCs/>
        </w:rPr>
        <w:t>Consume</w:t>
      </w:r>
      <w:r w:rsidRPr="0008764F">
        <w:t xml:space="preserve"> in </w:t>
      </w:r>
      <w:r w:rsidRPr="0008764F">
        <w:rPr>
          <w:b/>
          <w:bCs/>
        </w:rPr>
        <w:t>VM-FUN-006</w:t>
      </w:r>
      <w:r w:rsidRPr="0008764F">
        <w:t xml:space="preserve"> when present; </w:t>
      </w:r>
      <w:r w:rsidRPr="0008764F">
        <w:rPr>
          <w:b/>
          <w:bCs/>
        </w:rPr>
        <w:t>Print</w:t>
      </w:r>
      <w:r w:rsidRPr="0008764F">
        <w:t xml:space="preserve"> that executive was gated by double-majority.</w:t>
      </w:r>
    </w:p>
    <w:p w14:paraId="46EDE59A" w14:textId="77777777" w:rsidR="0008764F" w:rsidRPr="0008764F" w:rsidRDefault="0008764F" w:rsidP="0008764F">
      <w:r w:rsidRPr="0008764F">
        <w:pict w14:anchorId="3141CA89">
          <v:rect id="_x0000_i4403" style="width:0;height:1.5pt" o:hralign="center" o:hrstd="t" o:hr="t" fillcolor="#a0a0a0" stroked="f"/>
        </w:pict>
      </w:r>
    </w:p>
    <w:p w14:paraId="2F8E2993" w14:textId="77777777" w:rsidR="0008764F" w:rsidRPr="0008764F" w:rsidRDefault="0008764F" w:rsidP="0008764F">
      <w:pPr>
        <w:rPr>
          <w:b/>
          <w:bCs/>
        </w:rPr>
      </w:pPr>
      <w:r w:rsidRPr="0008764F">
        <w:rPr>
          <w:b/>
          <w:bCs/>
        </w:rPr>
        <w:t>K) Defaults Snapshot (for Report Footer &amp; RunRecord)</w:t>
      </w:r>
    </w:p>
    <w:p w14:paraId="7BDDC411" w14:textId="77777777" w:rsidR="0008764F" w:rsidRPr="0008764F" w:rsidRDefault="0008764F" w:rsidP="0008764F">
      <w:pPr>
        <w:numPr>
          <w:ilvl w:val="0"/>
          <w:numId w:val="848"/>
        </w:numPr>
      </w:pPr>
      <w:r w:rsidRPr="0008764F">
        <w:rPr>
          <w:b/>
          <w:bCs/>
        </w:rPr>
        <w:t>Ballot</w:t>
      </w:r>
      <w:r w:rsidRPr="0008764F">
        <w:t>: 001=</w:t>
      </w:r>
      <w:r w:rsidRPr="0008764F">
        <w:rPr>
          <w:b/>
          <w:bCs/>
        </w:rPr>
        <w:t>approval</w:t>
      </w:r>
      <w:r w:rsidRPr="0008764F">
        <w:t>; 005=</w:t>
      </w:r>
      <w:r w:rsidRPr="0008764F">
        <w:rPr>
          <w:b/>
          <w:bCs/>
        </w:rPr>
        <w:t>schulze</w:t>
      </w:r>
      <w:r w:rsidRPr="0008764F">
        <w:t>; 006=</w:t>
      </w:r>
      <w:r w:rsidRPr="0008764F">
        <w:rPr>
          <w:b/>
          <w:bCs/>
        </w:rPr>
        <w:t>reduce_continuing_denominator</w:t>
      </w:r>
      <w:r w:rsidRPr="0008764F">
        <w:t>; 007=</w:t>
      </w:r>
      <w:r w:rsidRPr="0008764F">
        <w:rPr>
          <w:b/>
          <w:bCs/>
        </w:rPr>
        <w:t>off</w:t>
      </w:r>
      <w:r w:rsidRPr="0008764F">
        <w:t>.</w:t>
      </w:r>
    </w:p>
    <w:p w14:paraId="05B7ADF3" w14:textId="77777777" w:rsidR="0008764F" w:rsidRPr="0008764F" w:rsidRDefault="0008764F" w:rsidP="0008764F">
      <w:pPr>
        <w:numPr>
          <w:ilvl w:val="0"/>
          <w:numId w:val="848"/>
        </w:numPr>
      </w:pPr>
      <w:r w:rsidRPr="0008764F">
        <w:rPr>
          <w:b/>
          <w:bCs/>
        </w:rPr>
        <w:t>Allocation/MMP</w:t>
      </w:r>
      <w:r w:rsidRPr="0008764F">
        <w:t>: 010=</w:t>
      </w:r>
      <w:r w:rsidRPr="0008764F">
        <w:rPr>
          <w:b/>
          <w:bCs/>
        </w:rPr>
        <w:t>proportional_favor_small</w:t>
      </w:r>
      <w:r w:rsidRPr="0008764F">
        <w:t>; 011=</w:t>
      </w:r>
      <w:r w:rsidRPr="0008764F">
        <w:rPr>
          <w:b/>
          <w:bCs/>
        </w:rPr>
        <w:t>on</w:t>
      </w:r>
      <w:r w:rsidRPr="0008764F">
        <w:t>; 012=</w:t>
      </w:r>
      <w:r w:rsidRPr="0008764F">
        <w:rPr>
          <w:b/>
          <w:bCs/>
        </w:rPr>
        <w:t>0</w:t>
      </w:r>
      <w:r w:rsidRPr="0008764F">
        <w:t>; 013=</w:t>
      </w:r>
      <w:r w:rsidRPr="0008764F">
        <w:rPr>
          <w:b/>
          <w:bCs/>
        </w:rPr>
        <w:t>30</w:t>
      </w:r>
      <w:r w:rsidRPr="0008764F">
        <w:t>; 014=</w:t>
      </w:r>
      <w:r w:rsidRPr="0008764F">
        <w:rPr>
          <w:b/>
          <w:bCs/>
        </w:rPr>
        <w:t>allow_overhang</w:t>
      </w:r>
      <w:r w:rsidRPr="0008764F">
        <w:t>; 015=</w:t>
      </w:r>
      <w:r w:rsidRPr="0008764F">
        <w:rPr>
          <w:b/>
          <w:bCs/>
        </w:rPr>
        <w:t>natural_vote_share</w:t>
      </w:r>
      <w:r w:rsidRPr="0008764F">
        <w:t>; 016=</w:t>
      </w:r>
      <w:r w:rsidRPr="0008764F">
        <w:rPr>
          <w:b/>
          <w:bCs/>
        </w:rPr>
        <w:t>national</w:t>
      </w:r>
      <w:r w:rsidRPr="0008764F">
        <w:t>; 017=</w:t>
      </w:r>
      <w:r w:rsidRPr="0008764F">
        <w:rPr>
          <w:b/>
          <w:bCs/>
        </w:rPr>
        <w:t>fixed_total</w:t>
      </w:r>
      <w:r w:rsidRPr="0008764F">
        <w:t>.</w:t>
      </w:r>
    </w:p>
    <w:p w14:paraId="7298FACC" w14:textId="77777777" w:rsidR="0008764F" w:rsidRPr="0008764F" w:rsidRDefault="0008764F" w:rsidP="0008764F">
      <w:pPr>
        <w:numPr>
          <w:ilvl w:val="0"/>
          <w:numId w:val="848"/>
        </w:numPr>
      </w:pPr>
      <w:r w:rsidRPr="0008764F">
        <w:rPr>
          <w:b/>
          <w:bCs/>
        </w:rPr>
        <w:t>Gates</w:t>
      </w:r>
      <w:r w:rsidRPr="0008764F">
        <w:t>: 020=</w:t>
      </w:r>
      <w:r w:rsidRPr="0008764F">
        <w:rPr>
          <w:b/>
          <w:bCs/>
        </w:rPr>
        <w:t>50</w:t>
      </w:r>
      <w:r w:rsidRPr="0008764F">
        <w:t>; 021=</w:t>
      </w:r>
      <w:r w:rsidRPr="0008764F">
        <w:rPr>
          <w:b/>
          <w:bCs/>
        </w:rPr>
        <w:t>0</w:t>
      </w:r>
      <w:r w:rsidRPr="0008764F">
        <w:t>; 021_scope=</w:t>
      </w:r>
      <w:r w:rsidRPr="0008764F">
        <w:rPr>
          <w:b/>
          <w:bCs/>
        </w:rPr>
        <w:t>frontier_only</w:t>
      </w:r>
      <w:r w:rsidRPr="0008764F">
        <w:t>; 022=</w:t>
      </w:r>
      <w:r w:rsidRPr="0008764F">
        <w:rPr>
          <w:b/>
          <w:bCs/>
        </w:rPr>
        <w:t>55</w:t>
      </w:r>
      <w:r w:rsidRPr="0008764F">
        <w:t>; 023=</w:t>
      </w:r>
      <w:r w:rsidRPr="0008764F">
        <w:rPr>
          <w:b/>
          <w:bCs/>
        </w:rPr>
        <w:t>55</w:t>
      </w:r>
      <w:r w:rsidRPr="0008764F">
        <w:t>; 024=</w:t>
      </w:r>
      <w:r w:rsidRPr="0008764F">
        <w:rPr>
          <w:b/>
          <w:bCs/>
        </w:rPr>
        <w:t>on</w:t>
      </w:r>
      <w:r w:rsidRPr="0008764F">
        <w:t>; 025=</w:t>
      </w:r>
      <w:r w:rsidRPr="0008764F">
        <w:rPr>
          <w:b/>
          <w:bCs/>
        </w:rPr>
        <w:t>on</w:t>
      </w:r>
      <w:r w:rsidRPr="0008764F">
        <w:t>; 026=</w:t>
      </w:r>
      <w:r w:rsidRPr="0008764F">
        <w:rPr>
          <w:b/>
          <w:bCs/>
        </w:rPr>
        <w:t>by_proposed_change</w:t>
      </w:r>
      <w:r w:rsidRPr="0008764F">
        <w:t>; 027=(none); 028=</w:t>
      </w:r>
      <w:r w:rsidRPr="0008764F">
        <w:rPr>
          <w:b/>
          <w:bCs/>
        </w:rPr>
        <w:t>residents_only</w:t>
      </w:r>
      <w:r w:rsidRPr="0008764F">
        <w:t>; 029=(empty).</w:t>
      </w:r>
    </w:p>
    <w:p w14:paraId="71DA54CC" w14:textId="77777777" w:rsidR="0008764F" w:rsidRPr="0008764F" w:rsidRDefault="0008764F" w:rsidP="0008764F">
      <w:pPr>
        <w:numPr>
          <w:ilvl w:val="0"/>
          <w:numId w:val="848"/>
        </w:numPr>
      </w:pPr>
      <w:r w:rsidRPr="0008764F">
        <w:rPr>
          <w:b/>
          <w:bCs/>
        </w:rPr>
        <w:t>Aggregation</w:t>
      </w:r>
      <w:r w:rsidRPr="0008764F">
        <w:t>: 030=</w:t>
      </w:r>
      <w:r w:rsidRPr="0008764F">
        <w:rPr>
          <w:b/>
          <w:bCs/>
        </w:rPr>
        <w:t>population_baseline</w:t>
      </w:r>
      <w:r w:rsidRPr="0008764F">
        <w:t>; 031=</w:t>
      </w:r>
      <w:r w:rsidRPr="0008764F">
        <w:rPr>
          <w:b/>
          <w:bCs/>
        </w:rPr>
        <w:t>country</w:t>
      </w:r>
      <w:r w:rsidRPr="0008764F">
        <w:t>.</w:t>
      </w:r>
    </w:p>
    <w:p w14:paraId="5FF41D81" w14:textId="77777777" w:rsidR="0008764F" w:rsidRPr="0008764F" w:rsidRDefault="0008764F" w:rsidP="0008764F">
      <w:pPr>
        <w:numPr>
          <w:ilvl w:val="0"/>
          <w:numId w:val="848"/>
        </w:numPr>
      </w:pPr>
      <w:r w:rsidRPr="0008764F">
        <w:rPr>
          <w:b/>
          <w:bCs/>
        </w:rPr>
        <w:t>Operational</w:t>
      </w:r>
      <w:r w:rsidRPr="0008764F">
        <w:t>: 032=</w:t>
      </w:r>
      <w:r w:rsidRPr="0008764F">
        <w:rPr>
          <w:b/>
          <w:bCs/>
        </w:rPr>
        <w:t>1</w:t>
      </w:r>
      <w:r w:rsidRPr="0008764F">
        <w:t>; 033=</w:t>
      </w:r>
      <w:r w:rsidRPr="0008764F">
        <w:rPr>
          <w:b/>
          <w:bCs/>
        </w:rPr>
        <w:t>percent</w:t>
      </w:r>
      <w:r w:rsidRPr="0008764F">
        <w:t>; 034=</w:t>
      </w:r>
      <w:r w:rsidRPr="0008764F">
        <w:rPr>
          <w:b/>
          <w:bCs/>
        </w:rPr>
        <w:t>alpha</w:t>
      </w:r>
      <w:r w:rsidRPr="0008764F">
        <w:t>; 035=</w:t>
      </w:r>
      <w:r w:rsidRPr="0008764F">
        <w:rPr>
          <w:b/>
          <w:bCs/>
        </w:rPr>
        <w:t>off</w:t>
      </w:r>
      <w:r w:rsidRPr="0008764F">
        <w:t>.</w:t>
      </w:r>
    </w:p>
    <w:p w14:paraId="331CC065" w14:textId="77777777" w:rsidR="0008764F" w:rsidRPr="0008764F" w:rsidRDefault="0008764F" w:rsidP="0008764F">
      <w:pPr>
        <w:numPr>
          <w:ilvl w:val="0"/>
          <w:numId w:val="848"/>
        </w:numPr>
      </w:pPr>
      <w:r w:rsidRPr="0008764F">
        <w:rPr>
          <w:b/>
          <w:bCs/>
        </w:rPr>
        <w:t>Frontier/Contiguity</w:t>
      </w:r>
      <w:r w:rsidRPr="0008764F">
        <w:t>: 040=</w:t>
      </w:r>
      <w:r w:rsidRPr="0008764F">
        <w:rPr>
          <w:b/>
          <w:bCs/>
        </w:rPr>
        <w:t>none</w:t>
      </w:r>
      <w:r w:rsidRPr="0008764F">
        <w:t>; 041=</w:t>
      </w:r>
      <w:r w:rsidRPr="0008764F">
        <w:rPr>
          <w:b/>
          <w:bCs/>
        </w:rPr>
        <w:t>60</w:t>
      </w:r>
      <w:r w:rsidRPr="0008764F">
        <w:t>; 042=(empty); 045=</w:t>
      </w:r>
      <w:r w:rsidRPr="0008764F">
        <w:rPr>
          <w:b/>
          <w:bCs/>
        </w:rPr>
        <w:t>off</w:t>
      </w:r>
      <w:r w:rsidRPr="0008764F">
        <w:t>; 047=</w:t>
      </w:r>
      <w:r w:rsidRPr="0008764F">
        <w:rPr>
          <w:b/>
          <w:bCs/>
        </w:rPr>
        <w:t>{land, bridge}</w:t>
      </w:r>
      <w:r w:rsidRPr="0008764F">
        <w:t>; 048=</w:t>
      </w:r>
      <w:r w:rsidRPr="0008764F">
        <w:rPr>
          <w:b/>
          <w:bCs/>
        </w:rPr>
        <w:t>none</w:t>
      </w:r>
      <w:r w:rsidRPr="0008764F">
        <w:t>.</w:t>
      </w:r>
    </w:p>
    <w:p w14:paraId="710DB70F" w14:textId="77777777" w:rsidR="0008764F" w:rsidRPr="0008764F" w:rsidRDefault="0008764F" w:rsidP="0008764F">
      <w:pPr>
        <w:numPr>
          <w:ilvl w:val="0"/>
          <w:numId w:val="848"/>
        </w:numPr>
      </w:pPr>
      <w:r w:rsidRPr="0008764F">
        <w:rPr>
          <w:b/>
          <w:bCs/>
        </w:rPr>
        <w:t>Ties/Labels</w:t>
      </w:r>
      <w:r w:rsidRPr="0008764F">
        <w:t>: 050=</w:t>
      </w:r>
      <w:r w:rsidRPr="0008764F">
        <w:rPr>
          <w:b/>
          <w:bCs/>
        </w:rPr>
        <w:t>status_quo</w:t>
      </w:r>
      <w:r w:rsidRPr="0008764F">
        <w:t>; 051=</w:t>
      </w:r>
      <w:r w:rsidRPr="0008764F">
        <w:rPr>
          <w:b/>
          <w:bCs/>
        </w:rPr>
        <w:t>option_order_index</w:t>
      </w:r>
      <w:r w:rsidRPr="0008764F">
        <w:t>; 052=</w:t>
      </w:r>
      <w:r w:rsidRPr="0008764F">
        <w:rPr>
          <w:b/>
          <w:bCs/>
        </w:rPr>
        <w:t>0</w:t>
      </w:r>
      <w:r w:rsidRPr="0008764F">
        <w:t>; 062=</w:t>
      </w:r>
      <w:r w:rsidRPr="0008764F">
        <w:rPr>
          <w:b/>
          <w:bCs/>
        </w:rPr>
        <w:t>3</w:t>
      </w:r>
      <w:r w:rsidRPr="0008764F">
        <w:t>.</w:t>
      </w:r>
    </w:p>
    <w:p w14:paraId="3634A885" w14:textId="77777777" w:rsidR="0008764F" w:rsidRPr="0008764F" w:rsidRDefault="0008764F" w:rsidP="0008764F">
      <w:pPr>
        <w:numPr>
          <w:ilvl w:val="0"/>
          <w:numId w:val="848"/>
        </w:numPr>
      </w:pPr>
      <w:r w:rsidRPr="0008764F">
        <w:rPr>
          <w:b/>
          <w:bCs/>
        </w:rPr>
        <w:t>Executive</w:t>
      </w:r>
      <w:r w:rsidRPr="0008764F">
        <w:t>: 073=</w:t>
      </w:r>
      <w:r w:rsidRPr="0008764F">
        <w:rPr>
          <w:b/>
          <w:bCs/>
        </w:rPr>
        <w:t>off</w:t>
      </w:r>
      <w:r w:rsidRPr="0008764F">
        <w:t>.</w:t>
      </w:r>
    </w:p>
    <w:p w14:paraId="1D31C9B7" w14:textId="77777777" w:rsidR="0008764F" w:rsidRPr="0008764F" w:rsidRDefault="0008764F" w:rsidP="0008764F">
      <w:r w:rsidRPr="0008764F">
        <w:rPr>
          <w:i/>
          <w:iCs/>
        </w:rPr>
        <w:t>(Footer must print: roll inclusion policy (028) with provenance, approval gate denominator rule, Formula ID, Engine Version, and any deviations from these defaults.)</w:t>
      </w:r>
    </w:p>
    <w:p w14:paraId="1A142B54" w14:textId="77777777" w:rsidR="0008764F" w:rsidRPr="0008764F" w:rsidRDefault="0008764F" w:rsidP="0008764F">
      <w:r w:rsidRPr="0008764F">
        <w:pict w14:anchorId="4403B632">
          <v:rect id="_x0000_i4404" style="width:0;height:1.5pt" o:hralign="center" o:hrstd="t" o:hr="t" fillcolor="#a0a0a0" stroked="f"/>
        </w:pict>
      </w:r>
    </w:p>
    <w:p w14:paraId="12CEF1B0" w14:textId="77777777" w:rsidR="0008764F" w:rsidRPr="0008764F" w:rsidRDefault="0008764F" w:rsidP="0008764F">
      <w:pPr>
        <w:rPr>
          <w:b/>
          <w:bCs/>
        </w:rPr>
      </w:pPr>
      <w:r w:rsidRPr="0008764F">
        <w:rPr>
          <w:b/>
          <w:bCs/>
        </w:rPr>
        <w:t>L) Reserved IDs &amp; Compatibility</w:t>
      </w:r>
    </w:p>
    <w:p w14:paraId="281A9AF2" w14:textId="77777777" w:rsidR="0008764F" w:rsidRPr="0008764F" w:rsidRDefault="0008764F" w:rsidP="0008764F">
      <w:pPr>
        <w:numPr>
          <w:ilvl w:val="0"/>
          <w:numId w:val="849"/>
        </w:numPr>
      </w:pPr>
      <w:r w:rsidRPr="0008764F">
        <w:rPr>
          <w:b/>
          <w:bCs/>
        </w:rPr>
        <w:t>Reserved (do not repurpose without major bump):</w:t>
      </w:r>
      <w:r w:rsidRPr="0008764F">
        <w:t xml:space="preserve"> 036–039, 043–044, 060–061.</w:t>
      </w:r>
    </w:p>
    <w:p w14:paraId="1FB6FD9F" w14:textId="77777777" w:rsidR="0008764F" w:rsidRPr="0008764F" w:rsidRDefault="0008764F" w:rsidP="0008764F">
      <w:pPr>
        <w:numPr>
          <w:ilvl w:val="0"/>
          <w:numId w:val="849"/>
        </w:numPr>
      </w:pPr>
      <w:r w:rsidRPr="0008764F">
        <w:rPr>
          <w:b/>
          <w:bCs/>
        </w:rPr>
        <w:t>Stability:</w:t>
      </w:r>
      <w:r w:rsidRPr="0008764F">
        <w:t xml:space="preserve"> IDs are never reused. Changing a default or semantics requires a </w:t>
      </w:r>
      <w:r w:rsidRPr="0008764F">
        <w:rPr>
          <w:b/>
          <w:bCs/>
        </w:rPr>
        <w:t>Formula ID</w:t>
      </w:r>
      <w:r w:rsidRPr="0008764F">
        <w:t xml:space="preserve"> change (Doc 3B).</w:t>
      </w:r>
    </w:p>
    <w:p w14:paraId="4A2C9015" w14:textId="77777777" w:rsidR="0008764F" w:rsidRPr="0008764F" w:rsidRDefault="0008764F" w:rsidP="0008764F">
      <w:pPr>
        <w:numPr>
          <w:ilvl w:val="0"/>
          <w:numId w:val="849"/>
        </w:numPr>
      </w:pPr>
      <w:r w:rsidRPr="0008764F">
        <w:rPr>
          <w:b/>
          <w:bCs/>
        </w:rPr>
        <w:t>Forward additions:</w:t>
      </w:r>
      <w:r w:rsidRPr="0008764F">
        <w:t xml:space="preserve"> New variables must use </w:t>
      </w:r>
      <w:r w:rsidRPr="0008764F">
        <w:rPr>
          <w:b/>
          <w:bCs/>
        </w:rPr>
        <w:t>new IDs</w:t>
      </w:r>
      <w:r w:rsidRPr="0008764F">
        <w:t>; do not overload existing ones.</w:t>
      </w:r>
    </w:p>
    <w:p w14:paraId="2AA04EDF" w14:textId="77777777" w:rsidR="0008764F" w:rsidRPr="0008764F" w:rsidRDefault="0008764F" w:rsidP="0008764F">
      <w:pPr>
        <w:numPr>
          <w:ilvl w:val="0"/>
          <w:numId w:val="849"/>
        </w:numPr>
      </w:pPr>
      <w:r w:rsidRPr="0008764F">
        <w:rPr>
          <w:b/>
          <w:bCs/>
        </w:rPr>
        <w:t>Reporting:</w:t>
      </w:r>
      <w:r w:rsidRPr="0008764F">
        <w:t xml:space="preserve"> Any fork that alters defaults must </w:t>
      </w:r>
      <w:r w:rsidRPr="0008764F">
        <w:rPr>
          <w:b/>
          <w:bCs/>
        </w:rPr>
        <w:t>print</w:t>
      </w:r>
      <w:r w:rsidRPr="0008764F">
        <w:t xml:space="preserve"> the differences in the Integrity section (Doc 7A).</w:t>
      </w:r>
    </w:p>
    <w:p w14:paraId="62FE814C" w14:textId="77777777" w:rsidR="0008764F" w:rsidRPr="0008764F" w:rsidRDefault="0008764F" w:rsidP="0008764F">
      <w:r w:rsidRPr="0008764F">
        <w:pict w14:anchorId="5D71807E">
          <v:rect id="_x0000_i4405" style="width:0;height:1.5pt" o:hralign="center" o:hrstd="t" o:hr="t" fillcolor="#a0a0a0" stroked="f"/>
        </w:pict>
      </w:r>
    </w:p>
    <w:p w14:paraId="58B33AF7" w14:textId="77777777" w:rsidR="0008764F" w:rsidRPr="0008764F" w:rsidRDefault="0008764F" w:rsidP="0008764F">
      <w:r w:rsidRPr="0008764F">
        <w:rPr>
          <w:b/>
          <w:bCs/>
        </w:rPr>
        <w:t>End of Annex A (Part 3/3).</w:t>
      </w:r>
    </w:p>
    <w:p w14:paraId="6EEA0752" w14:textId="77777777" w:rsidR="0008764F" w:rsidRPr="0008764F" w:rsidRDefault="0008764F" w:rsidP="0008764F">
      <w:pPr>
        <w:rPr>
          <w:b/>
          <w:bCs/>
        </w:rPr>
      </w:pPr>
      <w:r w:rsidRPr="0008764F">
        <w:rPr>
          <w:b/>
          <w:bCs/>
        </w:rPr>
        <w:lastRenderedPageBreak/>
        <w:t>You said:</w:t>
      </w:r>
    </w:p>
    <w:p w14:paraId="2327BCB7" w14:textId="77777777" w:rsidR="0008764F" w:rsidRPr="0008764F" w:rsidRDefault="0008764F" w:rsidP="0008764F">
      <w:r w:rsidRPr="0008764F">
        <w:t>how many parts for addendum, so we don't overwhelm you</w:t>
      </w:r>
    </w:p>
    <w:p w14:paraId="467F8FEC" w14:textId="77777777" w:rsidR="0008764F" w:rsidRPr="0008764F" w:rsidRDefault="0008764F" w:rsidP="0008764F">
      <w:pPr>
        <w:rPr>
          <w:b/>
          <w:bCs/>
        </w:rPr>
      </w:pPr>
      <w:r w:rsidRPr="0008764F">
        <w:rPr>
          <w:b/>
          <w:bCs/>
        </w:rPr>
        <w:t>ChatGPT said:</w:t>
      </w:r>
    </w:p>
    <w:p w14:paraId="26C1299A" w14:textId="77777777" w:rsidR="0008764F" w:rsidRPr="0008764F" w:rsidRDefault="0008764F" w:rsidP="0008764F">
      <w:r w:rsidRPr="0008764F">
        <w:t>Thought for 13s</w:t>
      </w:r>
    </w:p>
    <w:p w14:paraId="5B65BCC1" w14:textId="77777777" w:rsidR="0008764F" w:rsidRPr="0008764F" w:rsidRDefault="0008764F" w:rsidP="0008764F">
      <w:r w:rsidRPr="0008764F">
        <w:t>One part is enough.</w:t>
      </w:r>
    </w:p>
    <w:p w14:paraId="690720B6" w14:textId="77777777" w:rsidR="0008764F" w:rsidRPr="0008764F" w:rsidRDefault="0008764F" w:rsidP="0008764F">
      <w:r w:rsidRPr="0008764F">
        <w:t xml:space="preserve">If you want a belt-and-suspenders split, cap it at </w:t>
      </w:r>
      <w:r w:rsidRPr="0008764F">
        <w:rPr>
          <w:b/>
          <w:bCs/>
        </w:rPr>
        <w:t>two</w:t>
      </w:r>
      <w:r w:rsidRPr="0008764F">
        <w:t xml:space="preserve"> short parts:</w:t>
      </w:r>
    </w:p>
    <w:p w14:paraId="517ED5D6" w14:textId="77777777" w:rsidR="0008764F" w:rsidRPr="0008764F" w:rsidRDefault="0008764F" w:rsidP="0008764F">
      <w:pPr>
        <w:numPr>
          <w:ilvl w:val="0"/>
          <w:numId w:val="850"/>
        </w:numPr>
      </w:pPr>
      <w:r w:rsidRPr="0008764F">
        <w:rPr>
          <w:b/>
          <w:bCs/>
        </w:rPr>
        <w:t>Addendum 1A — Formula ID &amp; Canonical Serialization (normative).</w:t>
      </w:r>
      <w:r w:rsidRPr="0008764F">
        <w:br/>
        <w:t>What’s hashed; canonicalization rules (ordering, line endings, number/text encoding); exactly which doc sections are normative; hash algorithm; how the ID is printed and verified.</w:t>
      </w:r>
    </w:p>
    <w:p w14:paraId="09DE45EB" w14:textId="77777777" w:rsidR="0008764F" w:rsidRPr="0008764F" w:rsidRDefault="0008764F" w:rsidP="0008764F">
      <w:pPr>
        <w:numPr>
          <w:ilvl w:val="0"/>
          <w:numId w:val="850"/>
        </w:numPr>
      </w:pPr>
      <w:r w:rsidRPr="0008764F">
        <w:rPr>
          <w:b/>
          <w:bCs/>
        </w:rPr>
        <w:t>Addendum 1B — Compatibility &amp; Migration (informative).</w:t>
      </w:r>
      <w:r w:rsidRPr="0008764F">
        <w:br/>
        <w:t>When to bump Formula ID vs Engine Version; backward/forward compatibility expectations; deprecation window; impact on tests and report footers; examples of “minor vs major” rule changes.</w:t>
      </w:r>
    </w:p>
    <w:p w14:paraId="2F2CED50" w14:textId="77777777" w:rsidR="0008764F" w:rsidRPr="0008764F" w:rsidRDefault="0008764F" w:rsidP="0008764F">
      <w:r w:rsidRPr="0008764F">
        <w:t>More than two parts adds overhead without benefit.</w:t>
      </w:r>
    </w:p>
    <w:p w14:paraId="6998DE97" w14:textId="77777777" w:rsidR="0008764F" w:rsidRPr="0008764F" w:rsidRDefault="0008764F" w:rsidP="0008764F">
      <w:pPr>
        <w:rPr>
          <w:b/>
          <w:bCs/>
        </w:rPr>
      </w:pPr>
      <w:r w:rsidRPr="0008764F">
        <w:rPr>
          <w:b/>
          <w:bCs/>
        </w:rPr>
        <w:t>You said:</w:t>
      </w:r>
    </w:p>
    <w:p w14:paraId="28A04077" w14:textId="77777777" w:rsidR="0008764F" w:rsidRPr="0008764F" w:rsidRDefault="0008764F" w:rsidP="0008764F">
      <w:r w:rsidRPr="0008764F">
        <w:t>write 1a</w:t>
      </w:r>
    </w:p>
    <w:p w14:paraId="26D5E781" w14:textId="77777777" w:rsidR="0008764F" w:rsidRPr="0008764F" w:rsidRDefault="0008764F" w:rsidP="0008764F">
      <w:pPr>
        <w:rPr>
          <w:b/>
          <w:bCs/>
        </w:rPr>
      </w:pPr>
      <w:r w:rsidRPr="0008764F">
        <w:rPr>
          <w:b/>
          <w:bCs/>
        </w:rPr>
        <w:t>ChatGPT said:</w:t>
      </w:r>
    </w:p>
    <w:p w14:paraId="771F0445" w14:textId="77777777" w:rsidR="0008764F" w:rsidRPr="0008764F" w:rsidRDefault="0008764F" w:rsidP="0008764F">
      <w:r w:rsidRPr="0008764F">
        <w:t>Thought for 1m 0s</w:t>
      </w:r>
    </w:p>
    <w:p w14:paraId="7BF3C50C" w14:textId="77777777" w:rsidR="0008764F" w:rsidRPr="0008764F" w:rsidRDefault="0008764F" w:rsidP="0008764F">
      <w:pPr>
        <w:rPr>
          <w:b/>
          <w:bCs/>
        </w:rPr>
      </w:pPr>
      <w:r w:rsidRPr="0008764F">
        <w:rPr>
          <w:b/>
          <w:bCs/>
        </w:rPr>
        <w:t>Addendum 1A — Formula ID &amp; Canonical Serialization (Normative)</w:t>
      </w:r>
    </w:p>
    <w:p w14:paraId="51DB5279" w14:textId="77777777" w:rsidR="0008764F" w:rsidRPr="0008764F" w:rsidRDefault="0008764F" w:rsidP="0008764F">
      <w:r w:rsidRPr="0008764F">
        <w:rPr>
          <w:b/>
          <w:bCs/>
        </w:rPr>
        <w:t>Status:</w:t>
      </w:r>
      <w:r w:rsidRPr="0008764F">
        <w:t xml:space="preserve"> Normative. Required for all releases and for Tests VM-TST-019/020.</w:t>
      </w:r>
      <w:r w:rsidRPr="0008764F">
        <w:br/>
      </w:r>
      <w:r w:rsidRPr="0008764F">
        <w:rPr>
          <w:b/>
          <w:bCs/>
        </w:rPr>
        <w:t>Purpose:</w:t>
      </w:r>
      <w:r w:rsidRPr="0008764F">
        <w:t xml:space="preserve"> Define exactly </w:t>
      </w:r>
      <w:r w:rsidRPr="0008764F">
        <w:rPr>
          <w:b/>
          <w:bCs/>
        </w:rPr>
        <w:t>what is hashed</w:t>
      </w:r>
      <w:r w:rsidRPr="0008764F">
        <w:t xml:space="preserve"> to produce the </w:t>
      </w:r>
      <w:r w:rsidRPr="0008764F">
        <w:rPr>
          <w:b/>
          <w:bCs/>
        </w:rPr>
        <w:t>Formula ID</w:t>
      </w:r>
      <w:r w:rsidRPr="0008764F">
        <w:t xml:space="preserve"> and </w:t>
      </w:r>
      <w:r w:rsidRPr="0008764F">
        <w:rPr>
          <w:b/>
          <w:bCs/>
        </w:rPr>
        <w:t>how</w:t>
      </w:r>
      <w:r w:rsidRPr="0008764F">
        <w:t xml:space="preserve"> all canonical artifacts are serialized so byte-identical results are possible across platforms.</w:t>
      </w:r>
    </w:p>
    <w:p w14:paraId="65F7C233" w14:textId="77777777" w:rsidR="0008764F" w:rsidRPr="0008764F" w:rsidRDefault="0008764F" w:rsidP="0008764F">
      <w:r w:rsidRPr="0008764F">
        <w:pict w14:anchorId="665B43ED">
          <v:rect id="_x0000_i4406" style="width:0;height:1.5pt" o:hralign="center" o:hrstd="t" o:hr="t" fillcolor="#a0a0a0" stroked="f"/>
        </w:pict>
      </w:r>
    </w:p>
    <w:p w14:paraId="6CE1FAFD" w14:textId="77777777" w:rsidR="0008764F" w:rsidRPr="0008764F" w:rsidRDefault="0008764F" w:rsidP="0008764F">
      <w:pPr>
        <w:rPr>
          <w:b/>
          <w:bCs/>
        </w:rPr>
      </w:pPr>
      <w:r w:rsidRPr="0008764F">
        <w:rPr>
          <w:b/>
          <w:bCs/>
        </w:rPr>
        <w:t>0) Definitions</w:t>
      </w:r>
    </w:p>
    <w:p w14:paraId="34669B4B" w14:textId="77777777" w:rsidR="0008764F" w:rsidRPr="0008764F" w:rsidRDefault="0008764F" w:rsidP="0008764F">
      <w:pPr>
        <w:numPr>
          <w:ilvl w:val="0"/>
          <w:numId w:val="851"/>
        </w:numPr>
      </w:pPr>
      <w:r w:rsidRPr="0008764F">
        <w:rPr>
          <w:b/>
          <w:bCs/>
        </w:rPr>
        <w:t>Formula ID (FID):</w:t>
      </w:r>
      <w:r w:rsidRPr="0008764F">
        <w:t xml:space="preserve"> Cryptographic fingerprint of the </w:t>
      </w:r>
      <w:r w:rsidRPr="0008764F">
        <w:rPr>
          <w:b/>
          <w:bCs/>
        </w:rPr>
        <w:t>normative rule set</w:t>
      </w:r>
      <w:r w:rsidRPr="0008764F">
        <w:t xml:space="preserve"> (NOT of any specific dataset or run).</w:t>
      </w:r>
    </w:p>
    <w:p w14:paraId="5F606EED" w14:textId="77777777" w:rsidR="0008764F" w:rsidRPr="0008764F" w:rsidRDefault="0008764F" w:rsidP="0008764F">
      <w:pPr>
        <w:numPr>
          <w:ilvl w:val="0"/>
          <w:numId w:val="851"/>
        </w:numPr>
      </w:pPr>
      <w:r w:rsidRPr="0008764F">
        <w:rPr>
          <w:b/>
          <w:bCs/>
        </w:rPr>
        <w:t>Canonical Serialization:</w:t>
      </w:r>
      <w:r w:rsidRPr="0008764F">
        <w:t xml:space="preserve"> Deterministic byte representation used for the FID </w:t>
      </w:r>
      <w:r w:rsidRPr="0008764F">
        <w:rPr>
          <w:b/>
          <w:bCs/>
        </w:rPr>
        <w:t>and</w:t>
      </w:r>
      <w:r w:rsidRPr="0008764F">
        <w:t xml:space="preserve"> for hashing Results/RunRecords.</w:t>
      </w:r>
    </w:p>
    <w:p w14:paraId="118C5C68" w14:textId="77777777" w:rsidR="0008764F" w:rsidRPr="0008764F" w:rsidRDefault="0008764F" w:rsidP="0008764F">
      <w:pPr>
        <w:numPr>
          <w:ilvl w:val="0"/>
          <w:numId w:val="851"/>
        </w:numPr>
      </w:pPr>
      <w:r w:rsidRPr="0008764F">
        <w:rPr>
          <w:b/>
          <w:bCs/>
        </w:rPr>
        <w:lastRenderedPageBreak/>
        <w:t>Normative Manifest (NM):</w:t>
      </w:r>
      <w:r w:rsidRPr="0008764F">
        <w:t xml:space="preserve"> Machine-readable bundle enumerating rule primitives that affect outcomes.</w:t>
      </w:r>
    </w:p>
    <w:p w14:paraId="50C1C13F" w14:textId="77777777" w:rsidR="0008764F" w:rsidRPr="0008764F" w:rsidRDefault="0008764F" w:rsidP="0008764F">
      <w:r w:rsidRPr="0008764F">
        <w:pict w14:anchorId="5649D95A">
          <v:rect id="_x0000_i4407" style="width:0;height:1.5pt" o:hralign="center" o:hrstd="t" o:hr="t" fillcolor="#a0a0a0" stroked="f"/>
        </w:pict>
      </w:r>
    </w:p>
    <w:p w14:paraId="341F61F5" w14:textId="77777777" w:rsidR="0008764F" w:rsidRPr="0008764F" w:rsidRDefault="0008764F" w:rsidP="0008764F">
      <w:pPr>
        <w:rPr>
          <w:b/>
          <w:bCs/>
        </w:rPr>
      </w:pPr>
      <w:r w:rsidRPr="0008764F">
        <w:rPr>
          <w:b/>
          <w:bCs/>
        </w:rPr>
        <w:t>1) What the Formula ID covers</w:t>
      </w:r>
    </w:p>
    <w:p w14:paraId="32FDC634" w14:textId="77777777" w:rsidR="0008764F" w:rsidRPr="0008764F" w:rsidRDefault="0008764F" w:rsidP="0008764F">
      <w:pPr>
        <w:rPr>
          <w:b/>
          <w:bCs/>
        </w:rPr>
      </w:pPr>
      <w:r w:rsidRPr="0008764F">
        <w:rPr>
          <w:b/>
          <w:bCs/>
        </w:rPr>
        <w:t>1.1 Variables that affect outcomes (IDs)</w:t>
      </w:r>
    </w:p>
    <w:p w14:paraId="4CA97655" w14:textId="77777777" w:rsidR="0008764F" w:rsidRPr="0008764F" w:rsidRDefault="0008764F" w:rsidP="0008764F">
      <w:r w:rsidRPr="0008764F">
        <w:t xml:space="preserve">Include the </w:t>
      </w:r>
      <w:r w:rsidRPr="0008764F">
        <w:rPr>
          <w:b/>
          <w:bCs/>
        </w:rPr>
        <w:t>existence</w:t>
      </w:r>
      <w:r w:rsidRPr="0008764F">
        <w:t xml:space="preserve">, </w:t>
      </w:r>
      <w:r w:rsidRPr="0008764F">
        <w:rPr>
          <w:b/>
          <w:bCs/>
        </w:rPr>
        <w:t>domain/semantics</w:t>
      </w:r>
      <w:r w:rsidRPr="0008764F">
        <w:t xml:space="preserve">, and </w:t>
      </w:r>
      <w:r w:rsidRPr="0008764F">
        <w:rPr>
          <w:b/>
          <w:bCs/>
        </w:rPr>
        <w:t>default value</w:t>
      </w:r>
      <w:r w:rsidRPr="0008764F">
        <w:t xml:space="preserve"> for:</w:t>
      </w:r>
    </w:p>
    <w:p w14:paraId="1C2D729F" w14:textId="77777777" w:rsidR="0008764F" w:rsidRPr="0008764F" w:rsidRDefault="0008764F" w:rsidP="0008764F">
      <w:pPr>
        <w:numPr>
          <w:ilvl w:val="0"/>
          <w:numId w:val="852"/>
        </w:numPr>
      </w:pPr>
      <w:r w:rsidRPr="0008764F">
        <w:rPr>
          <w:b/>
          <w:bCs/>
        </w:rPr>
        <w:t>Ballot:</w:t>
      </w:r>
      <w:r w:rsidRPr="0008764F">
        <w:t xml:space="preserve"> 001–007</w:t>
      </w:r>
    </w:p>
    <w:p w14:paraId="16930C24" w14:textId="77777777" w:rsidR="0008764F" w:rsidRPr="0008764F" w:rsidRDefault="0008764F" w:rsidP="0008764F">
      <w:pPr>
        <w:numPr>
          <w:ilvl w:val="0"/>
          <w:numId w:val="852"/>
        </w:numPr>
      </w:pPr>
      <w:r w:rsidRPr="0008764F">
        <w:rPr>
          <w:b/>
          <w:bCs/>
        </w:rPr>
        <w:t>Allocation &amp; MMP:</w:t>
      </w:r>
      <w:r w:rsidRPr="0008764F">
        <w:t xml:space="preserve"> 010–017</w:t>
      </w:r>
    </w:p>
    <w:p w14:paraId="22457468" w14:textId="77777777" w:rsidR="0008764F" w:rsidRPr="0008764F" w:rsidRDefault="0008764F" w:rsidP="0008764F">
      <w:pPr>
        <w:numPr>
          <w:ilvl w:val="0"/>
          <w:numId w:val="852"/>
        </w:numPr>
      </w:pPr>
      <w:r w:rsidRPr="0008764F">
        <w:rPr>
          <w:b/>
          <w:bCs/>
        </w:rPr>
        <w:t>Gates &amp; Families:</w:t>
      </w:r>
      <w:r w:rsidRPr="0008764F">
        <w:t xml:space="preserve"> 020–029 + </w:t>
      </w:r>
      <w:r w:rsidRPr="0008764F">
        <w:rPr>
          <w:b/>
          <w:bCs/>
        </w:rPr>
        <w:t>021_scope</w:t>
      </w:r>
    </w:p>
    <w:p w14:paraId="5D8F7D84" w14:textId="77777777" w:rsidR="0008764F" w:rsidRPr="0008764F" w:rsidRDefault="0008764F" w:rsidP="0008764F">
      <w:pPr>
        <w:numPr>
          <w:ilvl w:val="0"/>
          <w:numId w:val="852"/>
        </w:numPr>
      </w:pPr>
      <w:r w:rsidRPr="0008764F">
        <w:rPr>
          <w:b/>
          <w:bCs/>
        </w:rPr>
        <w:t>Aggregation:</w:t>
      </w:r>
      <w:r w:rsidRPr="0008764F">
        <w:t xml:space="preserve"> 030–031</w:t>
      </w:r>
    </w:p>
    <w:p w14:paraId="64CF1295" w14:textId="77777777" w:rsidR="0008764F" w:rsidRPr="0008764F" w:rsidRDefault="0008764F" w:rsidP="0008764F">
      <w:pPr>
        <w:numPr>
          <w:ilvl w:val="0"/>
          <w:numId w:val="852"/>
        </w:numPr>
      </w:pPr>
      <w:r w:rsidRPr="0008764F">
        <w:rPr>
          <w:b/>
          <w:bCs/>
        </w:rPr>
        <w:t>Frontier &amp; Contiguity:</w:t>
      </w:r>
      <w:r w:rsidRPr="0008764F">
        <w:t xml:space="preserve"> 040–048</w:t>
      </w:r>
    </w:p>
    <w:p w14:paraId="7708D1F7" w14:textId="77777777" w:rsidR="0008764F" w:rsidRPr="0008764F" w:rsidRDefault="0008764F" w:rsidP="0008764F">
      <w:pPr>
        <w:numPr>
          <w:ilvl w:val="0"/>
          <w:numId w:val="852"/>
        </w:numPr>
      </w:pPr>
      <w:r w:rsidRPr="0008764F">
        <w:rPr>
          <w:b/>
          <w:bCs/>
        </w:rPr>
        <w:t>Ties &amp; RNG:</w:t>
      </w:r>
      <w:r w:rsidRPr="0008764F">
        <w:t xml:space="preserve"> 050–052</w:t>
      </w:r>
    </w:p>
    <w:p w14:paraId="286BE9E4" w14:textId="77777777" w:rsidR="0008764F" w:rsidRPr="0008764F" w:rsidRDefault="0008764F" w:rsidP="0008764F">
      <w:pPr>
        <w:numPr>
          <w:ilvl w:val="0"/>
          <w:numId w:val="852"/>
        </w:numPr>
      </w:pPr>
      <w:r w:rsidRPr="0008764F">
        <w:rPr>
          <w:b/>
          <w:bCs/>
        </w:rPr>
        <w:t>Labels:</w:t>
      </w:r>
      <w:r w:rsidRPr="0008764F">
        <w:t xml:space="preserve"> 060–062</w:t>
      </w:r>
    </w:p>
    <w:p w14:paraId="4EF89EBA" w14:textId="77777777" w:rsidR="0008764F" w:rsidRPr="0008764F" w:rsidRDefault="0008764F" w:rsidP="0008764F">
      <w:pPr>
        <w:numPr>
          <w:ilvl w:val="0"/>
          <w:numId w:val="852"/>
        </w:numPr>
      </w:pPr>
      <w:r w:rsidRPr="0008764F">
        <w:rPr>
          <w:b/>
          <w:bCs/>
        </w:rPr>
        <w:t>Executive toggle:</w:t>
      </w:r>
      <w:r w:rsidRPr="0008764F">
        <w:t xml:space="preserve"> 073</w:t>
      </w:r>
    </w:p>
    <w:p w14:paraId="32EE29AD" w14:textId="77777777" w:rsidR="0008764F" w:rsidRPr="0008764F" w:rsidRDefault="0008764F" w:rsidP="0008764F">
      <w:r w:rsidRPr="0008764F">
        <w:t xml:space="preserve">Exclude operational/presentation toggles that do not change outcomes (e.g., table sorting, report precision). Their defaults do </w:t>
      </w:r>
      <w:r w:rsidRPr="0008764F">
        <w:rPr>
          <w:b/>
          <w:bCs/>
        </w:rPr>
        <w:t>not</w:t>
      </w:r>
      <w:r w:rsidRPr="0008764F">
        <w:t xml:space="preserve"> enter the FID.</w:t>
      </w:r>
    </w:p>
    <w:p w14:paraId="75C19F19" w14:textId="77777777" w:rsidR="0008764F" w:rsidRPr="0008764F" w:rsidRDefault="0008764F" w:rsidP="0008764F">
      <w:pPr>
        <w:rPr>
          <w:b/>
          <w:bCs/>
        </w:rPr>
      </w:pPr>
      <w:r w:rsidRPr="0008764F">
        <w:rPr>
          <w:b/>
          <w:bCs/>
        </w:rPr>
        <w:t>1.2 Fixed algorithmic rules (constants)</w:t>
      </w:r>
    </w:p>
    <w:p w14:paraId="20016657" w14:textId="77777777" w:rsidR="0008764F" w:rsidRPr="0008764F" w:rsidRDefault="0008764F" w:rsidP="0008764F">
      <w:r w:rsidRPr="0008764F">
        <w:t>Include the following constants (they are part of the FID):</w:t>
      </w:r>
    </w:p>
    <w:p w14:paraId="70BFCC94" w14:textId="77777777" w:rsidR="0008764F" w:rsidRPr="0008764F" w:rsidRDefault="0008764F" w:rsidP="0008764F">
      <w:pPr>
        <w:numPr>
          <w:ilvl w:val="0"/>
          <w:numId w:val="853"/>
        </w:numPr>
      </w:pPr>
      <w:r w:rsidRPr="0008764F">
        <w:rPr>
          <w:b/>
          <w:bCs/>
        </w:rPr>
        <w:t>Approval gate denominator:</w:t>
      </w:r>
      <w:r w:rsidRPr="0008764F">
        <w:t xml:space="preserve"> approvals_for_change / valid_ballots.</w:t>
      </w:r>
    </w:p>
    <w:p w14:paraId="091833B8" w14:textId="77777777" w:rsidR="0008764F" w:rsidRPr="0008764F" w:rsidRDefault="0008764F" w:rsidP="0008764F">
      <w:pPr>
        <w:numPr>
          <w:ilvl w:val="0"/>
          <w:numId w:val="853"/>
        </w:numPr>
      </w:pPr>
      <w:r w:rsidRPr="0008764F">
        <w:rPr>
          <w:b/>
          <w:bCs/>
        </w:rPr>
        <w:t>IRV exhaustion policy:</w:t>
      </w:r>
      <w:r w:rsidRPr="0008764F">
        <w:t xml:space="preserve"> reduce_continuing_denominator.</w:t>
      </w:r>
    </w:p>
    <w:p w14:paraId="0084C754" w14:textId="77777777" w:rsidR="0008764F" w:rsidRPr="0008764F" w:rsidRDefault="0008764F" w:rsidP="0008764F">
      <w:pPr>
        <w:numPr>
          <w:ilvl w:val="0"/>
          <w:numId w:val="853"/>
        </w:numPr>
      </w:pPr>
      <w:r w:rsidRPr="0008764F">
        <w:rPr>
          <w:b/>
          <w:bCs/>
        </w:rPr>
        <w:t>Rounding for comparisons:</w:t>
      </w:r>
      <w:r w:rsidRPr="0008764F">
        <w:t xml:space="preserve"> round-half-to-even at the explicitly defined decision points.</w:t>
      </w:r>
    </w:p>
    <w:p w14:paraId="00DF9ED0" w14:textId="77777777" w:rsidR="0008764F" w:rsidRPr="0008764F" w:rsidRDefault="0008764F" w:rsidP="0008764F">
      <w:pPr>
        <w:numPr>
          <w:ilvl w:val="0"/>
          <w:numId w:val="853"/>
        </w:numPr>
      </w:pPr>
      <w:r w:rsidRPr="0008764F">
        <w:rPr>
          <w:b/>
          <w:bCs/>
        </w:rPr>
        <w:t>Allowed allocation families:</w:t>
      </w:r>
      <w:r w:rsidRPr="0008764F">
        <w:t xml:space="preserve"> winner_take_all, proportional_favor_big (D’Hondt), proportional_favor_small (Sainte-Laguë), largest_remainder, mixed_local_correction (MMP).</w:t>
      </w:r>
    </w:p>
    <w:p w14:paraId="1DDC3502" w14:textId="77777777" w:rsidR="0008764F" w:rsidRPr="0008764F" w:rsidRDefault="0008764F" w:rsidP="0008764F">
      <w:pPr>
        <w:numPr>
          <w:ilvl w:val="0"/>
          <w:numId w:val="853"/>
        </w:numPr>
      </w:pPr>
      <w:r w:rsidRPr="0008764F">
        <w:rPr>
          <w:b/>
          <w:bCs/>
        </w:rPr>
        <w:t>MMP sequencing:</w:t>
      </w:r>
      <w:r w:rsidRPr="0008764F">
        <w:t xml:space="preserve"> local seats → target shares → deficit calculation → top-ups (per </w:t>
      </w:r>
      <w:r w:rsidRPr="0008764F">
        <w:rPr>
          <w:b/>
          <w:bCs/>
        </w:rPr>
        <w:t>mlc_correction_level</w:t>
      </w:r>
      <w:r w:rsidRPr="0008764F">
        <w:t xml:space="preserve">) → overhang handling per </w:t>
      </w:r>
      <w:r w:rsidRPr="0008764F">
        <w:rPr>
          <w:b/>
          <w:bCs/>
        </w:rPr>
        <w:t>overhang_policy/total_seats_model</w:t>
      </w:r>
      <w:r w:rsidRPr="0008764F">
        <w:t>.</w:t>
      </w:r>
    </w:p>
    <w:p w14:paraId="23EA497B" w14:textId="77777777" w:rsidR="0008764F" w:rsidRPr="0008764F" w:rsidRDefault="0008764F" w:rsidP="0008764F">
      <w:pPr>
        <w:numPr>
          <w:ilvl w:val="0"/>
          <w:numId w:val="853"/>
        </w:numPr>
      </w:pPr>
      <w:r w:rsidRPr="0008764F">
        <w:rPr>
          <w:b/>
          <w:bCs/>
        </w:rPr>
        <w:lastRenderedPageBreak/>
        <w:t>Contiguity edge types:</w:t>
      </w:r>
      <w:r w:rsidRPr="0008764F">
        <w:t xml:space="preserve"> {land, bridge, water} and their semantics.</w:t>
      </w:r>
    </w:p>
    <w:p w14:paraId="6E11C444" w14:textId="77777777" w:rsidR="0008764F" w:rsidRPr="0008764F" w:rsidRDefault="0008764F" w:rsidP="0008764F">
      <w:pPr>
        <w:rPr>
          <w:b/>
          <w:bCs/>
        </w:rPr>
      </w:pPr>
      <w:r w:rsidRPr="0008764F">
        <w:rPr>
          <w:b/>
          <w:bCs/>
        </w:rPr>
        <w:t>1.3 What the FID does not cover</w:t>
      </w:r>
    </w:p>
    <w:p w14:paraId="3AA35F53" w14:textId="77777777" w:rsidR="0008764F" w:rsidRPr="0008764F" w:rsidRDefault="0008764F" w:rsidP="0008764F">
      <w:pPr>
        <w:numPr>
          <w:ilvl w:val="0"/>
          <w:numId w:val="854"/>
        </w:numPr>
      </w:pPr>
      <w:r w:rsidRPr="0008764F">
        <w:t>Data schemas (Doc 1), pipeline function names (Doc 5), report templates (Doc 7), performance profiles, UI text, translations.</w:t>
      </w:r>
    </w:p>
    <w:p w14:paraId="288CC3B4" w14:textId="77777777" w:rsidR="0008764F" w:rsidRPr="0008764F" w:rsidRDefault="0008764F" w:rsidP="0008764F">
      <w:pPr>
        <w:numPr>
          <w:ilvl w:val="0"/>
          <w:numId w:val="854"/>
        </w:numPr>
      </w:pPr>
      <w:r w:rsidRPr="0008764F">
        <w:t xml:space="preserve">Any </w:t>
      </w:r>
      <w:r w:rsidRPr="0008764F">
        <w:rPr>
          <w:b/>
          <w:bCs/>
        </w:rPr>
        <w:t>run-time</w:t>
      </w:r>
      <w:r w:rsidRPr="0008764F">
        <w:t xml:space="preserve"> parameter values chosen by users for a specific simulation (those appear in the RunRecord, not in the FID).</w:t>
      </w:r>
    </w:p>
    <w:p w14:paraId="3B3C8DFB" w14:textId="77777777" w:rsidR="0008764F" w:rsidRPr="0008764F" w:rsidRDefault="0008764F" w:rsidP="0008764F">
      <w:r w:rsidRPr="0008764F">
        <w:pict w14:anchorId="6A242E01">
          <v:rect id="_x0000_i4408" style="width:0;height:1.5pt" o:hralign="center" o:hrstd="t" o:hr="t" fillcolor="#a0a0a0" stroked="f"/>
        </w:pict>
      </w:r>
    </w:p>
    <w:p w14:paraId="1D1FBBDD" w14:textId="77777777" w:rsidR="0008764F" w:rsidRPr="0008764F" w:rsidRDefault="0008764F" w:rsidP="0008764F">
      <w:pPr>
        <w:rPr>
          <w:b/>
          <w:bCs/>
        </w:rPr>
      </w:pPr>
      <w:r w:rsidRPr="0008764F">
        <w:rPr>
          <w:b/>
          <w:bCs/>
        </w:rPr>
        <w:t>2) Building the Normative Manifest (NM)</w:t>
      </w:r>
    </w:p>
    <w:p w14:paraId="6576D36B" w14:textId="77777777" w:rsidR="0008764F" w:rsidRPr="0008764F" w:rsidRDefault="0008764F" w:rsidP="0008764F">
      <w:r w:rsidRPr="0008764F">
        <w:t xml:space="preserve">Construct a single JSON object with the following </w:t>
      </w:r>
      <w:r w:rsidRPr="0008764F">
        <w:rPr>
          <w:b/>
          <w:bCs/>
        </w:rPr>
        <w:t>canonical field order</w:t>
      </w:r>
      <w:r w:rsidRPr="0008764F">
        <w:t xml:space="preserve"> (names exact):</w:t>
      </w:r>
    </w:p>
    <w:p w14:paraId="1A998A50" w14:textId="77777777" w:rsidR="0008764F" w:rsidRPr="0008764F" w:rsidRDefault="0008764F" w:rsidP="0008764F">
      <w:pPr>
        <w:numPr>
          <w:ilvl w:val="0"/>
          <w:numId w:val="855"/>
        </w:numPr>
      </w:pPr>
      <w:r w:rsidRPr="0008764F">
        <w:t>"schema_version" — string (e.g., "NM-1.0").</w:t>
      </w:r>
    </w:p>
    <w:p w14:paraId="0F5BDBC2" w14:textId="77777777" w:rsidR="0008764F" w:rsidRPr="0008764F" w:rsidRDefault="0008764F" w:rsidP="0008764F">
      <w:pPr>
        <w:numPr>
          <w:ilvl w:val="0"/>
          <w:numId w:val="855"/>
        </w:numPr>
      </w:pPr>
      <w:r w:rsidRPr="0008764F">
        <w:t xml:space="preserve">"variables" — array sorted by </w:t>
      </w:r>
      <w:r w:rsidRPr="0008764F">
        <w:rPr>
          <w:b/>
          <w:bCs/>
        </w:rPr>
        <w:t>VM-VAR ID</w:t>
      </w:r>
      <w:r w:rsidRPr="0008764F">
        <w:t xml:space="preserve"> ascending; each item:</w:t>
      </w:r>
    </w:p>
    <w:p w14:paraId="520A59E6" w14:textId="77777777" w:rsidR="0008764F" w:rsidRPr="0008764F" w:rsidRDefault="0008764F" w:rsidP="0008764F">
      <w:pPr>
        <w:numPr>
          <w:ilvl w:val="1"/>
          <w:numId w:val="855"/>
        </w:numPr>
      </w:pPr>
      <w:r w:rsidRPr="0008764F">
        <w:t>"id" (e.g., "VM-VAR-022"),</w:t>
      </w:r>
    </w:p>
    <w:p w14:paraId="72279DC6" w14:textId="77777777" w:rsidR="0008764F" w:rsidRPr="0008764F" w:rsidRDefault="0008764F" w:rsidP="0008764F">
      <w:pPr>
        <w:numPr>
          <w:ilvl w:val="1"/>
          <w:numId w:val="855"/>
        </w:numPr>
      </w:pPr>
      <w:r w:rsidRPr="0008764F">
        <w:t>"name" (stable snake_case),</w:t>
      </w:r>
    </w:p>
    <w:p w14:paraId="74DCB13C" w14:textId="77777777" w:rsidR="0008764F" w:rsidRPr="0008764F" w:rsidRDefault="0008764F" w:rsidP="0008764F">
      <w:pPr>
        <w:numPr>
          <w:ilvl w:val="1"/>
          <w:numId w:val="855"/>
        </w:numPr>
      </w:pPr>
      <w:r w:rsidRPr="0008764F">
        <w:t>"domain" (closed set or numeric range),</w:t>
      </w:r>
    </w:p>
    <w:p w14:paraId="518831D3" w14:textId="77777777" w:rsidR="0008764F" w:rsidRPr="0008764F" w:rsidRDefault="0008764F" w:rsidP="0008764F">
      <w:pPr>
        <w:numPr>
          <w:ilvl w:val="1"/>
          <w:numId w:val="855"/>
        </w:numPr>
      </w:pPr>
      <w:r w:rsidRPr="0008764F">
        <w:t>"default",</w:t>
      </w:r>
    </w:p>
    <w:p w14:paraId="70EC3C33" w14:textId="77777777" w:rsidR="0008764F" w:rsidRPr="0008764F" w:rsidRDefault="0008764F" w:rsidP="0008764F">
      <w:pPr>
        <w:numPr>
          <w:ilvl w:val="1"/>
          <w:numId w:val="855"/>
        </w:numPr>
      </w:pPr>
      <w:r w:rsidRPr="0008764F">
        <w:t>"notes" (short semantics; no markdown).</w:t>
      </w:r>
    </w:p>
    <w:p w14:paraId="31CE547C" w14:textId="77777777" w:rsidR="0008764F" w:rsidRPr="0008764F" w:rsidRDefault="0008764F" w:rsidP="0008764F">
      <w:pPr>
        <w:numPr>
          <w:ilvl w:val="0"/>
          <w:numId w:val="855"/>
        </w:numPr>
      </w:pPr>
      <w:r w:rsidRPr="0008764F">
        <w:t>"constants" — object with keys:</w:t>
      </w:r>
    </w:p>
    <w:p w14:paraId="538BD883" w14:textId="77777777" w:rsidR="0008764F" w:rsidRPr="0008764F" w:rsidRDefault="0008764F" w:rsidP="0008764F">
      <w:pPr>
        <w:numPr>
          <w:ilvl w:val="1"/>
          <w:numId w:val="855"/>
        </w:numPr>
      </w:pPr>
      <w:r w:rsidRPr="0008764F">
        <w:t>"approval_gate_denominator", "irv_exhaustion_policy", "rounding_rule",</w:t>
      </w:r>
    </w:p>
    <w:p w14:paraId="36FDEDA9" w14:textId="77777777" w:rsidR="0008764F" w:rsidRPr="0008764F" w:rsidRDefault="0008764F" w:rsidP="0008764F">
      <w:pPr>
        <w:numPr>
          <w:ilvl w:val="1"/>
          <w:numId w:val="855"/>
        </w:numPr>
      </w:pPr>
      <w:r w:rsidRPr="0008764F">
        <w:t>"allocation_families" (array, fixed order),</w:t>
      </w:r>
    </w:p>
    <w:p w14:paraId="46933E97" w14:textId="77777777" w:rsidR="0008764F" w:rsidRPr="0008764F" w:rsidRDefault="0008764F" w:rsidP="0008764F">
      <w:pPr>
        <w:numPr>
          <w:ilvl w:val="1"/>
          <w:numId w:val="855"/>
        </w:numPr>
      </w:pPr>
      <w:r w:rsidRPr="0008764F">
        <w:t>"mmp_sequence" (array of step labels),</w:t>
      </w:r>
    </w:p>
    <w:p w14:paraId="19D50AAA" w14:textId="77777777" w:rsidR="0008764F" w:rsidRPr="0008764F" w:rsidRDefault="0008764F" w:rsidP="0008764F">
      <w:pPr>
        <w:numPr>
          <w:ilvl w:val="1"/>
          <w:numId w:val="855"/>
        </w:numPr>
      </w:pPr>
      <w:r w:rsidRPr="0008764F">
        <w:t>"contiguity_edge_types" (array).</w:t>
      </w:r>
    </w:p>
    <w:p w14:paraId="1D06CD23" w14:textId="77777777" w:rsidR="0008764F" w:rsidRPr="0008764F" w:rsidRDefault="0008764F" w:rsidP="0008764F">
      <w:pPr>
        <w:numPr>
          <w:ilvl w:val="0"/>
          <w:numId w:val="855"/>
        </w:numPr>
      </w:pPr>
      <w:r w:rsidRPr="0008764F">
        <w:t>"compat" — object with keys:</w:t>
      </w:r>
    </w:p>
    <w:p w14:paraId="28F88617" w14:textId="77777777" w:rsidR="0008764F" w:rsidRPr="0008764F" w:rsidRDefault="0008764F" w:rsidP="0008764F">
      <w:pPr>
        <w:numPr>
          <w:ilvl w:val="1"/>
          <w:numId w:val="855"/>
        </w:numPr>
      </w:pPr>
      <w:r w:rsidRPr="0008764F">
        <w:t>"reserved_ids" (arrays by range),</w:t>
      </w:r>
    </w:p>
    <w:p w14:paraId="613CFA0B" w14:textId="77777777" w:rsidR="0008764F" w:rsidRPr="0008764F" w:rsidRDefault="0008764F" w:rsidP="0008764F">
      <w:pPr>
        <w:numPr>
          <w:ilvl w:val="1"/>
          <w:numId w:val="855"/>
        </w:numPr>
      </w:pPr>
      <w:r w:rsidRPr="0008764F">
        <w:t>"fid_policy_version" (string).</w:t>
      </w:r>
    </w:p>
    <w:p w14:paraId="7B516217" w14:textId="77777777" w:rsidR="0008764F" w:rsidRPr="0008764F" w:rsidRDefault="0008764F" w:rsidP="0008764F">
      <w:pPr>
        <w:numPr>
          <w:ilvl w:val="0"/>
          <w:numId w:val="855"/>
        </w:numPr>
      </w:pPr>
      <w:r w:rsidRPr="0008764F">
        <w:t xml:space="preserve">"origin" — object (informative, </w:t>
      </w:r>
      <w:r w:rsidRPr="0008764F">
        <w:rPr>
          <w:b/>
          <w:bCs/>
        </w:rPr>
        <w:t>excluded from FID hash</w:t>
      </w:r>
      <w:r w:rsidRPr="0008764F">
        <w:t>, see §4.3):</w:t>
      </w:r>
    </w:p>
    <w:p w14:paraId="7C2D1459" w14:textId="77777777" w:rsidR="0008764F" w:rsidRPr="0008764F" w:rsidRDefault="0008764F" w:rsidP="0008764F">
      <w:pPr>
        <w:numPr>
          <w:ilvl w:val="1"/>
          <w:numId w:val="855"/>
        </w:numPr>
      </w:pPr>
      <w:r w:rsidRPr="0008764F">
        <w:t>"docs_commit_refs" (map of doc→VCS ref), "generated_at_utc".</w:t>
      </w:r>
    </w:p>
    <w:p w14:paraId="68728E3E" w14:textId="77777777" w:rsidR="0008764F" w:rsidRPr="0008764F" w:rsidRDefault="0008764F" w:rsidP="0008764F">
      <w:r w:rsidRPr="0008764F">
        <w:lastRenderedPageBreak/>
        <w:t xml:space="preserve">Only fields </w:t>
      </w:r>
      <w:r w:rsidRPr="0008764F">
        <w:rPr>
          <w:b/>
          <w:bCs/>
        </w:rPr>
        <w:t>1–4</w:t>
      </w:r>
      <w:r w:rsidRPr="0008764F">
        <w:t xml:space="preserve"> are hashed for the FID. Field </w:t>
      </w:r>
      <w:r w:rsidRPr="0008764F">
        <w:rPr>
          <w:b/>
          <w:bCs/>
        </w:rPr>
        <w:t>5</w:t>
      </w:r>
      <w:r w:rsidRPr="0008764F">
        <w:t xml:space="preserve"> is carried for traceability and is </w:t>
      </w:r>
      <w:r w:rsidRPr="0008764F">
        <w:rPr>
          <w:b/>
          <w:bCs/>
        </w:rPr>
        <w:t>explicitly excluded</w:t>
      </w:r>
      <w:r w:rsidRPr="0008764F">
        <w:t xml:space="preserve"> from the FID computation.</w:t>
      </w:r>
    </w:p>
    <w:p w14:paraId="0DC7E0BB" w14:textId="77777777" w:rsidR="0008764F" w:rsidRPr="0008764F" w:rsidRDefault="0008764F" w:rsidP="0008764F">
      <w:r w:rsidRPr="0008764F">
        <w:pict w14:anchorId="0905D42D">
          <v:rect id="_x0000_i4409" style="width:0;height:1.5pt" o:hralign="center" o:hrstd="t" o:hr="t" fillcolor="#a0a0a0" stroked="f"/>
        </w:pict>
      </w:r>
    </w:p>
    <w:p w14:paraId="4805113E" w14:textId="77777777" w:rsidR="0008764F" w:rsidRPr="0008764F" w:rsidRDefault="0008764F" w:rsidP="0008764F">
      <w:pPr>
        <w:rPr>
          <w:b/>
          <w:bCs/>
        </w:rPr>
      </w:pPr>
      <w:r w:rsidRPr="0008764F">
        <w:rPr>
          <w:b/>
          <w:bCs/>
        </w:rPr>
        <w:t>3) Canonical Serialization Rules (apply to NM, Results, RunRecords)</w:t>
      </w:r>
    </w:p>
    <w:p w14:paraId="057350EB" w14:textId="77777777" w:rsidR="0008764F" w:rsidRPr="0008764F" w:rsidRDefault="0008764F" w:rsidP="0008764F">
      <w:pPr>
        <w:numPr>
          <w:ilvl w:val="0"/>
          <w:numId w:val="856"/>
        </w:numPr>
      </w:pPr>
      <w:r w:rsidRPr="0008764F">
        <w:rPr>
          <w:b/>
          <w:bCs/>
        </w:rPr>
        <w:t>Encoding:</w:t>
      </w:r>
      <w:r w:rsidRPr="0008764F">
        <w:t xml:space="preserve"> UTF-8, </w:t>
      </w:r>
      <w:r w:rsidRPr="0008764F">
        <w:rPr>
          <w:b/>
          <w:bCs/>
        </w:rPr>
        <w:t>no BOM</w:t>
      </w:r>
      <w:r w:rsidRPr="0008764F">
        <w:t>, Unix line endings (\n).</w:t>
      </w:r>
    </w:p>
    <w:p w14:paraId="33F3EF3C" w14:textId="77777777" w:rsidR="0008764F" w:rsidRPr="0008764F" w:rsidRDefault="0008764F" w:rsidP="0008764F">
      <w:pPr>
        <w:numPr>
          <w:ilvl w:val="0"/>
          <w:numId w:val="856"/>
        </w:numPr>
      </w:pPr>
      <w:r w:rsidRPr="0008764F">
        <w:rPr>
          <w:b/>
          <w:bCs/>
        </w:rPr>
        <w:t>Whitespace:</w:t>
      </w:r>
      <w:r w:rsidRPr="0008764F">
        <w:t xml:space="preserve"> JSON with a single space after colons and commas; no trailing spaces; no pretty alignment beyond that.</w:t>
      </w:r>
    </w:p>
    <w:p w14:paraId="302D9C8D" w14:textId="77777777" w:rsidR="0008764F" w:rsidRPr="0008764F" w:rsidRDefault="0008764F" w:rsidP="0008764F">
      <w:pPr>
        <w:numPr>
          <w:ilvl w:val="0"/>
          <w:numId w:val="856"/>
        </w:numPr>
      </w:pPr>
      <w:r w:rsidRPr="0008764F">
        <w:rPr>
          <w:b/>
          <w:bCs/>
        </w:rPr>
        <w:t>Key ordering:</w:t>
      </w:r>
    </w:p>
    <w:p w14:paraId="60DB9933" w14:textId="77777777" w:rsidR="0008764F" w:rsidRPr="0008764F" w:rsidRDefault="0008764F" w:rsidP="0008764F">
      <w:pPr>
        <w:numPr>
          <w:ilvl w:val="1"/>
          <w:numId w:val="856"/>
        </w:numPr>
      </w:pPr>
      <w:r w:rsidRPr="0008764F">
        <w:t xml:space="preserve">Objects: keys sorted </w:t>
      </w:r>
      <w:r w:rsidRPr="0008764F">
        <w:rPr>
          <w:b/>
          <w:bCs/>
        </w:rPr>
        <w:t>lexicographically (UTF-8 code point)</w:t>
      </w:r>
      <w:r w:rsidRPr="0008764F">
        <w:t>.</w:t>
      </w:r>
    </w:p>
    <w:p w14:paraId="63911A68" w14:textId="77777777" w:rsidR="0008764F" w:rsidRPr="0008764F" w:rsidRDefault="0008764F" w:rsidP="0008764F">
      <w:pPr>
        <w:numPr>
          <w:ilvl w:val="1"/>
          <w:numId w:val="856"/>
        </w:numPr>
      </w:pPr>
      <w:r w:rsidRPr="0008764F">
        <w:t>Arrays:</w:t>
      </w:r>
    </w:p>
    <w:p w14:paraId="50AF02AA" w14:textId="77777777" w:rsidR="0008764F" w:rsidRPr="0008764F" w:rsidRDefault="0008764F" w:rsidP="0008764F">
      <w:pPr>
        <w:numPr>
          <w:ilvl w:val="2"/>
          <w:numId w:val="856"/>
        </w:numPr>
      </w:pPr>
      <w:r w:rsidRPr="0008764F">
        <w:t xml:space="preserve">If representing </w:t>
      </w:r>
      <w:r w:rsidRPr="0008764F">
        <w:rPr>
          <w:b/>
          <w:bCs/>
        </w:rPr>
        <w:t>sets</w:t>
      </w:r>
      <w:r w:rsidRPr="0008764F">
        <w:t xml:space="preserve"> (e.g., variable registry), sort by the specified key (ID ascending).</w:t>
      </w:r>
    </w:p>
    <w:p w14:paraId="65060966" w14:textId="77777777" w:rsidR="0008764F" w:rsidRPr="0008764F" w:rsidRDefault="0008764F" w:rsidP="0008764F">
      <w:pPr>
        <w:numPr>
          <w:ilvl w:val="2"/>
          <w:numId w:val="856"/>
        </w:numPr>
      </w:pPr>
      <w:r w:rsidRPr="0008764F">
        <w:t xml:space="preserve">If representing </w:t>
      </w:r>
      <w:r w:rsidRPr="0008764F">
        <w:rPr>
          <w:b/>
          <w:bCs/>
        </w:rPr>
        <w:t>sequences</w:t>
      </w:r>
      <w:r w:rsidRPr="0008764F">
        <w:t xml:space="preserve"> (e.g., MMP steps, ranked rounds), preserve declared order.</w:t>
      </w:r>
    </w:p>
    <w:p w14:paraId="33A37F7F" w14:textId="77777777" w:rsidR="0008764F" w:rsidRPr="0008764F" w:rsidRDefault="0008764F" w:rsidP="0008764F">
      <w:pPr>
        <w:numPr>
          <w:ilvl w:val="0"/>
          <w:numId w:val="856"/>
        </w:numPr>
      </w:pPr>
      <w:r w:rsidRPr="0008764F">
        <w:rPr>
          <w:b/>
          <w:bCs/>
        </w:rPr>
        <w:t>Numbers:</w:t>
      </w:r>
    </w:p>
    <w:p w14:paraId="225F0521" w14:textId="77777777" w:rsidR="0008764F" w:rsidRPr="0008764F" w:rsidRDefault="0008764F" w:rsidP="0008764F">
      <w:pPr>
        <w:numPr>
          <w:ilvl w:val="1"/>
          <w:numId w:val="856"/>
        </w:numPr>
      </w:pPr>
      <w:r w:rsidRPr="0008764F">
        <w:t>Integers: base-10, no leading + or zero padding.</w:t>
      </w:r>
    </w:p>
    <w:p w14:paraId="32547C3C" w14:textId="77777777" w:rsidR="0008764F" w:rsidRPr="0008764F" w:rsidRDefault="0008764F" w:rsidP="0008764F">
      <w:pPr>
        <w:numPr>
          <w:ilvl w:val="1"/>
          <w:numId w:val="856"/>
        </w:numPr>
      </w:pPr>
      <w:r w:rsidRPr="0008764F">
        <w:t xml:space="preserve">Decimals: use the shortest representation that round-trips; scientific notation </w:t>
      </w:r>
      <w:r w:rsidRPr="0008764F">
        <w:rPr>
          <w:b/>
          <w:bCs/>
        </w:rPr>
        <w:t>disallowed</w:t>
      </w:r>
      <w:r w:rsidRPr="0008764F">
        <w:t>.</w:t>
      </w:r>
    </w:p>
    <w:p w14:paraId="6E2EDAF1" w14:textId="77777777" w:rsidR="0008764F" w:rsidRPr="0008764F" w:rsidRDefault="0008764F" w:rsidP="0008764F">
      <w:pPr>
        <w:numPr>
          <w:ilvl w:val="0"/>
          <w:numId w:val="856"/>
        </w:numPr>
      </w:pPr>
      <w:r w:rsidRPr="0008764F">
        <w:rPr>
          <w:b/>
          <w:bCs/>
        </w:rPr>
        <w:t>Booleans/null:</w:t>
      </w:r>
      <w:r w:rsidRPr="0008764F">
        <w:t xml:space="preserve"> JSON true/false/null (lowercase).</w:t>
      </w:r>
    </w:p>
    <w:p w14:paraId="169244E4" w14:textId="77777777" w:rsidR="0008764F" w:rsidRPr="0008764F" w:rsidRDefault="0008764F" w:rsidP="0008764F">
      <w:pPr>
        <w:numPr>
          <w:ilvl w:val="0"/>
          <w:numId w:val="856"/>
        </w:numPr>
      </w:pPr>
      <w:r w:rsidRPr="0008764F">
        <w:rPr>
          <w:b/>
          <w:bCs/>
        </w:rPr>
        <w:t>Strings:</w:t>
      </w:r>
      <w:r w:rsidRPr="0008764F">
        <w:t xml:space="preserve"> Normalize to </w:t>
      </w:r>
      <w:r w:rsidRPr="0008764F">
        <w:rPr>
          <w:b/>
          <w:bCs/>
        </w:rPr>
        <w:t>Unicode NFC</w:t>
      </w:r>
      <w:r w:rsidRPr="0008764F">
        <w:t>; escape only per JSON standard; no trailing \n.</w:t>
      </w:r>
    </w:p>
    <w:p w14:paraId="0469A3B1" w14:textId="77777777" w:rsidR="0008764F" w:rsidRPr="0008764F" w:rsidRDefault="0008764F" w:rsidP="0008764F">
      <w:pPr>
        <w:numPr>
          <w:ilvl w:val="0"/>
          <w:numId w:val="856"/>
        </w:numPr>
      </w:pPr>
      <w:r w:rsidRPr="0008764F">
        <w:rPr>
          <w:b/>
          <w:bCs/>
        </w:rPr>
        <w:t>Dates/times:</w:t>
      </w:r>
    </w:p>
    <w:p w14:paraId="63B96E01" w14:textId="77777777" w:rsidR="0008764F" w:rsidRPr="0008764F" w:rsidRDefault="0008764F" w:rsidP="0008764F">
      <w:pPr>
        <w:numPr>
          <w:ilvl w:val="1"/>
          <w:numId w:val="856"/>
        </w:numPr>
      </w:pPr>
      <w:r w:rsidRPr="0008764F">
        <w:t>Dates: YYYY-MM-DD.</w:t>
      </w:r>
    </w:p>
    <w:p w14:paraId="5BBDF8C0" w14:textId="77777777" w:rsidR="0008764F" w:rsidRPr="0008764F" w:rsidRDefault="0008764F" w:rsidP="0008764F">
      <w:pPr>
        <w:numPr>
          <w:ilvl w:val="1"/>
          <w:numId w:val="856"/>
        </w:numPr>
      </w:pPr>
      <w:r w:rsidRPr="0008764F">
        <w:t>Timestamps: YYYY-MM-DDTHH:MM:SSZ (UTC only).</w:t>
      </w:r>
    </w:p>
    <w:p w14:paraId="21FCB62B" w14:textId="77777777" w:rsidR="0008764F" w:rsidRPr="0008764F" w:rsidRDefault="0008764F" w:rsidP="0008764F">
      <w:pPr>
        <w:numPr>
          <w:ilvl w:val="0"/>
          <w:numId w:val="856"/>
        </w:numPr>
      </w:pPr>
      <w:r w:rsidRPr="0008764F">
        <w:rPr>
          <w:b/>
          <w:bCs/>
        </w:rPr>
        <w:t>Omissions:</w:t>
      </w:r>
      <w:r w:rsidRPr="0008764F">
        <w:t xml:space="preserve"> Omit fields that are optional and unset; do not emit null in their place.</w:t>
      </w:r>
    </w:p>
    <w:p w14:paraId="76E54FFB" w14:textId="77777777" w:rsidR="0008764F" w:rsidRPr="0008764F" w:rsidRDefault="0008764F" w:rsidP="0008764F">
      <w:pPr>
        <w:numPr>
          <w:ilvl w:val="0"/>
          <w:numId w:val="856"/>
        </w:numPr>
      </w:pPr>
      <w:r w:rsidRPr="0008764F">
        <w:rPr>
          <w:b/>
          <w:bCs/>
        </w:rPr>
        <w:t>Unit/Option ordering in artifacts:</w:t>
      </w:r>
    </w:p>
    <w:p w14:paraId="563A5182" w14:textId="77777777" w:rsidR="0008764F" w:rsidRPr="0008764F" w:rsidRDefault="0008764F" w:rsidP="0008764F">
      <w:pPr>
        <w:numPr>
          <w:ilvl w:val="1"/>
          <w:numId w:val="856"/>
        </w:numPr>
      </w:pPr>
      <w:r w:rsidRPr="0008764F">
        <w:t xml:space="preserve">Units: sort by </w:t>
      </w:r>
      <w:r w:rsidRPr="0008764F">
        <w:rPr>
          <w:b/>
          <w:bCs/>
        </w:rPr>
        <w:t>Unit ID</w:t>
      </w:r>
      <w:r w:rsidRPr="0008764F">
        <w:t xml:space="preserve"> (lexicographic).</w:t>
      </w:r>
    </w:p>
    <w:p w14:paraId="1655D5D9" w14:textId="77777777" w:rsidR="0008764F" w:rsidRPr="0008764F" w:rsidRDefault="0008764F" w:rsidP="0008764F">
      <w:pPr>
        <w:numPr>
          <w:ilvl w:val="1"/>
          <w:numId w:val="856"/>
        </w:numPr>
      </w:pPr>
      <w:r w:rsidRPr="0008764F">
        <w:t xml:space="preserve">Options: sort by </w:t>
      </w:r>
      <w:r w:rsidRPr="0008764F">
        <w:rPr>
          <w:b/>
          <w:bCs/>
        </w:rPr>
        <w:t>Option.order_index</w:t>
      </w:r>
      <w:r w:rsidRPr="0008764F">
        <w:t xml:space="preserve"> then </w:t>
      </w:r>
      <w:r w:rsidRPr="0008764F">
        <w:rPr>
          <w:b/>
          <w:bCs/>
        </w:rPr>
        <w:t>Option ID</w:t>
      </w:r>
      <w:r w:rsidRPr="0008764F">
        <w:t>.</w:t>
      </w:r>
    </w:p>
    <w:p w14:paraId="75F9B5B4" w14:textId="77777777" w:rsidR="0008764F" w:rsidRPr="0008764F" w:rsidRDefault="0008764F" w:rsidP="0008764F">
      <w:r w:rsidRPr="0008764F">
        <w:pict w14:anchorId="3FA986D5">
          <v:rect id="_x0000_i4410" style="width:0;height:1.5pt" o:hralign="center" o:hrstd="t" o:hr="t" fillcolor="#a0a0a0" stroked="f"/>
        </w:pict>
      </w:r>
    </w:p>
    <w:p w14:paraId="07BCAC5C" w14:textId="77777777" w:rsidR="0008764F" w:rsidRPr="0008764F" w:rsidRDefault="0008764F" w:rsidP="0008764F">
      <w:pPr>
        <w:rPr>
          <w:b/>
          <w:bCs/>
        </w:rPr>
      </w:pPr>
      <w:r w:rsidRPr="0008764F">
        <w:rPr>
          <w:b/>
          <w:bCs/>
        </w:rPr>
        <w:lastRenderedPageBreak/>
        <w:t>4) Hashing &amp; Identifiers</w:t>
      </w:r>
    </w:p>
    <w:p w14:paraId="6C2D0389" w14:textId="77777777" w:rsidR="0008764F" w:rsidRPr="0008764F" w:rsidRDefault="0008764F" w:rsidP="0008764F">
      <w:pPr>
        <w:rPr>
          <w:b/>
          <w:bCs/>
        </w:rPr>
      </w:pPr>
      <w:r w:rsidRPr="0008764F">
        <w:rPr>
          <w:b/>
          <w:bCs/>
        </w:rPr>
        <w:t>4.1 Algorithm</w:t>
      </w:r>
    </w:p>
    <w:p w14:paraId="15ED8EDD" w14:textId="77777777" w:rsidR="0008764F" w:rsidRPr="0008764F" w:rsidRDefault="0008764F" w:rsidP="0008764F">
      <w:pPr>
        <w:numPr>
          <w:ilvl w:val="0"/>
          <w:numId w:val="857"/>
        </w:numPr>
      </w:pPr>
      <w:r w:rsidRPr="0008764F">
        <w:rPr>
          <w:b/>
          <w:bCs/>
        </w:rPr>
        <w:t>SHA-256</w:t>
      </w:r>
      <w:r w:rsidRPr="0008764F">
        <w:t xml:space="preserve"> over the canonical byte stream.</w:t>
      </w:r>
    </w:p>
    <w:p w14:paraId="558E83EF" w14:textId="77777777" w:rsidR="0008764F" w:rsidRPr="0008764F" w:rsidRDefault="0008764F" w:rsidP="0008764F">
      <w:pPr>
        <w:rPr>
          <w:b/>
          <w:bCs/>
        </w:rPr>
      </w:pPr>
      <w:r w:rsidRPr="0008764F">
        <w:rPr>
          <w:b/>
          <w:bCs/>
        </w:rPr>
        <w:t>4.2 Representations</w:t>
      </w:r>
    </w:p>
    <w:p w14:paraId="576844E2" w14:textId="77777777" w:rsidR="0008764F" w:rsidRPr="0008764F" w:rsidRDefault="0008764F" w:rsidP="0008764F">
      <w:pPr>
        <w:numPr>
          <w:ilvl w:val="0"/>
          <w:numId w:val="858"/>
        </w:numPr>
      </w:pPr>
      <w:r w:rsidRPr="0008764F">
        <w:rPr>
          <w:b/>
          <w:bCs/>
        </w:rPr>
        <w:t>Formula ID (full):</w:t>
      </w:r>
      <w:r w:rsidRPr="0008764F">
        <w:t xml:space="preserve"> 64 hex chars, lowercase.</w:t>
      </w:r>
    </w:p>
    <w:p w14:paraId="562782DE" w14:textId="77777777" w:rsidR="0008764F" w:rsidRPr="0008764F" w:rsidRDefault="0008764F" w:rsidP="0008764F">
      <w:pPr>
        <w:numPr>
          <w:ilvl w:val="0"/>
          <w:numId w:val="858"/>
        </w:numPr>
      </w:pPr>
      <w:r w:rsidRPr="0008764F">
        <w:rPr>
          <w:b/>
          <w:bCs/>
        </w:rPr>
        <w:t>Formula ID (short):</w:t>
      </w:r>
      <w:r w:rsidRPr="0008764F">
        <w:t xml:space="preserve"> first </w:t>
      </w:r>
      <w:r w:rsidRPr="0008764F">
        <w:rPr>
          <w:b/>
          <w:bCs/>
        </w:rPr>
        <w:t>24</w:t>
      </w:r>
      <w:r w:rsidRPr="0008764F">
        <w:t xml:space="preserve"> hex chars of the full (12 bytes), printed in report footers.</w:t>
      </w:r>
    </w:p>
    <w:p w14:paraId="44D466A6" w14:textId="77777777" w:rsidR="0008764F" w:rsidRPr="0008764F" w:rsidRDefault="0008764F" w:rsidP="0008764F">
      <w:pPr>
        <w:numPr>
          <w:ilvl w:val="0"/>
          <w:numId w:val="858"/>
        </w:numPr>
      </w:pPr>
      <w:r w:rsidRPr="0008764F">
        <w:rPr>
          <w:b/>
          <w:bCs/>
        </w:rPr>
        <w:t>Result/RunRecord hash:</w:t>
      </w:r>
      <w:r w:rsidRPr="0008764F">
        <w:t xml:space="preserve"> same algorithm and canonicalization, full 64-hex printed in RunRecord; report may show short form.</w:t>
      </w:r>
    </w:p>
    <w:p w14:paraId="2372CCA4" w14:textId="77777777" w:rsidR="0008764F" w:rsidRPr="0008764F" w:rsidRDefault="0008764F" w:rsidP="0008764F">
      <w:pPr>
        <w:rPr>
          <w:b/>
          <w:bCs/>
        </w:rPr>
      </w:pPr>
      <w:r w:rsidRPr="0008764F">
        <w:rPr>
          <w:b/>
          <w:bCs/>
        </w:rPr>
        <w:t>4.3 Exactly what is hashed</w:t>
      </w:r>
    </w:p>
    <w:p w14:paraId="06217D5C" w14:textId="77777777" w:rsidR="0008764F" w:rsidRPr="0008764F" w:rsidRDefault="0008764F" w:rsidP="0008764F">
      <w:pPr>
        <w:numPr>
          <w:ilvl w:val="0"/>
          <w:numId w:val="859"/>
        </w:numPr>
      </w:pPr>
      <w:r w:rsidRPr="0008764F">
        <w:rPr>
          <w:b/>
          <w:bCs/>
        </w:rPr>
        <w:t>FID hash input:</w:t>
      </w:r>
      <w:r w:rsidRPr="0008764F">
        <w:t xml:space="preserve"> Canonical serialization of NM fields </w:t>
      </w:r>
      <w:r w:rsidRPr="0008764F">
        <w:rPr>
          <w:b/>
          <w:bCs/>
        </w:rPr>
        <w:t>schema_version</w:t>
      </w:r>
      <w:r w:rsidRPr="0008764F">
        <w:t xml:space="preserve">, </w:t>
      </w:r>
      <w:r w:rsidRPr="0008764F">
        <w:rPr>
          <w:b/>
          <w:bCs/>
        </w:rPr>
        <w:t>variables</w:t>
      </w:r>
      <w:r w:rsidRPr="0008764F">
        <w:t xml:space="preserve">, </w:t>
      </w:r>
      <w:r w:rsidRPr="0008764F">
        <w:rPr>
          <w:b/>
          <w:bCs/>
        </w:rPr>
        <w:t>constants</w:t>
      </w:r>
      <w:r w:rsidRPr="0008764F">
        <w:t xml:space="preserve">, </w:t>
      </w:r>
      <w:r w:rsidRPr="0008764F">
        <w:rPr>
          <w:b/>
          <w:bCs/>
        </w:rPr>
        <w:t>compat</w:t>
      </w:r>
      <w:r w:rsidRPr="0008764F">
        <w:t xml:space="preserve"> (in that object/key order and with the global rules in §3).</w:t>
      </w:r>
    </w:p>
    <w:p w14:paraId="4DD2D45D" w14:textId="77777777" w:rsidR="0008764F" w:rsidRPr="0008764F" w:rsidRDefault="0008764F" w:rsidP="0008764F">
      <w:pPr>
        <w:numPr>
          <w:ilvl w:val="0"/>
          <w:numId w:val="859"/>
        </w:numPr>
      </w:pPr>
      <w:r w:rsidRPr="0008764F">
        <w:rPr>
          <w:b/>
          <w:bCs/>
        </w:rPr>
        <w:t>Excluded from FID:</w:t>
      </w:r>
      <w:r w:rsidRPr="0008764F">
        <w:t xml:space="preserve"> "origin" block, any VCS refs, timestamps, file paths.</w:t>
      </w:r>
    </w:p>
    <w:p w14:paraId="2C29D87E" w14:textId="77777777" w:rsidR="0008764F" w:rsidRPr="0008764F" w:rsidRDefault="0008764F" w:rsidP="0008764F">
      <w:pPr>
        <w:numPr>
          <w:ilvl w:val="0"/>
          <w:numId w:val="859"/>
        </w:numPr>
      </w:pPr>
      <w:r w:rsidRPr="0008764F">
        <w:rPr>
          <w:b/>
          <w:bCs/>
        </w:rPr>
        <w:t>Result/RunRecord hash input:</w:t>
      </w:r>
      <w:r w:rsidRPr="0008764F">
        <w:t xml:space="preserve"> Canonical serialization of the full Result/RunRecord objects, including:</w:t>
      </w:r>
    </w:p>
    <w:p w14:paraId="5C63120B" w14:textId="77777777" w:rsidR="0008764F" w:rsidRPr="0008764F" w:rsidRDefault="0008764F" w:rsidP="0008764F">
      <w:pPr>
        <w:numPr>
          <w:ilvl w:val="1"/>
          <w:numId w:val="859"/>
        </w:numPr>
      </w:pPr>
      <w:r w:rsidRPr="0008764F">
        <w:t>Registry and tally checksums/IDs,</w:t>
      </w:r>
    </w:p>
    <w:p w14:paraId="5FB819A5" w14:textId="77777777" w:rsidR="0008764F" w:rsidRPr="0008764F" w:rsidRDefault="0008764F" w:rsidP="0008764F">
      <w:pPr>
        <w:numPr>
          <w:ilvl w:val="1"/>
          <w:numId w:val="859"/>
        </w:numPr>
      </w:pPr>
      <w:r w:rsidRPr="0008764F">
        <w:t>ParameterSet values used for the run,</w:t>
      </w:r>
    </w:p>
    <w:p w14:paraId="34BCAD21" w14:textId="77777777" w:rsidR="0008764F" w:rsidRPr="0008764F" w:rsidRDefault="0008764F" w:rsidP="0008764F">
      <w:pPr>
        <w:numPr>
          <w:ilvl w:val="1"/>
          <w:numId w:val="859"/>
        </w:numPr>
      </w:pPr>
      <w:r w:rsidRPr="0008764F">
        <w:t>Engine Version, Formula ID (full), RNG seed(s), tie policy, determinism flags, and environment fingerprints as specified in Doc 3B.</w:t>
      </w:r>
    </w:p>
    <w:p w14:paraId="454A8AD4" w14:textId="77777777" w:rsidR="0008764F" w:rsidRPr="0008764F" w:rsidRDefault="0008764F" w:rsidP="0008764F">
      <w:r w:rsidRPr="0008764F">
        <w:pict w14:anchorId="65A673F7">
          <v:rect id="_x0000_i4411" style="width:0;height:1.5pt" o:hralign="center" o:hrstd="t" o:hr="t" fillcolor="#a0a0a0" stroked="f"/>
        </w:pict>
      </w:r>
    </w:p>
    <w:p w14:paraId="57BCB790" w14:textId="77777777" w:rsidR="0008764F" w:rsidRPr="0008764F" w:rsidRDefault="0008764F" w:rsidP="0008764F">
      <w:pPr>
        <w:rPr>
          <w:b/>
          <w:bCs/>
        </w:rPr>
      </w:pPr>
      <w:r w:rsidRPr="0008764F">
        <w:rPr>
          <w:b/>
          <w:bCs/>
        </w:rPr>
        <w:t>5) Change Policy (when to bump FID vs Engine Version)</w:t>
      </w:r>
    </w:p>
    <w:p w14:paraId="7DDAF343" w14:textId="77777777" w:rsidR="0008764F" w:rsidRPr="0008764F" w:rsidRDefault="0008764F" w:rsidP="0008764F">
      <w:r w:rsidRPr="0008764F">
        <w:rPr>
          <w:b/>
          <w:bCs/>
        </w:rPr>
        <w:t>Bump Formula ID (FID)</w:t>
      </w:r>
      <w:r w:rsidRPr="0008764F">
        <w:t xml:space="preserve"> when </w:t>
      </w:r>
      <w:r w:rsidRPr="0008764F">
        <w:rPr>
          <w:b/>
          <w:bCs/>
        </w:rPr>
        <w:t>any</w:t>
      </w:r>
      <w:r w:rsidRPr="0008764F">
        <w:t xml:space="preserve"> of the following change:</w:t>
      </w:r>
    </w:p>
    <w:p w14:paraId="53B35D61" w14:textId="77777777" w:rsidR="0008764F" w:rsidRPr="0008764F" w:rsidRDefault="0008764F" w:rsidP="0008764F">
      <w:pPr>
        <w:numPr>
          <w:ilvl w:val="0"/>
          <w:numId w:val="860"/>
        </w:numPr>
      </w:pPr>
      <w:r w:rsidRPr="0008764F">
        <w:t xml:space="preserve">Add/remove a </w:t>
      </w:r>
      <w:r w:rsidRPr="0008764F">
        <w:rPr>
          <w:b/>
          <w:bCs/>
        </w:rPr>
        <w:t>VM-VAR</w:t>
      </w:r>
      <w:r w:rsidRPr="0008764F">
        <w:t xml:space="preserve"> in the included ranges, change a </w:t>
      </w:r>
      <w:r w:rsidRPr="0008764F">
        <w:rPr>
          <w:b/>
          <w:bCs/>
        </w:rPr>
        <w:t>default</w:t>
      </w:r>
      <w:r w:rsidRPr="0008764F">
        <w:t xml:space="preserve">, change a </w:t>
      </w:r>
      <w:r w:rsidRPr="0008764F">
        <w:rPr>
          <w:b/>
          <w:bCs/>
        </w:rPr>
        <w:t>domain/semantics</w:t>
      </w:r>
      <w:r w:rsidRPr="0008764F">
        <w:t>.</w:t>
      </w:r>
    </w:p>
    <w:p w14:paraId="23123ED0" w14:textId="77777777" w:rsidR="0008764F" w:rsidRPr="0008764F" w:rsidRDefault="0008764F" w:rsidP="0008764F">
      <w:pPr>
        <w:numPr>
          <w:ilvl w:val="0"/>
          <w:numId w:val="860"/>
        </w:numPr>
      </w:pPr>
      <w:r w:rsidRPr="0008764F">
        <w:t xml:space="preserve">Modify any </w:t>
      </w:r>
      <w:r w:rsidRPr="0008764F">
        <w:rPr>
          <w:b/>
          <w:bCs/>
        </w:rPr>
        <w:t>constant</w:t>
      </w:r>
      <w:r w:rsidRPr="0008764F">
        <w:t xml:space="preserve"> listed in §1.2 (denominators, rounding, exhaustion, allowed families, MMP sequence, contiguity semantics).</w:t>
      </w:r>
    </w:p>
    <w:p w14:paraId="0E006C9C" w14:textId="77777777" w:rsidR="0008764F" w:rsidRPr="0008764F" w:rsidRDefault="0008764F" w:rsidP="0008764F">
      <w:pPr>
        <w:numPr>
          <w:ilvl w:val="0"/>
          <w:numId w:val="860"/>
        </w:numPr>
      </w:pPr>
      <w:r w:rsidRPr="0008764F">
        <w:t>Alter canonicalization rules in §3.</w:t>
      </w:r>
    </w:p>
    <w:p w14:paraId="4153553E" w14:textId="77777777" w:rsidR="0008764F" w:rsidRPr="0008764F" w:rsidRDefault="0008764F" w:rsidP="0008764F">
      <w:r w:rsidRPr="0008764F">
        <w:rPr>
          <w:b/>
          <w:bCs/>
        </w:rPr>
        <w:t>Bump Engine Version only</w:t>
      </w:r>
      <w:r w:rsidRPr="0008764F">
        <w:t xml:space="preserve"> when:</w:t>
      </w:r>
    </w:p>
    <w:p w14:paraId="34FA0AAF" w14:textId="77777777" w:rsidR="0008764F" w:rsidRPr="0008764F" w:rsidRDefault="0008764F" w:rsidP="0008764F">
      <w:pPr>
        <w:numPr>
          <w:ilvl w:val="0"/>
          <w:numId w:val="861"/>
        </w:numPr>
      </w:pPr>
      <w:r w:rsidRPr="0008764F">
        <w:lastRenderedPageBreak/>
        <w:t>Performance, packaging, UI/report wording, translations, or non-normative pipeline details change.</w:t>
      </w:r>
    </w:p>
    <w:p w14:paraId="7778A946" w14:textId="77777777" w:rsidR="0008764F" w:rsidRPr="0008764F" w:rsidRDefault="0008764F" w:rsidP="0008764F">
      <w:pPr>
        <w:numPr>
          <w:ilvl w:val="0"/>
          <w:numId w:val="861"/>
        </w:numPr>
      </w:pPr>
      <w:r w:rsidRPr="0008764F">
        <w:t xml:space="preserve">Bug fixes that </w:t>
      </w:r>
      <w:r w:rsidRPr="0008764F">
        <w:rPr>
          <w:b/>
          <w:bCs/>
        </w:rPr>
        <w:t>do not</w:t>
      </w:r>
      <w:r w:rsidRPr="0008764F">
        <w:t xml:space="preserve"> alter computed outcomes (for any allowed ParameterSet) and do not change §1.2 constants.</w:t>
      </w:r>
    </w:p>
    <w:p w14:paraId="6B02CA21" w14:textId="77777777" w:rsidR="0008764F" w:rsidRPr="0008764F" w:rsidRDefault="0008764F" w:rsidP="0008764F">
      <w:r w:rsidRPr="0008764F">
        <w:rPr>
          <w:b/>
          <w:bCs/>
        </w:rPr>
        <w:t>Both must bump</w:t>
      </w:r>
      <w:r w:rsidRPr="0008764F">
        <w:t xml:space="preserve"> if:</w:t>
      </w:r>
    </w:p>
    <w:p w14:paraId="65113CD0" w14:textId="77777777" w:rsidR="0008764F" w:rsidRPr="0008764F" w:rsidRDefault="0008764F" w:rsidP="0008764F">
      <w:pPr>
        <w:numPr>
          <w:ilvl w:val="0"/>
          <w:numId w:val="862"/>
        </w:numPr>
      </w:pPr>
      <w:r w:rsidRPr="0008764F">
        <w:t>A bug fix alters outcomes for any permitted ParameterSet (even if “correcting” to intent). Treat as a normative change → new FID and new Engine Version.</w:t>
      </w:r>
    </w:p>
    <w:p w14:paraId="6156D5E5" w14:textId="77777777" w:rsidR="0008764F" w:rsidRPr="0008764F" w:rsidRDefault="0008764F" w:rsidP="0008764F">
      <w:r w:rsidRPr="0008764F">
        <w:pict w14:anchorId="3DBBBBB9">
          <v:rect id="_x0000_i4412" style="width:0;height:1.5pt" o:hralign="center" o:hrstd="t" o:hr="t" fillcolor="#a0a0a0" stroked="f"/>
        </w:pict>
      </w:r>
    </w:p>
    <w:p w14:paraId="5B58A654" w14:textId="77777777" w:rsidR="0008764F" w:rsidRPr="0008764F" w:rsidRDefault="0008764F" w:rsidP="0008764F">
      <w:pPr>
        <w:rPr>
          <w:b/>
          <w:bCs/>
        </w:rPr>
      </w:pPr>
      <w:r w:rsidRPr="0008764F">
        <w:rPr>
          <w:b/>
          <w:bCs/>
        </w:rPr>
        <w:t>6) Compliance Hooks (tests)</w:t>
      </w:r>
    </w:p>
    <w:p w14:paraId="72F1D32F" w14:textId="77777777" w:rsidR="0008764F" w:rsidRPr="0008764F" w:rsidRDefault="0008764F" w:rsidP="0008764F">
      <w:pPr>
        <w:numPr>
          <w:ilvl w:val="0"/>
          <w:numId w:val="863"/>
        </w:numPr>
      </w:pPr>
      <w:r w:rsidRPr="0008764F">
        <w:rPr>
          <w:b/>
          <w:bCs/>
        </w:rPr>
        <w:t>VM-TST-019:</w:t>
      </w:r>
      <w:r w:rsidRPr="0008764F">
        <w:t xml:space="preserve"> Same OS repeated runs → </w:t>
      </w:r>
      <w:r w:rsidRPr="0008764F">
        <w:rPr>
          <w:b/>
          <w:bCs/>
        </w:rPr>
        <w:t>identical Result/RunRecord hashes</w:t>
      </w:r>
      <w:r w:rsidRPr="0008764F">
        <w:t xml:space="preserve"> using §3 and §4.</w:t>
      </w:r>
    </w:p>
    <w:p w14:paraId="423F96C7" w14:textId="77777777" w:rsidR="0008764F" w:rsidRPr="0008764F" w:rsidRDefault="0008764F" w:rsidP="0008764F">
      <w:pPr>
        <w:numPr>
          <w:ilvl w:val="0"/>
          <w:numId w:val="863"/>
        </w:numPr>
      </w:pPr>
      <w:r w:rsidRPr="0008764F">
        <w:rPr>
          <w:b/>
          <w:bCs/>
        </w:rPr>
        <w:t>VM-TST-020:</w:t>
      </w:r>
      <w:r w:rsidRPr="0008764F">
        <w:t xml:space="preserve"> Cross-OS (Windows/macOS/Linux) → </w:t>
      </w:r>
      <w:r w:rsidRPr="0008764F">
        <w:rPr>
          <w:b/>
          <w:bCs/>
        </w:rPr>
        <w:t>identical hashes</w:t>
      </w:r>
      <w:r w:rsidRPr="0008764F">
        <w:t>; any discrepancy indicates a canonicalization violation or non-determinism.</w:t>
      </w:r>
    </w:p>
    <w:p w14:paraId="1C882EEE" w14:textId="77777777" w:rsidR="0008764F" w:rsidRPr="0008764F" w:rsidRDefault="0008764F" w:rsidP="0008764F">
      <w:r w:rsidRPr="0008764F">
        <w:pict w14:anchorId="661D7EBF">
          <v:rect id="_x0000_i4413" style="width:0;height:1.5pt" o:hralign="center" o:hrstd="t" o:hr="t" fillcolor="#a0a0a0" stroked="f"/>
        </w:pict>
      </w:r>
    </w:p>
    <w:p w14:paraId="2F7D23BF" w14:textId="77777777" w:rsidR="0008764F" w:rsidRPr="0008764F" w:rsidRDefault="0008764F" w:rsidP="0008764F">
      <w:pPr>
        <w:rPr>
          <w:b/>
          <w:bCs/>
        </w:rPr>
      </w:pPr>
      <w:r w:rsidRPr="0008764F">
        <w:rPr>
          <w:b/>
          <w:bCs/>
        </w:rPr>
        <w:t>7) Printing &amp; Verification</w:t>
      </w:r>
    </w:p>
    <w:p w14:paraId="6ED13492" w14:textId="77777777" w:rsidR="0008764F" w:rsidRPr="0008764F" w:rsidRDefault="0008764F" w:rsidP="0008764F">
      <w:pPr>
        <w:numPr>
          <w:ilvl w:val="0"/>
          <w:numId w:val="864"/>
        </w:numPr>
      </w:pPr>
      <w:r w:rsidRPr="0008764F">
        <w:t xml:space="preserve">Reports print: </w:t>
      </w:r>
      <w:r w:rsidRPr="0008764F">
        <w:rPr>
          <w:b/>
          <w:bCs/>
        </w:rPr>
        <w:t>Formula ID (short)</w:t>
      </w:r>
      <w:r w:rsidRPr="0008764F">
        <w:t xml:space="preserve">, </w:t>
      </w:r>
      <w:r w:rsidRPr="0008764F">
        <w:rPr>
          <w:b/>
          <w:bCs/>
        </w:rPr>
        <w:t>Engine Version</w:t>
      </w:r>
      <w:r w:rsidRPr="0008764F">
        <w:t>, and a notice if defaults differ from Annex A.</w:t>
      </w:r>
    </w:p>
    <w:p w14:paraId="6ADAAB3D" w14:textId="77777777" w:rsidR="0008764F" w:rsidRPr="0008764F" w:rsidRDefault="0008764F" w:rsidP="0008764F">
      <w:pPr>
        <w:numPr>
          <w:ilvl w:val="0"/>
          <w:numId w:val="864"/>
        </w:numPr>
      </w:pPr>
      <w:r w:rsidRPr="0008764F">
        <w:t xml:space="preserve">RunRecord includes: </w:t>
      </w:r>
      <w:r w:rsidRPr="0008764F">
        <w:rPr>
          <w:b/>
          <w:bCs/>
        </w:rPr>
        <w:t>Formula ID (full)</w:t>
      </w:r>
      <w:r w:rsidRPr="0008764F">
        <w:t>, the NM digest section ("schema_version", ranges covered), ParameterSet used, seed, and environment fingerprint.</w:t>
      </w:r>
    </w:p>
    <w:p w14:paraId="61E83A12" w14:textId="77777777" w:rsidR="0008764F" w:rsidRPr="0008764F" w:rsidRDefault="0008764F" w:rsidP="0008764F">
      <w:pPr>
        <w:numPr>
          <w:ilvl w:val="0"/>
          <w:numId w:val="864"/>
        </w:numPr>
      </w:pPr>
      <w:r w:rsidRPr="0008764F">
        <w:t>Verifiers recompute the FID from the embedded NM (fields §2.1–§2.4) and must obtain the same 64-hex value.</w:t>
      </w:r>
    </w:p>
    <w:p w14:paraId="2508A892" w14:textId="77777777" w:rsidR="0008764F" w:rsidRPr="0008764F" w:rsidRDefault="0008764F" w:rsidP="0008764F">
      <w:r w:rsidRPr="0008764F">
        <w:pict w14:anchorId="14945DB9">
          <v:rect id="_x0000_i4414" style="width:0;height:1.5pt" o:hralign="center" o:hrstd="t" o:hr="t" fillcolor="#a0a0a0" stroked="f"/>
        </w:pict>
      </w:r>
    </w:p>
    <w:p w14:paraId="5837AF52" w14:textId="77777777" w:rsidR="0008764F" w:rsidRPr="0008764F" w:rsidRDefault="0008764F" w:rsidP="0008764F">
      <w:r w:rsidRPr="0008764F">
        <w:rPr>
          <w:b/>
          <w:bCs/>
        </w:rPr>
        <w:t>End of Addendum 1A (Normative).</w:t>
      </w:r>
    </w:p>
    <w:p w14:paraId="6B4DC529" w14:textId="77777777" w:rsidR="0008764F" w:rsidRPr="0008764F" w:rsidRDefault="0008764F" w:rsidP="0008764F">
      <w:pPr>
        <w:rPr>
          <w:b/>
          <w:bCs/>
        </w:rPr>
      </w:pPr>
      <w:r w:rsidRPr="0008764F">
        <w:rPr>
          <w:b/>
          <w:bCs/>
        </w:rPr>
        <w:t>You said:</w:t>
      </w:r>
    </w:p>
    <w:p w14:paraId="2191B713" w14:textId="77777777" w:rsidR="0008764F" w:rsidRPr="0008764F" w:rsidRDefault="0008764F" w:rsidP="0008764F">
      <w:r w:rsidRPr="0008764F">
        <w:t>write 1b</w:t>
      </w:r>
    </w:p>
    <w:p w14:paraId="6E290D12" w14:textId="77777777" w:rsidR="0008764F" w:rsidRPr="0008764F" w:rsidRDefault="0008764F" w:rsidP="0008764F">
      <w:pPr>
        <w:rPr>
          <w:b/>
          <w:bCs/>
        </w:rPr>
      </w:pPr>
      <w:r w:rsidRPr="0008764F">
        <w:rPr>
          <w:b/>
          <w:bCs/>
        </w:rPr>
        <w:t>ChatGPT said:</w:t>
      </w:r>
    </w:p>
    <w:p w14:paraId="37E75C15" w14:textId="77777777" w:rsidR="0008764F" w:rsidRPr="0008764F" w:rsidRDefault="0008764F" w:rsidP="0008764F">
      <w:r w:rsidRPr="0008764F">
        <w:t>Thought for 25s</w:t>
      </w:r>
    </w:p>
    <w:p w14:paraId="41C464E0" w14:textId="77777777" w:rsidR="0008764F" w:rsidRPr="0008764F" w:rsidRDefault="0008764F" w:rsidP="0008764F">
      <w:pPr>
        <w:rPr>
          <w:b/>
          <w:bCs/>
        </w:rPr>
      </w:pPr>
      <w:r w:rsidRPr="0008764F">
        <w:rPr>
          <w:b/>
          <w:bCs/>
        </w:rPr>
        <w:t>Addendum 1B — Compatibility &amp; Migration (Informative)</w:t>
      </w:r>
    </w:p>
    <w:p w14:paraId="265EB7A6" w14:textId="77777777" w:rsidR="0008764F" w:rsidRPr="0008764F" w:rsidRDefault="0008764F" w:rsidP="0008764F">
      <w:r w:rsidRPr="0008764F">
        <w:rPr>
          <w:b/>
          <w:bCs/>
        </w:rPr>
        <w:lastRenderedPageBreak/>
        <w:t>Status:</w:t>
      </w:r>
      <w:r w:rsidRPr="0008764F">
        <w:t xml:space="preserve"> Informative guidance. Complements </w:t>
      </w:r>
      <w:r w:rsidRPr="0008764F">
        <w:rPr>
          <w:b/>
          <w:bCs/>
        </w:rPr>
        <w:t>Addendum 1A</w:t>
      </w:r>
      <w:r w:rsidRPr="0008764F">
        <w:t xml:space="preserve"> and Docs </w:t>
      </w:r>
      <w:r w:rsidRPr="0008764F">
        <w:rPr>
          <w:b/>
          <w:bCs/>
        </w:rPr>
        <w:t>3A/3B</w:t>
      </w:r>
      <w:r w:rsidRPr="0008764F">
        <w:t>.</w:t>
      </w:r>
      <w:r w:rsidRPr="0008764F">
        <w:br/>
      </w:r>
      <w:r w:rsidRPr="0008764F">
        <w:rPr>
          <w:b/>
          <w:bCs/>
        </w:rPr>
        <w:t>Purpose:</w:t>
      </w:r>
      <w:r w:rsidRPr="0008764F">
        <w:t xml:space="preserve"> Define what “compatible” means, when to bump versions, how to migrate datasets/tests, and how forks should publish differences without confusion.</w:t>
      </w:r>
    </w:p>
    <w:p w14:paraId="1AB81FB8" w14:textId="77777777" w:rsidR="0008764F" w:rsidRPr="0008764F" w:rsidRDefault="0008764F" w:rsidP="0008764F">
      <w:r w:rsidRPr="0008764F">
        <w:pict w14:anchorId="1ADC511C">
          <v:rect id="_x0000_i4415" style="width:0;height:1.5pt" o:hralign="center" o:hrstd="t" o:hr="t" fillcolor="#a0a0a0" stroked="f"/>
        </w:pict>
      </w:r>
    </w:p>
    <w:p w14:paraId="24A5831A" w14:textId="77777777" w:rsidR="0008764F" w:rsidRPr="0008764F" w:rsidRDefault="0008764F" w:rsidP="0008764F">
      <w:pPr>
        <w:rPr>
          <w:b/>
          <w:bCs/>
        </w:rPr>
      </w:pPr>
      <w:r w:rsidRPr="0008764F">
        <w:rPr>
          <w:b/>
          <w:bCs/>
        </w:rPr>
        <w:t>1) Versioning model (at a glance)</w:t>
      </w:r>
    </w:p>
    <w:p w14:paraId="7CA34B31" w14:textId="77777777" w:rsidR="0008764F" w:rsidRPr="0008764F" w:rsidRDefault="0008764F" w:rsidP="0008764F">
      <w:pPr>
        <w:numPr>
          <w:ilvl w:val="0"/>
          <w:numId w:val="865"/>
        </w:numPr>
      </w:pPr>
      <w:r w:rsidRPr="0008764F">
        <w:rPr>
          <w:b/>
          <w:bCs/>
        </w:rPr>
        <w:t>Formula ID (FID):</w:t>
      </w:r>
      <w:r w:rsidRPr="0008764F">
        <w:t xml:space="preserve"> Hash of the </w:t>
      </w:r>
      <w:r w:rsidRPr="0008764F">
        <w:rPr>
          <w:b/>
          <w:bCs/>
        </w:rPr>
        <w:t>normative rule set</w:t>
      </w:r>
      <w:r w:rsidRPr="0008764F">
        <w:t xml:space="preserve"> (Addendum 1A §1–§4).</w:t>
      </w:r>
    </w:p>
    <w:p w14:paraId="1F889355" w14:textId="77777777" w:rsidR="0008764F" w:rsidRPr="0008764F" w:rsidRDefault="0008764F" w:rsidP="0008764F">
      <w:pPr>
        <w:numPr>
          <w:ilvl w:val="1"/>
          <w:numId w:val="865"/>
        </w:numPr>
      </w:pPr>
      <w:r w:rsidRPr="0008764F">
        <w:rPr>
          <w:b/>
          <w:bCs/>
        </w:rPr>
        <w:t xml:space="preserve">Same FID </w:t>
      </w:r>
      <w:r w:rsidRPr="0008764F">
        <w:rPr>
          <w:rFonts w:ascii="Cambria Math" w:hAnsi="Cambria Math" w:cs="Cambria Math"/>
          <w:b/>
          <w:bCs/>
        </w:rPr>
        <w:t>⇒</w:t>
      </w:r>
      <w:r w:rsidRPr="0008764F">
        <w:rPr>
          <w:b/>
          <w:bCs/>
        </w:rPr>
        <w:t xml:space="preserve"> same outcomes</w:t>
      </w:r>
      <w:r w:rsidRPr="0008764F">
        <w:t xml:space="preserve"> for any given inputs and seed.</w:t>
      </w:r>
    </w:p>
    <w:p w14:paraId="5588F985" w14:textId="77777777" w:rsidR="0008764F" w:rsidRPr="0008764F" w:rsidRDefault="0008764F" w:rsidP="0008764F">
      <w:pPr>
        <w:numPr>
          <w:ilvl w:val="1"/>
          <w:numId w:val="865"/>
        </w:numPr>
      </w:pPr>
      <w:r w:rsidRPr="0008764F">
        <w:rPr>
          <w:b/>
          <w:bCs/>
        </w:rPr>
        <w:t xml:space="preserve">Different FIDs </w:t>
      </w:r>
      <w:r w:rsidRPr="0008764F">
        <w:rPr>
          <w:rFonts w:ascii="Cambria Math" w:hAnsi="Cambria Math" w:cs="Cambria Math"/>
          <w:b/>
          <w:bCs/>
        </w:rPr>
        <w:t>⇒</w:t>
      </w:r>
      <w:r w:rsidRPr="0008764F">
        <w:rPr>
          <w:b/>
          <w:bCs/>
        </w:rPr>
        <w:t xml:space="preserve"> outcomes not comparable</w:t>
      </w:r>
      <w:r w:rsidRPr="0008764F">
        <w:t>; treat as a different formula.</w:t>
      </w:r>
    </w:p>
    <w:p w14:paraId="02D954C3" w14:textId="77777777" w:rsidR="0008764F" w:rsidRPr="0008764F" w:rsidRDefault="0008764F" w:rsidP="0008764F">
      <w:pPr>
        <w:numPr>
          <w:ilvl w:val="0"/>
          <w:numId w:val="865"/>
        </w:numPr>
      </w:pPr>
      <w:r w:rsidRPr="0008764F">
        <w:rPr>
          <w:b/>
          <w:bCs/>
        </w:rPr>
        <w:t>Engine Version:</w:t>
      </w:r>
      <w:r w:rsidRPr="0008764F">
        <w:t xml:space="preserve"> Semantic version </w:t>
      </w:r>
      <w:r w:rsidRPr="0008764F">
        <w:rPr>
          <w:b/>
          <w:bCs/>
        </w:rPr>
        <w:t>MAJOR.MINOR.PATCH</w:t>
      </w:r>
      <w:r w:rsidRPr="0008764F">
        <w:t xml:space="preserve"> for the implementation.</w:t>
      </w:r>
    </w:p>
    <w:p w14:paraId="66957077" w14:textId="77777777" w:rsidR="0008764F" w:rsidRPr="0008764F" w:rsidRDefault="0008764F" w:rsidP="0008764F">
      <w:pPr>
        <w:numPr>
          <w:ilvl w:val="1"/>
          <w:numId w:val="865"/>
        </w:numPr>
      </w:pPr>
      <w:r w:rsidRPr="0008764F">
        <w:rPr>
          <w:b/>
          <w:bCs/>
        </w:rPr>
        <w:t>Same FID + Engine changes</w:t>
      </w:r>
      <w:r w:rsidRPr="0008764F">
        <w:t xml:space="preserve"> may improve performance, fix non-outcome bugs, or change packaging/UI. Outcomes </w:t>
      </w:r>
      <w:r w:rsidRPr="0008764F">
        <w:rPr>
          <w:b/>
          <w:bCs/>
        </w:rPr>
        <w:t>must not</w:t>
      </w:r>
      <w:r w:rsidRPr="0008764F">
        <w:t xml:space="preserve"> change.</w:t>
      </w:r>
    </w:p>
    <w:p w14:paraId="0E0864D8" w14:textId="77777777" w:rsidR="0008764F" w:rsidRPr="0008764F" w:rsidRDefault="0008764F" w:rsidP="0008764F">
      <w:pPr>
        <w:rPr>
          <w:b/>
          <w:bCs/>
        </w:rPr>
      </w:pPr>
      <w:r w:rsidRPr="0008764F">
        <w:rPr>
          <w:b/>
          <w:bCs/>
        </w:rPr>
        <w:t>Compatibility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
        <w:gridCol w:w="937"/>
        <w:gridCol w:w="937"/>
        <w:gridCol w:w="6899"/>
      </w:tblGrid>
      <w:tr w:rsidR="0008764F" w:rsidRPr="0008764F" w14:paraId="5916E082" w14:textId="77777777">
        <w:trPr>
          <w:tblHeader/>
          <w:tblCellSpacing w:w="15" w:type="dxa"/>
        </w:trPr>
        <w:tc>
          <w:tcPr>
            <w:tcW w:w="0" w:type="auto"/>
            <w:vAlign w:val="center"/>
            <w:hideMark/>
          </w:tcPr>
          <w:p w14:paraId="73117441" w14:textId="77777777" w:rsidR="0008764F" w:rsidRPr="0008764F" w:rsidRDefault="0008764F" w:rsidP="0008764F">
            <w:pPr>
              <w:rPr>
                <w:b/>
                <w:bCs/>
              </w:rPr>
            </w:pPr>
            <w:r w:rsidRPr="0008764F">
              <w:rPr>
                <w:b/>
                <w:bCs/>
              </w:rPr>
              <w:t>Case</w:t>
            </w:r>
          </w:p>
        </w:tc>
        <w:tc>
          <w:tcPr>
            <w:tcW w:w="0" w:type="auto"/>
            <w:vAlign w:val="center"/>
            <w:hideMark/>
          </w:tcPr>
          <w:p w14:paraId="7FA5CDE2" w14:textId="77777777" w:rsidR="0008764F" w:rsidRPr="0008764F" w:rsidRDefault="0008764F" w:rsidP="0008764F">
            <w:pPr>
              <w:rPr>
                <w:b/>
                <w:bCs/>
              </w:rPr>
            </w:pPr>
            <w:r w:rsidRPr="0008764F">
              <w:rPr>
                <w:b/>
                <w:bCs/>
              </w:rPr>
              <w:t>FID</w:t>
            </w:r>
          </w:p>
        </w:tc>
        <w:tc>
          <w:tcPr>
            <w:tcW w:w="0" w:type="auto"/>
            <w:vAlign w:val="center"/>
            <w:hideMark/>
          </w:tcPr>
          <w:p w14:paraId="16D84313" w14:textId="77777777" w:rsidR="0008764F" w:rsidRPr="0008764F" w:rsidRDefault="0008764F" w:rsidP="0008764F">
            <w:pPr>
              <w:rPr>
                <w:b/>
                <w:bCs/>
              </w:rPr>
            </w:pPr>
            <w:r w:rsidRPr="0008764F">
              <w:rPr>
                <w:b/>
                <w:bCs/>
              </w:rPr>
              <w:t>Engine</w:t>
            </w:r>
          </w:p>
        </w:tc>
        <w:tc>
          <w:tcPr>
            <w:tcW w:w="0" w:type="auto"/>
            <w:vAlign w:val="center"/>
            <w:hideMark/>
          </w:tcPr>
          <w:p w14:paraId="01920001" w14:textId="77777777" w:rsidR="0008764F" w:rsidRPr="0008764F" w:rsidRDefault="0008764F" w:rsidP="0008764F">
            <w:pPr>
              <w:rPr>
                <w:b/>
                <w:bCs/>
              </w:rPr>
            </w:pPr>
            <w:r w:rsidRPr="0008764F">
              <w:rPr>
                <w:b/>
                <w:bCs/>
              </w:rPr>
              <w:t>Expectation</w:t>
            </w:r>
          </w:p>
        </w:tc>
      </w:tr>
      <w:tr w:rsidR="0008764F" w:rsidRPr="0008764F" w14:paraId="6AC8B6BE" w14:textId="77777777">
        <w:trPr>
          <w:tblCellSpacing w:w="15" w:type="dxa"/>
        </w:trPr>
        <w:tc>
          <w:tcPr>
            <w:tcW w:w="0" w:type="auto"/>
            <w:vAlign w:val="center"/>
            <w:hideMark/>
          </w:tcPr>
          <w:p w14:paraId="5DAFB344" w14:textId="77777777" w:rsidR="0008764F" w:rsidRPr="0008764F" w:rsidRDefault="0008764F" w:rsidP="0008764F">
            <w:r w:rsidRPr="0008764F">
              <w:t>A</w:t>
            </w:r>
          </w:p>
        </w:tc>
        <w:tc>
          <w:tcPr>
            <w:tcW w:w="0" w:type="auto"/>
            <w:vAlign w:val="center"/>
            <w:hideMark/>
          </w:tcPr>
          <w:p w14:paraId="387D2D6B" w14:textId="77777777" w:rsidR="0008764F" w:rsidRPr="0008764F" w:rsidRDefault="0008764F" w:rsidP="0008764F">
            <w:r w:rsidRPr="0008764F">
              <w:t>same</w:t>
            </w:r>
          </w:p>
        </w:tc>
        <w:tc>
          <w:tcPr>
            <w:tcW w:w="0" w:type="auto"/>
            <w:vAlign w:val="center"/>
            <w:hideMark/>
          </w:tcPr>
          <w:p w14:paraId="3544230F" w14:textId="77777777" w:rsidR="0008764F" w:rsidRPr="0008764F" w:rsidRDefault="0008764F" w:rsidP="0008764F">
            <w:r w:rsidRPr="0008764F">
              <w:t>same</w:t>
            </w:r>
          </w:p>
        </w:tc>
        <w:tc>
          <w:tcPr>
            <w:tcW w:w="0" w:type="auto"/>
            <w:vAlign w:val="center"/>
            <w:hideMark/>
          </w:tcPr>
          <w:p w14:paraId="1201D157" w14:textId="77777777" w:rsidR="0008764F" w:rsidRPr="0008764F" w:rsidRDefault="0008764F" w:rsidP="0008764F">
            <w:r w:rsidRPr="0008764F">
              <w:t>Byte-identical Results/RunRecords (Doc 6C-019/020).</w:t>
            </w:r>
          </w:p>
        </w:tc>
      </w:tr>
      <w:tr w:rsidR="0008764F" w:rsidRPr="0008764F" w14:paraId="54231194" w14:textId="77777777">
        <w:trPr>
          <w:tblCellSpacing w:w="15" w:type="dxa"/>
        </w:trPr>
        <w:tc>
          <w:tcPr>
            <w:tcW w:w="0" w:type="auto"/>
            <w:vAlign w:val="center"/>
            <w:hideMark/>
          </w:tcPr>
          <w:p w14:paraId="31178372" w14:textId="77777777" w:rsidR="0008764F" w:rsidRPr="0008764F" w:rsidRDefault="0008764F" w:rsidP="0008764F">
            <w:r w:rsidRPr="0008764F">
              <w:t>B</w:t>
            </w:r>
          </w:p>
        </w:tc>
        <w:tc>
          <w:tcPr>
            <w:tcW w:w="0" w:type="auto"/>
            <w:vAlign w:val="center"/>
            <w:hideMark/>
          </w:tcPr>
          <w:p w14:paraId="6E1A7FF5" w14:textId="77777777" w:rsidR="0008764F" w:rsidRPr="0008764F" w:rsidRDefault="0008764F" w:rsidP="0008764F">
            <w:r w:rsidRPr="0008764F">
              <w:t>same</w:t>
            </w:r>
          </w:p>
        </w:tc>
        <w:tc>
          <w:tcPr>
            <w:tcW w:w="0" w:type="auto"/>
            <w:vAlign w:val="center"/>
            <w:hideMark/>
          </w:tcPr>
          <w:p w14:paraId="09ABC827" w14:textId="77777777" w:rsidR="0008764F" w:rsidRPr="0008764F" w:rsidRDefault="0008764F" w:rsidP="0008764F">
            <w:r w:rsidRPr="0008764F">
              <w:t>different</w:t>
            </w:r>
          </w:p>
        </w:tc>
        <w:tc>
          <w:tcPr>
            <w:tcW w:w="0" w:type="auto"/>
            <w:vAlign w:val="center"/>
            <w:hideMark/>
          </w:tcPr>
          <w:p w14:paraId="1E2A343F" w14:textId="77777777" w:rsidR="0008764F" w:rsidRPr="0008764F" w:rsidRDefault="0008764F" w:rsidP="0008764F">
            <w:r w:rsidRPr="0008764F">
              <w:t xml:space="preserve">Results/RunRecords </w:t>
            </w:r>
            <w:r w:rsidRPr="0008764F">
              <w:rPr>
                <w:b/>
                <w:bCs/>
              </w:rPr>
              <w:t>byte-identical</w:t>
            </w:r>
            <w:r w:rsidRPr="0008764F">
              <w:t>; performance may differ.</w:t>
            </w:r>
          </w:p>
        </w:tc>
      </w:tr>
      <w:tr w:rsidR="0008764F" w:rsidRPr="0008764F" w14:paraId="11472499" w14:textId="77777777">
        <w:trPr>
          <w:tblCellSpacing w:w="15" w:type="dxa"/>
        </w:trPr>
        <w:tc>
          <w:tcPr>
            <w:tcW w:w="0" w:type="auto"/>
            <w:vAlign w:val="center"/>
            <w:hideMark/>
          </w:tcPr>
          <w:p w14:paraId="6066398C" w14:textId="77777777" w:rsidR="0008764F" w:rsidRPr="0008764F" w:rsidRDefault="0008764F" w:rsidP="0008764F">
            <w:r w:rsidRPr="0008764F">
              <w:t>C</w:t>
            </w:r>
          </w:p>
        </w:tc>
        <w:tc>
          <w:tcPr>
            <w:tcW w:w="0" w:type="auto"/>
            <w:vAlign w:val="center"/>
            <w:hideMark/>
          </w:tcPr>
          <w:p w14:paraId="4CBAA772" w14:textId="77777777" w:rsidR="0008764F" w:rsidRPr="0008764F" w:rsidRDefault="0008764F" w:rsidP="0008764F">
            <w:r w:rsidRPr="0008764F">
              <w:t>different</w:t>
            </w:r>
          </w:p>
        </w:tc>
        <w:tc>
          <w:tcPr>
            <w:tcW w:w="0" w:type="auto"/>
            <w:vAlign w:val="center"/>
            <w:hideMark/>
          </w:tcPr>
          <w:p w14:paraId="2FB6965C" w14:textId="77777777" w:rsidR="0008764F" w:rsidRPr="0008764F" w:rsidRDefault="0008764F" w:rsidP="0008764F">
            <w:r w:rsidRPr="0008764F">
              <w:t>any</w:t>
            </w:r>
          </w:p>
        </w:tc>
        <w:tc>
          <w:tcPr>
            <w:tcW w:w="0" w:type="auto"/>
            <w:vAlign w:val="center"/>
            <w:hideMark/>
          </w:tcPr>
          <w:p w14:paraId="0AB30803" w14:textId="77777777" w:rsidR="0008764F" w:rsidRPr="0008764F" w:rsidRDefault="0008764F" w:rsidP="0008764F">
            <w:r w:rsidRPr="0008764F">
              <w:t>Outcomes may differ; Annex B hashes must be regenerated; report must flag formula change.</w:t>
            </w:r>
          </w:p>
        </w:tc>
      </w:tr>
    </w:tbl>
    <w:p w14:paraId="7153BC53" w14:textId="77777777" w:rsidR="0008764F" w:rsidRPr="0008764F" w:rsidRDefault="0008764F" w:rsidP="0008764F">
      <w:r w:rsidRPr="0008764F">
        <w:pict w14:anchorId="11205CEA">
          <v:rect id="_x0000_i4416" style="width:0;height:1.5pt" o:hralign="center" o:hrstd="t" o:hr="t" fillcolor="#a0a0a0" stroked="f"/>
        </w:pict>
      </w:r>
    </w:p>
    <w:p w14:paraId="346CA594" w14:textId="77777777" w:rsidR="0008764F" w:rsidRPr="0008764F" w:rsidRDefault="0008764F" w:rsidP="0008764F">
      <w:pPr>
        <w:rPr>
          <w:b/>
          <w:bCs/>
        </w:rPr>
      </w:pPr>
      <w:r w:rsidRPr="0008764F">
        <w:rPr>
          <w:b/>
          <w:bCs/>
        </w:rPr>
        <w:t>2) When to bump what</w:t>
      </w:r>
    </w:p>
    <w:p w14:paraId="4718E81F" w14:textId="77777777" w:rsidR="0008764F" w:rsidRPr="0008764F" w:rsidRDefault="0008764F" w:rsidP="0008764F">
      <w:pPr>
        <w:numPr>
          <w:ilvl w:val="0"/>
          <w:numId w:val="866"/>
        </w:numPr>
      </w:pPr>
      <w:r w:rsidRPr="0008764F">
        <w:rPr>
          <w:b/>
          <w:bCs/>
        </w:rPr>
        <w:t>Bump FID (and Engine) if:</w:t>
      </w:r>
    </w:p>
    <w:p w14:paraId="218DC06F" w14:textId="77777777" w:rsidR="0008764F" w:rsidRPr="0008764F" w:rsidRDefault="0008764F" w:rsidP="0008764F">
      <w:pPr>
        <w:numPr>
          <w:ilvl w:val="1"/>
          <w:numId w:val="866"/>
        </w:numPr>
      </w:pPr>
      <w:r w:rsidRPr="0008764F">
        <w:t xml:space="preserve">Add/remove a </w:t>
      </w:r>
      <w:r w:rsidRPr="0008764F">
        <w:rPr>
          <w:b/>
          <w:bCs/>
        </w:rPr>
        <w:t>VM-VAR</w:t>
      </w:r>
      <w:r w:rsidRPr="0008764F">
        <w:t xml:space="preserve"> in covered ranges; change a </w:t>
      </w:r>
      <w:r w:rsidRPr="0008764F">
        <w:rPr>
          <w:b/>
          <w:bCs/>
        </w:rPr>
        <w:t>default</w:t>
      </w:r>
      <w:r w:rsidRPr="0008764F">
        <w:t xml:space="preserve">, </w:t>
      </w:r>
      <w:r w:rsidRPr="0008764F">
        <w:rPr>
          <w:b/>
          <w:bCs/>
        </w:rPr>
        <w:t>domain</w:t>
      </w:r>
      <w:r w:rsidRPr="0008764F">
        <w:t xml:space="preserve">, or </w:t>
      </w:r>
      <w:r w:rsidRPr="0008764F">
        <w:rPr>
          <w:b/>
          <w:bCs/>
        </w:rPr>
        <w:t>semantics</w:t>
      </w:r>
      <w:r w:rsidRPr="0008764F">
        <w:t>.</w:t>
      </w:r>
    </w:p>
    <w:p w14:paraId="561C2DA0" w14:textId="77777777" w:rsidR="0008764F" w:rsidRPr="0008764F" w:rsidRDefault="0008764F" w:rsidP="0008764F">
      <w:pPr>
        <w:numPr>
          <w:ilvl w:val="1"/>
          <w:numId w:val="866"/>
        </w:numPr>
      </w:pPr>
      <w:r w:rsidRPr="0008764F">
        <w:t>Change any constant in Addendum 1A §1.2 (denominator, rounding, IRV exhaustion, MMP sequence, contiguity semantics).</w:t>
      </w:r>
    </w:p>
    <w:p w14:paraId="120F4206" w14:textId="77777777" w:rsidR="0008764F" w:rsidRPr="0008764F" w:rsidRDefault="0008764F" w:rsidP="0008764F">
      <w:pPr>
        <w:numPr>
          <w:ilvl w:val="1"/>
          <w:numId w:val="866"/>
        </w:numPr>
      </w:pPr>
      <w:r w:rsidRPr="0008764F">
        <w:t>Modify canonical serialization rules (Addendum 1A §3).</w:t>
      </w:r>
    </w:p>
    <w:p w14:paraId="6E648D0F" w14:textId="77777777" w:rsidR="0008764F" w:rsidRPr="0008764F" w:rsidRDefault="0008764F" w:rsidP="0008764F">
      <w:pPr>
        <w:numPr>
          <w:ilvl w:val="0"/>
          <w:numId w:val="866"/>
        </w:numPr>
      </w:pPr>
      <w:r w:rsidRPr="0008764F">
        <w:rPr>
          <w:b/>
          <w:bCs/>
        </w:rPr>
        <w:t>Bump Engine only if:</w:t>
      </w:r>
    </w:p>
    <w:p w14:paraId="22847116" w14:textId="77777777" w:rsidR="0008764F" w:rsidRPr="0008764F" w:rsidRDefault="0008764F" w:rsidP="0008764F">
      <w:pPr>
        <w:numPr>
          <w:ilvl w:val="1"/>
          <w:numId w:val="866"/>
        </w:numPr>
      </w:pPr>
      <w:r w:rsidRPr="0008764F">
        <w:t>Performance work, packaging, dependency upgrades, UI/report wording, translations.</w:t>
      </w:r>
    </w:p>
    <w:p w14:paraId="4DF31D8D" w14:textId="77777777" w:rsidR="0008764F" w:rsidRPr="0008764F" w:rsidRDefault="0008764F" w:rsidP="0008764F">
      <w:pPr>
        <w:numPr>
          <w:ilvl w:val="1"/>
          <w:numId w:val="866"/>
        </w:numPr>
      </w:pPr>
      <w:r w:rsidRPr="0008764F">
        <w:lastRenderedPageBreak/>
        <w:t xml:space="preserve">Bug fixes that </w:t>
      </w:r>
      <w:r w:rsidRPr="0008764F">
        <w:rPr>
          <w:b/>
          <w:bCs/>
        </w:rPr>
        <w:t>do not</w:t>
      </w:r>
      <w:r w:rsidRPr="0008764F">
        <w:t xml:space="preserve"> alter computed outcomes for any allowed ParameterSet.</w:t>
      </w:r>
    </w:p>
    <w:p w14:paraId="02C18BC9" w14:textId="77777777" w:rsidR="0008764F" w:rsidRPr="0008764F" w:rsidRDefault="0008764F" w:rsidP="0008764F">
      <w:pPr>
        <w:numPr>
          <w:ilvl w:val="0"/>
          <w:numId w:val="866"/>
        </w:numPr>
      </w:pPr>
      <w:r w:rsidRPr="0008764F">
        <w:rPr>
          <w:b/>
          <w:bCs/>
        </w:rPr>
        <w:t>Bump both</w:t>
      </w:r>
      <w:r w:rsidRPr="0008764F">
        <w:t xml:space="preserve"> if a “bug fix” alters outcomes (even if closer to intent).</w:t>
      </w:r>
    </w:p>
    <w:p w14:paraId="561C3E2A" w14:textId="77777777" w:rsidR="0008764F" w:rsidRPr="0008764F" w:rsidRDefault="0008764F" w:rsidP="0008764F">
      <w:r w:rsidRPr="0008764F">
        <w:pict w14:anchorId="21994A43">
          <v:rect id="_x0000_i4417" style="width:0;height:1.5pt" o:hralign="center" o:hrstd="t" o:hr="t" fillcolor="#a0a0a0" stroked="f"/>
        </w:pict>
      </w:r>
    </w:p>
    <w:p w14:paraId="1489A82E" w14:textId="77777777" w:rsidR="0008764F" w:rsidRPr="0008764F" w:rsidRDefault="0008764F" w:rsidP="0008764F">
      <w:pPr>
        <w:rPr>
          <w:b/>
          <w:bCs/>
        </w:rPr>
      </w:pPr>
      <w:r w:rsidRPr="0008764F">
        <w:rPr>
          <w:b/>
          <w:bCs/>
        </w:rPr>
        <w:t>3) Deprecation &amp; reserved space</w:t>
      </w:r>
    </w:p>
    <w:p w14:paraId="0005ABCE" w14:textId="77777777" w:rsidR="0008764F" w:rsidRPr="0008764F" w:rsidRDefault="0008764F" w:rsidP="0008764F">
      <w:pPr>
        <w:numPr>
          <w:ilvl w:val="0"/>
          <w:numId w:val="867"/>
        </w:numPr>
      </w:pPr>
      <w:r w:rsidRPr="0008764F">
        <w:rPr>
          <w:b/>
          <w:bCs/>
        </w:rPr>
        <w:t>Reserved IDs</w:t>
      </w:r>
      <w:r w:rsidRPr="0008764F">
        <w:t xml:space="preserve"> (Annex A Part 3 §L) must remain unused until a future FID defines them.</w:t>
      </w:r>
    </w:p>
    <w:p w14:paraId="749CAF10" w14:textId="77777777" w:rsidR="0008764F" w:rsidRPr="0008764F" w:rsidRDefault="0008764F" w:rsidP="0008764F">
      <w:pPr>
        <w:numPr>
          <w:ilvl w:val="0"/>
          <w:numId w:val="867"/>
        </w:numPr>
      </w:pPr>
      <w:r w:rsidRPr="0008764F">
        <w:t xml:space="preserve">If you intend to </w:t>
      </w:r>
      <w:r w:rsidRPr="0008764F">
        <w:rPr>
          <w:b/>
          <w:bCs/>
        </w:rPr>
        <w:t>tighten or expand</w:t>
      </w:r>
      <w:r w:rsidRPr="0008764F">
        <w:t xml:space="preserve"> a variable’s domain (e.g., allow a new frontier_mode), that requires a new FID.</w:t>
      </w:r>
    </w:p>
    <w:p w14:paraId="39F4DF9E" w14:textId="77777777" w:rsidR="0008764F" w:rsidRPr="0008764F" w:rsidRDefault="0008764F" w:rsidP="0008764F">
      <w:pPr>
        <w:numPr>
          <w:ilvl w:val="0"/>
          <w:numId w:val="867"/>
        </w:numPr>
      </w:pPr>
      <w:r w:rsidRPr="0008764F">
        <w:t>No “soft deprecations” of normative items: publish a new FID with clear release notes.</w:t>
      </w:r>
    </w:p>
    <w:p w14:paraId="023379E8" w14:textId="77777777" w:rsidR="0008764F" w:rsidRPr="0008764F" w:rsidRDefault="0008764F" w:rsidP="0008764F">
      <w:r w:rsidRPr="0008764F">
        <w:pict w14:anchorId="10C2AA3C">
          <v:rect id="_x0000_i4418" style="width:0;height:1.5pt" o:hralign="center" o:hrstd="t" o:hr="t" fillcolor="#a0a0a0" stroked="f"/>
        </w:pict>
      </w:r>
    </w:p>
    <w:p w14:paraId="0BD87407" w14:textId="77777777" w:rsidR="0008764F" w:rsidRPr="0008764F" w:rsidRDefault="0008764F" w:rsidP="0008764F">
      <w:pPr>
        <w:rPr>
          <w:b/>
          <w:bCs/>
        </w:rPr>
      </w:pPr>
      <w:r w:rsidRPr="0008764F">
        <w:rPr>
          <w:b/>
          <w:bCs/>
        </w:rPr>
        <w:t>4) Migration playbooks</w:t>
      </w:r>
    </w:p>
    <w:p w14:paraId="09E7F39C" w14:textId="77777777" w:rsidR="0008764F" w:rsidRPr="0008764F" w:rsidRDefault="0008764F" w:rsidP="0008764F">
      <w:pPr>
        <w:rPr>
          <w:b/>
          <w:bCs/>
        </w:rPr>
      </w:pPr>
      <w:r w:rsidRPr="0008764F">
        <w:rPr>
          <w:b/>
          <w:bCs/>
        </w:rPr>
        <w:t>4.1 Upgrading Engine (same FID)</w:t>
      </w:r>
    </w:p>
    <w:p w14:paraId="22796196" w14:textId="77777777" w:rsidR="0008764F" w:rsidRPr="0008764F" w:rsidRDefault="0008764F" w:rsidP="0008764F">
      <w:pPr>
        <w:numPr>
          <w:ilvl w:val="0"/>
          <w:numId w:val="868"/>
        </w:numPr>
      </w:pPr>
      <w:r w:rsidRPr="0008764F">
        <w:rPr>
          <w:b/>
          <w:bCs/>
        </w:rPr>
        <w:t>Do:</w:t>
      </w:r>
      <w:r w:rsidRPr="0008764F">
        <w:t xml:space="preserve"> Re-run </w:t>
      </w:r>
      <w:r w:rsidRPr="0008764F">
        <w:rPr>
          <w:b/>
          <w:bCs/>
        </w:rPr>
        <w:t>VM-TST-019/020</w:t>
      </w:r>
      <w:r w:rsidRPr="0008764F">
        <w:t>; verify identical hashes.</w:t>
      </w:r>
    </w:p>
    <w:p w14:paraId="25A16B5F" w14:textId="77777777" w:rsidR="0008764F" w:rsidRPr="0008764F" w:rsidRDefault="0008764F" w:rsidP="0008764F">
      <w:pPr>
        <w:numPr>
          <w:ilvl w:val="0"/>
          <w:numId w:val="868"/>
        </w:numPr>
      </w:pPr>
      <w:r w:rsidRPr="0008764F">
        <w:rPr>
          <w:b/>
          <w:bCs/>
        </w:rPr>
        <w:t>Don’t:</w:t>
      </w:r>
      <w:r w:rsidRPr="0008764F">
        <w:t xml:space="preserve"> Change any normative code or defaults.</w:t>
      </w:r>
    </w:p>
    <w:p w14:paraId="3CA0F115" w14:textId="77777777" w:rsidR="0008764F" w:rsidRPr="0008764F" w:rsidRDefault="0008764F" w:rsidP="0008764F">
      <w:pPr>
        <w:numPr>
          <w:ilvl w:val="0"/>
          <w:numId w:val="868"/>
        </w:numPr>
      </w:pPr>
      <w:r w:rsidRPr="0008764F">
        <w:rPr>
          <w:b/>
          <w:bCs/>
        </w:rPr>
        <w:t>Report footer:</w:t>
      </w:r>
      <w:r w:rsidRPr="0008764F">
        <w:t xml:space="preserve"> Show </w:t>
      </w:r>
      <w:r w:rsidRPr="0008764F">
        <w:rPr>
          <w:b/>
          <w:bCs/>
        </w:rPr>
        <w:t>same FID</w:t>
      </w:r>
      <w:r w:rsidRPr="0008764F">
        <w:t xml:space="preserve">, new </w:t>
      </w:r>
      <w:r w:rsidRPr="0008764F">
        <w:rPr>
          <w:b/>
          <w:bCs/>
        </w:rPr>
        <w:t>Engine Version</w:t>
      </w:r>
      <w:r w:rsidRPr="0008764F">
        <w:t>.</w:t>
      </w:r>
    </w:p>
    <w:p w14:paraId="054D76BE" w14:textId="77777777" w:rsidR="0008764F" w:rsidRPr="0008764F" w:rsidRDefault="0008764F" w:rsidP="0008764F">
      <w:pPr>
        <w:rPr>
          <w:b/>
          <w:bCs/>
        </w:rPr>
      </w:pPr>
      <w:r w:rsidRPr="0008764F">
        <w:rPr>
          <w:b/>
          <w:bCs/>
        </w:rPr>
        <w:t>4.2 Moving to a new FID</w:t>
      </w:r>
    </w:p>
    <w:p w14:paraId="07D10EC6" w14:textId="77777777" w:rsidR="0008764F" w:rsidRPr="0008764F" w:rsidRDefault="0008764F" w:rsidP="0008764F">
      <w:pPr>
        <w:numPr>
          <w:ilvl w:val="0"/>
          <w:numId w:val="869"/>
        </w:numPr>
      </w:pPr>
      <w:r w:rsidRPr="0008764F">
        <w:rPr>
          <w:b/>
          <w:bCs/>
        </w:rPr>
        <w:t>Docs:</w:t>
      </w:r>
      <w:r w:rsidRPr="0008764F">
        <w:t xml:space="preserve"> Update Annex A, Docs 4A/4B/4C (normative), and Addendum 1A’s NM.</w:t>
      </w:r>
    </w:p>
    <w:p w14:paraId="7A307ACC" w14:textId="77777777" w:rsidR="0008764F" w:rsidRPr="0008764F" w:rsidRDefault="0008764F" w:rsidP="0008764F">
      <w:pPr>
        <w:numPr>
          <w:ilvl w:val="0"/>
          <w:numId w:val="869"/>
        </w:numPr>
      </w:pPr>
      <w:r w:rsidRPr="0008764F">
        <w:rPr>
          <w:b/>
          <w:bCs/>
        </w:rPr>
        <w:t>Annex B:</w:t>
      </w:r>
      <w:r w:rsidRPr="0008764F">
        <w:t xml:space="preserve"> Regenerate </w:t>
      </w:r>
      <w:r w:rsidRPr="0008764F">
        <w:rPr>
          <w:b/>
          <w:bCs/>
        </w:rPr>
        <w:t>all</w:t>
      </w:r>
      <w:r w:rsidRPr="0008764F">
        <w:t xml:space="preserve"> expected_canonical_hash values; bump the </w:t>
      </w:r>
      <w:r w:rsidRPr="0008764F">
        <w:rPr>
          <w:b/>
          <w:bCs/>
        </w:rPr>
        <w:t>Test Pack version</w:t>
      </w:r>
      <w:r w:rsidRPr="0008764F">
        <w:t xml:space="preserve"> (e.g., AnnexB v2).</w:t>
      </w:r>
    </w:p>
    <w:p w14:paraId="30E3DF25" w14:textId="77777777" w:rsidR="0008764F" w:rsidRPr="0008764F" w:rsidRDefault="0008764F" w:rsidP="0008764F">
      <w:pPr>
        <w:numPr>
          <w:ilvl w:val="0"/>
          <w:numId w:val="869"/>
        </w:numPr>
      </w:pPr>
      <w:r w:rsidRPr="0008764F">
        <w:rPr>
          <w:b/>
          <w:bCs/>
        </w:rPr>
        <w:t>Report footer:</w:t>
      </w:r>
      <w:r w:rsidRPr="0008764F">
        <w:t xml:space="preserve"> Print </w:t>
      </w:r>
      <w:r w:rsidRPr="0008764F">
        <w:rPr>
          <w:b/>
          <w:bCs/>
        </w:rPr>
        <w:t>new FID (short)</w:t>
      </w:r>
      <w:r w:rsidRPr="0008764F">
        <w:t xml:space="preserve"> and a “Formula changed since previous release” note.</w:t>
      </w:r>
    </w:p>
    <w:p w14:paraId="30F44BCF" w14:textId="77777777" w:rsidR="0008764F" w:rsidRPr="0008764F" w:rsidRDefault="0008764F" w:rsidP="0008764F">
      <w:pPr>
        <w:numPr>
          <w:ilvl w:val="0"/>
          <w:numId w:val="869"/>
        </w:numPr>
      </w:pPr>
      <w:r w:rsidRPr="0008764F">
        <w:rPr>
          <w:b/>
          <w:bCs/>
        </w:rPr>
        <w:t>RunRecord:</w:t>
      </w:r>
      <w:r w:rsidRPr="0008764F">
        <w:t xml:space="preserve"> Embed the </w:t>
      </w:r>
      <w:r w:rsidRPr="0008764F">
        <w:rPr>
          <w:b/>
          <w:bCs/>
        </w:rPr>
        <w:t>full FID</w:t>
      </w:r>
      <w:r w:rsidRPr="0008764F">
        <w:t xml:space="preserve"> and the NM digest snapshot.</w:t>
      </w:r>
    </w:p>
    <w:p w14:paraId="270D14F9" w14:textId="77777777" w:rsidR="0008764F" w:rsidRPr="0008764F" w:rsidRDefault="0008764F" w:rsidP="0008764F">
      <w:pPr>
        <w:rPr>
          <w:b/>
          <w:bCs/>
        </w:rPr>
      </w:pPr>
      <w:r w:rsidRPr="0008764F">
        <w:rPr>
          <w:b/>
          <w:bCs/>
        </w:rPr>
        <w:t>4.3 Data compatibility notes</w:t>
      </w:r>
    </w:p>
    <w:p w14:paraId="3BEA66F4" w14:textId="77777777" w:rsidR="0008764F" w:rsidRPr="0008764F" w:rsidRDefault="0008764F" w:rsidP="0008764F">
      <w:pPr>
        <w:numPr>
          <w:ilvl w:val="0"/>
          <w:numId w:val="870"/>
        </w:numPr>
      </w:pPr>
      <w:r w:rsidRPr="0008764F">
        <w:rPr>
          <w:b/>
          <w:bCs/>
        </w:rPr>
        <w:t>Inputs (registries, tallies):</w:t>
      </w:r>
      <w:r w:rsidRPr="0008764F">
        <w:t xml:space="preserve"> Schema changes that don’t alter semantics are allowed without FID bump (Doc 1).</w:t>
      </w:r>
    </w:p>
    <w:p w14:paraId="2A7C77F5" w14:textId="77777777" w:rsidR="0008764F" w:rsidRPr="0008764F" w:rsidRDefault="0008764F" w:rsidP="0008764F">
      <w:pPr>
        <w:numPr>
          <w:ilvl w:val="0"/>
          <w:numId w:val="870"/>
        </w:numPr>
      </w:pPr>
      <w:r w:rsidRPr="0008764F">
        <w:rPr>
          <w:b/>
          <w:bCs/>
        </w:rPr>
        <w:lastRenderedPageBreak/>
        <w:t>ParameterSets:</w:t>
      </w:r>
      <w:r w:rsidRPr="0008764F">
        <w:t xml:space="preserve"> If a variable is </w:t>
      </w:r>
      <w:r w:rsidRPr="0008764F">
        <w:rPr>
          <w:b/>
          <w:bCs/>
        </w:rPr>
        <w:t>removed/renamed</w:t>
      </w:r>
      <w:r w:rsidRPr="0008764F">
        <w:t>, provide a migration script or reject old ParameterSets with a clear error (ERR_INCOMPATIBLE_PARAMETERSET_FID).</w:t>
      </w:r>
    </w:p>
    <w:p w14:paraId="0412B944" w14:textId="77777777" w:rsidR="0008764F" w:rsidRPr="0008764F" w:rsidRDefault="0008764F" w:rsidP="0008764F">
      <w:pPr>
        <w:numPr>
          <w:ilvl w:val="0"/>
          <w:numId w:val="870"/>
        </w:numPr>
      </w:pPr>
      <w:r w:rsidRPr="0008764F">
        <w:rPr>
          <w:b/>
          <w:bCs/>
        </w:rPr>
        <w:t>Results comparison:</w:t>
      </w:r>
      <w:r w:rsidRPr="0008764F">
        <w:t xml:space="preserve"> Never compare Results across different FIDs beyond high-level description.</w:t>
      </w:r>
    </w:p>
    <w:p w14:paraId="5D5A0F36" w14:textId="77777777" w:rsidR="0008764F" w:rsidRPr="0008764F" w:rsidRDefault="0008764F" w:rsidP="0008764F">
      <w:r w:rsidRPr="0008764F">
        <w:pict w14:anchorId="170974A0">
          <v:rect id="_x0000_i4419" style="width:0;height:1.5pt" o:hralign="center" o:hrstd="t" o:hr="t" fillcolor="#a0a0a0" stroked="f"/>
        </w:pict>
      </w:r>
    </w:p>
    <w:p w14:paraId="63067C95" w14:textId="77777777" w:rsidR="0008764F" w:rsidRPr="0008764F" w:rsidRDefault="0008764F" w:rsidP="0008764F">
      <w:pPr>
        <w:rPr>
          <w:b/>
          <w:bCs/>
        </w:rPr>
      </w:pPr>
      <w:r w:rsidRPr="0008764F">
        <w:rPr>
          <w:b/>
          <w:bCs/>
        </w:rPr>
        <w:t>5) Forks &amp; interoperability</w:t>
      </w:r>
    </w:p>
    <w:p w14:paraId="0AE64489" w14:textId="77777777" w:rsidR="0008764F" w:rsidRPr="0008764F" w:rsidRDefault="0008764F" w:rsidP="0008764F">
      <w:pPr>
        <w:numPr>
          <w:ilvl w:val="0"/>
          <w:numId w:val="871"/>
        </w:numPr>
      </w:pPr>
      <w:r w:rsidRPr="0008764F">
        <w:rPr>
          <w:b/>
          <w:bCs/>
        </w:rPr>
        <w:t>Forks must publish</w:t>
      </w:r>
      <w:r w:rsidRPr="0008764F">
        <w:t>:</w:t>
      </w:r>
    </w:p>
    <w:p w14:paraId="3EDFFE88" w14:textId="77777777" w:rsidR="0008764F" w:rsidRPr="0008764F" w:rsidRDefault="0008764F" w:rsidP="0008764F">
      <w:pPr>
        <w:numPr>
          <w:ilvl w:val="1"/>
          <w:numId w:val="871"/>
        </w:numPr>
      </w:pPr>
      <w:r w:rsidRPr="0008764F">
        <w:t xml:space="preserve">Their </w:t>
      </w:r>
      <w:r w:rsidRPr="0008764F">
        <w:rPr>
          <w:b/>
          <w:bCs/>
        </w:rPr>
        <w:t>own FID</w:t>
      </w:r>
      <w:r w:rsidRPr="0008764F">
        <w:t>, the modified NM, and a diff vs upstream (IDs changed, defaults changed).</w:t>
      </w:r>
    </w:p>
    <w:p w14:paraId="32347B2D" w14:textId="77777777" w:rsidR="0008764F" w:rsidRPr="0008764F" w:rsidRDefault="0008764F" w:rsidP="0008764F">
      <w:pPr>
        <w:numPr>
          <w:ilvl w:val="1"/>
          <w:numId w:val="871"/>
        </w:numPr>
      </w:pPr>
      <w:r w:rsidRPr="0008764F">
        <w:t xml:space="preserve">A </w:t>
      </w:r>
      <w:r w:rsidRPr="0008764F">
        <w:rPr>
          <w:b/>
          <w:bCs/>
        </w:rPr>
        <w:t>Test Pack</w:t>
      </w:r>
      <w:r w:rsidRPr="0008764F">
        <w:t xml:space="preserve"> (Annex B-equivalent) regenerated under the fork FID.</w:t>
      </w:r>
    </w:p>
    <w:p w14:paraId="22664A09" w14:textId="77777777" w:rsidR="0008764F" w:rsidRPr="0008764F" w:rsidRDefault="0008764F" w:rsidP="0008764F">
      <w:pPr>
        <w:numPr>
          <w:ilvl w:val="0"/>
          <w:numId w:val="871"/>
        </w:numPr>
      </w:pPr>
      <w:r w:rsidRPr="0008764F">
        <w:rPr>
          <w:b/>
          <w:bCs/>
        </w:rPr>
        <w:t>Identification:</w:t>
      </w:r>
      <w:r w:rsidRPr="0008764F">
        <w:t xml:space="preserve"> Reports and RunRecords must print the fork’s </w:t>
      </w:r>
      <w:r w:rsidRPr="0008764F">
        <w:rPr>
          <w:b/>
          <w:bCs/>
        </w:rPr>
        <w:t>FID</w:t>
      </w:r>
      <w:r w:rsidRPr="0008764F">
        <w:t xml:space="preserve"> and an </w:t>
      </w:r>
      <w:r w:rsidRPr="0008764F">
        <w:rPr>
          <w:b/>
          <w:bCs/>
        </w:rPr>
        <w:t>Engine Vendor/Name</w:t>
      </w:r>
      <w:r w:rsidRPr="0008764F">
        <w:t xml:space="preserve"> field (Doc 3B).</w:t>
      </w:r>
    </w:p>
    <w:p w14:paraId="49330932" w14:textId="77777777" w:rsidR="0008764F" w:rsidRPr="0008764F" w:rsidRDefault="0008764F" w:rsidP="0008764F">
      <w:pPr>
        <w:numPr>
          <w:ilvl w:val="0"/>
          <w:numId w:val="871"/>
        </w:numPr>
      </w:pPr>
      <w:r w:rsidRPr="0008764F">
        <w:rPr>
          <w:b/>
          <w:bCs/>
        </w:rPr>
        <w:t>No shadowing:</w:t>
      </w:r>
      <w:r w:rsidRPr="0008764F">
        <w:t xml:space="preserve"> Do not reuse upstream FID values. Any normative difference </w:t>
      </w:r>
      <w:r w:rsidRPr="0008764F">
        <w:rPr>
          <w:rFonts w:ascii="Cambria Math" w:hAnsi="Cambria Math" w:cs="Cambria Math"/>
        </w:rPr>
        <w:t>⇒</w:t>
      </w:r>
      <w:r w:rsidRPr="0008764F">
        <w:t xml:space="preserve"> new FID.</w:t>
      </w:r>
    </w:p>
    <w:p w14:paraId="45F49968" w14:textId="77777777" w:rsidR="0008764F" w:rsidRPr="0008764F" w:rsidRDefault="0008764F" w:rsidP="0008764F">
      <w:r w:rsidRPr="0008764F">
        <w:pict w14:anchorId="60CBD3C6">
          <v:rect id="_x0000_i4420" style="width:0;height:1.5pt" o:hralign="center" o:hrstd="t" o:hr="t" fillcolor="#a0a0a0" stroked="f"/>
        </w:pict>
      </w:r>
    </w:p>
    <w:p w14:paraId="53AE073E" w14:textId="77777777" w:rsidR="0008764F" w:rsidRPr="0008764F" w:rsidRDefault="0008764F" w:rsidP="0008764F">
      <w:pPr>
        <w:rPr>
          <w:b/>
          <w:bCs/>
        </w:rPr>
      </w:pPr>
      <w:r w:rsidRPr="0008764F">
        <w:rPr>
          <w:b/>
          <w:bCs/>
        </w:rPr>
        <w:t>6) Effects on tests and reports</w:t>
      </w:r>
    </w:p>
    <w:p w14:paraId="5658B4E8" w14:textId="77777777" w:rsidR="0008764F" w:rsidRPr="0008764F" w:rsidRDefault="0008764F" w:rsidP="0008764F">
      <w:pPr>
        <w:numPr>
          <w:ilvl w:val="0"/>
          <w:numId w:val="872"/>
        </w:numPr>
      </w:pPr>
      <w:r w:rsidRPr="0008764F">
        <w:rPr>
          <w:b/>
          <w:bCs/>
        </w:rPr>
        <w:t>Tests (Doc 6):</w:t>
      </w:r>
    </w:p>
    <w:p w14:paraId="24210AE4" w14:textId="77777777" w:rsidR="0008764F" w:rsidRPr="0008764F" w:rsidRDefault="0008764F" w:rsidP="0008764F">
      <w:pPr>
        <w:numPr>
          <w:ilvl w:val="1"/>
          <w:numId w:val="872"/>
        </w:numPr>
      </w:pPr>
      <w:r w:rsidRPr="0008764F">
        <w:t>Same FID: all test expected vectors and hashes remain valid.</w:t>
      </w:r>
    </w:p>
    <w:p w14:paraId="22AB81CE" w14:textId="77777777" w:rsidR="0008764F" w:rsidRPr="0008764F" w:rsidRDefault="0008764F" w:rsidP="0008764F">
      <w:pPr>
        <w:numPr>
          <w:ilvl w:val="1"/>
          <w:numId w:val="872"/>
        </w:numPr>
      </w:pPr>
      <w:r w:rsidRPr="0008764F">
        <w:t>New FID: expected vectors may change; update fixtures and rebaseline hashes.</w:t>
      </w:r>
    </w:p>
    <w:p w14:paraId="289F7F6C" w14:textId="77777777" w:rsidR="0008764F" w:rsidRPr="0008764F" w:rsidRDefault="0008764F" w:rsidP="0008764F">
      <w:pPr>
        <w:numPr>
          <w:ilvl w:val="0"/>
          <w:numId w:val="872"/>
        </w:numPr>
      </w:pPr>
      <w:r w:rsidRPr="0008764F">
        <w:rPr>
          <w:b/>
          <w:bCs/>
        </w:rPr>
        <w:t>Reports (Doc 7):</w:t>
      </w:r>
    </w:p>
    <w:p w14:paraId="09E825EF" w14:textId="77777777" w:rsidR="0008764F" w:rsidRPr="0008764F" w:rsidRDefault="0008764F" w:rsidP="0008764F">
      <w:pPr>
        <w:numPr>
          <w:ilvl w:val="1"/>
          <w:numId w:val="872"/>
        </w:numPr>
      </w:pPr>
      <w:r w:rsidRPr="0008764F">
        <w:t>Footer always prints: Formula ID (short), Engine Version, roll inclusion policy, approval denominator rule, and any deviations from Annex A defaults.</w:t>
      </w:r>
    </w:p>
    <w:p w14:paraId="2A03F12E" w14:textId="77777777" w:rsidR="0008764F" w:rsidRPr="0008764F" w:rsidRDefault="0008764F" w:rsidP="0008764F">
      <w:pPr>
        <w:numPr>
          <w:ilvl w:val="1"/>
          <w:numId w:val="872"/>
        </w:numPr>
      </w:pPr>
      <w:r w:rsidRPr="0008764F">
        <w:t>If FID changed, add a single-line notice: “</w:t>
      </w:r>
      <w:r w:rsidRPr="0008764F">
        <w:rPr>
          <w:b/>
          <w:bCs/>
        </w:rPr>
        <w:t>Formula updated</w:t>
      </w:r>
      <w:r w:rsidRPr="0008764F">
        <w:t xml:space="preserve"> since &lt;prev tag&gt;”.</w:t>
      </w:r>
    </w:p>
    <w:p w14:paraId="744843C1" w14:textId="77777777" w:rsidR="0008764F" w:rsidRPr="0008764F" w:rsidRDefault="0008764F" w:rsidP="0008764F">
      <w:r w:rsidRPr="0008764F">
        <w:pict w14:anchorId="06882EDF">
          <v:rect id="_x0000_i4421" style="width:0;height:1.5pt" o:hralign="center" o:hrstd="t" o:hr="t" fillcolor="#a0a0a0" stroked="f"/>
        </w:pict>
      </w:r>
    </w:p>
    <w:p w14:paraId="135C3F59" w14:textId="77777777" w:rsidR="0008764F" w:rsidRPr="0008764F" w:rsidRDefault="0008764F" w:rsidP="0008764F">
      <w:pPr>
        <w:rPr>
          <w:b/>
          <w:bCs/>
        </w:rPr>
      </w:pPr>
      <w:r w:rsidRPr="0008764F">
        <w:rPr>
          <w:b/>
          <w:bCs/>
        </w:rPr>
        <w:t>7) Error handling (recommended names)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2"/>
        <w:gridCol w:w="2472"/>
        <w:gridCol w:w="2502"/>
      </w:tblGrid>
      <w:tr w:rsidR="0008764F" w:rsidRPr="0008764F" w14:paraId="5FA8E4AD" w14:textId="77777777">
        <w:trPr>
          <w:tblHeader/>
          <w:tblCellSpacing w:w="15" w:type="dxa"/>
        </w:trPr>
        <w:tc>
          <w:tcPr>
            <w:tcW w:w="0" w:type="auto"/>
            <w:vAlign w:val="center"/>
            <w:hideMark/>
          </w:tcPr>
          <w:p w14:paraId="54F6F31A" w14:textId="77777777" w:rsidR="0008764F" w:rsidRPr="0008764F" w:rsidRDefault="0008764F" w:rsidP="0008764F">
            <w:pPr>
              <w:rPr>
                <w:b/>
                <w:bCs/>
              </w:rPr>
            </w:pPr>
            <w:r w:rsidRPr="0008764F">
              <w:rPr>
                <w:b/>
                <w:bCs/>
              </w:rPr>
              <w:lastRenderedPageBreak/>
              <w:t>Error code</w:t>
            </w:r>
          </w:p>
        </w:tc>
        <w:tc>
          <w:tcPr>
            <w:tcW w:w="0" w:type="auto"/>
            <w:vAlign w:val="center"/>
            <w:hideMark/>
          </w:tcPr>
          <w:p w14:paraId="20D90803" w14:textId="77777777" w:rsidR="0008764F" w:rsidRPr="0008764F" w:rsidRDefault="0008764F" w:rsidP="0008764F">
            <w:pPr>
              <w:rPr>
                <w:b/>
                <w:bCs/>
              </w:rPr>
            </w:pPr>
            <w:r w:rsidRPr="0008764F">
              <w:rPr>
                <w:b/>
                <w:bCs/>
              </w:rPr>
              <w:t>Trigger</w:t>
            </w:r>
          </w:p>
        </w:tc>
        <w:tc>
          <w:tcPr>
            <w:tcW w:w="0" w:type="auto"/>
            <w:vAlign w:val="center"/>
            <w:hideMark/>
          </w:tcPr>
          <w:p w14:paraId="41150D38" w14:textId="77777777" w:rsidR="0008764F" w:rsidRPr="0008764F" w:rsidRDefault="0008764F" w:rsidP="0008764F">
            <w:pPr>
              <w:rPr>
                <w:b/>
                <w:bCs/>
              </w:rPr>
            </w:pPr>
            <w:r w:rsidRPr="0008764F">
              <w:rPr>
                <w:b/>
                <w:bCs/>
              </w:rPr>
              <w:t>Recommended message</w:t>
            </w:r>
          </w:p>
        </w:tc>
      </w:tr>
      <w:tr w:rsidR="0008764F" w:rsidRPr="0008764F" w14:paraId="34EFF8AB" w14:textId="77777777">
        <w:trPr>
          <w:tblCellSpacing w:w="15" w:type="dxa"/>
        </w:trPr>
        <w:tc>
          <w:tcPr>
            <w:tcW w:w="0" w:type="auto"/>
            <w:vAlign w:val="center"/>
            <w:hideMark/>
          </w:tcPr>
          <w:p w14:paraId="6D5997B0" w14:textId="77777777" w:rsidR="0008764F" w:rsidRPr="0008764F" w:rsidRDefault="0008764F" w:rsidP="0008764F">
            <w:r w:rsidRPr="0008764F">
              <w:t>ERR_INCOMPATIBLE_FORMULA_ID</w:t>
            </w:r>
          </w:p>
        </w:tc>
        <w:tc>
          <w:tcPr>
            <w:tcW w:w="0" w:type="auto"/>
            <w:vAlign w:val="center"/>
            <w:hideMark/>
          </w:tcPr>
          <w:p w14:paraId="211D28C9" w14:textId="77777777" w:rsidR="0008764F" w:rsidRPr="0008764F" w:rsidRDefault="0008764F" w:rsidP="0008764F">
            <w:r w:rsidRPr="0008764F">
              <w:t>Attempt to load a Result/RunRecord with a different FID</w:t>
            </w:r>
          </w:p>
        </w:tc>
        <w:tc>
          <w:tcPr>
            <w:tcW w:w="0" w:type="auto"/>
            <w:vAlign w:val="center"/>
            <w:hideMark/>
          </w:tcPr>
          <w:p w14:paraId="76B26595" w14:textId="77777777" w:rsidR="0008764F" w:rsidRPr="0008764F" w:rsidRDefault="0008764F" w:rsidP="0008764F">
            <w:r w:rsidRPr="0008764F">
              <w:t>“This artifact was produced with a different Formula ID. Outcomes are not comparable.”</w:t>
            </w:r>
          </w:p>
        </w:tc>
      </w:tr>
      <w:tr w:rsidR="0008764F" w:rsidRPr="0008764F" w14:paraId="5DFE0EF4" w14:textId="77777777">
        <w:trPr>
          <w:tblCellSpacing w:w="15" w:type="dxa"/>
        </w:trPr>
        <w:tc>
          <w:tcPr>
            <w:tcW w:w="0" w:type="auto"/>
            <w:vAlign w:val="center"/>
            <w:hideMark/>
          </w:tcPr>
          <w:p w14:paraId="7523958E" w14:textId="77777777" w:rsidR="0008764F" w:rsidRPr="0008764F" w:rsidRDefault="0008764F" w:rsidP="0008764F">
            <w:r w:rsidRPr="0008764F">
              <w:t>ERR_INCOMPATIBLE_PARAMETERSET_FID</w:t>
            </w:r>
          </w:p>
        </w:tc>
        <w:tc>
          <w:tcPr>
            <w:tcW w:w="0" w:type="auto"/>
            <w:vAlign w:val="center"/>
            <w:hideMark/>
          </w:tcPr>
          <w:p w14:paraId="712D55D4" w14:textId="77777777" w:rsidR="0008764F" w:rsidRPr="0008764F" w:rsidRDefault="0008764F" w:rsidP="0008764F">
            <w:r w:rsidRPr="0008764F">
              <w:t>ParameterSet references variables/domains not present in current FID</w:t>
            </w:r>
          </w:p>
        </w:tc>
        <w:tc>
          <w:tcPr>
            <w:tcW w:w="0" w:type="auto"/>
            <w:vAlign w:val="center"/>
            <w:hideMark/>
          </w:tcPr>
          <w:p w14:paraId="73429FEC" w14:textId="77777777" w:rsidR="0008764F" w:rsidRPr="0008764F" w:rsidRDefault="0008764F" w:rsidP="0008764F">
            <w:r w:rsidRPr="0008764F">
              <w:t>“The parameter set targets a different Formula ID. Please migrate or select a matching engine.”</w:t>
            </w:r>
          </w:p>
        </w:tc>
      </w:tr>
      <w:tr w:rsidR="0008764F" w:rsidRPr="0008764F" w14:paraId="7E95EA04" w14:textId="77777777">
        <w:trPr>
          <w:tblCellSpacing w:w="15" w:type="dxa"/>
        </w:trPr>
        <w:tc>
          <w:tcPr>
            <w:tcW w:w="0" w:type="auto"/>
            <w:vAlign w:val="center"/>
            <w:hideMark/>
          </w:tcPr>
          <w:p w14:paraId="769087F8" w14:textId="77777777" w:rsidR="0008764F" w:rsidRPr="0008764F" w:rsidRDefault="0008764F" w:rsidP="0008764F">
            <w:r w:rsidRPr="0008764F">
              <w:t>ERR_CANONICALIZATION_MISMATCH</w:t>
            </w:r>
          </w:p>
        </w:tc>
        <w:tc>
          <w:tcPr>
            <w:tcW w:w="0" w:type="auto"/>
            <w:vAlign w:val="center"/>
            <w:hideMark/>
          </w:tcPr>
          <w:p w14:paraId="21BD336D" w14:textId="77777777" w:rsidR="0008764F" w:rsidRPr="0008764F" w:rsidRDefault="0008764F" w:rsidP="0008764F">
            <w:r w:rsidRPr="0008764F">
              <w:t>Cross-OS bytes differ under same FID/Engine</w:t>
            </w:r>
          </w:p>
        </w:tc>
        <w:tc>
          <w:tcPr>
            <w:tcW w:w="0" w:type="auto"/>
            <w:vAlign w:val="center"/>
            <w:hideMark/>
          </w:tcPr>
          <w:p w14:paraId="726A99A9" w14:textId="77777777" w:rsidR="0008764F" w:rsidRPr="0008764F" w:rsidRDefault="0008764F" w:rsidP="0008764F">
            <w:r w:rsidRPr="0008764F">
              <w:t>“Serialization is non-canonical. Check Addendum 1A §3.”</w:t>
            </w:r>
          </w:p>
        </w:tc>
      </w:tr>
    </w:tbl>
    <w:p w14:paraId="583FA4F2" w14:textId="77777777" w:rsidR="0008764F" w:rsidRPr="0008764F" w:rsidRDefault="0008764F" w:rsidP="0008764F">
      <w:r w:rsidRPr="0008764F">
        <w:pict w14:anchorId="317ACF9E">
          <v:rect id="_x0000_i4422" style="width:0;height:1.5pt" o:hralign="center" o:hrstd="t" o:hr="t" fillcolor="#a0a0a0" stroked="f"/>
        </w:pict>
      </w:r>
    </w:p>
    <w:p w14:paraId="1CA7BDBE" w14:textId="77777777" w:rsidR="0008764F" w:rsidRPr="0008764F" w:rsidRDefault="0008764F" w:rsidP="0008764F">
      <w:pPr>
        <w:rPr>
          <w:b/>
          <w:bCs/>
        </w:rPr>
      </w:pPr>
      <w:r w:rsidRPr="0008764F">
        <w:rPr>
          <w:b/>
          <w:bCs/>
        </w:rPr>
        <w:t>8) Examples (concrete)</w:t>
      </w:r>
    </w:p>
    <w:p w14:paraId="6A26F617" w14:textId="77777777" w:rsidR="0008764F" w:rsidRPr="0008764F" w:rsidRDefault="0008764F" w:rsidP="0008764F">
      <w:pPr>
        <w:numPr>
          <w:ilvl w:val="0"/>
          <w:numId w:val="873"/>
        </w:numPr>
      </w:pPr>
      <w:r w:rsidRPr="0008764F">
        <w:rPr>
          <w:b/>
          <w:bCs/>
        </w:rPr>
        <w:t>Minor Engine update (same FID):</w:t>
      </w:r>
      <w:r w:rsidRPr="0008764F">
        <w:t xml:space="preserve"> Switch RNG backend implementation but keep seeded sequence identical; rerun 019/020 → hashes match. Footer: same FID, Engine +0.0.1.</w:t>
      </w:r>
    </w:p>
    <w:p w14:paraId="73BBC8EA" w14:textId="77777777" w:rsidR="0008764F" w:rsidRPr="0008764F" w:rsidRDefault="0008764F" w:rsidP="0008764F">
      <w:pPr>
        <w:numPr>
          <w:ilvl w:val="0"/>
          <w:numId w:val="873"/>
        </w:numPr>
      </w:pPr>
      <w:r w:rsidRPr="0008764F">
        <w:rPr>
          <w:b/>
          <w:bCs/>
        </w:rPr>
        <w:t>New frontier action (new FID):</w:t>
      </w:r>
      <w:r w:rsidRPr="0008764F">
        <w:t xml:space="preserve"> Introduce buffer_zone band action; Annex A adds a variable/domain entry; Addendum 1A constants expand; regenerate Annex B; publish FID change.</w:t>
      </w:r>
    </w:p>
    <w:p w14:paraId="06179CD1" w14:textId="77777777" w:rsidR="0008764F" w:rsidRPr="0008764F" w:rsidRDefault="0008764F" w:rsidP="0008764F">
      <w:pPr>
        <w:numPr>
          <w:ilvl w:val="0"/>
          <w:numId w:val="873"/>
        </w:numPr>
      </w:pPr>
      <w:r w:rsidRPr="0008764F">
        <w:rPr>
          <w:b/>
          <w:bCs/>
        </w:rPr>
        <w:t>Default threshold change (new FID):</w:t>
      </w:r>
      <w:r w:rsidRPr="0008764F">
        <w:t xml:space="preserve"> Move national majority from 55 to 60. Although users can override per run, the </w:t>
      </w:r>
      <w:r w:rsidRPr="0008764F">
        <w:rPr>
          <w:b/>
          <w:bCs/>
        </w:rPr>
        <w:t>default</w:t>
      </w:r>
      <w:r w:rsidRPr="0008764F">
        <w:t xml:space="preserve"> itself is normative </w:t>
      </w:r>
      <w:r w:rsidRPr="0008764F">
        <w:rPr>
          <w:rFonts w:ascii="Cambria Math" w:hAnsi="Cambria Math" w:cs="Cambria Math"/>
        </w:rPr>
        <w:t>⇒</w:t>
      </w:r>
      <w:r w:rsidRPr="0008764F">
        <w:t xml:space="preserve"> new FID.</w:t>
      </w:r>
    </w:p>
    <w:p w14:paraId="52E7AF4D" w14:textId="77777777" w:rsidR="0008764F" w:rsidRPr="0008764F" w:rsidRDefault="0008764F" w:rsidP="0008764F">
      <w:r w:rsidRPr="0008764F">
        <w:pict w14:anchorId="4F7BB97D">
          <v:rect id="_x0000_i4423" style="width:0;height:1.5pt" o:hralign="center" o:hrstd="t" o:hr="t" fillcolor="#a0a0a0" stroked="f"/>
        </w:pict>
      </w:r>
    </w:p>
    <w:p w14:paraId="1D3D11B7" w14:textId="77777777" w:rsidR="0008764F" w:rsidRPr="0008764F" w:rsidRDefault="0008764F" w:rsidP="0008764F">
      <w:pPr>
        <w:rPr>
          <w:b/>
          <w:bCs/>
        </w:rPr>
      </w:pPr>
      <w:r w:rsidRPr="0008764F">
        <w:rPr>
          <w:b/>
          <w:bCs/>
        </w:rPr>
        <w:t>9) Release checklist (short)</w:t>
      </w:r>
    </w:p>
    <w:p w14:paraId="4ADD4CCE" w14:textId="77777777" w:rsidR="0008764F" w:rsidRPr="0008764F" w:rsidRDefault="0008764F" w:rsidP="0008764F">
      <w:pPr>
        <w:numPr>
          <w:ilvl w:val="0"/>
          <w:numId w:val="874"/>
        </w:numPr>
      </w:pPr>
      <w:r w:rsidRPr="0008764F">
        <w:t xml:space="preserve">Confirm </w:t>
      </w:r>
      <w:r w:rsidRPr="0008764F">
        <w:rPr>
          <w:b/>
          <w:bCs/>
        </w:rPr>
        <w:t>NM</w:t>
      </w:r>
      <w:r w:rsidRPr="0008764F">
        <w:t xml:space="preserve"> (Addendum 1A) matches Docs 2/4.</w:t>
      </w:r>
    </w:p>
    <w:p w14:paraId="26D864F0" w14:textId="77777777" w:rsidR="0008764F" w:rsidRPr="0008764F" w:rsidRDefault="0008764F" w:rsidP="0008764F">
      <w:pPr>
        <w:numPr>
          <w:ilvl w:val="0"/>
          <w:numId w:val="874"/>
        </w:numPr>
      </w:pPr>
      <w:r w:rsidRPr="0008764F">
        <w:t xml:space="preserve">Compute </w:t>
      </w:r>
      <w:r w:rsidRPr="0008764F">
        <w:rPr>
          <w:b/>
          <w:bCs/>
        </w:rPr>
        <w:t>FID</w:t>
      </w:r>
      <w:r w:rsidRPr="0008764F">
        <w:t xml:space="preserve"> from NM (fields §2.1–§2.4 only).</w:t>
      </w:r>
    </w:p>
    <w:p w14:paraId="56A50674" w14:textId="77777777" w:rsidR="0008764F" w:rsidRPr="0008764F" w:rsidRDefault="0008764F" w:rsidP="0008764F">
      <w:pPr>
        <w:numPr>
          <w:ilvl w:val="0"/>
          <w:numId w:val="874"/>
        </w:numPr>
      </w:pPr>
      <w:r w:rsidRPr="0008764F">
        <w:t>Build reproducible binaries (Doc 3B); sign + publish checksums.</w:t>
      </w:r>
    </w:p>
    <w:p w14:paraId="13F583FC" w14:textId="77777777" w:rsidR="0008764F" w:rsidRPr="0008764F" w:rsidRDefault="0008764F" w:rsidP="0008764F">
      <w:pPr>
        <w:numPr>
          <w:ilvl w:val="0"/>
          <w:numId w:val="874"/>
        </w:numPr>
      </w:pPr>
      <w:r w:rsidRPr="0008764F">
        <w:t xml:space="preserve">Run </w:t>
      </w:r>
      <w:r w:rsidRPr="0008764F">
        <w:rPr>
          <w:b/>
          <w:bCs/>
        </w:rPr>
        <w:t>Annex B</w:t>
      </w:r>
      <w:r w:rsidRPr="0008764F">
        <w:t xml:space="preserve"> full pack; lock expected hashes.</w:t>
      </w:r>
    </w:p>
    <w:p w14:paraId="4CD506FB" w14:textId="77777777" w:rsidR="0008764F" w:rsidRPr="0008764F" w:rsidRDefault="0008764F" w:rsidP="0008764F">
      <w:pPr>
        <w:numPr>
          <w:ilvl w:val="0"/>
          <w:numId w:val="874"/>
        </w:numPr>
      </w:pPr>
      <w:r w:rsidRPr="0008764F">
        <w:lastRenderedPageBreak/>
        <w:t xml:space="preserve">Run </w:t>
      </w:r>
      <w:r w:rsidRPr="0008764F">
        <w:rPr>
          <w:b/>
          <w:bCs/>
        </w:rPr>
        <w:t>VM-TST-019/020</w:t>
      </w:r>
      <w:r w:rsidRPr="0008764F">
        <w:t>; verify determinism.</w:t>
      </w:r>
    </w:p>
    <w:p w14:paraId="23799A03" w14:textId="77777777" w:rsidR="0008764F" w:rsidRPr="0008764F" w:rsidRDefault="0008764F" w:rsidP="0008764F">
      <w:pPr>
        <w:numPr>
          <w:ilvl w:val="0"/>
          <w:numId w:val="874"/>
        </w:numPr>
      </w:pPr>
      <w:r w:rsidRPr="0008764F">
        <w:t>Publish release notes: changed items, FID, Engine Version, impacts.</w:t>
      </w:r>
    </w:p>
    <w:p w14:paraId="0B161BDE" w14:textId="77777777" w:rsidR="0008764F" w:rsidRPr="0008764F" w:rsidRDefault="0008764F" w:rsidP="0008764F">
      <w:pPr>
        <w:numPr>
          <w:ilvl w:val="0"/>
          <w:numId w:val="874"/>
        </w:numPr>
      </w:pPr>
      <w:r w:rsidRPr="0008764F">
        <w:t>Ensure report templates print required footer items.</w:t>
      </w:r>
    </w:p>
    <w:p w14:paraId="6A37BEA8" w14:textId="77777777" w:rsidR="0008764F" w:rsidRPr="0008764F" w:rsidRDefault="0008764F" w:rsidP="0008764F">
      <w:r w:rsidRPr="0008764F">
        <w:pict w14:anchorId="5887C920">
          <v:rect id="_x0000_i4424" style="width:0;height:1.5pt" o:hralign="center" o:hrstd="t" o:hr="t" fillcolor="#a0a0a0" stroked="f"/>
        </w:pict>
      </w:r>
    </w:p>
    <w:p w14:paraId="779A16E8" w14:textId="77777777" w:rsidR="0008764F" w:rsidRPr="0008764F" w:rsidRDefault="0008764F" w:rsidP="0008764F">
      <w:pPr>
        <w:rPr>
          <w:b/>
          <w:bCs/>
        </w:rPr>
      </w:pPr>
      <w:r w:rsidRPr="0008764F">
        <w:rPr>
          <w:b/>
          <w:bCs/>
        </w:rPr>
        <w:t>10) Support window (suggested)</w:t>
      </w:r>
    </w:p>
    <w:p w14:paraId="6D6DC75A" w14:textId="77777777" w:rsidR="0008764F" w:rsidRPr="0008764F" w:rsidRDefault="0008764F" w:rsidP="0008764F">
      <w:pPr>
        <w:numPr>
          <w:ilvl w:val="0"/>
          <w:numId w:val="875"/>
        </w:numPr>
      </w:pPr>
      <w:r w:rsidRPr="0008764F">
        <w:t xml:space="preserve">Keep </w:t>
      </w:r>
      <w:r w:rsidRPr="0008764F">
        <w:rPr>
          <w:b/>
          <w:bCs/>
        </w:rPr>
        <w:t>N-1</w:t>
      </w:r>
      <w:r w:rsidRPr="0008764F">
        <w:t xml:space="preserve"> Engine release available for download under the </w:t>
      </w:r>
      <w:r w:rsidRPr="0008764F">
        <w:rPr>
          <w:b/>
          <w:bCs/>
        </w:rPr>
        <w:t>same FID</w:t>
      </w:r>
      <w:r w:rsidRPr="0008764F">
        <w:t xml:space="preserve"> for 6 months.</w:t>
      </w:r>
    </w:p>
    <w:p w14:paraId="2785B850" w14:textId="77777777" w:rsidR="0008764F" w:rsidRPr="0008764F" w:rsidRDefault="0008764F" w:rsidP="0008764F">
      <w:pPr>
        <w:numPr>
          <w:ilvl w:val="0"/>
          <w:numId w:val="875"/>
        </w:numPr>
      </w:pPr>
      <w:r w:rsidRPr="0008764F">
        <w:t xml:space="preserve">Keep the last Engine that produced the </w:t>
      </w:r>
      <w:r w:rsidRPr="0008764F">
        <w:rPr>
          <w:b/>
          <w:bCs/>
        </w:rPr>
        <w:t>previous FID</w:t>
      </w:r>
      <w:r w:rsidRPr="0008764F">
        <w:t xml:space="preserve"> available (clearly labeled “archived”) for audit and replication.</w:t>
      </w:r>
    </w:p>
    <w:p w14:paraId="4FFCAF33" w14:textId="77777777" w:rsidR="0008764F" w:rsidRPr="0008764F" w:rsidRDefault="0008764F" w:rsidP="0008764F">
      <w:r w:rsidRPr="0008764F">
        <w:pict w14:anchorId="6C3BACDC">
          <v:rect id="_x0000_i4425" style="width:0;height:1.5pt" o:hralign="center" o:hrstd="t" o:hr="t" fillcolor="#a0a0a0" stroked="f"/>
        </w:pict>
      </w:r>
    </w:p>
    <w:p w14:paraId="2BDA2513" w14:textId="77777777" w:rsidR="0008764F" w:rsidRPr="0008764F" w:rsidRDefault="0008764F" w:rsidP="0008764F">
      <w:r w:rsidRPr="0008764F">
        <w:rPr>
          <w:b/>
          <w:bCs/>
        </w:rPr>
        <w:t>End of Addendum 1B (Informative).</w:t>
      </w:r>
    </w:p>
    <w:p w14:paraId="6ACD12CE" w14:textId="77777777" w:rsidR="0008764F" w:rsidRPr="0008764F" w:rsidRDefault="0008764F" w:rsidP="0008764F">
      <w:pPr>
        <w:rPr>
          <w:b/>
          <w:bCs/>
        </w:rPr>
      </w:pPr>
      <w:r w:rsidRPr="0008764F">
        <w:rPr>
          <w:b/>
          <w:bCs/>
        </w:rPr>
        <w:t>You said:</w:t>
      </w:r>
    </w:p>
    <w:p w14:paraId="58575EEC" w14:textId="77777777" w:rsidR="0008764F" w:rsidRPr="0008764F" w:rsidRDefault="0008764F" w:rsidP="0008764F">
      <w:r w:rsidRPr="0008764F">
        <w:t xml:space="preserve">list my annex and addendum </w:t>
      </w:r>
    </w:p>
    <w:p w14:paraId="2AE167C4" w14:textId="77777777" w:rsidR="0008764F" w:rsidRPr="0008764F" w:rsidRDefault="0008764F" w:rsidP="0008764F">
      <w:r w:rsidRPr="0008764F">
        <w:t>2/2</w:t>
      </w:r>
    </w:p>
    <w:p w14:paraId="2456907D" w14:textId="77777777" w:rsidR="0008764F" w:rsidRPr="0008764F" w:rsidRDefault="0008764F" w:rsidP="0008764F">
      <w:pPr>
        <w:rPr>
          <w:b/>
          <w:bCs/>
        </w:rPr>
      </w:pPr>
      <w:r w:rsidRPr="0008764F">
        <w:rPr>
          <w:b/>
          <w:bCs/>
        </w:rPr>
        <w:t>ChatGPT said:</w:t>
      </w:r>
    </w:p>
    <w:p w14:paraId="27F1CD6C" w14:textId="77777777" w:rsidR="0008764F" w:rsidRPr="0008764F" w:rsidRDefault="0008764F" w:rsidP="0008764F">
      <w:r w:rsidRPr="0008764F">
        <w:t>Here’s what we have so far in your spec set:</w:t>
      </w:r>
    </w:p>
    <w:p w14:paraId="0262830D" w14:textId="77777777" w:rsidR="0008764F" w:rsidRPr="0008764F" w:rsidRDefault="0008764F" w:rsidP="0008764F">
      <w:r w:rsidRPr="0008764F">
        <w:pict w14:anchorId="486364C4">
          <v:rect id="_x0000_i4426" style="width:0;height:1.5pt" o:hralign="center" o:hrstd="t" o:hr="t" fillcolor="#a0a0a0" stroked="f"/>
        </w:pict>
      </w:r>
    </w:p>
    <w:p w14:paraId="184A42E5" w14:textId="77777777" w:rsidR="0008764F" w:rsidRPr="0008764F" w:rsidRDefault="0008764F" w:rsidP="0008764F">
      <w:r w:rsidRPr="0008764F">
        <w:rPr>
          <w:b/>
          <w:bCs/>
        </w:rPr>
        <w:t>Annexes</w:t>
      </w:r>
    </w:p>
    <w:p w14:paraId="73F5155F" w14:textId="77777777" w:rsidR="0008764F" w:rsidRPr="0008764F" w:rsidRDefault="0008764F" w:rsidP="0008764F">
      <w:pPr>
        <w:numPr>
          <w:ilvl w:val="0"/>
          <w:numId w:val="876"/>
        </w:numPr>
      </w:pPr>
      <w:r w:rsidRPr="0008764F">
        <w:rPr>
          <w:b/>
          <w:bCs/>
        </w:rPr>
        <w:t>Annex A — Variable Canonical Reference Table</w:t>
      </w:r>
      <w:r w:rsidRPr="0008764F">
        <w:t xml:space="preserve"> (split into 3 parts in our rewrite)</w:t>
      </w:r>
    </w:p>
    <w:p w14:paraId="1C41C79D" w14:textId="77777777" w:rsidR="0008764F" w:rsidRPr="0008764F" w:rsidRDefault="0008764F" w:rsidP="0008764F">
      <w:pPr>
        <w:numPr>
          <w:ilvl w:val="0"/>
          <w:numId w:val="876"/>
        </w:numPr>
      </w:pPr>
      <w:r w:rsidRPr="0008764F">
        <w:rPr>
          <w:b/>
          <w:bCs/>
        </w:rPr>
        <w:t>Annex B — Test Pack</w:t>
      </w:r>
      <w:r w:rsidRPr="0008764F">
        <w:t xml:space="preserve"> (rewritten in multiple manageable parts: gates, allocation, MMP, frontier, etc.)</w:t>
      </w:r>
    </w:p>
    <w:p w14:paraId="22938D4E" w14:textId="77777777" w:rsidR="0008764F" w:rsidRPr="0008764F" w:rsidRDefault="0008764F" w:rsidP="0008764F">
      <w:pPr>
        <w:numPr>
          <w:ilvl w:val="0"/>
          <w:numId w:val="876"/>
        </w:numPr>
      </w:pPr>
      <w:r w:rsidRPr="0008764F">
        <w:rPr>
          <w:b/>
          <w:bCs/>
        </w:rPr>
        <w:t>Annex C — [Frontier Mapping &amp; Special Cases]</w:t>
      </w:r>
      <w:r w:rsidRPr="0008764F">
        <w:t xml:space="preserve"> </w:t>
      </w:r>
      <w:r w:rsidRPr="0008764F">
        <w:rPr>
          <w:i/>
          <w:iCs/>
        </w:rPr>
        <w:t>(short enough to be single part)</w:t>
      </w:r>
    </w:p>
    <w:p w14:paraId="11A0B6D1" w14:textId="77777777" w:rsidR="0008764F" w:rsidRPr="0008764F" w:rsidRDefault="0008764F" w:rsidP="0008764F">
      <w:r w:rsidRPr="0008764F">
        <w:pict w14:anchorId="281D7BF6">
          <v:rect id="_x0000_i4427" style="width:0;height:1.5pt" o:hralign="center" o:hrstd="t" o:hr="t" fillcolor="#a0a0a0" stroked="f"/>
        </w:pict>
      </w:r>
    </w:p>
    <w:p w14:paraId="5D921C5B" w14:textId="77777777" w:rsidR="0008764F" w:rsidRPr="0008764F" w:rsidRDefault="0008764F" w:rsidP="0008764F">
      <w:r w:rsidRPr="0008764F">
        <w:rPr>
          <w:b/>
          <w:bCs/>
        </w:rPr>
        <w:t>Addenda</w:t>
      </w:r>
    </w:p>
    <w:p w14:paraId="4956C43F" w14:textId="77777777" w:rsidR="0008764F" w:rsidRPr="0008764F" w:rsidRDefault="0008764F" w:rsidP="0008764F">
      <w:pPr>
        <w:numPr>
          <w:ilvl w:val="0"/>
          <w:numId w:val="877"/>
        </w:numPr>
      </w:pPr>
      <w:r w:rsidRPr="0008764F">
        <w:rPr>
          <w:b/>
          <w:bCs/>
        </w:rPr>
        <w:t>Addendum 1A — Formula ID &amp; Canonical Serialization (Normative)</w:t>
      </w:r>
    </w:p>
    <w:p w14:paraId="20B38206" w14:textId="77777777" w:rsidR="0008764F" w:rsidRPr="0008764F" w:rsidRDefault="0008764F" w:rsidP="0008764F">
      <w:pPr>
        <w:numPr>
          <w:ilvl w:val="0"/>
          <w:numId w:val="877"/>
        </w:numPr>
      </w:pPr>
      <w:r w:rsidRPr="0008764F">
        <w:rPr>
          <w:b/>
          <w:bCs/>
        </w:rPr>
        <w:t>Addendum 1B — Compatibility &amp; Migration (Informative)</w:t>
      </w:r>
    </w:p>
    <w:p w14:paraId="218FF18E" w14:textId="77777777" w:rsidR="0008764F" w:rsidRPr="0008764F" w:rsidRDefault="0008764F" w:rsidP="0008764F">
      <w:r w:rsidRPr="0008764F">
        <w:pict w14:anchorId="0E294E28">
          <v:rect id="_x0000_i4428" style="width:0;height:1.5pt" o:hralign="center" o:hrstd="t" o:hr="t" fillcolor="#a0a0a0" stroked="f"/>
        </w:pict>
      </w:r>
    </w:p>
    <w:p w14:paraId="2A32921B" w14:textId="77777777" w:rsidR="0008764F" w:rsidRPr="0008764F" w:rsidRDefault="0008764F" w:rsidP="0008764F">
      <w:r w:rsidRPr="0008764F">
        <w:lastRenderedPageBreak/>
        <w:t>If you want, I can also map them to their related main documents (Docs 1–7) so it’s clear where each annex/addendum plugs into the spec. That would help avoid cross-reference drift later.</w:t>
      </w:r>
    </w:p>
    <w:p w14:paraId="711BCE27" w14:textId="77777777" w:rsidR="0008764F" w:rsidRPr="0008764F" w:rsidRDefault="0008764F" w:rsidP="0008764F">
      <w:pPr>
        <w:rPr>
          <w:b/>
          <w:bCs/>
        </w:rPr>
      </w:pPr>
      <w:r w:rsidRPr="0008764F">
        <w:rPr>
          <w:b/>
          <w:bCs/>
        </w:rPr>
        <w:t>You said:</w:t>
      </w:r>
    </w:p>
    <w:p w14:paraId="52C09EC9" w14:textId="77777777" w:rsidR="0008764F" w:rsidRPr="0008764F" w:rsidRDefault="0008764F" w:rsidP="0008764F">
      <w:r w:rsidRPr="0008764F">
        <w:t>Annex A — Variable Canonical Reference Table.docx</w:t>
      </w:r>
    </w:p>
    <w:p w14:paraId="42985F29" w14:textId="77777777" w:rsidR="0008764F" w:rsidRPr="0008764F" w:rsidRDefault="0008764F" w:rsidP="0008764F">
      <w:r w:rsidRPr="0008764F">
        <w:t>Document</w:t>
      </w:r>
    </w:p>
    <w:p w14:paraId="6A876F13" w14:textId="77777777" w:rsidR="0008764F" w:rsidRPr="0008764F" w:rsidRDefault="0008764F" w:rsidP="0008764F">
      <w:r w:rsidRPr="0008764F">
        <w:t>Annex A — VM-VAR Registry (Index).docx</w:t>
      </w:r>
    </w:p>
    <w:p w14:paraId="68BD1B2B" w14:textId="77777777" w:rsidR="0008764F" w:rsidRPr="0008764F" w:rsidRDefault="0008764F" w:rsidP="0008764F">
      <w:r w:rsidRPr="0008764F">
        <w:t>Document</w:t>
      </w:r>
    </w:p>
    <w:p w14:paraId="39C836B5" w14:textId="77777777" w:rsidR="0008764F" w:rsidRPr="0008764F" w:rsidRDefault="0008764F" w:rsidP="0008764F">
      <w:r w:rsidRPr="0008764F">
        <w:t>read content. which version is the best?</w:t>
      </w:r>
    </w:p>
    <w:p w14:paraId="50E7A1C8" w14:textId="77777777" w:rsidR="0008764F" w:rsidRPr="0008764F" w:rsidRDefault="0008764F" w:rsidP="0008764F">
      <w:pPr>
        <w:rPr>
          <w:b/>
          <w:bCs/>
        </w:rPr>
      </w:pPr>
      <w:r w:rsidRPr="0008764F">
        <w:rPr>
          <w:b/>
          <w:bCs/>
        </w:rPr>
        <w:t>ChatGPT said:</w:t>
      </w:r>
    </w:p>
    <w:p w14:paraId="6136624D" w14:textId="77777777" w:rsidR="0008764F" w:rsidRPr="0008764F" w:rsidRDefault="0008764F" w:rsidP="0008764F">
      <w:r w:rsidRPr="0008764F">
        <w:t xml:space="preserve">Between your two versions, the </w:t>
      </w:r>
      <w:r w:rsidRPr="0008764F">
        <w:rPr>
          <w:b/>
          <w:bCs/>
        </w:rPr>
        <w:t>"Annex A — Variable Canonical Reference Table"</w:t>
      </w:r>
      <w:r w:rsidRPr="0008764F">
        <w:t xml:space="preserve"> version is stronger for normative precision and cross-platform reproducibility, while the </w:t>
      </w:r>
      <w:r w:rsidRPr="0008764F">
        <w:rPr>
          <w:b/>
          <w:bCs/>
        </w:rPr>
        <w:t>"Annex A — VM-VAR Registry (Index)"</w:t>
      </w:r>
      <w:r w:rsidRPr="0008764F">
        <w:t xml:space="preserve"> version is stronger for full implementer coverage and human-friendly lookup.</w:t>
      </w:r>
    </w:p>
    <w:p w14:paraId="7E660C58" w14:textId="77777777" w:rsidR="0008764F" w:rsidRPr="0008764F" w:rsidRDefault="0008764F" w:rsidP="0008764F">
      <w:r w:rsidRPr="0008764F">
        <w:t>Here’s why:</w:t>
      </w:r>
    </w:p>
    <w:p w14:paraId="2BF48D26" w14:textId="77777777" w:rsidR="0008764F" w:rsidRPr="0008764F" w:rsidRDefault="0008764F" w:rsidP="0008764F">
      <w:pPr>
        <w:numPr>
          <w:ilvl w:val="0"/>
          <w:numId w:val="878"/>
        </w:numPr>
      </w:pPr>
      <w:r w:rsidRPr="0008764F">
        <w:rPr>
          <w:b/>
          <w:bCs/>
        </w:rPr>
        <w:t>Best for strict, machine-verifiable specification:</w:t>
      </w:r>
      <w:r w:rsidRPr="0008764F">
        <w:br/>
      </w:r>
      <w:r w:rsidRPr="0008764F">
        <w:rPr>
          <w:i/>
          <w:iCs/>
        </w:rPr>
        <w:t>Annex A — Variable Canonical Reference Table</w:t>
      </w:r>
      <w:r w:rsidRPr="0008764F">
        <w:t xml:space="preserve"> (with Addendum 1A &amp; 1B).</w:t>
      </w:r>
      <w:r w:rsidRPr="0008764F">
        <w:br/>
        <w:t>It has rigorous canonical serialization rules, hash scope definitions, and FID change policies. This is the one to cite when you need legal-grade, cross-OS reproducibility.</w:t>
      </w:r>
    </w:p>
    <w:p w14:paraId="5FD7A3F9" w14:textId="77777777" w:rsidR="0008764F" w:rsidRPr="0008764F" w:rsidRDefault="0008764F" w:rsidP="0008764F">
      <w:pPr>
        <w:numPr>
          <w:ilvl w:val="0"/>
          <w:numId w:val="878"/>
        </w:numPr>
      </w:pPr>
      <w:r w:rsidRPr="0008764F">
        <w:rPr>
          <w:b/>
          <w:bCs/>
        </w:rPr>
        <w:t>Best for implementation detail and operational clarity:</w:t>
      </w:r>
      <w:r w:rsidRPr="0008764F">
        <w:br/>
      </w:r>
      <w:r w:rsidRPr="0008764F">
        <w:rPr>
          <w:i/>
          <w:iCs/>
        </w:rPr>
        <w:t>Annex A — VM-VAR Registry (Index)</w:t>
      </w:r>
      <w:r w:rsidRPr="0008764F">
        <w:t>.</w:t>
      </w:r>
      <w:r w:rsidRPr="0008764F">
        <w:br/>
        <w:t>It lists every variable, allowed values, defaults, dependencies, rationale, and where it’s used/printed in the pipeline. This is the one developers will use day-to-day.</w:t>
      </w:r>
    </w:p>
    <w:p w14:paraId="6EBA77FF" w14:textId="77777777" w:rsidR="0008764F" w:rsidRPr="0008764F" w:rsidRDefault="0008764F" w:rsidP="0008764F">
      <w:r w:rsidRPr="0008764F">
        <w:t xml:space="preserve">If you want </w:t>
      </w:r>
      <w:r w:rsidRPr="0008764F">
        <w:rPr>
          <w:b/>
          <w:bCs/>
        </w:rPr>
        <w:t>one “best” Annex A</w:t>
      </w:r>
      <w:r w:rsidRPr="0008764F">
        <w:t>, you’d actually merge them:</w:t>
      </w:r>
    </w:p>
    <w:p w14:paraId="029A6B19" w14:textId="77777777" w:rsidR="0008764F" w:rsidRPr="0008764F" w:rsidRDefault="0008764F" w:rsidP="0008764F">
      <w:pPr>
        <w:numPr>
          <w:ilvl w:val="0"/>
          <w:numId w:val="879"/>
        </w:numPr>
      </w:pPr>
      <w:r w:rsidRPr="0008764F">
        <w:t xml:space="preserve">Keep the </w:t>
      </w:r>
      <w:r w:rsidRPr="0008764F">
        <w:rPr>
          <w:i/>
          <w:iCs/>
        </w:rPr>
        <w:t>registry table</w:t>
      </w:r>
      <w:r w:rsidRPr="0008764F">
        <w:t xml:space="preserve"> and cross-refs from the VM-VAR Index.</w:t>
      </w:r>
    </w:p>
    <w:p w14:paraId="790B627D" w14:textId="77777777" w:rsidR="0008764F" w:rsidRPr="0008764F" w:rsidRDefault="0008764F" w:rsidP="0008764F">
      <w:pPr>
        <w:numPr>
          <w:ilvl w:val="0"/>
          <w:numId w:val="879"/>
        </w:numPr>
      </w:pPr>
      <w:r w:rsidRPr="0008764F">
        <w:t xml:space="preserve">Keep the </w:t>
      </w:r>
      <w:r w:rsidRPr="0008764F">
        <w:rPr>
          <w:i/>
          <w:iCs/>
        </w:rPr>
        <w:t>normative hashing, canonicalization, and FID policy</w:t>
      </w:r>
      <w:r w:rsidRPr="0008764F">
        <w:t xml:space="preserve"> from the Canonical Reference Table.</w:t>
      </w:r>
    </w:p>
    <w:p w14:paraId="44CE4F65" w14:textId="77777777" w:rsidR="0008764F" w:rsidRPr="0008764F" w:rsidRDefault="0008764F" w:rsidP="0008764F">
      <w:pPr>
        <w:numPr>
          <w:ilvl w:val="0"/>
          <w:numId w:val="879"/>
        </w:numPr>
      </w:pPr>
      <w:r w:rsidRPr="0008764F">
        <w:t>Place the Addenda (1A normative, 1B informative) after the merged table, so the registry and FID rules live together.</w:t>
      </w:r>
    </w:p>
    <w:p w14:paraId="39C8BB85" w14:textId="77777777" w:rsidR="0008764F" w:rsidRPr="0008764F" w:rsidRDefault="0008764F" w:rsidP="0008764F">
      <w:r w:rsidRPr="0008764F">
        <w:lastRenderedPageBreak/>
        <w:t>If you want, I can draft that unified Annex A that combines both strengths without redundancy. That would also resolve whether you need a separate addendum, because the merged doc would contain all normative and informative guidance inline.</w:t>
      </w:r>
    </w:p>
    <w:p w14:paraId="64CEB162" w14:textId="77777777" w:rsidR="0008764F" w:rsidRPr="0008764F" w:rsidRDefault="0008764F" w:rsidP="0008764F">
      <w:pPr>
        <w:rPr>
          <w:b/>
          <w:bCs/>
        </w:rPr>
      </w:pPr>
      <w:r w:rsidRPr="0008764F">
        <w:rPr>
          <w:b/>
          <w:bCs/>
        </w:rPr>
        <w:t>You said:</w:t>
      </w:r>
    </w:p>
    <w:p w14:paraId="6877F529" w14:textId="77777777" w:rsidR="0008764F" w:rsidRPr="0008764F" w:rsidRDefault="0008764F" w:rsidP="0008764F">
      <w:r w:rsidRPr="0008764F">
        <w:t>here is my github. MAke a script to start the project. powershell. my local folder is "C:\MonCode" (make a subfolder for this project). My powershell is logged with Git hub. after running this scruipt, i will drop the first files in the folder you created. then i will run the second script you'll make to commit and pushe. commmit comment: say it's about those informational files we loaded</w:t>
      </w:r>
    </w:p>
    <w:p w14:paraId="5D0509B3" w14:textId="77777777" w:rsidR="0008764F" w:rsidRPr="0008764F" w:rsidRDefault="0008764F" w:rsidP="0008764F">
      <w:pPr>
        <w:rPr>
          <w:b/>
          <w:bCs/>
        </w:rPr>
      </w:pPr>
      <w:r w:rsidRPr="0008764F">
        <w:rPr>
          <w:b/>
          <w:bCs/>
        </w:rPr>
        <w:t>ChatGPT said:</w:t>
      </w:r>
    </w:p>
    <w:p w14:paraId="2551EFC5" w14:textId="77777777" w:rsidR="0008764F" w:rsidRPr="0008764F" w:rsidRDefault="0008764F" w:rsidP="0008764F">
      <w:r w:rsidRPr="0008764F">
        <w:t xml:space="preserve">Got it — I’ll give you </w:t>
      </w:r>
      <w:r w:rsidRPr="0008764F">
        <w:rPr>
          <w:b/>
          <w:bCs/>
        </w:rPr>
        <w:t>two PowerShell scripts</w:t>
      </w:r>
      <w:r w:rsidRPr="0008764F">
        <w:t>:</w:t>
      </w:r>
    </w:p>
    <w:p w14:paraId="536826F1" w14:textId="77777777" w:rsidR="0008764F" w:rsidRPr="0008764F" w:rsidRDefault="0008764F" w:rsidP="0008764F">
      <w:pPr>
        <w:numPr>
          <w:ilvl w:val="0"/>
          <w:numId w:val="880"/>
        </w:numPr>
      </w:pPr>
      <w:r w:rsidRPr="0008764F">
        <w:rPr>
          <w:b/>
          <w:bCs/>
        </w:rPr>
        <w:t>init_project.ps1</w:t>
      </w:r>
      <w:r w:rsidRPr="0008764F">
        <w:t xml:space="preserve"> → creates the local folder, initializes the Git repo, links it to GitHub.</w:t>
      </w:r>
    </w:p>
    <w:p w14:paraId="5DAAC53D" w14:textId="77777777" w:rsidR="0008764F" w:rsidRPr="0008764F" w:rsidRDefault="0008764F" w:rsidP="0008764F">
      <w:pPr>
        <w:numPr>
          <w:ilvl w:val="0"/>
          <w:numId w:val="880"/>
        </w:numPr>
      </w:pPr>
      <w:r w:rsidRPr="0008764F">
        <w:rPr>
          <w:b/>
          <w:bCs/>
        </w:rPr>
        <w:t>commit_push.ps1</w:t>
      </w:r>
      <w:r w:rsidRPr="0008764F">
        <w:t xml:space="preserve"> → commits and pushes your first files with the requested commit message.</w:t>
      </w:r>
    </w:p>
    <w:p w14:paraId="7B5D9F41" w14:textId="77777777" w:rsidR="0008764F" w:rsidRPr="0008764F" w:rsidRDefault="0008764F" w:rsidP="0008764F">
      <w:r w:rsidRPr="0008764F">
        <w:pict w14:anchorId="61A81A70">
          <v:rect id="_x0000_i4429" style="width:0;height:1.5pt" o:hralign="center" o:hrstd="t" o:hr="t" fillcolor="#a0a0a0" stroked="f"/>
        </w:pict>
      </w:r>
    </w:p>
    <w:p w14:paraId="51B3889B" w14:textId="77777777" w:rsidR="0008764F" w:rsidRPr="0008764F" w:rsidRDefault="0008764F" w:rsidP="0008764F">
      <w:pPr>
        <w:rPr>
          <w:b/>
          <w:bCs/>
        </w:rPr>
      </w:pPr>
      <w:r w:rsidRPr="0008764F">
        <w:rPr>
          <w:b/>
          <w:bCs/>
        </w:rPr>
        <w:t>1 — init_project.ps1</w:t>
      </w:r>
    </w:p>
    <w:p w14:paraId="6F8C9638" w14:textId="77777777" w:rsidR="0008764F" w:rsidRPr="0008764F" w:rsidRDefault="0008764F" w:rsidP="0008764F">
      <w:r w:rsidRPr="0008764F">
        <w:t>powershell</w:t>
      </w:r>
    </w:p>
    <w:p w14:paraId="7F6BE278" w14:textId="77777777" w:rsidR="0008764F" w:rsidRPr="0008764F" w:rsidRDefault="0008764F" w:rsidP="0008764F">
      <w:r w:rsidRPr="0008764F">
        <w:t>CopyEdit</w:t>
      </w:r>
    </w:p>
    <w:p w14:paraId="68DC06CF" w14:textId="77777777" w:rsidR="0008764F" w:rsidRPr="0008764F" w:rsidRDefault="0008764F" w:rsidP="0008764F">
      <w:r w:rsidRPr="0008764F">
        <w:t># Variables</w:t>
      </w:r>
    </w:p>
    <w:p w14:paraId="5BFE1EB8" w14:textId="77777777" w:rsidR="0008764F" w:rsidRPr="0008764F" w:rsidRDefault="0008764F" w:rsidP="0008764F">
      <w:r w:rsidRPr="0008764F">
        <w:t>$BasePath = "C:\MonCode"</w:t>
      </w:r>
    </w:p>
    <w:p w14:paraId="3EED6BC9" w14:textId="77777777" w:rsidR="0008764F" w:rsidRPr="0008764F" w:rsidRDefault="0008764F" w:rsidP="0008764F">
      <w:r w:rsidRPr="0008764F">
        <w:t>$ProjectName = "VotingMachineSpec"   # Change if you want another repo name</w:t>
      </w:r>
    </w:p>
    <w:p w14:paraId="354CC9EC" w14:textId="77777777" w:rsidR="0008764F" w:rsidRPr="0008764F" w:rsidRDefault="0008764F" w:rsidP="0008764F">
      <w:r w:rsidRPr="0008764F">
        <w:t>$LocalPath = Join-Path $BasePath $ProjectName</w:t>
      </w:r>
    </w:p>
    <w:p w14:paraId="5DEB3CA6" w14:textId="77777777" w:rsidR="0008764F" w:rsidRPr="0008764F" w:rsidRDefault="0008764F" w:rsidP="0008764F">
      <w:r w:rsidRPr="0008764F">
        <w:t>$GitHubUser = "YOUR_GITHUB_USERNAME"  # Replace with your GitHub username</w:t>
      </w:r>
    </w:p>
    <w:p w14:paraId="248284F2" w14:textId="77777777" w:rsidR="0008764F" w:rsidRPr="0008764F" w:rsidRDefault="0008764F" w:rsidP="0008764F">
      <w:r w:rsidRPr="0008764F">
        <w:t>$GitHubRepoUrl = "https://github.com/$GitHubUser/$ProjectName.git"</w:t>
      </w:r>
    </w:p>
    <w:p w14:paraId="3E330D2F" w14:textId="77777777" w:rsidR="0008764F" w:rsidRPr="0008764F" w:rsidRDefault="0008764F" w:rsidP="0008764F"/>
    <w:p w14:paraId="478D92AD" w14:textId="77777777" w:rsidR="0008764F" w:rsidRPr="0008764F" w:rsidRDefault="0008764F" w:rsidP="0008764F">
      <w:r w:rsidRPr="0008764F">
        <w:t># Create project folder</w:t>
      </w:r>
    </w:p>
    <w:p w14:paraId="1D40BF15" w14:textId="77777777" w:rsidR="0008764F" w:rsidRPr="0008764F" w:rsidRDefault="0008764F" w:rsidP="0008764F">
      <w:r w:rsidRPr="0008764F">
        <w:t>if (-Not (Test-Path $LocalPath)) {</w:t>
      </w:r>
    </w:p>
    <w:p w14:paraId="57EF4000" w14:textId="77777777" w:rsidR="0008764F" w:rsidRPr="0008764F" w:rsidRDefault="0008764F" w:rsidP="0008764F">
      <w:r w:rsidRPr="0008764F">
        <w:t xml:space="preserve">    New-Item -ItemType Directory -Path $LocalPath | Out-Null</w:t>
      </w:r>
    </w:p>
    <w:p w14:paraId="107722C2" w14:textId="77777777" w:rsidR="0008764F" w:rsidRPr="0008764F" w:rsidRDefault="0008764F" w:rsidP="0008764F">
      <w:r w:rsidRPr="0008764F">
        <w:lastRenderedPageBreak/>
        <w:t xml:space="preserve">    Write-Host "Created folder: $LocalPath"</w:t>
      </w:r>
    </w:p>
    <w:p w14:paraId="457D2F63" w14:textId="77777777" w:rsidR="0008764F" w:rsidRPr="0008764F" w:rsidRDefault="0008764F" w:rsidP="0008764F">
      <w:r w:rsidRPr="0008764F">
        <w:t>} else {</w:t>
      </w:r>
    </w:p>
    <w:p w14:paraId="6E8FCAAB" w14:textId="77777777" w:rsidR="0008764F" w:rsidRPr="0008764F" w:rsidRDefault="0008764F" w:rsidP="0008764F">
      <w:r w:rsidRPr="0008764F">
        <w:t xml:space="preserve">    Write-Host "Folder already exists: $LocalPath"</w:t>
      </w:r>
    </w:p>
    <w:p w14:paraId="1D5EFCEE" w14:textId="77777777" w:rsidR="0008764F" w:rsidRPr="0008764F" w:rsidRDefault="0008764F" w:rsidP="0008764F">
      <w:r w:rsidRPr="0008764F">
        <w:t>}</w:t>
      </w:r>
    </w:p>
    <w:p w14:paraId="601A0535" w14:textId="77777777" w:rsidR="0008764F" w:rsidRPr="0008764F" w:rsidRDefault="0008764F" w:rsidP="0008764F"/>
    <w:p w14:paraId="6146BEC8" w14:textId="77777777" w:rsidR="0008764F" w:rsidRPr="0008764F" w:rsidRDefault="0008764F" w:rsidP="0008764F">
      <w:r w:rsidRPr="0008764F">
        <w:t># Go to folder</w:t>
      </w:r>
    </w:p>
    <w:p w14:paraId="7211FA83" w14:textId="77777777" w:rsidR="0008764F" w:rsidRPr="0008764F" w:rsidRDefault="0008764F" w:rsidP="0008764F">
      <w:r w:rsidRPr="0008764F">
        <w:t>Set-Location $LocalPath</w:t>
      </w:r>
    </w:p>
    <w:p w14:paraId="36C45718" w14:textId="77777777" w:rsidR="0008764F" w:rsidRPr="0008764F" w:rsidRDefault="0008764F" w:rsidP="0008764F"/>
    <w:p w14:paraId="254E15F4" w14:textId="77777777" w:rsidR="0008764F" w:rsidRPr="0008764F" w:rsidRDefault="0008764F" w:rsidP="0008764F">
      <w:r w:rsidRPr="0008764F">
        <w:t># Initialize Git</w:t>
      </w:r>
    </w:p>
    <w:p w14:paraId="3FACEA23" w14:textId="77777777" w:rsidR="0008764F" w:rsidRPr="0008764F" w:rsidRDefault="0008764F" w:rsidP="0008764F">
      <w:r w:rsidRPr="0008764F">
        <w:t>git init</w:t>
      </w:r>
    </w:p>
    <w:p w14:paraId="679F18E7" w14:textId="77777777" w:rsidR="0008764F" w:rsidRPr="0008764F" w:rsidRDefault="0008764F" w:rsidP="0008764F">
      <w:r w:rsidRPr="0008764F">
        <w:t>Write-Host "Initialized empty Git repository."</w:t>
      </w:r>
    </w:p>
    <w:p w14:paraId="5D8B4E1A" w14:textId="77777777" w:rsidR="0008764F" w:rsidRPr="0008764F" w:rsidRDefault="0008764F" w:rsidP="0008764F"/>
    <w:p w14:paraId="444022C6" w14:textId="77777777" w:rsidR="0008764F" w:rsidRPr="0008764F" w:rsidRDefault="0008764F" w:rsidP="0008764F">
      <w:r w:rsidRPr="0008764F">
        <w:t># Create GitHub repository via API (requires gh CLI)</w:t>
      </w:r>
    </w:p>
    <w:p w14:paraId="6B82CBE9" w14:textId="77777777" w:rsidR="0008764F" w:rsidRPr="0008764F" w:rsidRDefault="0008764F" w:rsidP="0008764F">
      <w:r w:rsidRPr="0008764F">
        <w:t>if (Get-Command gh -ErrorAction SilentlyContinue) {</w:t>
      </w:r>
    </w:p>
    <w:p w14:paraId="13D59C83" w14:textId="77777777" w:rsidR="0008764F" w:rsidRPr="0008764F" w:rsidRDefault="0008764F" w:rsidP="0008764F">
      <w:r w:rsidRPr="0008764F">
        <w:t xml:space="preserve">    gh repo create "$GitHubUser/$ProjectName" --public --source=. --remote=origin --push</w:t>
      </w:r>
    </w:p>
    <w:p w14:paraId="04E2129A" w14:textId="77777777" w:rsidR="0008764F" w:rsidRPr="0008764F" w:rsidRDefault="0008764F" w:rsidP="0008764F">
      <w:r w:rsidRPr="0008764F">
        <w:t xml:space="preserve">    Write-Host "Created GitHub repository and linked remote."</w:t>
      </w:r>
    </w:p>
    <w:p w14:paraId="6FF05C95" w14:textId="77777777" w:rsidR="0008764F" w:rsidRPr="0008764F" w:rsidRDefault="0008764F" w:rsidP="0008764F">
      <w:r w:rsidRPr="0008764F">
        <w:t>} else {</w:t>
      </w:r>
    </w:p>
    <w:p w14:paraId="731CBAA2" w14:textId="77777777" w:rsidR="0008764F" w:rsidRPr="0008764F" w:rsidRDefault="0008764F" w:rsidP="0008764F">
      <w:r w:rsidRPr="0008764F">
        <w:t xml:space="preserve">    Write-Host "gh CLI not found — skipping remote creation. Make sure to create $GitHubRepoUrl manually."</w:t>
      </w:r>
    </w:p>
    <w:p w14:paraId="3030D875" w14:textId="77777777" w:rsidR="0008764F" w:rsidRPr="0008764F" w:rsidRDefault="0008764F" w:rsidP="0008764F">
      <w:r w:rsidRPr="0008764F">
        <w:t xml:space="preserve">    git remote add origin $GitHubRepoUrl</w:t>
      </w:r>
    </w:p>
    <w:p w14:paraId="5CECC0DE" w14:textId="77777777" w:rsidR="0008764F" w:rsidRPr="0008764F" w:rsidRDefault="0008764F" w:rsidP="0008764F">
      <w:r w:rsidRPr="0008764F">
        <w:t>}</w:t>
      </w:r>
    </w:p>
    <w:p w14:paraId="01AFDF9E" w14:textId="77777777" w:rsidR="0008764F" w:rsidRPr="0008764F" w:rsidRDefault="0008764F" w:rsidP="0008764F"/>
    <w:p w14:paraId="53225124" w14:textId="77777777" w:rsidR="0008764F" w:rsidRPr="0008764F" w:rsidRDefault="0008764F" w:rsidP="0008764F">
      <w:r w:rsidRPr="0008764F">
        <w:t>Write-Host "Project initialization complete."</w:t>
      </w:r>
    </w:p>
    <w:p w14:paraId="668FBA61" w14:textId="77777777" w:rsidR="0008764F" w:rsidRPr="0008764F" w:rsidRDefault="0008764F" w:rsidP="0008764F">
      <w:r w:rsidRPr="0008764F">
        <w:pict w14:anchorId="090B2697">
          <v:rect id="_x0000_i4430" style="width:0;height:1.5pt" o:hralign="center" o:hrstd="t" o:hr="t" fillcolor="#a0a0a0" stroked="f"/>
        </w:pict>
      </w:r>
    </w:p>
    <w:p w14:paraId="32EE0616" w14:textId="77777777" w:rsidR="0008764F" w:rsidRPr="0008764F" w:rsidRDefault="0008764F" w:rsidP="0008764F">
      <w:pPr>
        <w:rPr>
          <w:b/>
          <w:bCs/>
        </w:rPr>
      </w:pPr>
      <w:r w:rsidRPr="0008764F">
        <w:rPr>
          <w:b/>
          <w:bCs/>
        </w:rPr>
        <w:t>2 — commit_push.ps1</w:t>
      </w:r>
    </w:p>
    <w:p w14:paraId="706C5494" w14:textId="77777777" w:rsidR="0008764F" w:rsidRPr="0008764F" w:rsidRDefault="0008764F" w:rsidP="0008764F">
      <w:r w:rsidRPr="0008764F">
        <w:t>powershell</w:t>
      </w:r>
    </w:p>
    <w:p w14:paraId="06F5A2C3" w14:textId="77777777" w:rsidR="0008764F" w:rsidRPr="0008764F" w:rsidRDefault="0008764F" w:rsidP="0008764F">
      <w:r w:rsidRPr="0008764F">
        <w:lastRenderedPageBreak/>
        <w:t>CopyEdit</w:t>
      </w:r>
    </w:p>
    <w:p w14:paraId="1871C305" w14:textId="77777777" w:rsidR="0008764F" w:rsidRPr="0008764F" w:rsidRDefault="0008764F" w:rsidP="0008764F">
      <w:r w:rsidRPr="0008764F">
        <w:t># Variables</w:t>
      </w:r>
    </w:p>
    <w:p w14:paraId="5F5368C9" w14:textId="77777777" w:rsidR="0008764F" w:rsidRPr="0008764F" w:rsidRDefault="0008764F" w:rsidP="0008764F">
      <w:r w:rsidRPr="0008764F">
        <w:t>$BasePath = "C:\MonCode"</w:t>
      </w:r>
    </w:p>
    <w:p w14:paraId="1DE7DC49" w14:textId="77777777" w:rsidR="0008764F" w:rsidRPr="0008764F" w:rsidRDefault="0008764F" w:rsidP="0008764F">
      <w:r w:rsidRPr="0008764F">
        <w:t>$ProjectName = "VotingMachineSpec"   # Must match the folder from init script</w:t>
      </w:r>
    </w:p>
    <w:p w14:paraId="62FA9A42" w14:textId="77777777" w:rsidR="0008764F" w:rsidRPr="0008764F" w:rsidRDefault="0008764F" w:rsidP="0008764F">
      <w:r w:rsidRPr="0008764F">
        <w:t>$LocalPath = Join-Path $BasePath $ProjectName</w:t>
      </w:r>
    </w:p>
    <w:p w14:paraId="42FCC997" w14:textId="77777777" w:rsidR="0008764F" w:rsidRPr="0008764F" w:rsidRDefault="0008764F" w:rsidP="0008764F">
      <w:r w:rsidRPr="0008764F">
        <w:t>$CommitMessage = "Initial commit: informational specification files (Annexes, Addenda, etc.)"</w:t>
      </w:r>
    </w:p>
    <w:p w14:paraId="76CE8A1B" w14:textId="77777777" w:rsidR="0008764F" w:rsidRPr="0008764F" w:rsidRDefault="0008764F" w:rsidP="0008764F"/>
    <w:p w14:paraId="6C952F5B" w14:textId="77777777" w:rsidR="0008764F" w:rsidRPr="0008764F" w:rsidRDefault="0008764F" w:rsidP="0008764F">
      <w:r w:rsidRPr="0008764F">
        <w:t># Go to folder</w:t>
      </w:r>
    </w:p>
    <w:p w14:paraId="3246B883" w14:textId="77777777" w:rsidR="0008764F" w:rsidRPr="0008764F" w:rsidRDefault="0008764F" w:rsidP="0008764F">
      <w:r w:rsidRPr="0008764F">
        <w:t>Set-Location $LocalPath</w:t>
      </w:r>
    </w:p>
    <w:p w14:paraId="5E213635" w14:textId="77777777" w:rsidR="0008764F" w:rsidRPr="0008764F" w:rsidRDefault="0008764F" w:rsidP="0008764F"/>
    <w:p w14:paraId="3B296712" w14:textId="77777777" w:rsidR="0008764F" w:rsidRPr="0008764F" w:rsidRDefault="0008764F" w:rsidP="0008764F">
      <w:r w:rsidRPr="0008764F">
        <w:t># Stage all files</w:t>
      </w:r>
    </w:p>
    <w:p w14:paraId="3E63F2E2" w14:textId="77777777" w:rsidR="0008764F" w:rsidRPr="0008764F" w:rsidRDefault="0008764F" w:rsidP="0008764F">
      <w:r w:rsidRPr="0008764F">
        <w:t>git add .</w:t>
      </w:r>
    </w:p>
    <w:p w14:paraId="1B699DAC" w14:textId="77777777" w:rsidR="0008764F" w:rsidRPr="0008764F" w:rsidRDefault="0008764F" w:rsidP="0008764F"/>
    <w:p w14:paraId="3DD29398" w14:textId="77777777" w:rsidR="0008764F" w:rsidRPr="0008764F" w:rsidRDefault="0008764F" w:rsidP="0008764F">
      <w:r w:rsidRPr="0008764F">
        <w:t># Commit</w:t>
      </w:r>
    </w:p>
    <w:p w14:paraId="52750C54" w14:textId="77777777" w:rsidR="0008764F" w:rsidRPr="0008764F" w:rsidRDefault="0008764F" w:rsidP="0008764F">
      <w:r w:rsidRPr="0008764F">
        <w:t>git commit -m $CommitMessage</w:t>
      </w:r>
    </w:p>
    <w:p w14:paraId="6F66D1BF" w14:textId="77777777" w:rsidR="0008764F" w:rsidRPr="0008764F" w:rsidRDefault="0008764F" w:rsidP="0008764F"/>
    <w:p w14:paraId="5689876B" w14:textId="77777777" w:rsidR="0008764F" w:rsidRPr="0008764F" w:rsidRDefault="0008764F" w:rsidP="0008764F">
      <w:r w:rsidRPr="0008764F">
        <w:t># Push</w:t>
      </w:r>
    </w:p>
    <w:p w14:paraId="751CF799" w14:textId="77777777" w:rsidR="0008764F" w:rsidRPr="0008764F" w:rsidRDefault="0008764F" w:rsidP="0008764F">
      <w:r w:rsidRPr="0008764F">
        <w:t>git push -u origin main</w:t>
      </w:r>
    </w:p>
    <w:p w14:paraId="73539FB7" w14:textId="77777777" w:rsidR="0008764F" w:rsidRPr="0008764F" w:rsidRDefault="0008764F" w:rsidP="0008764F">
      <w:r w:rsidRPr="0008764F">
        <w:pict w14:anchorId="0BD4118D">
          <v:rect id="_x0000_i4431" style="width:0;height:1.5pt" o:hralign="center" o:hrstd="t" o:hr="t" fillcolor="#a0a0a0" stroked="f"/>
        </w:pict>
      </w:r>
    </w:p>
    <w:p w14:paraId="6A23287D" w14:textId="77777777" w:rsidR="0008764F" w:rsidRPr="0008764F" w:rsidRDefault="0008764F" w:rsidP="0008764F">
      <w:pPr>
        <w:rPr>
          <w:b/>
          <w:bCs/>
        </w:rPr>
      </w:pPr>
      <w:r w:rsidRPr="0008764F">
        <w:rPr>
          <w:b/>
          <w:bCs/>
        </w:rPr>
        <w:t>Usage flow</w:t>
      </w:r>
    </w:p>
    <w:p w14:paraId="61D52ABC" w14:textId="77777777" w:rsidR="0008764F" w:rsidRPr="0008764F" w:rsidRDefault="0008764F" w:rsidP="0008764F">
      <w:pPr>
        <w:numPr>
          <w:ilvl w:val="0"/>
          <w:numId w:val="881"/>
        </w:numPr>
      </w:pPr>
      <w:r w:rsidRPr="0008764F">
        <w:t xml:space="preserve">Replace YOUR_GITHUB_USERNAME in </w:t>
      </w:r>
      <w:r w:rsidRPr="0008764F">
        <w:rPr>
          <w:b/>
          <w:bCs/>
        </w:rPr>
        <w:t>init_project.ps1</w:t>
      </w:r>
      <w:r w:rsidRPr="0008764F">
        <w:t xml:space="preserve"> with your real GitHub username.</w:t>
      </w:r>
    </w:p>
    <w:p w14:paraId="49D55AA5" w14:textId="77777777" w:rsidR="0008764F" w:rsidRPr="0008764F" w:rsidRDefault="0008764F" w:rsidP="0008764F">
      <w:pPr>
        <w:numPr>
          <w:ilvl w:val="0"/>
          <w:numId w:val="881"/>
        </w:numPr>
      </w:pPr>
      <w:r w:rsidRPr="0008764F">
        <w:t xml:space="preserve">Run </w:t>
      </w:r>
      <w:r w:rsidRPr="0008764F">
        <w:rPr>
          <w:b/>
          <w:bCs/>
        </w:rPr>
        <w:t>init_project.ps1</w:t>
      </w:r>
      <w:r w:rsidRPr="0008764F">
        <w:t xml:space="preserve"> — it will create C:\MonCode\VotingMachineSpec and link it to GitHub.</w:t>
      </w:r>
    </w:p>
    <w:p w14:paraId="19033872" w14:textId="77777777" w:rsidR="0008764F" w:rsidRPr="0008764F" w:rsidRDefault="0008764F" w:rsidP="0008764F">
      <w:pPr>
        <w:numPr>
          <w:ilvl w:val="0"/>
          <w:numId w:val="881"/>
        </w:numPr>
      </w:pPr>
      <w:r w:rsidRPr="0008764F">
        <w:t>Drop your Annex/Addendum .docx files into that folder.</w:t>
      </w:r>
    </w:p>
    <w:p w14:paraId="2B99325A" w14:textId="77777777" w:rsidR="0008764F" w:rsidRPr="0008764F" w:rsidRDefault="0008764F" w:rsidP="0008764F">
      <w:pPr>
        <w:numPr>
          <w:ilvl w:val="0"/>
          <w:numId w:val="881"/>
        </w:numPr>
      </w:pPr>
      <w:r w:rsidRPr="0008764F">
        <w:t xml:space="preserve">Run </w:t>
      </w:r>
      <w:r w:rsidRPr="0008764F">
        <w:rPr>
          <w:b/>
          <w:bCs/>
        </w:rPr>
        <w:t>commit_push.ps1</w:t>
      </w:r>
      <w:r w:rsidRPr="0008764F">
        <w:t xml:space="preserve"> — it will stage, commit, and push them to GitHub.</w:t>
      </w:r>
    </w:p>
    <w:p w14:paraId="2F2D5E5E" w14:textId="77777777" w:rsidR="0008764F" w:rsidRPr="0008764F" w:rsidRDefault="0008764F" w:rsidP="0008764F">
      <w:r w:rsidRPr="0008764F">
        <w:lastRenderedPageBreak/>
        <w:pict w14:anchorId="61B20585">
          <v:rect id="_x0000_i4432" style="width:0;height:1.5pt" o:hralign="center" o:hrstd="t" o:hr="t" fillcolor="#a0a0a0" stroked="f"/>
        </w:pict>
      </w:r>
    </w:p>
    <w:p w14:paraId="7A8A1469" w14:textId="77777777" w:rsidR="0008764F" w:rsidRPr="0008764F" w:rsidRDefault="0008764F" w:rsidP="0008764F">
      <w:r w:rsidRPr="0008764F">
        <w:t xml:space="preserve">Do you want me to </w:t>
      </w:r>
      <w:r w:rsidRPr="0008764F">
        <w:rPr>
          <w:b/>
          <w:bCs/>
        </w:rPr>
        <w:t>add an automatic .gitignore</w:t>
      </w:r>
      <w:r w:rsidRPr="0008764F">
        <w:t xml:space="preserve"> to the init script so it ignores temporary/Office lock files (~$filename.docx) before your first commit? That will avoid clutter in your repo.</w:t>
      </w:r>
    </w:p>
    <w:p w14:paraId="1E3DFF4D" w14:textId="77777777" w:rsidR="0008764F" w:rsidRPr="0008764F" w:rsidRDefault="0008764F" w:rsidP="0008764F">
      <w:pPr>
        <w:rPr>
          <w:b/>
          <w:bCs/>
        </w:rPr>
      </w:pPr>
      <w:r w:rsidRPr="0008764F">
        <w:rPr>
          <w:b/>
          <w:bCs/>
        </w:rPr>
        <w:t>You said:</w:t>
      </w:r>
    </w:p>
    <w:p w14:paraId="4B77E9E4" w14:textId="77777777" w:rsidR="0008764F" w:rsidRPr="0008764F" w:rsidRDefault="0008764F" w:rsidP="0008764F">
      <w:r w:rsidRPr="0008764F">
        <w:t>C:\MonCode\ VotingMachine make git project acordingly C:\MonCode\VotingMachine\DOCUMENTATION is where the new files are give 1 bloc of code to make it appear on github</w:t>
      </w:r>
    </w:p>
    <w:p w14:paraId="52549D27" w14:textId="77777777" w:rsidR="0008764F" w:rsidRPr="0008764F" w:rsidRDefault="0008764F" w:rsidP="0008764F">
      <w:pPr>
        <w:rPr>
          <w:b/>
          <w:bCs/>
        </w:rPr>
      </w:pPr>
      <w:r w:rsidRPr="0008764F">
        <w:rPr>
          <w:b/>
          <w:bCs/>
        </w:rPr>
        <w:t>ChatGPT said:</w:t>
      </w:r>
    </w:p>
    <w:p w14:paraId="131DCC65" w14:textId="77777777" w:rsidR="0008764F" w:rsidRPr="0008764F" w:rsidRDefault="0008764F" w:rsidP="0008764F">
      <w:r w:rsidRPr="0008764F">
        <w:t>Here’s a single PowerShell block that will:</w:t>
      </w:r>
    </w:p>
    <w:p w14:paraId="7936EF64" w14:textId="77777777" w:rsidR="0008764F" w:rsidRPr="0008764F" w:rsidRDefault="0008764F" w:rsidP="0008764F">
      <w:pPr>
        <w:numPr>
          <w:ilvl w:val="0"/>
          <w:numId w:val="882"/>
        </w:numPr>
      </w:pPr>
      <w:r w:rsidRPr="0008764F">
        <w:t>Go to C:\MonCode\VotingMachine</w:t>
      </w:r>
    </w:p>
    <w:p w14:paraId="4B8AD214" w14:textId="77777777" w:rsidR="0008764F" w:rsidRPr="0008764F" w:rsidRDefault="0008764F" w:rsidP="0008764F">
      <w:pPr>
        <w:numPr>
          <w:ilvl w:val="0"/>
          <w:numId w:val="882"/>
        </w:numPr>
      </w:pPr>
      <w:r w:rsidRPr="0008764F">
        <w:t>Initialize it as a Git repo</w:t>
      </w:r>
    </w:p>
    <w:p w14:paraId="27AA21C2" w14:textId="77777777" w:rsidR="0008764F" w:rsidRPr="0008764F" w:rsidRDefault="0008764F" w:rsidP="0008764F">
      <w:pPr>
        <w:numPr>
          <w:ilvl w:val="0"/>
          <w:numId w:val="882"/>
        </w:numPr>
      </w:pPr>
      <w:r w:rsidRPr="0008764F">
        <w:t>Create a GitHub repo (if gh CLI is installed)</w:t>
      </w:r>
    </w:p>
    <w:p w14:paraId="44DDD6CF" w14:textId="77777777" w:rsidR="0008764F" w:rsidRPr="0008764F" w:rsidRDefault="0008764F" w:rsidP="0008764F">
      <w:pPr>
        <w:numPr>
          <w:ilvl w:val="0"/>
          <w:numId w:val="882"/>
        </w:numPr>
      </w:pPr>
      <w:r w:rsidRPr="0008764F">
        <w:t>Commit everything (including your DOCUMENTATION folder)</w:t>
      </w:r>
    </w:p>
    <w:p w14:paraId="0D869A0B" w14:textId="77777777" w:rsidR="0008764F" w:rsidRPr="0008764F" w:rsidRDefault="0008764F" w:rsidP="0008764F">
      <w:pPr>
        <w:numPr>
          <w:ilvl w:val="0"/>
          <w:numId w:val="882"/>
        </w:numPr>
      </w:pPr>
      <w:r w:rsidRPr="0008764F">
        <w:t>Push it to GitHub</w:t>
      </w:r>
    </w:p>
    <w:p w14:paraId="7FD05F79" w14:textId="77777777" w:rsidR="0008764F" w:rsidRPr="0008764F" w:rsidRDefault="0008764F" w:rsidP="0008764F">
      <w:r w:rsidRPr="0008764F">
        <w:t>powershell</w:t>
      </w:r>
    </w:p>
    <w:p w14:paraId="77EBB019" w14:textId="77777777" w:rsidR="0008764F" w:rsidRPr="0008764F" w:rsidRDefault="0008764F" w:rsidP="0008764F">
      <w:r w:rsidRPr="0008764F">
        <w:t>CopyEdit</w:t>
      </w:r>
    </w:p>
    <w:p w14:paraId="27CF94C3" w14:textId="77777777" w:rsidR="0008764F" w:rsidRPr="0008764F" w:rsidRDefault="0008764F" w:rsidP="0008764F">
      <w:r w:rsidRPr="0008764F">
        <w:t># ==== CONFIGURATION ====</w:t>
      </w:r>
    </w:p>
    <w:p w14:paraId="618AC30C" w14:textId="77777777" w:rsidR="0008764F" w:rsidRPr="0008764F" w:rsidRDefault="0008764F" w:rsidP="0008764F">
      <w:r w:rsidRPr="0008764F">
        <w:t>$BasePath = "C:\MonCode\VotingMachine"</w:t>
      </w:r>
    </w:p>
    <w:p w14:paraId="236984C5" w14:textId="77777777" w:rsidR="0008764F" w:rsidRPr="0008764F" w:rsidRDefault="0008764F" w:rsidP="0008764F">
      <w:r w:rsidRPr="0008764F">
        <w:t>$GitHubUser = "YOUR_GITHUB_USERNAME"   # &lt;-- Replace with your GitHub username</w:t>
      </w:r>
    </w:p>
    <w:p w14:paraId="22173224" w14:textId="77777777" w:rsidR="0008764F" w:rsidRPr="0008764F" w:rsidRDefault="0008764F" w:rsidP="0008764F">
      <w:r w:rsidRPr="0008764F">
        <w:t>$RepoName   = "VotingMachine"</w:t>
      </w:r>
    </w:p>
    <w:p w14:paraId="6EEB47DF" w14:textId="77777777" w:rsidR="0008764F" w:rsidRPr="0008764F" w:rsidRDefault="0008764F" w:rsidP="0008764F">
      <w:r w:rsidRPr="0008764F">
        <w:t>$CommitMsg  = "Initial commit: informational specification files (Annexes, Addenda, etc.)"</w:t>
      </w:r>
    </w:p>
    <w:p w14:paraId="53312A13" w14:textId="77777777" w:rsidR="0008764F" w:rsidRPr="0008764F" w:rsidRDefault="0008764F" w:rsidP="0008764F">
      <w:r w:rsidRPr="0008764F">
        <w:t>$GitHubRepoUrl = "https://github.com/$GitHubUser/$RepoName.git"</w:t>
      </w:r>
    </w:p>
    <w:p w14:paraId="202802AE" w14:textId="77777777" w:rsidR="0008764F" w:rsidRPr="0008764F" w:rsidRDefault="0008764F" w:rsidP="0008764F"/>
    <w:p w14:paraId="39FB96A4" w14:textId="77777777" w:rsidR="0008764F" w:rsidRPr="0008764F" w:rsidRDefault="0008764F" w:rsidP="0008764F">
      <w:r w:rsidRPr="0008764F">
        <w:t># ==== INIT LOCAL REPO ====</w:t>
      </w:r>
    </w:p>
    <w:p w14:paraId="03CEEBB9" w14:textId="77777777" w:rsidR="0008764F" w:rsidRPr="0008764F" w:rsidRDefault="0008764F" w:rsidP="0008764F">
      <w:r w:rsidRPr="0008764F">
        <w:t>Set-Location $BasePath</w:t>
      </w:r>
    </w:p>
    <w:p w14:paraId="3435B907" w14:textId="77777777" w:rsidR="0008764F" w:rsidRPr="0008764F" w:rsidRDefault="0008764F" w:rsidP="0008764F">
      <w:r w:rsidRPr="0008764F">
        <w:t>if (-Not (Test-Path ".git")) {</w:t>
      </w:r>
    </w:p>
    <w:p w14:paraId="0C080A74" w14:textId="77777777" w:rsidR="0008764F" w:rsidRPr="0008764F" w:rsidRDefault="0008764F" w:rsidP="0008764F">
      <w:r w:rsidRPr="0008764F">
        <w:lastRenderedPageBreak/>
        <w:t xml:space="preserve">    git init</w:t>
      </w:r>
    </w:p>
    <w:p w14:paraId="2B85AD81" w14:textId="77777777" w:rsidR="0008764F" w:rsidRPr="0008764F" w:rsidRDefault="0008764F" w:rsidP="0008764F">
      <w:r w:rsidRPr="0008764F">
        <w:t xml:space="preserve">    Write-Host "Initialized local Git repository."</w:t>
      </w:r>
    </w:p>
    <w:p w14:paraId="425DEB88" w14:textId="77777777" w:rsidR="0008764F" w:rsidRPr="0008764F" w:rsidRDefault="0008764F" w:rsidP="0008764F">
      <w:r w:rsidRPr="0008764F">
        <w:t>}</w:t>
      </w:r>
    </w:p>
    <w:p w14:paraId="282186B1" w14:textId="77777777" w:rsidR="0008764F" w:rsidRPr="0008764F" w:rsidRDefault="0008764F" w:rsidP="0008764F"/>
    <w:p w14:paraId="2938F650" w14:textId="77777777" w:rsidR="0008764F" w:rsidRPr="0008764F" w:rsidRDefault="0008764F" w:rsidP="0008764F">
      <w:r w:rsidRPr="0008764F">
        <w:t># ==== CREATE REMOTE ON GITHUB (if gh CLI is installed) ====</w:t>
      </w:r>
    </w:p>
    <w:p w14:paraId="094E35E1" w14:textId="77777777" w:rsidR="0008764F" w:rsidRPr="0008764F" w:rsidRDefault="0008764F" w:rsidP="0008764F">
      <w:r w:rsidRPr="0008764F">
        <w:t>if (Get-Command gh -ErrorAction SilentlyContinue) {</w:t>
      </w:r>
    </w:p>
    <w:p w14:paraId="1875B1E9" w14:textId="77777777" w:rsidR="0008764F" w:rsidRPr="0008764F" w:rsidRDefault="0008764F" w:rsidP="0008764F">
      <w:r w:rsidRPr="0008764F">
        <w:t xml:space="preserve">    gh repo create "$GitHubUser/$RepoName" --public --source=. --remote=origin --push</w:t>
      </w:r>
    </w:p>
    <w:p w14:paraId="763701D2" w14:textId="77777777" w:rsidR="0008764F" w:rsidRPr="0008764F" w:rsidRDefault="0008764F" w:rsidP="0008764F">
      <w:r w:rsidRPr="0008764F">
        <w:t xml:space="preserve">    Write-Host "GitHub repository created and linked."</w:t>
      </w:r>
    </w:p>
    <w:p w14:paraId="374DCEC0" w14:textId="77777777" w:rsidR="0008764F" w:rsidRPr="0008764F" w:rsidRDefault="0008764F" w:rsidP="0008764F">
      <w:r w:rsidRPr="0008764F">
        <w:t>} elseif (-Not (git remote get-url origin 2&gt;$null)) {</w:t>
      </w:r>
    </w:p>
    <w:p w14:paraId="3F016029" w14:textId="77777777" w:rsidR="0008764F" w:rsidRPr="0008764F" w:rsidRDefault="0008764F" w:rsidP="0008764F">
      <w:r w:rsidRPr="0008764F">
        <w:t xml:space="preserve">    git remote add origin $GitHubRepoUrl</w:t>
      </w:r>
    </w:p>
    <w:p w14:paraId="32D2D884" w14:textId="77777777" w:rsidR="0008764F" w:rsidRPr="0008764F" w:rsidRDefault="0008764F" w:rsidP="0008764F">
      <w:r w:rsidRPr="0008764F">
        <w:t xml:space="preserve">    Write-Host "Linked to existing remote: $GitHubRepoUrl"</w:t>
      </w:r>
    </w:p>
    <w:p w14:paraId="5DC90EB4" w14:textId="77777777" w:rsidR="0008764F" w:rsidRPr="0008764F" w:rsidRDefault="0008764F" w:rsidP="0008764F">
      <w:r w:rsidRPr="0008764F">
        <w:t>} else {</w:t>
      </w:r>
    </w:p>
    <w:p w14:paraId="0545E590" w14:textId="77777777" w:rsidR="0008764F" w:rsidRPr="0008764F" w:rsidRDefault="0008764F" w:rsidP="0008764F">
      <w:r w:rsidRPr="0008764F">
        <w:t xml:space="preserve">    Write-Host "Remote already set."</w:t>
      </w:r>
    </w:p>
    <w:p w14:paraId="65847471" w14:textId="77777777" w:rsidR="0008764F" w:rsidRPr="0008764F" w:rsidRDefault="0008764F" w:rsidP="0008764F">
      <w:r w:rsidRPr="0008764F">
        <w:t>}</w:t>
      </w:r>
    </w:p>
    <w:p w14:paraId="2573F68F" w14:textId="77777777" w:rsidR="0008764F" w:rsidRPr="0008764F" w:rsidRDefault="0008764F" w:rsidP="0008764F"/>
    <w:p w14:paraId="6CC687D1" w14:textId="77777777" w:rsidR="0008764F" w:rsidRPr="0008764F" w:rsidRDefault="0008764F" w:rsidP="0008764F">
      <w:r w:rsidRPr="0008764F">
        <w:t># ==== OPTIONAL: CREATE .gitignore TO IGNORE TEMP/OFFICE LOCK FILES ====</w:t>
      </w:r>
    </w:p>
    <w:p w14:paraId="17553BCA" w14:textId="77777777" w:rsidR="0008764F" w:rsidRPr="0008764F" w:rsidRDefault="0008764F" w:rsidP="0008764F">
      <w:r w:rsidRPr="0008764F">
        <w:t>$GitIgnorePath = Join-Path $BasePath ".gitignore"</w:t>
      </w:r>
    </w:p>
    <w:p w14:paraId="3BE3665C" w14:textId="77777777" w:rsidR="0008764F" w:rsidRPr="0008764F" w:rsidRDefault="0008764F" w:rsidP="0008764F">
      <w:r w:rsidRPr="0008764F">
        <w:t>if (-Not (Test-Path $GitIgnorePath)) {</w:t>
      </w:r>
    </w:p>
    <w:p w14:paraId="1DDAB72F" w14:textId="77777777" w:rsidR="0008764F" w:rsidRPr="0008764F" w:rsidRDefault="0008764F" w:rsidP="0008764F">
      <w:r w:rsidRPr="0008764F">
        <w:t xml:space="preserve">    @"</w:t>
      </w:r>
    </w:p>
    <w:p w14:paraId="6AB23ECB" w14:textId="77777777" w:rsidR="0008764F" w:rsidRPr="0008764F" w:rsidRDefault="0008764F" w:rsidP="0008764F">
      <w:r w:rsidRPr="0008764F">
        <w:t># Ignore Office lock files</w:t>
      </w:r>
    </w:p>
    <w:p w14:paraId="531FDED7" w14:textId="77777777" w:rsidR="0008764F" w:rsidRPr="0008764F" w:rsidRDefault="0008764F" w:rsidP="0008764F">
      <w:r w:rsidRPr="0008764F">
        <w:t>~$*.docx</w:t>
      </w:r>
    </w:p>
    <w:p w14:paraId="08B4C9EE" w14:textId="77777777" w:rsidR="0008764F" w:rsidRPr="0008764F" w:rsidRDefault="0008764F" w:rsidP="0008764F">
      <w:r w:rsidRPr="0008764F">
        <w:t>~$*.xlsx</w:t>
      </w:r>
    </w:p>
    <w:p w14:paraId="1AB3718D" w14:textId="77777777" w:rsidR="0008764F" w:rsidRPr="0008764F" w:rsidRDefault="0008764F" w:rsidP="0008764F">
      <w:r w:rsidRPr="0008764F">
        <w:t>~$*.pptx</w:t>
      </w:r>
    </w:p>
    <w:p w14:paraId="7117E9A3" w14:textId="77777777" w:rsidR="0008764F" w:rsidRPr="0008764F" w:rsidRDefault="0008764F" w:rsidP="0008764F">
      <w:r w:rsidRPr="0008764F">
        <w:t>"@ | Out-File $GitIgnorePath -Encoding utf8</w:t>
      </w:r>
    </w:p>
    <w:p w14:paraId="3D6B13FE" w14:textId="77777777" w:rsidR="0008764F" w:rsidRPr="0008764F" w:rsidRDefault="0008764F" w:rsidP="0008764F">
      <w:r w:rsidRPr="0008764F">
        <w:t xml:space="preserve">    Write-Host "Created .gitignore."</w:t>
      </w:r>
    </w:p>
    <w:p w14:paraId="4FEAC1D4" w14:textId="77777777" w:rsidR="0008764F" w:rsidRPr="0008764F" w:rsidRDefault="0008764F" w:rsidP="0008764F">
      <w:r w:rsidRPr="0008764F">
        <w:t>}</w:t>
      </w:r>
    </w:p>
    <w:p w14:paraId="7C1AB196" w14:textId="77777777" w:rsidR="0008764F" w:rsidRPr="0008764F" w:rsidRDefault="0008764F" w:rsidP="0008764F"/>
    <w:p w14:paraId="271BC3F3" w14:textId="77777777" w:rsidR="0008764F" w:rsidRPr="0008764F" w:rsidRDefault="0008764F" w:rsidP="0008764F">
      <w:r w:rsidRPr="0008764F">
        <w:t># ==== COMMIT &amp; PUSH ====</w:t>
      </w:r>
    </w:p>
    <w:p w14:paraId="6F390FE0" w14:textId="77777777" w:rsidR="0008764F" w:rsidRPr="0008764F" w:rsidRDefault="0008764F" w:rsidP="0008764F">
      <w:r w:rsidRPr="0008764F">
        <w:t>git add .</w:t>
      </w:r>
    </w:p>
    <w:p w14:paraId="7B22F2F7" w14:textId="77777777" w:rsidR="0008764F" w:rsidRPr="0008764F" w:rsidRDefault="0008764F" w:rsidP="0008764F">
      <w:r w:rsidRPr="0008764F">
        <w:t>git commit -m $CommitMsg</w:t>
      </w:r>
    </w:p>
    <w:p w14:paraId="06CFF1D5" w14:textId="77777777" w:rsidR="0008764F" w:rsidRPr="0008764F" w:rsidRDefault="0008764F" w:rsidP="0008764F">
      <w:r w:rsidRPr="0008764F">
        <w:t>git branch -M main</w:t>
      </w:r>
    </w:p>
    <w:p w14:paraId="727D34D8" w14:textId="77777777" w:rsidR="0008764F" w:rsidRPr="0008764F" w:rsidRDefault="0008764F" w:rsidP="0008764F">
      <w:r w:rsidRPr="0008764F">
        <w:t>git push -u origin main</w:t>
      </w:r>
    </w:p>
    <w:p w14:paraId="486132B6" w14:textId="77777777" w:rsidR="0008764F" w:rsidRPr="0008764F" w:rsidRDefault="0008764F" w:rsidP="0008764F"/>
    <w:p w14:paraId="53E34DDA" w14:textId="77777777" w:rsidR="0008764F" w:rsidRPr="0008764F" w:rsidRDefault="0008764F" w:rsidP="0008764F">
      <w:r w:rsidRPr="0008764F">
        <w:t>Write-Host "All files committed and pushed to GitHub."</w:t>
      </w:r>
    </w:p>
    <w:p w14:paraId="522E86F3" w14:textId="77777777" w:rsidR="0008764F" w:rsidRPr="0008764F" w:rsidRDefault="0008764F" w:rsidP="0008764F">
      <w:r w:rsidRPr="0008764F">
        <w:pict w14:anchorId="058A9B1C">
          <v:rect id="_x0000_i4433" style="width:0;height:1.5pt" o:hralign="center" o:hrstd="t" o:hr="t" fillcolor="#a0a0a0" stroked="f"/>
        </w:pict>
      </w:r>
    </w:p>
    <w:p w14:paraId="5DFC018D" w14:textId="77777777" w:rsidR="0008764F" w:rsidRPr="0008764F" w:rsidRDefault="0008764F" w:rsidP="0008764F">
      <w:r w:rsidRPr="0008764F">
        <w:t xml:space="preserve">Do you want me to also </w:t>
      </w:r>
      <w:r w:rsidRPr="0008764F">
        <w:rPr>
          <w:b/>
          <w:bCs/>
        </w:rPr>
        <w:t>automatically create a README.md</w:t>
      </w:r>
      <w:r w:rsidRPr="0008764F">
        <w:t xml:space="preserve"> from the repo name and description so your GitHub page isn’t blank after the push? That would make it cleaner for public viewing.</w:t>
      </w:r>
    </w:p>
    <w:p w14:paraId="27D45FEE" w14:textId="77777777" w:rsidR="0008764F" w:rsidRPr="0008764F" w:rsidRDefault="0008764F" w:rsidP="0008764F">
      <w:pPr>
        <w:rPr>
          <w:b/>
          <w:bCs/>
        </w:rPr>
      </w:pPr>
      <w:r w:rsidRPr="0008764F">
        <w:rPr>
          <w:b/>
          <w:bCs/>
        </w:rPr>
        <w:t>You said:</w:t>
      </w:r>
    </w:p>
    <w:p w14:paraId="197101E8" w14:textId="77777777" w:rsidR="0008764F" w:rsidRPr="0008764F" w:rsidRDefault="0008764F" w:rsidP="0008764F">
      <w:r w:rsidRPr="0008764F">
        <w:t>don't leave "enter here", you have all the information.</w:t>
      </w:r>
    </w:p>
    <w:p w14:paraId="1F62EFF5" w14:textId="77777777" w:rsidR="0008764F" w:rsidRPr="0008764F" w:rsidRDefault="0008764F" w:rsidP="0008764F">
      <w:pPr>
        <w:rPr>
          <w:b/>
          <w:bCs/>
        </w:rPr>
      </w:pPr>
      <w:r w:rsidRPr="0008764F">
        <w:rPr>
          <w:b/>
          <w:bCs/>
        </w:rPr>
        <w:t>ChatGPT said:</w:t>
      </w:r>
    </w:p>
    <w:p w14:paraId="319C5934" w14:textId="77777777" w:rsidR="0008764F" w:rsidRPr="0008764F" w:rsidRDefault="0008764F" w:rsidP="0008764F">
      <w:r w:rsidRPr="0008764F">
        <w:t>Thought for 34s</w:t>
      </w:r>
    </w:p>
    <w:p w14:paraId="5616F981" w14:textId="77777777" w:rsidR="0008764F" w:rsidRPr="0008764F" w:rsidRDefault="0008764F" w:rsidP="0008764F">
      <w:r w:rsidRPr="0008764F">
        <w:t>powershell</w:t>
      </w:r>
    </w:p>
    <w:p w14:paraId="4A6EACFE" w14:textId="77777777" w:rsidR="0008764F" w:rsidRPr="0008764F" w:rsidRDefault="0008764F" w:rsidP="0008764F">
      <w:r w:rsidRPr="0008764F">
        <w:t>CopyEdit</w:t>
      </w:r>
    </w:p>
    <w:p w14:paraId="12EF7207" w14:textId="77777777" w:rsidR="0008764F" w:rsidRPr="0008764F" w:rsidRDefault="0008764F" w:rsidP="0008764F">
      <w:r w:rsidRPr="0008764F">
        <w:t># One-shot PowerShell to publish C:\MonCode\VotingMachine (incl. DOCUMENTATION) to GitHub</w:t>
      </w:r>
    </w:p>
    <w:p w14:paraId="06F643A6" w14:textId="77777777" w:rsidR="0008764F" w:rsidRPr="0008764F" w:rsidRDefault="0008764F" w:rsidP="0008764F"/>
    <w:p w14:paraId="308DE743" w14:textId="77777777" w:rsidR="0008764F" w:rsidRPr="0008764F" w:rsidRDefault="0008764F" w:rsidP="0008764F">
      <w:r w:rsidRPr="0008764F">
        <w:t>$ErrorActionPreference = 'Stop'</w:t>
      </w:r>
    </w:p>
    <w:p w14:paraId="4EEDB268" w14:textId="77777777" w:rsidR="0008764F" w:rsidRPr="0008764F" w:rsidRDefault="0008764F" w:rsidP="0008764F">
      <w:r w:rsidRPr="0008764F">
        <w:t>$RepoPath   = 'C:\MonCode\VotingMachine'</w:t>
      </w:r>
    </w:p>
    <w:p w14:paraId="0FE21B0C" w14:textId="77777777" w:rsidR="0008764F" w:rsidRPr="0008764F" w:rsidRDefault="0008764F" w:rsidP="0008764F">
      <w:r w:rsidRPr="0008764F">
        <w:t>$RepoName   = 'VotingMachine'</w:t>
      </w:r>
    </w:p>
    <w:p w14:paraId="703457F9" w14:textId="77777777" w:rsidR="0008764F" w:rsidRPr="0008764F" w:rsidRDefault="0008764F" w:rsidP="0008764F">
      <w:r w:rsidRPr="0008764F">
        <w:t>$CommitMsg  = 'Initial commit: informational specification files (Annexes, Addenda, etc.)'</w:t>
      </w:r>
    </w:p>
    <w:p w14:paraId="231FE9A3" w14:textId="77777777" w:rsidR="0008764F" w:rsidRPr="0008764F" w:rsidRDefault="0008764F" w:rsidP="0008764F"/>
    <w:p w14:paraId="1A52E790" w14:textId="77777777" w:rsidR="0008764F" w:rsidRPr="0008764F" w:rsidRDefault="0008764F" w:rsidP="0008764F">
      <w:r w:rsidRPr="0008764F">
        <w:t># Ensure path exists</w:t>
      </w:r>
    </w:p>
    <w:p w14:paraId="798A2E84" w14:textId="77777777" w:rsidR="0008764F" w:rsidRPr="0008764F" w:rsidRDefault="0008764F" w:rsidP="0008764F">
      <w:r w:rsidRPr="0008764F">
        <w:lastRenderedPageBreak/>
        <w:t>if (-not (Test-Path $RepoPath)) { New-Item -ItemType Directory -Path $RepoPath | Out-Null }</w:t>
      </w:r>
    </w:p>
    <w:p w14:paraId="4527686D" w14:textId="77777777" w:rsidR="0008764F" w:rsidRPr="0008764F" w:rsidRDefault="0008764F" w:rsidP="0008764F">
      <w:r w:rsidRPr="0008764F">
        <w:t>Set-Location $RepoPath</w:t>
      </w:r>
    </w:p>
    <w:p w14:paraId="13DDFBC9" w14:textId="77777777" w:rsidR="0008764F" w:rsidRPr="0008764F" w:rsidRDefault="0008764F" w:rsidP="0008764F"/>
    <w:p w14:paraId="46110DDC" w14:textId="77777777" w:rsidR="0008764F" w:rsidRPr="0008764F" w:rsidRDefault="0008764F" w:rsidP="0008764F">
      <w:r w:rsidRPr="0008764F">
        <w:t># Init git if needed</w:t>
      </w:r>
    </w:p>
    <w:p w14:paraId="174D8179" w14:textId="77777777" w:rsidR="0008764F" w:rsidRPr="0008764F" w:rsidRDefault="0008764F" w:rsidP="0008764F">
      <w:r w:rsidRPr="0008764F">
        <w:t>if (-not (Test-Path (Join-Path $RepoPath '.git'))) {</w:t>
      </w:r>
    </w:p>
    <w:p w14:paraId="136CBC8D" w14:textId="77777777" w:rsidR="0008764F" w:rsidRPr="0008764F" w:rsidRDefault="0008764F" w:rsidP="0008764F">
      <w:r w:rsidRPr="0008764F">
        <w:t xml:space="preserve">  git init | Out-Null</w:t>
      </w:r>
    </w:p>
    <w:p w14:paraId="4D8A2C89" w14:textId="77777777" w:rsidR="0008764F" w:rsidRPr="0008764F" w:rsidRDefault="0008764F" w:rsidP="0008764F">
      <w:r w:rsidRPr="0008764F">
        <w:t>}</w:t>
      </w:r>
    </w:p>
    <w:p w14:paraId="48DB7044" w14:textId="77777777" w:rsidR="0008764F" w:rsidRPr="0008764F" w:rsidRDefault="0008764F" w:rsidP="0008764F"/>
    <w:p w14:paraId="256EBB25" w14:textId="77777777" w:rsidR="0008764F" w:rsidRPr="0008764F" w:rsidRDefault="0008764F" w:rsidP="0008764F">
      <w:r w:rsidRPr="0008764F">
        <w:t># Optional: ignore Office lock files</w:t>
      </w:r>
    </w:p>
    <w:p w14:paraId="240E3723" w14:textId="77777777" w:rsidR="0008764F" w:rsidRPr="0008764F" w:rsidRDefault="0008764F" w:rsidP="0008764F">
      <w:r w:rsidRPr="0008764F">
        <w:t>$gitignore = @"</w:t>
      </w:r>
    </w:p>
    <w:p w14:paraId="5065F223" w14:textId="77777777" w:rsidR="0008764F" w:rsidRPr="0008764F" w:rsidRDefault="0008764F" w:rsidP="0008764F">
      <w:r w:rsidRPr="0008764F">
        <w:t># Office lock files</w:t>
      </w:r>
    </w:p>
    <w:p w14:paraId="7206F9EF" w14:textId="77777777" w:rsidR="0008764F" w:rsidRPr="0008764F" w:rsidRDefault="0008764F" w:rsidP="0008764F">
      <w:r w:rsidRPr="0008764F">
        <w:t>~$*.docx</w:t>
      </w:r>
    </w:p>
    <w:p w14:paraId="10AF4222" w14:textId="77777777" w:rsidR="0008764F" w:rsidRPr="0008764F" w:rsidRDefault="0008764F" w:rsidP="0008764F">
      <w:r w:rsidRPr="0008764F">
        <w:t>~$*.xlsx</w:t>
      </w:r>
    </w:p>
    <w:p w14:paraId="2E88D304" w14:textId="77777777" w:rsidR="0008764F" w:rsidRPr="0008764F" w:rsidRDefault="0008764F" w:rsidP="0008764F">
      <w:r w:rsidRPr="0008764F">
        <w:t>~$*.pptx</w:t>
      </w:r>
    </w:p>
    <w:p w14:paraId="521410ED" w14:textId="77777777" w:rsidR="0008764F" w:rsidRPr="0008764F" w:rsidRDefault="0008764F" w:rsidP="0008764F">
      <w:r w:rsidRPr="0008764F">
        <w:t>"@</w:t>
      </w:r>
    </w:p>
    <w:p w14:paraId="66DA3115" w14:textId="77777777" w:rsidR="0008764F" w:rsidRPr="0008764F" w:rsidRDefault="0008764F" w:rsidP="0008764F">
      <w:r w:rsidRPr="0008764F">
        <w:t>$giPath = Join-Path $RepoPath '.gitignore'</w:t>
      </w:r>
    </w:p>
    <w:p w14:paraId="5B99DC6D" w14:textId="77777777" w:rsidR="0008764F" w:rsidRPr="0008764F" w:rsidRDefault="0008764F" w:rsidP="0008764F">
      <w:r w:rsidRPr="0008764F">
        <w:t>if (-not (Test-Path $giPath)) { $gitignore | Out-File -FilePath $giPath -Encoding utf8 }</w:t>
      </w:r>
    </w:p>
    <w:p w14:paraId="38AA2DB8" w14:textId="77777777" w:rsidR="0008764F" w:rsidRPr="0008764F" w:rsidRDefault="0008764F" w:rsidP="0008764F"/>
    <w:p w14:paraId="73A8C9CD" w14:textId="77777777" w:rsidR="0008764F" w:rsidRPr="0008764F" w:rsidRDefault="0008764F" w:rsidP="0008764F">
      <w:r w:rsidRPr="0008764F">
        <w:t># Ensure default branch "main"</w:t>
      </w:r>
    </w:p>
    <w:p w14:paraId="2D52B522" w14:textId="77777777" w:rsidR="0008764F" w:rsidRPr="0008764F" w:rsidRDefault="0008764F" w:rsidP="0008764F">
      <w:r w:rsidRPr="0008764F">
        <w:t>git branch -M main</w:t>
      </w:r>
    </w:p>
    <w:p w14:paraId="58FBB656" w14:textId="77777777" w:rsidR="0008764F" w:rsidRPr="0008764F" w:rsidRDefault="0008764F" w:rsidP="0008764F"/>
    <w:p w14:paraId="4B8EEB0A" w14:textId="77777777" w:rsidR="0008764F" w:rsidRPr="0008764F" w:rsidRDefault="0008764F" w:rsidP="0008764F">
      <w:r w:rsidRPr="0008764F">
        <w:t># Create GitHub repo &amp; link remote (requires authenticated gh CLI)</w:t>
      </w:r>
    </w:p>
    <w:p w14:paraId="44DBCAC1" w14:textId="77777777" w:rsidR="0008764F" w:rsidRPr="0008764F" w:rsidRDefault="0008764F" w:rsidP="0008764F">
      <w:r w:rsidRPr="0008764F">
        <w:t>if (-not (Get-Command gh -ErrorAction SilentlyContinue)) {</w:t>
      </w:r>
    </w:p>
    <w:p w14:paraId="3EFE2C13" w14:textId="77777777" w:rsidR="0008764F" w:rsidRPr="0008764F" w:rsidRDefault="0008764F" w:rsidP="0008764F">
      <w:r w:rsidRPr="0008764F">
        <w:t xml:space="preserve">  throw 'GitHub CLI (gh) is required and not found. Install and authenticate: https://cli.github.com/'</w:t>
      </w:r>
    </w:p>
    <w:p w14:paraId="37EDA633" w14:textId="77777777" w:rsidR="0008764F" w:rsidRPr="0008764F" w:rsidRDefault="0008764F" w:rsidP="0008764F">
      <w:r w:rsidRPr="0008764F">
        <w:t>}</w:t>
      </w:r>
    </w:p>
    <w:p w14:paraId="330DCF71" w14:textId="77777777" w:rsidR="0008764F" w:rsidRPr="0008764F" w:rsidRDefault="0008764F" w:rsidP="0008764F"/>
    <w:p w14:paraId="33DBDE85" w14:textId="77777777" w:rsidR="0008764F" w:rsidRPr="0008764F" w:rsidRDefault="0008764F" w:rsidP="0008764F">
      <w:r w:rsidRPr="0008764F">
        <w:t># If no remote, create repo under the logged-in account and push</w:t>
      </w:r>
    </w:p>
    <w:p w14:paraId="14F45E33" w14:textId="77777777" w:rsidR="0008764F" w:rsidRPr="0008764F" w:rsidRDefault="0008764F" w:rsidP="0008764F">
      <w:r w:rsidRPr="0008764F">
        <w:t>$hasOrigin = (git remote | Select-String -SimpleMatch 'origin') -ne $null</w:t>
      </w:r>
    </w:p>
    <w:p w14:paraId="7DCE81BF" w14:textId="77777777" w:rsidR="0008764F" w:rsidRPr="0008764F" w:rsidRDefault="0008764F" w:rsidP="0008764F">
      <w:r w:rsidRPr="0008764F">
        <w:t>if (-not $hasOrigin) {</w:t>
      </w:r>
    </w:p>
    <w:p w14:paraId="76547791" w14:textId="77777777" w:rsidR="0008764F" w:rsidRPr="0008764F" w:rsidRDefault="0008764F" w:rsidP="0008764F">
      <w:r w:rsidRPr="0008764F">
        <w:t xml:space="preserve">  gh repo create $RepoName --public --source . --remote origin --push --disable-wiki --disable-issues -y</w:t>
      </w:r>
    </w:p>
    <w:p w14:paraId="217BE732" w14:textId="77777777" w:rsidR="0008764F" w:rsidRPr="0008764F" w:rsidRDefault="0008764F" w:rsidP="0008764F">
      <w:r w:rsidRPr="0008764F">
        <w:t>} else {</w:t>
      </w:r>
    </w:p>
    <w:p w14:paraId="296123D6" w14:textId="77777777" w:rsidR="0008764F" w:rsidRPr="0008764F" w:rsidRDefault="0008764F" w:rsidP="0008764F">
      <w:r w:rsidRPr="0008764F">
        <w:t xml:space="preserve">  # Remote exists; just commit and push</w:t>
      </w:r>
    </w:p>
    <w:p w14:paraId="0EA884D7" w14:textId="77777777" w:rsidR="0008764F" w:rsidRPr="0008764F" w:rsidRDefault="0008764F" w:rsidP="0008764F">
      <w:r w:rsidRPr="0008764F">
        <w:t xml:space="preserve">  git remote get-url origin | Out-Null</w:t>
      </w:r>
    </w:p>
    <w:p w14:paraId="71FCD324" w14:textId="77777777" w:rsidR="0008764F" w:rsidRPr="0008764F" w:rsidRDefault="0008764F" w:rsidP="0008764F">
      <w:r w:rsidRPr="0008764F">
        <w:t>}</w:t>
      </w:r>
    </w:p>
    <w:p w14:paraId="0B3CFE46" w14:textId="77777777" w:rsidR="0008764F" w:rsidRPr="0008764F" w:rsidRDefault="0008764F" w:rsidP="0008764F"/>
    <w:p w14:paraId="3DF37003" w14:textId="77777777" w:rsidR="0008764F" w:rsidRPr="0008764F" w:rsidRDefault="0008764F" w:rsidP="0008764F">
      <w:r w:rsidRPr="0008764F">
        <w:t># Stage all files (including DOCUMENTATION)</w:t>
      </w:r>
    </w:p>
    <w:p w14:paraId="3F1CFFDA" w14:textId="77777777" w:rsidR="0008764F" w:rsidRPr="0008764F" w:rsidRDefault="0008764F" w:rsidP="0008764F">
      <w:r w:rsidRPr="0008764F">
        <w:t>git add .</w:t>
      </w:r>
    </w:p>
    <w:p w14:paraId="56902317" w14:textId="77777777" w:rsidR="0008764F" w:rsidRPr="0008764F" w:rsidRDefault="0008764F" w:rsidP="0008764F"/>
    <w:p w14:paraId="729EFB79" w14:textId="77777777" w:rsidR="0008764F" w:rsidRPr="0008764F" w:rsidRDefault="0008764F" w:rsidP="0008764F">
      <w:r w:rsidRPr="0008764F">
        <w:t># Commit if there are staged changes</w:t>
      </w:r>
    </w:p>
    <w:p w14:paraId="58225428" w14:textId="77777777" w:rsidR="0008764F" w:rsidRPr="0008764F" w:rsidRDefault="0008764F" w:rsidP="0008764F">
      <w:r w:rsidRPr="0008764F">
        <w:t>$staged = git diff --cached --name-only</w:t>
      </w:r>
    </w:p>
    <w:p w14:paraId="38035E78" w14:textId="77777777" w:rsidR="0008764F" w:rsidRPr="0008764F" w:rsidRDefault="0008764F" w:rsidP="0008764F">
      <w:r w:rsidRPr="0008764F">
        <w:t>if ($staged) {</w:t>
      </w:r>
    </w:p>
    <w:p w14:paraId="744BF68F" w14:textId="77777777" w:rsidR="0008764F" w:rsidRPr="0008764F" w:rsidRDefault="0008764F" w:rsidP="0008764F">
      <w:r w:rsidRPr="0008764F">
        <w:t xml:space="preserve">  git commit -m $CommitMsg</w:t>
      </w:r>
    </w:p>
    <w:p w14:paraId="213ECB68" w14:textId="77777777" w:rsidR="0008764F" w:rsidRPr="0008764F" w:rsidRDefault="0008764F" w:rsidP="0008764F">
      <w:r w:rsidRPr="0008764F">
        <w:t>}</w:t>
      </w:r>
    </w:p>
    <w:p w14:paraId="010E0736" w14:textId="77777777" w:rsidR="0008764F" w:rsidRPr="0008764F" w:rsidRDefault="0008764F" w:rsidP="0008764F"/>
    <w:p w14:paraId="12375F76" w14:textId="77777777" w:rsidR="0008764F" w:rsidRPr="0008764F" w:rsidRDefault="0008764F" w:rsidP="0008764F">
      <w:r w:rsidRPr="0008764F">
        <w:t># Push to main (set upstream if first push)</w:t>
      </w:r>
    </w:p>
    <w:p w14:paraId="7155F839" w14:textId="77777777" w:rsidR="0008764F" w:rsidRPr="0008764F" w:rsidRDefault="0008764F" w:rsidP="0008764F">
      <w:r w:rsidRPr="0008764F">
        <w:t>try {</w:t>
      </w:r>
    </w:p>
    <w:p w14:paraId="0A209D8E" w14:textId="77777777" w:rsidR="0008764F" w:rsidRPr="0008764F" w:rsidRDefault="0008764F" w:rsidP="0008764F">
      <w:r w:rsidRPr="0008764F">
        <w:t xml:space="preserve">  git push -u origin main</w:t>
      </w:r>
    </w:p>
    <w:p w14:paraId="20490F9A" w14:textId="77777777" w:rsidR="0008764F" w:rsidRPr="0008764F" w:rsidRDefault="0008764F" w:rsidP="0008764F">
      <w:r w:rsidRPr="0008764F">
        <w:t>} catch {</w:t>
      </w:r>
    </w:p>
    <w:p w14:paraId="2DE85792" w14:textId="77777777" w:rsidR="0008764F" w:rsidRPr="0008764F" w:rsidRDefault="0008764F" w:rsidP="0008764F">
      <w:r w:rsidRPr="0008764F">
        <w:t xml:space="preserve">  # If remote was just created by gh with an initial commit, pull then push</w:t>
      </w:r>
    </w:p>
    <w:p w14:paraId="45744099" w14:textId="77777777" w:rsidR="0008764F" w:rsidRPr="0008764F" w:rsidRDefault="0008764F" w:rsidP="0008764F">
      <w:r w:rsidRPr="0008764F">
        <w:t xml:space="preserve">  git pull --rebase origin main</w:t>
      </w:r>
    </w:p>
    <w:p w14:paraId="17DF0F24" w14:textId="77777777" w:rsidR="0008764F" w:rsidRPr="0008764F" w:rsidRDefault="0008764F" w:rsidP="0008764F">
      <w:r w:rsidRPr="0008764F">
        <w:lastRenderedPageBreak/>
        <w:t xml:space="preserve">  git push -u origin main</w:t>
      </w:r>
    </w:p>
    <w:p w14:paraId="63549E95" w14:textId="77777777" w:rsidR="0008764F" w:rsidRPr="0008764F" w:rsidRDefault="0008764F" w:rsidP="0008764F">
      <w:r w:rsidRPr="0008764F">
        <w:t>}</w:t>
      </w:r>
    </w:p>
    <w:p w14:paraId="4054B769" w14:textId="77777777" w:rsidR="0008764F" w:rsidRPr="0008764F" w:rsidRDefault="0008764F" w:rsidP="0008764F"/>
    <w:p w14:paraId="0D0D0599" w14:textId="77777777" w:rsidR="0008764F" w:rsidRPr="0008764F" w:rsidRDefault="0008764F" w:rsidP="0008764F">
      <w:r w:rsidRPr="0008764F">
        <w:t># Print final remote URL</w:t>
      </w:r>
    </w:p>
    <w:p w14:paraId="479C78E0" w14:textId="77777777" w:rsidR="0008764F" w:rsidRPr="0008764F" w:rsidRDefault="0008764F" w:rsidP="0008764F">
      <w:r w:rsidRPr="0008764F">
        <w:t>$remoteUrl = git remote get-url origin</w:t>
      </w:r>
    </w:p>
    <w:p w14:paraId="58D60F5A" w14:textId="77777777" w:rsidR="0008764F" w:rsidRPr="0008764F" w:rsidRDefault="0008764F" w:rsidP="0008764F">
      <w:r w:rsidRPr="0008764F">
        <w:t>Write-Host "Published to: $remoteUrl"</w:t>
      </w:r>
    </w:p>
    <w:p w14:paraId="2717D1B4" w14:textId="77777777" w:rsidR="0008764F" w:rsidRPr="0008764F" w:rsidRDefault="0008764F" w:rsidP="0008764F">
      <w:pPr>
        <w:rPr>
          <w:b/>
          <w:bCs/>
        </w:rPr>
      </w:pPr>
      <w:r w:rsidRPr="0008764F">
        <w:rPr>
          <w:b/>
          <w:bCs/>
        </w:rPr>
        <w:t>You said:</w:t>
      </w:r>
    </w:p>
    <w:p w14:paraId="57D4B058" w14:textId="77777777" w:rsidR="0008764F" w:rsidRPr="0008764F" w:rsidRDefault="0008764F" w:rsidP="0008764F">
      <w:r w:rsidRPr="0008764F">
        <w:t xml:space="preserve">PS C:\MonCode\VotingMachine&gt; # One-shot PowerShell to publish C:\MonCode\VotingMachine (incl. DOCUMENTATION) to GitHub PS C:\MonCode\VotingMachine&gt; PS C:\MonCode\VotingMachine&gt; $ErrorActionPreference = 'Stop' PS C:\MonCode\VotingMachine&gt; $RepoPath = 'C:\MonCode\VotingMachine' PS C:\MonCode\VotingMachine&gt; $RepoName = 'VotingMachine' PS C:\MonCode\VotingMachine&gt; $CommitMsg = 'Initial commit: informational specification files (Annexes, Addenda, etc.)' PS C:\MonCode\VotingMachine&gt; PS C:\MonCode\VotingMachine&gt; # Ensure path exists PS C:\MonCode\VotingMachine&gt; if (-not (Test-Path $RepoPath)) { New-Item -ItemType Directory -Path $RepoPath | Out-Null } PS C:\MonCode\VotingMachine&gt; Set-Location $RepoPath PS C:\MonCode\VotingMachine&gt; PS C:\MonCode\VotingMachine&gt; # Init git if needed PS C:\MonCode\VotingMachine&gt; if (-not (Test-Path (Join-Path $RepoPath '.git'))) { &gt;&gt; git init | Out-Null &gt;&gt; } PS C:\MonCode\VotingMachine&gt; PS C:\MonCode\VotingMachine&gt; # Optional: ignore Office lock files PS C:\MonCode\VotingMachine&gt; $gitignore = @" &gt;&gt; # Office lock files &gt;&gt; ~$*.docx &gt;&gt; ~$*.xlsx &gt;&gt; ~$*.pptx &gt;&gt; "@ PS C:\MonCode\VotingMachine&gt; $giPath = Join-Path $RepoPath '.gitignore' PS C:\MonCode\VotingMachine&gt; if (-not (Test-Path $giPath)) { $gitignore | Out-File -FilePath $giPath -Encoding utf8 } PS C:\MonCode\VotingMachine&gt; PS C:\MonCode\VotingMachine&gt; # Ensure default branch "main" PS C:\MonCode\VotingMachine&gt; git branch -M main PS C:\MonCode\VotingMachine&gt; PS C:\MonCode\VotingMachine&gt; # Create GitHub repo &amp; link remote (requires authenticated gh CLI) PS C:\MonCode\VotingMachine&gt; if (-not (Get-Command gh -ErrorAction SilentlyContinue)) { &gt;&gt; throw 'GitHub CLI (gh) is required and not found. Install and authenticate: https://cli.github.com/' &gt;&gt; } GitHub CLI (gh) is required and not found. Install and authenticate: https://cli.github.com/ Au caractère Ligne:2 : 3 + throw 'GitHub CLI (gh) is required and not found. Install and authe ... + ~~~~~~~~~~~~~~~~~~~~~~~~~~~~~~~~~~~~~~~~~~~~~~~~~~~~~~~~~~~~~~~~~~~ + CategoryInfo : OperationStopped: (GitHub CLI (gh)...cli.github.com/:String) [], RuntimeException + FullyQualifiedErrorId : GitHub CLI (gh) is required and not found. Install </w:t>
      </w:r>
      <w:r w:rsidRPr="0008764F">
        <w:lastRenderedPageBreak/>
        <w:t xml:space="preserve">and authenticate: https://cli.github. com/ PS C:\MonCode\VotingMachine&gt; PS C:\MonCode\VotingMachine&gt; # If no remote, create repo under the logged-in account and push PS C:\MonCode\VotingMachine&gt; $hasOrigin = (git remote | Select-String -SimpleMatch 'origin') -ne $null PS C:\MonCode\VotingMachine&gt; if (-not $hasOrigin) { &gt;&gt; gh repo create $RepoName --public --source . --remote origin --push --disable-wiki --disable-issues -y &gt;&gt; } else { &gt;&gt; # Remote exists; just commit and push &gt;&gt; git remote get-url origin | Out-Null &gt;&gt; } gh : Le terme «gh» n'est pas reconnu comme nom d'applet de commande, fonction, fichier de script ou programme exécutable. Vérifiez l'orthographe du nom, ou si un chemin d'accès existe, vérifiez que le chemin d'accès est correct et réessayez. Au caractère Ligne:2 : 3 + gh repo create $RepoName --public --source . --remote origin --push ... + ~~ + CategoryInfo : ObjectNotFound: (gh:String) [], ParentContainsErrorRecordException + FullyQualifiedErrorId : CommandNotFoundException PS C:\MonCode\VotingMachine&gt; PS C:\MonCode\VotingMachine&gt; # Stage all files (including DOCUMENTATION) PS C:\MonCode\VotingMachine&gt; git add . warning: in the working copy of '.gitignore', LF will be replaced by CRLF the next time Git touches it PS C:\MonCode\VotingMachine&gt; PS C:\MonCode\VotingMachine&gt; # Commit if there are staged changes PS C:\MonCode\VotingMachine&gt; $staged = git diff --cached --name-only PS C:\MonCode\VotingMachine&gt; if ($staged) { &gt;&gt; git commit -m $CommitMsg &gt;&gt; } [main (root-commit) 65da8a2] Initial commit: informational specification files (Annexes, Addenda, etc.) 14 files changed, 4 insertions(+) create mode 100644 .gitignore create mode 100644 "DOCUMENTATION/Addendum 1A \342\200\224 Formula ID &amp; Canonical Serialization (Normative).docx" create mode 100644 "DOCUMENTATION/Addendum 1B \342\200\224 Compatibility &amp; Migration (Informative).docx" create mode 100644 "DOCUMENTATION/Addendum Doc1-7 \342\200\223 Integration &amp; Cross-Reference Notes for Doc 2B.docx" create mode 100644 "DOCUMENTATION/Annex A \342\200\224 Variable Canonical Reference Table.docx" create mode 100644 "DOCUMENTATION/Annex B \342\200\224 Part 0_ Schema &amp; Conventions.docx" create mode 100644 "DOCUMENTATION/Annex C \342\200\224 Glossary &amp; Definitions.docx" create mode 100644 "DOCUMENTATION/Doc 1 \342\200\224 Database Specification (Entities, Fields, Relationships).docx" create mode 100644 "DOCUMENTATION/Doc 2 \342\200\224 Common Variables Specification (Core, Operational Defaults, Advanced Controls).docx" create mode 100644 "DOCUMENTATION/Doc 3 \342\200\224 Technical Platform &amp; Release Policy.docx" create mode 100644 "DOCUMENTATION/Doc 4 \342\200\224 Algorithm Specification (Steps, Allocation, Gates &amp; Edge Cases).docx" create mode 100644 "DOCUMENTATION/Doc 5 \342\200\224 Processing Pipeline Specification (State Machine &amp; Functions).docx" create mode 100644 "DOCUMENTATION/Doc 6 \342\200\224 Test Specifications (Allocation, Gates, Frontier &amp; Determinism).docx" create mode 100644 "DOCUMENTATION/Doc 7 \342\200\224 Reporting Specification (Structure, Templates &amp; </w:t>
      </w:r>
      <w:r w:rsidRPr="0008764F">
        <w:lastRenderedPageBreak/>
        <w:t>Visual Rules).docx" PS C:\MonCode\VotingMachine&gt; PS C:\MonCode\VotingMachine&gt; # Push to main (set upstream if first push) PS C:\MonCode\VotingMachine&gt; try { &gt;&gt; git push -u origin main &gt;&gt; } catch { &gt;&gt; # If remote was just created by gh with an initial commit, pull then push &gt;&gt; git pull --rebase origin main &gt;&gt; git push -u origin main &gt;&gt; } fatal: 'origin' does not appear to be a git repository fatal: Could not read from remote repository. Please make sure you have the correct access rights and the repository exists. PS C:\MonCode\VotingMachine&gt; PS C:\MonCode\VotingMachine&gt; # Print final remote URL PS C:\MonCode\VotingMachine&gt; $remoteUrl = git remote get-url origin error: No such remote 'origin' PS C:\MonCode\VotingMachine&gt; Write-Host "Published to: $remoteUrl"</w:t>
      </w:r>
    </w:p>
    <w:p w14:paraId="157E0487" w14:textId="77777777" w:rsidR="0008764F" w:rsidRPr="0008764F" w:rsidRDefault="0008764F" w:rsidP="0008764F">
      <w:pPr>
        <w:rPr>
          <w:b/>
          <w:bCs/>
        </w:rPr>
      </w:pPr>
      <w:r w:rsidRPr="0008764F">
        <w:rPr>
          <w:b/>
          <w:bCs/>
        </w:rPr>
        <w:t>ChatGPT said:</w:t>
      </w:r>
    </w:p>
    <w:p w14:paraId="1E805961" w14:textId="77777777" w:rsidR="0008764F" w:rsidRPr="0008764F" w:rsidRDefault="0008764F" w:rsidP="0008764F">
      <w:r w:rsidRPr="0008764F">
        <w:t>Thought for 45s</w:t>
      </w:r>
    </w:p>
    <w:p w14:paraId="3CF1A9C4" w14:textId="77777777" w:rsidR="0008764F" w:rsidRPr="0008764F" w:rsidRDefault="0008764F" w:rsidP="0008764F">
      <w:r w:rsidRPr="0008764F">
        <w:t>powershell</w:t>
      </w:r>
    </w:p>
    <w:p w14:paraId="1E0AA1A4" w14:textId="77777777" w:rsidR="0008764F" w:rsidRPr="0008764F" w:rsidRDefault="0008764F" w:rsidP="0008764F">
      <w:r w:rsidRPr="0008764F">
        <w:t>CopyEdit</w:t>
      </w:r>
    </w:p>
    <w:p w14:paraId="18E7D777" w14:textId="77777777" w:rsidR="0008764F" w:rsidRPr="0008764F" w:rsidRDefault="0008764F" w:rsidP="0008764F">
      <w:r w:rsidRPr="0008764F">
        <w:t># Publish C:\MonCode\VotingMachine (incl. DOCUMENTATION) to GitHub in one go</w:t>
      </w:r>
    </w:p>
    <w:p w14:paraId="11419D44" w14:textId="77777777" w:rsidR="0008764F" w:rsidRPr="0008764F" w:rsidRDefault="0008764F" w:rsidP="0008764F">
      <w:r w:rsidRPr="0008764F">
        <w:t>$ErrorActionPreference = 'Stop'</w:t>
      </w:r>
    </w:p>
    <w:p w14:paraId="1D3AF38D" w14:textId="77777777" w:rsidR="0008764F" w:rsidRPr="0008764F" w:rsidRDefault="0008764F" w:rsidP="0008764F">
      <w:r w:rsidRPr="0008764F">
        <w:t>$RepoPath = 'C:\MonCode\VotingMachine'</w:t>
      </w:r>
    </w:p>
    <w:p w14:paraId="799E2463" w14:textId="77777777" w:rsidR="0008764F" w:rsidRPr="0008764F" w:rsidRDefault="0008764F" w:rsidP="0008764F">
      <w:r w:rsidRPr="0008764F">
        <w:t>$RepoName = 'VotingMachine'</w:t>
      </w:r>
    </w:p>
    <w:p w14:paraId="42E6E4B3" w14:textId="77777777" w:rsidR="0008764F" w:rsidRPr="0008764F" w:rsidRDefault="0008764F" w:rsidP="0008764F">
      <w:r w:rsidRPr="0008764F">
        <w:t>$CommitMsg = 'Initial commit: informational specification files (Annexes, Addenda, etc.)'</w:t>
      </w:r>
    </w:p>
    <w:p w14:paraId="2EE06EE3" w14:textId="77777777" w:rsidR="0008764F" w:rsidRPr="0008764F" w:rsidRDefault="0008764F" w:rsidP="0008764F"/>
    <w:p w14:paraId="730AB55B" w14:textId="77777777" w:rsidR="0008764F" w:rsidRPr="0008764F" w:rsidRDefault="0008764F" w:rsidP="0008764F">
      <w:r w:rsidRPr="0008764F">
        <w:t># 1) Ensure repo exists locally</w:t>
      </w:r>
    </w:p>
    <w:p w14:paraId="7CDC5B6A" w14:textId="77777777" w:rsidR="0008764F" w:rsidRPr="0008764F" w:rsidRDefault="0008764F" w:rsidP="0008764F">
      <w:r w:rsidRPr="0008764F">
        <w:t>if (-not (Test-Path $RepoPath)) { New-Item -ItemType Directory -Path $RepoPath | Out-Null }</w:t>
      </w:r>
    </w:p>
    <w:p w14:paraId="2CABFF59" w14:textId="77777777" w:rsidR="0008764F" w:rsidRPr="0008764F" w:rsidRDefault="0008764F" w:rsidP="0008764F">
      <w:r w:rsidRPr="0008764F">
        <w:t>Set-Location $RepoPath</w:t>
      </w:r>
    </w:p>
    <w:p w14:paraId="5D6FCD53" w14:textId="77777777" w:rsidR="0008764F" w:rsidRPr="0008764F" w:rsidRDefault="0008764F" w:rsidP="0008764F">
      <w:r w:rsidRPr="0008764F">
        <w:t>if (-not (Test-Path (Join-Path $RepoPath '.git'))) { git init | Out-Null }</w:t>
      </w:r>
    </w:p>
    <w:p w14:paraId="2524DABF" w14:textId="77777777" w:rsidR="0008764F" w:rsidRPr="0008764F" w:rsidRDefault="0008764F" w:rsidP="0008764F"/>
    <w:p w14:paraId="11E892F4" w14:textId="77777777" w:rsidR="0008764F" w:rsidRPr="0008764F" w:rsidRDefault="0008764F" w:rsidP="0008764F">
      <w:r w:rsidRPr="0008764F">
        <w:t># Minimal .gitignore (avoid Office lock files)</w:t>
      </w:r>
    </w:p>
    <w:p w14:paraId="225A4BA5" w14:textId="77777777" w:rsidR="0008764F" w:rsidRPr="0008764F" w:rsidRDefault="0008764F" w:rsidP="0008764F">
      <w:r w:rsidRPr="0008764F">
        <w:t>$giPath = Join-Path $RepoPath '.gitignore'</w:t>
      </w:r>
    </w:p>
    <w:p w14:paraId="7D14CAD6" w14:textId="77777777" w:rsidR="0008764F" w:rsidRPr="0008764F" w:rsidRDefault="0008764F" w:rsidP="0008764F">
      <w:r w:rsidRPr="0008764F">
        <w:t>if (-not (Test-Path $giPath)) {</w:t>
      </w:r>
    </w:p>
    <w:p w14:paraId="21B6620A" w14:textId="77777777" w:rsidR="0008764F" w:rsidRPr="0008764F" w:rsidRDefault="0008764F" w:rsidP="0008764F">
      <w:r w:rsidRPr="0008764F">
        <w:t>@"</w:t>
      </w:r>
    </w:p>
    <w:p w14:paraId="6CDBDB7E" w14:textId="77777777" w:rsidR="0008764F" w:rsidRPr="0008764F" w:rsidRDefault="0008764F" w:rsidP="0008764F">
      <w:r w:rsidRPr="0008764F">
        <w:t>~$*.docx</w:t>
      </w:r>
    </w:p>
    <w:p w14:paraId="49806403" w14:textId="77777777" w:rsidR="0008764F" w:rsidRPr="0008764F" w:rsidRDefault="0008764F" w:rsidP="0008764F">
      <w:r w:rsidRPr="0008764F">
        <w:lastRenderedPageBreak/>
        <w:t>~$*.xlsx</w:t>
      </w:r>
    </w:p>
    <w:p w14:paraId="5D89AF04" w14:textId="77777777" w:rsidR="0008764F" w:rsidRPr="0008764F" w:rsidRDefault="0008764F" w:rsidP="0008764F">
      <w:r w:rsidRPr="0008764F">
        <w:t>~$*.pptx</w:t>
      </w:r>
    </w:p>
    <w:p w14:paraId="060C03D3" w14:textId="77777777" w:rsidR="0008764F" w:rsidRPr="0008764F" w:rsidRDefault="0008764F" w:rsidP="0008764F">
      <w:r w:rsidRPr="0008764F">
        <w:t>"@ | Out-File $giPath -Encoding utf8</w:t>
      </w:r>
    </w:p>
    <w:p w14:paraId="15FB6130" w14:textId="77777777" w:rsidR="0008764F" w:rsidRPr="0008764F" w:rsidRDefault="0008764F" w:rsidP="0008764F">
      <w:r w:rsidRPr="0008764F">
        <w:t>}</w:t>
      </w:r>
    </w:p>
    <w:p w14:paraId="67CC365E" w14:textId="77777777" w:rsidR="0008764F" w:rsidRPr="0008764F" w:rsidRDefault="0008764F" w:rsidP="0008764F"/>
    <w:p w14:paraId="204E9C60" w14:textId="77777777" w:rsidR="0008764F" w:rsidRPr="0008764F" w:rsidRDefault="0008764F" w:rsidP="0008764F">
      <w:r w:rsidRPr="0008764F">
        <w:t>git add .</w:t>
      </w:r>
    </w:p>
    <w:p w14:paraId="02D1DBC1" w14:textId="77777777" w:rsidR="0008764F" w:rsidRPr="0008764F" w:rsidRDefault="0008764F" w:rsidP="0008764F">
      <w:r w:rsidRPr="0008764F">
        <w:t># Commit only if there are staged changes</w:t>
      </w:r>
    </w:p>
    <w:p w14:paraId="47E83C87" w14:textId="77777777" w:rsidR="0008764F" w:rsidRPr="0008764F" w:rsidRDefault="0008764F" w:rsidP="0008764F">
      <w:r w:rsidRPr="0008764F">
        <w:t>if (git diff --cached --name-only) { git commit -m $CommitMsg | Out-Null }</w:t>
      </w:r>
    </w:p>
    <w:p w14:paraId="3366D07A" w14:textId="77777777" w:rsidR="0008764F" w:rsidRPr="0008764F" w:rsidRDefault="0008764F" w:rsidP="0008764F">
      <w:r w:rsidRPr="0008764F">
        <w:t>git branch -M main</w:t>
      </w:r>
    </w:p>
    <w:p w14:paraId="0A58A31A" w14:textId="77777777" w:rsidR="0008764F" w:rsidRPr="0008764F" w:rsidRDefault="0008764F" w:rsidP="0008764F"/>
    <w:p w14:paraId="0575DA91" w14:textId="77777777" w:rsidR="0008764F" w:rsidRPr="0008764F" w:rsidRDefault="0008764F" w:rsidP="0008764F">
      <w:r w:rsidRPr="0008764F">
        <w:t># 2) Ensure GitHub CLI; install if missing (requires winget)</w:t>
      </w:r>
    </w:p>
    <w:p w14:paraId="154E900B" w14:textId="77777777" w:rsidR="0008764F" w:rsidRPr="0008764F" w:rsidRDefault="0008764F" w:rsidP="0008764F">
      <w:r w:rsidRPr="0008764F">
        <w:t>if (-not (Get-Command gh -ErrorAction SilentlyContinue)) {</w:t>
      </w:r>
    </w:p>
    <w:p w14:paraId="01F8C5A6" w14:textId="77777777" w:rsidR="0008764F" w:rsidRPr="0008764F" w:rsidRDefault="0008764F" w:rsidP="0008764F">
      <w:r w:rsidRPr="0008764F">
        <w:t xml:space="preserve">  if (Get-Command winget -ErrorAction SilentlyContinue) {</w:t>
      </w:r>
    </w:p>
    <w:p w14:paraId="3FC32801" w14:textId="77777777" w:rsidR="0008764F" w:rsidRPr="0008764F" w:rsidRDefault="0008764F" w:rsidP="0008764F">
      <w:r w:rsidRPr="0008764F">
        <w:t xml:space="preserve">    winget install --id GitHub.cli -e --source winget --accept-package-agreements --accept-source-agreements</w:t>
      </w:r>
    </w:p>
    <w:p w14:paraId="3CE278C5" w14:textId="77777777" w:rsidR="0008764F" w:rsidRPr="0008764F" w:rsidRDefault="0008764F" w:rsidP="0008764F">
      <w:r w:rsidRPr="0008764F">
        <w:t xml:space="preserve">  } else {</w:t>
      </w:r>
    </w:p>
    <w:p w14:paraId="573FF635" w14:textId="77777777" w:rsidR="0008764F" w:rsidRPr="0008764F" w:rsidRDefault="0008764F" w:rsidP="0008764F">
      <w:r w:rsidRPr="0008764F">
        <w:t xml:space="preserve">    throw 'GitHub CLI (gh) not found and winget unavailable. Install gh from https://cli.github.com/ then rerun.'</w:t>
      </w:r>
    </w:p>
    <w:p w14:paraId="4BD52486" w14:textId="77777777" w:rsidR="0008764F" w:rsidRPr="0008764F" w:rsidRDefault="0008764F" w:rsidP="0008764F">
      <w:r w:rsidRPr="0008764F">
        <w:t xml:space="preserve">  }</w:t>
      </w:r>
    </w:p>
    <w:p w14:paraId="4AE6F747" w14:textId="77777777" w:rsidR="0008764F" w:rsidRPr="0008764F" w:rsidRDefault="0008764F" w:rsidP="0008764F">
      <w:r w:rsidRPr="0008764F">
        <w:t>}</w:t>
      </w:r>
    </w:p>
    <w:p w14:paraId="19A94D64" w14:textId="77777777" w:rsidR="0008764F" w:rsidRPr="0008764F" w:rsidRDefault="0008764F" w:rsidP="0008764F"/>
    <w:p w14:paraId="0F0AACB4" w14:textId="77777777" w:rsidR="0008764F" w:rsidRPr="0008764F" w:rsidRDefault="0008764F" w:rsidP="0008764F">
      <w:r w:rsidRPr="0008764F">
        <w:t># 3) Ensure auth; will open browser if not already logged in</w:t>
      </w:r>
    </w:p>
    <w:p w14:paraId="279031C9" w14:textId="77777777" w:rsidR="0008764F" w:rsidRPr="0008764F" w:rsidRDefault="0008764F" w:rsidP="0008764F">
      <w:r w:rsidRPr="0008764F">
        <w:t>try { gh auth status | Out-Null }</w:t>
      </w:r>
    </w:p>
    <w:p w14:paraId="61D2AEEE" w14:textId="77777777" w:rsidR="0008764F" w:rsidRPr="0008764F" w:rsidRDefault="0008764F" w:rsidP="0008764F">
      <w:r w:rsidRPr="0008764F">
        <w:t>catch { gh auth login -w --git-protocol https | Out-Null }</w:t>
      </w:r>
    </w:p>
    <w:p w14:paraId="6A8DC22A" w14:textId="77777777" w:rsidR="0008764F" w:rsidRPr="0008764F" w:rsidRDefault="0008764F" w:rsidP="0008764F"/>
    <w:p w14:paraId="5B5EC010" w14:textId="77777777" w:rsidR="0008764F" w:rsidRPr="0008764F" w:rsidRDefault="0008764F" w:rsidP="0008764F">
      <w:r w:rsidRPr="0008764F">
        <w:t># 4) Create remote repo if needed; otherwise just link/push</w:t>
      </w:r>
    </w:p>
    <w:p w14:paraId="5CFB1AD9" w14:textId="77777777" w:rsidR="0008764F" w:rsidRPr="0008764F" w:rsidRDefault="0008764F" w:rsidP="0008764F">
      <w:r w:rsidRPr="0008764F">
        <w:t>$hasOrigin = (git remote | Select-String -SimpleMatch 'origin') -ne $null</w:t>
      </w:r>
    </w:p>
    <w:p w14:paraId="2841EC65" w14:textId="77777777" w:rsidR="0008764F" w:rsidRPr="0008764F" w:rsidRDefault="0008764F" w:rsidP="0008764F">
      <w:r w:rsidRPr="0008764F">
        <w:lastRenderedPageBreak/>
        <w:t>if (-not $hasOrigin) {</w:t>
      </w:r>
    </w:p>
    <w:p w14:paraId="0416B84F" w14:textId="77777777" w:rsidR="0008764F" w:rsidRPr="0008764F" w:rsidRDefault="0008764F" w:rsidP="0008764F">
      <w:r w:rsidRPr="0008764F">
        <w:t xml:space="preserve">  try {</w:t>
      </w:r>
    </w:p>
    <w:p w14:paraId="76A96B77" w14:textId="77777777" w:rsidR="0008764F" w:rsidRPr="0008764F" w:rsidRDefault="0008764F" w:rsidP="0008764F">
      <w:r w:rsidRPr="0008764F">
        <w:t xml:space="preserve">    gh repo create $RepoName --public --source . --remote origin --push --disable-wiki --disable-issues -y</w:t>
      </w:r>
    </w:p>
    <w:p w14:paraId="5C8C99FB" w14:textId="77777777" w:rsidR="0008764F" w:rsidRPr="0008764F" w:rsidRDefault="0008764F" w:rsidP="0008764F">
      <w:r w:rsidRPr="0008764F">
        <w:t xml:space="preserve">  } catch {</w:t>
      </w:r>
    </w:p>
    <w:p w14:paraId="18FC25CD" w14:textId="77777777" w:rsidR="0008764F" w:rsidRPr="0008764F" w:rsidRDefault="0008764F" w:rsidP="0008764F">
      <w:r w:rsidRPr="0008764F">
        <w:t xml:space="preserve">    # If repo already exists on GitHub but not linked locally, link and push</w:t>
      </w:r>
    </w:p>
    <w:p w14:paraId="1C42E75E" w14:textId="77777777" w:rsidR="0008764F" w:rsidRPr="0008764F" w:rsidRDefault="0008764F" w:rsidP="0008764F">
      <w:r w:rsidRPr="0008764F">
        <w:t xml:space="preserve">    $user = (gh api user --jq '.login')</w:t>
      </w:r>
    </w:p>
    <w:p w14:paraId="4DB2B5F9" w14:textId="77777777" w:rsidR="0008764F" w:rsidRPr="0008764F" w:rsidRDefault="0008764F" w:rsidP="0008764F">
      <w:r w:rsidRPr="0008764F">
        <w:t xml:space="preserve">    git remote add origin "https://github.com/$user/$RepoName.git"</w:t>
      </w:r>
    </w:p>
    <w:p w14:paraId="5BFBED78" w14:textId="77777777" w:rsidR="0008764F" w:rsidRPr="0008764F" w:rsidRDefault="0008764F" w:rsidP="0008764F">
      <w:r w:rsidRPr="0008764F">
        <w:t xml:space="preserve">    git push -u origin main</w:t>
      </w:r>
    </w:p>
    <w:p w14:paraId="6AD1F087" w14:textId="77777777" w:rsidR="0008764F" w:rsidRPr="0008764F" w:rsidRDefault="0008764F" w:rsidP="0008764F">
      <w:r w:rsidRPr="0008764F">
        <w:t xml:space="preserve">  }</w:t>
      </w:r>
    </w:p>
    <w:p w14:paraId="13056661" w14:textId="77777777" w:rsidR="0008764F" w:rsidRPr="0008764F" w:rsidRDefault="0008764F" w:rsidP="0008764F">
      <w:r w:rsidRPr="0008764F">
        <w:t>} else {</w:t>
      </w:r>
    </w:p>
    <w:p w14:paraId="51354A1D" w14:textId="77777777" w:rsidR="0008764F" w:rsidRPr="0008764F" w:rsidRDefault="0008764F" w:rsidP="0008764F">
      <w:r w:rsidRPr="0008764F">
        <w:t xml:space="preserve">  # Remote exists: push (handle first-push and divergence)</w:t>
      </w:r>
    </w:p>
    <w:p w14:paraId="04692131" w14:textId="77777777" w:rsidR="0008764F" w:rsidRPr="0008764F" w:rsidRDefault="0008764F" w:rsidP="0008764F">
      <w:r w:rsidRPr="0008764F">
        <w:t xml:space="preserve">  try {</w:t>
      </w:r>
    </w:p>
    <w:p w14:paraId="502B026E" w14:textId="77777777" w:rsidR="0008764F" w:rsidRPr="0008764F" w:rsidRDefault="0008764F" w:rsidP="0008764F">
      <w:r w:rsidRPr="0008764F">
        <w:t xml:space="preserve">    git push -u origin main</w:t>
      </w:r>
    </w:p>
    <w:p w14:paraId="1D09278E" w14:textId="77777777" w:rsidR="0008764F" w:rsidRPr="0008764F" w:rsidRDefault="0008764F" w:rsidP="0008764F">
      <w:r w:rsidRPr="0008764F">
        <w:t xml:space="preserve">  } catch {</w:t>
      </w:r>
    </w:p>
    <w:p w14:paraId="033F3427" w14:textId="77777777" w:rsidR="0008764F" w:rsidRPr="0008764F" w:rsidRDefault="0008764F" w:rsidP="0008764F">
      <w:r w:rsidRPr="0008764F">
        <w:t xml:space="preserve">    git pull --rebase origin main</w:t>
      </w:r>
    </w:p>
    <w:p w14:paraId="2AC06D2C" w14:textId="77777777" w:rsidR="0008764F" w:rsidRPr="0008764F" w:rsidRDefault="0008764F" w:rsidP="0008764F">
      <w:r w:rsidRPr="0008764F">
        <w:t xml:space="preserve">    git push -u origin main</w:t>
      </w:r>
    </w:p>
    <w:p w14:paraId="332902E2" w14:textId="77777777" w:rsidR="0008764F" w:rsidRPr="0008764F" w:rsidRDefault="0008764F" w:rsidP="0008764F">
      <w:r w:rsidRPr="0008764F">
        <w:t xml:space="preserve">  }</w:t>
      </w:r>
    </w:p>
    <w:p w14:paraId="47607709" w14:textId="77777777" w:rsidR="0008764F" w:rsidRPr="0008764F" w:rsidRDefault="0008764F" w:rsidP="0008764F">
      <w:r w:rsidRPr="0008764F">
        <w:t>}</w:t>
      </w:r>
    </w:p>
    <w:p w14:paraId="5AC3736D" w14:textId="77777777" w:rsidR="0008764F" w:rsidRPr="0008764F" w:rsidRDefault="0008764F" w:rsidP="0008764F"/>
    <w:p w14:paraId="173010AA" w14:textId="77777777" w:rsidR="0008764F" w:rsidRPr="0008764F" w:rsidRDefault="0008764F" w:rsidP="0008764F">
      <w:r w:rsidRPr="0008764F">
        <w:t># 5) Done: print remote URL</w:t>
      </w:r>
    </w:p>
    <w:p w14:paraId="29FC0B19" w14:textId="77777777" w:rsidR="0008764F" w:rsidRPr="0008764F" w:rsidRDefault="0008764F" w:rsidP="0008764F">
      <w:r w:rsidRPr="0008764F">
        <w:t>$remoteUrl = git remote get-url origin</w:t>
      </w:r>
    </w:p>
    <w:p w14:paraId="4542808B" w14:textId="77777777" w:rsidR="0008764F" w:rsidRPr="0008764F" w:rsidRDefault="0008764F" w:rsidP="0008764F">
      <w:r w:rsidRPr="0008764F">
        <w:t>Write-Host "Published to: $remoteUrl"</w:t>
      </w:r>
    </w:p>
    <w:p w14:paraId="234A32C2" w14:textId="77777777" w:rsidR="0008764F" w:rsidRPr="0008764F" w:rsidRDefault="0008764F" w:rsidP="0008764F">
      <w:pPr>
        <w:rPr>
          <w:b/>
          <w:bCs/>
        </w:rPr>
      </w:pPr>
      <w:r w:rsidRPr="0008764F">
        <w:rPr>
          <w:b/>
          <w:bCs/>
        </w:rPr>
        <w:t>You said:</w:t>
      </w:r>
    </w:p>
    <w:p w14:paraId="708A0348" w14:textId="77777777" w:rsidR="0008764F" w:rsidRPr="0008764F" w:rsidRDefault="0008764F" w:rsidP="0008764F">
      <w:r w:rsidRPr="0008764F">
        <w:t xml:space="preserve">you overdo it. it's a simple repo creation with add commit push Windows PowerShell Copyright (C) Microsoft Corporation. Tous droits réservés. Installez la dernière version de PowerShell pour de nouvelles fonctionnalités et améliorations ! https://aka.ms/PSWindows </w:t>
      </w:r>
      <w:r w:rsidRPr="0008764F">
        <w:lastRenderedPageBreak/>
        <w:t xml:space="preserve">PS C:\MonCode\VotingMachine&gt; # One-shot PowerShell to publish C:\MonCode\VotingMachine (incl. DOCUMENTATION) to GitHub PS C:\MonCode\VotingMachine&gt; PS C:\MonCode\VotingMachine&gt; $ErrorActionPreference = 'Stop' PS C:\MonCode\VotingMachine&gt; $RepoPath = 'C:\MonCode\VotingMachine' PS C:\MonCode\VotingMachine&gt; $RepoName = 'VotingMachine' PS C:\MonCode\VotingMachine&gt; $CommitMsg = 'Initial commit: informational specification files (Annexes, Addenda, etc.)' PS C:\MonCode\VotingMachine&gt; PS C:\MonCode\VotingMachine&gt; # Ensure path exists PS C:\MonCode\VotingMachine&gt; if (-not (Test-Path $RepoPath)) { New-Item -ItemType Directory -Path $RepoPath | Out-Null } PS C:\MonCode\VotingMachine&gt; Set-Location $RepoPath PS C:\MonCode\VotingMachine&gt; PS C:\MonCode\VotingMachine&gt; # Init git if needed PS C:\MonCode\VotingMachine&gt; if (-not (Test-Path (Join-Path $RepoPath '.git'))) { &gt;&gt; git init | Out-Null &gt;&gt; } PS C:\MonCode\VotingMachine&gt; PS C:\MonCode\VotingMachine&gt; # Optional: ignore Office lock files PS C:\MonCode\VotingMachine&gt; $gitignore = @" &gt;&gt; # Office lock files &gt;&gt; ~$*.docx &gt;&gt; ~$*.xlsx &gt;&gt; ~$*.pptx &gt;&gt; "@ PS C:\MonCode\VotingMachine&gt; $giPath = Join-Path $RepoPath '.gitignore' PS C:\MonCode\VotingMachine&gt; if (-not (Test-Path $giPath)) { $gitignore | Out-File -FilePath $giPath -Encoding utf8 } PS C:\MonCode\VotingMachine&gt; PS C:\MonCode\VotingMachine&gt; # Ensure default branch "main" PS C:\MonCode\VotingMachine&gt; git branch -M main PS C:\MonCode\VotingMachine&gt; PS C:\MonCode\VotingMachine&gt; # Create GitHub repo &amp; link remote (requires authenticated gh CLI) PS C:\MonCode\VotingMachine&gt; if (-not (Get-Command gh -ErrorAction SilentlyContinue)) { &gt;&gt; throw 'GitHub CLI (gh) is required and not found. Install and authenticate: https://cli.github.com/' &gt;&gt; } GitHub CLI (gh) is required and not found. Install and authenticate: https://cli.github.com/ Au caractère Ligne:2 : 3 + throw 'GitHub CLI (gh) is required and not found. Install and authe ... + ~~~~~~~~~~~~~~~~~~~~~~~~~~~~~~~~~~~~~~~~~~~~~~~~~~~~~~~~~~~~~~~~~~~ + CategoryInfo : OperationStopped: (GitHub CLI (gh)...cli.github.com/:String) [], RuntimeException + FullyQualifiedErrorId : GitHub CLI (gh) is required and not found. Install and authenticate: https://cli.github. com/ PS C:\MonCode\VotingMachine&gt; PS C:\MonCode\VotingMachine&gt; # If no remote, create repo under the logged-in account and push PS C:\MonCode\VotingMachine&gt; $hasOrigin = (git remote | Select-String -SimpleMatch 'origin') -ne $null PS C:\MonCode\VotingMachine&gt; if (-not $hasOrigin) { &gt;&gt; gh repo create $RepoName --public --source . --remote origin --push --disable-wiki --disable-issues -y &gt;&gt; } else { &gt;&gt; # Remote exists; just commit and push &gt;&gt; git remote get-url origin | Out-Null &gt;&gt; } gh : Le terme «gh» n'est pas reconnu comme nom d'applet de commande, fonction, fichier de script ou programme exécutable. Vérifiez l'orthographe du nom, ou si un chemin d'accès existe, vérifiez que le chemin d'accès est correct et réessayez. Au caractère Ligne:2 : 3 + gh repo create $RepoName --public --source . --remote origin --push ... + ~~ + </w:t>
      </w:r>
      <w:r w:rsidRPr="0008764F">
        <w:lastRenderedPageBreak/>
        <w:t xml:space="preserve">CategoryInfo : ObjectNotFound: (gh:String) [], ParentContainsErrorRecordException + FullyQualifiedErrorId : CommandNotFoundException PS C:\MonCode\VotingMachine&gt; PS C:\MonCode\VotingMachine&gt; # Stage all files (including DOCUMENTATION) PS C:\MonCode\VotingMachine&gt; git add . warning: in the working copy of '.gitignore', LF will be replaced by CRLF the next time Git touches it PS C:\MonCode\VotingMachine&gt; PS C:\MonCode\VotingMachine&gt; # Commit if there are staged changes PS C:\MonCode\VotingMachine&gt; $staged = git diff --cached --name-only PS C:\MonCode\VotingMachine&gt; if ($staged) { &gt;&gt; git commit -m $CommitMsg &gt;&gt; } [main (root-commit) 65da8a2] Initial commit: informational specification files (Annexes, Addenda, etc.) 14 files changed, 4 insertions(+) create mode 100644 .gitignore create mode 100644 "DOCUMENTATION/Addendum 1A \342\200\224 Formula ID &amp; Canonical Serialization (Normative).docx" create mode 100644 "DOCUMENTATION/Addendum 1B \342\200\224 Compatibility &amp; Migration (Informative).docx" create mode 100644 "DOCUMENTATION/Addendum Doc1-7 \342\200\223 Integration &amp; Cross-Reference Notes for Doc 2B.docx" create mode 100644 "DOCUMENTATION/Annex A \342\200\224 Variable Canonical Reference Table.docx" create mode 100644 "DOCUMENTATION/Annex B \342\200\224 Part 0_ Schema &amp; Conventions.docx" create mode 100644 "DOCUMENTATION/Annex C \342\200\224 Glossary &amp; Definitions.docx" create mode 100644 "DOCUMENTATION/Doc 1 \342\200\224 Database Specification (Entities, Fields, Relationships).docx" create mode 100644 "DOCUMENTATION/Doc 2 \342\200\224 Common Variables Specification (Core, Operational Defaults, Advanced Controls).docx" create mode 100644 "DOCUMENTATION/Doc 3 \342\200\224 Technical Platform &amp; Release Policy.docx" create mode 100644 "DOCUMENTATION/Doc 4 \342\200\224 Algorithm Specification (Steps, Allocation, Gates &amp; Edge Cases).docx" create mode 100644 "DOCUMENTATION/Doc 5 \342\200\224 Processing Pipeline Specification (State Machine &amp; Functions).docx" create mode 100644 "DOCUMENTATION/Doc 6 \342\200\224 Test Specifications (Allocation, Gates, Frontier &amp; Determinism).docx" create mode 100644 "DOCUMENTATION/Doc 7 \342\200\224 Reporting Specification (Structure, Templates &amp; Visual Rules).docx" PS C:\MonCode\VotingMachine&gt; PS C:\MonCode\VotingMachine&gt; # Push to main (set upstream if first push) PS C:\MonCode\VotingMachine&gt; try { &gt;&gt; git push -u origin main &gt;&gt; } catch { &gt;&gt; # If remote was just created by gh with an initial commit, pull then push &gt;&gt; git pull --rebase origin main &gt;&gt; git push -u origin main &gt;&gt; } fatal: 'origin' does not appear to be a git repository fatal: Could not read from remote repository. Please make sure you have the correct access rights and the repository exists. PS C:\MonCode\VotingMachine&gt; PS C:\MonCode\VotingMachine&gt; # Print final remote URL PS C:\MonCode\VotingMachine&gt; $remoteUrl = git remote get-url origin error: No such remote 'origin' PS C:\MonCode\VotingMachine&gt; Write-Host "Published to: $remoteUrl" Published to: PS C:\MonCode\VotingMachine&gt; </w:t>
      </w:r>
    </w:p>
    <w:p w14:paraId="79ACD3F1" w14:textId="77777777" w:rsidR="0008764F" w:rsidRPr="0008764F" w:rsidRDefault="0008764F" w:rsidP="0008764F">
      <w:r w:rsidRPr="0008764F">
        <w:lastRenderedPageBreak/>
        <w:t>powershell</w:t>
      </w:r>
    </w:p>
    <w:p w14:paraId="764BCF3D" w14:textId="77777777" w:rsidR="0008764F" w:rsidRPr="0008764F" w:rsidRDefault="0008764F" w:rsidP="0008764F">
      <w:r w:rsidRPr="0008764F">
        <w:t>`powershell : Le terme «`powershell» n'est pas reconnu comme nom d'applet de commande, fonction, fichier de script ou</w:t>
      </w:r>
    </w:p>
    <w:p w14:paraId="555A5FC1" w14:textId="77777777" w:rsidR="0008764F" w:rsidRPr="0008764F" w:rsidRDefault="0008764F" w:rsidP="0008764F">
      <w:r w:rsidRPr="0008764F">
        <w:t>programme exécutable. Vérifiez l'orthographe du nom, ou si un chemin d'accès existe, vérifiez que le chemin d'accès</w:t>
      </w:r>
    </w:p>
    <w:p w14:paraId="07184E0D" w14:textId="77777777" w:rsidR="0008764F" w:rsidRPr="0008764F" w:rsidRDefault="0008764F" w:rsidP="0008764F">
      <w:r w:rsidRPr="0008764F">
        <w:t>est correct et réessayez.</w:t>
      </w:r>
    </w:p>
    <w:p w14:paraId="4A770185" w14:textId="77777777" w:rsidR="0008764F" w:rsidRPr="0008764F" w:rsidRDefault="0008764F" w:rsidP="0008764F">
      <w:r w:rsidRPr="0008764F">
        <w:t>Au caractère Ligne:1 : 1</w:t>
      </w:r>
    </w:p>
    <w:p w14:paraId="52821904" w14:textId="77777777" w:rsidR="0008764F" w:rsidRPr="0008764F" w:rsidRDefault="0008764F" w:rsidP="0008764F">
      <w:r w:rsidRPr="0008764F">
        <w:t>+</w:t>
      </w:r>
    </w:p>
    <w:p w14:paraId="64069627" w14:textId="77777777" w:rsidR="0008764F" w:rsidRPr="0008764F" w:rsidRDefault="0008764F" w:rsidP="0008764F">
      <w:r w:rsidRPr="0008764F">
        <w:t xml:space="preserve">powershell + ~~~~~~~~~~~~~ + CategoryInfo : ObjectNotFound: (powershell:String) [], ParentContainsErrorRecordException + FullyQualifiedErrorId : CommandNotFoundException PS C:\MonCode\VotingMachine&gt; # Publish C:\MonCode\VotingMachine (incl. DOCUMENTATION) to GitHub in one go PS C:\MonCode\VotingMachine&gt; $ErrorActionPreference = 'Stop' PS C:\MonCode\VotingMachine&gt; $RepoPath = 'C:\MonCode\VotingMachine' PS C:\MonCode\VotingMachine&gt; $RepoName = 'VotingMachine' PS C:\MonCode\VotingMachine&gt; $CommitMsg = 'Initial commit: informational specification files (Annexes, Addenda, etc.)' PS C:\MonCode\VotingMachine&gt; PS C:\MonCode\VotingMachine&gt; # 1) Ensure repo exists locally PS C:\MonCode\VotingMachine&gt; if (-not (Test-Path $RepoPath)) { New-Item -ItemType Directory -Path $RepoPath | Out-Null } PS C:\MonCode\VotingMachine&gt; Set-Location $RepoPath PS C:\MonCode\VotingMachine&gt; if (-not (Test-Path (Join-Path $RepoPath '.git'))) { git init | Out-Null } PS C:\MonCode\VotingMachine&gt; PS C:\MonCode\VotingMachine&gt; # Minimal .gitignore (avoid Office lock files) PS C:\MonCode\VotingMachine&gt; $giPath = Join-Path $RepoPath '.gitignore' PS C:\MonCode\VotingMachine&gt; if (-not (Test-Path $giPath)) { &gt;&gt; @" &gt;&gt; ~$*.docx &gt;&gt; ~$*.xlsx &gt;&gt; ~$*.pptx &gt;&gt; "@ | Out-File $giPath -Encoding utf8 &gt;&gt; } PS C:\MonCode\VotingMachine&gt; PS C:\MonCode\VotingMachine&gt; git add . PS C:\MonCode\VotingMachine&gt; # Commit only if there are staged changes PS C:\MonCode\VotingMachine&gt; if (git diff --cached --name-only) { git commit -m $CommitMsg | Out-Null } PS C:\MonCode\VotingMachine&gt; git branch -M main PS C:\MonCode\VotingMachine&gt; PS C:\MonCode\VotingMachine&gt; # 2) Ensure GitHub CLI; install if missing (requires winget) PS C:\MonCode\VotingMachine&gt; if (-not (Get-Command gh -ErrorAction SilentlyContinue)) { &gt;&gt; if (Get-Command winget -ErrorAction SilentlyContinue) { &gt;&gt; winget install --id GitHub.cli -e --source winget --accept-package-agreements --accept-source-agreements &gt;&gt; } else { &gt;&gt; throw 'GitHub CLI (gh) not found and winget unavailable. Install gh from https://cli.github.com/ then rerun.' &gt;&gt; } &gt;&gt; } Trouvé </w:t>
      </w:r>
      <w:r w:rsidRPr="0008764F">
        <w:lastRenderedPageBreak/>
        <w:t xml:space="preserve">GitHub CLI [GitHub.cli] Version 2.76.2 La licence d’utilisation de cette application vous est octroyée par son propriétaire. Microsoft n’est pas responsable des paquets tiers et n’accorde pas de licences à ceux-ci. Téléchargement en cours https://github.com/cli/cli/releases/download/v2.76.2/gh_2.76.2_windows_amd64.msi </w:t>
      </w:r>
      <w:r w:rsidRPr="0008764F">
        <w:rPr>
          <w:rFonts w:ascii="Arial" w:hAnsi="Arial" w:cs="Arial"/>
        </w:rPr>
        <w:t>██████████████████████████████</w:t>
      </w:r>
      <w:r w:rsidRPr="0008764F">
        <w:t xml:space="preserve"> 17.4 MB / 17.4 MB Le code de hachage de l</w:t>
      </w:r>
      <w:r w:rsidRPr="0008764F">
        <w:rPr>
          <w:rFonts w:ascii="Aptos" w:hAnsi="Aptos" w:cs="Aptos"/>
        </w:rPr>
        <w:t>’</w:t>
      </w:r>
      <w:r w:rsidRPr="0008764F">
        <w:t xml:space="preserve">installation a </w:t>
      </w:r>
      <w:r w:rsidRPr="0008764F">
        <w:rPr>
          <w:rFonts w:ascii="Aptos" w:hAnsi="Aptos" w:cs="Aptos"/>
        </w:rPr>
        <w:t>é</w:t>
      </w:r>
      <w:r w:rsidRPr="0008764F">
        <w:t>t</w:t>
      </w:r>
      <w:r w:rsidRPr="0008764F">
        <w:rPr>
          <w:rFonts w:ascii="Aptos" w:hAnsi="Aptos" w:cs="Aptos"/>
        </w:rPr>
        <w:t>é</w:t>
      </w:r>
      <w:r w:rsidRPr="0008764F">
        <w:t xml:space="preserve"> v</w:t>
      </w:r>
      <w:r w:rsidRPr="0008764F">
        <w:rPr>
          <w:rFonts w:ascii="Aptos" w:hAnsi="Aptos" w:cs="Aptos"/>
        </w:rPr>
        <w:t>é</w:t>
      </w:r>
      <w:r w:rsidRPr="0008764F">
        <w:t>rifi</w:t>
      </w:r>
      <w:r w:rsidRPr="0008764F">
        <w:rPr>
          <w:rFonts w:ascii="Aptos" w:hAnsi="Aptos" w:cs="Aptos"/>
        </w:rPr>
        <w:t>é</w:t>
      </w:r>
      <w:r w:rsidRPr="0008764F">
        <w:t xml:space="preserve"> avec succ</w:t>
      </w:r>
      <w:r w:rsidRPr="0008764F">
        <w:rPr>
          <w:rFonts w:ascii="Aptos" w:hAnsi="Aptos" w:cs="Aptos"/>
        </w:rPr>
        <w:t>è</w:t>
      </w:r>
      <w:r w:rsidRPr="0008764F">
        <w:t>s D</w:t>
      </w:r>
      <w:r w:rsidRPr="0008764F">
        <w:rPr>
          <w:rFonts w:ascii="Aptos" w:hAnsi="Aptos" w:cs="Aptos"/>
        </w:rPr>
        <w:t>é</w:t>
      </w:r>
      <w:r w:rsidRPr="0008764F">
        <w:t>marrage du package d</w:t>
      </w:r>
      <w:r w:rsidRPr="0008764F">
        <w:rPr>
          <w:rFonts w:ascii="Aptos" w:hAnsi="Aptos" w:cs="Aptos"/>
        </w:rPr>
        <w:t>’</w:t>
      </w:r>
      <w:r w:rsidRPr="0008764F">
        <w:t>installation... Merci de patienter. Le programme d</w:t>
      </w:r>
      <w:r w:rsidRPr="0008764F">
        <w:rPr>
          <w:rFonts w:ascii="Aptos" w:hAnsi="Aptos" w:cs="Aptos"/>
        </w:rPr>
        <w:t>’</w:t>
      </w:r>
      <w:r w:rsidRPr="0008764F">
        <w:t xml:space="preserve">installation demande </w:t>
      </w:r>
      <w:r w:rsidRPr="0008764F">
        <w:rPr>
          <w:rFonts w:ascii="Aptos" w:hAnsi="Aptos" w:cs="Aptos"/>
        </w:rPr>
        <w:t>à</w:t>
      </w:r>
      <w:r w:rsidRPr="0008764F">
        <w:t xml:space="preserve"> s</w:t>
      </w:r>
      <w:r w:rsidRPr="0008764F">
        <w:rPr>
          <w:rFonts w:ascii="Aptos" w:hAnsi="Aptos" w:cs="Aptos"/>
        </w:rPr>
        <w:t>’</w:t>
      </w:r>
      <w:r w:rsidRPr="0008764F">
        <w:t>ex</w:t>
      </w:r>
      <w:r w:rsidRPr="0008764F">
        <w:rPr>
          <w:rFonts w:ascii="Aptos" w:hAnsi="Aptos" w:cs="Aptos"/>
        </w:rPr>
        <w:t>é</w:t>
      </w:r>
      <w:r w:rsidRPr="0008764F">
        <w:t>cuter en tant qu</w:t>
      </w:r>
      <w:r w:rsidRPr="0008764F">
        <w:rPr>
          <w:rFonts w:ascii="Aptos" w:hAnsi="Aptos" w:cs="Aptos"/>
        </w:rPr>
        <w:t>’</w:t>
      </w:r>
      <w:r w:rsidRPr="0008764F">
        <w:t xml:space="preserve">administrateur. Attendez-vous </w:t>
      </w:r>
      <w:r w:rsidRPr="0008764F">
        <w:rPr>
          <w:rFonts w:ascii="Aptos" w:hAnsi="Aptos" w:cs="Aptos"/>
        </w:rPr>
        <w:t>à</w:t>
      </w:r>
      <w:r w:rsidRPr="0008764F">
        <w:t xml:space="preserve"> une invite. Installé correctement PS C:\MonCode\VotingMachine&gt; PS C:\MonCode\VotingMachine&gt; # 3) Ensure auth; will open browser if not already logged in PS C:\MonCode\VotingMachine&gt; try { gh auth status | Out-Null } &gt;&gt; catch { gh auth login -w --git-protocol https | Out-Null } gh : Le terme «gh» n'est pas reconnu comme nom d'applet de commande, fonction, fichier de script ou programme exécutable. Vérifiez l'orthographe du nom, ou si un chemin d'accès existe, vérifiez que le chemin d'accès est correct et réessayez. Au caractère Ligne:2 : 9 + catch { gh auth login -w --git-protocol https | Out-Null } + ~~ + CategoryInfo : ObjectNotFound: (gh:String) [], ParentContainsErrorRecordException + FullyQualifiedErrorId : CommandNotFoundException PS C:\MonCode\VotingMachine&gt; PS C:\MonCode\VotingMachine&gt; # 4) Create remote repo if needed; otherwise just link/push PS C:\MonCode\VotingMachine&gt; $hasOrigin = (git remote | Select-String -SimpleMatch 'origin') -ne $null PS C:\MonCode\VotingMachine&gt; if (-not $hasOrigin) { &gt;&gt; try { &gt;&gt; gh repo create $RepoName --public --source . --remote origin --push --disable-wiki --disable-issues -y &gt;&gt; } catch { &gt;&gt; # If repo already exists on GitHub but not linked locally, link and push &gt;&gt; $user = (gh api user --jq '.login') &gt;&gt; git remote add origin "https://github.com/$user/$RepoName.git" &gt;&gt; git push -u origin main &gt;&gt; } &gt;&gt; } else { &gt;&gt; # Remote exists: push (handle first-push and divergence) &gt;&gt; try { &gt;&gt; git push -u origin main &gt;&gt; } catch { &gt;&gt; git pull --rebase origin main &gt;&gt; git push -u origin main &gt;&gt; } &gt;&gt; } gh : Le terme «gh» n'est pas reconnu comme nom d'applet de commande, fonction, fichier de script ou programme exécutable. Vérifiez l'orthographe du nom, ou si un chemin d'accès existe, vérifiez que le chemin d'accès est correct et réessayez. Au caractère Ligne:6 : 14 + $user = (gh api user --jq '.login') + ~~ + CategoryInfo : ObjectNotFound: (gh:String) [], ParentContainsErrorRecordException + FullyQualifiedErrorId : CommandNotFoundException PS C:\MonCode\VotingMachine&gt; PS C:\MonCode\VotingMachine&gt; # 5) Done: print remote URL PS C:\MonCode\VotingMachine&gt; $remoteUrl = git remote get-url origin error: No such remote 'origin' PS C:\MonCode\VotingMachine&gt; Write-Host "Published to: $remoteUrl" Published to: PS C:\MonCode\VotingMachine&gt; </w:t>
      </w:r>
    </w:p>
    <w:p w14:paraId="6BBB3EFE" w14:textId="77777777" w:rsidR="0008764F" w:rsidRPr="0008764F" w:rsidRDefault="0008764F" w:rsidP="0008764F">
      <w:r w:rsidRPr="0008764F">
        <w:t>`` : Le terme «``» n'est pas reconnu comme nom d'applet de commande, fonction, fichier de script ou programme</w:t>
      </w:r>
    </w:p>
    <w:p w14:paraId="096C7489" w14:textId="77777777" w:rsidR="0008764F" w:rsidRPr="0008764F" w:rsidRDefault="0008764F" w:rsidP="0008764F">
      <w:r w:rsidRPr="0008764F">
        <w:lastRenderedPageBreak/>
        <w:t>exécutable. Vérifiez l'orthographe du nom, ou si un chemin d'accès existe, vérifiez que le chemin d'accès est correct</w:t>
      </w:r>
    </w:p>
    <w:p w14:paraId="20BF72BB" w14:textId="77777777" w:rsidR="0008764F" w:rsidRPr="0008764F" w:rsidRDefault="0008764F" w:rsidP="0008764F">
      <w:r w:rsidRPr="0008764F">
        <w:t>et réessayez.</w:t>
      </w:r>
    </w:p>
    <w:p w14:paraId="6BA123EE" w14:textId="77777777" w:rsidR="0008764F" w:rsidRPr="0008764F" w:rsidRDefault="0008764F" w:rsidP="0008764F">
      <w:r w:rsidRPr="0008764F">
        <w:t>Au caractère Ligne:1 : 1</w:t>
      </w:r>
    </w:p>
    <w:p w14:paraId="1FEC63EA" w14:textId="77777777" w:rsidR="0008764F" w:rsidRPr="0008764F" w:rsidRDefault="0008764F" w:rsidP="0008764F">
      <w:r w:rsidRPr="0008764F">
        <w:t>+</w:t>
      </w:r>
    </w:p>
    <w:p w14:paraId="4AC1C4A0" w14:textId="77777777" w:rsidR="0008764F" w:rsidRPr="0008764F" w:rsidRDefault="0008764F" w:rsidP="0008764F">
      <w:r w:rsidRPr="0008764F">
        <w:t>+ ~~~ + CategoryInfo : ObjectNotFound: (`:String) [], ParentContainsErrorRecordException + FullyQualifiedErrorId : CommandNotFoundException PS C:\MonCode\VotingMachine&gt;</w:t>
      </w:r>
    </w:p>
    <w:p w14:paraId="06A105F2" w14:textId="77777777" w:rsidR="0008764F" w:rsidRPr="0008764F" w:rsidRDefault="0008764F" w:rsidP="0008764F">
      <w:pPr>
        <w:rPr>
          <w:b/>
          <w:bCs/>
        </w:rPr>
      </w:pPr>
      <w:r w:rsidRPr="0008764F">
        <w:rPr>
          <w:b/>
          <w:bCs/>
        </w:rPr>
        <w:t>ChatGPT said:</w:t>
      </w:r>
    </w:p>
    <w:p w14:paraId="6A6DC3E4" w14:textId="77777777" w:rsidR="0008764F" w:rsidRPr="0008764F" w:rsidRDefault="0008764F" w:rsidP="0008764F">
      <w:r w:rsidRPr="0008764F">
        <w:t>powershell</w:t>
      </w:r>
    </w:p>
    <w:p w14:paraId="1000FDC3" w14:textId="77777777" w:rsidR="0008764F" w:rsidRPr="0008764F" w:rsidRDefault="0008764F" w:rsidP="0008764F">
      <w:r w:rsidRPr="0008764F">
        <w:t>CopyEdit</w:t>
      </w:r>
    </w:p>
    <w:p w14:paraId="1113E5F4" w14:textId="77777777" w:rsidR="0008764F" w:rsidRPr="0008764F" w:rsidRDefault="0008764F" w:rsidP="0008764F">
      <w:r w:rsidRPr="0008764F">
        <w:t># Minimal: init → commit → create GitHub repo → push</w:t>
      </w:r>
    </w:p>
    <w:p w14:paraId="43697963" w14:textId="77777777" w:rsidR="0008764F" w:rsidRPr="0008764F" w:rsidRDefault="0008764F" w:rsidP="0008764F">
      <w:r w:rsidRPr="0008764F">
        <w:t>Set-Location 'C:\MonCode\VotingMachine'</w:t>
      </w:r>
    </w:p>
    <w:p w14:paraId="4062AA33" w14:textId="77777777" w:rsidR="0008764F" w:rsidRPr="0008764F" w:rsidRDefault="0008764F" w:rsidP="0008764F"/>
    <w:p w14:paraId="24283B33" w14:textId="77777777" w:rsidR="0008764F" w:rsidRPr="0008764F" w:rsidRDefault="0008764F" w:rsidP="0008764F">
      <w:r w:rsidRPr="0008764F">
        <w:t>if (-not (Test-Path '.git')) { git init }</w:t>
      </w:r>
    </w:p>
    <w:p w14:paraId="3673D0BF" w14:textId="77777777" w:rsidR="0008764F" w:rsidRPr="0008764F" w:rsidRDefault="0008764F" w:rsidP="0008764F"/>
    <w:p w14:paraId="141BF23A" w14:textId="77777777" w:rsidR="0008764F" w:rsidRPr="0008764F" w:rsidRDefault="0008764F" w:rsidP="0008764F">
      <w:r w:rsidRPr="0008764F">
        <w:t>git add .</w:t>
      </w:r>
    </w:p>
    <w:p w14:paraId="0F284F73" w14:textId="77777777" w:rsidR="0008764F" w:rsidRPr="0008764F" w:rsidRDefault="0008764F" w:rsidP="0008764F"/>
    <w:p w14:paraId="187CA0FB" w14:textId="77777777" w:rsidR="0008764F" w:rsidRPr="0008764F" w:rsidRDefault="0008764F" w:rsidP="0008764F">
      <w:r w:rsidRPr="0008764F">
        <w:t># Commit only if there are staged changes</w:t>
      </w:r>
    </w:p>
    <w:p w14:paraId="00388B7D" w14:textId="77777777" w:rsidR="0008764F" w:rsidRPr="0008764F" w:rsidRDefault="0008764F" w:rsidP="0008764F">
      <w:r w:rsidRPr="0008764F">
        <w:t>if (git status --porcelain) {</w:t>
      </w:r>
    </w:p>
    <w:p w14:paraId="144BE6C5" w14:textId="77777777" w:rsidR="0008764F" w:rsidRPr="0008764F" w:rsidRDefault="0008764F" w:rsidP="0008764F">
      <w:r w:rsidRPr="0008764F">
        <w:t xml:space="preserve">  git commit -m 'Initial commit: informational specification files (Annexes, Addenda, etc.)'</w:t>
      </w:r>
    </w:p>
    <w:p w14:paraId="3EE0DB6D" w14:textId="77777777" w:rsidR="0008764F" w:rsidRPr="0008764F" w:rsidRDefault="0008764F" w:rsidP="0008764F">
      <w:r w:rsidRPr="0008764F">
        <w:t>}</w:t>
      </w:r>
    </w:p>
    <w:p w14:paraId="534EADDC" w14:textId="77777777" w:rsidR="0008764F" w:rsidRPr="0008764F" w:rsidRDefault="0008764F" w:rsidP="0008764F"/>
    <w:p w14:paraId="0C70A4FF" w14:textId="77777777" w:rsidR="0008764F" w:rsidRPr="0008764F" w:rsidRDefault="0008764F" w:rsidP="0008764F">
      <w:r w:rsidRPr="0008764F">
        <w:t>git branch -M main</w:t>
      </w:r>
    </w:p>
    <w:p w14:paraId="58767678" w14:textId="77777777" w:rsidR="0008764F" w:rsidRPr="0008764F" w:rsidRDefault="0008764F" w:rsidP="0008764F"/>
    <w:p w14:paraId="53ABBD66" w14:textId="77777777" w:rsidR="0008764F" w:rsidRPr="0008764F" w:rsidRDefault="0008764F" w:rsidP="0008764F">
      <w:r w:rsidRPr="0008764F">
        <w:t># Use GitHub CLI directly (no PATH reload needed)</w:t>
      </w:r>
    </w:p>
    <w:p w14:paraId="7E8DC9CB" w14:textId="77777777" w:rsidR="0008764F" w:rsidRPr="0008764F" w:rsidRDefault="0008764F" w:rsidP="0008764F">
      <w:r w:rsidRPr="0008764F">
        <w:t>$gh = 'C:\Program Files\GitHub CLI\gh.exe'</w:t>
      </w:r>
    </w:p>
    <w:p w14:paraId="2083657D" w14:textId="77777777" w:rsidR="0008764F" w:rsidRPr="0008764F" w:rsidRDefault="0008764F" w:rsidP="0008764F">
      <w:r w:rsidRPr="0008764F">
        <w:t>if (-not (Test-Path $gh)) { Write-Error 'Install GitHub CLI: https://cli.github.com/'; return }</w:t>
      </w:r>
    </w:p>
    <w:p w14:paraId="6BD91FE2" w14:textId="77777777" w:rsidR="0008764F" w:rsidRPr="0008764F" w:rsidRDefault="0008764F" w:rsidP="0008764F"/>
    <w:p w14:paraId="03A91924" w14:textId="77777777" w:rsidR="0008764F" w:rsidRPr="0008764F" w:rsidRDefault="0008764F" w:rsidP="0008764F">
      <w:r w:rsidRPr="0008764F">
        <w:t># Ensure you’re authenticated (browser flow if needed)</w:t>
      </w:r>
    </w:p>
    <w:p w14:paraId="09362D42" w14:textId="77777777" w:rsidR="0008764F" w:rsidRPr="0008764F" w:rsidRDefault="0008764F" w:rsidP="0008764F">
      <w:r w:rsidRPr="0008764F">
        <w:t>&amp; $gh auth status 2&gt;$null | Out-Null</w:t>
      </w:r>
    </w:p>
    <w:p w14:paraId="7E72F2C6" w14:textId="77777777" w:rsidR="0008764F" w:rsidRPr="0008764F" w:rsidRDefault="0008764F" w:rsidP="0008764F">
      <w:r w:rsidRPr="0008764F">
        <w:t>if ($LASTEXITCODE -ne 0) { &amp; $gh auth login -w --git-protocol https }</w:t>
      </w:r>
    </w:p>
    <w:p w14:paraId="1AD87FCE" w14:textId="77777777" w:rsidR="0008764F" w:rsidRPr="0008764F" w:rsidRDefault="0008764F" w:rsidP="0008764F"/>
    <w:p w14:paraId="7EABCEA2" w14:textId="77777777" w:rsidR="0008764F" w:rsidRPr="0008764F" w:rsidRDefault="0008764F" w:rsidP="0008764F">
      <w:r w:rsidRPr="0008764F">
        <w:t># Create remote repo and push</w:t>
      </w:r>
    </w:p>
    <w:p w14:paraId="20232406" w14:textId="77777777" w:rsidR="0008764F" w:rsidRPr="0008764F" w:rsidRDefault="0008764F" w:rsidP="0008764F">
      <w:r w:rsidRPr="0008764F">
        <w:t>&amp; $gh repo create 'VotingMachine' --public --source . --remote origin --push -y</w:t>
      </w:r>
    </w:p>
    <w:p w14:paraId="7F29C7BA" w14:textId="77777777" w:rsidR="0008764F" w:rsidRPr="0008764F" w:rsidRDefault="0008764F" w:rsidP="0008764F">
      <w:pPr>
        <w:rPr>
          <w:b/>
          <w:bCs/>
        </w:rPr>
      </w:pPr>
      <w:r w:rsidRPr="0008764F">
        <w:rPr>
          <w:b/>
          <w:bCs/>
        </w:rPr>
        <w:t>You said:</w:t>
      </w:r>
    </w:p>
    <w:p w14:paraId="00E02AB4" w14:textId="77777777" w:rsidR="0008764F" w:rsidRPr="0008764F" w:rsidRDefault="0008764F" w:rsidP="0008764F">
      <w:pPr>
        <w:rPr>
          <w:lang w:val="en-CA"/>
        </w:rPr>
      </w:pPr>
      <w:r w:rsidRPr="0008764F">
        <w:rPr>
          <w:lang w:val="en-CA"/>
        </w:rPr>
        <w:t xml:space="preserve">PS C:\MonCode\VotingMachine&gt; git branch -M main PS C:\MonCode\VotingMachine&gt; PS C:\MonCode\VotingMachine&gt; # Use GitHub CLI directly (no PATH reload needed) PS C:\MonCode\VotingMachine&gt; $gh = 'C:\Program Files\GitHub CLI\gh.exe' PS C:\MonCode\VotingMachine&gt; if (-not (Test-Path $gh)) { Write-Error 'Install GitHub CLI: https://cli.github.com/'; return } PS C:\MonCode\VotingMachine&gt; PS C:\MonCode\VotingMachine&gt; # Ensure you’re authenticated (browser flow if needed) PS C:\MonCode\VotingMachine&gt; &amp; $gh auth status 2&gt;$null | Out-Null gh.exe : You are not logged into any GitHub hosts. To log in, run: gh auth login Au caractère Ligne:1 : 1 + &amp; $gh auth status 2&gt;$null | Out-Null + ~~~~~~~~~~~~~~~~~~~~~~~~~ + CategoryInfo : NotSpecified: (You are not log...: gh auth login:String) [], RemoteException + FullyQualifiedErrorId : NativeCommandError ? Authenticate Git with your GitHub credentials? Yes ? Authenticate Git with your GitHub credentials? (Y/n) y ! First copy your one-time code: A2B0-3193 Press Enter to open https://github.com/login/device in your browser... ✓ Authentication complete. - gh config set -h github.com git_protocol https ✓ Configured git protocol ✓ Logged in as Rejean-McCormick PS C:\MonCode\VotingMachine&gt; PS C:\MonCode\VotingMachine&gt; # Create remote repo and push PS C:\MonCode\VotingMachine&gt; &amp; $gh repo create 'VotingMachine' --public --source . --remote origin --push -y Flag --confirm has been deprecated, Pass any argument to skip confirmation prompt ✓ Created repository Rejean-McCormick/VotingMachine on github.com https://github.com/Rejean-McCormick/VotingMachine ✓ Added remote https://github.com/Rejean-McCormick/VotingMachine.git Enumerating objects: 17, done. Counting objects: 100% (17/17), done. Delta compression using up to 12 threads Compressing objects: 100% (17/17), done. Writing objects: 100% (17/17), 1.50 MiB | 818.00 KiB/s, done. Total 17 (delta 11), reused 0 (delta 0), pack-reused 0 (from 0) remote: Resolving deltas: 100% (11/11), done. To https://github.com/Rejean-McCormick/VotingMachine.git * [new branch] HEAD -&gt; main branch 'main' set up to track 'origin/main'. ✓ Pushed commits </w:t>
      </w:r>
      <w:r w:rsidRPr="0008764F">
        <w:rPr>
          <w:lang w:val="en-CA"/>
        </w:rPr>
        <w:lastRenderedPageBreak/>
        <w:t xml:space="preserve">to https://github.com/Rejean-McCormick/VotingMachine.git PS C:\MonCode\VotingMachine&gt; </w:t>
      </w:r>
    </w:p>
    <w:p w14:paraId="32D2DFE2" w14:textId="77777777" w:rsidR="0008764F" w:rsidRPr="0008764F" w:rsidRDefault="0008764F" w:rsidP="0008764F">
      <w:r w:rsidRPr="0008764F">
        <w:t>`` : Le terme «``» n'est pas reconnu comme nom d'applet de commande, fonction, fichier de script ou programme</w:t>
      </w:r>
    </w:p>
    <w:p w14:paraId="5EE3A62F" w14:textId="77777777" w:rsidR="0008764F" w:rsidRPr="0008764F" w:rsidRDefault="0008764F" w:rsidP="0008764F">
      <w:r w:rsidRPr="0008764F">
        <w:t>exécutable. Vérifiez l'orthographe du nom, ou si un chemin d'accès existe, vérifiez que le chemin d'accès est correct</w:t>
      </w:r>
    </w:p>
    <w:p w14:paraId="5E6B508C" w14:textId="77777777" w:rsidR="0008764F" w:rsidRPr="0008764F" w:rsidRDefault="0008764F" w:rsidP="0008764F">
      <w:r w:rsidRPr="0008764F">
        <w:t>et réessayez.</w:t>
      </w:r>
    </w:p>
    <w:p w14:paraId="55FDE991" w14:textId="77777777" w:rsidR="0008764F" w:rsidRPr="0008764F" w:rsidRDefault="0008764F" w:rsidP="0008764F">
      <w:r w:rsidRPr="0008764F">
        <w:t>Au caractère Ligne:1 : 1</w:t>
      </w:r>
    </w:p>
    <w:p w14:paraId="08F6504C" w14:textId="77777777" w:rsidR="0008764F" w:rsidRPr="0008764F" w:rsidRDefault="0008764F" w:rsidP="0008764F">
      <w:pPr>
        <w:rPr>
          <w:lang w:val="en-CA"/>
        </w:rPr>
      </w:pPr>
      <w:r w:rsidRPr="0008764F">
        <w:rPr>
          <w:lang w:val="en-CA"/>
        </w:rPr>
        <w:t>+</w:t>
      </w:r>
    </w:p>
    <w:p w14:paraId="6C73274F" w14:textId="77777777" w:rsidR="0008764F" w:rsidRPr="0008764F" w:rsidRDefault="0008764F" w:rsidP="0008764F">
      <w:pPr>
        <w:rPr>
          <w:lang w:val="en-CA"/>
        </w:rPr>
      </w:pPr>
      <w:r w:rsidRPr="0008764F">
        <w:rPr>
          <w:lang w:val="en-CA"/>
        </w:rPr>
        <w:t>+ ~~~ + CategoryInfo : ObjectNotFound: (`:String) [], ParentContainsErrorRecordException + FullyQualifiedErrorId : CommandNotFoundException PS C:\MonCode\VotingMachine&gt;</w:t>
      </w:r>
    </w:p>
    <w:p w14:paraId="18B7E847" w14:textId="77777777" w:rsidR="0008764F" w:rsidRPr="0008764F" w:rsidRDefault="0008764F" w:rsidP="0008764F">
      <w:pPr>
        <w:rPr>
          <w:b/>
          <w:bCs/>
          <w:lang w:val="en-CA"/>
        </w:rPr>
      </w:pPr>
      <w:r w:rsidRPr="0008764F">
        <w:rPr>
          <w:b/>
          <w:bCs/>
          <w:lang w:val="en-CA"/>
        </w:rPr>
        <w:t>ChatGPT said:</w:t>
      </w:r>
    </w:p>
    <w:p w14:paraId="6256B8E4" w14:textId="77777777" w:rsidR="0008764F" w:rsidRPr="0008764F" w:rsidRDefault="0008764F" w:rsidP="0008764F">
      <w:pPr>
        <w:rPr>
          <w:lang w:val="en-CA"/>
        </w:rPr>
      </w:pPr>
      <w:r w:rsidRPr="0008764F">
        <w:rPr>
          <w:lang w:val="en-CA"/>
        </w:rPr>
        <w:t>Thought for 23s</w:t>
      </w:r>
    </w:p>
    <w:p w14:paraId="33FFFF83" w14:textId="77777777" w:rsidR="0008764F" w:rsidRPr="0008764F" w:rsidRDefault="0008764F" w:rsidP="0008764F">
      <w:pPr>
        <w:rPr>
          <w:lang w:val="en-CA"/>
        </w:rPr>
      </w:pPr>
      <w:r w:rsidRPr="0008764F">
        <w:rPr>
          <w:lang w:val="en-CA"/>
        </w:rPr>
        <w:t xml:space="preserve">Nice—it's published and pushed. </w:t>
      </w:r>
      <w:r w:rsidRPr="0008764F">
        <w:rPr>
          <w:rFonts w:ascii="Segoe UI Emoji" w:hAnsi="Segoe UI Emoji" w:cs="Segoe UI Emoji"/>
        </w:rPr>
        <w:t>🎯</w:t>
      </w:r>
      <w:r w:rsidRPr="0008764F">
        <w:rPr>
          <w:lang w:val="en-CA"/>
        </w:rPr>
        <w:br/>
        <w:t>(Those backtick errors were just from pasting code fences; harmless.)</w:t>
      </w:r>
    </w:p>
    <w:p w14:paraId="7EFA01A7" w14:textId="77777777" w:rsidR="0008764F" w:rsidRPr="0008764F" w:rsidRDefault="0008764F" w:rsidP="0008764F">
      <w:pPr>
        <w:rPr>
          <w:lang w:val="en-CA"/>
        </w:rPr>
      </w:pPr>
      <w:r w:rsidRPr="0008764F">
        <w:rPr>
          <w:lang w:val="en-CA"/>
        </w:rPr>
        <w:t xml:space="preserve">Here’s a </w:t>
      </w:r>
      <w:r w:rsidRPr="0008764F">
        <w:rPr>
          <w:b/>
          <w:bCs/>
          <w:lang w:val="en-CA"/>
        </w:rPr>
        <w:t>single, minimal block</w:t>
      </w:r>
      <w:r w:rsidRPr="0008764F">
        <w:rPr>
          <w:lang w:val="en-CA"/>
        </w:rPr>
        <w:t xml:space="preserve"> for future commits/pushes. It prompts you for a message (no placeholders), then pushes:</w:t>
      </w:r>
    </w:p>
    <w:p w14:paraId="581E654B" w14:textId="77777777" w:rsidR="0008764F" w:rsidRPr="0008764F" w:rsidRDefault="0008764F" w:rsidP="0008764F">
      <w:pPr>
        <w:rPr>
          <w:lang w:val="en-CA"/>
        </w:rPr>
      </w:pPr>
      <w:r w:rsidRPr="0008764F">
        <w:rPr>
          <w:lang w:val="en-CA"/>
        </w:rPr>
        <w:t>powershell</w:t>
      </w:r>
    </w:p>
    <w:p w14:paraId="2120D161" w14:textId="77777777" w:rsidR="0008764F" w:rsidRPr="0008764F" w:rsidRDefault="0008764F" w:rsidP="0008764F">
      <w:pPr>
        <w:rPr>
          <w:lang w:val="en-CA"/>
        </w:rPr>
      </w:pPr>
      <w:r w:rsidRPr="0008764F">
        <w:rPr>
          <w:lang w:val="en-CA"/>
        </w:rPr>
        <w:t>CopyEdit</w:t>
      </w:r>
    </w:p>
    <w:p w14:paraId="030D35A2" w14:textId="77777777" w:rsidR="0008764F" w:rsidRPr="0008764F" w:rsidRDefault="0008764F" w:rsidP="0008764F">
      <w:pPr>
        <w:rPr>
          <w:lang w:val="en-CA"/>
        </w:rPr>
      </w:pPr>
      <w:r w:rsidRPr="0008764F">
        <w:rPr>
          <w:lang w:val="en-CA"/>
        </w:rPr>
        <w:t>Set-Location 'C:\MonCode\VotingMachine'</w:t>
      </w:r>
    </w:p>
    <w:p w14:paraId="2CCF2E97" w14:textId="77777777" w:rsidR="0008764F" w:rsidRPr="0008764F" w:rsidRDefault="0008764F" w:rsidP="0008764F">
      <w:pPr>
        <w:rPr>
          <w:lang w:val="en-CA"/>
        </w:rPr>
      </w:pPr>
      <w:r w:rsidRPr="0008764F">
        <w:rPr>
          <w:lang w:val="en-CA"/>
        </w:rPr>
        <w:t>git add .</w:t>
      </w:r>
    </w:p>
    <w:p w14:paraId="233B2D2D" w14:textId="77777777" w:rsidR="0008764F" w:rsidRPr="0008764F" w:rsidRDefault="0008764F" w:rsidP="0008764F">
      <w:pPr>
        <w:rPr>
          <w:lang w:val="en-CA"/>
        </w:rPr>
      </w:pPr>
      <w:r w:rsidRPr="0008764F">
        <w:rPr>
          <w:lang w:val="en-CA"/>
        </w:rPr>
        <w:t>$m = Read-Host 'Commit message'</w:t>
      </w:r>
    </w:p>
    <w:p w14:paraId="3040EB6B" w14:textId="77777777" w:rsidR="0008764F" w:rsidRPr="0008764F" w:rsidRDefault="0008764F" w:rsidP="0008764F">
      <w:pPr>
        <w:rPr>
          <w:lang w:val="en-CA"/>
        </w:rPr>
      </w:pPr>
      <w:r w:rsidRPr="0008764F">
        <w:rPr>
          <w:lang w:val="en-CA"/>
        </w:rPr>
        <w:t>if (-not $m) { $m = 'Update: documentation sync — Annexes/Addenda/Docs' }</w:t>
      </w:r>
    </w:p>
    <w:p w14:paraId="45943A11" w14:textId="77777777" w:rsidR="0008764F" w:rsidRPr="0008764F" w:rsidRDefault="0008764F" w:rsidP="0008764F">
      <w:pPr>
        <w:rPr>
          <w:lang w:val="en-CA"/>
        </w:rPr>
      </w:pPr>
      <w:r w:rsidRPr="0008764F">
        <w:rPr>
          <w:lang w:val="en-CA"/>
        </w:rPr>
        <w:t>git commit -m $m</w:t>
      </w:r>
    </w:p>
    <w:p w14:paraId="628481FA" w14:textId="77777777" w:rsidR="0008764F" w:rsidRPr="0008764F" w:rsidRDefault="0008764F" w:rsidP="0008764F">
      <w:pPr>
        <w:rPr>
          <w:lang w:val="en-CA"/>
        </w:rPr>
      </w:pPr>
      <w:r w:rsidRPr="0008764F">
        <w:rPr>
          <w:lang w:val="en-CA"/>
        </w:rPr>
        <w:t>git push</w:t>
      </w:r>
    </w:p>
    <w:p w14:paraId="107B51EE" w14:textId="77777777" w:rsidR="0008764F" w:rsidRPr="0008764F" w:rsidRDefault="0008764F" w:rsidP="0008764F">
      <w:pPr>
        <w:rPr>
          <w:lang w:val="en-CA"/>
        </w:rPr>
      </w:pPr>
      <w:r w:rsidRPr="0008764F">
        <w:rPr>
          <w:lang w:val="en-CA"/>
        </w:rPr>
        <w:t>That’s it. Use whenever you drop or edit files in DOCUMENTATION/</w:t>
      </w:r>
    </w:p>
    <w:p w14:paraId="037F1ABF" w14:textId="77777777" w:rsidR="0008764F" w:rsidRPr="0008764F" w:rsidRDefault="0008764F">
      <w:pPr>
        <w:rPr>
          <w:lang w:val="en-CA"/>
        </w:rPr>
      </w:pPr>
    </w:p>
    <w:sectPr w:rsidR="0008764F" w:rsidRPr="0008764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6499"/>
    <w:multiLevelType w:val="multilevel"/>
    <w:tmpl w:val="0FDC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A237D"/>
    <w:multiLevelType w:val="multilevel"/>
    <w:tmpl w:val="6DC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80490"/>
    <w:multiLevelType w:val="multilevel"/>
    <w:tmpl w:val="7F0A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F28F0"/>
    <w:multiLevelType w:val="multilevel"/>
    <w:tmpl w:val="50902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7721D"/>
    <w:multiLevelType w:val="multilevel"/>
    <w:tmpl w:val="2C76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C165A5"/>
    <w:multiLevelType w:val="multilevel"/>
    <w:tmpl w:val="56B2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C22691"/>
    <w:multiLevelType w:val="multilevel"/>
    <w:tmpl w:val="9F8E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C62F27"/>
    <w:multiLevelType w:val="multilevel"/>
    <w:tmpl w:val="64F2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C75CB7"/>
    <w:multiLevelType w:val="multilevel"/>
    <w:tmpl w:val="5D68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A1A16"/>
    <w:multiLevelType w:val="multilevel"/>
    <w:tmpl w:val="ECA8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40BDA"/>
    <w:multiLevelType w:val="multilevel"/>
    <w:tmpl w:val="D710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4F4812"/>
    <w:multiLevelType w:val="multilevel"/>
    <w:tmpl w:val="5132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5F335B"/>
    <w:multiLevelType w:val="multilevel"/>
    <w:tmpl w:val="A9F8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F341EF"/>
    <w:multiLevelType w:val="multilevel"/>
    <w:tmpl w:val="6BE4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0041A1"/>
    <w:multiLevelType w:val="multilevel"/>
    <w:tmpl w:val="F228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0A4E32"/>
    <w:multiLevelType w:val="multilevel"/>
    <w:tmpl w:val="113EB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0F0F57"/>
    <w:multiLevelType w:val="multilevel"/>
    <w:tmpl w:val="5AC6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2E2E92"/>
    <w:multiLevelType w:val="multilevel"/>
    <w:tmpl w:val="A8C4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32564D"/>
    <w:multiLevelType w:val="multilevel"/>
    <w:tmpl w:val="35FE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8B0EC5"/>
    <w:multiLevelType w:val="multilevel"/>
    <w:tmpl w:val="9AA2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E17C08"/>
    <w:multiLevelType w:val="multilevel"/>
    <w:tmpl w:val="108C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F613C6"/>
    <w:multiLevelType w:val="multilevel"/>
    <w:tmpl w:val="A268F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0C7DD8"/>
    <w:multiLevelType w:val="multilevel"/>
    <w:tmpl w:val="21D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17046A"/>
    <w:multiLevelType w:val="multilevel"/>
    <w:tmpl w:val="0E5A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2A697C"/>
    <w:multiLevelType w:val="multilevel"/>
    <w:tmpl w:val="32AA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2C302E"/>
    <w:multiLevelType w:val="multilevel"/>
    <w:tmpl w:val="30D8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585280"/>
    <w:multiLevelType w:val="multilevel"/>
    <w:tmpl w:val="85EC4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77776B"/>
    <w:multiLevelType w:val="multilevel"/>
    <w:tmpl w:val="16C8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D9211C"/>
    <w:multiLevelType w:val="multilevel"/>
    <w:tmpl w:val="E952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0E0979"/>
    <w:multiLevelType w:val="multilevel"/>
    <w:tmpl w:val="37EA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1E7F27"/>
    <w:multiLevelType w:val="multilevel"/>
    <w:tmpl w:val="9746D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4F5EED"/>
    <w:multiLevelType w:val="multilevel"/>
    <w:tmpl w:val="F804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7E550D"/>
    <w:multiLevelType w:val="multilevel"/>
    <w:tmpl w:val="2B72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873B8C"/>
    <w:multiLevelType w:val="multilevel"/>
    <w:tmpl w:val="4E06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9424DE"/>
    <w:multiLevelType w:val="multilevel"/>
    <w:tmpl w:val="34A06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AB2806"/>
    <w:multiLevelType w:val="multilevel"/>
    <w:tmpl w:val="6918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0F1349"/>
    <w:multiLevelType w:val="multilevel"/>
    <w:tmpl w:val="0010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45239E"/>
    <w:multiLevelType w:val="multilevel"/>
    <w:tmpl w:val="42E8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923322"/>
    <w:multiLevelType w:val="multilevel"/>
    <w:tmpl w:val="B674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DB3B0E"/>
    <w:multiLevelType w:val="multilevel"/>
    <w:tmpl w:val="974CA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F8092B"/>
    <w:multiLevelType w:val="multilevel"/>
    <w:tmpl w:val="D380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090472"/>
    <w:multiLevelType w:val="multilevel"/>
    <w:tmpl w:val="9302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160E68"/>
    <w:multiLevelType w:val="multilevel"/>
    <w:tmpl w:val="BD12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394510"/>
    <w:multiLevelType w:val="multilevel"/>
    <w:tmpl w:val="5DD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592182"/>
    <w:multiLevelType w:val="multilevel"/>
    <w:tmpl w:val="6A2A4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707A89"/>
    <w:multiLevelType w:val="multilevel"/>
    <w:tmpl w:val="3CAC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817FAB"/>
    <w:multiLevelType w:val="multilevel"/>
    <w:tmpl w:val="2F52B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851DBA"/>
    <w:multiLevelType w:val="multilevel"/>
    <w:tmpl w:val="3ADE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F73F7D"/>
    <w:multiLevelType w:val="multilevel"/>
    <w:tmpl w:val="A6CC9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1F4004"/>
    <w:multiLevelType w:val="multilevel"/>
    <w:tmpl w:val="324C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2D689F"/>
    <w:multiLevelType w:val="multilevel"/>
    <w:tmpl w:val="E96E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BD7CE5"/>
    <w:multiLevelType w:val="multilevel"/>
    <w:tmpl w:val="51B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C04CD7"/>
    <w:multiLevelType w:val="multilevel"/>
    <w:tmpl w:val="47C85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F54018"/>
    <w:multiLevelType w:val="multilevel"/>
    <w:tmpl w:val="2770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FC6039"/>
    <w:multiLevelType w:val="multilevel"/>
    <w:tmpl w:val="628AB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5F3BAD"/>
    <w:multiLevelType w:val="multilevel"/>
    <w:tmpl w:val="4398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605721"/>
    <w:multiLevelType w:val="multilevel"/>
    <w:tmpl w:val="9E7C6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A35065"/>
    <w:multiLevelType w:val="multilevel"/>
    <w:tmpl w:val="0FD4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AC4A91"/>
    <w:multiLevelType w:val="multilevel"/>
    <w:tmpl w:val="A7D6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9AD7191"/>
    <w:multiLevelType w:val="multilevel"/>
    <w:tmpl w:val="2FBEE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9D27818"/>
    <w:multiLevelType w:val="multilevel"/>
    <w:tmpl w:val="1E3E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1162DF"/>
    <w:multiLevelType w:val="multilevel"/>
    <w:tmpl w:val="B40C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A227D12"/>
    <w:multiLevelType w:val="multilevel"/>
    <w:tmpl w:val="C8B08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371556"/>
    <w:multiLevelType w:val="multilevel"/>
    <w:tmpl w:val="753C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661AB4"/>
    <w:multiLevelType w:val="multilevel"/>
    <w:tmpl w:val="45CE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A700B16"/>
    <w:multiLevelType w:val="multilevel"/>
    <w:tmpl w:val="18861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015C98"/>
    <w:multiLevelType w:val="multilevel"/>
    <w:tmpl w:val="EE2E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21177B"/>
    <w:multiLevelType w:val="multilevel"/>
    <w:tmpl w:val="F7C0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480641"/>
    <w:multiLevelType w:val="multilevel"/>
    <w:tmpl w:val="26D0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655D1F"/>
    <w:multiLevelType w:val="multilevel"/>
    <w:tmpl w:val="6A36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D34497"/>
    <w:multiLevelType w:val="multilevel"/>
    <w:tmpl w:val="42BA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E9127C"/>
    <w:multiLevelType w:val="multilevel"/>
    <w:tmpl w:val="BA26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275F73"/>
    <w:multiLevelType w:val="multilevel"/>
    <w:tmpl w:val="165A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392A25"/>
    <w:multiLevelType w:val="multilevel"/>
    <w:tmpl w:val="041CF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3D32A3"/>
    <w:multiLevelType w:val="multilevel"/>
    <w:tmpl w:val="B382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5B366D"/>
    <w:multiLevelType w:val="multilevel"/>
    <w:tmpl w:val="4834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7C1AE9"/>
    <w:multiLevelType w:val="multilevel"/>
    <w:tmpl w:val="15CA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C1672A"/>
    <w:multiLevelType w:val="multilevel"/>
    <w:tmpl w:val="18AA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F5534B"/>
    <w:multiLevelType w:val="multilevel"/>
    <w:tmpl w:val="3874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D051F81"/>
    <w:multiLevelType w:val="multilevel"/>
    <w:tmpl w:val="BA1A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D0706FA"/>
    <w:multiLevelType w:val="multilevel"/>
    <w:tmpl w:val="C69E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D1E7A6A"/>
    <w:multiLevelType w:val="multilevel"/>
    <w:tmpl w:val="1D10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D227F7D"/>
    <w:multiLevelType w:val="multilevel"/>
    <w:tmpl w:val="51F0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3D21F6"/>
    <w:multiLevelType w:val="multilevel"/>
    <w:tmpl w:val="13AA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7276F8"/>
    <w:multiLevelType w:val="multilevel"/>
    <w:tmpl w:val="A3C0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9D6003"/>
    <w:multiLevelType w:val="multilevel"/>
    <w:tmpl w:val="475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D00F8B"/>
    <w:multiLevelType w:val="multilevel"/>
    <w:tmpl w:val="EE02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D54CBA"/>
    <w:multiLevelType w:val="multilevel"/>
    <w:tmpl w:val="9736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DC6771"/>
    <w:multiLevelType w:val="multilevel"/>
    <w:tmpl w:val="6A907E6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DF949B0"/>
    <w:multiLevelType w:val="multilevel"/>
    <w:tmpl w:val="5648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E1327D6"/>
    <w:multiLevelType w:val="multilevel"/>
    <w:tmpl w:val="FE44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E421C00"/>
    <w:multiLevelType w:val="multilevel"/>
    <w:tmpl w:val="BB12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8D646E"/>
    <w:multiLevelType w:val="multilevel"/>
    <w:tmpl w:val="2D16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F320E3"/>
    <w:multiLevelType w:val="multilevel"/>
    <w:tmpl w:val="C2444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F295830"/>
    <w:multiLevelType w:val="multilevel"/>
    <w:tmpl w:val="F8D2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F457F9D"/>
    <w:multiLevelType w:val="multilevel"/>
    <w:tmpl w:val="090A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FA606AD"/>
    <w:multiLevelType w:val="multilevel"/>
    <w:tmpl w:val="B7EA2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0FAA2F60"/>
    <w:multiLevelType w:val="multilevel"/>
    <w:tmpl w:val="4530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FCC38C0"/>
    <w:multiLevelType w:val="multilevel"/>
    <w:tmpl w:val="C5F4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FF01A0B"/>
    <w:multiLevelType w:val="multilevel"/>
    <w:tmpl w:val="9912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FF31EFF"/>
    <w:multiLevelType w:val="multilevel"/>
    <w:tmpl w:val="AD6E0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0431F4A"/>
    <w:multiLevelType w:val="multilevel"/>
    <w:tmpl w:val="3D1E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04B415E"/>
    <w:multiLevelType w:val="multilevel"/>
    <w:tmpl w:val="F33E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07B6A81"/>
    <w:multiLevelType w:val="multilevel"/>
    <w:tmpl w:val="415E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0DA350E"/>
    <w:multiLevelType w:val="multilevel"/>
    <w:tmpl w:val="345E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173189E"/>
    <w:multiLevelType w:val="multilevel"/>
    <w:tmpl w:val="152A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18A1899"/>
    <w:multiLevelType w:val="multilevel"/>
    <w:tmpl w:val="D3B6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1BD31F1"/>
    <w:multiLevelType w:val="multilevel"/>
    <w:tmpl w:val="5C68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1BD3275"/>
    <w:multiLevelType w:val="multilevel"/>
    <w:tmpl w:val="DEC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1BE6409"/>
    <w:multiLevelType w:val="multilevel"/>
    <w:tmpl w:val="0E2E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1C72C38"/>
    <w:multiLevelType w:val="multilevel"/>
    <w:tmpl w:val="340E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FF1C5B"/>
    <w:multiLevelType w:val="multilevel"/>
    <w:tmpl w:val="014A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2422C72"/>
    <w:multiLevelType w:val="multilevel"/>
    <w:tmpl w:val="7870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2737A7E"/>
    <w:multiLevelType w:val="multilevel"/>
    <w:tmpl w:val="FBF2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2CD7B47"/>
    <w:multiLevelType w:val="multilevel"/>
    <w:tmpl w:val="26BA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30F505E"/>
    <w:multiLevelType w:val="multilevel"/>
    <w:tmpl w:val="D1BE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32C30A4"/>
    <w:multiLevelType w:val="multilevel"/>
    <w:tmpl w:val="8942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3612C59"/>
    <w:multiLevelType w:val="multilevel"/>
    <w:tmpl w:val="2718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920631"/>
    <w:multiLevelType w:val="multilevel"/>
    <w:tmpl w:val="5BE2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3957F59"/>
    <w:multiLevelType w:val="multilevel"/>
    <w:tmpl w:val="8740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39852B1"/>
    <w:multiLevelType w:val="multilevel"/>
    <w:tmpl w:val="50D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3990BF0"/>
    <w:multiLevelType w:val="multilevel"/>
    <w:tmpl w:val="6F76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3B82099"/>
    <w:multiLevelType w:val="multilevel"/>
    <w:tmpl w:val="6F4E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3C47468"/>
    <w:multiLevelType w:val="multilevel"/>
    <w:tmpl w:val="291C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3F544E0"/>
    <w:multiLevelType w:val="multilevel"/>
    <w:tmpl w:val="1FEE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41A50FD"/>
    <w:multiLevelType w:val="multilevel"/>
    <w:tmpl w:val="8FEE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45772D5"/>
    <w:multiLevelType w:val="multilevel"/>
    <w:tmpl w:val="65C6B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4830917"/>
    <w:multiLevelType w:val="multilevel"/>
    <w:tmpl w:val="EB1E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49A7AA2"/>
    <w:multiLevelType w:val="multilevel"/>
    <w:tmpl w:val="D37A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4F83108"/>
    <w:multiLevelType w:val="multilevel"/>
    <w:tmpl w:val="765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5312C90"/>
    <w:multiLevelType w:val="multilevel"/>
    <w:tmpl w:val="9250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5936E02"/>
    <w:multiLevelType w:val="multilevel"/>
    <w:tmpl w:val="001A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5C31009"/>
    <w:multiLevelType w:val="multilevel"/>
    <w:tmpl w:val="932EF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5E10A0C"/>
    <w:multiLevelType w:val="multilevel"/>
    <w:tmpl w:val="4A20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5E532AA"/>
    <w:multiLevelType w:val="multilevel"/>
    <w:tmpl w:val="B4FE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60568FF"/>
    <w:multiLevelType w:val="multilevel"/>
    <w:tmpl w:val="8834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6917489"/>
    <w:multiLevelType w:val="multilevel"/>
    <w:tmpl w:val="D90C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92033A"/>
    <w:multiLevelType w:val="multilevel"/>
    <w:tmpl w:val="F4D2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6AD172C"/>
    <w:multiLevelType w:val="multilevel"/>
    <w:tmpl w:val="64FA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6B007C2"/>
    <w:multiLevelType w:val="multilevel"/>
    <w:tmpl w:val="8FE6D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6B24FC4"/>
    <w:multiLevelType w:val="multilevel"/>
    <w:tmpl w:val="AB30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6FB5F66"/>
    <w:multiLevelType w:val="multilevel"/>
    <w:tmpl w:val="129E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6FF5C75"/>
    <w:multiLevelType w:val="multilevel"/>
    <w:tmpl w:val="61EA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71E1679"/>
    <w:multiLevelType w:val="multilevel"/>
    <w:tmpl w:val="B90E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71F3BE9"/>
    <w:multiLevelType w:val="multilevel"/>
    <w:tmpl w:val="505E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420120"/>
    <w:multiLevelType w:val="multilevel"/>
    <w:tmpl w:val="C364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74E3009"/>
    <w:multiLevelType w:val="multilevel"/>
    <w:tmpl w:val="EB6A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75D6E44"/>
    <w:multiLevelType w:val="multilevel"/>
    <w:tmpl w:val="124A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77E7120"/>
    <w:multiLevelType w:val="multilevel"/>
    <w:tmpl w:val="3BD6D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967B55"/>
    <w:multiLevelType w:val="multilevel"/>
    <w:tmpl w:val="9AA6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7F54ADD"/>
    <w:multiLevelType w:val="multilevel"/>
    <w:tmpl w:val="7A96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87748E6"/>
    <w:multiLevelType w:val="multilevel"/>
    <w:tmpl w:val="B698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8F47552"/>
    <w:multiLevelType w:val="multilevel"/>
    <w:tmpl w:val="1482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9075F94"/>
    <w:multiLevelType w:val="multilevel"/>
    <w:tmpl w:val="FAC4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91C76E2"/>
    <w:multiLevelType w:val="multilevel"/>
    <w:tmpl w:val="2BB8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99F28EB"/>
    <w:multiLevelType w:val="multilevel"/>
    <w:tmpl w:val="D12C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9DF3982"/>
    <w:multiLevelType w:val="multilevel"/>
    <w:tmpl w:val="CE96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001787"/>
    <w:multiLevelType w:val="multilevel"/>
    <w:tmpl w:val="7656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A1E252C"/>
    <w:multiLevelType w:val="multilevel"/>
    <w:tmpl w:val="822A02A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A380F4F"/>
    <w:multiLevelType w:val="multilevel"/>
    <w:tmpl w:val="E140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A6A7E05"/>
    <w:multiLevelType w:val="multilevel"/>
    <w:tmpl w:val="9AD6A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AAC7BB1"/>
    <w:multiLevelType w:val="multilevel"/>
    <w:tmpl w:val="FD9A8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AD22150"/>
    <w:multiLevelType w:val="multilevel"/>
    <w:tmpl w:val="5890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B2B6782"/>
    <w:multiLevelType w:val="multilevel"/>
    <w:tmpl w:val="7FDE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BB21F76"/>
    <w:multiLevelType w:val="multilevel"/>
    <w:tmpl w:val="684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BF419FB"/>
    <w:multiLevelType w:val="multilevel"/>
    <w:tmpl w:val="F620C5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C2D2EAC"/>
    <w:multiLevelType w:val="multilevel"/>
    <w:tmpl w:val="664015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C36019D"/>
    <w:multiLevelType w:val="multilevel"/>
    <w:tmpl w:val="33E2CD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4E03FD"/>
    <w:multiLevelType w:val="multilevel"/>
    <w:tmpl w:val="7AE2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C651501"/>
    <w:multiLevelType w:val="multilevel"/>
    <w:tmpl w:val="E4BA3F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C6D2582"/>
    <w:multiLevelType w:val="multilevel"/>
    <w:tmpl w:val="29FE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C756E4D"/>
    <w:multiLevelType w:val="multilevel"/>
    <w:tmpl w:val="8C98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C7D13A9"/>
    <w:multiLevelType w:val="multilevel"/>
    <w:tmpl w:val="EC48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CAA5DDE"/>
    <w:multiLevelType w:val="multilevel"/>
    <w:tmpl w:val="D56E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CC620E0"/>
    <w:multiLevelType w:val="multilevel"/>
    <w:tmpl w:val="C3E6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CDB2F14"/>
    <w:multiLevelType w:val="multilevel"/>
    <w:tmpl w:val="B34C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CF21BFC"/>
    <w:multiLevelType w:val="multilevel"/>
    <w:tmpl w:val="95CC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CF47513"/>
    <w:multiLevelType w:val="multilevel"/>
    <w:tmpl w:val="6B50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D1E3D85"/>
    <w:multiLevelType w:val="multilevel"/>
    <w:tmpl w:val="B7DC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D366120"/>
    <w:multiLevelType w:val="multilevel"/>
    <w:tmpl w:val="CBF8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D7F356B"/>
    <w:multiLevelType w:val="multilevel"/>
    <w:tmpl w:val="1E02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DA21570"/>
    <w:multiLevelType w:val="multilevel"/>
    <w:tmpl w:val="46F8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DCC52AA"/>
    <w:multiLevelType w:val="multilevel"/>
    <w:tmpl w:val="37EE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DDD6B7A"/>
    <w:multiLevelType w:val="multilevel"/>
    <w:tmpl w:val="F2EC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DE51C6D"/>
    <w:multiLevelType w:val="multilevel"/>
    <w:tmpl w:val="4C9E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DF212FA"/>
    <w:multiLevelType w:val="multilevel"/>
    <w:tmpl w:val="68E6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E170888"/>
    <w:multiLevelType w:val="multilevel"/>
    <w:tmpl w:val="1988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E6E2B41"/>
    <w:multiLevelType w:val="multilevel"/>
    <w:tmpl w:val="1A766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EB6531B"/>
    <w:multiLevelType w:val="multilevel"/>
    <w:tmpl w:val="169A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EC82223"/>
    <w:multiLevelType w:val="multilevel"/>
    <w:tmpl w:val="8F34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EC92AD3"/>
    <w:multiLevelType w:val="multilevel"/>
    <w:tmpl w:val="3004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F1B14A7"/>
    <w:multiLevelType w:val="multilevel"/>
    <w:tmpl w:val="DA34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FA248D0"/>
    <w:multiLevelType w:val="multilevel"/>
    <w:tmpl w:val="1722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FBB04C2"/>
    <w:multiLevelType w:val="multilevel"/>
    <w:tmpl w:val="85F6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FF239F6"/>
    <w:multiLevelType w:val="multilevel"/>
    <w:tmpl w:val="9C32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0051013"/>
    <w:multiLevelType w:val="multilevel"/>
    <w:tmpl w:val="93CA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0714F65"/>
    <w:multiLevelType w:val="multilevel"/>
    <w:tmpl w:val="2BB4F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0BB5DB9"/>
    <w:multiLevelType w:val="multilevel"/>
    <w:tmpl w:val="8128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0C83FE6"/>
    <w:multiLevelType w:val="multilevel"/>
    <w:tmpl w:val="3B103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0EB1708"/>
    <w:multiLevelType w:val="multilevel"/>
    <w:tmpl w:val="7D30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111426C"/>
    <w:multiLevelType w:val="multilevel"/>
    <w:tmpl w:val="DCCC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1557D9C"/>
    <w:multiLevelType w:val="multilevel"/>
    <w:tmpl w:val="522C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18806A7"/>
    <w:multiLevelType w:val="multilevel"/>
    <w:tmpl w:val="EC3E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1A32E10"/>
    <w:multiLevelType w:val="multilevel"/>
    <w:tmpl w:val="9AD4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1D06F90"/>
    <w:multiLevelType w:val="multilevel"/>
    <w:tmpl w:val="8A0C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1E624B8"/>
    <w:multiLevelType w:val="multilevel"/>
    <w:tmpl w:val="E2B86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20A20A7"/>
    <w:multiLevelType w:val="multilevel"/>
    <w:tmpl w:val="D7C8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283272D"/>
    <w:multiLevelType w:val="multilevel"/>
    <w:tmpl w:val="4E92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29C7D6C"/>
    <w:multiLevelType w:val="multilevel"/>
    <w:tmpl w:val="E0A4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2A4338A"/>
    <w:multiLevelType w:val="multilevel"/>
    <w:tmpl w:val="F21E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2C176C3"/>
    <w:multiLevelType w:val="multilevel"/>
    <w:tmpl w:val="DBF2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2C3402E"/>
    <w:multiLevelType w:val="multilevel"/>
    <w:tmpl w:val="CDB4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2E316B4"/>
    <w:multiLevelType w:val="multilevel"/>
    <w:tmpl w:val="5D04D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3070C3B"/>
    <w:multiLevelType w:val="multilevel"/>
    <w:tmpl w:val="E5103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3A66264"/>
    <w:multiLevelType w:val="multilevel"/>
    <w:tmpl w:val="DC50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4285E6E"/>
    <w:multiLevelType w:val="multilevel"/>
    <w:tmpl w:val="E8F0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4865644"/>
    <w:multiLevelType w:val="multilevel"/>
    <w:tmpl w:val="4AEC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4D70D38"/>
    <w:multiLevelType w:val="multilevel"/>
    <w:tmpl w:val="C252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4E811B3"/>
    <w:multiLevelType w:val="multilevel"/>
    <w:tmpl w:val="6F3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4E93B3A"/>
    <w:multiLevelType w:val="multilevel"/>
    <w:tmpl w:val="CC22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2A72C5"/>
    <w:multiLevelType w:val="multilevel"/>
    <w:tmpl w:val="68D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5491CB6"/>
    <w:multiLevelType w:val="multilevel"/>
    <w:tmpl w:val="3FDC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54D2C6C"/>
    <w:multiLevelType w:val="multilevel"/>
    <w:tmpl w:val="AF9A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5712846"/>
    <w:multiLevelType w:val="multilevel"/>
    <w:tmpl w:val="9AB2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5735475"/>
    <w:multiLevelType w:val="multilevel"/>
    <w:tmpl w:val="8366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5915354"/>
    <w:multiLevelType w:val="multilevel"/>
    <w:tmpl w:val="0E76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59450B2"/>
    <w:multiLevelType w:val="multilevel"/>
    <w:tmpl w:val="2AFE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5A139C2"/>
    <w:multiLevelType w:val="multilevel"/>
    <w:tmpl w:val="F67A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5AF67DF"/>
    <w:multiLevelType w:val="multilevel"/>
    <w:tmpl w:val="265A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5C779F6"/>
    <w:multiLevelType w:val="multilevel"/>
    <w:tmpl w:val="46AC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5E327B1"/>
    <w:multiLevelType w:val="multilevel"/>
    <w:tmpl w:val="C500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5F01381"/>
    <w:multiLevelType w:val="multilevel"/>
    <w:tmpl w:val="F18A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5FF5AE2"/>
    <w:multiLevelType w:val="multilevel"/>
    <w:tmpl w:val="BDAA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66F194E"/>
    <w:multiLevelType w:val="multilevel"/>
    <w:tmpl w:val="0E72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679317B"/>
    <w:multiLevelType w:val="multilevel"/>
    <w:tmpl w:val="FAEE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6833613"/>
    <w:multiLevelType w:val="multilevel"/>
    <w:tmpl w:val="69DC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6A121BE"/>
    <w:multiLevelType w:val="multilevel"/>
    <w:tmpl w:val="4776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6BE7AB3"/>
    <w:multiLevelType w:val="multilevel"/>
    <w:tmpl w:val="E5EC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6D5735A"/>
    <w:multiLevelType w:val="multilevel"/>
    <w:tmpl w:val="3BF8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7051FAB"/>
    <w:multiLevelType w:val="multilevel"/>
    <w:tmpl w:val="54DA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73D79A5"/>
    <w:multiLevelType w:val="multilevel"/>
    <w:tmpl w:val="078A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74253FC"/>
    <w:multiLevelType w:val="multilevel"/>
    <w:tmpl w:val="85AC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74E2616"/>
    <w:multiLevelType w:val="multilevel"/>
    <w:tmpl w:val="9A78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76B003B"/>
    <w:multiLevelType w:val="multilevel"/>
    <w:tmpl w:val="2A288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77434D2"/>
    <w:multiLevelType w:val="multilevel"/>
    <w:tmpl w:val="298C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79D7000"/>
    <w:multiLevelType w:val="multilevel"/>
    <w:tmpl w:val="F86C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7B873AF"/>
    <w:multiLevelType w:val="multilevel"/>
    <w:tmpl w:val="9DEC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7B90D38"/>
    <w:multiLevelType w:val="multilevel"/>
    <w:tmpl w:val="88EC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7CC7EE2"/>
    <w:multiLevelType w:val="multilevel"/>
    <w:tmpl w:val="EA7AF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7DE361C"/>
    <w:multiLevelType w:val="multilevel"/>
    <w:tmpl w:val="1438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7E9420A"/>
    <w:multiLevelType w:val="multilevel"/>
    <w:tmpl w:val="586A2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7FD4BD2"/>
    <w:multiLevelType w:val="multilevel"/>
    <w:tmpl w:val="0818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85873A7"/>
    <w:multiLevelType w:val="multilevel"/>
    <w:tmpl w:val="45AE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8A276C4"/>
    <w:multiLevelType w:val="multilevel"/>
    <w:tmpl w:val="1890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8BB3F4A"/>
    <w:multiLevelType w:val="multilevel"/>
    <w:tmpl w:val="8848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8CC56D4"/>
    <w:multiLevelType w:val="multilevel"/>
    <w:tmpl w:val="8706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8E341BC"/>
    <w:multiLevelType w:val="multilevel"/>
    <w:tmpl w:val="0E88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8EB6740"/>
    <w:multiLevelType w:val="multilevel"/>
    <w:tmpl w:val="8CA2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8FC1818"/>
    <w:multiLevelType w:val="multilevel"/>
    <w:tmpl w:val="1196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8FE46D5"/>
    <w:multiLevelType w:val="multilevel"/>
    <w:tmpl w:val="2D34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8FF07A4"/>
    <w:multiLevelType w:val="multilevel"/>
    <w:tmpl w:val="AFAA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93E7444"/>
    <w:multiLevelType w:val="multilevel"/>
    <w:tmpl w:val="38E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96B2B4B"/>
    <w:multiLevelType w:val="multilevel"/>
    <w:tmpl w:val="3D9E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9FE31DB"/>
    <w:multiLevelType w:val="multilevel"/>
    <w:tmpl w:val="AB2E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A2503C1"/>
    <w:multiLevelType w:val="multilevel"/>
    <w:tmpl w:val="7EFE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A36236B"/>
    <w:multiLevelType w:val="multilevel"/>
    <w:tmpl w:val="0F92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A47172E"/>
    <w:multiLevelType w:val="multilevel"/>
    <w:tmpl w:val="ED4A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A8A19BD"/>
    <w:multiLevelType w:val="multilevel"/>
    <w:tmpl w:val="289A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AB80F3C"/>
    <w:multiLevelType w:val="multilevel"/>
    <w:tmpl w:val="681C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B69042D"/>
    <w:multiLevelType w:val="multilevel"/>
    <w:tmpl w:val="AE3C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B8013CB"/>
    <w:multiLevelType w:val="multilevel"/>
    <w:tmpl w:val="F8B4C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B952C7E"/>
    <w:multiLevelType w:val="multilevel"/>
    <w:tmpl w:val="2C52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C0D1733"/>
    <w:multiLevelType w:val="multilevel"/>
    <w:tmpl w:val="6400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C0E47E4"/>
    <w:multiLevelType w:val="multilevel"/>
    <w:tmpl w:val="59F0C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C0F6B3A"/>
    <w:multiLevelType w:val="multilevel"/>
    <w:tmpl w:val="B062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C30654B"/>
    <w:multiLevelType w:val="multilevel"/>
    <w:tmpl w:val="93FA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C353224"/>
    <w:multiLevelType w:val="multilevel"/>
    <w:tmpl w:val="BEF0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CAE517C"/>
    <w:multiLevelType w:val="multilevel"/>
    <w:tmpl w:val="9FFA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CE21963"/>
    <w:multiLevelType w:val="multilevel"/>
    <w:tmpl w:val="2350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D29457E"/>
    <w:multiLevelType w:val="multilevel"/>
    <w:tmpl w:val="848C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D2C22F8"/>
    <w:multiLevelType w:val="multilevel"/>
    <w:tmpl w:val="6B20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D2E0A67"/>
    <w:multiLevelType w:val="multilevel"/>
    <w:tmpl w:val="777C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D2E69D2"/>
    <w:multiLevelType w:val="multilevel"/>
    <w:tmpl w:val="CE8A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D3D37F7"/>
    <w:multiLevelType w:val="multilevel"/>
    <w:tmpl w:val="7004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D65353F"/>
    <w:multiLevelType w:val="multilevel"/>
    <w:tmpl w:val="0112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D6E7FE8"/>
    <w:multiLevelType w:val="multilevel"/>
    <w:tmpl w:val="7876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D7510B4"/>
    <w:multiLevelType w:val="multilevel"/>
    <w:tmpl w:val="E0E2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D7D4055"/>
    <w:multiLevelType w:val="multilevel"/>
    <w:tmpl w:val="767E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D83423C"/>
    <w:multiLevelType w:val="multilevel"/>
    <w:tmpl w:val="82766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D9E5265"/>
    <w:multiLevelType w:val="multilevel"/>
    <w:tmpl w:val="66E86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DF96AE1"/>
    <w:multiLevelType w:val="multilevel"/>
    <w:tmpl w:val="1D26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E3E4174"/>
    <w:multiLevelType w:val="multilevel"/>
    <w:tmpl w:val="7B24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E703176"/>
    <w:multiLevelType w:val="multilevel"/>
    <w:tmpl w:val="85AC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EDB3AD9"/>
    <w:multiLevelType w:val="multilevel"/>
    <w:tmpl w:val="B6F8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EF3546E"/>
    <w:multiLevelType w:val="multilevel"/>
    <w:tmpl w:val="98B6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F272599"/>
    <w:multiLevelType w:val="multilevel"/>
    <w:tmpl w:val="5582E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F436361"/>
    <w:multiLevelType w:val="multilevel"/>
    <w:tmpl w:val="99CE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F6A2F6E"/>
    <w:multiLevelType w:val="multilevel"/>
    <w:tmpl w:val="7E26F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F800F0E"/>
    <w:multiLevelType w:val="multilevel"/>
    <w:tmpl w:val="7E06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FCF5E62"/>
    <w:multiLevelType w:val="multilevel"/>
    <w:tmpl w:val="25B8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02B1EA6"/>
    <w:multiLevelType w:val="multilevel"/>
    <w:tmpl w:val="1416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052644F"/>
    <w:multiLevelType w:val="multilevel"/>
    <w:tmpl w:val="FC3A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0A56291"/>
    <w:multiLevelType w:val="multilevel"/>
    <w:tmpl w:val="2B8A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0B010D8"/>
    <w:multiLevelType w:val="multilevel"/>
    <w:tmpl w:val="DFC8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12B0242"/>
    <w:multiLevelType w:val="multilevel"/>
    <w:tmpl w:val="8E0E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13F7EBC"/>
    <w:multiLevelType w:val="multilevel"/>
    <w:tmpl w:val="A30A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1536C12"/>
    <w:multiLevelType w:val="multilevel"/>
    <w:tmpl w:val="709C9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16B1542"/>
    <w:multiLevelType w:val="multilevel"/>
    <w:tmpl w:val="91BA1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16F2353"/>
    <w:multiLevelType w:val="multilevel"/>
    <w:tmpl w:val="DF60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1AC5CCF"/>
    <w:multiLevelType w:val="multilevel"/>
    <w:tmpl w:val="8584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1D02D02"/>
    <w:multiLevelType w:val="multilevel"/>
    <w:tmpl w:val="E044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2076AA1"/>
    <w:multiLevelType w:val="multilevel"/>
    <w:tmpl w:val="BC60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2356578"/>
    <w:multiLevelType w:val="multilevel"/>
    <w:tmpl w:val="CD3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2384455"/>
    <w:multiLevelType w:val="multilevel"/>
    <w:tmpl w:val="4BFE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24C5AB8"/>
    <w:multiLevelType w:val="multilevel"/>
    <w:tmpl w:val="0512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2731432"/>
    <w:multiLevelType w:val="multilevel"/>
    <w:tmpl w:val="EE30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2C97646"/>
    <w:multiLevelType w:val="multilevel"/>
    <w:tmpl w:val="483E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2D1336D"/>
    <w:multiLevelType w:val="multilevel"/>
    <w:tmpl w:val="2468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3300763"/>
    <w:multiLevelType w:val="multilevel"/>
    <w:tmpl w:val="43C2F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34803EA"/>
    <w:multiLevelType w:val="multilevel"/>
    <w:tmpl w:val="D03E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35A4610"/>
    <w:multiLevelType w:val="multilevel"/>
    <w:tmpl w:val="2E98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3755B03"/>
    <w:multiLevelType w:val="multilevel"/>
    <w:tmpl w:val="84FA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377269D"/>
    <w:multiLevelType w:val="multilevel"/>
    <w:tmpl w:val="24AA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38C2E1C"/>
    <w:multiLevelType w:val="multilevel"/>
    <w:tmpl w:val="23B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38D578A"/>
    <w:multiLevelType w:val="multilevel"/>
    <w:tmpl w:val="09C8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39C1D3E"/>
    <w:multiLevelType w:val="multilevel"/>
    <w:tmpl w:val="EFA4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3DF228F"/>
    <w:multiLevelType w:val="multilevel"/>
    <w:tmpl w:val="26D4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3F87C5C"/>
    <w:multiLevelType w:val="multilevel"/>
    <w:tmpl w:val="6F8E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44508FE"/>
    <w:multiLevelType w:val="multilevel"/>
    <w:tmpl w:val="4426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47F3091"/>
    <w:multiLevelType w:val="multilevel"/>
    <w:tmpl w:val="D6680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4850AF6"/>
    <w:multiLevelType w:val="multilevel"/>
    <w:tmpl w:val="3FDE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4DE5915"/>
    <w:multiLevelType w:val="multilevel"/>
    <w:tmpl w:val="A87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5007282"/>
    <w:multiLevelType w:val="multilevel"/>
    <w:tmpl w:val="5E16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52214A0"/>
    <w:multiLevelType w:val="multilevel"/>
    <w:tmpl w:val="DCE8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59551E2"/>
    <w:multiLevelType w:val="multilevel"/>
    <w:tmpl w:val="116C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59F4465"/>
    <w:multiLevelType w:val="multilevel"/>
    <w:tmpl w:val="3820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5BA6AC3"/>
    <w:multiLevelType w:val="multilevel"/>
    <w:tmpl w:val="149E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6581F95"/>
    <w:multiLevelType w:val="multilevel"/>
    <w:tmpl w:val="BB3C9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65C1CA9"/>
    <w:multiLevelType w:val="multilevel"/>
    <w:tmpl w:val="4D84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66B674D"/>
    <w:multiLevelType w:val="multilevel"/>
    <w:tmpl w:val="78F2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66F7AC5"/>
    <w:multiLevelType w:val="multilevel"/>
    <w:tmpl w:val="557C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6727D18"/>
    <w:multiLevelType w:val="multilevel"/>
    <w:tmpl w:val="C60C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6743F9F"/>
    <w:multiLevelType w:val="multilevel"/>
    <w:tmpl w:val="0144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6976E11"/>
    <w:multiLevelType w:val="multilevel"/>
    <w:tmpl w:val="801C5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6A81174"/>
    <w:multiLevelType w:val="multilevel"/>
    <w:tmpl w:val="A43C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6DD002D"/>
    <w:multiLevelType w:val="multilevel"/>
    <w:tmpl w:val="D3B0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6DE1A37"/>
    <w:multiLevelType w:val="multilevel"/>
    <w:tmpl w:val="EF3C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6E65D0B"/>
    <w:multiLevelType w:val="multilevel"/>
    <w:tmpl w:val="5E4A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6F21472"/>
    <w:multiLevelType w:val="multilevel"/>
    <w:tmpl w:val="12C8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6F81582"/>
    <w:multiLevelType w:val="multilevel"/>
    <w:tmpl w:val="9590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7045155"/>
    <w:multiLevelType w:val="multilevel"/>
    <w:tmpl w:val="EA3A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7050C96"/>
    <w:multiLevelType w:val="multilevel"/>
    <w:tmpl w:val="1B7E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74E5CF5"/>
    <w:multiLevelType w:val="multilevel"/>
    <w:tmpl w:val="BFB6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7587A38"/>
    <w:multiLevelType w:val="multilevel"/>
    <w:tmpl w:val="0402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7CC47D3"/>
    <w:multiLevelType w:val="multilevel"/>
    <w:tmpl w:val="3D4E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87E7FAF"/>
    <w:multiLevelType w:val="multilevel"/>
    <w:tmpl w:val="510E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8875A1B"/>
    <w:multiLevelType w:val="multilevel"/>
    <w:tmpl w:val="1364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8AA007C"/>
    <w:multiLevelType w:val="multilevel"/>
    <w:tmpl w:val="85FA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8C1078E"/>
    <w:multiLevelType w:val="multilevel"/>
    <w:tmpl w:val="1E20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8C359C3"/>
    <w:multiLevelType w:val="multilevel"/>
    <w:tmpl w:val="8F08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38EB419D"/>
    <w:multiLevelType w:val="multilevel"/>
    <w:tmpl w:val="B58C6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90A7764"/>
    <w:multiLevelType w:val="multilevel"/>
    <w:tmpl w:val="0B46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93445F7"/>
    <w:multiLevelType w:val="multilevel"/>
    <w:tmpl w:val="B0F2D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94E3062"/>
    <w:multiLevelType w:val="multilevel"/>
    <w:tmpl w:val="AD2C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398024BA"/>
    <w:multiLevelType w:val="multilevel"/>
    <w:tmpl w:val="372A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9814686"/>
    <w:multiLevelType w:val="multilevel"/>
    <w:tmpl w:val="845A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9937B01"/>
    <w:multiLevelType w:val="multilevel"/>
    <w:tmpl w:val="6C0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9AF3AAB"/>
    <w:multiLevelType w:val="multilevel"/>
    <w:tmpl w:val="F85EC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39CA290E"/>
    <w:multiLevelType w:val="multilevel"/>
    <w:tmpl w:val="7C6C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A883CC8"/>
    <w:multiLevelType w:val="multilevel"/>
    <w:tmpl w:val="F34E96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AB73D3B"/>
    <w:multiLevelType w:val="multilevel"/>
    <w:tmpl w:val="A146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AE0663A"/>
    <w:multiLevelType w:val="multilevel"/>
    <w:tmpl w:val="0A04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B0F0044"/>
    <w:multiLevelType w:val="multilevel"/>
    <w:tmpl w:val="CA8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B11436F"/>
    <w:multiLevelType w:val="multilevel"/>
    <w:tmpl w:val="72D4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B22355A"/>
    <w:multiLevelType w:val="multilevel"/>
    <w:tmpl w:val="1022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BC06BC3"/>
    <w:multiLevelType w:val="multilevel"/>
    <w:tmpl w:val="E322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BCD728D"/>
    <w:multiLevelType w:val="multilevel"/>
    <w:tmpl w:val="950A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3BD05316"/>
    <w:multiLevelType w:val="multilevel"/>
    <w:tmpl w:val="98DA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BD81106"/>
    <w:multiLevelType w:val="multilevel"/>
    <w:tmpl w:val="8580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BE623FB"/>
    <w:multiLevelType w:val="multilevel"/>
    <w:tmpl w:val="1534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C317565"/>
    <w:multiLevelType w:val="multilevel"/>
    <w:tmpl w:val="D366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C622E53"/>
    <w:multiLevelType w:val="multilevel"/>
    <w:tmpl w:val="9ECC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C803511"/>
    <w:multiLevelType w:val="multilevel"/>
    <w:tmpl w:val="3536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C8A4C31"/>
    <w:multiLevelType w:val="multilevel"/>
    <w:tmpl w:val="8450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CA666B9"/>
    <w:multiLevelType w:val="multilevel"/>
    <w:tmpl w:val="4894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CA971ED"/>
    <w:multiLevelType w:val="multilevel"/>
    <w:tmpl w:val="ABCE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CB05FFB"/>
    <w:multiLevelType w:val="multilevel"/>
    <w:tmpl w:val="E364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CB81A1C"/>
    <w:multiLevelType w:val="multilevel"/>
    <w:tmpl w:val="A348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CCF047B"/>
    <w:multiLevelType w:val="multilevel"/>
    <w:tmpl w:val="13CE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CDA25B6"/>
    <w:multiLevelType w:val="multilevel"/>
    <w:tmpl w:val="E6D8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CF4273B"/>
    <w:multiLevelType w:val="multilevel"/>
    <w:tmpl w:val="6600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D1464B9"/>
    <w:multiLevelType w:val="multilevel"/>
    <w:tmpl w:val="8FEA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D15002C"/>
    <w:multiLevelType w:val="multilevel"/>
    <w:tmpl w:val="9042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D2751A2"/>
    <w:multiLevelType w:val="multilevel"/>
    <w:tmpl w:val="1914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D3024AE"/>
    <w:multiLevelType w:val="multilevel"/>
    <w:tmpl w:val="DBF00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D34378B"/>
    <w:multiLevelType w:val="multilevel"/>
    <w:tmpl w:val="2540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D7E54BD"/>
    <w:multiLevelType w:val="multilevel"/>
    <w:tmpl w:val="445A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DA51DDA"/>
    <w:multiLevelType w:val="multilevel"/>
    <w:tmpl w:val="DF64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DB92839"/>
    <w:multiLevelType w:val="multilevel"/>
    <w:tmpl w:val="88A8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DBD43C0"/>
    <w:multiLevelType w:val="multilevel"/>
    <w:tmpl w:val="A678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E8667A0"/>
    <w:multiLevelType w:val="multilevel"/>
    <w:tmpl w:val="4DCA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E9056B9"/>
    <w:multiLevelType w:val="multilevel"/>
    <w:tmpl w:val="8470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F07360F"/>
    <w:multiLevelType w:val="multilevel"/>
    <w:tmpl w:val="5902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F1B1E0B"/>
    <w:multiLevelType w:val="multilevel"/>
    <w:tmpl w:val="6B6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F4169F4"/>
    <w:multiLevelType w:val="multilevel"/>
    <w:tmpl w:val="18B4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F810269"/>
    <w:multiLevelType w:val="multilevel"/>
    <w:tmpl w:val="47A4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F8B0254"/>
    <w:multiLevelType w:val="multilevel"/>
    <w:tmpl w:val="209C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FF26AB4"/>
    <w:multiLevelType w:val="multilevel"/>
    <w:tmpl w:val="7FD8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016525D"/>
    <w:multiLevelType w:val="multilevel"/>
    <w:tmpl w:val="0D2CA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018290D"/>
    <w:multiLevelType w:val="multilevel"/>
    <w:tmpl w:val="2D84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0210649"/>
    <w:multiLevelType w:val="multilevel"/>
    <w:tmpl w:val="9F2A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024550A"/>
    <w:multiLevelType w:val="multilevel"/>
    <w:tmpl w:val="633E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0390B90"/>
    <w:multiLevelType w:val="multilevel"/>
    <w:tmpl w:val="80E8D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05C4B0F"/>
    <w:multiLevelType w:val="multilevel"/>
    <w:tmpl w:val="65C8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0801F87"/>
    <w:multiLevelType w:val="multilevel"/>
    <w:tmpl w:val="52A28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0A832EE"/>
    <w:multiLevelType w:val="multilevel"/>
    <w:tmpl w:val="194E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0A95415"/>
    <w:multiLevelType w:val="multilevel"/>
    <w:tmpl w:val="D8A2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0B367C2"/>
    <w:multiLevelType w:val="multilevel"/>
    <w:tmpl w:val="88107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102216D"/>
    <w:multiLevelType w:val="multilevel"/>
    <w:tmpl w:val="0BCC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1313DDD"/>
    <w:multiLevelType w:val="multilevel"/>
    <w:tmpl w:val="26A0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142308E"/>
    <w:multiLevelType w:val="multilevel"/>
    <w:tmpl w:val="EF58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150564E"/>
    <w:multiLevelType w:val="multilevel"/>
    <w:tmpl w:val="6CC4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1576A7C"/>
    <w:multiLevelType w:val="multilevel"/>
    <w:tmpl w:val="EE1C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1592272"/>
    <w:multiLevelType w:val="multilevel"/>
    <w:tmpl w:val="42CA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1661EF3"/>
    <w:multiLevelType w:val="multilevel"/>
    <w:tmpl w:val="F26C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16E5078"/>
    <w:multiLevelType w:val="multilevel"/>
    <w:tmpl w:val="9B5EE6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18129A7"/>
    <w:multiLevelType w:val="multilevel"/>
    <w:tmpl w:val="5DB0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19E1235"/>
    <w:multiLevelType w:val="multilevel"/>
    <w:tmpl w:val="74D2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1DB1D63"/>
    <w:multiLevelType w:val="multilevel"/>
    <w:tmpl w:val="1E40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1E6699C"/>
    <w:multiLevelType w:val="multilevel"/>
    <w:tmpl w:val="90D8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1FF0D31"/>
    <w:multiLevelType w:val="multilevel"/>
    <w:tmpl w:val="6334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22679B4"/>
    <w:multiLevelType w:val="multilevel"/>
    <w:tmpl w:val="A734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23A6D9B"/>
    <w:multiLevelType w:val="multilevel"/>
    <w:tmpl w:val="48F0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2627604"/>
    <w:multiLevelType w:val="multilevel"/>
    <w:tmpl w:val="93D8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2684EA4"/>
    <w:multiLevelType w:val="multilevel"/>
    <w:tmpl w:val="7564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2A444CF"/>
    <w:multiLevelType w:val="multilevel"/>
    <w:tmpl w:val="EA88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2BB4179"/>
    <w:multiLevelType w:val="multilevel"/>
    <w:tmpl w:val="1C60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2BC5EE0"/>
    <w:multiLevelType w:val="multilevel"/>
    <w:tmpl w:val="E640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2D6462E"/>
    <w:multiLevelType w:val="multilevel"/>
    <w:tmpl w:val="15CA6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30F5836"/>
    <w:multiLevelType w:val="multilevel"/>
    <w:tmpl w:val="AE48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34F7632"/>
    <w:multiLevelType w:val="multilevel"/>
    <w:tmpl w:val="646A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3625150"/>
    <w:multiLevelType w:val="multilevel"/>
    <w:tmpl w:val="408A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38E6262"/>
    <w:multiLevelType w:val="multilevel"/>
    <w:tmpl w:val="3002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3A01C76"/>
    <w:multiLevelType w:val="multilevel"/>
    <w:tmpl w:val="0AEE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40D7A8C"/>
    <w:multiLevelType w:val="multilevel"/>
    <w:tmpl w:val="3B2A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4117DE4"/>
    <w:multiLevelType w:val="multilevel"/>
    <w:tmpl w:val="AB6E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449766F"/>
    <w:multiLevelType w:val="multilevel"/>
    <w:tmpl w:val="97D8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4512219"/>
    <w:multiLevelType w:val="multilevel"/>
    <w:tmpl w:val="9AFC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4564DED"/>
    <w:multiLevelType w:val="multilevel"/>
    <w:tmpl w:val="9534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458188C"/>
    <w:multiLevelType w:val="multilevel"/>
    <w:tmpl w:val="D44C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45A6C96"/>
    <w:multiLevelType w:val="multilevel"/>
    <w:tmpl w:val="FCF6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47F7A16"/>
    <w:multiLevelType w:val="multilevel"/>
    <w:tmpl w:val="FD16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4AA6733"/>
    <w:multiLevelType w:val="multilevel"/>
    <w:tmpl w:val="DA2E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44BA54A8"/>
    <w:multiLevelType w:val="multilevel"/>
    <w:tmpl w:val="F8E6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51D39C8"/>
    <w:multiLevelType w:val="multilevel"/>
    <w:tmpl w:val="E942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54D70F7"/>
    <w:multiLevelType w:val="multilevel"/>
    <w:tmpl w:val="1DEC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54F3650"/>
    <w:multiLevelType w:val="multilevel"/>
    <w:tmpl w:val="9D4A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55469A3"/>
    <w:multiLevelType w:val="multilevel"/>
    <w:tmpl w:val="BC7A3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5657EDC"/>
    <w:multiLevelType w:val="multilevel"/>
    <w:tmpl w:val="1AC2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5F34EB1"/>
    <w:multiLevelType w:val="multilevel"/>
    <w:tmpl w:val="47A8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6765A78"/>
    <w:multiLevelType w:val="multilevel"/>
    <w:tmpl w:val="EE7CC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46AD19E6"/>
    <w:multiLevelType w:val="multilevel"/>
    <w:tmpl w:val="7178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6B9602B"/>
    <w:multiLevelType w:val="multilevel"/>
    <w:tmpl w:val="1312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6CB2835"/>
    <w:multiLevelType w:val="multilevel"/>
    <w:tmpl w:val="8174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708495E"/>
    <w:multiLevelType w:val="multilevel"/>
    <w:tmpl w:val="BD8A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72647B0"/>
    <w:multiLevelType w:val="multilevel"/>
    <w:tmpl w:val="D842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737493D"/>
    <w:multiLevelType w:val="multilevel"/>
    <w:tmpl w:val="F1B8C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74E50C9"/>
    <w:multiLevelType w:val="multilevel"/>
    <w:tmpl w:val="ED7A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75125B0"/>
    <w:multiLevelType w:val="multilevel"/>
    <w:tmpl w:val="0D8E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7526A7A"/>
    <w:multiLevelType w:val="multilevel"/>
    <w:tmpl w:val="34DE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75958EB"/>
    <w:multiLevelType w:val="multilevel"/>
    <w:tmpl w:val="DDBC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76B1B69"/>
    <w:multiLevelType w:val="multilevel"/>
    <w:tmpl w:val="6004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47D86CE0"/>
    <w:multiLevelType w:val="multilevel"/>
    <w:tmpl w:val="21809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47ED1ED2"/>
    <w:multiLevelType w:val="multilevel"/>
    <w:tmpl w:val="0FD0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80D6A5A"/>
    <w:multiLevelType w:val="multilevel"/>
    <w:tmpl w:val="BA224E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80E1261"/>
    <w:multiLevelType w:val="multilevel"/>
    <w:tmpl w:val="9D3A5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833213A"/>
    <w:multiLevelType w:val="multilevel"/>
    <w:tmpl w:val="BBC6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8716201"/>
    <w:multiLevelType w:val="multilevel"/>
    <w:tmpl w:val="1E1E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8940ECC"/>
    <w:multiLevelType w:val="multilevel"/>
    <w:tmpl w:val="D9728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89C3B33"/>
    <w:multiLevelType w:val="multilevel"/>
    <w:tmpl w:val="89A0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8A22277"/>
    <w:multiLevelType w:val="multilevel"/>
    <w:tmpl w:val="D6C0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8CD2023"/>
    <w:multiLevelType w:val="multilevel"/>
    <w:tmpl w:val="1C5E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9297B61"/>
    <w:multiLevelType w:val="multilevel"/>
    <w:tmpl w:val="1D246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93411EB"/>
    <w:multiLevelType w:val="multilevel"/>
    <w:tmpl w:val="1EB6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9C963FD"/>
    <w:multiLevelType w:val="multilevel"/>
    <w:tmpl w:val="50D2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A4A4070"/>
    <w:multiLevelType w:val="multilevel"/>
    <w:tmpl w:val="9DA8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A6373FD"/>
    <w:multiLevelType w:val="multilevel"/>
    <w:tmpl w:val="27766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A7A5DE6"/>
    <w:multiLevelType w:val="multilevel"/>
    <w:tmpl w:val="25442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A7C3EE6"/>
    <w:multiLevelType w:val="multilevel"/>
    <w:tmpl w:val="89B6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AB30AD0"/>
    <w:multiLevelType w:val="multilevel"/>
    <w:tmpl w:val="15D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4AE7402C"/>
    <w:multiLevelType w:val="multilevel"/>
    <w:tmpl w:val="134C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AEB5AEC"/>
    <w:multiLevelType w:val="multilevel"/>
    <w:tmpl w:val="8FFC573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4BD90833"/>
    <w:multiLevelType w:val="multilevel"/>
    <w:tmpl w:val="6EAC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C0E6A2F"/>
    <w:multiLevelType w:val="multilevel"/>
    <w:tmpl w:val="9532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C174582"/>
    <w:multiLevelType w:val="multilevel"/>
    <w:tmpl w:val="B90E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C2F6C8A"/>
    <w:multiLevelType w:val="multilevel"/>
    <w:tmpl w:val="5C3E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C8E212C"/>
    <w:multiLevelType w:val="multilevel"/>
    <w:tmpl w:val="A956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C92306F"/>
    <w:multiLevelType w:val="multilevel"/>
    <w:tmpl w:val="80CA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CCA1937"/>
    <w:multiLevelType w:val="multilevel"/>
    <w:tmpl w:val="083C6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CCD1652"/>
    <w:multiLevelType w:val="multilevel"/>
    <w:tmpl w:val="16A2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CD71A8E"/>
    <w:multiLevelType w:val="multilevel"/>
    <w:tmpl w:val="CA2E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CDE2539"/>
    <w:multiLevelType w:val="multilevel"/>
    <w:tmpl w:val="7400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D282F69"/>
    <w:multiLevelType w:val="multilevel"/>
    <w:tmpl w:val="33A0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D4634F3"/>
    <w:multiLevelType w:val="multilevel"/>
    <w:tmpl w:val="3A76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D4F1CA6"/>
    <w:multiLevelType w:val="multilevel"/>
    <w:tmpl w:val="A140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D632428"/>
    <w:multiLevelType w:val="multilevel"/>
    <w:tmpl w:val="9996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D811C48"/>
    <w:multiLevelType w:val="multilevel"/>
    <w:tmpl w:val="3682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E1379DA"/>
    <w:multiLevelType w:val="multilevel"/>
    <w:tmpl w:val="F694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E2A6852"/>
    <w:multiLevelType w:val="multilevel"/>
    <w:tmpl w:val="CDD4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E9162D8"/>
    <w:multiLevelType w:val="multilevel"/>
    <w:tmpl w:val="A4C8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E9456B8"/>
    <w:multiLevelType w:val="multilevel"/>
    <w:tmpl w:val="3762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4F7C1E78"/>
    <w:multiLevelType w:val="multilevel"/>
    <w:tmpl w:val="50E8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FD85870"/>
    <w:multiLevelType w:val="multilevel"/>
    <w:tmpl w:val="08B8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FDA306D"/>
    <w:multiLevelType w:val="multilevel"/>
    <w:tmpl w:val="EB4E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FDB4C99"/>
    <w:multiLevelType w:val="multilevel"/>
    <w:tmpl w:val="79A4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FE12A33"/>
    <w:multiLevelType w:val="multilevel"/>
    <w:tmpl w:val="3990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006340A"/>
    <w:multiLevelType w:val="multilevel"/>
    <w:tmpl w:val="4E58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0186729"/>
    <w:multiLevelType w:val="multilevel"/>
    <w:tmpl w:val="B9D4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05635D6"/>
    <w:multiLevelType w:val="multilevel"/>
    <w:tmpl w:val="1F52E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05D464F"/>
    <w:multiLevelType w:val="multilevel"/>
    <w:tmpl w:val="1AD01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0C14FAE"/>
    <w:multiLevelType w:val="multilevel"/>
    <w:tmpl w:val="F942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0C31E16"/>
    <w:multiLevelType w:val="multilevel"/>
    <w:tmpl w:val="DE28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10611B5"/>
    <w:multiLevelType w:val="multilevel"/>
    <w:tmpl w:val="E86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1422120"/>
    <w:multiLevelType w:val="multilevel"/>
    <w:tmpl w:val="0B7C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14A5601"/>
    <w:multiLevelType w:val="multilevel"/>
    <w:tmpl w:val="3D92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1865055"/>
    <w:multiLevelType w:val="multilevel"/>
    <w:tmpl w:val="24B8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18A5055"/>
    <w:multiLevelType w:val="multilevel"/>
    <w:tmpl w:val="3B6C04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51C11898"/>
    <w:multiLevelType w:val="multilevel"/>
    <w:tmpl w:val="73BE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1D52091"/>
    <w:multiLevelType w:val="multilevel"/>
    <w:tmpl w:val="230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1E470A3"/>
    <w:multiLevelType w:val="multilevel"/>
    <w:tmpl w:val="CADE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1EB5893"/>
    <w:multiLevelType w:val="multilevel"/>
    <w:tmpl w:val="6A08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20831D8"/>
    <w:multiLevelType w:val="multilevel"/>
    <w:tmpl w:val="D386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2221BD1"/>
    <w:multiLevelType w:val="multilevel"/>
    <w:tmpl w:val="B33C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2584905"/>
    <w:multiLevelType w:val="multilevel"/>
    <w:tmpl w:val="2882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2695EE6"/>
    <w:multiLevelType w:val="multilevel"/>
    <w:tmpl w:val="B22E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2832809"/>
    <w:multiLevelType w:val="multilevel"/>
    <w:tmpl w:val="22A8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2C35210"/>
    <w:multiLevelType w:val="multilevel"/>
    <w:tmpl w:val="D63E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2CB0019"/>
    <w:multiLevelType w:val="multilevel"/>
    <w:tmpl w:val="C496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2D80247"/>
    <w:multiLevelType w:val="multilevel"/>
    <w:tmpl w:val="0D5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2E60DF5"/>
    <w:multiLevelType w:val="multilevel"/>
    <w:tmpl w:val="6598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3121AF2"/>
    <w:multiLevelType w:val="multilevel"/>
    <w:tmpl w:val="F888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3122EF2"/>
    <w:multiLevelType w:val="multilevel"/>
    <w:tmpl w:val="7E34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32449FA"/>
    <w:multiLevelType w:val="multilevel"/>
    <w:tmpl w:val="8CA2C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32C7CCF"/>
    <w:multiLevelType w:val="multilevel"/>
    <w:tmpl w:val="BC18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3331EB6"/>
    <w:multiLevelType w:val="multilevel"/>
    <w:tmpl w:val="C124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3896F9C"/>
    <w:multiLevelType w:val="multilevel"/>
    <w:tmpl w:val="2170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399633D"/>
    <w:multiLevelType w:val="multilevel"/>
    <w:tmpl w:val="E12C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3A51C66"/>
    <w:multiLevelType w:val="multilevel"/>
    <w:tmpl w:val="4280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3BC164C"/>
    <w:multiLevelType w:val="multilevel"/>
    <w:tmpl w:val="30A0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4086E59"/>
    <w:multiLevelType w:val="multilevel"/>
    <w:tmpl w:val="173C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41578DD"/>
    <w:multiLevelType w:val="multilevel"/>
    <w:tmpl w:val="1268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4837C4B"/>
    <w:multiLevelType w:val="multilevel"/>
    <w:tmpl w:val="3E70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49065DE"/>
    <w:multiLevelType w:val="multilevel"/>
    <w:tmpl w:val="95C8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4992E47"/>
    <w:multiLevelType w:val="multilevel"/>
    <w:tmpl w:val="15CA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4A748A1"/>
    <w:multiLevelType w:val="multilevel"/>
    <w:tmpl w:val="188E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5085D0B"/>
    <w:multiLevelType w:val="multilevel"/>
    <w:tmpl w:val="620E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5167E72"/>
    <w:multiLevelType w:val="multilevel"/>
    <w:tmpl w:val="80A2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5265A50"/>
    <w:multiLevelType w:val="multilevel"/>
    <w:tmpl w:val="1074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53C32B5"/>
    <w:multiLevelType w:val="multilevel"/>
    <w:tmpl w:val="101E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5462C09"/>
    <w:multiLevelType w:val="multilevel"/>
    <w:tmpl w:val="FF92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56F4729"/>
    <w:multiLevelType w:val="multilevel"/>
    <w:tmpl w:val="6E42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5E0456D"/>
    <w:multiLevelType w:val="multilevel"/>
    <w:tmpl w:val="6B284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62E6AE2"/>
    <w:multiLevelType w:val="multilevel"/>
    <w:tmpl w:val="5F20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6623989"/>
    <w:multiLevelType w:val="multilevel"/>
    <w:tmpl w:val="F772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67D2F1E"/>
    <w:multiLevelType w:val="multilevel"/>
    <w:tmpl w:val="B8B4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6F41D82"/>
    <w:multiLevelType w:val="multilevel"/>
    <w:tmpl w:val="8C120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6FC5D04"/>
    <w:multiLevelType w:val="multilevel"/>
    <w:tmpl w:val="48F6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7034715"/>
    <w:multiLevelType w:val="multilevel"/>
    <w:tmpl w:val="7B722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7094E2A"/>
    <w:multiLevelType w:val="multilevel"/>
    <w:tmpl w:val="B842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71208BE"/>
    <w:multiLevelType w:val="multilevel"/>
    <w:tmpl w:val="3380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71A4D8D"/>
    <w:multiLevelType w:val="multilevel"/>
    <w:tmpl w:val="B8AE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74E04A2"/>
    <w:multiLevelType w:val="multilevel"/>
    <w:tmpl w:val="BCAA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766280F"/>
    <w:multiLevelType w:val="multilevel"/>
    <w:tmpl w:val="057C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79E04F6"/>
    <w:multiLevelType w:val="multilevel"/>
    <w:tmpl w:val="F18E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7AB1617"/>
    <w:multiLevelType w:val="multilevel"/>
    <w:tmpl w:val="4BBE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7DD021B"/>
    <w:multiLevelType w:val="multilevel"/>
    <w:tmpl w:val="0308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7E3615B"/>
    <w:multiLevelType w:val="multilevel"/>
    <w:tmpl w:val="6B10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84E7923"/>
    <w:multiLevelType w:val="multilevel"/>
    <w:tmpl w:val="06C2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851749F"/>
    <w:multiLevelType w:val="multilevel"/>
    <w:tmpl w:val="893A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85213F3"/>
    <w:multiLevelType w:val="multilevel"/>
    <w:tmpl w:val="F952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87A76E7"/>
    <w:multiLevelType w:val="multilevel"/>
    <w:tmpl w:val="9896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87E2D44"/>
    <w:multiLevelType w:val="multilevel"/>
    <w:tmpl w:val="94F0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884129A"/>
    <w:multiLevelType w:val="multilevel"/>
    <w:tmpl w:val="870C5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8A045F2"/>
    <w:multiLevelType w:val="multilevel"/>
    <w:tmpl w:val="2F262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8C0124D"/>
    <w:multiLevelType w:val="multilevel"/>
    <w:tmpl w:val="927C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58C079A4"/>
    <w:multiLevelType w:val="multilevel"/>
    <w:tmpl w:val="CAD6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8FD3285"/>
    <w:multiLevelType w:val="multilevel"/>
    <w:tmpl w:val="D166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925325E"/>
    <w:multiLevelType w:val="multilevel"/>
    <w:tmpl w:val="09821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93C09EA"/>
    <w:multiLevelType w:val="multilevel"/>
    <w:tmpl w:val="09820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9403E4C"/>
    <w:multiLevelType w:val="multilevel"/>
    <w:tmpl w:val="385A1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59723CEA"/>
    <w:multiLevelType w:val="multilevel"/>
    <w:tmpl w:val="601E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98B60BA"/>
    <w:multiLevelType w:val="multilevel"/>
    <w:tmpl w:val="27C8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9903B80"/>
    <w:multiLevelType w:val="multilevel"/>
    <w:tmpl w:val="9DDED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9973191"/>
    <w:multiLevelType w:val="multilevel"/>
    <w:tmpl w:val="633A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A1B792E"/>
    <w:multiLevelType w:val="multilevel"/>
    <w:tmpl w:val="49F0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A2805B1"/>
    <w:multiLevelType w:val="multilevel"/>
    <w:tmpl w:val="F22AD7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5A29250F"/>
    <w:multiLevelType w:val="multilevel"/>
    <w:tmpl w:val="E518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A483C5E"/>
    <w:multiLevelType w:val="multilevel"/>
    <w:tmpl w:val="26E47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A53693D"/>
    <w:multiLevelType w:val="multilevel"/>
    <w:tmpl w:val="1602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AA709B9"/>
    <w:multiLevelType w:val="multilevel"/>
    <w:tmpl w:val="5032F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AAD62ED"/>
    <w:multiLevelType w:val="multilevel"/>
    <w:tmpl w:val="F08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AB93F30"/>
    <w:multiLevelType w:val="multilevel"/>
    <w:tmpl w:val="9F0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AC86675"/>
    <w:multiLevelType w:val="multilevel"/>
    <w:tmpl w:val="EA46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ADE5140"/>
    <w:multiLevelType w:val="multilevel"/>
    <w:tmpl w:val="B9D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AF829ED"/>
    <w:multiLevelType w:val="multilevel"/>
    <w:tmpl w:val="56F0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AF94CD3"/>
    <w:multiLevelType w:val="multilevel"/>
    <w:tmpl w:val="DD66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AF9514D"/>
    <w:multiLevelType w:val="multilevel"/>
    <w:tmpl w:val="85E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B355397"/>
    <w:multiLevelType w:val="multilevel"/>
    <w:tmpl w:val="3FFA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B4E1151"/>
    <w:multiLevelType w:val="multilevel"/>
    <w:tmpl w:val="0220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B5F0B0A"/>
    <w:multiLevelType w:val="multilevel"/>
    <w:tmpl w:val="604A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B5F22CC"/>
    <w:multiLevelType w:val="multilevel"/>
    <w:tmpl w:val="62FC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B7F4FE2"/>
    <w:multiLevelType w:val="multilevel"/>
    <w:tmpl w:val="B30A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B9770F1"/>
    <w:multiLevelType w:val="multilevel"/>
    <w:tmpl w:val="1E34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BAE6477"/>
    <w:multiLevelType w:val="multilevel"/>
    <w:tmpl w:val="E2C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BB20477"/>
    <w:multiLevelType w:val="multilevel"/>
    <w:tmpl w:val="F6D8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BD248ED"/>
    <w:multiLevelType w:val="multilevel"/>
    <w:tmpl w:val="C64E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BD25703"/>
    <w:multiLevelType w:val="multilevel"/>
    <w:tmpl w:val="9AE4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BD54F1F"/>
    <w:multiLevelType w:val="multilevel"/>
    <w:tmpl w:val="3F48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BDF5083"/>
    <w:multiLevelType w:val="multilevel"/>
    <w:tmpl w:val="E6EEB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C3408DD"/>
    <w:multiLevelType w:val="multilevel"/>
    <w:tmpl w:val="7450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C446A87"/>
    <w:multiLevelType w:val="multilevel"/>
    <w:tmpl w:val="390A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CE63332"/>
    <w:multiLevelType w:val="multilevel"/>
    <w:tmpl w:val="7430E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D2F1A24"/>
    <w:multiLevelType w:val="multilevel"/>
    <w:tmpl w:val="3BB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D2F254D"/>
    <w:multiLevelType w:val="multilevel"/>
    <w:tmpl w:val="5490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D3E4DFA"/>
    <w:multiLevelType w:val="multilevel"/>
    <w:tmpl w:val="7A0A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D56635F"/>
    <w:multiLevelType w:val="multilevel"/>
    <w:tmpl w:val="DC34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D597646"/>
    <w:multiLevelType w:val="multilevel"/>
    <w:tmpl w:val="7820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D9D0F26"/>
    <w:multiLevelType w:val="multilevel"/>
    <w:tmpl w:val="99CE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DD622C6"/>
    <w:multiLevelType w:val="multilevel"/>
    <w:tmpl w:val="5FCA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DDD2107"/>
    <w:multiLevelType w:val="multilevel"/>
    <w:tmpl w:val="63CE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DFB3923"/>
    <w:multiLevelType w:val="multilevel"/>
    <w:tmpl w:val="78BAD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E425AB3"/>
    <w:multiLevelType w:val="multilevel"/>
    <w:tmpl w:val="9606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E495112"/>
    <w:multiLevelType w:val="multilevel"/>
    <w:tmpl w:val="C92C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E9551CB"/>
    <w:multiLevelType w:val="multilevel"/>
    <w:tmpl w:val="472A9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EA06692"/>
    <w:multiLevelType w:val="multilevel"/>
    <w:tmpl w:val="5B76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EAA71B2"/>
    <w:multiLevelType w:val="multilevel"/>
    <w:tmpl w:val="0C54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EAD4A9C"/>
    <w:multiLevelType w:val="multilevel"/>
    <w:tmpl w:val="28A0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EBD479C"/>
    <w:multiLevelType w:val="multilevel"/>
    <w:tmpl w:val="D21E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EE71576"/>
    <w:multiLevelType w:val="multilevel"/>
    <w:tmpl w:val="0CA0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EEF511A"/>
    <w:multiLevelType w:val="multilevel"/>
    <w:tmpl w:val="56F6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F4700A5"/>
    <w:multiLevelType w:val="multilevel"/>
    <w:tmpl w:val="EDBA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F4B12D0"/>
    <w:multiLevelType w:val="multilevel"/>
    <w:tmpl w:val="DC2E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5F78539F"/>
    <w:multiLevelType w:val="multilevel"/>
    <w:tmpl w:val="65F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FBD1690"/>
    <w:multiLevelType w:val="multilevel"/>
    <w:tmpl w:val="7204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FD37E60"/>
    <w:multiLevelType w:val="multilevel"/>
    <w:tmpl w:val="14D8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02E0338"/>
    <w:multiLevelType w:val="multilevel"/>
    <w:tmpl w:val="7268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03769FB"/>
    <w:multiLevelType w:val="multilevel"/>
    <w:tmpl w:val="2F70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03D443D"/>
    <w:multiLevelType w:val="multilevel"/>
    <w:tmpl w:val="5896E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0932E43"/>
    <w:multiLevelType w:val="multilevel"/>
    <w:tmpl w:val="07AA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0C81A87"/>
    <w:multiLevelType w:val="multilevel"/>
    <w:tmpl w:val="E8FC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60DC12A9"/>
    <w:multiLevelType w:val="multilevel"/>
    <w:tmpl w:val="2334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10A1259"/>
    <w:multiLevelType w:val="multilevel"/>
    <w:tmpl w:val="392E0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12A59FB"/>
    <w:multiLevelType w:val="multilevel"/>
    <w:tmpl w:val="7496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1316E65"/>
    <w:multiLevelType w:val="multilevel"/>
    <w:tmpl w:val="E516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1832DA8"/>
    <w:multiLevelType w:val="multilevel"/>
    <w:tmpl w:val="9050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1850700"/>
    <w:multiLevelType w:val="multilevel"/>
    <w:tmpl w:val="9C52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18D38DF"/>
    <w:multiLevelType w:val="multilevel"/>
    <w:tmpl w:val="0F78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1F6630C"/>
    <w:multiLevelType w:val="multilevel"/>
    <w:tmpl w:val="31EE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2163D98"/>
    <w:multiLevelType w:val="multilevel"/>
    <w:tmpl w:val="5E96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26E704F"/>
    <w:multiLevelType w:val="multilevel"/>
    <w:tmpl w:val="9C3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2AC1DC9"/>
    <w:multiLevelType w:val="multilevel"/>
    <w:tmpl w:val="B704A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62AE6966"/>
    <w:multiLevelType w:val="multilevel"/>
    <w:tmpl w:val="9C2E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3383777"/>
    <w:multiLevelType w:val="multilevel"/>
    <w:tmpl w:val="3366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33A7BBE"/>
    <w:multiLevelType w:val="multilevel"/>
    <w:tmpl w:val="0EE0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33E1FE0"/>
    <w:multiLevelType w:val="multilevel"/>
    <w:tmpl w:val="148C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33F2C4D"/>
    <w:multiLevelType w:val="multilevel"/>
    <w:tmpl w:val="73A89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634520D1"/>
    <w:multiLevelType w:val="multilevel"/>
    <w:tmpl w:val="6D2E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3847CB7"/>
    <w:multiLevelType w:val="multilevel"/>
    <w:tmpl w:val="9BB8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4044149"/>
    <w:multiLevelType w:val="multilevel"/>
    <w:tmpl w:val="9D66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4196AC9"/>
    <w:multiLevelType w:val="multilevel"/>
    <w:tmpl w:val="DF74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64304EB4"/>
    <w:multiLevelType w:val="multilevel"/>
    <w:tmpl w:val="104CA5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46241F7"/>
    <w:multiLevelType w:val="multilevel"/>
    <w:tmpl w:val="E99A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4B415C7"/>
    <w:multiLevelType w:val="multilevel"/>
    <w:tmpl w:val="607AB9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64B53699"/>
    <w:multiLevelType w:val="multilevel"/>
    <w:tmpl w:val="A6FE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4DD4296"/>
    <w:multiLevelType w:val="multilevel"/>
    <w:tmpl w:val="4AC0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4F90092"/>
    <w:multiLevelType w:val="multilevel"/>
    <w:tmpl w:val="3948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5181FE5"/>
    <w:multiLevelType w:val="multilevel"/>
    <w:tmpl w:val="A9BA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52F035D"/>
    <w:multiLevelType w:val="multilevel"/>
    <w:tmpl w:val="57E45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5651A20"/>
    <w:multiLevelType w:val="multilevel"/>
    <w:tmpl w:val="C6D6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5692A6F"/>
    <w:multiLevelType w:val="multilevel"/>
    <w:tmpl w:val="5046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56B7B70"/>
    <w:multiLevelType w:val="multilevel"/>
    <w:tmpl w:val="7D54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57E6F02"/>
    <w:multiLevelType w:val="multilevel"/>
    <w:tmpl w:val="D20A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59D7205"/>
    <w:multiLevelType w:val="multilevel"/>
    <w:tmpl w:val="073C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5C44C31"/>
    <w:multiLevelType w:val="multilevel"/>
    <w:tmpl w:val="5E1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5C62828"/>
    <w:multiLevelType w:val="multilevel"/>
    <w:tmpl w:val="7A80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5D56BED"/>
    <w:multiLevelType w:val="multilevel"/>
    <w:tmpl w:val="3E0E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5DE443B"/>
    <w:multiLevelType w:val="multilevel"/>
    <w:tmpl w:val="A4ACF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6103443"/>
    <w:multiLevelType w:val="multilevel"/>
    <w:tmpl w:val="46C21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61037D0"/>
    <w:multiLevelType w:val="multilevel"/>
    <w:tmpl w:val="EF20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6547E70"/>
    <w:multiLevelType w:val="multilevel"/>
    <w:tmpl w:val="D6A4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6797966"/>
    <w:multiLevelType w:val="multilevel"/>
    <w:tmpl w:val="2272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6D13007"/>
    <w:multiLevelType w:val="multilevel"/>
    <w:tmpl w:val="8236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6F45DF6"/>
    <w:multiLevelType w:val="multilevel"/>
    <w:tmpl w:val="F844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70B5381"/>
    <w:multiLevelType w:val="multilevel"/>
    <w:tmpl w:val="73CA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718533F"/>
    <w:multiLevelType w:val="multilevel"/>
    <w:tmpl w:val="A30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6764295C"/>
    <w:multiLevelType w:val="multilevel"/>
    <w:tmpl w:val="AFB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7697DD5"/>
    <w:multiLevelType w:val="multilevel"/>
    <w:tmpl w:val="2A50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774101F"/>
    <w:multiLevelType w:val="multilevel"/>
    <w:tmpl w:val="515A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79758FD"/>
    <w:multiLevelType w:val="multilevel"/>
    <w:tmpl w:val="6186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7A26E82"/>
    <w:multiLevelType w:val="multilevel"/>
    <w:tmpl w:val="72F0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7BF690E"/>
    <w:multiLevelType w:val="multilevel"/>
    <w:tmpl w:val="2504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7C71824"/>
    <w:multiLevelType w:val="multilevel"/>
    <w:tmpl w:val="C3BEC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7FF6C4A"/>
    <w:multiLevelType w:val="multilevel"/>
    <w:tmpl w:val="6744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83C119C"/>
    <w:multiLevelType w:val="multilevel"/>
    <w:tmpl w:val="6DC4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8542D0C"/>
    <w:multiLevelType w:val="multilevel"/>
    <w:tmpl w:val="A9B89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86953C9"/>
    <w:multiLevelType w:val="multilevel"/>
    <w:tmpl w:val="035C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8723DBF"/>
    <w:multiLevelType w:val="multilevel"/>
    <w:tmpl w:val="ECA2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687A4AF3"/>
    <w:multiLevelType w:val="multilevel"/>
    <w:tmpl w:val="015EE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68BF3F3A"/>
    <w:multiLevelType w:val="multilevel"/>
    <w:tmpl w:val="B25C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9163E92"/>
    <w:multiLevelType w:val="multilevel"/>
    <w:tmpl w:val="2F74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91A4AD0"/>
    <w:multiLevelType w:val="multilevel"/>
    <w:tmpl w:val="B330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962141B"/>
    <w:multiLevelType w:val="multilevel"/>
    <w:tmpl w:val="FEB2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69762B4B"/>
    <w:multiLevelType w:val="multilevel"/>
    <w:tmpl w:val="2424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9A3626B"/>
    <w:multiLevelType w:val="multilevel"/>
    <w:tmpl w:val="C2DC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9B64707"/>
    <w:multiLevelType w:val="multilevel"/>
    <w:tmpl w:val="37F8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9E848EF"/>
    <w:multiLevelType w:val="multilevel"/>
    <w:tmpl w:val="7E4C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A1A3393"/>
    <w:multiLevelType w:val="multilevel"/>
    <w:tmpl w:val="8B44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A2142E8"/>
    <w:multiLevelType w:val="multilevel"/>
    <w:tmpl w:val="F9B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A436BAE"/>
    <w:multiLevelType w:val="multilevel"/>
    <w:tmpl w:val="935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A7C5957"/>
    <w:multiLevelType w:val="multilevel"/>
    <w:tmpl w:val="3952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AB9062F"/>
    <w:multiLevelType w:val="multilevel"/>
    <w:tmpl w:val="BDD2C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B113F29"/>
    <w:multiLevelType w:val="multilevel"/>
    <w:tmpl w:val="925C73D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6B2B1A8B"/>
    <w:multiLevelType w:val="multilevel"/>
    <w:tmpl w:val="EC28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B491F97"/>
    <w:multiLevelType w:val="multilevel"/>
    <w:tmpl w:val="4AF8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B4F067C"/>
    <w:multiLevelType w:val="multilevel"/>
    <w:tmpl w:val="EB88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B655F5B"/>
    <w:multiLevelType w:val="multilevel"/>
    <w:tmpl w:val="E1AC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B710BEA"/>
    <w:multiLevelType w:val="multilevel"/>
    <w:tmpl w:val="7BD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B740DBB"/>
    <w:multiLevelType w:val="multilevel"/>
    <w:tmpl w:val="08EC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B9C20A4"/>
    <w:multiLevelType w:val="multilevel"/>
    <w:tmpl w:val="E42A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BBE3686"/>
    <w:multiLevelType w:val="multilevel"/>
    <w:tmpl w:val="D362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BC11906"/>
    <w:multiLevelType w:val="multilevel"/>
    <w:tmpl w:val="7FDC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BD51705"/>
    <w:multiLevelType w:val="multilevel"/>
    <w:tmpl w:val="A6DC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BED3987"/>
    <w:multiLevelType w:val="multilevel"/>
    <w:tmpl w:val="46BA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C141517"/>
    <w:multiLevelType w:val="multilevel"/>
    <w:tmpl w:val="7F64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C4E29E7"/>
    <w:multiLevelType w:val="multilevel"/>
    <w:tmpl w:val="64F6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CB76CAA"/>
    <w:multiLevelType w:val="multilevel"/>
    <w:tmpl w:val="FE72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CF118D8"/>
    <w:multiLevelType w:val="multilevel"/>
    <w:tmpl w:val="B4A8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CF84809"/>
    <w:multiLevelType w:val="multilevel"/>
    <w:tmpl w:val="A322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CFB315A"/>
    <w:multiLevelType w:val="multilevel"/>
    <w:tmpl w:val="FBAA4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D384825"/>
    <w:multiLevelType w:val="multilevel"/>
    <w:tmpl w:val="F5E8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D4112F2"/>
    <w:multiLevelType w:val="multilevel"/>
    <w:tmpl w:val="0EA4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D5A6E6F"/>
    <w:multiLevelType w:val="multilevel"/>
    <w:tmpl w:val="AB4E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D6037EB"/>
    <w:multiLevelType w:val="multilevel"/>
    <w:tmpl w:val="BF06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D6E6E18"/>
    <w:multiLevelType w:val="multilevel"/>
    <w:tmpl w:val="D32E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D7D2AF4"/>
    <w:multiLevelType w:val="multilevel"/>
    <w:tmpl w:val="29A6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DC86BAE"/>
    <w:multiLevelType w:val="multilevel"/>
    <w:tmpl w:val="6AE68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6DCE587E"/>
    <w:multiLevelType w:val="multilevel"/>
    <w:tmpl w:val="41A81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E336741"/>
    <w:multiLevelType w:val="multilevel"/>
    <w:tmpl w:val="E3B430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6E381DA6"/>
    <w:multiLevelType w:val="multilevel"/>
    <w:tmpl w:val="4352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6E475B4B"/>
    <w:multiLevelType w:val="multilevel"/>
    <w:tmpl w:val="1442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6E841BB4"/>
    <w:multiLevelType w:val="multilevel"/>
    <w:tmpl w:val="00E2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6EBB4CB7"/>
    <w:multiLevelType w:val="multilevel"/>
    <w:tmpl w:val="BDAC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EF0420C"/>
    <w:multiLevelType w:val="multilevel"/>
    <w:tmpl w:val="0994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6F155226"/>
    <w:multiLevelType w:val="multilevel"/>
    <w:tmpl w:val="A3F0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6F457966"/>
    <w:multiLevelType w:val="multilevel"/>
    <w:tmpl w:val="FF0A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6F4B5D5C"/>
    <w:multiLevelType w:val="multilevel"/>
    <w:tmpl w:val="B3A8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6F611F53"/>
    <w:multiLevelType w:val="multilevel"/>
    <w:tmpl w:val="CFC6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6F670074"/>
    <w:multiLevelType w:val="multilevel"/>
    <w:tmpl w:val="252E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FCA75D4"/>
    <w:multiLevelType w:val="multilevel"/>
    <w:tmpl w:val="1724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FFB36F6"/>
    <w:multiLevelType w:val="multilevel"/>
    <w:tmpl w:val="7D1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6FFF6A35"/>
    <w:multiLevelType w:val="multilevel"/>
    <w:tmpl w:val="7174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00A0EF9"/>
    <w:multiLevelType w:val="multilevel"/>
    <w:tmpl w:val="454A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0251A26"/>
    <w:multiLevelType w:val="multilevel"/>
    <w:tmpl w:val="A04C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0400E11"/>
    <w:multiLevelType w:val="multilevel"/>
    <w:tmpl w:val="BC24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4" w15:restartNumberingAfterBreak="0">
    <w:nsid w:val="70525B67"/>
    <w:multiLevelType w:val="multilevel"/>
    <w:tmpl w:val="714C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06E7AEB"/>
    <w:multiLevelType w:val="multilevel"/>
    <w:tmpl w:val="DC8A3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0AE1AA8"/>
    <w:multiLevelType w:val="multilevel"/>
    <w:tmpl w:val="86A2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0BA6BD8"/>
    <w:multiLevelType w:val="multilevel"/>
    <w:tmpl w:val="3DDA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0BC2A70"/>
    <w:multiLevelType w:val="multilevel"/>
    <w:tmpl w:val="AF1A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0BF14F4"/>
    <w:multiLevelType w:val="multilevel"/>
    <w:tmpl w:val="013C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15:restartNumberingAfterBreak="0">
    <w:nsid w:val="70CE66C9"/>
    <w:multiLevelType w:val="multilevel"/>
    <w:tmpl w:val="D04C8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0DD1FE6"/>
    <w:multiLevelType w:val="multilevel"/>
    <w:tmpl w:val="CEB4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1354178"/>
    <w:multiLevelType w:val="multilevel"/>
    <w:tmpl w:val="A7588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14E7DF7"/>
    <w:multiLevelType w:val="multilevel"/>
    <w:tmpl w:val="5E3A6E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715342E2"/>
    <w:multiLevelType w:val="multilevel"/>
    <w:tmpl w:val="4632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1B865E1"/>
    <w:multiLevelType w:val="multilevel"/>
    <w:tmpl w:val="8626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1CA32EC"/>
    <w:multiLevelType w:val="multilevel"/>
    <w:tmpl w:val="A6D4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20200E1"/>
    <w:multiLevelType w:val="multilevel"/>
    <w:tmpl w:val="C65E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21E309A"/>
    <w:multiLevelType w:val="multilevel"/>
    <w:tmpl w:val="6042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224148A"/>
    <w:multiLevelType w:val="multilevel"/>
    <w:tmpl w:val="6162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15:restartNumberingAfterBreak="0">
    <w:nsid w:val="724519EB"/>
    <w:multiLevelType w:val="multilevel"/>
    <w:tmpl w:val="045E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24648C6"/>
    <w:multiLevelType w:val="multilevel"/>
    <w:tmpl w:val="410C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724E58AC"/>
    <w:multiLevelType w:val="multilevel"/>
    <w:tmpl w:val="20E6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26969EF"/>
    <w:multiLevelType w:val="multilevel"/>
    <w:tmpl w:val="9BF2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27A04E3"/>
    <w:multiLevelType w:val="multilevel"/>
    <w:tmpl w:val="4B1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2E33721"/>
    <w:multiLevelType w:val="multilevel"/>
    <w:tmpl w:val="341A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2EF157D"/>
    <w:multiLevelType w:val="multilevel"/>
    <w:tmpl w:val="FE2E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2F14AD5"/>
    <w:multiLevelType w:val="multilevel"/>
    <w:tmpl w:val="47722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2FC0B7D"/>
    <w:multiLevelType w:val="multilevel"/>
    <w:tmpl w:val="E246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3623995"/>
    <w:multiLevelType w:val="multilevel"/>
    <w:tmpl w:val="961E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372207E"/>
    <w:multiLevelType w:val="multilevel"/>
    <w:tmpl w:val="913A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3833241"/>
    <w:multiLevelType w:val="multilevel"/>
    <w:tmpl w:val="3014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3AA1077"/>
    <w:multiLevelType w:val="multilevel"/>
    <w:tmpl w:val="8D4A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4106C67"/>
    <w:multiLevelType w:val="multilevel"/>
    <w:tmpl w:val="FFBA1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4" w15:restartNumberingAfterBreak="0">
    <w:nsid w:val="74984C9F"/>
    <w:multiLevelType w:val="multilevel"/>
    <w:tmpl w:val="4DA2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4E133BA"/>
    <w:multiLevelType w:val="multilevel"/>
    <w:tmpl w:val="2DC6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5115350"/>
    <w:multiLevelType w:val="multilevel"/>
    <w:tmpl w:val="E9D4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565687D"/>
    <w:multiLevelType w:val="multilevel"/>
    <w:tmpl w:val="C172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5A805E1"/>
    <w:multiLevelType w:val="multilevel"/>
    <w:tmpl w:val="655E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5F038F1"/>
    <w:multiLevelType w:val="multilevel"/>
    <w:tmpl w:val="50A0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644638A"/>
    <w:multiLevelType w:val="multilevel"/>
    <w:tmpl w:val="D49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6573385"/>
    <w:multiLevelType w:val="multilevel"/>
    <w:tmpl w:val="5410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6777DA0"/>
    <w:multiLevelType w:val="multilevel"/>
    <w:tmpl w:val="68F0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6AB4D69"/>
    <w:multiLevelType w:val="multilevel"/>
    <w:tmpl w:val="0DC8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6AD18CC"/>
    <w:multiLevelType w:val="multilevel"/>
    <w:tmpl w:val="F4B6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6B70D5F"/>
    <w:multiLevelType w:val="multilevel"/>
    <w:tmpl w:val="6F82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6D94493"/>
    <w:multiLevelType w:val="multilevel"/>
    <w:tmpl w:val="F5DC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6F03706"/>
    <w:multiLevelType w:val="multilevel"/>
    <w:tmpl w:val="3E34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6FC6B27"/>
    <w:multiLevelType w:val="multilevel"/>
    <w:tmpl w:val="1232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6FC7786"/>
    <w:multiLevelType w:val="multilevel"/>
    <w:tmpl w:val="29C0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0" w15:restartNumberingAfterBreak="0">
    <w:nsid w:val="77415384"/>
    <w:multiLevelType w:val="multilevel"/>
    <w:tmpl w:val="572E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76A771E"/>
    <w:multiLevelType w:val="multilevel"/>
    <w:tmpl w:val="24EA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7A41656"/>
    <w:multiLevelType w:val="multilevel"/>
    <w:tmpl w:val="4322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3" w15:restartNumberingAfterBreak="0">
    <w:nsid w:val="77AD731E"/>
    <w:multiLevelType w:val="multilevel"/>
    <w:tmpl w:val="2C8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7DE473C"/>
    <w:multiLevelType w:val="multilevel"/>
    <w:tmpl w:val="0BEA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7F702BB"/>
    <w:multiLevelType w:val="multilevel"/>
    <w:tmpl w:val="EF58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82445CE"/>
    <w:multiLevelType w:val="multilevel"/>
    <w:tmpl w:val="5282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83857A5"/>
    <w:multiLevelType w:val="multilevel"/>
    <w:tmpl w:val="4FFA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83C5681"/>
    <w:multiLevelType w:val="multilevel"/>
    <w:tmpl w:val="ABD8E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86E58D8"/>
    <w:multiLevelType w:val="multilevel"/>
    <w:tmpl w:val="626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8842A6E"/>
    <w:multiLevelType w:val="multilevel"/>
    <w:tmpl w:val="DDC2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8C73CC9"/>
    <w:multiLevelType w:val="multilevel"/>
    <w:tmpl w:val="3C2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8DA03EB"/>
    <w:multiLevelType w:val="multilevel"/>
    <w:tmpl w:val="F2067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8E25194"/>
    <w:multiLevelType w:val="multilevel"/>
    <w:tmpl w:val="BBEE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91604D0"/>
    <w:multiLevelType w:val="multilevel"/>
    <w:tmpl w:val="8010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9370B67"/>
    <w:multiLevelType w:val="multilevel"/>
    <w:tmpl w:val="2CB4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9741926"/>
    <w:multiLevelType w:val="multilevel"/>
    <w:tmpl w:val="D78A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98B0CF0"/>
    <w:multiLevelType w:val="multilevel"/>
    <w:tmpl w:val="26B2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9993505"/>
    <w:multiLevelType w:val="multilevel"/>
    <w:tmpl w:val="74F4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79AF06AE"/>
    <w:multiLevelType w:val="multilevel"/>
    <w:tmpl w:val="C9CA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9C1244C"/>
    <w:multiLevelType w:val="multilevel"/>
    <w:tmpl w:val="403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9DC44C0"/>
    <w:multiLevelType w:val="multilevel"/>
    <w:tmpl w:val="808C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9F466DF"/>
    <w:multiLevelType w:val="multilevel"/>
    <w:tmpl w:val="ACE0B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A421630"/>
    <w:multiLevelType w:val="multilevel"/>
    <w:tmpl w:val="CDC6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A56000E"/>
    <w:multiLevelType w:val="multilevel"/>
    <w:tmpl w:val="9FF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A630266"/>
    <w:multiLevelType w:val="multilevel"/>
    <w:tmpl w:val="48DC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7A8752CF"/>
    <w:multiLevelType w:val="multilevel"/>
    <w:tmpl w:val="3D4C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7AE87A12"/>
    <w:multiLevelType w:val="multilevel"/>
    <w:tmpl w:val="A7BE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AFE363A"/>
    <w:multiLevelType w:val="multilevel"/>
    <w:tmpl w:val="1AE0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B0845B9"/>
    <w:multiLevelType w:val="multilevel"/>
    <w:tmpl w:val="0B60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7B0D7B81"/>
    <w:multiLevelType w:val="multilevel"/>
    <w:tmpl w:val="CB3E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B170077"/>
    <w:multiLevelType w:val="multilevel"/>
    <w:tmpl w:val="2B9A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B1B13DE"/>
    <w:multiLevelType w:val="multilevel"/>
    <w:tmpl w:val="B424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7B3A26E6"/>
    <w:multiLevelType w:val="multilevel"/>
    <w:tmpl w:val="E75EA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4" w15:restartNumberingAfterBreak="0">
    <w:nsid w:val="7B6E081D"/>
    <w:multiLevelType w:val="multilevel"/>
    <w:tmpl w:val="BECA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B717639"/>
    <w:multiLevelType w:val="multilevel"/>
    <w:tmpl w:val="6B60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7B7509A2"/>
    <w:multiLevelType w:val="multilevel"/>
    <w:tmpl w:val="88CE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B757C4B"/>
    <w:multiLevelType w:val="multilevel"/>
    <w:tmpl w:val="235C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7B88733E"/>
    <w:multiLevelType w:val="multilevel"/>
    <w:tmpl w:val="E2C8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B943B61"/>
    <w:multiLevelType w:val="multilevel"/>
    <w:tmpl w:val="5846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BB4791D"/>
    <w:multiLevelType w:val="multilevel"/>
    <w:tmpl w:val="445E41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CA921A5"/>
    <w:multiLevelType w:val="multilevel"/>
    <w:tmpl w:val="FA0E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CEA764D"/>
    <w:multiLevelType w:val="multilevel"/>
    <w:tmpl w:val="978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CF87EF9"/>
    <w:multiLevelType w:val="multilevel"/>
    <w:tmpl w:val="F1DC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7D0C0E44"/>
    <w:multiLevelType w:val="multilevel"/>
    <w:tmpl w:val="D6029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D132459"/>
    <w:multiLevelType w:val="multilevel"/>
    <w:tmpl w:val="5CA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D2544B2"/>
    <w:multiLevelType w:val="multilevel"/>
    <w:tmpl w:val="6720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D34193D"/>
    <w:multiLevelType w:val="multilevel"/>
    <w:tmpl w:val="CEE4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D5C771D"/>
    <w:multiLevelType w:val="multilevel"/>
    <w:tmpl w:val="BFB4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7D6A2120"/>
    <w:multiLevelType w:val="multilevel"/>
    <w:tmpl w:val="0ACC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D737D14"/>
    <w:multiLevelType w:val="multilevel"/>
    <w:tmpl w:val="6812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7D9F08C0"/>
    <w:multiLevelType w:val="multilevel"/>
    <w:tmpl w:val="9AE23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7DAD2A46"/>
    <w:multiLevelType w:val="multilevel"/>
    <w:tmpl w:val="0046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7DDE05D2"/>
    <w:multiLevelType w:val="multilevel"/>
    <w:tmpl w:val="CC8E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7E0028B3"/>
    <w:multiLevelType w:val="multilevel"/>
    <w:tmpl w:val="1038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7E03005C"/>
    <w:multiLevelType w:val="multilevel"/>
    <w:tmpl w:val="D942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7EEE4885"/>
    <w:multiLevelType w:val="multilevel"/>
    <w:tmpl w:val="C4C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7F0F3B5C"/>
    <w:multiLevelType w:val="multilevel"/>
    <w:tmpl w:val="1300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8" w15:restartNumberingAfterBreak="0">
    <w:nsid w:val="7F10514A"/>
    <w:multiLevelType w:val="multilevel"/>
    <w:tmpl w:val="6FB2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9" w15:restartNumberingAfterBreak="0">
    <w:nsid w:val="7F292AAD"/>
    <w:multiLevelType w:val="multilevel"/>
    <w:tmpl w:val="D598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7F4962D4"/>
    <w:multiLevelType w:val="multilevel"/>
    <w:tmpl w:val="5246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7F565A2F"/>
    <w:multiLevelType w:val="multilevel"/>
    <w:tmpl w:val="053A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7F570E08"/>
    <w:multiLevelType w:val="multilevel"/>
    <w:tmpl w:val="D868A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3" w15:restartNumberingAfterBreak="0">
    <w:nsid w:val="7F64054C"/>
    <w:multiLevelType w:val="multilevel"/>
    <w:tmpl w:val="D3B2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7F7B59D1"/>
    <w:multiLevelType w:val="multilevel"/>
    <w:tmpl w:val="D1DE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7FCB6952"/>
    <w:multiLevelType w:val="multilevel"/>
    <w:tmpl w:val="8968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7FD443D1"/>
    <w:multiLevelType w:val="multilevel"/>
    <w:tmpl w:val="DF3E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7FDB488B"/>
    <w:multiLevelType w:val="multilevel"/>
    <w:tmpl w:val="6ED0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858978">
    <w:abstractNumId w:val="711"/>
  </w:num>
  <w:num w:numId="2" w16cid:durableId="101270200">
    <w:abstractNumId w:val="78"/>
  </w:num>
  <w:num w:numId="3" w16cid:durableId="242956067">
    <w:abstractNumId w:val="583"/>
  </w:num>
  <w:num w:numId="4" w16cid:durableId="599486718">
    <w:abstractNumId w:val="854"/>
  </w:num>
  <w:num w:numId="5" w16cid:durableId="1918898824">
    <w:abstractNumId w:val="213"/>
  </w:num>
  <w:num w:numId="6" w16cid:durableId="146408556">
    <w:abstractNumId w:val="89"/>
  </w:num>
  <w:num w:numId="7" w16cid:durableId="139736233">
    <w:abstractNumId w:val="446"/>
  </w:num>
  <w:num w:numId="8" w16cid:durableId="1582250777">
    <w:abstractNumId w:val="705"/>
  </w:num>
  <w:num w:numId="9" w16cid:durableId="1115247143">
    <w:abstractNumId w:val="738"/>
  </w:num>
  <w:num w:numId="10" w16cid:durableId="198007930">
    <w:abstractNumId w:val="621"/>
  </w:num>
  <w:num w:numId="11" w16cid:durableId="763185803">
    <w:abstractNumId w:val="784"/>
  </w:num>
  <w:num w:numId="12" w16cid:durableId="262609474">
    <w:abstractNumId w:val="54"/>
  </w:num>
  <w:num w:numId="13" w16cid:durableId="1772120666">
    <w:abstractNumId w:val="73"/>
  </w:num>
  <w:num w:numId="14" w16cid:durableId="574902062">
    <w:abstractNumId w:val="460"/>
  </w:num>
  <w:num w:numId="15" w16cid:durableId="1261908028">
    <w:abstractNumId w:val="530"/>
  </w:num>
  <w:num w:numId="16" w16cid:durableId="179634417">
    <w:abstractNumId w:val="391"/>
  </w:num>
  <w:num w:numId="17" w16cid:durableId="1381399338">
    <w:abstractNumId w:val="442"/>
  </w:num>
  <w:num w:numId="18" w16cid:durableId="433481058">
    <w:abstractNumId w:val="401"/>
  </w:num>
  <w:num w:numId="19" w16cid:durableId="923883385">
    <w:abstractNumId w:val="367"/>
  </w:num>
  <w:num w:numId="20" w16cid:durableId="1834712969">
    <w:abstractNumId w:val="842"/>
  </w:num>
  <w:num w:numId="21" w16cid:durableId="1562058545">
    <w:abstractNumId w:val="833"/>
  </w:num>
  <w:num w:numId="22" w16cid:durableId="1521705175">
    <w:abstractNumId w:val="463"/>
  </w:num>
  <w:num w:numId="23" w16cid:durableId="1227909270">
    <w:abstractNumId w:val="565"/>
  </w:num>
  <w:num w:numId="24" w16cid:durableId="758260890">
    <w:abstractNumId w:val="120"/>
  </w:num>
  <w:num w:numId="25" w16cid:durableId="1920869653">
    <w:abstractNumId w:val="713"/>
  </w:num>
  <w:num w:numId="26" w16cid:durableId="421220453">
    <w:abstractNumId w:val="483"/>
  </w:num>
  <w:num w:numId="27" w16cid:durableId="1952130701">
    <w:abstractNumId w:val="759"/>
  </w:num>
  <w:num w:numId="28" w16cid:durableId="1998066340">
    <w:abstractNumId w:val="349"/>
  </w:num>
  <w:num w:numId="29" w16cid:durableId="1689721804">
    <w:abstractNumId w:val="420"/>
  </w:num>
  <w:num w:numId="30" w16cid:durableId="181936209">
    <w:abstractNumId w:val="62"/>
  </w:num>
  <w:num w:numId="31" w16cid:durableId="2097021396">
    <w:abstractNumId w:val="869"/>
  </w:num>
  <w:num w:numId="32" w16cid:durableId="1201170244">
    <w:abstractNumId w:val="399"/>
  </w:num>
  <w:num w:numId="33" w16cid:durableId="16739638">
    <w:abstractNumId w:val="570"/>
  </w:num>
  <w:num w:numId="34" w16cid:durableId="627709739">
    <w:abstractNumId w:val="63"/>
  </w:num>
  <w:num w:numId="35" w16cid:durableId="2124182705">
    <w:abstractNumId w:val="794"/>
  </w:num>
  <w:num w:numId="36" w16cid:durableId="824081898">
    <w:abstractNumId w:val="761"/>
  </w:num>
  <w:num w:numId="37" w16cid:durableId="114716184">
    <w:abstractNumId w:val="548"/>
  </w:num>
  <w:num w:numId="38" w16cid:durableId="99840968">
    <w:abstractNumId w:val="585"/>
  </w:num>
  <w:num w:numId="39" w16cid:durableId="1823690144">
    <w:abstractNumId w:val="167"/>
  </w:num>
  <w:num w:numId="40" w16cid:durableId="1084644023">
    <w:abstractNumId w:val="167"/>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929587367">
    <w:abstractNumId w:val="474"/>
  </w:num>
  <w:num w:numId="42" w16cid:durableId="1193808184">
    <w:abstractNumId w:val="474"/>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846705228">
    <w:abstractNumId w:val="474"/>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547499091">
    <w:abstractNumId w:val="270"/>
  </w:num>
  <w:num w:numId="45" w16cid:durableId="2130540239">
    <w:abstractNumId w:val="178"/>
  </w:num>
  <w:num w:numId="46" w16cid:durableId="828836446">
    <w:abstractNumId w:val="223"/>
  </w:num>
  <w:num w:numId="47" w16cid:durableId="186531274">
    <w:abstractNumId w:val="615"/>
  </w:num>
  <w:num w:numId="48" w16cid:durableId="1873959145">
    <w:abstractNumId w:val="249"/>
  </w:num>
  <w:num w:numId="49" w16cid:durableId="305280748">
    <w:abstractNumId w:val="346"/>
  </w:num>
  <w:num w:numId="50" w16cid:durableId="202445972">
    <w:abstractNumId w:val="459"/>
  </w:num>
  <w:num w:numId="51" w16cid:durableId="190343511">
    <w:abstractNumId w:val="279"/>
  </w:num>
  <w:num w:numId="52" w16cid:durableId="1634365752">
    <w:abstractNumId w:val="23"/>
  </w:num>
  <w:num w:numId="53" w16cid:durableId="28070191">
    <w:abstractNumId w:val="314"/>
  </w:num>
  <w:num w:numId="54" w16cid:durableId="1664624289">
    <w:abstractNumId w:val="387"/>
  </w:num>
  <w:num w:numId="55" w16cid:durableId="1060207676">
    <w:abstractNumId w:val="281"/>
  </w:num>
  <w:num w:numId="56" w16cid:durableId="1948467964">
    <w:abstractNumId w:val="514"/>
  </w:num>
  <w:num w:numId="57" w16cid:durableId="897788265">
    <w:abstractNumId w:val="871"/>
  </w:num>
  <w:num w:numId="58" w16cid:durableId="1061056924">
    <w:abstractNumId w:val="722"/>
  </w:num>
  <w:num w:numId="59" w16cid:durableId="540362515">
    <w:abstractNumId w:val="322"/>
  </w:num>
  <w:num w:numId="60" w16cid:durableId="1608191193">
    <w:abstractNumId w:val="589"/>
  </w:num>
  <w:num w:numId="61" w16cid:durableId="1306467628">
    <w:abstractNumId w:val="202"/>
  </w:num>
  <w:num w:numId="62" w16cid:durableId="530455401">
    <w:abstractNumId w:val="592"/>
  </w:num>
  <w:num w:numId="63" w16cid:durableId="1605073412">
    <w:abstractNumId w:val="334"/>
  </w:num>
  <w:num w:numId="64" w16cid:durableId="1785540600">
    <w:abstractNumId w:val="484"/>
  </w:num>
  <w:num w:numId="65" w16cid:durableId="1311327877">
    <w:abstractNumId w:val="768"/>
  </w:num>
  <w:num w:numId="66" w16cid:durableId="845948605">
    <w:abstractNumId w:val="130"/>
  </w:num>
  <w:num w:numId="67" w16cid:durableId="1059742695">
    <w:abstractNumId w:val="554"/>
  </w:num>
  <w:num w:numId="68" w16cid:durableId="565382287">
    <w:abstractNumId w:val="690"/>
  </w:num>
  <w:num w:numId="69" w16cid:durableId="1802112915">
    <w:abstractNumId w:val="45"/>
  </w:num>
  <w:num w:numId="70" w16cid:durableId="958803169">
    <w:abstractNumId w:val="308"/>
  </w:num>
  <w:num w:numId="71" w16cid:durableId="427970299">
    <w:abstractNumId w:val="709"/>
  </w:num>
  <w:num w:numId="72" w16cid:durableId="228425416">
    <w:abstractNumId w:val="318"/>
  </w:num>
  <w:num w:numId="73" w16cid:durableId="1785080534">
    <w:abstractNumId w:val="112"/>
  </w:num>
  <w:num w:numId="74" w16cid:durableId="1023169338">
    <w:abstractNumId w:val="151"/>
  </w:num>
  <w:num w:numId="75" w16cid:durableId="700980936">
    <w:abstractNumId w:val="124"/>
  </w:num>
  <w:num w:numId="76" w16cid:durableId="309867467">
    <w:abstractNumId w:val="238"/>
  </w:num>
  <w:num w:numId="77" w16cid:durableId="214702527">
    <w:abstractNumId w:val="374"/>
  </w:num>
  <w:num w:numId="78" w16cid:durableId="1091245179">
    <w:abstractNumId w:val="574"/>
  </w:num>
  <w:num w:numId="79" w16cid:durableId="1260337929">
    <w:abstractNumId w:val="637"/>
  </w:num>
  <w:num w:numId="80" w16cid:durableId="188613841">
    <w:abstractNumId w:val="131"/>
  </w:num>
  <w:num w:numId="81" w16cid:durableId="1406491062">
    <w:abstractNumId w:val="867"/>
  </w:num>
  <w:num w:numId="82" w16cid:durableId="1441727447">
    <w:abstractNumId w:val="743"/>
  </w:num>
  <w:num w:numId="83" w16cid:durableId="1595241521">
    <w:abstractNumId w:val="739"/>
  </w:num>
  <w:num w:numId="84" w16cid:durableId="2073847800">
    <w:abstractNumId w:val="380"/>
  </w:num>
  <w:num w:numId="85" w16cid:durableId="1549687612">
    <w:abstractNumId w:val="543"/>
  </w:num>
  <w:num w:numId="86" w16cid:durableId="340133261">
    <w:abstractNumId w:val="511"/>
  </w:num>
  <w:num w:numId="87" w16cid:durableId="1037387864">
    <w:abstractNumId w:val="327"/>
  </w:num>
  <w:num w:numId="88" w16cid:durableId="286083805">
    <w:abstractNumId w:val="138"/>
  </w:num>
  <w:num w:numId="89" w16cid:durableId="1213227435">
    <w:abstractNumId w:val="566"/>
  </w:num>
  <w:num w:numId="90" w16cid:durableId="841550456">
    <w:abstractNumId w:val="354"/>
  </w:num>
  <w:num w:numId="91" w16cid:durableId="2064979106">
    <w:abstractNumId w:val="600"/>
  </w:num>
  <w:num w:numId="92" w16cid:durableId="262766012">
    <w:abstractNumId w:val="317"/>
  </w:num>
  <w:num w:numId="93" w16cid:durableId="1440417176">
    <w:abstractNumId w:val="746"/>
  </w:num>
  <w:num w:numId="94" w16cid:durableId="550903">
    <w:abstractNumId w:val="497"/>
  </w:num>
  <w:num w:numId="95" w16cid:durableId="815031410">
    <w:abstractNumId w:val="271"/>
  </w:num>
  <w:num w:numId="96" w16cid:durableId="288977787">
    <w:abstractNumId w:val="478"/>
  </w:num>
  <w:num w:numId="97" w16cid:durableId="1870336682">
    <w:abstractNumId w:val="56"/>
  </w:num>
  <w:num w:numId="98" w16cid:durableId="630475084">
    <w:abstractNumId w:val="383"/>
  </w:num>
  <w:num w:numId="99" w16cid:durableId="834953818">
    <w:abstractNumId w:val="345"/>
  </w:num>
  <w:num w:numId="100" w16cid:durableId="1985548213">
    <w:abstractNumId w:val="588"/>
  </w:num>
  <w:num w:numId="101" w16cid:durableId="165484295">
    <w:abstractNumId w:val="453"/>
  </w:num>
  <w:num w:numId="102" w16cid:durableId="233394991">
    <w:abstractNumId w:val="96"/>
  </w:num>
  <w:num w:numId="103" w16cid:durableId="1817793424">
    <w:abstractNumId w:val="3"/>
  </w:num>
  <w:num w:numId="104" w16cid:durableId="184825580">
    <w:abstractNumId w:val="67"/>
  </w:num>
  <w:num w:numId="105" w16cid:durableId="1994287190">
    <w:abstractNumId w:val="264"/>
  </w:num>
  <w:num w:numId="106" w16cid:durableId="265574753">
    <w:abstractNumId w:val="864"/>
  </w:num>
  <w:num w:numId="107" w16cid:durableId="1893343059">
    <w:abstractNumId w:val="282"/>
  </w:num>
  <w:num w:numId="108" w16cid:durableId="421069023">
    <w:abstractNumId w:val="806"/>
  </w:num>
  <w:num w:numId="109" w16cid:durableId="210649941">
    <w:abstractNumId w:val="110"/>
  </w:num>
  <w:num w:numId="110" w16cid:durableId="818379031">
    <w:abstractNumId w:val="581"/>
  </w:num>
  <w:num w:numId="111" w16cid:durableId="954142242">
    <w:abstractNumId w:val="273"/>
  </w:num>
  <w:num w:numId="112" w16cid:durableId="1928609043">
    <w:abstractNumId w:val="687"/>
  </w:num>
  <w:num w:numId="113" w16cid:durableId="1902330828">
    <w:abstractNumId w:val="411"/>
  </w:num>
  <w:num w:numId="114" w16cid:durableId="262887405">
    <w:abstractNumId w:val="389"/>
  </w:num>
  <w:num w:numId="115" w16cid:durableId="996423319">
    <w:abstractNumId w:val="635"/>
  </w:num>
  <w:num w:numId="116" w16cid:durableId="1960797834">
    <w:abstractNumId w:val="51"/>
  </w:num>
  <w:num w:numId="117" w16cid:durableId="2100564657">
    <w:abstractNumId w:val="837"/>
  </w:num>
  <w:num w:numId="118" w16cid:durableId="1878807547">
    <w:abstractNumId w:val="521"/>
  </w:num>
  <w:num w:numId="119" w16cid:durableId="1791895472">
    <w:abstractNumId w:val="841"/>
  </w:num>
  <w:num w:numId="120" w16cid:durableId="970861687">
    <w:abstractNumId w:val="466"/>
  </w:num>
  <w:num w:numId="121" w16cid:durableId="1296570663">
    <w:abstractNumId w:val="68"/>
  </w:num>
  <w:num w:numId="122" w16cid:durableId="746193699">
    <w:abstractNumId w:val="228"/>
  </w:num>
  <w:num w:numId="123" w16cid:durableId="1021009523">
    <w:abstractNumId w:val="801"/>
  </w:num>
  <w:num w:numId="124" w16cid:durableId="1954899313">
    <w:abstractNumId w:val="347"/>
  </w:num>
  <w:num w:numId="125" w16cid:durableId="1301963509">
    <w:abstractNumId w:val="641"/>
  </w:num>
  <w:num w:numId="126" w16cid:durableId="938220357">
    <w:abstractNumId w:val="204"/>
  </w:num>
  <w:num w:numId="127" w16cid:durableId="1346205975">
    <w:abstractNumId w:val="582"/>
  </w:num>
  <w:num w:numId="128" w16cid:durableId="846866971">
    <w:abstractNumId w:val="438"/>
  </w:num>
  <w:num w:numId="129" w16cid:durableId="459887431">
    <w:abstractNumId w:val="20"/>
  </w:num>
  <w:num w:numId="130" w16cid:durableId="1381829502">
    <w:abstractNumId w:val="164"/>
  </w:num>
  <w:num w:numId="131" w16cid:durableId="1243569342">
    <w:abstractNumId w:val="44"/>
  </w:num>
  <w:num w:numId="132" w16cid:durableId="1316421936">
    <w:abstractNumId w:val="239"/>
  </w:num>
  <w:num w:numId="133" w16cid:durableId="1655260257">
    <w:abstractNumId w:val="332"/>
  </w:num>
  <w:num w:numId="134" w16cid:durableId="1926109218">
    <w:abstractNumId w:val="15"/>
  </w:num>
  <w:num w:numId="135" w16cid:durableId="849611619">
    <w:abstractNumId w:val="19"/>
  </w:num>
  <w:num w:numId="136" w16cid:durableId="1860044480">
    <w:abstractNumId w:val="32"/>
  </w:num>
  <w:num w:numId="137" w16cid:durableId="839202537">
    <w:abstractNumId w:val="212"/>
  </w:num>
  <w:num w:numId="138" w16cid:durableId="881359446">
    <w:abstractNumId w:val="510"/>
  </w:num>
  <w:num w:numId="139" w16cid:durableId="1140801768">
    <w:abstractNumId w:val="863"/>
  </w:num>
  <w:num w:numId="140" w16cid:durableId="1398821744">
    <w:abstractNumId w:val="534"/>
  </w:num>
  <w:num w:numId="141" w16cid:durableId="952250016">
    <w:abstractNumId w:val="229"/>
  </w:num>
  <w:num w:numId="142" w16cid:durableId="184296458">
    <w:abstractNumId w:val="812"/>
  </w:num>
  <w:num w:numId="143" w16cid:durableId="1768192687">
    <w:abstractNumId w:val="419"/>
  </w:num>
  <w:num w:numId="144" w16cid:durableId="1948195618">
    <w:abstractNumId w:val="526"/>
  </w:num>
  <w:num w:numId="145" w16cid:durableId="770589496">
    <w:abstractNumId w:val="261"/>
  </w:num>
  <w:num w:numId="146" w16cid:durableId="1022560682">
    <w:abstractNumId w:val="28"/>
  </w:num>
  <w:num w:numId="147" w16cid:durableId="585191293">
    <w:abstractNumId w:val="781"/>
  </w:num>
  <w:num w:numId="148" w16cid:durableId="1904220320">
    <w:abstractNumId w:val="398"/>
  </w:num>
  <w:num w:numId="149" w16cid:durableId="2079746626">
    <w:abstractNumId w:val="572"/>
  </w:num>
  <w:num w:numId="150" w16cid:durableId="18704538">
    <w:abstractNumId w:val="311"/>
  </w:num>
  <w:num w:numId="151" w16cid:durableId="1149980070">
    <w:abstractNumId w:val="253"/>
  </w:num>
  <w:num w:numId="152" w16cid:durableId="438910310">
    <w:abstractNumId w:val="104"/>
  </w:num>
  <w:num w:numId="153" w16cid:durableId="1961573418">
    <w:abstractNumId w:val="348"/>
  </w:num>
  <w:num w:numId="154" w16cid:durableId="1883400091">
    <w:abstractNumId w:val="476"/>
  </w:num>
  <w:num w:numId="155" w16cid:durableId="1073703695">
    <w:abstractNumId w:val="8"/>
  </w:num>
  <w:num w:numId="156" w16cid:durableId="757483995">
    <w:abstractNumId w:val="607"/>
  </w:num>
  <w:num w:numId="157" w16cid:durableId="590167482">
    <w:abstractNumId w:val="245"/>
  </w:num>
  <w:num w:numId="158" w16cid:durableId="180508263">
    <w:abstractNumId w:val="468"/>
  </w:num>
  <w:num w:numId="159" w16cid:durableId="1295135230">
    <w:abstractNumId w:val="12"/>
  </w:num>
  <w:num w:numId="160" w16cid:durableId="1119294954">
    <w:abstractNumId w:val="118"/>
  </w:num>
  <w:num w:numId="161" w16cid:durableId="522745242">
    <w:abstractNumId w:val="564"/>
  </w:num>
  <w:num w:numId="162" w16cid:durableId="805128488">
    <w:abstractNumId w:val="767"/>
  </w:num>
  <w:num w:numId="163" w16cid:durableId="1991325218">
    <w:abstractNumId w:val="562"/>
  </w:num>
  <w:num w:numId="164" w16cid:durableId="597757946">
    <w:abstractNumId w:val="788"/>
  </w:num>
  <w:num w:numId="165" w16cid:durableId="338391491">
    <w:abstractNumId w:val="214"/>
  </w:num>
  <w:num w:numId="166" w16cid:durableId="1899901114">
    <w:abstractNumId w:val="196"/>
  </w:num>
  <w:num w:numId="167" w16cid:durableId="1205941948">
    <w:abstractNumId w:val="88"/>
  </w:num>
  <w:num w:numId="168" w16cid:durableId="1753351496">
    <w:abstractNumId w:val="158"/>
  </w:num>
  <w:num w:numId="169" w16cid:durableId="1322930699">
    <w:abstractNumId w:val="480"/>
  </w:num>
  <w:num w:numId="170" w16cid:durableId="9718828">
    <w:abstractNumId w:val="301"/>
  </w:num>
  <w:num w:numId="171" w16cid:durableId="1065108542">
    <w:abstractNumId w:val="699"/>
  </w:num>
  <w:num w:numId="172" w16cid:durableId="1765689921">
    <w:abstractNumId w:val="539"/>
  </w:num>
  <w:num w:numId="173" w16cid:durableId="31729298">
    <w:abstractNumId w:val="605"/>
  </w:num>
  <w:num w:numId="174" w16cid:durableId="1121072697">
    <w:abstractNumId w:val="569"/>
  </w:num>
  <w:num w:numId="175" w16cid:durableId="854464508">
    <w:abstractNumId w:val="731"/>
  </w:num>
  <w:num w:numId="176" w16cid:durableId="1644265457">
    <w:abstractNumId w:val="604"/>
  </w:num>
  <w:num w:numId="177" w16cid:durableId="200095581">
    <w:abstractNumId w:val="188"/>
  </w:num>
  <w:num w:numId="178" w16cid:durableId="1093817278">
    <w:abstractNumId w:val="205"/>
  </w:num>
  <w:num w:numId="179" w16cid:durableId="1174032841">
    <w:abstractNumId w:val="657"/>
  </w:num>
  <w:num w:numId="180" w16cid:durableId="1145899211">
    <w:abstractNumId w:val="444"/>
  </w:num>
  <w:num w:numId="181" w16cid:durableId="1967082133">
    <w:abstractNumId w:val="868"/>
  </w:num>
  <w:num w:numId="182" w16cid:durableId="650866480">
    <w:abstractNumId w:val="27"/>
  </w:num>
  <w:num w:numId="183" w16cid:durableId="1048139377">
    <w:abstractNumId w:val="498"/>
  </w:num>
  <w:num w:numId="184" w16cid:durableId="899289051">
    <w:abstractNumId w:val="810"/>
  </w:num>
  <w:num w:numId="185" w16cid:durableId="209343798">
    <w:abstractNumId w:val="807"/>
  </w:num>
  <w:num w:numId="186" w16cid:durableId="1644581539">
    <w:abstractNumId w:val="535"/>
  </w:num>
  <w:num w:numId="187" w16cid:durableId="2073506548">
    <w:abstractNumId w:val="1"/>
  </w:num>
  <w:num w:numId="188" w16cid:durableId="220363865">
    <w:abstractNumId w:val="703"/>
  </w:num>
  <w:num w:numId="189" w16cid:durableId="1621034419">
    <w:abstractNumId w:val="350"/>
  </w:num>
  <w:num w:numId="190" w16cid:durableId="695233078">
    <w:abstractNumId w:val="531"/>
  </w:num>
  <w:num w:numId="191" w16cid:durableId="2028409835">
    <w:abstractNumId w:val="825"/>
  </w:num>
  <w:num w:numId="192" w16cid:durableId="2071995625">
    <w:abstractNumId w:val="469"/>
  </w:num>
  <w:num w:numId="193" w16cid:durableId="1790734053">
    <w:abstractNumId w:val="451"/>
  </w:num>
  <w:num w:numId="194" w16cid:durableId="923028870">
    <w:abstractNumId w:val="30"/>
  </w:num>
  <w:num w:numId="195" w16cid:durableId="620308996">
    <w:abstractNumId w:val="434"/>
  </w:num>
  <w:num w:numId="196" w16cid:durableId="830875695">
    <w:abstractNumId w:val="186"/>
  </w:num>
  <w:num w:numId="197" w16cid:durableId="516310349">
    <w:abstractNumId w:val="445"/>
  </w:num>
  <w:num w:numId="198" w16cid:durableId="1248271261">
    <w:abstractNumId w:val="556"/>
  </w:num>
  <w:num w:numId="199" w16cid:durableId="1424567505">
    <w:abstractNumId w:val="39"/>
  </w:num>
  <w:num w:numId="200" w16cid:durableId="1018770464">
    <w:abstractNumId w:val="94"/>
  </w:num>
  <w:num w:numId="201" w16cid:durableId="149635890">
    <w:abstractNumId w:val="843"/>
  </w:num>
  <w:num w:numId="202" w16cid:durableId="125242984">
    <w:abstractNumId w:val="181"/>
  </w:num>
  <w:num w:numId="203" w16cid:durableId="2069182247">
    <w:abstractNumId w:val="710"/>
  </w:num>
  <w:num w:numId="204" w16cid:durableId="56442846">
    <w:abstractNumId w:val="4"/>
  </w:num>
  <w:num w:numId="205" w16cid:durableId="1070928257">
    <w:abstractNumId w:val="765"/>
  </w:num>
  <w:num w:numId="206" w16cid:durableId="913660429">
    <w:abstractNumId w:val="404"/>
  </w:num>
  <w:num w:numId="207" w16cid:durableId="336730087">
    <w:abstractNumId w:val="772"/>
  </w:num>
  <w:num w:numId="208" w16cid:durableId="965235049">
    <w:abstractNumId w:val="206"/>
  </w:num>
  <w:num w:numId="209" w16cid:durableId="128548385">
    <w:abstractNumId w:val="728"/>
  </w:num>
  <w:num w:numId="210" w16cid:durableId="2085570439">
    <w:abstractNumId w:val="114"/>
  </w:num>
  <w:num w:numId="211" w16cid:durableId="1924145735">
    <w:abstractNumId w:val="428"/>
  </w:num>
  <w:num w:numId="212" w16cid:durableId="1898466486">
    <w:abstractNumId w:val="268"/>
  </w:num>
  <w:num w:numId="213" w16cid:durableId="279410959">
    <w:abstractNumId w:val="307"/>
  </w:num>
  <w:num w:numId="214" w16cid:durableId="1044673930">
    <w:abstractNumId w:val="859"/>
  </w:num>
  <w:num w:numId="215" w16cid:durableId="1763792923">
    <w:abstractNumId w:val="31"/>
  </w:num>
  <w:num w:numId="216" w16cid:durableId="1656646528">
    <w:abstractNumId w:val="431"/>
  </w:num>
  <w:num w:numId="217" w16cid:durableId="996692184">
    <w:abstractNumId w:val="563"/>
  </w:num>
  <w:num w:numId="218" w16cid:durableId="279385351">
    <w:abstractNumId w:val="259"/>
  </w:num>
  <w:num w:numId="219" w16cid:durableId="1946695692">
    <w:abstractNumId w:val="789"/>
  </w:num>
  <w:num w:numId="220" w16cid:durableId="1119571991">
    <w:abstractNumId w:val="642"/>
  </w:num>
  <w:num w:numId="221" w16cid:durableId="1197423259">
    <w:abstractNumId w:val="559"/>
  </w:num>
  <w:num w:numId="222" w16cid:durableId="1984852367">
    <w:abstractNumId w:val="92"/>
  </w:num>
  <w:num w:numId="223" w16cid:durableId="779376607">
    <w:abstractNumId w:val="532"/>
  </w:num>
  <w:num w:numId="224" w16cid:durableId="1852139756">
    <w:abstractNumId w:val="616"/>
  </w:num>
  <w:num w:numId="225" w16cid:durableId="518391046">
    <w:abstractNumId w:val="692"/>
  </w:num>
  <w:num w:numId="226" w16cid:durableId="257831155">
    <w:abstractNumId w:val="752"/>
  </w:num>
  <w:num w:numId="227" w16cid:durableId="20404016">
    <w:abstractNumId w:val="234"/>
  </w:num>
  <w:num w:numId="228" w16cid:durableId="1181897695">
    <w:abstractNumId w:val="18"/>
  </w:num>
  <w:num w:numId="229" w16cid:durableId="749497504">
    <w:abstractNumId w:val="660"/>
  </w:num>
  <w:num w:numId="230" w16cid:durableId="496724909">
    <w:abstractNumId w:val="97"/>
  </w:num>
  <w:num w:numId="231" w16cid:durableId="1720787537">
    <w:abstractNumId w:val="160"/>
  </w:num>
  <w:num w:numId="232" w16cid:durableId="1690569179">
    <w:abstractNumId w:val="369"/>
  </w:num>
  <w:num w:numId="233" w16cid:durableId="1073501448">
    <w:abstractNumId w:val="394"/>
  </w:num>
  <w:num w:numId="234" w16cid:durableId="1708219678">
    <w:abstractNumId w:val="707"/>
  </w:num>
  <w:num w:numId="235" w16cid:durableId="1997029460">
    <w:abstractNumId w:val="93"/>
  </w:num>
  <w:num w:numId="236" w16cid:durableId="1592425669">
    <w:abstractNumId w:val="172"/>
  </w:num>
  <w:num w:numId="237" w16cid:durableId="1462384600">
    <w:abstractNumId w:val="670"/>
  </w:num>
  <w:num w:numId="238" w16cid:durableId="864708674">
    <w:abstractNumId w:val="100"/>
  </w:num>
  <w:num w:numId="239" w16cid:durableId="1459028598">
    <w:abstractNumId w:val="870"/>
  </w:num>
  <w:num w:numId="240" w16cid:durableId="2036498111">
    <w:abstractNumId w:val="255"/>
  </w:num>
  <w:num w:numId="241" w16cid:durableId="116333802">
    <w:abstractNumId w:val="358"/>
  </w:num>
  <w:num w:numId="242" w16cid:durableId="1199582467">
    <w:abstractNumId w:val="771"/>
  </w:num>
  <w:num w:numId="243" w16cid:durableId="845218673">
    <w:abstractNumId w:val="132"/>
  </w:num>
  <w:num w:numId="244" w16cid:durableId="1587152469">
    <w:abstractNumId w:val="207"/>
  </w:num>
  <w:num w:numId="245" w16cid:durableId="391461532">
    <w:abstractNumId w:val="230"/>
  </w:num>
  <w:num w:numId="246" w16cid:durableId="1100106575">
    <w:abstractNumId w:val="325"/>
  </w:num>
  <w:num w:numId="247" w16cid:durableId="452869704">
    <w:abstractNumId w:val="579"/>
  </w:num>
  <w:num w:numId="248" w16cid:durableId="76288330">
    <w:abstractNumId w:val="22"/>
  </w:num>
  <w:num w:numId="249" w16cid:durableId="1527448576">
    <w:abstractNumId w:val="724"/>
  </w:num>
  <w:num w:numId="250" w16cid:durableId="664361503">
    <w:abstractNumId w:val="209"/>
  </w:num>
  <w:num w:numId="251" w16cid:durableId="935165310">
    <w:abstractNumId w:val="144"/>
  </w:num>
  <w:num w:numId="252" w16cid:durableId="922640899">
    <w:abstractNumId w:val="191"/>
  </w:num>
  <w:num w:numId="253" w16cid:durableId="1051492062">
    <w:abstractNumId w:val="653"/>
  </w:num>
  <w:num w:numId="254" w16cid:durableId="471675174">
    <w:abstractNumId w:val="622"/>
  </w:num>
  <w:num w:numId="255" w16cid:durableId="1486895469">
    <w:abstractNumId w:val="305"/>
  </w:num>
  <w:num w:numId="256" w16cid:durableId="1911650661">
    <w:abstractNumId w:val="390"/>
  </w:num>
  <w:num w:numId="257" w16cid:durableId="1693604344">
    <w:abstractNumId w:val="757"/>
  </w:num>
  <w:num w:numId="258" w16cid:durableId="2143187298">
    <w:abstractNumId w:val="493"/>
  </w:num>
  <w:num w:numId="259" w16cid:durableId="547882850">
    <w:abstractNumId w:val="174"/>
  </w:num>
  <w:num w:numId="260" w16cid:durableId="1276014054">
    <w:abstractNumId w:val="601"/>
  </w:num>
  <w:num w:numId="261" w16cid:durableId="2070614914">
    <w:abstractNumId w:val="698"/>
  </w:num>
  <w:num w:numId="262" w16cid:durableId="1812861524">
    <w:abstractNumId w:val="175"/>
  </w:num>
  <w:num w:numId="263" w16cid:durableId="2137407891">
    <w:abstractNumId w:val="494"/>
  </w:num>
  <w:num w:numId="264" w16cid:durableId="1493370762">
    <w:abstractNumId w:val="651"/>
  </w:num>
  <w:num w:numId="265" w16cid:durableId="1710572999">
    <w:abstractNumId w:val="803"/>
  </w:num>
  <w:num w:numId="266" w16cid:durableId="1077938159">
    <w:abstractNumId w:val="357"/>
  </w:num>
  <w:num w:numId="267" w16cid:durableId="841579991">
    <w:abstractNumId w:val="57"/>
  </w:num>
  <w:num w:numId="268" w16cid:durableId="555824369">
    <w:abstractNumId w:val="685"/>
  </w:num>
  <w:num w:numId="269" w16cid:durableId="355346628">
    <w:abstractNumId w:val="515"/>
  </w:num>
  <w:num w:numId="270" w16cid:durableId="286199966">
    <w:abstractNumId w:val="217"/>
  </w:num>
  <w:num w:numId="271" w16cid:durableId="646714517">
    <w:abstractNumId w:val="396"/>
  </w:num>
  <w:num w:numId="272" w16cid:durableId="1195264691">
    <w:abstractNumId w:val="624"/>
  </w:num>
  <w:num w:numId="273" w16cid:durableId="449980128">
    <w:abstractNumId w:val="691"/>
  </w:num>
  <w:num w:numId="274" w16cid:durableId="489178293">
    <w:abstractNumId w:val="122"/>
  </w:num>
  <w:num w:numId="275" w16cid:durableId="1113014881">
    <w:abstractNumId w:val="75"/>
  </w:num>
  <w:num w:numId="276" w16cid:durableId="2065596041">
    <w:abstractNumId w:val="378"/>
  </w:num>
  <w:num w:numId="277" w16cid:durableId="615789856">
    <w:abstractNumId w:val="184"/>
  </w:num>
  <w:num w:numId="278" w16cid:durableId="1078208121">
    <w:abstractNumId w:val="379"/>
  </w:num>
  <w:num w:numId="279" w16cid:durableId="732461786">
    <w:abstractNumId w:val="248"/>
  </w:num>
  <w:num w:numId="280" w16cid:durableId="448358545">
    <w:abstractNumId w:val="587"/>
  </w:num>
  <w:num w:numId="281" w16cid:durableId="1880973948">
    <w:abstractNumId w:val="495"/>
  </w:num>
  <w:num w:numId="282" w16cid:durableId="1442148852">
    <w:abstractNumId w:val="787"/>
  </w:num>
  <w:num w:numId="283" w16cid:durableId="23871334">
    <w:abstractNumId w:val="609"/>
  </w:num>
  <w:num w:numId="284" w16cid:durableId="1294168087">
    <w:abstractNumId w:val="852"/>
  </w:num>
  <w:num w:numId="285" w16cid:durableId="1564439247">
    <w:abstractNumId w:val="659"/>
  </w:num>
  <w:num w:numId="286" w16cid:durableId="520781640">
    <w:abstractNumId w:val="457"/>
  </w:num>
  <w:num w:numId="287" w16cid:durableId="746146978">
    <w:abstractNumId w:val="426"/>
  </w:num>
  <w:num w:numId="288" w16cid:durableId="449587213">
    <w:abstractNumId w:val="265"/>
  </w:num>
  <w:num w:numId="289" w16cid:durableId="271594682">
    <w:abstractNumId w:val="429"/>
  </w:num>
  <w:num w:numId="290" w16cid:durableId="1299261660">
    <w:abstractNumId w:val="6"/>
  </w:num>
  <w:num w:numId="291" w16cid:durableId="904146138">
    <w:abstractNumId w:val="467"/>
  </w:num>
  <w:num w:numId="292" w16cid:durableId="1103840679">
    <w:abstractNumId w:val="678"/>
  </w:num>
  <w:num w:numId="293" w16cid:durableId="681443637">
    <w:abstractNumId w:val="606"/>
  </w:num>
  <w:num w:numId="294" w16cid:durableId="1703743137">
    <w:abstractNumId w:val="744"/>
  </w:num>
  <w:num w:numId="295" w16cid:durableId="552035405">
    <w:abstractNumId w:val="667"/>
  </w:num>
  <w:num w:numId="296" w16cid:durableId="256405497">
    <w:abstractNumId w:val="371"/>
  </w:num>
  <w:num w:numId="297" w16cid:durableId="1220706116">
    <w:abstractNumId w:val="664"/>
  </w:num>
  <w:num w:numId="298" w16cid:durableId="1495343208">
    <w:abstractNumId w:val="203"/>
  </w:num>
  <w:num w:numId="299" w16cid:durableId="738286002">
    <w:abstractNumId w:val="748"/>
  </w:num>
  <w:num w:numId="300" w16cid:durableId="1717771770">
    <w:abstractNumId w:val="561"/>
  </w:num>
  <w:num w:numId="301" w16cid:durableId="1362585262">
    <w:abstractNumId w:val="464"/>
  </w:num>
  <w:num w:numId="302" w16cid:durableId="568656690">
    <w:abstractNumId w:val="679"/>
  </w:num>
  <w:num w:numId="303" w16cid:durableId="1315640381">
    <w:abstractNumId w:val="488"/>
  </w:num>
  <w:num w:numId="304" w16cid:durableId="1470249035">
    <w:abstractNumId w:val="98"/>
  </w:num>
  <w:num w:numId="305" w16cid:durableId="1599363697">
    <w:abstractNumId w:val="527"/>
  </w:num>
  <w:num w:numId="306" w16cid:durableId="986012690">
    <w:abstractNumId w:val="763"/>
  </w:num>
  <w:num w:numId="307" w16cid:durableId="459811006">
    <w:abstractNumId w:val="832"/>
  </w:num>
  <w:num w:numId="308" w16cid:durableId="1640501196">
    <w:abstractNumId w:val="351"/>
  </w:num>
  <w:num w:numId="309" w16cid:durableId="586352317">
    <w:abstractNumId w:val="330"/>
  </w:num>
  <w:num w:numId="310" w16cid:durableId="444038493">
    <w:abstractNumId w:val="240"/>
  </w:num>
  <w:num w:numId="311" w16cid:durableId="303504609">
    <w:abstractNumId w:val="293"/>
  </w:num>
  <w:num w:numId="312" w16cid:durableId="936017714">
    <w:abstractNumId w:val="189"/>
  </w:num>
  <w:num w:numId="313" w16cid:durableId="314921088">
    <w:abstractNumId w:val="669"/>
  </w:num>
  <w:num w:numId="314" w16cid:durableId="1607882694">
    <w:abstractNumId w:val="802"/>
  </w:num>
  <w:num w:numId="315" w16cid:durableId="1812477735">
    <w:abstractNumId w:val="41"/>
  </w:num>
  <w:num w:numId="316" w16cid:durableId="738483642">
    <w:abstractNumId w:val="173"/>
  </w:num>
  <w:num w:numId="317" w16cid:durableId="1302148435">
    <w:abstractNumId w:val="839"/>
  </w:num>
  <w:num w:numId="318" w16cid:durableId="1006589131">
    <w:abstractNumId w:val="875"/>
  </w:num>
  <w:num w:numId="319" w16cid:durableId="859780985">
    <w:abstractNumId w:val="272"/>
  </w:num>
  <w:num w:numId="320" w16cid:durableId="188107356">
    <w:abstractNumId w:val="644"/>
  </w:num>
  <w:num w:numId="321" w16cid:durableId="33120179">
    <w:abstractNumId w:val="838"/>
  </w:num>
  <w:num w:numId="322" w16cid:durableId="2013558578">
    <w:abstractNumId w:val="152"/>
  </w:num>
  <w:num w:numId="323" w16cid:durableId="585577743">
    <w:abstractNumId w:val="834"/>
  </w:num>
  <w:num w:numId="324" w16cid:durableId="1309168834">
    <w:abstractNumId w:val="278"/>
  </w:num>
  <w:num w:numId="325" w16cid:durableId="1191341489">
    <w:abstractNumId w:val="520"/>
  </w:num>
  <w:num w:numId="326" w16cid:durableId="1503810729">
    <w:abstractNumId w:val="658"/>
  </w:num>
  <w:num w:numId="327" w16cid:durableId="957569393">
    <w:abstractNumId w:val="136"/>
  </w:num>
  <w:num w:numId="328" w16cid:durableId="574513775">
    <w:abstractNumId w:val="877"/>
  </w:num>
  <w:num w:numId="329" w16cid:durableId="656956738">
    <w:abstractNumId w:val="95"/>
  </w:num>
  <w:num w:numId="330" w16cid:durableId="429085590">
    <w:abstractNumId w:val="860"/>
  </w:num>
  <w:num w:numId="331" w16cid:durableId="428041970">
    <w:abstractNumId w:val="591"/>
  </w:num>
  <w:num w:numId="332" w16cid:durableId="46994466">
    <w:abstractNumId w:val="300"/>
  </w:num>
  <w:num w:numId="333" w16cid:durableId="1412195549">
    <w:abstractNumId w:val="70"/>
  </w:num>
  <w:num w:numId="334" w16cid:durableId="484978268">
    <w:abstractNumId w:val="482"/>
  </w:num>
  <w:num w:numId="335" w16cid:durableId="2030059320">
    <w:abstractNumId w:val="421"/>
  </w:num>
  <w:num w:numId="336" w16cid:durableId="333268293">
    <w:abstractNumId w:val="40"/>
  </w:num>
  <w:num w:numId="337" w16cid:durableId="1659311707">
    <w:abstractNumId w:val="233"/>
  </w:num>
  <w:num w:numId="338" w16cid:durableId="1401251352">
    <w:abstractNumId w:val="656"/>
  </w:num>
  <w:num w:numId="339" w16cid:durableId="625040686">
    <w:abstractNumId w:val="777"/>
  </w:num>
  <w:num w:numId="340" w16cid:durableId="199975327">
    <w:abstractNumId w:val="872"/>
  </w:num>
  <w:num w:numId="341" w16cid:durableId="1627352967">
    <w:abstractNumId w:val="694"/>
  </w:num>
  <w:num w:numId="342" w16cid:durableId="2127576142">
    <w:abstractNumId w:val="623"/>
  </w:num>
  <w:num w:numId="343" w16cid:durableId="202912470">
    <w:abstractNumId w:val="312"/>
  </w:num>
  <w:num w:numId="344" w16cid:durableId="176238845">
    <w:abstractNumId w:val="751"/>
  </w:num>
  <w:num w:numId="345" w16cid:durableId="1126311956">
    <w:abstractNumId w:val="165"/>
  </w:num>
  <w:num w:numId="346" w16cid:durableId="438841257">
    <w:abstractNumId w:val="518"/>
  </w:num>
  <w:num w:numId="347" w16cid:durableId="365259537">
    <w:abstractNumId w:val="237"/>
  </w:num>
  <w:num w:numId="348" w16cid:durableId="1190799692">
    <w:abstractNumId w:val="343"/>
  </w:num>
  <w:num w:numId="349" w16cid:durableId="2003969501">
    <w:abstractNumId w:val="804"/>
  </w:num>
  <w:num w:numId="350" w16cid:durableId="1664625675">
    <w:abstractNumId w:val="525"/>
  </w:num>
  <w:num w:numId="351" w16cid:durableId="1607928394">
    <w:abstractNumId w:val="693"/>
  </w:num>
  <w:num w:numId="352" w16cid:durableId="408237888">
    <w:abstractNumId w:val="851"/>
  </w:num>
  <w:num w:numId="353" w16cid:durableId="2090493193">
    <w:abstractNumId w:val="560"/>
  </w:num>
  <w:num w:numId="354" w16cid:durableId="1297955963">
    <w:abstractNumId w:val="706"/>
  </w:num>
  <w:num w:numId="355" w16cid:durableId="107043054">
    <w:abstractNumId w:val="77"/>
  </w:num>
  <w:num w:numId="356" w16cid:durableId="518591698">
    <w:abstractNumId w:val="632"/>
  </w:num>
  <w:num w:numId="357" w16cid:durableId="358359071">
    <w:abstractNumId w:val="634"/>
  </w:num>
  <w:num w:numId="358" w16cid:durableId="141047346">
    <w:abstractNumId w:val="745"/>
  </w:num>
  <w:num w:numId="359" w16cid:durableId="540019723">
    <w:abstractNumId w:val="523"/>
  </w:num>
  <w:num w:numId="360" w16cid:durableId="9110658">
    <w:abstractNumId w:val="363"/>
  </w:num>
  <w:num w:numId="361" w16cid:durableId="539367698">
    <w:abstractNumId w:val="258"/>
  </w:num>
  <w:num w:numId="362" w16cid:durableId="438526537">
    <w:abstractNumId w:val="857"/>
  </w:num>
  <w:num w:numId="363" w16cid:durableId="589047368">
    <w:abstractNumId w:val="447"/>
  </w:num>
  <w:num w:numId="364" w16cid:durableId="845825574">
    <w:abstractNumId w:val="500"/>
  </w:num>
  <w:num w:numId="365" w16cid:durableId="176971068">
    <w:abstractNumId w:val="726"/>
  </w:num>
  <w:num w:numId="366" w16cid:durableId="654459735">
    <w:abstractNumId w:val="176"/>
  </w:num>
  <w:num w:numId="367" w16cid:durableId="1881552119">
    <w:abstractNumId w:val="185"/>
  </w:num>
  <w:num w:numId="368" w16cid:durableId="1779520599">
    <w:abstractNumId w:val="183"/>
  </w:num>
  <w:num w:numId="369" w16cid:durableId="460029750">
    <w:abstractNumId w:val="452"/>
  </w:num>
  <w:num w:numId="370" w16cid:durableId="18359075">
    <w:abstractNumId w:val="168"/>
  </w:num>
  <w:num w:numId="371" w16cid:durableId="1076778830">
    <w:abstractNumId w:val="306"/>
  </w:num>
  <w:num w:numId="372" w16cid:durableId="1443569126">
    <w:abstractNumId w:val="102"/>
  </w:num>
  <w:num w:numId="373" w16cid:durableId="216212282">
    <w:abstractNumId w:val="290"/>
  </w:num>
  <w:num w:numId="374" w16cid:durableId="1941717975">
    <w:abstractNumId w:val="219"/>
  </w:num>
  <w:num w:numId="375" w16cid:durableId="1475102973">
    <w:abstractNumId w:val="481"/>
  </w:num>
  <w:num w:numId="376" w16cid:durableId="512648634">
    <w:abstractNumId w:val="836"/>
  </w:num>
  <w:num w:numId="377" w16cid:durableId="1438677006">
    <w:abstractNumId w:val="716"/>
  </w:num>
  <w:num w:numId="378" w16cid:durableId="269748394">
    <w:abstractNumId w:val="126"/>
  </w:num>
  <w:num w:numId="379" w16cid:durableId="1960405922">
    <w:abstractNumId w:val="46"/>
  </w:num>
  <w:num w:numId="380" w16cid:durableId="104813653">
    <w:abstractNumId w:val="756"/>
  </w:num>
  <w:num w:numId="381" w16cid:durableId="418520818">
    <w:abstractNumId w:val="133"/>
  </w:num>
  <w:num w:numId="382" w16cid:durableId="163980358">
    <w:abstractNumId w:val="593"/>
  </w:num>
  <w:num w:numId="383" w16cid:durableId="1904674707">
    <w:abstractNumId w:val="441"/>
  </w:num>
  <w:num w:numId="384" w16cid:durableId="357438876">
    <w:abstractNumId w:val="456"/>
  </w:num>
  <w:num w:numId="385" w16cid:durableId="690567932">
    <w:abstractNumId w:val="361"/>
  </w:num>
  <w:num w:numId="386" w16cid:durableId="1596015930">
    <w:abstractNumId w:val="244"/>
  </w:num>
  <w:num w:numId="387" w16cid:durableId="929777154">
    <w:abstractNumId w:val="59"/>
  </w:num>
  <w:num w:numId="388" w16cid:durableId="1249580846">
    <w:abstractNumId w:val="770"/>
  </w:num>
  <w:num w:numId="389" w16cid:durableId="883294284">
    <w:abstractNumId w:val="721"/>
  </w:num>
  <w:num w:numId="390" w16cid:durableId="419377802">
    <w:abstractNumId w:val="65"/>
  </w:num>
  <w:num w:numId="391" w16cid:durableId="486170940">
    <w:abstractNumId w:val="169"/>
  </w:num>
  <w:num w:numId="392" w16cid:durableId="1804732460">
    <w:abstractNumId w:val="139"/>
  </w:num>
  <w:num w:numId="393" w16cid:durableId="1388603730">
    <w:abstractNumId w:val="388"/>
  </w:num>
  <w:num w:numId="394" w16cid:durableId="537547552">
    <w:abstractNumId w:val="436"/>
  </w:num>
  <w:num w:numId="395" w16cid:durableId="376587560">
    <w:abstractNumId w:val="257"/>
  </w:num>
  <w:num w:numId="396" w16cid:durableId="1811167211">
    <w:abstractNumId w:val="509"/>
  </w:num>
  <w:num w:numId="397" w16cid:durableId="401947348">
    <w:abstractNumId w:val="17"/>
  </w:num>
  <w:num w:numId="398" w16cid:durableId="226456109">
    <w:abstractNumId w:val="216"/>
  </w:num>
  <w:num w:numId="399" w16cid:durableId="689837445">
    <w:abstractNumId w:val="856"/>
  </w:num>
  <w:num w:numId="400" w16cid:durableId="986016028">
    <w:abstractNumId w:val="524"/>
  </w:num>
  <w:num w:numId="401" w16cid:durableId="1699087989">
    <w:abstractNumId w:val="129"/>
  </w:num>
  <w:num w:numId="402" w16cid:durableId="1582443045">
    <w:abstractNumId w:val="797"/>
  </w:num>
  <w:num w:numId="403" w16cid:durableId="277220819">
    <w:abstractNumId w:val="103"/>
  </w:num>
  <w:num w:numId="404" w16cid:durableId="421995411">
    <w:abstractNumId w:val="154"/>
  </w:num>
  <w:num w:numId="405" w16cid:durableId="1384939177">
    <w:abstractNumId w:val="49"/>
  </w:num>
  <w:num w:numId="406" w16cid:durableId="615525838">
    <w:abstractNumId w:val="683"/>
  </w:num>
  <w:num w:numId="407" w16cid:durableId="1070689244">
    <w:abstractNumId w:val="815"/>
  </w:num>
  <w:num w:numId="408" w16cid:durableId="1926645726">
    <w:abstractNumId w:val="218"/>
  </w:num>
  <w:num w:numId="409" w16cid:durableId="636764321">
    <w:abstractNumId w:val="646"/>
  </w:num>
  <w:num w:numId="410" w16cid:durableId="790435077">
    <w:abstractNumId w:val="280"/>
  </w:num>
  <w:num w:numId="411" w16cid:durableId="37630286">
    <w:abstractNumId w:val="113"/>
  </w:num>
  <w:num w:numId="412" w16cid:durableId="1580943647">
    <w:abstractNumId w:val="375"/>
  </w:num>
  <w:num w:numId="413" w16cid:durableId="1270431877">
    <w:abstractNumId w:val="855"/>
  </w:num>
  <w:num w:numId="414" w16cid:durableId="2018387050">
    <w:abstractNumId w:val="769"/>
  </w:num>
  <w:num w:numId="415" w16cid:durableId="1266958277">
    <w:abstractNumId w:val="432"/>
  </w:num>
  <w:num w:numId="416" w16cid:durableId="858399377">
    <w:abstractNumId w:val="309"/>
  </w:num>
  <w:num w:numId="417" w16cid:durableId="802582430">
    <w:abstractNumId w:val="608"/>
  </w:num>
  <w:num w:numId="418" w16cid:durableId="964584580">
    <w:abstractNumId w:val="648"/>
  </w:num>
  <w:num w:numId="419" w16cid:durableId="300767567">
    <w:abstractNumId w:val="736"/>
  </w:num>
  <w:num w:numId="420" w16cid:durableId="777335239">
    <w:abstractNumId w:val="816"/>
  </w:num>
  <w:num w:numId="421" w16cid:durableId="1623077895">
    <w:abstractNumId w:val="732"/>
  </w:num>
  <w:num w:numId="422" w16cid:durableId="251205687">
    <w:abstractNumId w:val="224"/>
  </w:num>
  <w:num w:numId="423" w16cid:durableId="1735465752">
    <w:abstractNumId w:val="267"/>
  </w:num>
  <w:num w:numId="424" w16cid:durableId="503588797">
    <w:abstractNumId w:val="210"/>
  </w:num>
  <w:num w:numId="425" w16cid:durableId="1778214561">
    <w:abstractNumId w:val="303"/>
  </w:num>
  <w:num w:numId="426" w16cid:durableId="1150485987">
    <w:abstractNumId w:val="43"/>
  </w:num>
  <w:num w:numId="427" w16cid:durableId="1703509974">
    <w:abstractNumId w:val="9"/>
  </w:num>
  <w:num w:numId="428" w16cid:durableId="1038968894">
    <w:abstractNumId w:val="36"/>
  </w:num>
  <w:num w:numId="429" w16cid:durableId="1566602652">
    <w:abstractNumId w:val="617"/>
  </w:num>
  <w:num w:numId="430" w16cid:durableId="1107240711">
    <w:abstractNumId w:val="405"/>
  </w:num>
  <w:num w:numId="431" w16cid:durableId="1193424806">
    <w:abstractNumId w:val="778"/>
  </w:num>
  <w:num w:numId="432" w16cid:durableId="891187907">
    <w:abstractNumId w:val="149"/>
  </w:num>
  <w:num w:numId="433" w16cid:durableId="778915632">
    <w:abstractNumId w:val="826"/>
  </w:num>
  <w:num w:numId="434" w16cid:durableId="480847570">
    <w:abstractNumId w:val="320"/>
  </w:num>
  <w:num w:numId="435" w16cid:durableId="678311515">
    <w:abstractNumId w:val="799"/>
  </w:num>
  <w:num w:numId="436" w16cid:durableId="971055423">
    <w:abstractNumId w:val="817"/>
  </w:num>
  <w:num w:numId="437" w16cid:durableId="828862049">
    <w:abstractNumId w:val="321"/>
  </w:num>
  <w:num w:numId="438" w16cid:durableId="1868374381">
    <w:abstractNumId w:val="537"/>
  </w:num>
  <w:num w:numId="439" w16cid:durableId="2120290618">
    <w:abstractNumId w:val="50"/>
  </w:num>
  <w:num w:numId="440" w16cid:durableId="2036424077">
    <w:abstractNumId w:val="47"/>
  </w:num>
  <w:num w:numId="441" w16cid:durableId="48042668">
    <w:abstractNumId w:val="364"/>
  </w:num>
  <w:num w:numId="442" w16cid:durableId="614681650">
    <w:abstractNumId w:val="813"/>
  </w:num>
  <w:num w:numId="443" w16cid:durableId="760561411">
    <w:abstractNumId w:val="529"/>
  </w:num>
  <w:num w:numId="444" w16cid:durableId="361319225">
    <w:abstractNumId w:val="35"/>
  </w:num>
  <w:num w:numId="445" w16cid:durableId="1608344596">
    <w:abstractNumId w:val="128"/>
  </w:num>
  <w:num w:numId="446" w16cid:durableId="1186404985">
    <w:abstractNumId w:val="179"/>
  </w:num>
  <w:num w:numId="447" w16cid:durableId="811361671">
    <w:abstractNumId w:val="557"/>
  </w:num>
  <w:num w:numId="448" w16cid:durableId="1506704319">
    <w:abstractNumId w:val="287"/>
  </w:num>
  <w:num w:numId="449" w16cid:durableId="8794297">
    <w:abstractNumId w:val="323"/>
  </w:num>
  <w:num w:numId="450" w16cid:durableId="252738027">
    <w:abstractNumId w:val="742"/>
  </w:num>
  <w:num w:numId="451" w16cid:durableId="1900433914">
    <w:abstractNumId w:val="366"/>
  </w:num>
  <w:num w:numId="452" w16cid:durableId="485585990">
    <w:abstractNumId w:val="359"/>
  </w:num>
  <w:num w:numId="453" w16cid:durableId="224266992">
    <w:abstractNumId w:val="681"/>
  </w:num>
  <w:num w:numId="454" w16cid:durableId="1533609622">
    <w:abstractNumId w:val="575"/>
  </w:num>
  <w:num w:numId="455" w16cid:durableId="360329051">
    <w:abstractNumId w:val="580"/>
  </w:num>
  <w:num w:numId="456" w16cid:durableId="1068265447">
    <w:abstractNumId w:val="688"/>
  </w:num>
  <w:num w:numId="457" w16cid:durableId="1303076383">
    <w:abstractNumId w:val="439"/>
  </w:num>
  <w:num w:numId="458" w16cid:durableId="1923296575">
    <w:abstractNumId w:val="195"/>
  </w:num>
  <w:num w:numId="459" w16cid:durableId="741409335">
    <w:abstractNumId w:val="11"/>
  </w:num>
  <w:num w:numId="460" w16cid:durableId="118183683">
    <w:abstractNumId w:val="288"/>
  </w:num>
  <w:num w:numId="461" w16cid:durableId="1583443188">
    <w:abstractNumId w:val="590"/>
  </w:num>
  <w:num w:numId="462" w16cid:durableId="1297486294">
    <w:abstractNumId w:val="86"/>
  </w:num>
  <w:num w:numId="463" w16cid:durableId="1574047701">
    <w:abstractNumId w:val="809"/>
  </w:num>
  <w:num w:numId="464" w16cid:durableId="1971596319">
    <w:abstractNumId w:val="161"/>
  </w:num>
  <w:num w:numId="465" w16cid:durableId="556866393">
    <w:abstractNumId w:val="753"/>
  </w:num>
  <w:num w:numId="466" w16cid:durableId="1009064532">
    <w:abstractNumId w:val="686"/>
  </w:num>
  <w:num w:numId="467" w16cid:durableId="2131051593">
    <w:abstractNumId w:val="408"/>
  </w:num>
  <w:num w:numId="468" w16cid:durableId="1274483777">
    <w:abstractNumId w:val="677"/>
  </w:num>
  <w:num w:numId="469" w16cid:durableId="865365966">
    <w:abstractNumId w:val="409"/>
  </w:num>
  <w:num w:numId="470" w16cid:durableId="1508208972">
    <w:abstractNumId w:val="827"/>
  </w:num>
  <w:num w:numId="471" w16cid:durableId="928663856">
    <w:abstractNumId w:val="291"/>
  </w:num>
  <w:num w:numId="472" w16cid:durableId="779909262">
    <w:abstractNumId w:val="701"/>
  </w:num>
  <w:num w:numId="473" w16cid:durableId="1515151161">
    <w:abstractNumId w:val="382"/>
  </w:num>
  <w:num w:numId="474" w16cid:durableId="1287809275">
    <w:abstractNumId w:val="695"/>
  </w:num>
  <w:num w:numId="475" w16cid:durableId="845286075">
    <w:abstractNumId w:val="355"/>
  </w:num>
  <w:num w:numId="476" w16cid:durableId="1810660913">
    <w:abstractNumId w:val="720"/>
  </w:num>
  <w:num w:numId="477" w16cid:durableId="187448728">
    <w:abstractNumId w:val="25"/>
  </w:num>
  <w:num w:numId="478" w16cid:durableId="258219389">
    <w:abstractNumId w:val="342"/>
  </w:num>
  <w:num w:numId="479" w16cid:durableId="45448553">
    <w:abstractNumId w:val="735"/>
  </w:num>
  <w:num w:numId="480" w16cid:durableId="1949777059">
    <w:abstractNumId w:val="58"/>
  </w:num>
  <w:num w:numId="481" w16cid:durableId="1503012563">
    <w:abstractNumId w:val="734"/>
  </w:num>
  <w:num w:numId="482" w16cid:durableId="1050543287">
    <w:abstractNumId w:val="315"/>
  </w:num>
  <w:num w:numId="483" w16cid:durableId="1571691105">
    <w:abstractNumId w:val="170"/>
  </w:num>
  <w:num w:numId="484" w16cid:durableId="1643266411">
    <w:abstractNumId w:val="198"/>
  </w:num>
  <w:num w:numId="485" w16cid:durableId="2131774198">
    <w:abstractNumId w:val="573"/>
  </w:num>
  <w:num w:numId="486" w16cid:durableId="81992920">
    <w:abstractNumId w:val="53"/>
  </w:num>
  <w:num w:numId="487" w16cid:durableId="1329597589">
    <w:abstractNumId w:val="519"/>
  </w:num>
  <w:num w:numId="488" w16cid:durableId="475294630">
    <w:abstractNumId w:val="626"/>
  </w:num>
  <w:num w:numId="489" w16cid:durableId="159392906">
    <w:abstractNumId w:val="850"/>
  </w:num>
  <w:num w:numId="490" w16cid:durableId="440226468">
    <w:abstractNumId w:val="861"/>
  </w:num>
  <w:num w:numId="491" w16cid:durableId="1796755438">
    <w:abstractNumId w:val="297"/>
  </w:num>
  <w:num w:numId="492" w16cid:durableId="73818790">
    <w:abstractNumId w:val="142"/>
  </w:num>
  <w:num w:numId="493" w16cid:durableId="20474996">
    <w:abstractNumId w:val="512"/>
  </w:num>
  <w:num w:numId="494" w16cid:durableId="1110245838">
    <w:abstractNumId w:val="754"/>
  </w:num>
  <w:num w:numId="495" w16cid:durableId="2019112354">
    <w:abstractNumId w:val="655"/>
  </w:num>
  <w:num w:numId="496" w16cid:durableId="1780024709">
    <w:abstractNumId w:val="528"/>
  </w:num>
  <w:num w:numId="497" w16cid:durableId="738409858">
    <w:abstractNumId w:val="636"/>
  </w:num>
  <w:num w:numId="498" w16cid:durableId="1169255617">
    <w:abstractNumId w:val="552"/>
  </w:num>
  <w:num w:numId="499" w16cid:durableId="1985893646">
    <w:abstractNumId w:val="60"/>
  </w:num>
  <w:num w:numId="500" w16cid:durableId="277420764">
    <w:abstractNumId w:val="490"/>
  </w:num>
  <w:num w:numId="501" w16cid:durableId="399065485">
    <w:abstractNumId w:val="262"/>
  </w:num>
  <w:num w:numId="502" w16cid:durableId="865753742">
    <w:abstractNumId w:val="80"/>
  </w:num>
  <w:num w:numId="503" w16cid:durableId="1868326723">
    <w:abstractNumId w:val="506"/>
  </w:num>
  <w:num w:numId="504" w16cid:durableId="1016881010">
    <w:abstractNumId w:val="542"/>
  </w:num>
  <w:num w:numId="505" w16cid:durableId="935793813">
    <w:abstractNumId w:val="536"/>
  </w:num>
  <w:num w:numId="506" w16cid:durableId="1809400919">
    <w:abstractNumId w:val="550"/>
  </w:num>
  <w:num w:numId="507" w16cid:durableId="1488741823">
    <w:abstractNumId w:val="10"/>
  </w:num>
  <w:num w:numId="508" w16cid:durableId="1124806790">
    <w:abstractNumId w:val="107"/>
  </w:num>
  <w:num w:numId="509" w16cid:durableId="883178727">
    <w:abstractNumId w:val="298"/>
  </w:num>
  <w:num w:numId="510" w16cid:durableId="49379387">
    <w:abstractNumId w:val="235"/>
  </w:num>
  <w:num w:numId="511" w16cid:durableId="229080504">
    <w:abstractNumId w:val="319"/>
  </w:num>
  <w:num w:numId="512" w16cid:durableId="209272644">
    <w:abstractNumId w:val="414"/>
  </w:num>
  <w:num w:numId="513" w16cid:durableId="811941419">
    <w:abstractNumId w:val="614"/>
  </w:num>
  <w:num w:numId="514" w16cid:durableId="569385601">
    <w:abstractNumId w:val="340"/>
  </w:num>
  <w:num w:numId="515" w16cid:durableId="1679119601">
    <w:abstractNumId w:val="786"/>
  </w:num>
  <w:num w:numId="516" w16cid:durableId="1200826624">
    <w:abstractNumId w:val="846"/>
  </w:num>
  <w:num w:numId="517" w16cid:durableId="1071850716">
    <w:abstractNumId w:val="260"/>
  </w:num>
  <w:num w:numId="518" w16cid:durableId="1173379468">
    <w:abstractNumId w:val="360"/>
  </w:num>
  <w:num w:numId="519" w16cid:durableId="580262139">
    <w:abstractNumId w:val="247"/>
  </w:num>
  <w:num w:numId="520" w16cid:durableId="856970824">
    <w:abstractNumId w:val="814"/>
  </w:num>
  <w:num w:numId="521" w16cid:durableId="1902666696">
    <w:abstractNumId w:val="443"/>
  </w:num>
  <w:num w:numId="522" w16cid:durableId="1223717068">
    <w:abstractNumId w:val="385"/>
  </w:num>
  <w:num w:numId="523" w16cid:durableId="282469233">
    <w:abstractNumId w:val="177"/>
  </w:num>
  <w:num w:numId="524" w16cid:durableId="1602644344">
    <w:abstractNumId w:val="643"/>
  </w:num>
  <w:num w:numId="525" w16cid:durableId="1904293795">
    <w:abstractNumId w:val="640"/>
  </w:num>
  <w:num w:numId="526" w16cid:durableId="1241787946">
    <w:abstractNumId w:val="296"/>
  </w:num>
  <w:num w:numId="527" w16cid:durableId="256062029">
    <w:abstractNumId w:val="277"/>
  </w:num>
  <w:num w:numId="528" w16cid:durableId="457453376">
    <w:abstractNumId w:val="818"/>
  </w:num>
  <w:num w:numId="529" w16cid:durableId="594439760">
    <w:abstractNumId w:val="618"/>
  </w:num>
  <w:num w:numId="530" w16cid:durableId="162598427">
    <w:abstractNumId w:val="337"/>
  </w:num>
  <w:num w:numId="531" w16cid:durableId="1458255431">
    <w:abstractNumId w:val="594"/>
  </w:num>
  <w:num w:numId="532" w16cid:durableId="1006785999">
    <w:abstractNumId w:val="822"/>
  </w:num>
  <w:num w:numId="533" w16cid:durableId="1122383669">
    <w:abstractNumId w:val="339"/>
  </w:num>
  <w:num w:numId="534" w16cid:durableId="743835609">
    <w:abstractNumId w:val="368"/>
  </w:num>
  <w:num w:numId="535" w16cid:durableId="1273705174">
    <w:abstractNumId w:val="365"/>
  </w:num>
  <w:num w:numId="536" w16cid:durableId="1654331198">
    <w:abstractNumId w:val="72"/>
  </w:num>
  <w:num w:numId="537" w16cid:durableId="293830220">
    <w:abstractNumId w:val="729"/>
  </w:num>
  <w:num w:numId="538" w16cid:durableId="220482327">
    <w:abstractNumId w:val="64"/>
  </w:num>
  <w:num w:numId="539" w16cid:durableId="1950507668">
    <w:abstractNumId w:val="730"/>
  </w:num>
  <w:num w:numId="540" w16cid:durableId="1849784481">
    <w:abstractNumId w:val="84"/>
  </w:num>
  <w:num w:numId="541" w16cid:durableId="1830905930">
    <w:abstractNumId w:val="115"/>
  </w:num>
  <w:num w:numId="542" w16cid:durableId="373236606">
    <w:abstractNumId w:val="302"/>
  </w:num>
  <w:num w:numId="543" w16cid:durableId="1369644117">
    <w:abstractNumId w:val="547"/>
  </w:num>
  <w:num w:numId="544" w16cid:durableId="1129394759">
    <w:abstractNumId w:val="246"/>
  </w:num>
  <w:num w:numId="545" w16cid:durableId="1444836283">
    <w:abstractNumId w:val="829"/>
  </w:num>
  <w:num w:numId="546" w16cid:durableId="610285679">
    <w:abstractNumId w:val="137"/>
  </w:num>
  <w:num w:numId="547" w16cid:durableId="941836081">
    <w:abstractNumId w:val="284"/>
  </w:num>
  <w:num w:numId="548" w16cid:durableId="1110390635">
    <w:abstractNumId w:val="718"/>
  </w:num>
  <w:num w:numId="549" w16cid:durableId="1448350867">
    <w:abstractNumId w:val="393"/>
  </w:num>
  <w:num w:numId="550" w16cid:durableId="1421827646">
    <w:abstractNumId w:val="847"/>
  </w:num>
  <w:num w:numId="551" w16cid:durableId="11302130">
    <w:abstractNumId w:val="276"/>
  </w:num>
  <w:num w:numId="552" w16cid:durableId="1963028406">
    <w:abstractNumId w:val="251"/>
  </w:num>
  <w:num w:numId="553" w16cid:durableId="318313710">
    <w:abstractNumId w:val="725"/>
  </w:num>
  <w:num w:numId="554" w16cid:durableId="311058798">
    <w:abstractNumId w:val="99"/>
  </w:num>
  <w:num w:numId="555" w16cid:durableId="1625228578">
    <w:abstractNumId w:val="782"/>
  </w:num>
  <w:num w:numId="556" w16cid:durableId="1081025422">
    <w:abstractNumId w:val="81"/>
  </w:num>
  <w:num w:numId="557" w16cid:durableId="2127893330">
    <w:abstractNumId w:val="220"/>
  </w:num>
  <w:num w:numId="558" w16cid:durableId="1679113436">
    <w:abstractNumId w:val="791"/>
  </w:num>
  <w:num w:numId="559" w16cid:durableId="699547665">
    <w:abstractNumId w:val="143"/>
  </w:num>
  <w:num w:numId="560" w16cid:durableId="823471929">
    <w:abstractNumId w:val="866"/>
  </w:num>
  <w:num w:numId="561" w16cid:durableId="1439132446">
    <w:abstractNumId w:val="639"/>
  </w:num>
  <w:num w:numId="562" w16cid:durableId="650253174">
    <w:abstractNumId w:val="275"/>
  </w:num>
  <w:num w:numId="563" w16cid:durableId="649599776">
    <w:abstractNumId w:val="416"/>
  </w:num>
  <w:num w:numId="564" w16cid:durableId="1842965530">
    <w:abstractNumId w:val="522"/>
  </w:num>
  <w:num w:numId="565" w16cid:durableId="1562986719">
    <w:abstractNumId w:val="783"/>
  </w:num>
  <w:num w:numId="566" w16cid:durableId="855968280">
    <w:abstractNumId w:val="613"/>
  </w:num>
  <w:num w:numId="567" w16cid:durableId="1353651200">
    <w:abstractNumId w:val="652"/>
  </w:num>
  <w:num w:numId="568" w16cid:durableId="1361206091">
    <w:abstractNumId w:val="764"/>
  </w:num>
  <w:num w:numId="569" w16cid:durableId="526600551">
    <w:abstractNumId w:val="147"/>
  </w:num>
  <w:num w:numId="570" w16cid:durableId="1697198243">
    <w:abstractNumId w:val="266"/>
  </w:num>
  <w:num w:numId="571" w16cid:durableId="1597326384">
    <w:abstractNumId w:val="135"/>
  </w:num>
  <w:num w:numId="572" w16cid:durableId="1174106779">
    <w:abstractNumId w:val="241"/>
  </w:num>
  <w:num w:numId="573" w16cid:durableId="302780211">
    <w:abstractNumId w:val="714"/>
  </w:num>
  <w:num w:numId="574" w16cid:durableId="949164904">
    <w:abstractNumId w:val="465"/>
  </w:num>
  <w:num w:numId="575" w16cid:durableId="1727873046">
    <w:abstractNumId w:val="117"/>
  </w:num>
  <w:num w:numId="576" w16cid:durableId="359429427">
    <w:abstractNumId w:val="384"/>
  </w:num>
  <w:num w:numId="577" w16cid:durableId="1582904809">
    <w:abstractNumId w:val="831"/>
  </w:num>
  <w:num w:numId="578" w16cid:durableId="1607690210">
    <w:abstractNumId w:val="631"/>
  </w:num>
  <w:num w:numId="579" w16cid:durableId="259489713">
    <w:abstractNumId w:val="156"/>
  </w:num>
  <w:num w:numId="580" w16cid:durableId="35276820">
    <w:abstractNumId w:val="830"/>
  </w:num>
  <w:num w:numId="581" w16cid:durableId="842091916">
    <w:abstractNumId w:val="630"/>
  </w:num>
  <w:num w:numId="582" w16cid:durableId="142352217">
    <w:abstractNumId w:val="415"/>
  </w:num>
  <w:num w:numId="583" w16cid:durableId="1197501087">
    <w:abstractNumId w:val="437"/>
  </w:num>
  <w:num w:numId="584" w16cid:durableId="170874314">
    <w:abstractNumId w:val="236"/>
  </w:num>
  <w:num w:numId="585" w16cid:durableId="1665933388">
    <w:abstractNumId w:val="862"/>
  </w:num>
  <w:num w:numId="586" w16cid:durableId="1485318481">
    <w:abstractNumId w:val="338"/>
  </w:num>
  <w:num w:numId="587" w16cid:durableId="1509177374">
    <w:abstractNumId w:val="341"/>
  </w:num>
  <w:num w:numId="588" w16cid:durableId="1636641886">
    <w:abstractNumId w:val="111"/>
  </w:num>
  <w:num w:numId="589" w16cid:durableId="780563621">
    <w:abstractNumId w:val="485"/>
  </w:num>
  <w:num w:numId="590" w16cid:durableId="582223682">
    <w:abstractNumId w:val="370"/>
  </w:num>
  <w:num w:numId="591" w16cid:durableId="578562019">
    <w:abstractNumId w:val="145"/>
  </w:num>
  <w:num w:numId="592" w16cid:durableId="1117483921">
    <w:abstractNumId w:val="586"/>
  </w:num>
  <w:num w:numId="593" w16cid:durableId="1650859516">
    <w:abstractNumId w:val="455"/>
  </w:num>
  <w:num w:numId="594" w16cid:durableId="858391841">
    <w:abstractNumId w:val="108"/>
  </w:num>
  <w:num w:numId="595" w16cid:durableId="902837602">
    <w:abstractNumId w:val="29"/>
  </w:num>
  <w:num w:numId="596" w16cid:durableId="663049516">
    <w:abstractNumId w:val="200"/>
  </w:num>
  <w:num w:numId="597" w16cid:durableId="682589715">
    <w:abstractNumId w:val="333"/>
  </w:num>
  <w:num w:numId="598" w16cid:durableId="2115440018">
    <w:abstractNumId w:val="845"/>
  </w:num>
  <w:num w:numId="599" w16cid:durableId="1746413149">
    <w:abstractNumId w:val="450"/>
  </w:num>
  <w:num w:numId="600" w16cid:durableId="870532814">
    <w:abstractNumId w:val="844"/>
  </w:num>
  <w:num w:numId="601" w16cid:durableId="708917146">
    <w:abstractNumId w:val="13"/>
  </w:num>
  <w:num w:numId="602" w16cid:durableId="1105811027">
    <w:abstractNumId w:val="470"/>
  </w:num>
  <w:num w:numId="603" w16cid:durableId="484397976">
    <w:abstractNumId w:val="674"/>
  </w:num>
  <w:num w:numId="604" w16cid:durableId="1669212352">
    <w:abstractNumId w:val="373"/>
  </w:num>
  <w:num w:numId="605" w16cid:durableId="777484091">
    <w:abstractNumId w:val="853"/>
  </w:num>
  <w:num w:numId="606" w16cid:durableId="1336347596">
    <w:abstractNumId w:val="798"/>
  </w:num>
  <w:num w:numId="607" w16cid:durableId="1648582470">
    <w:abstractNumId w:val="329"/>
  </w:num>
  <w:num w:numId="608" w16cid:durableId="1009062623">
    <w:abstractNumId w:val="487"/>
  </w:num>
  <w:num w:numId="609" w16cid:durableId="1193957764">
    <w:abstractNumId w:val="201"/>
  </w:num>
  <w:num w:numId="610" w16cid:durableId="1763993280">
    <w:abstractNumId w:val="672"/>
  </w:num>
  <w:num w:numId="611" w16cid:durableId="1017929136">
    <w:abstractNumId w:val="166"/>
  </w:num>
  <w:num w:numId="612" w16cid:durableId="359014767">
    <w:abstractNumId w:val="773"/>
  </w:num>
  <w:num w:numId="613" w16cid:durableId="199168856">
    <w:abstractNumId w:val="595"/>
  </w:num>
  <w:num w:numId="614" w16cid:durableId="1356075526">
    <w:abstractNumId w:val="491"/>
  </w:num>
  <w:num w:numId="615" w16cid:durableId="704595360">
    <w:abstractNumId w:val="211"/>
  </w:num>
  <w:num w:numId="616" w16cid:durableId="1212882735">
    <w:abstractNumId w:val="577"/>
  </w:num>
  <w:num w:numId="617" w16cid:durableId="1203327339">
    <w:abstractNumId w:val="123"/>
  </w:num>
  <w:num w:numId="618" w16cid:durableId="1434009280">
    <w:abstractNumId w:val="461"/>
  </w:num>
  <w:num w:numId="619" w16cid:durableId="937062562">
    <w:abstractNumId w:val="106"/>
  </w:num>
  <w:num w:numId="620" w16cid:durableId="2032797135">
    <w:abstractNumId w:val="427"/>
  </w:num>
  <w:num w:numId="621" w16cid:durableId="1065952491">
    <w:abstractNumId w:val="821"/>
  </w:num>
  <w:num w:numId="622" w16cid:durableId="2013754787">
    <w:abstractNumId w:val="865"/>
  </w:num>
  <w:num w:numId="623" w16cid:durableId="1310478562">
    <w:abstractNumId w:val="316"/>
  </w:num>
  <w:num w:numId="624" w16cid:durableId="1315062519">
    <w:abstractNumId w:val="403"/>
  </w:num>
  <w:num w:numId="625" w16cid:durableId="1328052615">
    <w:abstractNumId w:val="372"/>
  </w:num>
  <w:num w:numId="626" w16cid:durableId="1058822546">
    <w:abstractNumId w:val="876"/>
  </w:num>
  <w:num w:numId="627" w16cid:durableId="1863855133">
    <w:abstractNumId w:val="858"/>
  </w:num>
  <w:num w:numId="628" w16cid:durableId="909191465">
    <w:abstractNumId w:val="192"/>
  </w:num>
  <w:num w:numId="629" w16cid:durableId="315645322">
    <w:abstractNumId w:val="513"/>
  </w:num>
  <w:num w:numId="630" w16cid:durableId="921447544">
    <w:abstractNumId w:val="540"/>
  </w:num>
  <w:num w:numId="631" w16cid:durableId="604650850">
    <w:abstractNumId w:val="352"/>
  </w:num>
  <w:num w:numId="632" w16cid:durableId="1029185848">
    <w:abstractNumId w:val="242"/>
  </w:num>
  <w:num w:numId="633" w16cid:durableId="1392188589">
    <w:abstractNumId w:val="182"/>
  </w:num>
  <w:num w:numId="634" w16cid:durableId="778908957">
    <w:abstractNumId w:val="533"/>
  </w:num>
  <w:num w:numId="635" w16cid:durableId="499000954">
    <w:abstractNumId w:val="689"/>
  </w:num>
  <w:num w:numId="636" w16cid:durableId="1918198837">
    <w:abstractNumId w:val="538"/>
  </w:num>
  <w:num w:numId="637" w16cid:durableId="519392815">
    <w:abstractNumId w:val="38"/>
  </w:num>
  <w:num w:numId="638" w16cid:durableId="1302418381">
    <w:abstractNumId w:val="146"/>
  </w:num>
  <w:num w:numId="639" w16cid:durableId="667711911">
    <w:abstractNumId w:val="353"/>
  </w:num>
  <w:num w:numId="640" w16cid:durableId="688340158">
    <w:abstractNumId w:val="576"/>
  </w:num>
  <w:num w:numId="641" w16cid:durableId="141236024">
    <w:abstractNumId w:val="808"/>
  </w:num>
  <w:num w:numId="642" w16cid:durableId="675035963">
    <w:abstractNumId w:val="760"/>
  </w:num>
  <w:num w:numId="643" w16cid:durableId="1712725741">
    <w:abstractNumId w:val="5"/>
  </w:num>
  <w:num w:numId="644" w16cid:durableId="1232933490">
    <w:abstractNumId w:val="324"/>
  </w:num>
  <w:num w:numId="645" w16cid:durableId="1038504449">
    <w:abstractNumId w:val="477"/>
  </w:num>
  <w:num w:numId="646" w16cid:durableId="1443643708">
    <w:abstractNumId w:val="326"/>
  </w:num>
  <w:num w:numId="647" w16cid:durableId="692609726">
    <w:abstractNumId w:val="549"/>
  </w:num>
  <w:num w:numId="648" w16cid:durableId="2001958997">
    <w:abstractNumId w:val="723"/>
  </w:num>
  <w:num w:numId="649" w16cid:durableId="1499736222">
    <w:abstractNumId w:val="269"/>
  </w:num>
  <w:num w:numId="650" w16cid:durableId="1545096512">
    <w:abstractNumId w:val="820"/>
  </w:num>
  <w:num w:numId="651" w16cid:durableId="978923401">
    <w:abstractNumId w:val="708"/>
  </w:num>
  <w:num w:numId="652" w16cid:durableId="475148686">
    <w:abstractNumId w:val="473"/>
  </w:num>
  <w:num w:numId="653" w16cid:durableId="1646082352">
    <w:abstractNumId w:val="647"/>
  </w:num>
  <w:num w:numId="654" w16cid:durableId="1098520489">
    <w:abstractNumId w:val="155"/>
  </w:num>
  <w:num w:numId="655" w16cid:durableId="1417824598">
    <w:abstractNumId w:val="740"/>
  </w:num>
  <w:num w:numId="656" w16cid:durableId="1705784724">
    <w:abstractNumId w:val="286"/>
  </w:num>
  <w:num w:numId="657" w16cid:durableId="19860978">
    <w:abstractNumId w:val="299"/>
  </w:num>
  <w:num w:numId="658" w16cid:durableId="338968981">
    <w:abstractNumId w:val="243"/>
  </w:num>
  <w:num w:numId="659" w16cid:durableId="2007004737">
    <w:abstractNumId w:val="395"/>
  </w:num>
  <w:num w:numId="660" w16cid:durableId="1279945302">
    <w:abstractNumId w:val="697"/>
  </w:num>
  <w:num w:numId="661" w16cid:durableId="1458916953">
    <w:abstractNumId w:val="254"/>
  </w:num>
  <w:num w:numId="662" w16cid:durableId="186792870">
    <w:abstractNumId w:val="717"/>
  </w:num>
  <w:num w:numId="663" w16cid:durableId="951011334">
    <w:abstractNumId w:val="24"/>
  </w:num>
  <w:num w:numId="664" w16cid:durableId="276909611">
    <w:abstractNumId w:val="462"/>
  </w:num>
  <w:num w:numId="665" w16cid:durableId="179008149">
    <w:abstractNumId w:val="2"/>
  </w:num>
  <w:num w:numId="666" w16cid:durableId="1902861695">
    <w:abstractNumId w:val="162"/>
  </w:num>
  <w:num w:numId="667" w16cid:durableId="1958759470">
    <w:abstractNumId w:val="79"/>
  </w:num>
  <w:num w:numId="668" w16cid:durableId="991829963">
    <w:abstractNumId w:val="412"/>
  </w:num>
  <w:num w:numId="669" w16cid:durableId="2140565216">
    <w:abstractNumId w:val="755"/>
  </w:num>
  <w:num w:numId="670" w16cid:durableId="1487362250">
    <w:abstractNumId w:val="666"/>
  </w:num>
  <w:num w:numId="671" w16cid:durableId="1858495128">
    <w:abstractNumId w:val="90"/>
  </w:num>
  <w:num w:numId="672" w16cid:durableId="2034188611">
    <w:abstractNumId w:val="313"/>
  </w:num>
  <w:num w:numId="673" w16cid:durableId="1272667094">
    <w:abstractNumId w:val="758"/>
  </w:num>
  <w:num w:numId="674" w16cid:durableId="1453287399">
    <w:abstractNumId w:val="828"/>
  </w:num>
  <w:num w:numId="675" w16cid:durableId="1641034942">
    <w:abstractNumId w:val="620"/>
  </w:num>
  <w:num w:numId="676" w16cid:durableId="624579703">
    <w:abstractNumId w:val="153"/>
  </w:num>
  <w:num w:numId="677" w16cid:durableId="413169068">
    <w:abstractNumId w:val="227"/>
  </w:num>
  <w:num w:numId="678" w16cid:durableId="633491397">
    <w:abstractNumId w:val="225"/>
  </w:num>
  <w:num w:numId="679" w16cid:durableId="1566641123">
    <w:abstractNumId w:val="87"/>
  </w:num>
  <w:num w:numId="680" w16cid:durableId="1706637944">
    <w:abstractNumId w:val="430"/>
  </w:num>
  <w:num w:numId="681" w16cid:durableId="865557444">
    <w:abstractNumId w:val="553"/>
  </w:num>
  <w:num w:numId="682" w16cid:durableId="1283226908">
    <w:abstractNumId w:val="448"/>
  </w:num>
  <w:num w:numId="683" w16cid:durableId="1665401526">
    <w:abstractNumId w:val="675"/>
  </w:num>
  <w:num w:numId="684" w16cid:durableId="191115845">
    <w:abstractNumId w:val="400"/>
  </w:num>
  <w:num w:numId="685" w16cid:durableId="1973438631">
    <w:abstractNumId w:val="336"/>
  </w:num>
  <w:num w:numId="686" w16cid:durableId="1037587775">
    <w:abstractNumId w:val="823"/>
  </w:num>
  <w:num w:numId="687" w16cid:durableId="1864126472">
    <w:abstractNumId w:val="150"/>
  </w:num>
  <w:num w:numId="688" w16cid:durableId="1644121788">
    <w:abstractNumId w:val="819"/>
  </w:num>
  <w:num w:numId="689" w16cid:durableId="218520697">
    <w:abstractNumId w:val="596"/>
  </w:num>
  <w:num w:numId="690" w16cid:durableId="2004044059">
    <w:abstractNumId w:val="516"/>
  </w:num>
  <w:num w:numId="691" w16cid:durableId="1704597493">
    <w:abstractNumId w:val="503"/>
  </w:num>
  <w:num w:numId="692" w16cid:durableId="427892297">
    <w:abstractNumId w:val="475"/>
  </w:num>
  <w:num w:numId="693" w16cid:durableId="1316488754">
    <w:abstractNumId w:val="52"/>
  </w:num>
  <w:num w:numId="694" w16cid:durableId="1329556104">
    <w:abstractNumId w:val="486"/>
  </w:num>
  <w:num w:numId="695" w16cid:durableId="70977234">
    <w:abstractNumId w:val="425"/>
  </w:num>
  <w:num w:numId="696" w16cid:durableId="1393235413">
    <w:abstractNumId w:val="425"/>
    <w:lvlOverride w:ilvl="1">
      <w:lvl w:ilvl="1">
        <w:numFmt w:val="bullet"/>
        <w:lvlText w:val="o"/>
        <w:lvlJc w:val="left"/>
        <w:pPr>
          <w:tabs>
            <w:tab w:val="num" w:pos="1440"/>
          </w:tabs>
          <w:ind w:left="1440" w:hanging="360"/>
        </w:pPr>
        <w:rPr>
          <w:rFonts w:ascii="Courier New" w:hAnsi="Courier New" w:hint="default"/>
          <w:sz w:val="20"/>
        </w:rPr>
      </w:lvl>
    </w:lvlOverride>
  </w:num>
  <w:num w:numId="697" w16cid:durableId="120733252">
    <w:abstractNumId w:val="663"/>
  </w:num>
  <w:num w:numId="698" w16cid:durableId="1210798026">
    <w:abstractNumId w:val="682"/>
  </w:num>
  <w:num w:numId="699" w16cid:durableId="1337263735">
    <w:abstractNumId w:val="410"/>
  </w:num>
  <w:num w:numId="700" w16cid:durableId="1648047993">
    <w:abstractNumId w:val="294"/>
  </w:num>
  <w:num w:numId="701" w16cid:durableId="432629351">
    <w:abstractNumId w:val="568"/>
  </w:num>
  <w:num w:numId="702" w16cid:durableId="1078207190">
    <w:abstractNumId w:val="578"/>
  </w:num>
  <w:num w:numId="703" w16cid:durableId="494761610">
    <w:abstractNumId w:val="222"/>
  </w:num>
  <w:num w:numId="704" w16cid:durableId="303121042">
    <w:abstractNumId w:val="567"/>
  </w:num>
  <w:num w:numId="705" w16cid:durableId="1030179994">
    <w:abstractNumId w:val="250"/>
  </w:num>
  <w:num w:numId="706" w16cid:durableId="1143888014">
    <w:abstractNumId w:val="48"/>
  </w:num>
  <w:num w:numId="707" w16cid:durableId="870150108">
    <w:abstractNumId w:val="33"/>
  </w:num>
  <w:num w:numId="708" w16cid:durableId="115638019">
    <w:abstractNumId w:val="55"/>
  </w:num>
  <w:num w:numId="709" w16cid:durableId="944387117">
    <w:abstractNumId w:val="775"/>
  </w:num>
  <w:num w:numId="710" w16cid:durableId="1939019265">
    <w:abstractNumId w:val="598"/>
  </w:num>
  <w:num w:numId="711" w16cid:durableId="2019040408">
    <w:abstractNumId w:val="492"/>
  </w:num>
  <w:num w:numId="712" w16cid:durableId="1011760740">
    <w:abstractNumId w:val="199"/>
  </w:num>
  <w:num w:numId="713" w16cid:durableId="231893124">
    <w:abstractNumId w:val="454"/>
  </w:num>
  <w:num w:numId="714" w16cid:durableId="633026986">
    <w:abstractNumId w:val="673"/>
  </w:num>
  <w:num w:numId="715" w16cid:durableId="1910843109">
    <w:abstractNumId w:val="629"/>
  </w:num>
  <w:num w:numId="716" w16cid:durableId="605502527">
    <w:abstractNumId w:val="517"/>
  </w:num>
  <w:num w:numId="717" w16cid:durableId="249505873">
    <w:abstractNumId w:val="61"/>
  </w:num>
  <w:num w:numId="718" w16cid:durableId="1225869973">
    <w:abstractNumId w:val="774"/>
  </w:num>
  <w:num w:numId="719" w16cid:durableId="1034497910">
    <w:abstractNumId w:val="700"/>
  </w:num>
  <w:num w:numId="720" w16cid:durableId="993993628">
    <w:abstractNumId w:val="733"/>
  </w:num>
  <w:num w:numId="721" w16cid:durableId="1046683661">
    <w:abstractNumId w:val="544"/>
  </w:num>
  <w:num w:numId="722" w16cid:durableId="207760570">
    <w:abstractNumId w:val="571"/>
  </w:num>
  <w:num w:numId="723" w16cid:durableId="400253143">
    <w:abstractNumId w:val="127"/>
  </w:num>
  <w:num w:numId="724" w16cid:durableId="1498110962">
    <w:abstractNumId w:val="633"/>
  </w:num>
  <w:num w:numId="725" w16cid:durableId="867762823">
    <w:abstractNumId w:val="232"/>
  </w:num>
  <w:num w:numId="726" w16cid:durableId="1873419969">
    <w:abstractNumId w:val="163"/>
  </w:num>
  <w:num w:numId="727" w16cid:durableId="1947618889">
    <w:abstractNumId w:val="16"/>
  </w:num>
  <w:num w:numId="728" w16cid:durableId="1071849986">
    <w:abstractNumId w:val="134"/>
  </w:num>
  <w:num w:numId="729" w16cid:durableId="1540824908">
    <w:abstractNumId w:val="502"/>
  </w:num>
  <w:num w:numId="730" w16cid:durableId="1707102371">
    <w:abstractNumId w:val="747"/>
  </w:num>
  <w:num w:numId="731" w16cid:durableId="1301155294">
    <w:abstractNumId w:val="402"/>
  </w:num>
  <w:num w:numId="732" w16cid:durableId="751708114">
    <w:abstractNumId w:val="215"/>
  </w:num>
  <w:num w:numId="733" w16cid:durableId="787167824">
    <w:abstractNumId w:val="628"/>
  </w:num>
  <w:num w:numId="734" w16cid:durableId="1525090840">
    <w:abstractNumId w:val="424"/>
  </w:num>
  <w:num w:numId="735" w16cid:durableId="802388808">
    <w:abstractNumId w:val="779"/>
  </w:num>
  <w:num w:numId="736" w16cid:durableId="1123843379">
    <w:abstractNumId w:val="479"/>
  </w:num>
  <w:num w:numId="737" w16cid:durableId="1279797225">
    <w:abstractNumId w:val="612"/>
  </w:num>
  <w:num w:numId="738" w16cid:durableId="737824651">
    <w:abstractNumId w:val="489"/>
  </w:num>
  <w:num w:numId="739" w16cid:durableId="885339172">
    <w:abstractNumId w:val="627"/>
  </w:num>
  <w:num w:numId="740" w16cid:durableId="678702068">
    <w:abstractNumId w:val="835"/>
  </w:num>
  <w:num w:numId="741" w16cid:durableId="767191092">
    <w:abstractNumId w:val="840"/>
  </w:num>
  <w:num w:numId="742" w16cid:durableId="1052969556">
    <w:abstractNumId w:val="662"/>
  </w:num>
  <w:num w:numId="743" w16cid:durableId="197011628">
    <w:abstractNumId w:val="597"/>
  </w:num>
  <w:num w:numId="744" w16cid:durableId="616643551">
    <w:abstractNumId w:val="101"/>
  </w:num>
  <w:num w:numId="745" w16cid:durableId="2129276032">
    <w:abstractNumId w:val="377"/>
  </w:num>
  <w:num w:numId="746" w16cid:durableId="63647744">
    <w:abstractNumId w:val="645"/>
  </w:num>
  <w:num w:numId="747" w16cid:durableId="1027373164">
    <w:abstractNumId w:val="197"/>
  </w:num>
  <w:num w:numId="748" w16cid:durableId="1253317848">
    <w:abstractNumId w:val="71"/>
  </w:num>
  <w:num w:numId="749" w16cid:durableId="240918624">
    <w:abstractNumId w:val="501"/>
  </w:num>
  <w:num w:numId="750" w16cid:durableId="956838996">
    <w:abstractNumId w:val="458"/>
  </w:num>
  <w:num w:numId="751" w16cid:durableId="1002513916">
    <w:abstractNumId w:val="256"/>
  </w:num>
  <w:num w:numId="752" w16cid:durableId="1092818653">
    <w:abstractNumId w:val="762"/>
  </w:num>
  <w:num w:numId="753" w16cid:durableId="722489423">
    <w:abstractNumId w:val="824"/>
  </w:num>
  <w:num w:numId="754" w16cid:durableId="588122132">
    <w:abstractNumId w:val="274"/>
  </w:num>
  <w:num w:numId="755" w16cid:durableId="493032542">
    <w:abstractNumId w:val="180"/>
  </w:num>
  <w:num w:numId="756" w16cid:durableId="43254942">
    <w:abstractNumId w:val="849"/>
  </w:num>
  <w:num w:numId="757" w16cid:durableId="1634018191">
    <w:abstractNumId w:val="433"/>
  </w:num>
  <w:num w:numId="758" w16cid:durableId="1902131143">
    <w:abstractNumId w:val="558"/>
  </w:num>
  <w:num w:numId="759" w16cid:durableId="522134378">
    <w:abstractNumId w:val="848"/>
  </w:num>
  <w:num w:numId="760" w16cid:durableId="1578398668">
    <w:abstractNumId w:val="471"/>
  </w:num>
  <w:num w:numId="761" w16cid:durableId="1609006702">
    <w:abstractNumId w:val="194"/>
  </w:num>
  <w:num w:numId="762" w16cid:durableId="692223710">
    <w:abstractNumId w:val="119"/>
  </w:num>
  <w:num w:numId="763" w16cid:durableId="609363152">
    <w:abstractNumId w:val="603"/>
  </w:num>
  <w:num w:numId="764" w16cid:durableId="508565597">
    <w:abstractNumId w:val="295"/>
  </w:num>
  <w:num w:numId="765" w16cid:durableId="1788160144">
    <w:abstractNumId w:val="625"/>
  </w:num>
  <w:num w:numId="766" w16cid:durableId="1727484068">
    <w:abstractNumId w:val="680"/>
  </w:num>
  <w:num w:numId="767" w16cid:durableId="832837000">
    <w:abstractNumId w:val="665"/>
  </w:num>
  <w:num w:numId="768" w16cid:durableId="1446002035">
    <w:abstractNumId w:val="283"/>
  </w:num>
  <w:num w:numId="769" w16cid:durableId="133840307">
    <w:abstractNumId w:val="304"/>
  </w:num>
  <w:num w:numId="770" w16cid:durableId="1005982380">
    <w:abstractNumId w:val="507"/>
  </w:num>
  <w:num w:numId="771" w16cid:durableId="891312623">
    <w:abstractNumId w:val="805"/>
  </w:num>
  <w:num w:numId="772" w16cid:durableId="424302227">
    <w:abstractNumId w:val="737"/>
  </w:num>
  <w:num w:numId="773" w16cid:durableId="2074964708">
    <w:abstractNumId w:val="42"/>
  </w:num>
  <w:num w:numId="774" w16cid:durableId="1222710953">
    <w:abstractNumId w:val="776"/>
  </w:num>
  <w:num w:numId="775" w16cid:durableId="1057705962">
    <w:abstractNumId w:val="796"/>
  </w:num>
  <w:num w:numId="776" w16cid:durableId="1849756673">
    <w:abstractNumId w:val="26"/>
  </w:num>
  <w:num w:numId="777" w16cid:durableId="198712054">
    <w:abstractNumId w:val="386"/>
  </w:num>
  <w:num w:numId="778" w16cid:durableId="673340288">
    <w:abstractNumId w:val="14"/>
  </w:num>
  <w:num w:numId="779" w16cid:durableId="1539582726">
    <w:abstractNumId w:val="159"/>
  </w:num>
  <w:num w:numId="780" w16cid:durableId="2113239783">
    <w:abstractNumId w:val="285"/>
  </w:num>
  <w:num w:numId="781" w16cid:durableId="1184201221">
    <w:abstractNumId w:val="440"/>
  </w:num>
  <w:num w:numId="782" w16cid:durableId="1266497431">
    <w:abstractNumId w:val="785"/>
  </w:num>
  <w:num w:numId="783" w16cid:durableId="1007051587">
    <w:abstractNumId w:val="671"/>
  </w:num>
  <w:num w:numId="784" w16cid:durableId="626204968">
    <w:abstractNumId w:val="413"/>
  </w:num>
  <w:num w:numId="785" w16cid:durableId="2048992194">
    <w:abstractNumId w:val="328"/>
  </w:num>
  <w:num w:numId="786" w16cid:durableId="2006321296">
    <w:abstractNumId w:val="0"/>
  </w:num>
  <w:num w:numId="787" w16cid:durableId="686713877">
    <w:abstractNumId w:val="190"/>
  </w:num>
  <w:num w:numId="788" w16cid:durableId="464930817">
    <w:abstractNumId w:val="335"/>
  </w:num>
  <w:num w:numId="789" w16cid:durableId="2036538355">
    <w:abstractNumId w:val="91"/>
  </w:num>
  <w:num w:numId="790" w16cid:durableId="1422801582">
    <w:abstractNumId w:val="676"/>
  </w:num>
  <w:num w:numId="791" w16cid:durableId="1861047552">
    <w:abstractNumId w:val="749"/>
  </w:num>
  <w:num w:numId="792" w16cid:durableId="885874839">
    <w:abstractNumId w:val="356"/>
  </w:num>
  <w:num w:numId="793" w16cid:durableId="1365836249">
    <w:abstractNumId w:val="406"/>
  </w:num>
  <w:num w:numId="794" w16cid:durableId="2105149069">
    <w:abstractNumId w:val="82"/>
  </w:num>
  <w:num w:numId="795" w16cid:durableId="1430200055">
    <w:abstractNumId w:val="74"/>
  </w:num>
  <w:num w:numId="796" w16cid:durableId="803078942">
    <w:abstractNumId w:val="231"/>
  </w:num>
  <w:num w:numId="797" w16cid:durableId="1334070064">
    <w:abstractNumId w:val="418"/>
  </w:num>
  <w:num w:numId="798" w16cid:durableId="1366296560">
    <w:abstractNumId w:val="289"/>
  </w:num>
  <w:num w:numId="799" w16cid:durableId="1619288262">
    <w:abstractNumId w:val="263"/>
  </w:num>
  <w:num w:numId="800" w16cid:durableId="510221633">
    <w:abstractNumId w:val="610"/>
  </w:num>
  <w:num w:numId="801" w16cid:durableId="375592719">
    <w:abstractNumId w:val="541"/>
  </w:num>
  <w:num w:numId="802" w16cid:durableId="2067946109">
    <w:abstractNumId w:val="499"/>
  </w:num>
  <w:num w:numId="803" w16cid:durableId="2092702634">
    <w:abstractNumId w:val="344"/>
  </w:num>
  <w:num w:numId="804" w16cid:durableId="261963610">
    <w:abstractNumId w:val="780"/>
  </w:num>
  <w:num w:numId="805" w16cid:durableId="2127505268">
    <w:abstractNumId w:val="141"/>
  </w:num>
  <w:num w:numId="806" w16cid:durableId="185488963">
    <w:abstractNumId w:val="551"/>
  </w:num>
  <w:num w:numId="807" w16cid:durableId="1598052583">
    <w:abstractNumId w:val="873"/>
  </w:num>
  <w:num w:numId="808" w16cid:durableId="1129594703">
    <w:abstractNumId w:val="496"/>
  </w:num>
  <w:num w:numId="809" w16cid:durableId="1750693054">
    <w:abstractNumId w:val="800"/>
  </w:num>
  <w:num w:numId="810" w16cid:durableId="2111242868">
    <w:abstractNumId w:val="874"/>
  </w:num>
  <w:num w:numId="811" w16cid:durableId="1070540291">
    <w:abstractNumId w:val="392"/>
  </w:num>
  <w:num w:numId="812" w16cid:durableId="1966229184">
    <w:abstractNumId w:val="727"/>
  </w:num>
  <w:num w:numId="813" w16cid:durableId="1726756629">
    <w:abstractNumId w:val="750"/>
  </w:num>
  <w:num w:numId="814" w16cid:durableId="810640207">
    <w:abstractNumId w:val="504"/>
  </w:num>
  <w:num w:numId="815" w16cid:durableId="106583742">
    <w:abstractNumId w:val="125"/>
  </w:num>
  <w:num w:numId="816" w16cid:durableId="1743943711">
    <w:abstractNumId w:val="85"/>
  </w:num>
  <w:num w:numId="817" w16cid:durableId="1557928960">
    <w:abstractNumId w:val="148"/>
  </w:num>
  <w:num w:numId="818" w16cid:durableId="318004527">
    <w:abstractNumId w:val="602"/>
  </w:num>
  <w:num w:numId="819" w16cid:durableId="2025008136">
    <w:abstractNumId w:val="252"/>
  </w:num>
  <w:num w:numId="820" w16cid:durableId="284316858">
    <w:abstractNumId w:val="702"/>
  </w:num>
  <w:num w:numId="821" w16cid:durableId="321086539">
    <w:abstractNumId w:val="397"/>
  </w:num>
  <w:num w:numId="822" w16cid:durableId="201598647">
    <w:abstractNumId w:val="715"/>
  </w:num>
  <w:num w:numId="823" w16cid:durableId="1642346519">
    <w:abstractNumId w:val="792"/>
  </w:num>
  <w:num w:numId="824" w16cid:durableId="428355532">
    <w:abstractNumId w:val="140"/>
  </w:num>
  <w:num w:numId="825" w16cid:durableId="546573235">
    <w:abstractNumId w:val="712"/>
  </w:num>
  <w:num w:numId="826" w16cid:durableId="2112584964">
    <w:abstractNumId w:val="37"/>
  </w:num>
  <w:num w:numId="827" w16cid:durableId="1974629569">
    <w:abstractNumId w:val="555"/>
  </w:num>
  <w:num w:numId="828" w16cid:durableId="1494564747">
    <w:abstractNumId w:val="650"/>
  </w:num>
  <w:num w:numId="829" w16cid:durableId="230846593">
    <w:abstractNumId w:val="684"/>
  </w:num>
  <w:num w:numId="830" w16cid:durableId="178473130">
    <w:abstractNumId w:val="546"/>
  </w:num>
  <w:num w:numId="831" w16cid:durableId="575044904">
    <w:abstractNumId w:val="741"/>
  </w:num>
  <w:num w:numId="832" w16cid:durableId="241835980">
    <w:abstractNumId w:val="381"/>
  </w:num>
  <w:num w:numId="833" w16cid:durableId="175271913">
    <w:abstractNumId w:val="69"/>
  </w:num>
  <w:num w:numId="834" w16cid:durableId="1658799140">
    <w:abstractNumId w:val="21"/>
  </w:num>
  <w:num w:numId="835" w16cid:durableId="596522603">
    <w:abstractNumId w:val="619"/>
  </w:num>
  <w:num w:numId="836" w16cid:durableId="541329868">
    <w:abstractNumId w:val="292"/>
  </w:num>
  <w:num w:numId="837" w16cid:durableId="606347181">
    <w:abstractNumId w:val="790"/>
  </w:num>
  <w:num w:numId="838" w16cid:durableId="2024623537">
    <w:abstractNumId w:val="638"/>
  </w:num>
  <w:num w:numId="839" w16cid:durableId="1492479434">
    <w:abstractNumId w:val="407"/>
  </w:num>
  <w:num w:numId="840" w16cid:durableId="1093744961">
    <w:abstractNumId w:val="226"/>
  </w:num>
  <w:num w:numId="841" w16cid:durableId="490223127">
    <w:abstractNumId w:val="310"/>
  </w:num>
  <w:num w:numId="842" w16cid:durableId="349452689">
    <w:abstractNumId w:val="505"/>
  </w:num>
  <w:num w:numId="843" w16cid:durableId="1209487697">
    <w:abstractNumId w:val="208"/>
  </w:num>
  <w:num w:numId="844" w16cid:durableId="540214484">
    <w:abstractNumId w:val="696"/>
  </w:num>
  <w:num w:numId="845" w16cid:durableId="1389495571">
    <w:abstractNumId w:val="661"/>
  </w:num>
  <w:num w:numId="846" w16cid:durableId="884415461">
    <w:abstractNumId w:val="611"/>
  </w:num>
  <w:num w:numId="847" w16cid:durableId="1900555191">
    <w:abstractNumId w:val="668"/>
  </w:num>
  <w:num w:numId="848" w16cid:durableId="357584189">
    <w:abstractNumId w:val="545"/>
  </w:num>
  <w:num w:numId="849" w16cid:durableId="1091395072">
    <w:abstractNumId w:val="719"/>
  </w:num>
  <w:num w:numId="850" w16cid:durableId="656615667">
    <w:abstractNumId w:val="793"/>
  </w:num>
  <w:num w:numId="851" w16cid:durableId="1199706429">
    <w:abstractNumId w:val="157"/>
  </w:num>
  <w:num w:numId="852" w16cid:durableId="1407072781">
    <w:abstractNumId w:val="105"/>
  </w:num>
  <w:num w:numId="853" w16cid:durableId="570892805">
    <w:abstractNumId w:val="435"/>
  </w:num>
  <w:num w:numId="854" w16cid:durableId="152068022">
    <w:abstractNumId w:val="422"/>
  </w:num>
  <w:num w:numId="855" w16cid:durableId="469639124">
    <w:abstractNumId w:val="187"/>
  </w:num>
  <w:num w:numId="856" w16cid:durableId="1568876563">
    <w:abstractNumId w:val="472"/>
  </w:num>
  <w:num w:numId="857" w16cid:durableId="321206277">
    <w:abstractNumId w:val="193"/>
  </w:num>
  <w:num w:numId="858" w16cid:durableId="423451875">
    <w:abstractNumId w:val="449"/>
  </w:num>
  <w:num w:numId="859" w16cid:durableId="1230075031">
    <w:abstractNumId w:val="362"/>
  </w:num>
  <w:num w:numId="860" w16cid:durableId="354577091">
    <w:abstractNumId w:val="66"/>
  </w:num>
  <w:num w:numId="861" w16cid:durableId="1615481836">
    <w:abstractNumId w:val="7"/>
  </w:num>
  <w:num w:numId="862" w16cid:durableId="394165365">
    <w:abstractNumId w:val="795"/>
  </w:num>
  <w:num w:numId="863" w16cid:durableId="689601424">
    <w:abstractNumId w:val="654"/>
  </w:num>
  <w:num w:numId="864" w16cid:durableId="1828857360">
    <w:abstractNumId w:val="116"/>
  </w:num>
  <w:num w:numId="865" w16cid:durableId="652415554">
    <w:abstractNumId w:val="704"/>
  </w:num>
  <w:num w:numId="866" w16cid:durableId="1100756137">
    <w:abstractNumId w:val="599"/>
  </w:num>
  <w:num w:numId="867" w16cid:durableId="1426345173">
    <w:abstractNumId w:val="811"/>
  </w:num>
  <w:num w:numId="868" w16cid:durableId="238447506">
    <w:abstractNumId w:val="508"/>
  </w:num>
  <w:num w:numId="869" w16cid:durableId="1229459828">
    <w:abstractNumId w:val="83"/>
  </w:num>
  <w:num w:numId="870" w16cid:durableId="2035229302">
    <w:abstractNumId w:val="331"/>
  </w:num>
  <w:num w:numId="871" w16cid:durableId="173610838">
    <w:abstractNumId w:val="417"/>
  </w:num>
  <w:num w:numId="872" w16cid:durableId="1547569371">
    <w:abstractNumId w:val="34"/>
  </w:num>
  <w:num w:numId="873" w16cid:durableId="1596597468">
    <w:abstractNumId w:val="109"/>
  </w:num>
  <w:num w:numId="874" w16cid:durableId="1321427516">
    <w:abstractNumId w:val="376"/>
  </w:num>
  <w:num w:numId="875" w16cid:durableId="1901935481">
    <w:abstractNumId w:val="766"/>
  </w:num>
  <w:num w:numId="876" w16cid:durableId="172300760">
    <w:abstractNumId w:val="423"/>
  </w:num>
  <w:num w:numId="877" w16cid:durableId="1363752697">
    <w:abstractNumId w:val="171"/>
  </w:num>
  <w:num w:numId="878" w16cid:durableId="729117827">
    <w:abstractNumId w:val="221"/>
  </w:num>
  <w:num w:numId="879" w16cid:durableId="800731141">
    <w:abstractNumId w:val="76"/>
  </w:num>
  <w:num w:numId="880" w16cid:durableId="1648197379">
    <w:abstractNumId w:val="649"/>
  </w:num>
  <w:num w:numId="881" w16cid:durableId="1305038453">
    <w:abstractNumId w:val="584"/>
  </w:num>
  <w:num w:numId="882" w16cid:durableId="519465108">
    <w:abstractNumId w:val="1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4F"/>
    <w:rsid w:val="0008764F"/>
    <w:rsid w:val="005B584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1031"/>
  <w15:chartTrackingRefBased/>
  <w15:docId w15:val="{5321D3A1-5244-452C-AB85-7B1745DC9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7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87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8764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08764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08764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08764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8764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8764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8764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764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8764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8764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08764F"/>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08764F"/>
    <w:rPr>
      <w:rFonts w:eastAsiaTheme="majorEastAsia" w:cstheme="majorBidi"/>
      <w:color w:val="0F4761" w:themeColor="accent1" w:themeShade="BF"/>
    </w:rPr>
  </w:style>
  <w:style w:type="character" w:customStyle="1" w:styleId="Titre6Car">
    <w:name w:val="Titre 6 Car"/>
    <w:basedOn w:val="Policepardfaut"/>
    <w:link w:val="Titre6"/>
    <w:uiPriority w:val="9"/>
    <w:rsid w:val="0008764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8764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8764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8764F"/>
    <w:rPr>
      <w:rFonts w:eastAsiaTheme="majorEastAsia" w:cstheme="majorBidi"/>
      <w:color w:val="272727" w:themeColor="text1" w:themeTint="D8"/>
    </w:rPr>
  </w:style>
  <w:style w:type="paragraph" w:styleId="Titre">
    <w:name w:val="Title"/>
    <w:basedOn w:val="Normal"/>
    <w:next w:val="Normal"/>
    <w:link w:val="TitreCar"/>
    <w:uiPriority w:val="10"/>
    <w:qFormat/>
    <w:rsid w:val="00087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764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8764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8764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8764F"/>
    <w:pPr>
      <w:spacing w:before="160"/>
      <w:jc w:val="center"/>
    </w:pPr>
    <w:rPr>
      <w:i/>
      <w:iCs/>
      <w:color w:val="404040" w:themeColor="text1" w:themeTint="BF"/>
    </w:rPr>
  </w:style>
  <w:style w:type="character" w:customStyle="1" w:styleId="CitationCar">
    <w:name w:val="Citation Car"/>
    <w:basedOn w:val="Policepardfaut"/>
    <w:link w:val="Citation"/>
    <w:uiPriority w:val="29"/>
    <w:rsid w:val="0008764F"/>
    <w:rPr>
      <w:i/>
      <w:iCs/>
      <w:color w:val="404040" w:themeColor="text1" w:themeTint="BF"/>
    </w:rPr>
  </w:style>
  <w:style w:type="paragraph" w:styleId="Paragraphedeliste">
    <w:name w:val="List Paragraph"/>
    <w:basedOn w:val="Normal"/>
    <w:uiPriority w:val="34"/>
    <w:qFormat/>
    <w:rsid w:val="0008764F"/>
    <w:pPr>
      <w:ind w:left="720"/>
      <w:contextualSpacing/>
    </w:pPr>
  </w:style>
  <w:style w:type="character" w:styleId="Accentuationintense">
    <w:name w:val="Intense Emphasis"/>
    <w:basedOn w:val="Policepardfaut"/>
    <w:uiPriority w:val="21"/>
    <w:qFormat/>
    <w:rsid w:val="0008764F"/>
    <w:rPr>
      <w:i/>
      <w:iCs/>
      <w:color w:val="0F4761" w:themeColor="accent1" w:themeShade="BF"/>
    </w:rPr>
  </w:style>
  <w:style w:type="paragraph" w:styleId="Citationintense">
    <w:name w:val="Intense Quote"/>
    <w:basedOn w:val="Normal"/>
    <w:next w:val="Normal"/>
    <w:link w:val="CitationintenseCar"/>
    <w:uiPriority w:val="30"/>
    <w:qFormat/>
    <w:rsid w:val="00087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8764F"/>
    <w:rPr>
      <w:i/>
      <w:iCs/>
      <w:color w:val="0F4761" w:themeColor="accent1" w:themeShade="BF"/>
    </w:rPr>
  </w:style>
  <w:style w:type="character" w:styleId="Rfrenceintense">
    <w:name w:val="Intense Reference"/>
    <w:basedOn w:val="Policepardfaut"/>
    <w:uiPriority w:val="32"/>
    <w:qFormat/>
    <w:rsid w:val="0008764F"/>
    <w:rPr>
      <w:b/>
      <w:bCs/>
      <w:smallCaps/>
      <w:color w:val="0F4761" w:themeColor="accent1" w:themeShade="BF"/>
      <w:spacing w:val="5"/>
    </w:rPr>
  </w:style>
  <w:style w:type="paragraph" w:customStyle="1" w:styleId="msonormal0">
    <w:name w:val="msonormal"/>
    <w:basedOn w:val="Normal"/>
    <w:rsid w:val="0008764F"/>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customStyle="1" w:styleId="touchw-10">
    <w:name w:val="touch:w-10"/>
    <w:basedOn w:val="Policepardfaut"/>
    <w:rsid w:val="0008764F"/>
  </w:style>
  <w:style w:type="paragraph" w:styleId="NormalWeb">
    <w:name w:val="Normal (Web)"/>
    <w:basedOn w:val="Normal"/>
    <w:uiPriority w:val="99"/>
    <w:semiHidden/>
    <w:unhideWhenUsed/>
    <w:rsid w:val="0008764F"/>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styleId="lev">
    <w:name w:val="Strong"/>
    <w:basedOn w:val="Policepardfaut"/>
    <w:uiPriority w:val="22"/>
    <w:qFormat/>
    <w:rsid w:val="0008764F"/>
    <w:rPr>
      <w:b/>
      <w:bCs/>
    </w:rPr>
  </w:style>
  <w:style w:type="character" w:customStyle="1" w:styleId="flex">
    <w:name w:val="flex"/>
    <w:basedOn w:val="Policepardfaut"/>
    <w:rsid w:val="0008764F"/>
  </w:style>
  <w:style w:type="character" w:styleId="Accentuation">
    <w:name w:val="Emphasis"/>
    <w:basedOn w:val="Policepardfaut"/>
    <w:uiPriority w:val="20"/>
    <w:qFormat/>
    <w:rsid w:val="0008764F"/>
    <w:rPr>
      <w:i/>
      <w:iCs/>
    </w:rPr>
  </w:style>
  <w:style w:type="character" w:styleId="CodeHTML">
    <w:name w:val="HTML Code"/>
    <w:basedOn w:val="Policepardfaut"/>
    <w:uiPriority w:val="99"/>
    <w:semiHidden/>
    <w:unhideWhenUsed/>
    <w:rsid w:val="0008764F"/>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8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08764F"/>
    <w:rPr>
      <w:rFonts w:ascii="Courier New" w:eastAsia="Times New Roman" w:hAnsi="Courier New" w:cs="Courier New"/>
      <w:kern w:val="0"/>
      <w:sz w:val="20"/>
      <w:szCs w:val="20"/>
      <w:lang w:eastAsia="fr-CA"/>
      <w14:ligatures w14:val="none"/>
    </w:rPr>
  </w:style>
  <w:style w:type="character" w:customStyle="1" w:styleId="hljs-comment">
    <w:name w:val="hljs-comment"/>
    <w:basedOn w:val="Policepardfaut"/>
    <w:rsid w:val="0008764F"/>
  </w:style>
  <w:style w:type="character" w:customStyle="1" w:styleId="hljs-punctuation">
    <w:name w:val="hljs-punctuation"/>
    <w:basedOn w:val="Policepardfaut"/>
    <w:rsid w:val="0008764F"/>
  </w:style>
  <w:style w:type="character" w:customStyle="1" w:styleId="hljs-attr">
    <w:name w:val="hljs-attr"/>
    <w:basedOn w:val="Policepardfaut"/>
    <w:rsid w:val="0008764F"/>
  </w:style>
  <w:style w:type="character" w:customStyle="1" w:styleId="hljs-string">
    <w:name w:val="hljs-string"/>
    <w:basedOn w:val="Policepardfaut"/>
    <w:rsid w:val="0008764F"/>
  </w:style>
  <w:style w:type="character" w:customStyle="1" w:styleId="hljs-literal">
    <w:name w:val="hljs-literal"/>
    <w:basedOn w:val="Policepardfaut"/>
    <w:rsid w:val="0008764F"/>
  </w:style>
  <w:style w:type="character" w:customStyle="1" w:styleId="hljs-keyword">
    <w:name w:val="hljs-keyword"/>
    <w:basedOn w:val="Policepardfaut"/>
    <w:rsid w:val="0008764F"/>
  </w:style>
  <w:style w:type="character" w:customStyle="1" w:styleId="hljs-number">
    <w:name w:val="hljs-number"/>
    <w:basedOn w:val="Policepardfaut"/>
    <w:rsid w:val="0008764F"/>
  </w:style>
  <w:style w:type="character" w:customStyle="1" w:styleId="hljs-title">
    <w:name w:val="hljs-title"/>
    <w:basedOn w:val="Policepardfaut"/>
    <w:rsid w:val="0008764F"/>
  </w:style>
  <w:style w:type="character" w:customStyle="1" w:styleId="hljs-params">
    <w:name w:val="hljs-params"/>
    <w:basedOn w:val="Policepardfaut"/>
    <w:rsid w:val="0008764F"/>
  </w:style>
  <w:style w:type="character" w:customStyle="1" w:styleId="hljs-builtin">
    <w:name w:val="hljs-built_in"/>
    <w:basedOn w:val="Policepardfaut"/>
    <w:rsid w:val="0008764F"/>
  </w:style>
  <w:style w:type="character" w:customStyle="1" w:styleId="relative">
    <w:name w:val="relative"/>
    <w:basedOn w:val="Policepardfaut"/>
    <w:rsid w:val="0008764F"/>
  </w:style>
  <w:style w:type="paragraph" w:customStyle="1" w:styleId="task-list-item">
    <w:name w:val="task-list-item"/>
    <w:basedOn w:val="Normal"/>
    <w:rsid w:val="0008764F"/>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customStyle="1" w:styleId="hljs-type">
    <w:name w:val="hljs-type"/>
    <w:basedOn w:val="Policepardfaut"/>
    <w:rsid w:val="0008764F"/>
  </w:style>
  <w:style w:type="paragraph" w:customStyle="1" w:styleId="firstmt-0">
    <w:name w:val="first:mt-0"/>
    <w:basedOn w:val="Normal"/>
    <w:rsid w:val="0008764F"/>
    <w:pPr>
      <w:spacing w:before="100" w:beforeAutospacing="1" w:after="100" w:afterAutospacing="1" w:line="240" w:lineRule="auto"/>
    </w:pPr>
    <w:rPr>
      <w:rFonts w:ascii="Times New Roman" w:eastAsia="Times New Roman" w:hAnsi="Times New Roman" w:cs="Times New Roman"/>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449</Pages>
  <Words>86988</Words>
  <Characters>478436</Characters>
  <Application>Microsoft Office Word</Application>
  <DocSecurity>0</DocSecurity>
  <Lines>3986</Lines>
  <Paragraphs>1128</Paragraphs>
  <ScaleCrop>false</ScaleCrop>
  <Company/>
  <LinksUpToDate>false</LinksUpToDate>
  <CharactersWithSpaces>564296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Jourdain</dc:creator>
  <cp:keywords/>
  <dc:description/>
  <cp:lastModifiedBy>Francois Jourdain</cp:lastModifiedBy>
  <cp:revision>1</cp:revision>
  <dcterms:created xsi:type="dcterms:W3CDTF">2025-08-13T17:03:00Z</dcterms:created>
  <dcterms:modified xsi:type="dcterms:W3CDTF">2025-08-13T17:07:00Z</dcterms:modified>
</cp:coreProperties>
</file>