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5C20E" w14:textId="6CFB9D5D" w:rsidR="009D6537" w:rsidRPr="009D6537" w:rsidRDefault="009D6537" w:rsidP="008E53EE">
      <w:pPr>
        <w:jc w:val="both"/>
        <w:rPr>
          <w:rFonts w:ascii="Book Antiqua" w:hAnsi="Book Antiqua"/>
          <w:b/>
          <w:bCs/>
          <w:sz w:val="28"/>
        </w:rPr>
      </w:pPr>
      <w:r w:rsidRPr="008E53EE">
        <w:rPr>
          <w:rFonts w:ascii="Book Antiqua" w:hAnsi="Book Antiqua"/>
          <w:b/>
          <w:bCs/>
          <w:sz w:val="28"/>
        </w:rPr>
        <w:t>Sales Analysis (</w:t>
      </w:r>
      <w:r w:rsidRPr="009D6537">
        <w:rPr>
          <w:rFonts w:ascii="Book Antiqua" w:hAnsi="Book Antiqua"/>
          <w:b/>
          <w:bCs/>
          <w:sz w:val="28"/>
        </w:rPr>
        <w:t>PowerBI)</w:t>
      </w:r>
    </w:p>
    <w:p w14:paraId="7E42631B" w14:textId="5BDCE376" w:rsidR="009D6537" w:rsidRPr="009D6537" w:rsidRDefault="009D6537" w:rsidP="008E53EE">
      <w:pPr>
        <w:jc w:val="both"/>
        <w:rPr>
          <w:rFonts w:ascii="Book Antiqua" w:hAnsi="Book Antiqua"/>
          <w:sz w:val="24"/>
          <w:szCs w:val="24"/>
        </w:rPr>
      </w:pPr>
      <w:r w:rsidRPr="009D6537">
        <w:rPr>
          <w:rFonts w:ascii="Book Antiqua" w:hAnsi="Book Antiqua"/>
          <w:sz w:val="24"/>
          <w:szCs w:val="24"/>
        </w:rPr>
        <w:t xml:space="preserve">The project presents a comprehensive analysis of </w:t>
      </w:r>
      <w:r w:rsidRPr="008E53EE">
        <w:rPr>
          <w:rFonts w:ascii="Book Antiqua" w:hAnsi="Book Antiqua"/>
          <w:sz w:val="24"/>
          <w:szCs w:val="24"/>
        </w:rPr>
        <w:t>sales</w:t>
      </w:r>
      <w:r w:rsidRPr="009D6537">
        <w:rPr>
          <w:rFonts w:ascii="Book Antiqua" w:hAnsi="Book Antiqua"/>
          <w:sz w:val="24"/>
          <w:szCs w:val="24"/>
        </w:rPr>
        <w:t xml:space="preserve"> , utilizin</w:t>
      </w:r>
      <w:r w:rsidRPr="008E53EE">
        <w:rPr>
          <w:rFonts w:ascii="Book Antiqua" w:hAnsi="Book Antiqua"/>
          <w:sz w:val="24"/>
          <w:szCs w:val="24"/>
        </w:rPr>
        <w:t xml:space="preserve">g </w:t>
      </w:r>
      <w:r w:rsidRPr="009D6537">
        <w:rPr>
          <w:rFonts w:ascii="Book Antiqua" w:hAnsi="Book Antiqua"/>
          <w:sz w:val="24"/>
          <w:szCs w:val="24"/>
        </w:rPr>
        <w:t xml:space="preserve">Power BI tools. Key performance metrics and trends are analyzed and </w:t>
      </w:r>
      <w:r w:rsidRPr="008E53EE">
        <w:rPr>
          <w:rFonts w:ascii="Book Antiqua" w:hAnsi="Book Antiqua"/>
          <w:sz w:val="24"/>
          <w:szCs w:val="24"/>
        </w:rPr>
        <w:t xml:space="preserve">visualized using multi row card </w:t>
      </w:r>
      <w:r w:rsidRPr="009D6537">
        <w:rPr>
          <w:rFonts w:ascii="Book Antiqua" w:hAnsi="Book Antiqua"/>
          <w:sz w:val="24"/>
          <w:szCs w:val="24"/>
        </w:rPr>
        <w:t>and  Power BI dashboard. The insights gained from this analysis can aid in informed decision-making and drive business growth</w:t>
      </w:r>
      <w:r w:rsidRPr="008E53EE">
        <w:rPr>
          <w:rFonts w:ascii="Book Antiqua" w:hAnsi="Book Antiqua"/>
          <w:sz w:val="24"/>
          <w:szCs w:val="24"/>
        </w:rPr>
        <w:t>.</w:t>
      </w:r>
      <w:r w:rsidR="00376607">
        <w:rPr>
          <w:rFonts w:ascii="Book Antiqua" w:hAnsi="Book Antiqua"/>
          <w:sz w:val="24"/>
          <w:szCs w:val="24"/>
        </w:rPr>
        <w:t xml:space="preserve"> </w:t>
      </w:r>
      <w:r w:rsidRPr="009D6537">
        <w:rPr>
          <w:rFonts w:ascii="Book Antiqua" w:hAnsi="Book Antiqua"/>
          <w:sz w:val="24"/>
          <w:szCs w:val="24"/>
        </w:rPr>
        <w:t>The aim of this project is to provide a clear and actionable understanding of the  business and its various components, helping to identify areas for improvement and growth.</w:t>
      </w:r>
    </w:p>
    <w:p w14:paraId="53E102B6" w14:textId="77777777" w:rsidR="009D6537" w:rsidRPr="009D6537" w:rsidRDefault="009D6537" w:rsidP="008E53EE">
      <w:pPr>
        <w:jc w:val="both"/>
        <w:rPr>
          <w:rFonts w:ascii="Book Antiqua" w:hAnsi="Book Antiqua"/>
          <w:sz w:val="24"/>
          <w:szCs w:val="24"/>
        </w:rPr>
      </w:pPr>
      <w:r w:rsidRPr="009D6537">
        <w:rPr>
          <w:rFonts w:ascii="Book Antiqua" w:hAnsi="Book Antiqua"/>
          <w:sz w:val="24"/>
          <w:szCs w:val="24"/>
        </w:rPr>
        <w:t>Tools Used</w:t>
      </w:r>
    </w:p>
    <w:p w14:paraId="35ECAB9E" w14:textId="77777777" w:rsidR="009D6537" w:rsidRPr="009D6537" w:rsidRDefault="009D6537" w:rsidP="008E53EE">
      <w:pPr>
        <w:numPr>
          <w:ilvl w:val="0"/>
          <w:numId w:val="1"/>
        </w:numPr>
        <w:tabs>
          <w:tab w:val="num" w:pos="720"/>
        </w:tabs>
        <w:jc w:val="both"/>
        <w:rPr>
          <w:rFonts w:ascii="Book Antiqua" w:hAnsi="Book Antiqua"/>
          <w:sz w:val="24"/>
          <w:szCs w:val="24"/>
        </w:rPr>
      </w:pPr>
      <w:r w:rsidRPr="009D6537">
        <w:rPr>
          <w:rFonts w:ascii="Book Antiqua" w:hAnsi="Book Antiqua"/>
          <w:sz w:val="24"/>
          <w:szCs w:val="24"/>
        </w:rPr>
        <w:t>Power BI</w:t>
      </w:r>
    </w:p>
    <w:p w14:paraId="5380924E" w14:textId="77777777" w:rsidR="009D6537" w:rsidRPr="009D6537" w:rsidRDefault="009D6537" w:rsidP="008E53EE">
      <w:pPr>
        <w:numPr>
          <w:ilvl w:val="0"/>
          <w:numId w:val="1"/>
        </w:numPr>
        <w:tabs>
          <w:tab w:val="num" w:pos="720"/>
        </w:tabs>
        <w:jc w:val="both"/>
        <w:rPr>
          <w:rFonts w:ascii="Book Antiqua" w:hAnsi="Book Antiqua"/>
          <w:sz w:val="24"/>
          <w:szCs w:val="24"/>
        </w:rPr>
      </w:pPr>
      <w:r w:rsidRPr="009D6537">
        <w:rPr>
          <w:rFonts w:ascii="Book Antiqua" w:hAnsi="Book Antiqua"/>
          <w:sz w:val="24"/>
          <w:szCs w:val="24"/>
        </w:rPr>
        <w:t>Power Query</w:t>
      </w:r>
    </w:p>
    <w:p w14:paraId="287D8FFD" w14:textId="77777777" w:rsidR="008E53EE" w:rsidRDefault="009D6537" w:rsidP="008E53EE">
      <w:pPr>
        <w:numPr>
          <w:ilvl w:val="0"/>
          <w:numId w:val="1"/>
        </w:numPr>
        <w:tabs>
          <w:tab w:val="num" w:pos="720"/>
        </w:tabs>
        <w:jc w:val="both"/>
        <w:rPr>
          <w:rFonts w:ascii="Book Antiqua" w:hAnsi="Book Antiqua"/>
          <w:sz w:val="24"/>
          <w:szCs w:val="24"/>
        </w:rPr>
      </w:pPr>
      <w:r w:rsidRPr="009D6537">
        <w:rPr>
          <w:rFonts w:ascii="Book Antiqua" w:hAnsi="Book Antiqua"/>
          <w:sz w:val="24"/>
          <w:szCs w:val="24"/>
        </w:rPr>
        <w:t>Dax Query</w:t>
      </w:r>
    </w:p>
    <w:p w14:paraId="61965726" w14:textId="409ED5D1" w:rsidR="009D6537" w:rsidRPr="00495FA7" w:rsidRDefault="009D6537" w:rsidP="008E53EE">
      <w:pPr>
        <w:jc w:val="both"/>
        <w:rPr>
          <w:rFonts w:ascii="Book Antiqua" w:hAnsi="Book Antiqua"/>
          <w:sz w:val="28"/>
        </w:rPr>
      </w:pPr>
      <w:r w:rsidRPr="00495FA7">
        <w:rPr>
          <w:rFonts w:ascii="Book Antiqua" w:eastAsia="Times New Roman" w:hAnsi="Book Antiqua" w:cs="Segoe UI"/>
          <w:b/>
          <w:bCs/>
          <w:color w:val="1F2328"/>
          <w:kern w:val="0"/>
          <w:sz w:val="28"/>
          <w:lang w:bidi="ar-SA"/>
          <w14:ligatures w14:val="none"/>
        </w:rPr>
        <w:t>Analysis Questions:</w:t>
      </w:r>
    </w:p>
    <w:p w14:paraId="5F9A49A2" w14:textId="1958AF17" w:rsidR="009D6537" w:rsidRPr="008E53EE" w:rsidRDefault="009D6537" w:rsidP="009D653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</w:pP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(1) What is the historical trend of total sales and profit for each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 year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?</w:t>
      </w:r>
    </w:p>
    <w:p w14:paraId="69431FCC" w14:textId="4216F132" w:rsidR="009D6537" w:rsidRPr="008E53EE" w:rsidRDefault="009D6537" w:rsidP="009D653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</w:pP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(</w:t>
      </w:r>
      <w:r w:rsidR="006456A3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2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) Which </w:t>
      </w:r>
      <w:r w:rsidR="006456A3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segment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 should the company consider offering discounts on and why?</w:t>
      </w:r>
    </w:p>
    <w:p w14:paraId="4F27D4F0" w14:textId="170724D8" w:rsidR="009D6537" w:rsidRPr="008E53EE" w:rsidRDefault="009D6537" w:rsidP="009D653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</w:pP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(</w:t>
      </w:r>
      <w:r w:rsidR="006456A3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3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) Which region has recorded a high volume of orders in the years</w:t>
      </w:r>
      <w:r w:rsidR="006456A3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 2013-2014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?</w:t>
      </w:r>
    </w:p>
    <w:p w14:paraId="5E0FDAEA" w14:textId="28530B64" w:rsidR="006456A3" w:rsidRPr="008E53EE" w:rsidRDefault="009D6537" w:rsidP="00493BA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Style w:val="Strong"/>
          <w:rFonts w:ascii="Book Antiqua" w:hAnsi="Book Antiqua" w:cs="Segoe UI"/>
          <w:b w:val="0"/>
          <w:bCs w:val="0"/>
          <w:color w:val="1F2328"/>
          <w:sz w:val="24"/>
          <w:szCs w:val="24"/>
        </w:rPr>
      </w:pP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(</w:t>
      </w:r>
      <w:r w:rsidR="006456A3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4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) What is the year-over-year growth of profit, sales, number of orders, and profit margin and what is the analysis of the trend and </w:t>
      </w:r>
      <w:r w:rsidR="008E53EE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how it can be used for the future business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 </w:t>
      </w:r>
      <w:r w:rsidR="008E53EE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growth?</w:t>
      </w:r>
    </w:p>
    <w:p w14:paraId="1B295FFF" w14:textId="3F00631D" w:rsidR="006456A3" w:rsidRPr="00495FA7" w:rsidRDefault="006456A3" w:rsidP="006456A3">
      <w:pPr>
        <w:pStyle w:val="Heading2"/>
        <w:shd w:val="clear" w:color="auto" w:fill="FFFFFF"/>
        <w:rPr>
          <w:rFonts w:ascii="Book Antiqua" w:hAnsi="Book Antiqua" w:cs="Segoe UI"/>
          <w:color w:val="1F2328"/>
          <w:sz w:val="28"/>
          <w:szCs w:val="28"/>
        </w:rPr>
      </w:pPr>
      <w:r w:rsidRPr="00495FA7">
        <w:rPr>
          <w:rStyle w:val="Strong"/>
          <w:rFonts w:ascii="Book Antiqua" w:hAnsi="Book Antiqua" w:cs="Segoe UI"/>
          <w:color w:val="1F2328"/>
          <w:sz w:val="28"/>
          <w:szCs w:val="28"/>
        </w:rPr>
        <w:t xml:space="preserve">Power </w:t>
      </w:r>
      <w:r w:rsidRPr="00495FA7">
        <w:rPr>
          <w:rStyle w:val="Strong"/>
          <w:rFonts w:ascii="Book Antiqua" w:hAnsi="Book Antiqua" w:cs="Segoe UI"/>
          <w:color w:val="1F2328"/>
          <w:sz w:val="28"/>
          <w:szCs w:val="28"/>
        </w:rPr>
        <w:t>BI Dashboard Visualization</w:t>
      </w:r>
    </w:p>
    <w:p w14:paraId="16BB459B" w14:textId="3C6F3212" w:rsidR="006456A3" w:rsidRPr="008E53EE" w:rsidRDefault="006456A3" w:rsidP="006456A3">
      <w:pPr>
        <w:shd w:val="clear" w:color="auto" w:fill="FFFFFF"/>
        <w:spacing w:after="100" w:afterAutospacing="1" w:line="240" w:lineRule="auto"/>
        <w:jc w:val="both"/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</w:pP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The </w:t>
      </w:r>
      <w:r w:rsidR="008E53EE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Sales </w:t>
      </w:r>
      <w:r w:rsid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analysis on 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 Power BI Dashboard visualizes key performance indicators(KPI) including Total Profit, Sales, Total Quantity, No. of Orders, Profit Margin%. It showcases the trend of Sales and Profit for each month, the </w:t>
      </w:r>
      <w:r w:rsidR="008E53EE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segment and the country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-wise Profits and Sales, Sales by </w:t>
      </w:r>
      <w:r w:rsidR="008E53EE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product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, top </w:t>
      </w:r>
      <w:r w:rsidR="008E53EE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countries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 and </w:t>
      </w:r>
      <w:r w:rsidR="008E53EE"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discount band </w:t>
      </w: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>-wise Sales. The dashboard includes filters like years, regions, and segments.</w:t>
      </w:r>
    </w:p>
    <w:p w14:paraId="010D5527" w14:textId="579E7265" w:rsidR="009D6537" w:rsidRPr="008E53EE" w:rsidRDefault="006456A3" w:rsidP="00495FA7">
      <w:pPr>
        <w:shd w:val="clear" w:color="auto" w:fill="FFFFFF"/>
        <w:spacing w:after="100" w:afterAutospacing="1" w:line="240" w:lineRule="auto"/>
        <w:jc w:val="both"/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</w:pPr>
      <w:r w:rsidRPr="008E53EE">
        <w:rPr>
          <w:rFonts w:ascii="Book Antiqua" w:eastAsia="Times New Roman" w:hAnsi="Book Antiqua" w:cs="Segoe UI"/>
          <w:color w:val="1F2328"/>
          <w:kern w:val="0"/>
          <w:sz w:val="24"/>
          <w:szCs w:val="24"/>
          <w:lang w:bidi="ar-SA"/>
          <w14:ligatures w14:val="none"/>
        </w:rPr>
        <w:t xml:space="preserve"> </w:t>
      </w:r>
    </w:p>
    <w:p w14:paraId="698FD199" w14:textId="77777777" w:rsidR="005B263E" w:rsidRPr="008E53EE" w:rsidRDefault="005B263E">
      <w:pPr>
        <w:rPr>
          <w:rFonts w:ascii="Book Antiqua" w:hAnsi="Book Antiqua"/>
          <w:sz w:val="24"/>
          <w:szCs w:val="24"/>
        </w:rPr>
      </w:pPr>
    </w:p>
    <w:sectPr w:rsidR="005B263E" w:rsidRPr="008E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066B8"/>
    <w:multiLevelType w:val="multilevel"/>
    <w:tmpl w:val="CF2C7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26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37"/>
    <w:rsid w:val="00044F5C"/>
    <w:rsid w:val="00376607"/>
    <w:rsid w:val="00495FA7"/>
    <w:rsid w:val="005B263E"/>
    <w:rsid w:val="006456A3"/>
    <w:rsid w:val="008E53EE"/>
    <w:rsid w:val="009D6537"/>
    <w:rsid w:val="00C0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7F96"/>
  <w15:chartTrackingRefBased/>
  <w15:docId w15:val="{4DA73F91-093C-42CE-894A-48E23F05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9D6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6537"/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9D65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65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D65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56A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studymaterials40076@gmail.com</dc:creator>
  <cp:keywords/>
  <dc:description/>
  <cp:lastModifiedBy>studymaterials40076@gmail.com</cp:lastModifiedBy>
  <cp:revision>3</cp:revision>
  <dcterms:created xsi:type="dcterms:W3CDTF">2024-10-09T11:55:00Z</dcterms:created>
  <dcterms:modified xsi:type="dcterms:W3CDTF">2024-10-09T11:55:00Z</dcterms:modified>
</cp:coreProperties>
</file>