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276E" w14:textId="77777777" w:rsidR="008D3036" w:rsidRDefault="00161A95">
      <w:pPr>
        <w:pStyle w:val="Heading1"/>
        <w:spacing w:before="58"/>
        <w:rPr>
          <w:u w:val="none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79A8808" wp14:editId="1E616503">
            <wp:simplePos x="0" y="0"/>
            <wp:positionH relativeFrom="page">
              <wp:posOffset>5518150</wp:posOffset>
            </wp:positionH>
            <wp:positionV relativeFrom="paragraph">
              <wp:posOffset>148130</wp:posOffset>
            </wp:positionV>
            <wp:extent cx="1370711" cy="16814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711" cy="168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MOHAMMAD REJOWAN HOSSAIN</w:t>
      </w:r>
    </w:p>
    <w:p w14:paraId="63D18BAA" w14:textId="77777777" w:rsidR="008D3036" w:rsidRDefault="00161A95">
      <w:pPr>
        <w:spacing w:before="24"/>
        <w:ind w:left="120"/>
        <w:rPr>
          <w:sz w:val="30"/>
        </w:rPr>
      </w:pPr>
      <w:r>
        <w:rPr>
          <w:sz w:val="30"/>
        </w:rPr>
        <w:t>Front-end Developer</w:t>
      </w:r>
    </w:p>
    <w:p w14:paraId="78E7D764" w14:textId="77777777" w:rsidR="008D3036" w:rsidRDefault="008D3036">
      <w:pPr>
        <w:pStyle w:val="BodyText"/>
        <w:spacing w:before="6"/>
        <w:rPr>
          <w:sz w:val="33"/>
        </w:rPr>
      </w:pPr>
    </w:p>
    <w:p w14:paraId="713F00F9" w14:textId="77777777" w:rsidR="008D3036" w:rsidRDefault="00161A95">
      <w:pPr>
        <w:tabs>
          <w:tab w:val="left" w:pos="1884"/>
          <w:tab w:val="left" w:pos="2345"/>
        </w:tabs>
        <w:spacing w:before="1"/>
        <w:ind w:left="127"/>
        <w:rPr>
          <w:sz w:val="24"/>
        </w:rPr>
      </w:pPr>
      <w:r>
        <w:rPr>
          <w:b/>
          <w:sz w:val="24"/>
        </w:rPr>
        <w:t>E-mail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hyperlink r:id="rId6">
        <w:r>
          <w:rPr>
            <w:color w:val="045FC1"/>
            <w:sz w:val="24"/>
            <w:u w:val="double" w:color="045FC1"/>
          </w:rPr>
          <w:t>h.rezwan@outlook.com</w:t>
        </w:r>
      </w:hyperlink>
    </w:p>
    <w:p w14:paraId="19155528" w14:textId="77777777" w:rsidR="008D3036" w:rsidRDefault="00161A95">
      <w:pPr>
        <w:tabs>
          <w:tab w:val="left" w:pos="1884"/>
          <w:tab w:val="left" w:pos="2345"/>
        </w:tabs>
        <w:spacing w:before="64"/>
        <w:ind w:left="127"/>
        <w:rPr>
          <w:sz w:val="24"/>
        </w:rPr>
      </w:pPr>
      <w:r>
        <w:rPr>
          <w:b/>
          <w:sz w:val="24"/>
        </w:rPr>
        <w:t>Phone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+8801306403478</w:t>
      </w:r>
    </w:p>
    <w:p w14:paraId="6270AD61" w14:textId="2198FF24" w:rsidR="008D3036" w:rsidRDefault="00161A95">
      <w:pPr>
        <w:tabs>
          <w:tab w:val="left" w:pos="1884"/>
          <w:tab w:val="left" w:pos="2345"/>
          <w:tab w:val="left" w:pos="5439"/>
        </w:tabs>
        <w:spacing w:before="31" w:line="290" w:lineRule="auto"/>
        <w:ind w:left="127" w:right="5118"/>
        <w:rPr>
          <w:sz w:val="24"/>
        </w:rPr>
      </w:pPr>
      <w:r>
        <w:rPr>
          <w:b/>
          <w:position w:val="1"/>
          <w:sz w:val="24"/>
        </w:rPr>
        <w:t>GitHub</w:t>
      </w:r>
      <w:r>
        <w:rPr>
          <w:b/>
          <w:position w:val="1"/>
          <w:sz w:val="24"/>
        </w:rPr>
        <w:tab/>
        <w:t>:</w:t>
      </w:r>
      <w:r>
        <w:rPr>
          <w:b/>
          <w:position w:val="1"/>
          <w:sz w:val="24"/>
        </w:rPr>
        <w:tab/>
      </w:r>
      <w:hyperlink r:id="rId7">
        <w:r>
          <w:rPr>
            <w:color w:val="1152CC"/>
            <w:sz w:val="24"/>
            <w:u w:val="single" w:color="1152CC"/>
          </w:rPr>
          <w:t>github.com/rejowanhossai</w:t>
        </w:r>
      </w:hyperlink>
      <w:r>
        <w:rPr>
          <w:color w:val="1152CC"/>
          <w:sz w:val="24"/>
          <w:u w:val="single" w:color="1152CC"/>
        </w:rPr>
        <w:t>n</w:t>
      </w:r>
      <w:r>
        <w:rPr>
          <w:color w:val="1152CC"/>
          <w:sz w:val="24"/>
        </w:rPr>
        <w:t xml:space="preserve"> </w:t>
      </w:r>
      <w:r w:rsidR="00EE540C">
        <w:rPr>
          <w:b/>
          <w:sz w:val="24"/>
        </w:rPr>
        <w:t>Portfolio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hyperlink r:id="rId8">
        <w:r>
          <w:rPr>
            <w:color w:val="1152CC"/>
            <w:sz w:val="24"/>
            <w:u w:val="single" w:color="1152CC"/>
          </w:rPr>
          <w:t>hrezwan.netlify.app/</w:t>
        </w:r>
      </w:hyperlink>
    </w:p>
    <w:p w14:paraId="17B857E1" w14:textId="77777777" w:rsidR="008D3036" w:rsidRDefault="008D3036">
      <w:pPr>
        <w:pStyle w:val="BodyText"/>
        <w:spacing w:before="3"/>
        <w:rPr>
          <w:sz w:val="21"/>
        </w:rPr>
      </w:pPr>
    </w:p>
    <w:p w14:paraId="16100CF6" w14:textId="77777777" w:rsidR="008D3036" w:rsidRDefault="00161A95">
      <w:pPr>
        <w:pStyle w:val="Heading1"/>
        <w:spacing w:before="89"/>
        <w:rPr>
          <w:u w:val="none"/>
        </w:rPr>
      </w:pPr>
      <w:r>
        <w:rPr>
          <w:u w:val="thick"/>
        </w:rPr>
        <w:t>Career Objective</w:t>
      </w:r>
    </w:p>
    <w:p w14:paraId="00CDF204" w14:textId="77777777" w:rsidR="008D3036" w:rsidRDefault="00161A95" w:rsidP="00EE540C">
      <w:pPr>
        <w:pStyle w:val="BodyText"/>
        <w:spacing w:before="216" w:line="276" w:lineRule="auto"/>
        <w:ind w:left="120" w:right="802"/>
      </w:pPr>
      <w:r>
        <w:t>Meticulous and enthusiastic front-end developer experienced in front-end development, Interactive UI, customer communication and completing projects along with structuring and developing the concepts. Seeking to work in the software industry with differen</w:t>
      </w:r>
      <w:r>
        <w:t>t software agencies of Bangladesh for further improvement of skills in order to grow rapidly with the increasing responsibilities.</w:t>
      </w:r>
    </w:p>
    <w:p w14:paraId="77CA4337" w14:textId="77777777" w:rsidR="008D3036" w:rsidRDefault="008D3036">
      <w:pPr>
        <w:pStyle w:val="BodyText"/>
        <w:spacing w:before="11"/>
        <w:rPr>
          <w:sz w:val="21"/>
        </w:rPr>
      </w:pPr>
    </w:p>
    <w:p w14:paraId="258184ED" w14:textId="77777777" w:rsidR="008D3036" w:rsidRDefault="00161A95">
      <w:pPr>
        <w:pStyle w:val="Heading1"/>
        <w:rPr>
          <w:u w:val="none"/>
        </w:rPr>
      </w:pPr>
      <w:r>
        <w:rPr>
          <w:u w:val="thick"/>
        </w:rPr>
        <w:t>Work Experience</w:t>
      </w:r>
    </w:p>
    <w:p w14:paraId="74D54559" w14:textId="77777777" w:rsidR="008D3036" w:rsidRDefault="00161A95">
      <w:pPr>
        <w:spacing w:before="150"/>
        <w:ind w:left="120"/>
        <w:rPr>
          <w:i/>
          <w:sz w:val="24"/>
        </w:rPr>
      </w:pPr>
      <w:r>
        <w:rPr>
          <w:b/>
          <w:sz w:val="24"/>
        </w:rPr>
        <w:t xml:space="preserve">Freelance Front-end Developer </w:t>
      </w:r>
      <w:r>
        <w:rPr>
          <w:sz w:val="24"/>
        </w:rPr>
        <w:t xml:space="preserve">| </w:t>
      </w:r>
      <w:r>
        <w:rPr>
          <w:i/>
          <w:sz w:val="24"/>
        </w:rPr>
        <w:t>January 2019 – Present</w:t>
      </w:r>
    </w:p>
    <w:p w14:paraId="34D24B96" w14:textId="77777777" w:rsidR="008D3036" w:rsidRDefault="008D3036">
      <w:pPr>
        <w:pStyle w:val="BodyText"/>
        <w:rPr>
          <w:i/>
        </w:rPr>
      </w:pPr>
    </w:p>
    <w:p w14:paraId="02AA94D5" w14:textId="77777777" w:rsidR="008D3036" w:rsidRDefault="00161A95">
      <w:pPr>
        <w:ind w:left="120"/>
        <w:rPr>
          <w:i/>
          <w:sz w:val="24"/>
        </w:rPr>
      </w:pPr>
      <w:r>
        <w:rPr>
          <w:b/>
          <w:sz w:val="24"/>
        </w:rPr>
        <w:t xml:space="preserve">Orion Lab </w:t>
      </w:r>
      <w:r>
        <w:rPr>
          <w:sz w:val="24"/>
        </w:rPr>
        <w:t xml:space="preserve">| </w:t>
      </w:r>
      <w:r>
        <w:rPr>
          <w:i/>
          <w:sz w:val="24"/>
        </w:rPr>
        <w:t>December 2019 – January 2021</w:t>
      </w:r>
    </w:p>
    <w:p w14:paraId="651C72F6" w14:textId="77777777" w:rsidR="008D3036" w:rsidRDefault="00161A95" w:rsidP="00EE540C">
      <w:pPr>
        <w:pStyle w:val="BodyText"/>
        <w:spacing w:before="232" w:line="276" w:lineRule="auto"/>
        <w:ind w:left="120" w:right="1883"/>
      </w:pPr>
      <w:r>
        <w:t>A small service-based team, works on theme conversion for various clients. Also responsible for generating design ideas and convert them into interactive web pages.</w:t>
      </w:r>
    </w:p>
    <w:p w14:paraId="0F73416E" w14:textId="77777777" w:rsidR="008D3036" w:rsidRDefault="008D3036">
      <w:pPr>
        <w:pStyle w:val="BodyText"/>
        <w:spacing w:before="5"/>
        <w:rPr>
          <w:sz w:val="22"/>
        </w:rPr>
      </w:pPr>
    </w:p>
    <w:p w14:paraId="53A1DF51" w14:textId="77777777" w:rsidR="008D3036" w:rsidRDefault="00161A95">
      <w:pPr>
        <w:ind w:left="120"/>
        <w:rPr>
          <w:i/>
          <w:sz w:val="24"/>
        </w:rPr>
      </w:pPr>
      <w:hyperlink r:id="rId9">
        <w:r>
          <w:rPr>
            <w:b/>
            <w:color w:val="0000FF"/>
            <w:sz w:val="24"/>
            <w:u w:val="thick" w:color="0000FF"/>
          </w:rPr>
          <w:t>RayonThemes</w:t>
        </w:r>
        <w:r>
          <w:rPr>
            <w:b/>
            <w:color w:val="0000FF"/>
            <w:sz w:val="24"/>
          </w:rPr>
          <w:t xml:space="preserve"> </w:t>
        </w:r>
      </w:hyperlink>
      <w:r>
        <w:rPr>
          <w:sz w:val="24"/>
        </w:rPr>
        <w:t xml:space="preserve">| </w:t>
      </w:r>
      <w:r>
        <w:rPr>
          <w:i/>
          <w:sz w:val="24"/>
        </w:rPr>
        <w:t>March 2021 – Present</w:t>
      </w:r>
    </w:p>
    <w:p w14:paraId="040115C6" w14:textId="77777777" w:rsidR="008D3036" w:rsidRDefault="008D3036">
      <w:pPr>
        <w:pStyle w:val="BodyText"/>
        <w:spacing w:before="4"/>
        <w:rPr>
          <w:i/>
          <w:sz w:val="20"/>
        </w:rPr>
      </w:pPr>
    </w:p>
    <w:p w14:paraId="38ACFD42" w14:textId="2E93A2B3" w:rsidR="008D3036" w:rsidRDefault="00161A95">
      <w:pPr>
        <w:pStyle w:val="BodyText"/>
        <w:spacing w:line="220" w:lineRule="auto"/>
        <w:ind w:left="120" w:right="1883"/>
      </w:pPr>
      <w:r>
        <w:t xml:space="preserve">An Envato </w:t>
      </w:r>
      <w:r w:rsidR="00EE540C">
        <w:t>marketplace-based</w:t>
      </w:r>
      <w:r>
        <w:t xml:space="preserve"> team. Creates premium templates for ThemeForest.</w:t>
      </w:r>
    </w:p>
    <w:p w14:paraId="5F7CACE2" w14:textId="77777777" w:rsidR="008D3036" w:rsidRDefault="008D3036">
      <w:pPr>
        <w:pStyle w:val="BodyText"/>
        <w:rPr>
          <w:sz w:val="23"/>
        </w:rPr>
      </w:pPr>
    </w:p>
    <w:p w14:paraId="4D01471F" w14:textId="77777777" w:rsidR="008D3036" w:rsidRDefault="00161A95">
      <w:pPr>
        <w:pStyle w:val="Heading1"/>
        <w:rPr>
          <w:u w:val="none"/>
        </w:rPr>
      </w:pPr>
      <w:r>
        <w:rPr>
          <w:u w:val="thick"/>
        </w:rPr>
        <w:t>Projects</w:t>
      </w:r>
    </w:p>
    <w:p w14:paraId="4512551D" w14:textId="77777777" w:rsidR="008D3036" w:rsidRDefault="00161A95">
      <w:pPr>
        <w:pStyle w:val="ListParagraph"/>
        <w:numPr>
          <w:ilvl w:val="0"/>
          <w:numId w:val="1"/>
        </w:numPr>
        <w:tabs>
          <w:tab w:val="left" w:pos="421"/>
        </w:tabs>
        <w:spacing w:before="205" w:line="412" w:lineRule="auto"/>
        <w:ind w:right="1028" w:hanging="430"/>
        <w:rPr>
          <w:sz w:val="24"/>
        </w:rPr>
      </w:pPr>
      <w:r>
        <w:pict w14:anchorId="196CF038">
          <v:rect id="_x0000_s1027" style="position:absolute;left:0;text-align:left;margin-left:134.8pt;margin-top:22.7pt;width:3.35pt;height:.85pt;z-index:-15811072;mso-position-horizontal-relative:page" fillcolor="#045fc1" stroked="f">
            <w10:wrap anchorx="page"/>
          </v:rect>
        </w:pict>
      </w:r>
      <w:r>
        <w:pict w14:anchorId="03485CCE">
          <v:rect id="_x0000_s1026" style="position:absolute;left:0;text-align:left;margin-left:545.75pt;margin-top:22.7pt;width:3.25pt;height:.85pt;z-index:15729152;mso-position-horizontal-relative:page" fillcolor="#045fc1" stroked="f">
            <w10:wrap anchorx="page"/>
          </v:rect>
        </w:pict>
      </w:r>
      <w:r>
        <w:rPr>
          <w:b/>
          <w:sz w:val="24"/>
        </w:rPr>
        <w:t xml:space="preserve">Onedu </w:t>
      </w:r>
      <w:r>
        <w:rPr>
          <w:sz w:val="24"/>
        </w:rPr>
        <w:t>|</w:t>
      </w:r>
      <w:r>
        <w:rPr>
          <w:color w:val="0000FF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https://themeforest.net/item/onedu-online-education-html-template/31599305</w:t>
        </w:r>
      </w:hyperlink>
      <w:r>
        <w:rPr>
          <w:sz w:val="24"/>
        </w:rPr>
        <w:t xml:space="preserve"> A modern and creative online educational HTML</w:t>
      </w:r>
      <w:r>
        <w:rPr>
          <w:spacing w:val="-11"/>
          <w:sz w:val="24"/>
        </w:rPr>
        <w:t xml:space="preserve"> </w:t>
      </w:r>
      <w:r>
        <w:rPr>
          <w:sz w:val="24"/>
        </w:rPr>
        <w:t>template</w:t>
      </w:r>
    </w:p>
    <w:p w14:paraId="6B58261B" w14:textId="77777777" w:rsidR="008D3036" w:rsidRDefault="00161A95">
      <w:pPr>
        <w:pStyle w:val="ListParagraph"/>
        <w:numPr>
          <w:ilvl w:val="0"/>
          <w:numId w:val="1"/>
        </w:numPr>
        <w:tabs>
          <w:tab w:val="left" w:pos="419"/>
        </w:tabs>
        <w:spacing w:before="46"/>
        <w:ind w:left="418" w:hanging="301"/>
        <w:rPr>
          <w:sz w:val="24"/>
        </w:rPr>
      </w:pPr>
      <w:r>
        <w:rPr>
          <w:b/>
          <w:sz w:val="24"/>
        </w:rPr>
        <w:t xml:space="preserve">Tardo </w:t>
      </w:r>
      <w:r>
        <w:rPr>
          <w:sz w:val="24"/>
        </w:rPr>
        <w:t>|</w:t>
      </w:r>
      <w:r>
        <w:rPr>
          <w:color w:val="045FC1"/>
          <w:spacing w:val="43"/>
          <w:sz w:val="24"/>
        </w:rPr>
        <w:t xml:space="preserve"> </w:t>
      </w:r>
      <w:hyperlink r:id="rId11">
        <w:r>
          <w:rPr>
            <w:color w:val="045FC1"/>
            <w:sz w:val="24"/>
            <w:u w:val="single" w:color="045FC1"/>
          </w:rPr>
          <w:t>https://rejowanhossa</w:t>
        </w:r>
        <w:r>
          <w:rPr>
            <w:color w:val="045FC1"/>
            <w:sz w:val="24"/>
            <w:u w:val="single" w:color="045FC1"/>
          </w:rPr>
          <w:t>in.github.io/tardo/</w:t>
        </w:r>
      </w:hyperlink>
    </w:p>
    <w:p w14:paraId="2FBABB37" w14:textId="77777777" w:rsidR="008D3036" w:rsidRDefault="00161A95">
      <w:pPr>
        <w:pStyle w:val="BodyText"/>
        <w:spacing w:before="237"/>
        <w:ind w:left="547"/>
      </w:pPr>
      <w:r>
        <w:t>A single pag</w:t>
      </w:r>
      <w:hyperlink r:id="rId12">
        <w:r>
          <w:t>e YouTube like frontend developed with bootstrap and flexbox system.</w:t>
        </w:r>
      </w:hyperlink>
    </w:p>
    <w:p w14:paraId="29AD0BEB" w14:textId="77777777" w:rsidR="008D3036" w:rsidRDefault="008D3036">
      <w:pPr>
        <w:sectPr w:rsidR="008D3036">
          <w:type w:val="continuous"/>
          <w:pgSz w:w="12240" w:h="15840"/>
          <w:pgMar w:top="1380" w:right="360" w:bottom="280" w:left="1320" w:header="720" w:footer="720" w:gutter="0"/>
          <w:cols w:space="720"/>
        </w:sectPr>
      </w:pPr>
    </w:p>
    <w:p w14:paraId="6EAEEF2A" w14:textId="77777777" w:rsidR="008D3036" w:rsidRDefault="00161A95">
      <w:pPr>
        <w:pStyle w:val="ListParagraph"/>
        <w:numPr>
          <w:ilvl w:val="0"/>
          <w:numId w:val="1"/>
        </w:numPr>
        <w:tabs>
          <w:tab w:val="left" w:pos="419"/>
        </w:tabs>
        <w:spacing w:before="114"/>
        <w:ind w:left="418" w:hanging="301"/>
        <w:rPr>
          <w:sz w:val="24"/>
        </w:rPr>
      </w:pPr>
      <w:r>
        <w:rPr>
          <w:b/>
          <w:sz w:val="24"/>
        </w:rPr>
        <w:lastRenderedPageBreak/>
        <w:t xml:space="preserve">Sting </w:t>
      </w:r>
      <w:r>
        <w:rPr>
          <w:sz w:val="24"/>
        </w:rPr>
        <w:t>|</w:t>
      </w:r>
      <w:r>
        <w:rPr>
          <w:color w:val="0000FF"/>
          <w:spacing w:val="44"/>
          <w:sz w:val="24"/>
        </w:rPr>
        <w:t xml:space="preserve"> </w:t>
      </w:r>
      <w:hyperlink r:id="rId13">
        <w:r>
          <w:rPr>
            <w:color w:val="0000FF"/>
            <w:sz w:val="24"/>
            <w:u w:val="single" w:color="0000FF"/>
          </w:rPr>
          <w:t>https://rayonsting.netlify.app/</w:t>
        </w:r>
      </w:hyperlink>
    </w:p>
    <w:p w14:paraId="481A1252" w14:textId="77777777" w:rsidR="008D3036" w:rsidRDefault="00161A95">
      <w:pPr>
        <w:pStyle w:val="BodyText"/>
        <w:spacing w:before="261"/>
        <w:ind w:left="552"/>
      </w:pPr>
      <w:r>
        <w:t>A digital product selling landing page. Comes in both light and dark version.</w:t>
      </w:r>
    </w:p>
    <w:p w14:paraId="2B3DBB91" w14:textId="77777777" w:rsidR="008D3036" w:rsidRDefault="008D3036">
      <w:pPr>
        <w:pStyle w:val="BodyText"/>
        <w:spacing w:before="9"/>
        <w:rPr>
          <w:sz w:val="33"/>
        </w:rPr>
      </w:pPr>
    </w:p>
    <w:p w14:paraId="7A51731A" w14:textId="77777777" w:rsidR="008D3036" w:rsidRDefault="00161A95">
      <w:pPr>
        <w:pStyle w:val="ListParagraph"/>
        <w:numPr>
          <w:ilvl w:val="0"/>
          <w:numId w:val="1"/>
        </w:numPr>
        <w:tabs>
          <w:tab w:val="left" w:pos="419"/>
        </w:tabs>
        <w:ind w:left="418" w:hanging="301"/>
        <w:rPr>
          <w:sz w:val="24"/>
        </w:rPr>
      </w:pPr>
      <w:r>
        <w:rPr>
          <w:b/>
          <w:sz w:val="24"/>
        </w:rPr>
        <w:t xml:space="preserve">Aducat </w:t>
      </w:r>
      <w:r>
        <w:rPr>
          <w:sz w:val="24"/>
        </w:rPr>
        <w:t>|</w:t>
      </w:r>
      <w:r>
        <w:rPr>
          <w:color w:val="0000FF"/>
          <w:spacing w:val="45"/>
          <w:sz w:val="24"/>
        </w:rPr>
        <w:t xml:space="preserve"> </w:t>
      </w:r>
      <w:hyperlink r:id="rId14">
        <w:r>
          <w:rPr>
            <w:color w:val="0000FF"/>
            <w:sz w:val="24"/>
            <w:u w:val="single" w:color="0000FF"/>
          </w:rPr>
          <w:t>https://aducat.netlify.app/</w:t>
        </w:r>
      </w:hyperlink>
    </w:p>
    <w:p w14:paraId="21B9ACF3" w14:textId="77777777" w:rsidR="008D3036" w:rsidRDefault="00161A95" w:rsidP="00EE540C">
      <w:pPr>
        <w:pStyle w:val="BodyText"/>
        <w:spacing w:before="261" w:line="276" w:lineRule="auto"/>
        <w:ind w:left="552" w:right="89"/>
      </w:pPr>
      <w:r>
        <w:t xml:space="preserve">Aducat is </w:t>
      </w:r>
      <w:proofErr w:type="gramStart"/>
      <w:r>
        <w:t>a</w:t>
      </w:r>
      <w:proofErr w:type="gramEnd"/>
      <w:r>
        <w:t xml:space="preserve"> Online Education Learning Html Template built HTML5, CSS3, JavaScript, jQuery. This is a nice and awesome template that can be used to build any school, university, college, academy, tuition center or any other online education learning busines</w:t>
      </w:r>
      <w:r>
        <w:t>ses, companies or platforms.</w:t>
      </w:r>
    </w:p>
    <w:p w14:paraId="6B2CAD88" w14:textId="77777777" w:rsidR="008D3036" w:rsidRDefault="008D3036">
      <w:pPr>
        <w:pStyle w:val="BodyText"/>
        <w:rPr>
          <w:sz w:val="34"/>
        </w:rPr>
      </w:pPr>
    </w:p>
    <w:p w14:paraId="2C0A30A5" w14:textId="77777777" w:rsidR="008D3036" w:rsidRDefault="00161A95">
      <w:pPr>
        <w:pStyle w:val="ListParagraph"/>
        <w:numPr>
          <w:ilvl w:val="0"/>
          <w:numId w:val="1"/>
        </w:numPr>
        <w:tabs>
          <w:tab w:val="left" w:pos="419"/>
        </w:tabs>
        <w:ind w:left="418" w:hanging="301"/>
        <w:rPr>
          <w:sz w:val="24"/>
        </w:rPr>
      </w:pPr>
      <w:r>
        <w:rPr>
          <w:b/>
          <w:sz w:val="24"/>
        </w:rPr>
        <w:t xml:space="preserve">MedicAid </w:t>
      </w:r>
      <w:r>
        <w:rPr>
          <w:sz w:val="24"/>
        </w:rPr>
        <w:t>|</w:t>
      </w:r>
      <w:r>
        <w:rPr>
          <w:color w:val="0000FF"/>
          <w:spacing w:val="45"/>
          <w:sz w:val="24"/>
        </w:rPr>
        <w:t xml:space="preserve"> </w:t>
      </w:r>
      <w:hyperlink r:id="rId15">
        <w:r>
          <w:rPr>
            <w:color w:val="0000FF"/>
            <w:sz w:val="24"/>
            <w:u w:val="single" w:color="0000FF"/>
          </w:rPr>
          <w:t>https://medicaids.netlify.app/</w:t>
        </w:r>
      </w:hyperlink>
    </w:p>
    <w:p w14:paraId="1DF8F5B2" w14:textId="77777777" w:rsidR="008D3036" w:rsidRDefault="00161A95" w:rsidP="00EE540C">
      <w:pPr>
        <w:pStyle w:val="BodyText"/>
        <w:spacing w:before="262" w:line="276" w:lineRule="auto"/>
        <w:ind w:left="552"/>
      </w:pPr>
      <w:r>
        <w:t>MedicAid is a hospital template where a patient/doctor can register and book an appointment to get prescribed.</w:t>
      </w:r>
    </w:p>
    <w:p w14:paraId="72F679A3" w14:textId="77777777" w:rsidR="008D3036" w:rsidRDefault="008D3036">
      <w:pPr>
        <w:pStyle w:val="BodyText"/>
        <w:spacing w:before="9"/>
        <w:rPr>
          <w:sz w:val="33"/>
        </w:rPr>
      </w:pPr>
    </w:p>
    <w:p w14:paraId="74A56975" w14:textId="77777777" w:rsidR="008D3036" w:rsidRDefault="00161A95">
      <w:pPr>
        <w:pStyle w:val="ListParagraph"/>
        <w:numPr>
          <w:ilvl w:val="0"/>
          <w:numId w:val="1"/>
        </w:numPr>
        <w:tabs>
          <w:tab w:val="left" w:pos="419"/>
        </w:tabs>
        <w:ind w:left="418" w:hanging="301"/>
        <w:rPr>
          <w:sz w:val="24"/>
        </w:rPr>
      </w:pPr>
      <w:r>
        <w:rPr>
          <w:b/>
          <w:sz w:val="24"/>
        </w:rPr>
        <w:t xml:space="preserve">WriteUp </w:t>
      </w:r>
      <w:r>
        <w:rPr>
          <w:sz w:val="24"/>
        </w:rPr>
        <w:t>|</w:t>
      </w:r>
      <w:r>
        <w:rPr>
          <w:color w:val="0000FF"/>
          <w:spacing w:val="44"/>
          <w:sz w:val="24"/>
        </w:rPr>
        <w:t xml:space="preserve"> </w:t>
      </w:r>
      <w:hyperlink r:id="rId16">
        <w:r>
          <w:rPr>
            <w:color w:val="0000FF"/>
            <w:sz w:val="24"/>
            <w:u w:val="single" w:color="0000FF"/>
          </w:rPr>
          <w:t>https://writeupjs.netli</w:t>
        </w:r>
        <w:r>
          <w:rPr>
            <w:color w:val="0000FF"/>
            <w:sz w:val="24"/>
            <w:u w:val="single" w:color="0000FF"/>
          </w:rPr>
          <w:t>f</w:t>
        </w:r>
        <w:r>
          <w:rPr>
            <w:color w:val="0000FF"/>
            <w:sz w:val="24"/>
            <w:u w:val="single" w:color="0000FF"/>
          </w:rPr>
          <w:t>y.app/</w:t>
        </w:r>
      </w:hyperlink>
    </w:p>
    <w:p w14:paraId="08CBA877" w14:textId="77777777" w:rsidR="008D3036" w:rsidRDefault="00161A95" w:rsidP="00EE540C">
      <w:pPr>
        <w:pStyle w:val="BodyText"/>
        <w:spacing w:before="261" w:line="276" w:lineRule="auto"/>
        <w:ind w:left="552"/>
      </w:pPr>
      <w:r>
        <w:t>WriteUp - is a browser based minimal text editor which is capable of turning a word, sentence into uppercase, lowercase. It also can remove unnecessary extra spaces and make a sentence tu</w:t>
      </w:r>
      <w:r>
        <w:t>rn into a list. It's built using Vanilla JavaScript, Bootstrap 5 and Sass</w:t>
      </w:r>
    </w:p>
    <w:p w14:paraId="080A938F" w14:textId="77777777" w:rsidR="008D3036" w:rsidRDefault="008D3036">
      <w:pPr>
        <w:pStyle w:val="BodyText"/>
        <w:spacing w:before="2"/>
        <w:rPr>
          <w:sz w:val="28"/>
        </w:rPr>
      </w:pPr>
    </w:p>
    <w:p w14:paraId="18CB7C84" w14:textId="77777777" w:rsidR="008D3036" w:rsidRDefault="00161A95">
      <w:pPr>
        <w:pStyle w:val="Heading1"/>
        <w:ind w:left="118"/>
        <w:rPr>
          <w:u w:val="none"/>
        </w:rPr>
      </w:pPr>
      <w:r>
        <w:rPr>
          <w:u w:val="thick"/>
        </w:rPr>
        <w:t>Programming Knowledge</w:t>
      </w:r>
    </w:p>
    <w:p w14:paraId="517483D5" w14:textId="77777777" w:rsidR="008D3036" w:rsidRDefault="00161A95">
      <w:pPr>
        <w:pStyle w:val="ListParagraph"/>
        <w:numPr>
          <w:ilvl w:val="1"/>
          <w:numId w:val="1"/>
        </w:numPr>
        <w:tabs>
          <w:tab w:val="left" w:pos="1015"/>
          <w:tab w:val="left" w:pos="1016"/>
        </w:tabs>
        <w:spacing w:before="140" w:line="303" w:lineRule="exact"/>
        <w:rPr>
          <w:sz w:val="24"/>
        </w:rPr>
      </w:pPr>
      <w:r>
        <w:rPr>
          <w:b/>
          <w:sz w:val="24"/>
        </w:rPr>
        <w:t xml:space="preserve">Comfortable: </w:t>
      </w:r>
      <w:r>
        <w:rPr>
          <w:sz w:val="24"/>
        </w:rPr>
        <w:t>HTML5, CSS3, Sass, Bootstrap, JavaScript,</w:t>
      </w:r>
      <w:r>
        <w:rPr>
          <w:spacing w:val="-24"/>
          <w:sz w:val="24"/>
        </w:rPr>
        <w:t xml:space="preserve"> </w:t>
      </w:r>
      <w:r>
        <w:rPr>
          <w:spacing w:val="-19"/>
          <w:sz w:val="24"/>
        </w:rPr>
        <w:t>jQuery</w:t>
      </w:r>
    </w:p>
    <w:p w14:paraId="7DF25ED6" w14:textId="77777777" w:rsidR="008D3036" w:rsidRDefault="00161A95">
      <w:pPr>
        <w:pStyle w:val="ListParagraph"/>
        <w:numPr>
          <w:ilvl w:val="1"/>
          <w:numId w:val="1"/>
        </w:numPr>
        <w:tabs>
          <w:tab w:val="left" w:pos="1015"/>
          <w:tab w:val="left" w:pos="1016"/>
        </w:tabs>
        <w:spacing w:line="289" w:lineRule="exact"/>
        <w:rPr>
          <w:sz w:val="24"/>
        </w:rPr>
      </w:pPr>
      <w:r>
        <w:rPr>
          <w:b/>
          <w:sz w:val="24"/>
        </w:rPr>
        <w:t xml:space="preserve">Familiar: </w:t>
      </w:r>
      <w:r>
        <w:rPr>
          <w:sz w:val="24"/>
        </w:rPr>
        <w:t>PHP, MySQL,</w:t>
      </w:r>
      <w:r>
        <w:rPr>
          <w:spacing w:val="-18"/>
          <w:sz w:val="24"/>
        </w:rPr>
        <w:t xml:space="preserve"> </w:t>
      </w:r>
      <w:r>
        <w:rPr>
          <w:sz w:val="24"/>
        </w:rPr>
        <w:t>WordPress</w:t>
      </w:r>
    </w:p>
    <w:p w14:paraId="562D3D7D" w14:textId="77777777" w:rsidR="008D3036" w:rsidRDefault="00161A95">
      <w:pPr>
        <w:pStyle w:val="ListParagraph"/>
        <w:numPr>
          <w:ilvl w:val="1"/>
          <w:numId w:val="1"/>
        </w:numPr>
        <w:tabs>
          <w:tab w:val="left" w:pos="1003"/>
          <w:tab w:val="left" w:pos="1004"/>
        </w:tabs>
        <w:spacing w:line="313" w:lineRule="exact"/>
        <w:ind w:left="1003" w:hanging="512"/>
        <w:rPr>
          <w:sz w:val="24"/>
        </w:rPr>
      </w:pPr>
      <w:r>
        <w:rPr>
          <w:b/>
          <w:sz w:val="24"/>
        </w:rPr>
        <w:t xml:space="preserve">Tools: </w:t>
      </w:r>
      <w:r>
        <w:rPr>
          <w:sz w:val="24"/>
        </w:rPr>
        <w:t>Git, VS Code, Chrome Dev tool,</w:t>
      </w:r>
      <w:r>
        <w:rPr>
          <w:spacing w:val="-25"/>
          <w:sz w:val="24"/>
        </w:rPr>
        <w:t xml:space="preserve"> </w:t>
      </w:r>
      <w:r>
        <w:rPr>
          <w:sz w:val="24"/>
        </w:rPr>
        <w:t>Netlify</w:t>
      </w:r>
    </w:p>
    <w:p w14:paraId="209CC718" w14:textId="77777777" w:rsidR="008D3036" w:rsidRDefault="008D3036">
      <w:pPr>
        <w:pStyle w:val="BodyText"/>
        <w:spacing w:before="5"/>
        <w:rPr>
          <w:sz w:val="25"/>
        </w:rPr>
      </w:pPr>
    </w:p>
    <w:p w14:paraId="398E9FA9" w14:textId="77777777" w:rsidR="008D3036" w:rsidRDefault="00161A95">
      <w:pPr>
        <w:pStyle w:val="Heading1"/>
        <w:spacing w:before="1"/>
        <w:rPr>
          <w:u w:val="none"/>
        </w:rPr>
      </w:pPr>
      <w:r>
        <w:rPr>
          <w:u w:val="thick"/>
        </w:rPr>
        <w:t>Education</w:t>
      </w:r>
    </w:p>
    <w:p w14:paraId="2F8FFC39" w14:textId="77777777" w:rsidR="008D3036" w:rsidRDefault="008D3036">
      <w:pPr>
        <w:pStyle w:val="BodyText"/>
        <w:spacing w:before="10"/>
        <w:rPr>
          <w:b/>
        </w:rPr>
      </w:pPr>
    </w:p>
    <w:tbl>
      <w:tblPr>
        <w:tblW w:w="0" w:type="auto"/>
        <w:tblInd w:w="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0"/>
        <w:gridCol w:w="3411"/>
        <w:gridCol w:w="1710"/>
        <w:gridCol w:w="2072"/>
      </w:tblGrid>
      <w:tr w:rsidR="008D3036" w14:paraId="5EBB3D95" w14:textId="77777777">
        <w:trPr>
          <w:trHeight w:val="563"/>
        </w:trPr>
        <w:tc>
          <w:tcPr>
            <w:tcW w:w="3070" w:type="dxa"/>
          </w:tcPr>
          <w:p w14:paraId="41CBEAC7" w14:textId="77777777" w:rsidR="008D3036" w:rsidRDefault="00161A95">
            <w:pPr>
              <w:pStyle w:val="TableParagraph"/>
              <w:spacing w:before="17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3411" w:type="dxa"/>
          </w:tcPr>
          <w:p w14:paraId="46FAA67D" w14:textId="77777777" w:rsidR="008D3036" w:rsidRDefault="00161A95">
            <w:pPr>
              <w:pStyle w:val="TableParagraph"/>
              <w:spacing w:before="17"/>
              <w:ind w:left="112"/>
              <w:rPr>
                <w:sz w:val="24"/>
              </w:rPr>
            </w:pPr>
            <w:r>
              <w:rPr>
                <w:sz w:val="24"/>
              </w:rPr>
              <w:t>College/University</w:t>
            </w:r>
          </w:p>
        </w:tc>
        <w:tc>
          <w:tcPr>
            <w:tcW w:w="1710" w:type="dxa"/>
          </w:tcPr>
          <w:p w14:paraId="18D1ED38" w14:textId="77777777" w:rsidR="008D3036" w:rsidRDefault="00161A95">
            <w:pPr>
              <w:pStyle w:val="TableParagraph"/>
              <w:spacing w:before="17"/>
              <w:ind w:left="474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2072" w:type="dxa"/>
          </w:tcPr>
          <w:p w14:paraId="48862EB9" w14:textId="77777777" w:rsidR="008D3036" w:rsidRDefault="00161A95">
            <w:pPr>
              <w:pStyle w:val="TableParagraph"/>
              <w:ind w:left="554" w:right="604"/>
              <w:jc w:val="center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</w:tr>
      <w:tr w:rsidR="008D3036" w14:paraId="076D686F" w14:textId="77777777">
        <w:trPr>
          <w:trHeight w:val="513"/>
        </w:trPr>
        <w:tc>
          <w:tcPr>
            <w:tcW w:w="3070" w:type="dxa"/>
            <w:tcBorders>
              <w:bottom w:val="nil"/>
            </w:tcBorders>
          </w:tcPr>
          <w:p w14:paraId="503656D1" w14:textId="77777777" w:rsidR="008D3036" w:rsidRDefault="00161A95">
            <w:pPr>
              <w:pStyle w:val="TableParagraph"/>
              <w:spacing w:before="15" w:line="250" w:lineRule="exact"/>
              <w:ind w:right="1384"/>
              <w:rPr>
                <w:b/>
                <w:sz w:val="24"/>
              </w:rPr>
            </w:pPr>
            <w:r>
              <w:rPr>
                <w:b/>
                <w:sz w:val="24"/>
              </w:rPr>
              <w:t>Chartered Accountancy</w:t>
            </w:r>
          </w:p>
        </w:tc>
        <w:tc>
          <w:tcPr>
            <w:tcW w:w="3411" w:type="dxa"/>
            <w:vMerge w:val="restart"/>
          </w:tcPr>
          <w:p w14:paraId="4FAD7A06" w14:textId="77777777" w:rsidR="008D3036" w:rsidRDefault="00161A9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Edbase Professionals</w:t>
            </w:r>
          </w:p>
        </w:tc>
        <w:tc>
          <w:tcPr>
            <w:tcW w:w="1710" w:type="dxa"/>
            <w:vMerge w:val="restart"/>
          </w:tcPr>
          <w:p w14:paraId="4D2F19D0" w14:textId="77777777" w:rsidR="008D3036" w:rsidRDefault="00161A95">
            <w:pPr>
              <w:pStyle w:val="TableParagraph"/>
              <w:ind w:left="4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*</w:t>
            </w:r>
          </w:p>
        </w:tc>
        <w:tc>
          <w:tcPr>
            <w:tcW w:w="2072" w:type="dxa"/>
            <w:vMerge w:val="restart"/>
          </w:tcPr>
          <w:p w14:paraId="22FE0E0A" w14:textId="77777777" w:rsidR="008D3036" w:rsidRDefault="00161A95">
            <w:pPr>
              <w:pStyle w:val="TableParagraph"/>
              <w:ind w:left="554" w:right="496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 w:rsidR="008D3036" w14:paraId="033A7E49" w14:textId="77777777">
        <w:trPr>
          <w:trHeight w:val="288"/>
        </w:trPr>
        <w:tc>
          <w:tcPr>
            <w:tcW w:w="3070" w:type="dxa"/>
            <w:tcBorders>
              <w:top w:val="nil"/>
            </w:tcBorders>
          </w:tcPr>
          <w:p w14:paraId="0B4C12CA" w14:textId="77777777" w:rsidR="008D3036" w:rsidRDefault="00161A95">
            <w:pPr>
              <w:pStyle w:val="TableParagraph"/>
              <w:spacing w:before="0" w:line="265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(ACCA)</w:t>
            </w:r>
          </w:p>
        </w:tc>
        <w:tc>
          <w:tcPr>
            <w:tcW w:w="3411" w:type="dxa"/>
            <w:vMerge/>
            <w:tcBorders>
              <w:top w:val="nil"/>
            </w:tcBorders>
          </w:tcPr>
          <w:p w14:paraId="00798629" w14:textId="77777777" w:rsidR="008D3036" w:rsidRDefault="008D3036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511C7DE7" w14:textId="77777777" w:rsidR="008D3036" w:rsidRDefault="008D3036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14:paraId="4D16EACC" w14:textId="77777777" w:rsidR="008D3036" w:rsidRDefault="008D3036">
            <w:pPr>
              <w:rPr>
                <w:sz w:val="2"/>
                <w:szCs w:val="2"/>
              </w:rPr>
            </w:pPr>
          </w:p>
        </w:tc>
      </w:tr>
      <w:tr w:rsidR="008D3036" w14:paraId="16E22903" w14:textId="77777777">
        <w:trPr>
          <w:trHeight w:val="509"/>
        </w:trPr>
        <w:tc>
          <w:tcPr>
            <w:tcW w:w="3070" w:type="dxa"/>
            <w:tcBorders>
              <w:bottom w:val="nil"/>
            </w:tcBorders>
          </w:tcPr>
          <w:p w14:paraId="760B78C1" w14:textId="77777777" w:rsidR="008D3036" w:rsidRDefault="00161A95">
            <w:pPr>
              <w:pStyle w:val="TableParagraph"/>
              <w:spacing w:before="11" w:line="252" w:lineRule="exact"/>
              <w:ind w:right="838"/>
              <w:rPr>
                <w:b/>
                <w:sz w:val="24"/>
              </w:rPr>
            </w:pPr>
            <w:r>
              <w:rPr>
                <w:b/>
                <w:sz w:val="24"/>
              </w:rPr>
              <w:t>Higher Secondary School</w:t>
            </w:r>
          </w:p>
        </w:tc>
        <w:tc>
          <w:tcPr>
            <w:tcW w:w="3411" w:type="dxa"/>
            <w:vMerge w:val="restart"/>
          </w:tcPr>
          <w:p w14:paraId="312473D6" w14:textId="77777777" w:rsidR="008D3036" w:rsidRDefault="00161A95">
            <w:pPr>
              <w:pStyle w:val="TableParagraph"/>
              <w:spacing w:before="0" w:line="290" w:lineRule="exact"/>
              <w:ind w:left="112" w:right="1397"/>
              <w:rPr>
                <w:sz w:val="24"/>
              </w:rPr>
            </w:pPr>
            <w:r>
              <w:rPr>
                <w:sz w:val="24"/>
              </w:rPr>
              <w:t>St. Joseph higher Secondary School</w:t>
            </w:r>
          </w:p>
        </w:tc>
        <w:tc>
          <w:tcPr>
            <w:tcW w:w="1710" w:type="dxa"/>
            <w:vMerge w:val="restart"/>
          </w:tcPr>
          <w:p w14:paraId="5E7C9C8D" w14:textId="77777777" w:rsidR="008D3036" w:rsidRDefault="00161A95">
            <w:pPr>
              <w:pStyle w:val="TableParagraph"/>
              <w:spacing w:before="7"/>
              <w:ind w:left="618" w:right="559"/>
              <w:jc w:val="center"/>
              <w:rPr>
                <w:sz w:val="24"/>
              </w:rPr>
            </w:pPr>
            <w:r>
              <w:rPr>
                <w:sz w:val="24"/>
              </w:rPr>
              <w:t>4.17</w:t>
            </w:r>
          </w:p>
        </w:tc>
        <w:tc>
          <w:tcPr>
            <w:tcW w:w="2072" w:type="dxa"/>
            <w:vMerge w:val="restart"/>
          </w:tcPr>
          <w:p w14:paraId="6D8EB5D2" w14:textId="77777777" w:rsidR="008D3036" w:rsidRDefault="00161A95">
            <w:pPr>
              <w:pStyle w:val="TableParagraph"/>
              <w:spacing w:before="7"/>
              <w:ind w:left="554" w:right="496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8D3036" w14:paraId="6BF3E262" w14:textId="77777777">
        <w:trPr>
          <w:trHeight w:val="340"/>
        </w:trPr>
        <w:tc>
          <w:tcPr>
            <w:tcW w:w="3070" w:type="dxa"/>
            <w:tcBorders>
              <w:top w:val="nil"/>
            </w:tcBorders>
          </w:tcPr>
          <w:p w14:paraId="7D4C04F8" w14:textId="77777777" w:rsidR="008D3036" w:rsidRDefault="00161A95">
            <w:pPr>
              <w:pStyle w:val="TableParagraph"/>
              <w:spacing w:before="0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Certificate</w:t>
            </w:r>
          </w:p>
        </w:tc>
        <w:tc>
          <w:tcPr>
            <w:tcW w:w="3411" w:type="dxa"/>
            <w:vMerge/>
            <w:tcBorders>
              <w:top w:val="nil"/>
            </w:tcBorders>
          </w:tcPr>
          <w:p w14:paraId="686796BA" w14:textId="77777777" w:rsidR="008D3036" w:rsidRDefault="008D3036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90E487E" w14:textId="77777777" w:rsidR="008D3036" w:rsidRDefault="008D3036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14:paraId="63FFEB54" w14:textId="77777777" w:rsidR="008D3036" w:rsidRDefault="008D3036">
            <w:pPr>
              <w:rPr>
                <w:sz w:val="2"/>
                <w:szCs w:val="2"/>
              </w:rPr>
            </w:pPr>
          </w:p>
        </w:tc>
      </w:tr>
      <w:tr w:rsidR="008D3036" w14:paraId="3AAFE23B" w14:textId="77777777">
        <w:trPr>
          <w:trHeight w:val="865"/>
        </w:trPr>
        <w:tc>
          <w:tcPr>
            <w:tcW w:w="3070" w:type="dxa"/>
          </w:tcPr>
          <w:p w14:paraId="0640C6E3" w14:textId="77777777" w:rsidR="008D3036" w:rsidRDefault="00161A95">
            <w:pPr>
              <w:pStyle w:val="TableParagraph"/>
              <w:spacing w:before="3" w:line="286" w:lineRule="exact"/>
              <w:ind w:right="1664"/>
              <w:rPr>
                <w:b/>
                <w:sz w:val="24"/>
              </w:rPr>
            </w:pPr>
            <w:r>
              <w:rPr>
                <w:b/>
                <w:sz w:val="24"/>
              </w:rPr>
              <w:t>Secondary School Certificate</w:t>
            </w:r>
          </w:p>
        </w:tc>
        <w:tc>
          <w:tcPr>
            <w:tcW w:w="3411" w:type="dxa"/>
          </w:tcPr>
          <w:p w14:paraId="7E1A9A8C" w14:textId="77777777" w:rsidR="008D3036" w:rsidRDefault="00161A95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Uddipon Biddalaya</w:t>
            </w:r>
          </w:p>
        </w:tc>
        <w:tc>
          <w:tcPr>
            <w:tcW w:w="1710" w:type="dxa"/>
          </w:tcPr>
          <w:p w14:paraId="5DA7F3E1" w14:textId="77777777" w:rsidR="008D3036" w:rsidRDefault="00161A95">
            <w:pPr>
              <w:pStyle w:val="TableParagraph"/>
              <w:ind w:left="615" w:right="561"/>
              <w:jc w:val="center"/>
              <w:rPr>
                <w:sz w:val="24"/>
              </w:rPr>
            </w:pPr>
            <w:r>
              <w:rPr>
                <w:sz w:val="24"/>
              </w:rPr>
              <w:t>4.81</w:t>
            </w:r>
          </w:p>
        </w:tc>
        <w:tc>
          <w:tcPr>
            <w:tcW w:w="2072" w:type="dxa"/>
          </w:tcPr>
          <w:p w14:paraId="0F43E4DE" w14:textId="77777777" w:rsidR="008D3036" w:rsidRDefault="00161A95">
            <w:pPr>
              <w:pStyle w:val="TableParagraph"/>
              <w:ind w:left="554" w:right="496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</w:tbl>
    <w:p w14:paraId="0886B326" w14:textId="77777777" w:rsidR="008D3036" w:rsidRDefault="008D3036">
      <w:pPr>
        <w:pStyle w:val="BodyText"/>
        <w:spacing w:before="1"/>
        <w:rPr>
          <w:b/>
          <w:sz w:val="35"/>
        </w:rPr>
      </w:pPr>
    </w:p>
    <w:p w14:paraId="329377BF" w14:textId="77777777" w:rsidR="008D3036" w:rsidRDefault="00161A95">
      <w:pPr>
        <w:ind w:left="120"/>
        <w:rPr>
          <w:b/>
          <w:sz w:val="36"/>
        </w:rPr>
      </w:pPr>
      <w:r>
        <w:rPr>
          <w:b/>
          <w:sz w:val="36"/>
          <w:u w:val="thick"/>
        </w:rPr>
        <w:t>Language Competency</w:t>
      </w:r>
    </w:p>
    <w:p w14:paraId="5E65A40A" w14:textId="4FD35FEE" w:rsidR="008D3036" w:rsidRDefault="00EE540C">
      <w:pPr>
        <w:spacing w:before="30"/>
        <w:ind w:left="120"/>
        <w:rPr>
          <w:sz w:val="24"/>
        </w:rPr>
      </w:pPr>
      <w:r>
        <w:rPr>
          <w:b/>
          <w:sz w:val="24"/>
        </w:rPr>
        <w:t>Bengali:</w:t>
      </w:r>
      <w:r w:rsidR="00161A95">
        <w:rPr>
          <w:b/>
          <w:sz w:val="24"/>
        </w:rPr>
        <w:t xml:space="preserve"> </w:t>
      </w:r>
      <w:r w:rsidR="00161A95">
        <w:rPr>
          <w:sz w:val="24"/>
        </w:rPr>
        <w:t>Native</w:t>
      </w:r>
    </w:p>
    <w:p w14:paraId="7C5302AC" w14:textId="4E233BB5" w:rsidR="008D3036" w:rsidRDefault="00EE540C">
      <w:pPr>
        <w:spacing w:before="5"/>
        <w:ind w:left="120"/>
        <w:rPr>
          <w:sz w:val="24"/>
        </w:rPr>
      </w:pPr>
      <w:r>
        <w:rPr>
          <w:b/>
          <w:sz w:val="24"/>
        </w:rPr>
        <w:t>English:</w:t>
      </w:r>
      <w:r w:rsidR="00161A95">
        <w:rPr>
          <w:b/>
          <w:sz w:val="24"/>
        </w:rPr>
        <w:t xml:space="preserve"> </w:t>
      </w:r>
      <w:r w:rsidR="00161A95">
        <w:rPr>
          <w:sz w:val="24"/>
        </w:rPr>
        <w:t>Fluent and proficient.</w:t>
      </w:r>
    </w:p>
    <w:sectPr w:rsidR="008D3036">
      <w:pgSz w:w="12240" w:h="15840"/>
      <w:pgMar w:top="1300" w:right="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0"/>
    <w:family w:val="swiss"/>
    <w:pitch w:val="variable"/>
  </w:font>
  <w:font w:name="Noto Sans Symbols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208E"/>
    <w:multiLevelType w:val="hybridMultilevel"/>
    <w:tmpl w:val="1AD27334"/>
    <w:lvl w:ilvl="0" w:tplc="07A8F820">
      <w:numFmt w:val="bullet"/>
      <w:lvlText w:val="❖"/>
      <w:lvlJc w:val="left"/>
      <w:pPr>
        <w:ind w:left="547" w:hanging="303"/>
      </w:pPr>
      <w:rPr>
        <w:rFonts w:ascii="DejaVu Sans" w:eastAsia="DejaVu Sans" w:hAnsi="DejaVu Sans" w:cs="DejaVu Sans" w:hint="default"/>
        <w:b/>
        <w:bCs/>
        <w:w w:val="100"/>
        <w:sz w:val="24"/>
        <w:szCs w:val="24"/>
        <w:lang w:val="en-US" w:eastAsia="en-US" w:bidi="ar-SA"/>
      </w:rPr>
    </w:lvl>
    <w:lvl w:ilvl="1" w:tplc="836077F2">
      <w:numFmt w:val="bullet"/>
      <w:lvlText w:val="❖"/>
      <w:lvlJc w:val="left"/>
      <w:pPr>
        <w:ind w:left="1015" w:hanging="519"/>
      </w:pPr>
      <w:rPr>
        <w:rFonts w:ascii="Noto Sans Symbols" w:eastAsia="Noto Sans Symbols" w:hAnsi="Noto Sans Symbols" w:cs="Noto Sans Symbols" w:hint="default"/>
        <w:w w:val="103"/>
        <w:sz w:val="24"/>
        <w:szCs w:val="24"/>
        <w:lang w:val="en-US" w:eastAsia="en-US" w:bidi="ar-SA"/>
      </w:rPr>
    </w:lvl>
    <w:lvl w:ilvl="2" w:tplc="13B2F8DE">
      <w:numFmt w:val="bullet"/>
      <w:lvlText w:val="•"/>
      <w:lvlJc w:val="left"/>
      <w:pPr>
        <w:ind w:left="2080" w:hanging="519"/>
      </w:pPr>
      <w:rPr>
        <w:rFonts w:hint="default"/>
        <w:lang w:val="en-US" w:eastAsia="en-US" w:bidi="ar-SA"/>
      </w:rPr>
    </w:lvl>
    <w:lvl w:ilvl="3" w:tplc="1FFC48EA">
      <w:numFmt w:val="bullet"/>
      <w:lvlText w:val="•"/>
      <w:lvlJc w:val="left"/>
      <w:pPr>
        <w:ind w:left="3140" w:hanging="519"/>
      </w:pPr>
      <w:rPr>
        <w:rFonts w:hint="default"/>
        <w:lang w:val="en-US" w:eastAsia="en-US" w:bidi="ar-SA"/>
      </w:rPr>
    </w:lvl>
    <w:lvl w:ilvl="4" w:tplc="C8C00654">
      <w:numFmt w:val="bullet"/>
      <w:lvlText w:val="•"/>
      <w:lvlJc w:val="left"/>
      <w:pPr>
        <w:ind w:left="4200" w:hanging="519"/>
      </w:pPr>
      <w:rPr>
        <w:rFonts w:hint="default"/>
        <w:lang w:val="en-US" w:eastAsia="en-US" w:bidi="ar-SA"/>
      </w:rPr>
    </w:lvl>
    <w:lvl w:ilvl="5" w:tplc="1D500214">
      <w:numFmt w:val="bullet"/>
      <w:lvlText w:val="•"/>
      <w:lvlJc w:val="left"/>
      <w:pPr>
        <w:ind w:left="5260" w:hanging="519"/>
      </w:pPr>
      <w:rPr>
        <w:rFonts w:hint="default"/>
        <w:lang w:val="en-US" w:eastAsia="en-US" w:bidi="ar-SA"/>
      </w:rPr>
    </w:lvl>
    <w:lvl w:ilvl="6" w:tplc="2A6E15F8">
      <w:numFmt w:val="bullet"/>
      <w:lvlText w:val="•"/>
      <w:lvlJc w:val="left"/>
      <w:pPr>
        <w:ind w:left="6320" w:hanging="519"/>
      </w:pPr>
      <w:rPr>
        <w:rFonts w:hint="default"/>
        <w:lang w:val="en-US" w:eastAsia="en-US" w:bidi="ar-SA"/>
      </w:rPr>
    </w:lvl>
    <w:lvl w:ilvl="7" w:tplc="2D58F64C">
      <w:numFmt w:val="bullet"/>
      <w:lvlText w:val="•"/>
      <w:lvlJc w:val="left"/>
      <w:pPr>
        <w:ind w:left="7380" w:hanging="519"/>
      </w:pPr>
      <w:rPr>
        <w:rFonts w:hint="default"/>
        <w:lang w:val="en-US" w:eastAsia="en-US" w:bidi="ar-SA"/>
      </w:rPr>
    </w:lvl>
    <w:lvl w:ilvl="8" w:tplc="4AD4F978">
      <w:numFmt w:val="bullet"/>
      <w:lvlText w:val="•"/>
      <w:lvlJc w:val="left"/>
      <w:pPr>
        <w:ind w:left="8440" w:hanging="5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036"/>
    <w:rsid w:val="00161A95"/>
    <w:rsid w:val="008D3036"/>
    <w:rsid w:val="00EE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34CCC26"/>
  <w15:docId w15:val="{C89D538E-12B4-4D6F-AB19-29215BD0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18" w:hanging="30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ezwan.netlify.app/" TargetMode="External"/><Relationship Id="rId13" Type="http://schemas.openxmlformats.org/officeDocument/2006/relationships/hyperlink" Target="https://rayonsting.netlify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ejowanhossain" TargetMode="External"/><Relationship Id="rId12" Type="http://schemas.openxmlformats.org/officeDocument/2006/relationships/hyperlink" Target="https://rejowanhossain.github.io/tard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riteupjs.netlify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h.rezwan@outlook.com" TargetMode="External"/><Relationship Id="rId11" Type="http://schemas.openxmlformats.org/officeDocument/2006/relationships/hyperlink" Target="https://rejowanhossain.github.io/tardo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medicaids.netlify.app/" TargetMode="External"/><Relationship Id="rId10" Type="http://schemas.openxmlformats.org/officeDocument/2006/relationships/hyperlink" Target="https://themeforest.net/item/onedu-online-education-html-template/315993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meforest.net/user/rayonthemes/portfolio" TargetMode="External"/><Relationship Id="rId14" Type="http://schemas.openxmlformats.org/officeDocument/2006/relationships/hyperlink" Target="https://aducat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Rezwan Hossain</cp:lastModifiedBy>
  <cp:revision>2</cp:revision>
  <dcterms:created xsi:type="dcterms:W3CDTF">2022-02-26T16:47:00Z</dcterms:created>
  <dcterms:modified xsi:type="dcterms:W3CDTF">2022-02-26T16:58:00Z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2022-02-26T00:00:00Z</vt:filetime>
  </property>
</Properties>
</file>