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This assignment must be hand-written.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Question 1 [CO1] : 20 Points  </w:t>
        <w:tab/>
        <w:tab/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Suppose that each of the following Update operations (a-j) is applied directly to the database state shown in Figure A2_1.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Consider each operation independent of each other. Each operation will be performed in the same state of Figure A2_1.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Discuss all integrity constraints violated by each operation (check Figure A2_2 for Referential integrity constraints on the database of Figure A2_1), if any, and the different ways of enforcing these constraints.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5868961" cy="6505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8961" cy="65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Figure A2_1 : COMPANY database.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6645600" cy="480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Figure A2_2 : Referential integrity constraints on the COMPANY database of Figure A2_1.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Write if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(i)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any of the following operations violates any integrity constraints and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(ii)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if violated, how those constraints can be enforced.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Modify the Bdate attribute of the DEPENDENT tuple with Essn= '123456789' and Dependent_name= 'Alice' to '1988-12-28'.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Insert &lt;'Ghost', 4, 'Mohakhali', 3&gt; into PROJECT.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Insert &lt;'Procurement', 1, '123456780', '2007-10-01'&gt; into DEPARTMENT.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Insert &lt;NULL, '13', '40.0'&gt; into WORKS_ON.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Insert &lt;'999887777', '30', 5.0&gt; into WORKS_ON.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Delete the EMPLOYEE tuple with Ssn = '987654321'.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Delete the WORKS_ON tuples with Essn = '333445555'.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Modify the Super_ssn attribute of the EMPLOYEE tuple with Ssn = '453453453' to '987987998'.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Delete the PROJECT tuple with Pname = 'Reorganization'.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Modify the Mgr_ssn and Mgr_start_date of the DEPARTMENT tuple with Dnumber = 1 to '999887777' and '2023-10-23', respectively.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center"/>
      <w:rPr>
        <w:rFonts w:ascii="Times New Roman" w:cs="Times New Roman" w:eastAsia="Times New Roman" w:hAnsi="Times New Roman"/>
        <w:sz w:val="34"/>
        <w:szCs w:val="34"/>
      </w:rPr>
    </w:pPr>
    <w:r w:rsidDel="00000000" w:rsidR="00000000" w:rsidRPr="00000000">
      <w:rPr>
        <w:rFonts w:ascii="Times New Roman" w:cs="Times New Roman" w:eastAsia="Times New Roman" w:hAnsi="Times New Roman"/>
        <w:sz w:val="34"/>
        <w:szCs w:val="34"/>
        <w:rtl w:val="0"/>
      </w:rPr>
      <w:t xml:space="preserve">CSE370 Section 13</w:t>
    </w:r>
  </w:p>
  <w:p w:rsidR="00000000" w:rsidDel="00000000" w:rsidP="00000000" w:rsidRDefault="00000000" w:rsidRPr="00000000" w14:paraId="00000017">
    <w:pPr>
      <w:jc w:val="center"/>
      <w:rPr>
        <w:rFonts w:ascii="Times New Roman" w:cs="Times New Roman" w:eastAsia="Times New Roman" w:hAnsi="Times New Roman"/>
        <w:i w:val="1"/>
      </w:rPr>
    </w:pPr>
    <w:r w:rsidDel="00000000" w:rsidR="00000000" w:rsidRPr="00000000">
      <w:rPr>
        <w:rFonts w:ascii="Times New Roman" w:cs="Times New Roman" w:eastAsia="Times New Roman" w:hAnsi="Times New Roman"/>
        <w:sz w:val="34"/>
        <w:szCs w:val="34"/>
        <w:rtl w:val="0"/>
      </w:rPr>
      <w:t xml:space="preserve">Assignment 02 </w:t>
    </w: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[CO1]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