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9.emf" ContentType="image/x-emf"/>
  <Override PartName="/word/media/image8.png" ContentType="image/png"/>
  <Override PartName="/word/media/image7.emf" ContentType="image/x-emf"/>
  <Override PartName="/word/media/image6.png" ContentType="image/png"/>
  <Override PartName="/word/media/image5.emf" ContentType="image/x-emf"/>
  <Override PartName="/word/media/image1.emf" ContentType="image/x-emf"/>
  <Override PartName="/word/media/image4.png" ContentType="image/png"/>
  <Override PartName="/word/media/image2.png" ContentType="image/png"/>
  <Override PartName="/word/media/image3.emf" ContentType="image/x-emf"/>
  <Override PartName="/word/embeddings/oleObject5.xlsx" ContentType="application/vnd.openxmlformats-officedocument.spreadsheetml.sheet"/>
  <Override PartName="/word/embeddings/oleObject1.xlsx" ContentType="application/vnd.openxmlformats-officedocument.spreadsheetml.sheet"/>
  <Override PartName="/word/embeddings/oleObject4.xlsx" ContentType="application/vnd.openxmlformats-officedocument.spreadsheetml.sheet"/>
  <Override PartName="/word/embeddings/oleObject2.xlsx" ContentType="application/vnd.openxmlformats-officedocument.spreadsheetml.sheet"/>
  <Override PartName="/word/embeddings/oleObject3.xlsx" ContentType="application/vnd.openxmlformats-officedocument.spreadsheetml.sheet"/>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left="426" w:hanging="0"/>
        <w:jc w:val="both"/>
        <w:rPr>
          <w:rFonts w:ascii="Arial" w:hAnsi="Arial" w:cs="Arial"/>
        </w:rPr>
      </w:pPr>
      <w:r>
        <w:rPr>
          <w:rFonts w:cs="Arial" w:ascii="Arial" w:hAnsi="Arial"/>
        </w:rPr>
        <w:object>
          <v:shape id="ole_rId2" style="width:320pt;height:71.75pt" o:ole="">
            <v:imagedata r:id="rId3" o:title=""/>
          </v:shape>
          <o:OLEObject Type="Embed" ProgID="Excel.Sheet.12" ShapeID="ole_rId2" DrawAspect="Content" ObjectID="_342688125" r:id="rId2"/>
        </w:object>
      </w:r>
    </w:p>
    <w:tbl>
      <w:tblPr>
        <w:tblStyle w:val="Tabela-Siatka"/>
        <w:tblW w:w="10606" w:type="dxa"/>
        <w:jc w:val="left"/>
        <w:tblInd w:w="0" w:type="dxa"/>
        <w:tblCellMar>
          <w:top w:w="0" w:type="dxa"/>
          <w:left w:w="108" w:type="dxa"/>
          <w:bottom w:w="0" w:type="dxa"/>
          <w:right w:w="108" w:type="dxa"/>
        </w:tblCellMar>
        <w:tblLook w:val="04a0" w:noVBand="1" w:noHBand="0" w:lastColumn="0" w:firstColumn="1" w:lastRow="0" w:firstRow="1"/>
      </w:tblPr>
      <w:tblGrid>
        <w:gridCol w:w="8045"/>
        <w:gridCol w:w="2561"/>
      </w:tblGrid>
      <w:tr>
        <w:trPr/>
        <w:tc>
          <w:tcPr>
            <w:tcW w:w="8045" w:type="dxa"/>
            <w:tcBorders/>
            <w:shd w:fill="auto" w:val="clear"/>
            <w:tcMar>
              <w:left w:w="108" w:type="dxa"/>
            </w:tcMar>
            <w:vAlign w:val="center"/>
          </w:tcPr>
          <w:p>
            <w:pPr>
              <w:pStyle w:val="Normal"/>
              <w:spacing w:lineRule="auto" w:line="240" w:before="0" w:after="0"/>
              <w:jc w:val="center"/>
              <w:rPr/>
            </w:pPr>
            <w:r>
              <w:rPr>
                <w:rFonts w:cs="Arial" w:ascii="Arial" w:hAnsi="Arial"/>
                <w:b/>
                <w:sz w:val="36"/>
              </w:rPr>
              <w:t>EFEKTYWNOŚĆ PROCEDUR OBLICZENIOWYCH</w:t>
            </w:r>
          </w:p>
          <w:p>
            <w:pPr>
              <w:pStyle w:val="Normal"/>
              <w:spacing w:lineRule="auto" w:line="240" w:before="0" w:after="0"/>
              <w:jc w:val="center"/>
              <w:rPr/>
            </w:pPr>
            <w:r>
              <w:rPr>
                <w:rFonts w:cs="Arial" w:ascii="Arial" w:hAnsi="Arial"/>
                <w:b/>
                <w:sz w:val="24"/>
              </w:rPr>
              <w:t xml:space="preserve">Semestr </w:t>
            </w:r>
            <w:r>
              <w:rPr>
                <w:rFonts w:cs="Arial" w:ascii="Arial" w:hAnsi="Arial"/>
                <w:b/>
                <w:sz w:val="24"/>
              </w:rPr>
              <w:t>letni</w:t>
            </w:r>
            <w:r>
              <w:rPr>
                <w:rFonts w:cs="Arial" w:ascii="Arial" w:hAnsi="Arial"/>
                <w:b/>
                <w:sz w:val="24"/>
              </w:rPr>
              <w:t xml:space="preserve"> </w:t>
            </w:r>
            <w:r>
              <w:rPr>
                <w:rFonts w:cs="Arial" w:ascii="Arial" w:hAnsi="Arial"/>
                <w:b/>
                <w:sz w:val="24"/>
              </w:rPr>
              <w:t>2015/</w:t>
            </w:r>
            <w:r>
              <w:rPr>
                <w:rFonts w:cs="Arial" w:ascii="Arial" w:hAnsi="Arial"/>
                <w:b/>
                <w:sz w:val="24"/>
              </w:rPr>
              <w:t>201</w:t>
            </w:r>
            <w:r>
              <w:rPr>
                <w:rFonts w:cs="Arial" w:ascii="Arial" w:hAnsi="Arial"/>
                <w:b/>
                <w:sz w:val="24"/>
              </w:rPr>
              <w:t>6</w:t>
            </w:r>
          </w:p>
          <w:p>
            <w:pPr>
              <w:pStyle w:val="Normal"/>
              <w:spacing w:lineRule="auto" w:line="240" w:before="0" w:after="0"/>
              <w:jc w:val="center"/>
              <w:rPr/>
            </w:pPr>
            <w:r>
              <w:rPr>
                <w:rFonts w:cs="Arial" w:ascii="Arial" w:hAnsi="Arial"/>
                <w:b/>
                <w:sz w:val="24"/>
              </w:rPr>
              <w:t>P</w:t>
            </w:r>
            <w:r>
              <w:rPr>
                <w:rFonts w:cs="Arial" w:ascii="Arial" w:hAnsi="Arial"/>
                <w:b/>
                <w:sz w:val="24"/>
              </w:rPr>
              <w:t>rowadzący: Tomasz Kapłon</w:t>
            </w:r>
          </w:p>
        </w:tc>
        <w:tc>
          <w:tcPr>
            <w:tcW w:w="2561" w:type="dxa"/>
            <w:tcBorders/>
            <w:shd w:fill="auto" w:val="clear"/>
            <w:tcMar>
              <w:left w:w="108" w:type="dxa"/>
            </w:tcMar>
            <w:vAlign w:val="center"/>
          </w:tcPr>
          <w:p>
            <w:pPr>
              <w:pStyle w:val="Normal"/>
              <w:spacing w:lineRule="auto" w:line="240" w:before="0" w:after="0"/>
              <w:jc w:val="left"/>
              <w:rPr/>
            </w:pPr>
            <w:r>
              <w:rPr>
                <w:rFonts w:cs="Arial" w:ascii="Arial" w:hAnsi="Arial"/>
                <w:b/>
                <w:sz w:val="24"/>
              </w:rPr>
              <w:t>Imię i naziwsko:</w:t>
            </w:r>
          </w:p>
          <w:p>
            <w:pPr>
              <w:pStyle w:val="Normal"/>
              <w:spacing w:lineRule="auto" w:line="240" w:before="0" w:after="0"/>
              <w:jc w:val="left"/>
              <w:rPr>
                <w:b w:val="false"/>
                <w:b w:val="false"/>
                <w:bCs w:val="false"/>
              </w:rPr>
            </w:pPr>
            <w:r>
              <w:rPr>
                <w:rFonts w:cs="Arial" w:ascii="Arial" w:hAnsi="Arial"/>
                <w:b w:val="false"/>
                <w:bCs w:val="false"/>
                <w:sz w:val="24"/>
              </w:rPr>
              <w:t xml:space="preserve">Damian Kuter </w:t>
            </w:r>
          </w:p>
          <w:p>
            <w:pPr>
              <w:pStyle w:val="Normal"/>
              <w:spacing w:lineRule="auto" w:line="240" w:before="0" w:after="0"/>
              <w:jc w:val="left"/>
              <w:rPr/>
            </w:pPr>
            <w:r>
              <w:rPr>
                <w:rFonts w:cs="Arial" w:ascii="Arial" w:hAnsi="Arial"/>
                <w:b/>
                <w:sz w:val="24"/>
              </w:rPr>
              <w:t>Numer indeksu:</w:t>
            </w:r>
          </w:p>
          <w:p>
            <w:pPr>
              <w:pStyle w:val="Normal"/>
              <w:spacing w:lineRule="auto" w:line="240" w:before="0" w:after="0"/>
              <w:jc w:val="left"/>
              <w:rPr>
                <w:b w:val="false"/>
                <w:b w:val="false"/>
                <w:bCs w:val="false"/>
              </w:rPr>
            </w:pPr>
            <w:r>
              <w:rPr>
                <w:rFonts w:cs="Arial" w:ascii="Arial" w:hAnsi="Arial"/>
                <w:b w:val="false"/>
                <w:bCs w:val="false"/>
                <w:sz w:val="24"/>
              </w:rPr>
              <w:t>209456</w:t>
            </w:r>
          </w:p>
          <w:p>
            <w:pPr>
              <w:pStyle w:val="Normal"/>
              <w:spacing w:lineRule="auto" w:line="240" w:before="0" w:after="0"/>
              <w:jc w:val="left"/>
              <w:rPr/>
            </w:pPr>
            <w:r>
              <w:rPr>
                <w:rFonts w:cs="Arial" w:ascii="Arial" w:hAnsi="Arial"/>
                <w:b/>
                <w:sz w:val="24"/>
              </w:rPr>
              <w:t>Termin:</w:t>
            </w:r>
          </w:p>
          <w:p>
            <w:pPr>
              <w:pStyle w:val="Normal"/>
              <w:spacing w:lineRule="auto" w:line="240" w:before="0" w:after="0"/>
              <w:jc w:val="left"/>
              <w:rPr/>
            </w:pPr>
            <w:r>
              <w:rPr>
                <w:rFonts w:cs="Arial" w:ascii="Arial" w:hAnsi="Arial"/>
                <w:i/>
              </w:rPr>
              <w:t xml:space="preserve">TP </w:t>
            </w:r>
            <w:r>
              <w:rPr>
                <w:rFonts w:cs="Arial" w:ascii="Arial" w:hAnsi="Arial"/>
                <w:i/>
              </w:rPr>
              <w:t xml:space="preserve">Godz: </w:t>
            </w:r>
            <w:r>
              <w:rPr>
                <w:rFonts w:cs="Arial" w:ascii="Arial" w:hAnsi="Arial"/>
                <w:i/>
              </w:rPr>
              <w:t>16.10</w:t>
            </w:r>
          </w:p>
        </w:tc>
      </w:tr>
      <w:tr>
        <w:trPr/>
        <w:tc>
          <w:tcPr>
            <w:tcW w:w="8045" w:type="dxa"/>
            <w:vMerge w:val="restart"/>
            <w:tcBorders/>
            <w:shd w:fill="auto" w:val="clear"/>
            <w:tcMar>
              <w:left w:w="108" w:type="dxa"/>
            </w:tcMar>
            <w:vAlign w:val="center"/>
          </w:tcPr>
          <w:p>
            <w:pPr>
              <w:pStyle w:val="Normal"/>
              <w:spacing w:lineRule="auto" w:line="240" w:before="0" w:after="0"/>
              <w:jc w:val="center"/>
              <w:rPr/>
            </w:pPr>
            <w:r>
              <w:rPr>
                <w:rFonts w:cs="Arial" w:ascii="Arial" w:hAnsi="Arial"/>
                <w:sz w:val="32"/>
              </w:rPr>
              <w:t>Labolatorium I</w:t>
            </w:r>
          </w:p>
        </w:tc>
        <w:tc>
          <w:tcPr>
            <w:tcW w:w="2561" w:type="dxa"/>
            <w:tcBorders/>
            <w:shd w:fill="auto" w:val="clear"/>
            <w:tcMar>
              <w:left w:w="108" w:type="dxa"/>
            </w:tcMar>
          </w:tcPr>
          <w:p>
            <w:pPr>
              <w:pStyle w:val="Normal"/>
              <w:spacing w:lineRule="auto" w:line="240" w:before="0" w:after="0"/>
              <w:rPr/>
            </w:pPr>
            <w:r>
              <w:rPr>
                <w:rFonts w:cs="Arial" w:ascii="Arial" w:hAnsi="Arial"/>
              </w:rPr>
              <w:t>Data wykonania ćwiczenia:</w:t>
            </w:r>
          </w:p>
          <w:p>
            <w:pPr>
              <w:pStyle w:val="Normal"/>
              <w:spacing w:lineRule="auto" w:line="240" w:before="0" w:after="0"/>
              <w:rPr>
                <w:lang w:val="pl-PL"/>
              </w:rPr>
            </w:pPr>
            <w:r>
              <w:rPr>
                <w:rFonts w:cs="Arial" w:ascii="Arial" w:hAnsi="Arial"/>
                <w:b/>
                <w:i/>
                <w:lang w:val="pl-PL"/>
              </w:rPr>
              <w:t>07.</w:t>
            </w:r>
            <w:r>
              <w:rPr>
                <w:rFonts w:cs="Arial" w:ascii="Arial" w:hAnsi="Arial"/>
                <w:b/>
                <w:i/>
                <w:lang w:val="pl-PL"/>
              </w:rPr>
              <w:t>0</w:t>
            </w:r>
            <w:r>
              <w:rPr>
                <w:rFonts w:cs="Arial" w:ascii="Arial" w:hAnsi="Arial"/>
                <w:b/>
                <w:i/>
                <w:lang w:val="pl-PL"/>
              </w:rPr>
              <w:t>3</w:t>
            </w:r>
            <w:r>
              <w:rPr>
                <w:rFonts w:cs="Arial" w:ascii="Arial" w:hAnsi="Arial"/>
                <w:b/>
                <w:i/>
                <w:lang w:val="pl-PL"/>
              </w:rPr>
              <w:t>.201</w:t>
            </w:r>
            <w:r>
              <w:rPr>
                <w:rFonts w:cs="Arial" w:ascii="Arial" w:hAnsi="Arial"/>
                <w:b/>
                <w:i/>
                <w:lang w:val="pl-PL"/>
              </w:rPr>
              <w:t>6</w:t>
            </w:r>
          </w:p>
        </w:tc>
      </w:tr>
      <w:tr>
        <w:trPr/>
        <w:tc>
          <w:tcPr>
            <w:tcW w:w="8045" w:type="dxa"/>
            <w:vMerge w:val="continue"/>
            <w:tcBorders/>
            <w:shd w:fill="auto" w:val="clear"/>
            <w:tcMar>
              <w:left w:w="108" w:type="dxa"/>
            </w:tcMar>
          </w:tcPr>
          <w:p>
            <w:pPr>
              <w:pStyle w:val="Normal"/>
              <w:spacing w:lineRule="auto" w:line="240" w:before="0" w:after="0"/>
              <w:jc w:val="both"/>
              <w:rPr>
                <w:rFonts w:ascii="Arial" w:hAnsi="Arial" w:cs="Arial"/>
              </w:rPr>
            </w:pPr>
            <w:r>
              <w:rPr>
                <w:rFonts w:cs="Arial" w:ascii="Arial" w:hAnsi="Arial"/>
              </w:rPr>
            </w:r>
          </w:p>
        </w:tc>
        <w:tc>
          <w:tcPr>
            <w:tcW w:w="2561" w:type="dxa"/>
            <w:tcBorders/>
            <w:shd w:fill="auto" w:val="clear"/>
            <w:tcMar>
              <w:left w:w="108" w:type="dxa"/>
            </w:tcMar>
          </w:tcPr>
          <w:p>
            <w:pPr>
              <w:pStyle w:val="Normal"/>
              <w:spacing w:lineRule="auto" w:line="240" w:before="0" w:after="0"/>
              <w:rPr/>
            </w:pPr>
            <w:r>
              <w:rPr>
                <w:rFonts w:cs="Arial" w:ascii="Arial" w:hAnsi="Arial"/>
              </w:rPr>
              <w:t>Data oddania sprawozdania:</w:t>
            </w:r>
          </w:p>
          <w:p>
            <w:pPr>
              <w:pStyle w:val="Normal"/>
              <w:spacing w:lineRule="auto" w:line="240" w:before="0" w:after="0"/>
              <w:rPr/>
            </w:pPr>
            <w:r>
              <w:rPr>
                <w:rFonts w:cs="Arial" w:ascii="Arial" w:hAnsi="Arial"/>
                <w:b/>
                <w:i/>
              </w:rPr>
              <w:t>5</w:t>
            </w:r>
            <w:r>
              <w:rPr>
                <w:rFonts w:cs="Arial" w:ascii="Arial" w:hAnsi="Arial"/>
                <w:b/>
                <w:i/>
              </w:rPr>
              <w:t>.</w:t>
            </w:r>
            <w:r>
              <w:rPr>
                <w:rFonts w:cs="Arial" w:ascii="Arial" w:hAnsi="Arial"/>
                <w:b/>
                <w:i/>
              </w:rPr>
              <w:t>04</w:t>
            </w:r>
            <w:r>
              <w:rPr>
                <w:rFonts w:cs="Arial" w:ascii="Arial" w:hAnsi="Arial"/>
                <w:b/>
                <w:i/>
              </w:rPr>
              <w:t>.201</w:t>
            </w:r>
            <w:r>
              <w:rPr>
                <w:rFonts w:cs="Arial" w:ascii="Arial" w:hAnsi="Arial"/>
                <w:b/>
                <w:i/>
              </w:rPr>
              <w:t>6</w:t>
            </w:r>
          </w:p>
        </w:tc>
      </w:tr>
      <w:tr>
        <w:trPr/>
        <w:tc>
          <w:tcPr>
            <w:tcW w:w="8045" w:type="dxa"/>
            <w:vMerge w:val="continue"/>
            <w:tcBorders/>
            <w:shd w:fill="auto" w:val="clear"/>
            <w:tcMar>
              <w:left w:w="108" w:type="dxa"/>
            </w:tcMar>
          </w:tcPr>
          <w:p>
            <w:pPr>
              <w:pStyle w:val="Normal"/>
              <w:spacing w:lineRule="auto" w:line="240" w:before="0" w:after="0"/>
              <w:jc w:val="both"/>
              <w:rPr>
                <w:rFonts w:ascii="Arial" w:hAnsi="Arial" w:cs="Arial"/>
              </w:rPr>
            </w:pPr>
            <w:r>
              <w:rPr>
                <w:rFonts w:cs="Arial" w:ascii="Arial" w:hAnsi="Arial"/>
              </w:rPr>
            </w:r>
          </w:p>
        </w:tc>
        <w:tc>
          <w:tcPr>
            <w:tcW w:w="2561" w:type="dxa"/>
            <w:tcBorders/>
            <w:shd w:fill="auto" w:val="clear"/>
            <w:tcMar>
              <w:left w:w="108" w:type="dxa"/>
            </w:tcMar>
          </w:tcPr>
          <w:p>
            <w:pPr>
              <w:pStyle w:val="Normal"/>
              <w:spacing w:lineRule="auto" w:line="240" w:before="0" w:after="0"/>
              <w:rPr/>
            </w:pPr>
            <w:r>
              <w:rPr>
                <w:rFonts w:cs="Arial" w:ascii="Arial" w:hAnsi="Arial"/>
              </w:rPr>
              <w:t>Ocena:</w:t>
            </w:r>
          </w:p>
          <w:p>
            <w:pPr>
              <w:pStyle w:val="Normal"/>
              <w:spacing w:lineRule="auto" w:line="240" w:before="0" w:after="0"/>
              <w:rPr/>
            </w:pPr>
            <w:r>
              <w:rPr>
                <w:rFonts w:cs="Arial" w:ascii="Arial" w:hAnsi="Arial"/>
              </w:rPr>
              <w:t xml:space="preserve"> </w:t>
            </w:r>
          </w:p>
          <w:p>
            <w:pPr>
              <w:pStyle w:val="Normal"/>
              <w:spacing w:lineRule="auto" w:line="240" w:before="0" w:after="0"/>
              <w:rPr>
                <w:rFonts w:ascii="Arial" w:hAnsi="Arial" w:cs="Arial"/>
              </w:rPr>
            </w:pPr>
            <w:r>
              <w:rPr>
                <w:rFonts w:cs="Arial" w:ascii="Arial" w:hAnsi="Arial"/>
              </w:rPr>
            </w:r>
          </w:p>
        </w:tc>
      </w:tr>
    </w:tbl>
    <w:p>
      <w:pPr>
        <w:pStyle w:val="Normal"/>
        <w:jc w:val="both"/>
        <w:rPr/>
      </w:pPr>
      <w:r>
        <w:rPr/>
      </w:r>
    </w:p>
    <w:p>
      <w:pPr>
        <w:pStyle w:val="Normal"/>
        <w:jc w:val="both"/>
        <w:rPr/>
      </w:pPr>
      <w:r>
        <w:rPr/>
      </w:r>
    </w:p>
    <w:p>
      <w:pPr>
        <w:pStyle w:val="Normal"/>
        <w:jc w:val="both"/>
        <w:rPr/>
      </w:pPr>
      <w:r>
        <w:rPr/>
        <w:t xml:space="preserve">I. Cel </w:t>
      </w:r>
      <w:r>
        <w:rPr/>
        <w:t>ćwiczenia</w:t>
      </w:r>
    </w:p>
    <w:p>
      <w:pPr>
        <w:pStyle w:val="Normal"/>
        <w:jc w:val="both"/>
        <w:rPr/>
      </w:pPr>
      <w:r>
        <w:rPr/>
        <w:t xml:space="preserve">Naszym zadaniem było wykonanie podstawowych operacji na liście, tablicy, stosie i kolejce oraz zapisanie czasu wykonania przy różnych wielkościach </w:t>
      </w:r>
      <w:r>
        <w:rPr/>
        <w:t xml:space="preserve">jak i ilościach tych </w:t>
      </w:r>
      <w:r>
        <w:rPr/>
        <w:t>liczb.</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II. Wykonanie</w:t>
      </w:r>
    </w:p>
    <w:p>
      <w:pPr>
        <w:pStyle w:val="Normal"/>
        <w:jc w:val="both"/>
        <w:rPr/>
      </w:pPr>
      <w:r>
        <w:rPr/>
        <w:t>Do wykonania tego ćwiczenia posłużyłem się językiem skryptowym Python, który umożliwa realizacje zadań na tablicach, stosie, listach czy kolejce.</w:t>
      </w:r>
    </w:p>
    <w:p>
      <w:pPr>
        <w:pStyle w:val="Normal"/>
        <w:jc w:val="both"/>
        <w:rPr/>
      </w:pPr>
      <w:r>
        <w:rPr/>
        <w:t>By wykonać operacje na tablicach wykorzystałem biblioteke ‘array’ natomiast do kolejki  ‘collections’ a dokładniej mówiąc modłuł ‘deque’. Listy oraz stos zdefinowane są domyślnie.</w:t>
      </w:r>
    </w:p>
    <w:p>
      <w:pPr>
        <w:pStyle w:val="Normal"/>
        <w:jc w:val="both"/>
        <w:rPr/>
      </w:pPr>
      <w:r>
        <w:rPr/>
        <w:t>Do narysowania otrzymanych wyników posłużyłem się biblioteką plot.py, która generuje plik *.html oraz zapisuje w nim dane w postacji funkcji w  języku javascript.</w:t>
      </w:r>
    </w:p>
    <w:p>
      <w:pPr>
        <w:pStyle w:val="Normal"/>
        <w:jc w:val="both"/>
        <w:rPr/>
      </w:pPr>
      <w:r>
        <w:rPr/>
      </w:r>
    </w:p>
    <w:p>
      <w:pPr>
        <w:pStyle w:val="Normal"/>
        <w:jc w:val="both"/>
        <w:rPr/>
      </w:pPr>
      <w:r>
        <w:rPr/>
        <w:t>III. Działanie skryptu</w:t>
      </w:r>
    </w:p>
    <w:p>
      <w:pPr>
        <w:pStyle w:val="Normal"/>
        <w:jc w:val="both"/>
        <w:rPr/>
      </w:pPr>
      <w:r>
        <w:rPr/>
        <w:t>Dla każdej z wyżej wymienionych metod zaimplementowałem funkcje, która wykonuje się następujący sposób</w:t>
      </w:r>
    </w:p>
    <w:p>
      <w:pPr>
        <w:pStyle w:val="Normal"/>
        <w:spacing w:lineRule="auto" w:line="216"/>
        <w:jc w:val="both"/>
        <w:rPr/>
      </w:pPr>
      <w:r>
        <w:rPr/>
        <w:t>Wywołanie funkcji → rozpoczęcie odliczania czasu wykonania → Sprawdzenie czy dane mają być wczytanie z pliku czy generowane → Wykonanie operacji (dodania, usunięcia, wstawienia, wyszukania) → Zakończenie odliczania czasu wykonania. → Zwrócenie wartości z czasem</w:t>
      </w:r>
    </w:p>
    <w:p>
      <w:pPr>
        <w:pStyle w:val="Normal"/>
        <w:spacing w:lineRule="auto" w:line="216"/>
        <w:jc w:val="both"/>
        <w:rPr/>
      </w:pPr>
      <w:r>
        <w:rPr/>
      </w:r>
    </w:p>
    <w:p>
      <w:pPr>
        <w:pStyle w:val="Normal"/>
        <w:jc w:val="both"/>
        <w:rPr/>
      </w:pPr>
      <w:r>
        <w:drawing>
          <wp:anchor behindDoc="0" distT="0" distB="127000" distL="0" distR="0" simplePos="0" locked="0" layoutInCell="1" allowOverlap="1" relativeHeight="3">
            <wp:simplePos x="0" y="0"/>
            <wp:positionH relativeFrom="page">
              <wp:posOffset>0</wp:posOffset>
            </wp:positionH>
            <wp:positionV relativeFrom="page">
              <wp:posOffset>3362325</wp:posOffset>
            </wp:positionV>
            <wp:extent cx="7551420" cy="43154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7551420" cy="4315460"/>
                    </a:xfrm>
                    <a:prstGeom prst="rect">
                      <a:avLst/>
                    </a:prstGeom>
                  </pic:spPr>
                </pic:pic>
              </a:graphicData>
            </a:graphic>
          </wp:anchor>
        </w:drawing>
      </w:r>
      <w:r>
        <w:rPr/>
        <w:t>IV. Otrzymane wyniki</w:t>
      </w:r>
    </w:p>
    <w:p>
      <w:pPr>
        <w:pStyle w:val="Normal"/>
        <w:jc w:val="both"/>
        <w:rPr/>
      </w:pPr>
      <w:r>
        <w:rPr/>
        <w:t>Moje operacje podzieliłem na trzy głowne typy – Iteracje czyli ilość liczb na których działałem i jest to odpowiednio:</w:t>
      </w:r>
    </w:p>
    <w:p>
      <w:pPr>
        <w:pStyle w:val="Normal"/>
        <w:spacing w:lineRule="auto" w:line="120"/>
        <w:jc w:val="both"/>
        <w:rPr/>
      </w:pPr>
      <w:r>
        <w:rPr/>
        <w:t xml:space="preserve">-10000, </w:t>
      </w:r>
    </w:p>
    <w:p>
      <w:pPr>
        <w:pStyle w:val="Normal"/>
        <w:spacing w:lineRule="auto" w:line="120"/>
        <w:jc w:val="both"/>
        <w:rPr/>
      </w:pPr>
      <w:r>
        <w:rPr/>
        <w:t>-10000000,</w:t>
      </w:r>
    </w:p>
    <w:p>
      <w:pPr>
        <w:pStyle w:val="Normal"/>
        <w:spacing w:lineRule="auto" w:line="120"/>
        <w:jc w:val="both"/>
        <w:rPr/>
      </w:pPr>
      <w:r>
        <w:rPr/>
        <w:t>-30000000,</w:t>
      </w:r>
    </w:p>
    <w:p>
      <w:pPr>
        <w:pStyle w:val="Normal"/>
        <w:spacing w:lineRule="auto" w:line="264"/>
        <w:jc w:val="both"/>
        <w:rPr/>
      </w:pPr>
      <w:r>
        <w:rPr/>
        <w:t>Oraz na wielkości i są to odpowiednio liczby z zakresu:</w:t>
      </w:r>
    </w:p>
    <w:p>
      <w:pPr>
        <w:pStyle w:val="Normal"/>
        <w:spacing w:lineRule="auto" w:line="120"/>
        <w:jc w:val="both"/>
        <w:rPr/>
      </w:pPr>
      <w:r>
        <w:rPr/>
        <w:t>Małe liczby – od 1 do 10000,</w:t>
      </w:r>
    </w:p>
    <w:p>
      <w:pPr>
        <w:pStyle w:val="Normal"/>
        <w:spacing w:lineRule="auto" w:line="120"/>
        <w:jc w:val="both"/>
        <w:rPr/>
      </w:pPr>
      <w:r>
        <w:rPr/>
        <w:t>Średnie liczby – od 10000 do 100000000,</w:t>
      </w:r>
    </w:p>
    <w:p>
      <w:pPr>
        <w:pStyle w:val="Normal"/>
        <w:spacing w:lineRule="auto" w:line="120"/>
        <w:jc w:val="both"/>
        <w:rPr/>
      </w:pPr>
      <w:r>
        <w:rPr/>
        <w:t>Duże liczny – od 10000000 do 100000000000,</w:t>
      </w:r>
    </w:p>
    <w:p>
      <w:pPr>
        <w:pStyle w:val="Normal"/>
        <w:spacing w:lineRule="auto" w:line="120"/>
        <w:jc w:val="both"/>
        <w:rPr/>
      </w:pPr>
      <w:r>
        <w:rPr/>
      </w:r>
    </w:p>
    <w:p>
      <w:pPr>
        <w:pStyle w:val="Normal"/>
        <w:spacing w:lineRule="auto" w:line="288"/>
        <w:jc w:val="both"/>
        <w:rPr/>
      </w:pPr>
      <w:r>
        <w:rPr/>
        <w:t>1. Tablic</w:t>
      </w:r>
      <w:r>
        <w:rPr/>
        <w:t>e</w:t>
      </w:r>
    </w:p>
    <w:p>
      <w:pPr>
        <w:pStyle w:val="Normal"/>
        <w:spacing w:lineRule="auto" w:line="288"/>
        <w:jc w:val="both"/>
        <w:rPr/>
      </w:pPr>
      <w:r>
        <w:rPr/>
        <w:t>Czasy wykonania:</w:t>
      </w:r>
    </w:p>
    <w:p>
      <w:pPr>
        <w:pStyle w:val="Normal"/>
        <w:spacing w:lineRule="auto" w:line="288"/>
        <w:jc w:val="both"/>
        <w:rPr/>
      </w:pPr>
      <w:r>
        <w:rPr/>
        <w:object>
          <v:shape id="ole_rId5" style="width:420.65pt;height:58.75pt" o:ole="">
            <v:imagedata r:id="rId6" o:title=""/>
          </v:shape>
          <o:OLEObject Type="Embed" ProgID="Excel.Sheet.12" ShapeID="ole_rId5" DrawAspect="Content" ObjectID="_1871079944" r:id="rId5"/>
        </w:object>
      </w:r>
    </w:p>
    <w:p>
      <w:pPr>
        <w:pStyle w:val="Normal"/>
        <w:spacing w:lineRule="auto" w:line="288"/>
        <w:jc w:val="both"/>
        <w:rPr/>
      </w:pPr>
      <w:r>
        <w:rPr/>
      </w:r>
    </w:p>
    <w:p>
      <w:pPr>
        <w:pStyle w:val="Normal"/>
        <w:spacing w:lineRule="auto" w:line="288"/>
        <w:jc w:val="both"/>
        <w:rPr/>
      </w:pPr>
      <w:r>
        <w:rPr/>
      </w:r>
    </w:p>
    <w:p>
      <w:pPr>
        <w:pStyle w:val="Normal"/>
        <w:spacing w:lineRule="auto" w:line="288" w:before="57" w:after="257"/>
        <w:jc w:val="both"/>
        <w:rPr/>
      </w:pPr>
      <w:r>
        <w:rPr/>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t>2. Listy</w:t>
      </w:r>
    </w:p>
    <w:p>
      <w:pPr>
        <w:pStyle w:val="Normal"/>
        <w:spacing w:lineRule="auto" w:line="288"/>
        <w:jc w:val="both"/>
        <w:rPr/>
      </w:pPr>
      <w:r>
        <w:rPr/>
        <w:drawing>
          <wp:anchor behindDoc="0" distT="0" distB="127000" distL="0" distR="0" simplePos="0" locked="0" layoutInCell="1" allowOverlap="1" relativeHeight="4">
            <wp:simplePos x="0" y="0"/>
            <wp:positionH relativeFrom="column">
              <wp:posOffset>-457200</wp:posOffset>
            </wp:positionH>
            <wp:positionV relativeFrom="paragraph">
              <wp:posOffset>252730</wp:posOffset>
            </wp:positionV>
            <wp:extent cx="7560310" cy="4321175"/>
            <wp:effectExtent l="0" t="0" r="0" b="0"/>
            <wp:wrapSquare wrapText="bothSides"/>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7"/>
                    <a:stretch>
                      <a:fillRect/>
                    </a:stretch>
                  </pic:blipFill>
                  <pic:spPr bwMode="auto">
                    <a:xfrm>
                      <a:off x="0" y="0"/>
                      <a:ext cx="7560310" cy="4321175"/>
                    </a:xfrm>
                    <a:prstGeom prst="rect">
                      <a:avLst/>
                    </a:prstGeom>
                  </pic:spPr>
                </pic:pic>
              </a:graphicData>
            </a:graphic>
          </wp:anchor>
        </w:drawing>
      </w:r>
    </w:p>
    <w:p>
      <w:pPr>
        <w:pStyle w:val="Normal"/>
        <w:spacing w:lineRule="auto" w:line="288"/>
        <w:jc w:val="both"/>
        <w:rPr/>
      </w:pPr>
      <w:r>
        <w:rPr/>
        <w:t>Czas wykonania:</w:t>
      </w:r>
    </w:p>
    <w:p>
      <w:pPr>
        <w:pStyle w:val="Normal"/>
        <w:spacing w:lineRule="auto" w:line="288"/>
        <w:jc w:val="both"/>
        <w:rPr/>
      </w:pPr>
      <w:r>
        <w:rPr/>
      </w:r>
    </w:p>
    <w:p>
      <w:pPr>
        <w:pStyle w:val="Normal"/>
        <w:spacing w:lineRule="auto" w:line="288"/>
        <w:jc w:val="both"/>
        <w:rPr/>
      </w:pPr>
      <w:r>
        <w:rPr/>
        <w:object>
          <v:shape id="ole_rId8" style="width:420.65pt;height:57.45pt" o:ole="">
            <v:imagedata r:id="rId9" o:title=""/>
          </v:shape>
          <o:OLEObject Type="Embed" ProgID="Excel.Sheet.12" ShapeID="ole_rId8" DrawAspect="Content" ObjectID="_244016075" r:id="rId8"/>
        </w:object>
      </w:r>
    </w:p>
    <w:p>
      <w:pPr>
        <w:pStyle w:val="Normal"/>
        <w:spacing w:lineRule="auto" w:line="288"/>
        <w:jc w:val="both"/>
        <w:rPr/>
      </w:pPr>
      <w:r>
        <w:rPr/>
        <w:tab/>
        <w:tab/>
        <w:tab/>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t>Jak widać w Pythonie zdecydowanie szybciej wykonują się opereracje na zdefiniowanych domyśnie listach niż importowan</w:t>
      </w:r>
      <w:r>
        <w:rPr/>
        <w:t>ym module</w:t>
      </w:r>
      <w:r>
        <w:rPr/>
        <w:t xml:space="preserve"> do tablic. Ponadto możemy zauważyć, że duże liczby to niekoniecznie problem ponieważ często operacje </w:t>
      </w:r>
      <w:r>
        <w:rPr/>
        <w:t>na nich wykonują się szybciej niż na mniejszych</w:t>
      </w:r>
      <w:r>
        <w:rPr/>
        <w:t>.</w:t>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drawing>
          <wp:anchor behindDoc="0" distT="0" distB="127000" distL="0" distR="0" simplePos="0" locked="0" layoutInCell="1" allowOverlap="1" relativeHeight="7">
            <wp:simplePos x="0" y="0"/>
            <wp:positionH relativeFrom="column">
              <wp:posOffset>-582295</wp:posOffset>
            </wp:positionH>
            <wp:positionV relativeFrom="paragraph">
              <wp:posOffset>355600</wp:posOffset>
            </wp:positionV>
            <wp:extent cx="7560310" cy="43211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7560310" cy="4321175"/>
                    </a:xfrm>
                    <a:prstGeom prst="rect">
                      <a:avLst/>
                    </a:prstGeom>
                  </pic:spPr>
                </pic:pic>
              </a:graphicData>
            </a:graphic>
          </wp:anchor>
        </w:drawing>
      </w:r>
      <w:r>
        <w:rPr/>
        <w:t>3. Stos</w:t>
      </w:r>
    </w:p>
    <w:p>
      <w:pPr>
        <w:pStyle w:val="Normal"/>
        <w:spacing w:lineRule="auto" w:line="288"/>
        <w:jc w:val="both"/>
        <w:rPr/>
      </w:pPr>
      <w:r>
        <w:rPr/>
      </w:r>
    </w:p>
    <w:p>
      <w:pPr>
        <w:pStyle w:val="Normal"/>
        <w:spacing w:lineRule="auto" w:line="288"/>
        <w:jc w:val="both"/>
        <w:rPr/>
      </w:pPr>
      <w:r>
        <w:rPr/>
        <w:t>Czas wykonania:</w:t>
      </w:r>
    </w:p>
    <w:p>
      <w:pPr>
        <w:pStyle w:val="Normal"/>
        <w:spacing w:lineRule="auto" w:line="288"/>
        <w:jc w:val="both"/>
        <w:rPr/>
      </w:pPr>
      <w:r>
        <w:rPr/>
      </w:r>
    </w:p>
    <w:p>
      <w:pPr>
        <w:pStyle w:val="Normal"/>
        <w:spacing w:lineRule="auto" w:line="288"/>
        <w:jc w:val="both"/>
        <w:rPr/>
      </w:pPr>
      <w:r>
        <w:rPr/>
        <w:tab/>
        <w:tab/>
      </w:r>
    </w:p>
    <w:p>
      <w:pPr>
        <w:pStyle w:val="Normal"/>
        <w:spacing w:lineRule="auto" w:line="288"/>
        <w:jc w:val="both"/>
        <w:rPr/>
      </w:pPr>
      <w:r>
        <w:rPr/>
        <w:object>
          <v:shape id="ole_rId11" style="width:420.65pt;height:57.45pt" o:ole="">
            <v:imagedata r:id="rId12" o:title=""/>
          </v:shape>
          <o:OLEObject Type="Embed" ProgID="Excel.Sheet.12" ShapeID="ole_rId11" DrawAspect="Content" ObjectID="_1747501908" r:id="rId11"/>
        </w:object>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t>Jak widać przy małej i średniej ilości liczb algorytm zachowuje się tak jakbyśmy podejrzewali jednakże już przy większej ilości iteracji są one nieco zaskakujące – operacje na dużych liczbach wykonują się najszybciej.</w:t>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drawing>
          <wp:anchor behindDoc="0" distT="0" distB="127000" distL="0" distR="0" simplePos="0" locked="0" layoutInCell="1" allowOverlap="1" relativeHeight="9">
            <wp:simplePos x="0" y="0"/>
            <wp:positionH relativeFrom="column">
              <wp:posOffset>-457200</wp:posOffset>
            </wp:positionH>
            <wp:positionV relativeFrom="paragraph">
              <wp:posOffset>321310</wp:posOffset>
            </wp:positionV>
            <wp:extent cx="7560310" cy="43211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3"/>
                    <a:stretch>
                      <a:fillRect/>
                    </a:stretch>
                  </pic:blipFill>
                  <pic:spPr bwMode="auto">
                    <a:xfrm>
                      <a:off x="0" y="0"/>
                      <a:ext cx="7560310" cy="4321175"/>
                    </a:xfrm>
                    <a:prstGeom prst="rect">
                      <a:avLst/>
                    </a:prstGeom>
                  </pic:spPr>
                </pic:pic>
              </a:graphicData>
            </a:graphic>
          </wp:anchor>
        </w:drawing>
      </w:r>
      <w:r>
        <w:rPr/>
        <w:t>4. Kolejka</w:t>
      </w:r>
    </w:p>
    <w:p>
      <w:pPr>
        <w:pStyle w:val="Normal"/>
        <w:spacing w:lineRule="auto" w:line="288"/>
        <w:jc w:val="both"/>
        <w:rPr/>
      </w:pPr>
      <w:r>
        <w:rPr/>
      </w:r>
    </w:p>
    <w:p>
      <w:pPr>
        <w:pStyle w:val="Normal"/>
        <w:spacing w:lineRule="auto" w:line="288"/>
        <w:jc w:val="both"/>
        <w:rPr/>
      </w:pPr>
      <w:r>
        <w:rPr/>
        <w:t>Czas wykonania:</w:t>
      </w:r>
    </w:p>
    <w:p>
      <w:pPr>
        <w:pStyle w:val="Normal"/>
        <w:spacing w:lineRule="auto" w:line="288"/>
        <w:jc w:val="both"/>
        <w:rPr/>
      </w:pPr>
      <w:r>
        <w:rPr/>
        <w:tab/>
        <w:tab/>
        <w:tab/>
      </w:r>
    </w:p>
    <w:p>
      <w:pPr>
        <w:pStyle w:val="Normal"/>
        <w:spacing w:lineRule="auto" w:line="288"/>
        <w:jc w:val="both"/>
        <w:rPr/>
      </w:pPr>
      <w:r>
        <w:object>
          <v:shape id="ole_rId14" style="width:420.65pt;height:57.45pt" o:ole="">
            <v:imagedata r:id="rId15" o:title=""/>
          </v:shape>
          <o:OLEObject Type="Embed" ProgID="Excel.Sheet.12" ShapeID="ole_rId14" DrawAspect="Content" ObjectID="_1255676398" r:id="rId14"/>
        </w:object>
      </w:r>
      <w:r>
        <w:rPr/>
        <w:tab/>
        <w:tab/>
        <w:tab/>
      </w:r>
    </w:p>
    <w:p>
      <w:pPr>
        <w:pStyle w:val="Normal"/>
        <w:spacing w:lineRule="auto" w:line="288"/>
        <w:jc w:val="both"/>
        <w:rPr/>
      </w:pPr>
      <w:r>
        <w:rPr/>
      </w:r>
    </w:p>
    <w:p>
      <w:pPr>
        <w:pStyle w:val="Normal"/>
        <w:spacing w:lineRule="auto" w:line="288"/>
        <w:jc w:val="both"/>
        <w:rPr/>
      </w:pPr>
      <w:r>
        <w:rPr/>
      </w:r>
    </w:p>
    <w:p>
      <w:pPr>
        <w:pStyle w:val="Normal"/>
        <w:spacing w:lineRule="auto" w:line="288"/>
        <w:jc w:val="both"/>
        <w:rPr/>
      </w:pPr>
      <w:r>
        <w:rPr/>
        <w:t>V. Wnioski</w:t>
      </w:r>
    </w:p>
    <w:p>
      <w:pPr>
        <w:pStyle w:val="Normal"/>
        <w:spacing w:lineRule="auto" w:line="288"/>
        <w:jc w:val="both"/>
        <w:rPr/>
      </w:pPr>
      <w:r>
        <w:rPr/>
        <w:t xml:space="preserve">Biorąc pod uwage podane wyżej dane możemy dojść do wniosku, że w Pythonie operacje na listach są zdecydowanie szybsze od operacji na tablicach i to w każdym, analizowanym przez nas, przypadku. </w:t>
      </w:r>
      <w:r>
        <w:rPr>
          <w:rFonts w:ascii="sans-serif" w:hAnsi="sans-serif"/>
          <w:b w:val="false"/>
          <w:i w:val="false"/>
          <w:caps w:val="false"/>
          <w:smallCaps w:val="false"/>
          <w:color w:val="000000"/>
          <w:spacing w:val="0"/>
          <w:sz w:val="21"/>
        </w:rPr>
        <w:t xml:space="preserve">Możemy również zauważyć, że różnice pomiędzy czasem operacji na średnich czy dużych liczbach są bardzo niewielkie w stosunku do róznicy liczb na których działamy. Prawdopodobnie wynika to iż Python PyListObjec ma czynnik wzrostu (Growth factor) na poziomie 1.125 co oznacza, że dla małych liczb istneje możliwość marnowania się komórek pamięci natomiast dla dużych jest to w jakiś sposób optymalizowane i taka sytułacja nie ma miejsca lub jest po prostu mniej zauważalna, prawdopodbnie jest to również powód dla którego czas operacji na dużych liczbach jest szybszy niż operacjach na małych czy średnich liczbach ( w niektórych przypadkach ). W przypadku stosu i kolejek wyniki są zbierzne </w:t>
      </w:r>
      <w:r>
        <w:rPr>
          <w:rFonts w:ascii="sans-serif" w:hAnsi="sans-serif"/>
          <w:b w:val="false"/>
          <w:i w:val="false"/>
          <w:caps w:val="false"/>
          <w:smallCaps w:val="false"/>
          <w:color w:val="000000"/>
          <w:spacing w:val="0"/>
          <w:sz w:val="21"/>
        </w:rPr>
        <w:t>z przewidywaniami. Stos jest szybszy od kolejki i wynika to z ilości operacji na komórkach pamieći w przypadku stosu jest to mniejsza ilość stąd też szybszy czas wykonywania operacji niż w przypadku kolejki.</w:t>
      </w:r>
    </w:p>
    <w:p>
      <w:pPr>
        <w:pStyle w:val="Normal"/>
        <w:spacing w:lineRule="auto" w:line="288"/>
        <w:jc w:val="both"/>
        <w:rPr/>
      </w:pPr>
      <w:r>
        <w:rPr>
          <w:rFonts w:ascii="sans-serif" w:hAnsi="sans-serif"/>
          <w:b w:val="false"/>
          <w:i w:val="false"/>
          <w:caps w:val="false"/>
          <w:smallCaps w:val="false"/>
          <w:color w:val="000000"/>
          <w:spacing w:val="0"/>
          <w:sz w:val="21"/>
        </w:rPr>
        <w:t>K</w:t>
      </w:r>
      <w:r>
        <w:rPr>
          <w:rFonts w:ascii="sans-serif" w:hAnsi="sans-serif"/>
          <w:b w:val="false"/>
          <w:i w:val="false"/>
          <w:caps w:val="false"/>
          <w:smallCaps w:val="false"/>
          <w:color w:val="000000"/>
          <w:spacing w:val="0"/>
          <w:sz w:val="21"/>
        </w:rPr>
        <w:t>od dostępny pod linkiem: https://github.com/Rejzor/EPO</w:t>
      </w:r>
    </w:p>
    <w:sectPr>
      <w:type w:val="nextPage"/>
      <w:pgSz w:w="11906" w:h="16838"/>
      <w:pgMar w:left="720" w:right="720" w:header="0" w:top="720" w:footer="0" w:bottom="72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No9 L">
    <w:altName w:val="Times New Roman"/>
    <w:charset w:val="01"/>
    <w:family w:val="roman"/>
    <w:pitch w:val="variable"/>
  </w:font>
  <w:font w:name="Calibri">
    <w:charset w:val="01"/>
    <w:family w:val="roman"/>
    <w:pitch w:val="variable"/>
  </w:font>
  <w:font w:name="Nimbus Sans L">
    <w:altName w:val="Arial"/>
    <w:charset w:val="01"/>
    <w:family w:val="swiss"/>
    <w:pitch w:val="variable"/>
  </w:font>
  <w:font w:name="Arial">
    <w:charset w:val="01"/>
    <w:family w:val="roman"/>
    <w:pitch w:val="variable"/>
  </w:font>
  <w:font w:name="sans-serif">
    <w:altName w:val="Arial"/>
    <w:charset w:val="01"/>
    <w:family w:val="auto"/>
    <w:pitch w:val="default"/>
  </w:font>
</w:fonts>
</file>

<file path=word/settings.xml><?xml version="1.0" encoding="utf-8"?>
<w:settings xmlns:w="http://schemas.openxmlformats.org/wordprocessingml/2006/main">
  <w:zoom w:percent="130"/>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en-US" w:bidi="ar-SA"/>
      </w:rPr>
    </w:rPrDefault>
    <w:pPrDefault>
      <w:pPr>
        <w:spacing w:lineRule="auto" w:line="276"/>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sz w:val="22"/>
      <w:szCs w:val="22"/>
      <w:lang w:val="pl-PL" w:eastAsia="en-US" w:bidi="ar-SA"/>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unhideWhenUsed/>
    <w:rsid w:val="000e0b5d"/>
    <w:rPr>
      <w:color w:val="0000FF" w:themeColor="hyperlink"/>
      <w:u w:val="single"/>
    </w:rPr>
  </w:style>
  <w:style w:type="character" w:styleId="TekstprzypisukocowegoZnak" w:customStyle="1">
    <w:name w:val="Tekst przypisu końcowego Znak"/>
    <w:basedOn w:val="DefaultParagraphFont"/>
    <w:link w:val="Tekstprzypisukocowego"/>
    <w:uiPriority w:val="99"/>
    <w:semiHidden/>
    <w:qFormat/>
    <w:rsid w:val="009415a0"/>
    <w:rPr>
      <w:sz w:val="20"/>
      <w:szCs w:val="20"/>
    </w:rPr>
  </w:style>
  <w:style w:type="character" w:styleId="Endnotereference">
    <w:name w:val="endnote reference"/>
    <w:basedOn w:val="DefaultParagraphFont"/>
    <w:uiPriority w:val="99"/>
    <w:semiHidden/>
    <w:unhideWhenUsed/>
    <w:qFormat/>
    <w:rsid w:val="009415a0"/>
    <w:rPr>
      <w:vertAlign w:val="superscript"/>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paragraph" w:styleId="Heading">
    <w:name w:val="Heading"/>
    <w:basedOn w:val="Normal"/>
    <w:next w:val="TextBody"/>
    <w:qFormat/>
    <w:pPr>
      <w:keepNext/>
      <w:spacing w:before="240" w:after="120"/>
    </w:pPr>
    <w:rPr>
      <w:rFonts w:ascii="Nimbus Sans L" w:hAnsi="Nimbus Sans L"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34"/>
    <w:qFormat/>
    <w:rsid w:val="000e0b5d"/>
    <w:pPr>
      <w:spacing w:before="0" w:after="200"/>
      <w:ind w:left="720" w:hanging="0"/>
      <w:contextualSpacing/>
    </w:pPr>
    <w:rPr/>
  </w:style>
  <w:style w:type="paragraph" w:styleId="Endnotetext">
    <w:name w:val="endnote text"/>
    <w:basedOn w:val="Normal"/>
    <w:link w:val="TekstprzypisukocowegoZnak"/>
    <w:uiPriority w:val="99"/>
    <w:semiHidden/>
    <w:unhideWhenUsed/>
    <w:qFormat/>
    <w:rsid w:val="009415a0"/>
    <w:pPr>
      <w:spacing w:lineRule="auto" w:line="240" w:before="0" w:after="0"/>
    </w:pPr>
    <w:rPr>
      <w:sz w:val="20"/>
      <w:szCs w:val="20"/>
    </w:rPr>
  </w:style>
  <w:style w:type="numbering" w:styleId="NoList" w:default="1">
    <w:name w:val="No List"/>
    <w:uiPriority w:val="99"/>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table" w:styleId="Tabela-Siatka">
    <w:name w:val="Table Grid"/>
    <w:basedOn w:val="Standardowy"/>
    <w:uiPriority w:val="59"/>
    <w:rsid w:val="00e13c4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emf"/><Relationship Id="rId4" Type="http://schemas.openxmlformats.org/officeDocument/2006/relationships/image" Target="media/image2.png"/><Relationship Id="rId5" Type="http://schemas.openxmlformats.org/officeDocument/2006/relationships/package" Target="embeddings/oleObject2.xlsx"/><Relationship Id="rId6" Type="http://schemas.openxmlformats.org/officeDocument/2006/relationships/image" Target="media/image3.emf"/><Relationship Id="rId7" Type="http://schemas.openxmlformats.org/officeDocument/2006/relationships/image" Target="media/image4.png"/><Relationship Id="rId8" Type="http://schemas.openxmlformats.org/officeDocument/2006/relationships/package" Target="embeddings/oleObject3.xlsx"/><Relationship Id="rId9" Type="http://schemas.openxmlformats.org/officeDocument/2006/relationships/image" Target="media/image5.emf"/><Relationship Id="rId10" Type="http://schemas.openxmlformats.org/officeDocument/2006/relationships/image" Target="media/image6.png"/><Relationship Id="rId11" Type="http://schemas.openxmlformats.org/officeDocument/2006/relationships/package" Target="embeddings/oleObject4.xlsx"/><Relationship Id="rId12" Type="http://schemas.openxmlformats.org/officeDocument/2006/relationships/image" Target="media/image7.emf"/><Relationship Id="rId13" Type="http://schemas.openxmlformats.org/officeDocument/2006/relationships/image" Target="media/image8.png"/><Relationship Id="rId14" Type="http://schemas.openxmlformats.org/officeDocument/2006/relationships/package" Target="embeddings/oleObject5.xlsx"/><Relationship Id="rId15" Type="http://schemas.openxmlformats.org/officeDocument/2006/relationships/image" Target="media/image9.emf"/><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Application>LibreOffice/5.1.1.3$Linux_X86_64 LibreOffice_project/10m0$Build-3</Application>
  <Pages>5</Pages>
  <Words>490</Words>
  <Characters>2937</Characters>
  <CharactersWithSpaces>3402</CharactersWithSpaces>
  <Paragraphs>51</Paragraphs>
  <Company>PWr_I28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2015-10-06T06:03:00Z</dcterms:created>
  <dc:creator>K_3</dc:creator>
  <dc:description/>
  <dc:language>pl-PL</dc:language>
  <cp:lastModifiedBy/>
  <cp:lastPrinted>2013-09-30T11:36:00Z</cp:lastPrinted>
  <dcterms:modified xsi:type="dcterms:W3CDTF">2016-04-04T01:14:05Z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PWr_I28</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