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البوست</w:t>
      </w:r>
      <w:r w:rsidDel="00000000" w:rsidR="00000000" w:rsidRPr="00000000">
        <w:rPr>
          <w:sz w:val="34"/>
          <w:szCs w:val="34"/>
          <w:rtl w:val="1"/>
        </w:rPr>
        <w:t xml:space="preserve"> 1: </w:t>
      </w:r>
      <w:r w:rsidDel="00000000" w:rsidR="00000000" w:rsidRPr="00000000">
        <w:rPr>
          <w:sz w:val="34"/>
          <w:szCs w:val="34"/>
          <w:rtl w:val="1"/>
        </w:rPr>
        <w:t xml:space="preserve">عقاريوم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فل</w:t>
      </w:r>
      <w:r w:rsidDel="00000000" w:rsidR="00000000" w:rsidRPr="00000000">
        <w:rPr>
          <w:sz w:val="34"/>
          <w:szCs w:val="34"/>
          <w:rtl w:val="1"/>
        </w:rPr>
        <w:t xml:space="preserve">ّ</w:t>
      </w:r>
      <w:r w:rsidDel="00000000" w:rsidR="00000000" w:rsidRPr="00000000">
        <w:rPr>
          <w:sz w:val="34"/>
          <w:szCs w:val="34"/>
          <w:rtl w:val="1"/>
        </w:rPr>
        <w:t xml:space="preserve">اير</w:t>
      </w:r>
      <w:r w:rsidDel="00000000" w:rsidR="00000000" w:rsidRPr="00000000">
        <w:rPr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2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الهدف</w:t>
      </w:r>
      <w:r w:rsidDel="00000000" w:rsidR="00000000" w:rsidRPr="00000000">
        <w:rPr>
          <w:sz w:val="32"/>
          <w:szCs w:val="32"/>
          <w:rtl w:val="1"/>
        </w:rPr>
        <w:t xml:space="preserve">: </w:t>
      </w:r>
      <w:r w:rsidDel="00000000" w:rsidR="00000000" w:rsidRPr="00000000">
        <w:rPr>
          <w:sz w:val="32"/>
          <w:szCs w:val="32"/>
          <w:rtl w:val="1"/>
        </w:rPr>
        <w:t xml:space="preserve">إبراز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التخصص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العقاري</w:t>
      </w:r>
    </w:p>
    <w:p w:rsidR="00000000" w:rsidDel="00000000" w:rsidP="00000000" w:rsidRDefault="00000000" w:rsidRPr="00000000" w14:paraId="00000004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منصة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النشر</w:t>
      </w:r>
      <w:r w:rsidDel="00000000" w:rsidR="00000000" w:rsidRPr="00000000">
        <w:rPr>
          <w:sz w:val="32"/>
          <w:szCs w:val="32"/>
          <w:rtl w:val="1"/>
        </w:rPr>
        <w:t xml:space="preserve">:</w:t>
      </w:r>
      <w:r w:rsidDel="00000000" w:rsidR="00000000" w:rsidRPr="00000000">
        <w:rPr>
          <w:sz w:val="32"/>
          <w:szCs w:val="32"/>
          <w:rtl w:val="0"/>
        </w:rPr>
        <w:t xml:space="preserve">linkedin</w:t>
      </w:r>
    </w:p>
    <w:p w:rsidR="00000000" w:rsidDel="00000000" w:rsidP="00000000" w:rsidRDefault="00000000" w:rsidRPr="00000000" w14:paraId="00000006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تاريخ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ووقت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النشر</w:t>
      </w:r>
      <w:r w:rsidDel="00000000" w:rsidR="00000000" w:rsidRPr="00000000">
        <w:rPr>
          <w:sz w:val="32"/>
          <w:szCs w:val="32"/>
          <w:rtl w:val="1"/>
        </w:rPr>
        <w:t xml:space="preserve">: 22/1/2026</w:t>
      </w:r>
    </w:p>
    <w:p w:rsidR="00000000" w:rsidDel="00000000" w:rsidP="00000000" w:rsidRDefault="00000000" w:rsidRPr="00000000" w14:paraId="00000007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النص</w:t>
      </w:r>
      <w:r w:rsidDel="00000000" w:rsidR="00000000" w:rsidRPr="00000000">
        <w:rPr>
          <w:sz w:val="32"/>
          <w:szCs w:val="32"/>
          <w:rtl w:val="1"/>
        </w:rPr>
        <w:t xml:space="preserve">:     </w:t>
      </w:r>
    </w:p>
    <w:p w:rsidR="00000000" w:rsidDel="00000000" w:rsidP="00000000" w:rsidRDefault="00000000" w:rsidRPr="00000000" w14:paraId="00000009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تسويق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المشاريع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العقارية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هو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إعلان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وبس</w:t>
      </w:r>
      <w:r w:rsidDel="00000000" w:rsidR="00000000" w:rsidRPr="00000000">
        <w:rPr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هو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سرعة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رد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إدارة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عملاء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ومتابعة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دقيقة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أول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تواصل</w:t>
      </w:r>
      <w:r w:rsidDel="00000000" w:rsidR="00000000" w:rsidRPr="00000000">
        <w:rPr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عقاريم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نڤايا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ص</w:t>
      </w:r>
      <w:r w:rsidDel="00000000" w:rsidR="00000000" w:rsidRPr="00000000">
        <w:rPr>
          <w:sz w:val="32"/>
          <w:szCs w:val="32"/>
          <w:rtl w:val="1"/>
        </w:rPr>
        <w:t xml:space="preserve">ُ</w:t>
      </w:r>
      <w:r w:rsidDel="00000000" w:rsidR="00000000" w:rsidRPr="00000000">
        <w:rPr>
          <w:sz w:val="32"/>
          <w:szCs w:val="32"/>
          <w:rtl w:val="1"/>
        </w:rPr>
        <w:t xml:space="preserve">مم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خصيص</w:t>
      </w:r>
      <w:r w:rsidDel="00000000" w:rsidR="00000000" w:rsidRPr="00000000">
        <w:rPr>
          <w:sz w:val="32"/>
          <w:szCs w:val="32"/>
          <w:rtl w:val="1"/>
        </w:rPr>
        <w:t xml:space="preserve">ً</w:t>
      </w:r>
      <w:r w:rsidDel="00000000" w:rsidR="00000000" w:rsidRPr="00000000">
        <w:rPr>
          <w:sz w:val="32"/>
          <w:szCs w:val="32"/>
          <w:rtl w:val="1"/>
        </w:rPr>
        <w:t xml:space="preserve">ا</w:t>
      </w:r>
    </w:p>
    <w:p w:rsidR="00000000" w:rsidDel="00000000" w:rsidP="00000000" w:rsidRDefault="00000000" w:rsidRPr="00000000" w14:paraId="0000000E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للمطورين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وشركات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التسويق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العقاري</w:t>
      </w:r>
    </w:p>
    <w:p w:rsidR="00000000" w:rsidDel="00000000" w:rsidP="00000000" w:rsidRDefault="00000000" w:rsidRPr="00000000" w14:paraId="0000000F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عشان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يديرون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مشاريعهم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بذكاء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ويزيدون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فرص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البيع</w:t>
      </w:r>
      <w:r w:rsidDel="00000000" w:rsidR="00000000" w:rsidRPr="00000000">
        <w:rPr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👇 </w:t>
      </w:r>
      <w:r w:rsidDel="00000000" w:rsidR="00000000" w:rsidRPr="00000000">
        <w:rPr>
          <w:sz w:val="32"/>
          <w:szCs w:val="32"/>
          <w:rtl w:val="1"/>
        </w:rPr>
        <w:t xml:space="preserve">شوف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كيف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التقنية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تغي</w:t>
      </w:r>
      <w:r w:rsidDel="00000000" w:rsidR="00000000" w:rsidRPr="00000000">
        <w:rPr>
          <w:sz w:val="32"/>
          <w:szCs w:val="32"/>
          <w:rtl w:val="1"/>
        </w:rPr>
        <w:t xml:space="preserve">ّ</w:t>
      </w:r>
      <w:r w:rsidDel="00000000" w:rsidR="00000000" w:rsidRPr="00000000">
        <w:rPr>
          <w:sz w:val="32"/>
          <w:szCs w:val="32"/>
          <w:rtl w:val="1"/>
        </w:rPr>
        <w:t xml:space="preserve">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اللعبة</w:t>
      </w:r>
    </w:p>
    <w:p w:rsidR="00000000" w:rsidDel="00000000" w:rsidP="00000000" w:rsidRDefault="00000000" w:rsidRPr="00000000" w14:paraId="00000012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  <w:t xml:space="preserve">PropTech</w:t>
      </w:r>
      <w:r w:rsidDel="00000000" w:rsidR="00000000" w:rsidRPr="00000000">
        <w:rPr>
          <w:rtl w:val="0"/>
        </w:rPr>
        <w:t xml:space="preserve"> #</w:t>
      </w:r>
      <w:r w:rsidDel="00000000" w:rsidR="00000000" w:rsidRPr="00000000">
        <w:rPr>
          <w:rtl w:val="0"/>
        </w:rPr>
        <w:t xml:space="preserve">AIinRealEstate</w:t>
      </w:r>
      <w:r w:rsidDel="00000000" w:rsidR="00000000" w:rsidRPr="00000000">
        <w:rPr>
          <w:rtl w:val="0"/>
        </w:rPr>
        <w:t xml:space="preserve"> #</w:t>
      </w:r>
      <w:r w:rsidDel="00000000" w:rsidR="00000000" w:rsidRPr="00000000">
        <w:rPr>
          <w:rtl w:val="0"/>
        </w:rPr>
        <w:t xml:space="preserve">RealEstateMarketing</w:t>
      </w:r>
      <w:r w:rsidDel="00000000" w:rsidR="00000000" w:rsidRPr="00000000">
        <w:rPr>
          <w:rtl w:val="1"/>
        </w:rPr>
        <w:t xml:space="preserve"> #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العقارية</w:t>
      </w:r>
      <w:r w:rsidDel="00000000" w:rsidR="00000000" w:rsidRPr="00000000">
        <w:rPr>
          <w:rtl w:val="1"/>
        </w:rPr>
        <w:t xml:space="preserve"> #</w:t>
      </w:r>
      <w:r w:rsidDel="00000000" w:rsidR="00000000" w:rsidRPr="00000000">
        <w:rPr>
          <w:rtl w:val="1"/>
        </w:rPr>
        <w:t xml:space="preserve">التحول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#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العقار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ind w:firstLine="0"/>
        <w:rPr/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6834" w:w="11909" w:orient="portrait"/>
      <w:pgMar w:bottom="1440" w:top="1440" w:left="1440" w:right="1440" w:header="56.69291338582678" w:footer="56.6929133858267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jc w:val="center"/>
      <w:rPr/>
    </w:pPr>
    <w:r w:rsidDel="00000000" w:rsidR="00000000" w:rsidRPr="00000000">
      <w:rPr/>
      <w:drawing>
        <wp:inline distB="114300" distT="114300" distL="114300" distR="114300">
          <wp:extent cx="2798169" cy="3944787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98169" cy="394478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