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u w:val="none"/>
        </w:rPr>
      </w:pPr>
      <w:r>
        <w:rPr>
          <w:u w:val="thick"/>
        </w:rPr>
        <w:t>STATISTICS</w:t>
      </w:r>
      <w:r>
        <w:rPr>
          <w:spacing w:val="-2"/>
          <w:u w:val="thick"/>
        </w:rPr>
        <w:t xml:space="preserve"> </w:t>
      </w:r>
      <w:r>
        <w:rPr>
          <w:u w:val="thick"/>
        </w:rPr>
        <w:t>WORKSHEET-</w:t>
      </w:r>
      <w:r>
        <w:rPr>
          <w:spacing w:val="-3"/>
          <w:u w:val="thick"/>
        </w:rPr>
        <w:t xml:space="preserve"> </w:t>
      </w:r>
      <w:r>
        <w:rPr>
          <w:u w:val="thick"/>
        </w:rPr>
        <w:t>6</w:t>
      </w:r>
    </w:p>
    <w:p>
      <w:pPr>
        <w:pStyle w:val="2"/>
        <w:spacing w:before="165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114" w:after="0" w:line="240" w:lineRule="auto"/>
        <w:ind w:left="880" w:right="0" w:hanging="42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be considered as</w:t>
      </w:r>
      <w:r>
        <w:rPr>
          <w:spacing w:val="-2"/>
          <w:sz w:val="22"/>
        </w:rPr>
        <w:t xml:space="preserve"> </w:t>
      </w:r>
      <w:r>
        <w:rPr>
          <w:sz w:val="22"/>
        </w:rPr>
        <w:t>random</w:t>
      </w:r>
      <w:r>
        <w:rPr>
          <w:spacing w:val="-4"/>
          <w:sz w:val="22"/>
        </w:rPr>
        <w:t xml:space="preserve"> </w:t>
      </w:r>
      <w:r>
        <w:rPr>
          <w:sz w:val="22"/>
        </w:rPr>
        <w:t>variable?</w:t>
      </w:r>
    </w:p>
    <w:p>
      <w:pPr>
        <w:pStyle w:val="9"/>
        <w:numPr>
          <w:ilvl w:val="0"/>
          <w:numId w:val="0"/>
        </w:numPr>
        <w:tabs>
          <w:tab w:val="left" w:pos="1061"/>
        </w:tabs>
        <w:spacing w:before="18" w:after="0" w:line="240" w:lineRule="auto"/>
        <w:ind w:left="819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mentioned</w:t>
      </w:r>
    </w:p>
    <w:p>
      <w:pPr>
        <w:pStyle w:val="9"/>
        <w:numPr>
          <w:ilvl w:val="0"/>
          <w:numId w:val="0"/>
        </w:numPr>
        <w:tabs>
          <w:tab w:val="left" w:pos="1061"/>
        </w:tabs>
        <w:spacing w:before="18" w:after="0" w:line="240" w:lineRule="auto"/>
        <w:ind w:left="819" w:leftChars="0" w:right="0" w:rightChars="0"/>
        <w:jc w:val="left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21" w:after="0" w:line="240" w:lineRule="auto"/>
        <w:ind w:left="880" w:right="0" w:hanging="42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random</w:t>
      </w:r>
      <w:r>
        <w:rPr>
          <w:spacing w:val="-3"/>
          <w:sz w:val="22"/>
        </w:rPr>
        <w:t xml:space="preserve"> </w:t>
      </w:r>
      <w:r>
        <w:rPr>
          <w:sz w:val="22"/>
        </w:rPr>
        <w:t>variable</w:t>
      </w:r>
      <w:r>
        <w:rPr>
          <w:spacing w:val="-3"/>
          <w:sz w:val="22"/>
        </w:rPr>
        <w:t xml:space="preserve"> </w:t>
      </w:r>
      <w:r>
        <w:rPr>
          <w:sz w:val="22"/>
        </w:rPr>
        <w:t>that take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only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countable</w:t>
      </w:r>
      <w:r>
        <w:rPr>
          <w:spacing w:val="-1"/>
          <w:sz w:val="22"/>
        </w:rPr>
        <w:t xml:space="preserve"> </w:t>
      </w:r>
      <w:r>
        <w:rPr>
          <w:sz w:val="22"/>
        </w:rPr>
        <w:t>number of</w:t>
      </w:r>
      <w:r>
        <w:rPr>
          <w:spacing w:val="-3"/>
          <w:sz w:val="22"/>
        </w:rPr>
        <w:t xml:space="preserve"> </w:t>
      </w:r>
      <w:r>
        <w:rPr>
          <w:sz w:val="22"/>
        </w:rPr>
        <w:t>possibilities?</w:t>
      </w:r>
    </w:p>
    <w:p>
      <w:pPr>
        <w:pStyle w:val="9"/>
        <w:numPr>
          <w:ilvl w:val="0"/>
          <w:numId w:val="0"/>
        </w:numPr>
        <w:tabs>
          <w:tab w:val="left" w:pos="1042"/>
        </w:tabs>
        <w:spacing w:before="20" w:after="0" w:line="240" w:lineRule="auto"/>
        <w:ind w:left="819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Discrete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function is</w:t>
      </w:r>
      <w:r>
        <w:rPr>
          <w:spacing w:val="-1"/>
          <w:sz w:val="22"/>
        </w:rPr>
        <w:t xml:space="preserve"> </w:t>
      </w:r>
      <w:r>
        <w:rPr>
          <w:sz w:val="22"/>
        </w:rPr>
        <w:t>associated with a</w:t>
      </w:r>
      <w:r>
        <w:rPr>
          <w:spacing w:val="-3"/>
          <w:sz w:val="22"/>
        </w:rPr>
        <w:t xml:space="preserve"> </w:t>
      </w:r>
      <w:r>
        <w:rPr>
          <w:sz w:val="22"/>
        </w:rPr>
        <w:t>continuous</w:t>
      </w:r>
      <w:r>
        <w:rPr>
          <w:spacing w:val="-2"/>
          <w:sz w:val="22"/>
        </w:rPr>
        <w:t xml:space="preserve"> </w:t>
      </w:r>
      <w:r>
        <w:rPr>
          <w:sz w:val="22"/>
        </w:rPr>
        <w:t>random</w:t>
      </w:r>
      <w:r>
        <w:rPr>
          <w:spacing w:val="-4"/>
          <w:sz w:val="22"/>
        </w:rPr>
        <w:t xml:space="preserve"> </w:t>
      </w:r>
      <w:r>
        <w:rPr>
          <w:sz w:val="22"/>
        </w:rPr>
        <w:t>variable?</w:t>
      </w:r>
    </w:p>
    <w:p>
      <w:pPr>
        <w:pStyle w:val="9"/>
        <w:numPr>
          <w:ilvl w:val="0"/>
          <w:numId w:val="0"/>
        </w:numPr>
        <w:tabs>
          <w:tab w:val="left" w:pos="1042"/>
        </w:tabs>
        <w:spacing w:before="20" w:after="0" w:line="240" w:lineRule="auto"/>
        <w:ind w:left="819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pdf</w:t>
      </w:r>
    </w:p>
    <w:p>
      <w:pPr>
        <w:pStyle w:val="9"/>
        <w:numPr>
          <w:ilvl w:val="0"/>
          <w:numId w:val="1"/>
        </w:numPr>
        <w:tabs>
          <w:tab w:val="left" w:pos="821"/>
          <w:tab w:val="left" w:pos="3644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expected value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z w:val="22"/>
          <w:u w:val="single"/>
        </w:rPr>
        <w:tab/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a random</w:t>
      </w:r>
      <w:r>
        <w:rPr>
          <w:spacing w:val="-4"/>
          <w:sz w:val="22"/>
        </w:rPr>
        <w:t xml:space="preserve"> </w:t>
      </w:r>
      <w:r>
        <w:rPr>
          <w:sz w:val="22"/>
        </w:rPr>
        <w:t>variable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center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its</w:t>
      </w:r>
      <w:r>
        <w:rPr>
          <w:spacing w:val="-3"/>
          <w:sz w:val="22"/>
        </w:rPr>
        <w:t xml:space="preserve"> </w:t>
      </w:r>
      <w:r>
        <w:rPr>
          <w:sz w:val="22"/>
        </w:rPr>
        <w:t>distribution.</w:t>
      </w:r>
    </w:p>
    <w:p>
      <w:pPr>
        <w:pStyle w:val="9"/>
        <w:numPr>
          <w:ilvl w:val="0"/>
          <w:numId w:val="0"/>
        </w:numPr>
        <w:tabs>
          <w:tab w:val="left" w:pos="1042"/>
        </w:tabs>
        <w:spacing w:before="18" w:after="0" w:line="240" w:lineRule="auto"/>
        <w:ind w:left="819" w:leftChars="0" w:right="0" w:rightChars="0"/>
        <w:jc w:val="left"/>
        <w:rPr>
          <w:sz w:val="22"/>
        </w:rPr>
      </w:pPr>
    </w:p>
    <w:p>
      <w:pPr>
        <w:pStyle w:val="9"/>
        <w:numPr>
          <w:ilvl w:val="0"/>
          <w:numId w:val="0"/>
        </w:numPr>
        <w:tabs>
          <w:tab w:val="left" w:pos="1042"/>
        </w:tabs>
        <w:spacing w:before="20" w:after="0" w:line="240" w:lineRule="auto"/>
        <w:ind w:right="0" w:rightChars="0" w:firstLine="770" w:firstLineChars="35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mean</w:t>
      </w:r>
    </w:p>
    <w:p>
      <w:pPr>
        <w:pStyle w:val="9"/>
        <w:numPr>
          <w:ilvl w:val="0"/>
          <w:numId w:val="0"/>
        </w:numPr>
        <w:tabs>
          <w:tab w:val="left" w:pos="1061"/>
        </w:tabs>
        <w:spacing w:before="21" w:after="0" w:line="240" w:lineRule="auto"/>
        <w:ind w:left="819" w:leftChars="0" w:right="0" w:rightChars="0"/>
        <w:jc w:val="left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16" w:after="0" w:line="240" w:lineRule="auto"/>
        <w:ind w:left="880" w:right="0" w:hanging="42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random</w:t>
      </w:r>
      <w:r>
        <w:rPr>
          <w:spacing w:val="-4"/>
          <w:sz w:val="22"/>
        </w:rPr>
        <w:t xml:space="preserve"> </w:t>
      </w:r>
      <w:r>
        <w:rPr>
          <w:sz w:val="22"/>
        </w:rPr>
        <w:t>variable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3"/>
          <w:sz w:val="22"/>
        </w:rPr>
        <w:t xml:space="preserve"> </w:t>
      </w:r>
      <w:r>
        <w:rPr>
          <w:sz w:val="22"/>
        </w:rPr>
        <w:t>not a measure</w:t>
      </w:r>
      <w:r>
        <w:rPr>
          <w:spacing w:val="-1"/>
          <w:sz w:val="22"/>
        </w:rPr>
        <w:t xml:space="preserve"> </w:t>
      </w:r>
      <w:r>
        <w:rPr>
          <w:sz w:val="22"/>
        </w:rPr>
        <w:t>of spread?</w:t>
      </w:r>
    </w:p>
    <w:p>
      <w:pPr>
        <w:pStyle w:val="9"/>
        <w:numPr>
          <w:ilvl w:val="0"/>
          <w:numId w:val="0"/>
        </w:numPr>
        <w:tabs>
          <w:tab w:val="left" w:pos="1042"/>
        </w:tabs>
        <w:spacing w:before="21" w:after="0" w:line="240" w:lineRule="auto"/>
        <w:ind w:right="0" w:rightChars="0" w:firstLine="660" w:firstLineChars="30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empirical</w:t>
      </w:r>
      <w:r>
        <w:rPr>
          <w:spacing w:val="-2"/>
          <w:sz w:val="22"/>
        </w:rPr>
        <w:t xml:space="preserve"> </w:t>
      </w:r>
      <w:r>
        <w:rPr>
          <w:sz w:val="22"/>
        </w:rPr>
        <w:t>mean</w:t>
      </w:r>
    </w:p>
    <w:p>
      <w:pPr>
        <w:pStyle w:val="9"/>
        <w:numPr>
          <w:ilvl w:val="0"/>
          <w:numId w:val="1"/>
        </w:numPr>
        <w:tabs>
          <w:tab w:val="left" w:pos="821"/>
          <w:tab w:val="left" w:pos="2260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z w:val="22"/>
          <w:u w:val="single"/>
        </w:rPr>
        <w:tab/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Chi-squared</w:t>
      </w:r>
      <w:r>
        <w:rPr>
          <w:spacing w:val="-1"/>
          <w:sz w:val="22"/>
        </w:rPr>
        <w:t xml:space="preserve"> </w:t>
      </w:r>
      <w:r>
        <w:rPr>
          <w:sz w:val="22"/>
        </w:rPr>
        <w:t>distribution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twice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degrees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freedom.</w:t>
      </w:r>
    </w:p>
    <w:p>
      <w:pPr>
        <w:pStyle w:val="9"/>
        <w:numPr>
          <w:ilvl w:val="0"/>
          <w:numId w:val="0"/>
        </w:numPr>
        <w:tabs>
          <w:tab w:val="left" w:pos="1042"/>
        </w:tabs>
        <w:spacing w:before="21" w:after="0" w:line="240" w:lineRule="auto"/>
        <w:ind w:left="819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variance</w:t>
      </w:r>
    </w:p>
    <w:p>
      <w:pPr>
        <w:pStyle w:val="9"/>
        <w:numPr>
          <w:ilvl w:val="0"/>
          <w:numId w:val="0"/>
        </w:numPr>
        <w:tabs>
          <w:tab w:val="left" w:pos="1061"/>
        </w:tabs>
        <w:spacing w:before="18" w:after="0" w:line="240" w:lineRule="auto"/>
        <w:ind w:left="819" w:leftChars="0" w:right="0" w:rightChars="0"/>
        <w:jc w:val="left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21"/>
          <w:tab w:val="left" w:pos="7872"/>
        </w:tabs>
        <w:spacing w:before="23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beta distribution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default</w:t>
      </w:r>
      <w:r>
        <w:rPr>
          <w:spacing w:val="-2"/>
          <w:sz w:val="22"/>
        </w:rPr>
        <w:t xml:space="preserve"> </w:t>
      </w:r>
      <w:r>
        <w:rPr>
          <w:sz w:val="22"/>
        </w:rPr>
        <w:t>prior</w:t>
      </w:r>
      <w:r>
        <w:rPr>
          <w:spacing w:val="-3"/>
          <w:sz w:val="22"/>
        </w:rPr>
        <w:t xml:space="preserve"> </w:t>
      </w:r>
      <w:r>
        <w:rPr>
          <w:sz w:val="22"/>
        </w:rPr>
        <w:t>for parameters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between </w:t>
      </w:r>
      <w:r>
        <w:rPr>
          <w:w w:val="100"/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>
      <w:pPr>
        <w:pStyle w:val="9"/>
        <w:numPr>
          <w:ilvl w:val="0"/>
          <w:numId w:val="0"/>
        </w:numPr>
        <w:tabs>
          <w:tab w:val="left" w:pos="1042"/>
        </w:tabs>
        <w:spacing w:before="18" w:after="0" w:line="240" w:lineRule="auto"/>
        <w:ind w:right="0" w:rightChars="0"/>
        <w:jc w:val="left"/>
        <w:rPr>
          <w:sz w:val="22"/>
        </w:rPr>
      </w:pPr>
    </w:p>
    <w:p>
      <w:pPr>
        <w:pStyle w:val="9"/>
        <w:numPr>
          <w:ilvl w:val="0"/>
          <w:numId w:val="0"/>
        </w:numPr>
        <w:tabs>
          <w:tab w:val="left" w:pos="1042"/>
        </w:tabs>
        <w:spacing w:before="21" w:after="0" w:line="240" w:lineRule="auto"/>
        <w:ind w:right="0" w:rightChars="0" w:firstLine="440" w:firstLineChars="20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0 and</w:t>
      </w:r>
      <w:r>
        <w:rPr>
          <w:spacing w:val="1"/>
          <w:sz w:val="22"/>
        </w:rPr>
        <w:t xml:space="preserve"> </w:t>
      </w:r>
      <w:r>
        <w:rPr>
          <w:sz w:val="22"/>
        </w:rPr>
        <w:t>1</w:t>
      </w:r>
    </w:p>
    <w:p>
      <w:pPr>
        <w:pStyle w:val="9"/>
        <w:numPr>
          <w:ilvl w:val="0"/>
          <w:numId w:val="0"/>
        </w:numPr>
        <w:tabs>
          <w:tab w:val="left" w:pos="1061"/>
        </w:tabs>
        <w:spacing w:before="20" w:after="0" w:line="240" w:lineRule="auto"/>
        <w:ind w:left="819" w:leftChars="0" w:right="0" w:rightChars="0"/>
        <w:jc w:val="left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31" w:after="0" w:line="244" w:lineRule="auto"/>
        <w:ind w:left="820" w:right="106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tool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used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constructing</w:t>
      </w:r>
      <w:r>
        <w:rPr>
          <w:spacing w:val="-4"/>
          <w:sz w:val="22"/>
        </w:rPr>
        <w:t xml:space="preserve"> </w:t>
      </w:r>
      <w:r>
        <w:rPr>
          <w:sz w:val="22"/>
        </w:rPr>
        <w:t>confidence</w:t>
      </w:r>
      <w:r>
        <w:rPr>
          <w:spacing w:val="-3"/>
          <w:sz w:val="22"/>
        </w:rPr>
        <w:t xml:space="preserve"> </w:t>
      </w:r>
      <w:r>
        <w:rPr>
          <w:sz w:val="22"/>
        </w:rPr>
        <w:t>intervals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calculating</w:t>
      </w:r>
      <w:r>
        <w:rPr>
          <w:spacing w:val="-4"/>
          <w:sz w:val="22"/>
        </w:rPr>
        <w:t xml:space="preserve"> </w:t>
      </w:r>
      <w:r>
        <w:rPr>
          <w:sz w:val="22"/>
        </w:rPr>
        <w:t>standard</w:t>
      </w:r>
      <w:r>
        <w:rPr>
          <w:spacing w:val="-1"/>
          <w:sz w:val="22"/>
        </w:rPr>
        <w:t xml:space="preserve"> </w:t>
      </w:r>
      <w:r>
        <w:rPr>
          <w:sz w:val="22"/>
        </w:rPr>
        <w:t>errors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52"/>
          <w:sz w:val="22"/>
        </w:rPr>
        <w:t xml:space="preserve"> </w:t>
      </w:r>
      <w:r>
        <w:rPr>
          <w:sz w:val="22"/>
        </w:rPr>
        <w:t>difficult statistics?</w:t>
      </w:r>
    </w:p>
    <w:p>
      <w:pPr>
        <w:pStyle w:val="9"/>
        <w:numPr>
          <w:ilvl w:val="0"/>
          <w:numId w:val="0"/>
        </w:numPr>
        <w:tabs>
          <w:tab w:val="left" w:pos="1042"/>
        </w:tabs>
        <w:spacing w:before="16" w:after="0" w:line="240" w:lineRule="auto"/>
        <w:ind w:right="0" w:rightChars="0"/>
        <w:jc w:val="left"/>
        <w:rPr>
          <w:sz w:val="22"/>
        </w:rPr>
      </w:pPr>
    </w:p>
    <w:p>
      <w:pPr>
        <w:pStyle w:val="9"/>
        <w:numPr>
          <w:ilvl w:val="0"/>
          <w:numId w:val="0"/>
        </w:numPr>
        <w:tabs>
          <w:tab w:val="left" w:pos="1061"/>
        </w:tabs>
        <w:spacing w:before="21" w:after="0" w:line="240" w:lineRule="auto"/>
        <w:ind w:left="819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bootstrap</w:t>
      </w:r>
    </w:p>
    <w:p>
      <w:pPr>
        <w:spacing w:after="0" w:line="240" w:lineRule="auto"/>
        <w:jc w:val="left"/>
        <w:rPr>
          <w:sz w:val="22"/>
        </w:rPr>
        <w:sectPr>
          <w:headerReference r:id="rId5" w:type="default"/>
          <w:type w:val="continuous"/>
          <w:pgSz w:w="11900" w:h="16840"/>
          <w:pgMar w:top="1580" w:right="880" w:bottom="280" w:left="620" w:header="544" w:footer="720" w:gutter="0"/>
          <w:pgNumType w:start="1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792"/>
          <w:tab w:val="left" w:pos="7354"/>
        </w:tabs>
        <w:spacing w:before="124" w:after="0" w:line="240" w:lineRule="auto"/>
        <w:ind w:left="791" w:right="0" w:hanging="332"/>
        <w:jc w:val="left"/>
        <w:rPr>
          <w:sz w:val="22"/>
        </w:rPr>
      </w:pPr>
      <w:r>
        <w:rPr>
          <w:sz w:val="22"/>
        </w:rPr>
        <w:t>Data</w:t>
      </w:r>
      <w:r>
        <w:rPr>
          <w:spacing w:val="-3"/>
          <w:sz w:val="22"/>
        </w:rPr>
        <w:t xml:space="preserve"> </w:t>
      </w:r>
      <w:r>
        <w:rPr>
          <w:sz w:val="22"/>
        </w:rPr>
        <w:t>that summarize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observations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category</w:t>
      </w:r>
      <w:r>
        <w:rPr>
          <w:spacing w:val="-4"/>
          <w:sz w:val="22"/>
        </w:rPr>
        <w:t xml:space="preserve"> </w:t>
      </w:r>
      <w:r>
        <w:rPr>
          <w:sz w:val="22"/>
        </w:rPr>
        <w:t>are called</w:t>
      </w:r>
      <w:r>
        <w:rPr>
          <w:sz w:val="22"/>
          <w:u w:val="single"/>
        </w:rPr>
        <w:tab/>
      </w:r>
      <w:r>
        <w:rPr>
          <w:sz w:val="22"/>
        </w:rPr>
        <w:t>data.</w:t>
      </w:r>
    </w:p>
    <w:p>
      <w:pPr>
        <w:pStyle w:val="9"/>
        <w:numPr>
          <w:ilvl w:val="0"/>
          <w:numId w:val="0"/>
        </w:numPr>
        <w:tabs>
          <w:tab w:val="left" w:pos="1049"/>
        </w:tabs>
        <w:spacing w:before="2" w:after="0" w:line="240" w:lineRule="auto"/>
        <w:ind w:left="819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frequency</w:t>
      </w:r>
    </w:p>
    <w:p>
      <w:pPr>
        <w:pStyle w:val="5"/>
        <w:spacing w:before="6"/>
        <w:rPr>
          <w:sz w:val="24"/>
        </w:rPr>
      </w:pPr>
    </w:p>
    <w:p>
      <w:pPr>
        <w:pStyle w:val="2"/>
        <w:ind w:left="460"/>
      </w:pPr>
      <w:r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 words briefly.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31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difference</w:t>
      </w:r>
      <w:r>
        <w:rPr>
          <w:spacing w:val="-1"/>
          <w:sz w:val="22"/>
        </w:rPr>
        <w:t xml:space="preserve"> </w:t>
      </w:r>
      <w:r>
        <w:rPr>
          <w:sz w:val="22"/>
        </w:rPr>
        <w:t>between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boxplot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histogram?</w:t>
      </w:r>
    </w:p>
    <w:p>
      <w:pPr>
        <w:pStyle w:val="9"/>
        <w:numPr>
          <w:ilvl w:val="0"/>
          <w:numId w:val="0"/>
        </w:numPr>
        <w:tabs>
          <w:tab w:val="left" w:pos="821"/>
        </w:tabs>
        <w:spacing w:before="131" w:after="0" w:line="252" w:lineRule="exact"/>
        <w:ind w:left="459" w:leftChars="0" w:right="0" w:rightChars="0"/>
        <w:jc w:val="left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/>
          <w:sz w:val="22"/>
          <w:lang w:val="en-IN"/>
        </w:rPr>
        <w:t>ANS-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Histograms indicate the whole frequency distribution of a variable, whereas the boxplot summarises its most prominent features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These features include median and spread as well as the extent an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d nature of departures from symmetry, and the possible presence of observations having extreme values (outliers).</w:t>
      </w:r>
    </w:p>
    <w:p>
      <w:pPr>
        <w:pStyle w:val="9"/>
        <w:numPr>
          <w:ilvl w:val="0"/>
          <w:numId w:val="0"/>
        </w:numPr>
        <w:tabs>
          <w:tab w:val="left" w:pos="821"/>
        </w:tabs>
        <w:spacing w:before="131" w:after="0" w:line="252" w:lineRule="exact"/>
        <w:ind w:left="459" w:leftChars="0" w:right="0" w:rightChars="0"/>
        <w:jc w:val="left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select metrics?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0" w:after="0" w:line="252" w:lineRule="exact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ANS- Some steps to choose metrics-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0" w:after="0" w:line="252" w:lineRule="exact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     Define the goals-determine wthat to Aachieve 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0" w:after="0" w:line="252" w:lineRule="exact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     Define KPIs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0" w:after="0" w:line="252" w:lineRule="exact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     Choose metrics that are actionable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0" w:after="0" w:line="252" w:lineRule="exact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    Avoid Vanity metric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0" w:after="0" w:line="252" w:lineRule="exact"/>
        <w:ind w:right="0" w:rightChars="0" w:firstLine="330" w:firstLineChars="15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Continuously review and refine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0" w:after="0" w:line="252" w:lineRule="exact"/>
        <w:ind w:right="0" w:rightChars="0"/>
        <w:jc w:val="left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1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assess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statistical significance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insight?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1" w:after="0" w:line="252" w:lineRule="exact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ANS- To Assess the statistical significance of an insight,need to choose appropriate statistical test,set the significance level,compute the p_value,interpret the results and consider the effect size       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1" w:after="0" w:line="252" w:lineRule="exact"/>
        <w:ind w:right="0" w:rightChars="0"/>
        <w:jc w:val="left"/>
        <w:rPr>
          <w:rFonts w:hint="default"/>
          <w:sz w:val="22"/>
          <w:lang w:val="en-IN"/>
        </w:rPr>
      </w:pP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1" w:after="0" w:line="252" w:lineRule="exact"/>
        <w:ind w:right="0" w:rightChars="0"/>
        <w:jc w:val="left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Give</w:t>
      </w:r>
      <w:r>
        <w:rPr>
          <w:spacing w:val="-2"/>
          <w:sz w:val="22"/>
        </w:rPr>
        <w:t xml:space="preserve"> </w:t>
      </w:r>
      <w:r>
        <w:rPr>
          <w:sz w:val="22"/>
        </w:rPr>
        <w:t>examples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doesnot have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Gaussian</w:t>
      </w:r>
      <w:r>
        <w:rPr>
          <w:spacing w:val="-2"/>
          <w:sz w:val="22"/>
        </w:rPr>
        <w:t xml:space="preserve"> </w:t>
      </w:r>
      <w:r>
        <w:rPr>
          <w:sz w:val="22"/>
        </w:rPr>
        <w:t>distribution,</w:t>
      </w:r>
      <w:r>
        <w:rPr>
          <w:spacing w:val="-1"/>
          <w:sz w:val="22"/>
        </w:rPr>
        <w:t xml:space="preserve"> </w:t>
      </w:r>
      <w:r>
        <w:rPr>
          <w:sz w:val="22"/>
        </w:rPr>
        <w:t>nor</w:t>
      </w:r>
      <w:r>
        <w:rPr>
          <w:spacing w:val="-1"/>
          <w:sz w:val="22"/>
        </w:rPr>
        <w:t xml:space="preserve"> </w:t>
      </w:r>
      <w:r>
        <w:rPr>
          <w:sz w:val="22"/>
        </w:rPr>
        <w:t>log-normal.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0" w:after="0" w:line="252" w:lineRule="exact"/>
        <w:ind w:right="0" w:rightChars="0"/>
        <w:jc w:val="left"/>
        <w:rPr>
          <w:rFonts w:hint="default"/>
          <w:b w:val="0"/>
          <w:bCs w:val="0"/>
          <w:sz w:val="22"/>
          <w:lang w:val="en-IN"/>
        </w:rPr>
      </w:pPr>
      <w:r>
        <w:rPr>
          <w:rFonts w:hint="default"/>
          <w:sz w:val="22"/>
          <w:lang w:val="en-IN"/>
        </w:rPr>
        <w:t>ANS-</w:t>
      </w:r>
      <w:r>
        <w:rPr>
          <w:rFonts w:hint="default"/>
          <w:b w:val="0"/>
          <w:bCs w:val="0"/>
          <w:sz w:val="22"/>
          <w:lang w:val="en-IN"/>
        </w:rPr>
        <w:t xml:space="preserve">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Any distribution of money or value will be non--Gaussian. For example: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distributions of income; distributions of house prices; distributions of bets placed on a sporting event. These distributions cannot have negative values and will usually have extended right hand tails.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0" w:after="0" w:line="252" w:lineRule="exact"/>
        <w:ind w:right="0" w:rightChars="0"/>
        <w:jc w:val="left"/>
        <w:rPr>
          <w:rFonts w:hint="default"/>
          <w:sz w:val="22"/>
          <w:lang w:val="en-IN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2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Give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1"/>
          <w:sz w:val="22"/>
        </w:rPr>
        <w:t xml:space="preserve"> </w:t>
      </w:r>
      <w:r>
        <w:rPr>
          <w:sz w:val="22"/>
        </w:rPr>
        <w:t>example where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median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better</w:t>
      </w:r>
      <w:r>
        <w:rPr>
          <w:spacing w:val="1"/>
          <w:sz w:val="22"/>
        </w:rPr>
        <w:t xml:space="preserve"> </w:t>
      </w:r>
      <w:r>
        <w:rPr>
          <w:sz w:val="22"/>
        </w:rPr>
        <w:t>measure</w:t>
      </w:r>
      <w:r>
        <w:rPr>
          <w:spacing w:val="-3"/>
          <w:sz w:val="22"/>
        </w:rPr>
        <w:t xml:space="preserve"> </w:t>
      </w:r>
      <w:r>
        <w:rPr>
          <w:sz w:val="22"/>
        </w:rPr>
        <w:t>than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mean.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2" w:after="0" w:line="252" w:lineRule="exact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ANS</w:t>
      </w:r>
      <w:r>
        <w:rPr>
          <w:rFonts w:hint="default"/>
          <w:b w:val="0"/>
          <w:bCs w:val="0"/>
          <w:sz w:val="22"/>
          <w:lang w:val="en-IN"/>
        </w:rPr>
        <w:t>-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Income is the classic example of when to use the median instead of the mean because its distribution tends to be skewed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 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2" w:after="0" w:line="252" w:lineRule="exact"/>
        <w:ind w:right="0" w:rightChars="0"/>
        <w:jc w:val="left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Likelihood?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0" w:after="0" w:line="252" w:lineRule="exact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ANS-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Likelihood, being the outcome of a likelihood function thus defined,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describes the plausibility, under a certain statistical model (the null hypothesis in hypothesis testing), of a certain parameter value after observing a particular outcome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  <w:bookmarkStart w:id="0" w:name="_GoBack"/>
      <w:bookmarkEnd w:id="0"/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140335</wp:posOffset>
            </wp:positionV>
            <wp:extent cx="4293870" cy="11201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580" w:right="880" w:bottom="280" w:left="620" w:header="54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388620</wp:posOffset>
          </wp:positionH>
          <wp:positionV relativeFrom="page">
            <wp:posOffset>344805</wp:posOffset>
          </wp:positionV>
          <wp:extent cx="1167130" cy="3028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7444" cy="302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4998720</wp:posOffset>
          </wp:positionH>
          <wp:positionV relativeFrom="page">
            <wp:posOffset>629285</wp:posOffset>
          </wp:positionV>
          <wp:extent cx="2529205" cy="381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29204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504.4pt;margin-top:32.9pt;height:17.15pt;width:89.1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7"/>
                  </w:rPr>
                </w:pPr>
                <w:r>
                  <w:rPr>
                    <w:rFonts w:ascii="Arial MT"/>
                    <w:color w:val="C00000"/>
                    <w:sz w:val="27"/>
                  </w:rPr>
                  <w:t>WORKSHEET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80" w:hanging="4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041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9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9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9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9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9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19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8716240"/>
    <w:rsid w:val="27913C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81"/>
      <w:ind w:left="3435" w:right="3072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1"/>
      <w:ind w:left="1060" w:hanging="24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2023-02-13T04:11:00Z</dcterms:created>
  <dc:creator>nishant kadian</dc:creator>
  <cp:lastModifiedBy>Pankaj Hardas</cp:lastModifiedBy>
  <dcterms:modified xsi:type="dcterms:W3CDTF">2023-02-16T07:18:03Z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2023-02-13T00:00:00Z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5A1492FDEA3B4CF1826A21E10D0162B9</vt:lpwstr>
  </property>
</Properties>
</file>