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07" w:rsidRPr="00E62337" w:rsidRDefault="00CD4D07" w:rsidP="00CD4D0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337">
        <w:rPr>
          <w:rFonts w:ascii="Times New Roman" w:hAnsi="Times New Roman" w:cs="Times New Roman"/>
          <w:b/>
          <w:sz w:val="32"/>
          <w:szCs w:val="32"/>
          <w:u w:val="single"/>
        </w:rPr>
        <w:t>INTRODUCTION:-</w:t>
      </w:r>
    </w:p>
    <w:p w:rsidR="00CD4D07" w:rsidRDefault="00CD4D07" w:rsidP="00CD4D07">
      <w:pPr>
        <w:spacing w:before="100" w:beforeAutospacing="1" w:after="100" w:afterAutospacing="1" w:line="2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proofErr w:type="gram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has been developed to provide an open, extensible network simulation platform, for networking research and education. In brief,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provides models of how packet data networks work and </w:t>
      </w:r>
      <w:proofErr w:type="gram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perform</w:t>
      </w:r>
      <w:proofErr w:type="gram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and provides a simulation engine for users to conduct simulation experiments. Some of the reasons to use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include </w:t>
      </w:r>
    </w:p>
    <w:p w:rsidR="00CD4D07" w:rsidRPr="00D97A41" w:rsidRDefault="00CD4D07" w:rsidP="00CD4D07">
      <w:pPr>
        <w:spacing w:before="100" w:beforeAutospacing="1" w:after="100" w:afterAutospacing="1" w:line="2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to</w:t>
      </w:r>
      <w:proofErr w:type="gram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perform studies that are more difficult or not possible to perform with real systems, to study system </w:t>
      </w:r>
      <w:proofErr w:type="spell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behavior</w:t>
      </w:r>
      <w:proofErr w:type="spell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in a highly controlled, reproducible environment, and to learn about how networks work. Users will note that the available model set in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focuses on </w:t>
      </w:r>
      <w:proofErr w:type="spell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modeling</w:t>
      </w:r>
      <w:proofErr w:type="spell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how Internet protocols and networks work, but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 not limited to Internet systems; several users are using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to model non-Internet-based systems.</w:t>
      </w:r>
    </w:p>
    <w:p w:rsidR="00CD4D07" w:rsidRPr="00D97A41" w:rsidRDefault="00CD4D07" w:rsidP="00CD4D07">
      <w:pPr>
        <w:spacing w:before="100" w:beforeAutospacing="1" w:after="100" w:afterAutospacing="1" w:line="2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Many simulation tools exist for network simulation studies. Below are a few distinguishing features of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in contrast to other tools.</w:t>
      </w:r>
    </w:p>
    <w:p w:rsidR="00CD4D07" w:rsidRPr="00D97A41" w:rsidRDefault="00CD4D07" w:rsidP="00CD4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4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proofErr w:type="gram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 designed as a set of libraries that can be combined together and also with other external software libraries. While some simulation platforms provide users with a single, integrated graphical user interface environment in which all tasks are carried out,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is more modular in this regard. Several external animators and data analysis and visualization tools can be used with </w:t>
      </w:r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 However, users should expect to work at the command line and with C++ and/or Python software development tools.</w:t>
      </w:r>
    </w:p>
    <w:p w:rsidR="00CD4D07" w:rsidRPr="00D97A41" w:rsidRDefault="00CD4D07" w:rsidP="00CD4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4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D97A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IN" w:eastAsia="en-IN"/>
        </w:rPr>
        <w:t>ns-3</w:t>
      </w:r>
      <w:proofErr w:type="gram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 is primarily used on Linux or </w:t>
      </w:r>
      <w:proofErr w:type="spell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macOS</w:t>
      </w:r>
      <w:proofErr w:type="spell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systems, although support exists for BSD systems and also for Windows frameworks that can build Linux code, such as Windows Subsystem for Linux, or </w:t>
      </w:r>
      <w:proofErr w:type="spellStart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Cygwin</w:t>
      </w:r>
      <w:proofErr w:type="spellEnd"/>
      <w:r w:rsidRPr="00D97A4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 Native Windows Visual Studio is not presently supported although a developer is working on future support. Windows users may also use a Linux virtual machine.</w:t>
      </w:r>
    </w:p>
    <w:p w:rsidR="00CD4D07" w:rsidRPr="00E62337" w:rsidRDefault="00CD4D07" w:rsidP="00CD4D07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</w:rPr>
        <w:t> </w:t>
      </w:r>
      <w:r w:rsidRPr="008778D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will be more productive with </w:t>
      </w:r>
      <w:r w:rsidRPr="008778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ns-3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> for the following reasons:</w:t>
      </w:r>
    </w:p>
    <w:p w:rsidR="00CD4D07" w:rsidRPr="00E62337" w:rsidRDefault="00CD4D07" w:rsidP="00CD4D0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8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Ns-3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is actively maintained with an active, responsive </w:t>
      </w:r>
      <w:proofErr w:type="gramStart"/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proofErr w:type="gramEnd"/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mailing list, while </w:t>
      </w:r>
      <w:r w:rsidRPr="008778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ns-3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> is only lightly maintained and has not seen significant development in its main code tree for over a decade.</w:t>
      </w:r>
    </w:p>
    <w:p w:rsidR="00CD4D07" w:rsidRPr="00E62337" w:rsidRDefault="00CD4D07" w:rsidP="00CD4D0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78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Ns-3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> provides features not available in </w:t>
      </w:r>
      <w:r w:rsidRPr="008778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ns-3</w:t>
      </w:r>
      <w:r w:rsidRPr="00E62337">
        <w:rPr>
          <w:rFonts w:ascii="Times New Roman" w:eastAsia="Times New Roman" w:hAnsi="Times New Roman" w:cs="Times New Roman"/>
          <w:color w:val="000000"/>
          <w:sz w:val="28"/>
          <w:szCs w:val="28"/>
        </w:rPr>
        <w:t>, such as a implementation code execution environment (allowing users to run real implementation code in the simulator)</w:t>
      </w:r>
    </w:p>
    <w:p w:rsidR="00CD4D07" w:rsidRDefault="00CD4D07" w:rsidP="00CD4D07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78D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INSTALLATION PROCEDURE OF NS3:-</w:t>
      </w:r>
    </w:p>
    <w:p w:rsidR="00CD4D07" w:rsidRDefault="00CD4D07" w:rsidP="00CD4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D07" w:rsidRPr="008B014D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14D">
        <w:rPr>
          <w:rFonts w:ascii="Times New Roman" w:hAnsi="Times New Roman" w:cs="Times New Roman"/>
          <w:b/>
          <w:sz w:val="28"/>
          <w:szCs w:val="28"/>
        </w:rPr>
        <w:t xml:space="preserve">Setting up </w:t>
      </w:r>
      <w:proofErr w:type="spellStart"/>
      <w:r w:rsidRPr="008B014D">
        <w:rPr>
          <w:rFonts w:ascii="Times New Roman" w:hAnsi="Times New Roman" w:cs="Times New Roman"/>
          <w:b/>
          <w:sz w:val="28"/>
          <w:szCs w:val="28"/>
        </w:rPr>
        <w:t>wsl</w:t>
      </w:r>
      <w:proofErr w:type="spellEnd"/>
      <w:r w:rsidRPr="008B014D">
        <w:rPr>
          <w:rFonts w:ascii="Times New Roman" w:hAnsi="Times New Roman" w:cs="Times New Roman"/>
          <w:b/>
          <w:sz w:val="28"/>
          <w:szCs w:val="28"/>
        </w:rPr>
        <w:t xml:space="preserve"> on windows10:</w:t>
      </w:r>
    </w:p>
    <w:p w:rsidR="00CD4D07" w:rsidRPr="008B014D" w:rsidRDefault="00CD4D07" w:rsidP="00CD4D07">
      <w:pPr>
        <w:pStyle w:val="ListParagraph"/>
        <w:numPr>
          <w:ilvl w:val="0"/>
          <w:numId w:val="2"/>
        </w:numPr>
        <w:jc w:val="both"/>
        <w:rPr>
          <w:color w:val="111111"/>
          <w:sz w:val="24"/>
          <w:szCs w:val="24"/>
          <w:shd w:val="clear" w:color="auto" w:fill="F1F1F1"/>
        </w:rPr>
      </w:pPr>
      <w:r w:rsidRPr="008B014D">
        <w:rPr>
          <w:color w:val="111111"/>
          <w:sz w:val="24"/>
          <w:szCs w:val="24"/>
          <w:shd w:val="clear" w:color="auto" w:fill="F1F1F1"/>
        </w:rPr>
        <w:t>Go to </w:t>
      </w:r>
      <w:r w:rsidRPr="008B014D">
        <w:rPr>
          <w:rStyle w:val="Strong"/>
          <w:color w:val="111111"/>
          <w:sz w:val="24"/>
          <w:szCs w:val="24"/>
          <w:shd w:val="clear" w:color="auto" w:fill="F1F1F1"/>
        </w:rPr>
        <w:t>Settings &gt; Update &amp; Security</w:t>
      </w:r>
      <w:proofErr w:type="gramStart"/>
      <w:r w:rsidRPr="008B014D">
        <w:rPr>
          <w:rStyle w:val="Strong"/>
          <w:color w:val="111111"/>
          <w:sz w:val="24"/>
          <w:szCs w:val="24"/>
          <w:shd w:val="clear" w:color="auto" w:fill="F1F1F1"/>
        </w:rPr>
        <w:t>  &gt;</w:t>
      </w:r>
      <w:proofErr w:type="gramEnd"/>
      <w:r w:rsidRPr="008B014D">
        <w:rPr>
          <w:rStyle w:val="Strong"/>
          <w:color w:val="111111"/>
          <w:sz w:val="24"/>
          <w:szCs w:val="24"/>
          <w:shd w:val="clear" w:color="auto" w:fill="F1F1F1"/>
        </w:rPr>
        <w:t xml:space="preserve"> For Developers</w:t>
      </w:r>
      <w:r w:rsidRPr="008B014D">
        <w:rPr>
          <w:color w:val="111111"/>
          <w:sz w:val="24"/>
          <w:szCs w:val="24"/>
          <w:shd w:val="clear" w:color="auto" w:fill="F1F1F1"/>
        </w:rPr>
        <w:t>. And turn on the developer mode.</w:t>
      </w:r>
    </w:p>
    <w:p w:rsidR="00CD4D07" w:rsidRPr="008B014D" w:rsidRDefault="00CD4D07" w:rsidP="00CD4D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014D">
        <w:rPr>
          <w:color w:val="111111"/>
          <w:sz w:val="24"/>
          <w:szCs w:val="24"/>
          <w:shd w:val="clear" w:color="auto" w:fill="F1F1F1"/>
        </w:rPr>
        <w:t>Go to </w:t>
      </w:r>
      <w:r w:rsidRPr="008B014D">
        <w:rPr>
          <w:rStyle w:val="Strong"/>
          <w:color w:val="111111"/>
          <w:sz w:val="24"/>
          <w:szCs w:val="24"/>
          <w:shd w:val="clear" w:color="auto" w:fill="F1F1F1"/>
        </w:rPr>
        <w:t>Control Panel &gt; Programs &gt; Programs and Feature</w:t>
      </w:r>
      <w:r w:rsidRPr="008B014D">
        <w:rPr>
          <w:color w:val="111111"/>
          <w:sz w:val="24"/>
          <w:szCs w:val="24"/>
          <w:shd w:val="clear" w:color="auto" w:fill="F1F1F1"/>
        </w:rPr>
        <w:t>. In the left sidebar click on </w:t>
      </w:r>
      <w:r w:rsidRPr="008B014D">
        <w:rPr>
          <w:rStyle w:val="Strong"/>
          <w:color w:val="111111"/>
          <w:sz w:val="24"/>
          <w:szCs w:val="24"/>
          <w:shd w:val="clear" w:color="auto" w:fill="F1F1F1"/>
        </w:rPr>
        <w:t>Turn on Windows features on or off</w:t>
      </w:r>
      <w:r w:rsidRPr="008B014D">
        <w:rPr>
          <w:color w:val="111111"/>
          <w:sz w:val="24"/>
          <w:szCs w:val="24"/>
          <w:shd w:val="clear" w:color="auto" w:fill="F1F1F1"/>
        </w:rPr>
        <w:t>.  Check the option for </w:t>
      </w:r>
      <w:r w:rsidRPr="008B014D">
        <w:rPr>
          <w:rStyle w:val="Strong"/>
          <w:color w:val="111111"/>
          <w:sz w:val="24"/>
          <w:szCs w:val="24"/>
          <w:shd w:val="clear" w:color="auto" w:fill="F1F1F1"/>
        </w:rPr>
        <w:t>Windows Subsystem for Linux</w:t>
      </w:r>
      <w:r w:rsidRPr="008B014D">
        <w:rPr>
          <w:color w:val="111111"/>
          <w:sz w:val="24"/>
          <w:szCs w:val="24"/>
          <w:shd w:val="clear" w:color="auto" w:fill="F1F1F1"/>
        </w:rPr>
        <w:t>.</w:t>
      </w:r>
    </w:p>
    <w:p w:rsidR="00CD4D07" w:rsidRDefault="00CD4D07" w:rsidP="00CD4D07">
      <w:pPr>
        <w:numPr>
          <w:ilvl w:val="0"/>
          <w:numId w:val="2"/>
        </w:numPr>
        <w:shd w:val="clear" w:color="auto" w:fill="F1F1F1"/>
        <w:spacing w:after="120" w:line="527" w:lineRule="atLeast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WSL is now enabled. </w:t>
      </w:r>
      <w:r w:rsidRPr="008B014D"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  <w:t>Reboot </w:t>
      </w: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to proceed to the next step.</w:t>
      </w:r>
    </w:p>
    <w:p w:rsidR="00CD4D07" w:rsidRPr="008B014D" w:rsidRDefault="00CD4D07" w:rsidP="00CD4D07">
      <w:pPr>
        <w:numPr>
          <w:ilvl w:val="0"/>
          <w:numId w:val="2"/>
        </w:numPr>
        <w:shd w:val="clear" w:color="auto" w:fill="F1F1F1"/>
        <w:spacing w:after="120" w:line="527" w:lineRule="atLeast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 xml:space="preserve">After rebooting, open Microsoft Store and find </w:t>
      </w:r>
      <w:proofErr w:type="spellStart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Ubuntu</w:t>
      </w:r>
      <w:proofErr w:type="spell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. Install it</w:t>
      </w:r>
    </w:p>
    <w:p w:rsidR="00CD4D07" w:rsidRDefault="00CD4D07" w:rsidP="00CD4D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 up work environment: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before="120"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Launch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Ubuntu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. It could be done either by typing </w:t>
      </w:r>
      <w:proofErr w:type="spellStart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Ubuntu</w:t>
      </w:r>
      <w:proofErr w:type="spellEnd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</w:t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on search bar, or typing </w:t>
      </w:r>
      <w:proofErr w:type="spellStart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ubuntu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 on command line.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Set up basic information. Password etc.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Perform basic update and upgrade before doing anything else.</w:t>
      </w:r>
    </w:p>
    <w:p w:rsidR="00CD4D07" w:rsidRPr="008B014D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update &amp;&amp; apt-get upgrade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Install </w:t>
      </w:r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Desktop Environment.</w:t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Even though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Ubuntu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WSL only offer command line as user interface, but installing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Xfce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can make it easier to navigate for most user.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Install the latest 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begin"/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instrText xml:space="preserve"> HYPERLINK "https://sourceforge.net/projects/vcxsrv/" \t "_blank" </w:instrText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separate"/>
      </w:r>
      <w:r w:rsidRPr="008B014D">
        <w:rPr>
          <w:rFonts w:ascii="Times New Roman" w:eastAsia="Times New Roman" w:hAnsi="Times New Roman" w:cs="Times New Roman"/>
          <w:color w:val="1E74AD"/>
          <w:sz w:val="24"/>
          <w:szCs w:val="24"/>
        </w:rPr>
        <w:t>VcXsrv</w:t>
      </w:r>
      <w:proofErr w:type="spellEnd"/>
      <w:r w:rsidRPr="008B014D">
        <w:rPr>
          <w:rFonts w:ascii="Times New Roman" w:eastAsia="Times New Roman" w:hAnsi="Times New Roman" w:cs="Times New Roman"/>
          <w:color w:val="1E74AD"/>
          <w:sz w:val="24"/>
          <w:szCs w:val="24"/>
        </w:rPr>
        <w:t> </w:t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fldChar w:fldCharType="end"/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version.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Install </w:t>
      </w:r>
      <w:proofErr w:type="spellStart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Xfce</w:t>
      </w:r>
      <w:proofErr w:type="spellEnd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desktop</w:t>
      </w: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CD4D07" w:rsidRPr="008B014D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xfce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-terminal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xfce</w:t>
      </w:r>
      <w:proofErr w:type="spellEnd"/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Specify the display server.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add DISPLAY=:0.0 to ~/.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bashrc</w:t>
      </w:r>
      <w:proofErr w:type="spellEnd"/>
    </w:p>
    <w:p w:rsidR="00CD4D07" w:rsidRPr="008B014D" w:rsidRDefault="00CD4D07" w:rsidP="00CD4D0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then run </w:t>
      </w:r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source ~/.</w:t>
      </w:r>
      <w:proofErr w:type="spellStart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bashrc</w:t>
      </w:r>
      <w:proofErr w:type="spellEnd"/>
    </w:p>
    <w:p w:rsidR="00CD4D07" w:rsidRPr="008B014D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type</w:t>
      </w:r>
      <w:proofErr w:type="gram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 the terminal </w:t>
      </w:r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export DISPLAY=:0.0</w:t>
      </w:r>
    </w:p>
    <w:p w:rsidR="00CD4D07" w:rsidRPr="008B014D" w:rsidRDefault="00CD4D07" w:rsidP="00CD4D07">
      <w:pPr>
        <w:numPr>
          <w:ilvl w:val="0"/>
          <w:numId w:val="3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Open </w:t>
      </w:r>
      <w:proofErr w:type="spellStart"/>
      <w:r w:rsidRPr="008B014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XLaunch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choose “One large window” or “One large window without </w:t>
      </w:r>
      <w:proofErr w:type="spellStart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titlebar</w:t>
      </w:r>
      <w:proofErr w:type="spellEnd"/>
      <w:r w:rsidRPr="008B014D">
        <w:rPr>
          <w:rFonts w:ascii="Times New Roman" w:eastAsia="Times New Roman" w:hAnsi="Times New Roman" w:cs="Times New Roman"/>
          <w:color w:val="111111"/>
          <w:sz w:val="24"/>
          <w:szCs w:val="24"/>
        </w:rPr>
        <w:t>” and set the “display number” to 0. Other settings leave as default and finish the configuration.</w:t>
      </w:r>
    </w:p>
    <w:p w:rsidR="00CD4D07" w:rsidRPr="008B014D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D07" w:rsidRPr="008B014D" w:rsidRDefault="00CD4D07" w:rsidP="00CD4D07">
      <w:pPr>
        <w:shd w:val="clear" w:color="auto" w:fill="F1F1F1"/>
        <w:spacing w:after="120" w:line="527" w:lineRule="atLeast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11</w:t>
      </w:r>
      <w:proofErr w:type="gramStart"/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.</w:t>
      </w: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Run</w:t>
      </w:r>
      <w:proofErr w:type="gram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 xml:space="preserve"> the following command in the terminal.</w:t>
      </w:r>
    </w:p>
    <w:p w:rsidR="00CD4D07" w:rsidRPr="008B014D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8B014D">
        <w:rPr>
          <w:rFonts w:ascii="Courier New" w:eastAsia="Times New Roman" w:hAnsi="Courier New" w:cs="Courier New"/>
          <w:color w:val="111111"/>
          <w:sz w:val="24"/>
          <w:szCs w:val="24"/>
        </w:rPr>
        <w:t>startxfce4</w:t>
      </w:r>
    </w:p>
    <w:p w:rsidR="00CD4D07" w:rsidRPr="008B014D" w:rsidRDefault="00CD4D07" w:rsidP="00CD4D07">
      <w:pPr>
        <w:shd w:val="clear" w:color="auto" w:fill="F1F1F1"/>
        <w:spacing w:after="120" w:line="527" w:lineRule="atLeast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12</w:t>
      </w:r>
      <w:proofErr w:type="gramStart"/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.</w:t>
      </w: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Wait</w:t>
      </w:r>
      <w:proofErr w:type="gram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 xml:space="preserve"> a moment until </w:t>
      </w:r>
      <w:proofErr w:type="spellStart"/>
      <w:r w:rsidRPr="00C03373"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  <w:t>Xfce</w:t>
      </w:r>
      <w:proofErr w:type="spell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 desktop is showing up in </w:t>
      </w:r>
      <w:proofErr w:type="spellStart"/>
      <w:r w:rsidRPr="00C03373"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  <w:t>XLaunch</w:t>
      </w:r>
      <w:proofErr w:type="spell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.</w:t>
      </w:r>
    </w:p>
    <w:p w:rsidR="00CD4D07" w:rsidRPr="008B014D" w:rsidRDefault="00CD4D07" w:rsidP="00CD4D07">
      <w:pPr>
        <w:shd w:val="clear" w:color="auto" w:fill="F1F1F1"/>
        <w:spacing w:after="120" w:line="527" w:lineRule="atLeast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13</w:t>
      </w:r>
      <w:proofErr w:type="gramStart"/>
      <w:r w:rsidRPr="00C03373">
        <w:rPr>
          <w:rFonts w:ascii="inherit" w:eastAsia="Times New Roman" w:hAnsi="inherit" w:cs="Times New Roman"/>
          <w:color w:val="111111"/>
          <w:sz w:val="24"/>
          <w:szCs w:val="24"/>
        </w:rPr>
        <w:t>.</w:t>
      </w:r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Now</w:t>
      </w:r>
      <w:proofErr w:type="gram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 xml:space="preserve"> that the desktop environment is ready to use, close </w:t>
      </w:r>
      <w:proofErr w:type="spellStart"/>
      <w:r w:rsidRPr="00C03373">
        <w:rPr>
          <w:rFonts w:ascii="inherit" w:eastAsia="Times New Roman" w:hAnsi="inherit" w:cs="Times New Roman"/>
          <w:b/>
          <w:bCs/>
          <w:color w:val="111111"/>
          <w:sz w:val="24"/>
          <w:szCs w:val="24"/>
        </w:rPr>
        <w:t>Xlaunch</w:t>
      </w:r>
      <w:proofErr w:type="spellEnd"/>
      <w:r w:rsidRPr="008B014D">
        <w:rPr>
          <w:rFonts w:ascii="inherit" w:eastAsia="Times New Roman" w:hAnsi="inherit" w:cs="Times New Roman"/>
          <w:color w:val="111111"/>
          <w:sz w:val="24"/>
          <w:szCs w:val="24"/>
        </w:rPr>
        <w:t>. We don’t need it yet to installing NS3.</w:t>
      </w:r>
    </w:p>
    <w:p w:rsidR="00CD4D07" w:rsidRDefault="00CD4D07" w:rsidP="00CD4D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FEE">
        <w:rPr>
          <w:rFonts w:ascii="Times New Roman" w:hAnsi="Times New Roman" w:cs="Times New Roman"/>
          <w:b/>
          <w:sz w:val="28"/>
          <w:szCs w:val="28"/>
        </w:rPr>
        <w:t>Installation of NS3:-</w:t>
      </w:r>
    </w:p>
    <w:p w:rsidR="00CD4D07" w:rsidRPr="00E35FEE" w:rsidRDefault="00CD4D07" w:rsidP="00CD4D07">
      <w:pPr>
        <w:numPr>
          <w:ilvl w:val="0"/>
          <w:numId w:val="4"/>
        </w:numPr>
        <w:shd w:val="clear" w:color="auto" w:fill="F1F1F1"/>
        <w:spacing w:before="120"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Perform update again. Just in case.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update</w:t>
      </w:r>
    </w:p>
    <w:p w:rsidR="00CD4D07" w:rsidRPr="00E35FEE" w:rsidRDefault="00CD4D07" w:rsidP="00CD4D07">
      <w:pPr>
        <w:numPr>
          <w:ilvl w:val="0"/>
          <w:numId w:val="4"/>
        </w:numPr>
        <w:shd w:val="clear" w:color="auto" w:fill="F1F1F1"/>
        <w:spacing w:after="120" w:line="527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Use the following command to install all the required dependencies: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before="120"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GCC &amp; GCC compiler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gcc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g++ python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Python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python-dev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Qt Framework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qt4-dev-tools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Version control and repository management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git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mercurial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Compilation package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cmake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libc6-dev libc6-dev-i386 g++-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multilib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Debugging tools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gdb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valgrind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GNU scientific library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gsl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-bin libgsl0-dev libgsl2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Parser generator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flex bison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libfl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Packet capturing tools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tcpdump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wireshark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Database support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sqlite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sqlite3 libsqlite3-dev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XML support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libxml2 libxml2-dev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GTK library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libgtk2.0-0 libgtk2.0-dev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OS based virtualization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vtun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lxc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SC modification tools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uncrustify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Graphical tools (</w:t>
      </w:r>
      <w:r w:rsidRPr="00E35FEE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execute one line at a time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doxygen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graphviz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imagemagick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texlive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texlive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-extra-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utils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texlive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-latex-extra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texlive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-font-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utils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dvipng</w:t>
      </w:r>
      <w:proofErr w:type="spellEnd"/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python-sphinx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dia</w:t>
      </w:r>
      <w:proofErr w:type="spellEnd"/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Python library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python-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pygraphviz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python-kiwi python-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pygoocanvas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libgoocanvas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C++ library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libboost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-signals-dev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libboost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filesystem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12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High performance computing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openmpi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-bin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openmpi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-common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openmpi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-doc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libopenmpi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-dev</w:t>
      </w:r>
    </w:p>
    <w:p w:rsidR="00CD4D07" w:rsidRPr="00E35FEE" w:rsidRDefault="00CD4D07" w:rsidP="00CD4D07">
      <w:pPr>
        <w:numPr>
          <w:ilvl w:val="1"/>
          <w:numId w:val="4"/>
        </w:numPr>
        <w:shd w:val="clear" w:color="auto" w:fill="F1F1F1"/>
        <w:spacing w:after="0" w:line="527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Plotting engine</w:t>
      </w:r>
    </w:p>
    <w:p w:rsidR="00CD4D07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sudo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apt-get install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gnuplot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plotdrop</w:t>
      </w:r>
      <w:proofErr w:type="spellEnd"/>
    </w:p>
    <w:p w:rsidR="00CD4D07" w:rsidRPr="00E35FEE" w:rsidRDefault="00CD4D07" w:rsidP="00CD4D07">
      <w:pPr>
        <w:numPr>
          <w:ilvl w:val="0"/>
          <w:numId w:val="5"/>
        </w:numPr>
        <w:shd w:val="clear" w:color="auto" w:fill="F1F1F1"/>
        <w:spacing w:after="0" w:line="527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For downloading and installing NS3 create a new directory called s</w:t>
      </w:r>
      <w:r w:rsidRPr="00E35FEE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oftware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 under the </w:t>
      </w:r>
      <w:r w:rsidRPr="00E35FEE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Home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 directory. It’s not required actually, it just personal thing to keep things neat and clean.</w:t>
      </w:r>
    </w:p>
    <w:p w:rsidR="00CD4D07" w:rsidRPr="00E35FEE" w:rsidRDefault="00CD4D07" w:rsidP="00CD4D07">
      <w:pPr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cd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~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mkdir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software</w:t>
      </w:r>
    </w:p>
    <w:p w:rsidR="00CD4D07" w:rsidRPr="00E35FEE" w:rsidRDefault="00CD4D07" w:rsidP="00CD4D07">
      <w:pPr>
        <w:numPr>
          <w:ilvl w:val="0"/>
          <w:numId w:val="5"/>
        </w:numPr>
        <w:shd w:val="clear" w:color="auto" w:fill="F1F1F1"/>
        <w:spacing w:after="0" w:line="527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At the time of writing this, the latest stable version of NS3 is ns-3.28 which </w:t>
      </w:r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are</w:t>
      </w:r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availabe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 download at NS3 Releases. Now download the file and extract it under </w:t>
      </w:r>
      <w:r w:rsidRPr="00E35FEE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software 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directory.</w:t>
      </w:r>
    </w:p>
    <w:p w:rsidR="00CD4D07" w:rsidRPr="00E35FEE" w:rsidRDefault="00CD4D07" w:rsidP="00CD4D07">
      <w:pPr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cd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software</w:t>
      </w:r>
    </w:p>
    <w:p w:rsidR="00CD4D07" w:rsidRPr="00E35FEE" w:rsidRDefault="00CD4D07" w:rsidP="00CD4D07">
      <w:pPr>
        <w:numPr>
          <w:ilvl w:val="0"/>
          <w:numId w:val="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wget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https://www.nsnam.org/release/ns-allinone-3.28.tar.bz2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tar</w:t>
      </w:r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xvjf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ns-allinone-3.28.tar.bz2</w:t>
      </w:r>
    </w:p>
    <w:p w:rsidR="00CD4D07" w:rsidRPr="00E35FEE" w:rsidRDefault="00CD4D07" w:rsidP="00CD4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6.</w:t>
      </w:r>
      <w:r w:rsidRPr="00E35FEE">
        <w:rPr>
          <w:color w:val="111111"/>
          <w:sz w:val="31"/>
          <w:szCs w:val="31"/>
          <w:shd w:val="clear" w:color="auto" w:fill="F1F1F1"/>
        </w:rPr>
        <w:t xml:space="preserve"> 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1F1F1"/>
        </w:rPr>
        <w:t>The output is a directory named </w:t>
      </w:r>
      <w:r w:rsidRPr="00E35FEE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ns-allione-3.28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1F1F1"/>
        </w:rPr>
        <w:t>. And for the sake of simplicity the directory will renamed</w:t>
      </w:r>
      <w:r w:rsidRPr="00E35FEE">
        <w:rPr>
          <w:rFonts w:ascii="Times New Roman" w:eastAsia="Times New Roman" w:hAnsi="Times New Roman" w:cs="Times New Roman"/>
          <w:color w:val="111111"/>
          <w:sz w:val="31"/>
          <w:szCs w:val="31"/>
          <w:shd w:val="clear" w:color="auto" w:fill="F1F1F1"/>
        </w:rPr>
        <w:t>.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mv</w:t>
      </w:r>
      <w:proofErr w:type="spellEnd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ns-allinone-3.28 ns3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Courier New" w:eastAsia="Times New Roman" w:hAnsi="Courier New" w:cs="Courier New"/>
          <w:color w:val="111111"/>
          <w:sz w:val="24"/>
          <w:szCs w:val="24"/>
        </w:rPr>
        <w:t>cd</w:t>
      </w:r>
      <w:proofErr w:type="spellEnd"/>
      <w:proofErr w:type="gramEnd"/>
      <w:r w:rsidRPr="00E35FEE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ns3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E35FEE">
        <w:rPr>
          <w:rFonts w:ascii="Courier New" w:eastAsia="Times New Roman" w:hAnsi="Courier New" w:cs="Courier New"/>
          <w:color w:val="111111"/>
          <w:sz w:val="24"/>
          <w:szCs w:val="24"/>
        </w:rPr>
        <w:t>ls</w:t>
      </w:r>
      <w:proofErr w:type="spellEnd"/>
      <w:proofErr w:type="gramEnd"/>
    </w:p>
    <w:p w:rsidR="00CD4D07" w:rsidRPr="00E35FEE" w:rsidRDefault="00CD4D07" w:rsidP="00CD4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7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Pr="00E35FEE">
        <w:rPr>
          <w:rFonts w:ascii="Times New Roman" w:hAnsi="Times New Roman" w:cs="Times New Roman"/>
          <w:color w:val="111111"/>
          <w:sz w:val="24"/>
          <w:szCs w:val="24"/>
          <w:shd w:val="clear" w:color="auto" w:fill="F1F1F1"/>
        </w:rPr>
        <w:t xml:space="preserve"> 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1F1F1"/>
        </w:rPr>
        <w:t>Now the only thing to do is build NS3 from ground up using the following command:</w:t>
      </w:r>
    </w:p>
    <w:p w:rsidR="00CD4D07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./build.py --enable-tests --enable-examples</w:t>
      </w:r>
    </w:p>
    <w:p w:rsidR="00CD4D07" w:rsidRPr="00E35FEE" w:rsidRDefault="00CD4D07" w:rsidP="00CD4D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8.</w:t>
      </w:r>
      <w:r w:rsidRPr="00E35FEE">
        <w:rPr>
          <w:color w:val="111111"/>
          <w:sz w:val="31"/>
          <w:szCs w:val="31"/>
          <w:shd w:val="clear" w:color="auto" w:fill="F1F1F1"/>
        </w:rPr>
        <w:t xml:space="preserve"> </w:t>
      </w: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1F1F1"/>
        </w:rPr>
        <w:t>Some extra </w:t>
      </w:r>
      <w:proofErr w:type="spellStart"/>
      <w:r w:rsidRPr="00E35FEE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waf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1F1F1"/>
        </w:rPr>
        <w:t> configuration.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CXXFLAGS="-O3</w:t>
      </w:r>
      <w:proofErr w:type="gramStart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" ./</w:t>
      </w:r>
      <w:proofErr w:type="spellStart"/>
      <w:proofErr w:type="gram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>waf</w:t>
      </w:r>
      <w:proofErr w:type="spellEnd"/>
      <w:r w:rsidRPr="00E35FE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configur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e</w:t>
      </w:r>
    </w:p>
    <w:p w:rsidR="00CD4D07" w:rsidRPr="00E35FEE" w:rsidRDefault="00CD4D07" w:rsidP="00CD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STATEMENT:-</w:t>
      </w:r>
    </w:p>
    <w:p w:rsidR="00CD4D07" w:rsidRPr="00616E4E" w:rsidRDefault="00CD4D07" w:rsidP="00CD4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Realtime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udp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-echo using Network</w:t>
      </w:r>
      <w:r w:rsidRPr="00616E4E">
        <w:rPr>
          <w:rFonts w:ascii="Times New Roman" w:hAnsi="Times New Roman" w:cs="Times New Roman"/>
          <w:b/>
          <w:sz w:val="28"/>
          <w:szCs w:val="28"/>
        </w:rPr>
        <w:t xml:space="preserve"> Topology:</w:t>
      </w:r>
    </w:p>
    <w:p w:rsidR="00CD4D07" w:rsidRPr="00F10919" w:rsidRDefault="00CD4D07" w:rsidP="00CD4D07">
      <w:pPr>
        <w:ind w:hanging="966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This script shows that </w:t>
      </w:r>
      <w:r w:rsidRPr="00F1091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UDP flows from n0 to n1 and back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 the drop tail queues. Tracing queues and packet receptions to the file “udp-echo.tr”</w:t>
      </w:r>
    </w:p>
    <w:p w:rsidR="00CD4D07" w:rsidRPr="00F10919" w:rsidRDefault="00CD4D07" w:rsidP="00CD4D07">
      <w:pPr>
        <w:spacing w:after="0" w:line="240" w:lineRule="auto"/>
        <w:ind w:hanging="966"/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</w:pPr>
      <w:bookmarkStart w:id="0" w:name="l00025"/>
      <w:bookmarkEnd w:id="0"/>
      <w:r w:rsidRPr="00F1091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</w:t>
      </w:r>
    </w:p>
    <w:p w:rsidR="00CD4D07" w:rsidRPr="00F10919" w:rsidRDefault="00CD4D07" w:rsidP="00CD4D07">
      <w:pPr>
        <w:spacing w:after="0" w:line="240" w:lineRule="auto"/>
        <w:ind w:hanging="966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                     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>n0 n1 n2 n3</w:t>
      </w:r>
    </w:p>
    <w:p w:rsidR="00CD4D07" w:rsidRPr="00F10919" w:rsidRDefault="00CD4D07" w:rsidP="00CD4D07">
      <w:pPr>
        <w:spacing w:after="0" w:line="240" w:lineRule="auto"/>
        <w:ind w:hanging="966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bookmarkStart w:id="1" w:name="l00020"/>
      <w:bookmarkEnd w:id="1"/>
      <w:r w:rsidRPr="00F1091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                    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>| | | |</w:t>
      </w:r>
    </w:p>
    <w:p w:rsidR="00CD4D07" w:rsidRPr="00F10919" w:rsidRDefault="00CD4D07" w:rsidP="00CD4D07">
      <w:pPr>
        <w:spacing w:after="0" w:line="240" w:lineRule="auto"/>
        <w:ind w:hanging="966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bookmarkStart w:id="2" w:name="l00021"/>
      <w:bookmarkEnd w:id="2"/>
      <w:r w:rsidRPr="00F1091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            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>=================</w:t>
      </w:r>
    </w:p>
    <w:p w:rsidR="00CD4D07" w:rsidRDefault="00CD4D07" w:rsidP="00CD4D07">
      <w:pPr>
        <w:spacing w:after="0" w:line="240" w:lineRule="auto"/>
        <w:ind w:hanging="966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bookmarkStart w:id="3" w:name="l00022"/>
      <w:bookmarkEnd w:id="3"/>
      <w:r w:rsidRPr="00F1091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               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 xml:space="preserve">       </w:t>
      </w:r>
      <w:r w:rsidRPr="00F10919">
        <w:rPr>
          <w:rFonts w:ascii="Courier New" w:eastAsia="Times New Roman" w:hAnsi="Courier New" w:cs="Courier New"/>
          <w:color w:val="800000"/>
          <w:sz w:val="24"/>
          <w:szCs w:val="24"/>
          <w:lang w:val="en-IN" w:eastAsia="en-IN"/>
        </w:rPr>
        <w:t>LAN</w:t>
      </w:r>
    </w:p>
    <w:p w:rsidR="009416DC" w:rsidRDefault="009416DC"/>
    <w:p w:rsidR="00CD4D07" w:rsidRDefault="00CD4D07"/>
    <w:p w:rsidR="00CD4D07" w:rsidRDefault="00CD4D07" w:rsidP="00CD4D07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 EXPLANATION:-</w:t>
      </w:r>
    </w:p>
    <w:p w:rsidR="00CD4D07" w:rsidRDefault="00CD4D07" w:rsidP="00CD4D07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4D07" w:rsidRDefault="00CD4D07" w:rsidP="00CD4D0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initially we have node n0 has client to make node n1 also client we create a 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echo server application on n1, Once it is done create a 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echo client application to send 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datagram from node n0 to n1.The echo application starts at time 2.0sec where the packets starts transferring here the node n2 and n3 acts as a server where it can only receive they packets can’t be sent. </w:t>
      </w:r>
    </w:p>
    <w:p w:rsidR="00CD4D07" w:rsidRDefault="00CD4D07" w:rsidP="00CD4D0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N0 acts as client and send packets to n1 at time 2.0sec and further it moves to remaining nodes. Once the packet is reached to the server, the echo application starts </w:t>
      </w:r>
      <w:proofErr w:type="spellStart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the packets are sent back to the client. </w:t>
      </w:r>
    </w:p>
    <w:p w:rsidR="00CD4D07" w:rsidRPr="002A33E3" w:rsidRDefault="00CD4D07" w:rsidP="00CD4D0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process continues until the time reaches to 10sec.</w:t>
      </w:r>
    </w:p>
    <w:p w:rsidR="00CD4D07" w:rsidRDefault="00CD4D07"/>
    <w:sectPr w:rsidR="00CD4D07" w:rsidSect="002C1AD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29F5"/>
    <w:multiLevelType w:val="multilevel"/>
    <w:tmpl w:val="801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20ED6"/>
    <w:multiLevelType w:val="multilevel"/>
    <w:tmpl w:val="D4B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D33B8"/>
    <w:multiLevelType w:val="multilevel"/>
    <w:tmpl w:val="9C525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C0C0232"/>
    <w:multiLevelType w:val="hybridMultilevel"/>
    <w:tmpl w:val="D9E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B2A56"/>
    <w:multiLevelType w:val="multilevel"/>
    <w:tmpl w:val="9C84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16825"/>
    <w:multiLevelType w:val="hybridMultilevel"/>
    <w:tmpl w:val="C472E94E"/>
    <w:lvl w:ilvl="0" w:tplc="7430DF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D4D07"/>
    <w:rsid w:val="002C1ADD"/>
    <w:rsid w:val="009416DC"/>
    <w:rsid w:val="00CD4D07"/>
    <w:rsid w:val="00DB2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0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4D07"/>
    <w:rPr>
      <w:b/>
      <w:bCs/>
    </w:rPr>
  </w:style>
  <w:style w:type="paragraph" w:styleId="ListParagraph">
    <w:name w:val="List Paragraph"/>
    <w:basedOn w:val="Normal"/>
    <w:uiPriority w:val="34"/>
    <w:qFormat/>
    <w:rsid w:val="00CD4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2019-04-07T03:56:00Z</dcterms:created>
  <dcterms:modified xsi:type="dcterms:W3CDTF">2019-04-07T03:58:00Z</dcterms:modified>
</cp:coreProperties>
</file>