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Arial" w:cs="Arial" w:eastAsia="Arial" w:hAnsi="Arial"/>
          <w:b/>
          <w:bCs/>
          <w:color w:val="1E40AF"/>
          <w:sz w:val="52"/>
          <w:szCs w:val="52"/>
        </w:rPr>
        <w:t xml:space="preserve">💰 Finance Dashboard</w:t>
      </w:r>
    </w:p>
    <w:p>
      <w:pPr>
        <w:spacing w:after="60" w:before="0"/>
        <w:jc w:val="center"/>
      </w:pPr>
      <w:r>
        <w:rPr>
          <w:rFonts w:ascii="Arial" w:cs="Arial" w:eastAsia="Arial" w:hAnsi="Arial"/>
          <w:color w:val="6B7280"/>
          <w:sz w:val="26"/>
          <w:szCs w:val="26"/>
        </w:rPr>
        <w:t xml:space="preserve">Frontend Developer Intern Assignment</w:t>
      </w:r>
    </w:p>
    <w:p>
      <w:pPr>
        <w:spacing w:after="60" w:before="0"/>
        <w:jc w:val="center"/>
      </w:pPr>
      <w:r>
        <w:rPr>
          <w:rFonts w:ascii="Arial" w:cs="Arial" w:eastAsia="Arial" w:hAnsi="Arial"/>
          <w:color w:val="3B82F6"/>
          <w:sz w:val="22"/>
          <w:szCs w:val="22"/>
        </w:rPr>
        <w:t xml:space="preserve">Built with React  •  Vite  •  Tailwind CSS  •  Context API</w:t>
      </w:r>
    </w:p>
    <w:p>
      <w:pPr>
        <w:spacing w:after="360" w:before="0"/>
        <w:jc w:val="center"/>
      </w:pPr>
      <w:r>
        <w:rPr>
          <w:rFonts w:ascii="Arial" w:cs="Arial" w:eastAsia="Arial" w:hAnsi="Arial"/>
          <w:b/>
          <w:bCs/>
          <w:color w:val="374151"/>
          <w:sz w:val="22"/>
          <w:szCs w:val="22"/>
        </w:rPr>
        <w:t xml:space="preserve">Repository: </w:t>
      </w:r>
      <w:r>
        <w:rPr>
          <w:rFonts w:ascii="Arial" w:cs="Arial" w:eastAsia="Arial" w:hAnsi="Arial"/>
          <w:color w:val="2563EB"/>
          <w:sz w:val="22"/>
          <w:szCs w:val="22"/>
        </w:rPr>
        <w:t xml:space="preserve">https://github.com/YOUR_USERNAME/finance-dashboard</w:t>
      </w:r>
      <w:r>
        <w:rPr>
          <w:rFonts w:ascii="Arial" w:cs="Arial" w:eastAsia="Arial" w:hAnsi="Arial"/>
          <w:color w:val="9CA3AF"/>
          <w:sz w:val="22"/>
          <w:szCs w:val="22"/>
        </w:rPr>
        <w:t xml:space="preserve">   |   </w:t>
      </w:r>
      <w:r>
        <w:rPr>
          <w:rFonts w:ascii="Arial" w:cs="Arial" w:eastAsia="Arial" w:hAnsi="Arial"/>
          <w:b/>
          <w:bCs/>
          <w:color w:val="374151"/>
          <w:sz w:val="22"/>
          <w:szCs w:val="22"/>
        </w:rPr>
        <w:t xml:space="preserve">Live Demo: </w:t>
      </w:r>
      <w:r>
        <w:rPr>
          <w:rFonts w:ascii="Arial" w:cs="Arial" w:eastAsia="Arial" w:hAnsi="Arial"/>
          <w:color w:val="2563EB"/>
          <w:sz w:val="22"/>
          <w:szCs w:val="22"/>
        </w:rPr>
        <w:t xml:space="preserve">https://YOUR_DEPLOYMENT.vercel.app</w:t>
      </w:r>
    </w:p>
    <w:p>
      <w:pPr>
        <w:pBdr>
          <w:bottom w:val="single" w:color="DBEAFE" w:sz="4" w:space="1"/>
        </w:pBdr>
        <w:spacing w:after="120" w:before="120"/>
      </w:pPr>
    </w:p>
    <w:p>
      <w:pPr>
        <w:pStyle w:val="Heading1"/>
        <w:spacing w:after="120" w:before="360"/>
      </w:pPr>
      <w:r>
        <w:rPr>
          <w:rFonts w:ascii="Arial" w:cs="Arial" w:eastAsia="Arial" w:hAnsi="Arial"/>
          <w:b/>
          <w:bCs/>
          <w:color w:val="1E40AF"/>
          <w:sz w:val="32"/>
          <w:szCs w:val="32"/>
        </w:rPr>
        <w:t xml:space="preserve">📌 Project Overview</w:t>
      </w:r>
    </w:p>
    <w:p>
      <w:pPr>
        <w:spacing w:after="60" w:before="60"/>
      </w:pPr>
      <w:r>
        <w:rPr>
          <w:rFonts w:ascii="Arial" w:cs="Arial" w:eastAsia="Arial" w:hAnsi="Arial"/>
          <w:sz w:val="22"/>
          <w:szCs w:val="22"/>
        </w:rPr>
        <w:t xml:space="preserve">Finance Dashboard is a personal finance management interface built with React, Vite, and Tailwind CSS. It allows users to track income and expenses, explore transactions, understand spending patterns through visual insights, and switch between Viewer and Admin roles — all without a real backend.</w:t>
      </w:r>
    </w:p>
    <w:p>
      <w:pPr>
        <w:spacing w:after="60" w:before="60"/>
      </w:pPr>
      <w:r>
        <w:rPr>
          <w:rFonts w:ascii="Arial" w:cs="Arial" w:eastAsia="Arial" w:hAnsi="Arial"/>
          <w:sz w:val="22"/>
          <w:szCs w:val="22"/>
        </w:rPr>
        <w:t xml:space="preserve"/>
      </w:r>
    </w:p>
    <w:p>
      <w:pPr>
        <w:pStyle w:val="Heading1"/>
        <w:spacing w:after="120" w:before="360"/>
      </w:pPr>
      <w:r>
        <w:rPr>
          <w:rFonts w:ascii="Arial" w:cs="Arial" w:eastAsia="Arial" w:hAnsi="Arial"/>
          <w:b/>
          <w:bCs/>
          <w:color w:val="1E40AF"/>
          <w:sz w:val="32"/>
          <w:szCs w:val="32"/>
        </w:rPr>
        <w:t xml:space="preserve">📁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3B82F6" w:sz="1"/>
              <w:left w:val="single" w:color="3B82F6" w:sz="1"/>
              <w:bottom w:val="single" w:color="3B82F6" w:sz="1"/>
              <w:right w:val="single" w:color="3B82F6" w:sz="1"/>
            </w:tcBorders>
            <w:shd w:fill="DBEAFE" w:val="clear"/>
            <w:tcMar>
              <w:top w:type="dxa" w:w="100"/>
              <w:left w:type="dxa" w:w="150"/>
              <w:bottom w:type="dxa" w:w="100"/>
              <w:right w:type="dxa" w:w="150"/>
            </w:tcMar>
          </w:tcPr>
          <w:p>
            <w:r>
              <w:rPr>
                <w:rFonts w:ascii="Arial" w:cs="Arial" w:eastAsia="Arial" w:hAnsi="Arial"/>
                <w:b/>
                <w:bCs/>
                <w:color w:val="1E40AF"/>
                <w:sz w:val="20"/>
                <w:szCs w:val="20"/>
              </w:rPr>
              <w:t xml:space="preserve">File</w:t>
            </w:r>
          </w:p>
        </w:tc>
        <w:tc>
          <w:tcPr>
            <w:tcW w:type="dxa" w:w="4360"/>
            <w:tcBorders>
              <w:top w:val="single" w:color="3B82F6" w:sz="1"/>
              <w:left w:val="single" w:color="3B82F6" w:sz="1"/>
              <w:bottom w:val="single" w:color="3B82F6" w:sz="1"/>
              <w:right w:val="single" w:color="3B82F6" w:sz="1"/>
            </w:tcBorders>
            <w:shd w:fill="DBEAFE" w:val="clear"/>
            <w:tcMar>
              <w:top w:type="dxa" w:w="100"/>
              <w:left w:type="dxa" w:w="150"/>
              <w:bottom w:type="dxa" w:w="100"/>
              <w:right w:type="dxa" w:w="150"/>
            </w:tcMar>
          </w:tcPr>
          <w:p>
            <w:r>
              <w:rPr>
                <w:rFonts w:ascii="Arial" w:cs="Arial" w:eastAsia="Arial" w:hAnsi="Arial"/>
                <w:b/>
                <w:bCs/>
                <w:color w:val="1E40AF"/>
                <w:sz w:val="20"/>
                <w:szCs w:val="20"/>
              </w:rPr>
              <w:t xml:space="preserve">Purpose</w:t>
            </w:r>
          </w:p>
        </w:tc>
      </w:tr>
      <w:tr>
        <w:tc>
          <w:tcPr>
            <w:tcW w:type="dxa" w:w="500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sz w:val="20"/>
                <w:szCs w:val="20"/>
              </w:rPr>
              <w:t xml:space="preserve">index.html</w:t>
            </w:r>
          </w:p>
        </w:tc>
        <w:tc>
          <w:tcPr>
            <w:tcW w:type="dxa" w:w="436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sz w:val="20"/>
                <w:szCs w:val="20"/>
              </w:rPr>
              <w:t xml:space="preserve">App entry point</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main.jsx</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React root renderer with AppProvider</w:t>
            </w:r>
          </w:p>
        </w:tc>
      </w:tr>
      <w:tr>
        <w:tc>
          <w:tcPr>
            <w:tcW w:type="dxa" w:w="500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sz w:val="20"/>
                <w:szCs w:val="20"/>
              </w:rPr>
              <w:t xml:space="preserve">app.jsx</w:t>
            </w:r>
          </w:p>
        </w:tc>
        <w:tc>
          <w:tcPr>
            <w:tcW w:type="dxa" w:w="436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sz w:val="20"/>
                <w:szCs w:val="20"/>
              </w:rPr>
              <w:t xml:space="preserve">Root component with page routing logic</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role.jsx</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Global state management using Context API</w:t>
            </w:r>
          </w:p>
        </w:tc>
      </w:tr>
      <w:tr>
        <w:tc>
          <w:tcPr>
            <w:tcW w:type="dxa" w:w="500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sz w:val="20"/>
                <w:szCs w:val="20"/>
              </w:rPr>
              <w:t xml:space="preserve">navbar.jsx</w:t>
            </w:r>
          </w:p>
        </w:tc>
        <w:tc>
          <w:tcPr>
            <w:tcW w:type="dxa" w:w="436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sz w:val="20"/>
                <w:szCs w:val="20"/>
              </w:rPr>
              <w:t xml:space="preserve">Navigation bar with role switcher and theme toggle</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dashboard.jsx</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Dashboard with summary cards, charts, recent transactions</w:t>
            </w:r>
          </w:p>
        </w:tc>
      </w:tr>
      <w:tr>
        <w:tc>
          <w:tcPr>
            <w:tcW w:type="dxa" w:w="500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sz w:val="20"/>
                <w:szCs w:val="20"/>
              </w:rPr>
              <w:t xml:space="preserve">transaction.jsx</w:t>
            </w:r>
          </w:p>
        </w:tc>
        <w:tc>
          <w:tcPr>
            <w:tcW w:type="dxa" w:w="436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sz w:val="20"/>
                <w:szCs w:val="20"/>
              </w:rPr>
              <w:t xml:space="preserve">Transactions list with filters, search, export, add form</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insights.jsx</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Insights page with analytics, category breakdown, tips</w:t>
            </w:r>
          </w:p>
        </w:tc>
      </w:tr>
      <w:tr>
        <w:tc>
          <w:tcPr>
            <w:tcW w:type="dxa" w:w="500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sz w:val="20"/>
                <w:szCs w:val="20"/>
              </w:rPr>
              <w:t xml:space="preserve">card.jsx</w:t>
            </w:r>
          </w:p>
        </w:tc>
        <w:tc>
          <w:tcPr>
            <w:tcW w:type="dxa" w:w="436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sz w:val="20"/>
                <w:szCs w:val="20"/>
              </w:rPr>
              <w:t xml:space="preserve">Reusable summary card component</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data.js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Static transaction data and helper functions</w:t>
            </w:r>
          </w:p>
        </w:tc>
      </w:tr>
      <w:tr>
        <w:tc>
          <w:tcPr>
            <w:tcW w:type="dxa" w:w="500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sz w:val="20"/>
                <w:szCs w:val="20"/>
              </w:rPr>
              <w:t xml:space="preserve">mockapi.js</w:t>
            </w:r>
          </w:p>
        </w:tc>
        <w:tc>
          <w:tcPr>
            <w:tcW w:type="dxa" w:w="436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sz w:val="20"/>
                <w:szCs w:val="20"/>
              </w:rPr>
              <w:t xml:space="preserve">Simulated async API with delay</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styles.css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Global styles, dark mode, scrollbar</w:t>
            </w:r>
          </w:p>
        </w:tc>
      </w:tr>
      <w:tr>
        <w:tc>
          <w:tcPr>
            <w:tcW w:type="dxa" w:w="500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sz w:val="20"/>
                <w:szCs w:val="20"/>
              </w:rPr>
              <w:t xml:space="preserve">tailwind.config.js</w:t>
            </w:r>
          </w:p>
        </w:tc>
        <w:tc>
          <w:tcPr>
            <w:tcW w:type="dxa" w:w="436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sz w:val="20"/>
                <w:szCs w:val="20"/>
              </w:rPr>
              <w:t xml:space="preserve">Tailwind configuration with dark mode and custom colors</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vite.config.js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Vite build configuration</w:t>
            </w:r>
          </w:p>
        </w:tc>
      </w:tr>
      <w:tr>
        <w:tc>
          <w:tcPr>
            <w:tcW w:type="dxa" w:w="500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sz w:val="20"/>
                <w:szCs w:val="20"/>
              </w:rPr>
              <w:t xml:space="preserve">postcss.config.js</w:t>
            </w:r>
          </w:p>
        </w:tc>
        <w:tc>
          <w:tcPr>
            <w:tcW w:type="dxa" w:w="436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sz w:val="20"/>
                <w:szCs w:val="20"/>
              </w:rPr>
              <w:t xml:space="preserve">PostCSS setup</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package.json</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Dependencies and scripts</w:t>
            </w:r>
          </w:p>
        </w:tc>
      </w:tr>
    </w:tbl>
    <w:p>
      <w:pPr>
        <w:spacing w:after="60" w:before="60"/>
      </w:pPr>
      <w:r>
        <w:rPr>
          <w:rFonts w:ascii="Arial" w:cs="Arial" w:eastAsia="Arial" w:hAnsi="Arial"/>
          <w:sz w:val="22"/>
          <w:szCs w:val="22"/>
        </w:rPr>
        <w:t xml:space="preserve"/>
      </w:r>
    </w:p>
    <w:p>
      <w:pPr>
        <w:pStyle w:val="Heading1"/>
        <w:spacing w:after="120" w:before="360"/>
      </w:pPr>
      <w:r>
        <w:rPr>
          <w:rFonts w:ascii="Arial" w:cs="Arial" w:eastAsia="Arial" w:hAnsi="Arial"/>
          <w:b/>
          <w:bCs/>
          <w:color w:val="1E40AF"/>
          <w:sz w:val="32"/>
          <w:szCs w:val="32"/>
        </w:rPr>
        <w:t xml:space="preserve">🧰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3B82F6" w:sz="1"/>
              <w:left w:val="single" w:color="3B82F6" w:sz="1"/>
              <w:bottom w:val="single" w:color="3B82F6" w:sz="1"/>
              <w:right w:val="single" w:color="3B82F6" w:sz="1"/>
            </w:tcBorders>
            <w:shd w:fill="DBEAFE" w:val="clear"/>
            <w:tcMar>
              <w:top w:type="dxa" w:w="100"/>
              <w:left w:type="dxa" w:w="150"/>
              <w:bottom w:type="dxa" w:w="100"/>
              <w:right w:type="dxa" w:w="150"/>
            </w:tcMar>
          </w:tcPr>
          <w:p>
            <w:r>
              <w:rPr>
                <w:rFonts w:ascii="Arial" w:cs="Arial" w:eastAsia="Arial" w:hAnsi="Arial"/>
                <w:b/>
                <w:bCs/>
                <w:color w:val="1E40AF"/>
                <w:sz w:val="20"/>
                <w:szCs w:val="20"/>
              </w:rPr>
              <w:t xml:space="preserve">Technology</w:t>
            </w:r>
          </w:p>
        </w:tc>
        <w:tc>
          <w:tcPr>
            <w:tcW w:type="dxa" w:w="4680"/>
            <w:tcBorders>
              <w:top w:val="single" w:color="3B82F6" w:sz="1"/>
              <w:left w:val="single" w:color="3B82F6" w:sz="1"/>
              <w:bottom w:val="single" w:color="3B82F6" w:sz="1"/>
              <w:right w:val="single" w:color="3B82F6" w:sz="1"/>
            </w:tcBorders>
            <w:shd w:fill="DBEAFE" w:val="clear"/>
            <w:tcMar>
              <w:top w:type="dxa" w:w="100"/>
              <w:left w:type="dxa" w:w="150"/>
              <w:bottom w:type="dxa" w:w="100"/>
              <w:right w:type="dxa" w:w="150"/>
            </w:tcMar>
          </w:tcPr>
          <w:p>
            <w:r>
              <w:rPr>
                <w:rFonts w:ascii="Arial" w:cs="Arial" w:eastAsia="Arial" w:hAnsi="Arial"/>
                <w:b/>
                <w:bCs/>
                <w:color w:val="1E40AF"/>
                <w:sz w:val="20"/>
                <w:szCs w:val="20"/>
              </w:rPr>
              <w:t xml:space="preserve">Purpose</w:t>
            </w:r>
          </w:p>
        </w:tc>
      </w:tr>
      <w:tr>
        <w:tc>
          <w:tcPr>
            <w:tcW w:type="dxa" w:w="468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sz w:val="20"/>
                <w:szCs w:val="20"/>
              </w:rPr>
              <w:t xml:space="preserve">React 18</w:t>
            </w:r>
          </w:p>
        </w:tc>
        <w:tc>
          <w:tcPr>
            <w:tcW w:type="dxa" w:w="468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sz w:val="20"/>
                <w:szCs w:val="20"/>
              </w:rPr>
              <w:t xml:space="preserve">UI component development</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Vite 5</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Build tool and development server</w:t>
            </w:r>
          </w:p>
        </w:tc>
      </w:tr>
      <w:tr>
        <w:tc>
          <w:tcPr>
            <w:tcW w:type="dxa" w:w="468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sz w:val="20"/>
                <w:szCs w:val="20"/>
              </w:rPr>
              <w:t xml:space="preserve">Tailwind CSS 4</w:t>
            </w:r>
          </w:p>
        </w:tc>
        <w:tc>
          <w:tcPr>
            <w:tcW w:type="dxa" w:w="468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sz w:val="20"/>
                <w:szCs w:val="20"/>
              </w:rPr>
              <w:t xml:space="preserve">Utility-first styling with dark mode support</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PostCSS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CSS processing pipeline</w:t>
            </w:r>
          </w:p>
        </w:tc>
      </w:tr>
      <w:tr>
        <w:tc>
          <w:tcPr>
            <w:tcW w:type="dxa" w:w="468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sz w:val="20"/>
                <w:szCs w:val="20"/>
              </w:rPr>
              <w:t xml:space="preserve">Context API</w:t>
            </w:r>
          </w:p>
        </w:tc>
        <w:tc>
          <w:tcPr>
            <w:tcW w:type="dxa" w:w="468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sz w:val="20"/>
                <w:szCs w:val="20"/>
              </w:rPr>
              <w:t xml:space="preserve">Global state management without prop drilling</w:t>
            </w:r>
          </w:p>
        </w:tc>
      </w:tr>
    </w:tbl>
    <w:p>
      <w:pPr>
        <w:spacing w:after="60" w:before="60"/>
      </w:pPr>
      <w:r>
        <w:rPr>
          <w:rFonts w:ascii="Arial" w:cs="Arial" w:eastAsia="Arial" w:hAnsi="Arial"/>
          <w:sz w:val="22"/>
          <w:szCs w:val="22"/>
        </w:rPr>
        <w:t xml:space="preserve"/>
      </w:r>
    </w:p>
    <w:p>
      <w:pPr>
        <w:pStyle w:val="Heading1"/>
        <w:spacing w:after="120" w:before="360"/>
      </w:pPr>
      <w:r>
        <w:rPr>
          <w:rFonts w:ascii="Arial" w:cs="Arial" w:eastAsia="Arial" w:hAnsi="Arial"/>
          <w:b/>
          <w:bCs/>
          <w:color w:val="1E40AF"/>
          <w:sz w:val="32"/>
          <w:szCs w:val="32"/>
        </w:rPr>
        <w:t xml:space="preserve">⚙️ Setup &amp; Installation</w:t>
      </w:r>
    </w:p>
    <w:p>
      <w:pPr>
        <w:pStyle w:val="Heading2"/>
        <w:spacing w:after="100" w:before="240"/>
      </w:pPr>
      <w:r>
        <w:rPr>
          <w:rFonts w:ascii="Arial" w:cs="Arial" w:eastAsia="Arial" w:hAnsi="Arial"/>
          <w:b/>
          <w:bCs/>
          <w:color w:val="1D4ED8"/>
          <w:sz w:val="26"/>
          <w:szCs w:val="26"/>
        </w:rPr>
        <w:t xml:space="preserve">Prerequisites</w:t>
      </w:r>
    </w:p>
    <w:p>
      <w:pPr>
        <w:pStyle w:val="ListParagraph"/>
        <w:numPr>
          <w:ilvl w:val="0"/>
          <w:numId w:val="2"/>
        </w:numPr>
        <w:spacing w:after="40" w:before="40"/>
      </w:pPr>
      <w:r>
        <w:rPr>
          <w:rFonts w:ascii="Arial" w:cs="Arial" w:eastAsia="Arial" w:hAnsi="Arial"/>
          <w:sz w:val="22"/>
          <w:szCs w:val="22"/>
        </w:rPr>
        <w:t xml:space="preserve">Node.js (v18 or above)</w:t>
      </w:r>
    </w:p>
    <w:p>
      <w:pPr>
        <w:pStyle w:val="ListParagraph"/>
        <w:numPr>
          <w:ilvl w:val="0"/>
          <w:numId w:val="2"/>
        </w:numPr>
        <w:spacing w:after="40" w:before="40"/>
      </w:pPr>
      <w:r>
        <w:rPr>
          <w:rFonts w:ascii="Arial" w:cs="Arial" w:eastAsia="Arial" w:hAnsi="Arial"/>
          <w:sz w:val="22"/>
          <w:szCs w:val="22"/>
        </w:rPr>
        <w:t xml:space="preserve">npm</w:t>
      </w:r>
    </w:p>
    <w:p>
      <w:pPr>
        <w:spacing w:after="60" w:before="60"/>
      </w:pPr>
      <w:r>
        <w:rPr>
          <w:rFonts w:ascii="Arial" w:cs="Arial" w:eastAsia="Arial" w:hAnsi="Arial"/>
          <w:sz w:val="22"/>
          <w:szCs w:val="22"/>
        </w:rPr>
        <w:t xml:space="preserve"/>
      </w:r>
    </w:p>
    <w:p>
      <w:pPr>
        <w:pStyle w:val="Heading2"/>
        <w:spacing w:after="100" w:before="240"/>
      </w:pPr>
      <w:r>
        <w:rPr>
          <w:rFonts w:ascii="Arial" w:cs="Arial" w:eastAsia="Arial" w:hAnsi="Arial"/>
          <w:b/>
          <w:bCs/>
          <w:color w:val="1D4ED8"/>
          <w:sz w:val="26"/>
          <w:szCs w:val="26"/>
        </w:rPr>
        <w:t xml:space="preserve">Installation</w:t>
      </w:r>
    </w:p>
    <w:p>
      <w:pPr>
        <w:spacing w:after="60" w:before="60"/>
      </w:pPr>
      <w:r>
        <w:rPr>
          <w:rFonts w:ascii="Arial" w:cs="Arial" w:eastAsia="Arial" w:hAnsi="Arial"/>
          <w:b/>
          <w:bCs/>
          <w:sz w:val="22"/>
          <w:szCs w:val="22"/>
        </w:rPr>
        <w:t xml:space="preserve">1.  Clone the repository:</w:t>
      </w:r>
    </w:p>
    <w:p>
      <w:pPr>
        <w:spacing w:after="60" w:before="60"/>
      </w:pPr>
      <w:r>
        <w:rPr>
          <w:rFonts w:ascii="Arial" w:cs="Arial" w:eastAsia="Arial" w:hAnsi="Arial"/>
          <w:sz w:val="22"/>
          <w:szCs w:val="22"/>
        </w:rPr>
        <w:t xml:space="preserve">     git clone https://github.com/YOUR_USERNAME/finance-dashboard.git</w:t>
      </w:r>
    </w:p>
    <w:p>
      <w:pPr>
        <w:spacing w:after="60" w:before="60"/>
      </w:pPr>
      <w:r>
        <w:rPr>
          <w:rFonts w:ascii="Arial" w:cs="Arial" w:eastAsia="Arial" w:hAnsi="Arial"/>
          <w:sz w:val="22"/>
          <w:szCs w:val="22"/>
        </w:rPr>
        <w:t xml:space="preserve">     cd finance-dashboard</w:t>
      </w:r>
    </w:p>
    <w:p>
      <w:pPr>
        <w:spacing w:after="60" w:before="60"/>
      </w:pPr>
      <w:r>
        <w:rPr>
          <w:rFonts w:ascii="Arial" w:cs="Arial" w:eastAsia="Arial" w:hAnsi="Arial"/>
          <w:sz w:val="22"/>
          <w:szCs w:val="22"/>
        </w:rPr>
        <w:t xml:space="preserve"/>
      </w:r>
    </w:p>
    <w:p>
      <w:pPr>
        <w:spacing w:after="60" w:before="60"/>
      </w:pPr>
      <w:r>
        <w:rPr>
          <w:rFonts w:ascii="Arial" w:cs="Arial" w:eastAsia="Arial" w:hAnsi="Arial"/>
          <w:b/>
          <w:bCs/>
          <w:sz w:val="22"/>
          <w:szCs w:val="22"/>
        </w:rPr>
        <w:t xml:space="preserve">2.  Install dependencies:</w:t>
      </w:r>
    </w:p>
    <w:p>
      <w:pPr>
        <w:spacing w:after="60" w:before="60"/>
      </w:pPr>
      <w:r>
        <w:rPr>
          <w:rFonts w:ascii="Arial" w:cs="Arial" w:eastAsia="Arial" w:hAnsi="Arial"/>
          <w:sz w:val="22"/>
          <w:szCs w:val="22"/>
        </w:rPr>
        <w:t xml:space="preserve">     npm install</w:t>
      </w:r>
    </w:p>
    <w:p>
      <w:pPr>
        <w:spacing w:after="60" w:before="60"/>
      </w:pPr>
      <w:r>
        <w:rPr>
          <w:rFonts w:ascii="Arial" w:cs="Arial" w:eastAsia="Arial" w:hAnsi="Arial"/>
          <w:sz w:val="22"/>
          <w:szCs w:val="22"/>
        </w:rPr>
        <w:t xml:space="preserve"/>
      </w:r>
    </w:p>
    <w:p>
      <w:pPr>
        <w:spacing w:after="60" w:before="60"/>
      </w:pPr>
      <w:r>
        <w:rPr>
          <w:rFonts w:ascii="Arial" w:cs="Arial" w:eastAsia="Arial" w:hAnsi="Arial"/>
          <w:b/>
          <w:bCs/>
          <w:sz w:val="22"/>
          <w:szCs w:val="22"/>
        </w:rPr>
        <w:t xml:space="preserve">3.  Start development server:</w:t>
      </w:r>
    </w:p>
    <w:p>
      <w:pPr>
        <w:spacing w:after="60" w:before="60"/>
      </w:pPr>
      <w:r>
        <w:rPr>
          <w:rFonts w:ascii="Arial" w:cs="Arial" w:eastAsia="Arial" w:hAnsi="Arial"/>
          <w:sz w:val="22"/>
          <w:szCs w:val="22"/>
        </w:rPr>
        <w:t xml:space="preserve">     npm run dev</w:t>
      </w:r>
    </w:p>
    <w:p>
      <w:pPr>
        <w:spacing w:after="60" w:before="60"/>
      </w:pPr>
      <w:r>
        <w:rPr>
          <w:rFonts w:ascii="Arial" w:cs="Arial" w:eastAsia="Arial" w:hAnsi="Arial"/>
          <w:sz w:val="22"/>
          <w:szCs w:val="22"/>
        </w:rPr>
        <w:t xml:space="preserve">     Runs at: http://localhost:5173</w:t>
      </w:r>
    </w:p>
    <w:p>
      <w:pPr>
        <w:spacing w:after="60" w:before="60"/>
      </w:pPr>
      <w:r>
        <w:rPr>
          <w:rFonts w:ascii="Arial" w:cs="Arial" w:eastAsia="Arial" w:hAnsi="Arial"/>
          <w:sz w:val="22"/>
          <w:szCs w:val="22"/>
        </w:rPr>
        <w:t xml:space="preserve"/>
      </w:r>
    </w:p>
    <w:p>
      <w:pPr>
        <w:pStyle w:val="Heading2"/>
        <w:spacing w:after="100" w:before="240"/>
      </w:pPr>
      <w:r>
        <w:rPr>
          <w:rFonts w:ascii="Arial" w:cs="Arial" w:eastAsia="Arial" w:hAnsi="Arial"/>
          <w:b/>
          <w:bCs/>
          <w:color w:val="1D4ED8"/>
          <w:sz w:val="26"/>
          <w:szCs w:val="26"/>
        </w:rPr>
        <w:t xml:space="preserve">Production Build</w:t>
      </w:r>
    </w:p>
    <w:p>
      <w:pPr>
        <w:spacing w:after="60" w:before="60"/>
      </w:pPr>
      <w:r>
        <w:rPr>
          <w:rFonts w:ascii="Arial" w:cs="Arial" w:eastAsia="Arial" w:hAnsi="Arial"/>
          <w:sz w:val="22"/>
          <w:szCs w:val="22"/>
        </w:rPr>
        <w:t xml:space="preserve">     npm run build</w:t>
      </w:r>
    </w:p>
    <w:p>
      <w:pPr>
        <w:spacing w:after="60" w:before="60"/>
      </w:pPr>
      <w:r>
        <w:rPr>
          <w:rFonts w:ascii="Arial" w:cs="Arial" w:eastAsia="Arial" w:hAnsi="Arial"/>
          <w:sz w:val="22"/>
          <w:szCs w:val="22"/>
        </w:rPr>
        <w:t xml:space="preserve">     npm run preview</w:t>
      </w:r>
    </w:p>
    <w:p>
      <w:pPr>
        <w:spacing w:after="60" w:before="60"/>
      </w:pPr>
      <w:r>
        <w:rPr>
          <w:rFonts w:ascii="Arial" w:cs="Arial" w:eastAsia="Arial" w:hAnsi="Arial"/>
          <w:sz w:val="22"/>
          <w:szCs w:val="22"/>
        </w:rPr>
        <w:t xml:space="preserve"/>
      </w:r>
    </w:p>
    <w:p>
      <w:pPr>
        <w:pBdr>
          <w:bottom w:val="single" w:color="DBEAFE" w:sz="4" w:space="1"/>
        </w:pBdr>
        <w:spacing w:after="120" w:before="120"/>
      </w:pPr>
    </w:p>
    <w:p>
      <w:pPr>
        <w:pStyle w:val="Heading1"/>
        <w:spacing w:after="120" w:before="360"/>
      </w:pPr>
      <w:r>
        <w:rPr>
          <w:rFonts w:ascii="Arial" w:cs="Arial" w:eastAsia="Arial" w:hAnsi="Arial"/>
          <w:b/>
          <w:bCs/>
          <w:color w:val="1E40AF"/>
          <w:sz w:val="32"/>
          <w:szCs w:val="32"/>
        </w:rPr>
        <w:t xml:space="preserve">📋 How It Meets the Requirements</w:t>
      </w:r>
    </w:p>
    <w:p>
      <w:pPr>
        <w:pStyle w:val="Heading2"/>
        <w:spacing w:after="100" w:before="240"/>
      </w:pPr>
      <w:r>
        <w:rPr>
          <w:rFonts w:ascii="Arial" w:cs="Arial" w:eastAsia="Arial" w:hAnsi="Arial"/>
          <w:b/>
          <w:bCs/>
          <w:color w:val="1D4ED8"/>
          <w:sz w:val="26"/>
          <w:szCs w:val="26"/>
        </w:rPr>
        <w:t xml:space="preserve">1. 🎨 Design and Creativity</w:t>
      </w:r>
    </w:p>
    <w:p>
      <w:pPr>
        <w:pStyle w:val="ListParagraph"/>
        <w:numPr>
          <w:ilvl w:val="0"/>
          <w:numId w:val="2"/>
        </w:numPr>
        <w:spacing w:after="40" w:before="40"/>
      </w:pPr>
      <w:r>
        <w:rPr>
          <w:rFonts w:ascii="Arial" w:cs="Arial" w:eastAsia="Arial" w:hAnsi="Arial"/>
          <w:sz w:val="22"/>
          <w:szCs w:val="22"/>
        </w:rPr>
        <w:t xml:space="preserve">Clean card-based layout with rounded corners, shadows, and consistent spacing throughout</w:t>
      </w:r>
    </w:p>
    <w:p>
      <w:pPr>
        <w:pStyle w:val="ListParagraph"/>
        <w:numPr>
          <w:ilvl w:val="0"/>
          <w:numId w:val="2"/>
        </w:numPr>
        <w:spacing w:after="40" w:before="40"/>
      </w:pPr>
      <w:r>
        <w:rPr>
          <w:rFonts w:ascii="Arial" w:cs="Arial" w:eastAsia="Arial" w:hAnsi="Arial"/>
          <w:sz w:val="22"/>
          <w:szCs w:val="22"/>
        </w:rPr>
        <w:t xml:space="preserve">Color system: green = income/deposits, red = expenses/withdrawals, blue = balance</w:t>
      </w:r>
    </w:p>
    <w:p>
      <w:pPr>
        <w:pStyle w:val="ListParagraph"/>
        <w:numPr>
          <w:ilvl w:val="0"/>
          <w:numId w:val="2"/>
        </w:numPr>
        <w:spacing w:after="40" w:before="40"/>
      </w:pPr>
      <w:r>
        <w:rPr>
          <w:rFonts w:ascii="Arial" w:cs="Arial" w:eastAsia="Arial" w:hAnsi="Arial"/>
          <w:sz w:val="22"/>
          <w:szCs w:val="22"/>
        </w:rPr>
        <w:t xml:space="preserve">Emoji icons used as lightweight visual indicators in summary cards</w:t>
      </w:r>
    </w:p>
    <w:p>
      <w:pPr>
        <w:pStyle w:val="ListParagraph"/>
        <w:numPr>
          <w:ilvl w:val="0"/>
          <w:numId w:val="2"/>
        </w:numPr>
        <w:spacing w:after="40" w:before="40"/>
      </w:pPr>
      <w:r>
        <w:rPr>
          <w:rFonts w:ascii="Arial" w:cs="Arial" w:eastAsia="Arial" w:hAnsi="Arial"/>
          <w:sz w:val="22"/>
          <w:szCs w:val="22"/>
        </w:rPr>
        <w:t xml:space="preserve">Trend badges (▲/▼) on cards give instant financial movement context</w:t>
      </w:r>
    </w:p>
    <w:p>
      <w:pPr>
        <w:pStyle w:val="ListParagraph"/>
        <w:numPr>
          <w:ilvl w:val="0"/>
          <w:numId w:val="2"/>
        </w:numPr>
        <w:spacing w:after="40" w:before="40"/>
      </w:pPr>
      <w:r>
        <w:rPr>
          <w:rFonts w:ascii="Arial" w:cs="Arial" w:eastAsia="Arial" w:hAnsi="Arial"/>
          <w:sz w:val="22"/>
          <w:szCs w:val="22"/>
        </w:rPr>
        <w:t xml:space="preserve">Gradient background in Observations section adds visual variety</w:t>
      </w:r>
    </w:p>
    <w:p>
      <w:pPr>
        <w:pStyle w:val="ListParagraph"/>
        <w:numPr>
          <w:ilvl w:val="0"/>
          <w:numId w:val="2"/>
        </w:numPr>
        <w:spacing w:after="40" w:before="40"/>
      </w:pPr>
      <w:r>
        <w:rPr>
          <w:rFonts w:ascii="Arial" w:cs="Arial" w:eastAsia="Arial" w:hAnsi="Arial"/>
          <w:sz w:val="22"/>
          <w:szCs w:val="22"/>
        </w:rPr>
        <w:t xml:space="preserve">Color-coded progress bars in Category Breakdown cycle through 7 distinct colors dynamically</w:t>
      </w:r>
    </w:p>
    <w:p>
      <w:pPr>
        <w:pStyle w:val="ListParagraph"/>
        <w:numPr>
          <w:ilvl w:val="0"/>
          <w:numId w:val="2"/>
        </w:numPr>
        <w:spacing w:after="40" w:before="40"/>
      </w:pPr>
      <w:r>
        <w:rPr>
          <w:rFonts w:ascii="Arial" w:cs="Arial" w:eastAsia="Arial" w:hAnsi="Arial"/>
          <w:sz w:val="22"/>
          <w:szCs w:val="22"/>
        </w:rPr>
        <w:t xml:space="preserve">Custom scrollbar styling for a polished, cohesive look</w:t>
      </w:r>
    </w:p>
    <w:p>
      <w:pPr>
        <w:pStyle w:val="ListParagraph"/>
        <w:numPr>
          <w:ilvl w:val="0"/>
          <w:numId w:val="2"/>
        </w:numPr>
        <w:spacing w:after="40" w:before="40"/>
      </w:pPr>
      <w:r>
        <w:rPr>
          <w:rFonts w:ascii="Arial" w:cs="Arial" w:eastAsia="Arial" w:hAnsi="Arial"/>
          <w:sz w:val="22"/>
          <w:szCs w:val="22"/>
        </w:rPr>
        <w:t xml:space="preserve">Border-left accent colors on insight cards for quick visual grouping</w:t>
      </w:r>
    </w:p>
    <w:p>
      <w:pPr>
        <w:spacing w:after="60" w:before="60"/>
      </w:pPr>
      <w:r>
        <w:rPr>
          <w:rFonts w:ascii="Arial" w:cs="Arial" w:eastAsia="Arial" w:hAnsi="Arial"/>
          <w:i/>
          <w:iCs/>
          <w:color w:val="6B7280"/>
          <w:sz w:val="22"/>
          <w:szCs w:val="22"/>
        </w:rPr>
        <w:t xml:space="preserve">Files: card.jsx, dashboard.jsx, insights.jsx, styles.css</w:t>
      </w:r>
    </w:p>
    <w:p>
      <w:pPr>
        <w:spacing w:after="60" w:before="60"/>
      </w:pPr>
      <w:r>
        <w:rPr>
          <w:rFonts w:ascii="Arial" w:cs="Arial" w:eastAsia="Arial" w:hAnsi="Arial"/>
          <w:sz w:val="22"/>
          <w:szCs w:val="22"/>
        </w:rPr>
        <w:t xml:space="preserve"/>
      </w:r>
    </w:p>
    <w:p>
      <w:pPr>
        <w:pStyle w:val="Heading2"/>
        <w:spacing w:after="100" w:before="240"/>
      </w:pPr>
      <w:r>
        <w:rPr>
          <w:rFonts w:ascii="Arial" w:cs="Arial" w:eastAsia="Arial" w:hAnsi="Arial"/>
          <w:b/>
          <w:bCs/>
          <w:color w:val="1D4ED8"/>
          <w:sz w:val="26"/>
          <w:szCs w:val="26"/>
        </w:rPr>
        <w:t xml:space="preserve">2. 📱 Responsiveness</w:t>
      </w:r>
    </w:p>
    <w:p>
      <w:pPr>
        <w:pStyle w:val="ListParagraph"/>
        <w:numPr>
          <w:ilvl w:val="0"/>
          <w:numId w:val="2"/>
        </w:numPr>
        <w:spacing w:after="40" w:before="40"/>
      </w:pPr>
      <w:r>
        <w:rPr>
          <w:rFonts w:ascii="Arial" w:cs="Arial" w:eastAsia="Arial" w:hAnsi="Arial"/>
          <w:sz w:val="22"/>
          <w:szCs w:val="22"/>
        </w:rPr>
        <w:t xml:space="preserve">Summary cards use grid-cols-1 md:grid-cols-3 — stacks on mobile, 3 columns on desktop</w:t>
      </w:r>
    </w:p>
    <w:p>
      <w:pPr>
        <w:pStyle w:val="ListParagraph"/>
        <w:numPr>
          <w:ilvl w:val="0"/>
          <w:numId w:val="2"/>
        </w:numPr>
        <w:spacing w:after="40" w:before="40"/>
      </w:pPr>
      <w:r>
        <w:rPr>
          <w:rFonts w:ascii="Arial" w:cs="Arial" w:eastAsia="Arial" w:hAnsi="Arial"/>
          <w:sz w:val="22"/>
          <w:szCs w:val="22"/>
        </w:rPr>
        <w:t xml:space="preserve">Navbar has two layouts — hidden md:flex for desktop and full-width tab row for mobile</w:t>
      </w:r>
    </w:p>
    <w:p>
      <w:pPr>
        <w:pStyle w:val="ListParagraph"/>
        <w:numPr>
          <w:ilvl w:val="0"/>
          <w:numId w:val="2"/>
        </w:numPr>
        <w:spacing w:after="40" w:before="40"/>
      </w:pPr>
      <w:r>
        <w:rPr>
          <w:rFonts w:ascii="Arial" w:cs="Arial" w:eastAsia="Arial" w:hAnsi="Arial"/>
          <w:sz w:val="22"/>
          <w:szCs w:val="22"/>
        </w:rPr>
        <w:t xml:space="preserve">Transaction table uses overflow-x-auto for horizontal scrolling on small screens</w:t>
      </w:r>
    </w:p>
    <w:p>
      <w:pPr>
        <w:pStyle w:val="ListParagraph"/>
        <w:numPr>
          <w:ilvl w:val="0"/>
          <w:numId w:val="2"/>
        </w:numPr>
        <w:spacing w:after="40" w:before="40"/>
      </w:pPr>
      <w:r>
        <w:rPr>
          <w:rFonts w:ascii="Arial" w:cs="Arial" w:eastAsia="Arial" w:hAnsi="Arial"/>
          <w:sz w:val="22"/>
          <w:szCs w:val="22"/>
        </w:rPr>
        <w:t xml:space="preserve">Advanced filter panel adapts with grid-cols-1 md:grid-cols-2 lg:grid-cols-4</w:t>
      </w:r>
    </w:p>
    <w:p>
      <w:pPr>
        <w:pStyle w:val="ListParagraph"/>
        <w:numPr>
          <w:ilvl w:val="0"/>
          <w:numId w:val="2"/>
        </w:numPr>
        <w:spacing w:after="40" w:before="40"/>
      </w:pPr>
      <w:r>
        <w:rPr>
          <w:rFonts w:ascii="Arial" w:cs="Arial" w:eastAsia="Arial" w:hAnsi="Arial"/>
          <w:sz w:val="22"/>
          <w:szCs w:val="22"/>
        </w:rPr>
        <w:t xml:space="preserve">Add Transaction form uses grid-cols-1 md:grid-cols-2 for comfortable input on all devices</w:t>
      </w:r>
    </w:p>
    <w:p>
      <w:pPr>
        <w:pStyle w:val="ListParagraph"/>
        <w:numPr>
          <w:ilvl w:val="0"/>
          <w:numId w:val="2"/>
        </w:numPr>
        <w:spacing w:after="40" w:before="40"/>
      </w:pPr>
      <w:r>
        <w:rPr>
          <w:rFonts w:ascii="Arial" w:cs="Arial" w:eastAsia="Arial" w:hAnsi="Arial"/>
          <w:sz w:val="22"/>
          <w:szCs w:val="22"/>
        </w:rPr>
        <w:t xml:space="preserve">Max width max-w-7xl mx-auto prevents content from stretching on very large screens</w:t>
      </w:r>
    </w:p>
    <w:p>
      <w:pPr>
        <w:spacing w:after="60" w:before="60"/>
      </w:pPr>
      <w:r>
        <w:rPr>
          <w:rFonts w:ascii="Arial" w:cs="Arial" w:eastAsia="Arial" w:hAnsi="Arial"/>
          <w:i/>
          <w:iCs/>
          <w:color w:val="6B7280"/>
          <w:sz w:val="22"/>
          <w:szCs w:val="22"/>
        </w:rPr>
        <w:t xml:space="preserve">Files: navbar.jsx, dashboard.jsx, transaction.jsx, insights.jsx</w:t>
      </w:r>
    </w:p>
    <w:p>
      <w:pPr>
        <w:spacing w:after="60" w:before="60"/>
      </w:pPr>
      <w:r>
        <w:rPr>
          <w:rFonts w:ascii="Arial" w:cs="Arial" w:eastAsia="Arial" w:hAnsi="Arial"/>
          <w:sz w:val="22"/>
          <w:szCs w:val="22"/>
        </w:rPr>
        <w:t xml:space="preserve"/>
      </w:r>
    </w:p>
    <w:p>
      <w:pPr>
        <w:pStyle w:val="Heading2"/>
        <w:spacing w:after="100" w:before="240"/>
      </w:pPr>
      <w:r>
        <w:rPr>
          <w:rFonts w:ascii="Arial" w:cs="Arial" w:eastAsia="Arial" w:hAnsi="Arial"/>
          <w:b/>
          <w:bCs/>
          <w:color w:val="1D4ED8"/>
          <w:sz w:val="26"/>
          <w:szCs w:val="26"/>
        </w:rPr>
        <w:t xml:space="preserve">3. ⚙️ Functionality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3B82F6" w:sz="1"/>
              <w:left w:val="single" w:color="3B82F6" w:sz="1"/>
              <w:bottom w:val="single" w:color="3B82F6" w:sz="1"/>
              <w:right w:val="single" w:color="3B82F6" w:sz="1"/>
            </w:tcBorders>
            <w:shd w:fill="DBEAFE" w:val="clear"/>
            <w:tcMar>
              <w:top w:type="dxa" w:w="100"/>
              <w:left w:type="dxa" w:w="150"/>
              <w:bottom w:type="dxa" w:w="100"/>
              <w:right w:type="dxa" w:w="150"/>
            </w:tcMar>
          </w:tcPr>
          <w:p>
            <w:r>
              <w:rPr>
                <w:rFonts w:ascii="Arial" w:cs="Arial" w:eastAsia="Arial" w:hAnsi="Arial"/>
                <w:b/>
                <w:bCs/>
                <w:color w:val="1E40AF"/>
                <w:sz w:val="20"/>
                <w:szCs w:val="20"/>
              </w:rPr>
              <w:t xml:space="preserve">Feature</w:t>
            </w:r>
          </w:p>
        </w:tc>
        <w:tc>
          <w:tcPr>
            <w:tcW w:type="dxa" w:w="5860"/>
            <w:tcBorders>
              <w:top w:val="single" w:color="3B82F6" w:sz="1"/>
              <w:left w:val="single" w:color="3B82F6" w:sz="1"/>
              <w:bottom w:val="single" w:color="3B82F6" w:sz="1"/>
              <w:right w:val="single" w:color="3B82F6" w:sz="1"/>
            </w:tcBorders>
            <w:shd w:fill="DBEAFE" w:val="clear"/>
            <w:tcMar>
              <w:top w:type="dxa" w:w="100"/>
              <w:left w:type="dxa" w:w="150"/>
              <w:bottom w:type="dxa" w:w="100"/>
              <w:right w:type="dxa" w:w="150"/>
            </w:tcMar>
          </w:tcPr>
          <w:p>
            <w:r>
              <w:rPr>
                <w:rFonts w:ascii="Arial" w:cs="Arial" w:eastAsia="Arial" w:hAnsi="Arial"/>
                <w:b/>
                <w:bCs/>
                <w:color w:val="1E40AF"/>
                <w:sz w:val="20"/>
                <w:szCs w:val="20"/>
              </w:rPr>
              <w:t xml:space="preserve">Implementation</w:t>
            </w:r>
          </w:p>
        </w:tc>
      </w:tr>
      <w:tr>
        <w:tc>
          <w:tcPr>
            <w:tcW w:type="dxa" w:w="350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sz w:val="20"/>
                <w:szCs w:val="20"/>
              </w:rPr>
              <w:t xml:space="preserve">Dashboard overview</w:t>
            </w:r>
          </w:p>
        </w:tc>
        <w:tc>
          <w:tcPr>
            <w:tcW w:type="dxa" w:w="586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sz w:val="20"/>
                <w:szCs w:val="20"/>
              </w:rPr>
              <w:t xml:space="preserve">Real-time calculations from transaction list via helper functions in data.js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Monthly bar chart</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CSS proportional width bars scaled against max monthly value</w:t>
            </w:r>
          </w:p>
        </w:tc>
      </w:tr>
      <w:tr>
        <w:tc>
          <w:tcPr>
            <w:tcW w:type="dxa" w:w="350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sz w:val="20"/>
                <w:szCs w:val="20"/>
              </w:rPr>
              <w:t xml:space="preserve">Category breakdown</w:t>
            </w:r>
          </w:p>
        </w:tc>
        <w:tc>
          <w:tcPr>
            <w:tcW w:type="dxa" w:w="586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sz w:val="20"/>
                <w:szCs w:val="20"/>
              </w:rPr>
              <w:t xml:space="preserve">Progress bars from getCategoryWiseSpending() grouped data</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Recent transactions</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First 5 items from transaction list shown on dashboard</w:t>
            </w:r>
          </w:p>
        </w:tc>
      </w:tr>
      <w:tr>
        <w:tc>
          <w:tcPr>
            <w:tcW w:type="dxa" w:w="350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sz w:val="20"/>
                <w:szCs w:val="20"/>
              </w:rPr>
              <w:t xml:space="preserve">Add transaction</w:t>
            </w:r>
          </w:p>
        </w:tc>
        <w:tc>
          <w:tcPr>
            <w:tcW w:type="dxa" w:w="586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sz w:val="20"/>
                <w:szCs w:val="20"/>
              </w:rPr>
              <w:t xml:space="preserve">Form with full validation, visible to Admin role only</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Type filter</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All / Deposit / Withdrawal buttons with active state</w:t>
            </w:r>
          </w:p>
        </w:tc>
      </w:tr>
      <w:tr>
        <w:tc>
          <w:tcPr>
            <w:tcW w:type="dxa" w:w="350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sz w:val="20"/>
                <w:szCs w:val="20"/>
              </w:rPr>
              <w:t xml:space="preserve">Search</w:t>
            </w:r>
          </w:p>
        </w:tc>
        <w:tc>
          <w:tcPr>
            <w:tcW w:type="dxa" w:w="586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sz w:val="20"/>
                <w:szCs w:val="20"/>
              </w:rPr>
              <w:t xml:space="preserve">Real-time search across particulars and category fields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Advanced filters</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Date range, category, min/max amount, sort by date/amount</w:t>
            </w:r>
          </w:p>
        </w:tc>
      </w:tr>
      <w:tr>
        <w:tc>
          <w:tcPr>
            <w:tcW w:type="dxa" w:w="350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sz w:val="20"/>
                <w:szCs w:val="20"/>
              </w:rPr>
              <w:t xml:space="preserve">Export</w:t>
            </w:r>
          </w:p>
        </w:tc>
        <w:tc>
          <w:tcPr>
            <w:tcW w:type="dxa" w:w="586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sz w:val="20"/>
                <w:szCs w:val="20"/>
              </w:rPr>
              <w:t xml:space="preserve">CSV and JSON export for filtered and all transactions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Dark mode</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Toggle in navbar, persisted in localStorage</w:t>
            </w:r>
          </w:p>
        </w:tc>
      </w:tr>
      <w:tr>
        <w:tc>
          <w:tcPr>
            <w:tcW w:type="dxa" w:w="350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sz w:val="20"/>
                <w:szCs w:val="20"/>
              </w:rPr>
              <w:t xml:space="preserve">Role switcher</w:t>
            </w:r>
          </w:p>
        </w:tc>
        <w:tc>
          <w:tcPr>
            <w:tcW w:type="dxa" w:w="586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sz w:val="20"/>
                <w:szCs w:val="20"/>
              </w:rPr>
              <w:t xml:space="preserve">Dropdown switches between Viewer and Admin</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Mock API</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Simulated async calls with delay, loading indicator shown</w:t>
            </w:r>
          </w:p>
        </w:tc>
      </w:tr>
    </w:tbl>
    <w:p>
      <w:pPr>
        <w:spacing w:after="60" w:before="60"/>
      </w:pPr>
      <w:r>
        <w:rPr>
          <w:rFonts w:ascii="Arial" w:cs="Arial" w:eastAsia="Arial" w:hAnsi="Arial"/>
          <w:i/>
          <w:iCs/>
          <w:color w:val="6B7280"/>
          <w:sz w:val="22"/>
          <w:szCs w:val="22"/>
        </w:rPr>
        <w:t xml:space="preserve">Files: dashboard.jsx, transaction.jsx, insights.jsx, mockapi.js, data.js</w:t>
      </w:r>
    </w:p>
    <w:p>
      <w:pPr>
        <w:spacing w:after="60" w:before="60"/>
      </w:pPr>
      <w:r>
        <w:rPr>
          <w:rFonts w:ascii="Arial" w:cs="Arial" w:eastAsia="Arial" w:hAnsi="Arial"/>
          <w:sz w:val="22"/>
          <w:szCs w:val="22"/>
        </w:rPr>
        <w:t xml:space="preserve"/>
      </w:r>
    </w:p>
    <w:p>
      <w:pPr>
        <w:pStyle w:val="Heading2"/>
        <w:spacing w:after="100" w:before="240"/>
      </w:pPr>
      <w:r>
        <w:rPr>
          <w:rFonts w:ascii="Arial" w:cs="Arial" w:eastAsia="Arial" w:hAnsi="Arial"/>
          <w:b/>
          <w:bCs/>
          <w:color w:val="1D4ED8"/>
          <w:sz w:val="26"/>
          <w:szCs w:val="26"/>
        </w:rPr>
        <w:t xml:space="preserve">4. 🧭 User Experience</w:t>
      </w:r>
    </w:p>
    <w:p>
      <w:pPr>
        <w:pStyle w:val="ListParagraph"/>
        <w:numPr>
          <w:ilvl w:val="0"/>
          <w:numId w:val="2"/>
        </w:numPr>
        <w:spacing w:after="40" w:before="40"/>
      </w:pPr>
      <w:r>
        <w:rPr>
          <w:rFonts w:ascii="Arial" w:cs="Arial" w:eastAsia="Arial" w:hAnsi="Arial"/>
          <w:sz w:val="22"/>
          <w:szCs w:val="22"/>
        </w:rPr>
        <w:t xml:space="preserve">Single-page navigation using activePage state — instant tab switching, no reloads</w:t>
      </w:r>
    </w:p>
    <w:p>
      <w:pPr>
        <w:pStyle w:val="ListParagraph"/>
        <w:numPr>
          <w:ilvl w:val="0"/>
          <w:numId w:val="2"/>
        </w:numPr>
        <w:spacing w:after="40" w:before="40"/>
      </w:pPr>
      <w:r>
        <w:rPr>
          <w:rFonts w:ascii="Arial" w:cs="Arial" w:eastAsia="Arial" w:hAnsi="Arial"/>
          <w:sz w:val="22"/>
          <w:szCs w:val="22"/>
        </w:rPr>
        <w:t xml:space="preserve">Active tab always highlighted so users always know where they are</w:t>
      </w:r>
    </w:p>
    <w:p>
      <w:pPr>
        <w:pStyle w:val="ListParagraph"/>
        <w:numPr>
          <w:ilvl w:val="0"/>
          <w:numId w:val="2"/>
        </w:numPr>
        <w:spacing w:after="40" w:before="40"/>
      </w:pPr>
      <w:r>
        <w:rPr>
          <w:rFonts w:ascii="Arial" w:cs="Arial" w:eastAsia="Arial" w:hAnsi="Arial"/>
          <w:sz w:val="22"/>
          <w:szCs w:val="22"/>
        </w:rPr>
        <w:t xml:space="preserve">Role badge permanently visible in navbar — current role is never ambiguous</w:t>
      </w:r>
    </w:p>
    <w:p>
      <w:pPr>
        <w:pStyle w:val="ListParagraph"/>
        <w:numPr>
          <w:ilvl w:val="0"/>
          <w:numId w:val="2"/>
        </w:numPr>
        <w:spacing w:after="40" w:before="40"/>
      </w:pPr>
      <w:r>
        <w:rPr>
          <w:rFonts w:ascii="Arial" w:cs="Arial" w:eastAsia="Arial" w:hAnsi="Arial"/>
          <w:sz w:val="22"/>
          <w:szCs w:val="22"/>
        </w:rPr>
        <w:t xml:space="preserve">Theme toggle gives instant visual feedback with sun/moon icons</w:t>
      </w:r>
    </w:p>
    <w:p>
      <w:pPr>
        <w:pStyle w:val="ListParagraph"/>
        <w:numPr>
          <w:ilvl w:val="0"/>
          <w:numId w:val="2"/>
        </w:numPr>
        <w:spacing w:after="40" w:before="40"/>
      </w:pPr>
      <w:r>
        <w:rPr>
          <w:rFonts w:ascii="Arial" w:cs="Arial" w:eastAsia="Arial" w:hAnsi="Arial"/>
          <w:sz w:val="22"/>
          <w:szCs w:val="22"/>
        </w:rPr>
        <w:t xml:space="preserve">Empty state message shown when no transactions match filters</w:t>
      </w:r>
    </w:p>
    <w:p>
      <w:pPr>
        <w:pStyle w:val="ListParagraph"/>
        <w:numPr>
          <w:ilvl w:val="0"/>
          <w:numId w:val="2"/>
        </w:numPr>
        <w:spacing w:after="40" w:before="40"/>
      </w:pPr>
      <w:r>
        <w:rPr>
          <w:rFonts w:ascii="Arial" w:cs="Arial" w:eastAsia="Arial" w:hAnsi="Arial"/>
          <w:sz w:val="22"/>
          <w:szCs w:val="22"/>
        </w:rPr>
        <w:t xml:space="preserve">Loading indicator shown during mock API calls</w:t>
      </w:r>
    </w:p>
    <w:p>
      <w:pPr>
        <w:pStyle w:val="ListParagraph"/>
        <w:numPr>
          <w:ilvl w:val="0"/>
          <w:numId w:val="2"/>
        </w:numPr>
        <w:spacing w:after="40" w:before="40"/>
      </w:pPr>
      <w:r>
        <w:rPr>
          <w:rFonts w:ascii="Arial" w:cs="Arial" w:eastAsia="Arial" w:hAnsi="Arial"/>
          <w:sz w:val="22"/>
          <w:szCs w:val="22"/>
        </w:rPr>
        <w:t xml:space="preserve">Form validation with alert prevents invalid data entry</w:t>
      </w:r>
    </w:p>
    <w:p>
      <w:pPr>
        <w:pStyle w:val="ListParagraph"/>
        <w:numPr>
          <w:ilvl w:val="0"/>
          <w:numId w:val="2"/>
        </w:numPr>
        <w:spacing w:after="40" w:before="40"/>
      </w:pPr>
      <w:r>
        <w:rPr>
          <w:rFonts w:ascii="Arial" w:cs="Arial" w:eastAsia="Arial" w:hAnsi="Arial"/>
          <w:sz w:val="22"/>
          <w:szCs w:val="22"/>
        </w:rPr>
        <w:t xml:space="preserve">Advanced filter panel auto-resets when closed — no hidden persistent filters</w:t>
      </w:r>
    </w:p>
    <w:p>
      <w:pPr>
        <w:pStyle w:val="ListParagraph"/>
        <w:numPr>
          <w:ilvl w:val="0"/>
          <w:numId w:val="2"/>
        </w:numPr>
        <w:spacing w:after="40" w:before="40"/>
      </w:pPr>
      <w:r>
        <w:rPr>
          <w:rFonts w:ascii="Arial" w:cs="Arial" w:eastAsia="Arial" w:hAnsi="Arial"/>
          <w:sz w:val="22"/>
          <w:szCs w:val="22"/>
        </w:rPr>
        <w:t xml:space="preserve">Export dropdown closes automatically after selecting an option</w:t>
      </w:r>
    </w:p>
    <w:p>
      <w:pPr>
        <w:pStyle w:val="ListParagraph"/>
        <w:numPr>
          <w:ilvl w:val="0"/>
          <w:numId w:val="2"/>
        </w:numPr>
        <w:spacing w:after="40" w:before="40"/>
      </w:pPr>
      <w:r>
        <w:rPr>
          <w:rFonts w:ascii="Arial" w:cs="Arial" w:eastAsia="Arial" w:hAnsi="Arial"/>
          <w:sz w:val="22"/>
          <w:szCs w:val="22"/>
        </w:rPr>
        <w:t xml:space="preserve">Smooth transition-all duration-200/300 on all hover states and interactive elements</w:t>
      </w:r>
    </w:p>
    <w:p>
      <w:pPr>
        <w:spacing w:after="60" w:before="60"/>
      </w:pPr>
      <w:r>
        <w:rPr>
          <w:rFonts w:ascii="Arial" w:cs="Arial" w:eastAsia="Arial" w:hAnsi="Arial"/>
          <w:i/>
          <w:iCs/>
          <w:color w:val="6B7280"/>
          <w:sz w:val="22"/>
          <w:szCs w:val="22"/>
        </w:rPr>
        <w:t xml:space="preserve">Files: navbar.jsx, transaction.jsx, dashboard.jsx, role.jsx</w:t>
      </w:r>
    </w:p>
    <w:p>
      <w:pPr>
        <w:spacing w:after="60" w:before="60"/>
      </w:pPr>
      <w:r>
        <w:rPr>
          <w:rFonts w:ascii="Arial" w:cs="Arial" w:eastAsia="Arial" w:hAnsi="Arial"/>
          <w:sz w:val="22"/>
          <w:szCs w:val="22"/>
        </w:rPr>
        <w:t xml:space="preserve"/>
      </w:r>
    </w:p>
    <w:p>
      <w:pPr>
        <w:pStyle w:val="Heading2"/>
        <w:spacing w:after="100" w:before="240"/>
      </w:pPr>
      <w:r>
        <w:rPr>
          <w:rFonts w:ascii="Arial" w:cs="Arial" w:eastAsia="Arial" w:hAnsi="Arial"/>
          <w:b/>
          <w:bCs/>
          <w:color w:val="1D4ED8"/>
          <w:sz w:val="26"/>
          <w:szCs w:val="26"/>
        </w:rPr>
        <w:t xml:space="preserve">5. 🧱 Technical Quality</w:t>
      </w:r>
    </w:p>
    <w:p>
      <w:pPr>
        <w:pStyle w:val="ListParagraph"/>
        <w:numPr>
          <w:ilvl w:val="0"/>
          <w:numId w:val="2"/>
        </w:numPr>
        <w:spacing w:after="40" w:before="40"/>
      </w:pPr>
      <w:r>
        <w:rPr>
          <w:rFonts w:ascii="Arial" w:cs="Arial" w:eastAsia="Arial" w:hAnsi="Arial"/>
          <w:sz w:val="22"/>
          <w:szCs w:val="22"/>
        </w:rPr>
        <w:t xml:space="preserve">Clear component separation — each page is its own component with shared UI in card.jsx</w:t>
      </w:r>
    </w:p>
    <w:p>
      <w:pPr>
        <w:pStyle w:val="ListParagraph"/>
        <w:numPr>
          <w:ilvl w:val="0"/>
          <w:numId w:val="2"/>
        </w:numPr>
        <w:spacing w:after="40" w:before="40"/>
      </w:pPr>
      <w:r>
        <w:rPr>
          <w:rFonts w:ascii="Arial" w:cs="Arial" w:eastAsia="Arial" w:hAnsi="Arial"/>
          <w:sz w:val="22"/>
          <w:szCs w:val="22"/>
        </w:rPr>
        <w:t xml:space="preserve">Reusable SummaryCard accepts props for title, amount, icon, color, and trend</w:t>
      </w:r>
    </w:p>
    <w:p>
      <w:pPr>
        <w:pStyle w:val="ListParagraph"/>
        <w:numPr>
          <w:ilvl w:val="0"/>
          <w:numId w:val="2"/>
        </w:numPr>
        <w:spacing w:after="40" w:before="40"/>
      </w:pPr>
      <w:r>
        <w:rPr>
          <w:rFonts w:ascii="Arial" w:cs="Arial" w:eastAsia="Arial" w:hAnsi="Arial"/>
          <w:sz w:val="22"/>
          <w:szCs w:val="22"/>
        </w:rPr>
        <w:t xml:space="preserve">Pure helper functions in data.js are stateless, reusable, and testable</w:t>
      </w:r>
    </w:p>
    <w:p>
      <w:pPr>
        <w:pStyle w:val="ListParagraph"/>
        <w:numPr>
          <w:ilvl w:val="0"/>
          <w:numId w:val="2"/>
        </w:numPr>
        <w:spacing w:after="40" w:before="40"/>
      </w:pPr>
      <w:r>
        <w:rPr>
          <w:rFonts w:ascii="Arial" w:cs="Arial" w:eastAsia="Arial" w:hAnsi="Arial"/>
          <w:sz w:val="22"/>
          <w:szCs w:val="22"/>
        </w:rPr>
        <w:t xml:space="preserve">No prop drilling — Context API provides global state across all components</w:t>
      </w:r>
    </w:p>
    <w:p>
      <w:pPr>
        <w:pStyle w:val="ListParagraph"/>
        <w:numPr>
          <w:ilvl w:val="0"/>
          <w:numId w:val="2"/>
        </w:numPr>
        <w:spacing w:after="40" w:before="40"/>
      </w:pPr>
      <w:r>
        <w:rPr>
          <w:rFonts w:ascii="Arial" w:cs="Arial" w:eastAsia="Arial" w:hAnsi="Arial"/>
          <w:sz w:val="22"/>
          <w:szCs w:val="22"/>
        </w:rPr>
        <w:t xml:space="preserve">Separation of concerns: data logic in data.js, API in mockapi.js, state in role.jsx</w:t>
      </w:r>
    </w:p>
    <w:p>
      <w:pPr>
        <w:pStyle w:val="ListParagraph"/>
        <w:numPr>
          <w:ilvl w:val="0"/>
          <w:numId w:val="2"/>
        </w:numPr>
        <w:spacing w:after="40" w:before="40"/>
      </w:pPr>
      <w:r>
        <w:rPr>
          <w:rFonts w:ascii="Arial" w:cs="Arial" w:eastAsia="Arial" w:hAnsi="Arial"/>
          <w:sz w:val="22"/>
          <w:szCs w:val="22"/>
        </w:rPr>
        <w:t xml:space="preserve">Tailwind dark mode class strategy — reliable and performant</w:t>
      </w:r>
    </w:p>
    <w:p>
      <w:pPr>
        <w:pStyle w:val="ListParagraph"/>
        <w:numPr>
          <w:ilvl w:val="0"/>
          <w:numId w:val="2"/>
        </w:numPr>
        <w:spacing w:after="40" w:before="40"/>
      </w:pPr>
      <w:r>
        <w:rPr>
          <w:rFonts w:ascii="Arial" w:cs="Arial" w:eastAsia="Arial" w:hAnsi="Arial"/>
          <w:sz w:val="22"/>
          <w:szCs w:val="22"/>
        </w:rPr>
        <w:t xml:space="preserve">Vite for fast development and optimized production builds</w:t>
      </w:r>
    </w:p>
    <w:p>
      <w:pPr>
        <w:spacing w:after="60" w:before="60"/>
      </w:pPr>
      <w:r>
        <w:rPr>
          <w:rFonts w:ascii="Arial" w:cs="Arial" w:eastAsia="Arial" w:hAnsi="Arial"/>
          <w:i/>
          <w:iCs/>
          <w:color w:val="6B7280"/>
          <w:sz w:val="22"/>
          <w:szCs w:val="22"/>
        </w:rPr>
        <w:t xml:space="preserve">Files: data.js, card.jsx, role.jsx, tailwind.config.js, vite.config.js</w:t>
      </w:r>
    </w:p>
    <w:p>
      <w:pPr>
        <w:spacing w:after="60" w:before="60"/>
      </w:pPr>
      <w:r>
        <w:rPr>
          <w:rFonts w:ascii="Arial" w:cs="Arial" w:eastAsia="Arial" w:hAnsi="Arial"/>
          <w:sz w:val="22"/>
          <w:szCs w:val="22"/>
        </w:rPr>
        <w:t xml:space="preserve"/>
      </w:r>
    </w:p>
    <w:p>
      <w:pPr>
        <w:pStyle w:val="Heading2"/>
        <w:spacing w:after="100" w:before="240"/>
      </w:pPr>
      <w:r>
        <w:rPr>
          <w:rFonts w:ascii="Arial" w:cs="Arial" w:eastAsia="Arial" w:hAnsi="Arial"/>
          <w:b/>
          <w:bCs/>
          <w:color w:val="1D4ED8"/>
          <w:sz w:val="26"/>
          <w:szCs w:val="26"/>
        </w:rPr>
        <w:t xml:space="preserve">6. 🔄 State Management</w:t>
      </w:r>
    </w:p>
    <w:p>
      <w:pPr>
        <w:spacing w:after="60" w:before="60"/>
      </w:pPr>
      <w:r>
        <w:rPr>
          <w:rFonts w:ascii="Arial" w:cs="Arial" w:eastAsia="Arial" w:hAnsi="Arial"/>
          <w:sz w:val="22"/>
          <w:szCs w:val="22"/>
        </w:rPr>
        <w:t xml:space="preserve">Global state is managed through React Context API (role.jsx) as a single source of truth.</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3B82F6" w:sz="1"/>
              <w:left w:val="single" w:color="3B82F6" w:sz="1"/>
              <w:bottom w:val="single" w:color="3B82F6" w:sz="1"/>
              <w:right w:val="single" w:color="3B82F6" w:sz="1"/>
            </w:tcBorders>
            <w:shd w:fill="DBEAFE" w:val="clear"/>
            <w:tcMar>
              <w:top w:type="dxa" w:w="100"/>
              <w:left w:type="dxa" w:w="150"/>
              <w:bottom w:type="dxa" w:w="100"/>
              <w:right w:type="dxa" w:w="150"/>
            </w:tcMar>
          </w:tcPr>
          <w:p>
            <w:r>
              <w:rPr>
                <w:rFonts w:ascii="Arial" w:cs="Arial" w:eastAsia="Arial" w:hAnsi="Arial"/>
                <w:b/>
                <w:bCs/>
                <w:color w:val="1E40AF"/>
                <w:sz w:val="20"/>
                <w:szCs w:val="20"/>
              </w:rPr>
              <w:t xml:space="preserve">State</w:t>
            </w:r>
          </w:p>
        </w:tc>
        <w:tc>
          <w:tcPr>
            <w:tcW w:type="dxa" w:w="6360"/>
            <w:tcBorders>
              <w:top w:val="single" w:color="3B82F6" w:sz="1"/>
              <w:left w:val="single" w:color="3B82F6" w:sz="1"/>
              <w:bottom w:val="single" w:color="3B82F6" w:sz="1"/>
              <w:right w:val="single" w:color="3B82F6" w:sz="1"/>
            </w:tcBorders>
            <w:shd w:fill="DBEAFE" w:val="clear"/>
            <w:tcMar>
              <w:top w:type="dxa" w:w="100"/>
              <w:left w:type="dxa" w:w="150"/>
              <w:bottom w:type="dxa" w:w="100"/>
              <w:right w:type="dxa" w:w="150"/>
            </w:tcMar>
          </w:tcPr>
          <w:p>
            <w:r>
              <w:rPr>
                <w:rFonts w:ascii="Arial" w:cs="Arial" w:eastAsia="Arial" w:hAnsi="Arial"/>
                <w:b/>
                <w:bCs/>
                <w:color w:val="1E40A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sz w:val="20"/>
                <w:szCs w:val="20"/>
              </w:rPr>
              <w:t xml:space="preserve">role</w:t>
            </w:r>
          </w:p>
        </w:tc>
        <w:tc>
          <w:tcPr>
            <w:tcW w:type="dxa" w:w="636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sz w:val="20"/>
                <w:szCs w:val="20"/>
              </w:rPr>
              <w:t xml:space="preserve">Current user role (viewer / admin)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transactionList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Full list of all transactions</w:t>
            </w:r>
          </w:p>
        </w:tc>
      </w:tr>
      <w:tr>
        <w:tc>
          <w:tcPr>
            <w:tcW w:type="dxa" w:w="300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sz w:val="20"/>
                <w:szCs w:val="20"/>
              </w:rPr>
              <w:t xml:space="preserve">filter</w:t>
            </w:r>
          </w:p>
        </w:tc>
        <w:tc>
          <w:tcPr>
            <w:tcW w:type="dxa" w:w="636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sz w:val="20"/>
                <w:szCs w:val="20"/>
              </w:rPr>
              <w:t xml:space="preserve">Active type filter (all / deposit / withdrawal)</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searchQuery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Current search input value</w:t>
            </w:r>
          </w:p>
        </w:tc>
      </w:tr>
      <w:tr>
        <w:tc>
          <w:tcPr>
            <w:tcW w:type="dxa" w:w="300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sz w:val="20"/>
                <w:szCs w:val="20"/>
              </w:rPr>
              <w:t xml:space="preserve">activePage</w:t>
            </w:r>
          </w:p>
        </w:tc>
        <w:tc>
          <w:tcPr>
            <w:tcW w:type="dxa" w:w="636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sz w:val="20"/>
                <w:szCs w:val="20"/>
              </w:rPr>
              <w:t xml:space="preserve">Currently active page (dashboard / transactions / insights)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theme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Current theme (light / dark)</w:t>
            </w:r>
          </w:p>
        </w:tc>
      </w:tr>
    </w:tbl>
    <w:p>
      <w:pPr>
        <w:spacing w:after="60" w:before="6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useState with lazy initializer reads from localStorage on first render — state survives refresh</w:t>
      </w:r>
    </w:p>
    <w:p>
      <w:pPr>
        <w:pStyle w:val="ListParagraph"/>
        <w:numPr>
          <w:ilvl w:val="0"/>
          <w:numId w:val="2"/>
        </w:numPr>
        <w:spacing w:after="40" w:before="40"/>
      </w:pPr>
      <w:r>
        <w:rPr>
          <w:rFonts w:ascii="Arial" w:cs="Arial" w:eastAsia="Arial" w:hAnsi="Arial"/>
          <w:sz w:val="22"/>
          <w:szCs w:val="22"/>
        </w:rPr>
        <w:t xml:space="preserve">useEffect syncs transactionList and theme to localStorage on every change</w:t>
      </w:r>
    </w:p>
    <w:p>
      <w:pPr>
        <w:pStyle w:val="ListParagraph"/>
        <w:numPr>
          <w:ilvl w:val="0"/>
          <w:numId w:val="2"/>
        </w:numPr>
        <w:spacing w:after="40" w:before="40"/>
      </w:pPr>
      <w:r>
        <w:rPr>
          <w:rFonts w:ascii="Arial" w:cs="Arial" w:eastAsia="Arial" w:hAnsi="Arial"/>
          <w:sz w:val="22"/>
          <w:szCs w:val="22"/>
        </w:rPr>
        <w:t xml:space="preserve">addTransaction logic centralized in Context — any component can add transactions</w:t>
      </w:r>
    </w:p>
    <w:p>
      <w:pPr>
        <w:pStyle w:val="ListParagraph"/>
        <w:numPr>
          <w:ilvl w:val="0"/>
          <w:numId w:val="2"/>
        </w:numPr>
        <w:spacing w:after="40" w:before="40"/>
      </w:pPr>
      <w:r>
        <w:rPr>
          <w:rFonts w:ascii="Arial" w:cs="Arial" w:eastAsia="Arial" w:hAnsi="Arial"/>
          <w:sz w:val="22"/>
          <w:szCs w:val="22"/>
        </w:rPr>
        <w:t xml:space="preserve">Local UI state (showForm, showAdvanced, showExport) kept inside components</w:t>
      </w:r>
    </w:p>
    <w:p>
      <w:pPr>
        <w:spacing w:after="60" w:before="60"/>
      </w:pPr>
      <w:r>
        <w:rPr>
          <w:rFonts w:ascii="Arial" w:cs="Arial" w:eastAsia="Arial" w:hAnsi="Arial"/>
          <w:i/>
          <w:iCs/>
          <w:color w:val="6B7280"/>
          <w:sz w:val="22"/>
          <w:szCs w:val="22"/>
        </w:rPr>
        <w:t xml:space="preserve">Files: role.jsx, transaction.jsx, dashboard.jsx</w:t>
      </w:r>
    </w:p>
    <w:p>
      <w:pPr>
        <w:spacing w:after="60" w:before="60"/>
      </w:pPr>
      <w:r>
        <w:rPr>
          <w:rFonts w:ascii="Arial" w:cs="Arial" w:eastAsia="Arial" w:hAnsi="Arial"/>
          <w:sz w:val="22"/>
          <w:szCs w:val="22"/>
        </w:rPr>
        <w:t xml:space="preserve"/>
      </w:r>
    </w:p>
    <w:p>
      <w:pPr>
        <w:pStyle w:val="Heading2"/>
        <w:spacing w:after="100" w:before="240"/>
      </w:pPr>
      <w:r>
        <w:rPr>
          <w:rFonts w:ascii="Arial" w:cs="Arial" w:eastAsia="Arial" w:hAnsi="Arial"/>
          <w:b/>
          <w:bCs/>
          <w:color w:val="1D4ED8"/>
          <w:sz w:val="26"/>
          <w:szCs w:val="26"/>
        </w:rPr>
        <w:t xml:space="preserve">7. 📄 Documentation</w:t>
      </w:r>
    </w:p>
    <w:p>
      <w:pPr>
        <w:pStyle w:val="ListParagraph"/>
        <w:numPr>
          <w:ilvl w:val="0"/>
          <w:numId w:val="2"/>
        </w:numPr>
        <w:spacing w:after="40" w:before="40"/>
      </w:pPr>
      <w:r>
        <w:rPr>
          <w:rFonts w:ascii="Arial" w:cs="Arial" w:eastAsia="Arial" w:hAnsi="Arial"/>
          <w:sz w:val="22"/>
          <w:szCs w:val="22"/>
        </w:rPr>
        <w:t xml:space="preserve">Full README covering project overview, structure, tech stack, and setup instructions</w:t>
      </w:r>
    </w:p>
    <w:p>
      <w:pPr>
        <w:pStyle w:val="ListParagraph"/>
        <w:numPr>
          <w:ilvl w:val="0"/>
          <w:numId w:val="2"/>
        </w:numPr>
        <w:spacing w:after="40" w:before="40"/>
      </w:pPr>
      <w:r>
        <w:rPr>
          <w:rFonts w:ascii="Arial" w:cs="Arial" w:eastAsia="Arial" w:hAnsi="Arial"/>
          <w:sz w:val="22"/>
          <w:szCs w:val="22"/>
        </w:rPr>
        <w:t xml:space="preserve">Each evaluation criterion explained with the approach taken and files referenced</w:t>
      </w:r>
    </w:p>
    <w:p>
      <w:pPr>
        <w:pStyle w:val="ListParagraph"/>
        <w:numPr>
          <w:ilvl w:val="0"/>
          <w:numId w:val="2"/>
        </w:numPr>
        <w:spacing w:after="40" w:before="40"/>
      </w:pPr>
      <w:r>
        <w:rPr>
          <w:rFonts w:ascii="Arial" w:cs="Arial" w:eastAsia="Arial" w:hAnsi="Arial"/>
          <w:sz w:val="22"/>
          <w:szCs w:val="22"/>
        </w:rPr>
        <w:t xml:space="preserve">Role-based access table shows feature availability per role</w:t>
      </w:r>
    </w:p>
    <w:p>
      <w:pPr>
        <w:pStyle w:val="ListParagraph"/>
        <w:numPr>
          <w:ilvl w:val="0"/>
          <w:numId w:val="2"/>
        </w:numPr>
        <w:spacing w:after="40" w:before="40"/>
      </w:pPr>
      <w:r>
        <w:rPr>
          <w:rFonts w:ascii="Arial" w:cs="Arial" w:eastAsia="Arial" w:hAnsi="Arial"/>
          <w:sz w:val="22"/>
          <w:szCs w:val="22"/>
        </w:rPr>
        <w:t xml:space="preserve">Mock API functions documented with descriptions</w:t>
      </w:r>
    </w:p>
    <w:p>
      <w:pPr>
        <w:pStyle w:val="ListParagraph"/>
        <w:numPr>
          <w:ilvl w:val="0"/>
          <w:numId w:val="2"/>
        </w:numPr>
        <w:spacing w:after="40" w:before="40"/>
      </w:pPr>
      <w:r>
        <w:rPr>
          <w:rFonts w:ascii="Arial" w:cs="Arial" w:eastAsia="Arial" w:hAnsi="Arial"/>
          <w:sz w:val="22"/>
          <w:szCs w:val="22"/>
        </w:rPr>
        <w:t xml:space="preserve">Assumptions listed clearly so evaluators understand design decisions</w:t>
      </w:r>
    </w:p>
    <w:p>
      <w:pPr>
        <w:spacing w:after="60" w:before="60"/>
      </w:pPr>
      <w:r>
        <w:rPr>
          <w:rFonts w:ascii="Arial" w:cs="Arial" w:eastAsia="Arial" w:hAnsi="Arial"/>
          <w:i/>
          <w:iCs/>
          <w:color w:val="6B7280"/>
          <w:sz w:val="22"/>
          <w:szCs w:val="22"/>
        </w:rPr>
        <w:t xml:space="preserve">File: README.txt / README.pdf / README.docx</w:t>
      </w:r>
    </w:p>
    <w:p>
      <w:pPr>
        <w:spacing w:after="60" w:before="60"/>
      </w:pPr>
      <w:r>
        <w:rPr>
          <w:rFonts w:ascii="Arial" w:cs="Arial" w:eastAsia="Arial" w:hAnsi="Arial"/>
          <w:sz w:val="22"/>
          <w:szCs w:val="22"/>
        </w:rPr>
        <w:t xml:space="preserve"/>
      </w:r>
    </w:p>
    <w:p>
      <w:pPr>
        <w:pStyle w:val="Heading2"/>
        <w:spacing w:after="100" w:before="240"/>
      </w:pPr>
      <w:r>
        <w:rPr>
          <w:rFonts w:ascii="Arial" w:cs="Arial" w:eastAsia="Arial" w:hAnsi="Arial"/>
          <w:b/>
          <w:bCs/>
          <w:color w:val="1D4ED8"/>
          <w:sz w:val="26"/>
          <w:szCs w:val="26"/>
        </w:rPr>
        <w:t xml:space="preserve">8. 🔍 Attention to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3B82F6" w:sz="1"/>
              <w:left w:val="single" w:color="3B82F6" w:sz="1"/>
              <w:bottom w:val="single" w:color="3B82F6" w:sz="1"/>
              <w:right w:val="single" w:color="3B82F6" w:sz="1"/>
            </w:tcBorders>
            <w:shd w:fill="DBEAFE" w:val="clear"/>
            <w:tcMar>
              <w:top w:type="dxa" w:w="100"/>
              <w:left w:type="dxa" w:w="150"/>
              <w:bottom w:type="dxa" w:w="100"/>
              <w:right w:type="dxa" w:w="150"/>
            </w:tcMar>
          </w:tcPr>
          <w:p>
            <w:r>
              <w:rPr>
                <w:rFonts w:ascii="Arial" w:cs="Arial" w:eastAsia="Arial" w:hAnsi="Arial"/>
                <w:b/>
                <w:bCs/>
                <w:color w:val="1E40AF"/>
                <w:sz w:val="20"/>
                <w:szCs w:val="20"/>
              </w:rPr>
              <w:t xml:space="preserve">Detail</w:t>
            </w:r>
          </w:p>
        </w:tc>
        <w:tc>
          <w:tcPr>
            <w:tcW w:type="dxa" w:w="5860"/>
            <w:tcBorders>
              <w:top w:val="single" w:color="3B82F6" w:sz="1"/>
              <w:left w:val="single" w:color="3B82F6" w:sz="1"/>
              <w:bottom w:val="single" w:color="3B82F6" w:sz="1"/>
              <w:right w:val="single" w:color="3B82F6" w:sz="1"/>
            </w:tcBorders>
            <w:shd w:fill="DBEAFE" w:val="clear"/>
            <w:tcMar>
              <w:top w:type="dxa" w:w="100"/>
              <w:left w:type="dxa" w:w="150"/>
              <w:bottom w:type="dxa" w:w="100"/>
              <w:right w:type="dxa" w:w="150"/>
            </w:tcMar>
          </w:tcPr>
          <w:p>
            <w:r>
              <w:rPr>
                <w:rFonts w:ascii="Arial" w:cs="Arial" w:eastAsia="Arial" w:hAnsi="Arial"/>
                <w:b/>
                <w:bCs/>
                <w:color w:val="1E40AF"/>
                <w:sz w:val="20"/>
                <w:szCs w:val="20"/>
              </w:rPr>
              <w:t xml:space="preserve">Implementation</w:t>
            </w:r>
          </w:p>
        </w:tc>
      </w:tr>
      <w:tr>
        <w:tc>
          <w:tcPr>
            <w:tcW w:type="dxa" w:w="350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sz w:val="20"/>
                <w:szCs w:val="20"/>
              </w:rPr>
              <w:t xml:space="preserve">Indian Rupee formatting</w:t>
            </w:r>
          </w:p>
        </w:tc>
        <w:tc>
          <w:tcPr>
            <w:tcW w:type="dxa" w:w="586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sz w:val="20"/>
                <w:szCs w:val="20"/>
              </w:rPr>
              <w:t xml:space="preserve">toLocaleString('en-IN') with ₹ prefix on all amounts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Dynamic chart scaling</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Monthly bar widths calculated against Math.max() of all values</w:t>
            </w:r>
          </w:p>
        </w:tc>
      </w:tr>
      <w:tr>
        <w:tc>
          <w:tcPr>
            <w:tcW w:type="dxa" w:w="350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sz w:val="20"/>
                <w:szCs w:val="20"/>
              </w:rPr>
              <w:t xml:space="preserve">Category colors cycle</w:t>
            </w:r>
          </w:p>
        </w:tc>
        <w:tc>
          <w:tcPr>
            <w:tcW w:type="dxa" w:w="586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sz w:val="20"/>
                <w:szCs w:val="20"/>
              </w:rPr>
              <w:t xml:space="preserve">barColors[index % barColors.length] — never breaks with many categories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Savings rate conditional</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Different tip shown based on whether rate is above or below 20%</w:t>
            </w:r>
          </w:p>
        </w:tc>
      </w:tr>
      <w:tr>
        <w:tc>
          <w:tcPr>
            <w:tcW w:type="dxa" w:w="350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sz w:val="20"/>
                <w:szCs w:val="20"/>
              </w:rPr>
              <w:t xml:space="preserve">Amount parsed correctly</w:t>
            </w:r>
          </w:p>
        </w:tc>
        <w:tc>
          <w:tcPr>
            <w:tcW w:type="dxa" w:w="586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sz w:val="20"/>
                <w:szCs w:val="20"/>
              </w:rPr>
              <w:t xml:space="preserve">parseInt(formData.amount) prevents string/number type bugs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API error handling</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try/catch in dashboard prevents crashes if mock API fails</w:t>
            </w:r>
          </w:p>
        </w:tc>
      </w:tr>
      <w:tr>
        <w:tc>
          <w:tcPr>
            <w:tcW w:type="dxa" w:w="350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sz w:val="20"/>
                <w:szCs w:val="20"/>
              </w:rPr>
              <w:t xml:space="preserve">Role persists across pages</w:t>
            </w:r>
          </w:p>
        </w:tc>
        <w:tc>
          <w:tcPr>
            <w:tcW w:type="dxa" w:w="586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sz w:val="20"/>
                <w:szCs w:val="20"/>
              </w:rPr>
              <w:t xml:space="preserve">Switching pages does not reset the role</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Export auto-closes</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Dropdown closes after any export — no manual close needed</w:t>
            </w:r>
          </w:p>
        </w:tc>
      </w:tr>
      <w:tr>
        <w:tc>
          <w:tcPr>
            <w:tcW w:type="dxa" w:w="350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sz w:val="20"/>
                <w:szCs w:val="20"/>
              </w:rPr>
              <w:t xml:space="preserve">Filters reset on close</w:t>
            </w:r>
          </w:p>
        </w:tc>
        <w:tc>
          <w:tcPr>
            <w:tcW w:type="dxa" w:w="586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sz w:val="20"/>
                <w:szCs w:val="20"/>
              </w:rPr>
              <w:t xml:space="preserve">Advanced panel reset on close prevents hidden active filters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Dark mode scrollbar</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Custom scrollbar colors defined for both light and dark modes</w:t>
            </w:r>
          </w:p>
        </w:tc>
      </w:tr>
    </w:tbl>
    <w:p>
      <w:pPr>
        <w:spacing w:after="60" w:before="60"/>
      </w:pPr>
      <w:r>
        <w:rPr>
          <w:rFonts w:ascii="Arial" w:cs="Arial" w:eastAsia="Arial" w:hAnsi="Arial"/>
          <w:i/>
          <w:iCs/>
          <w:color w:val="6B7280"/>
          <w:sz w:val="22"/>
          <w:szCs w:val="22"/>
        </w:rPr>
        <w:t xml:space="preserve">Files: card.jsx, dashboard.jsx, insights.jsx, transaction.jsx, styles.css</w:t>
      </w:r>
    </w:p>
    <w:p>
      <w:pPr>
        <w:spacing w:after="60" w:before="60"/>
      </w:pPr>
      <w:r>
        <w:rPr>
          <w:rFonts w:ascii="Arial" w:cs="Arial" w:eastAsia="Arial" w:hAnsi="Arial"/>
          <w:sz w:val="22"/>
          <w:szCs w:val="22"/>
        </w:rPr>
        <w:t xml:space="preserve"/>
      </w:r>
    </w:p>
    <w:p>
      <w:pPr>
        <w:pBdr>
          <w:bottom w:val="single" w:color="DBEAFE" w:sz="4" w:space="1"/>
        </w:pBdr>
        <w:spacing w:after="120" w:before="120"/>
      </w:pPr>
    </w:p>
    <w:p>
      <w:pPr>
        <w:pStyle w:val="Heading1"/>
        <w:spacing w:after="120" w:before="360"/>
      </w:pPr>
      <w:r>
        <w:rPr>
          <w:rFonts w:ascii="Arial" w:cs="Arial" w:eastAsia="Arial" w:hAnsi="Arial"/>
          <w:b/>
          <w:bCs/>
          <w:color w:val="1E40AF"/>
          <w:sz w:val="32"/>
          <w:szCs w:val="32"/>
        </w:rPr>
        <w:t xml:space="preserve">🔐 Role Based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B82F6" w:sz="1"/>
              <w:left w:val="single" w:color="3B82F6" w:sz="1"/>
              <w:bottom w:val="single" w:color="3B82F6" w:sz="1"/>
              <w:right w:val="single" w:color="3B82F6" w:sz="1"/>
            </w:tcBorders>
            <w:shd w:fill="DBEAFE" w:val="clear"/>
            <w:tcMar>
              <w:top w:type="dxa" w:w="100"/>
              <w:left w:type="dxa" w:w="150"/>
              <w:bottom w:type="dxa" w:w="100"/>
              <w:right w:type="dxa" w:w="150"/>
            </w:tcMar>
          </w:tcPr>
          <w:p>
            <w:r>
              <w:rPr>
                <w:rFonts w:ascii="Arial" w:cs="Arial" w:eastAsia="Arial" w:hAnsi="Arial"/>
                <w:b/>
                <w:bCs/>
                <w:color w:val="1E40AF"/>
                <w:sz w:val="20"/>
                <w:szCs w:val="20"/>
              </w:rPr>
              <w:t xml:space="preserve">Feature</w:t>
            </w:r>
          </w:p>
        </w:tc>
        <w:tc>
          <w:tcPr>
            <w:tcW w:type="dxa" w:w="3120"/>
            <w:tcBorders>
              <w:top w:val="single" w:color="3B82F6" w:sz="1"/>
              <w:left w:val="single" w:color="3B82F6" w:sz="1"/>
              <w:bottom w:val="single" w:color="3B82F6" w:sz="1"/>
              <w:right w:val="single" w:color="3B82F6" w:sz="1"/>
            </w:tcBorders>
            <w:shd w:fill="DBEAFE" w:val="clear"/>
            <w:tcMar>
              <w:top w:type="dxa" w:w="100"/>
              <w:left w:type="dxa" w:w="150"/>
              <w:bottom w:type="dxa" w:w="100"/>
              <w:right w:type="dxa" w:w="150"/>
            </w:tcMar>
          </w:tcPr>
          <w:p>
            <w:r>
              <w:rPr>
                <w:rFonts w:ascii="Arial" w:cs="Arial" w:eastAsia="Arial" w:hAnsi="Arial"/>
                <w:b/>
                <w:bCs/>
                <w:color w:val="1E40AF"/>
                <w:sz w:val="20"/>
                <w:szCs w:val="20"/>
              </w:rPr>
              <w:t xml:space="preserve">Viewer</w:t>
            </w:r>
          </w:p>
        </w:tc>
        <w:tc>
          <w:tcPr>
            <w:tcW w:type="dxa" w:w="3120"/>
            <w:tcBorders>
              <w:top w:val="single" w:color="3B82F6" w:sz="1"/>
              <w:left w:val="single" w:color="3B82F6" w:sz="1"/>
              <w:bottom w:val="single" w:color="3B82F6" w:sz="1"/>
              <w:right w:val="single" w:color="3B82F6" w:sz="1"/>
            </w:tcBorders>
            <w:shd w:fill="DBEAFE" w:val="clear"/>
            <w:tcMar>
              <w:top w:type="dxa" w:w="100"/>
              <w:left w:type="dxa" w:w="150"/>
              <w:bottom w:type="dxa" w:w="100"/>
              <w:right w:type="dxa" w:w="150"/>
            </w:tcMar>
          </w:tcPr>
          <w:p>
            <w:r>
              <w:rPr>
                <w:rFonts w:ascii="Arial" w:cs="Arial" w:eastAsia="Arial" w:hAnsi="Arial"/>
                <w:b/>
                <w:bCs/>
                <w:color w:val="1E40AF"/>
                <w:sz w:val="20"/>
                <w:szCs w:val="20"/>
              </w:rPr>
              <w:t xml:space="preserve">Admin</w:t>
            </w:r>
          </w:p>
        </w:tc>
      </w:tr>
      <w:tr>
        <w:tc>
          <w:tcPr>
            <w:tcW w:type="dxa" w:w="312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sz w:val="20"/>
                <w:szCs w:val="20"/>
              </w:rPr>
              <w:t xml:space="preserve">Dashboard</w:t>
            </w:r>
          </w:p>
        </w:tc>
        <w:tc>
          <w:tcPr>
            <w:tcW w:type="dxa" w:w="312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sz w:val="20"/>
                <w:szCs w:val="20"/>
              </w:rPr>
              <w:t xml:space="preserve">✅ Yes</w:t>
            </w:r>
          </w:p>
        </w:tc>
        <w:tc>
          <w:tcPr>
            <w:tcW w:type="dxa" w:w="312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sz w:val="20"/>
                <w:szCs w:val="20"/>
              </w:rPr>
              <w:t xml:space="preserve">✅ Yes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Transactions (view)</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 Yes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 Yes</w:t>
            </w:r>
          </w:p>
        </w:tc>
      </w:tr>
      <w:tr>
        <w:tc>
          <w:tcPr>
            <w:tcW w:type="dxa" w:w="312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sz w:val="20"/>
                <w:szCs w:val="20"/>
              </w:rPr>
              <w:t xml:space="preserve">Insights</w:t>
            </w:r>
          </w:p>
        </w:tc>
        <w:tc>
          <w:tcPr>
            <w:tcW w:type="dxa" w:w="312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sz w:val="20"/>
                <w:szCs w:val="20"/>
              </w:rPr>
              <w:t xml:space="preserve">✅ Yes</w:t>
            </w:r>
          </w:p>
        </w:tc>
        <w:tc>
          <w:tcPr>
            <w:tcW w:type="dxa" w:w="312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sz w:val="20"/>
                <w:szCs w:val="20"/>
              </w:rPr>
              <w:t xml:space="preserve">✅ Yes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Add Transaction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 No</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 Yes</w:t>
            </w:r>
          </w:p>
        </w:tc>
      </w:tr>
      <w:tr>
        <w:tc>
          <w:tcPr>
            <w:tcW w:type="dxa" w:w="312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sz w:val="20"/>
                <w:szCs w:val="20"/>
              </w:rPr>
              <w:t xml:space="preserve">Export Data</w:t>
            </w:r>
          </w:p>
        </w:tc>
        <w:tc>
          <w:tcPr>
            <w:tcW w:type="dxa" w:w="312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sz w:val="20"/>
                <w:szCs w:val="20"/>
              </w:rPr>
              <w:t xml:space="preserve">✅ Yes</w:t>
            </w:r>
          </w:p>
        </w:tc>
        <w:tc>
          <w:tcPr>
            <w:tcW w:type="dxa" w:w="312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sz w:val="20"/>
                <w:szCs w:val="20"/>
              </w:rPr>
              <w:t xml:space="preserve">✅ Yes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Advanced Filters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 Yes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 Yes</w:t>
            </w:r>
          </w:p>
        </w:tc>
      </w:tr>
    </w:tbl>
    <w:p>
      <w:pPr>
        <w:spacing w:after="60" w:before="60"/>
      </w:pPr>
      <w:r>
        <w:rPr>
          <w:rFonts w:ascii="Arial" w:cs="Arial" w:eastAsia="Arial" w:hAnsi="Arial"/>
          <w:sz w:val="22"/>
          <w:szCs w:val="22"/>
        </w:rPr>
        <w:t xml:space="preserve"/>
      </w:r>
    </w:p>
    <w:p>
      <w:pPr>
        <w:pStyle w:val="Heading1"/>
        <w:spacing w:after="120" w:before="360"/>
      </w:pPr>
      <w:r>
        <w:rPr>
          <w:rFonts w:ascii="Arial" w:cs="Arial" w:eastAsia="Arial" w:hAnsi="Arial"/>
          <w:b/>
          <w:bCs/>
          <w:color w:val="1E40AF"/>
          <w:sz w:val="32"/>
          <w:szCs w:val="32"/>
        </w:rPr>
        <w:t xml:space="preserve">🌟 Optional Enhancements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3B82F6" w:sz="1"/>
              <w:left w:val="single" w:color="3B82F6" w:sz="1"/>
              <w:bottom w:val="single" w:color="3B82F6" w:sz="1"/>
              <w:right w:val="single" w:color="3B82F6" w:sz="1"/>
            </w:tcBorders>
            <w:shd w:fill="DBEAFE" w:val="clear"/>
            <w:tcMar>
              <w:top w:type="dxa" w:w="100"/>
              <w:left w:type="dxa" w:w="150"/>
              <w:bottom w:type="dxa" w:w="100"/>
              <w:right w:type="dxa" w:w="150"/>
            </w:tcMar>
          </w:tcPr>
          <w:p>
            <w:r>
              <w:rPr>
                <w:rFonts w:ascii="Arial" w:cs="Arial" w:eastAsia="Arial" w:hAnsi="Arial"/>
                <w:b/>
                <w:bCs/>
                <w:color w:val="1E40AF"/>
                <w:sz w:val="20"/>
                <w:szCs w:val="20"/>
              </w:rPr>
              <w:t xml:space="preserve">Enhancement</w:t>
            </w:r>
          </w:p>
        </w:tc>
        <w:tc>
          <w:tcPr>
            <w:tcW w:type="dxa" w:w="1500"/>
            <w:tcBorders>
              <w:top w:val="single" w:color="3B82F6" w:sz="1"/>
              <w:left w:val="single" w:color="3B82F6" w:sz="1"/>
              <w:bottom w:val="single" w:color="3B82F6" w:sz="1"/>
              <w:right w:val="single" w:color="3B82F6" w:sz="1"/>
            </w:tcBorders>
            <w:shd w:fill="DBEAFE" w:val="clear"/>
            <w:tcMar>
              <w:top w:type="dxa" w:w="100"/>
              <w:left w:type="dxa" w:w="150"/>
              <w:bottom w:type="dxa" w:w="100"/>
              <w:right w:type="dxa" w:w="150"/>
            </w:tcMar>
          </w:tcPr>
          <w:p>
            <w:r>
              <w:rPr>
                <w:rFonts w:ascii="Arial" w:cs="Arial" w:eastAsia="Arial" w:hAnsi="Arial"/>
                <w:b/>
                <w:bCs/>
                <w:color w:val="1E40AF"/>
                <w:sz w:val="20"/>
                <w:szCs w:val="20"/>
              </w:rPr>
              <w:t xml:space="preserve">Status</w:t>
            </w:r>
          </w:p>
        </w:tc>
        <w:tc>
          <w:tcPr>
            <w:tcW w:type="dxa" w:w="5360"/>
            <w:tcBorders>
              <w:top w:val="single" w:color="3B82F6" w:sz="1"/>
              <w:left w:val="single" w:color="3B82F6" w:sz="1"/>
              <w:bottom w:val="single" w:color="3B82F6" w:sz="1"/>
              <w:right w:val="single" w:color="3B82F6" w:sz="1"/>
            </w:tcBorders>
            <w:shd w:fill="DBEAFE" w:val="clear"/>
            <w:tcMar>
              <w:top w:type="dxa" w:w="100"/>
              <w:left w:type="dxa" w:w="150"/>
              <w:bottom w:type="dxa" w:w="100"/>
              <w:right w:type="dxa" w:w="150"/>
            </w:tcMar>
          </w:tcPr>
          <w:p>
            <w:r>
              <w:rPr>
                <w:rFonts w:ascii="Arial" w:cs="Arial" w:eastAsia="Arial" w:hAnsi="Arial"/>
                <w:b/>
                <w:bCs/>
                <w:color w:val="1E40AF"/>
                <w:sz w:val="20"/>
                <w:szCs w:val="20"/>
              </w:rPr>
              <w:t xml:space="preserve">Implementation</w:t>
            </w:r>
          </w:p>
        </w:tc>
      </w:tr>
      <w:tr>
        <w:tc>
          <w:tcPr>
            <w:tcW w:type="dxa" w:w="250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sz w:val="20"/>
                <w:szCs w:val="20"/>
              </w:rPr>
              <w:t xml:space="preserve">Dark mode</w:t>
            </w:r>
          </w:p>
        </w:tc>
        <w:tc>
          <w:tcPr>
            <w:tcW w:type="dxa" w:w="150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sz w:val="20"/>
                <w:szCs w:val="20"/>
              </w:rPr>
              <w:t xml:space="preserve">✅ Done</w:t>
            </w:r>
          </w:p>
        </w:tc>
        <w:tc>
          <w:tcPr>
            <w:tcW w:type="dxa" w:w="536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sz w:val="20"/>
                <w:szCs w:val="20"/>
              </w:rPr>
              <w:t xml:space="preserve">Tailwind class strategy, toggled in navbar, saved to localStorage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Data persistence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 Done</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localStorage via useEffect in role.jsx for transactions and theme</w:t>
            </w:r>
          </w:p>
        </w:tc>
      </w:tr>
      <w:tr>
        <w:tc>
          <w:tcPr>
            <w:tcW w:type="dxa" w:w="250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sz w:val="20"/>
                <w:szCs w:val="20"/>
              </w:rPr>
              <w:t xml:space="preserve">Mock API integration</w:t>
            </w:r>
          </w:p>
        </w:tc>
        <w:tc>
          <w:tcPr>
            <w:tcW w:type="dxa" w:w="150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sz w:val="20"/>
                <w:szCs w:val="20"/>
              </w:rPr>
              <w:t xml:space="preserve">✅ Done</w:t>
            </w:r>
          </w:p>
        </w:tc>
        <w:tc>
          <w:tcPr>
            <w:tcW w:type="dxa" w:w="536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sz w:val="20"/>
                <w:szCs w:val="20"/>
              </w:rPr>
              <w:t xml:space="preserve">mockapi.js with simulated delay(), called in dashboard with loading indicator</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Animations / transitions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 Done</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transition-all duration-200/300 across all interactive elements</w:t>
            </w:r>
          </w:p>
        </w:tc>
      </w:tr>
      <w:tr>
        <w:tc>
          <w:tcPr>
            <w:tcW w:type="dxa" w:w="250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sz w:val="20"/>
                <w:szCs w:val="20"/>
              </w:rPr>
              <w:t xml:space="preserve">Export functionality</w:t>
            </w:r>
          </w:p>
        </w:tc>
        <w:tc>
          <w:tcPr>
            <w:tcW w:type="dxa" w:w="150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sz w:val="20"/>
                <w:szCs w:val="20"/>
              </w:rPr>
              <w:t xml:space="preserve">✅ Done</w:t>
            </w:r>
          </w:p>
        </w:tc>
        <w:tc>
          <w:tcPr>
            <w:tcW w:type="dxa" w:w="536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sz w:val="20"/>
                <w:szCs w:val="20"/>
              </w:rPr>
              <w:t xml:space="preserve">CSV and JSON export for both filtered and all transactions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Advanced filtering</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 Done</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Date range, category, amount range, sort by date/amount</w:t>
            </w:r>
          </w:p>
        </w:tc>
      </w:tr>
    </w:tbl>
    <w:p>
      <w:pPr>
        <w:spacing w:after="60" w:before="60"/>
      </w:pPr>
      <w:r>
        <w:rPr>
          <w:rFonts w:ascii="Arial" w:cs="Arial" w:eastAsia="Arial" w:hAnsi="Arial"/>
          <w:sz w:val="22"/>
          <w:szCs w:val="22"/>
        </w:rPr>
        <w:t xml:space="preserve"/>
      </w:r>
    </w:p>
    <w:p>
      <w:pPr>
        <w:pStyle w:val="Heading1"/>
        <w:spacing w:after="120" w:before="360"/>
      </w:pPr>
      <w:r>
        <w:rPr>
          <w:rFonts w:ascii="Arial" w:cs="Arial" w:eastAsia="Arial" w:hAnsi="Arial"/>
          <w:b/>
          <w:bCs/>
          <w:color w:val="1E40AF"/>
          <w:sz w:val="32"/>
          <w:szCs w:val="32"/>
        </w:rPr>
        <w:t xml:space="preserve">🧪 Mock API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3B82F6" w:sz="1"/>
              <w:left w:val="single" w:color="3B82F6" w:sz="1"/>
              <w:bottom w:val="single" w:color="3B82F6" w:sz="1"/>
              <w:right w:val="single" w:color="3B82F6" w:sz="1"/>
            </w:tcBorders>
            <w:shd w:fill="DBEAFE" w:val="clear"/>
            <w:tcMar>
              <w:top w:type="dxa" w:w="100"/>
              <w:left w:type="dxa" w:w="150"/>
              <w:bottom w:type="dxa" w:w="100"/>
              <w:right w:type="dxa" w:w="150"/>
            </w:tcMar>
          </w:tcPr>
          <w:p>
            <w:r>
              <w:rPr>
                <w:rFonts w:ascii="Arial" w:cs="Arial" w:eastAsia="Arial" w:hAnsi="Arial"/>
                <w:b/>
                <w:bCs/>
                <w:color w:val="1E40AF"/>
                <w:sz w:val="20"/>
                <w:szCs w:val="20"/>
              </w:rPr>
              <w:t xml:space="preserve">Function</w:t>
            </w:r>
          </w:p>
        </w:tc>
        <w:tc>
          <w:tcPr>
            <w:tcW w:type="dxa" w:w="5860"/>
            <w:tcBorders>
              <w:top w:val="single" w:color="3B82F6" w:sz="1"/>
              <w:left w:val="single" w:color="3B82F6" w:sz="1"/>
              <w:bottom w:val="single" w:color="3B82F6" w:sz="1"/>
              <w:right w:val="single" w:color="3B82F6" w:sz="1"/>
            </w:tcBorders>
            <w:shd w:fill="DBEAFE" w:val="clear"/>
            <w:tcMar>
              <w:top w:type="dxa" w:w="100"/>
              <w:left w:type="dxa" w:w="150"/>
              <w:bottom w:type="dxa" w:w="100"/>
              <w:right w:type="dxa" w:w="150"/>
            </w:tcMar>
          </w:tcPr>
          <w:p>
            <w:r>
              <w:rPr>
                <w:rFonts w:ascii="Arial" w:cs="Arial" w:eastAsia="Arial" w:hAnsi="Arial"/>
                <w:b/>
                <w:bCs/>
                <w:color w:val="1E40AF"/>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sz w:val="20"/>
                <w:szCs w:val="20"/>
              </w:rPr>
              <w:t xml:space="preserve">fetchTransactions()</w:t>
            </w:r>
          </w:p>
        </w:tc>
        <w:tc>
          <w:tcPr>
            <w:tcW w:type="dxa" w:w="586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sz w:val="20"/>
                <w:szCs w:val="20"/>
              </w:rPr>
              <w:t xml:space="preserve">Returns stored transactions from localStorage with simulated delay</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addTransactionAPI()</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Validates and adds a new transaction, returns it with generated ID</w:t>
            </w:r>
          </w:p>
        </w:tc>
      </w:tr>
      <w:tr>
        <w:tc>
          <w:tcPr>
            <w:tcW w:type="dxa" w:w="350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sz w:val="20"/>
                <w:szCs w:val="20"/>
              </w:rPr>
              <w:t xml:space="preserve">getTransactionSummary()</w:t>
            </w:r>
          </w:p>
        </w:tc>
        <w:tc>
          <w:tcPr>
            <w:tcW w:type="dxa" w:w="586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sz w:val="20"/>
                <w:szCs w:val="20"/>
              </w:rPr>
              <w:t xml:space="preserve">Returns total income, expenses, balance, and transaction count</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getCategoryBreakdown()</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Returns category-wise spending grouped from transactions</w:t>
            </w:r>
          </w:p>
        </w:tc>
      </w:tr>
      <w:tr>
        <w:tc>
          <w:tcPr>
            <w:tcW w:type="dxa" w:w="350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sz w:val="20"/>
                <w:szCs w:val="20"/>
              </w:rPr>
              <w:t xml:space="preserve">filterTransactions(type)</w:t>
            </w:r>
          </w:p>
        </w:tc>
        <w:tc>
          <w:tcPr>
            <w:tcW w:type="dxa" w:w="586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sz w:val="20"/>
                <w:szCs w:val="20"/>
              </w:rPr>
              <w:t xml:space="preserve">Filters transactions by type: all, deposit, or withdrawal</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searchTransactions(query)</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Searches transactions by description or category</w:t>
            </w:r>
          </w:p>
        </w:tc>
      </w:tr>
    </w:tbl>
    <w:p>
      <w:pPr>
        <w:spacing w:after="60" w:before="60"/>
      </w:pPr>
      <w:r>
        <w:rPr>
          <w:rFonts w:ascii="Arial" w:cs="Arial" w:eastAsia="Arial" w:hAnsi="Arial"/>
          <w:i/>
          <w:iCs/>
          <w:color w:val="6B7280"/>
          <w:sz w:val="22"/>
          <w:szCs w:val="22"/>
        </w:rPr>
        <w:t xml:space="preserve">All functions include simulated network delay of 500ms using a Promise-based delay() helper.</w:t>
      </w:r>
    </w:p>
    <w:p>
      <w:pPr>
        <w:spacing w:after="60" w:before="60"/>
      </w:pPr>
      <w:r>
        <w:rPr>
          <w:rFonts w:ascii="Arial" w:cs="Arial" w:eastAsia="Arial" w:hAnsi="Arial"/>
          <w:sz w:val="22"/>
          <w:szCs w:val="22"/>
        </w:rPr>
        <w:t xml:space="preserve"/>
      </w:r>
    </w:p>
    <w:p>
      <w:pPr>
        <w:pStyle w:val="Heading1"/>
        <w:spacing w:after="120" w:before="360"/>
      </w:pPr>
      <w:r>
        <w:rPr>
          <w:rFonts w:ascii="Arial" w:cs="Arial" w:eastAsia="Arial" w:hAnsi="Arial"/>
          <w:b/>
          <w:bCs/>
          <w:color w:val="1E40AF"/>
          <w:sz w:val="32"/>
          <w:szCs w:val="32"/>
        </w:rPr>
        <w:t xml:space="preserve">🧩 Assumptions Made</w:t>
      </w:r>
    </w:p>
    <w:p>
      <w:pPr>
        <w:pStyle w:val="ListParagraph"/>
        <w:numPr>
          <w:ilvl w:val="0"/>
          <w:numId w:val="2"/>
        </w:numPr>
        <w:spacing w:after="40" w:before="40"/>
      </w:pPr>
      <w:r>
        <w:rPr>
          <w:rFonts w:ascii="Arial" w:cs="Arial" w:eastAsia="Arial" w:hAnsi="Arial"/>
          <w:sz w:val="22"/>
          <w:szCs w:val="22"/>
        </w:rPr>
        <w:t xml:space="preserve">No real backend is required — all data is static or stored in localStorage</w:t>
      </w:r>
    </w:p>
    <w:p>
      <w:pPr>
        <w:pStyle w:val="ListParagraph"/>
        <w:numPr>
          <w:ilvl w:val="0"/>
          <w:numId w:val="2"/>
        </w:numPr>
        <w:spacing w:after="40" w:before="40"/>
      </w:pPr>
      <w:r>
        <w:rPr>
          <w:rFonts w:ascii="Arial" w:cs="Arial" w:eastAsia="Arial" w:hAnsi="Arial"/>
          <w:sz w:val="22"/>
          <w:szCs w:val="22"/>
        </w:rPr>
        <w:t xml:space="preserve">Modern browser support (Chrome, Firefox, Edge, Safari)</w:t>
      </w:r>
    </w:p>
    <w:p>
      <w:pPr>
        <w:pStyle w:val="ListParagraph"/>
        <w:numPr>
          <w:ilvl w:val="0"/>
          <w:numId w:val="2"/>
        </w:numPr>
        <w:spacing w:after="40" w:before="40"/>
      </w:pPr>
      <w:r>
        <w:rPr>
          <w:rFonts w:ascii="Arial" w:cs="Arial" w:eastAsia="Arial" w:hAnsi="Arial"/>
          <w:sz w:val="22"/>
          <w:szCs w:val="22"/>
        </w:rPr>
        <w:t xml:space="preserve">Indian Rupee (INR) used as the currency throughout</w:t>
      </w:r>
    </w:p>
    <w:p>
      <w:pPr>
        <w:pStyle w:val="ListParagraph"/>
        <w:numPr>
          <w:ilvl w:val="0"/>
          <w:numId w:val="2"/>
        </w:numPr>
        <w:spacing w:after="40" w:before="40"/>
      </w:pPr>
      <w:r>
        <w:rPr>
          <w:rFonts w:ascii="Arial" w:cs="Arial" w:eastAsia="Arial" w:hAnsi="Arial"/>
          <w:sz w:val="22"/>
          <w:szCs w:val="22"/>
        </w:rPr>
        <w:t xml:space="preserve">Trend values on summary cards are static for demonstration purposes</w:t>
      </w:r>
    </w:p>
    <w:p>
      <w:pPr>
        <w:pStyle w:val="ListParagraph"/>
        <w:numPr>
          <w:ilvl w:val="0"/>
          <w:numId w:val="2"/>
        </w:numPr>
        <w:spacing w:after="40" w:before="40"/>
      </w:pPr>
      <w:r>
        <w:rPr>
          <w:rFonts w:ascii="Arial" w:cs="Arial" w:eastAsia="Arial" w:hAnsi="Arial"/>
          <w:sz w:val="22"/>
          <w:szCs w:val="22"/>
        </w:rPr>
        <w:t xml:space="preserve">January to March monthly data is mocked; April uses real calculated totals</w:t>
      </w:r>
    </w:p>
    <w:p>
      <w:pPr>
        <w:pStyle w:val="ListParagraph"/>
        <w:numPr>
          <w:ilvl w:val="0"/>
          <w:numId w:val="2"/>
        </w:numPr>
        <w:spacing w:after="40" w:before="40"/>
      </w:pPr>
      <w:r>
        <w:rPr>
          <w:rFonts w:ascii="Arial" w:cs="Arial" w:eastAsia="Arial" w:hAnsi="Arial"/>
          <w:sz w:val="22"/>
          <w:szCs w:val="22"/>
        </w:rPr>
        <w:t xml:space="preserve">Role switching is for demonstration only — no authentication is implemented</w:t>
      </w:r>
    </w:p>
    <w:p>
      <w:pPr>
        <w:spacing w:after="60" w:before="60"/>
      </w:pPr>
      <w:r>
        <w:rPr>
          <w:rFonts w:ascii="Arial" w:cs="Arial" w:eastAsia="Arial" w:hAnsi="Arial"/>
          <w:sz w:val="22"/>
          <w:szCs w:val="22"/>
        </w:rPr>
        <w:t xml:space="preserve"/>
      </w:r>
    </w:p>
    <w:p>
      <w:pPr>
        <w:pBdr>
          <w:bottom w:val="single" w:color="DBEAFE" w:sz="4" w:space="1"/>
        </w:pBdr>
        <w:spacing w:after="120" w:before="120"/>
      </w:pPr>
    </w:p>
    <w:p>
      <w:pPr>
        <w:spacing w:after="0" w:before="240"/>
        <w:jc w:val="center"/>
      </w:pPr>
      <w:r>
        <w:rPr>
          <w:rFonts w:ascii="Arial" w:cs="Arial" w:eastAsia="Arial" w:hAnsi="Arial"/>
          <w:i/>
          <w:iCs/>
          <w:color w:val="9CA3AF"/>
          <w:sz w:val="20"/>
          <w:szCs w:val="20"/>
        </w:rPr>
        <w:t xml:space="preserve">Finance Dashboard  —  Submission by Frontend Developer Intern Candidate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BEAFE" w:sz="4" w:space="4"/>
      </w:pBdr>
      <w:jc w:val="center"/>
    </w:pPr>
    <w:r>
      <w:rPr>
        <w:rFonts w:ascii="Arial" w:cs="Arial" w:eastAsia="Arial" w:hAnsi="Arial"/>
        <w:color w:val="9CA3AF"/>
        <w:sz w:val="18"/>
        <w:szCs w:val="18"/>
      </w:rPr>
      <w:t xml:space="preserve">Finance Dashboard  |  Built with React + Vite + Tailwind CSS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B82F6" w:sz="6" w:space="4"/>
      </w:pBdr>
      <w:spacing w:after="120"/>
    </w:pPr>
    <w:r>
      <w:rPr>
        <w:rFonts w:ascii="Arial" w:cs="Arial" w:eastAsia="Arial" w:hAnsi="Arial"/>
        <w:b/>
        <w:bCs/>
        <w:color w:val="1E40AF"/>
        <w:sz w:val="24"/>
        <w:szCs w:val="24"/>
      </w:rPr>
      <w:t xml:space="preserve">💰 Finance Dashboard</w:t>
    </w:r>
    <w:r>
      <w:rPr>
        <w:rFonts w:ascii="Arial" w:cs="Arial" w:eastAsia="Arial" w:hAnsi="Arial"/>
        <w:color w:val="6B7280"/>
        <w:sz w:val="22"/>
        <w:szCs w:val="22"/>
      </w:rPr>
      <w:t xml:space="preserve">  |  README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2026-04-05T06:07:33.567Z</dcterms:created>
  <dcterms:modified xsi:type="dcterms:W3CDTF">2026-04-05T06:07:33.568Z</dcterms:modified>
</cp:coreProperties>
</file>

<file path=docProps/custom.xml><?xml version="1.0" encoding="utf-8"?>
<Properties xmlns="http://schemas.openxmlformats.org/officeDocument/2006/custom-properties" xmlns:vt="http://schemas.openxmlformats.org/officeDocument/2006/docPropsVTypes"/>
</file>