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5222A" w14:textId="77777777" w:rsidR="00C902FE" w:rsidRDefault="00C902FE" w:rsidP="00C902FE">
      <w:pPr>
        <w:jc w:val="center"/>
        <w:rPr>
          <w:rFonts w:cstheme="minorHAnsi"/>
        </w:rPr>
      </w:pPr>
      <w:r w:rsidRPr="00C127D9">
        <w:rPr>
          <w:noProof/>
        </w:rPr>
        <w:drawing>
          <wp:anchor distT="0" distB="0" distL="114300" distR="114300" simplePos="0" relativeHeight="251659264" behindDoc="0" locked="0" layoutInCell="1" allowOverlap="1" wp14:anchorId="43C13D1A" wp14:editId="6751ECEE">
            <wp:simplePos x="0" y="0"/>
            <wp:positionH relativeFrom="margin">
              <wp:align>center</wp:align>
            </wp:positionH>
            <wp:positionV relativeFrom="paragraph">
              <wp:posOffset>-510540</wp:posOffset>
            </wp:positionV>
            <wp:extent cx="1614927" cy="809625"/>
            <wp:effectExtent l="0" t="0" r="4445" b="0"/>
            <wp:wrapNone/>
            <wp:docPr id="2" name="Picture 2" descr="cid:image001.jpg@01D44C5A.97B7F4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jpg@01D44C5A.97B7F4D0"/>
                    <pic:cNvPicPr>
                      <a:picLocks noChangeAspect="1" noChangeArrowheads="1"/>
                    </pic:cNvPicPr>
                  </pic:nvPicPr>
                  <pic:blipFill rotWithShape="1">
                    <a:blip r:embed="rId6" r:link="rId7">
                      <a:extLst>
                        <a:ext uri="{28A0092B-C50C-407E-A947-70E740481C1C}">
                          <a14:useLocalDpi xmlns:a14="http://schemas.microsoft.com/office/drawing/2010/main" val="0"/>
                        </a:ext>
                      </a:extLst>
                    </a:blip>
                    <a:srcRect b="11397"/>
                    <a:stretch/>
                  </pic:blipFill>
                  <pic:spPr bwMode="auto">
                    <a:xfrm>
                      <a:off x="0" y="0"/>
                      <a:ext cx="1614927" cy="80962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5AC5CDC" w14:textId="77777777" w:rsidR="00C902FE" w:rsidRDefault="00C902FE" w:rsidP="00C902FE">
      <w:pPr>
        <w:jc w:val="center"/>
        <w:rPr>
          <w:rFonts w:cstheme="minorHAnsi"/>
        </w:rPr>
      </w:pPr>
    </w:p>
    <w:p w14:paraId="40730EDB" w14:textId="77777777" w:rsidR="00C902FE" w:rsidRDefault="00C902FE" w:rsidP="00C902FE">
      <w:pPr>
        <w:jc w:val="center"/>
        <w:rPr>
          <w:rFonts w:cstheme="minorHAnsi"/>
        </w:rPr>
      </w:pPr>
    </w:p>
    <w:tbl>
      <w:tblPr>
        <w:tblW w:w="9781" w:type="dxa"/>
        <w:tblLook w:val="04A0" w:firstRow="1" w:lastRow="0" w:firstColumn="1" w:lastColumn="0" w:noHBand="0" w:noVBand="1"/>
      </w:tblPr>
      <w:tblGrid>
        <w:gridCol w:w="2694"/>
        <w:gridCol w:w="7087"/>
      </w:tblGrid>
      <w:tr w:rsidR="00C902FE" w:rsidRPr="007B53FC" w14:paraId="41F04E9C" w14:textId="77777777" w:rsidTr="00D861FB">
        <w:trPr>
          <w:trHeight w:val="416"/>
        </w:trPr>
        <w:tc>
          <w:tcPr>
            <w:tcW w:w="9781" w:type="dxa"/>
            <w:gridSpan w:val="2"/>
            <w:hideMark/>
          </w:tcPr>
          <w:p w14:paraId="190DCFF9" w14:textId="77777777" w:rsidR="00C902FE" w:rsidRPr="007B53FC" w:rsidRDefault="00C902FE" w:rsidP="00D861FB">
            <w:pPr>
              <w:keepNext/>
              <w:pBdr>
                <w:top w:val="single" w:sz="4" w:space="1" w:color="auto"/>
                <w:left w:val="single" w:sz="4" w:space="4" w:color="auto"/>
                <w:bottom w:val="single" w:sz="4" w:space="1" w:color="auto"/>
                <w:right w:val="single" w:sz="4" w:space="4" w:color="auto"/>
              </w:pBdr>
              <w:shd w:val="clear" w:color="auto" w:fill="000000"/>
              <w:jc w:val="center"/>
              <w:outlineLvl w:val="3"/>
              <w:rPr>
                <w:rFonts w:cstheme="minorHAnsi"/>
                <w:b/>
                <w:bCs/>
                <w:sz w:val="28"/>
              </w:rPr>
            </w:pPr>
            <w:r w:rsidRPr="007B53FC">
              <w:rPr>
                <w:rFonts w:cstheme="minorHAnsi"/>
                <w:b/>
                <w:bCs/>
                <w:sz w:val="28"/>
              </w:rPr>
              <w:t xml:space="preserve">COURSEWORK </w:t>
            </w:r>
            <w:r>
              <w:rPr>
                <w:rFonts w:cstheme="minorHAnsi"/>
                <w:b/>
                <w:bCs/>
                <w:sz w:val="28"/>
              </w:rPr>
              <w:t>COVER PAGE</w:t>
            </w:r>
          </w:p>
        </w:tc>
      </w:tr>
      <w:tr w:rsidR="00C902FE" w:rsidRPr="00B77F3F" w14:paraId="57F90657" w14:textId="77777777" w:rsidTr="00D861F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54"/>
        </w:trPr>
        <w:tc>
          <w:tcPr>
            <w:tcW w:w="2694" w:type="dxa"/>
            <w:tcBorders>
              <w:top w:val="single" w:sz="4" w:space="0" w:color="auto"/>
              <w:left w:val="single" w:sz="4" w:space="0" w:color="auto"/>
              <w:bottom w:val="single" w:sz="4" w:space="0" w:color="auto"/>
              <w:right w:val="single" w:sz="4" w:space="0" w:color="auto"/>
            </w:tcBorders>
            <w:vAlign w:val="center"/>
            <w:hideMark/>
          </w:tcPr>
          <w:p w14:paraId="3B0497A1" w14:textId="77777777" w:rsidR="00C902FE" w:rsidRPr="00B77F3F" w:rsidRDefault="00C902FE" w:rsidP="00D861FB">
            <w:pPr>
              <w:rPr>
                <w:rFonts w:cstheme="minorHAnsi"/>
                <w:b/>
              </w:rPr>
            </w:pPr>
            <w:r w:rsidRPr="00B77F3F">
              <w:rPr>
                <w:rFonts w:cstheme="minorHAnsi"/>
                <w:b/>
              </w:rPr>
              <w:t>Module</w:t>
            </w:r>
            <w:r>
              <w:rPr>
                <w:rFonts w:cstheme="minorHAnsi"/>
                <w:b/>
              </w:rPr>
              <w:t xml:space="preserve"> Code/Title</w:t>
            </w:r>
            <w:r w:rsidRPr="00B77F3F">
              <w:rPr>
                <w:rFonts w:cstheme="minorHAnsi"/>
                <w:b/>
              </w:rPr>
              <w:t>:</w:t>
            </w:r>
          </w:p>
        </w:tc>
        <w:tc>
          <w:tcPr>
            <w:tcW w:w="7087" w:type="dxa"/>
            <w:tcBorders>
              <w:top w:val="single" w:sz="4" w:space="0" w:color="auto"/>
              <w:left w:val="single" w:sz="4" w:space="0" w:color="auto"/>
              <w:bottom w:val="single" w:sz="4" w:space="0" w:color="auto"/>
              <w:right w:val="single" w:sz="4" w:space="0" w:color="auto"/>
            </w:tcBorders>
            <w:vAlign w:val="center"/>
          </w:tcPr>
          <w:p w14:paraId="3A39D6FA" w14:textId="77777777" w:rsidR="00C902FE" w:rsidRPr="00B77F3F" w:rsidRDefault="00C902FE" w:rsidP="00D861FB">
            <w:r>
              <w:t>L</w:t>
            </w:r>
            <w:r w:rsidRPr="002A7337">
              <w:t>D7182FLZ01</w:t>
            </w:r>
            <w:r>
              <w:t xml:space="preserve"> - </w:t>
            </w:r>
            <w:r w:rsidRPr="002A7337">
              <w:t>Artificial Intelligence for Internet of Things (IoT)</w:t>
            </w:r>
          </w:p>
        </w:tc>
      </w:tr>
      <w:tr w:rsidR="00C902FE" w:rsidRPr="00B77F3F" w14:paraId="34B2C665" w14:textId="77777777" w:rsidTr="00D861F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54"/>
        </w:trPr>
        <w:tc>
          <w:tcPr>
            <w:tcW w:w="2694" w:type="dxa"/>
            <w:tcBorders>
              <w:top w:val="single" w:sz="4" w:space="0" w:color="auto"/>
              <w:left w:val="single" w:sz="4" w:space="0" w:color="auto"/>
              <w:bottom w:val="single" w:sz="4" w:space="0" w:color="auto"/>
              <w:right w:val="single" w:sz="4" w:space="0" w:color="auto"/>
            </w:tcBorders>
            <w:vAlign w:val="center"/>
            <w:hideMark/>
          </w:tcPr>
          <w:p w14:paraId="0775296D" w14:textId="77777777" w:rsidR="00C902FE" w:rsidRPr="00B77F3F" w:rsidRDefault="00C902FE" w:rsidP="00D861FB">
            <w:pPr>
              <w:rPr>
                <w:rFonts w:cstheme="minorHAnsi"/>
                <w:b/>
              </w:rPr>
            </w:pPr>
            <w:r w:rsidRPr="00B77F3F">
              <w:rPr>
                <w:rFonts w:cstheme="minorHAnsi"/>
                <w:b/>
              </w:rPr>
              <w:t xml:space="preserve">Module Tutor Name: </w:t>
            </w:r>
          </w:p>
        </w:tc>
        <w:tc>
          <w:tcPr>
            <w:tcW w:w="7087" w:type="dxa"/>
            <w:tcBorders>
              <w:top w:val="single" w:sz="4" w:space="0" w:color="auto"/>
              <w:left w:val="single" w:sz="4" w:space="0" w:color="auto"/>
              <w:bottom w:val="single" w:sz="4" w:space="0" w:color="auto"/>
              <w:right w:val="single" w:sz="4" w:space="0" w:color="auto"/>
            </w:tcBorders>
            <w:vAlign w:val="center"/>
            <w:hideMark/>
          </w:tcPr>
          <w:p w14:paraId="34C2EAB4" w14:textId="77777777" w:rsidR="00C902FE" w:rsidRPr="00B77F3F" w:rsidRDefault="00C902FE" w:rsidP="00D861FB">
            <w:r>
              <w:t>Saber Farag</w:t>
            </w:r>
          </w:p>
        </w:tc>
      </w:tr>
      <w:tr w:rsidR="00C902FE" w:rsidRPr="00B77F3F" w14:paraId="0ADC759C" w14:textId="77777777" w:rsidTr="00D861F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54"/>
        </w:trPr>
        <w:tc>
          <w:tcPr>
            <w:tcW w:w="2694" w:type="dxa"/>
            <w:tcBorders>
              <w:top w:val="single" w:sz="4" w:space="0" w:color="auto"/>
              <w:left w:val="single" w:sz="4" w:space="0" w:color="auto"/>
              <w:bottom w:val="single" w:sz="4" w:space="0" w:color="auto"/>
              <w:right w:val="single" w:sz="4" w:space="0" w:color="auto"/>
            </w:tcBorders>
            <w:vAlign w:val="center"/>
          </w:tcPr>
          <w:p w14:paraId="4971E3B6" w14:textId="77777777" w:rsidR="00C902FE" w:rsidRPr="00B77F3F" w:rsidRDefault="00C902FE" w:rsidP="00D861FB">
            <w:pPr>
              <w:rPr>
                <w:rFonts w:cstheme="minorHAnsi"/>
                <w:b/>
              </w:rPr>
            </w:pPr>
            <w:r w:rsidRPr="00B77F3F">
              <w:rPr>
                <w:rFonts w:cstheme="minorHAnsi"/>
                <w:b/>
              </w:rPr>
              <w:t>Student Name</w:t>
            </w:r>
            <w:r>
              <w:rPr>
                <w:rFonts w:cstheme="minorHAnsi"/>
                <w:b/>
              </w:rPr>
              <w:t xml:space="preserve"> (ID)</w:t>
            </w:r>
            <w:r w:rsidRPr="00B77F3F">
              <w:rPr>
                <w:rFonts w:cstheme="minorHAnsi"/>
                <w:b/>
              </w:rPr>
              <w:t xml:space="preserve">: </w:t>
            </w:r>
          </w:p>
        </w:tc>
        <w:tc>
          <w:tcPr>
            <w:tcW w:w="7087" w:type="dxa"/>
            <w:tcBorders>
              <w:top w:val="single" w:sz="4" w:space="0" w:color="auto"/>
              <w:left w:val="single" w:sz="4" w:space="0" w:color="auto"/>
              <w:bottom w:val="single" w:sz="4" w:space="0" w:color="auto"/>
              <w:right w:val="single" w:sz="4" w:space="0" w:color="auto"/>
            </w:tcBorders>
            <w:vAlign w:val="center"/>
          </w:tcPr>
          <w:p w14:paraId="3139A0D9" w14:textId="77777777" w:rsidR="00C902FE" w:rsidRPr="00B77F3F" w:rsidRDefault="00C902FE" w:rsidP="00D861FB">
            <w:pPr>
              <w:rPr>
                <w:rFonts w:cstheme="minorHAnsi"/>
              </w:rPr>
            </w:pPr>
            <w:r>
              <w:rPr>
                <w:rFonts w:cstheme="minorHAnsi"/>
              </w:rPr>
              <w:t>Rekhanth Reddy Obireddy (25034464)</w:t>
            </w:r>
          </w:p>
        </w:tc>
      </w:tr>
      <w:tr w:rsidR="00C902FE" w:rsidRPr="00B77F3F" w14:paraId="38242C6D" w14:textId="77777777" w:rsidTr="00D861F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54"/>
        </w:trPr>
        <w:tc>
          <w:tcPr>
            <w:tcW w:w="2694" w:type="dxa"/>
            <w:tcBorders>
              <w:top w:val="single" w:sz="4" w:space="0" w:color="auto"/>
              <w:left w:val="single" w:sz="4" w:space="0" w:color="auto"/>
              <w:bottom w:val="single" w:sz="4" w:space="0" w:color="auto"/>
              <w:right w:val="single" w:sz="4" w:space="0" w:color="auto"/>
            </w:tcBorders>
            <w:vAlign w:val="center"/>
          </w:tcPr>
          <w:p w14:paraId="46988DCE" w14:textId="77777777" w:rsidR="00C902FE" w:rsidRPr="00B77F3F" w:rsidRDefault="00C902FE" w:rsidP="00D861FB">
            <w:pPr>
              <w:rPr>
                <w:rFonts w:cstheme="minorHAnsi"/>
                <w:b/>
              </w:rPr>
            </w:pPr>
            <w:proofErr w:type="spellStart"/>
            <w:r w:rsidRPr="00B77F3F">
              <w:rPr>
                <w:rFonts w:cstheme="minorHAnsi"/>
                <w:b/>
              </w:rPr>
              <w:t>Programme</w:t>
            </w:r>
            <w:proofErr w:type="spellEnd"/>
            <w:r w:rsidRPr="00B77F3F">
              <w:rPr>
                <w:rFonts w:cstheme="minorHAnsi"/>
                <w:b/>
              </w:rPr>
              <w:t xml:space="preserve"> of Study: </w:t>
            </w:r>
          </w:p>
        </w:tc>
        <w:tc>
          <w:tcPr>
            <w:tcW w:w="7087" w:type="dxa"/>
            <w:tcBorders>
              <w:top w:val="single" w:sz="4" w:space="0" w:color="auto"/>
              <w:left w:val="single" w:sz="4" w:space="0" w:color="auto"/>
              <w:bottom w:val="single" w:sz="4" w:space="0" w:color="auto"/>
              <w:right w:val="single" w:sz="4" w:space="0" w:color="auto"/>
            </w:tcBorders>
            <w:vAlign w:val="center"/>
          </w:tcPr>
          <w:p w14:paraId="6584F126" w14:textId="77777777" w:rsidR="00C902FE" w:rsidRPr="002A7337" w:rsidRDefault="00C902FE" w:rsidP="00D861FB">
            <w:r w:rsidRPr="002A7337">
              <w:t>MSc Artificial Intelligence Technology</w:t>
            </w:r>
          </w:p>
        </w:tc>
      </w:tr>
      <w:tr w:rsidR="00C902FE" w:rsidRPr="00B77F3F" w14:paraId="14D4545B" w14:textId="77777777" w:rsidTr="00D861F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54"/>
        </w:trPr>
        <w:tc>
          <w:tcPr>
            <w:tcW w:w="2694" w:type="dxa"/>
            <w:tcBorders>
              <w:top w:val="single" w:sz="4" w:space="0" w:color="auto"/>
              <w:left w:val="single" w:sz="4" w:space="0" w:color="auto"/>
              <w:bottom w:val="single" w:sz="4" w:space="0" w:color="auto"/>
              <w:right w:val="single" w:sz="4" w:space="0" w:color="auto"/>
            </w:tcBorders>
            <w:vAlign w:val="center"/>
            <w:hideMark/>
          </w:tcPr>
          <w:p w14:paraId="5EC92178" w14:textId="77777777" w:rsidR="00C902FE" w:rsidRPr="00B77F3F" w:rsidRDefault="00C902FE" w:rsidP="00D861FB">
            <w:pPr>
              <w:rPr>
                <w:rFonts w:cstheme="minorHAnsi"/>
                <w:b/>
              </w:rPr>
            </w:pPr>
            <w:r w:rsidRPr="00B77F3F">
              <w:rPr>
                <w:rFonts w:cstheme="minorHAnsi"/>
                <w:b/>
              </w:rPr>
              <w:t>Coursework Title:</w:t>
            </w:r>
          </w:p>
        </w:tc>
        <w:tc>
          <w:tcPr>
            <w:tcW w:w="7087" w:type="dxa"/>
            <w:tcBorders>
              <w:top w:val="single" w:sz="4" w:space="0" w:color="auto"/>
              <w:left w:val="single" w:sz="4" w:space="0" w:color="auto"/>
              <w:bottom w:val="single" w:sz="4" w:space="0" w:color="auto"/>
              <w:right w:val="single" w:sz="4" w:space="0" w:color="auto"/>
            </w:tcBorders>
            <w:vAlign w:val="center"/>
            <w:hideMark/>
          </w:tcPr>
          <w:p w14:paraId="6515EA8F" w14:textId="77777777" w:rsidR="00C902FE" w:rsidRPr="00B77F3F" w:rsidRDefault="00C902FE" w:rsidP="00D861FB">
            <w:pPr>
              <w:rPr>
                <w:rFonts w:cstheme="minorHAnsi"/>
              </w:rPr>
            </w:pPr>
            <w:r w:rsidRPr="002A7337">
              <w:rPr>
                <w:rFonts w:cstheme="minorHAnsi"/>
              </w:rPr>
              <w:t>Artificial Intelligence for Internet of Things (IoT)</w:t>
            </w:r>
            <w:r>
              <w:rPr>
                <w:rFonts w:cstheme="minorHAnsi"/>
              </w:rPr>
              <w:t xml:space="preserve"> </w:t>
            </w:r>
          </w:p>
        </w:tc>
      </w:tr>
      <w:tr w:rsidR="00C902FE" w:rsidRPr="00B77F3F" w14:paraId="327EA923" w14:textId="77777777" w:rsidTr="00D861F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54"/>
        </w:trPr>
        <w:tc>
          <w:tcPr>
            <w:tcW w:w="2694" w:type="dxa"/>
            <w:tcBorders>
              <w:top w:val="single" w:sz="4" w:space="0" w:color="auto"/>
              <w:left w:val="single" w:sz="4" w:space="0" w:color="auto"/>
              <w:bottom w:val="single" w:sz="4" w:space="0" w:color="auto"/>
              <w:right w:val="single" w:sz="4" w:space="0" w:color="auto"/>
            </w:tcBorders>
            <w:vAlign w:val="center"/>
          </w:tcPr>
          <w:p w14:paraId="30B4E9D2" w14:textId="77777777" w:rsidR="00C902FE" w:rsidRPr="00B77F3F" w:rsidRDefault="00C902FE" w:rsidP="00D861FB">
            <w:pPr>
              <w:rPr>
                <w:rFonts w:cstheme="minorHAnsi"/>
                <w:b/>
              </w:rPr>
            </w:pPr>
            <w:r w:rsidRPr="00B77F3F">
              <w:rPr>
                <w:rFonts w:cstheme="minorHAnsi"/>
                <w:b/>
              </w:rPr>
              <w:t xml:space="preserve">Word count: </w:t>
            </w:r>
          </w:p>
        </w:tc>
        <w:tc>
          <w:tcPr>
            <w:tcW w:w="7087" w:type="dxa"/>
            <w:tcBorders>
              <w:top w:val="single" w:sz="4" w:space="0" w:color="auto"/>
              <w:left w:val="single" w:sz="4" w:space="0" w:color="auto"/>
              <w:bottom w:val="single" w:sz="4" w:space="0" w:color="auto"/>
              <w:right w:val="single" w:sz="4" w:space="0" w:color="auto"/>
            </w:tcBorders>
            <w:vAlign w:val="center"/>
          </w:tcPr>
          <w:p w14:paraId="277AF110" w14:textId="13D28772" w:rsidR="00C902FE" w:rsidRPr="0008480C" w:rsidRDefault="0008480C" w:rsidP="00D861FB">
            <w:pPr>
              <w:rPr>
                <w:rFonts w:ascii="Calibri" w:hAnsi="Calibri" w:cs="Calibri"/>
              </w:rPr>
            </w:pPr>
            <w:r w:rsidRPr="0008480C">
              <w:rPr>
                <w:rFonts w:ascii="Calibri" w:hAnsi="Calibri" w:cs="Calibri"/>
              </w:rPr>
              <w:t>4255</w:t>
            </w:r>
          </w:p>
        </w:tc>
      </w:tr>
      <w:tr w:rsidR="00C902FE" w:rsidRPr="00B77F3F" w14:paraId="28C1CF23" w14:textId="77777777" w:rsidTr="00D861F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55"/>
        </w:trPr>
        <w:tc>
          <w:tcPr>
            <w:tcW w:w="9781" w:type="dxa"/>
            <w:gridSpan w:val="2"/>
            <w:tcBorders>
              <w:top w:val="single" w:sz="4" w:space="0" w:color="auto"/>
              <w:left w:val="single" w:sz="4" w:space="0" w:color="auto"/>
              <w:bottom w:val="single" w:sz="4" w:space="0" w:color="auto"/>
              <w:right w:val="single" w:sz="4" w:space="0" w:color="auto"/>
            </w:tcBorders>
            <w:vAlign w:val="center"/>
          </w:tcPr>
          <w:p w14:paraId="402B71A4" w14:textId="77777777" w:rsidR="00C902FE" w:rsidRPr="00A21D9E" w:rsidRDefault="00C902FE" w:rsidP="00D861FB">
            <w:pPr>
              <w:spacing w:before="60" w:after="60"/>
              <w:rPr>
                <w:rFonts w:cstheme="minorHAnsi"/>
                <w:b/>
              </w:rPr>
            </w:pPr>
            <w:r w:rsidRPr="00A21D9E">
              <w:rPr>
                <w:rFonts w:cstheme="minorHAnsi"/>
                <w:b/>
              </w:rPr>
              <w:t>Submission Instructions:</w:t>
            </w:r>
          </w:p>
          <w:p w14:paraId="5DB376D2" w14:textId="77777777" w:rsidR="00C902FE" w:rsidRPr="00A21D9E" w:rsidRDefault="00C902FE" w:rsidP="00C902FE">
            <w:pPr>
              <w:pStyle w:val="ListParagraph"/>
              <w:numPr>
                <w:ilvl w:val="0"/>
                <w:numId w:val="4"/>
              </w:numPr>
              <w:spacing w:after="120" w:line="240" w:lineRule="auto"/>
              <w:ind w:left="321" w:hanging="321"/>
              <w:rPr>
                <w:rFonts w:cstheme="minorHAnsi"/>
                <w:sz w:val="22"/>
                <w:szCs w:val="22"/>
              </w:rPr>
            </w:pPr>
            <w:r w:rsidRPr="00A21D9E">
              <w:rPr>
                <w:rFonts w:cstheme="minorHAnsi"/>
                <w:sz w:val="22"/>
                <w:szCs w:val="22"/>
              </w:rPr>
              <w:t>Name your submission</w:t>
            </w:r>
            <w:r>
              <w:rPr>
                <w:rFonts w:cstheme="minorHAnsi"/>
                <w:sz w:val="22"/>
                <w:szCs w:val="22"/>
              </w:rPr>
              <w:t xml:space="preserve"> using </w:t>
            </w:r>
            <w:r w:rsidRPr="00A21D9E">
              <w:rPr>
                <w:rFonts w:cstheme="minorHAnsi"/>
                <w:sz w:val="22"/>
                <w:szCs w:val="22"/>
              </w:rPr>
              <w:t xml:space="preserve">the name convention, </w:t>
            </w:r>
            <w:r w:rsidRPr="00A21D9E">
              <w:rPr>
                <w:rFonts w:cstheme="minorHAnsi"/>
                <w:sz w:val="22"/>
                <w:szCs w:val="22"/>
                <w:highlight w:val="yellow"/>
              </w:rPr>
              <w:t xml:space="preserve">LDXXXX_&lt;your tutor initial&gt;_&lt;your </w:t>
            </w:r>
            <w:proofErr w:type="spellStart"/>
            <w:r w:rsidRPr="00A21D9E">
              <w:rPr>
                <w:rFonts w:cstheme="minorHAnsi"/>
                <w:sz w:val="22"/>
                <w:szCs w:val="22"/>
                <w:highlight w:val="yellow"/>
              </w:rPr>
              <w:t>programme</w:t>
            </w:r>
            <w:proofErr w:type="spellEnd"/>
            <w:r w:rsidRPr="00A21D9E">
              <w:rPr>
                <w:rFonts w:cstheme="minorHAnsi"/>
                <w:sz w:val="22"/>
                <w:szCs w:val="22"/>
                <w:highlight w:val="yellow"/>
              </w:rPr>
              <w:t>&gt;</w:t>
            </w:r>
            <w:r>
              <w:rPr>
                <w:rFonts w:cstheme="minorHAnsi"/>
                <w:sz w:val="22"/>
                <w:szCs w:val="22"/>
                <w:highlight w:val="yellow"/>
              </w:rPr>
              <w:t xml:space="preserve"> </w:t>
            </w:r>
            <w:r w:rsidRPr="00A21D9E">
              <w:rPr>
                <w:rFonts w:cstheme="minorHAnsi"/>
                <w:sz w:val="22"/>
                <w:szCs w:val="22"/>
                <w:highlight w:val="yellow"/>
              </w:rPr>
              <w:t>&lt;intakes&gt;_&lt;your id&gt;</w:t>
            </w:r>
            <w:r>
              <w:rPr>
                <w:rFonts w:cstheme="minorHAnsi"/>
                <w:sz w:val="22"/>
                <w:szCs w:val="22"/>
                <w:highlight w:val="yellow"/>
              </w:rPr>
              <w:t>&lt;</w:t>
            </w:r>
            <w:r w:rsidRPr="00A21D9E">
              <w:rPr>
                <w:rFonts w:cstheme="minorHAnsi"/>
                <w:sz w:val="22"/>
                <w:szCs w:val="22"/>
                <w:highlight w:val="yellow"/>
              </w:rPr>
              <w:t>name&gt;.docx</w:t>
            </w:r>
            <w:r w:rsidRPr="00A21D9E">
              <w:rPr>
                <w:rFonts w:cstheme="minorHAnsi"/>
                <w:sz w:val="22"/>
                <w:szCs w:val="22"/>
              </w:rPr>
              <w:t xml:space="preserve">, </w:t>
            </w:r>
            <w:proofErr w:type="spellStart"/>
            <w:r w:rsidRPr="00A21D9E">
              <w:rPr>
                <w:rFonts w:cstheme="minorHAnsi"/>
                <w:sz w:val="22"/>
                <w:szCs w:val="22"/>
              </w:rPr>
              <w:t>eg</w:t>
            </w:r>
            <w:proofErr w:type="spellEnd"/>
            <w:r w:rsidRPr="00A21D9E">
              <w:rPr>
                <w:rFonts w:cstheme="minorHAnsi"/>
                <w:sz w:val="22"/>
                <w:szCs w:val="22"/>
              </w:rPr>
              <w:t xml:space="preserve"> LD</w:t>
            </w:r>
            <w:r>
              <w:rPr>
                <w:rFonts w:cstheme="minorHAnsi"/>
                <w:sz w:val="22"/>
                <w:szCs w:val="22"/>
              </w:rPr>
              <w:t>7091</w:t>
            </w:r>
            <w:r w:rsidRPr="00A21D9E">
              <w:rPr>
                <w:rFonts w:cstheme="minorHAnsi"/>
                <w:sz w:val="22"/>
                <w:szCs w:val="22"/>
              </w:rPr>
              <w:t>_NT_CT9_w2</w:t>
            </w:r>
            <w:r>
              <w:rPr>
                <w:rFonts w:cstheme="minorHAnsi"/>
                <w:sz w:val="22"/>
                <w:szCs w:val="22"/>
              </w:rPr>
              <w:t>4</w:t>
            </w:r>
            <w:r w:rsidRPr="00A21D9E">
              <w:rPr>
                <w:rFonts w:cstheme="minorHAnsi"/>
                <w:sz w:val="22"/>
                <w:szCs w:val="22"/>
              </w:rPr>
              <w:t xml:space="preserve">012345John.docx is </w:t>
            </w:r>
            <w:r>
              <w:rPr>
                <w:rFonts w:cstheme="minorHAnsi"/>
                <w:sz w:val="22"/>
                <w:szCs w:val="22"/>
              </w:rPr>
              <w:t>a</w:t>
            </w:r>
            <w:r w:rsidRPr="00A21D9E">
              <w:rPr>
                <w:rFonts w:cstheme="minorHAnsi"/>
                <w:sz w:val="22"/>
                <w:szCs w:val="22"/>
              </w:rPr>
              <w:t xml:space="preserve"> </w:t>
            </w:r>
            <w:r>
              <w:rPr>
                <w:rFonts w:cstheme="minorHAnsi"/>
                <w:sz w:val="22"/>
                <w:szCs w:val="22"/>
              </w:rPr>
              <w:t>submission</w:t>
            </w:r>
            <w:r w:rsidRPr="00A21D9E">
              <w:rPr>
                <w:rFonts w:cstheme="minorHAnsi"/>
                <w:sz w:val="22"/>
                <w:szCs w:val="22"/>
              </w:rPr>
              <w:t xml:space="preserve"> for the student </w:t>
            </w:r>
            <w:r>
              <w:rPr>
                <w:rFonts w:cstheme="minorHAnsi"/>
                <w:sz w:val="22"/>
                <w:szCs w:val="22"/>
              </w:rPr>
              <w:t xml:space="preserve">of </w:t>
            </w:r>
            <w:r w:rsidRPr="00A21D9E">
              <w:rPr>
                <w:rFonts w:cstheme="minorHAnsi"/>
                <w:sz w:val="22"/>
                <w:szCs w:val="22"/>
              </w:rPr>
              <w:t>MSc Computing &amp; Technology (Sep Intakes) attending Ning Tse’s session.</w:t>
            </w:r>
          </w:p>
          <w:p w14:paraId="48E232C0" w14:textId="77777777" w:rsidR="00C902FE" w:rsidRPr="00B77F3F" w:rsidRDefault="00C902FE" w:rsidP="00C902FE">
            <w:pPr>
              <w:pStyle w:val="ListParagraph"/>
              <w:numPr>
                <w:ilvl w:val="0"/>
                <w:numId w:val="4"/>
              </w:numPr>
              <w:spacing w:after="120" w:line="240" w:lineRule="auto"/>
              <w:ind w:left="321" w:hanging="321"/>
            </w:pPr>
            <w:r w:rsidRPr="00A21D9E">
              <w:rPr>
                <w:rFonts w:cstheme="minorHAnsi"/>
                <w:sz w:val="22"/>
                <w:szCs w:val="22"/>
              </w:rPr>
              <w:t xml:space="preserve">Submit to Bb on or before </w:t>
            </w:r>
            <w:r w:rsidRPr="00A21D9E">
              <w:rPr>
                <w:rFonts w:cstheme="minorHAnsi"/>
                <w:sz w:val="22"/>
                <w:szCs w:val="22"/>
                <w:highlight w:val="yellow"/>
              </w:rPr>
              <w:t>16:00, dd MMM YYYY</w:t>
            </w:r>
          </w:p>
        </w:tc>
      </w:tr>
    </w:tbl>
    <w:p w14:paraId="2E342DF5" w14:textId="77777777" w:rsidR="00C902FE" w:rsidRDefault="00C902FE" w:rsidP="00C902FE">
      <w:pPr>
        <w:rPr>
          <w:rFonts w:cstheme="minorHAnsi"/>
          <w:b/>
        </w:rPr>
      </w:pPr>
    </w:p>
    <w:p w14:paraId="22D3EB58" w14:textId="77777777" w:rsidR="00C902FE" w:rsidRPr="00677030" w:rsidRDefault="00C902FE" w:rsidP="00C902FE">
      <w:pPr>
        <w:spacing w:after="60"/>
        <w:rPr>
          <w:rFonts w:cstheme="minorHAnsi"/>
          <w:b/>
          <w:u w:val="single"/>
        </w:rPr>
      </w:pPr>
      <w:r w:rsidRPr="00677030">
        <w:rPr>
          <w:rFonts w:cstheme="minorHAnsi"/>
          <w:b/>
          <w:u w:val="single"/>
        </w:rPr>
        <w:t>Declaration of that the submission is your own work</w:t>
      </w:r>
    </w:p>
    <w:p w14:paraId="36F8528E" w14:textId="77777777" w:rsidR="00C902FE" w:rsidRPr="00677030" w:rsidRDefault="00C902FE" w:rsidP="00C902FE">
      <w:pPr>
        <w:rPr>
          <w:rFonts w:cstheme="minorHAnsi"/>
          <w:b/>
          <w:bCs/>
          <w:sz w:val="22"/>
          <w:szCs w:val="22"/>
        </w:rPr>
      </w:pPr>
      <w:r w:rsidRPr="00677030">
        <w:rPr>
          <w:rFonts w:cstheme="minorHAnsi"/>
          <w:b/>
          <w:bCs/>
          <w:sz w:val="22"/>
          <w:szCs w:val="22"/>
        </w:rPr>
        <w:t xml:space="preserve">I confirm that: </w:t>
      </w:r>
    </w:p>
    <w:p w14:paraId="6F83E547" w14:textId="77777777" w:rsidR="00C902FE" w:rsidRPr="00677030" w:rsidRDefault="00C902FE" w:rsidP="00C902FE">
      <w:pPr>
        <w:ind w:left="426" w:hanging="426"/>
        <w:rPr>
          <w:rFonts w:cstheme="minorHAnsi"/>
          <w:sz w:val="22"/>
          <w:szCs w:val="22"/>
        </w:rPr>
      </w:pPr>
      <w:sdt>
        <w:sdtPr>
          <w:rPr>
            <w:rFonts w:cstheme="minorHAnsi"/>
            <w:sz w:val="22"/>
            <w:szCs w:val="22"/>
          </w:rPr>
          <w:id w:val="-1386862982"/>
          <w14:checkbox>
            <w14:checked w14:val="1"/>
            <w14:checkedState w14:val="2612" w14:font="MS Gothic"/>
            <w14:uncheckedState w14:val="2610" w14:font="MS Gothic"/>
          </w14:checkbox>
        </w:sdtPr>
        <w:sdtContent>
          <w:r>
            <w:rPr>
              <w:rFonts w:ascii="MS Gothic" w:eastAsia="MS Gothic" w:hAnsi="MS Gothic" w:cstheme="minorHAnsi" w:hint="eastAsia"/>
              <w:sz w:val="22"/>
              <w:szCs w:val="22"/>
            </w:rPr>
            <w:t>☒</w:t>
          </w:r>
        </w:sdtContent>
      </w:sdt>
      <w:r w:rsidRPr="00677030">
        <w:rPr>
          <w:rFonts w:cstheme="minorHAnsi"/>
          <w:sz w:val="22"/>
          <w:szCs w:val="22"/>
        </w:rPr>
        <w:t xml:space="preserve"> </w:t>
      </w:r>
      <w:r w:rsidRPr="00A21D9E">
        <w:rPr>
          <w:rFonts w:cstheme="minorHAnsi"/>
          <w:sz w:val="22"/>
          <w:szCs w:val="22"/>
        </w:rPr>
        <w:tab/>
      </w:r>
      <w:r w:rsidRPr="00677030">
        <w:rPr>
          <w:rFonts w:cstheme="minorHAnsi"/>
          <w:sz w:val="22"/>
          <w:szCs w:val="22"/>
        </w:rPr>
        <w:t>This assignment submission is my own, independent work.</w:t>
      </w:r>
    </w:p>
    <w:p w14:paraId="31FFD0E0" w14:textId="77777777" w:rsidR="00C902FE" w:rsidRPr="00677030" w:rsidRDefault="00C902FE" w:rsidP="00C902FE">
      <w:pPr>
        <w:ind w:left="426" w:hanging="426"/>
        <w:rPr>
          <w:rFonts w:cstheme="minorHAnsi"/>
          <w:sz w:val="22"/>
          <w:szCs w:val="22"/>
        </w:rPr>
      </w:pPr>
      <w:sdt>
        <w:sdtPr>
          <w:rPr>
            <w:rFonts w:cstheme="minorHAnsi"/>
            <w:sz w:val="22"/>
            <w:szCs w:val="22"/>
          </w:rPr>
          <w:id w:val="496231457"/>
          <w14:checkbox>
            <w14:checked w14:val="1"/>
            <w14:checkedState w14:val="2612" w14:font="MS Gothic"/>
            <w14:uncheckedState w14:val="2610" w14:font="MS Gothic"/>
          </w14:checkbox>
        </w:sdtPr>
        <w:sdtContent>
          <w:r>
            <w:rPr>
              <w:rFonts w:ascii="MS Gothic" w:eastAsia="MS Gothic" w:hAnsi="MS Gothic" w:cstheme="minorHAnsi" w:hint="eastAsia"/>
              <w:sz w:val="22"/>
              <w:szCs w:val="22"/>
            </w:rPr>
            <w:t>☒</w:t>
          </w:r>
        </w:sdtContent>
      </w:sdt>
      <w:r w:rsidRPr="00A21D9E">
        <w:rPr>
          <w:rFonts w:cstheme="minorHAnsi"/>
          <w:sz w:val="22"/>
          <w:szCs w:val="22"/>
        </w:rPr>
        <w:tab/>
      </w:r>
      <w:r w:rsidRPr="00677030">
        <w:rPr>
          <w:rFonts w:cstheme="minorHAnsi"/>
          <w:sz w:val="22"/>
          <w:szCs w:val="22"/>
        </w:rPr>
        <w:t>I have referenced the sources of information, ideas, and quotations that I have used in this submission and listed my sources in a bibliography.</w:t>
      </w:r>
    </w:p>
    <w:p w14:paraId="3DFCF36C" w14:textId="77777777" w:rsidR="00C902FE" w:rsidRPr="00677030" w:rsidRDefault="00C902FE" w:rsidP="00C902FE">
      <w:pPr>
        <w:ind w:left="426" w:hanging="426"/>
        <w:rPr>
          <w:rFonts w:cstheme="minorHAnsi"/>
          <w:sz w:val="22"/>
          <w:szCs w:val="22"/>
        </w:rPr>
      </w:pPr>
      <w:sdt>
        <w:sdtPr>
          <w:rPr>
            <w:rFonts w:cstheme="minorHAnsi"/>
            <w:sz w:val="22"/>
            <w:szCs w:val="22"/>
          </w:rPr>
          <w:id w:val="-1003582050"/>
          <w14:checkbox>
            <w14:checked w14:val="1"/>
            <w14:checkedState w14:val="2612" w14:font="MS Gothic"/>
            <w14:uncheckedState w14:val="2610" w14:font="MS Gothic"/>
          </w14:checkbox>
        </w:sdtPr>
        <w:sdtContent>
          <w:r>
            <w:rPr>
              <w:rFonts w:ascii="MS Gothic" w:eastAsia="MS Gothic" w:hAnsi="MS Gothic" w:cstheme="minorHAnsi" w:hint="eastAsia"/>
              <w:sz w:val="22"/>
              <w:szCs w:val="22"/>
            </w:rPr>
            <w:t>☒</w:t>
          </w:r>
        </w:sdtContent>
      </w:sdt>
      <w:r w:rsidRPr="00A21D9E">
        <w:rPr>
          <w:rFonts w:cstheme="minorHAnsi"/>
          <w:sz w:val="22"/>
          <w:szCs w:val="22"/>
        </w:rPr>
        <w:tab/>
      </w:r>
      <w:r w:rsidRPr="00677030">
        <w:rPr>
          <w:rFonts w:cstheme="minorHAnsi"/>
          <w:sz w:val="22"/>
          <w:szCs w:val="22"/>
        </w:rPr>
        <w:t xml:space="preserve">I have submitted the supporting documentation I have been asked for (e.g., notes, plans, </w:t>
      </w:r>
      <w:proofErr w:type="spellStart"/>
      <w:r w:rsidRPr="00677030">
        <w:rPr>
          <w:rFonts w:cstheme="minorHAnsi"/>
          <w:sz w:val="22"/>
          <w:szCs w:val="22"/>
        </w:rPr>
        <w:t>etc</w:t>
      </w:r>
      <w:proofErr w:type="spellEnd"/>
      <w:r w:rsidRPr="00677030">
        <w:rPr>
          <w:rFonts w:cstheme="minorHAnsi"/>
          <w:sz w:val="22"/>
          <w:szCs w:val="22"/>
        </w:rPr>
        <w:t xml:space="preserve"> - refer to your assessment brief).</w:t>
      </w:r>
    </w:p>
    <w:p w14:paraId="2C134C1B" w14:textId="77777777" w:rsidR="00C902FE" w:rsidRPr="00677030" w:rsidRDefault="00C902FE" w:rsidP="00C902FE">
      <w:pPr>
        <w:rPr>
          <w:rFonts w:cstheme="minorHAnsi"/>
          <w:sz w:val="22"/>
          <w:szCs w:val="22"/>
        </w:rPr>
      </w:pPr>
    </w:p>
    <w:p w14:paraId="7B5B616D" w14:textId="77777777" w:rsidR="00C902FE" w:rsidRPr="00677030" w:rsidRDefault="00C902FE" w:rsidP="00C902FE">
      <w:pPr>
        <w:spacing w:after="60"/>
        <w:rPr>
          <w:rFonts w:cstheme="minorHAnsi"/>
          <w:b/>
          <w:u w:val="single"/>
        </w:rPr>
      </w:pPr>
      <w:r w:rsidRPr="00677030">
        <w:rPr>
          <w:rFonts w:cstheme="minorHAnsi"/>
          <w:b/>
          <w:u w:val="single"/>
        </w:rPr>
        <w:t>Declaration of the Use of AI tool</w:t>
      </w:r>
      <w:r w:rsidRPr="00B76E4C">
        <w:rPr>
          <w:rFonts w:cstheme="minorHAnsi"/>
          <w:b/>
          <w:u w:val="single"/>
        </w:rPr>
        <w:t>:</w:t>
      </w:r>
    </w:p>
    <w:p w14:paraId="7BB58695" w14:textId="77777777" w:rsidR="00C902FE" w:rsidRPr="00677030" w:rsidRDefault="00C902FE" w:rsidP="00C902FE">
      <w:pPr>
        <w:rPr>
          <w:rFonts w:cstheme="minorHAnsi"/>
          <w:b/>
          <w:bCs/>
          <w:sz w:val="22"/>
          <w:szCs w:val="22"/>
        </w:rPr>
      </w:pPr>
      <w:r w:rsidRPr="00677030">
        <w:rPr>
          <w:rFonts w:cstheme="minorHAnsi"/>
          <w:b/>
          <w:bCs/>
          <w:sz w:val="22"/>
          <w:szCs w:val="22"/>
        </w:rPr>
        <w:t>EITHER</w:t>
      </w:r>
    </w:p>
    <w:p w14:paraId="7DF90939" w14:textId="77777777" w:rsidR="00C902FE" w:rsidRPr="00677030" w:rsidRDefault="00C902FE" w:rsidP="00C902FE">
      <w:pPr>
        <w:ind w:left="426" w:hanging="426"/>
        <w:rPr>
          <w:rFonts w:cstheme="minorHAnsi"/>
          <w:sz w:val="22"/>
          <w:szCs w:val="22"/>
        </w:rPr>
      </w:pPr>
      <w:sdt>
        <w:sdtPr>
          <w:rPr>
            <w:rFonts w:cstheme="minorHAnsi"/>
            <w:sz w:val="22"/>
            <w:szCs w:val="22"/>
          </w:rPr>
          <w:id w:val="438107751"/>
          <w14:checkbox>
            <w14:checked w14:val="0"/>
            <w14:checkedState w14:val="2612" w14:font="MS Gothic"/>
            <w14:uncheckedState w14:val="2610" w14:font="MS Gothic"/>
          </w14:checkbox>
        </w:sdtPr>
        <w:sdtContent>
          <w:r w:rsidRPr="00677030">
            <w:rPr>
              <w:rFonts w:ascii="Segoe UI Symbol" w:hAnsi="Segoe UI Symbol" w:cs="Segoe UI Symbol"/>
              <w:sz w:val="22"/>
              <w:szCs w:val="22"/>
            </w:rPr>
            <w:t>☐</w:t>
          </w:r>
        </w:sdtContent>
      </w:sdt>
      <w:r w:rsidRPr="00A21D9E">
        <w:rPr>
          <w:rFonts w:cstheme="minorHAnsi"/>
          <w:sz w:val="22"/>
          <w:szCs w:val="22"/>
        </w:rPr>
        <w:tab/>
      </w:r>
      <w:r w:rsidRPr="00677030">
        <w:rPr>
          <w:rFonts w:cstheme="minorHAnsi"/>
          <w:sz w:val="22"/>
          <w:szCs w:val="22"/>
        </w:rPr>
        <w:t>I have not used AI at any point in preparing this assignment.</w:t>
      </w:r>
    </w:p>
    <w:p w14:paraId="55E3BCBA" w14:textId="77777777" w:rsidR="00C902FE" w:rsidRPr="00677030" w:rsidRDefault="00C902FE" w:rsidP="00C902FE">
      <w:pPr>
        <w:rPr>
          <w:rFonts w:cstheme="minorHAnsi"/>
          <w:b/>
          <w:bCs/>
          <w:sz w:val="22"/>
          <w:szCs w:val="22"/>
        </w:rPr>
      </w:pPr>
      <w:r w:rsidRPr="00677030">
        <w:rPr>
          <w:rFonts w:cstheme="minorHAnsi"/>
          <w:b/>
          <w:bCs/>
          <w:sz w:val="22"/>
          <w:szCs w:val="22"/>
        </w:rPr>
        <w:t>OR</w:t>
      </w:r>
    </w:p>
    <w:p w14:paraId="1CCC1080" w14:textId="77777777" w:rsidR="00C902FE" w:rsidRPr="00677030" w:rsidRDefault="00C902FE" w:rsidP="00C902FE">
      <w:pPr>
        <w:ind w:left="426" w:hanging="426"/>
        <w:rPr>
          <w:rFonts w:cstheme="minorHAnsi"/>
          <w:sz w:val="22"/>
          <w:szCs w:val="22"/>
        </w:rPr>
      </w:pPr>
      <w:sdt>
        <w:sdtPr>
          <w:rPr>
            <w:rFonts w:cstheme="minorHAnsi"/>
            <w:sz w:val="22"/>
            <w:szCs w:val="22"/>
          </w:rPr>
          <w:id w:val="-444467728"/>
          <w14:checkbox>
            <w14:checked w14:val="1"/>
            <w14:checkedState w14:val="2612" w14:font="MS Gothic"/>
            <w14:uncheckedState w14:val="2610" w14:font="MS Gothic"/>
          </w14:checkbox>
        </w:sdtPr>
        <w:sdtContent>
          <w:r>
            <w:rPr>
              <w:rFonts w:ascii="MS Gothic" w:eastAsia="MS Gothic" w:hAnsi="MS Gothic" w:cstheme="minorHAnsi" w:hint="eastAsia"/>
              <w:sz w:val="22"/>
              <w:szCs w:val="22"/>
            </w:rPr>
            <w:t>☒</w:t>
          </w:r>
        </w:sdtContent>
      </w:sdt>
      <w:r w:rsidRPr="00A21D9E">
        <w:rPr>
          <w:rFonts w:cstheme="minorHAnsi"/>
          <w:sz w:val="22"/>
          <w:szCs w:val="22"/>
        </w:rPr>
        <w:tab/>
      </w:r>
      <w:r w:rsidRPr="00677030">
        <w:rPr>
          <w:rFonts w:cstheme="minorHAnsi"/>
          <w:sz w:val="22"/>
          <w:szCs w:val="22"/>
        </w:rPr>
        <w:t>I have used AI tools (including, but not limited to ChatGPT) to help me (select all that apply):</w:t>
      </w:r>
    </w:p>
    <w:p w14:paraId="5BA1CBAD" w14:textId="77777777" w:rsidR="00C902FE" w:rsidRPr="00677030" w:rsidRDefault="00C902FE" w:rsidP="00C902FE">
      <w:pPr>
        <w:ind w:left="426"/>
        <w:rPr>
          <w:rFonts w:cstheme="minorHAnsi"/>
          <w:sz w:val="22"/>
          <w:szCs w:val="22"/>
        </w:rPr>
      </w:pPr>
      <w:sdt>
        <w:sdtPr>
          <w:rPr>
            <w:rFonts w:cstheme="minorHAnsi"/>
            <w:sz w:val="22"/>
            <w:szCs w:val="22"/>
          </w:rPr>
          <w:id w:val="267749458"/>
          <w14:checkbox>
            <w14:checked w14:val="0"/>
            <w14:checkedState w14:val="2612" w14:font="MS Gothic"/>
            <w14:uncheckedState w14:val="2610" w14:font="MS Gothic"/>
          </w14:checkbox>
        </w:sdtPr>
        <w:sdtContent>
          <w:r>
            <w:rPr>
              <w:rFonts w:ascii="MS Gothic" w:eastAsia="MS Gothic" w:hAnsi="MS Gothic" w:cstheme="minorHAnsi" w:hint="eastAsia"/>
              <w:sz w:val="22"/>
              <w:szCs w:val="22"/>
            </w:rPr>
            <w:t>☐</w:t>
          </w:r>
        </w:sdtContent>
      </w:sdt>
      <w:r w:rsidRPr="00677030">
        <w:rPr>
          <w:rFonts w:cstheme="minorHAnsi"/>
          <w:sz w:val="22"/>
          <w:szCs w:val="22"/>
        </w:rPr>
        <w:t xml:space="preserve"> Generate initial ideas in response to the question.</w:t>
      </w:r>
    </w:p>
    <w:p w14:paraId="690F8922" w14:textId="77777777" w:rsidR="00C902FE" w:rsidRPr="00677030" w:rsidRDefault="00C902FE" w:rsidP="00C902FE">
      <w:pPr>
        <w:ind w:left="426"/>
        <w:rPr>
          <w:rFonts w:cstheme="minorHAnsi"/>
          <w:sz w:val="22"/>
          <w:szCs w:val="22"/>
        </w:rPr>
      </w:pPr>
      <w:sdt>
        <w:sdtPr>
          <w:rPr>
            <w:rFonts w:cstheme="minorHAnsi"/>
            <w:sz w:val="22"/>
            <w:szCs w:val="22"/>
          </w:rPr>
          <w:id w:val="854157734"/>
          <w14:checkbox>
            <w14:checked w14:val="1"/>
            <w14:checkedState w14:val="2612" w14:font="MS Gothic"/>
            <w14:uncheckedState w14:val="2610" w14:font="MS Gothic"/>
          </w14:checkbox>
        </w:sdtPr>
        <w:sdtContent>
          <w:r>
            <w:rPr>
              <w:rFonts w:ascii="MS Gothic" w:eastAsia="MS Gothic" w:hAnsi="MS Gothic" w:cstheme="minorHAnsi" w:hint="eastAsia"/>
              <w:sz w:val="22"/>
              <w:szCs w:val="22"/>
            </w:rPr>
            <w:t>☒</w:t>
          </w:r>
        </w:sdtContent>
      </w:sdt>
      <w:r w:rsidRPr="00677030">
        <w:rPr>
          <w:rFonts w:cstheme="minorHAnsi"/>
          <w:sz w:val="22"/>
          <w:szCs w:val="22"/>
        </w:rPr>
        <w:t xml:space="preserve"> Develop my structure.</w:t>
      </w:r>
    </w:p>
    <w:p w14:paraId="140CBCAA" w14:textId="77777777" w:rsidR="00C902FE" w:rsidRPr="00677030" w:rsidRDefault="00C902FE" w:rsidP="00C902FE">
      <w:pPr>
        <w:ind w:left="426"/>
        <w:rPr>
          <w:rFonts w:cstheme="minorHAnsi"/>
          <w:sz w:val="22"/>
          <w:szCs w:val="22"/>
        </w:rPr>
      </w:pPr>
      <w:sdt>
        <w:sdtPr>
          <w:rPr>
            <w:rFonts w:cstheme="minorHAnsi"/>
            <w:sz w:val="22"/>
            <w:szCs w:val="22"/>
          </w:rPr>
          <w:id w:val="-1812001880"/>
          <w14:checkbox>
            <w14:checked w14:val="0"/>
            <w14:checkedState w14:val="2612" w14:font="MS Gothic"/>
            <w14:uncheckedState w14:val="2610" w14:font="MS Gothic"/>
          </w14:checkbox>
        </w:sdtPr>
        <w:sdtContent>
          <w:r w:rsidRPr="00677030">
            <w:rPr>
              <w:rFonts w:ascii="Segoe UI Symbol" w:hAnsi="Segoe UI Symbol" w:cs="Segoe UI Symbol"/>
              <w:sz w:val="22"/>
              <w:szCs w:val="22"/>
            </w:rPr>
            <w:t>☐</w:t>
          </w:r>
        </w:sdtContent>
      </w:sdt>
      <w:r w:rsidRPr="00677030">
        <w:rPr>
          <w:rFonts w:cstheme="minorHAnsi"/>
          <w:sz w:val="22"/>
          <w:szCs w:val="22"/>
        </w:rPr>
        <w:t xml:space="preserve"> Generate ideas for examples / sources.</w:t>
      </w:r>
    </w:p>
    <w:p w14:paraId="47AE7B08" w14:textId="77777777" w:rsidR="00C902FE" w:rsidRPr="00677030" w:rsidRDefault="00C902FE" w:rsidP="00C902FE">
      <w:pPr>
        <w:ind w:left="426"/>
        <w:rPr>
          <w:rFonts w:cstheme="minorHAnsi"/>
          <w:sz w:val="22"/>
          <w:szCs w:val="22"/>
        </w:rPr>
      </w:pPr>
      <w:sdt>
        <w:sdtPr>
          <w:rPr>
            <w:rFonts w:cstheme="minorHAnsi"/>
            <w:sz w:val="22"/>
            <w:szCs w:val="22"/>
          </w:rPr>
          <w:id w:val="1970240955"/>
          <w14:checkbox>
            <w14:checked w14:val="1"/>
            <w14:checkedState w14:val="2612" w14:font="MS Gothic"/>
            <w14:uncheckedState w14:val="2610" w14:font="MS Gothic"/>
          </w14:checkbox>
        </w:sdtPr>
        <w:sdtContent>
          <w:r>
            <w:rPr>
              <w:rFonts w:ascii="MS Gothic" w:eastAsia="MS Gothic" w:hAnsi="MS Gothic" w:cstheme="minorHAnsi" w:hint="eastAsia"/>
              <w:sz w:val="22"/>
              <w:szCs w:val="22"/>
            </w:rPr>
            <w:t>☒</w:t>
          </w:r>
        </w:sdtContent>
      </w:sdt>
      <w:r w:rsidRPr="00677030">
        <w:rPr>
          <w:rFonts w:cstheme="minorHAnsi"/>
          <w:sz w:val="22"/>
          <w:szCs w:val="22"/>
        </w:rPr>
        <w:t xml:space="preserve"> Provide feedback and suggestions for improvement on my content.</w:t>
      </w:r>
    </w:p>
    <w:p w14:paraId="0BB2C15E" w14:textId="77777777" w:rsidR="00C902FE" w:rsidRPr="00677030" w:rsidRDefault="00C902FE" w:rsidP="00C902FE">
      <w:pPr>
        <w:ind w:left="426"/>
        <w:rPr>
          <w:rFonts w:cstheme="minorHAnsi"/>
          <w:sz w:val="22"/>
          <w:szCs w:val="22"/>
        </w:rPr>
      </w:pPr>
      <w:sdt>
        <w:sdtPr>
          <w:rPr>
            <w:rFonts w:cstheme="minorHAnsi"/>
            <w:sz w:val="22"/>
            <w:szCs w:val="22"/>
          </w:rPr>
          <w:id w:val="597688428"/>
          <w14:checkbox>
            <w14:checked w14:val="1"/>
            <w14:checkedState w14:val="2612" w14:font="MS Gothic"/>
            <w14:uncheckedState w14:val="2610" w14:font="MS Gothic"/>
          </w14:checkbox>
        </w:sdtPr>
        <w:sdtContent>
          <w:r>
            <w:rPr>
              <w:rFonts w:ascii="MS Gothic" w:eastAsia="MS Gothic" w:hAnsi="MS Gothic" w:cstheme="minorHAnsi" w:hint="eastAsia"/>
              <w:sz w:val="22"/>
              <w:szCs w:val="22"/>
            </w:rPr>
            <w:t>☒</w:t>
          </w:r>
        </w:sdtContent>
      </w:sdt>
      <w:r w:rsidRPr="00677030">
        <w:rPr>
          <w:rFonts w:cstheme="minorHAnsi"/>
          <w:sz w:val="22"/>
          <w:szCs w:val="22"/>
        </w:rPr>
        <w:t xml:space="preserve"> Edit and improve my spelling and grammar.</w:t>
      </w:r>
    </w:p>
    <w:p w14:paraId="63B0F65B" w14:textId="77777777" w:rsidR="00C902FE" w:rsidRPr="00677030" w:rsidRDefault="00C902FE" w:rsidP="00C902FE">
      <w:pPr>
        <w:ind w:left="426"/>
        <w:rPr>
          <w:rFonts w:cstheme="minorHAnsi"/>
          <w:sz w:val="22"/>
          <w:szCs w:val="22"/>
        </w:rPr>
      </w:pPr>
      <w:sdt>
        <w:sdtPr>
          <w:rPr>
            <w:rFonts w:cstheme="minorHAnsi"/>
            <w:sz w:val="22"/>
            <w:szCs w:val="22"/>
          </w:rPr>
          <w:id w:val="484048862"/>
          <w14:checkbox>
            <w14:checked w14:val="0"/>
            <w14:checkedState w14:val="2612" w14:font="MS Gothic"/>
            <w14:uncheckedState w14:val="2610" w14:font="MS Gothic"/>
          </w14:checkbox>
        </w:sdtPr>
        <w:sdtContent>
          <w:r w:rsidRPr="00677030">
            <w:rPr>
              <w:rFonts w:ascii="Segoe UI Symbol" w:hAnsi="Segoe UI Symbol" w:cs="Segoe UI Symbol"/>
              <w:sz w:val="22"/>
              <w:szCs w:val="22"/>
            </w:rPr>
            <w:t>☐</w:t>
          </w:r>
        </w:sdtContent>
      </w:sdt>
      <w:r w:rsidRPr="00677030">
        <w:rPr>
          <w:rFonts w:cstheme="minorHAnsi"/>
          <w:sz w:val="22"/>
          <w:szCs w:val="22"/>
        </w:rPr>
        <w:t xml:space="preserve"> Other</w:t>
      </w:r>
      <w:r w:rsidRPr="00677030">
        <w:rPr>
          <w:rFonts w:cstheme="minorHAnsi"/>
          <w:b/>
          <w:bCs/>
          <w:sz w:val="22"/>
          <w:szCs w:val="22"/>
        </w:rPr>
        <w:t>: please explain</w:t>
      </w:r>
      <w:r w:rsidRPr="00677030">
        <w:rPr>
          <w:rFonts w:cstheme="minorHAnsi"/>
          <w:sz w:val="22"/>
          <w:szCs w:val="22"/>
        </w:rPr>
        <w:t>:</w:t>
      </w:r>
      <w:r>
        <w:rPr>
          <w:rFonts w:cstheme="minorHAnsi"/>
          <w:sz w:val="22"/>
          <w:szCs w:val="22"/>
        </w:rPr>
        <w:t xml:space="preserve"> _________________________________________________________</w:t>
      </w:r>
    </w:p>
    <w:p w14:paraId="16E7FEA4" w14:textId="77777777" w:rsidR="00C902FE" w:rsidRPr="00677030" w:rsidRDefault="00C902FE" w:rsidP="00C902FE">
      <w:pPr>
        <w:ind w:left="426"/>
        <w:rPr>
          <w:rFonts w:cstheme="minorHAnsi"/>
          <w:sz w:val="22"/>
          <w:szCs w:val="22"/>
        </w:rPr>
      </w:pPr>
    </w:p>
    <w:p w14:paraId="5D209D89" w14:textId="77777777" w:rsidR="00C902FE" w:rsidRPr="00677030" w:rsidRDefault="00C902FE" w:rsidP="00C902FE">
      <w:pPr>
        <w:rPr>
          <w:rFonts w:cstheme="minorHAnsi"/>
          <w:sz w:val="22"/>
          <w:szCs w:val="22"/>
        </w:rPr>
      </w:pPr>
      <w:sdt>
        <w:sdtPr>
          <w:rPr>
            <w:rFonts w:cstheme="minorHAnsi"/>
            <w:sz w:val="22"/>
            <w:szCs w:val="22"/>
          </w:rPr>
          <w:id w:val="1540392519"/>
          <w14:checkbox>
            <w14:checked w14:val="1"/>
            <w14:checkedState w14:val="2612" w14:font="MS Gothic"/>
            <w14:uncheckedState w14:val="2610" w14:font="MS Gothic"/>
          </w14:checkbox>
        </w:sdtPr>
        <w:sdtContent>
          <w:r>
            <w:rPr>
              <w:rFonts w:ascii="MS Gothic" w:eastAsia="MS Gothic" w:hAnsi="MS Gothic" w:cstheme="minorHAnsi" w:hint="eastAsia"/>
              <w:sz w:val="22"/>
              <w:szCs w:val="22"/>
            </w:rPr>
            <w:t>☒</w:t>
          </w:r>
        </w:sdtContent>
      </w:sdt>
      <w:r w:rsidRPr="00677030">
        <w:rPr>
          <w:rFonts w:cstheme="minorHAnsi"/>
          <w:sz w:val="22"/>
          <w:szCs w:val="22"/>
        </w:rPr>
        <w:t xml:space="preserve"> I have NOT used AI to generate whole sentences, paragraphs, sections, or the whole of this assignment and I understand that this would be considered academic misconduct.</w:t>
      </w:r>
    </w:p>
    <w:p w14:paraId="4748874E" w14:textId="77777777" w:rsidR="00C902FE" w:rsidRDefault="00C902FE" w:rsidP="00C902FE"/>
    <w:tbl>
      <w:tblPr>
        <w:tblpPr w:leftFromText="180" w:rightFromText="180" w:vertAnchor="text" w:horzAnchor="margin" w:tblpX="-111" w:tblpY="161"/>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9"/>
        <w:gridCol w:w="4182"/>
        <w:gridCol w:w="921"/>
        <w:gridCol w:w="2546"/>
      </w:tblGrid>
      <w:tr w:rsidR="00C902FE" w:rsidRPr="007B53FC" w14:paraId="6CB75097" w14:textId="77777777" w:rsidTr="00D861FB">
        <w:trPr>
          <w:trHeight w:val="680"/>
        </w:trPr>
        <w:tc>
          <w:tcPr>
            <w:tcW w:w="2269" w:type="dxa"/>
            <w:tcBorders>
              <w:top w:val="single" w:sz="4" w:space="0" w:color="auto"/>
              <w:left w:val="single" w:sz="4" w:space="0" w:color="auto"/>
              <w:bottom w:val="single" w:sz="4" w:space="0" w:color="auto"/>
              <w:right w:val="single" w:sz="4" w:space="0" w:color="auto"/>
            </w:tcBorders>
            <w:vAlign w:val="center"/>
          </w:tcPr>
          <w:p w14:paraId="447BA2D0" w14:textId="77777777" w:rsidR="00C902FE" w:rsidRDefault="00C902FE" w:rsidP="00D861FB">
            <w:pPr>
              <w:rPr>
                <w:rFonts w:cstheme="minorHAnsi"/>
                <w:b/>
              </w:rPr>
            </w:pPr>
            <w:r>
              <w:rPr>
                <w:rFonts w:cstheme="minorHAnsi"/>
                <w:b/>
              </w:rPr>
              <w:t>Your signature:</w:t>
            </w:r>
          </w:p>
        </w:tc>
        <w:tc>
          <w:tcPr>
            <w:tcW w:w="4182" w:type="dxa"/>
            <w:tcBorders>
              <w:top w:val="single" w:sz="4" w:space="0" w:color="auto"/>
              <w:left w:val="single" w:sz="4" w:space="0" w:color="auto"/>
              <w:bottom w:val="single" w:sz="4" w:space="0" w:color="auto"/>
              <w:right w:val="single" w:sz="4" w:space="0" w:color="auto"/>
            </w:tcBorders>
            <w:vAlign w:val="center"/>
          </w:tcPr>
          <w:p w14:paraId="5621D97B" w14:textId="77777777" w:rsidR="00C902FE" w:rsidRPr="00EE2739" w:rsidRDefault="00C902FE" w:rsidP="00D861FB">
            <w:pPr>
              <w:rPr>
                <w:rFonts w:ascii="Freestyle Script" w:hAnsi="Freestyle Script" w:cstheme="minorHAnsi"/>
                <w:sz w:val="28"/>
                <w:szCs w:val="28"/>
              </w:rPr>
            </w:pPr>
            <w:r>
              <w:rPr>
                <w:rFonts w:ascii="Freestyle Script" w:hAnsi="Freestyle Script" w:cstheme="minorHAnsi"/>
                <w:sz w:val="28"/>
                <w:szCs w:val="28"/>
              </w:rPr>
              <w:t>Rekhanth Reddy Obireddy</w:t>
            </w:r>
          </w:p>
        </w:tc>
        <w:tc>
          <w:tcPr>
            <w:tcW w:w="921" w:type="dxa"/>
            <w:tcBorders>
              <w:top w:val="single" w:sz="4" w:space="0" w:color="auto"/>
              <w:left w:val="single" w:sz="4" w:space="0" w:color="auto"/>
              <w:bottom w:val="single" w:sz="4" w:space="0" w:color="auto"/>
              <w:right w:val="single" w:sz="4" w:space="0" w:color="auto"/>
            </w:tcBorders>
            <w:vAlign w:val="center"/>
          </w:tcPr>
          <w:p w14:paraId="6BA12E4E" w14:textId="77777777" w:rsidR="00C902FE" w:rsidRPr="007B53FC" w:rsidRDefault="00C902FE" w:rsidP="00D861FB">
            <w:pPr>
              <w:rPr>
                <w:rFonts w:cstheme="minorHAnsi"/>
              </w:rPr>
            </w:pPr>
            <w:r>
              <w:rPr>
                <w:rFonts w:cstheme="minorHAnsi" w:hint="eastAsia"/>
                <w:b/>
              </w:rPr>
              <w:t>D</w:t>
            </w:r>
            <w:r>
              <w:rPr>
                <w:rFonts w:cstheme="minorHAnsi"/>
                <w:b/>
              </w:rPr>
              <w:t>ate:</w:t>
            </w:r>
          </w:p>
        </w:tc>
        <w:tc>
          <w:tcPr>
            <w:tcW w:w="2546" w:type="dxa"/>
            <w:tcBorders>
              <w:top w:val="single" w:sz="4" w:space="0" w:color="auto"/>
              <w:left w:val="single" w:sz="4" w:space="0" w:color="auto"/>
              <w:bottom w:val="single" w:sz="4" w:space="0" w:color="auto"/>
              <w:right w:val="single" w:sz="4" w:space="0" w:color="auto"/>
            </w:tcBorders>
            <w:vAlign w:val="center"/>
          </w:tcPr>
          <w:p w14:paraId="217A5262" w14:textId="77777777" w:rsidR="00C902FE" w:rsidRPr="007B53FC" w:rsidRDefault="00C902FE" w:rsidP="00D861FB">
            <w:pPr>
              <w:rPr>
                <w:rFonts w:cstheme="minorHAnsi"/>
              </w:rPr>
            </w:pPr>
            <w:r>
              <w:rPr>
                <w:rFonts w:cstheme="minorHAnsi"/>
              </w:rPr>
              <w:t>19/05/2026</w:t>
            </w:r>
          </w:p>
        </w:tc>
      </w:tr>
    </w:tbl>
    <w:p w14:paraId="352C5993" w14:textId="717E111E" w:rsidR="00C902FE" w:rsidRPr="00C902FE" w:rsidRDefault="00C902FE" w:rsidP="00C902FE">
      <w:pPr>
        <w:spacing w:line="259" w:lineRule="auto"/>
      </w:pPr>
      <w:r>
        <w:br w:type="page"/>
      </w:r>
    </w:p>
    <w:sdt>
      <w:sdtPr>
        <w:id w:val="519901746"/>
        <w:docPartObj>
          <w:docPartGallery w:val="Table of Contents"/>
          <w:docPartUnique/>
        </w:docPartObj>
      </w:sdtPr>
      <w:sdtEndPr>
        <w:rPr>
          <w:rFonts w:asciiTheme="minorHAnsi" w:eastAsiaTheme="minorHAnsi" w:hAnsiTheme="minorHAnsi" w:cstheme="minorBidi"/>
          <w:noProof/>
          <w:color w:val="auto"/>
          <w:kern w:val="2"/>
          <w:sz w:val="24"/>
          <w:szCs w:val="24"/>
          <w14:ligatures w14:val="standardContextual"/>
        </w:rPr>
      </w:sdtEndPr>
      <w:sdtContent>
        <w:p w14:paraId="0C63A4E9" w14:textId="7B232CE8" w:rsidR="00C902FE" w:rsidRDefault="00C902FE">
          <w:pPr>
            <w:pStyle w:val="TOCHeading"/>
          </w:pPr>
          <w:r>
            <w:t>Table of Contents</w:t>
          </w:r>
        </w:p>
        <w:p w14:paraId="0BA38AAC" w14:textId="71F44424" w:rsidR="001250B1" w:rsidRDefault="00C902FE">
          <w:pPr>
            <w:pStyle w:val="TOC1"/>
            <w:tabs>
              <w:tab w:val="right" w:leader="dot" w:pos="9350"/>
            </w:tabs>
            <w:rPr>
              <w:rFonts w:eastAsiaTheme="minorEastAsia"/>
              <w:b w:val="0"/>
              <w:bCs w:val="0"/>
              <w:i w:val="0"/>
              <w:iCs w:val="0"/>
              <w:noProof/>
            </w:rPr>
          </w:pPr>
          <w:r>
            <w:rPr>
              <w:b w:val="0"/>
              <w:bCs w:val="0"/>
            </w:rPr>
            <w:fldChar w:fldCharType="begin"/>
          </w:r>
          <w:r>
            <w:instrText xml:space="preserve"> TOC \o "1-3" \h \z \u </w:instrText>
          </w:r>
          <w:r>
            <w:rPr>
              <w:b w:val="0"/>
              <w:bCs w:val="0"/>
            </w:rPr>
            <w:fldChar w:fldCharType="separate"/>
          </w:r>
          <w:hyperlink w:anchor="_Toc230077073" w:history="1">
            <w:r w:rsidR="001250B1" w:rsidRPr="00E65231">
              <w:rPr>
                <w:rStyle w:val="Hyperlink"/>
                <w:rFonts w:ascii="Calibri" w:hAnsi="Calibri" w:cs="Calibri"/>
                <w:noProof/>
              </w:rPr>
              <w:t>1. Introduction</w:t>
            </w:r>
            <w:r w:rsidR="001250B1">
              <w:rPr>
                <w:noProof/>
                <w:webHidden/>
              </w:rPr>
              <w:tab/>
            </w:r>
            <w:r w:rsidR="001250B1">
              <w:rPr>
                <w:noProof/>
                <w:webHidden/>
              </w:rPr>
              <w:fldChar w:fldCharType="begin"/>
            </w:r>
            <w:r w:rsidR="001250B1">
              <w:rPr>
                <w:noProof/>
                <w:webHidden/>
              </w:rPr>
              <w:instrText xml:space="preserve"> PAGEREF _Toc230077073 \h </w:instrText>
            </w:r>
            <w:r w:rsidR="001250B1">
              <w:rPr>
                <w:noProof/>
                <w:webHidden/>
              </w:rPr>
            </w:r>
            <w:r w:rsidR="001250B1">
              <w:rPr>
                <w:noProof/>
                <w:webHidden/>
              </w:rPr>
              <w:fldChar w:fldCharType="separate"/>
            </w:r>
            <w:r w:rsidR="001250B1">
              <w:rPr>
                <w:noProof/>
                <w:webHidden/>
              </w:rPr>
              <w:t>4</w:t>
            </w:r>
            <w:r w:rsidR="001250B1">
              <w:rPr>
                <w:noProof/>
                <w:webHidden/>
              </w:rPr>
              <w:fldChar w:fldCharType="end"/>
            </w:r>
          </w:hyperlink>
        </w:p>
        <w:p w14:paraId="1C0B8E40" w14:textId="33E4B1CF" w:rsidR="001250B1" w:rsidRDefault="001250B1">
          <w:pPr>
            <w:pStyle w:val="TOC1"/>
            <w:tabs>
              <w:tab w:val="right" w:leader="dot" w:pos="9350"/>
            </w:tabs>
            <w:rPr>
              <w:rFonts w:eastAsiaTheme="minorEastAsia"/>
              <w:b w:val="0"/>
              <w:bCs w:val="0"/>
              <w:i w:val="0"/>
              <w:iCs w:val="0"/>
              <w:noProof/>
            </w:rPr>
          </w:pPr>
          <w:hyperlink w:anchor="_Toc230077074" w:history="1">
            <w:r w:rsidRPr="00E65231">
              <w:rPr>
                <w:rStyle w:val="Hyperlink"/>
                <w:rFonts w:ascii="Calibri" w:hAnsi="Calibri" w:cs="Calibri"/>
                <w:noProof/>
              </w:rPr>
              <w:t>2.1 Predictive maintenance in semiconductor manufacturing</w:t>
            </w:r>
            <w:r>
              <w:rPr>
                <w:noProof/>
                <w:webHidden/>
              </w:rPr>
              <w:tab/>
            </w:r>
            <w:r>
              <w:rPr>
                <w:noProof/>
                <w:webHidden/>
              </w:rPr>
              <w:fldChar w:fldCharType="begin"/>
            </w:r>
            <w:r>
              <w:rPr>
                <w:noProof/>
                <w:webHidden/>
              </w:rPr>
              <w:instrText xml:space="preserve"> PAGEREF _Toc230077074 \h </w:instrText>
            </w:r>
            <w:r>
              <w:rPr>
                <w:noProof/>
                <w:webHidden/>
              </w:rPr>
            </w:r>
            <w:r>
              <w:rPr>
                <w:noProof/>
                <w:webHidden/>
              </w:rPr>
              <w:fldChar w:fldCharType="separate"/>
            </w:r>
            <w:r>
              <w:rPr>
                <w:noProof/>
                <w:webHidden/>
              </w:rPr>
              <w:t>5</w:t>
            </w:r>
            <w:r>
              <w:rPr>
                <w:noProof/>
                <w:webHidden/>
              </w:rPr>
              <w:fldChar w:fldCharType="end"/>
            </w:r>
          </w:hyperlink>
        </w:p>
        <w:p w14:paraId="025CF5B6" w14:textId="1DC5164E" w:rsidR="001250B1" w:rsidRDefault="001250B1">
          <w:pPr>
            <w:pStyle w:val="TOC1"/>
            <w:tabs>
              <w:tab w:val="right" w:leader="dot" w:pos="9350"/>
            </w:tabs>
            <w:rPr>
              <w:rFonts w:eastAsiaTheme="minorEastAsia"/>
              <w:b w:val="0"/>
              <w:bCs w:val="0"/>
              <w:i w:val="0"/>
              <w:iCs w:val="0"/>
              <w:noProof/>
            </w:rPr>
          </w:pPr>
          <w:hyperlink w:anchor="_Toc230077075" w:history="1">
            <w:r w:rsidRPr="00E65231">
              <w:rPr>
                <w:rStyle w:val="Hyperlink"/>
                <w:rFonts w:ascii="Calibri" w:hAnsi="Calibri" w:cs="Calibri"/>
                <w:noProof/>
              </w:rPr>
              <w:t>2.2 TinyML and Edge AI Foundations</w:t>
            </w:r>
            <w:r>
              <w:rPr>
                <w:noProof/>
                <w:webHidden/>
              </w:rPr>
              <w:tab/>
            </w:r>
            <w:r>
              <w:rPr>
                <w:noProof/>
                <w:webHidden/>
              </w:rPr>
              <w:fldChar w:fldCharType="begin"/>
            </w:r>
            <w:r>
              <w:rPr>
                <w:noProof/>
                <w:webHidden/>
              </w:rPr>
              <w:instrText xml:space="preserve"> PAGEREF _Toc230077075 \h </w:instrText>
            </w:r>
            <w:r>
              <w:rPr>
                <w:noProof/>
                <w:webHidden/>
              </w:rPr>
            </w:r>
            <w:r>
              <w:rPr>
                <w:noProof/>
                <w:webHidden/>
              </w:rPr>
              <w:fldChar w:fldCharType="separate"/>
            </w:r>
            <w:r>
              <w:rPr>
                <w:noProof/>
                <w:webHidden/>
              </w:rPr>
              <w:t>5</w:t>
            </w:r>
            <w:r>
              <w:rPr>
                <w:noProof/>
                <w:webHidden/>
              </w:rPr>
              <w:fldChar w:fldCharType="end"/>
            </w:r>
          </w:hyperlink>
        </w:p>
        <w:p w14:paraId="434AED08" w14:textId="5CF29784" w:rsidR="001250B1" w:rsidRDefault="001250B1">
          <w:pPr>
            <w:pStyle w:val="TOC1"/>
            <w:tabs>
              <w:tab w:val="right" w:leader="dot" w:pos="9350"/>
            </w:tabs>
            <w:rPr>
              <w:rFonts w:eastAsiaTheme="minorEastAsia"/>
              <w:b w:val="0"/>
              <w:bCs w:val="0"/>
              <w:i w:val="0"/>
              <w:iCs w:val="0"/>
              <w:noProof/>
            </w:rPr>
          </w:pPr>
          <w:hyperlink w:anchor="_Toc230077076" w:history="1">
            <w:r w:rsidRPr="00E65231">
              <w:rPr>
                <w:rStyle w:val="Hyperlink"/>
                <w:rFonts w:ascii="Calibri" w:hAnsi="Calibri" w:cs="Calibri"/>
                <w:noProof/>
              </w:rPr>
              <w:t>2.3 Applications of TinyML for Predictive Maintenance</w:t>
            </w:r>
            <w:r>
              <w:rPr>
                <w:noProof/>
                <w:webHidden/>
              </w:rPr>
              <w:tab/>
            </w:r>
            <w:r>
              <w:rPr>
                <w:noProof/>
                <w:webHidden/>
              </w:rPr>
              <w:fldChar w:fldCharType="begin"/>
            </w:r>
            <w:r>
              <w:rPr>
                <w:noProof/>
                <w:webHidden/>
              </w:rPr>
              <w:instrText xml:space="preserve"> PAGEREF _Toc230077076 \h </w:instrText>
            </w:r>
            <w:r>
              <w:rPr>
                <w:noProof/>
                <w:webHidden/>
              </w:rPr>
            </w:r>
            <w:r>
              <w:rPr>
                <w:noProof/>
                <w:webHidden/>
              </w:rPr>
              <w:fldChar w:fldCharType="separate"/>
            </w:r>
            <w:r>
              <w:rPr>
                <w:noProof/>
                <w:webHidden/>
              </w:rPr>
              <w:t>6</w:t>
            </w:r>
            <w:r>
              <w:rPr>
                <w:noProof/>
                <w:webHidden/>
              </w:rPr>
              <w:fldChar w:fldCharType="end"/>
            </w:r>
          </w:hyperlink>
        </w:p>
        <w:p w14:paraId="2C74224D" w14:textId="0F1538ED" w:rsidR="001250B1" w:rsidRDefault="001250B1">
          <w:pPr>
            <w:pStyle w:val="TOC1"/>
            <w:tabs>
              <w:tab w:val="right" w:leader="dot" w:pos="9350"/>
            </w:tabs>
            <w:rPr>
              <w:rFonts w:eastAsiaTheme="minorEastAsia"/>
              <w:b w:val="0"/>
              <w:bCs w:val="0"/>
              <w:i w:val="0"/>
              <w:iCs w:val="0"/>
              <w:noProof/>
            </w:rPr>
          </w:pPr>
          <w:hyperlink w:anchor="_Toc230077077" w:history="1">
            <w:r w:rsidRPr="00E65231">
              <w:rPr>
                <w:rStyle w:val="Hyperlink"/>
                <w:rFonts w:ascii="Calibri" w:hAnsi="Calibri" w:cs="Calibri"/>
                <w:noProof/>
              </w:rPr>
              <w:t>2.4 Research Gap</w:t>
            </w:r>
            <w:r>
              <w:rPr>
                <w:noProof/>
                <w:webHidden/>
              </w:rPr>
              <w:tab/>
            </w:r>
            <w:r>
              <w:rPr>
                <w:noProof/>
                <w:webHidden/>
              </w:rPr>
              <w:fldChar w:fldCharType="begin"/>
            </w:r>
            <w:r>
              <w:rPr>
                <w:noProof/>
                <w:webHidden/>
              </w:rPr>
              <w:instrText xml:space="preserve"> PAGEREF _Toc230077077 \h </w:instrText>
            </w:r>
            <w:r>
              <w:rPr>
                <w:noProof/>
                <w:webHidden/>
              </w:rPr>
            </w:r>
            <w:r>
              <w:rPr>
                <w:noProof/>
                <w:webHidden/>
              </w:rPr>
              <w:fldChar w:fldCharType="separate"/>
            </w:r>
            <w:r>
              <w:rPr>
                <w:noProof/>
                <w:webHidden/>
              </w:rPr>
              <w:t>6</w:t>
            </w:r>
            <w:r>
              <w:rPr>
                <w:noProof/>
                <w:webHidden/>
              </w:rPr>
              <w:fldChar w:fldCharType="end"/>
            </w:r>
          </w:hyperlink>
        </w:p>
        <w:p w14:paraId="7E54BF02" w14:textId="6C1FBF9A" w:rsidR="001250B1" w:rsidRDefault="001250B1">
          <w:pPr>
            <w:pStyle w:val="TOC1"/>
            <w:tabs>
              <w:tab w:val="right" w:leader="dot" w:pos="9350"/>
            </w:tabs>
            <w:rPr>
              <w:rFonts w:eastAsiaTheme="minorEastAsia"/>
              <w:b w:val="0"/>
              <w:bCs w:val="0"/>
              <w:i w:val="0"/>
              <w:iCs w:val="0"/>
              <w:noProof/>
            </w:rPr>
          </w:pPr>
          <w:hyperlink w:anchor="_Toc230077078" w:history="1">
            <w:r w:rsidRPr="00E65231">
              <w:rPr>
                <w:rStyle w:val="Hyperlink"/>
                <w:rFonts w:ascii="Calibri" w:hAnsi="Calibri" w:cs="Calibri"/>
                <w:noProof/>
              </w:rPr>
              <w:t>3.1 System Overview</w:t>
            </w:r>
            <w:r>
              <w:rPr>
                <w:noProof/>
                <w:webHidden/>
              </w:rPr>
              <w:tab/>
            </w:r>
            <w:r>
              <w:rPr>
                <w:noProof/>
                <w:webHidden/>
              </w:rPr>
              <w:fldChar w:fldCharType="begin"/>
            </w:r>
            <w:r>
              <w:rPr>
                <w:noProof/>
                <w:webHidden/>
              </w:rPr>
              <w:instrText xml:space="preserve"> PAGEREF _Toc230077078 \h </w:instrText>
            </w:r>
            <w:r>
              <w:rPr>
                <w:noProof/>
                <w:webHidden/>
              </w:rPr>
            </w:r>
            <w:r>
              <w:rPr>
                <w:noProof/>
                <w:webHidden/>
              </w:rPr>
              <w:fldChar w:fldCharType="separate"/>
            </w:r>
            <w:r>
              <w:rPr>
                <w:noProof/>
                <w:webHidden/>
              </w:rPr>
              <w:t>7</w:t>
            </w:r>
            <w:r>
              <w:rPr>
                <w:noProof/>
                <w:webHidden/>
              </w:rPr>
              <w:fldChar w:fldCharType="end"/>
            </w:r>
          </w:hyperlink>
        </w:p>
        <w:p w14:paraId="1430A42B" w14:textId="238992DB" w:rsidR="001250B1" w:rsidRDefault="001250B1">
          <w:pPr>
            <w:pStyle w:val="TOC1"/>
            <w:tabs>
              <w:tab w:val="right" w:leader="dot" w:pos="9350"/>
            </w:tabs>
            <w:rPr>
              <w:rFonts w:eastAsiaTheme="minorEastAsia"/>
              <w:b w:val="0"/>
              <w:bCs w:val="0"/>
              <w:i w:val="0"/>
              <w:iCs w:val="0"/>
              <w:noProof/>
            </w:rPr>
          </w:pPr>
          <w:hyperlink w:anchor="_Toc230077079" w:history="1">
            <w:r w:rsidRPr="00E65231">
              <w:rPr>
                <w:rStyle w:val="Hyperlink"/>
                <w:rFonts w:ascii="Calibri" w:hAnsi="Calibri" w:cs="Calibri"/>
                <w:noProof/>
              </w:rPr>
              <w:t>3.2 Hardware Components</w:t>
            </w:r>
            <w:r>
              <w:rPr>
                <w:noProof/>
                <w:webHidden/>
              </w:rPr>
              <w:tab/>
            </w:r>
            <w:r>
              <w:rPr>
                <w:noProof/>
                <w:webHidden/>
              </w:rPr>
              <w:fldChar w:fldCharType="begin"/>
            </w:r>
            <w:r>
              <w:rPr>
                <w:noProof/>
                <w:webHidden/>
              </w:rPr>
              <w:instrText xml:space="preserve"> PAGEREF _Toc230077079 \h </w:instrText>
            </w:r>
            <w:r>
              <w:rPr>
                <w:noProof/>
                <w:webHidden/>
              </w:rPr>
            </w:r>
            <w:r>
              <w:rPr>
                <w:noProof/>
                <w:webHidden/>
              </w:rPr>
              <w:fldChar w:fldCharType="separate"/>
            </w:r>
            <w:r>
              <w:rPr>
                <w:noProof/>
                <w:webHidden/>
              </w:rPr>
              <w:t>7</w:t>
            </w:r>
            <w:r>
              <w:rPr>
                <w:noProof/>
                <w:webHidden/>
              </w:rPr>
              <w:fldChar w:fldCharType="end"/>
            </w:r>
          </w:hyperlink>
        </w:p>
        <w:p w14:paraId="2916C370" w14:textId="24FA5D39" w:rsidR="001250B1" w:rsidRDefault="001250B1">
          <w:pPr>
            <w:pStyle w:val="TOC1"/>
            <w:tabs>
              <w:tab w:val="right" w:leader="dot" w:pos="9350"/>
            </w:tabs>
            <w:rPr>
              <w:rFonts w:eastAsiaTheme="minorEastAsia"/>
              <w:b w:val="0"/>
              <w:bCs w:val="0"/>
              <w:i w:val="0"/>
              <w:iCs w:val="0"/>
              <w:noProof/>
            </w:rPr>
          </w:pPr>
          <w:hyperlink w:anchor="_Toc230077080" w:history="1">
            <w:r w:rsidRPr="00E65231">
              <w:rPr>
                <w:rStyle w:val="Hyperlink"/>
                <w:rFonts w:ascii="Calibri" w:hAnsi="Calibri" w:cs="Calibri"/>
                <w:noProof/>
              </w:rPr>
              <w:t>3.3 Software Architecture</w:t>
            </w:r>
            <w:r>
              <w:rPr>
                <w:noProof/>
                <w:webHidden/>
              </w:rPr>
              <w:tab/>
            </w:r>
            <w:r>
              <w:rPr>
                <w:noProof/>
                <w:webHidden/>
              </w:rPr>
              <w:fldChar w:fldCharType="begin"/>
            </w:r>
            <w:r>
              <w:rPr>
                <w:noProof/>
                <w:webHidden/>
              </w:rPr>
              <w:instrText xml:space="preserve"> PAGEREF _Toc230077080 \h </w:instrText>
            </w:r>
            <w:r>
              <w:rPr>
                <w:noProof/>
                <w:webHidden/>
              </w:rPr>
            </w:r>
            <w:r>
              <w:rPr>
                <w:noProof/>
                <w:webHidden/>
              </w:rPr>
              <w:fldChar w:fldCharType="separate"/>
            </w:r>
            <w:r>
              <w:rPr>
                <w:noProof/>
                <w:webHidden/>
              </w:rPr>
              <w:t>7</w:t>
            </w:r>
            <w:r>
              <w:rPr>
                <w:noProof/>
                <w:webHidden/>
              </w:rPr>
              <w:fldChar w:fldCharType="end"/>
            </w:r>
          </w:hyperlink>
        </w:p>
        <w:p w14:paraId="695473E8" w14:textId="5FE731F2" w:rsidR="001250B1" w:rsidRDefault="001250B1">
          <w:pPr>
            <w:pStyle w:val="TOC1"/>
            <w:tabs>
              <w:tab w:val="right" w:leader="dot" w:pos="9350"/>
            </w:tabs>
            <w:rPr>
              <w:rFonts w:eastAsiaTheme="minorEastAsia"/>
              <w:b w:val="0"/>
              <w:bCs w:val="0"/>
              <w:i w:val="0"/>
              <w:iCs w:val="0"/>
              <w:noProof/>
            </w:rPr>
          </w:pPr>
          <w:hyperlink w:anchor="_Toc230077081" w:history="1">
            <w:r w:rsidRPr="00E65231">
              <w:rPr>
                <w:rStyle w:val="Hyperlink"/>
                <w:rFonts w:ascii="Calibri" w:hAnsi="Calibri" w:cs="Calibri"/>
                <w:noProof/>
              </w:rPr>
              <w:t>3.4 Two-Tier Architecture: Justification</w:t>
            </w:r>
            <w:r>
              <w:rPr>
                <w:noProof/>
                <w:webHidden/>
              </w:rPr>
              <w:tab/>
            </w:r>
            <w:r>
              <w:rPr>
                <w:noProof/>
                <w:webHidden/>
              </w:rPr>
              <w:fldChar w:fldCharType="begin"/>
            </w:r>
            <w:r>
              <w:rPr>
                <w:noProof/>
                <w:webHidden/>
              </w:rPr>
              <w:instrText xml:space="preserve"> PAGEREF _Toc230077081 \h </w:instrText>
            </w:r>
            <w:r>
              <w:rPr>
                <w:noProof/>
                <w:webHidden/>
              </w:rPr>
            </w:r>
            <w:r>
              <w:rPr>
                <w:noProof/>
                <w:webHidden/>
              </w:rPr>
              <w:fldChar w:fldCharType="separate"/>
            </w:r>
            <w:r>
              <w:rPr>
                <w:noProof/>
                <w:webHidden/>
              </w:rPr>
              <w:t>8</w:t>
            </w:r>
            <w:r>
              <w:rPr>
                <w:noProof/>
                <w:webHidden/>
              </w:rPr>
              <w:fldChar w:fldCharType="end"/>
            </w:r>
          </w:hyperlink>
        </w:p>
        <w:p w14:paraId="67EF6B6A" w14:textId="52BC6BDE" w:rsidR="001250B1" w:rsidRDefault="001250B1">
          <w:pPr>
            <w:pStyle w:val="TOC1"/>
            <w:tabs>
              <w:tab w:val="right" w:leader="dot" w:pos="9350"/>
            </w:tabs>
            <w:rPr>
              <w:rFonts w:eastAsiaTheme="minorEastAsia"/>
              <w:b w:val="0"/>
              <w:bCs w:val="0"/>
              <w:i w:val="0"/>
              <w:iCs w:val="0"/>
              <w:noProof/>
            </w:rPr>
          </w:pPr>
          <w:hyperlink w:anchor="_Toc230077082" w:history="1">
            <w:r w:rsidRPr="00E65231">
              <w:rPr>
                <w:rStyle w:val="Hyperlink"/>
                <w:rFonts w:ascii="Calibri" w:hAnsi="Calibri" w:cs="Calibri"/>
                <w:noProof/>
              </w:rPr>
              <w:t>4.1 Dataset and Problem Framing</w:t>
            </w:r>
            <w:r>
              <w:rPr>
                <w:noProof/>
                <w:webHidden/>
              </w:rPr>
              <w:tab/>
            </w:r>
            <w:r>
              <w:rPr>
                <w:noProof/>
                <w:webHidden/>
              </w:rPr>
              <w:fldChar w:fldCharType="begin"/>
            </w:r>
            <w:r>
              <w:rPr>
                <w:noProof/>
                <w:webHidden/>
              </w:rPr>
              <w:instrText xml:space="preserve"> PAGEREF _Toc230077082 \h </w:instrText>
            </w:r>
            <w:r>
              <w:rPr>
                <w:noProof/>
                <w:webHidden/>
              </w:rPr>
            </w:r>
            <w:r>
              <w:rPr>
                <w:noProof/>
                <w:webHidden/>
              </w:rPr>
              <w:fldChar w:fldCharType="separate"/>
            </w:r>
            <w:r>
              <w:rPr>
                <w:noProof/>
                <w:webHidden/>
              </w:rPr>
              <w:t>8</w:t>
            </w:r>
            <w:r>
              <w:rPr>
                <w:noProof/>
                <w:webHidden/>
              </w:rPr>
              <w:fldChar w:fldCharType="end"/>
            </w:r>
          </w:hyperlink>
        </w:p>
        <w:p w14:paraId="66F89D11" w14:textId="3BD2D899" w:rsidR="001250B1" w:rsidRDefault="001250B1">
          <w:pPr>
            <w:pStyle w:val="TOC1"/>
            <w:tabs>
              <w:tab w:val="right" w:leader="dot" w:pos="9350"/>
            </w:tabs>
            <w:rPr>
              <w:rFonts w:eastAsiaTheme="minorEastAsia"/>
              <w:b w:val="0"/>
              <w:bCs w:val="0"/>
              <w:i w:val="0"/>
              <w:iCs w:val="0"/>
              <w:noProof/>
            </w:rPr>
          </w:pPr>
          <w:hyperlink w:anchor="_Toc230077083" w:history="1">
            <w:r w:rsidRPr="00E65231">
              <w:rPr>
                <w:rStyle w:val="Hyperlink"/>
                <w:rFonts w:ascii="Calibri" w:hAnsi="Calibri" w:cs="Calibri"/>
                <w:noProof/>
              </w:rPr>
              <w:t>4.2 Preprocessing Pipeline</w:t>
            </w:r>
            <w:r>
              <w:rPr>
                <w:noProof/>
                <w:webHidden/>
              </w:rPr>
              <w:tab/>
            </w:r>
            <w:r>
              <w:rPr>
                <w:noProof/>
                <w:webHidden/>
              </w:rPr>
              <w:fldChar w:fldCharType="begin"/>
            </w:r>
            <w:r>
              <w:rPr>
                <w:noProof/>
                <w:webHidden/>
              </w:rPr>
              <w:instrText xml:space="preserve"> PAGEREF _Toc230077083 \h </w:instrText>
            </w:r>
            <w:r>
              <w:rPr>
                <w:noProof/>
                <w:webHidden/>
              </w:rPr>
            </w:r>
            <w:r>
              <w:rPr>
                <w:noProof/>
                <w:webHidden/>
              </w:rPr>
              <w:fldChar w:fldCharType="separate"/>
            </w:r>
            <w:r>
              <w:rPr>
                <w:noProof/>
                <w:webHidden/>
              </w:rPr>
              <w:t>9</w:t>
            </w:r>
            <w:r>
              <w:rPr>
                <w:noProof/>
                <w:webHidden/>
              </w:rPr>
              <w:fldChar w:fldCharType="end"/>
            </w:r>
          </w:hyperlink>
        </w:p>
        <w:p w14:paraId="6AAE9407" w14:textId="0DC44547" w:rsidR="001250B1" w:rsidRDefault="001250B1">
          <w:pPr>
            <w:pStyle w:val="TOC1"/>
            <w:tabs>
              <w:tab w:val="right" w:leader="dot" w:pos="9350"/>
            </w:tabs>
            <w:rPr>
              <w:rFonts w:eastAsiaTheme="minorEastAsia"/>
              <w:b w:val="0"/>
              <w:bCs w:val="0"/>
              <w:i w:val="0"/>
              <w:iCs w:val="0"/>
              <w:noProof/>
            </w:rPr>
          </w:pPr>
          <w:hyperlink w:anchor="_Toc230077084" w:history="1">
            <w:r w:rsidRPr="00E65231">
              <w:rPr>
                <w:rStyle w:val="Hyperlink"/>
                <w:rFonts w:ascii="Calibri" w:hAnsi="Calibri" w:cs="Calibri"/>
                <w:noProof/>
              </w:rPr>
              <w:t>4.3 Baseline Model Selection</w:t>
            </w:r>
            <w:r>
              <w:rPr>
                <w:noProof/>
                <w:webHidden/>
              </w:rPr>
              <w:tab/>
            </w:r>
            <w:r>
              <w:rPr>
                <w:noProof/>
                <w:webHidden/>
              </w:rPr>
              <w:fldChar w:fldCharType="begin"/>
            </w:r>
            <w:r>
              <w:rPr>
                <w:noProof/>
                <w:webHidden/>
              </w:rPr>
              <w:instrText xml:space="preserve"> PAGEREF _Toc230077084 \h </w:instrText>
            </w:r>
            <w:r>
              <w:rPr>
                <w:noProof/>
                <w:webHidden/>
              </w:rPr>
            </w:r>
            <w:r>
              <w:rPr>
                <w:noProof/>
                <w:webHidden/>
              </w:rPr>
              <w:fldChar w:fldCharType="separate"/>
            </w:r>
            <w:r>
              <w:rPr>
                <w:noProof/>
                <w:webHidden/>
              </w:rPr>
              <w:t>9</w:t>
            </w:r>
            <w:r>
              <w:rPr>
                <w:noProof/>
                <w:webHidden/>
              </w:rPr>
              <w:fldChar w:fldCharType="end"/>
            </w:r>
          </w:hyperlink>
        </w:p>
        <w:p w14:paraId="4671BE3D" w14:textId="18D20466" w:rsidR="001250B1" w:rsidRDefault="001250B1">
          <w:pPr>
            <w:pStyle w:val="TOC2"/>
            <w:tabs>
              <w:tab w:val="right" w:leader="dot" w:pos="9350"/>
            </w:tabs>
            <w:rPr>
              <w:rFonts w:eastAsiaTheme="minorEastAsia"/>
              <w:b w:val="0"/>
              <w:bCs w:val="0"/>
              <w:noProof/>
              <w:sz w:val="24"/>
              <w:szCs w:val="24"/>
            </w:rPr>
          </w:pPr>
          <w:hyperlink w:anchor="_Toc230077085" w:history="1">
            <w:r w:rsidRPr="00E65231">
              <w:rPr>
                <w:rStyle w:val="Hyperlink"/>
                <w:rFonts w:ascii="Calibri" w:hAnsi="Calibri" w:cs="Calibri"/>
                <w:noProof/>
              </w:rPr>
              <w:t>Table 1</w:t>
            </w:r>
            <w:r>
              <w:rPr>
                <w:noProof/>
                <w:webHidden/>
              </w:rPr>
              <w:tab/>
            </w:r>
            <w:r>
              <w:rPr>
                <w:noProof/>
                <w:webHidden/>
              </w:rPr>
              <w:fldChar w:fldCharType="begin"/>
            </w:r>
            <w:r>
              <w:rPr>
                <w:noProof/>
                <w:webHidden/>
              </w:rPr>
              <w:instrText xml:space="preserve"> PAGEREF _Toc230077085 \h </w:instrText>
            </w:r>
            <w:r>
              <w:rPr>
                <w:noProof/>
                <w:webHidden/>
              </w:rPr>
            </w:r>
            <w:r>
              <w:rPr>
                <w:noProof/>
                <w:webHidden/>
              </w:rPr>
              <w:fldChar w:fldCharType="separate"/>
            </w:r>
            <w:r>
              <w:rPr>
                <w:noProof/>
                <w:webHidden/>
              </w:rPr>
              <w:t>9</w:t>
            </w:r>
            <w:r>
              <w:rPr>
                <w:noProof/>
                <w:webHidden/>
              </w:rPr>
              <w:fldChar w:fldCharType="end"/>
            </w:r>
          </w:hyperlink>
        </w:p>
        <w:p w14:paraId="149C0101" w14:textId="235E8E21" w:rsidR="001250B1" w:rsidRDefault="001250B1">
          <w:pPr>
            <w:pStyle w:val="TOC1"/>
            <w:tabs>
              <w:tab w:val="right" w:leader="dot" w:pos="9350"/>
            </w:tabs>
            <w:rPr>
              <w:rFonts w:eastAsiaTheme="minorEastAsia"/>
              <w:b w:val="0"/>
              <w:bCs w:val="0"/>
              <w:i w:val="0"/>
              <w:iCs w:val="0"/>
              <w:noProof/>
            </w:rPr>
          </w:pPr>
          <w:hyperlink w:anchor="_Toc230077086" w:history="1">
            <w:r w:rsidRPr="00E65231">
              <w:rPr>
                <w:rStyle w:val="Hyperlink"/>
                <w:rFonts w:ascii="Calibri" w:hAnsi="Calibri" w:cs="Calibri"/>
                <w:noProof/>
              </w:rPr>
              <w:t>4.4 F1 Improvement Experimentation</w:t>
            </w:r>
            <w:r>
              <w:rPr>
                <w:noProof/>
                <w:webHidden/>
              </w:rPr>
              <w:tab/>
            </w:r>
            <w:r>
              <w:rPr>
                <w:noProof/>
                <w:webHidden/>
              </w:rPr>
              <w:fldChar w:fldCharType="begin"/>
            </w:r>
            <w:r>
              <w:rPr>
                <w:noProof/>
                <w:webHidden/>
              </w:rPr>
              <w:instrText xml:space="preserve"> PAGEREF _Toc230077086 \h </w:instrText>
            </w:r>
            <w:r>
              <w:rPr>
                <w:noProof/>
                <w:webHidden/>
              </w:rPr>
            </w:r>
            <w:r>
              <w:rPr>
                <w:noProof/>
                <w:webHidden/>
              </w:rPr>
              <w:fldChar w:fldCharType="separate"/>
            </w:r>
            <w:r>
              <w:rPr>
                <w:noProof/>
                <w:webHidden/>
              </w:rPr>
              <w:t>9</w:t>
            </w:r>
            <w:r>
              <w:rPr>
                <w:noProof/>
                <w:webHidden/>
              </w:rPr>
              <w:fldChar w:fldCharType="end"/>
            </w:r>
          </w:hyperlink>
        </w:p>
        <w:p w14:paraId="3FDF4AD8" w14:textId="18776F1B" w:rsidR="001250B1" w:rsidRDefault="001250B1">
          <w:pPr>
            <w:pStyle w:val="TOC2"/>
            <w:tabs>
              <w:tab w:val="right" w:leader="dot" w:pos="9350"/>
            </w:tabs>
            <w:rPr>
              <w:rFonts w:eastAsiaTheme="minorEastAsia"/>
              <w:b w:val="0"/>
              <w:bCs w:val="0"/>
              <w:noProof/>
              <w:sz w:val="24"/>
              <w:szCs w:val="24"/>
            </w:rPr>
          </w:pPr>
          <w:hyperlink w:anchor="_Toc230077087" w:history="1">
            <w:r w:rsidRPr="00E65231">
              <w:rPr>
                <w:rStyle w:val="Hyperlink"/>
                <w:rFonts w:ascii="Calibri" w:hAnsi="Calibri" w:cs="Calibri"/>
                <w:noProof/>
              </w:rPr>
              <w:t>Table 2.</w:t>
            </w:r>
            <w:r>
              <w:rPr>
                <w:noProof/>
                <w:webHidden/>
              </w:rPr>
              <w:tab/>
            </w:r>
            <w:r>
              <w:rPr>
                <w:noProof/>
                <w:webHidden/>
              </w:rPr>
              <w:fldChar w:fldCharType="begin"/>
            </w:r>
            <w:r>
              <w:rPr>
                <w:noProof/>
                <w:webHidden/>
              </w:rPr>
              <w:instrText xml:space="preserve"> PAGEREF _Toc230077087 \h </w:instrText>
            </w:r>
            <w:r>
              <w:rPr>
                <w:noProof/>
                <w:webHidden/>
              </w:rPr>
            </w:r>
            <w:r>
              <w:rPr>
                <w:noProof/>
                <w:webHidden/>
              </w:rPr>
              <w:fldChar w:fldCharType="separate"/>
            </w:r>
            <w:r>
              <w:rPr>
                <w:noProof/>
                <w:webHidden/>
              </w:rPr>
              <w:t>10</w:t>
            </w:r>
            <w:r>
              <w:rPr>
                <w:noProof/>
                <w:webHidden/>
              </w:rPr>
              <w:fldChar w:fldCharType="end"/>
            </w:r>
          </w:hyperlink>
        </w:p>
        <w:p w14:paraId="7447253F" w14:textId="24A159C2" w:rsidR="001250B1" w:rsidRDefault="001250B1">
          <w:pPr>
            <w:pStyle w:val="TOC3"/>
            <w:tabs>
              <w:tab w:val="right" w:leader="dot" w:pos="9350"/>
            </w:tabs>
            <w:rPr>
              <w:rFonts w:eastAsiaTheme="minorEastAsia"/>
              <w:noProof/>
              <w:sz w:val="24"/>
              <w:szCs w:val="24"/>
            </w:rPr>
          </w:pPr>
          <w:hyperlink w:anchor="_Toc230077088" w:history="1">
            <w:r w:rsidRPr="00E65231">
              <w:rPr>
                <w:rStyle w:val="Hyperlink"/>
                <w:rFonts w:ascii="Calibri" w:hAnsi="Calibri" w:cs="Calibri"/>
                <w:noProof/>
              </w:rPr>
              <w:t>Figure 1.</w:t>
            </w:r>
            <w:r>
              <w:rPr>
                <w:noProof/>
                <w:webHidden/>
              </w:rPr>
              <w:tab/>
            </w:r>
            <w:r>
              <w:rPr>
                <w:noProof/>
                <w:webHidden/>
              </w:rPr>
              <w:fldChar w:fldCharType="begin"/>
            </w:r>
            <w:r>
              <w:rPr>
                <w:noProof/>
                <w:webHidden/>
              </w:rPr>
              <w:instrText xml:space="preserve"> PAGEREF _Toc230077088 \h </w:instrText>
            </w:r>
            <w:r>
              <w:rPr>
                <w:noProof/>
                <w:webHidden/>
              </w:rPr>
            </w:r>
            <w:r>
              <w:rPr>
                <w:noProof/>
                <w:webHidden/>
              </w:rPr>
              <w:fldChar w:fldCharType="separate"/>
            </w:r>
            <w:r>
              <w:rPr>
                <w:noProof/>
                <w:webHidden/>
              </w:rPr>
              <w:t>11</w:t>
            </w:r>
            <w:r>
              <w:rPr>
                <w:noProof/>
                <w:webHidden/>
              </w:rPr>
              <w:fldChar w:fldCharType="end"/>
            </w:r>
          </w:hyperlink>
        </w:p>
        <w:p w14:paraId="686CC77D" w14:textId="7589CE1A" w:rsidR="001250B1" w:rsidRDefault="001250B1">
          <w:pPr>
            <w:pStyle w:val="TOC1"/>
            <w:tabs>
              <w:tab w:val="right" w:leader="dot" w:pos="9350"/>
            </w:tabs>
            <w:rPr>
              <w:rFonts w:eastAsiaTheme="minorEastAsia"/>
              <w:b w:val="0"/>
              <w:bCs w:val="0"/>
              <w:i w:val="0"/>
              <w:iCs w:val="0"/>
              <w:noProof/>
            </w:rPr>
          </w:pPr>
          <w:hyperlink w:anchor="_Toc230077089" w:history="1">
            <w:r w:rsidRPr="00E65231">
              <w:rPr>
                <w:rStyle w:val="Hyperlink"/>
                <w:rFonts w:ascii="Calibri" w:hAnsi="Calibri" w:cs="Calibri"/>
                <w:noProof/>
              </w:rPr>
              <w:t>4.5 Champion Model: XGBoost with Top 100 Features</w:t>
            </w:r>
            <w:r>
              <w:rPr>
                <w:noProof/>
                <w:webHidden/>
              </w:rPr>
              <w:tab/>
            </w:r>
            <w:r>
              <w:rPr>
                <w:noProof/>
                <w:webHidden/>
              </w:rPr>
              <w:fldChar w:fldCharType="begin"/>
            </w:r>
            <w:r>
              <w:rPr>
                <w:noProof/>
                <w:webHidden/>
              </w:rPr>
              <w:instrText xml:space="preserve"> PAGEREF _Toc230077089 \h </w:instrText>
            </w:r>
            <w:r>
              <w:rPr>
                <w:noProof/>
                <w:webHidden/>
              </w:rPr>
            </w:r>
            <w:r>
              <w:rPr>
                <w:noProof/>
                <w:webHidden/>
              </w:rPr>
              <w:fldChar w:fldCharType="separate"/>
            </w:r>
            <w:r>
              <w:rPr>
                <w:noProof/>
                <w:webHidden/>
              </w:rPr>
              <w:t>11</w:t>
            </w:r>
            <w:r>
              <w:rPr>
                <w:noProof/>
                <w:webHidden/>
              </w:rPr>
              <w:fldChar w:fldCharType="end"/>
            </w:r>
          </w:hyperlink>
        </w:p>
        <w:p w14:paraId="302DEBF0" w14:textId="29986C2D" w:rsidR="001250B1" w:rsidRDefault="001250B1">
          <w:pPr>
            <w:pStyle w:val="TOC3"/>
            <w:tabs>
              <w:tab w:val="right" w:leader="dot" w:pos="9350"/>
            </w:tabs>
            <w:rPr>
              <w:rFonts w:eastAsiaTheme="minorEastAsia"/>
              <w:noProof/>
              <w:sz w:val="24"/>
              <w:szCs w:val="24"/>
            </w:rPr>
          </w:pPr>
          <w:hyperlink w:anchor="_Toc230077090" w:history="1">
            <w:r w:rsidRPr="00E65231">
              <w:rPr>
                <w:rStyle w:val="Hyperlink"/>
                <w:rFonts w:ascii="Calibri" w:hAnsi="Calibri" w:cs="Calibri"/>
                <w:noProof/>
              </w:rPr>
              <w:t>Figure 2.</w:t>
            </w:r>
            <w:r>
              <w:rPr>
                <w:noProof/>
                <w:webHidden/>
              </w:rPr>
              <w:tab/>
            </w:r>
            <w:r>
              <w:rPr>
                <w:noProof/>
                <w:webHidden/>
              </w:rPr>
              <w:fldChar w:fldCharType="begin"/>
            </w:r>
            <w:r>
              <w:rPr>
                <w:noProof/>
                <w:webHidden/>
              </w:rPr>
              <w:instrText xml:space="preserve"> PAGEREF _Toc230077090 \h </w:instrText>
            </w:r>
            <w:r>
              <w:rPr>
                <w:noProof/>
                <w:webHidden/>
              </w:rPr>
            </w:r>
            <w:r>
              <w:rPr>
                <w:noProof/>
                <w:webHidden/>
              </w:rPr>
              <w:fldChar w:fldCharType="separate"/>
            </w:r>
            <w:r>
              <w:rPr>
                <w:noProof/>
                <w:webHidden/>
              </w:rPr>
              <w:t>11</w:t>
            </w:r>
            <w:r>
              <w:rPr>
                <w:noProof/>
                <w:webHidden/>
              </w:rPr>
              <w:fldChar w:fldCharType="end"/>
            </w:r>
          </w:hyperlink>
        </w:p>
        <w:p w14:paraId="6CC134BF" w14:textId="1AC40E4C" w:rsidR="001250B1" w:rsidRDefault="001250B1">
          <w:pPr>
            <w:pStyle w:val="TOC1"/>
            <w:tabs>
              <w:tab w:val="right" w:leader="dot" w:pos="9350"/>
            </w:tabs>
            <w:rPr>
              <w:rFonts w:eastAsiaTheme="minorEastAsia"/>
              <w:b w:val="0"/>
              <w:bCs w:val="0"/>
              <w:i w:val="0"/>
              <w:iCs w:val="0"/>
              <w:noProof/>
            </w:rPr>
          </w:pPr>
          <w:hyperlink w:anchor="_Toc230077091" w:history="1">
            <w:r w:rsidRPr="00E65231">
              <w:rPr>
                <w:rStyle w:val="Hyperlink"/>
                <w:rFonts w:ascii="Calibri" w:hAnsi="Calibri" w:cs="Calibri"/>
                <w:noProof/>
              </w:rPr>
              <w:t>4.6 Deployment Considerations</w:t>
            </w:r>
            <w:r>
              <w:rPr>
                <w:noProof/>
                <w:webHidden/>
              </w:rPr>
              <w:tab/>
            </w:r>
            <w:r>
              <w:rPr>
                <w:noProof/>
                <w:webHidden/>
              </w:rPr>
              <w:fldChar w:fldCharType="begin"/>
            </w:r>
            <w:r>
              <w:rPr>
                <w:noProof/>
                <w:webHidden/>
              </w:rPr>
              <w:instrText xml:space="preserve"> PAGEREF _Toc230077091 \h </w:instrText>
            </w:r>
            <w:r>
              <w:rPr>
                <w:noProof/>
                <w:webHidden/>
              </w:rPr>
            </w:r>
            <w:r>
              <w:rPr>
                <w:noProof/>
                <w:webHidden/>
              </w:rPr>
              <w:fldChar w:fldCharType="separate"/>
            </w:r>
            <w:r>
              <w:rPr>
                <w:noProof/>
                <w:webHidden/>
              </w:rPr>
              <w:t>11</w:t>
            </w:r>
            <w:r>
              <w:rPr>
                <w:noProof/>
                <w:webHidden/>
              </w:rPr>
              <w:fldChar w:fldCharType="end"/>
            </w:r>
          </w:hyperlink>
        </w:p>
        <w:p w14:paraId="4B116611" w14:textId="3D95F31A" w:rsidR="001250B1" w:rsidRDefault="001250B1">
          <w:pPr>
            <w:pStyle w:val="TOC1"/>
            <w:tabs>
              <w:tab w:val="right" w:leader="dot" w:pos="9350"/>
            </w:tabs>
            <w:rPr>
              <w:rFonts w:eastAsiaTheme="minorEastAsia"/>
              <w:b w:val="0"/>
              <w:bCs w:val="0"/>
              <w:i w:val="0"/>
              <w:iCs w:val="0"/>
              <w:noProof/>
            </w:rPr>
          </w:pPr>
          <w:hyperlink w:anchor="_Toc230077092" w:history="1">
            <w:r w:rsidRPr="00E65231">
              <w:rPr>
                <w:rStyle w:val="Hyperlink"/>
                <w:rFonts w:ascii="Calibri" w:hAnsi="Calibri" w:cs="Calibri"/>
                <w:noProof/>
              </w:rPr>
              <w:t>5.1 Hardware Setup in Wokwi</w:t>
            </w:r>
            <w:r>
              <w:rPr>
                <w:noProof/>
                <w:webHidden/>
              </w:rPr>
              <w:tab/>
            </w:r>
            <w:r>
              <w:rPr>
                <w:noProof/>
                <w:webHidden/>
              </w:rPr>
              <w:fldChar w:fldCharType="begin"/>
            </w:r>
            <w:r>
              <w:rPr>
                <w:noProof/>
                <w:webHidden/>
              </w:rPr>
              <w:instrText xml:space="preserve"> PAGEREF _Toc230077092 \h </w:instrText>
            </w:r>
            <w:r>
              <w:rPr>
                <w:noProof/>
                <w:webHidden/>
              </w:rPr>
            </w:r>
            <w:r>
              <w:rPr>
                <w:noProof/>
                <w:webHidden/>
              </w:rPr>
              <w:fldChar w:fldCharType="separate"/>
            </w:r>
            <w:r>
              <w:rPr>
                <w:noProof/>
                <w:webHidden/>
              </w:rPr>
              <w:t>12</w:t>
            </w:r>
            <w:r>
              <w:rPr>
                <w:noProof/>
                <w:webHidden/>
              </w:rPr>
              <w:fldChar w:fldCharType="end"/>
            </w:r>
          </w:hyperlink>
        </w:p>
        <w:p w14:paraId="75857C8E" w14:textId="457F54A9" w:rsidR="001250B1" w:rsidRDefault="001250B1">
          <w:pPr>
            <w:pStyle w:val="TOC3"/>
            <w:tabs>
              <w:tab w:val="right" w:leader="dot" w:pos="9350"/>
            </w:tabs>
            <w:rPr>
              <w:rFonts w:eastAsiaTheme="minorEastAsia"/>
              <w:noProof/>
              <w:sz w:val="24"/>
              <w:szCs w:val="24"/>
            </w:rPr>
          </w:pPr>
          <w:hyperlink w:anchor="_Toc230077093" w:history="1">
            <w:r w:rsidRPr="00E65231">
              <w:rPr>
                <w:rStyle w:val="Hyperlink"/>
                <w:rFonts w:ascii="Calibri" w:hAnsi="Calibri" w:cs="Calibri"/>
                <w:noProof/>
              </w:rPr>
              <w:t>Figure 4.</w:t>
            </w:r>
            <w:r>
              <w:rPr>
                <w:noProof/>
                <w:webHidden/>
              </w:rPr>
              <w:tab/>
            </w:r>
            <w:r>
              <w:rPr>
                <w:noProof/>
                <w:webHidden/>
              </w:rPr>
              <w:fldChar w:fldCharType="begin"/>
            </w:r>
            <w:r>
              <w:rPr>
                <w:noProof/>
                <w:webHidden/>
              </w:rPr>
              <w:instrText xml:space="preserve"> PAGEREF _Toc230077093 \h </w:instrText>
            </w:r>
            <w:r>
              <w:rPr>
                <w:noProof/>
                <w:webHidden/>
              </w:rPr>
            </w:r>
            <w:r>
              <w:rPr>
                <w:noProof/>
                <w:webHidden/>
              </w:rPr>
              <w:fldChar w:fldCharType="separate"/>
            </w:r>
            <w:r>
              <w:rPr>
                <w:noProof/>
                <w:webHidden/>
              </w:rPr>
              <w:t>13</w:t>
            </w:r>
            <w:r>
              <w:rPr>
                <w:noProof/>
                <w:webHidden/>
              </w:rPr>
              <w:fldChar w:fldCharType="end"/>
            </w:r>
          </w:hyperlink>
        </w:p>
        <w:p w14:paraId="1D084062" w14:textId="623D09D8" w:rsidR="001250B1" w:rsidRDefault="001250B1">
          <w:pPr>
            <w:pStyle w:val="TOC1"/>
            <w:tabs>
              <w:tab w:val="right" w:leader="dot" w:pos="9350"/>
            </w:tabs>
            <w:rPr>
              <w:rFonts w:eastAsiaTheme="minorEastAsia"/>
              <w:b w:val="0"/>
              <w:bCs w:val="0"/>
              <w:i w:val="0"/>
              <w:iCs w:val="0"/>
              <w:noProof/>
            </w:rPr>
          </w:pPr>
          <w:hyperlink w:anchor="_Toc230077094" w:history="1">
            <w:r w:rsidRPr="00E65231">
              <w:rPr>
                <w:rStyle w:val="Hyperlink"/>
                <w:rFonts w:ascii="Calibri" w:hAnsi="Calibri" w:cs="Calibri"/>
                <w:noProof/>
              </w:rPr>
              <w:t>5.2 Software Stack &amp; Build Process</w:t>
            </w:r>
            <w:r>
              <w:rPr>
                <w:noProof/>
                <w:webHidden/>
              </w:rPr>
              <w:tab/>
            </w:r>
            <w:r>
              <w:rPr>
                <w:noProof/>
                <w:webHidden/>
              </w:rPr>
              <w:fldChar w:fldCharType="begin"/>
            </w:r>
            <w:r>
              <w:rPr>
                <w:noProof/>
                <w:webHidden/>
              </w:rPr>
              <w:instrText xml:space="preserve"> PAGEREF _Toc230077094 \h </w:instrText>
            </w:r>
            <w:r>
              <w:rPr>
                <w:noProof/>
                <w:webHidden/>
              </w:rPr>
            </w:r>
            <w:r>
              <w:rPr>
                <w:noProof/>
                <w:webHidden/>
              </w:rPr>
              <w:fldChar w:fldCharType="separate"/>
            </w:r>
            <w:r>
              <w:rPr>
                <w:noProof/>
                <w:webHidden/>
              </w:rPr>
              <w:t>13</w:t>
            </w:r>
            <w:r>
              <w:rPr>
                <w:noProof/>
                <w:webHidden/>
              </w:rPr>
              <w:fldChar w:fldCharType="end"/>
            </w:r>
          </w:hyperlink>
        </w:p>
        <w:p w14:paraId="609ABF8C" w14:textId="1C63AEF9" w:rsidR="001250B1" w:rsidRDefault="001250B1">
          <w:pPr>
            <w:pStyle w:val="TOC1"/>
            <w:tabs>
              <w:tab w:val="right" w:leader="dot" w:pos="9350"/>
            </w:tabs>
            <w:rPr>
              <w:rFonts w:eastAsiaTheme="minorEastAsia"/>
              <w:b w:val="0"/>
              <w:bCs w:val="0"/>
              <w:i w:val="0"/>
              <w:iCs w:val="0"/>
              <w:noProof/>
            </w:rPr>
          </w:pPr>
          <w:hyperlink w:anchor="_Toc230077095" w:history="1">
            <w:r w:rsidRPr="00E65231">
              <w:rPr>
                <w:rStyle w:val="Hyperlink"/>
                <w:rFonts w:ascii="Calibri" w:hAnsi="Calibri" w:cs="Calibri"/>
                <w:noProof/>
              </w:rPr>
              <w:t>5.3 ML Inference Deployment</w:t>
            </w:r>
            <w:r>
              <w:rPr>
                <w:noProof/>
                <w:webHidden/>
              </w:rPr>
              <w:tab/>
            </w:r>
            <w:r>
              <w:rPr>
                <w:noProof/>
                <w:webHidden/>
              </w:rPr>
              <w:fldChar w:fldCharType="begin"/>
            </w:r>
            <w:r>
              <w:rPr>
                <w:noProof/>
                <w:webHidden/>
              </w:rPr>
              <w:instrText xml:space="preserve"> PAGEREF _Toc230077095 \h </w:instrText>
            </w:r>
            <w:r>
              <w:rPr>
                <w:noProof/>
                <w:webHidden/>
              </w:rPr>
            </w:r>
            <w:r>
              <w:rPr>
                <w:noProof/>
                <w:webHidden/>
              </w:rPr>
              <w:fldChar w:fldCharType="separate"/>
            </w:r>
            <w:r>
              <w:rPr>
                <w:noProof/>
                <w:webHidden/>
              </w:rPr>
              <w:t>13</w:t>
            </w:r>
            <w:r>
              <w:rPr>
                <w:noProof/>
                <w:webHidden/>
              </w:rPr>
              <w:fldChar w:fldCharType="end"/>
            </w:r>
          </w:hyperlink>
        </w:p>
        <w:p w14:paraId="2BB356CC" w14:textId="1EE8BC15" w:rsidR="001250B1" w:rsidRDefault="001250B1">
          <w:pPr>
            <w:pStyle w:val="TOC1"/>
            <w:tabs>
              <w:tab w:val="right" w:leader="dot" w:pos="9350"/>
            </w:tabs>
            <w:rPr>
              <w:rFonts w:eastAsiaTheme="minorEastAsia"/>
              <w:b w:val="0"/>
              <w:bCs w:val="0"/>
              <w:i w:val="0"/>
              <w:iCs w:val="0"/>
              <w:noProof/>
            </w:rPr>
          </w:pPr>
          <w:hyperlink w:anchor="_Toc230077096" w:history="1">
            <w:r w:rsidRPr="00E65231">
              <w:rPr>
                <w:rStyle w:val="Hyperlink"/>
                <w:rFonts w:ascii="Calibri" w:hAnsi="Calibri" w:cs="Calibri"/>
                <w:noProof/>
              </w:rPr>
              <w:t>5.4 Cloud Dashboard</w:t>
            </w:r>
            <w:r>
              <w:rPr>
                <w:noProof/>
                <w:webHidden/>
              </w:rPr>
              <w:tab/>
            </w:r>
            <w:r>
              <w:rPr>
                <w:noProof/>
                <w:webHidden/>
              </w:rPr>
              <w:fldChar w:fldCharType="begin"/>
            </w:r>
            <w:r>
              <w:rPr>
                <w:noProof/>
                <w:webHidden/>
              </w:rPr>
              <w:instrText xml:space="preserve"> PAGEREF _Toc230077096 \h </w:instrText>
            </w:r>
            <w:r>
              <w:rPr>
                <w:noProof/>
                <w:webHidden/>
              </w:rPr>
            </w:r>
            <w:r>
              <w:rPr>
                <w:noProof/>
                <w:webHidden/>
              </w:rPr>
              <w:fldChar w:fldCharType="separate"/>
            </w:r>
            <w:r>
              <w:rPr>
                <w:noProof/>
                <w:webHidden/>
              </w:rPr>
              <w:t>14</w:t>
            </w:r>
            <w:r>
              <w:rPr>
                <w:noProof/>
                <w:webHidden/>
              </w:rPr>
              <w:fldChar w:fldCharType="end"/>
            </w:r>
          </w:hyperlink>
        </w:p>
        <w:p w14:paraId="1A158A08" w14:textId="26CC8042" w:rsidR="001250B1" w:rsidRDefault="001250B1">
          <w:pPr>
            <w:pStyle w:val="TOC3"/>
            <w:tabs>
              <w:tab w:val="right" w:leader="dot" w:pos="9350"/>
            </w:tabs>
            <w:rPr>
              <w:rFonts w:eastAsiaTheme="minorEastAsia"/>
              <w:noProof/>
              <w:sz w:val="24"/>
              <w:szCs w:val="24"/>
            </w:rPr>
          </w:pPr>
          <w:hyperlink w:anchor="_Toc230077097" w:history="1">
            <w:r w:rsidRPr="00E65231">
              <w:rPr>
                <w:rStyle w:val="Hyperlink"/>
                <w:rFonts w:ascii="Calibri" w:hAnsi="Calibri" w:cs="Calibri"/>
                <w:noProof/>
              </w:rPr>
              <w:t>Figure 5.</w:t>
            </w:r>
            <w:r>
              <w:rPr>
                <w:noProof/>
                <w:webHidden/>
              </w:rPr>
              <w:tab/>
            </w:r>
            <w:r>
              <w:rPr>
                <w:noProof/>
                <w:webHidden/>
              </w:rPr>
              <w:fldChar w:fldCharType="begin"/>
            </w:r>
            <w:r>
              <w:rPr>
                <w:noProof/>
                <w:webHidden/>
              </w:rPr>
              <w:instrText xml:space="preserve"> PAGEREF _Toc230077097 \h </w:instrText>
            </w:r>
            <w:r>
              <w:rPr>
                <w:noProof/>
                <w:webHidden/>
              </w:rPr>
            </w:r>
            <w:r>
              <w:rPr>
                <w:noProof/>
                <w:webHidden/>
              </w:rPr>
              <w:fldChar w:fldCharType="separate"/>
            </w:r>
            <w:r>
              <w:rPr>
                <w:noProof/>
                <w:webHidden/>
              </w:rPr>
              <w:t>14</w:t>
            </w:r>
            <w:r>
              <w:rPr>
                <w:noProof/>
                <w:webHidden/>
              </w:rPr>
              <w:fldChar w:fldCharType="end"/>
            </w:r>
          </w:hyperlink>
        </w:p>
        <w:p w14:paraId="475D180B" w14:textId="3ECA836F" w:rsidR="001250B1" w:rsidRDefault="001250B1">
          <w:pPr>
            <w:pStyle w:val="TOC1"/>
            <w:tabs>
              <w:tab w:val="right" w:leader="dot" w:pos="9350"/>
            </w:tabs>
            <w:rPr>
              <w:rFonts w:eastAsiaTheme="minorEastAsia"/>
              <w:b w:val="0"/>
              <w:bCs w:val="0"/>
              <w:i w:val="0"/>
              <w:iCs w:val="0"/>
              <w:noProof/>
            </w:rPr>
          </w:pPr>
          <w:hyperlink w:anchor="_Toc230077098" w:history="1">
            <w:r w:rsidRPr="00E65231">
              <w:rPr>
                <w:rStyle w:val="Hyperlink"/>
                <w:rFonts w:ascii="Calibri" w:hAnsi="Calibri" w:cs="Calibri"/>
                <w:noProof/>
              </w:rPr>
              <w:t>5.5 Testing &amp; Verification</w:t>
            </w:r>
            <w:r>
              <w:rPr>
                <w:noProof/>
                <w:webHidden/>
              </w:rPr>
              <w:tab/>
            </w:r>
            <w:r>
              <w:rPr>
                <w:noProof/>
                <w:webHidden/>
              </w:rPr>
              <w:fldChar w:fldCharType="begin"/>
            </w:r>
            <w:r>
              <w:rPr>
                <w:noProof/>
                <w:webHidden/>
              </w:rPr>
              <w:instrText xml:space="preserve"> PAGEREF _Toc230077098 \h </w:instrText>
            </w:r>
            <w:r>
              <w:rPr>
                <w:noProof/>
                <w:webHidden/>
              </w:rPr>
            </w:r>
            <w:r>
              <w:rPr>
                <w:noProof/>
                <w:webHidden/>
              </w:rPr>
              <w:fldChar w:fldCharType="separate"/>
            </w:r>
            <w:r>
              <w:rPr>
                <w:noProof/>
                <w:webHidden/>
              </w:rPr>
              <w:t>14</w:t>
            </w:r>
            <w:r>
              <w:rPr>
                <w:noProof/>
                <w:webHidden/>
              </w:rPr>
              <w:fldChar w:fldCharType="end"/>
            </w:r>
          </w:hyperlink>
        </w:p>
        <w:p w14:paraId="59702E3E" w14:textId="5F3CE2B5" w:rsidR="001250B1" w:rsidRDefault="001250B1">
          <w:pPr>
            <w:pStyle w:val="TOC3"/>
            <w:tabs>
              <w:tab w:val="right" w:leader="dot" w:pos="9350"/>
            </w:tabs>
            <w:rPr>
              <w:rFonts w:eastAsiaTheme="minorEastAsia"/>
              <w:noProof/>
              <w:sz w:val="24"/>
              <w:szCs w:val="24"/>
            </w:rPr>
          </w:pPr>
          <w:hyperlink w:anchor="_Toc230077099" w:history="1">
            <w:r w:rsidRPr="00E65231">
              <w:rPr>
                <w:rStyle w:val="Hyperlink"/>
                <w:rFonts w:ascii="Calibri" w:hAnsi="Calibri" w:cs="Calibri"/>
                <w:noProof/>
              </w:rPr>
              <w:t>Figure 6.</w:t>
            </w:r>
            <w:r>
              <w:rPr>
                <w:noProof/>
                <w:webHidden/>
              </w:rPr>
              <w:tab/>
            </w:r>
            <w:r>
              <w:rPr>
                <w:noProof/>
                <w:webHidden/>
              </w:rPr>
              <w:fldChar w:fldCharType="begin"/>
            </w:r>
            <w:r>
              <w:rPr>
                <w:noProof/>
                <w:webHidden/>
              </w:rPr>
              <w:instrText xml:space="preserve"> PAGEREF _Toc230077099 \h </w:instrText>
            </w:r>
            <w:r>
              <w:rPr>
                <w:noProof/>
                <w:webHidden/>
              </w:rPr>
            </w:r>
            <w:r>
              <w:rPr>
                <w:noProof/>
                <w:webHidden/>
              </w:rPr>
              <w:fldChar w:fldCharType="separate"/>
            </w:r>
            <w:r>
              <w:rPr>
                <w:noProof/>
                <w:webHidden/>
              </w:rPr>
              <w:t>15</w:t>
            </w:r>
            <w:r>
              <w:rPr>
                <w:noProof/>
                <w:webHidden/>
              </w:rPr>
              <w:fldChar w:fldCharType="end"/>
            </w:r>
          </w:hyperlink>
        </w:p>
        <w:p w14:paraId="3FAAEEF8" w14:textId="4276DB2A" w:rsidR="001250B1" w:rsidRDefault="001250B1">
          <w:pPr>
            <w:pStyle w:val="TOC1"/>
            <w:tabs>
              <w:tab w:val="right" w:leader="dot" w:pos="9350"/>
            </w:tabs>
            <w:rPr>
              <w:rFonts w:eastAsiaTheme="minorEastAsia"/>
              <w:b w:val="0"/>
              <w:bCs w:val="0"/>
              <w:i w:val="0"/>
              <w:iCs w:val="0"/>
              <w:noProof/>
            </w:rPr>
          </w:pPr>
          <w:hyperlink w:anchor="_Toc230077100" w:history="1">
            <w:r w:rsidRPr="00E65231">
              <w:rPr>
                <w:rStyle w:val="Hyperlink"/>
                <w:rFonts w:ascii="Calibri" w:hAnsi="Calibri" w:cs="Calibri"/>
                <w:noProof/>
              </w:rPr>
              <w:t>6.1 Achievements and Limitations</w:t>
            </w:r>
            <w:r>
              <w:rPr>
                <w:noProof/>
                <w:webHidden/>
              </w:rPr>
              <w:tab/>
            </w:r>
            <w:r>
              <w:rPr>
                <w:noProof/>
                <w:webHidden/>
              </w:rPr>
              <w:fldChar w:fldCharType="begin"/>
            </w:r>
            <w:r>
              <w:rPr>
                <w:noProof/>
                <w:webHidden/>
              </w:rPr>
              <w:instrText xml:space="preserve"> PAGEREF _Toc230077100 \h </w:instrText>
            </w:r>
            <w:r>
              <w:rPr>
                <w:noProof/>
                <w:webHidden/>
              </w:rPr>
            </w:r>
            <w:r>
              <w:rPr>
                <w:noProof/>
                <w:webHidden/>
              </w:rPr>
              <w:fldChar w:fldCharType="separate"/>
            </w:r>
            <w:r>
              <w:rPr>
                <w:noProof/>
                <w:webHidden/>
              </w:rPr>
              <w:t>15</w:t>
            </w:r>
            <w:r>
              <w:rPr>
                <w:noProof/>
                <w:webHidden/>
              </w:rPr>
              <w:fldChar w:fldCharType="end"/>
            </w:r>
          </w:hyperlink>
        </w:p>
        <w:p w14:paraId="1B9E6FE5" w14:textId="19875728" w:rsidR="001250B1" w:rsidRDefault="001250B1">
          <w:pPr>
            <w:pStyle w:val="TOC1"/>
            <w:tabs>
              <w:tab w:val="right" w:leader="dot" w:pos="9350"/>
            </w:tabs>
            <w:rPr>
              <w:rFonts w:eastAsiaTheme="minorEastAsia"/>
              <w:b w:val="0"/>
              <w:bCs w:val="0"/>
              <w:i w:val="0"/>
              <w:iCs w:val="0"/>
              <w:noProof/>
            </w:rPr>
          </w:pPr>
          <w:hyperlink w:anchor="_Toc230077101" w:history="1">
            <w:r w:rsidRPr="00E65231">
              <w:rPr>
                <w:rStyle w:val="Hyperlink"/>
                <w:rFonts w:ascii="Calibri" w:hAnsi="Calibri" w:cs="Calibri"/>
                <w:noProof/>
              </w:rPr>
              <w:t>6.2 Engineering Lessons: The Deployment Toolchain Pivot</w:t>
            </w:r>
            <w:r>
              <w:rPr>
                <w:noProof/>
                <w:webHidden/>
              </w:rPr>
              <w:tab/>
            </w:r>
            <w:r>
              <w:rPr>
                <w:noProof/>
                <w:webHidden/>
              </w:rPr>
              <w:fldChar w:fldCharType="begin"/>
            </w:r>
            <w:r>
              <w:rPr>
                <w:noProof/>
                <w:webHidden/>
              </w:rPr>
              <w:instrText xml:space="preserve"> PAGEREF _Toc230077101 \h </w:instrText>
            </w:r>
            <w:r>
              <w:rPr>
                <w:noProof/>
                <w:webHidden/>
              </w:rPr>
            </w:r>
            <w:r>
              <w:rPr>
                <w:noProof/>
                <w:webHidden/>
              </w:rPr>
              <w:fldChar w:fldCharType="separate"/>
            </w:r>
            <w:r>
              <w:rPr>
                <w:noProof/>
                <w:webHidden/>
              </w:rPr>
              <w:t>16</w:t>
            </w:r>
            <w:r>
              <w:rPr>
                <w:noProof/>
                <w:webHidden/>
              </w:rPr>
              <w:fldChar w:fldCharType="end"/>
            </w:r>
          </w:hyperlink>
        </w:p>
        <w:p w14:paraId="283768D4" w14:textId="19FDF228" w:rsidR="001250B1" w:rsidRDefault="001250B1">
          <w:pPr>
            <w:pStyle w:val="TOC3"/>
            <w:tabs>
              <w:tab w:val="right" w:leader="dot" w:pos="9350"/>
            </w:tabs>
            <w:rPr>
              <w:rFonts w:eastAsiaTheme="minorEastAsia"/>
              <w:noProof/>
              <w:sz w:val="24"/>
              <w:szCs w:val="24"/>
            </w:rPr>
          </w:pPr>
          <w:hyperlink w:anchor="_Toc230077102" w:history="1">
            <w:r w:rsidRPr="00E65231">
              <w:rPr>
                <w:rStyle w:val="Hyperlink"/>
                <w:rFonts w:ascii="Calibri" w:hAnsi="Calibri" w:cs="Calibri"/>
                <w:noProof/>
              </w:rPr>
              <w:t>Figure 7.</w:t>
            </w:r>
            <w:r>
              <w:rPr>
                <w:noProof/>
                <w:webHidden/>
              </w:rPr>
              <w:tab/>
            </w:r>
            <w:r>
              <w:rPr>
                <w:noProof/>
                <w:webHidden/>
              </w:rPr>
              <w:fldChar w:fldCharType="begin"/>
            </w:r>
            <w:r>
              <w:rPr>
                <w:noProof/>
                <w:webHidden/>
              </w:rPr>
              <w:instrText xml:space="preserve"> PAGEREF _Toc230077102 \h </w:instrText>
            </w:r>
            <w:r>
              <w:rPr>
                <w:noProof/>
                <w:webHidden/>
              </w:rPr>
            </w:r>
            <w:r>
              <w:rPr>
                <w:noProof/>
                <w:webHidden/>
              </w:rPr>
              <w:fldChar w:fldCharType="separate"/>
            </w:r>
            <w:r>
              <w:rPr>
                <w:noProof/>
                <w:webHidden/>
              </w:rPr>
              <w:t>16</w:t>
            </w:r>
            <w:r>
              <w:rPr>
                <w:noProof/>
                <w:webHidden/>
              </w:rPr>
              <w:fldChar w:fldCharType="end"/>
            </w:r>
          </w:hyperlink>
        </w:p>
        <w:p w14:paraId="70BD4F2D" w14:textId="299B870A" w:rsidR="001250B1" w:rsidRDefault="001250B1">
          <w:pPr>
            <w:pStyle w:val="TOC1"/>
            <w:tabs>
              <w:tab w:val="right" w:leader="dot" w:pos="9350"/>
            </w:tabs>
            <w:rPr>
              <w:rFonts w:eastAsiaTheme="minorEastAsia"/>
              <w:b w:val="0"/>
              <w:bCs w:val="0"/>
              <w:i w:val="0"/>
              <w:iCs w:val="0"/>
              <w:noProof/>
            </w:rPr>
          </w:pPr>
          <w:hyperlink w:anchor="_Toc230077103" w:history="1">
            <w:r w:rsidRPr="00E65231">
              <w:rPr>
                <w:rStyle w:val="Hyperlink"/>
                <w:rFonts w:ascii="Calibri" w:hAnsi="Calibri" w:cs="Calibri"/>
                <w:noProof/>
              </w:rPr>
              <w:t>6.3 Honest Discussion of F1 = 0.42</w:t>
            </w:r>
            <w:r>
              <w:rPr>
                <w:noProof/>
                <w:webHidden/>
              </w:rPr>
              <w:tab/>
            </w:r>
            <w:r>
              <w:rPr>
                <w:noProof/>
                <w:webHidden/>
              </w:rPr>
              <w:fldChar w:fldCharType="begin"/>
            </w:r>
            <w:r>
              <w:rPr>
                <w:noProof/>
                <w:webHidden/>
              </w:rPr>
              <w:instrText xml:space="preserve"> PAGEREF _Toc230077103 \h </w:instrText>
            </w:r>
            <w:r>
              <w:rPr>
                <w:noProof/>
                <w:webHidden/>
              </w:rPr>
            </w:r>
            <w:r>
              <w:rPr>
                <w:noProof/>
                <w:webHidden/>
              </w:rPr>
              <w:fldChar w:fldCharType="separate"/>
            </w:r>
            <w:r>
              <w:rPr>
                <w:noProof/>
                <w:webHidden/>
              </w:rPr>
              <w:t>16</w:t>
            </w:r>
            <w:r>
              <w:rPr>
                <w:noProof/>
                <w:webHidden/>
              </w:rPr>
              <w:fldChar w:fldCharType="end"/>
            </w:r>
          </w:hyperlink>
        </w:p>
        <w:p w14:paraId="29935A19" w14:textId="42B2FCE9" w:rsidR="001250B1" w:rsidRDefault="001250B1">
          <w:pPr>
            <w:pStyle w:val="TOC1"/>
            <w:tabs>
              <w:tab w:val="right" w:leader="dot" w:pos="9350"/>
            </w:tabs>
            <w:rPr>
              <w:rFonts w:eastAsiaTheme="minorEastAsia"/>
              <w:b w:val="0"/>
              <w:bCs w:val="0"/>
              <w:i w:val="0"/>
              <w:iCs w:val="0"/>
              <w:noProof/>
            </w:rPr>
          </w:pPr>
          <w:hyperlink w:anchor="_Toc230077104" w:history="1">
            <w:r w:rsidRPr="00E65231">
              <w:rPr>
                <w:rStyle w:val="Hyperlink"/>
                <w:rFonts w:ascii="Calibri" w:hAnsi="Calibri" w:cs="Calibri"/>
                <w:noProof/>
              </w:rPr>
              <w:t>6.4 Ethical Considerations</w:t>
            </w:r>
            <w:r>
              <w:rPr>
                <w:noProof/>
                <w:webHidden/>
              </w:rPr>
              <w:tab/>
            </w:r>
            <w:r>
              <w:rPr>
                <w:noProof/>
                <w:webHidden/>
              </w:rPr>
              <w:fldChar w:fldCharType="begin"/>
            </w:r>
            <w:r>
              <w:rPr>
                <w:noProof/>
                <w:webHidden/>
              </w:rPr>
              <w:instrText xml:space="preserve"> PAGEREF _Toc230077104 \h </w:instrText>
            </w:r>
            <w:r>
              <w:rPr>
                <w:noProof/>
                <w:webHidden/>
              </w:rPr>
            </w:r>
            <w:r>
              <w:rPr>
                <w:noProof/>
                <w:webHidden/>
              </w:rPr>
              <w:fldChar w:fldCharType="separate"/>
            </w:r>
            <w:r>
              <w:rPr>
                <w:noProof/>
                <w:webHidden/>
              </w:rPr>
              <w:t>17</w:t>
            </w:r>
            <w:r>
              <w:rPr>
                <w:noProof/>
                <w:webHidden/>
              </w:rPr>
              <w:fldChar w:fldCharType="end"/>
            </w:r>
          </w:hyperlink>
        </w:p>
        <w:p w14:paraId="14F44860" w14:textId="1A8FA66D" w:rsidR="001250B1" w:rsidRDefault="001250B1">
          <w:pPr>
            <w:pStyle w:val="TOC1"/>
            <w:tabs>
              <w:tab w:val="right" w:leader="dot" w:pos="9350"/>
            </w:tabs>
            <w:rPr>
              <w:rFonts w:eastAsiaTheme="minorEastAsia"/>
              <w:b w:val="0"/>
              <w:bCs w:val="0"/>
              <w:i w:val="0"/>
              <w:iCs w:val="0"/>
              <w:noProof/>
            </w:rPr>
          </w:pPr>
          <w:hyperlink w:anchor="_Toc230077105" w:history="1">
            <w:r w:rsidRPr="00E65231">
              <w:rPr>
                <w:rStyle w:val="Hyperlink"/>
                <w:rFonts w:ascii="Calibri" w:hAnsi="Calibri" w:cs="Calibri"/>
                <w:noProof/>
              </w:rPr>
              <w:t>6.5 Section Summary</w:t>
            </w:r>
            <w:r>
              <w:rPr>
                <w:noProof/>
                <w:webHidden/>
              </w:rPr>
              <w:tab/>
            </w:r>
            <w:r>
              <w:rPr>
                <w:noProof/>
                <w:webHidden/>
              </w:rPr>
              <w:fldChar w:fldCharType="begin"/>
            </w:r>
            <w:r>
              <w:rPr>
                <w:noProof/>
                <w:webHidden/>
              </w:rPr>
              <w:instrText xml:space="preserve"> PAGEREF _Toc230077105 \h </w:instrText>
            </w:r>
            <w:r>
              <w:rPr>
                <w:noProof/>
                <w:webHidden/>
              </w:rPr>
            </w:r>
            <w:r>
              <w:rPr>
                <w:noProof/>
                <w:webHidden/>
              </w:rPr>
              <w:fldChar w:fldCharType="separate"/>
            </w:r>
            <w:r>
              <w:rPr>
                <w:noProof/>
                <w:webHidden/>
              </w:rPr>
              <w:t>17</w:t>
            </w:r>
            <w:r>
              <w:rPr>
                <w:noProof/>
                <w:webHidden/>
              </w:rPr>
              <w:fldChar w:fldCharType="end"/>
            </w:r>
          </w:hyperlink>
        </w:p>
        <w:p w14:paraId="7A8955CD" w14:textId="08E42793" w:rsidR="001250B1" w:rsidRDefault="001250B1">
          <w:pPr>
            <w:pStyle w:val="TOC1"/>
            <w:tabs>
              <w:tab w:val="right" w:leader="dot" w:pos="9350"/>
            </w:tabs>
            <w:rPr>
              <w:rFonts w:eastAsiaTheme="minorEastAsia"/>
              <w:b w:val="0"/>
              <w:bCs w:val="0"/>
              <w:i w:val="0"/>
              <w:iCs w:val="0"/>
              <w:noProof/>
            </w:rPr>
          </w:pPr>
          <w:hyperlink w:anchor="_Toc230077106" w:history="1">
            <w:r w:rsidRPr="00E65231">
              <w:rPr>
                <w:rStyle w:val="Hyperlink"/>
                <w:rFonts w:ascii="Calibri" w:hAnsi="Calibri" w:cs="Calibri"/>
                <w:noProof/>
              </w:rPr>
              <w:t>7.1 Project Summary</w:t>
            </w:r>
            <w:r>
              <w:rPr>
                <w:noProof/>
                <w:webHidden/>
              </w:rPr>
              <w:tab/>
            </w:r>
            <w:r>
              <w:rPr>
                <w:noProof/>
                <w:webHidden/>
              </w:rPr>
              <w:fldChar w:fldCharType="begin"/>
            </w:r>
            <w:r>
              <w:rPr>
                <w:noProof/>
                <w:webHidden/>
              </w:rPr>
              <w:instrText xml:space="preserve"> PAGEREF _Toc230077106 \h </w:instrText>
            </w:r>
            <w:r>
              <w:rPr>
                <w:noProof/>
                <w:webHidden/>
              </w:rPr>
            </w:r>
            <w:r>
              <w:rPr>
                <w:noProof/>
                <w:webHidden/>
              </w:rPr>
              <w:fldChar w:fldCharType="separate"/>
            </w:r>
            <w:r>
              <w:rPr>
                <w:noProof/>
                <w:webHidden/>
              </w:rPr>
              <w:t>17</w:t>
            </w:r>
            <w:r>
              <w:rPr>
                <w:noProof/>
                <w:webHidden/>
              </w:rPr>
              <w:fldChar w:fldCharType="end"/>
            </w:r>
          </w:hyperlink>
        </w:p>
        <w:p w14:paraId="01AD8BE4" w14:textId="23B77604" w:rsidR="001250B1" w:rsidRDefault="001250B1">
          <w:pPr>
            <w:pStyle w:val="TOC1"/>
            <w:tabs>
              <w:tab w:val="right" w:leader="dot" w:pos="9350"/>
            </w:tabs>
            <w:rPr>
              <w:rFonts w:eastAsiaTheme="minorEastAsia"/>
              <w:b w:val="0"/>
              <w:bCs w:val="0"/>
              <w:i w:val="0"/>
              <w:iCs w:val="0"/>
              <w:noProof/>
            </w:rPr>
          </w:pPr>
          <w:hyperlink w:anchor="_Toc230077107" w:history="1">
            <w:r w:rsidRPr="00E65231">
              <w:rPr>
                <w:rStyle w:val="Hyperlink"/>
                <w:rFonts w:ascii="Calibri" w:hAnsi="Calibri" w:cs="Calibri"/>
                <w:noProof/>
              </w:rPr>
              <w:t>7.2 Key Findings</w:t>
            </w:r>
            <w:r>
              <w:rPr>
                <w:noProof/>
                <w:webHidden/>
              </w:rPr>
              <w:tab/>
            </w:r>
            <w:r>
              <w:rPr>
                <w:noProof/>
                <w:webHidden/>
              </w:rPr>
              <w:fldChar w:fldCharType="begin"/>
            </w:r>
            <w:r>
              <w:rPr>
                <w:noProof/>
                <w:webHidden/>
              </w:rPr>
              <w:instrText xml:space="preserve"> PAGEREF _Toc230077107 \h </w:instrText>
            </w:r>
            <w:r>
              <w:rPr>
                <w:noProof/>
                <w:webHidden/>
              </w:rPr>
            </w:r>
            <w:r>
              <w:rPr>
                <w:noProof/>
                <w:webHidden/>
              </w:rPr>
              <w:fldChar w:fldCharType="separate"/>
            </w:r>
            <w:r>
              <w:rPr>
                <w:noProof/>
                <w:webHidden/>
              </w:rPr>
              <w:t>17</w:t>
            </w:r>
            <w:r>
              <w:rPr>
                <w:noProof/>
                <w:webHidden/>
              </w:rPr>
              <w:fldChar w:fldCharType="end"/>
            </w:r>
          </w:hyperlink>
        </w:p>
        <w:p w14:paraId="79DC6B63" w14:textId="716527E3" w:rsidR="001250B1" w:rsidRDefault="001250B1">
          <w:pPr>
            <w:pStyle w:val="TOC1"/>
            <w:tabs>
              <w:tab w:val="right" w:leader="dot" w:pos="9350"/>
            </w:tabs>
            <w:rPr>
              <w:rFonts w:eastAsiaTheme="minorEastAsia"/>
              <w:b w:val="0"/>
              <w:bCs w:val="0"/>
              <w:i w:val="0"/>
              <w:iCs w:val="0"/>
              <w:noProof/>
            </w:rPr>
          </w:pPr>
          <w:hyperlink w:anchor="_Toc230077108" w:history="1">
            <w:r w:rsidRPr="00E65231">
              <w:rPr>
                <w:rStyle w:val="Hyperlink"/>
                <w:rFonts w:ascii="Calibri" w:hAnsi="Calibri" w:cs="Calibri"/>
                <w:noProof/>
              </w:rPr>
              <w:t>7.3 Future Work</w:t>
            </w:r>
            <w:r>
              <w:rPr>
                <w:noProof/>
                <w:webHidden/>
              </w:rPr>
              <w:tab/>
            </w:r>
            <w:r>
              <w:rPr>
                <w:noProof/>
                <w:webHidden/>
              </w:rPr>
              <w:fldChar w:fldCharType="begin"/>
            </w:r>
            <w:r>
              <w:rPr>
                <w:noProof/>
                <w:webHidden/>
              </w:rPr>
              <w:instrText xml:space="preserve"> PAGEREF _Toc230077108 \h </w:instrText>
            </w:r>
            <w:r>
              <w:rPr>
                <w:noProof/>
                <w:webHidden/>
              </w:rPr>
            </w:r>
            <w:r>
              <w:rPr>
                <w:noProof/>
                <w:webHidden/>
              </w:rPr>
              <w:fldChar w:fldCharType="separate"/>
            </w:r>
            <w:r>
              <w:rPr>
                <w:noProof/>
                <w:webHidden/>
              </w:rPr>
              <w:t>18</w:t>
            </w:r>
            <w:r>
              <w:rPr>
                <w:noProof/>
                <w:webHidden/>
              </w:rPr>
              <w:fldChar w:fldCharType="end"/>
            </w:r>
          </w:hyperlink>
        </w:p>
        <w:p w14:paraId="1810B2B3" w14:textId="423AE533" w:rsidR="001250B1" w:rsidRDefault="001250B1">
          <w:pPr>
            <w:pStyle w:val="TOC1"/>
            <w:tabs>
              <w:tab w:val="right" w:leader="dot" w:pos="9350"/>
            </w:tabs>
            <w:rPr>
              <w:rFonts w:eastAsiaTheme="minorEastAsia"/>
              <w:b w:val="0"/>
              <w:bCs w:val="0"/>
              <w:i w:val="0"/>
              <w:iCs w:val="0"/>
              <w:noProof/>
            </w:rPr>
          </w:pPr>
          <w:hyperlink w:anchor="_Toc230077109" w:history="1">
            <w:r w:rsidRPr="00E65231">
              <w:rPr>
                <w:rStyle w:val="Hyperlink"/>
                <w:rFonts w:ascii="Calibri" w:hAnsi="Calibri" w:cs="Calibri"/>
                <w:noProof/>
              </w:rPr>
              <w:t>7.4 Closing Remarks</w:t>
            </w:r>
            <w:r>
              <w:rPr>
                <w:noProof/>
                <w:webHidden/>
              </w:rPr>
              <w:tab/>
            </w:r>
            <w:r>
              <w:rPr>
                <w:noProof/>
                <w:webHidden/>
              </w:rPr>
              <w:fldChar w:fldCharType="begin"/>
            </w:r>
            <w:r>
              <w:rPr>
                <w:noProof/>
                <w:webHidden/>
              </w:rPr>
              <w:instrText xml:space="preserve"> PAGEREF _Toc230077109 \h </w:instrText>
            </w:r>
            <w:r>
              <w:rPr>
                <w:noProof/>
                <w:webHidden/>
              </w:rPr>
            </w:r>
            <w:r>
              <w:rPr>
                <w:noProof/>
                <w:webHidden/>
              </w:rPr>
              <w:fldChar w:fldCharType="separate"/>
            </w:r>
            <w:r>
              <w:rPr>
                <w:noProof/>
                <w:webHidden/>
              </w:rPr>
              <w:t>18</w:t>
            </w:r>
            <w:r>
              <w:rPr>
                <w:noProof/>
                <w:webHidden/>
              </w:rPr>
              <w:fldChar w:fldCharType="end"/>
            </w:r>
          </w:hyperlink>
        </w:p>
        <w:p w14:paraId="53A43F7D" w14:textId="52B4D923" w:rsidR="001250B1" w:rsidRDefault="001250B1">
          <w:pPr>
            <w:pStyle w:val="TOC1"/>
            <w:tabs>
              <w:tab w:val="right" w:leader="dot" w:pos="9350"/>
            </w:tabs>
            <w:rPr>
              <w:rFonts w:eastAsiaTheme="minorEastAsia"/>
              <w:b w:val="0"/>
              <w:bCs w:val="0"/>
              <w:i w:val="0"/>
              <w:iCs w:val="0"/>
              <w:noProof/>
            </w:rPr>
          </w:pPr>
          <w:hyperlink w:anchor="_Toc230077110" w:history="1">
            <w:r w:rsidRPr="00E65231">
              <w:rPr>
                <w:rStyle w:val="Hyperlink"/>
                <w:rFonts w:ascii="Calibri" w:hAnsi="Calibri" w:cs="Calibri"/>
                <w:noProof/>
              </w:rPr>
              <w:t>References</w:t>
            </w:r>
            <w:r>
              <w:rPr>
                <w:noProof/>
                <w:webHidden/>
              </w:rPr>
              <w:tab/>
            </w:r>
            <w:r>
              <w:rPr>
                <w:noProof/>
                <w:webHidden/>
              </w:rPr>
              <w:fldChar w:fldCharType="begin"/>
            </w:r>
            <w:r>
              <w:rPr>
                <w:noProof/>
                <w:webHidden/>
              </w:rPr>
              <w:instrText xml:space="preserve"> PAGEREF _Toc230077110 \h </w:instrText>
            </w:r>
            <w:r>
              <w:rPr>
                <w:noProof/>
                <w:webHidden/>
              </w:rPr>
            </w:r>
            <w:r>
              <w:rPr>
                <w:noProof/>
                <w:webHidden/>
              </w:rPr>
              <w:fldChar w:fldCharType="separate"/>
            </w:r>
            <w:r>
              <w:rPr>
                <w:noProof/>
                <w:webHidden/>
              </w:rPr>
              <w:t>18</w:t>
            </w:r>
            <w:r>
              <w:rPr>
                <w:noProof/>
                <w:webHidden/>
              </w:rPr>
              <w:fldChar w:fldCharType="end"/>
            </w:r>
          </w:hyperlink>
        </w:p>
        <w:p w14:paraId="5F247CAB" w14:textId="7EDF2B12" w:rsidR="001250B1" w:rsidRDefault="001250B1">
          <w:pPr>
            <w:pStyle w:val="TOC1"/>
            <w:tabs>
              <w:tab w:val="right" w:leader="dot" w:pos="9350"/>
            </w:tabs>
            <w:rPr>
              <w:rFonts w:eastAsiaTheme="minorEastAsia"/>
              <w:b w:val="0"/>
              <w:bCs w:val="0"/>
              <w:i w:val="0"/>
              <w:iCs w:val="0"/>
              <w:noProof/>
            </w:rPr>
          </w:pPr>
          <w:hyperlink w:anchor="_Toc230077111" w:history="1">
            <w:r w:rsidRPr="00E65231">
              <w:rPr>
                <w:rStyle w:val="Hyperlink"/>
                <w:rFonts w:ascii="Calibri" w:hAnsi="Calibri" w:cs="Calibri"/>
                <w:noProof/>
              </w:rPr>
              <w:t>Appendix A: User Guide</w:t>
            </w:r>
            <w:r>
              <w:rPr>
                <w:noProof/>
                <w:webHidden/>
              </w:rPr>
              <w:tab/>
            </w:r>
            <w:r>
              <w:rPr>
                <w:noProof/>
                <w:webHidden/>
              </w:rPr>
              <w:fldChar w:fldCharType="begin"/>
            </w:r>
            <w:r>
              <w:rPr>
                <w:noProof/>
                <w:webHidden/>
              </w:rPr>
              <w:instrText xml:space="preserve"> PAGEREF _Toc230077111 \h </w:instrText>
            </w:r>
            <w:r>
              <w:rPr>
                <w:noProof/>
                <w:webHidden/>
              </w:rPr>
            </w:r>
            <w:r>
              <w:rPr>
                <w:noProof/>
                <w:webHidden/>
              </w:rPr>
              <w:fldChar w:fldCharType="separate"/>
            </w:r>
            <w:r>
              <w:rPr>
                <w:noProof/>
                <w:webHidden/>
              </w:rPr>
              <w:t>19</w:t>
            </w:r>
            <w:r>
              <w:rPr>
                <w:noProof/>
                <w:webHidden/>
              </w:rPr>
              <w:fldChar w:fldCharType="end"/>
            </w:r>
          </w:hyperlink>
        </w:p>
        <w:p w14:paraId="15CF994B" w14:textId="360A9CC2" w:rsidR="001250B1" w:rsidRDefault="001250B1">
          <w:pPr>
            <w:pStyle w:val="TOC1"/>
            <w:tabs>
              <w:tab w:val="right" w:leader="dot" w:pos="9350"/>
            </w:tabs>
            <w:rPr>
              <w:rFonts w:eastAsiaTheme="minorEastAsia"/>
              <w:b w:val="0"/>
              <w:bCs w:val="0"/>
              <w:i w:val="0"/>
              <w:iCs w:val="0"/>
              <w:noProof/>
            </w:rPr>
          </w:pPr>
          <w:hyperlink w:anchor="_Toc230077112" w:history="1">
            <w:r w:rsidRPr="00E65231">
              <w:rPr>
                <w:rStyle w:val="Hyperlink"/>
                <w:rFonts w:ascii="Calibri" w:hAnsi="Calibri" w:cs="Calibri"/>
                <w:noProof/>
              </w:rPr>
              <w:t>A.1 Repository and Code</w:t>
            </w:r>
            <w:r>
              <w:rPr>
                <w:noProof/>
                <w:webHidden/>
              </w:rPr>
              <w:tab/>
            </w:r>
            <w:r>
              <w:rPr>
                <w:noProof/>
                <w:webHidden/>
              </w:rPr>
              <w:fldChar w:fldCharType="begin"/>
            </w:r>
            <w:r>
              <w:rPr>
                <w:noProof/>
                <w:webHidden/>
              </w:rPr>
              <w:instrText xml:space="preserve"> PAGEREF _Toc230077112 \h </w:instrText>
            </w:r>
            <w:r>
              <w:rPr>
                <w:noProof/>
                <w:webHidden/>
              </w:rPr>
            </w:r>
            <w:r>
              <w:rPr>
                <w:noProof/>
                <w:webHidden/>
              </w:rPr>
              <w:fldChar w:fldCharType="separate"/>
            </w:r>
            <w:r>
              <w:rPr>
                <w:noProof/>
                <w:webHidden/>
              </w:rPr>
              <w:t>19</w:t>
            </w:r>
            <w:r>
              <w:rPr>
                <w:noProof/>
                <w:webHidden/>
              </w:rPr>
              <w:fldChar w:fldCharType="end"/>
            </w:r>
          </w:hyperlink>
        </w:p>
        <w:p w14:paraId="58389EAC" w14:textId="593E1436" w:rsidR="001250B1" w:rsidRDefault="001250B1">
          <w:pPr>
            <w:pStyle w:val="TOC2"/>
            <w:tabs>
              <w:tab w:val="right" w:leader="dot" w:pos="9350"/>
            </w:tabs>
            <w:rPr>
              <w:rFonts w:eastAsiaTheme="minorEastAsia"/>
              <w:b w:val="0"/>
              <w:bCs w:val="0"/>
              <w:noProof/>
              <w:sz w:val="24"/>
              <w:szCs w:val="24"/>
            </w:rPr>
          </w:pPr>
          <w:hyperlink w:anchor="_Toc230077113" w:history="1">
            <w:r w:rsidRPr="00E65231">
              <w:rPr>
                <w:rStyle w:val="Hyperlink"/>
                <w:rFonts w:ascii="Calibri" w:hAnsi="Calibri" w:cs="Calibri"/>
                <w:noProof/>
              </w:rPr>
              <w:t>Repository structure:</w:t>
            </w:r>
            <w:r>
              <w:rPr>
                <w:noProof/>
                <w:webHidden/>
              </w:rPr>
              <w:tab/>
            </w:r>
            <w:r>
              <w:rPr>
                <w:noProof/>
                <w:webHidden/>
              </w:rPr>
              <w:fldChar w:fldCharType="begin"/>
            </w:r>
            <w:r>
              <w:rPr>
                <w:noProof/>
                <w:webHidden/>
              </w:rPr>
              <w:instrText xml:space="preserve"> PAGEREF _Toc230077113 \h </w:instrText>
            </w:r>
            <w:r>
              <w:rPr>
                <w:noProof/>
                <w:webHidden/>
              </w:rPr>
            </w:r>
            <w:r>
              <w:rPr>
                <w:noProof/>
                <w:webHidden/>
              </w:rPr>
              <w:fldChar w:fldCharType="separate"/>
            </w:r>
            <w:r>
              <w:rPr>
                <w:noProof/>
                <w:webHidden/>
              </w:rPr>
              <w:t>20</w:t>
            </w:r>
            <w:r>
              <w:rPr>
                <w:noProof/>
                <w:webHidden/>
              </w:rPr>
              <w:fldChar w:fldCharType="end"/>
            </w:r>
          </w:hyperlink>
        </w:p>
        <w:p w14:paraId="0F2C10D1" w14:textId="5F694207" w:rsidR="001250B1" w:rsidRDefault="001250B1">
          <w:pPr>
            <w:pStyle w:val="TOC1"/>
            <w:tabs>
              <w:tab w:val="right" w:leader="dot" w:pos="9350"/>
            </w:tabs>
            <w:rPr>
              <w:rFonts w:eastAsiaTheme="minorEastAsia"/>
              <w:b w:val="0"/>
              <w:bCs w:val="0"/>
              <w:i w:val="0"/>
              <w:iCs w:val="0"/>
              <w:noProof/>
            </w:rPr>
          </w:pPr>
          <w:hyperlink w:anchor="_Toc230077114" w:history="1">
            <w:r w:rsidRPr="00E65231">
              <w:rPr>
                <w:rStyle w:val="Hyperlink"/>
                <w:rFonts w:ascii="Calibri" w:hAnsi="Calibri" w:cs="Calibri"/>
                <w:noProof/>
              </w:rPr>
              <w:t>A.2 Running the Wokwi Simulation</w:t>
            </w:r>
            <w:r>
              <w:rPr>
                <w:noProof/>
                <w:webHidden/>
              </w:rPr>
              <w:tab/>
            </w:r>
            <w:r>
              <w:rPr>
                <w:noProof/>
                <w:webHidden/>
              </w:rPr>
              <w:fldChar w:fldCharType="begin"/>
            </w:r>
            <w:r>
              <w:rPr>
                <w:noProof/>
                <w:webHidden/>
              </w:rPr>
              <w:instrText xml:space="preserve"> PAGEREF _Toc230077114 \h </w:instrText>
            </w:r>
            <w:r>
              <w:rPr>
                <w:noProof/>
                <w:webHidden/>
              </w:rPr>
            </w:r>
            <w:r>
              <w:rPr>
                <w:noProof/>
                <w:webHidden/>
              </w:rPr>
              <w:fldChar w:fldCharType="separate"/>
            </w:r>
            <w:r>
              <w:rPr>
                <w:noProof/>
                <w:webHidden/>
              </w:rPr>
              <w:t>20</w:t>
            </w:r>
            <w:r>
              <w:rPr>
                <w:noProof/>
                <w:webHidden/>
              </w:rPr>
              <w:fldChar w:fldCharType="end"/>
            </w:r>
          </w:hyperlink>
        </w:p>
        <w:p w14:paraId="288DDDB8" w14:textId="60961423" w:rsidR="001250B1" w:rsidRDefault="001250B1">
          <w:pPr>
            <w:pStyle w:val="TOC1"/>
            <w:tabs>
              <w:tab w:val="right" w:leader="dot" w:pos="9350"/>
            </w:tabs>
            <w:rPr>
              <w:rFonts w:eastAsiaTheme="minorEastAsia"/>
              <w:b w:val="0"/>
              <w:bCs w:val="0"/>
              <w:i w:val="0"/>
              <w:iCs w:val="0"/>
              <w:noProof/>
            </w:rPr>
          </w:pPr>
          <w:hyperlink w:anchor="_Toc230077115" w:history="1">
            <w:r w:rsidRPr="00E65231">
              <w:rPr>
                <w:rStyle w:val="Hyperlink"/>
                <w:rFonts w:ascii="Calibri" w:hAnsi="Calibri" w:cs="Calibri"/>
                <w:noProof/>
              </w:rPr>
              <w:t>A.3 Accessing the Blynk Dashboard</w:t>
            </w:r>
            <w:r>
              <w:rPr>
                <w:noProof/>
                <w:webHidden/>
              </w:rPr>
              <w:tab/>
            </w:r>
            <w:r>
              <w:rPr>
                <w:noProof/>
                <w:webHidden/>
              </w:rPr>
              <w:fldChar w:fldCharType="begin"/>
            </w:r>
            <w:r>
              <w:rPr>
                <w:noProof/>
                <w:webHidden/>
              </w:rPr>
              <w:instrText xml:space="preserve"> PAGEREF _Toc230077115 \h </w:instrText>
            </w:r>
            <w:r>
              <w:rPr>
                <w:noProof/>
                <w:webHidden/>
              </w:rPr>
            </w:r>
            <w:r>
              <w:rPr>
                <w:noProof/>
                <w:webHidden/>
              </w:rPr>
              <w:fldChar w:fldCharType="separate"/>
            </w:r>
            <w:r>
              <w:rPr>
                <w:noProof/>
                <w:webHidden/>
              </w:rPr>
              <w:t>20</w:t>
            </w:r>
            <w:r>
              <w:rPr>
                <w:noProof/>
                <w:webHidden/>
              </w:rPr>
              <w:fldChar w:fldCharType="end"/>
            </w:r>
          </w:hyperlink>
        </w:p>
        <w:p w14:paraId="657FB3BC" w14:textId="31BB8448" w:rsidR="001250B1" w:rsidRDefault="001250B1">
          <w:pPr>
            <w:pStyle w:val="TOC1"/>
            <w:tabs>
              <w:tab w:val="right" w:leader="dot" w:pos="9350"/>
            </w:tabs>
            <w:rPr>
              <w:rFonts w:eastAsiaTheme="minorEastAsia"/>
              <w:b w:val="0"/>
              <w:bCs w:val="0"/>
              <w:i w:val="0"/>
              <w:iCs w:val="0"/>
              <w:noProof/>
            </w:rPr>
          </w:pPr>
          <w:hyperlink w:anchor="_Toc230077116" w:history="1">
            <w:r w:rsidRPr="00E65231">
              <w:rPr>
                <w:rStyle w:val="Hyperlink"/>
                <w:rFonts w:ascii="Calibri" w:hAnsi="Calibri" w:cs="Calibri"/>
                <w:noProof/>
              </w:rPr>
              <w:t>A.4 Interpreting the Outputs</w:t>
            </w:r>
            <w:r>
              <w:rPr>
                <w:noProof/>
                <w:webHidden/>
              </w:rPr>
              <w:tab/>
            </w:r>
            <w:r>
              <w:rPr>
                <w:noProof/>
                <w:webHidden/>
              </w:rPr>
              <w:fldChar w:fldCharType="begin"/>
            </w:r>
            <w:r>
              <w:rPr>
                <w:noProof/>
                <w:webHidden/>
              </w:rPr>
              <w:instrText xml:space="preserve"> PAGEREF _Toc230077116 \h </w:instrText>
            </w:r>
            <w:r>
              <w:rPr>
                <w:noProof/>
                <w:webHidden/>
              </w:rPr>
            </w:r>
            <w:r>
              <w:rPr>
                <w:noProof/>
                <w:webHidden/>
              </w:rPr>
              <w:fldChar w:fldCharType="separate"/>
            </w:r>
            <w:r>
              <w:rPr>
                <w:noProof/>
                <w:webHidden/>
              </w:rPr>
              <w:t>20</w:t>
            </w:r>
            <w:r>
              <w:rPr>
                <w:noProof/>
                <w:webHidden/>
              </w:rPr>
              <w:fldChar w:fldCharType="end"/>
            </w:r>
          </w:hyperlink>
        </w:p>
        <w:p w14:paraId="6F1F0F9B" w14:textId="6B59BDF3" w:rsidR="001250B1" w:rsidRDefault="001250B1">
          <w:pPr>
            <w:pStyle w:val="TOC1"/>
            <w:tabs>
              <w:tab w:val="right" w:leader="dot" w:pos="9350"/>
            </w:tabs>
            <w:rPr>
              <w:rFonts w:eastAsiaTheme="minorEastAsia"/>
              <w:b w:val="0"/>
              <w:bCs w:val="0"/>
              <w:i w:val="0"/>
              <w:iCs w:val="0"/>
              <w:noProof/>
            </w:rPr>
          </w:pPr>
          <w:hyperlink w:anchor="_Toc230077117" w:history="1">
            <w:r w:rsidRPr="00E65231">
              <w:rPr>
                <w:rStyle w:val="Hyperlink"/>
                <w:rFonts w:ascii="Calibri" w:hAnsi="Calibri" w:cs="Calibri"/>
                <w:noProof/>
              </w:rPr>
              <w:t>A.5 Re-Training the Model (Optional)</w:t>
            </w:r>
            <w:r>
              <w:rPr>
                <w:noProof/>
                <w:webHidden/>
              </w:rPr>
              <w:tab/>
            </w:r>
            <w:r>
              <w:rPr>
                <w:noProof/>
                <w:webHidden/>
              </w:rPr>
              <w:fldChar w:fldCharType="begin"/>
            </w:r>
            <w:r>
              <w:rPr>
                <w:noProof/>
                <w:webHidden/>
              </w:rPr>
              <w:instrText xml:space="preserve"> PAGEREF _Toc230077117 \h </w:instrText>
            </w:r>
            <w:r>
              <w:rPr>
                <w:noProof/>
                <w:webHidden/>
              </w:rPr>
            </w:r>
            <w:r>
              <w:rPr>
                <w:noProof/>
                <w:webHidden/>
              </w:rPr>
              <w:fldChar w:fldCharType="separate"/>
            </w:r>
            <w:r>
              <w:rPr>
                <w:noProof/>
                <w:webHidden/>
              </w:rPr>
              <w:t>21</w:t>
            </w:r>
            <w:r>
              <w:rPr>
                <w:noProof/>
                <w:webHidden/>
              </w:rPr>
              <w:fldChar w:fldCharType="end"/>
            </w:r>
          </w:hyperlink>
        </w:p>
        <w:p w14:paraId="15A6A51F" w14:textId="59B9F8D0" w:rsidR="001250B1" w:rsidRDefault="001250B1">
          <w:pPr>
            <w:pStyle w:val="TOC1"/>
            <w:tabs>
              <w:tab w:val="right" w:leader="dot" w:pos="9350"/>
            </w:tabs>
            <w:rPr>
              <w:rFonts w:eastAsiaTheme="minorEastAsia"/>
              <w:b w:val="0"/>
              <w:bCs w:val="0"/>
              <w:i w:val="0"/>
              <w:iCs w:val="0"/>
              <w:noProof/>
            </w:rPr>
          </w:pPr>
          <w:hyperlink w:anchor="_Toc230077118" w:history="1">
            <w:r w:rsidRPr="00E65231">
              <w:rPr>
                <w:rStyle w:val="Hyperlink"/>
                <w:rFonts w:ascii="Calibri" w:hAnsi="Calibri" w:cs="Calibri"/>
                <w:noProof/>
              </w:rPr>
              <w:t>A.6 System Requirements</w:t>
            </w:r>
            <w:r>
              <w:rPr>
                <w:noProof/>
                <w:webHidden/>
              </w:rPr>
              <w:tab/>
            </w:r>
            <w:r>
              <w:rPr>
                <w:noProof/>
                <w:webHidden/>
              </w:rPr>
              <w:fldChar w:fldCharType="begin"/>
            </w:r>
            <w:r>
              <w:rPr>
                <w:noProof/>
                <w:webHidden/>
              </w:rPr>
              <w:instrText xml:space="preserve"> PAGEREF _Toc230077118 \h </w:instrText>
            </w:r>
            <w:r>
              <w:rPr>
                <w:noProof/>
                <w:webHidden/>
              </w:rPr>
            </w:r>
            <w:r>
              <w:rPr>
                <w:noProof/>
                <w:webHidden/>
              </w:rPr>
              <w:fldChar w:fldCharType="separate"/>
            </w:r>
            <w:r>
              <w:rPr>
                <w:noProof/>
                <w:webHidden/>
              </w:rPr>
              <w:t>21</w:t>
            </w:r>
            <w:r>
              <w:rPr>
                <w:noProof/>
                <w:webHidden/>
              </w:rPr>
              <w:fldChar w:fldCharType="end"/>
            </w:r>
          </w:hyperlink>
        </w:p>
        <w:p w14:paraId="65BA3F9B" w14:textId="35195AD2" w:rsidR="00C902FE" w:rsidRDefault="00C902FE">
          <w:r>
            <w:rPr>
              <w:b/>
              <w:bCs/>
              <w:noProof/>
            </w:rPr>
            <w:fldChar w:fldCharType="end"/>
          </w:r>
        </w:p>
      </w:sdtContent>
    </w:sdt>
    <w:p w14:paraId="5A061293" w14:textId="1299E67F" w:rsidR="00D3561A" w:rsidRPr="002D37A9" w:rsidRDefault="00D3561A" w:rsidP="002D37A9">
      <w:pPr>
        <w:pStyle w:val="Heading1"/>
        <w:jc w:val="both"/>
        <w:rPr>
          <w:rFonts w:ascii="Calibri" w:hAnsi="Calibri" w:cs="Calibri"/>
          <w:sz w:val="28"/>
          <w:szCs w:val="28"/>
        </w:rPr>
      </w:pPr>
      <w:bookmarkStart w:id="0" w:name="_Toc230077073"/>
      <w:r w:rsidRPr="002D37A9">
        <w:rPr>
          <w:rFonts w:ascii="Calibri" w:hAnsi="Calibri" w:cs="Calibri"/>
          <w:sz w:val="28"/>
          <w:szCs w:val="28"/>
        </w:rPr>
        <w:t>1. Introduction</w:t>
      </w:r>
      <w:bookmarkEnd w:id="0"/>
    </w:p>
    <w:p w14:paraId="57FFFE75" w14:textId="751FA73C" w:rsidR="00D3561A" w:rsidRPr="002D37A9" w:rsidRDefault="00D3561A" w:rsidP="002D37A9">
      <w:pPr>
        <w:jc w:val="both"/>
        <w:rPr>
          <w:rFonts w:ascii="Calibri" w:hAnsi="Calibri" w:cs="Calibri"/>
        </w:rPr>
      </w:pPr>
      <w:r w:rsidRPr="002D37A9">
        <w:rPr>
          <w:rFonts w:ascii="Calibri" w:hAnsi="Calibri" w:cs="Calibri"/>
        </w:rPr>
        <w:t xml:space="preserve">Equipment failure can lead to costly downtime for organizations. It severely </w:t>
      </w:r>
      <w:r w:rsidR="00635A37" w:rsidRPr="002D37A9">
        <w:rPr>
          <w:rFonts w:ascii="Calibri" w:hAnsi="Calibri" w:cs="Calibri"/>
        </w:rPr>
        <w:t>a</w:t>
      </w:r>
      <w:r w:rsidRPr="002D37A9">
        <w:rPr>
          <w:rFonts w:ascii="Calibri" w:hAnsi="Calibri" w:cs="Calibri"/>
        </w:rPr>
        <w:t xml:space="preserve">ffects the yields of silicon which costs thousands of dollars as well as supply chain disruptions globally. In 2021, Amazon lost 13 million dollars from a 13 min downtime. There are 3 types of maintenance methods: Reactive Maintenance, Preventive Maintenance and Predictive Maintenance. Most of the organizations use preventive maintenance (predefined schedule maintenance) currently. In general, the current methods cannot tell the difference between real faults and white noise. Advancements in AIoT and TinyML can enable intelligence to the edge devices to detect mechanical or thermal issues without relying on the cloud. However most related research mainly focuses on simple tasks like using vibration telemetry or keyword spotting. Organizations </w:t>
      </w:r>
      <w:r w:rsidR="003C1BFE" w:rsidRPr="002D37A9">
        <w:rPr>
          <w:rFonts w:ascii="Calibri" w:hAnsi="Calibri" w:cs="Calibri"/>
        </w:rPr>
        <w:t xml:space="preserve">have incentives </w:t>
      </w:r>
      <w:r w:rsidRPr="002D37A9">
        <w:rPr>
          <w:rFonts w:ascii="Calibri" w:hAnsi="Calibri" w:cs="Calibri"/>
        </w:rPr>
        <w:t xml:space="preserve">to </w:t>
      </w:r>
      <w:r w:rsidR="003C1BFE" w:rsidRPr="002D37A9">
        <w:rPr>
          <w:rFonts w:ascii="Calibri" w:hAnsi="Calibri" w:cs="Calibri"/>
        </w:rPr>
        <w:t xml:space="preserve">predict or </w:t>
      </w:r>
      <w:r w:rsidRPr="002D37A9">
        <w:rPr>
          <w:rFonts w:ascii="Calibri" w:hAnsi="Calibri" w:cs="Calibri"/>
        </w:rPr>
        <w:t>prevent the costs rendered by unplanned downtime.</w:t>
      </w:r>
    </w:p>
    <w:p w14:paraId="62A43E33" w14:textId="77777777" w:rsidR="002D37A9" w:rsidRPr="002D37A9" w:rsidRDefault="00D3561A" w:rsidP="002D37A9">
      <w:pPr>
        <w:jc w:val="both"/>
        <w:rPr>
          <w:rFonts w:ascii="Calibri" w:hAnsi="Calibri" w:cs="Calibri"/>
        </w:rPr>
      </w:pPr>
      <w:r w:rsidRPr="002D37A9">
        <w:rPr>
          <w:rFonts w:ascii="Calibri" w:hAnsi="Calibri" w:cs="Calibri"/>
        </w:rPr>
        <w:lastRenderedPageBreak/>
        <w:t>Here comes my solution to this problem - a TinyML-based predictive maintenance approach is introduced that can detect failures using high dimensional data. The UCI SECOM dataset (imbalanced) is used as the standard. System is optimized offline and the compressed architecture is executed on an ESP32 microcontroller. In this design I deliberately choose 2 tier architecture, Tier 1 gathers equipment vibration and temperature using MPU6050 and DHT22 sensors. Tier 2 performs machine learning inference on internal silicon process logs like voltage, pressure and gas flow. Here I’m trying to address 2 problems (equipment External data + Internal data) within one integrated solution. This can prove that edge devices can handle multiple tasks at the same time.</w:t>
      </w:r>
    </w:p>
    <w:p w14:paraId="7E27CC9C" w14:textId="77777777" w:rsidR="002D37A9" w:rsidRDefault="00ED3B40" w:rsidP="002D37A9">
      <w:pPr>
        <w:jc w:val="both"/>
        <w:rPr>
          <w:rStyle w:val="Heading1Char"/>
          <w:rFonts w:ascii="Calibri" w:hAnsi="Calibri" w:cs="Calibri"/>
          <w:sz w:val="28"/>
          <w:szCs w:val="28"/>
        </w:rPr>
      </w:pPr>
      <w:r w:rsidRPr="002D37A9">
        <w:rPr>
          <w:rFonts w:ascii="Calibri" w:hAnsi="Calibri" w:cs="Calibri"/>
        </w:rPr>
        <w:br/>
      </w:r>
      <w:bookmarkStart w:id="1" w:name="_Toc230077074"/>
      <w:r w:rsidRPr="002D37A9">
        <w:rPr>
          <w:rStyle w:val="Heading1Char"/>
          <w:rFonts w:ascii="Calibri" w:hAnsi="Calibri" w:cs="Calibri"/>
          <w:sz w:val="28"/>
          <w:szCs w:val="28"/>
        </w:rPr>
        <w:t>2.1 Predictive maintenance in semiconductor manufacturing</w:t>
      </w:r>
      <w:bookmarkEnd w:id="1"/>
    </w:p>
    <w:p w14:paraId="0EADCC31" w14:textId="57E17C46" w:rsidR="00D3561A" w:rsidRPr="002D37A9" w:rsidRDefault="00D3561A" w:rsidP="002D37A9">
      <w:pPr>
        <w:jc w:val="both"/>
        <w:rPr>
          <w:rFonts w:ascii="Calibri" w:hAnsi="Calibri" w:cs="Calibri"/>
        </w:rPr>
      </w:pPr>
      <w:r w:rsidRPr="002D37A9">
        <w:rPr>
          <w:rFonts w:ascii="Calibri" w:hAnsi="Calibri" w:cs="Calibri"/>
        </w:rPr>
        <w:t>In semiconductor manufacturing, unplanned machine downtime is the biggest cost driver. Equipment failures during post-silicon validation stop production and lower yield. Predictive maintenance solves this problem by identifying failures before they lead to downtime. Achouch et al. (2022) suggest that an Industry 4.0 solution such as using sensors to monitor the machinery can reduce maintenance costs by 30–50% across general manufacturing.</w:t>
      </w:r>
    </w:p>
    <w:p w14:paraId="3C7F1FDC" w14:textId="77777777" w:rsidR="00D3561A" w:rsidRPr="002D37A9" w:rsidRDefault="00D3561A" w:rsidP="002D37A9">
      <w:pPr>
        <w:jc w:val="both"/>
        <w:rPr>
          <w:rFonts w:ascii="Calibri" w:hAnsi="Calibri" w:cs="Calibri"/>
        </w:rPr>
      </w:pPr>
      <w:r w:rsidRPr="002D37A9">
        <w:rPr>
          <w:rFonts w:ascii="Calibri" w:hAnsi="Calibri" w:cs="Calibri"/>
        </w:rPr>
        <w:t>For this problem domain, SECOM dataset became a standard benchmark (McCann and Johnston, 2008). The defect level is critical for a product test engineer because the misdetection of one failure has far greater cost implications down the line than a single false alarm at the line.</w:t>
      </w:r>
    </w:p>
    <w:p w14:paraId="70DEBC0B" w14:textId="70943E7D" w:rsidR="00ED3B40" w:rsidRPr="002D37A9" w:rsidRDefault="00D3561A" w:rsidP="002D37A9">
      <w:pPr>
        <w:jc w:val="both"/>
        <w:rPr>
          <w:rFonts w:ascii="Calibri" w:hAnsi="Calibri" w:cs="Calibri"/>
        </w:rPr>
      </w:pPr>
      <w:r w:rsidRPr="002D37A9">
        <w:rPr>
          <w:rFonts w:ascii="Calibri" w:hAnsi="Calibri" w:cs="Calibri"/>
        </w:rPr>
        <w:t>Susto et al. (2015) proposed a method using multiple classifiers to deal with the censored, imbalanced data associated with manufacturing processes in semiconductor manufacturing. Performance has improved more recently because of a combination of feature reduction methods with newer algorithms. Salem and Bhuiyan (2025) reported a result of 98.6% accuracy with the Support Vector Classifier and PCA-based dimensionality reduction but like most results on SECOM, this performance was achieved on a class-balanced (resampled) test set which inflates performance.</w:t>
      </w:r>
    </w:p>
    <w:p w14:paraId="0BE971F8" w14:textId="77777777" w:rsidR="002D37A9" w:rsidRPr="002D37A9" w:rsidRDefault="00ED3B40" w:rsidP="002D37A9">
      <w:pPr>
        <w:pStyle w:val="Heading1"/>
        <w:jc w:val="both"/>
        <w:rPr>
          <w:rFonts w:ascii="Calibri" w:hAnsi="Calibri" w:cs="Calibri"/>
          <w:sz w:val="28"/>
          <w:szCs w:val="28"/>
        </w:rPr>
      </w:pPr>
      <w:bookmarkStart w:id="2" w:name="_Toc230077075"/>
      <w:r w:rsidRPr="002D37A9">
        <w:rPr>
          <w:rFonts w:ascii="Calibri" w:hAnsi="Calibri" w:cs="Calibri"/>
          <w:sz w:val="28"/>
          <w:szCs w:val="28"/>
        </w:rPr>
        <w:t>2.2 TinyML and Edge AI Foundations</w:t>
      </w:r>
      <w:bookmarkEnd w:id="2"/>
    </w:p>
    <w:p w14:paraId="1F52B1FB" w14:textId="61AED9E1" w:rsidR="00D3561A" w:rsidRPr="002D37A9" w:rsidRDefault="00D3561A" w:rsidP="002D37A9">
      <w:pPr>
        <w:jc w:val="both"/>
        <w:rPr>
          <w:rFonts w:ascii="Calibri" w:hAnsi="Calibri" w:cs="Calibri"/>
        </w:rPr>
      </w:pPr>
      <w:r w:rsidRPr="002D37A9">
        <w:rPr>
          <w:rFonts w:ascii="Calibri" w:hAnsi="Calibri" w:cs="Calibri"/>
        </w:rPr>
        <w:t>Tiny Machine Learning, or TinyML, allows for machine learning inference directly on ultra-low power microcontrollers which consume power values of less than 1mW (Ooko and Karume, 2024).</w:t>
      </w:r>
    </w:p>
    <w:p w14:paraId="4282B077" w14:textId="77777777" w:rsidR="00D3561A" w:rsidRPr="002D37A9" w:rsidRDefault="00D3561A" w:rsidP="002D37A9">
      <w:pPr>
        <w:jc w:val="both"/>
        <w:rPr>
          <w:rFonts w:ascii="Calibri" w:hAnsi="Calibri" w:cs="Calibri"/>
        </w:rPr>
      </w:pPr>
      <w:r w:rsidRPr="002D37A9">
        <w:rPr>
          <w:rFonts w:ascii="Calibri" w:hAnsi="Calibri" w:cs="Calibri"/>
        </w:rPr>
        <w:t>Four industrial benefits: low latency for real time decisions, enhanced privacy, low power, and reduced cloud cost. A robust TinyML system has a five-layer stack; according to Njor et al. (2024) these layers are the hardware, toolchain, model, data and application.</w:t>
      </w:r>
    </w:p>
    <w:p w14:paraId="334346FA" w14:textId="14F5AC38" w:rsidR="00ED3B40" w:rsidRPr="002D37A9" w:rsidRDefault="00D3561A" w:rsidP="002D37A9">
      <w:pPr>
        <w:jc w:val="both"/>
        <w:rPr>
          <w:rFonts w:ascii="Calibri" w:hAnsi="Calibri" w:cs="Calibri"/>
        </w:rPr>
      </w:pPr>
      <w:r w:rsidRPr="002D37A9">
        <w:rPr>
          <w:rFonts w:ascii="Calibri" w:hAnsi="Calibri" w:cs="Calibri"/>
        </w:rPr>
        <w:lastRenderedPageBreak/>
        <w:t xml:space="preserve">The focus is on model layer where compression techniques like quantization, pruning, clustering and neuron merging are used to reduce the model size with controlled tradeoffs. It’s helpful in PdM as it involves large classifiers to run efficiently on low power microcontrollers like ESP32 which are limited by resources constraint. </w:t>
      </w:r>
    </w:p>
    <w:p w14:paraId="6800897E" w14:textId="77777777" w:rsidR="002D37A9" w:rsidRDefault="00ED3B40" w:rsidP="002D37A9">
      <w:pPr>
        <w:jc w:val="both"/>
        <w:rPr>
          <w:rStyle w:val="Heading1Char"/>
          <w:rFonts w:ascii="Calibri" w:hAnsi="Calibri" w:cs="Calibri"/>
          <w:sz w:val="28"/>
          <w:szCs w:val="28"/>
        </w:rPr>
      </w:pPr>
      <w:bookmarkStart w:id="3" w:name="_Toc230077076"/>
      <w:r w:rsidRPr="002D37A9">
        <w:rPr>
          <w:rStyle w:val="Heading1Char"/>
          <w:rFonts w:ascii="Calibri" w:hAnsi="Calibri" w:cs="Calibri"/>
          <w:sz w:val="28"/>
          <w:szCs w:val="28"/>
        </w:rPr>
        <w:t>2.3 Applications of TinyML for Predictive Maintenance</w:t>
      </w:r>
      <w:bookmarkEnd w:id="3"/>
    </w:p>
    <w:p w14:paraId="66024C33" w14:textId="5478D76A" w:rsidR="00D3561A" w:rsidRPr="002D37A9" w:rsidRDefault="00D3561A" w:rsidP="002D37A9">
      <w:pPr>
        <w:jc w:val="both"/>
        <w:rPr>
          <w:rFonts w:ascii="Calibri" w:hAnsi="Calibri" w:cs="Calibri"/>
        </w:rPr>
      </w:pPr>
      <w:r w:rsidRPr="002D37A9">
        <w:rPr>
          <w:rFonts w:ascii="Calibri" w:hAnsi="Calibri" w:cs="Calibri"/>
        </w:rPr>
        <w:t>Existing research evidently shows that TinyML can process data on devices near the sensors enhancing responsiveness and privacy for a real time PdM on microcontrollers. Gupta and Shivhare (2025</w:t>
      </w:r>
      <w:r w:rsidR="00E03053" w:rsidRPr="002D37A9">
        <w:rPr>
          <w:rFonts w:ascii="Calibri" w:hAnsi="Calibri" w:cs="Calibri"/>
        </w:rPr>
        <w:t>)</w:t>
      </w:r>
      <w:r w:rsidRPr="002D37A9">
        <w:rPr>
          <w:rFonts w:ascii="Calibri" w:hAnsi="Calibri" w:cs="Calibri"/>
        </w:rPr>
        <w:t xml:space="preserve"> developed an edge-based monitoring system for real-time predictive maintenance using Tiny ML model on ESP32 controller within its memory and processing limitations for vibration-based fault classification. They used 1D convolutional neural networks to accuracy of 91.4% with inference time 13ms using only 172kb flash memory. The model uses data from rotating machinery and a custom collected vibration data set. It is major reference for this project.</w:t>
      </w:r>
    </w:p>
    <w:p w14:paraId="013227A2" w14:textId="77777777" w:rsidR="00D3561A" w:rsidRPr="002D37A9" w:rsidRDefault="00D3561A" w:rsidP="002D37A9">
      <w:pPr>
        <w:jc w:val="both"/>
        <w:rPr>
          <w:rFonts w:ascii="Calibri" w:hAnsi="Calibri" w:cs="Calibri"/>
        </w:rPr>
      </w:pPr>
      <w:r w:rsidRPr="002D37A9">
        <w:rPr>
          <w:rFonts w:ascii="Calibri" w:hAnsi="Calibri" w:cs="Calibri"/>
        </w:rPr>
        <w:t>TinyML model deployment in a PdM environment is highly dependent on data acquisition and preprocessing stages. Hymel et al. (2023) report that digital signal processing, rather than inference, often dominates edge-device latency. Efficient DSP (i.e. using FFT and statistical feature extraction) plays an essential role for high model performance and low latency. The authors also state that MLOps platforms such as Edge Impulse simplify the end-to-end process, but pure TensorFlow Lite Micro is being used on this project, so full control over the pre-processing and quantization is maintained.</w:t>
      </w:r>
    </w:p>
    <w:p w14:paraId="7C2722ED" w14:textId="77777777" w:rsidR="00D3561A" w:rsidRPr="002D37A9" w:rsidRDefault="00D3561A" w:rsidP="002D37A9">
      <w:pPr>
        <w:jc w:val="both"/>
        <w:rPr>
          <w:rFonts w:ascii="Calibri" w:hAnsi="Calibri" w:cs="Calibri"/>
        </w:rPr>
      </w:pPr>
      <w:r w:rsidRPr="002D37A9">
        <w:rPr>
          <w:rFonts w:ascii="Calibri" w:hAnsi="Calibri" w:cs="Calibri"/>
        </w:rPr>
        <w:t>An additional important aspect of TinyML for PdM is the environmental impact. Prakash et al. (2023) state that although localized inference on the edge lowers the carbon emissions associated with data transmission to the cloud, it introduces additional “hidden” costs such as the manufacturing footprint of microcontrollers, battery consumption, and the problem of waste management. Overall improvements to the system need to account for environmental sustainability in addition to accuracy and latency.</w:t>
      </w:r>
    </w:p>
    <w:p w14:paraId="3F18FDA8" w14:textId="7394D1CD" w:rsidR="00ED3B40" w:rsidRPr="002D37A9" w:rsidRDefault="00D3561A" w:rsidP="002D37A9">
      <w:pPr>
        <w:jc w:val="both"/>
        <w:rPr>
          <w:rFonts w:ascii="Calibri" w:hAnsi="Calibri" w:cs="Calibri"/>
        </w:rPr>
      </w:pPr>
      <w:r w:rsidRPr="002D37A9">
        <w:rPr>
          <w:rFonts w:ascii="Calibri" w:hAnsi="Calibri" w:cs="Calibri"/>
        </w:rPr>
        <w:t>Real-time semiconductor testing environments generates a complex, high-dimensional data, not just simple vibration signals. TinyML is not yet used in this domain as data is complex for current research.</w:t>
      </w:r>
    </w:p>
    <w:p w14:paraId="501740EA" w14:textId="7070799A" w:rsidR="00D3561A" w:rsidRPr="002D37A9" w:rsidRDefault="00ED3B40" w:rsidP="002D37A9">
      <w:pPr>
        <w:rPr>
          <w:rFonts w:ascii="Calibri" w:hAnsi="Calibri" w:cs="Calibri"/>
        </w:rPr>
      </w:pPr>
      <w:bookmarkStart w:id="4" w:name="_Toc230077077"/>
      <w:r w:rsidRPr="002D37A9">
        <w:rPr>
          <w:rStyle w:val="Heading1Char"/>
          <w:rFonts w:ascii="Calibri" w:hAnsi="Calibri" w:cs="Calibri"/>
          <w:sz w:val="28"/>
          <w:szCs w:val="28"/>
        </w:rPr>
        <w:t>2.4 Research Gap</w:t>
      </w:r>
      <w:bookmarkEnd w:id="4"/>
      <w:r w:rsidRPr="002D37A9">
        <w:rPr>
          <w:rFonts w:ascii="Calibri" w:hAnsi="Calibri" w:cs="Calibri"/>
          <w:b/>
          <w:bCs/>
        </w:rPr>
        <w:br/>
      </w:r>
      <w:r w:rsidR="00D3561A" w:rsidRPr="002D37A9">
        <w:rPr>
          <w:rFonts w:ascii="Calibri" w:hAnsi="Calibri" w:cs="Calibri"/>
        </w:rPr>
        <w:t>A clear pattern emerges from the literature reviewed above. Many TinyML approaches toward PdM are concerned with simpler vibration or audio inputs from rotating machinery (Gupta and Shivhare, 2025; Hymel et al., 2023). Cloud-based approaches successfully used high-dimensional process data such as the SECOM dataset (Susto et al., 2015; Salem and Bhuiyan, 2025; Abdelhafiz et al., 2024) rely heavily on cloud computing and constant network access.</w:t>
      </w:r>
    </w:p>
    <w:p w14:paraId="6A766C3A" w14:textId="77777777" w:rsidR="002D37A9" w:rsidRDefault="00D3561A" w:rsidP="002D37A9">
      <w:pPr>
        <w:jc w:val="both"/>
        <w:rPr>
          <w:rFonts w:ascii="Calibri" w:hAnsi="Calibri" w:cs="Calibri"/>
        </w:rPr>
      </w:pPr>
      <w:r w:rsidRPr="002D37A9">
        <w:rPr>
          <w:rFonts w:ascii="Calibri" w:hAnsi="Calibri" w:cs="Calibri"/>
        </w:rPr>
        <w:lastRenderedPageBreak/>
        <w:t>What remains largely unexplored is the use of TinyML models with complex, multi-feature data from semiconductor processes on resource-limited edge devices. It’s difficult due to the class imbalance (6.6% failures) and high dimensionality of features on microcontrollers with extreme memory and power limitations (ESP32). So far, there are no known TinyML works concerning PdM with these types of data.</w:t>
      </w:r>
    </w:p>
    <w:p w14:paraId="5D69AE42" w14:textId="5C22CAE1" w:rsidR="00ED3B40" w:rsidRPr="002D37A9" w:rsidRDefault="00D3561A" w:rsidP="002D37A9">
      <w:pPr>
        <w:jc w:val="both"/>
        <w:rPr>
          <w:rFonts w:ascii="Calibri" w:hAnsi="Calibri" w:cs="Calibri"/>
        </w:rPr>
      </w:pPr>
      <w:r w:rsidRPr="002D37A9">
        <w:rPr>
          <w:rFonts w:ascii="Calibri" w:hAnsi="Calibri" w:cs="Calibri"/>
        </w:rPr>
        <w:t>This project seeks to fill this gap by attempting to train a TinyML model on the SECOM dataset, optimizing it to run on an ESP32, simulating it on Wokwi, and monitoring it on the cloud using Blynk. The importance of bridging this gap is that most semiconductor test floors are driven by high-dimensional process telemetry and moving predictive maintenance to the edge would minimize cloud dependence and fault detection decision latency.</w:t>
      </w:r>
    </w:p>
    <w:p w14:paraId="6A0BEFDB" w14:textId="77777777" w:rsidR="002D37A9" w:rsidRPr="002D37A9" w:rsidRDefault="00ED3B40" w:rsidP="002D37A9">
      <w:pPr>
        <w:pStyle w:val="Heading1"/>
        <w:jc w:val="both"/>
        <w:rPr>
          <w:rFonts w:ascii="Calibri" w:hAnsi="Calibri" w:cs="Calibri"/>
          <w:sz w:val="28"/>
          <w:szCs w:val="28"/>
        </w:rPr>
      </w:pPr>
      <w:bookmarkStart w:id="5" w:name="_Toc230077078"/>
      <w:r w:rsidRPr="002D37A9">
        <w:rPr>
          <w:rFonts w:ascii="Calibri" w:hAnsi="Calibri" w:cs="Calibri"/>
          <w:sz w:val="28"/>
          <w:szCs w:val="28"/>
        </w:rPr>
        <w:t>3.1 System Overview</w:t>
      </w:r>
      <w:bookmarkEnd w:id="5"/>
      <w:r w:rsidRPr="002D37A9">
        <w:rPr>
          <w:rFonts w:ascii="Calibri" w:hAnsi="Calibri" w:cs="Calibri"/>
          <w:sz w:val="28"/>
          <w:szCs w:val="28"/>
        </w:rPr>
        <w:t xml:space="preserve">  </w:t>
      </w:r>
    </w:p>
    <w:p w14:paraId="62E0AAF7" w14:textId="10D9E3A8" w:rsidR="002D37A9" w:rsidRPr="00346279" w:rsidRDefault="00D3561A" w:rsidP="002D37A9">
      <w:pPr>
        <w:jc w:val="both"/>
        <w:rPr>
          <w:rFonts w:ascii="Calibri" w:hAnsi="Calibri" w:cs="Calibri"/>
        </w:rPr>
      </w:pPr>
      <w:r w:rsidRPr="002D37A9">
        <w:rPr>
          <w:rFonts w:ascii="Calibri" w:hAnsi="Calibri" w:cs="Calibri"/>
        </w:rPr>
        <w:t xml:space="preserve">This project operates on an ESP32 microcontroller in a Wokwi simulation environment allowing live sensor reading and onboard ML inference. The architecture is designed deliberately as a two-tier architecture. Tier 1 is an edge IoT layer that sends data from the MEMS and environmental sensors to a Blynk cloud dashboard with anomaly alerts using thresholding. Tier 2 is an AI inference layer with an XGBoost classifier trained to operate on stored SECOM process samples. The two tiers run in parallel because they operate in distinct data domains, a design choice explained in Section 3.4. </w:t>
      </w:r>
      <w:r w:rsidR="00ED3B40" w:rsidRPr="002D37A9">
        <w:rPr>
          <w:rFonts w:ascii="Calibri" w:hAnsi="Calibri" w:cs="Calibri"/>
        </w:rPr>
        <w:t xml:space="preserve">  </w:t>
      </w:r>
    </w:p>
    <w:p w14:paraId="4D5B1DD1" w14:textId="4619B279" w:rsidR="00ED3B40" w:rsidRPr="002D37A9" w:rsidRDefault="00ED3B40" w:rsidP="002D37A9">
      <w:pPr>
        <w:pStyle w:val="Heading1"/>
        <w:jc w:val="both"/>
        <w:rPr>
          <w:rFonts w:ascii="Calibri" w:hAnsi="Calibri" w:cs="Calibri"/>
          <w:sz w:val="28"/>
          <w:szCs w:val="28"/>
        </w:rPr>
      </w:pPr>
      <w:bookmarkStart w:id="6" w:name="_Toc230077079"/>
      <w:r w:rsidRPr="002D37A9">
        <w:rPr>
          <w:rFonts w:ascii="Calibri" w:hAnsi="Calibri" w:cs="Calibri"/>
          <w:sz w:val="28"/>
          <w:szCs w:val="28"/>
        </w:rPr>
        <w:t>3.2 Hardware Components</w:t>
      </w:r>
      <w:bookmarkEnd w:id="6"/>
      <w:r w:rsidRPr="002D37A9">
        <w:rPr>
          <w:rFonts w:ascii="Calibri" w:hAnsi="Calibri" w:cs="Calibri"/>
          <w:sz w:val="28"/>
          <w:szCs w:val="28"/>
        </w:rPr>
        <w:t xml:space="preserve">  </w:t>
      </w:r>
    </w:p>
    <w:p w14:paraId="3B93AA6D" w14:textId="52E8887B" w:rsidR="00ED3B40" w:rsidRPr="002D37A9" w:rsidRDefault="00D3561A" w:rsidP="002D37A9">
      <w:pPr>
        <w:jc w:val="both"/>
        <w:rPr>
          <w:rFonts w:ascii="Calibri" w:hAnsi="Calibri" w:cs="Calibri"/>
        </w:rPr>
      </w:pPr>
      <w:r w:rsidRPr="002D37A9">
        <w:rPr>
          <w:rFonts w:ascii="Calibri" w:hAnsi="Calibri" w:cs="Calibri"/>
        </w:rPr>
        <w:t>This project is based on the ESP32 microcontroller which was chosen for its high performance (4MB of flash and dual cores) and the large overhead for running compressed TinyML models, and built-in WiFi stack for cloud-based telemetry. Two sensors model the typical monitoring signals on industrial semiconductor test equipment. A 6-axis IMU is included for the MPU6050 which monitors mechanical state and vibrations through I2C, with the physical forces within a High-Speed Handler. A DHT22 sensor measures thermal and environmental stress such as High Temperature Operating Life chambers. Local feedback to an engineer regarding device state is provided by a Green and a Red LED. Green lights up if the system is operating normally, red lights up when a failure or threshold condition is detected. The MPU6050 is connected using I2C (GPIO 21/22). The assignments of the digital pins are straightforward. GPIO 4 is assigned to the DHT22, GPIO 18 is assigned to the red LED and GPIO 19 is assigned to the green LED.</w:t>
      </w:r>
    </w:p>
    <w:p w14:paraId="2AFDE6B9" w14:textId="77777777" w:rsidR="00ED3B40" w:rsidRPr="002D37A9" w:rsidRDefault="00ED3B40" w:rsidP="002D37A9">
      <w:pPr>
        <w:pStyle w:val="Heading1"/>
        <w:jc w:val="both"/>
        <w:rPr>
          <w:rFonts w:ascii="Calibri" w:hAnsi="Calibri" w:cs="Calibri"/>
          <w:sz w:val="28"/>
          <w:szCs w:val="28"/>
        </w:rPr>
      </w:pPr>
      <w:bookmarkStart w:id="7" w:name="_Toc230077080"/>
      <w:r w:rsidRPr="002D37A9">
        <w:rPr>
          <w:rFonts w:ascii="Calibri" w:hAnsi="Calibri" w:cs="Calibri"/>
          <w:sz w:val="28"/>
          <w:szCs w:val="28"/>
        </w:rPr>
        <w:t>3.3 Software Architecture</w:t>
      </w:r>
      <w:bookmarkEnd w:id="7"/>
    </w:p>
    <w:p w14:paraId="698919DA" w14:textId="44047322" w:rsidR="00ED3B40" w:rsidRPr="002D37A9" w:rsidRDefault="00D3561A" w:rsidP="002D37A9">
      <w:pPr>
        <w:jc w:val="both"/>
        <w:rPr>
          <w:rFonts w:ascii="Calibri" w:hAnsi="Calibri" w:cs="Calibri"/>
        </w:rPr>
      </w:pPr>
      <w:r w:rsidRPr="002D37A9">
        <w:rPr>
          <w:rFonts w:ascii="Calibri" w:hAnsi="Calibri" w:cs="Calibri"/>
        </w:rPr>
        <w:t xml:space="preserve">Built on Arduino using hardware-abstraction and cloud libraries; Adafruit MPU6050 and DHT libraries process peripheral data into I2C and digital bit-streams. The XGBoost classifier was </w:t>
      </w:r>
      <w:r w:rsidRPr="002D37A9">
        <w:rPr>
          <w:rFonts w:ascii="Calibri" w:hAnsi="Calibri" w:cs="Calibri"/>
        </w:rPr>
        <w:lastRenderedPageBreak/>
        <w:t>ported from Python and converted into an C score () function using m2cgen. Earlier experiments with quantized framework (emlearn) caused severe precision loss during an initial deployment. This output provides double-precision probability results preserving the model logic which was necessary given that SECOM features were Z-score standardized. The BlynkTimer manages two processes: fetching the sensor values every 2 seconds and running the model inference every 5 seconds. Continuous connection to the cloud via WiFi is provided by the ESP32 via the Wokwi-GUEST and results pushed to ten virtual pins (V0-V9) on the Blynk web interface.</w:t>
      </w:r>
    </w:p>
    <w:p w14:paraId="4BB1A772" w14:textId="77777777" w:rsidR="00ED3B40" w:rsidRPr="002D37A9" w:rsidRDefault="00ED3B40" w:rsidP="002D37A9">
      <w:pPr>
        <w:pStyle w:val="Heading1"/>
        <w:jc w:val="both"/>
        <w:rPr>
          <w:rFonts w:ascii="Calibri" w:hAnsi="Calibri" w:cs="Calibri"/>
          <w:sz w:val="28"/>
          <w:szCs w:val="28"/>
        </w:rPr>
      </w:pPr>
      <w:bookmarkStart w:id="8" w:name="_Toc230077081"/>
      <w:r w:rsidRPr="002D37A9">
        <w:rPr>
          <w:rFonts w:ascii="Calibri" w:hAnsi="Calibri" w:cs="Calibri"/>
          <w:sz w:val="28"/>
          <w:szCs w:val="28"/>
        </w:rPr>
        <w:t>3.4 Two-Tier Architecture: Justification</w:t>
      </w:r>
      <w:bookmarkEnd w:id="8"/>
      <w:r w:rsidRPr="002D37A9">
        <w:rPr>
          <w:rFonts w:ascii="Calibri" w:hAnsi="Calibri" w:cs="Calibri"/>
          <w:sz w:val="28"/>
          <w:szCs w:val="28"/>
        </w:rPr>
        <w:t xml:space="preserve">  </w:t>
      </w:r>
    </w:p>
    <w:p w14:paraId="7971A5CA" w14:textId="7BCD8184" w:rsidR="00ED3B40" w:rsidRPr="002D37A9" w:rsidRDefault="00D3561A" w:rsidP="002D37A9">
      <w:pPr>
        <w:jc w:val="both"/>
        <w:rPr>
          <w:rFonts w:ascii="Calibri" w:hAnsi="Calibri" w:cs="Calibri"/>
        </w:rPr>
      </w:pPr>
      <w:r w:rsidRPr="002D37A9">
        <w:rPr>
          <w:rFonts w:ascii="Calibri" w:hAnsi="Calibri" w:cs="Calibri"/>
        </w:rPr>
        <w:t>The two-tier architecture is an intentional design decision. It mirrors the way semiconductor fabrication uses different sources of data at various levels. The real-time physical data from IoT is separated from the high complexity process telemetry data used by ML inference. The motion and temperature of the system's hardware is streamed live through the IoT layer but processed through a model operating on standard SECOM process samples. The partitioning is required due to a "fundamental domain mismatch", because input data is external physical health (vibration and ambient temperature) at the test apparatus and the SECOM data is internal process health (gas flow and pressures, and voltages). Within manufacturing both types are found adjacent but represent independent fault vectors: vibration analysis addresses mechanics health within high-speed handlers, and process telemetry identifies silicon manufacturing phase drift. They reside together on one ESP32 'capability complete' edge device. This is evidence that the microcontroller can simultaneously manage high-bandwidth IoT telemetry and high-dimensional AI inference. Simply piping raw vibration signals from the MPU6050 into a trained SECOM chemical process model would result in a technically unsound application of the model; here, the focus is on verifying the ability of the device to handle the resource load of parallel, independent computation with each domain. This creates an accurate testing environment for hardware capabilities with regards to computational load and avoids corrupting the carefully prepared SECOM dataset.</w:t>
      </w:r>
    </w:p>
    <w:p w14:paraId="17F22D5F" w14:textId="77777777" w:rsidR="00ED3B40" w:rsidRPr="002D37A9" w:rsidRDefault="00ED3B40" w:rsidP="002D37A9">
      <w:pPr>
        <w:pStyle w:val="Heading1"/>
        <w:jc w:val="both"/>
        <w:rPr>
          <w:rFonts w:ascii="Calibri" w:hAnsi="Calibri" w:cs="Calibri"/>
          <w:sz w:val="28"/>
          <w:szCs w:val="28"/>
        </w:rPr>
      </w:pPr>
      <w:bookmarkStart w:id="9" w:name="_Toc230077082"/>
      <w:r w:rsidRPr="002D37A9">
        <w:rPr>
          <w:rFonts w:ascii="Calibri" w:hAnsi="Calibri" w:cs="Calibri"/>
          <w:sz w:val="28"/>
          <w:szCs w:val="28"/>
        </w:rPr>
        <w:t>4.1 Dataset and Problem Framing</w:t>
      </w:r>
      <w:bookmarkEnd w:id="9"/>
    </w:p>
    <w:p w14:paraId="40C35A12" w14:textId="708CDF17" w:rsidR="00ED3B40" w:rsidRPr="002D37A9" w:rsidRDefault="00D3561A" w:rsidP="002D37A9">
      <w:pPr>
        <w:jc w:val="both"/>
        <w:rPr>
          <w:rFonts w:ascii="Calibri" w:hAnsi="Calibri" w:cs="Calibri"/>
        </w:rPr>
      </w:pPr>
      <w:r w:rsidRPr="002D37A9">
        <w:rPr>
          <w:rFonts w:ascii="Calibri" w:hAnsi="Calibri" w:cs="Calibri"/>
        </w:rPr>
        <w:t>The model is trained on UCI SECOM dataset in the development of the predictive maintenance model. The SECOM dataset is widely used as a benchmark in the process telemetry data of semiconductor manufacturing processes. This is a production process dataset with 1,567 samples on 590 features from sensors on a production line (Labels: -1 is success; +1 is a failure</w:t>
      </w:r>
      <w:r w:rsidR="00234CE6" w:rsidRPr="002D37A9">
        <w:rPr>
          <w:rFonts w:ascii="Calibri" w:hAnsi="Calibri" w:cs="Calibri"/>
        </w:rPr>
        <w:t>). The</w:t>
      </w:r>
      <w:r w:rsidRPr="002D37A9">
        <w:rPr>
          <w:rFonts w:ascii="Calibri" w:hAnsi="Calibri" w:cs="Calibri"/>
        </w:rPr>
        <w:t xml:space="preserve"> primary problem is extreme class imbalance as there are only 104 samples which are a failure (failure rate = 6.6%). Most common ML methods will overfit to the majority class. This leads to very high accuracy but no detection of failures.</w:t>
      </w:r>
    </w:p>
    <w:p w14:paraId="21634619" w14:textId="77777777" w:rsidR="00ED3B40" w:rsidRPr="002D37A9" w:rsidRDefault="00ED3B40" w:rsidP="002D37A9">
      <w:pPr>
        <w:pStyle w:val="Heading1"/>
        <w:jc w:val="both"/>
        <w:rPr>
          <w:rFonts w:ascii="Calibri" w:hAnsi="Calibri" w:cs="Calibri"/>
          <w:sz w:val="28"/>
          <w:szCs w:val="28"/>
        </w:rPr>
      </w:pPr>
      <w:bookmarkStart w:id="10" w:name="_Toc230077083"/>
      <w:r w:rsidRPr="002D37A9">
        <w:rPr>
          <w:rFonts w:ascii="Calibri" w:hAnsi="Calibri" w:cs="Calibri"/>
          <w:sz w:val="28"/>
          <w:szCs w:val="28"/>
        </w:rPr>
        <w:lastRenderedPageBreak/>
        <w:t>4.2 Preprocessing Pipeline</w:t>
      </w:r>
      <w:bookmarkEnd w:id="10"/>
    </w:p>
    <w:p w14:paraId="7884F396" w14:textId="7C1503BD" w:rsidR="00ED3B40" w:rsidRPr="002D37A9" w:rsidRDefault="00D3561A" w:rsidP="002D37A9">
      <w:pPr>
        <w:jc w:val="both"/>
        <w:rPr>
          <w:rFonts w:ascii="Calibri" w:hAnsi="Calibri" w:cs="Calibri"/>
        </w:rPr>
      </w:pPr>
      <w:r w:rsidRPr="002D37A9">
        <w:rPr>
          <w:rFonts w:ascii="Calibri" w:hAnsi="Calibri" w:cs="Calibri"/>
        </w:rPr>
        <w:t xml:space="preserve">The raw SECOM data needs to be highly preprocessed due to stability issues and ESP32 limitations. All features with missing values above 55% are dropped. The other missing values are filled using median imputation to preserve </w:t>
      </w:r>
      <w:r w:rsidR="00234CE6" w:rsidRPr="002D37A9">
        <w:rPr>
          <w:rFonts w:ascii="Calibri" w:hAnsi="Calibri" w:cs="Calibri"/>
        </w:rPr>
        <w:t>distribution. After</w:t>
      </w:r>
      <w:r w:rsidRPr="002D37A9">
        <w:rPr>
          <w:rFonts w:ascii="Calibri" w:hAnsi="Calibri" w:cs="Calibri"/>
        </w:rPr>
        <w:t xml:space="preserve"> that, a variance filter is used to remove predictors with a variance of 0 or very small values. Predictors with variances less than 1e-6, which do not contribute to predictions, have been eliminated. It is essential and has removed the predictors count from 590 to 440.</w:t>
      </w:r>
      <w:r w:rsidR="00170E08" w:rsidRPr="002D37A9">
        <w:rPr>
          <w:rFonts w:ascii="Calibri" w:hAnsi="Calibri" w:cs="Calibri"/>
        </w:rPr>
        <w:t xml:space="preserve"> </w:t>
      </w:r>
      <w:r w:rsidRPr="002D37A9">
        <w:rPr>
          <w:rFonts w:ascii="Calibri" w:hAnsi="Calibri" w:cs="Calibri"/>
        </w:rPr>
        <w:t xml:space="preserve">A stratified 80/20 train/test split with a fixed random state keeps the original class proportions and ensures that results can be reproduced.  Min-max scaling was used to scale all features to fit within the int16 boundaries (-30000, +30000). Didn’t use Z-score standard normalization as the feature set falls in [-3, +3] range, when cast into int16 in embedded export pipeline it rounded almost all values to {-3, -2, -1, 0, 1, 2, 3} removing predictive information. </w:t>
      </w:r>
    </w:p>
    <w:p w14:paraId="1F81BEC6" w14:textId="77777777" w:rsidR="00ED3B40" w:rsidRPr="002D37A9" w:rsidRDefault="00ED3B40" w:rsidP="002D37A9">
      <w:pPr>
        <w:pStyle w:val="Heading1"/>
        <w:jc w:val="both"/>
        <w:rPr>
          <w:rFonts w:ascii="Calibri" w:hAnsi="Calibri" w:cs="Calibri"/>
          <w:sz w:val="28"/>
          <w:szCs w:val="28"/>
        </w:rPr>
      </w:pPr>
      <w:bookmarkStart w:id="11" w:name="_Toc230077084"/>
      <w:r w:rsidRPr="002D37A9">
        <w:rPr>
          <w:rFonts w:ascii="Calibri" w:hAnsi="Calibri" w:cs="Calibri"/>
          <w:sz w:val="28"/>
          <w:szCs w:val="28"/>
        </w:rPr>
        <w:t>4.3 Baseline Model Selection</w:t>
      </w:r>
      <w:bookmarkEnd w:id="11"/>
    </w:p>
    <w:p w14:paraId="4F808061" w14:textId="051DB3AC" w:rsidR="00ED3B40" w:rsidRPr="002D37A9" w:rsidRDefault="00D3561A" w:rsidP="002D37A9">
      <w:pPr>
        <w:jc w:val="both"/>
        <w:rPr>
          <w:rFonts w:ascii="Calibri" w:hAnsi="Calibri" w:cs="Calibri"/>
        </w:rPr>
      </w:pPr>
      <w:r w:rsidRPr="002D37A9">
        <w:rPr>
          <w:rFonts w:ascii="Calibri" w:hAnsi="Calibri" w:cs="Calibri"/>
        </w:rPr>
        <w:t xml:space="preserve">To establish a baseline, three different model families were tested: Random Forest (RF) which is an ensemble bagger, XGBoost (XGB) which uses gradient boosting, and a Multi-Layer Perceptron (MLP) that represents neural networks. To overcome the severe class imbalance of the SECOM dataset during this initial training, class weighting was performed using class_weight='balanced' for Random Forest, and scale_pos_weight was used in XGBoost to penalize classification error for minority class. Furthermore, in place of the standard threshold of 0.5 classification, a probability sweep ranging from 0.05 to 0.95 was carried out to find the threshold that maximized F1-score for each candidate. Initially, Random Forest yielded F1=0.359 at threshold 0.19, substantially better than XGBoost (F1=0.238) and MLP (F1=0.148) on this preprocessing pipeline. Random Forest was chosen as the baseline for deployment, due to both its higher F1-score, and its use of a tree based embedded toolchains as a steady benchmark against future optimization attempts. </w:t>
      </w:r>
      <w:r w:rsidR="00ED3B40" w:rsidRPr="002D37A9">
        <w:rPr>
          <w:rFonts w:ascii="Calibri" w:hAnsi="Calibri" w:cs="Calibri"/>
        </w:rPr>
        <w:t xml:space="preserve">   </w:t>
      </w:r>
    </w:p>
    <w:tbl>
      <w:tblPr>
        <w:tblStyle w:val="TableGrid"/>
        <w:tblW w:w="0" w:type="auto"/>
        <w:tblLook w:val="04A0" w:firstRow="1" w:lastRow="0" w:firstColumn="1" w:lastColumn="0" w:noHBand="0" w:noVBand="1"/>
      </w:tblPr>
      <w:tblGrid>
        <w:gridCol w:w="1788"/>
        <w:gridCol w:w="1751"/>
        <w:gridCol w:w="1717"/>
        <w:gridCol w:w="1395"/>
        <w:gridCol w:w="1484"/>
        <w:gridCol w:w="1215"/>
      </w:tblGrid>
      <w:tr w:rsidR="00C3097C" w:rsidRPr="002D37A9" w14:paraId="18E2CCE0" w14:textId="77777777" w:rsidTr="00D861FB">
        <w:tc>
          <w:tcPr>
            <w:tcW w:w="1788" w:type="dxa"/>
          </w:tcPr>
          <w:p w14:paraId="417A8F25" w14:textId="77777777" w:rsidR="00C3097C" w:rsidRPr="002D37A9" w:rsidRDefault="00C3097C" w:rsidP="002D37A9">
            <w:pPr>
              <w:pStyle w:val="NoSpacing"/>
              <w:jc w:val="both"/>
              <w:rPr>
                <w:rFonts w:ascii="Calibri" w:hAnsi="Calibri" w:cs="Calibri"/>
              </w:rPr>
            </w:pPr>
            <w:r w:rsidRPr="002D37A9">
              <w:rPr>
                <w:rFonts w:ascii="Calibri" w:hAnsi="Calibri" w:cs="Calibri"/>
              </w:rPr>
              <w:t>Model</w:t>
            </w:r>
          </w:p>
        </w:tc>
        <w:tc>
          <w:tcPr>
            <w:tcW w:w="1751" w:type="dxa"/>
          </w:tcPr>
          <w:p w14:paraId="15D254E9" w14:textId="77777777" w:rsidR="00C3097C" w:rsidRPr="002D37A9" w:rsidRDefault="00C3097C" w:rsidP="002D37A9">
            <w:pPr>
              <w:pStyle w:val="NoSpacing"/>
              <w:jc w:val="both"/>
              <w:rPr>
                <w:rFonts w:ascii="Calibri" w:hAnsi="Calibri" w:cs="Calibri"/>
              </w:rPr>
            </w:pPr>
            <w:r w:rsidRPr="002D37A9">
              <w:rPr>
                <w:rFonts w:ascii="Calibri" w:hAnsi="Calibri" w:cs="Calibri"/>
              </w:rPr>
              <w:t>Best Threshold</w:t>
            </w:r>
          </w:p>
        </w:tc>
        <w:tc>
          <w:tcPr>
            <w:tcW w:w="1717" w:type="dxa"/>
          </w:tcPr>
          <w:p w14:paraId="411039A6" w14:textId="77777777" w:rsidR="00C3097C" w:rsidRPr="002D37A9" w:rsidRDefault="00C3097C" w:rsidP="002D37A9">
            <w:pPr>
              <w:pStyle w:val="NoSpacing"/>
              <w:jc w:val="both"/>
              <w:rPr>
                <w:rFonts w:ascii="Calibri" w:hAnsi="Calibri" w:cs="Calibri"/>
              </w:rPr>
            </w:pPr>
            <w:r w:rsidRPr="002D37A9">
              <w:rPr>
                <w:rFonts w:ascii="Calibri" w:hAnsi="Calibri" w:cs="Calibri"/>
              </w:rPr>
              <w:t xml:space="preserve"> F1</w:t>
            </w:r>
          </w:p>
        </w:tc>
        <w:tc>
          <w:tcPr>
            <w:tcW w:w="1395" w:type="dxa"/>
          </w:tcPr>
          <w:p w14:paraId="26806854" w14:textId="77777777" w:rsidR="00C3097C" w:rsidRPr="002D37A9" w:rsidRDefault="00C3097C" w:rsidP="002D37A9">
            <w:pPr>
              <w:pStyle w:val="NoSpacing"/>
              <w:jc w:val="both"/>
              <w:rPr>
                <w:rFonts w:ascii="Calibri" w:hAnsi="Calibri" w:cs="Calibri"/>
              </w:rPr>
            </w:pPr>
            <w:r w:rsidRPr="002D37A9">
              <w:rPr>
                <w:rFonts w:ascii="Calibri" w:hAnsi="Calibri" w:cs="Calibri"/>
              </w:rPr>
              <w:t>Recall</w:t>
            </w:r>
          </w:p>
        </w:tc>
        <w:tc>
          <w:tcPr>
            <w:tcW w:w="1484" w:type="dxa"/>
          </w:tcPr>
          <w:p w14:paraId="272F1BE2" w14:textId="77777777" w:rsidR="00C3097C" w:rsidRPr="002D37A9" w:rsidRDefault="00C3097C" w:rsidP="002D37A9">
            <w:pPr>
              <w:pStyle w:val="NoSpacing"/>
              <w:jc w:val="both"/>
              <w:rPr>
                <w:rFonts w:ascii="Calibri" w:hAnsi="Calibri" w:cs="Calibri"/>
              </w:rPr>
            </w:pPr>
            <w:r w:rsidRPr="002D37A9">
              <w:rPr>
                <w:rFonts w:ascii="Calibri" w:hAnsi="Calibri" w:cs="Calibri"/>
              </w:rPr>
              <w:t>Precision</w:t>
            </w:r>
          </w:p>
        </w:tc>
        <w:tc>
          <w:tcPr>
            <w:tcW w:w="1215" w:type="dxa"/>
          </w:tcPr>
          <w:p w14:paraId="554D7DE0" w14:textId="77777777" w:rsidR="00C3097C" w:rsidRPr="002D37A9" w:rsidRDefault="00C3097C" w:rsidP="002D37A9">
            <w:pPr>
              <w:pStyle w:val="NoSpacing"/>
              <w:jc w:val="both"/>
              <w:rPr>
                <w:rFonts w:ascii="Calibri" w:hAnsi="Calibri" w:cs="Calibri"/>
              </w:rPr>
            </w:pPr>
            <w:r w:rsidRPr="002D37A9">
              <w:rPr>
                <w:rFonts w:ascii="Calibri" w:hAnsi="Calibri" w:cs="Calibri"/>
              </w:rPr>
              <w:t>AUC</w:t>
            </w:r>
          </w:p>
        </w:tc>
      </w:tr>
      <w:tr w:rsidR="00C3097C" w:rsidRPr="002D37A9" w14:paraId="12885C88" w14:textId="77777777" w:rsidTr="00D861FB">
        <w:tc>
          <w:tcPr>
            <w:tcW w:w="1788" w:type="dxa"/>
          </w:tcPr>
          <w:p w14:paraId="4FDA6053" w14:textId="77777777" w:rsidR="00C3097C" w:rsidRPr="002D37A9" w:rsidRDefault="00C3097C" w:rsidP="002D37A9">
            <w:pPr>
              <w:pStyle w:val="NoSpacing"/>
              <w:jc w:val="both"/>
              <w:rPr>
                <w:rFonts w:ascii="Calibri" w:hAnsi="Calibri" w:cs="Calibri"/>
              </w:rPr>
            </w:pPr>
            <w:r w:rsidRPr="002D37A9">
              <w:rPr>
                <w:rFonts w:ascii="Calibri" w:hAnsi="Calibri" w:cs="Calibri"/>
              </w:rPr>
              <w:t>Random Forest</w:t>
            </w:r>
          </w:p>
        </w:tc>
        <w:tc>
          <w:tcPr>
            <w:tcW w:w="1751" w:type="dxa"/>
          </w:tcPr>
          <w:p w14:paraId="07AE3DC7" w14:textId="77777777" w:rsidR="00C3097C" w:rsidRPr="002D37A9" w:rsidRDefault="00C3097C" w:rsidP="002D37A9">
            <w:pPr>
              <w:pStyle w:val="NoSpacing"/>
              <w:jc w:val="both"/>
              <w:rPr>
                <w:rFonts w:ascii="Calibri" w:hAnsi="Calibri" w:cs="Calibri"/>
              </w:rPr>
            </w:pPr>
            <w:r w:rsidRPr="002D37A9">
              <w:rPr>
                <w:rFonts w:ascii="Calibri" w:hAnsi="Calibri" w:cs="Calibri"/>
              </w:rPr>
              <w:t>0.19</w:t>
            </w:r>
          </w:p>
        </w:tc>
        <w:tc>
          <w:tcPr>
            <w:tcW w:w="1717" w:type="dxa"/>
          </w:tcPr>
          <w:p w14:paraId="4284A4CE" w14:textId="77777777" w:rsidR="00C3097C" w:rsidRPr="002D37A9" w:rsidRDefault="00C3097C" w:rsidP="002D37A9">
            <w:pPr>
              <w:pStyle w:val="NoSpacing"/>
              <w:jc w:val="both"/>
              <w:rPr>
                <w:rFonts w:ascii="Calibri" w:hAnsi="Calibri" w:cs="Calibri"/>
              </w:rPr>
            </w:pPr>
            <w:r w:rsidRPr="002D37A9">
              <w:rPr>
                <w:rStyle w:val="token"/>
                <w:rFonts w:ascii="Calibri" w:hAnsi="Calibri" w:cs="Calibri"/>
              </w:rPr>
              <w:t xml:space="preserve">0.359 </w:t>
            </w:r>
          </w:p>
        </w:tc>
        <w:tc>
          <w:tcPr>
            <w:tcW w:w="1395" w:type="dxa"/>
          </w:tcPr>
          <w:p w14:paraId="75B33E70" w14:textId="77777777" w:rsidR="00C3097C" w:rsidRPr="002D37A9" w:rsidRDefault="00C3097C" w:rsidP="002D37A9">
            <w:pPr>
              <w:pStyle w:val="NoSpacing"/>
              <w:jc w:val="both"/>
              <w:rPr>
                <w:rFonts w:ascii="Calibri" w:hAnsi="Calibri" w:cs="Calibri"/>
              </w:rPr>
            </w:pPr>
            <w:r w:rsidRPr="002D37A9">
              <w:rPr>
                <w:rStyle w:val="token"/>
                <w:rFonts w:ascii="Calibri" w:hAnsi="Calibri" w:cs="Calibri"/>
              </w:rPr>
              <w:t>0.333</w:t>
            </w:r>
          </w:p>
        </w:tc>
        <w:tc>
          <w:tcPr>
            <w:tcW w:w="1484" w:type="dxa"/>
          </w:tcPr>
          <w:p w14:paraId="786F3317" w14:textId="77777777" w:rsidR="00C3097C" w:rsidRPr="002D37A9" w:rsidRDefault="00C3097C" w:rsidP="002D37A9">
            <w:pPr>
              <w:pStyle w:val="NoSpacing"/>
              <w:jc w:val="both"/>
              <w:rPr>
                <w:rFonts w:ascii="Calibri" w:hAnsi="Calibri" w:cs="Calibri"/>
              </w:rPr>
            </w:pPr>
            <w:r w:rsidRPr="002D37A9">
              <w:rPr>
                <w:rStyle w:val="token"/>
                <w:rFonts w:ascii="Calibri" w:hAnsi="Calibri" w:cs="Calibri"/>
              </w:rPr>
              <w:t>0.389</w:t>
            </w:r>
          </w:p>
        </w:tc>
        <w:tc>
          <w:tcPr>
            <w:tcW w:w="1215" w:type="dxa"/>
          </w:tcPr>
          <w:p w14:paraId="5D07E27A" w14:textId="77777777" w:rsidR="00C3097C" w:rsidRPr="002D37A9" w:rsidRDefault="00C3097C" w:rsidP="002D37A9">
            <w:pPr>
              <w:pStyle w:val="NoSpacing"/>
              <w:jc w:val="both"/>
              <w:rPr>
                <w:rFonts w:ascii="Calibri" w:hAnsi="Calibri" w:cs="Calibri"/>
              </w:rPr>
            </w:pPr>
            <w:r w:rsidRPr="002D37A9">
              <w:rPr>
                <w:rStyle w:val="token"/>
                <w:rFonts w:ascii="Calibri" w:hAnsi="Calibri" w:cs="Calibri"/>
              </w:rPr>
              <w:t>0.743</w:t>
            </w:r>
          </w:p>
        </w:tc>
      </w:tr>
      <w:tr w:rsidR="00C3097C" w:rsidRPr="002D37A9" w14:paraId="39A1928D" w14:textId="77777777" w:rsidTr="00D861FB">
        <w:tc>
          <w:tcPr>
            <w:tcW w:w="1788" w:type="dxa"/>
          </w:tcPr>
          <w:p w14:paraId="14528AB3" w14:textId="77777777" w:rsidR="00C3097C" w:rsidRPr="002D37A9" w:rsidRDefault="00C3097C" w:rsidP="002D37A9">
            <w:pPr>
              <w:pStyle w:val="NoSpacing"/>
              <w:jc w:val="both"/>
              <w:rPr>
                <w:rFonts w:ascii="Calibri" w:hAnsi="Calibri" w:cs="Calibri"/>
              </w:rPr>
            </w:pPr>
            <w:r w:rsidRPr="002D37A9">
              <w:rPr>
                <w:rFonts w:ascii="Calibri" w:hAnsi="Calibri" w:cs="Calibri"/>
              </w:rPr>
              <w:t>XGBoost</w:t>
            </w:r>
          </w:p>
        </w:tc>
        <w:tc>
          <w:tcPr>
            <w:tcW w:w="1751" w:type="dxa"/>
          </w:tcPr>
          <w:p w14:paraId="3D9FBED5" w14:textId="77777777" w:rsidR="00C3097C" w:rsidRPr="002D37A9" w:rsidRDefault="00C3097C" w:rsidP="002D37A9">
            <w:pPr>
              <w:pStyle w:val="NoSpacing"/>
              <w:jc w:val="both"/>
              <w:rPr>
                <w:rFonts w:ascii="Calibri" w:hAnsi="Calibri" w:cs="Calibri"/>
              </w:rPr>
            </w:pPr>
            <w:r w:rsidRPr="002D37A9">
              <w:rPr>
                <w:rStyle w:val="token"/>
                <w:rFonts w:ascii="Calibri" w:hAnsi="Calibri" w:cs="Calibri"/>
              </w:rPr>
              <w:t xml:space="preserve">0.05 </w:t>
            </w:r>
          </w:p>
        </w:tc>
        <w:tc>
          <w:tcPr>
            <w:tcW w:w="1717" w:type="dxa"/>
          </w:tcPr>
          <w:p w14:paraId="3468C7FF" w14:textId="77777777" w:rsidR="00C3097C" w:rsidRPr="002D37A9" w:rsidRDefault="00C3097C" w:rsidP="002D37A9">
            <w:pPr>
              <w:pStyle w:val="NoSpacing"/>
              <w:jc w:val="both"/>
              <w:rPr>
                <w:rFonts w:ascii="Calibri" w:hAnsi="Calibri" w:cs="Calibri"/>
              </w:rPr>
            </w:pPr>
            <w:r w:rsidRPr="002D37A9">
              <w:rPr>
                <w:rStyle w:val="token"/>
                <w:rFonts w:ascii="Calibri" w:hAnsi="Calibri" w:cs="Calibri"/>
              </w:rPr>
              <w:t>0.238</w:t>
            </w:r>
          </w:p>
        </w:tc>
        <w:tc>
          <w:tcPr>
            <w:tcW w:w="1395" w:type="dxa"/>
          </w:tcPr>
          <w:p w14:paraId="32CD5A94" w14:textId="77777777" w:rsidR="00C3097C" w:rsidRPr="002D37A9" w:rsidRDefault="00C3097C" w:rsidP="002D37A9">
            <w:pPr>
              <w:pStyle w:val="NoSpacing"/>
              <w:jc w:val="both"/>
              <w:rPr>
                <w:rFonts w:ascii="Calibri" w:hAnsi="Calibri" w:cs="Calibri"/>
                <w:b/>
                <w:bCs/>
              </w:rPr>
            </w:pPr>
            <w:r w:rsidRPr="002D37A9">
              <w:rPr>
                <w:rStyle w:val="token"/>
                <w:rFonts w:ascii="Calibri" w:hAnsi="Calibri" w:cs="Calibri"/>
              </w:rPr>
              <w:t>0.238</w:t>
            </w:r>
          </w:p>
        </w:tc>
        <w:tc>
          <w:tcPr>
            <w:tcW w:w="1484" w:type="dxa"/>
          </w:tcPr>
          <w:p w14:paraId="0B18AA8C" w14:textId="77777777" w:rsidR="00C3097C" w:rsidRPr="002D37A9" w:rsidRDefault="00C3097C" w:rsidP="002D37A9">
            <w:pPr>
              <w:pStyle w:val="NoSpacing"/>
              <w:jc w:val="both"/>
              <w:rPr>
                <w:rFonts w:ascii="Calibri" w:hAnsi="Calibri" w:cs="Calibri"/>
              </w:rPr>
            </w:pPr>
            <w:r w:rsidRPr="002D37A9">
              <w:rPr>
                <w:rStyle w:val="token"/>
                <w:rFonts w:ascii="Calibri" w:hAnsi="Calibri" w:cs="Calibri"/>
              </w:rPr>
              <w:t>0.238</w:t>
            </w:r>
          </w:p>
        </w:tc>
        <w:tc>
          <w:tcPr>
            <w:tcW w:w="1215" w:type="dxa"/>
          </w:tcPr>
          <w:p w14:paraId="4C537AF9" w14:textId="77777777" w:rsidR="00C3097C" w:rsidRPr="002D37A9" w:rsidRDefault="00C3097C" w:rsidP="002D37A9">
            <w:pPr>
              <w:pStyle w:val="NoSpacing"/>
              <w:jc w:val="both"/>
              <w:rPr>
                <w:rFonts w:ascii="Calibri" w:hAnsi="Calibri" w:cs="Calibri"/>
              </w:rPr>
            </w:pPr>
            <w:r w:rsidRPr="002D37A9">
              <w:rPr>
                <w:rStyle w:val="token"/>
                <w:rFonts w:ascii="Calibri" w:hAnsi="Calibri" w:cs="Calibri"/>
              </w:rPr>
              <w:t>0.735</w:t>
            </w:r>
          </w:p>
        </w:tc>
      </w:tr>
    </w:tbl>
    <w:p w14:paraId="194E3ADB" w14:textId="2EFD3954" w:rsidR="00ED3B40" w:rsidRPr="002D37A9" w:rsidRDefault="00ED3B40" w:rsidP="002D37A9">
      <w:pPr>
        <w:jc w:val="both"/>
        <w:rPr>
          <w:rFonts w:ascii="Calibri" w:hAnsi="Calibri" w:cs="Calibri"/>
        </w:rPr>
      </w:pPr>
      <w:bookmarkStart w:id="12" w:name="_Toc230077085"/>
      <w:r w:rsidRPr="005D42BE">
        <w:rPr>
          <w:rStyle w:val="Heading2Char"/>
          <w:rFonts w:ascii="Calibri" w:hAnsi="Calibri" w:cs="Calibri"/>
          <w:sz w:val="24"/>
          <w:szCs w:val="24"/>
        </w:rPr>
        <w:t>Table 1</w:t>
      </w:r>
      <w:bookmarkEnd w:id="12"/>
      <w:r w:rsidRPr="002D37A9">
        <w:rPr>
          <w:rFonts w:ascii="Calibri" w:hAnsi="Calibri" w:cs="Calibri"/>
          <w:b/>
          <w:bCs/>
        </w:rPr>
        <w:t>. </w:t>
      </w:r>
      <w:r w:rsidRPr="002D37A9">
        <w:rPr>
          <w:rFonts w:ascii="Calibri" w:hAnsi="Calibri" w:cs="Calibri"/>
        </w:rPr>
        <w:t>Baseline model comparison. *MLP from earlier preprocessing pipeline.</w:t>
      </w:r>
    </w:p>
    <w:p w14:paraId="6934A6B1" w14:textId="77777777" w:rsidR="00ED3B40" w:rsidRPr="002D37A9" w:rsidRDefault="00ED3B40" w:rsidP="002D37A9">
      <w:pPr>
        <w:pStyle w:val="Heading1"/>
        <w:jc w:val="both"/>
        <w:rPr>
          <w:rFonts w:ascii="Calibri" w:hAnsi="Calibri" w:cs="Calibri"/>
          <w:sz w:val="28"/>
          <w:szCs w:val="28"/>
        </w:rPr>
      </w:pPr>
      <w:bookmarkStart w:id="13" w:name="_Toc230077086"/>
      <w:r w:rsidRPr="002D37A9">
        <w:rPr>
          <w:rFonts w:ascii="Calibri" w:hAnsi="Calibri" w:cs="Calibri"/>
          <w:sz w:val="28"/>
          <w:szCs w:val="28"/>
        </w:rPr>
        <w:t>4.4 F1 Improvement Experimentation</w:t>
      </w:r>
      <w:bookmarkEnd w:id="13"/>
    </w:p>
    <w:p w14:paraId="23EBCAEA" w14:textId="4C16A088" w:rsidR="00ED3B40" w:rsidRPr="002D37A9" w:rsidRDefault="00D3561A" w:rsidP="002D37A9">
      <w:pPr>
        <w:jc w:val="both"/>
        <w:rPr>
          <w:rFonts w:ascii="Calibri" w:hAnsi="Calibri" w:cs="Calibri"/>
        </w:rPr>
      </w:pPr>
      <w:r w:rsidRPr="002D37A9">
        <w:rPr>
          <w:rFonts w:ascii="Calibri" w:hAnsi="Calibri" w:cs="Calibri"/>
        </w:rPr>
        <w:t xml:space="preserve">With a stable baseline in Random Forest areas of improvement were investigated. The low prediction F1-score of 0.359 was an immediate concern since a poor predictive capacity can reduce the benefit of predictive maintenance in the semiconductor manufacturing environment. Total eight experiments were conducted, spanning a few orthogonal axes: oversampling, hyperparameters and feature selection. First, SMOTE oversampling was evaluated at several </w:t>
      </w:r>
      <w:r w:rsidRPr="002D37A9">
        <w:rPr>
          <w:rFonts w:ascii="Calibri" w:hAnsi="Calibri" w:cs="Calibri"/>
        </w:rPr>
        <w:lastRenderedPageBreak/>
        <w:t>levels. Results showed that although the baseline 0.5 SMOTE oversample significantly increased recall (to nearly 76%) it simultaneously degraded the precision resulting in too many false alarms. Additional experiments evaluated other over samplers such as ADASYN and SMOTE-Tomek to try to improve the separability of the decision boundary. Despite these issues the baseline SMOTE 0.5 sample consistently performed consistently well across several different model families. Feature selection experiments showed that the main cause of instability in this data was the complete 440-feature space. This added a significant amount of noise and reduced the performance of many models. Top 100 by Gini importance offered a good complexity/accuracy trade-off. Lastly, many models were tried on top of the optimized features: LR, LightGBM, and XGBoost. Best of all, is the combination of XGBoost classifier and Top 100 features, sample_strategy=0.5 and SMOTE with F1=0.4151 (+15.6% to baseline).</w:t>
      </w:r>
    </w:p>
    <w:tbl>
      <w:tblPr>
        <w:tblStyle w:val="TableGrid"/>
        <w:tblW w:w="0" w:type="auto"/>
        <w:tblLook w:val="04A0" w:firstRow="1" w:lastRow="0" w:firstColumn="1" w:lastColumn="0" w:noHBand="0" w:noVBand="1"/>
      </w:tblPr>
      <w:tblGrid>
        <w:gridCol w:w="841"/>
        <w:gridCol w:w="3302"/>
        <w:gridCol w:w="798"/>
        <w:gridCol w:w="869"/>
        <w:gridCol w:w="1099"/>
        <w:gridCol w:w="785"/>
      </w:tblGrid>
      <w:tr w:rsidR="00C3097C" w:rsidRPr="002D37A9" w14:paraId="19965831" w14:textId="77777777" w:rsidTr="00D861FB">
        <w:tc>
          <w:tcPr>
            <w:tcW w:w="841" w:type="dxa"/>
          </w:tcPr>
          <w:p w14:paraId="5EAB3801" w14:textId="77777777" w:rsidR="00C3097C" w:rsidRPr="002D37A9" w:rsidRDefault="00C3097C" w:rsidP="002D37A9">
            <w:pPr>
              <w:pStyle w:val="NoSpacing"/>
              <w:jc w:val="both"/>
              <w:rPr>
                <w:rFonts w:ascii="Calibri" w:hAnsi="Calibri" w:cs="Calibri"/>
              </w:rPr>
            </w:pPr>
            <w:r w:rsidRPr="002D37A9">
              <w:rPr>
                <w:rFonts w:ascii="Calibri" w:hAnsi="Calibri" w:cs="Calibri"/>
              </w:rPr>
              <w:t>Fields:</w:t>
            </w:r>
          </w:p>
        </w:tc>
        <w:tc>
          <w:tcPr>
            <w:tcW w:w="3302" w:type="dxa"/>
          </w:tcPr>
          <w:p w14:paraId="699068FC" w14:textId="77777777" w:rsidR="00C3097C" w:rsidRPr="002D37A9" w:rsidRDefault="00C3097C" w:rsidP="002D37A9">
            <w:pPr>
              <w:pStyle w:val="NoSpacing"/>
              <w:jc w:val="both"/>
              <w:rPr>
                <w:rFonts w:ascii="Calibri" w:hAnsi="Calibri" w:cs="Calibri"/>
              </w:rPr>
            </w:pPr>
            <w:r w:rsidRPr="002D37A9">
              <w:rPr>
                <w:rFonts w:ascii="Calibri" w:hAnsi="Calibri" w:cs="Calibri"/>
              </w:rPr>
              <w:t>Configuration</w:t>
            </w:r>
          </w:p>
        </w:tc>
        <w:tc>
          <w:tcPr>
            <w:tcW w:w="798" w:type="dxa"/>
          </w:tcPr>
          <w:p w14:paraId="64187797" w14:textId="77777777" w:rsidR="00C3097C" w:rsidRPr="002D37A9" w:rsidRDefault="00C3097C" w:rsidP="002D37A9">
            <w:pPr>
              <w:pStyle w:val="NoSpacing"/>
              <w:jc w:val="both"/>
              <w:rPr>
                <w:rFonts w:ascii="Calibri" w:hAnsi="Calibri" w:cs="Calibri"/>
              </w:rPr>
            </w:pPr>
            <w:r w:rsidRPr="002D37A9">
              <w:rPr>
                <w:rFonts w:ascii="Calibri" w:hAnsi="Calibri" w:cs="Calibri"/>
              </w:rPr>
              <w:t>F1</w:t>
            </w:r>
          </w:p>
        </w:tc>
        <w:tc>
          <w:tcPr>
            <w:tcW w:w="869" w:type="dxa"/>
          </w:tcPr>
          <w:p w14:paraId="19B0D937" w14:textId="77777777" w:rsidR="00C3097C" w:rsidRPr="002D37A9" w:rsidRDefault="00C3097C" w:rsidP="002D37A9">
            <w:pPr>
              <w:pStyle w:val="NoSpacing"/>
              <w:jc w:val="both"/>
              <w:rPr>
                <w:rFonts w:ascii="Calibri" w:hAnsi="Calibri" w:cs="Calibri"/>
              </w:rPr>
            </w:pPr>
            <w:r w:rsidRPr="002D37A9">
              <w:rPr>
                <w:rFonts w:ascii="Calibri" w:hAnsi="Calibri" w:cs="Calibri"/>
              </w:rPr>
              <w:t xml:space="preserve">Recall </w:t>
            </w:r>
          </w:p>
        </w:tc>
        <w:tc>
          <w:tcPr>
            <w:tcW w:w="1099" w:type="dxa"/>
          </w:tcPr>
          <w:p w14:paraId="3089C209" w14:textId="77777777" w:rsidR="00C3097C" w:rsidRPr="002D37A9" w:rsidRDefault="00C3097C" w:rsidP="002D37A9">
            <w:pPr>
              <w:pStyle w:val="NoSpacing"/>
              <w:jc w:val="both"/>
              <w:rPr>
                <w:rFonts w:ascii="Calibri" w:hAnsi="Calibri" w:cs="Calibri"/>
              </w:rPr>
            </w:pPr>
            <w:r w:rsidRPr="002D37A9">
              <w:rPr>
                <w:rFonts w:ascii="Calibri" w:hAnsi="Calibri" w:cs="Calibri"/>
              </w:rPr>
              <w:t>Precision</w:t>
            </w:r>
          </w:p>
        </w:tc>
        <w:tc>
          <w:tcPr>
            <w:tcW w:w="785" w:type="dxa"/>
          </w:tcPr>
          <w:p w14:paraId="2FE5AFCF" w14:textId="77777777" w:rsidR="00C3097C" w:rsidRPr="002D37A9" w:rsidRDefault="00C3097C" w:rsidP="002D37A9">
            <w:pPr>
              <w:pStyle w:val="NoSpacing"/>
              <w:jc w:val="both"/>
              <w:rPr>
                <w:rFonts w:ascii="Calibri" w:hAnsi="Calibri" w:cs="Calibri"/>
              </w:rPr>
            </w:pPr>
            <w:r w:rsidRPr="002D37A9">
              <w:rPr>
                <w:rFonts w:ascii="Calibri" w:hAnsi="Calibri" w:cs="Calibri"/>
              </w:rPr>
              <w:t>AUC</w:t>
            </w:r>
          </w:p>
        </w:tc>
      </w:tr>
      <w:tr w:rsidR="00C3097C" w:rsidRPr="002D37A9" w14:paraId="575893C1" w14:textId="77777777" w:rsidTr="00D861FB">
        <w:tc>
          <w:tcPr>
            <w:tcW w:w="841" w:type="dxa"/>
          </w:tcPr>
          <w:p w14:paraId="37C207EC" w14:textId="77777777" w:rsidR="00C3097C" w:rsidRPr="002D37A9" w:rsidRDefault="00C3097C" w:rsidP="002D37A9">
            <w:pPr>
              <w:pStyle w:val="NoSpacing"/>
              <w:jc w:val="both"/>
              <w:rPr>
                <w:rFonts w:ascii="Calibri" w:hAnsi="Calibri" w:cs="Calibri"/>
              </w:rPr>
            </w:pPr>
            <w:r w:rsidRPr="002D37A9">
              <w:rPr>
                <w:rFonts w:ascii="Calibri" w:hAnsi="Calibri" w:cs="Calibri"/>
              </w:rPr>
              <w:t>1</w:t>
            </w:r>
          </w:p>
        </w:tc>
        <w:tc>
          <w:tcPr>
            <w:tcW w:w="3302" w:type="dxa"/>
          </w:tcPr>
          <w:p w14:paraId="29B6C473" w14:textId="77777777" w:rsidR="00C3097C" w:rsidRPr="002D37A9" w:rsidRDefault="00C3097C" w:rsidP="002D37A9">
            <w:pPr>
              <w:pStyle w:val="NoSpacing"/>
              <w:jc w:val="both"/>
              <w:rPr>
                <w:rFonts w:ascii="Calibri" w:hAnsi="Calibri" w:cs="Calibri"/>
              </w:rPr>
            </w:pPr>
            <w:r w:rsidRPr="002D37A9">
              <w:rPr>
                <w:rFonts w:ascii="Calibri" w:hAnsi="Calibri" w:cs="Calibri"/>
              </w:rPr>
              <w:t>RF baseline (440 features)</w:t>
            </w:r>
          </w:p>
        </w:tc>
        <w:tc>
          <w:tcPr>
            <w:tcW w:w="798" w:type="dxa"/>
          </w:tcPr>
          <w:p w14:paraId="639B2FD7" w14:textId="77777777" w:rsidR="00C3097C" w:rsidRPr="002D37A9" w:rsidRDefault="00C3097C" w:rsidP="002D37A9">
            <w:pPr>
              <w:pStyle w:val="NoSpacing"/>
              <w:jc w:val="both"/>
              <w:rPr>
                <w:rFonts w:ascii="Calibri" w:hAnsi="Calibri" w:cs="Calibri"/>
              </w:rPr>
            </w:pPr>
            <w:r w:rsidRPr="002D37A9">
              <w:rPr>
                <w:rFonts w:ascii="Calibri" w:hAnsi="Calibri" w:cs="Calibri"/>
              </w:rPr>
              <w:t>0.359</w:t>
            </w:r>
          </w:p>
        </w:tc>
        <w:tc>
          <w:tcPr>
            <w:tcW w:w="869" w:type="dxa"/>
          </w:tcPr>
          <w:p w14:paraId="5387308F" w14:textId="77777777" w:rsidR="00C3097C" w:rsidRPr="002D37A9" w:rsidRDefault="00C3097C" w:rsidP="002D37A9">
            <w:pPr>
              <w:pStyle w:val="NoSpacing"/>
              <w:jc w:val="both"/>
              <w:rPr>
                <w:rFonts w:ascii="Calibri" w:hAnsi="Calibri" w:cs="Calibri"/>
              </w:rPr>
            </w:pPr>
            <w:r w:rsidRPr="002D37A9">
              <w:rPr>
                <w:rFonts w:ascii="Calibri" w:hAnsi="Calibri" w:cs="Calibri"/>
              </w:rPr>
              <w:t>0.333</w:t>
            </w:r>
          </w:p>
        </w:tc>
        <w:tc>
          <w:tcPr>
            <w:tcW w:w="1099" w:type="dxa"/>
          </w:tcPr>
          <w:p w14:paraId="045EB58B" w14:textId="77777777" w:rsidR="00C3097C" w:rsidRPr="002D37A9" w:rsidRDefault="00C3097C" w:rsidP="002D37A9">
            <w:pPr>
              <w:pStyle w:val="NoSpacing"/>
              <w:jc w:val="both"/>
              <w:rPr>
                <w:rFonts w:ascii="Calibri" w:hAnsi="Calibri" w:cs="Calibri"/>
              </w:rPr>
            </w:pPr>
            <w:r w:rsidRPr="002D37A9">
              <w:rPr>
                <w:rFonts w:ascii="Calibri" w:hAnsi="Calibri" w:cs="Calibri"/>
              </w:rPr>
              <w:t>0.389</w:t>
            </w:r>
          </w:p>
        </w:tc>
        <w:tc>
          <w:tcPr>
            <w:tcW w:w="785" w:type="dxa"/>
          </w:tcPr>
          <w:p w14:paraId="406755EF" w14:textId="77777777" w:rsidR="00C3097C" w:rsidRPr="002D37A9" w:rsidRDefault="00C3097C" w:rsidP="002D37A9">
            <w:pPr>
              <w:pStyle w:val="NoSpacing"/>
              <w:jc w:val="both"/>
              <w:rPr>
                <w:rFonts w:ascii="Calibri" w:hAnsi="Calibri" w:cs="Calibri"/>
              </w:rPr>
            </w:pPr>
            <w:r w:rsidRPr="002D37A9">
              <w:rPr>
                <w:rFonts w:ascii="Calibri" w:hAnsi="Calibri" w:cs="Calibri"/>
              </w:rPr>
              <w:t>0.743</w:t>
            </w:r>
          </w:p>
        </w:tc>
      </w:tr>
      <w:tr w:rsidR="00C3097C" w:rsidRPr="002D37A9" w14:paraId="178AE36B" w14:textId="77777777" w:rsidTr="00D861FB">
        <w:tc>
          <w:tcPr>
            <w:tcW w:w="841" w:type="dxa"/>
          </w:tcPr>
          <w:p w14:paraId="7C293C76" w14:textId="77777777" w:rsidR="00C3097C" w:rsidRPr="002D37A9" w:rsidRDefault="00C3097C" w:rsidP="002D37A9">
            <w:pPr>
              <w:pStyle w:val="NoSpacing"/>
              <w:jc w:val="both"/>
              <w:rPr>
                <w:rFonts w:ascii="Calibri" w:hAnsi="Calibri" w:cs="Calibri"/>
              </w:rPr>
            </w:pPr>
            <w:r w:rsidRPr="002D37A9">
              <w:rPr>
                <w:rFonts w:ascii="Calibri" w:hAnsi="Calibri" w:cs="Calibri"/>
              </w:rPr>
              <w:t>2</w:t>
            </w:r>
          </w:p>
        </w:tc>
        <w:tc>
          <w:tcPr>
            <w:tcW w:w="3302" w:type="dxa"/>
          </w:tcPr>
          <w:p w14:paraId="5501638B" w14:textId="77777777" w:rsidR="00C3097C" w:rsidRPr="002D37A9" w:rsidRDefault="00C3097C" w:rsidP="002D37A9">
            <w:pPr>
              <w:pStyle w:val="NoSpacing"/>
              <w:jc w:val="both"/>
              <w:rPr>
                <w:rFonts w:ascii="Calibri" w:hAnsi="Calibri" w:cs="Calibri"/>
              </w:rPr>
            </w:pPr>
            <w:r w:rsidRPr="002D37A9">
              <w:rPr>
                <w:rFonts w:ascii="Calibri" w:hAnsi="Calibri" w:cs="Calibri"/>
              </w:rPr>
              <w:t>RF + SMOTE 1.0 (440 features)</w:t>
            </w:r>
          </w:p>
        </w:tc>
        <w:tc>
          <w:tcPr>
            <w:tcW w:w="798" w:type="dxa"/>
          </w:tcPr>
          <w:p w14:paraId="31549BE5" w14:textId="77777777" w:rsidR="00C3097C" w:rsidRPr="002D37A9" w:rsidRDefault="00C3097C" w:rsidP="002D37A9">
            <w:pPr>
              <w:pStyle w:val="NoSpacing"/>
              <w:jc w:val="both"/>
              <w:rPr>
                <w:rFonts w:ascii="Calibri" w:hAnsi="Calibri" w:cs="Calibri"/>
              </w:rPr>
            </w:pPr>
            <w:r w:rsidRPr="002D37A9">
              <w:rPr>
                <w:rStyle w:val="token"/>
                <w:rFonts w:ascii="Calibri" w:hAnsi="Calibri" w:cs="Calibri"/>
              </w:rPr>
              <w:t>0.333</w:t>
            </w:r>
          </w:p>
        </w:tc>
        <w:tc>
          <w:tcPr>
            <w:tcW w:w="869" w:type="dxa"/>
          </w:tcPr>
          <w:p w14:paraId="15ED7636" w14:textId="77777777" w:rsidR="00C3097C" w:rsidRPr="002D37A9" w:rsidRDefault="00C3097C" w:rsidP="002D37A9">
            <w:pPr>
              <w:pStyle w:val="NoSpacing"/>
              <w:jc w:val="both"/>
              <w:rPr>
                <w:rFonts w:ascii="Calibri" w:hAnsi="Calibri" w:cs="Calibri"/>
              </w:rPr>
            </w:pPr>
            <w:r w:rsidRPr="002D37A9">
              <w:rPr>
                <w:rStyle w:val="token"/>
                <w:rFonts w:ascii="Calibri" w:hAnsi="Calibri" w:cs="Calibri"/>
              </w:rPr>
              <w:t>0.762</w:t>
            </w:r>
          </w:p>
        </w:tc>
        <w:tc>
          <w:tcPr>
            <w:tcW w:w="1099" w:type="dxa"/>
          </w:tcPr>
          <w:p w14:paraId="51DCBD2C" w14:textId="77777777" w:rsidR="00C3097C" w:rsidRPr="002D37A9" w:rsidRDefault="00C3097C" w:rsidP="002D37A9">
            <w:pPr>
              <w:pStyle w:val="NoSpacing"/>
              <w:jc w:val="both"/>
              <w:rPr>
                <w:rFonts w:ascii="Calibri" w:hAnsi="Calibri" w:cs="Calibri"/>
              </w:rPr>
            </w:pPr>
            <w:r w:rsidRPr="002D37A9">
              <w:rPr>
                <w:rStyle w:val="token"/>
                <w:rFonts w:ascii="Calibri" w:hAnsi="Calibri" w:cs="Calibri"/>
              </w:rPr>
              <w:t>0.213</w:t>
            </w:r>
          </w:p>
        </w:tc>
        <w:tc>
          <w:tcPr>
            <w:tcW w:w="785" w:type="dxa"/>
          </w:tcPr>
          <w:p w14:paraId="1C522CBC" w14:textId="77777777" w:rsidR="00C3097C" w:rsidRPr="002D37A9" w:rsidRDefault="00C3097C" w:rsidP="002D37A9">
            <w:pPr>
              <w:pStyle w:val="NoSpacing"/>
              <w:jc w:val="both"/>
              <w:rPr>
                <w:rFonts w:ascii="Calibri" w:hAnsi="Calibri" w:cs="Calibri"/>
              </w:rPr>
            </w:pPr>
            <w:r w:rsidRPr="002D37A9">
              <w:rPr>
                <w:rStyle w:val="token"/>
                <w:rFonts w:ascii="Calibri" w:hAnsi="Calibri" w:cs="Calibri"/>
              </w:rPr>
              <w:t>0.785</w:t>
            </w:r>
          </w:p>
        </w:tc>
      </w:tr>
      <w:tr w:rsidR="00C3097C" w:rsidRPr="002D37A9" w14:paraId="236534CE" w14:textId="77777777" w:rsidTr="00D861FB">
        <w:tc>
          <w:tcPr>
            <w:tcW w:w="841" w:type="dxa"/>
          </w:tcPr>
          <w:p w14:paraId="46433F69" w14:textId="77777777" w:rsidR="00C3097C" w:rsidRPr="002D37A9" w:rsidRDefault="00C3097C" w:rsidP="002D37A9">
            <w:pPr>
              <w:pStyle w:val="NoSpacing"/>
              <w:jc w:val="both"/>
              <w:rPr>
                <w:rFonts w:ascii="Calibri" w:hAnsi="Calibri" w:cs="Calibri"/>
              </w:rPr>
            </w:pPr>
            <w:r w:rsidRPr="002D37A9">
              <w:rPr>
                <w:rFonts w:ascii="Calibri" w:hAnsi="Calibri" w:cs="Calibri"/>
              </w:rPr>
              <w:t>3</w:t>
            </w:r>
          </w:p>
        </w:tc>
        <w:tc>
          <w:tcPr>
            <w:tcW w:w="3302" w:type="dxa"/>
          </w:tcPr>
          <w:p w14:paraId="1CE47A2F" w14:textId="77777777" w:rsidR="00C3097C" w:rsidRPr="002D37A9" w:rsidRDefault="00C3097C" w:rsidP="002D37A9">
            <w:pPr>
              <w:pStyle w:val="NoSpacing"/>
              <w:jc w:val="both"/>
              <w:rPr>
                <w:rFonts w:ascii="Calibri" w:hAnsi="Calibri" w:cs="Calibri"/>
              </w:rPr>
            </w:pPr>
            <w:r w:rsidRPr="002D37A9">
              <w:rPr>
                <w:rFonts w:ascii="Calibri" w:hAnsi="Calibri" w:cs="Calibri"/>
              </w:rPr>
              <w:t>RF + SMOTE 0.5 + GridSearch</w:t>
            </w:r>
          </w:p>
        </w:tc>
        <w:tc>
          <w:tcPr>
            <w:tcW w:w="798" w:type="dxa"/>
          </w:tcPr>
          <w:p w14:paraId="04302B27" w14:textId="77777777" w:rsidR="00C3097C" w:rsidRPr="002D37A9" w:rsidRDefault="00C3097C" w:rsidP="002D37A9">
            <w:pPr>
              <w:pStyle w:val="NoSpacing"/>
              <w:jc w:val="both"/>
              <w:rPr>
                <w:rFonts w:ascii="Calibri" w:hAnsi="Calibri" w:cs="Calibri"/>
              </w:rPr>
            </w:pPr>
            <w:r w:rsidRPr="002D37A9">
              <w:rPr>
                <w:rFonts w:ascii="Calibri" w:hAnsi="Calibri" w:cs="Calibri"/>
              </w:rPr>
              <w:t>0.343</w:t>
            </w:r>
          </w:p>
        </w:tc>
        <w:tc>
          <w:tcPr>
            <w:tcW w:w="869" w:type="dxa"/>
          </w:tcPr>
          <w:p w14:paraId="46F434FC" w14:textId="77777777" w:rsidR="00C3097C" w:rsidRPr="002D37A9" w:rsidRDefault="00C3097C" w:rsidP="002D37A9">
            <w:pPr>
              <w:pStyle w:val="NoSpacing"/>
              <w:jc w:val="both"/>
              <w:rPr>
                <w:rFonts w:ascii="Calibri" w:hAnsi="Calibri" w:cs="Calibri"/>
              </w:rPr>
            </w:pPr>
            <w:r w:rsidRPr="002D37A9">
              <w:rPr>
                <w:rFonts w:ascii="Calibri" w:hAnsi="Calibri" w:cs="Calibri"/>
              </w:rPr>
              <w:t>0.571</w:t>
            </w:r>
          </w:p>
        </w:tc>
        <w:tc>
          <w:tcPr>
            <w:tcW w:w="1099" w:type="dxa"/>
          </w:tcPr>
          <w:p w14:paraId="21A17BC5" w14:textId="77777777" w:rsidR="00C3097C" w:rsidRPr="002D37A9" w:rsidRDefault="00C3097C" w:rsidP="002D37A9">
            <w:pPr>
              <w:pStyle w:val="NoSpacing"/>
              <w:jc w:val="both"/>
              <w:rPr>
                <w:rFonts w:ascii="Calibri" w:hAnsi="Calibri" w:cs="Calibri"/>
              </w:rPr>
            </w:pPr>
            <w:r w:rsidRPr="002D37A9">
              <w:rPr>
                <w:rFonts w:ascii="Calibri" w:hAnsi="Calibri" w:cs="Calibri"/>
              </w:rPr>
              <w:t>0.245</w:t>
            </w:r>
          </w:p>
        </w:tc>
        <w:tc>
          <w:tcPr>
            <w:tcW w:w="785" w:type="dxa"/>
          </w:tcPr>
          <w:p w14:paraId="4B15EE56" w14:textId="77777777" w:rsidR="00C3097C" w:rsidRPr="002D37A9" w:rsidRDefault="00C3097C" w:rsidP="002D37A9">
            <w:pPr>
              <w:pStyle w:val="NoSpacing"/>
              <w:jc w:val="both"/>
              <w:rPr>
                <w:rFonts w:ascii="Calibri" w:hAnsi="Calibri" w:cs="Calibri"/>
              </w:rPr>
            </w:pPr>
            <w:r w:rsidRPr="002D37A9">
              <w:rPr>
                <w:rFonts w:ascii="Calibri" w:hAnsi="Calibri" w:cs="Calibri"/>
              </w:rPr>
              <w:t>0.801</w:t>
            </w:r>
          </w:p>
        </w:tc>
      </w:tr>
      <w:tr w:rsidR="00C3097C" w:rsidRPr="002D37A9" w14:paraId="21E9625D" w14:textId="77777777" w:rsidTr="00D861FB">
        <w:tc>
          <w:tcPr>
            <w:tcW w:w="841" w:type="dxa"/>
          </w:tcPr>
          <w:p w14:paraId="7CA79B53" w14:textId="77777777" w:rsidR="00C3097C" w:rsidRPr="002D37A9" w:rsidRDefault="00C3097C" w:rsidP="002D37A9">
            <w:pPr>
              <w:pStyle w:val="NoSpacing"/>
              <w:jc w:val="both"/>
              <w:rPr>
                <w:rFonts w:ascii="Calibri" w:hAnsi="Calibri" w:cs="Calibri"/>
              </w:rPr>
            </w:pPr>
            <w:r w:rsidRPr="002D37A9">
              <w:rPr>
                <w:rFonts w:ascii="Calibri" w:hAnsi="Calibri" w:cs="Calibri"/>
              </w:rPr>
              <w:t>4</w:t>
            </w:r>
          </w:p>
        </w:tc>
        <w:tc>
          <w:tcPr>
            <w:tcW w:w="3302" w:type="dxa"/>
          </w:tcPr>
          <w:p w14:paraId="44FEACD9" w14:textId="77777777" w:rsidR="00C3097C" w:rsidRPr="002D37A9" w:rsidRDefault="00C3097C" w:rsidP="002D37A9">
            <w:pPr>
              <w:pStyle w:val="NoSpacing"/>
              <w:jc w:val="both"/>
              <w:rPr>
                <w:rFonts w:ascii="Calibri" w:hAnsi="Calibri" w:cs="Calibri"/>
              </w:rPr>
            </w:pPr>
            <w:r w:rsidRPr="002D37A9">
              <w:rPr>
                <w:rFonts w:ascii="Calibri" w:hAnsi="Calibri" w:cs="Calibri"/>
              </w:rPr>
              <w:t>RF + Top 100 + SMOTE 0.5</w:t>
            </w:r>
          </w:p>
        </w:tc>
        <w:tc>
          <w:tcPr>
            <w:tcW w:w="798" w:type="dxa"/>
          </w:tcPr>
          <w:p w14:paraId="7939D7AC" w14:textId="77777777" w:rsidR="00C3097C" w:rsidRPr="002D37A9" w:rsidRDefault="00C3097C" w:rsidP="002D37A9">
            <w:pPr>
              <w:pStyle w:val="NoSpacing"/>
              <w:jc w:val="both"/>
              <w:rPr>
                <w:rFonts w:ascii="Calibri" w:hAnsi="Calibri" w:cs="Calibri"/>
              </w:rPr>
            </w:pPr>
            <w:r w:rsidRPr="002D37A9">
              <w:rPr>
                <w:rFonts w:ascii="Calibri" w:hAnsi="Calibri" w:cs="Calibri"/>
              </w:rPr>
              <w:t>0.400</w:t>
            </w:r>
          </w:p>
        </w:tc>
        <w:tc>
          <w:tcPr>
            <w:tcW w:w="869" w:type="dxa"/>
          </w:tcPr>
          <w:p w14:paraId="3B13CF54" w14:textId="77777777" w:rsidR="00C3097C" w:rsidRPr="002D37A9" w:rsidRDefault="00C3097C" w:rsidP="002D37A9">
            <w:pPr>
              <w:pStyle w:val="NoSpacing"/>
              <w:jc w:val="both"/>
              <w:rPr>
                <w:rFonts w:ascii="Calibri" w:hAnsi="Calibri" w:cs="Calibri"/>
              </w:rPr>
            </w:pPr>
            <w:r w:rsidRPr="002D37A9">
              <w:rPr>
                <w:rFonts w:ascii="Calibri" w:hAnsi="Calibri" w:cs="Calibri"/>
              </w:rPr>
              <w:t>0.524</w:t>
            </w:r>
          </w:p>
        </w:tc>
        <w:tc>
          <w:tcPr>
            <w:tcW w:w="1099" w:type="dxa"/>
          </w:tcPr>
          <w:p w14:paraId="0205AE4C" w14:textId="77777777" w:rsidR="00C3097C" w:rsidRPr="002D37A9" w:rsidRDefault="00C3097C" w:rsidP="002D37A9">
            <w:pPr>
              <w:pStyle w:val="NoSpacing"/>
              <w:jc w:val="both"/>
              <w:rPr>
                <w:rFonts w:ascii="Calibri" w:hAnsi="Calibri" w:cs="Calibri"/>
              </w:rPr>
            </w:pPr>
            <w:r w:rsidRPr="002D37A9">
              <w:rPr>
                <w:rFonts w:ascii="Calibri" w:hAnsi="Calibri" w:cs="Calibri"/>
              </w:rPr>
              <w:t>0.324</w:t>
            </w:r>
          </w:p>
        </w:tc>
        <w:tc>
          <w:tcPr>
            <w:tcW w:w="785" w:type="dxa"/>
          </w:tcPr>
          <w:p w14:paraId="2EFC58DA" w14:textId="77777777" w:rsidR="00C3097C" w:rsidRPr="002D37A9" w:rsidRDefault="00C3097C" w:rsidP="002D37A9">
            <w:pPr>
              <w:pStyle w:val="NoSpacing"/>
              <w:jc w:val="both"/>
              <w:rPr>
                <w:rFonts w:ascii="Calibri" w:hAnsi="Calibri" w:cs="Calibri"/>
              </w:rPr>
            </w:pPr>
            <w:r w:rsidRPr="002D37A9">
              <w:rPr>
                <w:rFonts w:ascii="Calibri" w:hAnsi="Calibri" w:cs="Calibri"/>
              </w:rPr>
              <w:t>0.780</w:t>
            </w:r>
          </w:p>
        </w:tc>
      </w:tr>
      <w:tr w:rsidR="00C3097C" w:rsidRPr="002D37A9" w14:paraId="608F7D24" w14:textId="77777777" w:rsidTr="00D861FB">
        <w:tc>
          <w:tcPr>
            <w:tcW w:w="841" w:type="dxa"/>
          </w:tcPr>
          <w:p w14:paraId="116F58FD" w14:textId="77777777" w:rsidR="00C3097C" w:rsidRPr="002D37A9" w:rsidRDefault="00C3097C" w:rsidP="002D37A9">
            <w:pPr>
              <w:pStyle w:val="NoSpacing"/>
              <w:jc w:val="both"/>
              <w:rPr>
                <w:rFonts w:ascii="Calibri" w:hAnsi="Calibri" w:cs="Calibri"/>
              </w:rPr>
            </w:pPr>
            <w:r w:rsidRPr="002D37A9">
              <w:rPr>
                <w:rFonts w:ascii="Calibri" w:hAnsi="Calibri" w:cs="Calibri"/>
              </w:rPr>
              <w:t>5</w:t>
            </w:r>
          </w:p>
        </w:tc>
        <w:tc>
          <w:tcPr>
            <w:tcW w:w="3302" w:type="dxa"/>
          </w:tcPr>
          <w:p w14:paraId="77B59528" w14:textId="77777777" w:rsidR="00C3097C" w:rsidRPr="002D37A9" w:rsidRDefault="00C3097C" w:rsidP="002D37A9">
            <w:pPr>
              <w:pStyle w:val="NoSpacing"/>
              <w:jc w:val="both"/>
              <w:rPr>
                <w:rFonts w:ascii="Calibri" w:hAnsi="Calibri" w:cs="Calibri"/>
              </w:rPr>
            </w:pPr>
            <w:r w:rsidRPr="002D37A9">
              <w:rPr>
                <w:rFonts w:ascii="Calibri" w:hAnsi="Calibri" w:cs="Calibri"/>
              </w:rPr>
              <w:t>RF + Top 100 + GridSearch</w:t>
            </w:r>
          </w:p>
        </w:tc>
        <w:tc>
          <w:tcPr>
            <w:tcW w:w="798" w:type="dxa"/>
          </w:tcPr>
          <w:p w14:paraId="0C282907" w14:textId="77777777" w:rsidR="00C3097C" w:rsidRPr="002D37A9" w:rsidRDefault="00C3097C" w:rsidP="002D37A9">
            <w:pPr>
              <w:pStyle w:val="NoSpacing"/>
              <w:jc w:val="both"/>
              <w:rPr>
                <w:rFonts w:ascii="Calibri" w:hAnsi="Calibri" w:cs="Calibri"/>
              </w:rPr>
            </w:pPr>
            <w:r w:rsidRPr="002D37A9">
              <w:rPr>
                <w:rFonts w:ascii="Calibri" w:hAnsi="Calibri" w:cs="Calibri"/>
              </w:rPr>
              <w:t>0.400</w:t>
            </w:r>
          </w:p>
        </w:tc>
        <w:tc>
          <w:tcPr>
            <w:tcW w:w="869" w:type="dxa"/>
          </w:tcPr>
          <w:p w14:paraId="7BBAB101" w14:textId="77777777" w:rsidR="00C3097C" w:rsidRPr="002D37A9" w:rsidRDefault="00C3097C" w:rsidP="002D37A9">
            <w:pPr>
              <w:pStyle w:val="NoSpacing"/>
              <w:jc w:val="both"/>
              <w:rPr>
                <w:rFonts w:ascii="Calibri" w:hAnsi="Calibri" w:cs="Calibri"/>
              </w:rPr>
            </w:pPr>
            <w:r w:rsidRPr="002D37A9">
              <w:rPr>
                <w:rFonts w:ascii="Calibri" w:hAnsi="Calibri" w:cs="Calibri"/>
              </w:rPr>
              <w:t>0.524</w:t>
            </w:r>
          </w:p>
        </w:tc>
        <w:tc>
          <w:tcPr>
            <w:tcW w:w="1099" w:type="dxa"/>
          </w:tcPr>
          <w:p w14:paraId="44256DCC" w14:textId="77777777" w:rsidR="00C3097C" w:rsidRPr="002D37A9" w:rsidRDefault="00C3097C" w:rsidP="002D37A9">
            <w:pPr>
              <w:pStyle w:val="NoSpacing"/>
              <w:jc w:val="both"/>
              <w:rPr>
                <w:rFonts w:ascii="Calibri" w:hAnsi="Calibri" w:cs="Calibri"/>
              </w:rPr>
            </w:pPr>
            <w:r w:rsidRPr="002D37A9">
              <w:rPr>
                <w:rFonts w:ascii="Calibri" w:hAnsi="Calibri" w:cs="Calibri"/>
              </w:rPr>
              <w:t>0.324</w:t>
            </w:r>
          </w:p>
        </w:tc>
        <w:tc>
          <w:tcPr>
            <w:tcW w:w="785" w:type="dxa"/>
          </w:tcPr>
          <w:p w14:paraId="6AF1FD4E" w14:textId="77777777" w:rsidR="00C3097C" w:rsidRPr="002D37A9" w:rsidRDefault="00C3097C" w:rsidP="002D37A9">
            <w:pPr>
              <w:pStyle w:val="NoSpacing"/>
              <w:jc w:val="both"/>
              <w:rPr>
                <w:rFonts w:ascii="Calibri" w:hAnsi="Calibri" w:cs="Calibri"/>
              </w:rPr>
            </w:pPr>
            <w:r w:rsidRPr="002D37A9">
              <w:rPr>
                <w:rFonts w:ascii="Calibri" w:hAnsi="Calibri" w:cs="Calibri"/>
              </w:rPr>
              <w:t>0.800</w:t>
            </w:r>
          </w:p>
        </w:tc>
      </w:tr>
      <w:tr w:rsidR="00C3097C" w:rsidRPr="002D37A9" w14:paraId="54E459DE" w14:textId="77777777" w:rsidTr="00D861FB">
        <w:tc>
          <w:tcPr>
            <w:tcW w:w="841" w:type="dxa"/>
          </w:tcPr>
          <w:p w14:paraId="7BC0A5D1" w14:textId="77777777" w:rsidR="00C3097C" w:rsidRPr="002D37A9" w:rsidRDefault="00C3097C" w:rsidP="002D37A9">
            <w:pPr>
              <w:pStyle w:val="NoSpacing"/>
              <w:jc w:val="both"/>
              <w:rPr>
                <w:rFonts w:ascii="Calibri" w:hAnsi="Calibri" w:cs="Calibri"/>
              </w:rPr>
            </w:pPr>
            <w:r w:rsidRPr="002D37A9">
              <w:rPr>
                <w:rFonts w:ascii="Calibri" w:hAnsi="Calibri" w:cs="Calibri"/>
              </w:rPr>
              <w:t>6</w:t>
            </w:r>
          </w:p>
        </w:tc>
        <w:tc>
          <w:tcPr>
            <w:tcW w:w="3302" w:type="dxa"/>
          </w:tcPr>
          <w:p w14:paraId="28A637AA" w14:textId="77777777" w:rsidR="00C3097C" w:rsidRPr="002D37A9" w:rsidRDefault="00C3097C" w:rsidP="002D37A9">
            <w:pPr>
              <w:pStyle w:val="NoSpacing"/>
              <w:jc w:val="both"/>
              <w:rPr>
                <w:rFonts w:ascii="Calibri" w:hAnsi="Calibri" w:cs="Calibri"/>
              </w:rPr>
            </w:pPr>
            <w:r w:rsidRPr="002D37A9">
              <w:rPr>
                <w:rFonts w:ascii="Calibri" w:hAnsi="Calibri" w:cs="Calibri"/>
              </w:rPr>
              <w:t>XGBoost + Top 100 (no SMOTE)</w:t>
            </w:r>
          </w:p>
        </w:tc>
        <w:tc>
          <w:tcPr>
            <w:tcW w:w="798" w:type="dxa"/>
          </w:tcPr>
          <w:p w14:paraId="0BB24E73" w14:textId="77777777" w:rsidR="00C3097C" w:rsidRPr="002D37A9" w:rsidRDefault="00C3097C" w:rsidP="002D37A9">
            <w:pPr>
              <w:pStyle w:val="NoSpacing"/>
              <w:jc w:val="both"/>
              <w:rPr>
                <w:rFonts w:ascii="Calibri" w:hAnsi="Calibri" w:cs="Calibri"/>
              </w:rPr>
            </w:pPr>
            <w:r w:rsidRPr="002D37A9">
              <w:rPr>
                <w:rFonts w:ascii="Calibri" w:hAnsi="Calibri" w:cs="Calibri"/>
              </w:rPr>
              <w:t>0.238</w:t>
            </w:r>
          </w:p>
        </w:tc>
        <w:tc>
          <w:tcPr>
            <w:tcW w:w="869" w:type="dxa"/>
          </w:tcPr>
          <w:p w14:paraId="52785583" w14:textId="77777777" w:rsidR="00C3097C" w:rsidRPr="002D37A9" w:rsidRDefault="00C3097C" w:rsidP="002D37A9">
            <w:pPr>
              <w:pStyle w:val="NoSpacing"/>
              <w:jc w:val="both"/>
              <w:rPr>
                <w:rFonts w:ascii="Calibri" w:hAnsi="Calibri" w:cs="Calibri"/>
              </w:rPr>
            </w:pPr>
            <w:r w:rsidRPr="002D37A9">
              <w:rPr>
                <w:rFonts w:ascii="Calibri" w:hAnsi="Calibri" w:cs="Calibri"/>
              </w:rPr>
              <w:t>0.238</w:t>
            </w:r>
          </w:p>
        </w:tc>
        <w:tc>
          <w:tcPr>
            <w:tcW w:w="1099" w:type="dxa"/>
          </w:tcPr>
          <w:p w14:paraId="6D756438" w14:textId="77777777" w:rsidR="00C3097C" w:rsidRPr="002D37A9" w:rsidRDefault="00C3097C" w:rsidP="002D37A9">
            <w:pPr>
              <w:pStyle w:val="NoSpacing"/>
              <w:jc w:val="both"/>
              <w:rPr>
                <w:rFonts w:ascii="Calibri" w:hAnsi="Calibri" w:cs="Calibri"/>
              </w:rPr>
            </w:pPr>
            <w:r w:rsidRPr="002D37A9">
              <w:rPr>
                <w:rFonts w:ascii="Calibri" w:hAnsi="Calibri" w:cs="Calibri"/>
              </w:rPr>
              <w:t>0.238</w:t>
            </w:r>
          </w:p>
        </w:tc>
        <w:tc>
          <w:tcPr>
            <w:tcW w:w="785" w:type="dxa"/>
          </w:tcPr>
          <w:p w14:paraId="4B92AC2F" w14:textId="77777777" w:rsidR="00C3097C" w:rsidRPr="002D37A9" w:rsidRDefault="00C3097C" w:rsidP="002D37A9">
            <w:pPr>
              <w:pStyle w:val="NoSpacing"/>
              <w:jc w:val="both"/>
              <w:rPr>
                <w:rFonts w:ascii="Calibri" w:hAnsi="Calibri" w:cs="Calibri"/>
              </w:rPr>
            </w:pPr>
            <w:r w:rsidRPr="002D37A9">
              <w:rPr>
                <w:rFonts w:ascii="Calibri" w:hAnsi="Calibri" w:cs="Calibri"/>
              </w:rPr>
              <w:t>0.735</w:t>
            </w:r>
          </w:p>
        </w:tc>
      </w:tr>
      <w:tr w:rsidR="00C3097C" w:rsidRPr="002D37A9" w14:paraId="29D2D7D5" w14:textId="77777777" w:rsidTr="00D861FB">
        <w:tc>
          <w:tcPr>
            <w:tcW w:w="841" w:type="dxa"/>
          </w:tcPr>
          <w:p w14:paraId="57588ED6" w14:textId="77777777" w:rsidR="00C3097C" w:rsidRPr="002D37A9" w:rsidRDefault="00C3097C" w:rsidP="002D37A9">
            <w:pPr>
              <w:pStyle w:val="NoSpacing"/>
              <w:jc w:val="both"/>
              <w:rPr>
                <w:rFonts w:ascii="Calibri" w:hAnsi="Calibri" w:cs="Calibri"/>
              </w:rPr>
            </w:pPr>
            <w:r w:rsidRPr="002D37A9">
              <w:rPr>
                <w:rFonts w:ascii="Calibri" w:hAnsi="Calibri" w:cs="Calibri"/>
              </w:rPr>
              <w:t>7</w:t>
            </w:r>
          </w:p>
        </w:tc>
        <w:tc>
          <w:tcPr>
            <w:tcW w:w="3302" w:type="dxa"/>
          </w:tcPr>
          <w:p w14:paraId="7B6C84E0" w14:textId="77777777" w:rsidR="00C3097C" w:rsidRPr="002D37A9" w:rsidRDefault="00C3097C" w:rsidP="002D37A9">
            <w:pPr>
              <w:pStyle w:val="NoSpacing"/>
              <w:jc w:val="both"/>
              <w:rPr>
                <w:rFonts w:ascii="Calibri" w:hAnsi="Calibri" w:cs="Calibri"/>
              </w:rPr>
            </w:pPr>
            <w:r w:rsidRPr="002D37A9">
              <w:rPr>
                <w:rFonts w:ascii="Calibri" w:hAnsi="Calibri" w:cs="Calibri"/>
              </w:rPr>
              <w:t>XGBoost + Top 100 + SMOTE 0.5 (champion)</w:t>
            </w:r>
          </w:p>
        </w:tc>
        <w:tc>
          <w:tcPr>
            <w:tcW w:w="798" w:type="dxa"/>
          </w:tcPr>
          <w:p w14:paraId="0D327D1D" w14:textId="77777777" w:rsidR="00C3097C" w:rsidRPr="002D37A9" w:rsidRDefault="00C3097C" w:rsidP="002D37A9">
            <w:pPr>
              <w:pStyle w:val="NoSpacing"/>
              <w:jc w:val="both"/>
              <w:rPr>
                <w:rFonts w:ascii="Calibri" w:hAnsi="Calibri" w:cs="Calibri"/>
                <w:b/>
                <w:bCs/>
              </w:rPr>
            </w:pPr>
            <w:r w:rsidRPr="002D37A9">
              <w:rPr>
                <w:rFonts w:ascii="Calibri" w:hAnsi="Calibri" w:cs="Calibri"/>
                <w:b/>
                <w:bCs/>
              </w:rPr>
              <w:t>0.415</w:t>
            </w:r>
          </w:p>
        </w:tc>
        <w:tc>
          <w:tcPr>
            <w:tcW w:w="869" w:type="dxa"/>
          </w:tcPr>
          <w:p w14:paraId="64F67F0D" w14:textId="77777777" w:rsidR="00C3097C" w:rsidRPr="002D37A9" w:rsidRDefault="00C3097C" w:rsidP="002D37A9">
            <w:pPr>
              <w:pStyle w:val="NoSpacing"/>
              <w:jc w:val="both"/>
              <w:rPr>
                <w:rFonts w:ascii="Calibri" w:hAnsi="Calibri" w:cs="Calibri"/>
                <w:b/>
                <w:bCs/>
              </w:rPr>
            </w:pPr>
            <w:r w:rsidRPr="002D37A9">
              <w:rPr>
                <w:rFonts w:ascii="Calibri" w:hAnsi="Calibri" w:cs="Calibri"/>
                <w:b/>
                <w:bCs/>
              </w:rPr>
              <w:t>0.524</w:t>
            </w:r>
          </w:p>
        </w:tc>
        <w:tc>
          <w:tcPr>
            <w:tcW w:w="1099" w:type="dxa"/>
          </w:tcPr>
          <w:p w14:paraId="5F74F46E" w14:textId="77777777" w:rsidR="00C3097C" w:rsidRPr="002D37A9" w:rsidRDefault="00C3097C" w:rsidP="002D37A9">
            <w:pPr>
              <w:pStyle w:val="NoSpacing"/>
              <w:jc w:val="both"/>
              <w:rPr>
                <w:rFonts w:ascii="Calibri" w:hAnsi="Calibri" w:cs="Calibri"/>
                <w:b/>
                <w:bCs/>
              </w:rPr>
            </w:pPr>
            <w:r w:rsidRPr="002D37A9">
              <w:rPr>
                <w:rFonts w:ascii="Calibri" w:hAnsi="Calibri" w:cs="Calibri"/>
                <w:b/>
                <w:bCs/>
              </w:rPr>
              <w:t>0.344</w:t>
            </w:r>
          </w:p>
        </w:tc>
        <w:tc>
          <w:tcPr>
            <w:tcW w:w="785" w:type="dxa"/>
          </w:tcPr>
          <w:p w14:paraId="24D21095" w14:textId="77777777" w:rsidR="00C3097C" w:rsidRPr="002D37A9" w:rsidRDefault="00C3097C" w:rsidP="002D37A9">
            <w:pPr>
              <w:pStyle w:val="NoSpacing"/>
              <w:jc w:val="both"/>
              <w:rPr>
                <w:rFonts w:ascii="Calibri" w:hAnsi="Calibri" w:cs="Calibri"/>
                <w:b/>
                <w:bCs/>
              </w:rPr>
            </w:pPr>
            <w:r w:rsidRPr="002D37A9">
              <w:rPr>
                <w:rFonts w:ascii="Calibri" w:hAnsi="Calibri" w:cs="Calibri"/>
                <w:b/>
                <w:bCs/>
              </w:rPr>
              <w:t>0.760</w:t>
            </w:r>
          </w:p>
        </w:tc>
      </w:tr>
      <w:tr w:rsidR="00C3097C" w:rsidRPr="002D37A9" w14:paraId="5A7698C2" w14:textId="77777777" w:rsidTr="00D861FB">
        <w:tc>
          <w:tcPr>
            <w:tcW w:w="841" w:type="dxa"/>
          </w:tcPr>
          <w:p w14:paraId="18AEC698" w14:textId="77777777" w:rsidR="00C3097C" w:rsidRPr="002D37A9" w:rsidRDefault="00C3097C" w:rsidP="002D37A9">
            <w:pPr>
              <w:pStyle w:val="NoSpacing"/>
              <w:jc w:val="both"/>
              <w:rPr>
                <w:rFonts w:ascii="Calibri" w:hAnsi="Calibri" w:cs="Calibri"/>
              </w:rPr>
            </w:pPr>
            <w:r w:rsidRPr="002D37A9">
              <w:rPr>
                <w:rFonts w:ascii="Calibri" w:hAnsi="Calibri" w:cs="Calibri"/>
              </w:rPr>
              <w:t>8</w:t>
            </w:r>
          </w:p>
        </w:tc>
        <w:tc>
          <w:tcPr>
            <w:tcW w:w="3302" w:type="dxa"/>
          </w:tcPr>
          <w:p w14:paraId="04058240" w14:textId="77777777" w:rsidR="00C3097C" w:rsidRPr="002D37A9" w:rsidRDefault="00C3097C" w:rsidP="002D37A9">
            <w:pPr>
              <w:pStyle w:val="NoSpacing"/>
              <w:jc w:val="both"/>
              <w:rPr>
                <w:rFonts w:ascii="Calibri" w:hAnsi="Calibri" w:cs="Calibri"/>
              </w:rPr>
            </w:pPr>
            <w:r w:rsidRPr="002D37A9">
              <w:rPr>
                <w:rFonts w:ascii="Calibri" w:hAnsi="Calibri" w:cs="Calibri"/>
              </w:rPr>
              <w:t xml:space="preserve">XGBoost + Top 100 + GridSearch </w:t>
            </w:r>
          </w:p>
        </w:tc>
        <w:tc>
          <w:tcPr>
            <w:tcW w:w="798" w:type="dxa"/>
          </w:tcPr>
          <w:p w14:paraId="62627A3C" w14:textId="77777777" w:rsidR="00C3097C" w:rsidRPr="002D37A9" w:rsidRDefault="00C3097C" w:rsidP="002D37A9">
            <w:pPr>
              <w:pStyle w:val="NoSpacing"/>
              <w:jc w:val="both"/>
              <w:rPr>
                <w:rFonts w:ascii="Calibri" w:hAnsi="Calibri" w:cs="Calibri"/>
              </w:rPr>
            </w:pPr>
            <w:r w:rsidRPr="002D37A9">
              <w:rPr>
                <w:rFonts w:ascii="Calibri" w:hAnsi="Calibri" w:cs="Calibri"/>
              </w:rPr>
              <w:t>0.408</w:t>
            </w:r>
          </w:p>
        </w:tc>
        <w:tc>
          <w:tcPr>
            <w:tcW w:w="869" w:type="dxa"/>
          </w:tcPr>
          <w:p w14:paraId="76F83758" w14:textId="77777777" w:rsidR="00C3097C" w:rsidRPr="002D37A9" w:rsidRDefault="00C3097C" w:rsidP="002D37A9">
            <w:pPr>
              <w:pStyle w:val="NoSpacing"/>
              <w:jc w:val="both"/>
              <w:rPr>
                <w:rFonts w:ascii="Calibri" w:hAnsi="Calibri" w:cs="Calibri"/>
              </w:rPr>
            </w:pPr>
            <w:r w:rsidRPr="002D37A9">
              <w:rPr>
                <w:rFonts w:ascii="Calibri" w:hAnsi="Calibri" w:cs="Calibri"/>
              </w:rPr>
              <w:t>0.476</w:t>
            </w:r>
          </w:p>
        </w:tc>
        <w:tc>
          <w:tcPr>
            <w:tcW w:w="1099" w:type="dxa"/>
          </w:tcPr>
          <w:p w14:paraId="2B702C39" w14:textId="77777777" w:rsidR="00C3097C" w:rsidRPr="002D37A9" w:rsidRDefault="00C3097C" w:rsidP="002D37A9">
            <w:pPr>
              <w:pStyle w:val="NoSpacing"/>
              <w:jc w:val="both"/>
              <w:rPr>
                <w:rFonts w:ascii="Calibri" w:hAnsi="Calibri" w:cs="Calibri"/>
              </w:rPr>
            </w:pPr>
            <w:r w:rsidRPr="002D37A9">
              <w:rPr>
                <w:rFonts w:ascii="Calibri" w:hAnsi="Calibri" w:cs="Calibri"/>
              </w:rPr>
              <w:t>0.357</w:t>
            </w:r>
          </w:p>
        </w:tc>
        <w:tc>
          <w:tcPr>
            <w:tcW w:w="785" w:type="dxa"/>
          </w:tcPr>
          <w:p w14:paraId="095D46ED" w14:textId="77777777" w:rsidR="00C3097C" w:rsidRPr="002D37A9" w:rsidRDefault="00C3097C" w:rsidP="002D37A9">
            <w:pPr>
              <w:pStyle w:val="NoSpacing"/>
              <w:jc w:val="both"/>
              <w:rPr>
                <w:rFonts w:ascii="Calibri" w:hAnsi="Calibri" w:cs="Calibri"/>
              </w:rPr>
            </w:pPr>
            <w:r w:rsidRPr="002D37A9">
              <w:rPr>
                <w:rFonts w:ascii="Calibri" w:hAnsi="Calibri" w:cs="Calibri"/>
              </w:rPr>
              <w:t>0.713</w:t>
            </w:r>
          </w:p>
        </w:tc>
      </w:tr>
    </w:tbl>
    <w:p w14:paraId="49E07569" w14:textId="043EE707" w:rsidR="00ED3B40" w:rsidRPr="002D37A9" w:rsidRDefault="00ED3B40" w:rsidP="002D37A9">
      <w:pPr>
        <w:jc w:val="both"/>
        <w:rPr>
          <w:rFonts w:ascii="Calibri" w:hAnsi="Calibri" w:cs="Calibri"/>
        </w:rPr>
      </w:pPr>
      <w:bookmarkStart w:id="14" w:name="_Toc230077087"/>
      <w:r w:rsidRPr="005D42BE">
        <w:rPr>
          <w:rStyle w:val="Heading2Char"/>
          <w:rFonts w:ascii="Calibri" w:hAnsi="Calibri" w:cs="Calibri"/>
          <w:sz w:val="24"/>
          <w:szCs w:val="24"/>
        </w:rPr>
        <w:t>Table 2.</w:t>
      </w:r>
      <w:bookmarkEnd w:id="14"/>
      <w:r w:rsidRPr="002D37A9">
        <w:rPr>
          <w:rFonts w:ascii="Calibri" w:hAnsi="Calibri" w:cs="Calibri"/>
          <w:b/>
          <w:bCs/>
        </w:rPr>
        <w:t> </w:t>
      </w:r>
      <w:r w:rsidRPr="002D37A9">
        <w:rPr>
          <w:rFonts w:ascii="Calibri" w:hAnsi="Calibri" w:cs="Calibri"/>
        </w:rPr>
        <w:t>Progression of F1 improvement experiments (8 configurations tested). Champion configuration in bold.</w:t>
      </w:r>
      <w:r w:rsidR="00C3097C" w:rsidRPr="002D37A9">
        <w:rPr>
          <w:rFonts w:ascii="Calibri" w:hAnsi="Calibri" w:cs="Calibri"/>
          <w:noProof/>
        </w:rPr>
        <w:t xml:space="preserve"> </w:t>
      </w:r>
      <w:r w:rsidR="00C3097C" w:rsidRPr="002D37A9">
        <w:rPr>
          <w:rFonts w:ascii="Calibri" w:hAnsi="Calibri" w:cs="Calibri"/>
          <w:noProof/>
        </w:rPr>
        <w:drawing>
          <wp:inline distT="0" distB="0" distL="0" distR="0" wp14:anchorId="0326BE7C" wp14:editId="7ED65673">
            <wp:extent cx="5943600" cy="2964815"/>
            <wp:effectExtent l="0" t="0" r="0" b="0"/>
            <wp:docPr id="1259598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598467" name="Picture 125959846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964815"/>
                    </a:xfrm>
                    <a:prstGeom prst="rect">
                      <a:avLst/>
                    </a:prstGeom>
                  </pic:spPr>
                </pic:pic>
              </a:graphicData>
            </a:graphic>
          </wp:inline>
        </w:drawing>
      </w:r>
      <w:r w:rsidR="00C3097C" w:rsidRPr="002D37A9">
        <w:rPr>
          <w:rFonts w:ascii="Calibri" w:hAnsi="Calibri" w:cs="Calibri"/>
          <w:noProof/>
        </w:rPr>
        <w:t xml:space="preserve"> </w:t>
      </w:r>
    </w:p>
    <w:p w14:paraId="43050BF8" w14:textId="77777777" w:rsidR="00ED3B40" w:rsidRPr="002D37A9" w:rsidRDefault="00ED3B40" w:rsidP="002D37A9">
      <w:pPr>
        <w:jc w:val="both"/>
        <w:rPr>
          <w:rFonts w:ascii="Calibri" w:hAnsi="Calibri" w:cs="Calibri"/>
        </w:rPr>
      </w:pPr>
      <w:bookmarkStart w:id="15" w:name="_Toc230077088"/>
      <w:r w:rsidRPr="005D42BE">
        <w:rPr>
          <w:rStyle w:val="Heading3Char"/>
          <w:rFonts w:ascii="Calibri" w:hAnsi="Calibri" w:cs="Calibri"/>
          <w:sz w:val="24"/>
          <w:szCs w:val="24"/>
        </w:rPr>
        <w:lastRenderedPageBreak/>
        <w:t>Figure 1.</w:t>
      </w:r>
      <w:bookmarkEnd w:id="15"/>
      <w:r w:rsidRPr="002D37A9">
        <w:rPr>
          <w:rFonts w:ascii="Calibri" w:hAnsi="Calibri" w:cs="Calibri"/>
        </w:rPr>
        <w:t xml:space="preserve"> F1 progression across 8 experiments. Champion configuration (XGBoost + Top 100 + SMOTE 0.5) shown in dark red; baseline reference shown as dashed line.</w:t>
      </w:r>
    </w:p>
    <w:p w14:paraId="33A9063B" w14:textId="77777777" w:rsidR="00ED3B40" w:rsidRPr="002D37A9" w:rsidRDefault="00ED3B40" w:rsidP="002D37A9">
      <w:pPr>
        <w:pStyle w:val="Heading1"/>
        <w:jc w:val="both"/>
        <w:rPr>
          <w:rFonts w:ascii="Calibri" w:hAnsi="Calibri" w:cs="Calibri"/>
          <w:sz w:val="28"/>
          <w:szCs w:val="28"/>
        </w:rPr>
      </w:pPr>
      <w:bookmarkStart w:id="16" w:name="_Toc230077089"/>
      <w:r w:rsidRPr="002D37A9">
        <w:rPr>
          <w:rFonts w:ascii="Calibri" w:hAnsi="Calibri" w:cs="Calibri"/>
          <w:sz w:val="28"/>
          <w:szCs w:val="28"/>
        </w:rPr>
        <w:t>4.5 Champion Model: XGBoost with Top 100 Features</w:t>
      </w:r>
      <w:bookmarkEnd w:id="16"/>
    </w:p>
    <w:p w14:paraId="1A3EDF3D" w14:textId="78B1FE9F" w:rsidR="00A83D85" w:rsidRPr="002D37A9" w:rsidRDefault="00A83D85" w:rsidP="002D37A9">
      <w:pPr>
        <w:jc w:val="both"/>
        <w:rPr>
          <w:rFonts w:ascii="Calibri" w:hAnsi="Calibri" w:cs="Calibri"/>
        </w:rPr>
      </w:pPr>
      <w:r w:rsidRPr="002D37A9">
        <w:rPr>
          <w:rFonts w:ascii="Calibri" w:hAnsi="Calibri" w:cs="Calibri"/>
        </w:rPr>
        <w:t>The trained champion model is an XGBoost gradient boosting classifier, where accuracy of prediction and resource limits in ESP32 is a trade-off. It has the architecture: n_estimators = 200, max_depth = 6, learning_rate = 0.1.</w:t>
      </w:r>
      <w:r w:rsidR="00E262AA" w:rsidRPr="002D37A9">
        <w:rPr>
          <w:rFonts w:ascii="Calibri" w:hAnsi="Calibri" w:cs="Calibri"/>
        </w:rPr>
        <w:t xml:space="preserve"> </w:t>
      </w:r>
      <w:r w:rsidRPr="002D37A9">
        <w:rPr>
          <w:rFonts w:ascii="Calibri" w:hAnsi="Calibri" w:cs="Calibri"/>
        </w:rPr>
        <w:t>This model only uses the best 100 features selected out of 440 original features in the pipeline using RF Gini importance. To tackle the problem of strong class imbalance, the training is carried out using sampling_strategy=0.5 and k_neighbors=5. F1 was maximized when threshold=0.07 for classification, whereas RF threshold=0.19. This shows XGBoost's unique probability calibration process.</w:t>
      </w:r>
      <w:r w:rsidR="00234CE6" w:rsidRPr="002D37A9">
        <w:rPr>
          <w:rFonts w:ascii="Calibri" w:hAnsi="Calibri" w:cs="Calibri"/>
        </w:rPr>
        <w:t xml:space="preserve"> </w:t>
      </w:r>
      <w:r w:rsidRPr="002D37A9">
        <w:rPr>
          <w:rFonts w:ascii="Calibri" w:hAnsi="Calibri" w:cs="Calibri"/>
        </w:rPr>
        <w:t>F1 score of the test set is 0.4151 where the recall is 0.524 and the precision is 0.344, AUC of the test set is 0.7595.</w:t>
      </w:r>
      <w:r w:rsidR="006A0EEB" w:rsidRPr="002D37A9">
        <w:rPr>
          <w:rFonts w:ascii="Calibri" w:hAnsi="Calibri" w:cs="Calibri"/>
        </w:rPr>
        <w:t xml:space="preserve"> </w:t>
      </w:r>
      <w:r w:rsidRPr="002D37A9">
        <w:rPr>
          <w:rFonts w:ascii="Calibri" w:hAnsi="Calibri" w:cs="Calibri"/>
        </w:rPr>
        <w:t>This model was 15.6% better than baseline RF in F1-score but with a comparable embedded memory footprint around 10x smaller than the RF deployment (140 KB vs 1.5 MB).</w:t>
      </w:r>
    </w:p>
    <w:p w14:paraId="00B03B18" w14:textId="03D7A59F" w:rsidR="00C3097C" w:rsidRPr="002D37A9" w:rsidRDefault="00C3097C" w:rsidP="002D37A9">
      <w:pPr>
        <w:jc w:val="both"/>
        <w:rPr>
          <w:rFonts w:ascii="Calibri" w:hAnsi="Calibri" w:cs="Calibri"/>
        </w:rPr>
      </w:pPr>
      <w:r w:rsidRPr="002D37A9">
        <w:rPr>
          <w:rFonts w:ascii="Calibri" w:hAnsi="Calibri" w:cs="Calibri"/>
          <w:noProof/>
        </w:rPr>
        <w:drawing>
          <wp:inline distT="0" distB="0" distL="0" distR="0" wp14:anchorId="02F96416" wp14:editId="6D295D93">
            <wp:extent cx="4394447" cy="3469640"/>
            <wp:effectExtent l="0" t="0" r="0" b="0"/>
            <wp:docPr id="7150342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34280" name="Picture 715034280"/>
                    <pic:cNvPicPr/>
                  </pic:nvPicPr>
                  <pic:blipFill>
                    <a:blip r:embed="rId9">
                      <a:extLst>
                        <a:ext uri="{28A0092B-C50C-407E-A947-70E740481C1C}">
                          <a14:useLocalDpi xmlns:a14="http://schemas.microsoft.com/office/drawing/2010/main" val="0"/>
                        </a:ext>
                      </a:extLst>
                    </a:blip>
                    <a:stretch>
                      <a:fillRect/>
                    </a:stretch>
                  </pic:blipFill>
                  <pic:spPr>
                    <a:xfrm>
                      <a:off x="0" y="0"/>
                      <a:ext cx="4418785" cy="3488856"/>
                    </a:xfrm>
                    <a:prstGeom prst="rect">
                      <a:avLst/>
                    </a:prstGeom>
                  </pic:spPr>
                </pic:pic>
              </a:graphicData>
            </a:graphic>
          </wp:inline>
        </w:drawing>
      </w:r>
    </w:p>
    <w:p w14:paraId="7C1D80B6" w14:textId="77777777" w:rsidR="00ED3B40" w:rsidRPr="002D37A9" w:rsidRDefault="00ED3B40" w:rsidP="002D37A9">
      <w:pPr>
        <w:jc w:val="both"/>
        <w:rPr>
          <w:rFonts w:ascii="Calibri" w:hAnsi="Calibri" w:cs="Calibri"/>
        </w:rPr>
      </w:pPr>
      <w:bookmarkStart w:id="17" w:name="_Toc230077090"/>
      <w:r w:rsidRPr="005D42BE">
        <w:rPr>
          <w:rStyle w:val="Heading3Char"/>
          <w:rFonts w:ascii="Calibri" w:hAnsi="Calibri" w:cs="Calibri"/>
          <w:sz w:val="24"/>
          <w:szCs w:val="24"/>
        </w:rPr>
        <w:t>Figure 2.</w:t>
      </w:r>
      <w:bookmarkEnd w:id="17"/>
      <w:r w:rsidRPr="002D37A9">
        <w:rPr>
          <w:rFonts w:ascii="Calibri" w:hAnsi="Calibri" w:cs="Calibri"/>
        </w:rPr>
        <w:t xml:space="preserve"> Confusion matrix for the deployed XGBoost classifier on the SECOM test set. The model correctly identifies 11 of 21 failures (TP) at the optimal threshold of 0.07.</w:t>
      </w:r>
    </w:p>
    <w:p w14:paraId="12DFCB45" w14:textId="77777777" w:rsidR="00ED3B40" w:rsidRPr="002D37A9" w:rsidRDefault="00ED3B40" w:rsidP="002D37A9">
      <w:pPr>
        <w:pStyle w:val="Heading1"/>
        <w:jc w:val="both"/>
        <w:rPr>
          <w:rFonts w:ascii="Calibri" w:hAnsi="Calibri" w:cs="Calibri"/>
          <w:sz w:val="28"/>
          <w:szCs w:val="28"/>
        </w:rPr>
      </w:pPr>
      <w:bookmarkStart w:id="18" w:name="_Toc230077091"/>
      <w:r w:rsidRPr="002D37A9">
        <w:rPr>
          <w:rFonts w:ascii="Calibri" w:hAnsi="Calibri" w:cs="Calibri"/>
          <w:sz w:val="28"/>
          <w:szCs w:val="28"/>
        </w:rPr>
        <w:t>4.6 Deployment Considerations</w:t>
      </w:r>
      <w:bookmarkEnd w:id="18"/>
    </w:p>
    <w:p w14:paraId="50FC3B09" w14:textId="77777777" w:rsidR="005D42BE" w:rsidRDefault="00A83D85" w:rsidP="002D37A9">
      <w:pPr>
        <w:jc w:val="both"/>
        <w:rPr>
          <w:rFonts w:ascii="Calibri" w:hAnsi="Calibri" w:cs="Calibri"/>
        </w:rPr>
      </w:pPr>
      <w:r w:rsidRPr="002D37A9">
        <w:rPr>
          <w:rFonts w:ascii="Calibri" w:hAnsi="Calibri" w:cs="Calibri"/>
        </w:rPr>
        <w:t xml:space="preserve">Migrating the optimal XGBoost model onto the ESP32 was problematic due to the tight embedded resource constraints (e.g. Flash size limits, no FPU for such complex ensemble models, ...). The </w:t>
      </w:r>
      <w:r w:rsidRPr="002D37A9">
        <w:rPr>
          <w:rFonts w:ascii="Calibri" w:hAnsi="Calibri" w:cs="Calibri"/>
        </w:rPr>
        <w:lastRenderedPageBreak/>
        <w:t xml:space="preserve">selection of a toolchain was key in this migration. Initially emlearn was tested and subsequently discarded in favor of m2cgen. M2cgen was selected because of its native support of XGBoost combined with double precision numbers to prevent loss of information from the standardized features. This lack of precision on the other quantization export methods resulted in a big loss of accuracy, described in section </w:t>
      </w:r>
      <w:r w:rsidR="002C1866" w:rsidRPr="002D37A9">
        <w:rPr>
          <w:rFonts w:ascii="Calibri" w:hAnsi="Calibri" w:cs="Calibri"/>
        </w:rPr>
        <w:t>6.2</w:t>
      </w:r>
      <w:r w:rsidRPr="002D37A9">
        <w:rPr>
          <w:rFonts w:ascii="Calibri" w:hAnsi="Calibri" w:cs="Calibri"/>
        </w:rPr>
        <w:t>. In the end, m2cgen generated a 140KB independent C function with bit-exact parity with the Python model. This bit-exact C-code formed the basis for the AI tier, and the inference performance is described in Section 5</w:t>
      </w:r>
      <w:r w:rsidR="005D42BE">
        <w:rPr>
          <w:rFonts w:ascii="Calibri" w:hAnsi="Calibri" w:cs="Calibri"/>
        </w:rPr>
        <w:t>.</w:t>
      </w:r>
    </w:p>
    <w:p w14:paraId="7F2E2D08" w14:textId="01259759" w:rsidR="00C3097C" w:rsidRPr="002D37A9" w:rsidRDefault="005D42BE" w:rsidP="002D37A9">
      <w:pPr>
        <w:jc w:val="both"/>
        <w:rPr>
          <w:rFonts w:ascii="Calibri" w:hAnsi="Calibri" w:cs="Calibri"/>
        </w:rPr>
      </w:pPr>
      <w:r w:rsidRPr="002D37A9">
        <w:rPr>
          <w:rFonts w:ascii="Calibri" w:hAnsi="Calibri" w:cs="Calibri"/>
          <w:noProof/>
        </w:rPr>
        <w:drawing>
          <wp:inline distT="0" distB="0" distL="0" distR="0" wp14:anchorId="5B9332CB" wp14:editId="7C6E6F45">
            <wp:extent cx="5943600" cy="2652395"/>
            <wp:effectExtent l="0" t="0" r="0" b="1905"/>
            <wp:docPr id="13329433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91225" name="Picture 2539122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652395"/>
                    </a:xfrm>
                    <a:prstGeom prst="rect">
                      <a:avLst/>
                    </a:prstGeom>
                  </pic:spPr>
                </pic:pic>
              </a:graphicData>
            </a:graphic>
          </wp:inline>
        </w:drawing>
      </w:r>
      <w:r w:rsidR="00C3097C" w:rsidRPr="005D42BE">
        <w:rPr>
          <w:rStyle w:val="Heading3Char"/>
          <w:rFonts w:ascii="Calibri" w:hAnsi="Calibri" w:cs="Calibri"/>
          <w:sz w:val="24"/>
          <w:szCs w:val="24"/>
        </w:rPr>
        <w:t>Figure 3.</w:t>
      </w:r>
      <w:r w:rsidR="00C3097C" w:rsidRPr="002D37A9">
        <w:rPr>
          <w:rFonts w:ascii="Calibri" w:hAnsi="Calibri" w:cs="Calibri"/>
        </w:rPr>
        <w:t xml:space="preserve"> Verification that the m2cgen-generated C code produces identical predictions to the Python reference model. The bit-exact preservation guarantees deployment fidelity. </w:t>
      </w:r>
    </w:p>
    <w:p w14:paraId="5C49F9E9" w14:textId="2F6D4D7B" w:rsidR="00ED3B40" w:rsidRPr="002D37A9" w:rsidRDefault="00A83D85" w:rsidP="002D37A9">
      <w:pPr>
        <w:jc w:val="both"/>
        <w:rPr>
          <w:rFonts w:ascii="Calibri" w:hAnsi="Calibri" w:cs="Calibri"/>
        </w:rPr>
      </w:pPr>
      <w:r w:rsidRPr="002D37A9">
        <w:rPr>
          <w:rFonts w:ascii="Calibri" w:hAnsi="Calibri" w:cs="Calibri"/>
        </w:rPr>
        <w:t>Finally, this reduction of features, stratified resampling and deployment pipeline resulted in a better performing XGBoost model with a maximum F1-score of 0.4151. This represents a 15.6% improvement on the Random Forest baseline.</w:t>
      </w:r>
    </w:p>
    <w:p w14:paraId="1D05427A" w14:textId="77777777" w:rsidR="00ED3B40" w:rsidRPr="002D37A9" w:rsidRDefault="00ED3B40" w:rsidP="002D37A9">
      <w:pPr>
        <w:pStyle w:val="Heading1"/>
        <w:jc w:val="both"/>
        <w:rPr>
          <w:rFonts w:ascii="Calibri" w:hAnsi="Calibri" w:cs="Calibri"/>
          <w:sz w:val="28"/>
          <w:szCs w:val="28"/>
        </w:rPr>
      </w:pPr>
      <w:bookmarkStart w:id="19" w:name="_Toc230077092"/>
      <w:r w:rsidRPr="002D37A9">
        <w:rPr>
          <w:rFonts w:ascii="Calibri" w:hAnsi="Calibri" w:cs="Calibri"/>
          <w:sz w:val="28"/>
          <w:szCs w:val="28"/>
        </w:rPr>
        <w:t>5.1 Hardware Setup in Wokwi</w:t>
      </w:r>
      <w:bookmarkEnd w:id="19"/>
      <w:r w:rsidRPr="002D37A9">
        <w:rPr>
          <w:rFonts w:ascii="Calibri" w:hAnsi="Calibri" w:cs="Calibri"/>
          <w:sz w:val="28"/>
          <w:szCs w:val="28"/>
        </w:rPr>
        <w:t xml:space="preserve">  </w:t>
      </w:r>
    </w:p>
    <w:p w14:paraId="6DD40C32" w14:textId="62879FB3" w:rsidR="00ED3B40" w:rsidRPr="002D37A9" w:rsidRDefault="00A83D85" w:rsidP="002D37A9">
      <w:pPr>
        <w:jc w:val="both"/>
        <w:rPr>
          <w:rFonts w:ascii="Calibri" w:hAnsi="Calibri" w:cs="Calibri"/>
        </w:rPr>
      </w:pPr>
      <w:r w:rsidRPr="002D37A9">
        <w:rPr>
          <w:rFonts w:ascii="Calibri" w:hAnsi="Calibri" w:cs="Calibri"/>
        </w:rPr>
        <w:t>The hardware implementation is done in Wokwi using ESP32 Devkit. The MPU6050 is connected to GPIO 21 and 22 using I2C interface. DHT22 sensor is connected to GPIO4. Two LEDS for local indication are connected to GPIO 18 and 19. Wokwi provides a good simulation platform for hardware in loop validation and system testing.</w:t>
      </w:r>
    </w:p>
    <w:p w14:paraId="6CAAFF56" w14:textId="54DEA2F2" w:rsidR="00BD3D68" w:rsidRPr="002D37A9" w:rsidRDefault="00BD3D68" w:rsidP="002D37A9">
      <w:pPr>
        <w:jc w:val="both"/>
        <w:rPr>
          <w:rFonts w:ascii="Calibri" w:hAnsi="Calibri" w:cs="Calibri"/>
        </w:rPr>
      </w:pPr>
      <w:r w:rsidRPr="002D37A9">
        <w:rPr>
          <w:rFonts w:ascii="Calibri" w:hAnsi="Calibri" w:cs="Calibri"/>
          <w:noProof/>
        </w:rPr>
        <w:lastRenderedPageBreak/>
        <w:drawing>
          <wp:inline distT="0" distB="0" distL="0" distR="0" wp14:anchorId="7C1DFBA5" wp14:editId="5ACD4783">
            <wp:extent cx="5486400" cy="4123944"/>
            <wp:effectExtent l="0" t="0" r="0" b="3810"/>
            <wp:docPr id="6295100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510056" name="Picture 62951005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4123944"/>
                    </a:xfrm>
                    <a:prstGeom prst="rect">
                      <a:avLst/>
                    </a:prstGeom>
                  </pic:spPr>
                </pic:pic>
              </a:graphicData>
            </a:graphic>
          </wp:inline>
        </w:drawing>
      </w:r>
    </w:p>
    <w:p w14:paraId="1A5762C1" w14:textId="77777777" w:rsidR="002D37A9" w:rsidRPr="002D37A9" w:rsidRDefault="002D37A9" w:rsidP="002D37A9">
      <w:pPr>
        <w:jc w:val="both"/>
        <w:rPr>
          <w:rFonts w:ascii="Calibri" w:hAnsi="Calibri" w:cs="Calibri"/>
          <w:b/>
          <w:bCs/>
        </w:rPr>
      </w:pPr>
      <w:bookmarkStart w:id="20" w:name="_Toc230077093"/>
      <w:r w:rsidRPr="005D42BE">
        <w:rPr>
          <w:rStyle w:val="Heading3Char"/>
          <w:rFonts w:ascii="Calibri" w:hAnsi="Calibri" w:cs="Calibri"/>
          <w:sz w:val="24"/>
          <w:szCs w:val="24"/>
        </w:rPr>
        <w:t>Figure 4.</w:t>
      </w:r>
      <w:bookmarkEnd w:id="20"/>
      <w:r w:rsidRPr="002D37A9">
        <w:rPr>
          <w:rFonts w:ascii="Calibri" w:hAnsi="Calibri" w:cs="Calibri"/>
        </w:rPr>
        <w:t xml:space="preserve"> Wokwi simulation of the ESP32 hardware setup.</w:t>
      </w:r>
      <w:r w:rsidRPr="002D37A9">
        <w:rPr>
          <w:rFonts w:ascii="Calibri" w:hAnsi="Calibri" w:cs="Calibri"/>
          <w:b/>
          <w:bCs/>
        </w:rPr>
        <w:t xml:space="preserve"> </w:t>
      </w:r>
    </w:p>
    <w:p w14:paraId="7AE4DE1C" w14:textId="502E469A" w:rsidR="00ED3B40" w:rsidRPr="002D37A9" w:rsidRDefault="00ED3B40" w:rsidP="002D37A9">
      <w:pPr>
        <w:pStyle w:val="Heading1"/>
        <w:jc w:val="both"/>
        <w:rPr>
          <w:rFonts w:ascii="Calibri" w:hAnsi="Calibri" w:cs="Calibri"/>
          <w:sz w:val="28"/>
          <w:szCs w:val="28"/>
        </w:rPr>
      </w:pPr>
      <w:bookmarkStart w:id="21" w:name="_Toc230077094"/>
      <w:r w:rsidRPr="002D37A9">
        <w:rPr>
          <w:rFonts w:ascii="Calibri" w:hAnsi="Calibri" w:cs="Calibri"/>
          <w:sz w:val="28"/>
          <w:szCs w:val="28"/>
        </w:rPr>
        <w:t>5.2 Software Stack &amp; Build Process</w:t>
      </w:r>
      <w:bookmarkEnd w:id="21"/>
      <w:r w:rsidRPr="002D37A9">
        <w:rPr>
          <w:rFonts w:ascii="Calibri" w:hAnsi="Calibri" w:cs="Calibri"/>
          <w:sz w:val="28"/>
          <w:szCs w:val="28"/>
        </w:rPr>
        <w:t xml:space="preserve">  </w:t>
      </w:r>
    </w:p>
    <w:p w14:paraId="3929D36E" w14:textId="09F74181" w:rsidR="00ED3B40" w:rsidRPr="002D37A9" w:rsidRDefault="009104E6" w:rsidP="002D37A9">
      <w:pPr>
        <w:jc w:val="both"/>
        <w:rPr>
          <w:rFonts w:ascii="Calibri" w:hAnsi="Calibri" w:cs="Calibri"/>
        </w:rPr>
      </w:pPr>
      <w:r w:rsidRPr="002D37A9">
        <w:rPr>
          <w:rFonts w:ascii="Calibri" w:hAnsi="Calibri" w:cs="Calibri"/>
        </w:rPr>
        <w:t xml:space="preserve">The hardware was programmed using the Arduino framework which supports Adafruit and Blynk libraries. I switched to compilation locally with Arduino CLI inside VS Code </w:t>
      </w:r>
      <w:r w:rsidR="0074444C" w:rsidRPr="002D37A9">
        <w:rPr>
          <w:rFonts w:ascii="Calibri" w:hAnsi="Calibri" w:cs="Calibri"/>
        </w:rPr>
        <w:t xml:space="preserve">because </w:t>
      </w:r>
      <w:r w:rsidRPr="002D37A9">
        <w:rPr>
          <w:rFonts w:ascii="Calibri" w:hAnsi="Calibri" w:cs="Calibri"/>
        </w:rPr>
        <w:t>web builder times out very often</w:t>
      </w:r>
      <w:r w:rsidR="0074444C" w:rsidRPr="002D37A9">
        <w:rPr>
          <w:rFonts w:ascii="Calibri" w:hAnsi="Calibri" w:cs="Calibri"/>
        </w:rPr>
        <w:t xml:space="preserve"> (RF model was 1.5 MB)</w:t>
      </w:r>
      <w:r w:rsidRPr="002D37A9">
        <w:rPr>
          <w:rFonts w:ascii="Calibri" w:hAnsi="Calibri" w:cs="Calibri"/>
        </w:rPr>
        <w:t>. Since model has been changed to use m2cgen, model size became 140KB and total size of firmware was kept around 77% of flash size on ESP32.  </w:t>
      </w:r>
    </w:p>
    <w:p w14:paraId="14A0F529" w14:textId="77777777" w:rsidR="00ED3B40" w:rsidRPr="002D37A9" w:rsidRDefault="00ED3B40" w:rsidP="002D37A9">
      <w:pPr>
        <w:pStyle w:val="Heading1"/>
        <w:jc w:val="both"/>
        <w:rPr>
          <w:rFonts w:ascii="Calibri" w:hAnsi="Calibri" w:cs="Calibri"/>
          <w:sz w:val="28"/>
          <w:szCs w:val="28"/>
        </w:rPr>
      </w:pPr>
      <w:bookmarkStart w:id="22" w:name="_Toc230077095"/>
      <w:r w:rsidRPr="002D37A9">
        <w:rPr>
          <w:rFonts w:ascii="Calibri" w:hAnsi="Calibri" w:cs="Calibri"/>
          <w:sz w:val="28"/>
          <w:szCs w:val="28"/>
        </w:rPr>
        <w:t>5.3 ML Inference Deployment</w:t>
      </w:r>
      <w:bookmarkEnd w:id="22"/>
      <w:r w:rsidRPr="002D37A9">
        <w:rPr>
          <w:rFonts w:ascii="Calibri" w:hAnsi="Calibri" w:cs="Calibri"/>
          <w:sz w:val="28"/>
          <w:szCs w:val="28"/>
        </w:rPr>
        <w:t xml:space="preserve">  </w:t>
      </w:r>
    </w:p>
    <w:p w14:paraId="7DE9E355" w14:textId="700BBC4C" w:rsidR="00ED3B40" w:rsidRPr="002D37A9" w:rsidRDefault="00ED3B40" w:rsidP="002D37A9">
      <w:pPr>
        <w:jc w:val="both"/>
        <w:rPr>
          <w:rFonts w:ascii="Calibri" w:hAnsi="Calibri" w:cs="Calibri"/>
        </w:rPr>
      </w:pPr>
      <w:r w:rsidRPr="002D37A9">
        <w:rPr>
          <w:rFonts w:ascii="Calibri" w:hAnsi="Calibri" w:cs="Calibri"/>
        </w:rPr>
        <w:t>The trained and validated XGBoost model was then exported into a simple, standalone C function and saved to xgb_model.h via m2cgen. This C function (named score) took in an array of 100 doubles (the features) and outputted the prediction probabilities for the two classes, "pass" and "fail".</w:t>
      </w:r>
      <w:r w:rsidR="00895036" w:rsidRPr="002D37A9">
        <w:rPr>
          <w:rFonts w:ascii="Calibri" w:hAnsi="Calibri" w:cs="Calibri"/>
        </w:rPr>
        <w:t xml:space="preserve"> </w:t>
      </w:r>
      <w:r w:rsidRPr="002D37A9">
        <w:rPr>
          <w:rFonts w:ascii="Calibri" w:hAnsi="Calibri" w:cs="Calibri"/>
        </w:rPr>
        <w:t xml:space="preserve">Since the physical sensors do not generate the SECOM-domain features (Section 3.4), five sample data are hard-coded in the secom_samples_xgb.h, to test the inference engine without using sensor streams. The inference function is called every 5s through a BlynkTimer task; with the 0.07 threshold optimized during the training (Section 4), the output probability is classified </w:t>
      </w:r>
      <w:r w:rsidRPr="002D37A9">
        <w:rPr>
          <w:rFonts w:ascii="Calibri" w:hAnsi="Calibri" w:cs="Calibri"/>
        </w:rPr>
        <w:lastRenderedPageBreak/>
        <w:t>and predicted class is achieved. When failure probability reaches the threshold, the local LEDs as well as Blynk widgets are updated accordingly.      </w:t>
      </w:r>
    </w:p>
    <w:p w14:paraId="10C331FD" w14:textId="77777777" w:rsidR="00ED3B40" w:rsidRPr="002D37A9" w:rsidRDefault="00ED3B40" w:rsidP="002D37A9">
      <w:pPr>
        <w:pStyle w:val="Heading1"/>
        <w:jc w:val="both"/>
        <w:rPr>
          <w:rFonts w:ascii="Calibri" w:hAnsi="Calibri" w:cs="Calibri"/>
          <w:sz w:val="28"/>
          <w:szCs w:val="28"/>
        </w:rPr>
      </w:pPr>
      <w:bookmarkStart w:id="23" w:name="_Toc230077096"/>
      <w:r w:rsidRPr="002D37A9">
        <w:rPr>
          <w:rFonts w:ascii="Calibri" w:hAnsi="Calibri" w:cs="Calibri"/>
          <w:sz w:val="28"/>
          <w:szCs w:val="28"/>
        </w:rPr>
        <w:t>5.4 Cloud Dashboard</w:t>
      </w:r>
      <w:bookmarkEnd w:id="23"/>
      <w:r w:rsidRPr="002D37A9">
        <w:rPr>
          <w:rFonts w:ascii="Calibri" w:hAnsi="Calibri" w:cs="Calibri"/>
          <w:sz w:val="28"/>
          <w:szCs w:val="28"/>
        </w:rPr>
        <w:t>  </w:t>
      </w:r>
    </w:p>
    <w:p w14:paraId="3E171E7D" w14:textId="77777777" w:rsidR="00BD3D68" w:rsidRPr="002D37A9" w:rsidRDefault="00A83D85" w:rsidP="002D37A9">
      <w:pPr>
        <w:jc w:val="both"/>
        <w:rPr>
          <w:rFonts w:ascii="Calibri" w:hAnsi="Calibri" w:cs="Calibri"/>
        </w:rPr>
      </w:pPr>
      <w:r w:rsidRPr="002D37A9">
        <w:rPr>
          <w:rFonts w:ascii="Calibri" w:hAnsi="Calibri" w:cs="Calibri"/>
        </w:rPr>
        <w:t xml:space="preserve">An interactive interface is presented so that sensors can be monitored in real time by using the Blynk IoT interface which controls ten separate datastreams connected to virtual pins V0-V9. Datastreams V0-V5 correspond to sensor telemetry, consisting of the three components for 3-axis acceleration, the measured temperature and humidity, and an indicator for fault conditions (1=fault, 0=normal) dependent on thresholds. The four widgets correspond to outputs of the ML inference tier (predicted class, actual class, index of sample taken, and binary match indicator): V6, V7, V8 and V9 respectively. These datastreams are visualized in the system using several different widgets such as the temperature and humidity gauges and the failure LED display. Datastream updates for sensor telemetry occur with 2 second intervals asynchronously; and for ML inference results with 5 second intervals. This presents near real time information to the operator. </w:t>
      </w:r>
    </w:p>
    <w:p w14:paraId="19DDDD5A" w14:textId="77777777" w:rsidR="00BD3D68" w:rsidRPr="002D37A9" w:rsidRDefault="00BD3D68" w:rsidP="002D37A9">
      <w:pPr>
        <w:jc w:val="both"/>
        <w:rPr>
          <w:rFonts w:ascii="Calibri" w:hAnsi="Calibri" w:cs="Calibri"/>
        </w:rPr>
      </w:pPr>
      <w:r w:rsidRPr="002D37A9">
        <w:rPr>
          <w:rFonts w:ascii="Calibri" w:hAnsi="Calibri" w:cs="Calibri"/>
          <w:noProof/>
        </w:rPr>
        <w:drawing>
          <wp:inline distT="0" distB="0" distL="0" distR="0" wp14:anchorId="2CDBBC01" wp14:editId="65F09D3E">
            <wp:extent cx="5486400" cy="3410712"/>
            <wp:effectExtent l="0" t="0" r="0" b="5715"/>
            <wp:docPr id="1820172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7297" name="Picture 18201729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6400" cy="3410712"/>
                    </a:xfrm>
                    <a:prstGeom prst="rect">
                      <a:avLst/>
                    </a:prstGeom>
                  </pic:spPr>
                </pic:pic>
              </a:graphicData>
            </a:graphic>
          </wp:inline>
        </w:drawing>
      </w:r>
    </w:p>
    <w:p w14:paraId="1173AC28" w14:textId="78716810" w:rsidR="00A83D85" w:rsidRPr="002D37A9" w:rsidRDefault="00BD3D68" w:rsidP="002D37A9">
      <w:pPr>
        <w:jc w:val="both"/>
        <w:rPr>
          <w:rFonts w:ascii="Calibri" w:hAnsi="Calibri" w:cs="Calibri"/>
        </w:rPr>
      </w:pPr>
      <w:bookmarkStart w:id="24" w:name="_Toc230077097"/>
      <w:r w:rsidRPr="005D42BE">
        <w:rPr>
          <w:rStyle w:val="Heading3Char"/>
          <w:rFonts w:ascii="Calibri" w:hAnsi="Calibri" w:cs="Calibri"/>
          <w:sz w:val="24"/>
          <w:szCs w:val="24"/>
        </w:rPr>
        <w:t>Figure 5.</w:t>
      </w:r>
      <w:bookmarkEnd w:id="24"/>
      <w:r w:rsidRPr="002D37A9">
        <w:rPr>
          <w:rFonts w:ascii="Calibri" w:hAnsi="Calibri" w:cs="Calibri"/>
        </w:rPr>
        <w:t xml:space="preserve"> Blynk cloud dashboard</w:t>
      </w:r>
      <w:r w:rsidR="002D37A9" w:rsidRPr="002D37A9">
        <w:rPr>
          <w:rFonts w:ascii="Calibri" w:hAnsi="Calibri" w:cs="Calibri"/>
        </w:rPr>
        <w:t xml:space="preserve"> with live telemetry and inference.</w:t>
      </w:r>
    </w:p>
    <w:p w14:paraId="51863D4B" w14:textId="77777777" w:rsidR="00ED3B40" w:rsidRPr="002D37A9" w:rsidRDefault="00ED3B40" w:rsidP="002D37A9">
      <w:pPr>
        <w:pStyle w:val="Heading1"/>
        <w:jc w:val="both"/>
        <w:rPr>
          <w:rFonts w:ascii="Calibri" w:hAnsi="Calibri" w:cs="Calibri"/>
          <w:sz w:val="28"/>
          <w:szCs w:val="28"/>
        </w:rPr>
      </w:pPr>
      <w:bookmarkStart w:id="25" w:name="_Toc230077098"/>
      <w:r w:rsidRPr="002D37A9">
        <w:rPr>
          <w:rFonts w:ascii="Calibri" w:hAnsi="Calibri" w:cs="Calibri"/>
          <w:sz w:val="28"/>
          <w:szCs w:val="28"/>
        </w:rPr>
        <w:t>5.5 Testing &amp; Verification</w:t>
      </w:r>
      <w:bookmarkEnd w:id="25"/>
      <w:r w:rsidRPr="002D37A9">
        <w:rPr>
          <w:rFonts w:ascii="Calibri" w:hAnsi="Calibri" w:cs="Calibri"/>
          <w:sz w:val="28"/>
          <w:szCs w:val="28"/>
        </w:rPr>
        <w:t xml:space="preserve">  </w:t>
      </w:r>
    </w:p>
    <w:p w14:paraId="25EA4C3A" w14:textId="52204420" w:rsidR="00ED3B40" w:rsidRPr="002D37A9" w:rsidRDefault="00A83D85" w:rsidP="002D37A9">
      <w:pPr>
        <w:jc w:val="both"/>
        <w:rPr>
          <w:rFonts w:ascii="Calibri" w:hAnsi="Calibri" w:cs="Calibri"/>
        </w:rPr>
      </w:pPr>
      <w:r w:rsidRPr="002D37A9">
        <w:rPr>
          <w:rFonts w:ascii="Calibri" w:hAnsi="Calibri" w:cs="Calibri"/>
        </w:rPr>
        <w:t xml:space="preserve">System performance was tested through both ML inference testing and a live sensor pipeline check. A validation test of the ML inference engine was conducted using five pre-loaded </w:t>
      </w:r>
      <w:r w:rsidRPr="002D37A9">
        <w:rPr>
          <w:rFonts w:ascii="Calibri" w:hAnsi="Calibri" w:cs="Calibri"/>
        </w:rPr>
        <w:lastRenderedPageBreak/>
        <w:t>hardcoded SECOM samples. When the 5 samples were input into the ESP32 at 5 second intervals it was discovered that all 5 out of 5 inferences returned the correct outcome. For the typical 'Pass' sample we observed a failure probability of 0.0004 which is negligible. A ‘Fail’ sample triggered the correct fault detection with a failure probability between 0.58 and 0.64. The sensor pipeline was also tested by providing live feed of MEMS and thermal data to Blynk dashboard within 2 sec after polling.</w:t>
      </w:r>
    </w:p>
    <w:p w14:paraId="18832E4F" w14:textId="035A6569" w:rsidR="00BD3D68" w:rsidRPr="002D37A9" w:rsidRDefault="00BD3D68" w:rsidP="002D37A9">
      <w:pPr>
        <w:jc w:val="both"/>
        <w:rPr>
          <w:rFonts w:ascii="Calibri" w:hAnsi="Calibri" w:cs="Calibri"/>
        </w:rPr>
      </w:pPr>
      <w:r w:rsidRPr="002D37A9">
        <w:rPr>
          <w:rFonts w:ascii="Calibri" w:hAnsi="Calibri" w:cs="Calibri"/>
          <w:noProof/>
        </w:rPr>
        <w:drawing>
          <wp:inline distT="0" distB="0" distL="0" distR="0" wp14:anchorId="3DF1209F" wp14:editId="5739F81F">
            <wp:extent cx="5486400" cy="3611880"/>
            <wp:effectExtent l="0" t="0" r="0" b="0"/>
            <wp:docPr id="15457426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742652" name="Picture 1545742652"/>
                    <pic:cNvPicPr/>
                  </pic:nvPicPr>
                  <pic:blipFill>
                    <a:blip r:embed="rId13">
                      <a:extLst>
                        <a:ext uri="{28A0092B-C50C-407E-A947-70E740481C1C}">
                          <a14:useLocalDpi xmlns:a14="http://schemas.microsoft.com/office/drawing/2010/main" val="0"/>
                        </a:ext>
                      </a:extLst>
                    </a:blip>
                    <a:stretch>
                      <a:fillRect/>
                    </a:stretch>
                  </pic:blipFill>
                  <pic:spPr>
                    <a:xfrm>
                      <a:off x="0" y="0"/>
                      <a:ext cx="5486400" cy="3611880"/>
                    </a:xfrm>
                    <a:prstGeom prst="rect">
                      <a:avLst/>
                    </a:prstGeom>
                  </pic:spPr>
                </pic:pic>
              </a:graphicData>
            </a:graphic>
          </wp:inline>
        </w:drawing>
      </w:r>
    </w:p>
    <w:p w14:paraId="4188A45C" w14:textId="286E7553" w:rsidR="00BD3D68" w:rsidRPr="002D37A9" w:rsidRDefault="00BD3D68" w:rsidP="002D37A9">
      <w:pPr>
        <w:jc w:val="both"/>
        <w:rPr>
          <w:rFonts w:ascii="Calibri" w:hAnsi="Calibri" w:cs="Calibri"/>
        </w:rPr>
      </w:pPr>
      <w:bookmarkStart w:id="26" w:name="_Toc230077099"/>
      <w:r w:rsidRPr="005D42BE">
        <w:rPr>
          <w:rStyle w:val="Heading3Char"/>
          <w:rFonts w:ascii="Calibri" w:hAnsi="Calibri" w:cs="Calibri"/>
          <w:sz w:val="24"/>
          <w:szCs w:val="24"/>
        </w:rPr>
        <w:t>Figure 6.</w:t>
      </w:r>
      <w:bookmarkEnd w:id="26"/>
      <w:r w:rsidRPr="002D37A9">
        <w:rPr>
          <w:rFonts w:ascii="Calibri" w:hAnsi="Calibri" w:cs="Calibri"/>
        </w:rPr>
        <w:t xml:space="preserve"> ESP32 serial monitor output</w:t>
      </w:r>
      <w:r w:rsidR="002D37A9" w:rsidRPr="002D37A9">
        <w:rPr>
          <w:rFonts w:ascii="Calibri" w:hAnsi="Calibri" w:cs="Calibri"/>
        </w:rPr>
        <w:t xml:space="preserve"> showing inference predictions. </w:t>
      </w:r>
    </w:p>
    <w:p w14:paraId="287B08B7" w14:textId="77777777" w:rsidR="00ED3B40" w:rsidRPr="002D37A9" w:rsidRDefault="00ED3B40" w:rsidP="002D37A9">
      <w:pPr>
        <w:pStyle w:val="Heading1"/>
        <w:jc w:val="both"/>
        <w:rPr>
          <w:rFonts w:ascii="Calibri" w:hAnsi="Calibri" w:cs="Calibri"/>
          <w:sz w:val="28"/>
          <w:szCs w:val="28"/>
        </w:rPr>
      </w:pPr>
      <w:bookmarkStart w:id="27" w:name="_Toc230077100"/>
      <w:r w:rsidRPr="002D37A9">
        <w:rPr>
          <w:rFonts w:ascii="Calibri" w:hAnsi="Calibri" w:cs="Calibri"/>
          <w:sz w:val="28"/>
          <w:szCs w:val="28"/>
        </w:rPr>
        <w:t>6.1 Achievements and Limitations</w:t>
      </w:r>
      <w:bookmarkEnd w:id="27"/>
      <w:r w:rsidRPr="002D37A9">
        <w:rPr>
          <w:rFonts w:ascii="Calibri" w:hAnsi="Calibri" w:cs="Calibri"/>
          <w:sz w:val="28"/>
          <w:szCs w:val="28"/>
        </w:rPr>
        <w:t xml:space="preserve">  </w:t>
      </w:r>
    </w:p>
    <w:p w14:paraId="130A1E70" w14:textId="42265C61" w:rsidR="00ED3B40" w:rsidRPr="002D37A9" w:rsidRDefault="003139E3" w:rsidP="002D37A9">
      <w:pPr>
        <w:jc w:val="both"/>
        <w:rPr>
          <w:rFonts w:ascii="Calibri" w:hAnsi="Calibri" w:cs="Calibri"/>
        </w:rPr>
      </w:pPr>
      <w:r w:rsidRPr="003139E3">
        <w:rPr>
          <w:rFonts w:ascii="Calibri" w:hAnsi="Calibri" w:cs="Calibri"/>
        </w:rPr>
        <w:t>The successes include the systematic increase in the F1-score by 15.6%, from 0.36 to 0.42. They also include deploying the XGBoost classifier using m2cgen. I tested the system and got 5/5 predictions correctly on SECOM samples. It means the bit exact parity generated by ESP32 matches with the python reference. The limitations are also clear. Even with the 15.6% increase, an F1-score of 0.42 remains low compared to literature results on resampled, balanced datasets. The sensors can't trigger the TinyML predictions right now as I deliberately separated physical data and equipment internal data. I'm trying to prove the concept of PdM with the use of 5 hardcoded samples in Wokwi. It's far from real time data predictions. Here I'm following famous 'I'm trying to walk before I run' scenario</w:t>
      </w:r>
      <w:r w:rsidR="00A83D85" w:rsidRPr="002D37A9">
        <w:rPr>
          <w:rFonts w:ascii="Calibri" w:hAnsi="Calibri" w:cs="Calibri"/>
        </w:rPr>
        <w:t>.</w:t>
      </w:r>
    </w:p>
    <w:p w14:paraId="60CD7693" w14:textId="77777777" w:rsidR="002D37A9" w:rsidRPr="002D37A9" w:rsidRDefault="002D37A9" w:rsidP="002D37A9">
      <w:pPr>
        <w:jc w:val="both"/>
        <w:rPr>
          <w:rFonts w:ascii="Calibri" w:hAnsi="Calibri" w:cs="Calibri"/>
          <w:b/>
          <w:bCs/>
        </w:rPr>
      </w:pPr>
    </w:p>
    <w:p w14:paraId="23E3C470" w14:textId="2FED7D80" w:rsidR="00ED3B40" w:rsidRPr="002D37A9" w:rsidRDefault="00ED3B40" w:rsidP="002D37A9">
      <w:pPr>
        <w:pStyle w:val="Heading1"/>
        <w:jc w:val="both"/>
        <w:rPr>
          <w:rFonts w:ascii="Calibri" w:hAnsi="Calibri" w:cs="Calibri"/>
          <w:sz w:val="28"/>
          <w:szCs w:val="28"/>
        </w:rPr>
      </w:pPr>
      <w:bookmarkStart w:id="28" w:name="_Toc230077101"/>
      <w:r w:rsidRPr="002D37A9">
        <w:rPr>
          <w:rFonts w:ascii="Calibri" w:hAnsi="Calibri" w:cs="Calibri"/>
          <w:sz w:val="28"/>
          <w:szCs w:val="28"/>
        </w:rPr>
        <w:lastRenderedPageBreak/>
        <w:t>6.2 Engineering Lessons:</w:t>
      </w:r>
      <w:r w:rsidR="00E24E7A">
        <w:rPr>
          <w:rFonts w:ascii="Calibri" w:hAnsi="Calibri" w:cs="Calibri"/>
          <w:sz w:val="28"/>
          <w:szCs w:val="28"/>
        </w:rPr>
        <w:t xml:space="preserve"> </w:t>
      </w:r>
      <w:r w:rsidRPr="002D37A9">
        <w:rPr>
          <w:rFonts w:ascii="Calibri" w:hAnsi="Calibri" w:cs="Calibri"/>
          <w:sz w:val="28"/>
          <w:szCs w:val="28"/>
        </w:rPr>
        <w:t>The Deployment Toolchain Pivot</w:t>
      </w:r>
      <w:bookmarkEnd w:id="28"/>
      <w:r w:rsidRPr="002D37A9">
        <w:rPr>
          <w:rFonts w:ascii="Calibri" w:hAnsi="Calibri" w:cs="Calibri"/>
          <w:sz w:val="28"/>
          <w:szCs w:val="28"/>
        </w:rPr>
        <w:t xml:space="preserve">  </w:t>
      </w:r>
    </w:p>
    <w:p w14:paraId="23D257DD" w14:textId="2283F293" w:rsidR="00A83D85" w:rsidRPr="002D37A9" w:rsidRDefault="00ED3B40" w:rsidP="002D37A9">
      <w:pPr>
        <w:jc w:val="both"/>
        <w:rPr>
          <w:rFonts w:ascii="Calibri" w:hAnsi="Calibri" w:cs="Calibri"/>
        </w:rPr>
      </w:pPr>
      <w:r w:rsidRPr="002D37A9">
        <w:rPr>
          <w:rFonts w:ascii="Calibri" w:hAnsi="Calibri" w:cs="Calibri"/>
        </w:rPr>
        <w:t>The main engineering challenge</w:t>
      </w:r>
      <w:r w:rsidR="00A83D85" w:rsidRPr="002D37A9">
        <w:rPr>
          <w:rFonts w:ascii="Calibri" w:eastAsia="Times New Roman" w:hAnsi="Calibri" w:cs="Calibri"/>
          <w:kern w:val="0"/>
          <w14:ligatures w14:val="none"/>
        </w:rPr>
        <w:t xml:space="preserve"> </w:t>
      </w:r>
      <w:r w:rsidR="00A83D85" w:rsidRPr="002D37A9">
        <w:rPr>
          <w:rFonts w:ascii="Calibri" w:hAnsi="Calibri" w:cs="Calibri"/>
        </w:rPr>
        <w:t xml:space="preserve">was a failure in the initial deployment pipeline. The emlearn library applied an int16 casting to standard normalization which removed useful data. As shown in fig </w:t>
      </w:r>
      <w:r w:rsidR="009A1339" w:rsidRPr="002D37A9">
        <w:rPr>
          <w:rFonts w:ascii="Calibri" w:hAnsi="Calibri" w:cs="Calibri"/>
        </w:rPr>
        <w:t>7</w:t>
      </w:r>
      <w:r w:rsidR="00A83D85" w:rsidRPr="002D37A9">
        <w:rPr>
          <w:rFonts w:ascii="Calibri" w:hAnsi="Calibri" w:cs="Calibri"/>
        </w:rPr>
        <w:t>, this problem led to 3 major advancements: Using MinMaxScaler with [-3000</w:t>
      </w:r>
      <w:r w:rsidR="009104E6" w:rsidRPr="002D37A9">
        <w:rPr>
          <w:rFonts w:ascii="Calibri" w:hAnsi="Calibri" w:cs="Calibri"/>
        </w:rPr>
        <w:t>0</w:t>
      </w:r>
      <w:r w:rsidR="00A83D85" w:rsidRPr="002D37A9">
        <w:rPr>
          <w:rFonts w:ascii="Calibri" w:hAnsi="Calibri" w:cs="Calibri"/>
        </w:rPr>
        <w:t>, +3000</w:t>
      </w:r>
      <w:r w:rsidR="009104E6" w:rsidRPr="002D37A9">
        <w:rPr>
          <w:rFonts w:ascii="Calibri" w:hAnsi="Calibri" w:cs="Calibri"/>
        </w:rPr>
        <w:t>0</w:t>
      </w:r>
      <w:r w:rsidR="00A83D85" w:rsidRPr="002D37A9">
        <w:rPr>
          <w:rFonts w:ascii="Calibri" w:hAnsi="Calibri" w:cs="Calibri"/>
        </w:rPr>
        <w:t>] range, replacing Random Forest to an XGBoost model and m2cgen library instead of emlearn. The main learning is th</w:t>
      </w:r>
      <w:r w:rsidR="009D5996">
        <w:rPr>
          <w:rFonts w:ascii="Calibri" w:hAnsi="Calibri" w:cs="Calibri"/>
        </w:rPr>
        <w:t>e</w:t>
      </w:r>
      <w:r w:rsidR="00A83D85" w:rsidRPr="002D37A9">
        <w:rPr>
          <w:rFonts w:ascii="Calibri" w:hAnsi="Calibri" w:cs="Calibri"/>
        </w:rPr>
        <w:t xml:space="preserve"> need to verify the generated C code against the original Python </w:t>
      </w:r>
      <w:r w:rsidR="006622FF" w:rsidRPr="002D37A9">
        <w:rPr>
          <w:rFonts w:ascii="Calibri" w:hAnsi="Calibri" w:cs="Calibri"/>
        </w:rPr>
        <w:t>reference</w:t>
      </w:r>
      <w:r w:rsidR="00A83D85" w:rsidRPr="002D37A9">
        <w:rPr>
          <w:rFonts w:ascii="Calibri" w:hAnsi="Calibri" w:cs="Calibri"/>
        </w:rPr>
        <w:t xml:space="preserve">. </w:t>
      </w:r>
    </w:p>
    <w:p w14:paraId="5FD9BCAF" w14:textId="57818E8D" w:rsidR="0004506B" w:rsidRPr="002D37A9" w:rsidRDefault="0004506B" w:rsidP="002D37A9">
      <w:pPr>
        <w:jc w:val="both"/>
        <w:rPr>
          <w:rFonts w:ascii="Calibri" w:hAnsi="Calibri" w:cs="Calibri"/>
          <w:color w:val="000000"/>
        </w:rPr>
      </w:pPr>
    </w:p>
    <w:p w14:paraId="73F3C836" w14:textId="50EE44FF" w:rsidR="00ED3B40" w:rsidRPr="002D37A9" w:rsidRDefault="00ED3B40" w:rsidP="002D37A9">
      <w:pPr>
        <w:jc w:val="both"/>
        <w:rPr>
          <w:rFonts w:ascii="Calibri" w:hAnsi="Calibri" w:cs="Calibri"/>
          <w:color w:val="000000"/>
        </w:rPr>
      </w:pPr>
      <w:r w:rsidRPr="002D37A9">
        <w:rPr>
          <w:rFonts w:ascii="Calibri" w:hAnsi="Calibri" w:cs="Calibri"/>
          <w:noProof/>
          <w:color w:val="000000"/>
        </w:rPr>
        <w:drawing>
          <wp:inline distT="0" distB="0" distL="0" distR="0" wp14:anchorId="52B523A1" wp14:editId="0A24AF15">
            <wp:extent cx="4279900" cy="3721100"/>
            <wp:effectExtent l="0" t="0" r="0" b="0"/>
            <wp:docPr id="988658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58937" name=""/>
                    <pic:cNvPicPr/>
                  </pic:nvPicPr>
                  <pic:blipFill>
                    <a:blip r:embed="rId14"/>
                    <a:stretch>
                      <a:fillRect/>
                    </a:stretch>
                  </pic:blipFill>
                  <pic:spPr>
                    <a:xfrm>
                      <a:off x="0" y="0"/>
                      <a:ext cx="4279900" cy="3721100"/>
                    </a:xfrm>
                    <a:prstGeom prst="rect">
                      <a:avLst/>
                    </a:prstGeom>
                  </pic:spPr>
                </pic:pic>
              </a:graphicData>
            </a:graphic>
          </wp:inline>
        </w:drawing>
      </w:r>
      <w:r w:rsidR="0004506B" w:rsidRPr="002D37A9">
        <w:rPr>
          <w:rFonts w:ascii="Calibri" w:hAnsi="Calibri" w:cs="Calibri"/>
          <w:color w:val="000000"/>
        </w:rPr>
        <w:t xml:space="preserve">  </w:t>
      </w:r>
    </w:p>
    <w:p w14:paraId="0036C9F4" w14:textId="06FED76D" w:rsidR="0004506B" w:rsidRPr="002D37A9" w:rsidRDefault="002C1866" w:rsidP="002D37A9">
      <w:pPr>
        <w:jc w:val="both"/>
        <w:rPr>
          <w:rFonts w:ascii="Calibri" w:hAnsi="Calibri" w:cs="Calibri"/>
        </w:rPr>
      </w:pPr>
      <w:bookmarkStart w:id="29" w:name="_Toc230077102"/>
      <w:r w:rsidRPr="005D42BE">
        <w:rPr>
          <w:rStyle w:val="Heading3Char"/>
          <w:rFonts w:ascii="Calibri" w:hAnsi="Calibri" w:cs="Calibri"/>
          <w:sz w:val="24"/>
          <w:szCs w:val="24"/>
        </w:rPr>
        <w:t xml:space="preserve">Figure </w:t>
      </w:r>
      <w:r w:rsidR="00C806B9" w:rsidRPr="005D42BE">
        <w:rPr>
          <w:rStyle w:val="Heading3Char"/>
          <w:rFonts w:ascii="Calibri" w:hAnsi="Calibri" w:cs="Calibri"/>
          <w:sz w:val="24"/>
          <w:szCs w:val="24"/>
        </w:rPr>
        <w:t>7</w:t>
      </w:r>
      <w:r w:rsidR="002D37A9" w:rsidRPr="005D42BE">
        <w:rPr>
          <w:rStyle w:val="Heading3Char"/>
          <w:rFonts w:ascii="Calibri" w:hAnsi="Calibri" w:cs="Calibri"/>
          <w:sz w:val="24"/>
          <w:szCs w:val="24"/>
        </w:rPr>
        <w:t>.</w:t>
      </w:r>
      <w:bookmarkEnd w:id="29"/>
      <w:r w:rsidR="00C806B9" w:rsidRPr="002D37A9">
        <w:rPr>
          <w:rFonts w:ascii="Calibri" w:hAnsi="Calibri" w:cs="Calibri"/>
        </w:rPr>
        <w:t xml:space="preserve"> Deployment Toolchain </w:t>
      </w:r>
      <w:r w:rsidR="002D37A9" w:rsidRPr="002D37A9">
        <w:rPr>
          <w:rFonts w:ascii="Calibri" w:hAnsi="Calibri" w:cs="Calibri"/>
        </w:rPr>
        <w:t>Pivot from emlearn to m2cgen.</w:t>
      </w:r>
    </w:p>
    <w:p w14:paraId="28FEFC7A" w14:textId="77777777" w:rsidR="001178E9" w:rsidRDefault="00ED3B40" w:rsidP="002D37A9">
      <w:pPr>
        <w:jc w:val="both"/>
        <w:rPr>
          <w:rStyle w:val="Heading1Char"/>
          <w:rFonts w:ascii="Calibri" w:hAnsi="Calibri" w:cs="Calibri"/>
          <w:sz w:val="28"/>
          <w:szCs w:val="28"/>
        </w:rPr>
      </w:pPr>
      <w:bookmarkStart w:id="30" w:name="_Toc230077103"/>
      <w:r w:rsidRPr="002D37A9">
        <w:rPr>
          <w:rStyle w:val="Heading1Char"/>
          <w:rFonts w:ascii="Calibri" w:hAnsi="Calibri" w:cs="Calibri"/>
          <w:sz w:val="28"/>
          <w:szCs w:val="28"/>
        </w:rPr>
        <w:t>6.3 Honest Discussion of F1 = 0.42</w:t>
      </w:r>
      <w:bookmarkEnd w:id="30"/>
    </w:p>
    <w:p w14:paraId="50D9A6D4" w14:textId="5419CD3E" w:rsidR="00ED3B40" w:rsidRPr="002D37A9" w:rsidRDefault="00313641" w:rsidP="002D37A9">
      <w:pPr>
        <w:jc w:val="both"/>
        <w:rPr>
          <w:rFonts w:ascii="Calibri" w:hAnsi="Calibri" w:cs="Calibri"/>
        </w:rPr>
      </w:pPr>
      <w:r w:rsidRPr="00313641">
        <w:rPr>
          <w:rFonts w:ascii="Calibri" w:hAnsi="Calibri" w:cs="Calibri"/>
        </w:rPr>
        <w:t>Although 0.4151 is rather small, it reflects a 15.6% gain over the baseline. F1 score is low but it's because of SECOM dataset resembles real time data. Therefore, it's respectable compared to high F1 on custom datasets. The F1 scores presented in the lit review are resampled balanced test sets which does not reflect real world distributions. In a context of predictive maintenance, recall (0.524) may be preferred to precision. This minimizes unexpected downtime. From the AUC score 0.76 I can say model can detect pass/fail decently which is worth for making risk informed decisions on the edge device</w:t>
      </w:r>
      <w:r w:rsidR="00A83D85" w:rsidRPr="002D37A9">
        <w:rPr>
          <w:rFonts w:ascii="Calibri" w:hAnsi="Calibri" w:cs="Calibri"/>
        </w:rPr>
        <w:t>.  </w:t>
      </w:r>
    </w:p>
    <w:p w14:paraId="48E1ED61" w14:textId="77777777" w:rsidR="00ED3B40" w:rsidRPr="002D37A9" w:rsidRDefault="00ED3B40" w:rsidP="002D37A9">
      <w:pPr>
        <w:pStyle w:val="Heading1"/>
        <w:jc w:val="both"/>
        <w:rPr>
          <w:rFonts w:ascii="Calibri" w:hAnsi="Calibri" w:cs="Calibri"/>
          <w:sz w:val="28"/>
          <w:szCs w:val="28"/>
        </w:rPr>
      </w:pPr>
      <w:bookmarkStart w:id="31" w:name="_Toc230077104"/>
      <w:r w:rsidRPr="002D37A9">
        <w:rPr>
          <w:rFonts w:ascii="Calibri" w:hAnsi="Calibri" w:cs="Calibri"/>
          <w:sz w:val="28"/>
          <w:szCs w:val="28"/>
        </w:rPr>
        <w:lastRenderedPageBreak/>
        <w:t>6.4 Ethical Considerations</w:t>
      </w:r>
      <w:bookmarkEnd w:id="31"/>
      <w:r w:rsidRPr="002D37A9">
        <w:rPr>
          <w:rFonts w:ascii="Calibri" w:hAnsi="Calibri" w:cs="Calibri"/>
          <w:sz w:val="28"/>
          <w:szCs w:val="28"/>
        </w:rPr>
        <w:t xml:space="preserve">  </w:t>
      </w:r>
    </w:p>
    <w:p w14:paraId="40A0801B" w14:textId="7D8D1FF2" w:rsidR="003960CF" w:rsidRPr="002D37A9" w:rsidRDefault="003960CF" w:rsidP="002D37A9">
      <w:pPr>
        <w:jc w:val="both"/>
        <w:rPr>
          <w:rFonts w:ascii="Calibri" w:hAnsi="Calibri" w:cs="Calibri"/>
        </w:rPr>
      </w:pPr>
      <w:r w:rsidRPr="003960CF">
        <w:rPr>
          <w:rFonts w:ascii="Calibri" w:hAnsi="Calibri" w:cs="Calibri"/>
        </w:rPr>
        <w:t>When I think about the edge based PdM, the question is how to keep this ethically and morally clean.</w:t>
      </w:r>
      <w:r>
        <w:rPr>
          <w:rFonts w:ascii="Calibri" w:hAnsi="Calibri" w:cs="Calibri"/>
        </w:rPr>
        <w:t xml:space="preserve"> </w:t>
      </w:r>
      <w:r w:rsidR="00A83D85" w:rsidRPr="002D37A9">
        <w:rPr>
          <w:rFonts w:ascii="Calibri" w:hAnsi="Calibri" w:cs="Calibri"/>
        </w:rPr>
        <w:t xml:space="preserve">Local inference on the ESP32 improves data sovereignty and protects intellectual property. It keeps manufacturing telemetry within the factory and off third-party cloud platforms. On the other hand, not detecting hardware issues leads to serious ethical problems. If there are too many false negatives, it could result in defects in important manufacturing areas like automotive or medical equipment. </w:t>
      </w:r>
      <w:r w:rsidR="004810E7" w:rsidRPr="004810E7">
        <w:rPr>
          <w:rFonts w:ascii="Calibri" w:hAnsi="Calibri" w:cs="Calibri"/>
        </w:rPr>
        <w:t>Moreover, due to the model bias the XGBoost classifier might generate faulty results on other datasets apart from the SECOM set</w:t>
      </w:r>
      <w:r w:rsidR="00A83D85" w:rsidRPr="002D37A9">
        <w:rPr>
          <w:rFonts w:ascii="Calibri" w:hAnsi="Calibri" w:cs="Calibri"/>
        </w:rPr>
        <w:t>.</w:t>
      </w:r>
      <w:r>
        <w:rPr>
          <w:rFonts w:ascii="Calibri" w:hAnsi="Calibri" w:cs="Calibri"/>
        </w:rPr>
        <w:t xml:space="preserve"> </w:t>
      </w:r>
      <w:r w:rsidRPr="003960CF">
        <w:rPr>
          <w:rFonts w:ascii="Calibri" w:hAnsi="Calibri" w:cs="Calibri"/>
        </w:rPr>
        <w:t>Automation does not replace humans. It helps humans to make precise decisions. From the tree-based models’ operators can see why it’s making such decisions and decide whether to act on it or not. Nvidia’s CEO also mentioned in a podcast that AI won’t replace humans but can help humans to work better (Huang, 2026).</w:t>
      </w:r>
    </w:p>
    <w:p w14:paraId="5D67190E" w14:textId="77777777" w:rsidR="00ED3B40" w:rsidRPr="002D37A9" w:rsidRDefault="00ED3B40" w:rsidP="002D37A9">
      <w:pPr>
        <w:pStyle w:val="Heading1"/>
        <w:jc w:val="both"/>
        <w:rPr>
          <w:rFonts w:ascii="Calibri" w:hAnsi="Calibri" w:cs="Calibri"/>
          <w:sz w:val="28"/>
          <w:szCs w:val="28"/>
        </w:rPr>
      </w:pPr>
      <w:bookmarkStart w:id="32" w:name="_Toc230077105"/>
      <w:r w:rsidRPr="002D37A9">
        <w:rPr>
          <w:rFonts w:ascii="Calibri" w:hAnsi="Calibri" w:cs="Calibri"/>
          <w:sz w:val="28"/>
          <w:szCs w:val="28"/>
        </w:rPr>
        <w:t>6.5 Section Summary</w:t>
      </w:r>
      <w:bookmarkEnd w:id="32"/>
      <w:r w:rsidRPr="002D37A9">
        <w:rPr>
          <w:rFonts w:ascii="Calibri" w:hAnsi="Calibri" w:cs="Calibri"/>
          <w:sz w:val="28"/>
          <w:szCs w:val="28"/>
        </w:rPr>
        <w:t xml:space="preserve">  </w:t>
      </w:r>
    </w:p>
    <w:p w14:paraId="5739254C" w14:textId="1E4A2810" w:rsidR="00ED3B40" w:rsidRPr="002D37A9" w:rsidRDefault="004810E7" w:rsidP="002D37A9">
      <w:pPr>
        <w:jc w:val="both"/>
        <w:rPr>
          <w:rFonts w:ascii="Calibri" w:hAnsi="Calibri" w:cs="Calibri"/>
        </w:rPr>
      </w:pPr>
      <w:r w:rsidRPr="004810E7">
        <w:rPr>
          <w:rFonts w:ascii="Calibri" w:hAnsi="Calibri" w:cs="Calibri"/>
        </w:rPr>
        <w:t xml:space="preserve">When using the libraries to convert from int16 to double precision inference the verification is must. </w:t>
      </w:r>
      <w:r w:rsidRPr="004810E7">
        <w:rPr>
          <w:rFonts w:ascii="Calibri" w:hAnsi="Calibri" w:cs="Calibri"/>
        </w:rPr>
        <w:t>Overall,</w:t>
      </w:r>
      <w:r w:rsidRPr="004810E7">
        <w:rPr>
          <w:rFonts w:ascii="Calibri" w:hAnsi="Calibri" w:cs="Calibri"/>
        </w:rPr>
        <w:t xml:space="preserve"> the AIoT pipeline execution and the necessary engineering steps to improve the model performance at the edge are discussed</w:t>
      </w:r>
      <w:r w:rsidR="00A83D85" w:rsidRPr="002D37A9">
        <w:rPr>
          <w:rFonts w:ascii="Calibri" w:hAnsi="Calibri" w:cs="Calibri"/>
        </w:rPr>
        <w:t>.</w:t>
      </w:r>
    </w:p>
    <w:p w14:paraId="4658AE13" w14:textId="77777777" w:rsidR="00ED3B40" w:rsidRPr="002D37A9" w:rsidRDefault="00ED3B40" w:rsidP="002D37A9">
      <w:pPr>
        <w:pStyle w:val="Heading1"/>
        <w:jc w:val="both"/>
        <w:rPr>
          <w:rFonts w:ascii="Calibri" w:hAnsi="Calibri" w:cs="Calibri"/>
          <w:sz w:val="28"/>
          <w:szCs w:val="28"/>
        </w:rPr>
      </w:pPr>
      <w:bookmarkStart w:id="33" w:name="_Toc230077106"/>
      <w:r w:rsidRPr="002D37A9">
        <w:rPr>
          <w:rFonts w:ascii="Calibri" w:hAnsi="Calibri" w:cs="Calibri"/>
          <w:sz w:val="28"/>
          <w:szCs w:val="28"/>
        </w:rPr>
        <w:t>7.1 Project Summary</w:t>
      </w:r>
      <w:bookmarkEnd w:id="33"/>
      <w:r w:rsidRPr="002D37A9">
        <w:rPr>
          <w:rFonts w:ascii="Calibri" w:hAnsi="Calibri" w:cs="Calibri"/>
          <w:sz w:val="28"/>
          <w:szCs w:val="28"/>
        </w:rPr>
        <w:t xml:space="preserve">  </w:t>
      </w:r>
    </w:p>
    <w:p w14:paraId="531AE418" w14:textId="3569B782" w:rsidR="00ED3B40" w:rsidRPr="002D37A9" w:rsidRDefault="003C1BFE" w:rsidP="003960CF">
      <w:pPr>
        <w:jc w:val="both"/>
        <w:rPr>
          <w:rFonts w:ascii="Calibri" w:hAnsi="Calibri" w:cs="Calibri"/>
        </w:rPr>
      </w:pPr>
      <w:r w:rsidRPr="002D37A9">
        <w:rPr>
          <w:rFonts w:ascii="Calibri" w:hAnsi="Calibri" w:cs="Calibri"/>
        </w:rPr>
        <w:t xml:space="preserve">This project develops an AIoT predictive maintenance system on ESP32 on the edge. </w:t>
      </w:r>
      <w:r w:rsidR="003960CF" w:rsidRPr="003960CF">
        <w:rPr>
          <w:rFonts w:ascii="Calibri" w:hAnsi="Calibri" w:cs="Calibri"/>
        </w:rPr>
        <w:t>The system uses 2 tiers: one for external sensors, one for ML inference.</w:t>
      </w:r>
      <w:r w:rsidR="003960CF">
        <w:rPr>
          <w:rFonts w:ascii="Calibri" w:hAnsi="Calibri" w:cs="Calibri"/>
        </w:rPr>
        <w:t xml:space="preserve"> </w:t>
      </w:r>
      <w:r w:rsidR="009D5996">
        <w:rPr>
          <w:rFonts w:ascii="Calibri" w:hAnsi="Calibri" w:cs="Calibri"/>
        </w:rPr>
        <w:t xml:space="preserve">Feature </w:t>
      </w:r>
      <w:r w:rsidR="00A83D85" w:rsidRPr="002D37A9">
        <w:rPr>
          <w:rFonts w:ascii="Calibri" w:hAnsi="Calibri" w:cs="Calibri"/>
        </w:rPr>
        <w:t xml:space="preserve">extraction and model change from the ML model used initially to the XGBoost model have increased the F1 score for prediction from 0.36 to 0.42. </w:t>
      </w:r>
      <w:r w:rsidR="003960CF" w:rsidRPr="003960CF">
        <w:rPr>
          <w:rFonts w:ascii="Calibri" w:hAnsi="Calibri" w:cs="Calibri"/>
        </w:rPr>
        <w:t>m2cgen converted my python XGBoost to C code preserving the logic.</w:t>
      </w:r>
      <w:r w:rsidR="003960CF">
        <w:rPr>
          <w:rFonts w:ascii="Calibri" w:hAnsi="Calibri" w:cs="Calibri"/>
        </w:rPr>
        <w:t xml:space="preserve"> </w:t>
      </w:r>
      <w:r w:rsidR="005A39E2">
        <w:rPr>
          <w:rFonts w:ascii="Calibri" w:hAnsi="Calibri" w:cs="Calibri"/>
        </w:rPr>
        <w:t>Test results showed system</w:t>
      </w:r>
      <w:r w:rsidR="00A83D85" w:rsidRPr="002D37A9">
        <w:rPr>
          <w:rFonts w:ascii="Calibri" w:hAnsi="Calibri" w:cs="Calibri"/>
        </w:rPr>
        <w:t xml:space="preserve"> streaming sensor readings to Blynk cloud dashboard rapidly and correctly classifies the SECO</w:t>
      </w:r>
      <w:r w:rsidR="005A39E2">
        <w:rPr>
          <w:rFonts w:ascii="Calibri" w:hAnsi="Calibri" w:cs="Calibri"/>
        </w:rPr>
        <w:t xml:space="preserve">M dataset. </w:t>
      </w:r>
    </w:p>
    <w:p w14:paraId="49AD5AB7" w14:textId="223DAB19" w:rsidR="00ED3B40" w:rsidRPr="002D37A9" w:rsidRDefault="00ED3B40" w:rsidP="002D37A9">
      <w:pPr>
        <w:pStyle w:val="Heading1"/>
        <w:jc w:val="both"/>
        <w:rPr>
          <w:rFonts w:ascii="Calibri" w:hAnsi="Calibri" w:cs="Calibri"/>
          <w:sz w:val="28"/>
          <w:szCs w:val="28"/>
        </w:rPr>
      </w:pPr>
      <w:bookmarkStart w:id="34" w:name="_Toc230077107"/>
      <w:r w:rsidRPr="002D37A9">
        <w:rPr>
          <w:rFonts w:ascii="Calibri" w:hAnsi="Calibri" w:cs="Calibri"/>
          <w:sz w:val="28"/>
          <w:szCs w:val="28"/>
        </w:rPr>
        <w:t>7.2 Key Findings</w:t>
      </w:r>
      <w:bookmarkEnd w:id="34"/>
      <w:r w:rsidRPr="002D37A9">
        <w:rPr>
          <w:rFonts w:ascii="Calibri" w:hAnsi="Calibri" w:cs="Calibri"/>
          <w:sz w:val="28"/>
          <w:szCs w:val="28"/>
        </w:rPr>
        <w:t xml:space="preserve">  </w:t>
      </w:r>
    </w:p>
    <w:p w14:paraId="1A7DEAD6" w14:textId="77777777" w:rsidR="00ED3B40" w:rsidRPr="002D37A9" w:rsidRDefault="00ED3B40" w:rsidP="002D37A9">
      <w:pPr>
        <w:jc w:val="both"/>
        <w:rPr>
          <w:rFonts w:ascii="Calibri" w:hAnsi="Calibri" w:cs="Calibri"/>
        </w:rPr>
      </w:pPr>
      <w:r w:rsidRPr="002D37A9">
        <w:rPr>
          <w:rFonts w:ascii="Calibri" w:hAnsi="Calibri" w:cs="Calibri"/>
        </w:rPr>
        <w:t>·      Reducing the number of features had the greatest effect on performance. The 100 top performing features far outweighed performance over the 440 features, across all models used.    </w:t>
      </w:r>
    </w:p>
    <w:p w14:paraId="6BA6CABD" w14:textId="392C1FA8" w:rsidR="00ED3B40" w:rsidRPr="002D37A9" w:rsidRDefault="00ED3B40" w:rsidP="002D37A9">
      <w:pPr>
        <w:jc w:val="both"/>
        <w:rPr>
          <w:rFonts w:ascii="Calibri" w:hAnsi="Calibri" w:cs="Calibri"/>
        </w:rPr>
      </w:pPr>
      <w:r w:rsidRPr="002D37A9">
        <w:rPr>
          <w:rFonts w:ascii="Calibri" w:hAnsi="Calibri" w:cs="Calibri"/>
        </w:rPr>
        <w:t xml:space="preserve">·      Standard int16 quantisation doesn't play nicely with z-score </w:t>
      </w:r>
      <w:r w:rsidR="00A83D85" w:rsidRPr="002D37A9">
        <w:rPr>
          <w:rFonts w:ascii="Calibri" w:hAnsi="Calibri" w:cs="Calibri"/>
        </w:rPr>
        <w:t>standardized</w:t>
      </w:r>
      <w:r w:rsidRPr="002D37A9">
        <w:rPr>
          <w:rFonts w:ascii="Calibri" w:hAnsi="Calibri" w:cs="Calibri"/>
        </w:rPr>
        <w:t xml:space="preserve"> features, as demonstrated by this project failing in terms of emlearn deployment. To get reliable data, double-precision arithmetic or appropriate range scaling, is required to achieve good results on an embedded system.       </w:t>
      </w:r>
    </w:p>
    <w:p w14:paraId="78BC9AEF" w14:textId="77777777" w:rsidR="00ED3B40" w:rsidRPr="002D37A9" w:rsidRDefault="00ED3B40" w:rsidP="002D37A9">
      <w:pPr>
        <w:jc w:val="both"/>
        <w:rPr>
          <w:rFonts w:ascii="Calibri" w:hAnsi="Calibri" w:cs="Calibri"/>
        </w:rPr>
      </w:pPr>
      <w:r w:rsidRPr="002D37A9">
        <w:rPr>
          <w:rFonts w:ascii="Calibri" w:hAnsi="Calibri" w:cs="Calibri"/>
        </w:rPr>
        <w:t>·      m2cgen offers a way to securely and successfully deploy models such as XGBoost, without changing the predictions between Python and C.       </w:t>
      </w:r>
    </w:p>
    <w:p w14:paraId="7690C0C7" w14:textId="5B307111" w:rsidR="00ED3B40" w:rsidRPr="002D37A9" w:rsidRDefault="00ED3B40" w:rsidP="002D37A9">
      <w:pPr>
        <w:jc w:val="both"/>
        <w:rPr>
          <w:rFonts w:ascii="Calibri" w:hAnsi="Calibri" w:cs="Calibri"/>
        </w:rPr>
      </w:pPr>
      <w:r w:rsidRPr="002D37A9">
        <w:rPr>
          <w:rFonts w:ascii="Calibri" w:hAnsi="Calibri" w:cs="Calibri"/>
        </w:rPr>
        <w:lastRenderedPageBreak/>
        <w:t xml:space="preserve">·      This two-tier architecture provides a very robust framework in an AIoT application, specifically where the sensor data and </w:t>
      </w:r>
      <w:r w:rsidR="003C1BFE" w:rsidRPr="002D37A9">
        <w:rPr>
          <w:rFonts w:ascii="Calibri" w:hAnsi="Calibri" w:cs="Calibri"/>
        </w:rPr>
        <w:t>process</w:t>
      </w:r>
      <w:r w:rsidRPr="002D37A9">
        <w:rPr>
          <w:rFonts w:ascii="Calibri" w:hAnsi="Calibri" w:cs="Calibri"/>
        </w:rPr>
        <w:t xml:space="preserve"> telemetry</w:t>
      </w:r>
      <w:r w:rsidR="003C1BFE" w:rsidRPr="002D37A9">
        <w:rPr>
          <w:rFonts w:ascii="Calibri" w:hAnsi="Calibri" w:cs="Calibri"/>
        </w:rPr>
        <w:t xml:space="preserve"> are different domains</w:t>
      </w:r>
      <w:r w:rsidRPr="002D37A9">
        <w:rPr>
          <w:rFonts w:ascii="Calibri" w:hAnsi="Calibri" w:cs="Calibri"/>
        </w:rPr>
        <w:t>.</w:t>
      </w:r>
    </w:p>
    <w:p w14:paraId="4DAC784F" w14:textId="77777777" w:rsidR="00A83D85" w:rsidRPr="002D37A9" w:rsidRDefault="00A83D85" w:rsidP="002D37A9">
      <w:pPr>
        <w:pStyle w:val="Heading1"/>
        <w:jc w:val="both"/>
        <w:rPr>
          <w:rFonts w:ascii="Calibri" w:hAnsi="Calibri" w:cs="Calibri"/>
          <w:sz w:val="28"/>
          <w:szCs w:val="28"/>
        </w:rPr>
      </w:pPr>
      <w:bookmarkStart w:id="35" w:name="_Toc230077108"/>
      <w:r w:rsidRPr="002D37A9">
        <w:rPr>
          <w:rFonts w:ascii="Calibri" w:hAnsi="Calibri" w:cs="Calibri"/>
          <w:sz w:val="28"/>
          <w:szCs w:val="28"/>
        </w:rPr>
        <w:t>7.3 Future Work</w:t>
      </w:r>
      <w:bookmarkEnd w:id="35"/>
      <w:r w:rsidRPr="002D37A9">
        <w:rPr>
          <w:rFonts w:ascii="Calibri" w:hAnsi="Calibri" w:cs="Calibri"/>
          <w:sz w:val="28"/>
          <w:szCs w:val="28"/>
        </w:rPr>
        <w:t> </w:t>
      </w:r>
    </w:p>
    <w:p w14:paraId="6C90416B" w14:textId="77777777" w:rsidR="00A83D85" w:rsidRPr="002D37A9" w:rsidRDefault="00A83D85" w:rsidP="002D37A9">
      <w:pPr>
        <w:jc w:val="both"/>
        <w:rPr>
          <w:rFonts w:ascii="Calibri" w:hAnsi="Calibri" w:cs="Calibri"/>
        </w:rPr>
      </w:pPr>
      <w:r w:rsidRPr="002D37A9">
        <w:rPr>
          <w:rFonts w:ascii="Calibri" w:hAnsi="Calibri" w:cs="Calibri"/>
        </w:rPr>
        <w:t>TinyML based edge device PdM is a promising technology that can enable many applications. This project is a live example of PdM. For future work, a second ML model can be trained on vibration and temperature data from MPU6050 and DHT22 sensors. Working on real hardware controllers rather than the simulations (Wokwi) to test real-world conditions such as electromagnetic interference and environmental changes. For better validation need to stream a greater number of samples through serial interface. All these leads to measure actual power usage and latency.</w:t>
      </w:r>
    </w:p>
    <w:p w14:paraId="752A9416" w14:textId="77777777" w:rsidR="00A83D85" w:rsidRPr="002D37A9" w:rsidRDefault="00A83D85" w:rsidP="002D37A9">
      <w:pPr>
        <w:pStyle w:val="Heading1"/>
        <w:jc w:val="both"/>
        <w:rPr>
          <w:rFonts w:ascii="Calibri" w:hAnsi="Calibri" w:cs="Calibri"/>
          <w:sz w:val="28"/>
          <w:szCs w:val="28"/>
        </w:rPr>
      </w:pPr>
      <w:bookmarkStart w:id="36" w:name="_Toc230077109"/>
      <w:r w:rsidRPr="002D37A9">
        <w:rPr>
          <w:rFonts w:ascii="Calibri" w:hAnsi="Calibri" w:cs="Calibri"/>
          <w:sz w:val="28"/>
          <w:szCs w:val="28"/>
        </w:rPr>
        <w:t>7.4 Closing Remarks</w:t>
      </w:r>
      <w:bookmarkEnd w:id="36"/>
    </w:p>
    <w:p w14:paraId="2C314B68" w14:textId="08621AEF" w:rsidR="00CE635C" w:rsidRPr="002D37A9" w:rsidRDefault="00A83D85" w:rsidP="002D37A9">
      <w:pPr>
        <w:jc w:val="both"/>
        <w:rPr>
          <w:rFonts w:ascii="Calibri" w:hAnsi="Calibri" w:cs="Calibri"/>
        </w:rPr>
      </w:pPr>
      <w:r w:rsidRPr="002D37A9">
        <w:rPr>
          <w:rFonts w:ascii="Calibri" w:hAnsi="Calibri" w:cs="Calibri"/>
        </w:rPr>
        <w:t>In summary, the project has successfully shown that a high-dimension ensemble model can run well on low power edge devices. Addressing two major challenges, toolchain scaling and data scaling, the project has proposed an efficient and simple approach to predictive maintenance for today's semiconductor factories.</w:t>
      </w:r>
    </w:p>
    <w:p w14:paraId="5190A081" w14:textId="77777777" w:rsidR="00C3097C" w:rsidRPr="002D37A9" w:rsidRDefault="00C3097C" w:rsidP="002D37A9">
      <w:pPr>
        <w:jc w:val="both"/>
        <w:rPr>
          <w:rFonts w:ascii="Calibri" w:hAnsi="Calibri" w:cs="Calibri"/>
        </w:rPr>
      </w:pPr>
    </w:p>
    <w:p w14:paraId="7E232161" w14:textId="77777777" w:rsidR="00C3097C" w:rsidRPr="002D37A9" w:rsidRDefault="00C3097C" w:rsidP="002D37A9">
      <w:pPr>
        <w:pStyle w:val="Heading1"/>
        <w:jc w:val="both"/>
        <w:rPr>
          <w:rFonts w:ascii="Calibri" w:hAnsi="Calibri" w:cs="Calibri"/>
          <w:sz w:val="28"/>
          <w:szCs w:val="28"/>
        </w:rPr>
      </w:pPr>
      <w:bookmarkStart w:id="37" w:name="_Toc230077110"/>
      <w:r w:rsidRPr="002D37A9">
        <w:rPr>
          <w:rFonts w:ascii="Calibri" w:hAnsi="Calibri" w:cs="Calibri"/>
          <w:sz w:val="28"/>
          <w:szCs w:val="28"/>
        </w:rPr>
        <w:t>References</w:t>
      </w:r>
      <w:bookmarkEnd w:id="37"/>
    </w:p>
    <w:p w14:paraId="24C48325" w14:textId="77777777" w:rsidR="00C3097C" w:rsidRPr="002D37A9" w:rsidRDefault="00C3097C" w:rsidP="002D37A9">
      <w:pPr>
        <w:pStyle w:val="BodyText"/>
        <w:numPr>
          <w:ilvl w:val="0"/>
          <w:numId w:val="2"/>
        </w:numPr>
        <w:jc w:val="both"/>
        <w:rPr>
          <w:rFonts w:ascii="Calibri" w:hAnsi="Calibri" w:cs="Calibri"/>
        </w:rPr>
      </w:pPr>
      <w:r w:rsidRPr="002D37A9">
        <w:rPr>
          <w:rFonts w:ascii="Calibri" w:hAnsi="Calibri" w:cs="Calibri"/>
        </w:rPr>
        <w:t xml:space="preserve">Abdelhafiz, A., Soliman, A. and Mahgoub, I., 2024. </w:t>
      </w:r>
      <w:r w:rsidRPr="002D37A9">
        <w:rPr>
          <w:rFonts w:ascii="Calibri" w:hAnsi="Calibri" w:cs="Calibri"/>
          <w:i/>
          <w:iCs/>
        </w:rPr>
        <w:t>Rare Class Prediction Model for Smart Industry in Semiconductor Manufacturing</w:t>
      </w:r>
      <w:r w:rsidRPr="002D37A9">
        <w:rPr>
          <w:rFonts w:ascii="Calibri" w:hAnsi="Calibri" w:cs="Calibri"/>
        </w:rPr>
        <w:t xml:space="preserve">. </w:t>
      </w:r>
      <w:proofErr w:type="spellStart"/>
      <w:r w:rsidRPr="002D37A9">
        <w:rPr>
          <w:rFonts w:ascii="Calibri" w:hAnsi="Calibri" w:cs="Calibri"/>
        </w:rPr>
        <w:t>arXiv</w:t>
      </w:r>
      <w:proofErr w:type="spellEnd"/>
      <w:r w:rsidRPr="002D37A9">
        <w:rPr>
          <w:rFonts w:ascii="Calibri" w:hAnsi="Calibri" w:cs="Calibri"/>
        </w:rPr>
        <w:t xml:space="preserve"> preprint, 2406.04533. Available at: </w:t>
      </w:r>
      <w:hyperlink r:id="rId15" w:history="1">
        <w:r w:rsidRPr="002D37A9">
          <w:rPr>
            <w:rStyle w:val="Hyperlink"/>
            <w:rFonts w:ascii="Calibri" w:hAnsi="Calibri" w:cs="Calibri"/>
          </w:rPr>
          <w:t>https://arxiv.org/abs/2406.04533</w:t>
        </w:r>
      </w:hyperlink>
    </w:p>
    <w:p w14:paraId="21E7F47D" w14:textId="77777777" w:rsidR="00C3097C" w:rsidRPr="002D37A9" w:rsidRDefault="00C3097C" w:rsidP="002D37A9">
      <w:pPr>
        <w:pStyle w:val="BodyText"/>
        <w:numPr>
          <w:ilvl w:val="0"/>
          <w:numId w:val="2"/>
        </w:numPr>
        <w:jc w:val="both"/>
        <w:rPr>
          <w:rFonts w:ascii="Calibri" w:hAnsi="Calibri" w:cs="Calibri"/>
        </w:rPr>
      </w:pPr>
      <w:r w:rsidRPr="002D37A9">
        <w:rPr>
          <w:rFonts w:ascii="Calibri" w:hAnsi="Calibri" w:cs="Calibri"/>
        </w:rPr>
        <w:t xml:space="preserve">Achouch, M., Dimitrova, M., Ziane, K., </w:t>
      </w:r>
      <w:proofErr w:type="spellStart"/>
      <w:r w:rsidRPr="002D37A9">
        <w:rPr>
          <w:rFonts w:ascii="Calibri" w:hAnsi="Calibri" w:cs="Calibri"/>
        </w:rPr>
        <w:t>Sattarpanah</w:t>
      </w:r>
      <w:proofErr w:type="spellEnd"/>
      <w:r w:rsidRPr="002D37A9">
        <w:rPr>
          <w:rFonts w:ascii="Calibri" w:hAnsi="Calibri" w:cs="Calibri"/>
        </w:rPr>
        <w:t xml:space="preserve"> </w:t>
      </w:r>
      <w:proofErr w:type="spellStart"/>
      <w:r w:rsidRPr="002D37A9">
        <w:rPr>
          <w:rFonts w:ascii="Calibri" w:hAnsi="Calibri" w:cs="Calibri"/>
        </w:rPr>
        <w:t>Karganroudi</w:t>
      </w:r>
      <w:proofErr w:type="spellEnd"/>
      <w:r w:rsidRPr="002D37A9">
        <w:rPr>
          <w:rFonts w:ascii="Calibri" w:hAnsi="Calibri" w:cs="Calibri"/>
        </w:rPr>
        <w:t xml:space="preserve">, S., </w:t>
      </w:r>
      <w:proofErr w:type="spellStart"/>
      <w:r w:rsidRPr="002D37A9">
        <w:rPr>
          <w:rFonts w:ascii="Calibri" w:hAnsi="Calibri" w:cs="Calibri"/>
        </w:rPr>
        <w:t>Dhouib</w:t>
      </w:r>
      <w:proofErr w:type="spellEnd"/>
      <w:r w:rsidRPr="002D37A9">
        <w:rPr>
          <w:rFonts w:ascii="Calibri" w:hAnsi="Calibri" w:cs="Calibri"/>
        </w:rPr>
        <w:t xml:space="preserve">, R., Ibrahim, H. and Adda, M., 2022. On Predictive Maintenance in Industry 4.0: Overview, Models, and Challenges. </w:t>
      </w:r>
      <w:r w:rsidRPr="002D37A9">
        <w:rPr>
          <w:rFonts w:ascii="Calibri" w:hAnsi="Calibri" w:cs="Calibri"/>
          <w:i/>
          <w:iCs/>
        </w:rPr>
        <w:t>Applied Sciences</w:t>
      </w:r>
      <w:r w:rsidRPr="002D37A9">
        <w:rPr>
          <w:rFonts w:ascii="Calibri" w:hAnsi="Calibri" w:cs="Calibri"/>
        </w:rPr>
        <w:t xml:space="preserve">, 12(16), p.8081. </w:t>
      </w:r>
      <w:hyperlink r:id="rId16" w:history="1">
        <w:r w:rsidRPr="002D37A9">
          <w:rPr>
            <w:rStyle w:val="Hyperlink"/>
            <w:rFonts w:ascii="Calibri" w:hAnsi="Calibri" w:cs="Calibri"/>
          </w:rPr>
          <w:t>https://doi.org/10.3390/app12168081</w:t>
        </w:r>
      </w:hyperlink>
    </w:p>
    <w:p w14:paraId="5A9B3547" w14:textId="77777777" w:rsidR="00C3097C" w:rsidRPr="002D37A9" w:rsidRDefault="00C3097C" w:rsidP="002D37A9">
      <w:pPr>
        <w:pStyle w:val="BodyText"/>
        <w:numPr>
          <w:ilvl w:val="0"/>
          <w:numId w:val="2"/>
        </w:numPr>
        <w:jc w:val="both"/>
        <w:rPr>
          <w:rFonts w:ascii="Calibri" w:hAnsi="Calibri" w:cs="Calibri"/>
        </w:rPr>
      </w:pPr>
      <w:proofErr w:type="spellStart"/>
      <w:r w:rsidRPr="002D37A9">
        <w:rPr>
          <w:rFonts w:ascii="Calibri" w:hAnsi="Calibri" w:cs="Calibri"/>
        </w:rPr>
        <w:t>EpiSensor</w:t>
      </w:r>
      <w:proofErr w:type="spellEnd"/>
      <w:r w:rsidRPr="002D37A9">
        <w:rPr>
          <w:rFonts w:ascii="Calibri" w:hAnsi="Calibri" w:cs="Calibri"/>
        </w:rPr>
        <w:t xml:space="preserve">, 2024. </w:t>
      </w:r>
      <w:r w:rsidRPr="002D37A9">
        <w:rPr>
          <w:rFonts w:ascii="Calibri" w:hAnsi="Calibri" w:cs="Calibri"/>
          <w:i/>
          <w:iCs/>
        </w:rPr>
        <w:t>IoT Data Privacy: Ensuring Compliance with GDPR and Other Regulations</w:t>
      </w:r>
      <w:r w:rsidRPr="002D37A9">
        <w:rPr>
          <w:rFonts w:ascii="Calibri" w:hAnsi="Calibri" w:cs="Calibri"/>
        </w:rPr>
        <w:t xml:space="preserve">. </w:t>
      </w:r>
      <w:proofErr w:type="spellStart"/>
      <w:r w:rsidRPr="002D37A9">
        <w:rPr>
          <w:rFonts w:ascii="Calibri" w:hAnsi="Calibri" w:cs="Calibri"/>
        </w:rPr>
        <w:t>EpiSensor</w:t>
      </w:r>
      <w:proofErr w:type="spellEnd"/>
      <w:r w:rsidRPr="002D37A9">
        <w:rPr>
          <w:rFonts w:ascii="Calibri" w:hAnsi="Calibri" w:cs="Calibri"/>
        </w:rPr>
        <w:t xml:space="preserve"> Knowledge Base. Available at: </w:t>
      </w:r>
      <w:hyperlink r:id="rId17" w:history="1">
        <w:r w:rsidRPr="002D37A9">
          <w:rPr>
            <w:rStyle w:val="Hyperlink"/>
            <w:rFonts w:ascii="Calibri" w:hAnsi="Calibri" w:cs="Calibri"/>
          </w:rPr>
          <w:t>https://episensor.com/knowledge-base/iot-data-privacy-ensuring-compliance-with-gdpr-and-other-regulations/</w:t>
        </w:r>
      </w:hyperlink>
      <w:r w:rsidRPr="002D37A9">
        <w:rPr>
          <w:rFonts w:ascii="Calibri" w:hAnsi="Calibri" w:cs="Calibri"/>
        </w:rPr>
        <w:t xml:space="preserve"> </w:t>
      </w:r>
    </w:p>
    <w:p w14:paraId="0F57C4C8" w14:textId="77777777" w:rsidR="00C3097C" w:rsidRPr="002D37A9" w:rsidRDefault="00C3097C" w:rsidP="002D37A9">
      <w:pPr>
        <w:pStyle w:val="BodyText"/>
        <w:numPr>
          <w:ilvl w:val="0"/>
          <w:numId w:val="2"/>
        </w:numPr>
        <w:jc w:val="both"/>
        <w:rPr>
          <w:rFonts w:ascii="Calibri" w:hAnsi="Calibri" w:cs="Calibri"/>
        </w:rPr>
      </w:pPr>
      <w:r w:rsidRPr="002D37A9">
        <w:rPr>
          <w:rFonts w:ascii="Calibri" w:hAnsi="Calibri" w:cs="Calibri"/>
        </w:rPr>
        <w:t xml:space="preserve">Gupta, S. and Shivhare, S.N., 2025. Embedded TinyML for Predictive Maintenance: Vibration Analysis on ESP32 with Real-Time Fault Detection in Industrial Equipment. </w:t>
      </w:r>
      <w:r w:rsidRPr="002D37A9">
        <w:rPr>
          <w:rFonts w:ascii="Calibri" w:hAnsi="Calibri" w:cs="Calibri"/>
          <w:i/>
          <w:iCs/>
        </w:rPr>
        <w:t>International Journal on Computational Modelling Applications</w:t>
      </w:r>
      <w:r w:rsidRPr="002D37A9">
        <w:rPr>
          <w:rFonts w:ascii="Calibri" w:hAnsi="Calibri" w:cs="Calibri"/>
        </w:rPr>
        <w:t xml:space="preserve">, 2(2), pp.1–17. </w:t>
      </w:r>
      <w:hyperlink r:id="rId18" w:history="1">
        <w:r w:rsidRPr="002D37A9">
          <w:rPr>
            <w:rStyle w:val="Hyperlink"/>
            <w:rFonts w:ascii="Calibri" w:hAnsi="Calibri" w:cs="Calibri"/>
          </w:rPr>
          <w:t>https://doi.org/10.63503/j.ijcma.2025.114</w:t>
        </w:r>
      </w:hyperlink>
    </w:p>
    <w:p w14:paraId="3524D3EB" w14:textId="77777777" w:rsidR="00C3097C" w:rsidRDefault="00C3097C" w:rsidP="002D37A9">
      <w:pPr>
        <w:pStyle w:val="BodyText"/>
        <w:numPr>
          <w:ilvl w:val="0"/>
          <w:numId w:val="2"/>
        </w:numPr>
        <w:jc w:val="both"/>
        <w:rPr>
          <w:rFonts w:ascii="Calibri" w:hAnsi="Calibri" w:cs="Calibri"/>
        </w:rPr>
      </w:pPr>
      <w:r w:rsidRPr="002D37A9">
        <w:rPr>
          <w:rFonts w:ascii="Calibri" w:hAnsi="Calibri" w:cs="Calibri"/>
        </w:rPr>
        <w:t xml:space="preserve">Hymel, S., Banbury, C., </w:t>
      </w:r>
      <w:proofErr w:type="spellStart"/>
      <w:r w:rsidRPr="002D37A9">
        <w:rPr>
          <w:rFonts w:ascii="Calibri" w:hAnsi="Calibri" w:cs="Calibri"/>
        </w:rPr>
        <w:t>Situnayake</w:t>
      </w:r>
      <w:proofErr w:type="spellEnd"/>
      <w:r w:rsidRPr="002D37A9">
        <w:rPr>
          <w:rFonts w:ascii="Calibri" w:hAnsi="Calibri" w:cs="Calibri"/>
        </w:rPr>
        <w:t xml:space="preserve">, D., </w:t>
      </w:r>
      <w:proofErr w:type="spellStart"/>
      <w:r w:rsidRPr="002D37A9">
        <w:rPr>
          <w:rFonts w:ascii="Calibri" w:hAnsi="Calibri" w:cs="Calibri"/>
        </w:rPr>
        <w:t>Elium</w:t>
      </w:r>
      <w:proofErr w:type="spellEnd"/>
      <w:r w:rsidRPr="002D37A9">
        <w:rPr>
          <w:rFonts w:ascii="Calibri" w:hAnsi="Calibri" w:cs="Calibri"/>
        </w:rPr>
        <w:t xml:space="preserve">, A., Ward, C., Kelcey, M., </w:t>
      </w:r>
      <w:proofErr w:type="spellStart"/>
      <w:r w:rsidRPr="002D37A9">
        <w:rPr>
          <w:rFonts w:ascii="Calibri" w:hAnsi="Calibri" w:cs="Calibri"/>
        </w:rPr>
        <w:t>Baaijens</w:t>
      </w:r>
      <w:proofErr w:type="spellEnd"/>
      <w:r w:rsidRPr="002D37A9">
        <w:rPr>
          <w:rFonts w:ascii="Calibri" w:hAnsi="Calibri" w:cs="Calibri"/>
        </w:rPr>
        <w:t xml:space="preserve">, M., Majchrzycki, M., Plunkett, J., Tischler, D., Grande, A., Moreau, L., Maslov, D., Beavis, A., </w:t>
      </w:r>
      <w:proofErr w:type="spellStart"/>
      <w:r w:rsidRPr="002D37A9">
        <w:rPr>
          <w:rFonts w:ascii="Calibri" w:hAnsi="Calibri" w:cs="Calibri"/>
        </w:rPr>
        <w:t>Jongboom</w:t>
      </w:r>
      <w:proofErr w:type="spellEnd"/>
      <w:r w:rsidRPr="002D37A9">
        <w:rPr>
          <w:rFonts w:ascii="Calibri" w:hAnsi="Calibri" w:cs="Calibri"/>
        </w:rPr>
        <w:t xml:space="preserve">, J. and Reddi, V.J., 2023. Edge Impulse: An MLOps Platform for Tiny Machine Learning. In: </w:t>
      </w:r>
      <w:r w:rsidRPr="002D37A9">
        <w:rPr>
          <w:rFonts w:ascii="Calibri" w:hAnsi="Calibri" w:cs="Calibri"/>
          <w:i/>
          <w:iCs/>
        </w:rPr>
        <w:t>Proceedings of Machine Learning and Systems (</w:t>
      </w:r>
      <w:proofErr w:type="spellStart"/>
      <w:r w:rsidRPr="002D37A9">
        <w:rPr>
          <w:rFonts w:ascii="Calibri" w:hAnsi="Calibri" w:cs="Calibri"/>
          <w:i/>
          <w:iCs/>
        </w:rPr>
        <w:t>MLSys</w:t>
      </w:r>
      <w:proofErr w:type="spellEnd"/>
      <w:r w:rsidRPr="002D37A9">
        <w:rPr>
          <w:rFonts w:ascii="Calibri" w:hAnsi="Calibri" w:cs="Calibri"/>
          <w:i/>
          <w:iCs/>
        </w:rPr>
        <w:t>)</w:t>
      </w:r>
      <w:r w:rsidRPr="002D37A9">
        <w:rPr>
          <w:rFonts w:ascii="Calibri" w:hAnsi="Calibri" w:cs="Calibri"/>
        </w:rPr>
        <w:t xml:space="preserve">, Vol. 5. Available at: </w:t>
      </w:r>
      <w:hyperlink r:id="rId19" w:history="1">
        <w:r w:rsidRPr="002D37A9">
          <w:rPr>
            <w:rStyle w:val="Hyperlink"/>
            <w:rFonts w:ascii="Calibri" w:hAnsi="Calibri" w:cs="Calibri"/>
          </w:rPr>
          <w:t>https://proceedings.mlsys.org/paper_files/paper/2023/hash/49fe55f5e9574714dda575bfb2177662-Abstract-mlsys2023.html</w:t>
        </w:r>
      </w:hyperlink>
    </w:p>
    <w:p w14:paraId="0B12CCAD" w14:textId="2FB45ED3" w:rsidR="003960CF" w:rsidRPr="003960CF" w:rsidRDefault="003960CF" w:rsidP="003960CF">
      <w:pPr>
        <w:pStyle w:val="BodyText"/>
        <w:numPr>
          <w:ilvl w:val="0"/>
          <w:numId w:val="2"/>
        </w:numPr>
        <w:jc w:val="both"/>
        <w:rPr>
          <w:rFonts w:ascii="Calibri" w:hAnsi="Calibri" w:cs="Calibri"/>
        </w:rPr>
      </w:pPr>
      <w:r w:rsidRPr="003960CF">
        <w:rPr>
          <w:rFonts w:ascii="Calibri" w:hAnsi="Calibri" w:cs="Calibri"/>
        </w:rPr>
        <w:t>Huang, J., 2026. Will AI replace programmers? NVIDIA CEO Jensen Huang on AI and human collaboration. Lex Fridman Podcast, YouTube, 24 March. Available at: https://www.youtube.com/watch?v=N_wq9OV4T4c</w:t>
      </w:r>
      <w:r>
        <w:rPr>
          <w:rFonts w:ascii="Calibri" w:hAnsi="Calibri" w:cs="Calibri"/>
        </w:rPr>
        <w:t xml:space="preserve">.  </w:t>
      </w:r>
    </w:p>
    <w:p w14:paraId="60E2BF1A" w14:textId="77777777" w:rsidR="00C3097C" w:rsidRPr="002D37A9" w:rsidRDefault="00C3097C" w:rsidP="002D37A9">
      <w:pPr>
        <w:pStyle w:val="BodyText"/>
        <w:numPr>
          <w:ilvl w:val="0"/>
          <w:numId w:val="2"/>
        </w:numPr>
        <w:jc w:val="both"/>
        <w:rPr>
          <w:rFonts w:ascii="Calibri" w:hAnsi="Calibri" w:cs="Calibri"/>
        </w:rPr>
      </w:pPr>
      <w:r w:rsidRPr="002D37A9">
        <w:rPr>
          <w:rFonts w:ascii="Calibri" w:hAnsi="Calibri" w:cs="Calibri"/>
        </w:rPr>
        <w:t xml:space="preserve">McCann, M. and Johnston, A., 2008. </w:t>
      </w:r>
      <w:r w:rsidRPr="002D37A9">
        <w:rPr>
          <w:rFonts w:ascii="Calibri" w:hAnsi="Calibri" w:cs="Calibri"/>
          <w:i/>
          <w:iCs/>
        </w:rPr>
        <w:t>SECOM Data Set</w:t>
      </w:r>
      <w:r w:rsidRPr="002D37A9">
        <w:rPr>
          <w:rFonts w:ascii="Calibri" w:hAnsi="Calibri" w:cs="Calibri"/>
        </w:rPr>
        <w:t xml:space="preserve">. UCI Machine Learning Repository. Available at: </w:t>
      </w:r>
      <w:hyperlink r:id="rId20" w:history="1">
        <w:r w:rsidRPr="002D37A9">
          <w:rPr>
            <w:rStyle w:val="Hyperlink"/>
            <w:rFonts w:ascii="Calibri" w:hAnsi="Calibri" w:cs="Calibri"/>
          </w:rPr>
          <w:t>https://archive.ics.uci.edu/dataset/179/secom</w:t>
        </w:r>
      </w:hyperlink>
    </w:p>
    <w:p w14:paraId="75CA3563" w14:textId="77777777" w:rsidR="00C3097C" w:rsidRPr="002D37A9" w:rsidRDefault="00C3097C" w:rsidP="002D37A9">
      <w:pPr>
        <w:pStyle w:val="BodyText"/>
        <w:numPr>
          <w:ilvl w:val="0"/>
          <w:numId w:val="2"/>
        </w:numPr>
        <w:jc w:val="both"/>
        <w:rPr>
          <w:rFonts w:ascii="Calibri" w:hAnsi="Calibri" w:cs="Calibri"/>
        </w:rPr>
      </w:pPr>
      <w:r w:rsidRPr="002D37A9">
        <w:rPr>
          <w:rFonts w:ascii="Calibri" w:hAnsi="Calibri" w:cs="Calibri"/>
        </w:rPr>
        <w:t xml:space="preserve">Njor, E., </w:t>
      </w:r>
      <w:proofErr w:type="spellStart"/>
      <w:r w:rsidRPr="002D37A9">
        <w:rPr>
          <w:rFonts w:ascii="Calibri" w:hAnsi="Calibri" w:cs="Calibri"/>
        </w:rPr>
        <w:t>Hasanpour</w:t>
      </w:r>
      <w:proofErr w:type="spellEnd"/>
      <w:r w:rsidRPr="002D37A9">
        <w:rPr>
          <w:rFonts w:ascii="Calibri" w:hAnsi="Calibri" w:cs="Calibri"/>
        </w:rPr>
        <w:t xml:space="preserve">, M.A., Madsen, J. and Fafoutis, X., 2024. A Holistic Review of the TinyML Stack for Predictive Maintenance. </w:t>
      </w:r>
      <w:r w:rsidRPr="002D37A9">
        <w:rPr>
          <w:rFonts w:ascii="Calibri" w:hAnsi="Calibri" w:cs="Calibri"/>
          <w:i/>
          <w:iCs/>
        </w:rPr>
        <w:t>IEEE Access</w:t>
      </w:r>
      <w:r w:rsidRPr="002D37A9">
        <w:rPr>
          <w:rFonts w:ascii="Calibri" w:hAnsi="Calibri" w:cs="Calibri"/>
        </w:rPr>
        <w:t xml:space="preserve">, 12, pp.184861–184882. </w:t>
      </w:r>
      <w:hyperlink r:id="rId21" w:history="1">
        <w:r w:rsidRPr="002D37A9">
          <w:rPr>
            <w:rStyle w:val="Hyperlink"/>
            <w:rFonts w:ascii="Calibri" w:hAnsi="Calibri" w:cs="Calibri"/>
          </w:rPr>
          <w:t>https://doi.org/10.1109/ACCESS.2024.3512860</w:t>
        </w:r>
      </w:hyperlink>
    </w:p>
    <w:p w14:paraId="696F1B36" w14:textId="77777777" w:rsidR="00C3097C" w:rsidRPr="002D37A9" w:rsidRDefault="00C3097C" w:rsidP="002D37A9">
      <w:pPr>
        <w:pStyle w:val="BodyText"/>
        <w:numPr>
          <w:ilvl w:val="0"/>
          <w:numId w:val="2"/>
        </w:numPr>
        <w:jc w:val="both"/>
        <w:rPr>
          <w:rFonts w:ascii="Calibri" w:hAnsi="Calibri" w:cs="Calibri"/>
        </w:rPr>
      </w:pPr>
      <w:r w:rsidRPr="002D37A9">
        <w:rPr>
          <w:rFonts w:ascii="Calibri" w:hAnsi="Calibri" w:cs="Calibri"/>
        </w:rPr>
        <w:t xml:space="preserve">Ooko, S.O. and Karume, S.M., 2024. Application of Tiny Machine Learning in Predictive Maintenance in Industries. </w:t>
      </w:r>
      <w:r w:rsidRPr="002D37A9">
        <w:rPr>
          <w:rFonts w:ascii="Calibri" w:hAnsi="Calibri" w:cs="Calibri"/>
          <w:i/>
          <w:iCs/>
        </w:rPr>
        <w:t>Journal of Computing Theories and Applications</w:t>
      </w:r>
      <w:r w:rsidRPr="002D37A9">
        <w:rPr>
          <w:rFonts w:ascii="Calibri" w:hAnsi="Calibri" w:cs="Calibri"/>
        </w:rPr>
        <w:t xml:space="preserve">, 2(1), pp.131–150. Available at: </w:t>
      </w:r>
      <w:hyperlink r:id="rId22" w:history="1">
        <w:r w:rsidRPr="002D37A9">
          <w:rPr>
            <w:rStyle w:val="Hyperlink"/>
            <w:rFonts w:ascii="Calibri" w:hAnsi="Calibri" w:cs="Calibri"/>
          </w:rPr>
          <w:t>https://dl.futuretechsci.org/id/eprint/17/</w:t>
        </w:r>
      </w:hyperlink>
    </w:p>
    <w:p w14:paraId="6673D762" w14:textId="77777777" w:rsidR="00C3097C" w:rsidRPr="002D37A9" w:rsidRDefault="00C3097C" w:rsidP="002D37A9">
      <w:pPr>
        <w:pStyle w:val="BodyText"/>
        <w:numPr>
          <w:ilvl w:val="0"/>
          <w:numId w:val="2"/>
        </w:numPr>
        <w:jc w:val="both"/>
        <w:rPr>
          <w:rFonts w:ascii="Calibri" w:hAnsi="Calibri" w:cs="Calibri"/>
        </w:rPr>
      </w:pPr>
      <w:r w:rsidRPr="002D37A9">
        <w:rPr>
          <w:rFonts w:ascii="Calibri" w:hAnsi="Calibri" w:cs="Calibri"/>
        </w:rPr>
        <w:t xml:space="preserve">Prakash, S., Stewart, M., Banbury, C., Mazumder, M., Warden, P., Plancher, B. and Reddi, V.J., 2023. Is TinyML sustainable? Assessing the environmental impacts of machine learning on microcontrollers. </w:t>
      </w:r>
      <w:r w:rsidRPr="002D37A9">
        <w:rPr>
          <w:rFonts w:ascii="Calibri" w:hAnsi="Calibri" w:cs="Calibri"/>
          <w:i/>
          <w:iCs/>
        </w:rPr>
        <w:t>Communications of the ACM</w:t>
      </w:r>
      <w:r w:rsidRPr="002D37A9">
        <w:rPr>
          <w:rFonts w:ascii="Calibri" w:hAnsi="Calibri" w:cs="Calibri"/>
        </w:rPr>
        <w:t xml:space="preserve">, 66(11), pp.68–77. </w:t>
      </w:r>
      <w:hyperlink r:id="rId23" w:history="1">
        <w:r w:rsidRPr="002D37A9">
          <w:rPr>
            <w:rStyle w:val="Hyperlink"/>
            <w:rFonts w:ascii="Calibri" w:hAnsi="Calibri" w:cs="Calibri"/>
          </w:rPr>
          <w:t>https://doi.org/10.1145/3608473</w:t>
        </w:r>
      </w:hyperlink>
    </w:p>
    <w:p w14:paraId="051AB29B" w14:textId="77777777" w:rsidR="00C3097C" w:rsidRPr="002D37A9" w:rsidRDefault="00C3097C" w:rsidP="002D37A9">
      <w:pPr>
        <w:pStyle w:val="BodyText"/>
        <w:numPr>
          <w:ilvl w:val="0"/>
          <w:numId w:val="2"/>
        </w:numPr>
        <w:jc w:val="both"/>
        <w:rPr>
          <w:rFonts w:ascii="Calibri" w:hAnsi="Calibri" w:cs="Calibri"/>
        </w:rPr>
      </w:pPr>
      <w:r w:rsidRPr="002D37A9">
        <w:rPr>
          <w:rFonts w:ascii="Calibri" w:hAnsi="Calibri" w:cs="Calibri"/>
        </w:rPr>
        <w:t xml:space="preserve">Salem, A. and Bhuiyan, M.A.N., 2025. Predictive Maintenance in Semiconductor Manufacturing Using Machine Learning on Imbalanced Dataset. </w:t>
      </w:r>
      <w:r w:rsidRPr="002D37A9">
        <w:rPr>
          <w:rFonts w:ascii="Calibri" w:hAnsi="Calibri" w:cs="Calibri"/>
          <w:i/>
          <w:iCs/>
        </w:rPr>
        <w:t>International Journal of Research and Scientific Innovation</w:t>
      </w:r>
      <w:r w:rsidRPr="002D37A9">
        <w:rPr>
          <w:rFonts w:ascii="Calibri" w:hAnsi="Calibri" w:cs="Calibri"/>
        </w:rPr>
        <w:t xml:space="preserve">, 12(10), pp.170–176. Available at: </w:t>
      </w:r>
      <w:hyperlink r:id="rId24" w:history="1">
        <w:r w:rsidRPr="002D37A9">
          <w:rPr>
            <w:rStyle w:val="Hyperlink"/>
            <w:rFonts w:ascii="Calibri" w:hAnsi="Calibri" w:cs="Calibri"/>
          </w:rPr>
          <w:t>https://rsisinternational.org/journals/ijrsi/view/predictive-maintenance-in-semiconductor-manufacturing-using-machine-learning-on-imbalanced-dataset</w:t>
        </w:r>
      </w:hyperlink>
    </w:p>
    <w:p w14:paraId="6FE6A3B4" w14:textId="06454C73" w:rsidR="00C3097C" w:rsidRDefault="00C3097C" w:rsidP="002D37A9">
      <w:pPr>
        <w:pStyle w:val="BodyText"/>
        <w:numPr>
          <w:ilvl w:val="0"/>
          <w:numId w:val="2"/>
        </w:numPr>
        <w:jc w:val="both"/>
        <w:rPr>
          <w:rFonts w:ascii="Calibri" w:hAnsi="Calibri" w:cs="Calibri"/>
        </w:rPr>
      </w:pPr>
      <w:r w:rsidRPr="002D37A9">
        <w:rPr>
          <w:rFonts w:ascii="Calibri" w:hAnsi="Calibri" w:cs="Calibri"/>
        </w:rPr>
        <w:t xml:space="preserve">Susto, G.A., Schirru, A., </w:t>
      </w:r>
      <w:proofErr w:type="spellStart"/>
      <w:r w:rsidRPr="002D37A9">
        <w:rPr>
          <w:rFonts w:ascii="Calibri" w:hAnsi="Calibri" w:cs="Calibri"/>
        </w:rPr>
        <w:t>Pampuri</w:t>
      </w:r>
      <w:proofErr w:type="spellEnd"/>
      <w:r w:rsidRPr="002D37A9">
        <w:rPr>
          <w:rFonts w:ascii="Calibri" w:hAnsi="Calibri" w:cs="Calibri"/>
        </w:rPr>
        <w:t xml:space="preserve">, S., McLoone, S. and </w:t>
      </w:r>
      <w:proofErr w:type="spellStart"/>
      <w:r w:rsidRPr="002D37A9">
        <w:rPr>
          <w:rFonts w:ascii="Calibri" w:hAnsi="Calibri" w:cs="Calibri"/>
        </w:rPr>
        <w:t>Beghi</w:t>
      </w:r>
      <w:proofErr w:type="spellEnd"/>
      <w:r w:rsidRPr="002D37A9">
        <w:rPr>
          <w:rFonts w:ascii="Calibri" w:hAnsi="Calibri" w:cs="Calibri"/>
        </w:rPr>
        <w:t xml:space="preserve">, A., 2015. Machine Learning for Predictive Maintenance: A Multiple Classifier Approach. </w:t>
      </w:r>
      <w:r w:rsidRPr="002D37A9">
        <w:rPr>
          <w:rFonts w:ascii="Calibri" w:hAnsi="Calibri" w:cs="Calibri"/>
          <w:i/>
          <w:iCs/>
        </w:rPr>
        <w:t>IEEE Transactions on Industrial Informatics</w:t>
      </w:r>
      <w:r w:rsidRPr="002D37A9">
        <w:rPr>
          <w:rFonts w:ascii="Calibri" w:hAnsi="Calibri" w:cs="Calibri"/>
        </w:rPr>
        <w:t xml:space="preserve">, 11(3), pp.812–820. </w:t>
      </w:r>
      <w:hyperlink r:id="rId25" w:history="1">
        <w:r w:rsidRPr="002D37A9">
          <w:rPr>
            <w:rStyle w:val="Hyperlink"/>
            <w:rFonts w:ascii="Calibri" w:hAnsi="Calibri" w:cs="Calibri"/>
          </w:rPr>
          <w:t>https://doi.org/10.1109/TII.2014.2349359</w:t>
        </w:r>
      </w:hyperlink>
    </w:p>
    <w:p w14:paraId="136D14F3" w14:textId="77777777" w:rsidR="002E55A0" w:rsidRDefault="002E55A0" w:rsidP="002E55A0">
      <w:pPr>
        <w:pStyle w:val="BodyText"/>
        <w:jc w:val="both"/>
        <w:rPr>
          <w:rFonts w:ascii="Calibri" w:hAnsi="Calibri" w:cs="Calibri"/>
        </w:rPr>
      </w:pPr>
    </w:p>
    <w:p w14:paraId="0F3666D7" w14:textId="121D8D0E" w:rsidR="002E55A0" w:rsidRPr="00C902FE" w:rsidRDefault="002E55A0" w:rsidP="00C902FE">
      <w:pPr>
        <w:pStyle w:val="Heading1"/>
        <w:rPr>
          <w:rFonts w:ascii="Calibri" w:hAnsi="Calibri" w:cs="Calibri"/>
          <w:sz w:val="28"/>
          <w:szCs w:val="28"/>
        </w:rPr>
      </w:pPr>
      <w:bookmarkStart w:id="38" w:name="_Toc230077111"/>
      <w:r w:rsidRPr="00C902FE">
        <w:rPr>
          <w:rFonts w:ascii="Calibri" w:hAnsi="Calibri" w:cs="Calibri"/>
          <w:sz w:val="28"/>
          <w:szCs w:val="28"/>
        </w:rPr>
        <w:t>Appendix A: User Guide</w:t>
      </w:r>
      <w:bookmarkEnd w:id="38"/>
    </w:p>
    <w:p w14:paraId="5BCD6A1E" w14:textId="12B904E4" w:rsidR="002E55A0" w:rsidRPr="002E55A0" w:rsidRDefault="002E55A0" w:rsidP="002E55A0">
      <w:pPr>
        <w:pStyle w:val="BodyText"/>
        <w:jc w:val="both"/>
        <w:rPr>
          <w:rFonts w:ascii="Calibri" w:hAnsi="Calibri" w:cs="Calibri"/>
        </w:rPr>
      </w:pPr>
      <w:r w:rsidRPr="002E55A0">
        <w:rPr>
          <w:rFonts w:ascii="Calibri" w:hAnsi="Calibri" w:cs="Calibri"/>
        </w:rPr>
        <w:t>This appendix provides instructions for setting up, running, and verifying the AIoT predictive maintenance system.</w:t>
      </w:r>
    </w:p>
    <w:p w14:paraId="55D0EDAB" w14:textId="5EFD5826" w:rsidR="002E55A0" w:rsidRPr="002E55A0" w:rsidRDefault="002E55A0" w:rsidP="002E55A0">
      <w:pPr>
        <w:pStyle w:val="Heading1"/>
        <w:rPr>
          <w:rFonts w:ascii="Calibri" w:hAnsi="Calibri" w:cs="Calibri"/>
          <w:sz w:val="24"/>
          <w:szCs w:val="24"/>
        </w:rPr>
      </w:pPr>
      <w:bookmarkStart w:id="39" w:name="_Toc230077112"/>
      <w:r w:rsidRPr="002E55A0">
        <w:rPr>
          <w:rFonts w:ascii="Calibri" w:hAnsi="Calibri" w:cs="Calibri"/>
          <w:sz w:val="24"/>
          <w:szCs w:val="24"/>
        </w:rPr>
        <w:t>A.1 Repository and Code</w:t>
      </w:r>
      <w:bookmarkEnd w:id="39"/>
    </w:p>
    <w:p w14:paraId="4B3A8B04" w14:textId="77777777" w:rsidR="002E55A0" w:rsidRPr="002E55A0" w:rsidRDefault="002E55A0" w:rsidP="002E55A0">
      <w:pPr>
        <w:pStyle w:val="BodyText"/>
        <w:jc w:val="both"/>
        <w:rPr>
          <w:rFonts w:ascii="Calibri" w:hAnsi="Calibri" w:cs="Calibri"/>
        </w:rPr>
      </w:pPr>
      <w:r w:rsidRPr="002E55A0">
        <w:rPr>
          <w:rFonts w:ascii="Calibri" w:hAnsi="Calibri" w:cs="Calibri"/>
        </w:rPr>
        <w:t>All source code, model files, and simulation assets are available at:</w:t>
      </w:r>
    </w:p>
    <w:p w14:paraId="1FF406C0" w14:textId="77777777" w:rsidR="002E55A0" w:rsidRPr="002E55A0" w:rsidRDefault="002E55A0" w:rsidP="002E55A0">
      <w:pPr>
        <w:pStyle w:val="BodyText"/>
        <w:jc w:val="both"/>
        <w:rPr>
          <w:rFonts w:ascii="Calibri" w:hAnsi="Calibri" w:cs="Calibri"/>
        </w:rPr>
      </w:pPr>
      <w:r w:rsidRPr="002E55A0">
        <w:rPr>
          <w:rFonts w:ascii="Calibri" w:hAnsi="Calibri" w:cs="Calibri"/>
        </w:rPr>
        <w:t>https://github.com/RekhanthReddy/aiot-semiconductor-pdm-ld7182</w:t>
      </w:r>
    </w:p>
    <w:p w14:paraId="5C4B14E9" w14:textId="77777777" w:rsidR="002E55A0" w:rsidRPr="002E55A0" w:rsidRDefault="002E55A0" w:rsidP="002E55A0">
      <w:pPr>
        <w:pStyle w:val="Heading2"/>
        <w:rPr>
          <w:rFonts w:ascii="Calibri" w:hAnsi="Calibri" w:cs="Calibri"/>
          <w:sz w:val="24"/>
          <w:szCs w:val="24"/>
        </w:rPr>
      </w:pPr>
      <w:bookmarkStart w:id="40" w:name="_Toc230077113"/>
      <w:r w:rsidRPr="002E55A0">
        <w:rPr>
          <w:rFonts w:ascii="Calibri" w:hAnsi="Calibri" w:cs="Calibri"/>
          <w:sz w:val="24"/>
          <w:szCs w:val="24"/>
        </w:rPr>
        <w:lastRenderedPageBreak/>
        <w:t>Repository structure:</w:t>
      </w:r>
      <w:bookmarkEnd w:id="40"/>
    </w:p>
    <w:p w14:paraId="476E166C" w14:textId="77777777" w:rsidR="002E55A0" w:rsidRPr="002E55A0" w:rsidRDefault="002E55A0" w:rsidP="002E55A0">
      <w:pPr>
        <w:pStyle w:val="BodyText"/>
        <w:jc w:val="both"/>
        <w:rPr>
          <w:rFonts w:ascii="Calibri" w:hAnsi="Calibri" w:cs="Calibri"/>
        </w:rPr>
      </w:pPr>
      <w:r w:rsidRPr="002E55A0">
        <w:rPr>
          <w:rFonts w:ascii="Calibri" w:hAnsi="Calibri" w:cs="Calibri"/>
        </w:rPr>
        <w:t>- /</w:t>
      </w:r>
      <w:proofErr w:type="spellStart"/>
      <w:r w:rsidRPr="002E55A0">
        <w:rPr>
          <w:rFonts w:ascii="Calibri" w:hAnsi="Calibri" w:cs="Calibri"/>
        </w:rPr>
        <w:t>wokwi</w:t>
      </w:r>
      <w:proofErr w:type="spellEnd"/>
      <w:r w:rsidRPr="002E55A0">
        <w:rPr>
          <w:rFonts w:ascii="Calibri" w:hAnsi="Calibri" w:cs="Calibri"/>
        </w:rPr>
        <w:t>/         — Wokwi simulation files (</w:t>
      </w:r>
      <w:proofErr w:type="spellStart"/>
      <w:r w:rsidRPr="002E55A0">
        <w:rPr>
          <w:rFonts w:ascii="Calibri" w:hAnsi="Calibri" w:cs="Calibri"/>
        </w:rPr>
        <w:t>sketch.ino</w:t>
      </w:r>
      <w:proofErr w:type="spellEnd"/>
      <w:r w:rsidRPr="002E55A0">
        <w:rPr>
          <w:rFonts w:ascii="Calibri" w:hAnsi="Calibri" w:cs="Calibri"/>
        </w:rPr>
        <w:t xml:space="preserve">, </w:t>
      </w:r>
      <w:proofErr w:type="spellStart"/>
      <w:proofErr w:type="gramStart"/>
      <w:r w:rsidRPr="002E55A0">
        <w:rPr>
          <w:rFonts w:ascii="Calibri" w:hAnsi="Calibri" w:cs="Calibri"/>
        </w:rPr>
        <w:t>diagram.json</w:t>
      </w:r>
      <w:proofErr w:type="spellEnd"/>
      <w:proofErr w:type="gramEnd"/>
      <w:r w:rsidRPr="002E55A0">
        <w:rPr>
          <w:rFonts w:ascii="Calibri" w:hAnsi="Calibri" w:cs="Calibri"/>
        </w:rPr>
        <w:t>, libraries)</w:t>
      </w:r>
    </w:p>
    <w:p w14:paraId="655EF6AA" w14:textId="77777777" w:rsidR="002E55A0" w:rsidRPr="002E55A0" w:rsidRDefault="002E55A0" w:rsidP="002E55A0">
      <w:pPr>
        <w:pStyle w:val="BodyText"/>
        <w:jc w:val="both"/>
        <w:rPr>
          <w:rFonts w:ascii="Calibri" w:hAnsi="Calibri" w:cs="Calibri"/>
        </w:rPr>
      </w:pPr>
      <w:r w:rsidRPr="002E55A0">
        <w:rPr>
          <w:rFonts w:ascii="Calibri" w:hAnsi="Calibri" w:cs="Calibri"/>
        </w:rPr>
        <w:t>- /</w:t>
      </w:r>
      <w:proofErr w:type="spellStart"/>
      <w:r w:rsidRPr="002E55A0">
        <w:rPr>
          <w:rFonts w:ascii="Calibri" w:hAnsi="Calibri" w:cs="Calibri"/>
        </w:rPr>
        <w:t>colab</w:t>
      </w:r>
      <w:proofErr w:type="spellEnd"/>
      <w:r w:rsidRPr="002E55A0">
        <w:rPr>
          <w:rFonts w:ascii="Calibri" w:hAnsi="Calibri" w:cs="Calibri"/>
        </w:rPr>
        <w:t>/         — Jupyter notebooks for model training and SECOM analysis</w:t>
      </w:r>
    </w:p>
    <w:p w14:paraId="0729B1E6" w14:textId="77777777" w:rsidR="002E55A0" w:rsidRPr="002E55A0" w:rsidRDefault="002E55A0" w:rsidP="002E55A0">
      <w:pPr>
        <w:pStyle w:val="BodyText"/>
        <w:jc w:val="both"/>
        <w:rPr>
          <w:rFonts w:ascii="Calibri" w:hAnsi="Calibri" w:cs="Calibri"/>
        </w:rPr>
      </w:pPr>
      <w:r w:rsidRPr="002E55A0">
        <w:rPr>
          <w:rFonts w:ascii="Calibri" w:hAnsi="Calibri" w:cs="Calibri"/>
        </w:rPr>
        <w:t>- /docs/          — Report drafts and supporting documentation</w:t>
      </w:r>
    </w:p>
    <w:p w14:paraId="74EF9A90" w14:textId="382B81EC" w:rsidR="002E55A0" w:rsidRDefault="002E55A0" w:rsidP="002E55A0">
      <w:pPr>
        <w:pStyle w:val="BodyText"/>
        <w:jc w:val="both"/>
        <w:rPr>
          <w:rFonts w:ascii="Calibri" w:hAnsi="Calibri" w:cs="Calibri"/>
        </w:rPr>
      </w:pPr>
      <w:r w:rsidRPr="002E55A0">
        <w:rPr>
          <w:rFonts w:ascii="Calibri" w:hAnsi="Calibri" w:cs="Calibri"/>
        </w:rPr>
        <w:t>- /references/    — Bibliography file (</w:t>
      </w:r>
      <w:proofErr w:type="spellStart"/>
      <w:r w:rsidRPr="002E55A0">
        <w:rPr>
          <w:rFonts w:ascii="Calibri" w:hAnsi="Calibri" w:cs="Calibri"/>
        </w:rPr>
        <w:t>references.bib</w:t>
      </w:r>
      <w:proofErr w:type="spellEnd"/>
      <w:r w:rsidRPr="002E55A0">
        <w:rPr>
          <w:rFonts w:ascii="Calibri" w:hAnsi="Calibri" w:cs="Calibri"/>
        </w:rPr>
        <w:t>)</w:t>
      </w:r>
    </w:p>
    <w:p w14:paraId="18F736F1" w14:textId="77777777" w:rsidR="002E55A0" w:rsidRPr="002E55A0" w:rsidRDefault="002E55A0" w:rsidP="002E55A0">
      <w:pPr>
        <w:pStyle w:val="BodyText"/>
        <w:jc w:val="both"/>
        <w:rPr>
          <w:rFonts w:ascii="Calibri" w:hAnsi="Calibri" w:cs="Calibri"/>
        </w:rPr>
      </w:pPr>
    </w:p>
    <w:p w14:paraId="31F63916" w14:textId="5F038128" w:rsidR="002E55A0" w:rsidRPr="002E55A0" w:rsidRDefault="002E55A0" w:rsidP="002E55A0">
      <w:pPr>
        <w:pStyle w:val="Heading1"/>
        <w:rPr>
          <w:rFonts w:ascii="Calibri" w:hAnsi="Calibri" w:cs="Calibri"/>
          <w:sz w:val="24"/>
          <w:szCs w:val="24"/>
        </w:rPr>
      </w:pPr>
      <w:bookmarkStart w:id="41" w:name="_Toc230077114"/>
      <w:r w:rsidRPr="002E55A0">
        <w:rPr>
          <w:rFonts w:ascii="Calibri" w:hAnsi="Calibri" w:cs="Calibri"/>
          <w:sz w:val="24"/>
          <w:szCs w:val="24"/>
        </w:rPr>
        <w:t>A.2 Running the Wokwi Simulation</w:t>
      </w:r>
      <w:bookmarkEnd w:id="41"/>
    </w:p>
    <w:p w14:paraId="4DF8C746" w14:textId="77777777" w:rsidR="002E55A0" w:rsidRPr="002E55A0" w:rsidRDefault="002E55A0" w:rsidP="002E55A0">
      <w:pPr>
        <w:pStyle w:val="BodyText"/>
        <w:jc w:val="both"/>
        <w:rPr>
          <w:rFonts w:ascii="Calibri" w:hAnsi="Calibri" w:cs="Calibri"/>
        </w:rPr>
      </w:pPr>
      <w:r w:rsidRPr="002E55A0">
        <w:rPr>
          <w:rFonts w:ascii="Calibri" w:hAnsi="Calibri" w:cs="Calibri"/>
        </w:rPr>
        <w:t>1. Visit https://wokwi.com/projects/462262259358425089 in any browser</w:t>
      </w:r>
    </w:p>
    <w:p w14:paraId="5C01B0CE" w14:textId="77777777" w:rsidR="002E55A0" w:rsidRPr="002E55A0" w:rsidRDefault="002E55A0" w:rsidP="002E55A0">
      <w:pPr>
        <w:pStyle w:val="BodyText"/>
        <w:jc w:val="both"/>
        <w:rPr>
          <w:rFonts w:ascii="Calibri" w:hAnsi="Calibri" w:cs="Calibri"/>
        </w:rPr>
      </w:pPr>
      <w:r w:rsidRPr="002E55A0">
        <w:rPr>
          <w:rFonts w:ascii="Calibri" w:hAnsi="Calibri" w:cs="Calibri"/>
        </w:rPr>
        <w:t>2. Click the green "Start Simulation" button</w:t>
      </w:r>
    </w:p>
    <w:p w14:paraId="47E8A9A6" w14:textId="77777777" w:rsidR="002E55A0" w:rsidRPr="002E55A0" w:rsidRDefault="002E55A0" w:rsidP="002E55A0">
      <w:pPr>
        <w:pStyle w:val="BodyText"/>
        <w:jc w:val="both"/>
        <w:rPr>
          <w:rFonts w:ascii="Calibri" w:hAnsi="Calibri" w:cs="Calibri"/>
        </w:rPr>
      </w:pPr>
      <w:r w:rsidRPr="002E55A0">
        <w:rPr>
          <w:rFonts w:ascii="Calibri" w:hAnsi="Calibri" w:cs="Calibri"/>
        </w:rPr>
        <w:t>3. The simulated ESP32 will boot, connect to Wokwi-GUEST WiFi, and begin polling sensors</w:t>
      </w:r>
    </w:p>
    <w:p w14:paraId="43C124D7" w14:textId="77777777" w:rsidR="002E55A0" w:rsidRPr="002E55A0" w:rsidRDefault="002E55A0" w:rsidP="002E55A0">
      <w:pPr>
        <w:pStyle w:val="BodyText"/>
        <w:jc w:val="both"/>
        <w:rPr>
          <w:rFonts w:ascii="Calibri" w:hAnsi="Calibri" w:cs="Calibri"/>
        </w:rPr>
      </w:pPr>
      <w:r w:rsidRPr="002E55A0">
        <w:rPr>
          <w:rFonts w:ascii="Calibri" w:hAnsi="Calibri" w:cs="Calibri"/>
        </w:rPr>
        <w:t>4. The serial monitor (bottom panel) shows real-time sensor readings and ML inference outputs every 5 seconds</w:t>
      </w:r>
    </w:p>
    <w:p w14:paraId="63AF1648" w14:textId="77777777" w:rsidR="002E55A0" w:rsidRPr="002E55A0" w:rsidRDefault="002E55A0" w:rsidP="002E55A0">
      <w:pPr>
        <w:pStyle w:val="BodyText"/>
        <w:jc w:val="both"/>
        <w:rPr>
          <w:rFonts w:ascii="Calibri" w:hAnsi="Calibri" w:cs="Calibri"/>
        </w:rPr>
      </w:pPr>
    </w:p>
    <w:p w14:paraId="6B6E8EBB" w14:textId="247ED1EC" w:rsidR="002E55A0" w:rsidRPr="002E55A0" w:rsidRDefault="002E55A0" w:rsidP="002E55A0">
      <w:pPr>
        <w:pStyle w:val="Heading1"/>
        <w:rPr>
          <w:rFonts w:ascii="Calibri" w:hAnsi="Calibri" w:cs="Calibri"/>
          <w:sz w:val="24"/>
          <w:szCs w:val="24"/>
        </w:rPr>
      </w:pPr>
      <w:bookmarkStart w:id="42" w:name="_Toc230077115"/>
      <w:r w:rsidRPr="002E55A0">
        <w:rPr>
          <w:rFonts w:ascii="Calibri" w:hAnsi="Calibri" w:cs="Calibri"/>
          <w:sz w:val="24"/>
          <w:szCs w:val="24"/>
        </w:rPr>
        <w:t>A.3 Accessing the Blynk Dashboard</w:t>
      </w:r>
      <w:bookmarkEnd w:id="42"/>
    </w:p>
    <w:p w14:paraId="0B668EF4" w14:textId="77777777" w:rsidR="002E55A0" w:rsidRPr="002E55A0" w:rsidRDefault="002E55A0" w:rsidP="002E55A0">
      <w:pPr>
        <w:pStyle w:val="BodyText"/>
        <w:jc w:val="both"/>
        <w:rPr>
          <w:rFonts w:ascii="Calibri" w:hAnsi="Calibri" w:cs="Calibri"/>
        </w:rPr>
      </w:pPr>
      <w:r w:rsidRPr="002E55A0">
        <w:rPr>
          <w:rFonts w:ascii="Calibri" w:hAnsi="Calibri" w:cs="Calibri"/>
        </w:rPr>
        <w:t xml:space="preserve">1. The Blynk authentication token is embedded in the Wokwi sketch (preprocessor macro at the top of </w:t>
      </w:r>
      <w:proofErr w:type="spellStart"/>
      <w:r w:rsidRPr="002E55A0">
        <w:rPr>
          <w:rFonts w:ascii="Calibri" w:hAnsi="Calibri" w:cs="Calibri"/>
        </w:rPr>
        <w:t>sketch.ino</w:t>
      </w:r>
      <w:proofErr w:type="spellEnd"/>
      <w:r w:rsidRPr="002E55A0">
        <w:rPr>
          <w:rFonts w:ascii="Calibri" w:hAnsi="Calibri" w:cs="Calibri"/>
        </w:rPr>
        <w:t>)</w:t>
      </w:r>
    </w:p>
    <w:p w14:paraId="7886D338" w14:textId="77777777" w:rsidR="002E55A0" w:rsidRPr="002E55A0" w:rsidRDefault="002E55A0" w:rsidP="002E55A0">
      <w:pPr>
        <w:pStyle w:val="BodyText"/>
        <w:jc w:val="both"/>
        <w:rPr>
          <w:rFonts w:ascii="Calibri" w:hAnsi="Calibri" w:cs="Calibri"/>
        </w:rPr>
      </w:pPr>
      <w:r w:rsidRPr="002E55A0">
        <w:rPr>
          <w:rFonts w:ascii="Calibri" w:hAnsi="Calibri" w:cs="Calibri"/>
        </w:rPr>
        <w:t>2. Once the simulation is running, the ESP32 streams data to the Blynk cloud</w:t>
      </w:r>
    </w:p>
    <w:p w14:paraId="67620E77" w14:textId="77777777" w:rsidR="002E55A0" w:rsidRPr="002E55A0" w:rsidRDefault="002E55A0" w:rsidP="002E55A0">
      <w:pPr>
        <w:pStyle w:val="BodyText"/>
        <w:jc w:val="both"/>
        <w:rPr>
          <w:rFonts w:ascii="Calibri" w:hAnsi="Calibri" w:cs="Calibri"/>
        </w:rPr>
      </w:pPr>
      <w:r w:rsidRPr="002E55A0">
        <w:rPr>
          <w:rFonts w:ascii="Calibri" w:hAnsi="Calibri" w:cs="Calibri"/>
        </w:rPr>
        <w:t>3. The Blynk web dashboard displays:</w:t>
      </w:r>
    </w:p>
    <w:p w14:paraId="37D1E67D" w14:textId="77777777" w:rsidR="002E55A0" w:rsidRPr="002E55A0" w:rsidRDefault="002E55A0" w:rsidP="002E55A0">
      <w:pPr>
        <w:pStyle w:val="BodyText"/>
        <w:jc w:val="both"/>
        <w:rPr>
          <w:rFonts w:ascii="Calibri" w:hAnsi="Calibri" w:cs="Calibri"/>
        </w:rPr>
      </w:pPr>
      <w:r w:rsidRPr="002E55A0">
        <w:rPr>
          <w:rFonts w:ascii="Calibri" w:hAnsi="Calibri" w:cs="Calibri"/>
        </w:rPr>
        <w:t xml:space="preserve">   - V0–V5: Sensor telemetry (3-axis acceleration, temperature, humidity, fault indicator)</w:t>
      </w:r>
    </w:p>
    <w:p w14:paraId="0A841B89" w14:textId="77777777" w:rsidR="002E55A0" w:rsidRPr="002E55A0" w:rsidRDefault="002E55A0" w:rsidP="002E55A0">
      <w:pPr>
        <w:pStyle w:val="BodyText"/>
        <w:jc w:val="both"/>
        <w:rPr>
          <w:rFonts w:ascii="Calibri" w:hAnsi="Calibri" w:cs="Calibri"/>
        </w:rPr>
      </w:pPr>
      <w:r w:rsidRPr="002E55A0">
        <w:rPr>
          <w:rFonts w:ascii="Calibri" w:hAnsi="Calibri" w:cs="Calibri"/>
        </w:rPr>
        <w:t xml:space="preserve">   - V6–V9: ML inference outputs (predicted class, actual class, sample index, match indicator)</w:t>
      </w:r>
    </w:p>
    <w:p w14:paraId="5405DF62" w14:textId="54E4AFCE" w:rsidR="002E55A0" w:rsidRDefault="002E55A0" w:rsidP="002E55A0">
      <w:pPr>
        <w:pStyle w:val="BodyText"/>
        <w:jc w:val="both"/>
        <w:rPr>
          <w:rFonts w:ascii="Calibri" w:hAnsi="Calibri" w:cs="Calibri"/>
        </w:rPr>
      </w:pPr>
      <w:r w:rsidRPr="002E55A0">
        <w:rPr>
          <w:rFonts w:ascii="Calibri" w:hAnsi="Calibri" w:cs="Calibri"/>
        </w:rPr>
        <w:t>4. Updates occur every 2 seconds (sensors) and 5 seconds (ML inference)</w:t>
      </w:r>
    </w:p>
    <w:p w14:paraId="078021D9" w14:textId="77777777" w:rsidR="002E55A0" w:rsidRPr="002E55A0" w:rsidRDefault="002E55A0" w:rsidP="002E55A0">
      <w:pPr>
        <w:pStyle w:val="BodyText"/>
        <w:jc w:val="both"/>
        <w:rPr>
          <w:rFonts w:ascii="Calibri" w:hAnsi="Calibri" w:cs="Calibri"/>
        </w:rPr>
      </w:pPr>
    </w:p>
    <w:p w14:paraId="3DAD2EF1" w14:textId="3047FDE9" w:rsidR="002E55A0" w:rsidRPr="002E55A0" w:rsidRDefault="002E55A0" w:rsidP="002E55A0">
      <w:pPr>
        <w:pStyle w:val="Heading1"/>
        <w:rPr>
          <w:rFonts w:ascii="Calibri" w:hAnsi="Calibri" w:cs="Calibri"/>
          <w:sz w:val="24"/>
          <w:szCs w:val="24"/>
        </w:rPr>
      </w:pPr>
      <w:bookmarkStart w:id="43" w:name="_Toc230077116"/>
      <w:r w:rsidRPr="002E55A0">
        <w:rPr>
          <w:rFonts w:ascii="Calibri" w:hAnsi="Calibri" w:cs="Calibri"/>
          <w:sz w:val="24"/>
          <w:szCs w:val="24"/>
        </w:rPr>
        <w:t>A.4 Interpreting the Outputs</w:t>
      </w:r>
      <w:bookmarkEnd w:id="43"/>
    </w:p>
    <w:p w14:paraId="37EEABE5" w14:textId="77777777" w:rsidR="002E55A0" w:rsidRPr="002E55A0" w:rsidRDefault="002E55A0" w:rsidP="002E55A0">
      <w:pPr>
        <w:pStyle w:val="BodyText"/>
        <w:jc w:val="both"/>
        <w:rPr>
          <w:rFonts w:ascii="Calibri" w:hAnsi="Calibri" w:cs="Calibri"/>
        </w:rPr>
      </w:pPr>
      <w:r w:rsidRPr="002E55A0">
        <w:rPr>
          <w:rFonts w:ascii="Calibri" w:hAnsi="Calibri" w:cs="Calibri"/>
        </w:rPr>
        <w:t>- Green LED on, no Blynk fault flag: System operating normally</w:t>
      </w:r>
    </w:p>
    <w:p w14:paraId="5A4537F9" w14:textId="77777777" w:rsidR="002E55A0" w:rsidRPr="002E55A0" w:rsidRDefault="002E55A0" w:rsidP="002E55A0">
      <w:pPr>
        <w:pStyle w:val="BodyText"/>
        <w:jc w:val="both"/>
        <w:rPr>
          <w:rFonts w:ascii="Calibri" w:hAnsi="Calibri" w:cs="Calibri"/>
        </w:rPr>
      </w:pPr>
      <w:r w:rsidRPr="002E55A0">
        <w:rPr>
          <w:rFonts w:ascii="Calibri" w:hAnsi="Calibri" w:cs="Calibri"/>
        </w:rPr>
        <w:t>- Red LED on, V5 = 1 (sensor breach): Sensor threshold exceeded</w:t>
      </w:r>
    </w:p>
    <w:p w14:paraId="2C8125BF" w14:textId="73802D72" w:rsidR="002E55A0" w:rsidRPr="002E55A0" w:rsidRDefault="002E55A0" w:rsidP="002E55A0">
      <w:pPr>
        <w:pStyle w:val="BodyText"/>
        <w:jc w:val="both"/>
        <w:rPr>
          <w:rFonts w:ascii="Calibri" w:hAnsi="Calibri" w:cs="Calibri"/>
        </w:rPr>
      </w:pPr>
      <w:r w:rsidRPr="002E55A0">
        <w:rPr>
          <w:rFonts w:ascii="Calibri" w:hAnsi="Calibri" w:cs="Calibri"/>
        </w:rPr>
        <w:t xml:space="preserve">- V6 (predicted class) matches V7 (actual class): ML inference </w:t>
      </w:r>
      <w:proofErr w:type="gramStart"/>
      <w:r w:rsidRPr="002E55A0">
        <w:rPr>
          <w:rFonts w:ascii="Calibri" w:hAnsi="Calibri" w:cs="Calibri"/>
        </w:rPr>
        <w:t>correct</w:t>
      </w:r>
      <w:proofErr w:type="gramEnd"/>
    </w:p>
    <w:p w14:paraId="7191E581" w14:textId="77777777" w:rsidR="002E55A0" w:rsidRPr="002E55A0" w:rsidRDefault="002E55A0" w:rsidP="002E55A0">
      <w:pPr>
        <w:pStyle w:val="BodyText"/>
        <w:jc w:val="both"/>
        <w:rPr>
          <w:rFonts w:ascii="Calibri" w:hAnsi="Calibri" w:cs="Calibri"/>
        </w:rPr>
      </w:pPr>
      <w:r w:rsidRPr="002E55A0">
        <w:rPr>
          <w:rFonts w:ascii="Calibri" w:hAnsi="Calibri" w:cs="Calibri"/>
        </w:rPr>
        <w:t>- V9 = 1: Binary match between prediction and ground truth</w:t>
      </w:r>
    </w:p>
    <w:p w14:paraId="051E6CE5" w14:textId="77777777" w:rsidR="002E55A0" w:rsidRPr="002E55A0" w:rsidRDefault="002E55A0" w:rsidP="002E55A0">
      <w:pPr>
        <w:pStyle w:val="BodyText"/>
        <w:jc w:val="both"/>
        <w:rPr>
          <w:rFonts w:ascii="Calibri" w:hAnsi="Calibri" w:cs="Calibri"/>
        </w:rPr>
      </w:pPr>
    </w:p>
    <w:p w14:paraId="030D41D5" w14:textId="399CF31C" w:rsidR="002E55A0" w:rsidRPr="002E55A0" w:rsidRDefault="002E55A0" w:rsidP="002E55A0">
      <w:pPr>
        <w:pStyle w:val="Heading1"/>
        <w:rPr>
          <w:rFonts w:ascii="Calibri" w:hAnsi="Calibri" w:cs="Calibri"/>
          <w:sz w:val="24"/>
          <w:szCs w:val="24"/>
        </w:rPr>
      </w:pPr>
      <w:bookmarkStart w:id="44" w:name="_Toc230077117"/>
      <w:r w:rsidRPr="002E55A0">
        <w:rPr>
          <w:rFonts w:ascii="Calibri" w:hAnsi="Calibri" w:cs="Calibri"/>
          <w:sz w:val="24"/>
          <w:szCs w:val="24"/>
        </w:rPr>
        <w:t>A.5 Re-Training the Model (Optional)</w:t>
      </w:r>
      <w:bookmarkEnd w:id="44"/>
    </w:p>
    <w:p w14:paraId="2EA347B2" w14:textId="77777777" w:rsidR="002E55A0" w:rsidRPr="002E55A0" w:rsidRDefault="002E55A0" w:rsidP="002E55A0">
      <w:pPr>
        <w:pStyle w:val="BodyText"/>
        <w:jc w:val="both"/>
        <w:rPr>
          <w:rFonts w:ascii="Calibri" w:hAnsi="Calibri" w:cs="Calibri"/>
        </w:rPr>
      </w:pPr>
      <w:r w:rsidRPr="002E55A0">
        <w:rPr>
          <w:rFonts w:ascii="Calibri" w:hAnsi="Calibri" w:cs="Calibri"/>
        </w:rPr>
        <w:t>To re-train the XGBoost champion model:</w:t>
      </w:r>
    </w:p>
    <w:p w14:paraId="49023DCD" w14:textId="77777777" w:rsidR="002E55A0" w:rsidRPr="002E55A0" w:rsidRDefault="002E55A0" w:rsidP="002E55A0">
      <w:pPr>
        <w:pStyle w:val="BodyText"/>
        <w:jc w:val="both"/>
        <w:rPr>
          <w:rFonts w:ascii="Calibri" w:hAnsi="Calibri" w:cs="Calibri"/>
        </w:rPr>
      </w:pPr>
      <w:r w:rsidRPr="002E55A0">
        <w:rPr>
          <w:rFonts w:ascii="Calibri" w:hAnsi="Calibri" w:cs="Calibri"/>
        </w:rPr>
        <w:t>1. Open /</w:t>
      </w:r>
      <w:proofErr w:type="spellStart"/>
      <w:r w:rsidRPr="002E55A0">
        <w:rPr>
          <w:rFonts w:ascii="Calibri" w:hAnsi="Calibri" w:cs="Calibri"/>
        </w:rPr>
        <w:t>colab</w:t>
      </w:r>
      <w:proofErr w:type="spellEnd"/>
      <w:r w:rsidRPr="002E55A0">
        <w:rPr>
          <w:rFonts w:ascii="Calibri" w:hAnsi="Calibri" w:cs="Calibri"/>
        </w:rPr>
        <w:t xml:space="preserve">/06_f1_improvement.ipynb in Google </w:t>
      </w:r>
      <w:proofErr w:type="spellStart"/>
      <w:r w:rsidRPr="002E55A0">
        <w:rPr>
          <w:rFonts w:ascii="Calibri" w:hAnsi="Calibri" w:cs="Calibri"/>
        </w:rPr>
        <w:t>Colab</w:t>
      </w:r>
      <w:proofErr w:type="spellEnd"/>
    </w:p>
    <w:p w14:paraId="7609AC8C" w14:textId="77777777" w:rsidR="002E55A0" w:rsidRPr="002E55A0" w:rsidRDefault="002E55A0" w:rsidP="002E55A0">
      <w:pPr>
        <w:pStyle w:val="BodyText"/>
        <w:jc w:val="both"/>
        <w:rPr>
          <w:rFonts w:ascii="Calibri" w:hAnsi="Calibri" w:cs="Calibri"/>
        </w:rPr>
      </w:pPr>
      <w:r w:rsidRPr="002E55A0">
        <w:rPr>
          <w:rFonts w:ascii="Calibri" w:hAnsi="Calibri" w:cs="Calibri"/>
        </w:rPr>
        <w:t>2. Run all cells (training takes approximately 5 minutes)</w:t>
      </w:r>
    </w:p>
    <w:p w14:paraId="6C2D7736" w14:textId="77777777" w:rsidR="002E55A0" w:rsidRPr="002E55A0" w:rsidRDefault="002E55A0" w:rsidP="002E55A0">
      <w:pPr>
        <w:pStyle w:val="BodyText"/>
        <w:jc w:val="both"/>
        <w:rPr>
          <w:rFonts w:ascii="Calibri" w:hAnsi="Calibri" w:cs="Calibri"/>
        </w:rPr>
      </w:pPr>
      <w:r w:rsidRPr="002E55A0">
        <w:rPr>
          <w:rFonts w:ascii="Calibri" w:hAnsi="Calibri" w:cs="Calibri"/>
        </w:rPr>
        <w:t>3. The final cell exports the trained model via m2cgen as xgb_model.h</w:t>
      </w:r>
    </w:p>
    <w:p w14:paraId="2743324D" w14:textId="77777777" w:rsidR="002E55A0" w:rsidRPr="002E55A0" w:rsidRDefault="002E55A0" w:rsidP="002E55A0">
      <w:pPr>
        <w:pStyle w:val="BodyText"/>
        <w:jc w:val="both"/>
        <w:rPr>
          <w:rFonts w:ascii="Calibri" w:hAnsi="Calibri" w:cs="Calibri"/>
        </w:rPr>
      </w:pPr>
      <w:r w:rsidRPr="002E55A0">
        <w:rPr>
          <w:rFonts w:ascii="Calibri" w:hAnsi="Calibri" w:cs="Calibri"/>
        </w:rPr>
        <w:t>4. Replace the corresponding file in /</w:t>
      </w:r>
      <w:proofErr w:type="spellStart"/>
      <w:r w:rsidRPr="002E55A0">
        <w:rPr>
          <w:rFonts w:ascii="Calibri" w:hAnsi="Calibri" w:cs="Calibri"/>
        </w:rPr>
        <w:t>wokwi</w:t>
      </w:r>
      <w:proofErr w:type="spellEnd"/>
      <w:r w:rsidRPr="002E55A0">
        <w:rPr>
          <w:rFonts w:ascii="Calibri" w:hAnsi="Calibri" w:cs="Calibri"/>
        </w:rPr>
        <w:t>/ and re-run the simulation</w:t>
      </w:r>
    </w:p>
    <w:p w14:paraId="57ED8C2A" w14:textId="77777777" w:rsidR="002E55A0" w:rsidRPr="002E55A0" w:rsidRDefault="002E55A0" w:rsidP="002E55A0">
      <w:pPr>
        <w:pStyle w:val="BodyText"/>
        <w:jc w:val="both"/>
        <w:rPr>
          <w:rFonts w:ascii="Calibri" w:hAnsi="Calibri" w:cs="Calibri"/>
        </w:rPr>
      </w:pPr>
    </w:p>
    <w:p w14:paraId="252E5B98" w14:textId="1C0BFE25" w:rsidR="002E55A0" w:rsidRPr="002E55A0" w:rsidRDefault="002E55A0" w:rsidP="002E55A0">
      <w:pPr>
        <w:pStyle w:val="Heading1"/>
        <w:rPr>
          <w:rFonts w:ascii="Calibri" w:hAnsi="Calibri" w:cs="Calibri"/>
          <w:sz w:val="24"/>
          <w:szCs w:val="24"/>
        </w:rPr>
      </w:pPr>
      <w:bookmarkStart w:id="45" w:name="_Toc230077118"/>
      <w:r w:rsidRPr="002E55A0">
        <w:rPr>
          <w:rFonts w:ascii="Calibri" w:hAnsi="Calibri" w:cs="Calibri"/>
          <w:sz w:val="24"/>
          <w:szCs w:val="24"/>
        </w:rPr>
        <w:t>A.6 System Requirements</w:t>
      </w:r>
      <w:bookmarkEnd w:id="45"/>
    </w:p>
    <w:p w14:paraId="7E7C9C33" w14:textId="77777777" w:rsidR="002E55A0" w:rsidRPr="002E55A0" w:rsidRDefault="002E55A0" w:rsidP="002E55A0">
      <w:pPr>
        <w:pStyle w:val="BodyText"/>
        <w:jc w:val="both"/>
        <w:rPr>
          <w:rFonts w:ascii="Calibri" w:hAnsi="Calibri" w:cs="Calibri"/>
        </w:rPr>
      </w:pPr>
      <w:r w:rsidRPr="002E55A0">
        <w:rPr>
          <w:rFonts w:ascii="Calibri" w:hAnsi="Calibri" w:cs="Calibri"/>
        </w:rPr>
        <w:t>- Browser with internet connection (for Wokwi and Blynk)</w:t>
      </w:r>
    </w:p>
    <w:p w14:paraId="0D814365" w14:textId="77777777" w:rsidR="002E55A0" w:rsidRPr="002E55A0" w:rsidRDefault="002E55A0" w:rsidP="002E55A0">
      <w:pPr>
        <w:pStyle w:val="BodyText"/>
        <w:jc w:val="both"/>
        <w:rPr>
          <w:rFonts w:ascii="Calibri" w:hAnsi="Calibri" w:cs="Calibri"/>
        </w:rPr>
      </w:pPr>
      <w:r w:rsidRPr="002E55A0">
        <w:rPr>
          <w:rFonts w:ascii="Calibri" w:hAnsi="Calibri" w:cs="Calibri"/>
        </w:rPr>
        <w:t xml:space="preserve">- Google account (for </w:t>
      </w:r>
      <w:proofErr w:type="spellStart"/>
      <w:r w:rsidRPr="002E55A0">
        <w:rPr>
          <w:rFonts w:ascii="Calibri" w:hAnsi="Calibri" w:cs="Calibri"/>
        </w:rPr>
        <w:t>Colab</w:t>
      </w:r>
      <w:proofErr w:type="spellEnd"/>
      <w:r w:rsidRPr="002E55A0">
        <w:rPr>
          <w:rFonts w:ascii="Calibri" w:hAnsi="Calibri" w:cs="Calibri"/>
        </w:rPr>
        <w:t>, if re-training)</w:t>
      </w:r>
    </w:p>
    <w:p w14:paraId="33033EB4" w14:textId="77777777" w:rsidR="002E55A0" w:rsidRPr="002E55A0" w:rsidRDefault="002E55A0" w:rsidP="002E55A0">
      <w:pPr>
        <w:pStyle w:val="BodyText"/>
        <w:jc w:val="both"/>
        <w:rPr>
          <w:rFonts w:ascii="Calibri" w:hAnsi="Calibri" w:cs="Calibri"/>
        </w:rPr>
      </w:pPr>
      <w:r w:rsidRPr="002E55A0">
        <w:rPr>
          <w:rFonts w:ascii="Calibri" w:hAnsi="Calibri" w:cs="Calibri"/>
        </w:rPr>
        <w:t>- No physical hardware required for simulation</w:t>
      </w:r>
    </w:p>
    <w:p w14:paraId="140D5503" w14:textId="1E893E08" w:rsidR="002E55A0" w:rsidRPr="002D37A9" w:rsidRDefault="002E55A0" w:rsidP="002E55A0">
      <w:pPr>
        <w:pStyle w:val="BodyText"/>
        <w:jc w:val="both"/>
        <w:rPr>
          <w:rFonts w:ascii="Calibri" w:hAnsi="Calibri" w:cs="Calibri"/>
        </w:rPr>
      </w:pPr>
      <w:r w:rsidRPr="002E55A0">
        <w:rPr>
          <w:rFonts w:ascii="Calibri" w:hAnsi="Calibri" w:cs="Calibri"/>
        </w:rPr>
        <w:t>- Wokwi VS Code extension (optional, for local compilation)</w:t>
      </w:r>
    </w:p>
    <w:sectPr w:rsidR="002E55A0" w:rsidRPr="002D37A9" w:rsidSect="007123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Freestyle Script">
    <w:panose1 w:val="030804020302050B0404"/>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E3E7B"/>
    <w:multiLevelType w:val="hybridMultilevel"/>
    <w:tmpl w:val="4BBAB2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6A14B5C"/>
    <w:multiLevelType w:val="hybridMultilevel"/>
    <w:tmpl w:val="B3B2233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596D78A3"/>
    <w:multiLevelType w:val="hybridMultilevel"/>
    <w:tmpl w:val="8CAE8D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BC1564B"/>
    <w:multiLevelType w:val="hybridMultilevel"/>
    <w:tmpl w:val="DD26A8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0450059">
    <w:abstractNumId w:val="0"/>
  </w:num>
  <w:num w:numId="2" w16cid:durableId="318196372">
    <w:abstractNumId w:val="2"/>
  </w:num>
  <w:num w:numId="3" w16cid:durableId="642006642">
    <w:abstractNumId w:val="3"/>
  </w:num>
  <w:num w:numId="4" w16cid:durableId="17324638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3A4"/>
    <w:rsid w:val="000324A6"/>
    <w:rsid w:val="0004506B"/>
    <w:rsid w:val="0008480C"/>
    <w:rsid w:val="000F2060"/>
    <w:rsid w:val="001178E9"/>
    <w:rsid w:val="001250B1"/>
    <w:rsid w:val="00146165"/>
    <w:rsid w:val="00146555"/>
    <w:rsid w:val="00170E08"/>
    <w:rsid w:val="00234CE6"/>
    <w:rsid w:val="002C1866"/>
    <w:rsid w:val="002D37A9"/>
    <w:rsid w:val="002E55A0"/>
    <w:rsid w:val="00313641"/>
    <w:rsid w:val="003139E3"/>
    <w:rsid w:val="00341C01"/>
    <w:rsid w:val="00346279"/>
    <w:rsid w:val="003960CF"/>
    <w:rsid w:val="003C1BFE"/>
    <w:rsid w:val="003D226C"/>
    <w:rsid w:val="0040334A"/>
    <w:rsid w:val="004810E7"/>
    <w:rsid w:val="005310E0"/>
    <w:rsid w:val="00546EDB"/>
    <w:rsid w:val="00552E51"/>
    <w:rsid w:val="005A39E2"/>
    <w:rsid w:val="005D42BE"/>
    <w:rsid w:val="005E0CC8"/>
    <w:rsid w:val="006137DF"/>
    <w:rsid w:val="00635A37"/>
    <w:rsid w:val="006622FF"/>
    <w:rsid w:val="006A0EEB"/>
    <w:rsid w:val="007123A4"/>
    <w:rsid w:val="0074444C"/>
    <w:rsid w:val="00797ACE"/>
    <w:rsid w:val="00895036"/>
    <w:rsid w:val="008F03CB"/>
    <w:rsid w:val="009104E6"/>
    <w:rsid w:val="009A1339"/>
    <w:rsid w:val="009D5996"/>
    <w:rsid w:val="00A44497"/>
    <w:rsid w:val="00A83D85"/>
    <w:rsid w:val="00BD3D68"/>
    <w:rsid w:val="00C3097C"/>
    <w:rsid w:val="00C806B9"/>
    <w:rsid w:val="00C902FE"/>
    <w:rsid w:val="00CE635C"/>
    <w:rsid w:val="00D3561A"/>
    <w:rsid w:val="00E0194B"/>
    <w:rsid w:val="00E03053"/>
    <w:rsid w:val="00E24E7A"/>
    <w:rsid w:val="00E262AA"/>
    <w:rsid w:val="00E918BB"/>
    <w:rsid w:val="00ED3B40"/>
    <w:rsid w:val="00F246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D259B"/>
  <w15:chartTrackingRefBased/>
  <w15:docId w15:val="{636E910A-5AEC-954C-9450-230F47FF1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23A4"/>
  </w:style>
  <w:style w:type="paragraph" w:styleId="Heading1">
    <w:name w:val="heading 1"/>
    <w:basedOn w:val="Normal"/>
    <w:next w:val="Normal"/>
    <w:link w:val="Heading1Char"/>
    <w:uiPriority w:val="9"/>
    <w:qFormat/>
    <w:rsid w:val="007123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123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123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23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23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23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23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23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23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3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123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123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23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23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23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23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23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23A4"/>
    <w:rPr>
      <w:rFonts w:eastAsiaTheme="majorEastAsia" w:cstheme="majorBidi"/>
      <w:color w:val="272727" w:themeColor="text1" w:themeTint="D8"/>
    </w:rPr>
  </w:style>
  <w:style w:type="paragraph" w:styleId="Title">
    <w:name w:val="Title"/>
    <w:basedOn w:val="Normal"/>
    <w:next w:val="Normal"/>
    <w:link w:val="TitleChar"/>
    <w:uiPriority w:val="10"/>
    <w:qFormat/>
    <w:rsid w:val="007123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23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23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23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23A4"/>
    <w:pPr>
      <w:spacing w:before="160"/>
      <w:jc w:val="center"/>
    </w:pPr>
    <w:rPr>
      <w:i/>
      <w:iCs/>
      <w:color w:val="404040" w:themeColor="text1" w:themeTint="BF"/>
    </w:rPr>
  </w:style>
  <w:style w:type="character" w:customStyle="1" w:styleId="QuoteChar">
    <w:name w:val="Quote Char"/>
    <w:basedOn w:val="DefaultParagraphFont"/>
    <w:link w:val="Quote"/>
    <w:uiPriority w:val="29"/>
    <w:rsid w:val="007123A4"/>
    <w:rPr>
      <w:i/>
      <w:iCs/>
      <w:color w:val="404040" w:themeColor="text1" w:themeTint="BF"/>
    </w:rPr>
  </w:style>
  <w:style w:type="paragraph" w:styleId="ListParagraph">
    <w:name w:val="List Paragraph"/>
    <w:basedOn w:val="Normal"/>
    <w:uiPriority w:val="34"/>
    <w:qFormat/>
    <w:rsid w:val="007123A4"/>
    <w:pPr>
      <w:ind w:left="720"/>
      <w:contextualSpacing/>
    </w:pPr>
  </w:style>
  <w:style w:type="character" w:styleId="IntenseEmphasis">
    <w:name w:val="Intense Emphasis"/>
    <w:basedOn w:val="DefaultParagraphFont"/>
    <w:uiPriority w:val="21"/>
    <w:qFormat/>
    <w:rsid w:val="007123A4"/>
    <w:rPr>
      <w:i/>
      <w:iCs/>
      <w:color w:val="0F4761" w:themeColor="accent1" w:themeShade="BF"/>
    </w:rPr>
  </w:style>
  <w:style w:type="paragraph" w:styleId="IntenseQuote">
    <w:name w:val="Intense Quote"/>
    <w:basedOn w:val="Normal"/>
    <w:next w:val="Normal"/>
    <w:link w:val="IntenseQuoteChar"/>
    <w:uiPriority w:val="30"/>
    <w:qFormat/>
    <w:rsid w:val="007123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23A4"/>
    <w:rPr>
      <w:i/>
      <w:iCs/>
      <w:color w:val="0F4761" w:themeColor="accent1" w:themeShade="BF"/>
    </w:rPr>
  </w:style>
  <w:style w:type="character" w:styleId="IntenseReference">
    <w:name w:val="Intense Reference"/>
    <w:basedOn w:val="DefaultParagraphFont"/>
    <w:uiPriority w:val="32"/>
    <w:qFormat/>
    <w:rsid w:val="007123A4"/>
    <w:rPr>
      <w:b/>
      <w:bCs/>
      <w:smallCaps/>
      <w:color w:val="0F4761" w:themeColor="accent1" w:themeShade="BF"/>
      <w:spacing w:val="5"/>
    </w:rPr>
  </w:style>
  <w:style w:type="paragraph" w:styleId="NoSpacing">
    <w:name w:val="No Spacing"/>
    <w:uiPriority w:val="1"/>
    <w:qFormat/>
    <w:rsid w:val="007123A4"/>
    <w:pPr>
      <w:spacing w:after="0" w:line="240" w:lineRule="auto"/>
    </w:pPr>
  </w:style>
  <w:style w:type="paragraph" w:styleId="NormalWeb">
    <w:name w:val="Normal (Web)"/>
    <w:basedOn w:val="Normal"/>
    <w:uiPriority w:val="99"/>
    <w:unhideWhenUsed/>
    <w:rsid w:val="007123A4"/>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7123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oken">
    <w:name w:val="token"/>
    <w:basedOn w:val="DefaultParagraphFont"/>
    <w:rsid w:val="007123A4"/>
  </w:style>
  <w:style w:type="paragraph" w:styleId="BodyText">
    <w:name w:val="Body Text"/>
    <w:basedOn w:val="Normal"/>
    <w:link w:val="BodyTextChar"/>
    <w:qFormat/>
    <w:rsid w:val="007123A4"/>
    <w:pPr>
      <w:spacing w:before="180" w:after="180" w:line="240" w:lineRule="auto"/>
    </w:pPr>
    <w:rPr>
      <w:rFonts w:eastAsiaTheme="minorEastAsia"/>
      <w:kern w:val="0"/>
      <w:lang w:eastAsia="zh-CN"/>
      <w14:ligatures w14:val="none"/>
    </w:rPr>
  </w:style>
  <w:style w:type="character" w:customStyle="1" w:styleId="BodyTextChar">
    <w:name w:val="Body Text Char"/>
    <w:basedOn w:val="DefaultParagraphFont"/>
    <w:link w:val="BodyText"/>
    <w:rsid w:val="007123A4"/>
    <w:rPr>
      <w:rFonts w:eastAsiaTheme="minorEastAsia"/>
      <w:kern w:val="0"/>
      <w:lang w:eastAsia="zh-CN"/>
      <w14:ligatures w14:val="none"/>
    </w:rPr>
  </w:style>
  <w:style w:type="character" w:styleId="Hyperlink">
    <w:name w:val="Hyperlink"/>
    <w:basedOn w:val="DefaultParagraphFont"/>
    <w:uiPriority w:val="99"/>
    <w:rsid w:val="007123A4"/>
    <w:rPr>
      <w:color w:val="156082" w:themeColor="accent1"/>
    </w:rPr>
  </w:style>
  <w:style w:type="paragraph" w:styleId="TOCHeading">
    <w:name w:val="TOC Heading"/>
    <w:basedOn w:val="Heading1"/>
    <w:next w:val="Normal"/>
    <w:uiPriority w:val="39"/>
    <w:unhideWhenUsed/>
    <w:qFormat/>
    <w:rsid w:val="00346279"/>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346279"/>
    <w:pPr>
      <w:spacing w:before="120" w:after="0"/>
    </w:pPr>
    <w:rPr>
      <w:b/>
      <w:bCs/>
      <w:i/>
      <w:iCs/>
    </w:rPr>
  </w:style>
  <w:style w:type="paragraph" w:styleId="TOC2">
    <w:name w:val="toc 2"/>
    <w:basedOn w:val="Normal"/>
    <w:next w:val="Normal"/>
    <w:autoRedefine/>
    <w:uiPriority w:val="39"/>
    <w:unhideWhenUsed/>
    <w:rsid w:val="00346279"/>
    <w:pPr>
      <w:spacing w:before="120" w:after="0"/>
      <w:ind w:left="240"/>
    </w:pPr>
    <w:rPr>
      <w:b/>
      <w:bCs/>
      <w:sz w:val="22"/>
      <w:szCs w:val="22"/>
    </w:rPr>
  </w:style>
  <w:style w:type="paragraph" w:styleId="TOC3">
    <w:name w:val="toc 3"/>
    <w:basedOn w:val="Normal"/>
    <w:next w:val="Normal"/>
    <w:autoRedefine/>
    <w:uiPriority w:val="39"/>
    <w:unhideWhenUsed/>
    <w:rsid w:val="00346279"/>
    <w:pPr>
      <w:spacing w:after="0"/>
      <w:ind w:left="480"/>
    </w:pPr>
    <w:rPr>
      <w:sz w:val="20"/>
      <w:szCs w:val="20"/>
    </w:rPr>
  </w:style>
  <w:style w:type="paragraph" w:styleId="TOC4">
    <w:name w:val="toc 4"/>
    <w:basedOn w:val="Normal"/>
    <w:next w:val="Normal"/>
    <w:autoRedefine/>
    <w:uiPriority w:val="39"/>
    <w:semiHidden/>
    <w:unhideWhenUsed/>
    <w:rsid w:val="00346279"/>
    <w:pPr>
      <w:spacing w:after="0"/>
      <w:ind w:left="720"/>
    </w:pPr>
    <w:rPr>
      <w:sz w:val="20"/>
      <w:szCs w:val="20"/>
    </w:rPr>
  </w:style>
  <w:style w:type="paragraph" w:styleId="TOC5">
    <w:name w:val="toc 5"/>
    <w:basedOn w:val="Normal"/>
    <w:next w:val="Normal"/>
    <w:autoRedefine/>
    <w:uiPriority w:val="39"/>
    <w:semiHidden/>
    <w:unhideWhenUsed/>
    <w:rsid w:val="00346279"/>
    <w:pPr>
      <w:spacing w:after="0"/>
      <w:ind w:left="960"/>
    </w:pPr>
    <w:rPr>
      <w:sz w:val="20"/>
      <w:szCs w:val="20"/>
    </w:rPr>
  </w:style>
  <w:style w:type="paragraph" w:styleId="TOC6">
    <w:name w:val="toc 6"/>
    <w:basedOn w:val="Normal"/>
    <w:next w:val="Normal"/>
    <w:autoRedefine/>
    <w:uiPriority w:val="39"/>
    <w:semiHidden/>
    <w:unhideWhenUsed/>
    <w:rsid w:val="00346279"/>
    <w:pPr>
      <w:spacing w:after="0"/>
      <w:ind w:left="1200"/>
    </w:pPr>
    <w:rPr>
      <w:sz w:val="20"/>
      <w:szCs w:val="20"/>
    </w:rPr>
  </w:style>
  <w:style w:type="paragraph" w:styleId="TOC7">
    <w:name w:val="toc 7"/>
    <w:basedOn w:val="Normal"/>
    <w:next w:val="Normal"/>
    <w:autoRedefine/>
    <w:uiPriority w:val="39"/>
    <w:semiHidden/>
    <w:unhideWhenUsed/>
    <w:rsid w:val="00346279"/>
    <w:pPr>
      <w:spacing w:after="0"/>
      <w:ind w:left="1440"/>
    </w:pPr>
    <w:rPr>
      <w:sz w:val="20"/>
      <w:szCs w:val="20"/>
    </w:rPr>
  </w:style>
  <w:style w:type="paragraph" w:styleId="TOC8">
    <w:name w:val="toc 8"/>
    <w:basedOn w:val="Normal"/>
    <w:next w:val="Normal"/>
    <w:autoRedefine/>
    <w:uiPriority w:val="39"/>
    <w:semiHidden/>
    <w:unhideWhenUsed/>
    <w:rsid w:val="00346279"/>
    <w:pPr>
      <w:spacing w:after="0"/>
      <w:ind w:left="1680"/>
    </w:pPr>
    <w:rPr>
      <w:sz w:val="20"/>
      <w:szCs w:val="20"/>
    </w:rPr>
  </w:style>
  <w:style w:type="paragraph" w:styleId="TOC9">
    <w:name w:val="toc 9"/>
    <w:basedOn w:val="Normal"/>
    <w:next w:val="Normal"/>
    <w:autoRedefine/>
    <w:uiPriority w:val="39"/>
    <w:semiHidden/>
    <w:unhideWhenUsed/>
    <w:rsid w:val="00346279"/>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oi.org/10.63503/j.ijcma.2025.114"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doi.org/10.1109/ACCESS.2024.3512860" TargetMode="External"/><Relationship Id="rId7" Type="http://schemas.openxmlformats.org/officeDocument/2006/relationships/image" Target="cid:image001.jpg@01D44C5A.97B7F4D0" TargetMode="External"/><Relationship Id="rId12" Type="http://schemas.openxmlformats.org/officeDocument/2006/relationships/image" Target="media/image6.png"/><Relationship Id="rId17" Type="http://schemas.openxmlformats.org/officeDocument/2006/relationships/hyperlink" Target="https://episensor.com/knowledge-base/iot-data-privacy-ensuring-compliance-with-gdpr-and-other-regulations/" TargetMode="External"/><Relationship Id="rId25" Type="http://schemas.openxmlformats.org/officeDocument/2006/relationships/hyperlink" Target="https://doi.org/10.1109/TII.2014.2349359" TargetMode="External"/><Relationship Id="rId2" Type="http://schemas.openxmlformats.org/officeDocument/2006/relationships/numbering" Target="numbering.xml"/><Relationship Id="rId16" Type="http://schemas.openxmlformats.org/officeDocument/2006/relationships/hyperlink" Target="https://doi.org/10.3390/app12168081" TargetMode="External"/><Relationship Id="rId20" Type="http://schemas.openxmlformats.org/officeDocument/2006/relationships/hyperlink" Target="https://archive.ics.uci.edu/dataset/179/secom"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png"/><Relationship Id="rId24" Type="http://schemas.openxmlformats.org/officeDocument/2006/relationships/hyperlink" Target="https://rsisinternational.org/journals/ijrsi/view/predictive-maintenance-in-semiconductor-manufacturing-using-machine-learning-on-imbalanced-dataset" TargetMode="External"/><Relationship Id="rId5" Type="http://schemas.openxmlformats.org/officeDocument/2006/relationships/webSettings" Target="webSettings.xml"/><Relationship Id="rId15" Type="http://schemas.openxmlformats.org/officeDocument/2006/relationships/hyperlink" Target="https://arxiv.org/abs/2406.04533" TargetMode="External"/><Relationship Id="rId23" Type="http://schemas.openxmlformats.org/officeDocument/2006/relationships/hyperlink" Target="https://doi.org/10.1145/3608473" TargetMode="External"/><Relationship Id="rId10" Type="http://schemas.openxmlformats.org/officeDocument/2006/relationships/image" Target="media/image4.png"/><Relationship Id="rId19" Type="http://schemas.openxmlformats.org/officeDocument/2006/relationships/hyperlink" Target="https://proceedings.mlsys.org/paper_files/paper/2023/hash/49fe55f5e9574714dda575bfb2177662-Abstract-mlsys2023.html"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l.futuretechsci.org/id/eprint/17/"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40A3DC-B1AB-9649-8FDD-FF3C0CDDFE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683</TotalTime>
  <Pages>21</Pages>
  <Words>6044</Words>
  <Characters>34455</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Rekhanth Reddy Obireddy</dc:creator>
  <cp:keywords/>
  <dc:description/>
  <cp:lastModifiedBy>Rekhanth Reddy Obireddy</cp:lastModifiedBy>
  <cp:revision>38</cp:revision>
  <dcterms:created xsi:type="dcterms:W3CDTF">2026-05-17T14:46:00Z</dcterms:created>
  <dcterms:modified xsi:type="dcterms:W3CDTF">2026-05-19T09:11:00Z</dcterms:modified>
</cp:coreProperties>
</file>