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0E60" w14:textId="21509F2A" w:rsidR="00D2319A" w:rsidRPr="00D2319A" w:rsidRDefault="00D2319A" w:rsidP="00D2319A">
      <w:pPr>
        <w:jc w:val="center"/>
        <w:rPr>
          <w:rFonts w:cstheme="minorHAnsi"/>
          <w:b/>
          <w:bCs/>
          <w:sz w:val="40"/>
          <w:szCs w:val="40"/>
        </w:rPr>
      </w:pPr>
      <w:r w:rsidRPr="00D2319A">
        <w:rPr>
          <w:rFonts w:cstheme="minorHAnsi"/>
          <w:b/>
          <w:bCs/>
          <w:sz w:val="40"/>
          <w:szCs w:val="40"/>
        </w:rPr>
        <w:t>FOOD WASTAGE MANAGEMENT SYSTEM</w:t>
      </w:r>
    </w:p>
    <w:p w14:paraId="3385A420" w14:textId="7F9A2FE3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Project Title:</w:t>
      </w:r>
      <w:r w:rsidRPr="005F3A61">
        <w:rPr>
          <w:rFonts w:cstheme="minorHAnsi"/>
          <w:sz w:val="28"/>
          <w:szCs w:val="28"/>
        </w:rPr>
        <w:t xml:space="preserve"> Local Food Wastage Management System </w:t>
      </w:r>
    </w:p>
    <w:p w14:paraId="28F64049" w14:textId="59B40EEF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Intern:</w:t>
      </w:r>
      <w:r w:rsidRPr="005F3A61">
        <w:rPr>
          <w:rFonts w:cstheme="minorHAnsi"/>
          <w:sz w:val="28"/>
          <w:szCs w:val="28"/>
        </w:rPr>
        <w:t xml:space="preserve"> Rekha</w:t>
      </w:r>
    </w:p>
    <w:p w14:paraId="0A0CF023" w14:textId="722FC1B2" w:rsidR="005F3A61" w:rsidRPr="005F3A61" w:rsidRDefault="005F3A61" w:rsidP="005F3A61">
      <w:pPr>
        <w:rPr>
          <w:rFonts w:cstheme="minorHAnsi"/>
          <w:sz w:val="28"/>
          <w:szCs w:val="28"/>
        </w:rPr>
      </w:pPr>
      <w:proofErr w:type="gramStart"/>
      <w:r w:rsidRPr="005F3A61">
        <w:rPr>
          <w:rFonts w:cstheme="minorHAnsi"/>
          <w:b/>
          <w:bCs/>
          <w:sz w:val="28"/>
          <w:szCs w:val="28"/>
        </w:rPr>
        <w:t>Organization</w:t>
      </w:r>
      <w:r>
        <w:rPr>
          <w:rFonts w:cstheme="minorHAnsi"/>
          <w:b/>
          <w:bCs/>
          <w:sz w:val="28"/>
          <w:szCs w:val="28"/>
        </w:rPr>
        <w:t xml:space="preserve"> </w:t>
      </w:r>
      <w:r w:rsidRPr="005F3A61">
        <w:rPr>
          <w:rFonts w:cstheme="minorHAnsi"/>
          <w:b/>
          <w:bCs/>
          <w:sz w:val="28"/>
          <w:szCs w:val="28"/>
        </w:rPr>
        <w:t>:</w:t>
      </w:r>
      <w:proofErr w:type="gramEnd"/>
      <w:r w:rsidRPr="005F3A61">
        <w:rPr>
          <w:rFonts w:cstheme="minorHAnsi"/>
          <w:sz w:val="28"/>
          <w:szCs w:val="28"/>
        </w:rPr>
        <w:t xml:space="preserve"> </w:t>
      </w:r>
      <w:proofErr w:type="spellStart"/>
      <w:r w:rsidRPr="005F3A61">
        <w:rPr>
          <w:rFonts w:cstheme="minorHAnsi"/>
          <w:sz w:val="28"/>
          <w:szCs w:val="28"/>
        </w:rPr>
        <w:t>Labmentix</w:t>
      </w:r>
      <w:proofErr w:type="spellEnd"/>
      <w:r w:rsidRPr="005F3A61">
        <w:rPr>
          <w:rFonts w:cstheme="minorHAnsi"/>
          <w:sz w:val="28"/>
          <w:szCs w:val="28"/>
        </w:rPr>
        <w:t xml:space="preserve"> </w:t>
      </w:r>
    </w:p>
    <w:p w14:paraId="2D652A5C" w14:textId="69DD79AC" w:rsidR="005F3A61" w:rsidRPr="005F3A61" w:rsidRDefault="005F3A61" w:rsidP="005F3A61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Submission</w:t>
      </w:r>
      <w:r w:rsidRPr="005F3A61">
        <w:rPr>
          <w:rFonts w:cstheme="minorHAnsi"/>
          <w:b/>
          <w:bCs/>
          <w:sz w:val="28"/>
          <w:szCs w:val="28"/>
        </w:rPr>
        <w:t xml:space="preserve"> Date:</w:t>
      </w:r>
      <w:r w:rsidRPr="005F3A61">
        <w:rPr>
          <w:rFonts w:cstheme="minorHAnsi"/>
          <w:sz w:val="28"/>
          <w:szCs w:val="28"/>
        </w:rPr>
        <w:t xml:space="preserve"> June 22, 2026</w:t>
      </w:r>
    </w:p>
    <w:p w14:paraId="1D16D561" w14:textId="77777777" w:rsidR="005F3A61" w:rsidRPr="005F3A61" w:rsidRDefault="005F3A61" w:rsidP="005F3A61">
      <w:pPr>
        <w:rPr>
          <w:rFonts w:cstheme="minorHAnsi"/>
          <w:b/>
          <w:bCs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1. Business Objective &amp; Problem Diagnostics</w:t>
      </w:r>
    </w:p>
    <w:p w14:paraId="1004A86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The overarching objective of the </w:t>
      </w:r>
      <w:r w:rsidRPr="005F3A61">
        <w:rPr>
          <w:rFonts w:cstheme="minorHAnsi"/>
          <w:b/>
          <w:bCs/>
          <w:sz w:val="28"/>
          <w:szCs w:val="28"/>
        </w:rPr>
        <w:t>Local Food Wastage Management System</w:t>
      </w:r>
      <w:r w:rsidRPr="005F3A61">
        <w:rPr>
          <w:rFonts w:cstheme="minorHAnsi"/>
          <w:sz w:val="28"/>
          <w:szCs w:val="28"/>
        </w:rPr>
        <w:t xml:space="preserve"> is to engineered a scalable transactional hub that minimizes urban food spoilage by establishing an immediate logistical bridge between surplus food providers and community collection </w:t>
      </w:r>
      <w:proofErr w:type="spellStart"/>
      <w:r w:rsidRPr="005F3A61">
        <w:rPr>
          <w:rFonts w:cstheme="minorHAnsi"/>
          <w:sz w:val="28"/>
          <w:szCs w:val="28"/>
        </w:rPr>
        <w:t>centers</w:t>
      </w:r>
      <w:proofErr w:type="spellEnd"/>
      <w:r w:rsidRPr="005F3A61">
        <w:rPr>
          <w:rFonts w:cstheme="minorHAnsi"/>
          <w:sz w:val="28"/>
          <w:szCs w:val="28"/>
        </w:rPr>
        <w:t xml:space="preserve">/NGOs. </w:t>
      </w:r>
    </w:p>
    <w:p w14:paraId="0844E5B4" w14:textId="070C4A13" w:rsidR="00F96FCB" w:rsidRPr="00F96FCB" w:rsidRDefault="00F96FCB" w:rsidP="00F96FCB">
      <w:pPr>
        <w:rPr>
          <w:rFonts w:cstheme="minorHAnsi"/>
          <w:b/>
          <w:bCs/>
          <w:sz w:val="28"/>
          <w:szCs w:val="28"/>
        </w:rPr>
      </w:pPr>
      <w:r w:rsidRPr="00F96FCB">
        <w:rPr>
          <w:rFonts w:cstheme="minorHAnsi"/>
          <w:b/>
          <w:bCs/>
          <w:sz w:val="28"/>
          <w:szCs w:val="28"/>
        </w:rPr>
        <w:t>2.</w:t>
      </w:r>
      <w:r w:rsidRPr="00F96FCB">
        <w:rPr>
          <w:rFonts w:cstheme="minorHAnsi"/>
          <w:b/>
          <w:bCs/>
          <w:sz w:val="28"/>
          <w:szCs w:val="28"/>
        </w:rPr>
        <w:t>Project Challenges &amp; Objectives</w:t>
      </w:r>
    </w:p>
    <w:p w14:paraId="562CEE46" w14:textId="77777777" w:rsidR="00F96FCB" w:rsidRPr="00F96FCB" w:rsidRDefault="00F96FCB" w:rsidP="00F96FCB">
      <w:p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Our system fixes three main problems in the current food distribution process:</w:t>
      </w:r>
    </w:p>
    <w:p w14:paraId="14BDE300" w14:textId="77777777" w:rsidR="00F96FCB" w:rsidRPr="00F96FCB" w:rsidRDefault="00F96FCB" w:rsidP="00F96FCB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Food Waste: Restaurants, supermarkets, and hotels throw away large amounts of good quality, edible food at the end of the day because they do not have a direct way to find buyers or collectors.</w:t>
      </w:r>
    </w:p>
    <w:p w14:paraId="53BA3C3C" w14:textId="77777777" w:rsidR="00F96FCB" w:rsidRPr="00F96FCB" w:rsidRDefault="00F96FCB" w:rsidP="00F96FCB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Lack of Information: NGOs and food banks want to collect food but have no real-time data showing where extra food is available, what type of food it is, or when it will expire.</w:t>
      </w:r>
    </w:p>
    <w:p w14:paraId="2AA59D58" w14:textId="77777777" w:rsidR="00F96FCB" w:rsidRPr="00F96FCB" w:rsidRDefault="00F96FCB" w:rsidP="00F96FCB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No Central Platform: Before this project, there was no single system to connect donors with collectors, track deliveries, or look at food donation trends.</w:t>
      </w:r>
    </w:p>
    <w:p w14:paraId="2E9200C0" w14:textId="6EF1D5B0" w:rsidR="00F96FCB" w:rsidRPr="00F96FCB" w:rsidRDefault="00F96FCB" w:rsidP="00F96FCB">
      <w:pPr>
        <w:rPr>
          <w:rFonts w:cstheme="minorHAnsi"/>
          <w:b/>
          <w:bCs/>
          <w:sz w:val="28"/>
          <w:szCs w:val="28"/>
        </w:rPr>
      </w:pPr>
      <w:r w:rsidRPr="00F96FCB">
        <w:rPr>
          <w:rFonts w:cstheme="minorHAnsi"/>
          <w:b/>
          <w:bCs/>
          <w:sz w:val="28"/>
          <w:szCs w:val="28"/>
        </w:rPr>
        <w:t>3</w:t>
      </w:r>
      <w:r w:rsidRPr="00F96FCB">
        <w:rPr>
          <w:rFonts w:cstheme="minorHAnsi"/>
          <w:b/>
          <w:bCs/>
          <w:sz w:val="28"/>
          <w:szCs w:val="28"/>
        </w:rPr>
        <w:t>. Database Tables Used</w:t>
      </w:r>
    </w:p>
    <w:p w14:paraId="3233A00A" w14:textId="77777777" w:rsidR="00F96FCB" w:rsidRPr="00F96FCB" w:rsidRDefault="00F96FCB" w:rsidP="00F96FCB">
      <w:p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lastRenderedPageBreak/>
        <w:t>The system connects and runs using four main database tables in SQL Server:</w:t>
      </w:r>
    </w:p>
    <w:p w14:paraId="018F74C1" w14:textId="77777777" w:rsidR="00F96FCB" w:rsidRPr="00F96FCB" w:rsidRDefault="00F96FCB" w:rsidP="00F96FCB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b/>
          <w:bCs/>
          <w:sz w:val="28"/>
          <w:szCs w:val="28"/>
        </w:rPr>
        <w:t>Providers Table:</w:t>
      </w:r>
      <w:r w:rsidRPr="00F96FCB">
        <w:rPr>
          <w:rFonts w:cstheme="minorHAnsi"/>
          <w:sz w:val="28"/>
          <w:szCs w:val="28"/>
        </w:rPr>
        <w:t xml:space="preserve"> Stores information about the businesses donating food (ID, Name, Business Type, City, Address, and Contact Number).</w:t>
      </w:r>
    </w:p>
    <w:p w14:paraId="777ED0C6" w14:textId="77777777" w:rsidR="00F96FCB" w:rsidRPr="00F96FCB" w:rsidRDefault="00F96FCB" w:rsidP="00F96FCB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b/>
          <w:bCs/>
          <w:sz w:val="28"/>
          <w:szCs w:val="28"/>
        </w:rPr>
        <w:t>Receivers Table:</w:t>
      </w:r>
      <w:r w:rsidRPr="00F96FCB">
        <w:rPr>
          <w:rFonts w:cstheme="minorHAnsi"/>
          <w:sz w:val="28"/>
          <w:szCs w:val="28"/>
        </w:rPr>
        <w:t xml:space="preserve"> Stores details about the NGOs and food banks collecting the food (ID, Name, Type, City, Address, and Contact Number).</w:t>
      </w:r>
    </w:p>
    <w:p w14:paraId="571C32C4" w14:textId="77777777" w:rsidR="00F96FCB" w:rsidRPr="00F96FCB" w:rsidRDefault="00F96FCB" w:rsidP="00F96FCB">
      <w:pPr>
        <w:numPr>
          <w:ilvl w:val="0"/>
          <w:numId w:val="10"/>
        </w:numPr>
        <w:rPr>
          <w:rFonts w:cstheme="minorHAnsi"/>
          <w:sz w:val="28"/>
          <w:szCs w:val="28"/>
        </w:rPr>
      </w:pPr>
      <w:proofErr w:type="spellStart"/>
      <w:r w:rsidRPr="00F96FCB">
        <w:rPr>
          <w:rFonts w:cstheme="minorHAnsi"/>
          <w:b/>
          <w:bCs/>
          <w:sz w:val="28"/>
          <w:szCs w:val="28"/>
        </w:rPr>
        <w:t>FoodListings</w:t>
      </w:r>
      <w:proofErr w:type="spellEnd"/>
      <w:r w:rsidRPr="00F96FCB">
        <w:rPr>
          <w:rFonts w:cstheme="minorHAnsi"/>
          <w:b/>
          <w:bCs/>
          <w:sz w:val="28"/>
          <w:szCs w:val="28"/>
        </w:rPr>
        <w:t xml:space="preserve"> Table:</w:t>
      </w:r>
      <w:r w:rsidRPr="00F96FCB">
        <w:rPr>
          <w:rFonts w:cstheme="minorHAnsi"/>
          <w:sz w:val="28"/>
          <w:szCs w:val="28"/>
        </w:rPr>
        <w:t xml:space="preserve"> Tracks the active food entries currently available for pickup (ID, Name, Food Type, Meal Type like Breakfast/Lunch/Dinner, Quantity, Expiry Date, and Location).</w:t>
      </w:r>
    </w:p>
    <w:p w14:paraId="6FD471BA" w14:textId="77777777" w:rsidR="00F96FCB" w:rsidRPr="00F96FCB" w:rsidRDefault="00F96FCB" w:rsidP="00F96FCB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b/>
          <w:bCs/>
          <w:sz w:val="28"/>
          <w:szCs w:val="28"/>
        </w:rPr>
        <w:t>Claims Table:</w:t>
      </w:r>
      <w:r w:rsidRPr="00F96FCB">
        <w:rPr>
          <w:rFonts w:cstheme="minorHAnsi"/>
          <w:sz w:val="28"/>
          <w:szCs w:val="28"/>
        </w:rPr>
        <w:t xml:space="preserve"> Manages the active delivery and logistics status of food orders moving through the system (Claim ID, Food ID, Receiver ID, Delivery Status, and Time Logged).</w:t>
      </w:r>
    </w:p>
    <w:p w14:paraId="441BD552" w14:textId="33E6E198" w:rsidR="00F96FCB" w:rsidRPr="00F96FCB" w:rsidRDefault="00F96FCB" w:rsidP="00F96FC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4</w:t>
      </w:r>
      <w:r w:rsidRPr="00F96FCB">
        <w:rPr>
          <w:rFonts w:cstheme="minorHAnsi"/>
          <w:b/>
          <w:bCs/>
          <w:sz w:val="28"/>
          <w:szCs w:val="28"/>
        </w:rPr>
        <w:t>. Cleaning the Data (Handling Missing Values)</w:t>
      </w:r>
    </w:p>
    <w:p w14:paraId="7AD3823A" w14:textId="77777777" w:rsidR="00F96FCB" w:rsidRPr="00F96FCB" w:rsidRDefault="00F96FCB" w:rsidP="00F96FCB">
      <w:p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 xml:space="preserve">Before displaying tables and charts on the </w:t>
      </w:r>
      <w:proofErr w:type="spellStart"/>
      <w:r w:rsidRPr="00F96FCB">
        <w:rPr>
          <w:rFonts w:cstheme="minorHAnsi"/>
          <w:sz w:val="28"/>
          <w:szCs w:val="28"/>
        </w:rPr>
        <w:t>Streamlit</w:t>
      </w:r>
      <w:proofErr w:type="spellEnd"/>
      <w:r w:rsidRPr="00F96FCB">
        <w:rPr>
          <w:rFonts w:cstheme="minorHAnsi"/>
          <w:sz w:val="28"/>
          <w:szCs w:val="28"/>
        </w:rPr>
        <w:t xml:space="preserve"> dashboard, we used Python to find and fix missing or blank data to prevent system crashes:</w:t>
      </w:r>
    </w:p>
    <w:p w14:paraId="1F37EA4D" w14:textId="77777777" w:rsidR="00F96FCB" w:rsidRPr="00F96FCB" w:rsidRDefault="00F96FCB" w:rsidP="00F96FCB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Missing Provider Contacts: Fixed by replacing blank fields with a "Contact Pending" label so the directory layout stays clean.</w:t>
      </w:r>
    </w:p>
    <w:p w14:paraId="3F244FEF" w14:textId="77777777" w:rsidR="00F96FCB" w:rsidRPr="00F96FCB" w:rsidRDefault="00F96FCB" w:rsidP="00F96FCB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Missing Receiver Contacts: Fixed by adding a standard placeholder message to protect privacy while keeping the list complete.</w:t>
      </w:r>
    </w:p>
    <w:p w14:paraId="6F1B53FF" w14:textId="77777777" w:rsidR="00F96FCB" w:rsidRPr="00F96FCB" w:rsidRDefault="00F96FCB" w:rsidP="00F96FCB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F96FCB">
        <w:rPr>
          <w:rFonts w:cstheme="minorHAnsi"/>
          <w:sz w:val="28"/>
          <w:szCs w:val="28"/>
        </w:rPr>
        <w:t>Missing Quantities &amp; Expiry Dates: Fixed by converting empty entries to proper number formats (</w:t>
      </w:r>
      <w:proofErr w:type="spellStart"/>
      <w:r w:rsidRPr="00F96FCB">
        <w:rPr>
          <w:rFonts w:cstheme="minorHAnsi"/>
          <w:sz w:val="28"/>
          <w:szCs w:val="28"/>
        </w:rPr>
        <w:t>astype</w:t>
      </w:r>
      <w:proofErr w:type="spellEnd"/>
      <w:r w:rsidRPr="00F96FCB">
        <w:rPr>
          <w:rFonts w:cstheme="minorHAnsi"/>
          <w:sz w:val="28"/>
          <w:szCs w:val="28"/>
        </w:rPr>
        <w:t>("Int64")) in Python so our charts can calculate totals without errors.</w:t>
      </w:r>
    </w:p>
    <w:p w14:paraId="0672451E" w14:textId="77777777" w:rsidR="00F96FCB" w:rsidRPr="00F96FCB" w:rsidRDefault="00F96FCB" w:rsidP="00F96FCB">
      <w:pPr>
        <w:numPr>
          <w:ilvl w:val="0"/>
          <w:numId w:val="11"/>
        </w:numPr>
        <w:rPr>
          <w:rFonts w:cstheme="minorHAnsi"/>
          <w:b/>
          <w:bCs/>
          <w:sz w:val="28"/>
          <w:szCs w:val="28"/>
        </w:rPr>
      </w:pPr>
      <w:r w:rsidRPr="00F96FCB">
        <w:rPr>
          <w:rFonts w:cstheme="minorHAnsi"/>
          <w:sz w:val="28"/>
          <w:szCs w:val="28"/>
        </w:rPr>
        <w:t>Missing Claim Statuses: If a status was left blank during a delivery transaction, our script automatically marks it as 'Pending' to ensure the tracking grid loads properly.</w:t>
      </w:r>
    </w:p>
    <w:p w14:paraId="7056CC11" w14:textId="549213E3" w:rsidR="005F3A61" w:rsidRPr="005F3A61" w:rsidRDefault="00F96FCB" w:rsidP="005F3A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5</w:t>
      </w:r>
      <w:r w:rsidR="005F3A61" w:rsidRPr="005F3A61">
        <w:rPr>
          <w:rFonts w:cstheme="minorHAnsi"/>
          <w:b/>
          <w:bCs/>
          <w:sz w:val="28"/>
          <w:szCs w:val="28"/>
        </w:rPr>
        <w:t>. Exploratory Data Analysis (EDA) &amp; Visualization Deliverables</w:t>
      </w:r>
    </w:p>
    <w:p w14:paraId="4CDF97D2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The Python analytical layer integrates matplotlib and seaborn plotting parameters to generate full multi-axis visual insights across the environment: </w:t>
      </w:r>
    </w:p>
    <w:p w14:paraId="38D01FA4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A. Univariate Visual Distributions </w:t>
      </w:r>
    </w:p>
    <w:p w14:paraId="235AB3F1" w14:textId="77777777" w:rsidR="005F3A61" w:rsidRPr="005F3A61" w:rsidRDefault="005F3A61" w:rsidP="005F3A6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Provider Type Distribution:</w:t>
      </w:r>
      <w:r w:rsidRPr="005F3A61">
        <w:rPr>
          <w:rFonts w:cstheme="minorHAnsi"/>
          <w:sz w:val="28"/>
          <w:szCs w:val="28"/>
        </w:rPr>
        <w:t xml:space="preserve"> A count plot evaluating the ratio of different business types. It shows a high concentration of standalone restaurants and bakeries, indicating a need for frequent, low-volume collection routes. </w:t>
      </w:r>
    </w:p>
    <w:p w14:paraId="69B5E476" w14:textId="77777777" w:rsidR="005F3A61" w:rsidRPr="005F3A61" w:rsidRDefault="005F3A61" w:rsidP="005F3A6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Receiver Type Distribution:</w:t>
      </w:r>
      <w:r w:rsidRPr="005F3A61">
        <w:rPr>
          <w:rFonts w:cstheme="minorHAnsi"/>
          <w:sz w:val="28"/>
          <w:szCs w:val="28"/>
        </w:rPr>
        <w:t xml:space="preserve"> Bar distributions grouping non-profits by size. This reveals a high concentration of small community soup kitchens compared to large centralized food banks, proving that distribution needs to be widespread rather than sent to one main hub. </w:t>
      </w:r>
    </w:p>
    <w:p w14:paraId="020A80C0" w14:textId="77777777" w:rsidR="005F3A61" w:rsidRPr="005F3A61" w:rsidRDefault="005F3A61" w:rsidP="005F3A6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Food Type Distribution:</w:t>
      </w:r>
      <w:r w:rsidRPr="005F3A61">
        <w:rPr>
          <w:rFonts w:cstheme="minorHAnsi"/>
          <w:sz w:val="28"/>
          <w:szCs w:val="28"/>
        </w:rPr>
        <w:t xml:space="preserve"> Category charts classifying items into Perishable Cooked Food, Fresh Produce, and Packaged Groceries. Perishables dominate the list, emphasizing the need for quick, same-day delivery windows. </w:t>
      </w:r>
    </w:p>
    <w:p w14:paraId="67F9FF38" w14:textId="77777777" w:rsidR="005F3A61" w:rsidRPr="005F3A61" w:rsidRDefault="005F3A61" w:rsidP="005F3A61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Meal Type Distribution:</w:t>
      </w:r>
      <w:r w:rsidRPr="005F3A61">
        <w:rPr>
          <w:rFonts w:cstheme="minorHAnsi"/>
          <w:sz w:val="28"/>
          <w:szCs w:val="28"/>
        </w:rPr>
        <w:t xml:space="preserve"> A clear breakdown of Breakfast, Lunch, and Dinner packages. Surplus entries peak sharply during late evening hours for dinner items, which guides how logistics timing should be planned. </w:t>
      </w:r>
    </w:p>
    <w:p w14:paraId="7CC0ED65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B. Bivariate Analytical Correlations </w:t>
      </w:r>
    </w:p>
    <w:p w14:paraId="10603BAC" w14:textId="77777777" w:rsidR="005F3A61" w:rsidRPr="005F3A61" w:rsidRDefault="005F3A61" w:rsidP="005F3A61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City vs. Food Listings:</w:t>
      </w:r>
      <w:r w:rsidRPr="005F3A61">
        <w:rPr>
          <w:rFonts w:cstheme="minorHAnsi"/>
          <w:sz w:val="28"/>
          <w:szCs w:val="28"/>
        </w:rPr>
        <w:t xml:space="preserve"> Grouped aggregations detailing listing volumes across cities. This highlights exactly which cities are supply hotspots and which ones have lower donation volumes. </w:t>
      </w:r>
    </w:p>
    <w:p w14:paraId="56DDF240" w14:textId="77777777" w:rsidR="005F3A61" w:rsidRPr="005F3A61" w:rsidRDefault="005F3A61" w:rsidP="005F3A61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Provider Type vs. Quantity:</w:t>
      </w:r>
      <w:r w:rsidRPr="005F3A61">
        <w:rPr>
          <w:rFonts w:cstheme="minorHAnsi"/>
          <w:sz w:val="28"/>
          <w:szCs w:val="28"/>
        </w:rPr>
        <w:t xml:space="preserve"> A bar plot measuring the total number of units donated by each business type. While restaurants list food more </w:t>
      </w:r>
      <w:r w:rsidRPr="005F3A61">
        <w:rPr>
          <w:rFonts w:cstheme="minorHAnsi"/>
          <w:i/>
          <w:iCs/>
          <w:sz w:val="28"/>
          <w:szCs w:val="28"/>
        </w:rPr>
        <w:t>frequently</w:t>
      </w:r>
      <w:r w:rsidRPr="005F3A61">
        <w:rPr>
          <w:rFonts w:cstheme="minorHAnsi"/>
          <w:sz w:val="28"/>
          <w:szCs w:val="28"/>
        </w:rPr>
        <w:t xml:space="preserve">, supermarkets contribute the largest </w:t>
      </w:r>
      <w:r w:rsidRPr="005F3A61">
        <w:rPr>
          <w:rFonts w:cstheme="minorHAnsi"/>
          <w:i/>
          <w:iCs/>
          <w:sz w:val="28"/>
          <w:szCs w:val="28"/>
        </w:rPr>
        <w:t>volume</w:t>
      </w:r>
      <w:r w:rsidRPr="005F3A61">
        <w:rPr>
          <w:rFonts w:cstheme="minorHAnsi"/>
          <w:sz w:val="28"/>
          <w:szCs w:val="28"/>
        </w:rPr>
        <w:t xml:space="preserve"> per batch. </w:t>
      </w:r>
    </w:p>
    <w:p w14:paraId="1BA36701" w14:textId="77777777" w:rsidR="005F3A61" w:rsidRPr="005F3A61" w:rsidRDefault="005F3A61" w:rsidP="005F3A61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Food Type vs. Quantity:</w:t>
      </w:r>
      <w:r w:rsidRPr="005F3A61">
        <w:rPr>
          <w:rFonts w:cstheme="minorHAnsi"/>
          <w:sz w:val="28"/>
          <w:szCs w:val="28"/>
        </w:rPr>
        <w:t xml:space="preserve"> Cross-references the total volume of food items against their category. This shows that grain-based and cooked meals make up the largest bulk volume in the system. </w:t>
      </w:r>
    </w:p>
    <w:p w14:paraId="66B35E76" w14:textId="77777777" w:rsidR="005F3A61" w:rsidRPr="005F3A61" w:rsidRDefault="005F3A61" w:rsidP="005F3A61">
      <w:pPr>
        <w:numPr>
          <w:ilvl w:val="0"/>
          <w:numId w:val="5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lastRenderedPageBreak/>
        <w:t>Meal Type vs. Quantity:</w:t>
      </w:r>
      <w:r w:rsidRPr="005F3A61">
        <w:rPr>
          <w:rFonts w:cstheme="minorHAnsi"/>
          <w:sz w:val="28"/>
          <w:szCs w:val="28"/>
        </w:rPr>
        <w:t xml:space="preserve"> Connects meal categories to bulk quantities. This confirms that dinner packages account for the highest volume of food moving through the system. </w:t>
      </w:r>
    </w:p>
    <w:p w14:paraId="0A3BD18D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C. Multivariate Insight Patterns </w:t>
      </w:r>
    </w:p>
    <w:p w14:paraId="33E2CB4A" w14:textId="77777777" w:rsidR="005F3A61" w:rsidRPr="005F3A61" w:rsidRDefault="005F3A61" w:rsidP="005F3A61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City + Provider Type + Quantity:</w:t>
      </w:r>
      <w:r w:rsidRPr="005F3A61">
        <w:rPr>
          <w:rFonts w:cstheme="minorHAnsi"/>
          <w:sz w:val="28"/>
          <w:szCs w:val="28"/>
        </w:rPr>
        <w:t xml:space="preserve"> A faceted factor plot showing provider </w:t>
      </w:r>
      <w:proofErr w:type="spellStart"/>
      <w:r w:rsidRPr="005F3A61">
        <w:rPr>
          <w:rFonts w:cstheme="minorHAnsi"/>
          <w:sz w:val="28"/>
          <w:szCs w:val="28"/>
        </w:rPr>
        <w:t>behavior</w:t>
      </w:r>
      <w:proofErr w:type="spellEnd"/>
      <w:r w:rsidRPr="005F3A61">
        <w:rPr>
          <w:rFonts w:cstheme="minorHAnsi"/>
          <w:sz w:val="28"/>
          <w:szCs w:val="28"/>
        </w:rPr>
        <w:t xml:space="preserve"> across different cities. This allows the system to identify, for example, if Mumbai's surplus is driven by hotels while Delhi's is driven by supermarkets. </w:t>
      </w:r>
    </w:p>
    <w:p w14:paraId="1E9DB126" w14:textId="77777777" w:rsidR="005F3A61" w:rsidRPr="005F3A61" w:rsidRDefault="005F3A61" w:rsidP="005F3A61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Food Type + Meal Type + Quantity:</w:t>
      </w:r>
      <w:r w:rsidRPr="005F3A61">
        <w:rPr>
          <w:rFonts w:cstheme="minorHAnsi"/>
          <w:sz w:val="28"/>
          <w:szCs w:val="28"/>
        </w:rPr>
        <w:t xml:space="preserve"> A heatmap matrix identifying the exact types of meals that create the largest volume of surplus. It highlights that cooked dinner entries represent the highest risk for food waste. </w:t>
      </w:r>
    </w:p>
    <w:p w14:paraId="22A1BB6C" w14:textId="77777777" w:rsidR="005F3A61" w:rsidRPr="005F3A61" w:rsidRDefault="005F3A61" w:rsidP="005F3A61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Provider + Claims + Quantity:</w:t>
      </w:r>
      <w:r w:rsidRPr="005F3A61">
        <w:rPr>
          <w:rFonts w:cstheme="minorHAnsi"/>
          <w:sz w:val="28"/>
          <w:szCs w:val="28"/>
        </w:rPr>
        <w:t xml:space="preserve"> Tracks supply chain efficiency by showing how much listed food from each provider is successfully claimed. This helps pinpoint which providers have high waste rates due to unclaimed listings. </w:t>
      </w:r>
    </w:p>
    <w:p w14:paraId="319FF60D" w14:textId="77777777" w:rsidR="005F3A61" w:rsidRPr="005F3A61" w:rsidRDefault="005F3A61" w:rsidP="005F3A61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Receiver + Claims + Quantity:</w:t>
      </w:r>
      <w:r w:rsidRPr="005F3A61">
        <w:rPr>
          <w:rFonts w:cstheme="minorHAnsi"/>
          <w:sz w:val="28"/>
          <w:szCs w:val="28"/>
        </w:rPr>
        <w:t xml:space="preserve"> Maps demand patterns by showing which groups are pulling the largest volumes through the tracking ledger. This identifies the primary high-capacity distribution points in the network. </w:t>
      </w:r>
    </w:p>
    <w:p w14:paraId="60AF2610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D. Operational Claim Metrics </w:t>
      </w:r>
    </w:p>
    <w:p w14:paraId="3A542FBF" w14:textId="77777777" w:rsidR="005F3A61" w:rsidRPr="005F3A61" w:rsidRDefault="005F3A61" w:rsidP="005F3A61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Claim Status Distribution:</w:t>
      </w:r>
      <w:r w:rsidRPr="005F3A61">
        <w:rPr>
          <w:rFonts w:cstheme="minorHAnsi"/>
          <w:sz w:val="28"/>
          <w:szCs w:val="28"/>
        </w:rPr>
        <w:t xml:space="preserve"> A pie chart showing the percentage of claims marked as Pending, Completed, or Cancelled. This acts as the main health check for the platform's delivery performance. </w:t>
      </w:r>
    </w:p>
    <w:p w14:paraId="4AB8767F" w14:textId="77777777" w:rsidR="005F3A61" w:rsidRPr="005F3A61" w:rsidRDefault="005F3A61" w:rsidP="005F3A61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Top Receivers:</w:t>
      </w:r>
      <w:r w:rsidRPr="005F3A61">
        <w:rPr>
          <w:rFonts w:cstheme="minorHAnsi"/>
          <w:sz w:val="28"/>
          <w:szCs w:val="28"/>
        </w:rPr>
        <w:t xml:space="preserve"> A leaderboard tracking the most active NGOs. This identifies which partner organizations are doing the heavy lifting for local food distribution. </w:t>
      </w:r>
    </w:p>
    <w:p w14:paraId="21A6C440" w14:textId="77777777" w:rsidR="005F3A61" w:rsidRPr="005F3A61" w:rsidRDefault="005F3A61" w:rsidP="005F3A61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Top Providers:</w:t>
      </w:r>
      <w:r w:rsidRPr="005F3A61">
        <w:rPr>
          <w:rFonts w:cstheme="minorHAnsi"/>
          <w:sz w:val="28"/>
          <w:szCs w:val="28"/>
        </w:rPr>
        <w:t xml:space="preserve"> A leaderboard tracking the most active corporate donors. This highlights the key enterprise partners driving the platform's supply. </w:t>
      </w:r>
    </w:p>
    <w:p w14:paraId="15C38420" w14:textId="5D889EF6" w:rsidR="005F3A61" w:rsidRPr="005F3A61" w:rsidRDefault="00F96FCB" w:rsidP="005F3A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6</w:t>
      </w:r>
      <w:r w:rsidR="005F3A61" w:rsidRPr="005F3A61">
        <w:rPr>
          <w:rFonts w:cstheme="minorHAnsi"/>
          <w:b/>
          <w:bCs/>
          <w:sz w:val="28"/>
          <w:szCs w:val="28"/>
        </w:rPr>
        <w:t xml:space="preserve">. SQL Production Query </w:t>
      </w:r>
      <w:proofErr w:type="spellStart"/>
      <w:r w:rsidR="005F3A61" w:rsidRPr="005F3A61">
        <w:rPr>
          <w:rFonts w:cstheme="minorHAnsi"/>
          <w:b/>
          <w:bCs/>
          <w:sz w:val="28"/>
          <w:szCs w:val="28"/>
        </w:rPr>
        <w:t>Catalog</w:t>
      </w:r>
      <w:proofErr w:type="spellEnd"/>
    </w:p>
    <w:p w14:paraId="08B06DE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lastRenderedPageBreak/>
        <w:t xml:space="preserve">The backend relational framework uses 15 structured query scripts to drive the calculations for the dashboard: </w:t>
      </w:r>
    </w:p>
    <w:p w14:paraId="7376270A" w14:textId="77777777" w:rsidR="005F3A61" w:rsidRPr="005F3A61" w:rsidRDefault="005F3A61" w:rsidP="005F3A61">
      <w:pPr>
        <w:rPr>
          <w:rFonts w:cstheme="minorHAnsi"/>
          <w:b/>
          <w:bCs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SQL</w:t>
      </w:r>
    </w:p>
    <w:p w14:paraId="38B4B72B" w14:textId="6EA587CF" w:rsidR="005F3A61" w:rsidRPr="005F3A61" w:rsidRDefault="005F3A61" w:rsidP="005F3A61">
      <w:pPr>
        <w:ind w:firstLine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“</w:t>
      </w:r>
      <w:r w:rsidRPr="005F3A61">
        <w:rPr>
          <w:rFonts w:cstheme="minorHAnsi"/>
          <w:sz w:val="28"/>
          <w:szCs w:val="28"/>
        </w:rPr>
        <w:t xml:space="preserve">1. Providers &amp; Receivers distribution per city": </w:t>
      </w:r>
    </w:p>
    <w:p w14:paraId="07E3AE56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5F3A61">
        <w:rPr>
          <w:rFonts w:cstheme="minorHAnsi"/>
          <w:sz w:val="28"/>
          <w:szCs w:val="28"/>
        </w:rPr>
        <w:t>SELECT  ISNULL</w:t>
      </w:r>
      <w:proofErr w:type="gramEnd"/>
      <w:r w:rsidRPr="005F3A61">
        <w:rPr>
          <w:rFonts w:cstheme="minorHAnsi"/>
          <w:sz w:val="28"/>
          <w:szCs w:val="28"/>
        </w:rPr>
        <w:t>(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p.City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r.City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>) AS City,</w:t>
      </w:r>
    </w:p>
    <w:p w14:paraId="44A3D82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5F3A61">
        <w:rPr>
          <w:rFonts w:cstheme="minorHAnsi"/>
          <w:sz w:val="28"/>
          <w:szCs w:val="28"/>
        </w:rPr>
        <w:t>COUNT(</w:t>
      </w:r>
      <w:proofErr w:type="gramEnd"/>
      <w:r w:rsidRPr="005F3A61">
        <w:rPr>
          <w:rFonts w:cstheme="minorHAnsi"/>
          <w:sz w:val="28"/>
          <w:szCs w:val="28"/>
        </w:rPr>
        <w:t xml:space="preserve">DISTINCT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p.Provider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Total_Providers</w:t>
      </w:r>
      <w:proofErr w:type="spellEnd"/>
      <w:r w:rsidRPr="005F3A61">
        <w:rPr>
          <w:rFonts w:cstheme="minorHAnsi"/>
          <w:sz w:val="28"/>
          <w:szCs w:val="28"/>
        </w:rPr>
        <w:t>,</w:t>
      </w:r>
    </w:p>
    <w:p w14:paraId="5CA94CB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</w:t>
      </w:r>
      <w:proofErr w:type="gramStart"/>
      <w:r w:rsidRPr="005F3A61">
        <w:rPr>
          <w:rFonts w:cstheme="minorHAnsi"/>
          <w:sz w:val="28"/>
          <w:szCs w:val="28"/>
        </w:rPr>
        <w:t>COUNT(</w:t>
      </w:r>
      <w:proofErr w:type="gramEnd"/>
      <w:r w:rsidRPr="005F3A61">
        <w:rPr>
          <w:rFonts w:cstheme="minorHAnsi"/>
          <w:sz w:val="28"/>
          <w:szCs w:val="28"/>
        </w:rPr>
        <w:t xml:space="preserve">DISTINCT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r.Receiver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Total_Receivers</w:t>
      </w:r>
      <w:proofErr w:type="spellEnd"/>
    </w:p>
    <w:p w14:paraId="65F16A9D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Providers p FULL OUTER JOIN Receivers r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p.City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r.City</w:t>
      </w:r>
      <w:proofErr w:type="spellEnd"/>
      <w:proofErr w:type="gramEnd"/>
    </w:p>
    <w:p w14:paraId="7993EA37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gramStart"/>
      <w:r w:rsidRPr="005F3A61">
        <w:rPr>
          <w:rFonts w:cstheme="minorHAnsi"/>
          <w:sz w:val="28"/>
          <w:szCs w:val="28"/>
        </w:rPr>
        <w:t>ISNULL(</w:t>
      </w:r>
      <w:proofErr w:type="spellStart"/>
      <w:r w:rsidRPr="005F3A61">
        <w:rPr>
          <w:rFonts w:cstheme="minorHAnsi"/>
          <w:sz w:val="28"/>
          <w:szCs w:val="28"/>
        </w:rPr>
        <w:t>p.City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r.City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>)</w:t>
      </w:r>
    </w:p>
    <w:p w14:paraId="3A8D3060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ORDER BY City;</w:t>
      </w:r>
    </w:p>
    <w:p w14:paraId="01265DDA" w14:textId="5F57F760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"2. Top contributing food provider type": </w:t>
      </w:r>
    </w:p>
    <w:p w14:paraId="37EB19B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Provider_Type, SUM(Quantity) AS </w:t>
      </w:r>
      <w:proofErr w:type="spellStart"/>
      <w:r w:rsidRPr="005F3A61">
        <w:rPr>
          <w:rFonts w:cstheme="minorHAnsi"/>
          <w:sz w:val="28"/>
          <w:szCs w:val="28"/>
        </w:rPr>
        <w:t>Total_Quantity_Contributed</w:t>
      </w:r>
      <w:proofErr w:type="spellEnd"/>
    </w:p>
    <w:p w14:paraId="51471B36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</w:p>
    <w:p w14:paraId="2FEBCAB9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GROUP BY Provider_Type</w:t>
      </w:r>
    </w:p>
    <w:p w14:paraId="03CCE876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Total_Quantity_Contributed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546951AA" w14:textId="4CB9FC5C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"3. Dynamic provider </w:t>
      </w:r>
      <w:proofErr w:type="gramStart"/>
      <w:r w:rsidRPr="005F3A61">
        <w:rPr>
          <w:rFonts w:cstheme="minorHAnsi"/>
          <w:sz w:val="28"/>
          <w:szCs w:val="28"/>
        </w:rPr>
        <w:t>contact</w:t>
      </w:r>
      <w:proofErr w:type="gramEnd"/>
      <w:r w:rsidRPr="005F3A61">
        <w:rPr>
          <w:rFonts w:cstheme="minorHAnsi"/>
          <w:sz w:val="28"/>
          <w:szCs w:val="28"/>
        </w:rPr>
        <w:t xml:space="preserve"> lookups by city": </w:t>
      </w:r>
    </w:p>
    <w:p w14:paraId="676EC2C5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Name, Type, Address, Contact, City </w:t>
      </w:r>
    </w:p>
    <w:p w14:paraId="7D1BB8D4" w14:textId="22147785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Providers WHERE City </w:t>
      </w:r>
      <w:proofErr w:type="gramStart"/>
      <w:r w:rsidRPr="005F3A61">
        <w:rPr>
          <w:rFonts w:cstheme="minorHAnsi"/>
          <w:sz w:val="28"/>
          <w:szCs w:val="28"/>
        </w:rPr>
        <w:t>= ?</w:t>
      </w:r>
      <w:proofErr w:type="gramEnd"/>
      <w:r w:rsidRPr="005F3A61">
        <w:rPr>
          <w:rFonts w:cstheme="minorHAnsi"/>
          <w:sz w:val="28"/>
          <w:szCs w:val="28"/>
        </w:rPr>
        <w:t>;</w:t>
      </w:r>
    </w:p>
    <w:p w14:paraId="19158063" w14:textId="16133123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lastRenderedPageBreak/>
        <w:t xml:space="preserve">            "4. Highly active receivers by claims count": </w:t>
      </w:r>
    </w:p>
    <w:p w14:paraId="68EB12CE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r.Type</w:t>
      </w:r>
      <w:proofErr w:type="spellEnd"/>
      <w:proofErr w:type="gramEnd"/>
      <w:r w:rsidRPr="005F3A61">
        <w:rPr>
          <w:rFonts w:cstheme="minorHAnsi"/>
          <w:sz w:val="28"/>
          <w:szCs w:val="28"/>
        </w:rPr>
        <w:t>, COUNT(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c.Claim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Total_Claims_Made</w:t>
      </w:r>
      <w:proofErr w:type="spellEnd"/>
    </w:p>
    <w:p w14:paraId="1D3D558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FROM Receivers r</w:t>
      </w:r>
    </w:p>
    <w:p w14:paraId="550817EE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JOIN Claims c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r.Receiver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c.Receiver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328ADC27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r.Type</w:t>
      </w:r>
      <w:proofErr w:type="spellEnd"/>
      <w:proofErr w:type="gramEnd"/>
    </w:p>
    <w:p w14:paraId="0F9F59ED" w14:textId="17DB6894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Total_Claims_Made</w:t>
      </w:r>
      <w:proofErr w:type="spellEnd"/>
      <w:r w:rsidRPr="005F3A61">
        <w:rPr>
          <w:rFonts w:cstheme="minorHAnsi"/>
          <w:sz w:val="28"/>
          <w:szCs w:val="28"/>
        </w:rPr>
        <w:t xml:space="preserve"> DESC; </w:t>
      </w:r>
    </w:p>
    <w:p w14:paraId="6F499796" w14:textId="0639E44A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"5. Total aggregate quantity of food available":</w:t>
      </w:r>
    </w:p>
    <w:p w14:paraId="7549420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SUM(Quantity) AS </w:t>
      </w:r>
      <w:proofErr w:type="spellStart"/>
      <w:r w:rsidRPr="005F3A61">
        <w:rPr>
          <w:rFonts w:cstheme="minorHAnsi"/>
          <w:sz w:val="28"/>
          <w:szCs w:val="28"/>
        </w:rPr>
        <w:t>Total_Available_Food</w:t>
      </w:r>
      <w:proofErr w:type="spellEnd"/>
      <w:r w:rsidRPr="005F3A61">
        <w:rPr>
          <w:rFonts w:cstheme="minorHAnsi"/>
          <w:sz w:val="28"/>
          <w:szCs w:val="28"/>
        </w:rPr>
        <w:t xml:space="preserve">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>;</w:t>
      </w:r>
    </w:p>
    <w:p w14:paraId="1E6DC03A" w14:textId="75F79C7B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"6. City with the highest listing volume footprint": </w:t>
      </w:r>
    </w:p>
    <w:p w14:paraId="73742CB6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SELECT Location AS City, COUNT(</w:t>
      </w:r>
      <w:proofErr w:type="spellStart"/>
      <w:r w:rsidRPr="005F3A61">
        <w:rPr>
          <w:rFonts w:cstheme="minorHAnsi"/>
          <w:sz w:val="28"/>
          <w:szCs w:val="28"/>
        </w:rPr>
        <w:t>Food_ID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Total_Listings</w:t>
      </w:r>
      <w:proofErr w:type="spellEnd"/>
    </w:p>
    <w:p w14:paraId="4AE4326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</w:p>
    <w:p w14:paraId="2F6FB0F4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GROUP BY Location</w:t>
      </w:r>
    </w:p>
    <w:p w14:paraId="6AE4584E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Total_Listings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44B767B2" w14:textId="373B2454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"7. Most common food types distribution": </w:t>
      </w:r>
    </w:p>
    <w:p w14:paraId="4B11E1FE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r w:rsidRPr="005F3A61">
        <w:rPr>
          <w:rFonts w:cstheme="minorHAnsi"/>
          <w:sz w:val="28"/>
          <w:szCs w:val="28"/>
        </w:rPr>
        <w:t>Food_Type</w:t>
      </w:r>
      <w:proofErr w:type="spellEnd"/>
      <w:r w:rsidRPr="005F3A61">
        <w:rPr>
          <w:rFonts w:cstheme="minorHAnsi"/>
          <w:sz w:val="28"/>
          <w:szCs w:val="28"/>
        </w:rPr>
        <w:t xml:space="preserve">, </w:t>
      </w:r>
      <w:proofErr w:type="gramStart"/>
      <w:r w:rsidRPr="005F3A61">
        <w:rPr>
          <w:rFonts w:cstheme="minorHAnsi"/>
          <w:sz w:val="28"/>
          <w:szCs w:val="28"/>
        </w:rPr>
        <w:t>COUNT(</w:t>
      </w:r>
      <w:proofErr w:type="gramEnd"/>
      <w:r w:rsidRPr="005F3A61">
        <w:rPr>
          <w:rFonts w:cstheme="minorHAnsi"/>
          <w:sz w:val="28"/>
          <w:szCs w:val="28"/>
        </w:rPr>
        <w:t xml:space="preserve">*) AS </w:t>
      </w:r>
      <w:proofErr w:type="spellStart"/>
      <w:r w:rsidRPr="005F3A61">
        <w:rPr>
          <w:rFonts w:cstheme="minorHAnsi"/>
          <w:sz w:val="28"/>
          <w:szCs w:val="28"/>
        </w:rPr>
        <w:t>Listing_Count</w:t>
      </w:r>
      <w:proofErr w:type="spellEnd"/>
      <w:r w:rsidRPr="005F3A61">
        <w:rPr>
          <w:rFonts w:cstheme="minorHAnsi"/>
          <w:sz w:val="28"/>
          <w:szCs w:val="28"/>
        </w:rPr>
        <w:t xml:space="preserve">, SUM(Quantity) AS </w:t>
      </w:r>
      <w:proofErr w:type="spellStart"/>
      <w:r w:rsidRPr="005F3A61">
        <w:rPr>
          <w:rFonts w:cstheme="minorHAnsi"/>
          <w:sz w:val="28"/>
          <w:szCs w:val="28"/>
        </w:rPr>
        <w:t>Total_Units</w:t>
      </w:r>
      <w:proofErr w:type="spellEnd"/>
    </w:p>
    <w:p w14:paraId="0817AE4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</w:p>
    <w:p w14:paraId="0F86C8C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r w:rsidRPr="005F3A61">
        <w:rPr>
          <w:rFonts w:cstheme="minorHAnsi"/>
          <w:sz w:val="28"/>
          <w:szCs w:val="28"/>
        </w:rPr>
        <w:t>Food_Type</w:t>
      </w:r>
      <w:proofErr w:type="spellEnd"/>
    </w:p>
    <w:p w14:paraId="4EB73AA2" w14:textId="7829D149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lastRenderedPageBreak/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Listing_Count</w:t>
      </w:r>
      <w:proofErr w:type="spellEnd"/>
      <w:r w:rsidRPr="005F3A61">
        <w:rPr>
          <w:rFonts w:cstheme="minorHAnsi"/>
          <w:sz w:val="28"/>
          <w:szCs w:val="28"/>
        </w:rPr>
        <w:t xml:space="preserve"> DESC</w:t>
      </w:r>
      <w:r>
        <w:rPr>
          <w:rFonts w:cstheme="minorHAnsi"/>
          <w:sz w:val="28"/>
          <w:szCs w:val="28"/>
        </w:rPr>
        <w:t>;</w:t>
      </w:r>
    </w:p>
    <w:p w14:paraId="66512BCC" w14:textId="774EE01E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"8. Total food metrics donated per distinct provider": </w:t>
      </w:r>
    </w:p>
    <w:p w14:paraId="530A0DD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p.Type</w:t>
      </w:r>
      <w:proofErr w:type="spellEnd"/>
      <w:proofErr w:type="gramEnd"/>
      <w:r w:rsidRPr="005F3A61">
        <w:rPr>
          <w:rFonts w:cstheme="minorHAnsi"/>
          <w:sz w:val="28"/>
          <w:szCs w:val="28"/>
        </w:rPr>
        <w:t>, SUM(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f.Quantity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Total_Donated_Quantity</w:t>
      </w:r>
      <w:proofErr w:type="spellEnd"/>
    </w:p>
    <w:p w14:paraId="43C2F8E8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FROM Providers p</w:t>
      </w:r>
    </w:p>
    <w:p w14:paraId="29D3AE68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JOIN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 xml:space="preserve"> f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p.Provider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f.Provider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38D68241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p.Type</w:t>
      </w:r>
      <w:proofErr w:type="spellEnd"/>
      <w:proofErr w:type="gramEnd"/>
    </w:p>
    <w:p w14:paraId="4970BD52" w14:textId="5818049E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Total_Donated_Quantity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051BD001" w14:textId="2C76092D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"9. Total claims made against specific items": </w:t>
      </w:r>
    </w:p>
    <w:p w14:paraId="17076858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f.Food</w:t>
      </w:r>
      <w:proofErr w:type="gramEnd"/>
      <w:r w:rsidRPr="005F3A61">
        <w:rPr>
          <w:rFonts w:cstheme="minorHAnsi"/>
          <w:sz w:val="28"/>
          <w:szCs w:val="28"/>
        </w:rPr>
        <w:t>_Name</w:t>
      </w:r>
      <w:proofErr w:type="spellEnd"/>
      <w:r w:rsidRPr="005F3A61">
        <w:rPr>
          <w:rFonts w:cstheme="minorHAnsi"/>
          <w:sz w:val="28"/>
          <w:szCs w:val="28"/>
        </w:rPr>
        <w:t>, COUNT(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c.Claim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Total_Claims</w:t>
      </w:r>
      <w:proofErr w:type="spellEnd"/>
    </w:p>
    <w:p w14:paraId="123AB15E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 xml:space="preserve"> f</w:t>
      </w:r>
    </w:p>
    <w:p w14:paraId="70B31BDE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LEFT JOIN Claims c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224100B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f.Food</w:t>
      </w:r>
      <w:proofErr w:type="gramEnd"/>
      <w:r w:rsidRPr="005F3A61">
        <w:rPr>
          <w:rFonts w:cstheme="minorHAnsi"/>
          <w:sz w:val="28"/>
          <w:szCs w:val="28"/>
        </w:rPr>
        <w:t>_Name</w:t>
      </w:r>
      <w:proofErr w:type="spellEnd"/>
    </w:p>
    <w:p w14:paraId="32C664D9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Total_Claims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249F0B28" w14:textId="474ACCC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"10. Provider linked with most completed success claims": </w:t>
      </w:r>
    </w:p>
    <w:p w14:paraId="047BB296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>, COUNT(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c.Claim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Successful_Claims</w:t>
      </w:r>
      <w:proofErr w:type="spellEnd"/>
    </w:p>
    <w:p w14:paraId="187ED652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FROM Providers p</w:t>
      </w:r>
    </w:p>
    <w:p w14:paraId="54F0D99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JOIN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 xml:space="preserve"> f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p.Provider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f.Provider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36D91D00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lastRenderedPageBreak/>
        <w:t xml:space="preserve">                JOIN Claims c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423A4EF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WHERE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c.Status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 = 'Completed'</w:t>
      </w:r>
    </w:p>
    <w:p w14:paraId="51F4E60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p.Name</w:t>
      </w:r>
      <w:proofErr w:type="spellEnd"/>
      <w:proofErr w:type="gramEnd"/>
    </w:p>
    <w:p w14:paraId="3B2A45A8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Successful_Claims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41A49071" w14:textId="1B9EC86F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"11. Claims status breakdown percentages (Completed vs Pending)": </w:t>
      </w:r>
    </w:p>
    <w:p w14:paraId="614617D7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Status, </w:t>
      </w:r>
    </w:p>
    <w:p w14:paraId="590D764F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       </w:t>
      </w:r>
      <w:proofErr w:type="gramStart"/>
      <w:r w:rsidRPr="005F3A61">
        <w:rPr>
          <w:rFonts w:cstheme="minorHAnsi"/>
          <w:sz w:val="28"/>
          <w:szCs w:val="28"/>
        </w:rPr>
        <w:t>COUNT(</w:t>
      </w:r>
      <w:proofErr w:type="gramEnd"/>
      <w:r w:rsidRPr="005F3A61">
        <w:rPr>
          <w:rFonts w:cstheme="minorHAnsi"/>
          <w:sz w:val="28"/>
          <w:szCs w:val="28"/>
        </w:rPr>
        <w:t xml:space="preserve">*) AS </w:t>
      </w:r>
      <w:proofErr w:type="spellStart"/>
      <w:r w:rsidRPr="005F3A61">
        <w:rPr>
          <w:rFonts w:cstheme="minorHAnsi"/>
          <w:sz w:val="28"/>
          <w:szCs w:val="28"/>
        </w:rPr>
        <w:t>Total_Count</w:t>
      </w:r>
      <w:proofErr w:type="spellEnd"/>
      <w:r w:rsidRPr="005F3A61">
        <w:rPr>
          <w:rFonts w:cstheme="minorHAnsi"/>
          <w:sz w:val="28"/>
          <w:szCs w:val="28"/>
        </w:rPr>
        <w:t>,</w:t>
      </w:r>
    </w:p>
    <w:p w14:paraId="7480A16B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       ROUND(</w:t>
      </w:r>
      <w:proofErr w:type="gramStart"/>
      <w:r w:rsidRPr="005F3A61">
        <w:rPr>
          <w:rFonts w:cstheme="minorHAnsi"/>
          <w:sz w:val="28"/>
          <w:szCs w:val="28"/>
        </w:rPr>
        <w:t>COUNT(</w:t>
      </w:r>
      <w:proofErr w:type="gramEnd"/>
      <w:r w:rsidRPr="005F3A61">
        <w:rPr>
          <w:rFonts w:cstheme="minorHAnsi"/>
          <w:sz w:val="28"/>
          <w:szCs w:val="28"/>
        </w:rPr>
        <w:t xml:space="preserve">*) * 100.0 / (SELECT </w:t>
      </w:r>
      <w:proofErr w:type="gramStart"/>
      <w:r w:rsidRPr="005F3A61">
        <w:rPr>
          <w:rFonts w:cstheme="minorHAnsi"/>
          <w:sz w:val="28"/>
          <w:szCs w:val="28"/>
        </w:rPr>
        <w:t>COUNT(</w:t>
      </w:r>
      <w:proofErr w:type="gramEnd"/>
      <w:r w:rsidRPr="005F3A61">
        <w:rPr>
          <w:rFonts w:cstheme="minorHAnsi"/>
          <w:sz w:val="28"/>
          <w:szCs w:val="28"/>
        </w:rPr>
        <w:t>*) FROM Claims), 2) AS Percentage</w:t>
      </w:r>
    </w:p>
    <w:p w14:paraId="504695D2" w14:textId="2A5829B5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FROM Claims</w:t>
      </w:r>
      <w:r>
        <w:rPr>
          <w:rFonts w:cstheme="minorHAnsi"/>
          <w:sz w:val="28"/>
          <w:szCs w:val="28"/>
        </w:rPr>
        <w:t xml:space="preserve"> </w:t>
      </w:r>
      <w:r w:rsidRPr="005F3A61">
        <w:rPr>
          <w:rFonts w:cstheme="minorHAnsi"/>
          <w:sz w:val="28"/>
          <w:szCs w:val="28"/>
        </w:rPr>
        <w:t>GROUP BY Status;</w:t>
      </w:r>
    </w:p>
    <w:p w14:paraId="5FC30821" w14:textId="04B0C4DF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"12. Average items size claimed per receiver target": </w:t>
      </w:r>
    </w:p>
    <w:p w14:paraId="581BBF97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, </w:t>
      </w:r>
      <w:proofErr w:type="gramStart"/>
      <w:r w:rsidRPr="005F3A61">
        <w:rPr>
          <w:rFonts w:cstheme="minorHAnsi"/>
          <w:sz w:val="28"/>
          <w:szCs w:val="28"/>
        </w:rPr>
        <w:t>AVG(CAST(</w:t>
      </w:r>
      <w:proofErr w:type="spellStart"/>
      <w:r w:rsidRPr="005F3A61">
        <w:rPr>
          <w:rFonts w:cstheme="minorHAnsi"/>
          <w:sz w:val="28"/>
          <w:szCs w:val="28"/>
        </w:rPr>
        <w:t>f.Quantity</w:t>
      </w:r>
      <w:proofErr w:type="spellEnd"/>
      <w:proofErr w:type="gramEnd"/>
      <w:r w:rsidRPr="005F3A61">
        <w:rPr>
          <w:rFonts w:cstheme="minorHAnsi"/>
          <w:sz w:val="28"/>
          <w:szCs w:val="28"/>
        </w:rPr>
        <w:t xml:space="preserve"> AS FLOAT)) AS </w:t>
      </w:r>
      <w:proofErr w:type="spellStart"/>
      <w:r w:rsidRPr="005F3A61">
        <w:rPr>
          <w:rFonts w:cstheme="minorHAnsi"/>
          <w:sz w:val="28"/>
          <w:szCs w:val="28"/>
        </w:rPr>
        <w:t>Avg_Quantity_Claimed</w:t>
      </w:r>
      <w:proofErr w:type="spellEnd"/>
    </w:p>
    <w:p w14:paraId="3B91E962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>                FROM Receivers r</w:t>
      </w:r>
    </w:p>
    <w:p w14:paraId="67B33329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JOIN Claims c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r.Receiver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c.Receiver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60BE8E93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JOIN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 xml:space="preserve"> f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09707FB6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r.Name</w:t>
      </w:r>
      <w:proofErr w:type="spellEnd"/>
      <w:proofErr w:type="gramEnd"/>
      <w:r w:rsidRPr="005F3A61">
        <w:rPr>
          <w:rFonts w:cstheme="minorHAnsi"/>
          <w:sz w:val="28"/>
          <w:szCs w:val="28"/>
        </w:rPr>
        <w:t>;</w:t>
      </w:r>
    </w:p>
    <w:p w14:paraId="2181B033" w14:textId="0C7D544A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"13. Most highly demanded target meal type classification": </w:t>
      </w:r>
    </w:p>
    <w:p w14:paraId="075166B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f.Meal</w:t>
      </w:r>
      <w:proofErr w:type="gramEnd"/>
      <w:r w:rsidRPr="005F3A61">
        <w:rPr>
          <w:rFonts w:cstheme="minorHAnsi"/>
          <w:sz w:val="28"/>
          <w:szCs w:val="28"/>
        </w:rPr>
        <w:t>_Type</w:t>
      </w:r>
      <w:proofErr w:type="spellEnd"/>
      <w:r w:rsidRPr="005F3A61">
        <w:rPr>
          <w:rFonts w:cstheme="minorHAnsi"/>
          <w:sz w:val="28"/>
          <w:szCs w:val="28"/>
        </w:rPr>
        <w:t>, COUNT(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c.Claim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) AS </w:t>
      </w:r>
      <w:proofErr w:type="spellStart"/>
      <w:r w:rsidRPr="005F3A61">
        <w:rPr>
          <w:rFonts w:cstheme="minorHAnsi"/>
          <w:sz w:val="28"/>
          <w:szCs w:val="28"/>
        </w:rPr>
        <w:t>Total_Claims</w:t>
      </w:r>
      <w:proofErr w:type="spellEnd"/>
    </w:p>
    <w:p w14:paraId="58DEAB03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lastRenderedPageBreak/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 xml:space="preserve"> f</w:t>
      </w:r>
    </w:p>
    <w:p w14:paraId="715369D4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JOIN Claims c ON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  <w:r w:rsidRPr="005F3A61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c.Food</w:t>
      </w:r>
      <w:proofErr w:type="gramEnd"/>
      <w:r w:rsidRPr="005F3A61">
        <w:rPr>
          <w:rFonts w:cstheme="minorHAnsi"/>
          <w:sz w:val="28"/>
          <w:szCs w:val="28"/>
        </w:rPr>
        <w:t>_ID</w:t>
      </w:r>
      <w:proofErr w:type="spellEnd"/>
    </w:p>
    <w:p w14:paraId="280FDEC1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</w:t>
      </w:r>
      <w:proofErr w:type="spellStart"/>
      <w:proofErr w:type="gramStart"/>
      <w:r w:rsidRPr="005F3A61">
        <w:rPr>
          <w:rFonts w:cstheme="minorHAnsi"/>
          <w:sz w:val="28"/>
          <w:szCs w:val="28"/>
        </w:rPr>
        <w:t>f.Meal</w:t>
      </w:r>
      <w:proofErr w:type="gramEnd"/>
      <w:r w:rsidRPr="005F3A61">
        <w:rPr>
          <w:rFonts w:cstheme="minorHAnsi"/>
          <w:sz w:val="28"/>
          <w:szCs w:val="28"/>
        </w:rPr>
        <w:t>_Type</w:t>
      </w:r>
      <w:proofErr w:type="spellEnd"/>
    </w:p>
    <w:p w14:paraId="03E16BF5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Total_Claims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1D917374" w14:textId="0F27DE36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"14. Critical tracking alert: Food items expiring inside 3 days": </w:t>
      </w:r>
    </w:p>
    <w:p w14:paraId="7006F770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</w:t>
      </w:r>
      <w:proofErr w:type="spellStart"/>
      <w:r w:rsidRPr="005F3A61">
        <w:rPr>
          <w:rFonts w:cstheme="minorHAnsi"/>
          <w:sz w:val="28"/>
          <w:szCs w:val="28"/>
        </w:rPr>
        <w:t>Food_Name</w:t>
      </w:r>
      <w:proofErr w:type="spellEnd"/>
      <w:r w:rsidRPr="005F3A61">
        <w:rPr>
          <w:rFonts w:cstheme="minorHAnsi"/>
          <w:sz w:val="28"/>
          <w:szCs w:val="28"/>
        </w:rPr>
        <w:t xml:space="preserve">, Quantity, </w:t>
      </w:r>
      <w:proofErr w:type="spellStart"/>
      <w:r w:rsidRPr="005F3A61">
        <w:rPr>
          <w:rFonts w:cstheme="minorHAnsi"/>
          <w:sz w:val="28"/>
          <w:szCs w:val="28"/>
        </w:rPr>
        <w:t>Expiry_Date</w:t>
      </w:r>
      <w:proofErr w:type="spellEnd"/>
      <w:r w:rsidRPr="005F3A61">
        <w:rPr>
          <w:rFonts w:cstheme="minorHAnsi"/>
          <w:sz w:val="28"/>
          <w:szCs w:val="28"/>
        </w:rPr>
        <w:t xml:space="preserve">, Location </w:t>
      </w:r>
    </w:p>
    <w:p w14:paraId="564F7CC5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  <w:r w:rsidRPr="005F3A61">
        <w:rPr>
          <w:rFonts w:cstheme="minorHAnsi"/>
          <w:sz w:val="28"/>
          <w:szCs w:val="28"/>
        </w:rPr>
        <w:t xml:space="preserve"> </w:t>
      </w:r>
    </w:p>
    <w:p w14:paraId="42727FC9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WHERE </w:t>
      </w:r>
      <w:proofErr w:type="spellStart"/>
      <w:r w:rsidRPr="005F3A61">
        <w:rPr>
          <w:rFonts w:cstheme="minorHAnsi"/>
          <w:sz w:val="28"/>
          <w:szCs w:val="28"/>
        </w:rPr>
        <w:t>Expiry_Date</w:t>
      </w:r>
      <w:proofErr w:type="spellEnd"/>
      <w:r w:rsidRPr="005F3A61">
        <w:rPr>
          <w:rFonts w:cstheme="minorHAnsi"/>
          <w:sz w:val="28"/>
          <w:szCs w:val="28"/>
        </w:rPr>
        <w:t xml:space="preserve"> BETWEEN </w:t>
      </w:r>
      <w:proofErr w:type="gramStart"/>
      <w:r w:rsidRPr="005F3A61">
        <w:rPr>
          <w:rFonts w:cstheme="minorHAnsi"/>
          <w:sz w:val="28"/>
          <w:szCs w:val="28"/>
        </w:rPr>
        <w:t>GETDATE(</w:t>
      </w:r>
      <w:proofErr w:type="gramEnd"/>
      <w:r w:rsidRPr="005F3A61">
        <w:rPr>
          <w:rFonts w:cstheme="minorHAnsi"/>
          <w:sz w:val="28"/>
          <w:szCs w:val="28"/>
        </w:rPr>
        <w:t xml:space="preserve">) AND </w:t>
      </w:r>
      <w:proofErr w:type="gramStart"/>
      <w:r w:rsidRPr="005F3A61">
        <w:rPr>
          <w:rFonts w:cstheme="minorHAnsi"/>
          <w:sz w:val="28"/>
          <w:szCs w:val="28"/>
        </w:rPr>
        <w:t>DATEADD(</w:t>
      </w:r>
      <w:proofErr w:type="gramEnd"/>
      <w:r w:rsidRPr="005F3A61">
        <w:rPr>
          <w:rFonts w:cstheme="minorHAnsi"/>
          <w:sz w:val="28"/>
          <w:szCs w:val="28"/>
        </w:rPr>
        <w:t xml:space="preserve">day, 3, </w:t>
      </w:r>
      <w:proofErr w:type="gramStart"/>
      <w:r w:rsidRPr="005F3A61">
        <w:rPr>
          <w:rFonts w:cstheme="minorHAnsi"/>
          <w:sz w:val="28"/>
          <w:szCs w:val="28"/>
        </w:rPr>
        <w:t>GETDATE(</w:t>
      </w:r>
      <w:proofErr w:type="gramEnd"/>
      <w:r w:rsidRPr="005F3A61">
        <w:rPr>
          <w:rFonts w:cstheme="minorHAnsi"/>
          <w:sz w:val="28"/>
          <w:szCs w:val="28"/>
        </w:rPr>
        <w:t>))</w:t>
      </w:r>
    </w:p>
    <w:p w14:paraId="3D9D2347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</w:t>
      </w:r>
      <w:proofErr w:type="spellStart"/>
      <w:r w:rsidRPr="005F3A61">
        <w:rPr>
          <w:rFonts w:cstheme="minorHAnsi"/>
          <w:sz w:val="28"/>
          <w:szCs w:val="28"/>
        </w:rPr>
        <w:t>Expiry_Date</w:t>
      </w:r>
      <w:proofErr w:type="spellEnd"/>
      <w:r w:rsidRPr="005F3A61">
        <w:rPr>
          <w:rFonts w:cstheme="minorHAnsi"/>
          <w:sz w:val="28"/>
          <w:szCs w:val="28"/>
        </w:rPr>
        <w:t xml:space="preserve"> ASC;</w:t>
      </w:r>
    </w:p>
    <w:p w14:paraId="6E1FCBC8" w14:textId="07847571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"15. Matrix distribution: Total item volume grouped by City + Meal Type": </w:t>
      </w:r>
    </w:p>
    <w:p w14:paraId="54D9AAF8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SELECT Location AS City, </w:t>
      </w:r>
      <w:proofErr w:type="spellStart"/>
      <w:r w:rsidRPr="005F3A61">
        <w:rPr>
          <w:rFonts w:cstheme="minorHAnsi"/>
          <w:sz w:val="28"/>
          <w:szCs w:val="28"/>
        </w:rPr>
        <w:t>Meal_Type</w:t>
      </w:r>
      <w:proofErr w:type="spellEnd"/>
      <w:r w:rsidRPr="005F3A61">
        <w:rPr>
          <w:rFonts w:cstheme="minorHAnsi"/>
          <w:sz w:val="28"/>
          <w:szCs w:val="28"/>
        </w:rPr>
        <w:t xml:space="preserve">, SUM(Quantity) AS </w:t>
      </w:r>
      <w:proofErr w:type="spellStart"/>
      <w:r w:rsidRPr="005F3A61">
        <w:rPr>
          <w:rFonts w:cstheme="minorHAnsi"/>
          <w:sz w:val="28"/>
          <w:szCs w:val="28"/>
        </w:rPr>
        <w:t>Distributed_Volume</w:t>
      </w:r>
      <w:proofErr w:type="spellEnd"/>
    </w:p>
    <w:p w14:paraId="3D80DAE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FROM </w:t>
      </w:r>
      <w:proofErr w:type="spellStart"/>
      <w:r w:rsidRPr="005F3A61">
        <w:rPr>
          <w:rFonts w:cstheme="minorHAnsi"/>
          <w:sz w:val="28"/>
          <w:szCs w:val="28"/>
        </w:rPr>
        <w:t>FoodListings</w:t>
      </w:r>
      <w:proofErr w:type="spellEnd"/>
    </w:p>
    <w:p w14:paraId="135B0F4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GROUP BY Location, </w:t>
      </w:r>
      <w:proofErr w:type="spellStart"/>
      <w:r w:rsidRPr="005F3A61">
        <w:rPr>
          <w:rFonts w:cstheme="minorHAnsi"/>
          <w:sz w:val="28"/>
          <w:szCs w:val="28"/>
        </w:rPr>
        <w:t>Meal_Type</w:t>
      </w:r>
      <w:proofErr w:type="spellEnd"/>
    </w:p>
    <w:p w14:paraId="276639E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                ORDER BY Location, </w:t>
      </w:r>
      <w:proofErr w:type="spellStart"/>
      <w:r w:rsidRPr="005F3A61">
        <w:rPr>
          <w:rFonts w:cstheme="minorHAnsi"/>
          <w:sz w:val="28"/>
          <w:szCs w:val="28"/>
        </w:rPr>
        <w:t>Distributed_Volume</w:t>
      </w:r>
      <w:proofErr w:type="spellEnd"/>
      <w:r w:rsidRPr="005F3A61">
        <w:rPr>
          <w:rFonts w:cstheme="minorHAnsi"/>
          <w:sz w:val="28"/>
          <w:szCs w:val="28"/>
        </w:rPr>
        <w:t xml:space="preserve"> DESC;</w:t>
      </w:r>
    </w:p>
    <w:p w14:paraId="2E7F50A5" w14:textId="0E29AC8F" w:rsidR="005F3A61" w:rsidRPr="005F3A61" w:rsidRDefault="00F96FCB" w:rsidP="005F3A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7</w:t>
      </w:r>
      <w:r w:rsidR="005F3A61" w:rsidRPr="005F3A61">
        <w:rPr>
          <w:rFonts w:cstheme="minorHAnsi"/>
          <w:b/>
          <w:bCs/>
          <w:sz w:val="28"/>
          <w:szCs w:val="28"/>
        </w:rPr>
        <w:t>. Comprehensive Business Insights Answers</w:t>
      </w:r>
    </w:p>
    <w:p w14:paraId="65459BE9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By </w:t>
      </w:r>
      <w:proofErr w:type="spellStart"/>
      <w:r w:rsidRPr="005F3A61">
        <w:rPr>
          <w:rFonts w:cstheme="minorHAnsi"/>
          <w:sz w:val="28"/>
          <w:szCs w:val="28"/>
        </w:rPr>
        <w:t>analyzing</w:t>
      </w:r>
      <w:proofErr w:type="spellEnd"/>
      <w:r w:rsidRPr="005F3A61">
        <w:rPr>
          <w:rFonts w:cstheme="minorHAnsi"/>
          <w:sz w:val="28"/>
          <w:szCs w:val="28"/>
        </w:rPr>
        <w:t xml:space="preserve"> the database queries and visualizations, we can clearly answer the project's core business questions: </w:t>
      </w:r>
    </w:p>
    <w:p w14:paraId="3A7B2EE8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1. Which city has the most food availability? </w:t>
      </w:r>
    </w:p>
    <w:p w14:paraId="22C35E63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lastRenderedPageBreak/>
        <w:t>Answer:</w:t>
      </w:r>
      <w:r w:rsidRPr="005F3A61">
        <w:rPr>
          <w:rFonts w:cstheme="minorHAnsi"/>
          <w:sz w:val="28"/>
          <w:szCs w:val="28"/>
        </w:rPr>
        <w:t xml:space="preserve"> </w:t>
      </w:r>
      <w:r w:rsidRPr="005F3A61">
        <w:rPr>
          <w:rFonts w:cstheme="minorHAnsi"/>
          <w:b/>
          <w:bCs/>
          <w:sz w:val="28"/>
          <w:szCs w:val="28"/>
        </w:rPr>
        <w:t>Mumbai</w:t>
      </w:r>
      <w:r w:rsidRPr="005F3A61">
        <w:rPr>
          <w:rFonts w:cstheme="minorHAnsi"/>
          <w:sz w:val="28"/>
          <w:szCs w:val="28"/>
        </w:rPr>
        <w:t xml:space="preserve"> represents the largest supply node, accounting for 42% of total active food listings. This is driven by a high density of participating luxury hotels and large supermarket chains.</w:t>
      </w:r>
    </w:p>
    <w:p w14:paraId="3C08C937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2. Which meal gets wasted the most? </w:t>
      </w:r>
    </w:p>
    <w:p w14:paraId="381C273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Answer:</w:t>
      </w:r>
      <w:r w:rsidRPr="005F3A61">
        <w:rPr>
          <w:rFonts w:cstheme="minorHAnsi"/>
          <w:sz w:val="28"/>
          <w:szCs w:val="28"/>
        </w:rPr>
        <w:t xml:space="preserve"> </w:t>
      </w:r>
      <w:r w:rsidRPr="005F3A61">
        <w:rPr>
          <w:rFonts w:cstheme="minorHAnsi"/>
          <w:b/>
          <w:bCs/>
          <w:sz w:val="28"/>
          <w:szCs w:val="28"/>
        </w:rPr>
        <w:t>Dinner packages</w:t>
      </w:r>
      <w:r w:rsidRPr="005F3A61">
        <w:rPr>
          <w:rFonts w:cstheme="minorHAnsi"/>
          <w:sz w:val="28"/>
          <w:szCs w:val="28"/>
        </w:rPr>
        <w:t xml:space="preserve"> represent the highest category of waste, making up over 55% of unclaimed items. This happens because dinner surpluses are logged late at night (often after 9:30 PM), when most volunteer transport teams are off-duty.</w:t>
      </w:r>
    </w:p>
    <w:p w14:paraId="2B1A03FC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3. Which provider contributes the most? </w:t>
      </w:r>
    </w:p>
    <w:p w14:paraId="2017B690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Answer:</w:t>
      </w:r>
      <w:r w:rsidRPr="005F3A61">
        <w:rPr>
          <w:rFonts w:cstheme="minorHAnsi"/>
          <w:sz w:val="28"/>
          <w:szCs w:val="28"/>
        </w:rPr>
        <w:t xml:space="preserve"> </w:t>
      </w:r>
      <w:r w:rsidRPr="005F3A61">
        <w:rPr>
          <w:rFonts w:cstheme="minorHAnsi"/>
          <w:b/>
          <w:bCs/>
          <w:sz w:val="28"/>
          <w:szCs w:val="28"/>
        </w:rPr>
        <w:t>"Grand Horizon Hospitality"</w:t>
      </w:r>
      <w:r w:rsidRPr="005F3A61">
        <w:rPr>
          <w:rFonts w:cstheme="minorHAnsi"/>
          <w:sz w:val="28"/>
          <w:szCs w:val="28"/>
        </w:rPr>
        <w:t xml:space="preserve"> stands out as the top donor, contributing over 12,500 units of high-quality meals. This highlights how valuable large corporate partners are to the platform's supply.</w:t>
      </w:r>
    </w:p>
    <w:p w14:paraId="48C367E3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4. Which receiver claims the most food? </w:t>
      </w:r>
    </w:p>
    <w:p w14:paraId="0B754470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Answer:</w:t>
      </w:r>
      <w:r w:rsidRPr="005F3A61">
        <w:rPr>
          <w:rFonts w:cstheme="minorHAnsi"/>
          <w:sz w:val="28"/>
          <w:szCs w:val="28"/>
        </w:rPr>
        <w:t xml:space="preserve"> The </w:t>
      </w:r>
      <w:r w:rsidRPr="005F3A61">
        <w:rPr>
          <w:rFonts w:cstheme="minorHAnsi"/>
          <w:b/>
          <w:bCs/>
          <w:sz w:val="28"/>
          <w:szCs w:val="28"/>
        </w:rPr>
        <w:t>"</w:t>
      </w:r>
      <w:proofErr w:type="spellStart"/>
      <w:r w:rsidRPr="005F3A61">
        <w:rPr>
          <w:rFonts w:cstheme="minorHAnsi"/>
          <w:b/>
          <w:bCs/>
          <w:sz w:val="28"/>
          <w:szCs w:val="28"/>
        </w:rPr>
        <w:t>Resque</w:t>
      </w:r>
      <w:proofErr w:type="spellEnd"/>
      <w:r w:rsidRPr="005F3A61">
        <w:rPr>
          <w:rFonts w:cstheme="minorHAnsi"/>
          <w:b/>
          <w:bCs/>
          <w:sz w:val="28"/>
          <w:szCs w:val="28"/>
        </w:rPr>
        <w:t xml:space="preserve"> Foundation NGO"</w:t>
      </w:r>
      <w:r w:rsidRPr="005F3A61">
        <w:rPr>
          <w:rFonts w:cstheme="minorHAnsi"/>
          <w:sz w:val="28"/>
          <w:szCs w:val="28"/>
        </w:rPr>
        <w:t xml:space="preserve"> is the most active recipient, successfully claiming and distributing 34% of all available surplus inventory on the platform.</w:t>
      </w:r>
    </w:p>
    <w:p w14:paraId="2CCF2F6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5. What percentage of claims are successfully completed? </w:t>
      </w:r>
    </w:p>
    <w:p w14:paraId="235ACE3A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Answer:</w:t>
      </w:r>
      <w:r w:rsidRPr="005F3A61">
        <w:rPr>
          <w:rFonts w:cstheme="minorHAnsi"/>
          <w:sz w:val="28"/>
          <w:szCs w:val="28"/>
        </w:rPr>
        <w:t xml:space="preserve"> Currently, </w:t>
      </w:r>
      <w:r w:rsidRPr="005F3A61">
        <w:rPr>
          <w:rFonts w:cstheme="minorHAnsi"/>
          <w:b/>
          <w:bCs/>
          <w:sz w:val="28"/>
          <w:szCs w:val="28"/>
        </w:rPr>
        <w:t>68.2% of claims are completed successfully</w:t>
      </w:r>
      <w:r w:rsidRPr="005F3A61">
        <w:rPr>
          <w:rFonts w:cstheme="minorHAnsi"/>
          <w:sz w:val="28"/>
          <w:szCs w:val="28"/>
        </w:rPr>
        <w:t>. The remaining entries consist of 21.5% Pending items and 10.3% Cancelled transactions, which points to a clear need to improve delivery and transport coordination.</w:t>
      </w:r>
    </w:p>
    <w:p w14:paraId="6DA63CF1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6. Which city exhibits the highest overall food demand? </w:t>
      </w:r>
    </w:p>
    <w:p w14:paraId="1D7CDA65" w14:textId="77777777" w:rsidR="005F3A61" w:rsidRPr="005F3A61" w:rsidRDefault="005F3A61" w:rsidP="005F3A61">
      <w:pPr>
        <w:rPr>
          <w:rFonts w:cstheme="minorHAnsi"/>
          <w:sz w:val="28"/>
          <w:szCs w:val="28"/>
        </w:rPr>
      </w:pPr>
      <w:r w:rsidRPr="005F3A61">
        <w:rPr>
          <w:rFonts w:cstheme="minorHAnsi"/>
          <w:b/>
          <w:bCs/>
          <w:sz w:val="28"/>
          <w:szCs w:val="28"/>
        </w:rPr>
        <w:t>Answer:</w:t>
      </w:r>
      <w:r w:rsidRPr="005F3A61">
        <w:rPr>
          <w:rFonts w:cstheme="minorHAnsi"/>
          <w:sz w:val="28"/>
          <w:szCs w:val="28"/>
        </w:rPr>
        <w:t xml:space="preserve"> </w:t>
      </w:r>
      <w:r w:rsidRPr="005F3A61">
        <w:rPr>
          <w:rFonts w:cstheme="minorHAnsi"/>
          <w:b/>
          <w:bCs/>
          <w:sz w:val="28"/>
          <w:szCs w:val="28"/>
        </w:rPr>
        <w:t>Delhi</w:t>
      </w:r>
      <w:r w:rsidRPr="005F3A61">
        <w:rPr>
          <w:rFonts w:cstheme="minorHAnsi"/>
          <w:sz w:val="28"/>
          <w:szCs w:val="28"/>
        </w:rPr>
        <w:t xml:space="preserve"> shows the highest demand pressure. Listings in Delhi are claimed within an average of 14 minutes from being posted, indicating a clear need to expand provider onboarding in that region.</w:t>
      </w:r>
    </w:p>
    <w:p w14:paraId="59D31D72" w14:textId="3F146526" w:rsidR="005F3A61" w:rsidRPr="005F3A61" w:rsidRDefault="00F96FCB" w:rsidP="005F3A61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8</w:t>
      </w:r>
      <w:r w:rsidR="005F3A61" w:rsidRPr="005F3A61">
        <w:rPr>
          <w:rFonts w:cstheme="minorHAnsi"/>
          <w:b/>
          <w:bCs/>
          <w:sz w:val="28"/>
          <w:szCs w:val="28"/>
        </w:rPr>
        <w:t xml:space="preserve">. Strategic Business Recommendations </w:t>
      </w:r>
    </w:p>
    <w:p w14:paraId="131D8691" w14:textId="77777777" w:rsidR="005F3A61" w:rsidRPr="005F3A61" w:rsidRDefault="005F3A61" w:rsidP="005F3A61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lastRenderedPageBreak/>
        <w:t xml:space="preserve">Recommendation 1: Targeted Regional NGO Partnerships Cities identified as supply hotspots with higher rates of unclaimed food should build stronger partnerships with local evening-shift NGOs to ensure quick pickups. </w:t>
      </w:r>
    </w:p>
    <w:p w14:paraId="6EC02E95" w14:textId="77777777" w:rsidR="005F3A61" w:rsidRPr="005F3A61" w:rsidRDefault="005F3A61" w:rsidP="005F3A61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Recommendation 2: Donor Recognition Frameworks Top-tier corporate donors should receive formal recognition, such as "Sustainable Ecosystem Partner" badges, to encourage long-term platform engagement and brand loyalty. </w:t>
      </w:r>
    </w:p>
    <w:p w14:paraId="5DC7F606" w14:textId="77777777" w:rsidR="005F3A61" w:rsidRPr="005F3A61" w:rsidRDefault="005F3A61" w:rsidP="005F3A61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Recommendation 3: Automated Real-Time Expiry Notifications The dashboard platform should trigger automated system notifications and high-priority alerts to nearby NGOs when perishable cooked meals are within 3 hours of expiry. </w:t>
      </w:r>
    </w:p>
    <w:p w14:paraId="5B363399" w14:textId="77777777" w:rsidR="005F3A61" w:rsidRPr="005F3A61" w:rsidRDefault="005F3A61" w:rsidP="005F3A61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5F3A61">
        <w:rPr>
          <w:rFonts w:cstheme="minorHAnsi"/>
          <w:sz w:val="28"/>
          <w:szCs w:val="28"/>
        </w:rPr>
        <w:t xml:space="preserve">Recommendation 4: Proactive Logistics Allocation in High-Demand Hubs The platform should reallocate volunteer transport networks and delivery routes to high-demand areas during peak late-evening windows to maximize food distribution efficiency. </w:t>
      </w:r>
    </w:p>
    <w:p w14:paraId="21C1851E" w14:textId="77777777" w:rsidR="0040048A" w:rsidRPr="005F3A61" w:rsidRDefault="0040048A">
      <w:pPr>
        <w:rPr>
          <w:rFonts w:cstheme="minorHAnsi"/>
          <w:sz w:val="28"/>
          <w:szCs w:val="28"/>
        </w:rPr>
      </w:pPr>
    </w:p>
    <w:sectPr w:rsidR="0040048A" w:rsidRPr="005F3A61" w:rsidSect="005F3A6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50FD"/>
    <w:multiLevelType w:val="multilevel"/>
    <w:tmpl w:val="6EAC3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00FAE"/>
    <w:multiLevelType w:val="multilevel"/>
    <w:tmpl w:val="610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26ED9"/>
    <w:multiLevelType w:val="multilevel"/>
    <w:tmpl w:val="95F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532E2"/>
    <w:multiLevelType w:val="multilevel"/>
    <w:tmpl w:val="693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D1F38"/>
    <w:multiLevelType w:val="multilevel"/>
    <w:tmpl w:val="C82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958B3"/>
    <w:multiLevelType w:val="multilevel"/>
    <w:tmpl w:val="3EA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67F7E"/>
    <w:multiLevelType w:val="multilevel"/>
    <w:tmpl w:val="A34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36290"/>
    <w:multiLevelType w:val="multilevel"/>
    <w:tmpl w:val="E78EDEF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8" w15:restartNumberingAfterBreak="0">
    <w:nsid w:val="60671734"/>
    <w:multiLevelType w:val="multilevel"/>
    <w:tmpl w:val="9C18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F09FD"/>
    <w:multiLevelType w:val="multilevel"/>
    <w:tmpl w:val="9EA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6B0A99"/>
    <w:multiLevelType w:val="multilevel"/>
    <w:tmpl w:val="A39C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466845">
    <w:abstractNumId w:val="5"/>
  </w:num>
  <w:num w:numId="2" w16cid:durableId="1640768777">
    <w:abstractNumId w:val="0"/>
  </w:num>
  <w:num w:numId="3" w16cid:durableId="1509561460">
    <w:abstractNumId w:val="1"/>
  </w:num>
  <w:num w:numId="4" w16cid:durableId="1068268434">
    <w:abstractNumId w:val="9"/>
  </w:num>
  <w:num w:numId="5" w16cid:durableId="2092651338">
    <w:abstractNumId w:val="8"/>
  </w:num>
  <w:num w:numId="6" w16cid:durableId="1334066268">
    <w:abstractNumId w:val="10"/>
  </w:num>
  <w:num w:numId="7" w16cid:durableId="917909944">
    <w:abstractNumId w:val="6"/>
  </w:num>
  <w:num w:numId="8" w16cid:durableId="733628617">
    <w:abstractNumId w:val="2"/>
  </w:num>
  <w:num w:numId="9" w16cid:durableId="2082480468">
    <w:abstractNumId w:val="3"/>
  </w:num>
  <w:num w:numId="10" w16cid:durableId="2043552217">
    <w:abstractNumId w:val="7"/>
  </w:num>
  <w:num w:numId="11" w16cid:durableId="979770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61"/>
    <w:rsid w:val="00076035"/>
    <w:rsid w:val="0040048A"/>
    <w:rsid w:val="005F3A61"/>
    <w:rsid w:val="006C5F07"/>
    <w:rsid w:val="00AF69F9"/>
    <w:rsid w:val="00C52831"/>
    <w:rsid w:val="00D2319A"/>
    <w:rsid w:val="00F465A6"/>
    <w:rsid w:val="00F96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7523F"/>
  <w15:chartTrackingRefBased/>
  <w15:docId w15:val="{FE6088F8-5318-490F-806B-3F151A9A0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1980</Words>
  <Characters>11290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ramaswami naidu</dc:creator>
  <cp:keywords/>
  <dc:description/>
  <cp:lastModifiedBy>ramaswami naidu</cp:lastModifiedBy>
  <cp:revision>2</cp:revision>
  <dcterms:created xsi:type="dcterms:W3CDTF">2026-06-22T15:57:00Z</dcterms:created>
  <dcterms:modified xsi:type="dcterms:W3CDTF">2026-06-22T15:57:00Z</dcterms:modified>
</cp:coreProperties>
</file>