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Проводили кілька етапів тестування 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Системне тестування під час якого ми використовували проксі, спостерігаючи за його роботою.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тестування знайшли проблеми з ДНС, яка виникла через помилку читання пакета з вибором типу адреси.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Проблему було усунуто.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ми тестували, як сильно змінюється пропускна спроможність мережі під час використання проксі(Рис. 1).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6329" cy="6998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329" cy="69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б)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47913" cy="6761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67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Пропускна спроможність мережі: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з використанням проксі та повним логуванням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без використання проксі 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перегляду результату було прийнято рішення оптимізувати проксі.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оптимізації логування та запису статистики ми отримали такий результат(Рис. 2)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38079" cy="710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079" cy="71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б)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9872" cy="7635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872" cy="76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Пропускна спроможність мережі: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з використанням проксі та повним логуванням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без використання проксі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під час п</w:t>
      </w:r>
      <w:r w:rsidDel="00000000" w:rsidR="00000000" w:rsidRPr="00000000">
        <w:rPr>
          <w:sz w:val="28"/>
          <w:szCs w:val="28"/>
          <w:rtl w:val="0"/>
        </w:rPr>
        <w:t xml:space="preserve">риймального </w:t>
      </w:r>
      <w:r w:rsidDel="00000000" w:rsidR="00000000" w:rsidRPr="00000000">
        <w:rPr>
          <w:sz w:val="28"/>
          <w:szCs w:val="28"/>
          <w:rtl w:val="0"/>
        </w:rPr>
        <w:t xml:space="preserve">тестування ми поставили проксі на безкоштовний сервер від амазон та використовували його деякий час з декількох клієнтів для перевірки чи правильно записується статистики та чи стабільно працює проксі(Рис. 3).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1663" cy="36996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69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Вікно статистики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Помилок на цьому етапі не було виявлено.</w:t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Намагались протестувати протокол ipv6 власноруч але ні в кого з команди протокол ipv6 не підтримувався провайдером. Також  спробували використати для цього сервер амазон оскільки сервер знаходиться в USA. Але, як виявилось, орендований сервер також не підтримує протокол ipv6. А на тестування за допомогою віртуальних машин нам не вистачило часу на налаштування оточення.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