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0034" w14:textId="3FDA48FF" w:rsidR="00D23406" w:rsidRDefault="00815ECE" w:rsidP="00AF73C2">
      <w:pPr>
        <w:pStyle w:val="Title"/>
        <w:jc w:val="both"/>
      </w:pPr>
      <w:r>
        <w:t>West Hyderabad</w:t>
      </w:r>
      <w:r w:rsidR="00000000">
        <w:t xml:space="preserve"> Intelligence Platform</w:t>
      </w:r>
    </w:p>
    <w:p w14:paraId="3825BD88" w14:textId="77777777" w:rsidR="00D23406" w:rsidRDefault="00000000" w:rsidP="00AF73C2">
      <w:pPr>
        <w:pStyle w:val="Heading1"/>
        <w:jc w:val="both"/>
      </w:pPr>
      <w:r>
        <w:t>End-to-End Implementation Report</w:t>
      </w:r>
    </w:p>
    <w:p w14:paraId="1AE4E0F3" w14:textId="77777777" w:rsidR="00D23406" w:rsidRDefault="00000000" w:rsidP="00AF73C2">
      <w:pPr>
        <w:jc w:val="both"/>
      </w:pPr>
      <w:r>
        <w:rPr>
          <w:b/>
        </w:rPr>
        <w:t>Date:</w:t>
      </w:r>
      <w:r>
        <w:t xml:space="preserve"> February 13, 2026</w:t>
      </w:r>
    </w:p>
    <w:p w14:paraId="01F51227" w14:textId="6345CB85" w:rsidR="00D23406" w:rsidRDefault="00000000" w:rsidP="00AF73C2">
      <w:pPr>
        <w:jc w:val="both"/>
      </w:pPr>
      <w:r>
        <w:rPr>
          <w:b/>
        </w:rPr>
        <w:t>Version:</w:t>
      </w:r>
      <w:r>
        <w:t xml:space="preserve"> 1.0</w:t>
      </w:r>
    </w:p>
    <w:p w14:paraId="31C61FE9" w14:textId="14EFACA3" w:rsidR="00D23406" w:rsidRDefault="00815ECE" w:rsidP="00AF73C2">
      <w:pPr>
        <w:jc w:val="both"/>
      </w:pPr>
      <w:r>
        <w:t>_______________________________________________________</w:t>
      </w:r>
      <w:r w:rsidR="00000000">
        <w:t>__________________________________________________</w:t>
      </w:r>
    </w:p>
    <w:p w14:paraId="18C2FAE7" w14:textId="77777777" w:rsidR="00D23406" w:rsidRDefault="00000000" w:rsidP="00AF73C2">
      <w:pPr>
        <w:pStyle w:val="Heading1"/>
        <w:jc w:val="both"/>
      </w:pPr>
      <w:r>
        <w:t>1. Executive Summary</w:t>
      </w:r>
    </w:p>
    <w:p w14:paraId="0B201E74" w14:textId="77777777" w:rsidR="00D23406" w:rsidRDefault="00000000" w:rsidP="00AF73C2">
      <w:pPr>
        <w:jc w:val="both"/>
      </w:pPr>
      <w:r>
        <w:t xml:space="preserve">This document details the technical lifecycle of the Real Estate Intelligence Platform, a geospatial analytics system designed to interpret and visualize micro-market data across Hyderabad and Bangalore. The project workflow encompasses the entire data journey, from multi-source scraping and </w:t>
      </w:r>
      <w:proofErr w:type="spellStart"/>
      <w:r>
        <w:t>FinBERT</w:t>
      </w:r>
      <w:proofErr w:type="spellEnd"/>
      <w:r>
        <w:t>-powered sentiment analysis to high-performance API delivery and interactive frontend visualization.</w:t>
      </w:r>
    </w:p>
    <w:p w14:paraId="6A3CF3E6" w14:textId="53982AEE" w:rsidR="00D23406" w:rsidRDefault="00000000" w:rsidP="00AF73C2">
      <w:pPr>
        <w:jc w:val="both"/>
      </w:pPr>
      <w:r>
        <w:t>The system currently hosts robust analytics for</w:t>
      </w:r>
      <w:r>
        <w:rPr>
          <w:b/>
        </w:rPr>
        <w:t xml:space="preserve"> unique market locations</w:t>
      </w:r>
      <w:r>
        <w:t>, derived from granular project-level data, ensuring accurate sentiment, growth, and investment profiling.</w:t>
      </w:r>
    </w:p>
    <w:p w14:paraId="20779034" w14:textId="77777777" w:rsidR="00815ECE" w:rsidRDefault="00815ECE" w:rsidP="00AF73C2">
      <w:pPr>
        <w:jc w:val="both"/>
      </w:pPr>
      <w:r>
        <w:t>_________________________________________________________________________________________________________</w:t>
      </w:r>
    </w:p>
    <w:p w14:paraId="38072731" w14:textId="77777777" w:rsidR="00D23406" w:rsidRDefault="00000000" w:rsidP="00AF73C2">
      <w:pPr>
        <w:pStyle w:val="Heading1"/>
        <w:jc w:val="both"/>
      </w:pPr>
      <w:r>
        <w:t>2. Phase I: Advanced Web Scraping &amp; Data Acquisition</w:t>
      </w:r>
    </w:p>
    <w:p w14:paraId="057750CE" w14:textId="77777777" w:rsidR="00D23406" w:rsidRDefault="00000000" w:rsidP="00AF73C2">
      <w:pPr>
        <w:jc w:val="both"/>
      </w:pPr>
      <w:r>
        <w:t>The platform's intelligence is powered by a multi-source scraping architecture designed to harvest hyper-local real estate signals from the open web.</w:t>
      </w:r>
    </w:p>
    <w:p w14:paraId="4D63A5AF" w14:textId="77777777" w:rsidR="00D23406" w:rsidRDefault="00000000" w:rsidP="00AF73C2">
      <w:pPr>
        <w:pStyle w:val="Heading2"/>
        <w:jc w:val="both"/>
      </w:pPr>
      <w:r>
        <w:t>2.1 Scraping Infrastructure (`/scraper`)</w:t>
      </w:r>
    </w:p>
    <w:p w14:paraId="02D802EB" w14:textId="77777777" w:rsidR="00D23406" w:rsidRDefault="00000000" w:rsidP="00AF73C2">
      <w:pPr>
        <w:jc w:val="both"/>
      </w:pPr>
      <w:r>
        <w:t xml:space="preserve">We developed a suite of specialized scrapers using </w:t>
      </w:r>
      <w:r>
        <w:rPr>
          <w:b/>
        </w:rPr>
        <w:t>Playwright (Async API)</w:t>
      </w:r>
      <w:r>
        <w:t xml:space="preserve"> and </w:t>
      </w:r>
      <w:proofErr w:type="spellStart"/>
      <w:r>
        <w:rPr>
          <w:b/>
        </w:rPr>
        <w:t>BeautifulSoup</w:t>
      </w:r>
      <w:proofErr w:type="spellEnd"/>
      <w:r>
        <w:t xml:space="preserve"> to target distinct data verticals:</w:t>
      </w:r>
    </w:p>
    <w:p w14:paraId="33F4AAC4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360° Livability Scraper (`scrape_playwright.py`):</w:t>
      </w:r>
    </w:p>
    <w:p w14:paraId="4C48004A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Target:</w:t>
      </w:r>
      <w:r>
        <w:t xml:space="preserve"> Google News RSS &amp; Article Pages.</w:t>
      </w:r>
    </w:p>
    <w:p w14:paraId="013FF49F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Themes:</w:t>
      </w:r>
      <w:r>
        <w:t xml:space="preserve"> Real Estate, Infrastructure (Metro/Roads), Safety (Crime/Police), Lifestyle (Malls/Parks), and Corporate (Tech Parks).</w:t>
      </w:r>
    </w:p>
    <w:p w14:paraId="0D983428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Logic:</w:t>
      </w:r>
      <w:r>
        <w:t xml:space="preserve"> Executes targeted queries (e.g., </w:t>
      </w:r>
      <w:r>
        <w:rPr>
          <w:i/>
        </w:rPr>
        <w:t>"Gachibowli Hyderabad infrastructure OR metro"</w:t>
      </w:r>
      <w:r>
        <w:t>) restricted by date ranges. It utilizes headless Chromium to render dynamic content, extracting article text after verifying domain validity.</w:t>
      </w:r>
    </w:p>
    <w:p w14:paraId="2315A572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Community Sentiment Scraper (`scrape_reddit_targeted.py`):</w:t>
      </w:r>
    </w:p>
    <w:p w14:paraId="1078CD43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Target:</w:t>
      </w:r>
      <w:r>
        <w:t xml:space="preserve"> Reddit communities (</w:t>
      </w:r>
      <w:r>
        <w:rPr>
          <w:rFonts w:ascii="Courier New" w:hAnsi="Courier New"/>
        </w:rPr>
        <w:t>r/</w:t>
      </w:r>
      <w:proofErr w:type="spellStart"/>
      <w:r>
        <w:rPr>
          <w:rFonts w:ascii="Courier New" w:hAnsi="Courier New"/>
        </w:rPr>
        <w:t>hyderabad</w:t>
      </w:r>
      <w:proofErr w:type="spellEnd"/>
      <w:r>
        <w:t xml:space="preserve">, </w:t>
      </w:r>
      <w:r>
        <w:rPr>
          <w:rFonts w:ascii="Courier New" w:hAnsi="Courier New"/>
        </w:rPr>
        <w:t>r/</w:t>
      </w:r>
      <w:proofErr w:type="spellStart"/>
      <w:r>
        <w:rPr>
          <w:rFonts w:ascii="Courier New" w:hAnsi="Courier New"/>
        </w:rPr>
        <w:t>IndiaRealEstate</w:t>
      </w:r>
      <w:proofErr w:type="spellEnd"/>
      <w:r>
        <w:t>).</w:t>
      </w:r>
    </w:p>
    <w:p w14:paraId="05674013" w14:textId="77777777" w:rsidR="00D23406" w:rsidRDefault="00000000" w:rsidP="00AF73C2">
      <w:pPr>
        <w:pStyle w:val="ListBullet"/>
        <w:jc w:val="both"/>
      </w:pPr>
      <w:r>
        <w:lastRenderedPageBreak/>
        <w:t xml:space="preserve">  </w:t>
      </w:r>
      <w:r>
        <w:rPr>
          <w:b/>
        </w:rPr>
        <w:t>Logic:</w:t>
      </w:r>
      <w:r>
        <w:t xml:space="preserve"> targeted searches for high-intent keywords (e.g., </w:t>
      </w:r>
      <w:r>
        <w:rPr>
          <w:i/>
        </w:rPr>
        <w:t>"review", "water problem", "traffic", "cost of living"</w:t>
      </w:r>
      <w:r>
        <w:t>). The scraper captures both the main post body and top comments to gauge unfiltered community sentiment.</w:t>
      </w:r>
    </w:p>
    <w:p w14:paraId="6511C1A0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Project Specific Data:</w:t>
      </w:r>
    </w:p>
    <w:p w14:paraId="753DF977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Source:</w:t>
      </w:r>
      <w:r>
        <w:t xml:space="preserve"> </w:t>
      </w:r>
      <w:r>
        <w:rPr>
          <w:rFonts w:ascii="Courier New" w:hAnsi="Courier New"/>
        </w:rPr>
        <w:t>unified_data_DataType_Raghu_rows.csv</w:t>
      </w:r>
      <w:r>
        <w:t xml:space="preserve"> – A consolidated dataset containing project-level metrics, Google Place Ratings, and Infrastructure counts.</w:t>
      </w:r>
    </w:p>
    <w:p w14:paraId="40A56B5F" w14:textId="77777777" w:rsidR="00815ECE" w:rsidRDefault="00815ECE" w:rsidP="00AF73C2">
      <w:pPr>
        <w:pStyle w:val="ListBullet"/>
        <w:numPr>
          <w:ilvl w:val="0"/>
          <w:numId w:val="0"/>
        </w:numPr>
        <w:jc w:val="both"/>
      </w:pPr>
      <w:r>
        <w:t>_________________________________________________________________________________________________________</w:t>
      </w:r>
    </w:p>
    <w:p w14:paraId="1DDF7C7C" w14:textId="77777777" w:rsidR="00D23406" w:rsidRDefault="00000000" w:rsidP="00AF73C2">
      <w:pPr>
        <w:pStyle w:val="Heading1"/>
        <w:jc w:val="both"/>
      </w:pPr>
      <w:r>
        <w:t>3. Phase II: NLP &amp; Sentiment Analysis (The "Brain")</w:t>
      </w:r>
    </w:p>
    <w:p w14:paraId="21B76C21" w14:textId="77777777" w:rsidR="00D23406" w:rsidRDefault="00000000" w:rsidP="00AF73C2">
      <w:pPr>
        <w:jc w:val="both"/>
      </w:pPr>
      <w:r>
        <w:t>Once raw text is harvested, it undergoes sophisticated Natural Language Processing (NLP) to derive quantitative sentiment scores.</w:t>
      </w:r>
    </w:p>
    <w:p w14:paraId="14BBE19E" w14:textId="77777777" w:rsidR="00D23406" w:rsidRDefault="00000000" w:rsidP="00AF73C2">
      <w:pPr>
        <w:pStyle w:val="Heading2"/>
        <w:jc w:val="both"/>
      </w:pPr>
      <w:r>
        <w:t xml:space="preserve">3.1 Model Architecture: </w:t>
      </w:r>
      <w:proofErr w:type="spellStart"/>
      <w:r>
        <w:t>FinBERT</w:t>
      </w:r>
      <w:proofErr w:type="spellEnd"/>
    </w:p>
    <w:p w14:paraId="06CB23A6" w14:textId="77777777" w:rsidR="00D23406" w:rsidRDefault="00000000" w:rsidP="00AF73C2">
      <w:pPr>
        <w:jc w:val="both"/>
      </w:pPr>
      <w:r>
        <w:t xml:space="preserve">We utilized </w:t>
      </w:r>
      <w:proofErr w:type="spellStart"/>
      <w:r>
        <w:rPr>
          <w:b/>
        </w:rPr>
        <w:t>FinBERT</w:t>
      </w:r>
      <w:proofErr w:type="spellEnd"/>
      <w:r>
        <w:t xml:space="preserve"> (</w:t>
      </w:r>
      <w:proofErr w:type="spellStart"/>
      <w:r>
        <w:rPr>
          <w:rFonts w:ascii="Courier New" w:hAnsi="Courier New"/>
        </w:rPr>
        <w:t>ProsusAI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finbert</w:t>
      </w:r>
      <w:proofErr w:type="spellEnd"/>
      <w:r>
        <w:t>), a pre-trained NLP model based on BERT architecture, specifically optimized for financial and economic contexts.</w:t>
      </w:r>
    </w:p>
    <w:p w14:paraId="3A234217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 xml:space="preserve">Why </w:t>
      </w:r>
      <w:proofErr w:type="spellStart"/>
      <w:r>
        <w:rPr>
          <w:b/>
        </w:rPr>
        <w:t>FinBERT</w:t>
      </w:r>
      <w:proofErr w:type="spellEnd"/>
      <w:r>
        <w:rPr>
          <w:b/>
        </w:rPr>
        <w:t>?</w:t>
      </w:r>
      <w:r>
        <w:t xml:space="preserve"> Unlike generic models, </w:t>
      </w:r>
      <w:proofErr w:type="spellStart"/>
      <w:r>
        <w:t>FinBERT</w:t>
      </w:r>
      <w:proofErr w:type="spellEnd"/>
      <w:r>
        <w:t xml:space="preserve"> understands financial nuance (e.g., </w:t>
      </w:r>
      <w:r>
        <w:rPr>
          <w:i/>
        </w:rPr>
        <w:t>"Price surge"</w:t>
      </w:r>
      <w:r>
        <w:t xml:space="preserve"> is positive for investors, whereas generic models might see "surge" as neutral/negative).</w:t>
      </w:r>
    </w:p>
    <w:p w14:paraId="75AB3B54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Inference Strategy:</w:t>
      </w:r>
      <w:r>
        <w:t xml:space="preserve"> The model operates in a </w:t>
      </w:r>
      <w:r>
        <w:rPr>
          <w:b/>
        </w:rPr>
        <w:t>Zero-Shot Inference</w:t>
      </w:r>
      <w:r>
        <w:t xml:space="preserve"> mode. We do </w:t>
      </w:r>
      <w:r>
        <w:rPr>
          <w:i/>
        </w:rPr>
        <w:t>not</w:t>
      </w:r>
      <w:r>
        <w:t xml:space="preserve"> retrain the model; instead, we freeze the weights and use it to score new incoming text.</w:t>
      </w:r>
    </w:p>
    <w:p w14:paraId="450FF097" w14:textId="77777777" w:rsidR="00D23406" w:rsidRDefault="00000000" w:rsidP="00AF73C2">
      <w:pPr>
        <w:pStyle w:val="Heading2"/>
        <w:jc w:val="both"/>
      </w:pPr>
      <w:r>
        <w:t>3.2 Scoring Pipeline</w:t>
      </w:r>
    </w:p>
    <w:p w14:paraId="0F8D9A10" w14:textId="77777777" w:rsidR="00D23406" w:rsidRDefault="00000000" w:rsidP="00AF73C2">
      <w:pPr>
        <w:pStyle w:val="ListNumber"/>
        <w:jc w:val="both"/>
      </w:pPr>
      <w:r>
        <w:t xml:space="preserve"> </w:t>
      </w:r>
      <w:r>
        <w:rPr>
          <w:b/>
        </w:rPr>
        <w:t>Input:</w:t>
      </w:r>
      <w:r>
        <w:t xml:space="preserve"> Raw text chunks (Article snippets or Reddit comments).</w:t>
      </w:r>
    </w:p>
    <w:p w14:paraId="465C1D0C" w14:textId="77777777" w:rsidR="00D23406" w:rsidRDefault="00000000" w:rsidP="00AF73C2">
      <w:pPr>
        <w:pStyle w:val="ListNumber"/>
        <w:jc w:val="both"/>
      </w:pPr>
      <w:r>
        <w:t xml:space="preserve"> </w:t>
      </w:r>
      <w:r>
        <w:rPr>
          <w:b/>
        </w:rPr>
        <w:t>Tokenization:</w:t>
      </w:r>
      <w:r>
        <w:t xml:space="preserve"> Text is tokenized into BERT-compatible formats.</w:t>
      </w:r>
    </w:p>
    <w:p w14:paraId="56D328E7" w14:textId="77777777" w:rsidR="00D23406" w:rsidRDefault="00000000" w:rsidP="00AF73C2">
      <w:pPr>
        <w:pStyle w:val="ListNumber"/>
        <w:jc w:val="both"/>
      </w:pPr>
      <w:r>
        <w:t xml:space="preserve"> </w:t>
      </w:r>
      <w:r>
        <w:rPr>
          <w:b/>
        </w:rPr>
        <w:t>Inference:</w:t>
      </w:r>
      <w:r>
        <w:t xml:space="preserve"> </w:t>
      </w:r>
      <w:proofErr w:type="spellStart"/>
      <w:r>
        <w:t>FinBERT</w:t>
      </w:r>
      <w:proofErr w:type="spellEnd"/>
      <w:r>
        <w:t xml:space="preserve"> outputs probability distributions for </w:t>
      </w:r>
      <w:r>
        <w:rPr>
          <w:rFonts w:ascii="Courier New" w:hAnsi="Courier New"/>
        </w:rPr>
        <w:t>Positive</w:t>
      </w:r>
      <w:r>
        <w:t xml:space="preserve">, </w:t>
      </w:r>
      <w:r>
        <w:rPr>
          <w:rFonts w:ascii="Courier New" w:hAnsi="Courier New"/>
        </w:rPr>
        <w:t>Negative</w:t>
      </w:r>
      <w:r>
        <w:t xml:space="preserve">, and </w:t>
      </w:r>
      <w:r>
        <w:rPr>
          <w:rFonts w:ascii="Courier New" w:hAnsi="Courier New"/>
        </w:rPr>
        <w:t>Neutral</w:t>
      </w:r>
      <w:r>
        <w:t xml:space="preserve"> classes.</w:t>
      </w:r>
    </w:p>
    <w:p w14:paraId="7DD5140F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i/>
        </w:rPr>
        <w:t>Example:</w:t>
      </w:r>
      <w:r>
        <w:t xml:space="preserve"> "Metro line approved for </w:t>
      </w:r>
      <w:proofErr w:type="spellStart"/>
      <w:r>
        <w:t>Nagole</w:t>
      </w:r>
      <w:proofErr w:type="spellEnd"/>
      <w:r>
        <w:t xml:space="preserve">" → </w:t>
      </w:r>
      <w:r>
        <w:rPr>
          <w:rFonts w:ascii="Courier New" w:hAnsi="Courier New"/>
        </w:rPr>
        <w:t>Positive: 0.92</w:t>
      </w:r>
      <w:r>
        <w:t>.</w:t>
      </w:r>
    </w:p>
    <w:p w14:paraId="726F8419" w14:textId="77777777" w:rsidR="00D23406" w:rsidRDefault="00000000" w:rsidP="00AF73C2">
      <w:pPr>
        <w:pStyle w:val="ListNumber"/>
        <w:jc w:val="both"/>
      </w:pPr>
      <w:r>
        <w:t xml:space="preserve"> </w:t>
      </w:r>
      <w:r>
        <w:rPr>
          <w:b/>
        </w:rPr>
        <w:t>Aggregation (Moving Average):</w:t>
      </w:r>
    </w:p>
    <w:p w14:paraId="3B2BAEA4" w14:textId="77777777" w:rsidR="00D23406" w:rsidRDefault="00000000" w:rsidP="00AF73C2">
      <w:pPr>
        <w:pStyle w:val="ListBullet"/>
        <w:jc w:val="both"/>
      </w:pPr>
      <w:r>
        <w:t xml:space="preserve">  The system calculates a weighted average of these scores for each location.</w:t>
      </w:r>
    </w:p>
    <w:p w14:paraId="15D7914A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Incremental Update:</w:t>
      </w:r>
      <w:r>
        <w:t xml:space="preserve"> New scores are mathematically folded into the existing location average:</w:t>
      </w:r>
    </w:p>
    <w:p w14:paraId="09ED70D8" w14:textId="77777777" w:rsidR="00D23406" w:rsidRDefault="00000000" w:rsidP="00AF73C2">
      <w:pPr>
        <w:jc w:val="both"/>
      </w:pPr>
      <w:r>
        <w:t>`</w:t>
      </w:r>
      <w:proofErr w:type="spellStart"/>
      <w:r>
        <w:t>New_Avg</w:t>
      </w:r>
      <w:proofErr w:type="spellEnd"/>
      <w:r>
        <w:t xml:space="preserve"> = ((</w:t>
      </w:r>
      <w:proofErr w:type="spellStart"/>
      <w:r>
        <w:t>Old_Avg</w:t>
      </w:r>
      <w:proofErr w:type="spellEnd"/>
      <w:r>
        <w:t xml:space="preserve"> </w:t>
      </w:r>
      <w:r>
        <w:rPr>
          <w:i/>
        </w:rPr>
        <w:t xml:space="preserve"> </w:t>
      </w:r>
      <w:proofErr w:type="spellStart"/>
      <w:r>
        <w:rPr>
          <w:i/>
        </w:rPr>
        <w:t>Old_Count</w:t>
      </w:r>
      <w:proofErr w:type="spellEnd"/>
      <w:r>
        <w:rPr>
          <w:i/>
        </w:rPr>
        <w:t>) + (</w:t>
      </w:r>
      <w:proofErr w:type="spellStart"/>
      <w:r>
        <w:rPr>
          <w:i/>
        </w:rPr>
        <w:t>New_Score</w:t>
      </w:r>
      <w:proofErr w:type="spellEnd"/>
      <w:r>
        <w:rPr>
          <w:i/>
        </w:rPr>
        <w:t xml:space="preserve"> </w:t>
      </w:r>
      <w:r>
        <w:t xml:space="preserve"> </w:t>
      </w:r>
      <w:proofErr w:type="spellStart"/>
      <w:r>
        <w:t>New_Count</w:t>
      </w:r>
      <w:proofErr w:type="spellEnd"/>
      <w:r>
        <w:t xml:space="preserve">)) / </w:t>
      </w:r>
      <w:proofErr w:type="spellStart"/>
      <w:r>
        <w:t>Total_Count</w:t>
      </w:r>
      <w:proofErr w:type="spellEnd"/>
      <w:r>
        <w:t>`</w:t>
      </w:r>
    </w:p>
    <w:p w14:paraId="750EC158" w14:textId="77777777" w:rsidR="00D23406" w:rsidRDefault="00000000" w:rsidP="00AF73C2">
      <w:pPr>
        <w:pStyle w:val="ListBullet"/>
        <w:jc w:val="both"/>
      </w:pPr>
      <w:r>
        <w:t xml:space="preserve">  This ensures the system learns from new data without needing full model retraining.</w:t>
      </w:r>
    </w:p>
    <w:p w14:paraId="547650CA" w14:textId="77777777" w:rsidR="00815ECE" w:rsidRDefault="00815ECE" w:rsidP="00AF73C2">
      <w:pPr>
        <w:pStyle w:val="Heading1"/>
        <w:jc w:val="both"/>
      </w:pPr>
    </w:p>
    <w:p w14:paraId="1EF52EE9" w14:textId="20A77D15" w:rsidR="00D23406" w:rsidRDefault="00000000" w:rsidP="00AF73C2">
      <w:pPr>
        <w:pStyle w:val="Heading1"/>
        <w:jc w:val="both"/>
      </w:pPr>
      <w:r>
        <w:t>4. Phase III: Data Engineering &amp; Aggregation</w:t>
      </w:r>
    </w:p>
    <w:p w14:paraId="3F155372" w14:textId="77777777" w:rsidR="00D23406" w:rsidRDefault="00000000" w:rsidP="00AF73C2">
      <w:pPr>
        <w:jc w:val="both"/>
      </w:pPr>
      <w:r>
        <w:t>Processed data is transformed into a query-optimized geospatial database.</w:t>
      </w:r>
    </w:p>
    <w:p w14:paraId="302F1C19" w14:textId="77777777" w:rsidR="00D23406" w:rsidRDefault="00000000" w:rsidP="00AF73C2">
      <w:pPr>
        <w:pStyle w:val="Heading2"/>
        <w:jc w:val="both"/>
      </w:pPr>
      <w:r>
        <w:t>4.1 ETL Logic (`utilities/import_csv_data.py`)</w:t>
      </w:r>
    </w:p>
    <w:p w14:paraId="1A55C333" w14:textId="77777777" w:rsidR="00D23406" w:rsidRDefault="00000000" w:rsidP="00AF73C2">
      <w:pPr>
        <w:pStyle w:val="ListNumber"/>
        <w:jc w:val="both"/>
      </w:pPr>
      <w:r>
        <w:t xml:space="preserve"> </w:t>
      </w:r>
      <w:r>
        <w:rPr>
          <w:b/>
        </w:rPr>
        <w:t>Normalization:</w:t>
      </w:r>
    </w:p>
    <w:p w14:paraId="672E4661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Sentiment Normalization:</w:t>
      </w:r>
      <w:r>
        <w:t xml:space="preserve"> Raw ratings (0-5) and </w:t>
      </w:r>
      <w:proofErr w:type="spellStart"/>
      <w:r>
        <w:t>FinBERT</w:t>
      </w:r>
      <w:proofErr w:type="spellEnd"/>
      <w:r>
        <w:t xml:space="preserve"> scores are mapped to a unified </w:t>
      </w:r>
      <w:r>
        <w:rPr>
          <w:rFonts w:ascii="Courier New" w:hAnsi="Courier New"/>
        </w:rPr>
        <w:t>(-1.0 to 1.0)</w:t>
      </w:r>
      <w:r>
        <w:t xml:space="preserve"> scale.</w:t>
      </w:r>
    </w:p>
    <w:p w14:paraId="754EE2AF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Metric Standardization:</w:t>
      </w:r>
      <w:r>
        <w:t xml:space="preserve"> Connectivity and GRID scores are parsed as floats.</w:t>
      </w:r>
    </w:p>
    <w:p w14:paraId="6E5B3F8B" w14:textId="77777777" w:rsidR="00D23406" w:rsidRDefault="00000000" w:rsidP="00AF73C2">
      <w:pPr>
        <w:pStyle w:val="ListNumber"/>
        <w:jc w:val="both"/>
      </w:pPr>
      <w:r>
        <w:t xml:space="preserve"> </w:t>
      </w:r>
      <w:r>
        <w:rPr>
          <w:b/>
        </w:rPr>
        <w:t>Aggregation (Project to Location Mapping):</w:t>
      </w:r>
    </w:p>
    <w:p w14:paraId="3DA1ADF5" w14:textId="77777777" w:rsidR="00D23406" w:rsidRDefault="00000000" w:rsidP="00AF73C2">
      <w:pPr>
        <w:pStyle w:val="ListBullet"/>
        <w:jc w:val="both"/>
      </w:pPr>
      <w:r>
        <w:t xml:space="preserve">  The system aggregates individual </w:t>
      </w:r>
      <w:r>
        <w:rPr>
          <w:b/>
        </w:rPr>
        <w:t>Projects</w:t>
      </w:r>
      <w:r>
        <w:t xml:space="preserve"> into </w:t>
      </w:r>
      <w:r>
        <w:rPr>
          <w:b/>
        </w:rPr>
        <w:t>Micro-Markets (Locations)</w:t>
      </w:r>
      <w:r>
        <w:t xml:space="preserve"> based on </w:t>
      </w:r>
      <w:proofErr w:type="spellStart"/>
      <w:r>
        <w:rPr>
          <w:rFonts w:ascii="Courier New" w:hAnsi="Courier New"/>
        </w:rPr>
        <w:t>areaname</w:t>
      </w:r>
      <w:proofErr w:type="spellEnd"/>
      <w:r>
        <w:t>.</w:t>
      </w:r>
    </w:p>
    <w:p w14:paraId="7E9B7095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Infrastructure Profiling:</w:t>
      </w:r>
      <w:r>
        <w:t xml:space="preserve"> Identifies the </w:t>
      </w:r>
      <w:r>
        <w:rPr>
          <w:b/>
        </w:rPr>
        <w:t>maximum</w:t>
      </w:r>
      <w:r>
        <w:t xml:space="preserve"> reported count of infrastructure assets (Hospitals, Schools) to represent the area's development ceiling.</w:t>
      </w:r>
    </w:p>
    <w:p w14:paraId="2C3B0981" w14:textId="77777777" w:rsidR="00D23406" w:rsidRDefault="00000000" w:rsidP="00AF73C2">
      <w:pPr>
        <w:pStyle w:val="ListNumber"/>
        <w:jc w:val="both"/>
      </w:pPr>
      <w:r>
        <w:t xml:space="preserve"> </w:t>
      </w:r>
      <w:r>
        <w:rPr>
          <w:b/>
        </w:rPr>
        <w:t>Persistence:</w:t>
      </w:r>
    </w:p>
    <w:p w14:paraId="6FE859A0" w14:textId="77777777" w:rsidR="00D23406" w:rsidRDefault="00000000" w:rsidP="00AF73C2">
      <w:pPr>
        <w:pStyle w:val="ListBullet"/>
        <w:jc w:val="both"/>
      </w:pPr>
      <w:r>
        <w:t xml:space="preserve">  Data is committed to </w:t>
      </w:r>
      <w:r>
        <w:rPr>
          <w:b/>
        </w:rPr>
        <w:t>PostgreSQL</w:t>
      </w:r>
      <w:r>
        <w:t xml:space="preserve"> with </w:t>
      </w:r>
      <w:proofErr w:type="spellStart"/>
      <w:r>
        <w:rPr>
          <w:b/>
        </w:rPr>
        <w:t>PostGIS</w:t>
      </w:r>
      <w:proofErr w:type="spellEnd"/>
      <w:r>
        <w:t>.</w:t>
      </w:r>
    </w:p>
    <w:p w14:paraId="3FC33F11" w14:textId="77777777" w:rsidR="00D23406" w:rsidRDefault="00000000" w:rsidP="00AF73C2">
      <w:pPr>
        <w:pStyle w:val="ListBullet"/>
        <w:jc w:val="both"/>
      </w:pPr>
      <w:r>
        <w:t xml:space="preserve">  Spatial data is stored using </w:t>
      </w:r>
      <w:proofErr w:type="spellStart"/>
      <w:r>
        <w:rPr>
          <w:rFonts w:ascii="Courier New" w:hAnsi="Courier New"/>
        </w:rPr>
        <w:t>ST_MakePoint</w:t>
      </w:r>
      <w:proofErr w:type="spellEnd"/>
      <w:r>
        <w:t xml:space="preserve"> (SRID 4326).</w:t>
      </w:r>
    </w:p>
    <w:p w14:paraId="40575767" w14:textId="59402C95" w:rsidR="00D23406" w:rsidRDefault="00000000" w:rsidP="00AF73C2">
      <w:pPr>
        <w:pStyle w:val="ListBullet"/>
        <w:jc w:val="both"/>
      </w:pPr>
      <w:r>
        <w:t xml:space="preserve">  </w:t>
      </w:r>
      <w:r w:rsidR="00A06D0D" w:rsidRPr="00A06D0D">
        <w:t xml:space="preserve">Data is distributed across locations, </w:t>
      </w:r>
      <w:proofErr w:type="spellStart"/>
      <w:r w:rsidR="00A06D0D" w:rsidRPr="00A06D0D">
        <w:t>location_insights</w:t>
      </w:r>
      <w:proofErr w:type="spellEnd"/>
      <w:r w:rsidR="00A06D0D" w:rsidRPr="00A06D0D">
        <w:t xml:space="preserve">, and </w:t>
      </w:r>
      <w:proofErr w:type="spellStart"/>
      <w:r w:rsidR="00A06D0D" w:rsidRPr="00A06D0D">
        <w:t>location_infrastructure</w:t>
      </w:r>
      <w:proofErr w:type="spellEnd"/>
      <w:r w:rsidR="00A06D0D" w:rsidRPr="00A06D0D">
        <w:t xml:space="preserve"> tables.</w:t>
      </w:r>
    </w:p>
    <w:p w14:paraId="5A0649A2" w14:textId="77777777" w:rsidR="00815ECE" w:rsidRDefault="00815ECE" w:rsidP="00AF73C2">
      <w:pPr>
        <w:pStyle w:val="ListBullet"/>
        <w:numPr>
          <w:ilvl w:val="0"/>
          <w:numId w:val="0"/>
        </w:numPr>
        <w:jc w:val="both"/>
      </w:pPr>
      <w:r>
        <w:t>_________________________________________________________________________________________________________</w:t>
      </w:r>
    </w:p>
    <w:p w14:paraId="0E104006" w14:textId="77777777" w:rsidR="00D23406" w:rsidRDefault="00000000" w:rsidP="00AF73C2">
      <w:pPr>
        <w:pStyle w:val="Heading1"/>
        <w:jc w:val="both"/>
      </w:pPr>
      <w:r>
        <w:t>5. Phase IV: Backend Service Architecture</w:t>
      </w:r>
    </w:p>
    <w:p w14:paraId="2074EFB0" w14:textId="77777777" w:rsidR="00D23406" w:rsidRDefault="00000000" w:rsidP="00AF73C2">
      <w:pPr>
        <w:jc w:val="both"/>
      </w:pPr>
      <w:r>
        <w:t>The backend is detailed for low-latency response times and scalable geospatial querying.</w:t>
      </w:r>
    </w:p>
    <w:p w14:paraId="411BEDAE" w14:textId="77777777" w:rsidR="00D23406" w:rsidRDefault="00000000" w:rsidP="00AF73C2">
      <w:pPr>
        <w:pStyle w:val="Heading2"/>
        <w:jc w:val="both"/>
      </w:pPr>
      <w:r>
        <w:t>5.1 Core Technology Stack</w:t>
      </w:r>
    </w:p>
    <w:p w14:paraId="677A15A2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Framework:</w:t>
      </w:r>
      <w:r>
        <w:t xml:space="preserve"> </w:t>
      </w:r>
      <w:proofErr w:type="spellStart"/>
      <w:r>
        <w:rPr>
          <w:b/>
        </w:rPr>
        <w:t>FastAPI</w:t>
      </w:r>
      <w:proofErr w:type="spellEnd"/>
      <w:r>
        <w:t xml:space="preserve"> (Python).</w:t>
      </w:r>
    </w:p>
    <w:p w14:paraId="519CD77E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Database:</w:t>
      </w:r>
      <w:r>
        <w:t xml:space="preserve"> PostgreSQL 15 + </w:t>
      </w:r>
      <w:proofErr w:type="spellStart"/>
      <w:r>
        <w:t>PostGIS</w:t>
      </w:r>
      <w:proofErr w:type="spellEnd"/>
      <w:r>
        <w:t>.</w:t>
      </w:r>
    </w:p>
    <w:p w14:paraId="0903EF58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Server:</w:t>
      </w:r>
      <w:r>
        <w:t xml:space="preserve"> </w:t>
      </w:r>
      <w:proofErr w:type="spellStart"/>
      <w:r>
        <w:t>Uvicorn</w:t>
      </w:r>
      <w:proofErr w:type="spellEnd"/>
      <w:r>
        <w:t xml:space="preserve"> (ASGI).</w:t>
      </w:r>
    </w:p>
    <w:p w14:paraId="7701AC07" w14:textId="77777777" w:rsidR="00D23406" w:rsidRDefault="00000000" w:rsidP="00AF73C2">
      <w:pPr>
        <w:pStyle w:val="Heading2"/>
        <w:jc w:val="both"/>
      </w:pPr>
      <w:r>
        <w:t>5.2 Dynamic Intelligence Engine</w:t>
      </w:r>
    </w:p>
    <w:p w14:paraId="16317711" w14:textId="77777777" w:rsidR="00D23406" w:rsidRDefault="00000000" w:rsidP="00AF73C2">
      <w:pPr>
        <w:jc w:val="both"/>
      </w:pPr>
      <w:r>
        <w:t xml:space="preserve">A logic layer in </w:t>
      </w:r>
      <w:r>
        <w:rPr>
          <w:rFonts w:ascii="Courier New" w:hAnsi="Courier New"/>
        </w:rPr>
        <w:t>api.py</w:t>
      </w:r>
      <w:r>
        <w:t xml:space="preserve"> translates raw scores into human-readable insights ("Smart Copy"):</w:t>
      </w:r>
    </w:p>
    <w:p w14:paraId="02B177A9" w14:textId="0FB3C9AD" w:rsidR="00D23406" w:rsidRDefault="00000000" w:rsidP="00AF73C2">
      <w:pPr>
        <w:pStyle w:val="ListBullet"/>
        <w:jc w:val="both"/>
      </w:pPr>
      <w:r>
        <w:t xml:space="preserve">  </w:t>
      </w:r>
      <w:r>
        <w:rPr>
          <w:i/>
        </w:rPr>
        <w:t>Algorithm Example:</w:t>
      </w:r>
      <w:r>
        <w:t xml:space="preserve"> If </w:t>
      </w:r>
      <w:proofErr w:type="spellStart"/>
      <w:r>
        <w:rPr>
          <w:rFonts w:ascii="Courier New" w:hAnsi="Courier New"/>
        </w:rPr>
        <w:t>growth_score</w:t>
      </w:r>
      <w:proofErr w:type="spellEnd"/>
      <w:r>
        <w:t xml:space="preserve"> &gt; 8.0 → </w:t>
      </w:r>
      <w:r>
        <w:rPr>
          <w:b/>
        </w:rPr>
        <w:t>" Explosive Development Corridor"</w:t>
      </w:r>
      <w:r>
        <w:t>.</w:t>
      </w:r>
    </w:p>
    <w:p w14:paraId="6D482F83" w14:textId="7F4CA3D2" w:rsidR="00D23406" w:rsidRDefault="00000000" w:rsidP="00AF73C2">
      <w:pPr>
        <w:pStyle w:val="ListBullet"/>
        <w:jc w:val="both"/>
      </w:pPr>
      <w:r>
        <w:t xml:space="preserve">  </w:t>
      </w:r>
      <w:r>
        <w:rPr>
          <w:i/>
        </w:rPr>
        <w:t>Sentiment Logic:</w:t>
      </w:r>
      <w:r>
        <w:t xml:space="preserve"> Sentiment scores &gt; 0.4 → </w:t>
      </w:r>
      <w:r>
        <w:rPr>
          <w:b/>
        </w:rPr>
        <w:t>" Investor Favorite"</w:t>
      </w:r>
      <w:r>
        <w:t>.</w:t>
      </w:r>
    </w:p>
    <w:p w14:paraId="05539960" w14:textId="77777777" w:rsidR="00D23406" w:rsidRDefault="00000000" w:rsidP="00AF73C2">
      <w:pPr>
        <w:pStyle w:val="Heading2"/>
        <w:jc w:val="both"/>
      </w:pPr>
      <w:r>
        <w:t>5.3 API Surface Area</w:t>
      </w:r>
    </w:p>
    <w:p w14:paraId="732FA7C0" w14:textId="194DC9E9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`GET /</w:t>
      </w:r>
      <w:proofErr w:type="spellStart"/>
      <w:r>
        <w:rPr>
          <w:b/>
        </w:rPr>
        <w:t>api</w:t>
      </w:r>
      <w:proofErr w:type="spellEnd"/>
      <w:r>
        <w:rPr>
          <w:b/>
        </w:rPr>
        <w:t>/v1/locations`</w:t>
      </w:r>
      <w:r>
        <w:t xml:space="preserve">: Returns </w:t>
      </w:r>
      <w:proofErr w:type="spellStart"/>
      <w:r>
        <w:t>GeoJSON</w:t>
      </w:r>
      <w:proofErr w:type="spellEnd"/>
      <w:r>
        <w:t xml:space="preserve"> of all  locations.</w:t>
      </w:r>
    </w:p>
    <w:p w14:paraId="06437394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`GET /</w:t>
      </w:r>
      <w:proofErr w:type="spellStart"/>
      <w:r>
        <w:rPr>
          <w:b/>
        </w:rPr>
        <w:t>api</w:t>
      </w:r>
      <w:proofErr w:type="spellEnd"/>
      <w:r>
        <w:rPr>
          <w:b/>
        </w:rPr>
        <w:t>/v1/location/{id}`</w:t>
      </w:r>
      <w:r>
        <w:t>: Fetches detailed "Intel Card" analytics.</w:t>
      </w:r>
    </w:p>
    <w:p w14:paraId="64B5ADEF" w14:textId="77777777" w:rsidR="00D23406" w:rsidRDefault="00000000" w:rsidP="00AF73C2">
      <w:pPr>
        <w:pStyle w:val="ListBullet"/>
        <w:jc w:val="both"/>
      </w:pPr>
      <w:r>
        <w:lastRenderedPageBreak/>
        <w:t xml:space="preserve">  </w:t>
      </w:r>
      <w:r>
        <w:rPr>
          <w:b/>
        </w:rPr>
        <w:t>`GET /</w:t>
      </w:r>
      <w:proofErr w:type="spellStart"/>
      <w:r>
        <w:rPr>
          <w:b/>
        </w:rPr>
        <w:t>api</w:t>
      </w:r>
      <w:proofErr w:type="spellEnd"/>
      <w:r>
        <w:rPr>
          <w:b/>
        </w:rPr>
        <w:t>/v1/insights`</w:t>
      </w:r>
      <w:r>
        <w:t>: Powers the search bar.</w:t>
      </w:r>
    </w:p>
    <w:p w14:paraId="258FDF91" w14:textId="77777777" w:rsidR="00815ECE" w:rsidRDefault="00815ECE" w:rsidP="00AF73C2">
      <w:pPr>
        <w:pStyle w:val="ListBullet"/>
        <w:numPr>
          <w:ilvl w:val="0"/>
          <w:numId w:val="0"/>
        </w:numPr>
        <w:jc w:val="both"/>
      </w:pPr>
      <w:r>
        <w:t>_________________________________________________________________________________________________________</w:t>
      </w:r>
    </w:p>
    <w:p w14:paraId="7ED4DB3E" w14:textId="77777777" w:rsidR="00D23406" w:rsidRDefault="00000000" w:rsidP="00AF73C2">
      <w:pPr>
        <w:pStyle w:val="Heading1"/>
        <w:jc w:val="both"/>
      </w:pPr>
      <w:r>
        <w:t>6. Phase V: Frontend Visualization (Vector Maps)</w:t>
      </w:r>
    </w:p>
    <w:p w14:paraId="46EBC439" w14:textId="77777777" w:rsidR="00D23406" w:rsidRDefault="00000000" w:rsidP="00AF73C2">
      <w:pPr>
        <w:jc w:val="both"/>
      </w:pPr>
      <w:r>
        <w:t>The user interface focuses on immersive, high-performance data visualization.</w:t>
      </w:r>
    </w:p>
    <w:p w14:paraId="5DD38B5B" w14:textId="77777777" w:rsidR="00D23406" w:rsidRDefault="00000000" w:rsidP="00AF73C2">
      <w:pPr>
        <w:pStyle w:val="Heading2"/>
        <w:jc w:val="both"/>
      </w:pPr>
      <w:r>
        <w:t>6.1 Visualization Engine</w:t>
      </w:r>
    </w:p>
    <w:p w14:paraId="17961B4C" w14:textId="77777777" w:rsidR="00D23406" w:rsidRDefault="00000000" w:rsidP="00AF73C2">
      <w:pPr>
        <w:pStyle w:val="ListBullet"/>
        <w:jc w:val="both"/>
      </w:pPr>
      <w:r>
        <w:t xml:space="preserve">  </w:t>
      </w:r>
      <w:proofErr w:type="spellStart"/>
      <w:r>
        <w:rPr>
          <w:b/>
        </w:rPr>
        <w:t>MapLibre</w:t>
      </w:r>
      <w:proofErr w:type="spellEnd"/>
      <w:r>
        <w:rPr>
          <w:b/>
        </w:rPr>
        <w:t xml:space="preserve"> GL JS:</w:t>
      </w:r>
      <w:r>
        <w:t xml:space="preserve"> Renders vector tiles for smooth zooming and interaction.</w:t>
      </w:r>
    </w:p>
    <w:p w14:paraId="74A1E209" w14:textId="77777777" w:rsidR="00D23406" w:rsidRDefault="00000000" w:rsidP="00AF73C2">
      <w:pPr>
        <w:pStyle w:val="ListBullet"/>
        <w:jc w:val="both"/>
      </w:pPr>
      <w:r>
        <w:t xml:space="preserve">  </w:t>
      </w:r>
      <w:proofErr w:type="spellStart"/>
      <w:r>
        <w:rPr>
          <w:b/>
        </w:rPr>
        <w:t>PMTiles</w:t>
      </w:r>
      <w:proofErr w:type="spellEnd"/>
      <w:r>
        <w:rPr>
          <w:b/>
        </w:rPr>
        <w:t>:</w:t>
      </w:r>
      <w:r>
        <w:t xml:space="preserve"> Integrated for efficient, serverless vector tile streaming.</w:t>
      </w:r>
    </w:p>
    <w:p w14:paraId="016972A7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Styling:</w:t>
      </w:r>
      <w:r>
        <w:t xml:space="preserve"> A custom "Dark Mode" (</w:t>
      </w:r>
      <w:proofErr w:type="spellStart"/>
      <w:r>
        <w:rPr>
          <w:rFonts w:ascii="Courier New" w:hAnsi="Courier New"/>
        </w:rPr>
        <w:t>style.json</w:t>
      </w:r>
      <w:proofErr w:type="spellEnd"/>
      <w:r>
        <w:t>) optimized for high-contrast data overlays.</w:t>
      </w:r>
    </w:p>
    <w:p w14:paraId="45601C0D" w14:textId="77777777" w:rsidR="00D23406" w:rsidRDefault="00000000" w:rsidP="00AF73C2">
      <w:pPr>
        <w:pStyle w:val="Heading2"/>
        <w:jc w:val="both"/>
      </w:pPr>
      <w:r>
        <w:t>6.2 User Interface Components</w:t>
      </w:r>
    </w:p>
    <w:p w14:paraId="1320FF16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The Intel Card:</w:t>
      </w:r>
      <w:r>
        <w:t xml:space="preserve"> A reactive sidebar that hydrates with data on click, showing Smart Copy, Infrastructure counts, and Price Trends.</w:t>
      </w:r>
    </w:p>
    <w:p w14:paraId="73E69E32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Layer Management:</w:t>
      </w:r>
      <w:r>
        <w:t xml:space="preserve"> Controls for toggling Metro Lines, Highways, etc.</w:t>
      </w:r>
    </w:p>
    <w:p w14:paraId="714FCEA2" w14:textId="77777777" w:rsidR="00D23406" w:rsidRDefault="00000000" w:rsidP="00AF73C2">
      <w:pPr>
        <w:pStyle w:val="ListBullet"/>
        <w:jc w:val="both"/>
      </w:pPr>
      <w:r>
        <w:t xml:space="preserve">  </w:t>
      </w:r>
      <w:r>
        <w:rPr>
          <w:b/>
        </w:rPr>
        <w:t>Global Search:</w:t>
      </w:r>
      <w:r>
        <w:t xml:space="preserve"> Autocomplete navigation across the 490+ locations.</w:t>
      </w:r>
    </w:p>
    <w:p w14:paraId="1DB72167" w14:textId="39C8F34A" w:rsidR="00D23406" w:rsidRDefault="00815ECE" w:rsidP="00AF73C2">
      <w:pPr>
        <w:pStyle w:val="ListBullet"/>
        <w:numPr>
          <w:ilvl w:val="0"/>
          <w:numId w:val="0"/>
        </w:numPr>
        <w:jc w:val="both"/>
      </w:pPr>
      <w:r>
        <w:t>_________________________________________________________________________________________________________</w:t>
      </w:r>
    </w:p>
    <w:p w14:paraId="15892C56" w14:textId="77777777" w:rsidR="00D23406" w:rsidRDefault="00000000" w:rsidP="00AF73C2">
      <w:pPr>
        <w:pStyle w:val="Heading1"/>
        <w:jc w:val="both"/>
      </w:pPr>
      <w:r>
        <w:t>7. Conclusion</w:t>
      </w:r>
    </w:p>
    <w:p w14:paraId="4A769065" w14:textId="77777777" w:rsidR="00D23406" w:rsidRDefault="00000000" w:rsidP="00AF73C2">
      <w:pPr>
        <w:jc w:val="both"/>
      </w:pPr>
      <w:r>
        <w:t xml:space="preserve">The Real Estate Intelligence Platform successfully bridges the gap between raw web data and actionable visual intelligence. By automating the pipeline from </w:t>
      </w:r>
      <w:proofErr w:type="spellStart"/>
      <w:r>
        <w:rPr>
          <w:b/>
        </w:rPr>
        <w:t>FinBERT</w:t>
      </w:r>
      <w:proofErr w:type="spellEnd"/>
      <w:r>
        <w:rPr>
          <w:b/>
        </w:rPr>
        <w:t>-powered Scraping</w:t>
      </w:r>
      <w:r>
        <w:t xml:space="preserve"> to </w:t>
      </w:r>
      <w:proofErr w:type="spellStart"/>
      <w:r>
        <w:rPr>
          <w:b/>
        </w:rPr>
        <w:t>PostGIS</w:t>
      </w:r>
      <w:proofErr w:type="spellEnd"/>
      <w:r>
        <w:rPr>
          <w:b/>
        </w:rPr>
        <w:t xml:space="preserve"> Aggregation</w:t>
      </w:r>
      <w:r>
        <w:t xml:space="preserve">, and delivering it via a </w:t>
      </w:r>
      <w:r>
        <w:rPr>
          <w:b/>
        </w:rPr>
        <w:t>Vector Map Interface</w:t>
      </w:r>
      <w:r>
        <w:t>, the system provides a professional-grade tool for analyzing market dynamics in real-time.</w:t>
      </w:r>
    </w:p>
    <w:sectPr w:rsidR="00D23406" w:rsidSect="00A06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EA63E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6ADA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394638">
    <w:abstractNumId w:val="8"/>
  </w:num>
  <w:num w:numId="2" w16cid:durableId="1739016849">
    <w:abstractNumId w:val="6"/>
  </w:num>
  <w:num w:numId="3" w16cid:durableId="168296798">
    <w:abstractNumId w:val="5"/>
  </w:num>
  <w:num w:numId="4" w16cid:durableId="1916930986">
    <w:abstractNumId w:val="4"/>
  </w:num>
  <w:num w:numId="5" w16cid:durableId="1847866487">
    <w:abstractNumId w:val="7"/>
  </w:num>
  <w:num w:numId="6" w16cid:durableId="760680740">
    <w:abstractNumId w:val="3"/>
  </w:num>
  <w:num w:numId="7" w16cid:durableId="2082217927">
    <w:abstractNumId w:val="2"/>
  </w:num>
  <w:num w:numId="8" w16cid:durableId="336274183">
    <w:abstractNumId w:val="1"/>
  </w:num>
  <w:num w:numId="9" w16cid:durableId="1142625647">
    <w:abstractNumId w:val="0"/>
  </w:num>
  <w:num w:numId="10" w16cid:durableId="1839494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6AE"/>
    <w:rsid w:val="001460F5"/>
    <w:rsid w:val="0015074B"/>
    <w:rsid w:val="0029639D"/>
    <w:rsid w:val="00326F90"/>
    <w:rsid w:val="00815ECE"/>
    <w:rsid w:val="00A06D0D"/>
    <w:rsid w:val="00AA1D8D"/>
    <w:rsid w:val="00AF73C2"/>
    <w:rsid w:val="00B47730"/>
    <w:rsid w:val="00CB0664"/>
    <w:rsid w:val="00D23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00A7A"/>
  <w14:defaultImageDpi w14:val="300"/>
  <w15:docId w15:val="{65CE98CD-0B45-4B3C-B603-6DAC8DCA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EC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Gudde Harjeet</cp:lastModifiedBy>
  <cp:revision>4</cp:revision>
  <cp:lastPrinted>2026-02-13T09:05:00Z</cp:lastPrinted>
  <dcterms:created xsi:type="dcterms:W3CDTF">2013-12-23T23:15:00Z</dcterms:created>
  <dcterms:modified xsi:type="dcterms:W3CDTF">2026-02-13T09:27:00Z</dcterms:modified>
  <cp:category/>
</cp:coreProperties>
</file>