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12BE8A1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9466B">
        <w:t>Онюшева Артема Андреевича</w:t>
      </w:r>
    </w:p>
    <w:p w14:paraId="0E50DEF2" w14:textId="36F51E8A" w:rsidR="009D4498" w:rsidRPr="0060216C" w:rsidRDefault="009D4498" w:rsidP="0060216C">
      <w:pPr>
        <w:pStyle w:val="HeaderDefault"/>
      </w:pPr>
      <w:r w:rsidRPr="0060216C">
        <w:t>На тему: «</w:t>
      </w:r>
      <w:r w:rsidR="0060216C">
        <w:t>Применение методов машинного обучения (</w:t>
      </w:r>
      <w:r w:rsidR="0060216C">
        <w:rPr>
          <w:lang w:val="en-US"/>
        </w:rPr>
        <w:t>ML</w:t>
      </w:r>
      <w:r w:rsidR="0060216C">
        <w:t>)</w:t>
      </w:r>
      <w:r w:rsidR="0060216C" w:rsidRPr="0060216C">
        <w:t xml:space="preserve"> </w:t>
      </w:r>
      <w:r w:rsidR="0060216C">
        <w:t>для решения задач технического анализа при управлении активами на фондовом рынке</w:t>
      </w:r>
      <w:r w:rsidRPr="0060216C">
        <w:t>»</w:t>
      </w:r>
    </w:p>
    <w:p w14:paraId="4F85AEB3" w14:textId="332C892D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9466B">
        <w:rPr>
          <w:lang w:val="ru-RU"/>
        </w:rPr>
        <w:t>Онюшева</w:t>
      </w:r>
      <w:r w:rsidRPr="009D4498">
        <w:rPr>
          <w:lang w:val="ru-RU"/>
        </w:rPr>
        <w:t xml:space="preserve"> </w:t>
      </w:r>
      <w:r w:rsidR="0089466B">
        <w:rPr>
          <w:lang w:val="ru-RU"/>
        </w:rPr>
        <w:t>А</w:t>
      </w:r>
      <w:r w:rsidRPr="009D4498">
        <w:rPr>
          <w:lang w:val="ru-RU"/>
        </w:rPr>
        <w:t>.</w:t>
      </w:r>
      <w:r w:rsidR="0089466B">
        <w:rPr>
          <w:lang w:val="ru-RU"/>
        </w:rPr>
        <w:t>А</w:t>
      </w:r>
      <w:r w:rsidRPr="009D4498">
        <w:rPr>
          <w:lang w:val="ru-RU"/>
        </w:rPr>
        <w:t>. посвящена</w:t>
      </w:r>
      <w:r w:rsidR="0060216C">
        <w:rPr>
          <w:lang w:val="ru-RU"/>
        </w:rPr>
        <w:t xml:space="preserve"> разработке различных архитектур нейронных сетей</w:t>
      </w:r>
      <w:r w:rsidR="00782D38">
        <w:rPr>
          <w:lang w:val="ru-RU"/>
        </w:rPr>
        <w:t xml:space="preserve"> на </w:t>
      </w:r>
      <w:r w:rsidR="00782D38">
        <w:t>Python</w:t>
      </w:r>
      <w:r w:rsidR="00782D38">
        <w:rPr>
          <w:lang w:val="ru-RU"/>
        </w:rPr>
        <w:t>, используя модуль</w:t>
      </w:r>
      <w:r w:rsidR="00782D38" w:rsidRPr="00782D38">
        <w:rPr>
          <w:lang w:val="ru-RU"/>
        </w:rPr>
        <w:t xml:space="preserve"> </w:t>
      </w:r>
      <w:r w:rsidR="00782D38">
        <w:t>PyTorch</w:t>
      </w:r>
      <w:r w:rsidR="00782D38" w:rsidRPr="00782D38">
        <w:rPr>
          <w:lang w:val="ru-RU"/>
        </w:rPr>
        <w:t>,</w:t>
      </w:r>
      <w:r w:rsidR="0060216C">
        <w:rPr>
          <w:lang w:val="ru-RU"/>
        </w:rPr>
        <w:t xml:space="preserve"> и проведении на них исследований эффективности применения методов машинного обучения для решения задач технического анали</w:t>
      </w:r>
      <w:r w:rsidR="00782D38">
        <w:rPr>
          <w:lang w:val="ru-RU"/>
        </w:rPr>
        <w:t>за при управлении активами на фондовом рынке</w:t>
      </w:r>
      <w:r w:rsidRPr="00077970">
        <w:rPr>
          <w:lang w:val="ru-RU"/>
        </w:rPr>
        <w:t>.</w:t>
      </w:r>
    </w:p>
    <w:p w14:paraId="568BD920" w14:textId="72A04AAE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</w:t>
      </w:r>
      <w:r w:rsidR="00177426">
        <w:rPr>
          <w:lang w:val="ru-RU"/>
        </w:rPr>
        <w:t xml:space="preserve">ы три различных архитектуры: </w:t>
      </w:r>
      <w:r w:rsidR="00177426">
        <w:t>MLP</w:t>
      </w:r>
      <w:r w:rsidR="00177426" w:rsidRPr="00177426">
        <w:rPr>
          <w:lang w:val="ru-RU"/>
        </w:rPr>
        <w:t xml:space="preserve">, </w:t>
      </w:r>
      <w:r w:rsidR="00177426">
        <w:t>CNN</w:t>
      </w:r>
      <w:r w:rsidR="00177426" w:rsidRPr="00177426">
        <w:rPr>
          <w:lang w:val="ru-RU"/>
        </w:rPr>
        <w:t xml:space="preserve">, </w:t>
      </w:r>
      <w:r w:rsidR="00177426">
        <w:t>Transformer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>еализован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метод дообучения нейронных сетей</w:t>
      </w:r>
      <w:r w:rsidR="00C66B05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177426">
        <w:rPr>
          <w:lang w:val="ru-RU"/>
        </w:rPr>
        <w:t xml:space="preserve"> модулем </w:t>
      </w:r>
      <w:r w:rsidR="00177426">
        <w:t>PyTorch</w:t>
      </w:r>
      <w:r w:rsidRPr="00035235">
        <w:rPr>
          <w:lang w:val="ru-RU"/>
        </w:rPr>
        <w:t>.</w:t>
      </w:r>
      <w:r w:rsidR="00177426" w:rsidRPr="00177426">
        <w:rPr>
          <w:lang w:val="ru-RU"/>
        </w:rPr>
        <w:t xml:space="preserve"> </w:t>
      </w:r>
      <w:r w:rsidR="00177426">
        <w:rPr>
          <w:lang w:val="ru-RU"/>
        </w:rPr>
        <w:t>Проведено множество исследований.</w:t>
      </w:r>
      <w:r w:rsidRPr="00035235">
        <w:rPr>
          <w:lang w:val="ru-RU"/>
        </w:rPr>
        <w:t xml:space="preserve"> </w:t>
      </w:r>
      <w:r w:rsidRPr="001C4089">
        <w:rPr>
          <w:lang w:val="ru-RU"/>
        </w:rPr>
        <w:t xml:space="preserve">Результат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</w:t>
      </w:r>
      <w:r w:rsidR="00177426">
        <w:rPr>
          <w:lang w:val="ru-RU"/>
        </w:rPr>
        <w:t xml:space="preserve"> демонстрирует высокий уровень владения инструментами модуля </w:t>
      </w:r>
      <w:r w:rsidR="00177426">
        <w:t>PyTorch</w:t>
      </w:r>
      <w:r w:rsidR="00177426" w:rsidRPr="00177426">
        <w:rPr>
          <w:lang w:val="ru-RU"/>
        </w:rPr>
        <w:t xml:space="preserve">, </w:t>
      </w:r>
      <w:r w:rsidR="00177426">
        <w:rPr>
          <w:lang w:val="ru-RU"/>
        </w:rPr>
        <w:t>понимание нюансов различных архитектур нейронных сетей, а также глубокое понимание важности использования различных оценочных метрик в задачах такого типа</w:t>
      </w:r>
      <w:r>
        <w:rPr>
          <w:lang w:val="ru-RU"/>
        </w:rPr>
        <w:t>.</w:t>
      </w:r>
    </w:p>
    <w:p w14:paraId="4BC31E20" w14:textId="7B7267EA" w:rsidR="006C3AE0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33C3BA23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177426">
        <w:rPr>
          <w:lang w:val="ru-RU"/>
        </w:rPr>
        <w:t xml:space="preserve"> высокий уровень оптимизации и удобства использования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Кроме того, нужно отметить</w:t>
      </w:r>
      <w:r w:rsidR="00177426">
        <w:rPr>
          <w:lang w:val="ru-RU"/>
        </w:rPr>
        <w:t xml:space="preserve"> хорошую модульность кода</w:t>
      </w:r>
      <w:r w:rsidR="00BE0910" w:rsidRPr="00BE0910">
        <w:rPr>
          <w:lang w:val="ru-RU"/>
        </w:rPr>
        <w:t>.</w:t>
      </w:r>
      <w:r w:rsidR="00177426">
        <w:rPr>
          <w:lang w:val="ru-RU"/>
        </w:rPr>
        <w:t xml:space="preserve"> Практическая значимость работы заключается в подготовке необходимых исследований для дальнейших изучения применения методом машинного обучения для решения задач технического анализа при управлении активами на фондовом рынке.</w:t>
      </w:r>
    </w:p>
    <w:p w14:paraId="336766E2" w14:textId="2BEB0691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>подробно</w:t>
      </w:r>
      <w:r w:rsidR="00B4778B">
        <w:rPr>
          <w:lang w:val="ru-RU"/>
        </w:rPr>
        <w:t>й документации написанных функций и классов.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426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0216C"/>
    <w:rsid w:val="0065430B"/>
    <w:rsid w:val="0067783B"/>
    <w:rsid w:val="00680CAB"/>
    <w:rsid w:val="006A1BA9"/>
    <w:rsid w:val="006A4FF9"/>
    <w:rsid w:val="006A6D97"/>
    <w:rsid w:val="006C3AE0"/>
    <w:rsid w:val="006E58DF"/>
    <w:rsid w:val="007329FF"/>
    <w:rsid w:val="007404CB"/>
    <w:rsid w:val="00781A3C"/>
    <w:rsid w:val="00782D38"/>
    <w:rsid w:val="00782E65"/>
    <w:rsid w:val="00796615"/>
    <w:rsid w:val="007D205F"/>
    <w:rsid w:val="007D45FB"/>
    <w:rsid w:val="00802C23"/>
    <w:rsid w:val="0086197A"/>
    <w:rsid w:val="0089466B"/>
    <w:rsid w:val="008B034B"/>
    <w:rsid w:val="008C5DBB"/>
    <w:rsid w:val="008F4546"/>
    <w:rsid w:val="00903827"/>
    <w:rsid w:val="00923E9D"/>
    <w:rsid w:val="0094774D"/>
    <w:rsid w:val="00981862"/>
    <w:rsid w:val="009D4498"/>
    <w:rsid w:val="009F793E"/>
    <w:rsid w:val="00A47F6D"/>
    <w:rsid w:val="00A47FFC"/>
    <w:rsid w:val="00A90AA6"/>
    <w:rsid w:val="00AC7AED"/>
    <w:rsid w:val="00AE743C"/>
    <w:rsid w:val="00B35858"/>
    <w:rsid w:val="00B4778B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3</cp:revision>
  <dcterms:created xsi:type="dcterms:W3CDTF">2024-05-31T21:29:00Z</dcterms:created>
  <dcterms:modified xsi:type="dcterms:W3CDTF">2024-06-11T21:26:00Z</dcterms:modified>
</cp:coreProperties>
</file>