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9786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9"/>
        <w:gridCol w:w="7517"/>
      </w:tblGrid>
      <w:tr w:rsidR="00442AEB" w:rsidRPr="008B15BD" w14:paraId="15C9A42F" w14:textId="77777777" w:rsidTr="001D71D3">
        <w:trPr>
          <w:trHeight w:val="403"/>
        </w:trPr>
        <w:tc>
          <w:tcPr>
            <w:tcW w:w="2269" w:type="dxa"/>
          </w:tcPr>
          <w:p w14:paraId="46A2B9B8" w14:textId="77777777" w:rsidR="00442AEB" w:rsidRPr="001B4A98" w:rsidRDefault="00442AEB" w:rsidP="009D124D">
            <w:pPr>
              <w:spacing w:line="276" w:lineRule="auto"/>
              <w:ind w:firstLine="0"/>
              <w:rPr>
                <w:bCs/>
                <w:sz w:val="24"/>
                <w:szCs w:val="24"/>
                <w:lang w:val="ru-RU"/>
              </w:rPr>
            </w:pPr>
            <w:r w:rsidRPr="001B4A98">
              <w:rPr>
                <w:sz w:val="24"/>
                <w:szCs w:val="24"/>
                <w:lang w:val="ru-RU"/>
              </w:rPr>
              <w:t xml:space="preserve">ФАКУЛЬТЕТ  </w:t>
            </w:r>
          </w:p>
        </w:tc>
        <w:tc>
          <w:tcPr>
            <w:tcW w:w="7517" w:type="dxa"/>
            <w:tcBorders>
              <w:bottom w:val="single" w:sz="4" w:space="0" w:color="auto"/>
            </w:tcBorders>
          </w:tcPr>
          <w:p w14:paraId="6BBB917F" w14:textId="77777777" w:rsidR="00442AEB" w:rsidRPr="00C6499F" w:rsidRDefault="00442AEB" w:rsidP="00AF183A">
            <w:pPr>
              <w:ind w:firstLine="0"/>
              <w:rPr>
                <w:sz w:val="24"/>
                <w:szCs w:val="24"/>
                <w:lang w:val="ru-RU"/>
              </w:rPr>
            </w:pPr>
            <w:r w:rsidRPr="00C6499F">
              <w:rPr>
                <w:sz w:val="24"/>
                <w:szCs w:val="24"/>
                <w:lang w:val="ru-RU"/>
              </w:rPr>
              <w:t>Робототехника и комплексная автоматизация (РК)</w:t>
            </w:r>
          </w:p>
        </w:tc>
      </w:tr>
      <w:tr w:rsidR="00442AEB" w:rsidRPr="001B4A98" w14:paraId="4CC7D3CC" w14:textId="77777777" w:rsidTr="001D71D3">
        <w:trPr>
          <w:trHeight w:val="413"/>
        </w:trPr>
        <w:tc>
          <w:tcPr>
            <w:tcW w:w="2269" w:type="dxa"/>
          </w:tcPr>
          <w:p w14:paraId="73AC5A0A" w14:textId="77777777" w:rsidR="00442AEB" w:rsidRPr="001B4A98" w:rsidRDefault="00442AEB" w:rsidP="009D124D">
            <w:pPr>
              <w:spacing w:line="276" w:lineRule="auto"/>
              <w:ind w:firstLine="0"/>
              <w:rPr>
                <w:bCs/>
                <w:sz w:val="24"/>
                <w:szCs w:val="24"/>
                <w:lang w:val="ru-RU"/>
              </w:rPr>
            </w:pPr>
            <w:r w:rsidRPr="001B4A98">
              <w:rPr>
                <w:sz w:val="24"/>
                <w:szCs w:val="24"/>
                <w:lang w:val="ru-RU"/>
              </w:rPr>
              <w:t>КАФЕДРА</w:t>
            </w:r>
          </w:p>
        </w:tc>
        <w:tc>
          <w:tcPr>
            <w:tcW w:w="7517" w:type="dxa"/>
            <w:tcBorders>
              <w:top w:val="single" w:sz="4" w:space="0" w:color="auto"/>
              <w:bottom w:val="single" w:sz="4" w:space="0" w:color="auto"/>
            </w:tcBorders>
          </w:tcPr>
          <w:p w14:paraId="36072FF6" w14:textId="77777777" w:rsidR="00442AEB" w:rsidRPr="00C6499F" w:rsidRDefault="00442AEB" w:rsidP="00AF183A">
            <w:pPr>
              <w:ind w:firstLine="0"/>
              <w:rPr>
                <w:bCs/>
                <w:sz w:val="24"/>
                <w:szCs w:val="24"/>
                <w:lang w:val="ru-RU"/>
              </w:rPr>
            </w:pPr>
            <w:r w:rsidRPr="00C6499F">
              <w:rPr>
                <w:iCs/>
                <w:sz w:val="24"/>
                <w:szCs w:val="24"/>
                <w:lang w:val="ru-RU"/>
              </w:rPr>
              <w:t>Системы автоматизированного проектирования (РК6)</w:t>
            </w:r>
          </w:p>
        </w:tc>
      </w:tr>
    </w:tbl>
    <w:p w14:paraId="29151460" w14:textId="77777777" w:rsidR="00442AEB" w:rsidRPr="001B4A98" w:rsidRDefault="00442AEB" w:rsidP="00442AEB">
      <w:pPr>
        <w:spacing w:after="0" w:line="276" w:lineRule="auto"/>
        <w:ind w:left="360" w:firstLine="0"/>
        <w:jc w:val="center"/>
        <w:rPr>
          <w:bCs/>
          <w:szCs w:val="28"/>
          <w:lang w:val="ru-RU"/>
        </w:rPr>
      </w:pPr>
    </w:p>
    <w:p w14:paraId="28BB637E" w14:textId="77777777" w:rsidR="00442AEB" w:rsidRPr="001B4A98" w:rsidRDefault="00442AEB" w:rsidP="00442AEB">
      <w:pPr>
        <w:spacing w:after="0" w:line="276" w:lineRule="auto"/>
        <w:ind w:left="360" w:firstLine="0"/>
        <w:jc w:val="center"/>
        <w:rPr>
          <w:bCs/>
          <w:szCs w:val="28"/>
          <w:lang w:val="ru-RU"/>
        </w:rPr>
      </w:pPr>
    </w:p>
    <w:p w14:paraId="37E4B097" w14:textId="297A26CF" w:rsidR="00442AEB" w:rsidRDefault="00442AEB" w:rsidP="00442AEB">
      <w:pPr>
        <w:spacing w:after="0" w:line="276" w:lineRule="auto"/>
        <w:ind w:firstLine="0"/>
        <w:jc w:val="center"/>
        <w:rPr>
          <w:bCs/>
          <w:szCs w:val="28"/>
          <w:lang w:val="ru-RU"/>
        </w:rPr>
      </w:pPr>
    </w:p>
    <w:p w14:paraId="4E2F8FD1" w14:textId="77777777" w:rsidR="00C6499F" w:rsidRPr="001B4A98" w:rsidRDefault="00C6499F" w:rsidP="00442AEB">
      <w:pPr>
        <w:spacing w:after="0" w:line="276" w:lineRule="auto"/>
        <w:ind w:firstLine="0"/>
        <w:jc w:val="center"/>
        <w:rPr>
          <w:bCs/>
          <w:szCs w:val="28"/>
          <w:lang w:val="ru-RU"/>
        </w:rPr>
      </w:pPr>
    </w:p>
    <w:tbl>
      <w:tblPr>
        <w:tblStyle w:val="a4"/>
        <w:tblW w:w="9928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8"/>
      </w:tblGrid>
      <w:tr w:rsidR="006C7B3A" w:rsidRPr="0011289B" w14:paraId="67E4630F" w14:textId="77777777" w:rsidTr="00EB6828">
        <w:trPr>
          <w:trHeight w:val="884"/>
        </w:trPr>
        <w:tc>
          <w:tcPr>
            <w:tcW w:w="9928" w:type="dxa"/>
          </w:tcPr>
          <w:p w14:paraId="2C522F11" w14:textId="77777777" w:rsidR="006C7B3A" w:rsidRPr="0011289B" w:rsidRDefault="006C7B3A" w:rsidP="00067B76">
            <w:pPr>
              <w:ind w:firstLine="0"/>
              <w:jc w:val="center"/>
              <w:rPr>
                <w:rFonts w:eastAsia="Times New Roman"/>
                <w:b/>
                <w:color w:val="000000" w:themeColor="text1"/>
                <w:sz w:val="44"/>
                <w:szCs w:val="24"/>
                <w:lang w:val="ru-RU" w:eastAsia="ru-RU"/>
              </w:rPr>
            </w:pPr>
            <w:r w:rsidRPr="0011289B">
              <w:rPr>
                <w:rFonts w:eastAsia="Times New Roman"/>
                <w:b/>
                <w:color w:val="000000" w:themeColor="text1"/>
                <w:sz w:val="44"/>
                <w:szCs w:val="24"/>
                <w:lang w:val="ru-RU" w:eastAsia="ru-RU"/>
              </w:rPr>
              <w:t>РАСЧЕТНО-ПОЯСНИТЕЛЬНАЯ ЗАПИСКА</w:t>
            </w:r>
          </w:p>
        </w:tc>
      </w:tr>
      <w:tr w:rsidR="006C7B3A" w:rsidRPr="0011289B" w14:paraId="3CF4530D" w14:textId="77777777" w:rsidTr="00EB6828">
        <w:trPr>
          <w:trHeight w:val="851"/>
        </w:trPr>
        <w:tc>
          <w:tcPr>
            <w:tcW w:w="9928" w:type="dxa"/>
          </w:tcPr>
          <w:p w14:paraId="3FB92605" w14:textId="77777777" w:rsidR="006C7B3A" w:rsidRPr="0011289B" w:rsidRDefault="006C7B3A" w:rsidP="00067B76">
            <w:pPr>
              <w:ind w:firstLine="0"/>
              <w:jc w:val="center"/>
              <w:rPr>
                <w:rFonts w:eastAsia="Times New Roman"/>
                <w:b/>
                <w:i/>
                <w:color w:val="000000" w:themeColor="text1"/>
                <w:sz w:val="40"/>
                <w:szCs w:val="40"/>
                <w:lang w:eastAsia="ru-RU"/>
              </w:rPr>
            </w:pPr>
            <w:r w:rsidRPr="0011289B">
              <w:rPr>
                <w:rFonts w:eastAsia="Times New Roman"/>
                <w:b/>
                <w:i/>
                <w:color w:val="000000" w:themeColor="text1"/>
                <w:sz w:val="40"/>
                <w:szCs w:val="40"/>
                <w:lang w:val="ru-RU" w:eastAsia="ru-RU"/>
              </w:rPr>
              <w:t>К ВЫПУСКНОЙ КВАЛИФИКАЦИОННОЙ РАБОТЕ</w:t>
            </w:r>
          </w:p>
        </w:tc>
      </w:tr>
      <w:tr w:rsidR="006C7B3A" w:rsidRPr="0011289B" w14:paraId="4AF537D9" w14:textId="77777777" w:rsidTr="00EB6828">
        <w:trPr>
          <w:trHeight w:val="603"/>
        </w:trPr>
        <w:tc>
          <w:tcPr>
            <w:tcW w:w="9928" w:type="dxa"/>
          </w:tcPr>
          <w:p w14:paraId="0422ED46" w14:textId="77777777" w:rsidR="006C7B3A" w:rsidRPr="0011289B" w:rsidRDefault="006C7B3A" w:rsidP="00067B76">
            <w:pPr>
              <w:ind w:firstLine="0"/>
              <w:jc w:val="center"/>
              <w:rPr>
                <w:rFonts w:eastAsia="Times New Roman"/>
                <w:b/>
                <w:i/>
                <w:color w:val="000000" w:themeColor="text1"/>
                <w:sz w:val="40"/>
                <w:szCs w:val="40"/>
                <w:lang w:val="ru-RU" w:eastAsia="ru-RU"/>
              </w:rPr>
            </w:pPr>
            <w:r w:rsidRPr="0011289B">
              <w:rPr>
                <w:rFonts w:eastAsia="Times New Roman"/>
                <w:b/>
                <w:i/>
                <w:color w:val="000000" w:themeColor="text1"/>
                <w:sz w:val="40"/>
                <w:szCs w:val="40"/>
                <w:lang w:val="ru-RU" w:eastAsia="ru-RU"/>
              </w:rPr>
              <w:t>НА ТЕМУ:</w:t>
            </w:r>
          </w:p>
        </w:tc>
      </w:tr>
    </w:tbl>
    <w:p w14:paraId="6D1094E9" w14:textId="5F892F2B" w:rsidR="00442AEB" w:rsidRPr="00FD7502" w:rsidRDefault="00442AEB" w:rsidP="006C7B3A">
      <w:pPr>
        <w:spacing w:after="0" w:line="276" w:lineRule="auto"/>
        <w:ind w:firstLine="0"/>
        <w:jc w:val="center"/>
        <w:rPr>
          <w:b/>
          <w:bCs/>
          <w:i/>
          <w:iCs/>
          <w:color w:val="000000" w:themeColor="text1"/>
          <w:sz w:val="36"/>
          <w:szCs w:val="28"/>
          <w:lang w:val="ru-RU"/>
        </w:rPr>
      </w:pPr>
      <w:r w:rsidRPr="001B4A98">
        <w:rPr>
          <w:b/>
          <w:bCs/>
          <w:i/>
          <w:iCs/>
          <w:color w:val="000000" w:themeColor="text1"/>
          <w:sz w:val="36"/>
          <w:szCs w:val="28"/>
          <w:lang w:val="ru-RU"/>
        </w:rPr>
        <w:t>«</w:t>
      </w:r>
      <w:r w:rsidR="004F17D2">
        <w:rPr>
          <w:b/>
          <w:bCs/>
          <w:i/>
          <w:iCs/>
          <w:color w:val="000000" w:themeColor="text1"/>
          <w:sz w:val="36"/>
          <w:szCs w:val="28"/>
          <w:lang w:val="ru-RU"/>
        </w:rPr>
        <w:t>Исследование и разработка образовательной платформы с курсами</w:t>
      </w:r>
      <w:r w:rsidRPr="001B4A98">
        <w:rPr>
          <w:b/>
          <w:bCs/>
          <w:i/>
          <w:iCs/>
          <w:color w:val="000000" w:themeColor="text1"/>
          <w:sz w:val="36"/>
          <w:szCs w:val="28"/>
          <w:lang w:val="ru-RU"/>
        </w:rPr>
        <w:t>»</w:t>
      </w:r>
    </w:p>
    <w:p w14:paraId="740FCD48" w14:textId="1D432D2F" w:rsidR="0015587A" w:rsidRDefault="0015587A" w:rsidP="00442AEB">
      <w:pPr>
        <w:spacing w:after="0" w:line="276" w:lineRule="auto"/>
        <w:ind w:firstLine="0"/>
        <w:rPr>
          <w:bCs/>
          <w:szCs w:val="28"/>
          <w:lang w:val="ru-RU"/>
        </w:rPr>
      </w:pPr>
    </w:p>
    <w:p w14:paraId="03A2BE84" w14:textId="77777777" w:rsidR="00442AEB" w:rsidRDefault="00442AEB" w:rsidP="00442AEB">
      <w:pPr>
        <w:spacing w:after="0" w:line="276" w:lineRule="auto"/>
        <w:ind w:firstLine="0"/>
        <w:rPr>
          <w:bCs/>
          <w:szCs w:val="28"/>
          <w:lang w:val="ru-RU"/>
        </w:rPr>
      </w:pPr>
    </w:p>
    <w:p w14:paraId="2D37FDAC" w14:textId="77777777" w:rsidR="004F17D2" w:rsidRDefault="004F17D2" w:rsidP="00442AEB">
      <w:pPr>
        <w:spacing w:after="0" w:line="276" w:lineRule="auto"/>
        <w:ind w:firstLine="0"/>
        <w:rPr>
          <w:bCs/>
          <w:szCs w:val="28"/>
          <w:lang w:val="ru-RU"/>
        </w:rPr>
      </w:pPr>
    </w:p>
    <w:p w14:paraId="77283F48" w14:textId="77777777" w:rsidR="004F17D2" w:rsidRPr="001B4A98" w:rsidRDefault="004F17D2" w:rsidP="00442AEB">
      <w:pPr>
        <w:spacing w:after="0" w:line="276" w:lineRule="auto"/>
        <w:ind w:firstLine="0"/>
        <w:rPr>
          <w:bCs/>
          <w:szCs w:val="28"/>
          <w:lang w:val="ru-RU"/>
        </w:rPr>
      </w:pPr>
    </w:p>
    <w:tbl>
      <w:tblPr>
        <w:tblW w:w="963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43"/>
        <w:gridCol w:w="1984"/>
        <w:gridCol w:w="76"/>
        <w:gridCol w:w="3639"/>
        <w:gridCol w:w="142"/>
        <w:gridCol w:w="1955"/>
      </w:tblGrid>
      <w:tr w:rsidR="00C6499F" w:rsidRPr="00C6499F" w14:paraId="2D72002F" w14:textId="77777777" w:rsidTr="001D71D3"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3E6B9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bookmarkStart w:id="0" w:name="_Hlk199857679"/>
            <w:r w:rsidRPr="00C6499F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Студент 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BB1504C" w14:textId="1A62B231" w:rsidR="00C6499F" w:rsidRPr="00C6499F" w:rsidRDefault="0042474D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РК6-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>41М</w:t>
            </w:r>
          </w:p>
        </w:tc>
        <w:tc>
          <w:tcPr>
            <w:tcW w:w="76" w:type="dxa"/>
            <w:tcBorders>
              <w:top w:val="nil"/>
              <w:left w:val="nil"/>
              <w:right w:val="nil"/>
            </w:tcBorders>
            <w:vAlign w:val="bottom"/>
          </w:tcPr>
          <w:p w14:paraId="3C625D69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3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A64AE8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945DE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8E25209" w14:textId="192C1E45" w:rsidR="00C6499F" w:rsidRPr="00C6499F" w:rsidRDefault="004F17D2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А</w:t>
            </w:r>
            <w:r w:rsidR="0042474D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.А.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Онюшев</w:t>
            </w:r>
          </w:p>
        </w:tc>
      </w:tr>
      <w:tr w:rsidR="00C6499F" w:rsidRPr="00C6499F" w14:paraId="50EB266B" w14:textId="77777777" w:rsidTr="001D71D3">
        <w:trPr>
          <w:trHeight w:val="307"/>
        </w:trPr>
        <w:tc>
          <w:tcPr>
            <w:tcW w:w="1843" w:type="dxa"/>
            <w:tcBorders>
              <w:top w:val="nil"/>
              <w:left w:val="nil"/>
              <w:right w:val="nil"/>
            </w:tcBorders>
            <w:vAlign w:val="bottom"/>
          </w:tcPr>
          <w:p w14:paraId="097DC78C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395CE960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ru-RU"/>
              </w:rPr>
              <w:t>(группа)</w:t>
            </w:r>
          </w:p>
        </w:tc>
        <w:tc>
          <w:tcPr>
            <w:tcW w:w="76" w:type="dxa"/>
            <w:tcBorders>
              <w:left w:val="nil"/>
              <w:right w:val="nil"/>
            </w:tcBorders>
            <w:vAlign w:val="bottom"/>
          </w:tcPr>
          <w:p w14:paraId="3C71E576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3639" w:type="dxa"/>
            <w:tcBorders>
              <w:top w:val="nil"/>
              <w:left w:val="nil"/>
              <w:right w:val="nil"/>
            </w:tcBorders>
          </w:tcPr>
          <w:p w14:paraId="787CB4AF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подпись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632C8F17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right w:val="nil"/>
            </w:tcBorders>
          </w:tcPr>
          <w:p w14:paraId="3F7A4663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инициалы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фамилия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</w:tr>
      <w:tr w:rsidR="00C6499F" w:rsidRPr="00C6499F" w14:paraId="06DDE2F6" w14:textId="77777777" w:rsidTr="001D71D3">
        <w:trPr>
          <w:trHeight w:val="307"/>
        </w:trPr>
        <w:sdt>
          <w:sdtPr>
            <w:rPr>
              <w:rFonts w:eastAsia="Times New Roman" w:cs="Times New Roman"/>
              <w:sz w:val="24"/>
              <w:szCs w:val="24"/>
              <w:lang w:val="ru-RU"/>
            </w:rPr>
            <w:alias w:val="Должность"/>
            <w:tag w:val="Должность"/>
            <w:id w:val="-1812089933"/>
            <w:placeholder>
              <w:docPart w:val="547A124AC2944A78BF7AD723877EE468"/>
            </w:placeholder>
            <w:text/>
          </w:sdtPr>
          <w:sdtContent>
            <w:tc>
              <w:tcPr>
                <w:tcW w:w="3903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682DCAA2" w14:textId="77777777" w:rsidR="00C6499F" w:rsidRPr="00C6499F" w:rsidRDefault="00C6499F" w:rsidP="00C6499F">
                <w:pPr>
                  <w:widowControl w:val="0"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Times New Roman" w:cs="Times New Roman"/>
                    <w:sz w:val="24"/>
                    <w:szCs w:val="24"/>
                    <w:lang w:val="en-GB"/>
                  </w:rPr>
                </w:pPr>
                <w:r w:rsidRPr="00C6499F">
                  <w:rPr>
                    <w:rFonts w:eastAsia="Times New Roman" w:cs="Times New Roman"/>
                    <w:sz w:val="24"/>
                    <w:szCs w:val="24"/>
                    <w:lang w:val="ru-RU"/>
                  </w:rPr>
                  <w:t>Руководитель ВКР</w:t>
                </w:r>
              </w:p>
            </w:tc>
          </w:sdtContent>
        </w:sdt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3FC39B0B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4E1FC7F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right w:val="nil"/>
            </w:tcBorders>
          </w:tcPr>
          <w:p w14:paraId="34464550" w14:textId="25576BF3" w:rsidR="00C6499F" w:rsidRPr="00C6499F" w:rsidRDefault="0042474D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Ф.А. Витюков</w:t>
            </w:r>
          </w:p>
        </w:tc>
      </w:tr>
      <w:tr w:rsidR="00C6499F" w:rsidRPr="00C6499F" w14:paraId="4ABE0A1C" w14:textId="77777777" w:rsidTr="001D71D3">
        <w:trPr>
          <w:trHeight w:val="307"/>
        </w:trPr>
        <w:tc>
          <w:tcPr>
            <w:tcW w:w="3903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0958A32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3639" w:type="dxa"/>
            <w:tcBorders>
              <w:left w:val="nil"/>
              <w:bottom w:val="nil"/>
              <w:right w:val="nil"/>
            </w:tcBorders>
          </w:tcPr>
          <w:p w14:paraId="2876DF77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026306">
              <w:rPr>
                <w:rFonts w:eastAsia="Times New Roman" w:cs="Times New Roman"/>
                <w:sz w:val="20"/>
                <w:szCs w:val="20"/>
                <w:lang w:val="en-GB"/>
              </w:rPr>
              <w:t>подпись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2" w:type="dxa"/>
            <w:tcBorders>
              <w:left w:val="nil"/>
              <w:bottom w:val="nil"/>
              <w:right w:val="nil"/>
            </w:tcBorders>
          </w:tcPr>
          <w:p w14:paraId="73678DBA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955" w:type="dxa"/>
            <w:tcBorders>
              <w:left w:val="nil"/>
              <w:bottom w:val="nil"/>
              <w:right w:val="nil"/>
            </w:tcBorders>
          </w:tcPr>
          <w:p w14:paraId="66B50CEF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инициалы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фамилия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</w:tr>
      <w:tr w:rsidR="00C6499F" w:rsidRPr="00C6499F" w14:paraId="290AD021" w14:textId="77777777" w:rsidTr="001D71D3">
        <w:trPr>
          <w:trHeight w:val="307"/>
        </w:trPr>
        <w:sdt>
          <w:sdtPr>
            <w:rPr>
              <w:rFonts w:eastAsia="Times New Roman" w:cs="Times New Roman"/>
              <w:sz w:val="24"/>
              <w:szCs w:val="24"/>
              <w:lang w:val="ru-RU"/>
            </w:rPr>
            <w:alias w:val="Должность"/>
            <w:tag w:val="Должность"/>
            <w:id w:val="702518679"/>
            <w:placeholder>
              <w:docPart w:val="FC2D2494C02540859F297438BFA08D39"/>
            </w:placeholder>
            <w:text/>
          </w:sdtPr>
          <w:sdtContent>
            <w:tc>
              <w:tcPr>
                <w:tcW w:w="3903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3B4228A6" w14:textId="77777777" w:rsidR="00C6499F" w:rsidRPr="00C6499F" w:rsidRDefault="00C6499F" w:rsidP="00C6499F">
                <w:pPr>
                  <w:widowControl w:val="0"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Times New Roman" w:cs="Times New Roman"/>
                    <w:sz w:val="24"/>
                    <w:szCs w:val="24"/>
                    <w:lang w:val="en-GB"/>
                  </w:rPr>
                </w:pPr>
                <w:r w:rsidRPr="00C6499F">
                  <w:rPr>
                    <w:rFonts w:eastAsia="Times New Roman" w:cs="Times New Roman"/>
                    <w:sz w:val="24"/>
                    <w:szCs w:val="24"/>
                    <w:lang w:val="ru-RU"/>
                  </w:rPr>
                  <w:t>Нормоконтролер</w:t>
                </w:r>
              </w:p>
            </w:tc>
          </w:sdtContent>
        </w:sdt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741E4EBB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49BF4163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</w:tcPr>
          <w:p w14:paraId="493C4AB5" w14:textId="08886E5B" w:rsidR="00C6499F" w:rsidRPr="00C6499F" w:rsidRDefault="0042474D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С.В. Грошев</w:t>
            </w:r>
          </w:p>
        </w:tc>
      </w:tr>
      <w:tr w:rsidR="00C6499F" w:rsidRPr="00C6499F" w14:paraId="69E1C3E8" w14:textId="77777777" w:rsidTr="001D71D3">
        <w:trPr>
          <w:trHeight w:val="307"/>
        </w:trPr>
        <w:tc>
          <w:tcPr>
            <w:tcW w:w="39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DF5BAE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79CCE5F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подпись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449E568C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</w:tcPr>
          <w:p w14:paraId="096B066A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инициалы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фамилия</w:t>
            </w:r>
            <w:proofErr w:type="spellEnd"/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</w:tr>
      <w:bookmarkEnd w:id="0"/>
    </w:tbl>
    <w:p w14:paraId="157382B5" w14:textId="77777777" w:rsidR="00442AEB" w:rsidRPr="001B4A98" w:rsidRDefault="00442AEB" w:rsidP="00442AEB">
      <w:pPr>
        <w:spacing w:after="0" w:line="276" w:lineRule="auto"/>
        <w:ind w:firstLine="0"/>
        <w:jc w:val="center"/>
        <w:rPr>
          <w:bCs/>
          <w:sz w:val="24"/>
          <w:szCs w:val="24"/>
          <w:lang w:val="ru-RU"/>
        </w:rPr>
      </w:pPr>
    </w:p>
    <w:p w14:paraId="318C5F08" w14:textId="71AE54FF" w:rsidR="0042474D" w:rsidRDefault="0042474D" w:rsidP="00442AEB">
      <w:pPr>
        <w:spacing w:after="0" w:line="276" w:lineRule="auto"/>
        <w:ind w:firstLine="0"/>
        <w:rPr>
          <w:i/>
          <w:lang w:val="ru-RU"/>
        </w:rPr>
      </w:pPr>
    </w:p>
    <w:p w14:paraId="47FFAB67" w14:textId="6236B9EB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68875B6A" w14:textId="2BCAD2B1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1F019A55" w14:textId="1B8A740A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29927036" w14:textId="71E79384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5C132F3B" w14:textId="77777777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51B22B14" w14:textId="77777777" w:rsidR="004F1797" w:rsidRPr="001B4A98" w:rsidRDefault="004F1797" w:rsidP="00442AEB">
      <w:pPr>
        <w:spacing w:after="0" w:line="276" w:lineRule="auto"/>
        <w:ind w:firstLine="0"/>
        <w:rPr>
          <w:i/>
          <w:lang w:val="ru-RU"/>
        </w:rPr>
      </w:pPr>
    </w:p>
    <w:p w14:paraId="0A4C577A" w14:textId="341206B2" w:rsidR="00442AEB" w:rsidRDefault="00442AEB" w:rsidP="00442AEB">
      <w:pPr>
        <w:spacing w:after="0" w:line="276" w:lineRule="auto"/>
        <w:ind w:firstLine="0"/>
        <w:jc w:val="center"/>
        <w:rPr>
          <w:i/>
          <w:lang w:val="ru-RU"/>
        </w:rPr>
      </w:pPr>
    </w:p>
    <w:p w14:paraId="3297AF09" w14:textId="77777777" w:rsidR="00711EC5" w:rsidRPr="001B4A98" w:rsidRDefault="00711EC5" w:rsidP="00442AEB">
      <w:pPr>
        <w:spacing w:after="0" w:line="276" w:lineRule="auto"/>
        <w:ind w:firstLine="0"/>
        <w:jc w:val="center"/>
        <w:rPr>
          <w:i/>
          <w:lang w:val="ru-RU"/>
        </w:rPr>
      </w:pPr>
    </w:p>
    <w:p w14:paraId="7AD12DD3" w14:textId="63B9B6D1" w:rsidR="00442AEB" w:rsidRPr="0042474D" w:rsidRDefault="0042474D" w:rsidP="009D48E9">
      <w:pPr>
        <w:spacing w:line="360" w:lineRule="auto"/>
        <w:jc w:val="center"/>
        <w:rPr>
          <w:szCs w:val="28"/>
          <w:lang w:val="ru-RU"/>
        </w:rPr>
      </w:pPr>
      <w:r w:rsidRPr="00270847">
        <w:rPr>
          <w:szCs w:val="28"/>
          <w:lang w:val="ru-RU"/>
        </w:rPr>
        <w:t>20</w:t>
      </w:r>
      <w:sdt>
        <w:sdtPr>
          <w:rPr>
            <w:szCs w:val="28"/>
            <w:lang w:val="ru-RU"/>
          </w:rPr>
          <w:id w:val="-952708813"/>
          <w:placeholder>
            <w:docPart w:val="00A047FF62DA405C8754F3D8D46F23FD"/>
          </w:placeholder>
          <w:text/>
        </w:sdtPr>
        <w:sdtContent>
          <w:r>
            <w:rPr>
              <w:szCs w:val="28"/>
              <w:lang w:val="ru-RU"/>
            </w:rPr>
            <w:t>2</w:t>
          </w:r>
          <w:r w:rsidR="004F17D2">
            <w:rPr>
              <w:szCs w:val="28"/>
              <w:lang w:val="ru-RU"/>
            </w:rPr>
            <w:t>6</w:t>
          </w:r>
        </w:sdtContent>
      </w:sdt>
      <w:r>
        <w:rPr>
          <w:szCs w:val="28"/>
          <w:lang w:val="ru-RU"/>
        </w:rPr>
        <w:t xml:space="preserve"> год </w:t>
      </w:r>
    </w:p>
    <w:tbl>
      <w:tblPr>
        <w:tblW w:w="4961" w:type="dxa"/>
        <w:tblInd w:w="4678" w:type="dxa"/>
        <w:tblLayout w:type="fixed"/>
        <w:tblLook w:val="04A0" w:firstRow="1" w:lastRow="0" w:firstColumn="1" w:lastColumn="0" w:noHBand="0" w:noVBand="1"/>
      </w:tblPr>
      <w:tblGrid>
        <w:gridCol w:w="2977"/>
        <w:gridCol w:w="1984"/>
      </w:tblGrid>
      <w:tr w:rsidR="000A5BD0" w:rsidRPr="000A5BD0" w14:paraId="51E2173C" w14:textId="77777777" w:rsidTr="001D71D3">
        <w:tc>
          <w:tcPr>
            <w:tcW w:w="4961" w:type="dxa"/>
            <w:gridSpan w:val="2"/>
            <w:hideMark/>
          </w:tcPr>
          <w:p w14:paraId="10C78911" w14:textId="24937C22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caps/>
                <w:szCs w:val="28"/>
                <w:lang w:val="en-GB" w:eastAsia="ar-SA"/>
              </w:rPr>
            </w:pPr>
            <w:bookmarkStart w:id="1" w:name="_Hlk167977650"/>
            <w:r w:rsidRPr="000A5BD0">
              <w:rPr>
                <w:rFonts w:eastAsia="Calibri" w:cs="Times New Roman"/>
                <w:caps/>
                <w:szCs w:val="28"/>
                <w:lang w:val="en-GB" w:eastAsia="ar-SA"/>
              </w:rPr>
              <w:lastRenderedPageBreak/>
              <w:t>Утверждаю</w:t>
            </w:r>
          </w:p>
        </w:tc>
      </w:tr>
      <w:tr w:rsidR="000A5BD0" w:rsidRPr="000A5BD0" w14:paraId="0D8913E2" w14:textId="77777777" w:rsidTr="001D71D3">
        <w:trPr>
          <w:trHeight w:val="294"/>
        </w:trPr>
        <w:tc>
          <w:tcPr>
            <w:tcW w:w="4961" w:type="dxa"/>
            <w:gridSpan w:val="2"/>
          </w:tcPr>
          <w:p w14:paraId="69A22C44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</w:tr>
      <w:tr w:rsidR="000A5BD0" w:rsidRPr="000A5BD0" w14:paraId="5A97B868" w14:textId="77777777" w:rsidTr="001D71D3">
        <w:sdt>
          <w:sdtPr>
            <w:rPr>
              <w:rFonts w:eastAsia="Calibri" w:cs="Times New Roman"/>
              <w:szCs w:val="28"/>
              <w:lang w:val="en-GB" w:eastAsia="ar-SA"/>
            </w:rPr>
            <w:alias w:val="Должность"/>
            <w:tag w:val="Должность"/>
            <w:id w:val="1436320966"/>
            <w:placeholder>
              <w:docPart w:val="39D7036CA98E4426BD0B9E99864280BE"/>
            </w:placeholder>
            <w:text/>
          </w:sdtPr>
          <w:sdtContent>
            <w:tc>
              <w:tcPr>
                <w:tcW w:w="2977" w:type="dxa"/>
                <w:hideMark/>
              </w:tcPr>
              <w:p w14:paraId="5ECC7D25" w14:textId="77777777" w:rsidR="000A5BD0" w:rsidRPr="000A5BD0" w:rsidRDefault="000A5BD0" w:rsidP="000A5BD0">
                <w:pPr>
                  <w:widowControl w:val="0"/>
                  <w:suppressAutoHyphens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Calibri" w:cs="Times New Roman"/>
                    <w:szCs w:val="28"/>
                    <w:lang w:val="en-GB" w:eastAsia="ar-SA"/>
                  </w:rPr>
                </w:pPr>
                <w:proofErr w:type="spellStart"/>
                <w:r w:rsidRPr="000A5BD0">
                  <w:rPr>
                    <w:rFonts w:eastAsia="Calibri" w:cs="Times New Roman"/>
                    <w:szCs w:val="28"/>
                    <w:lang w:val="en-GB" w:eastAsia="ar-SA"/>
                  </w:rPr>
                  <w:t>Заведующий</w:t>
                </w:r>
                <w:proofErr w:type="spellEnd"/>
                <w:r w:rsidRPr="000A5BD0">
                  <w:rPr>
                    <w:rFonts w:eastAsia="Calibri" w:cs="Times New Roman"/>
                    <w:szCs w:val="28"/>
                    <w:lang w:val="en-GB" w:eastAsia="ar-SA"/>
                  </w:rPr>
                  <w:t xml:space="preserve"> </w:t>
                </w:r>
                <w:proofErr w:type="spellStart"/>
                <w:r w:rsidRPr="000A5BD0">
                  <w:rPr>
                    <w:rFonts w:eastAsia="Calibri" w:cs="Times New Roman"/>
                    <w:szCs w:val="28"/>
                    <w:lang w:val="en-GB" w:eastAsia="ar-SA"/>
                  </w:rPr>
                  <w:t>кафедрой</w:t>
                </w:r>
                <w:proofErr w:type="spellEnd"/>
                <w:r w:rsidRPr="000A5BD0">
                  <w:rPr>
                    <w:rFonts w:eastAsia="Calibri" w:cs="Times New Roman"/>
                    <w:szCs w:val="28"/>
                    <w:lang w:val="en-GB" w:eastAsia="ar-SA"/>
                  </w:rPr>
                  <w:t xml:space="preserve"> </w:t>
                </w:r>
              </w:p>
            </w:tc>
          </w:sdtContent>
        </w:sdt>
        <w:tc>
          <w:tcPr>
            <w:tcW w:w="1984" w:type="dxa"/>
            <w:tcBorders>
              <w:bottom w:val="single" w:sz="4" w:space="0" w:color="auto"/>
            </w:tcBorders>
          </w:tcPr>
          <w:p w14:paraId="65E9EF8C" w14:textId="4FFF614F" w:rsidR="000A5BD0" w:rsidRPr="00387991" w:rsidRDefault="00387991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Cs w:val="28"/>
                <w:lang w:val="ru-RU" w:eastAsia="ar-SA"/>
              </w:rPr>
            </w:pPr>
            <w:r>
              <w:rPr>
                <w:rFonts w:eastAsia="Calibri" w:cs="Times New Roman"/>
                <w:szCs w:val="28"/>
                <w:lang w:val="ru-RU" w:eastAsia="ar-SA"/>
              </w:rPr>
              <w:t>РК6</w:t>
            </w:r>
          </w:p>
        </w:tc>
      </w:tr>
      <w:tr w:rsidR="000A5BD0" w:rsidRPr="000A5BD0" w14:paraId="122A3751" w14:textId="77777777" w:rsidTr="001D71D3">
        <w:tc>
          <w:tcPr>
            <w:tcW w:w="2977" w:type="dxa"/>
          </w:tcPr>
          <w:p w14:paraId="098A52DD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1984" w:type="dxa"/>
          </w:tcPr>
          <w:p w14:paraId="1A999D0A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ru-RU" w:eastAsia="ar-SA"/>
              </w:rPr>
            </w:pPr>
            <w:r w:rsidRPr="000A5BD0">
              <w:rPr>
                <w:rFonts w:eastAsia="Calibri" w:cs="Times New Roman"/>
                <w:sz w:val="20"/>
                <w:szCs w:val="20"/>
                <w:lang w:val="ru-RU" w:eastAsia="ar-SA"/>
              </w:rPr>
              <w:t>(индекс)</w:t>
            </w:r>
          </w:p>
        </w:tc>
      </w:tr>
      <w:tr w:rsidR="000A5BD0" w:rsidRPr="000A5BD0" w14:paraId="37F63B3F" w14:textId="77777777" w:rsidTr="001D71D3"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8D81E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  <w:sdt>
          <w:sdtPr>
            <w:rPr>
              <w:rFonts w:eastAsia="Times New Roman" w:cs="Times New Roman"/>
              <w:szCs w:val="28"/>
              <w:lang w:val="en-GB" w:eastAsia="ar-SA"/>
            </w:rPr>
            <w:alias w:val="И.О.Фамилия"/>
            <w:tag w:val="И.О.Фамилия"/>
            <w:id w:val="1608469832"/>
            <w:placeholder>
              <w:docPart w:val="42CEAB75DB8C4274B412F563D306706E"/>
            </w:placeholder>
            <w:text/>
          </w:sdtPr>
          <w:sdtContent>
            <w:tc>
              <w:tcPr>
                <w:tcW w:w="1984" w:type="dxa"/>
                <w:vAlign w:val="bottom"/>
                <w:hideMark/>
              </w:tcPr>
              <w:p w14:paraId="1AA7F1DC" w14:textId="6240099F" w:rsidR="000A5BD0" w:rsidRPr="000A5BD0" w:rsidRDefault="00387991" w:rsidP="000A5BD0">
                <w:pPr>
                  <w:widowControl w:val="0"/>
                  <w:suppressAutoHyphens/>
                  <w:autoSpaceDE w:val="0"/>
                  <w:autoSpaceDN w:val="0"/>
                  <w:spacing w:after="0" w:line="240" w:lineRule="auto"/>
                  <w:ind w:firstLine="0"/>
                  <w:jc w:val="right"/>
                  <w:rPr>
                    <w:rFonts w:eastAsia="Times New Roman" w:cs="Times New Roman"/>
                    <w:szCs w:val="28"/>
                    <w:lang w:val="en-GB" w:eastAsia="ar-SA"/>
                  </w:rPr>
                </w:pPr>
                <w:proofErr w:type="spellStart"/>
                <w:r>
                  <w:rPr>
                    <w:rFonts w:eastAsia="Times New Roman" w:cs="Times New Roman"/>
                    <w:szCs w:val="28"/>
                    <w:lang w:val="ru-RU" w:eastAsia="ar-SA"/>
                  </w:rPr>
                  <w:t>А.П.Карпенко</w:t>
                </w:r>
                <w:proofErr w:type="spellEnd"/>
              </w:p>
            </w:tc>
          </w:sdtContent>
        </w:sdt>
      </w:tr>
      <w:tr w:rsidR="000A5BD0" w:rsidRPr="000A5BD0" w14:paraId="0B71ED60" w14:textId="77777777" w:rsidTr="001D71D3">
        <w:tc>
          <w:tcPr>
            <w:tcW w:w="297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4BADCF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(</w:t>
            </w:r>
            <w:proofErr w:type="spellStart"/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подпись</w:t>
            </w:r>
            <w:proofErr w:type="spellEnd"/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)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7E57DACD" w14:textId="1A29C39B" w:rsidR="000A5BD0" w:rsidRPr="00387991" w:rsidRDefault="001B3E56" w:rsidP="00387991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2"/>
                <w:szCs w:val="28"/>
                <w:lang w:val="ru-RU" w:eastAsia="ar-SA"/>
              </w:rPr>
            </w:pPr>
            <w:r>
              <w:rPr>
                <w:rFonts w:eastAsia="Calibri" w:cs="Times New Roman"/>
                <w:sz w:val="22"/>
                <w:szCs w:val="28"/>
                <w:lang w:val="ru-RU" w:eastAsia="ar-SA"/>
              </w:rPr>
              <w:t>12 февраля 202</w:t>
            </w:r>
            <w:r w:rsidR="004F17D2">
              <w:rPr>
                <w:rFonts w:eastAsia="Calibri" w:cs="Times New Roman"/>
                <w:sz w:val="22"/>
                <w:szCs w:val="28"/>
                <w:lang w:val="ru-RU" w:eastAsia="ar-SA"/>
              </w:rPr>
              <w:t>6</w:t>
            </w:r>
            <w:r>
              <w:rPr>
                <w:rFonts w:eastAsia="Calibri" w:cs="Times New Roman"/>
                <w:sz w:val="22"/>
                <w:szCs w:val="28"/>
                <w:lang w:val="ru-RU" w:eastAsia="ar-SA"/>
              </w:rPr>
              <w:t>г.</w:t>
            </w:r>
          </w:p>
        </w:tc>
      </w:tr>
      <w:tr w:rsidR="000A5BD0" w:rsidRPr="000A5BD0" w14:paraId="7C56AA2A" w14:textId="77777777" w:rsidTr="001D71D3">
        <w:tc>
          <w:tcPr>
            <w:tcW w:w="2977" w:type="dxa"/>
            <w:tcBorders>
              <w:left w:val="nil"/>
              <w:bottom w:val="nil"/>
              <w:right w:val="nil"/>
            </w:tcBorders>
          </w:tcPr>
          <w:p w14:paraId="2CAC3BF1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1984" w:type="dxa"/>
            <w:tcBorders>
              <w:top w:val="single" w:sz="4" w:space="0" w:color="auto"/>
            </w:tcBorders>
          </w:tcPr>
          <w:p w14:paraId="66844BA3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GB" w:eastAsia="ar-SA"/>
              </w:rPr>
            </w:pPr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(</w:t>
            </w:r>
            <w:proofErr w:type="spellStart"/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дата</w:t>
            </w:r>
            <w:proofErr w:type="spellEnd"/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)</w:t>
            </w:r>
          </w:p>
        </w:tc>
      </w:tr>
      <w:bookmarkEnd w:id="1"/>
    </w:tbl>
    <w:p w14:paraId="23CB1A6D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spacing w:val="100"/>
          <w:sz w:val="36"/>
          <w:lang w:val="ru-RU"/>
        </w:rPr>
      </w:pPr>
    </w:p>
    <w:p w14:paraId="41C1832A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sz w:val="36"/>
          <w:lang w:val="ru-RU"/>
        </w:rPr>
      </w:pPr>
      <w:r w:rsidRPr="000A5BD0">
        <w:rPr>
          <w:rFonts w:eastAsia="Times New Roman" w:cs="Times New Roman"/>
          <w:b/>
          <w:spacing w:val="100"/>
          <w:sz w:val="36"/>
          <w:lang w:val="ru-RU"/>
        </w:rPr>
        <w:t>ЗАДАНИЕ</w:t>
      </w:r>
    </w:p>
    <w:p w14:paraId="37D1CB9C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sz w:val="32"/>
          <w:lang w:val="ru-RU"/>
        </w:rPr>
      </w:pPr>
      <w:r w:rsidRPr="000A5BD0">
        <w:rPr>
          <w:rFonts w:eastAsia="Times New Roman" w:cs="Times New Roman"/>
          <w:b/>
          <w:sz w:val="32"/>
          <w:lang w:val="ru-RU"/>
        </w:rPr>
        <w:t xml:space="preserve">на выполнение выпускной квалификационной работы </w:t>
      </w:r>
    </w:p>
    <w:p w14:paraId="067CE1FD" w14:textId="77777777" w:rsidR="000A5BD0" w:rsidRPr="000A5BD0" w:rsidRDefault="000A5BD0" w:rsidP="000A5BD0">
      <w:pPr>
        <w:widowControl w:val="0"/>
        <w:autoSpaceDE w:val="0"/>
        <w:autoSpaceDN w:val="0"/>
        <w:spacing w:after="0" w:line="360" w:lineRule="auto"/>
        <w:jc w:val="both"/>
        <w:rPr>
          <w:rFonts w:eastAsia="Times New Roman" w:cs="Times New Roman"/>
          <w:szCs w:val="28"/>
          <w:lang w:val="ru-RU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7"/>
        <w:gridCol w:w="2479"/>
        <w:gridCol w:w="4782"/>
      </w:tblGrid>
      <w:tr w:rsidR="000A5BD0" w:rsidRPr="000A5BD0" w14:paraId="58EB1390" w14:textId="77777777" w:rsidTr="00D44AB3">
        <w:tc>
          <w:tcPr>
            <w:tcW w:w="2405" w:type="dxa"/>
          </w:tcPr>
          <w:p w14:paraId="7FF650DE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bookmarkStart w:id="2" w:name="_Hlk185597777"/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Студент группы: </w:t>
            </w:r>
          </w:p>
        </w:tc>
        <w:tc>
          <w:tcPr>
            <w:tcW w:w="7510" w:type="dxa"/>
            <w:gridSpan w:val="2"/>
            <w:tcBorders>
              <w:bottom w:val="single" w:sz="4" w:space="0" w:color="auto"/>
            </w:tcBorders>
          </w:tcPr>
          <w:p w14:paraId="27894A10" w14:textId="5894EABE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РК6-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>41М</w:t>
            </w:r>
          </w:p>
        </w:tc>
      </w:tr>
      <w:tr w:rsidR="000A5BD0" w:rsidRPr="000A5BD0" w14:paraId="212D808D" w14:textId="77777777" w:rsidTr="00D44AB3">
        <w:tc>
          <w:tcPr>
            <w:tcW w:w="9915" w:type="dxa"/>
            <w:gridSpan w:val="3"/>
            <w:tcBorders>
              <w:bottom w:val="single" w:sz="4" w:space="0" w:color="auto"/>
            </w:tcBorders>
          </w:tcPr>
          <w:p w14:paraId="4D5A6DA7" w14:textId="4D18AB74" w:rsidR="000A5BD0" w:rsidRPr="000A5BD0" w:rsidRDefault="004F17D2" w:rsidP="000A5BD0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Онюшев</w:t>
            </w:r>
            <w:r w:rsidR="000A5BD0"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Артем Андреевич</w:t>
            </w:r>
          </w:p>
        </w:tc>
      </w:tr>
      <w:tr w:rsidR="000A5BD0" w:rsidRPr="000A5BD0" w14:paraId="2516CFAB" w14:textId="77777777" w:rsidTr="00D44AB3">
        <w:tc>
          <w:tcPr>
            <w:tcW w:w="9915" w:type="dxa"/>
            <w:gridSpan w:val="3"/>
            <w:tcBorders>
              <w:top w:val="single" w:sz="4" w:space="0" w:color="auto"/>
            </w:tcBorders>
          </w:tcPr>
          <w:p w14:paraId="69A975BD" w14:textId="77777777" w:rsidR="000A5BD0" w:rsidRPr="000A5BD0" w:rsidRDefault="000A5BD0" w:rsidP="000A5BD0">
            <w:pPr>
              <w:ind w:firstLine="0"/>
              <w:jc w:val="center"/>
              <w:rPr>
                <w:rFonts w:eastAsia="Times New Roman" w:cs="Times New Roman"/>
                <w:sz w:val="22"/>
                <w:lang w:val="ru-RU"/>
              </w:rPr>
            </w:pPr>
            <w:r w:rsidRPr="000A5BD0">
              <w:rPr>
                <w:rFonts w:eastAsia="Times New Roman" w:cs="Times New Roman"/>
                <w:sz w:val="22"/>
                <w:lang w:val="ru-RU"/>
              </w:rPr>
              <w:t>(фамилия, имя, отчество)</w:t>
            </w:r>
          </w:p>
        </w:tc>
      </w:tr>
      <w:tr w:rsidR="000A5BD0" w:rsidRPr="000A5BD0" w14:paraId="27997BA3" w14:textId="77777777" w:rsidTr="00D44AB3">
        <w:tc>
          <w:tcPr>
            <w:tcW w:w="4962" w:type="dxa"/>
            <w:gridSpan w:val="2"/>
            <w:tcBorders>
              <w:bottom w:val="single" w:sz="4" w:space="0" w:color="auto"/>
            </w:tcBorders>
          </w:tcPr>
          <w:p w14:paraId="77299E32" w14:textId="795EC6A9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Тема выпускной квалификационной работы</w:t>
            </w:r>
            <w:r w:rsidR="00C76C68">
              <w:rPr>
                <w:rFonts w:eastAsia="Times New Roman" w:cs="Times New Roman"/>
                <w:sz w:val="24"/>
                <w:szCs w:val="24"/>
                <w:lang w:val="ru-RU"/>
              </w:rPr>
              <w:t>:</w:t>
            </w:r>
          </w:p>
        </w:tc>
        <w:tc>
          <w:tcPr>
            <w:tcW w:w="4953" w:type="dxa"/>
            <w:tcBorders>
              <w:bottom w:val="single" w:sz="4" w:space="0" w:color="auto"/>
            </w:tcBorders>
          </w:tcPr>
          <w:p w14:paraId="12A6E485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tr w:rsidR="000A5BD0" w:rsidRPr="008B15BD" w14:paraId="2C322BBC" w14:textId="77777777" w:rsidTr="00D44AB3">
        <w:tc>
          <w:tcPr>
            <w:tcW w:w="9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628F455" w14:textId="04189B3A" w:rsidR="000A5BD0" w:rsidRPr="004F17D2" w:rsidRDefault="00C76C68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C76C68">
              <w:rPr>
                <w:rFonts w:eastAsia="Times New Roman" w:cs="Times New Roman"/>
                <w:sz w:val="24"/>
                <w:szCs w:val="24"/>
                <w:lang w:val="ru-RU"/>
              </w:rPr>
              <w:t>«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>Исследование и разработка образовательной платформы с курсами</w:t>
            </w:r>
            <w:r w:rsidR="004F17D2" w:rsidRPr="004F17D2">
              <w:rPr>
                <w:rFonts w:eastAsia="Times New Roman" w:cs="Times New Roman"/>
                <w:sz w:val="24"/>
                <w:szCs w:val="24"/>
                <w:lang w:val="ru-RU"/>
              </w:rPr>
              <w:t>»</w:t>
            </w:r>
          </w:p>
        </w:tc>
      </w:tr>
      <w:tr w:rsidR="000A5BD0" w:rsidRPr="008B15BD" w14:paraId="5EE3C535" w14:textId="77777777" w:rsidTr="00D44AB3">
        <w:tc>
          <w:tcPr>
            <w:tcW w:w="9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BC49062" w14:textId="0CD2F3F7" w:rsidR="000A5BD0" w:rsidRPr="004F17D2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tr w:rsidR="000A5BD0" w:rsidRPr="008B15BD" w14:paraId="304E051E" w14:textId="77777777" w:rsidTr="00D44AB3">
        <w:tc>
          <w:tcPr>
            <w:tcW w:w="9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31178A4" w14:textId="77777777" w:rsidR="000A5BD0" w:rsidRPr="004F17D2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bookmarkEnd w:id="2"/>
    </w:tbl>
    <w:p w14:paraId="3C272C10" w14:textId="77777777" w:rsidR="000A5BD0" w:rsidRPr="004F17D2" w:rsidRDefault="000A5BD0" w:rsidP="000A5BD0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="Times New Roman"/>
          <w:szCs w:val="28"/>
          <w:lang w:val="ru-RU"/>
        </w:rPr>
      </w:pPr>
    </w:p>
    <w:p w14:paraId="45D22553" w14:textId="77777777" w:rsidR="000A5BD0" w:rsidRPr="000A5BD0" w:rsidRDefault="000A5BD0" w:rsidP="000A5BD0">
      <w:pPr>
        <w:widowControl w:val="0"/>
        <w:autoSpaceDE w:val="0"/>
        <w:autoSpaceDN w:val="0"/>
        <w:spacing w:after="0" w:line="36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>При выполнении ВКР:</w:t>
      </w:r>
    </w:p>
    <w:tbl>
      <w:tblPr>
        <w:tblW w:w="0" w:type="auto"/>
        <w:tblInd w:w="-5" w:type="dxa"/>
        <w:tblLook w:val="0000" w:firstRow="0" w:lastRow="0" w:firstColumn="0" w:lastColumn="0" w:noHBand="0" w:noVBand="0"/>
      </w:tblPr>
      <w:tblGrid>
        <w:gridCol w:w="416"/>
        <w:gridCol w:w="8279"/>
        <w:gridCol w:w="938"/>
      </w:tblGrid>
      <w:tr w:rsidR="000A5BD0" w:rsidRPr="000A5BD0" w14:paraId="701C7F13" w14:textId="77777777" w:rsidTr="00D44AB3">
        <w:trPr>
          <w:trHeight w:val="308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EADE1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6A94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Используются / Не используются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28171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Да/Нет</w:t>
            </w:r>
          </w:p>
        </w:tc>
      </w:tr>
      <w:tr w:rsidR="000A5BD0" w:rsidRPr="000A5BD0" w14:paraId="5382B0B3" w14:textId="77777777" w:rsidTr="00D44AB3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3F07E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DDD87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Литературные источники и документы, имеющие гриф секретности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5006" w14:textId="69EFC4EF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  <w:tr w:rsidR="000A5BD0" w:rsidRPr="000A5BD0" w14:paraId="18527D8B" w14:textId="77777777" w:rsidTr="00D44AB3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978C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FAB81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Литературные источники и документы, имеющие пометку «Для служебного пользования», иных пометок, запрещающих открытое опубликование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3EF0" w14:textId="43EC0408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  <w:tr w:rsidR="000A5BD0" w:rsidRPr="000A5BD0" w14:paraId="7B2DE847" w14:textId="77777777" w:rsidTr="00D44AB3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6F6D1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7880B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Служебные материалы других организаций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AD8DA" w14:textId="2A9EDA70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  <w:tr w:rsidR="000A5BD0" w:rsidRPr="000A5BD0" w14:paraId="718BE2B9" w14:textId="77777777" w:rsidTr="00D44AB3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4D7C4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64A4E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Результаты НИР (ОКР), выполняемой в МГТУ им. Н.Э. Баумана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D4C7C" w14:textId="206F0928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  <w:tr w:rsidR="000A5BD0" w:rsidRPr="000A5BD0" w14:paraId="3DB46D06" w14:textId="77777777" w:rsidTr="00D44AB3">
        <w:tc>
          <w:tcPr>
            <w:tcW w:w="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BD75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1FADD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Материалы по незавершенным исследованиям или материалы по завершенным исследованиям, но ещё не опубликованные в открытой печати</w:t>
            </w:r>
          </w:p>
        </w:tc>
        <w:tc>
          <w:tcPr>
            <w:tcW w:w="0" w:type="auto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19D18" w14:textId="0654BAE5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</w:tbl>
    <w:p w14:paraId="4DC747B6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="Times New Roman"/>
          <w:szCs w:val="28"/>
          <w:lang w:val="ru-RU"/>
        </w:rPr>
      </w:pP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3477"/>
        <w:gridCol w:w="6151"/>
      </w:tblGrid>
      <w:tr w:rsidR="000A5BD0" w:rsidRPr="008B15BD" w14:paraId="1643960F" w14:textId="77777777" w:rsidTr="00D52621">
        <w:tc>
          <w:tcPr>
            <w:tcW w:w="9628" w:type="dxa"/>
            <w:gridSpan w:val="2"/>
          </w:tcPr>
          <w:p w14:paraId="7116E45C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Тема квалификационной работы утверждена распоряжением по факультету: </w:t>
            </w:r>
          </w:p>
        </w:tc>
      </w:tr>
      <w:tr w:rsidR="000A5BD0" w:rsidRPr="000A5BD0" w14:paraId="12F57F08" w14:textId="77777777" w:rsidTr="00D52621">
        <w:tc>
          <w:tcPr>
            <w:tcW w:w="3477" w:type="dxa"/>
          </w:tcPr>
          <w:p w14:paraId="39E08202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Название факультета: </w:t>
            </w:r>
          </w:p>
        </w:tc>
        <w:tc>
          <w:tcPr>
            <w:tcW w:w="6151" w:type="dxa"/>
          </w:tcPr>
          <w:p w14:paraId="74E86848" w14:textId="3B4C0A40" w:rsidR="000A5BD0" w:rsidRPr="000A5BD0" w:rsidRDefault="004F17D2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РК</w:t>
            </w:r>
          </w:p>
        </w:tc>
      </w:tr>
      <w:tr w:rsidR="000A5BD0" w:rsidRPr="008B15BD" w14:paraId="1C828CFA" w14:textId="77777777" w:rsidTr="00D52621">
        <w:tc>
          <w:tcPr>
            <w:tcW w:w="3477" w:type="dxa"/>
          </w:tcPr>
          <w:p w14:paraId="6F170688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Дата и рег. номер распоряжения: </w:t>
            </w:r>
          </w:p>
        </w:tc>
        <w:tc>
          <w:tcPr>
            <w:tcW w:w="6151" w:type="dxa"/>
          </w:tcPr>
          <w:p w14:paraId="61628B30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</w:tbl>
    <w:p w14:paraId="1D094F7B" w14:textId="77777777" w:rsidR="00D52621" w:rsidRPr="000A5BD0" w:rsidRDefault="00D52621" w:rsidP="00D52621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="Times New Roman"/>
          <w:szCs w:val="28"/>
          <w:lang w:val="ru-RU"/>
        </w:rPr>
      </w:pPr>
    </w:p>
    <w:tbl>
      <w:tblPr>
        <w:tblStyle w:val="110"/>
        <w:tblW w:w="9786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6"/>
      </w:tblGrid>
      <w:tr w:rsidR="00D52621" w:rsidRPr="00C76C68" w14:paraId="3343BE38" w14:textId="77777777" w:rsidTr="006D275E">
        <w:tc>
          <w:tcPr>
            <w:tcW w:w="9786" w:type="dxa"/>
          </w:tcPr>
          <w:p w14:paraId="093AE3D9" w14:textId="77777777" w:rsidR="00D52621" w:rsidRPr="00C76C68" w:rsidRDefault="00D52621" w:rsidP="006D275E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color w:val="000000" w:themeColor="text1"/>
                <w:sz w:val="24"/>
                <w:szCs w:val="24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Часть 1.</w:t>
            </w:r>
            <w:r w:rsidRPr="00C76C68">
              <w:rPr>
                <w:rFonts w:eastAsia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>Аналитическая часть</w:t>
            </w:r>
          </w:p>
        </w:tc>
      </w:tr>
      <w:tr w:rsidR="00D52621" w:rsidRPr="008B15BD" w14:paraId="5686A19F" w14:textId="77777777" w:rsidTr="006D275E">
        <w:tc>
          <w:tcPr>
            <w:tcW w:w="9786" w:type="dxa"/>
          </w:tcPr>
          <w:p w14:paraId="48E541A3" w14:textId="2B1DA5E6" w:rsidR="00D52621" w:rsidRDefault="00CF23B9" w:rsidP="006D275E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Провести анализ современных образовательных платформ, определить состав их основных функциональных возможностей, пользовательских ролей и требований к безопасности, масштабируемости и удобству сопровождения</w:t>
            </w:r>
            <w:r w:rsidR="00D52621"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.</w:t>
            </w:r>
          </w:p>
          <w:p w14:paraId="79E4B87E" w14:textId="77777777" w:rsidR="00D52621" w:rsidRPr="00C76C68" w:rsidRDefault="00D52621" w:rsidP="006D275E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</w:p>
        </w:tc>
      </w:tr>
    </w:tbl>
    <w:p w14:paraId="4F1F1067" w14:textId="77777777" w:rsidR="00D52621" w:rsidRDefault="00D52621" w:rsidP="000A5BD0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="Times New Roman"/>
          <w:szCs w:val="28"/>
          <w:lang w:val="ru-RU"/>
        </w:rPr>
        <w:sectPr w:rsidR="00D52621" w:rsidSect="001D71D3">
          <w:headerReference w:type="default" r:id="rId8"/>
          <w:headerReference w:type="first" r:id="rId9"/>
          <w:footerReference w:type="first" r:id="rId10"/>
          <w:pgSz w:w="11906" w:h="16838" w:code="9"/>
          <w:pgMar w:top="1134" w:right="567" w:bottom="1134" w:left="1701" w:header="709" w:footer="709" w:gutter="0"/>
          <w:cols w:space="720"/>
          <w:docGrid w:linePitch="381"/>
        </w:sectPr>
      </w:pPr>
    </w:p>
    <w:tbl>
      <w:tblPr>
        <w:tblStyle w:val="110"/>
        <w:tblW w:w="9786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6"/>
      </w:tblGrid>
      <w:tr w:rsidR="00C76C68" w:rsidRPr="008B15BD" w14:paraId="790AF34E" w14:textId="77777777" w:rsidTr="00CF23B9">
        <w:trPr>
          <w:trHeight w:val="284"/>
        </w:trPr>
        <w:tc>
          <w:tcPr>
            <w:tcW w:w="9786" w:type="dxa"/>
          </w:tcPr>
          <w:p w14:paraId="395E7DC0" w14:textId="2FAAD628" w:rsidR="00C76C68" w:rsidRPr="00CF23B9" w:rsidRDefault="00C76C68" w:rsidP="00C76C68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lastRenderedPageBreak/>
              <w:t>Часть 2.</w:t>
            </w:r>
            <w:r w:rsidRPr="00C76C68">
              <w:rPr>
                <w:rFonts w:eastAsia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="00CF23B9" w:rsidRPr="00CF23B9">
              <w:rPr>
                <w:i/>
                <w:iCs/>
                <w:sz w:val="24"/>
                <w:szCs w:val="24"/>
                <w:lang w:val="ru-RU"/>
              </w:rPr>
              <w:t>Исследование систем аутентификации, авторизации и разграничения доступа</w:t>
            </w:r>
          </w:p>
        </w:tc>
      </w:tr>
      <w:tr w:rsidR="00C76C68" w:rsidRPr="00026306" w14:paraId="0A614DA3" w14:textId="77777777" w:rsidTr="00CF23B9">
        <w:tc>
          <w:tcPr>
            <w:tcW w:w="9786" w:type="dxa"/>
          </w:tcPr>
          <w:p w14:paraId="3424FF42" w14:textId="7729D093" w:rsidR="00C76C68" w:rsidRPr="00CF23B9" w:rsidRDefault="00CF23B9" w:rsidP="00C76C68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Провести анализ существующих подходов к аутентификации, авторизации</w:t>
            </w:r>
            <w:r w:rsid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и </w:t>
            </w:r>
            <w:r w:rsid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управлению доступом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. </w:t>
            </w:r>
            <w:r w:rsid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Разработать</w:t>
            </w:r>
            <w:r w:rsidR="000C3052" w:rsidRP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модель доступа, применимую к образовательной платформе.</w:t>
            </w:r>
          </w:p>
        </w:tc>
      </w:tr>
      <w:tr w:rsidR="00C76C68" w:rsidRPr="008B15BD" w14:paraId="419111DD" w14:textId="77777777" w:rsidTr="00CF23B9">
        <w:tc>
          <w:tcPr>
            <w:tcW w:w="9786" w:type="dxa"/>
          </w:tcPr>
          <w:p w14:paraId="69AA33C6" w14:textId="38CFBCA7" w:rsidR="00C76C68" w:rsidRPr="00CF23B9" w:rsidRDefault="00C76C68" w:rsidP="00C76C68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Часть 3.</w:t>
            </w:r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>Разработка собственной системы авторизации и разграничения доступа</w:t>
            </w:r>
          </w:p>
        </w:tc>
      </w:tr>
      <w:tr w:rsidR="00C76C68" w:rsidRPr="00CF23B9" w14:paraId="11D4251E" w14:textId="77777777" w:rsidTr="00CF23B9">
        <w:trPr>
          <w:trHeight w:val="934"/>
        </w:trPr>
        <w:tc>
          <w:tcPr>
            <w:tcW w:w="9786" w:type="dxa"/>
          </w:tcPr>
          <w:p w14:paraId="75672A71" w14:textId="6CAC8451" w:rsidR="00CF23B9" w:rsidRPr="00CF23B9" w:rsidRDefault="00C76C68" w:rsidP="00C76C68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</w:pPr>
            <w:bookmarkStart w:id="3" w:name="_Hlk198249235"/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Разработать систему </w:t>
            </w:r>
            <w:bookmarkEnd w:id="3"/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авторизации с помощью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Ory</w:t>
            </w:r>
            <w:r w:rsidR="00CF23B9"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Hydra</w:t>
            </w:r>
            <w:r w:rsidR="00CF23B9"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.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Разработать систему управления доступами с помощью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Ory Keto.</w:t>
            </w:r>
          </w:p>
        </w:tc>
      </w:tr>
      <w:tr w:rsidR="00CF23B9" w:rsidRPr="008B15BD" w14:paraId="14F38E27" w14:textId="77777777" w:rsidTr="00CF23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86" w:type="dxa"/>
            <w:tcBorders>
              <w:top w:val="nil"/>
              <w:left w:val="nil"/>
              <w:bottom w:val="nil"/>
              <w:right w:val="nil"/>
            </w:tcBorders>
          </w:tcPr>
          <w:p w14:paraId="589CDDBD" w14:textId="26CD5D84" w:rsidR="00CF23B9" w:rsidRPr="00CF23B9" w:rsidRDefault="00CF23B9" w:rsidP="00C912AD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Часть </w:t>
            </w:r>
            <w:r w:rsidRPr="00CF23B9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4</w:t>
            </w: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.</w:t>
            </w:r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>Проектирование структуры данных и ключевых компонентов платформы</w:t>
            </w:r>
          </w:p>
        </w:tc>
      </w:tr>
      <w:tr w:rsidR="00CF23B9" w:rsidRPr="00CF23B9" w14:paraId="69B96466" w14:textId="77777777" w:rsidTr="00CF23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4"/>
        </w:trPr>
        <w:tc>
          <w:tcPr>
            <w:tcW w:w="9786" w:type="dxa"/>
            <w:tcBorders>
              <w:top w:val="nil"/>
              <w:left w:val="nil"/>
              <w:bottom w:val="nil"/>
              <w:right w:val="nil"/>
            </w:tcBorders>
          </w:tcPr>
          <w:p w14:paraId="5EA1369F" w14:textId="4A87FCD6" w:rsidR="00CF23B9" w:rsidRPr="00CF23B9" w:rsidRDefault="00CF23B9" w:rsidP="00C912AD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</w:pP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Разработать структуру доменной модели, базы данных и схему взаимодействия компонентов системы.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Описать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основные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сущности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платформы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,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их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связи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 и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пользовательские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 xml:space="preserve"> </w:t>
            </w:r>
            <w:proofErr w:type="spellStart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сценарии</w:t>
            </w:r>
            <w:proofErr w:type="spellEnd"/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.</w:t>
            </w:r>
          </w:p>
        </w:tc>
      </w:tr>
      <w:tr w:rsidR="00CF23B9" w:rsidRPr="008B15BD" w14:paraId="2EE15A57" w14:textId="77777777" w:rsidTr="00CF23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86" w:type="dxa"/>
            <w:tcBorders>
              <w:top w:val="nil"/>
              <w:left w:val="nil"/>
              <w:bottom w:val="nil"/>
              <w:right w:val="nil"/>
            </w:tcBorders>
          </w:tcPr>
          <w:p w14:paraId="0C5B8A9D" w14:textId="06F1BCD5" w:rsidR="00CF23B9" w:rsidRPr="00CF23B9" w:rsidRDefault="00CF23B9" w:rsidP="00C912AD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Часть </w:t>
            </w:r>
            <w:r w:rsidRPr="00CF23B9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5</w:t>
            </w: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.</w:t>
            </w:r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>Реализация подсистем видео, онлайн-эфиров, уведомлений и чатов</w:t>
            </w:r>
          </w:p>
        </w:tc>
      </w:tr>
      <w:tr w:rsidR="00CF23B9" w:rsidRPr="000C3052" w14:paraId="1CD5E7E7" w14:textId="77777777" w:rsidTr="00CF23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4"/>
        </w:trPr>
        <w:tc>
          <w:tcPr>
            <w:tcW w:w="9786" w:type="dxa"/>
            <w:tcBorders>
              <w:top w:val="nil"/>
              <w:left w:val="nil"/>
              <w:bottom w:val="nil"/>
              <w:right w:val="nil"/>
            </w:tcBorders>
          </w:tcPr>
          <w:p w14:paraId="16538304" w14:textId="4D05325C" w:rsidR="00CF23B9" w:rsidRPr="000C3052" w:rsidRDefault="00CF23B9" w:rsidP="00C912AD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Реализовать хранение и доставку видеоконтента, модуль проведения онлайн-эфиров</w:t>
            </w:r>
            <w:r w:rsidR="00C42E95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,</w:t>
            </w:r>
            <w:r w:rsidR="00C42E95"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 механизмы обмена сообщениями и отправки уведомлений</w:t>
            </w:r>
            <w:r w:rsidR="000C3052" w:rsidRP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.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Интегрировать необходимые внешние и внутренние сервисы.</w:t>
            </w:r>
          </w:p>
        </w:tc>
      </w:tr>
    </w:tbl>
    <w:p w14:paraId="3C68C29A" w14:textId="77777777" w:rsidR="000A5BD0" w:rsidRPr="00CF23B9" w:rsidRDefault="000A5BD0" w:rsidP="00C76C68">
      <w:pPr>
        <w:widowControl w:val="0"/>
        <w:autoSpaceDE w:val="0"/>
        <w:autoSpaceDN w:val="0"/>
        <w:spacing w:after="0" w:line="360" w:lineRule="auto"/>
        <w:ind w:firstLine="0"/>
        <w:jc w:val="both"/>
        <w:rPr>
          <w:rFonts w:eastAsia="Times New Roman" w:cs="Times New Roman"/>
          <w:sz w:val="24"/>
          <w:szCs w:val="24"/>
        </w:rPr>
      </w:pPr>
    </w:p>
    <w:p w14:paraId="19FE5AF9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b/>
          <w:i/>
          <w:sz w:val="24"/>
          <w:szCs w:val="24"/>
          <w:lang w:val="ru-RU"/>
        </w:rPr>
      </w:pPr>
      <w:r w:rsidRPr="000A5BD0">
        <w:rPr>
          <w:rFonts w:eastAsia="Times New Roman" w:cs="Times New Roman"/>
          <w:b/>
          <w:i/>
          <w:sz w:val="24"/>
          <w:szCs w:val="24"/>
          <w:lang w:val="ru-RU"/>
        </w:rPr>
        <w:t>Оформление квалификационной работы:</w:t>
      </w:r>
    </w:p>
    <w:p w14:paraId="4DF4D1CE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b/>
          <w:i/>
          <w:sz w:val="24"/>
          <w:szCs w:val="24"/>
          <w:lang w:val="ru-RU"/>
        </w:rPr>
      </w:pPr>
    </w:p>
    <w:p w14:paraId="4421B363" w14:textId="6B9FD5D3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 xml:space="preserve">Расчетно-пояснительная записка на </w:t>
      </w:r>
      <w:sdt>
        <w:sdtPr>
          <w:rPr>
            <w:rFonts w:eastAsia="Times New Roman" w:cs="Times New Roman"/>
            <w:color w:val="000000" w:themeColor="text1"/>
            <w:sz w:val="24"/>
            <w:szCs w:val="24"/>
            <w:lang w:val="ru-RU"/>
          </w:rPr>
          <w:id w:val="-710808560"/>
          <w:placeholder>
            <w:docPart w:val="85AD0DE7D0EF407A9A3DF242D606415D"/>
          </w:placeholder>
          <w:text/>
        </w:sdtPr>
        <w:sdtContent>
          <w:r w:rsidR="005F54C9" w:rsidRPr="005F54C9">
            <w:rPr>
              <w:rFonts w:eastAsia="Times New Roman" w:cs="Times New Roman"/>
              <w:color w:val="000000" w:themeColor="text1"/>
              <w:sz w:val="24"/>
              <w:szCs w:val="24"/>
              <w:lang w:val="ru-RU"/>
            </w:rPr>
            <w:t>66</w:t>
          </w:r>
        </w:sdtContent>
      </w:sdt>
      <w:r w:rsidRPr="000A5BD0">
        <w:rPr>
          <w:rFonts w:eastAsia="Times New Roman" w:cs="Times New Roman"/>
          <w:sz w:val="24"/>
          <w:szCs w:val="24"/>
          <w:lang w:val="ru-RU"/>
        </w:rPr>
        <w:t xml:space="preserve"> лист</w:t>
      </w:r>
      <w:r w:rsidR="005F54C9">
        <w:rPr>
          <w:rFonts w:eastAsia="Times New Roman" w:cs="Times New Roman"/>
          <w:sz w:val="24"/>
          <w:szCs w:val="24"/>
          <w:lang w:val="ru-RU"/>
        </w:rPr>
        <w:t>ах</w:t>
      </w:r>
      <w:r w:rsidRPr="000A5BD0">
        <w:rPr>
          <w:rFonts w:eastAsia="Times New Roman" w:cs="Times New Roman"/>
          <w:sz w:val="24"/>
          <w:szCs w:val="24"/>
          <w:lang w:val="ru-RU"/>
        </w:rPr>
        <w:t xml:space="preserve"> формата А4.</w:t>
      </w:r>
    </w:p>
    <w:p w14:paraId="5BEBB7DA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p w14:paraId="7CF90CB2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 xml:space="preserve">Перечень графического (иллюстративного) материала (чертежи, плакаты, слайды и т.п.): </w:t>
      </w:r>
    </w:p>
    <w:p w14:paraId="7968F515" w14:textId="7771DA83" w:rsidR="000A5BD0" w:rsidRPr="000A5BD0" w:rsidRDefault="00CB6D78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CB6D78">
        <w:rPr>
          <w:rFonts w:eastAsia="Times New Roman" w:cs="Times New Roman"/>
          <w:sz w:val="24"/>
          <w:szCs w:val="24"/>
          <w:lang w:val="ru-RU"/>
        </w:rPr>
        <w:t xml:space="preserve"> Слайды: 1 – Тема ВКР, 2 – Определения, 3 – Актуальность работы, 4 – Постановка задачи,</w:t>
      </w: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0A5BD0" w:rsidRPr="008B15BD" w14:paraId="781A7EC4" w14:textId="77777777" w:rsidTr="00CB6D78">
        <w:tc>
          <w:tcPr>
            <w:tcW w:w="9638" w:type="dxa"/>
            <w:tcBorders>
              <w:top w:val="single" w:sz="4" w:space="0" w:color="auto"/>
              <w:bottom w:val="single" w:sz="4" w:space="0" w:color="auto"/>
            </w:tcBorders>
          </w:tcPr>
          <w:p w14:paraId="02B86C2C" w14:textId="3DEE3B9D" w:rsidR="000A5BD0" w:rsidRPr="000A5BD0" w:rsidRDefault="00CB6D78" w:rsidP="00C76C68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bookmarkStart w:id="4" w:name="_Hlk200101526"/>
            <w:r w:rsidRPr="00CB6D78">
              <w:rPr>
                <w:rFonts w:eastAsia="Times New Roman" w:cs="Times New Roman"/>
                <w:sz w:val="24"/>
                <w:szCs w:val="24"/>
                <w:lang w:val="ru-RU"/>
              </w:rPr>
              <w:t>5 – Структура проекта, 6 – Механизмы авторизации, 7 – Система геопривязки,</w:t>
            </w:r>
          </w:p>
        </w:tc>
      </w:tr>
      <w:tr w:rsidR="000A5BD0" w:rsidRPr="008B15BD" w14:paraId="1FCD2249" w14:textId="77777777" w:rsidTr="00CB6D78">
        <w:tc>
          <w:tcPr>
            <w:tcW w:w="9638" w:type="dxa"/>
            <w:tcBorders>
              <w:top w:val="single" w:sz="4" w:space="0" w:color="auto"/>
              <w:bottom w:val="single" w:sz="4" w:space="0" w:color="auto"/>
            </w:tcBorders>
          </w:tcPr>
          <w:p w14:paraId="2B7E1A8B" w14:textId="280119F7" w:rsidR="000A5BD0" w:rsidRPr="000A5BD0" w:rsidRDefault="00CB6D78" w:rsidP="00C76C68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CB6D78">
              <w:rPr>
                <w:rFonts w:eastAsia="Times New Roman" w:cs="Times New Roman"/>
                <w:sz w:val="24"/>
                <w:szCs w:val="24"/>
                <w:lang w:val="ru-RU"/>
              </w:rPr>
              <w:t>8 – AR-функционал, 9 – Матрица проекций, 10 – GPT-ассистент, 11 - Организация системы</w:t>
            </w:r>
          </w:p>
        </w:tc>
      </w:tr>
      <w:tr w:rsidR="000A5BD0" w:rsidRPr="008B15BD" w14:paraId="40132F8E" w14:textId="77777777" w:rsidTr="00CB6D78">
        <w:tc>
          <w:tcPr>
            <w:tcW w:w="9638" w:type="dxa"/>
            <w:tcBorders>
              <w:top w:val="single" w:sz="4" w:space="0" w:color="auto"/>
              <w:bottom w:val="single" w:sz="4" w:space="0" w:color="auto"/>
            </w:tcBorders>
          </w:tcPr>
          <w:p w14:paraId="1BA9118E" w14:textId="07FD0633" w:rsidR="000A5BD0" w:rsidRPr="000A5BD0" w:rsidRDefault="00CB6D78" w:rsidP="00C76C68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CB6D78">
              <w:rPr>
                <w:rFonts w:eastAsia="Times New Roman" w:cs="Times New Roman"/>
                <w:sz w:val="24"/>
                <w:szCs w:val="24"/>
                <w:lang w:val="ru-RU"/>
              </w:rPr>
              <w:t>контекста запросов в GPT, 12 – Генерация ответа, 13 – Организация системы подписки,</w:t>
            </w:r>
          </w:p>
        </w:tc>
      </w:tr>
      <w:tr w:rsidR="000A5BD0" w:rsidRPr="00B24098" w14:paraId="10E42E81" w14:textId="77777777" w:rsidTr="00CB6D78">
        <w:tc>
          <w:tcPr>
            <w:tcW w:w="9638" w:type="dxa"/>
            <w:tcBorders>
              <w:top w:val="single" w:sz="4" w:space="0" w:color="auto"/>
              <w:bottom w:val="single" w:sz="4" w:space="0" w:color="auto"/>
            </w:tcBorders>
          </w:tcPr>
          <w:p w14:paraId="3B14328D" w14:textId="49B8593D" w:rsidR="000A5BD0" w:rsidRPr="000A5BD0" w:rsidRDefault="00CB6D78" w:rsidP="00C76C68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CB6D78">
              <w:rPr>
                <w:rFonts w:eastAsia="Times New Roman" w:cs="Times New Roman"/>
                <w:sz w:val="24"/>
                <w:szCs w:val="24"/>
                <w:lang w:val="ru-RU"/>
              </w:rPr>
              <w:t>14 – Заключение.</w:t>
            </w:r>
          </w:p>
        </w:tc>
      </w:tr>
      <w:bookmarkEnd w:id="4"/>
    </w:tbl>
    <w:p w14:paraId="71070C25" w14:textId="77777777" w:rsidR="000C3052" w:rsidRDefault="000C3052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</w:rPr>
      </w:pPr>
    </w:p>
    <w:p w14:paraId="5D178DE2" w14:textId="35113ABC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 xml:space="preserve">Дата выдачи задания </w:t>
      </w:r>
      <w:sdt>
        <w:sdtPr>
          <w:rPr>
            <w:rFonts w:eastAsia="Times New Roman" w:cs="Times New Roman"/>
            <w:sz w:val="24"/>
            <w:szCs w:val="24"/>
            <w:lang w:val="ru-RU"/>
          </w:rPr>
          <w:id w:val="-137951165"/>
          <w:placeholder>
            <w:docPart w:val="7BC1B0693D054A279FB629C18C077F23"/>
          </w:placeholder>
          <w:text/>
        </w:sdtPr>
        <w:sdtContent>
          <w:r w:rsidR="009B76E1" w:rsidRPr="009B76E1">
            <w:rPr>
              <w:rFonts w:eastAsia="Times New Roman" w:cs="Times New Roman"/>
              <w:sz w:val="24"/>
              <w:szCs w:val="24"/>
              <w:lang w:val="ru-RU"/>
            </w:rPr>
            <w:t>«10» февраля 202</w:t>
          </w:r>
          <w:r w:rsidR="004F17D2">
            <w:rPr>
              <w:rFonts w:eastAsia="Times New Roman" w:cs="Times New Roman"/>
              <w:sz w:val="24"/>
              <w:szCs w:val="24"/>
              <w:lang w:val="ru-RU"/>
            </w:rPr>
            <w:t>6</w:t>
          </w:r>
          <w:r w:rsidR="009B76E1" w:rsidRPr="009B76E1">
            <w:rPr>
              <w:rFonts w:eastAsia="Times New Roman" w:cs="Times New Roman"/>
              <w:sz w:val="24"/>
              <w:szCs w:val="24"/>
              <w:lang w:val="ru-RU"/>
            </w:rPr>
            <w:t xml:space="preserve"> г</w:t>
          </w:r>
        </w:sdtContent>
      </w:sdt>
      <w:r w:rsidRPr="000A5BD0">
        <w:rPr>
          <w:rFonts w:eastAsia="Times New Roman" w:cs="Times New Roman"/>
          <w:sz w:val="24"/>
          <w:szCs w:val="24"/>
          <w:lang w:val="ru-RU"/>
        </w:rPr>
        <w:t>.</w:t>
      </w:r>
    </w:p>
    <w:p w14:paraId="6BAAFB47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p w14:paraId="1976CD61" w14:textId="7460274A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 xml:space="preserve">В соответствии с учебным планом выпускную квалификационную работу выполнить в полном объеме в срок до </w:t>
      </w:r>
      <w:sdt>
        <w:sdtPr>
          <w:rPr>
            <w:rFonts w:eastAsia="Times New Roman" w:cs="Times New Roman"/>
            <w:sz w:val="24"/>
            <w:szCs w:val="24"/>
            <w:lang w:val="ru-RU"/>
          </w:rPr>
          <w:id w:val="1486661601"/>
          <w:placeholder>
            <w:docPart w:val="82119AF8814C4AF7876B1BD7E9A5C3B3"/>
          </w:placeholder>
          <w:text/>
        </w:sdtPr>
        <w:sdtContent>
          <w:r w:rsidR="00402048">
            <w:rPr>
              <w:rFonts w:eastAsia="Times New Roman" w:cs="Times New Roman"/>
              <w:sz w:val="24"/>
              <w:szCs w:val="24"/>
              <w:lang w:val="ru-RU"/>
            </w:rPr>
            <w:t>2</w:t>
          </w:r>
          <w:r w:rsidR="009B76E1" w:rsidRPr="009B76E1">
            <w:rPr>
              <w:rFonts w:eastAsia="Times New Roman" w:cs="Times New Roman"/>
              <w:sz w:val="24"/>
              <w:szCs w:val="24"/>
              <w:lang w:val="ru-RU"/>
            </w:rPr>
            <w:t xml:space="preserve"> июня 202</w:t>
          </w:r>
          <w:r w:rsidR="004F17D2">
            <w:rPr>
              <w:rFonts w:eastAsia="Times New Roman" w:cs="Times New Roman"/>
              <w:sz w:val="24"/>
              <w:szCs w:val="24"/>
              <w:lang w:val="ru-RU"/>
            </w:rPr>
            <w:t>6</w:t>
          </w:r>
          <w:r w:rsidR="009B76E1" w:rsidRPr="009B76E1">
            <w:rPr>
              <w:rFonts w:eastAsia="Times New Roman" w:cs="Times New Roman"/>
              <w:sz w:val="24"/>
              <w:szCs w:val="24"/>
              <w:lang w:val="ru-RU"/>
            </w:rPr>
            <w:t xml:space="preserve"> г</w:t>
          </w:r>
        </w:sdtContent>
      </w:sdt>
      <w:r w:rsidRPr="000A5BD0">
        <w:rPr>
          <w:rFonts w:eastAsia="Times New Roman" w:cs="Times New Roman"/>
          <w:sz w:val="24"/>
          <w:szCs w:val="24"/>
          <w:lang w:val="ru-RU"/>
        </w:rPr>
        <w:t xml:space="preserve">. </w:t>
      </w:r>
    </w:p>
    <w:p w14:paraId="7DB1BC01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tbl>
      <w:tblPr>
        <w:tblpPr w:leftFromText="180" w:rightFromText="180" w:vertAnchor="text" w:horzAnchor="margin" w:tblpY="189"/>
        <w:tblW w:w="9640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20"/>
        <w:gridCol w:w="1538"/>
        <w:gridCol w:w="139"/>
        <w:gridCol w:w="2093"/>
        <w:gridCol w:w="139"/>
        <w:gridCol w:w="1411"/>
      </w:tblGrid>
      <w:tr w:rsidR="000A5BD0" w:rsidRPr="000A5BD0" w14:paraId="5D08E8C6" w14:textId="77777777" w:rsidTr="000A5BD0">
        <w:bookmarkStart w:id="5" w:name="_Hlk185594639" w:displacedByCustomXml="next"/>
        <w:sdt>
          <w:sdtPr>
            <w:rPr>
              <w:rFonts w:eastAsia="Times New Roman" w:cs="Times New Roman"/>
              <w:bCs/>
              <w:sz w:val="24"/>
              <w:szCs w:val="24"/>
              <w:lang w:val="ru-RU"/>
            </w:rPr>
            <w:alias w:val="Должность"/>
            <w:tag w:val="Должность"/>
            <w:id w:val="1574548743"/>
            <w:placeholder>
              <w:docPart w:val="4018750581A44153AA96457D578D713A"/>
            </w:placeholder>
            <w:text/>
          </w:sdtPr>
          <w:sdtContent>
            <w:tc>
              <w:tcPr>
                <w:tcW w:w="4395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2686744A" w14:textId="77777777" w:rsidR="000A5BD0" w:rsidRPr="000A5BD0" w:rsidRDefault="000A5BD0" w:rsidP="000A5BD0">
                <w:pPr>
                  <w:widowControl w:val="0"/>
                  <w:autoSpaceDE w:val="0"/>
                  <w:autoSpaceDN w:val="0"/>
                  <w:spacing w:after="0" w:line="240" w:lineRule="auto"/>
                  <w:ind w:left="-33" w:firstLine="0"/>
                  <w:jc w:val="center"/>
                  <w:rPr>
                    <w:rFonts w:eastAsia="Times New Roman" w:cs="Times New Roman"/>
                    <w:bCs/>
                    <w:sz w:val="24"/>
                    <w:szCs w:val="24"/>
                    <w:lang w:val="en-GB"/>
                  </w:rPr>
                </w:pPr>
                <w:r w:rsidRPr="000A5BD0">
                  <w:rPr>
                    <w:rFonts w:eastAsia="Times New Roman" w:cs="Times New Roman"/>
                    <w:bCs/>
                    <w:sz w:val="24"/>
                    <w:szCs w:val="24"/>
                    <w:lang w:val="ru-RU"/>
                  </w:rPr>
                  <w:t>Руководитель квалификационной работы</w:t>
                </w:r>
              </w:p>
            </w:tc>
          </w:sdtContent>
        </w:sdt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281387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81D0F4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39C8E2" w14:textId="36032146" w:rsidR="000A5BD0" w:rsidRPr="000A5BD0" w:rsidRDefault="009B76E1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Ф.А. Витюков</w:t>
            </w:r>
          </w:p>
        </w:tc>
        <w:tc>
          <w:tcPr>
            <w:tcW w:w="1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DC27F7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F632D6" w14:textId="5149E868" w:rsidR="000A5BD0" w:rsidRPr="000A5BD0" w:rsidRDefault="004F17D2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ДД</w:t>
            </w:r>
            <w:r w:rsidR="00E44088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ММ</w:t>
            </w:r>
            <w:r w:rsidR="00E44088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.202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6</w:t>
            </w:r>
          </w:p>
        </w:tc>
      </w:tr>
      <w:tr w:rsidR="000A5BD0" w:rsidRPr="000A5BD0" w14:paraId="54F18329" w14:textId="77777777" w:rsidTr="000A5BD0">
        <w:trPr>
          <w:trHeight w:val="307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D6D424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01953C41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подпись</w:t>
            </w:r>
            <w:proofErr w:type="spellEnd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</w:tcPr>
          <w:p w14:paraId="55352E8D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7447C61D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инициалы</w:t>
            </w:r>
            <w:proofErr w:type="spellEnd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фамилия</w:t>
            </w:r>
            <w:proofErr w:type="spellEnd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00884B9D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7C969EE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ru-RU"/>
              </w:rPr>
              <w:t>(дата)</w:t>
            </w:r>
          </w:p>
        </w:tc>
      </w:tr>
      <w:tr w:rsidR="000A5BD0" w:rsidRPr="000A5BD0" w14:paraId="4B07FC59" w14:textId="77777777" w:rsidTr="000A5BD0">
        <w:bookmarkEnd w:id="5" w:displacedByCustomXml="next"/>
        <w:sdt>
          <w:sdtPr>
            <w:rPr>
              <w:rFonts w:eastAsia="Times New Roman" w:cs="Times New Roman"/>
              <w:bCs/>
              <w:sz w:val="24"/>
              <w:szCs w:val="24"/>
              <w:lang w:val="ru-RU"/>
            </w:rPr>
            <w:alias w:val="Должность"/>
            <w:tag w:val="Должность"/>
            <w:id w:val="-1992558062"/>
            <w:placeholder>
              <w:docPart w:val="C98E6B5F1AB4409FB550B99528F84081"/>
            </w:placeholder>
            <w:text/>
          </w:sdtPr>
          <w:sdtContent>
            <w:tc>
              <w:tcPr>
                <w:tcW w:w="4395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5041ADF9" w14:textId="77777777" w:rsidR="000A5BD0" w:rsidRPr="000A5BD0" w:rsidRDefault="000A5BD0" w:rsidP="000A5BD0">
                <w:pPr>
                  <w:widowControl w:val="0"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Times New Roman" w:cs="Times New Roman"/>
                    <w:bCs/>
                    <w:sz w:val="24"/>
                    <w:szCs w:val="24"/>
                    <w:lang w:val="en-GB"/>
                  </w:rPr>
                </w:pPr>
                <w:r w:rsidRPr="000A5BD0">
                  <w:rPr>
                    <w:rFonts w:eastAsia="Times New Roman" w:cs="Times New Roman"/>
                    <w:bCs/>
                    <w:sz w:val="24"/>
                    <w:szCs w:val="24"/>
                    <w:lang w:val="ru-RU"/>
                  </w:rPr>
                  <w:t>Студент</w:t>
                </w:r>
              </w:p>
            </w:tc>
          </w:sdtContent>
        </w:sdt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BC052C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1F290D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7696D2" w14:textId="2B6DCE22" w:rsidR="000A5BD0" w:rsidRPr="000A5BD0" w:rsidRDefault="004F17D2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А</w:t>
            </w:r>
            <w:r w:rsidR="009B76E1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 xml:space="preserve">.А. 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Онюшев</w:t>
            </w:r>
          </w:p>
        </w:tc>
        <w:tc>
          <w:tcPr>
            <w:tcW w:w="1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849826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CDE646" w14:textId="7EABEA24" w:rsidR="000A5BD0" w:rsidRPr="000A5BD0" w:rsidRDefault="004F17D2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ДД</w:t>
            </w:r>
            <w:r w:rsidR="00E44088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ММ</w:t>
            </w:r>
            <w:r w:rsidR="00E44088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.202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6</w:t>
            </w:r>
          </w:p>
        </w:tc>
      </w:tr>
      <w:tr w:rsidR="000A5BD0" w:rsidRPr="000A5BD0" w14:paraId="6FB25361" w14:textId="77777777" w:rsidTr="000A5BD0">
        <w:trPr>
          <w:trHeight w:val="307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68B1E9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77DE760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подпись</w:t>
            </w:r>
            <w:proofErr w:type="spellEnd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</w:tcPr>
          <w:p w14:paraId="24221C67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4BA85CAE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proofErr w:type="spellStart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инициалы</w:t>
            </w:r>
            <w:proofErr w:type="spellEnd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фамилия</w:t>
            </w:r>
            <w:proofErr w:type="spellEnd"/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14F86112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7B0AB8F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ru-RU"/>
              </w:rPr>
              <w:t>(дата)</w:t>
            </w:r>
          </w:p>
        </w:tc>
      </w:tr>
    </w:tbl>
    <w:p w14:paraId="2735A68D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p w14:paraId="504341DE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p w14:paraId="72F59547" w14:textId="1A338A32" w:rsidR="000A5BD0" w:rsidRPr="000A5BD0" w:rsidRDefault="000A5BD0" w:rsidP="000C3052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u w:val="single"/>
          <w:lang w:val="ru-RU"/>
        </w:rPr>
        <w:t>Примечание</w:t>
      </w:r>
      <w:r w:rsidRPr="000A5BD0">
        <w:rPr>
          <w:rFonts w:eastAsia="Times New Roman" w:cs="Times New Roman"/>
          <w:sz w:val="24"/>
          <w:szCs w:val="24"/>
          <w:lang w:val="ru-RU"/>
        </w:rPr>
        <w:t>: Задание оформляется в двух экземплярах: один выдается обучающемуся, второй хранится на кафедре.</w:t>
      </w:r>
      <w:r w:rsidR="00FF107A">
        <w:rPr>
          <w:rFonts w:eastAsia="Times New Roman" w:cs="Times New Roman"/>
          <w:sz w:val="24"/>
          <w:szCs w:val="24"/>
          <w:lang w:val="ru-RU"/>
        </w:rPr>
        <w:br w:type="page"/>
      </w:r>
    </w:p>
    <w:tbl>
      <w:tblPr>
        <w:tblpPr w:leftFromText="180" w:rightFromText="180" w:vertAnchor="text" w:horzAnchor="margin" w:tblpXSpec="right" w:tblpY="106"/>
        <w:tblW w:w="9781" w:type="dxa"/>
        <w:tblLayout w:type="fixed"/>
        <w:tblLook w:val="04A0" w:firstRow="1" w:lastRow="0" w:firstColumn="1" w:lastColumn="0" w:noHBand="0" w:noVBand="1"/>
      </w:tblPr>
      <w:tblGrid>
        <w:gridCol w:w="1701"/>
        <w:gridCol w:w="2694"/>
        <w:gridCol w:w="2964"/>
        <w:gridCol w:w="2422"/>
      </w:tblGrid>
      <w:tr w:rsidR="00FF107A" w:rsidRPr="00FF107A" w14:paraId="733D4768" w14:textId="77777777" w:rsidTr="001D71D3">
        <w:tc>
          <w:tcPr>
            <w:tcW w:w="1701" w:type="dxa"/>
          </w:tcPr>
          <w:p w14:paraId="26509969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caps/>
                <w:szCs w:val="28"/>
                <w:lang w:val="en-GB" w:eastAsia="ar-SA"/>
              </w:rPr>
            </w:pPr>
            <w:r w:rsidRPr="00FF107A">
              <w:rPr>
                <w:rFonts w:eastAsia="Times New Roman" w:cs="Times New Roman"/>
                <w:sz w:val="24"/>
                <w:szCs w:val="24"/>
                <w:lang w:val="ru-RU"/>
              </w:rPr>
              <w:lastRenderedPageBreak/>
              <w:t>ФАКУЛЬТЕТ</w:t>
            </w:r>
          </w:p>
        </w:tc>
        <w:tc>
          <w:tcPr>
            <w:tcW w:w="2694" w:type="dxa"/>
            <w:tcBorders>
              <w:bottom w:val="single" w:sz="4" w:space="0" w:color="auto"/>
            </w:tcBorders>
          </w:tcPr>
          <w:p w14:paraId="7D1A1A1F" w14:textId="16B76C8A" w:rsidR="00FF107A" w:rsidRPr="00FF107A" w:rsidRDefault="00FF107A" w:rsidP="004E51CE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caps/>
                <w:szCs w:val="28"/>
                <w:lang w:val="ru-RU" w:eastAsia="ar-SA"/>
              </w:rPr>
            </w:pPr>
            <w:r>
              <w:rPr>
                <w:rFonts w:eastAsia="Calibri" w:cs="Times New Roman"/>
                <w:caps/>
                <w:szCs w:val="28"/>
                <w:lang w:val="ru-RU" w:eastAsia="ar-SA"/>
              </w:rPr>
              <w:t>РК</w:t>
            </w:r>
          </w:p>
        </w:tc>
        <w:tc>
          <w:tcPr>
            <w:tcW w:w="5386" w:type="dxa"/>
            <w:gridSpan w:val="2"/>
            <w:hideMark/>
          </w:tcPr>
          <w:p w14:paraId="6D691451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caps/>
                <w:szCs w:val="28"/>
                <w:lang w:val="en-GB" w:eastAsia="ar-SA"/>
              </w:rPr>
            </w:pPr>
            <w:r w:rsidRPr="00FF107A">
              <w:rPr>
                <w:rFonts w:eastAsia="Calibri" w:cs="Times New Roman"/>
                <w:caps/>
                <w:szCs w:val="28"/>
                <w:lang w:val="en-GB" w:eastAsia="ar-SA"/>
              </w:rPr>
              <w:t>Утверждаю</w:t>
            </w:r>
          </w:p>
        </w:tc>
      </w:tr>
      <w:tr w:rsidR="00FF107A" w:rsidRPr="00FF107A" w14:paraId="1630A991" w14:textId="77777777" w:rsidTr="001D71D3">
        <w:trPr>
          <w:trHeight w:val="294"/>
        </w:trPr>
        <w:tc>
          <w:tcPr>
            <w:tcW w:w="1701" w:type="dxa"/>
          </w:tcPr>
          <w:p w14:paraId="10E954D9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  <w:r w:rsidRPr="00FF107A">
              <w:rPr>
                <w:rFonts w:eastAsia="Times New Roman" w:cs="Times New Roman"/>
                <w:sz w:val="24"/>
                <w:szCs w:val="24"/>
                <w:lang w:val="ru-RU"/>
              </w:rPr>
              <w:t>КАФЕДРА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6268CA3E" w14:textId="5D6E8E70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Cs w:val="28"/>
                <w:lang w:val="ru-RU" w:eastAsia="ar-SA"/>
              </w:rPr>
            </w:pPr>
            <w:r>
              <w:rPr>
                <w:rFonts w:eastAsia="Calibri" w:cs="Times New Roman"/>
                <w:szCs w:val="28"/>
                <w:lang w:val="ru-RU" w:eastAsia="ar-SA"/>
              </w:rPr>
              <w:t>РК6</w:t>
            </w:r>
          </w:p>
        </w:tc>
        <w:tc>
          <w:tcPr>
            <w:tcW w:w="5386" w:type="dxa"/>
            <w:gridSpan w:val="2"/>
          </w:tcPr>
          <w:p w14:paraId="69239C50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</w:tr>
      <w:tr w:rsidR="00FF107A" w:rsidRPr="00FF107A" w14:paraId="1687A496" w14:textId="77777777" w:rsidTr="001D71D3">
        <w:tc>
          <w:tcPr>
            <w:tcW w:w="1701" w:type="dxa"/>
          </w:tcPr>
          <w:p w14:paraId="63E5E6DB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  <w:r w:rsidRPr="00FF107A">
              <w:rPr>
                <w:rFonts w:eastAsia="Times New Roman" w:cs="Times New Roman"/>
                <w:sz w:val="24"/>
                <w:szCs w:val="24"/>
                <w:lang w:val="ru-RU"/>
              </w:rPr>
              <w:t>ГРУППА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05D64ED5" w14:textId="2400334A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Cs w:val="28"/>
                <w:lang w:val="ru-RU" w:eastAsia="ar-SA"/>
              </w:rPr>
            </w:pPr>
            <w:r>
              <w:rPr>
                <w:rFonts w:eastAsia="Calibri" w:cs="Times New Roman"/>
                <w:szCs w:val="28"/>
                <w:lang w:val="ru-RU" w:eastAsia="ar-SA"/>
              </w:rPr>
              <w:t>РК6-</w:t>
            </w:r>
            <w:r w:rsidR="004F17D2">
              <w:rPr>
                <w:rFonts w:eastAsia="Calibri" w:cs="Times New Roman"/>
                <w:szCs w:val="28"/>
                <w:lang w:val="ru-RU" w:eastAsia="ar-SA"/>
              </w:rPr>
              <w:t>41М</w:t>
            </w:r>
          </w:p>
        </w:tc>
        <w:sdt>
          <w:sdtPr>
            <w:rPr>
              <w:rFonts w:eastAsia="Calibri" w:cs="Times New Roman"/>
              <w:szCs w:val="28"/>
              <w:lang w:val="en-GB" w:eastAsia="ar-SA"/>
            </w:rPr>
            <w:alias w:val="Должность"/>
            <w:tag w:val="Должность"/>
            <w:id w:val="752092620"/>
            <w:placeholder>
              <w:docPart w:val="6EF68A8A6A684BD79BA4C8ABEA3BC161"/>
            </w:placeholder>
            <w:text/>
          </w:sdtPr>
          <w:sdtContent>
            <w:tc>
              <w:tcPr>
                <w:tcW w:w="2964" w:type="dxa"/>
                <w:hideMark/>
              </w:tcPr>
              <w:p w14:paraId="099AEABE" w14:textId="46DB9E3D" w:rsidR="00FF107A" w:rsidRPr="00FF107A" w:rsidRDefault="00FF107A" w:rsidP="00FF107A">
                <w:pPr>
                  <w:widowControl w:val="0"/>
                  <w:suppressAutoHyphens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Calibri" w:cs="Times New Roman"/>
                    <w:szCs w:val="28"/>
                    <w:lang w:val="en-GB" w:eastAsia="ar-SA"/>
                  </w:rPr>
                </w:pPr>
                <w:proofErr w:type="spellStart"/>
                <w:r w:rsidRPr="00FF107A">
                  <w:rPr>
                    <w:rFonts w:eastAsia="Calibri" w:cs="Times New Roman"/>
                    <w:szCs w:val="28"/>
                    <w:lang w:val="en-GB" w:eastAsia="ar-SA"/>
                  </w:rPr>
                  <w:t>Заведующий</w:t>
                </w:r>
                <w:proofErr w:type="spellEnd"/>
                <w:r w:rsidRPr="00FF107A">
                  <w:rPr>
                    <w:rFonts w:eastAsia="Calibri" w:cs="Times New Roman"/>
                    <w:szCs w:val="28"/>
                    <w:lang w:val="en-GB" w:eastAsia="ar-SA"/>
                  </w:rPr>
                  <w:t xml:space="preserve"> </w:t>
                </w:r>
                <w:proofErr w:type="spellStart"/>
                <w:r w:rsidRPr="00FF107A">
                  <w:rPr>
                    <w:rFonts w:eastAsia="Calibri" w:cs="Times New Roman"/>
                    <w:szCs w:val="28"/>
                    <w:lang w:val="en-GB" w:eastAsia="ar-SA"/>
                  </w:rPr>
                  <w:t>кафедрой</w:t>
                </w:r>
                <w:proofErr w:type="spellEnd"/>
              </w:p>
            </w:tc>
          </w:sdtContent>
        </w:sdt>
        <w:tc>
          <w:tcPr>
            <w:tcW w:w="2422" w:type="dxa"/>
            <w:tcBorders>
              <w:bottom w:val="single" w:sz="4" w:space="0" w:color="auto"/>
            </w:tcBorders>
          </w:tcPr>
          <w:p w14:paraId="172C38B1" w14:textId="166601E6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Cs w:val="28"/>
                <w:lang w:val="ru-RU" w:eastAsia="ar-SA"/>
              </w:rPr>
            </w:pPr>
            <w:r>
              <w:rPr>
                <w:rFonts w:eastAsia="Calibri" w:cs="Times New Roman"/>
                <w:szCs w:val="28"/>
                <w:lang w:val="ru-RU" w:eastAsia="ar-SA"/>
              </w:rPr>
              <w:t>РК6</w:t>
            </w:r>
          </w:p>
        </w:tc>
      </w:tr>
      <w:tr w:rsidR="00FF107A" w:rsidRPr="00FF107A" w14:paraId="54BC8CC8" w14:textId="77777777" w:rsidTr="001D71D3">
        <w:tc>
          <w:tcPr>
            <w:tcW w:w="4395" w:type="dxa"/>
            <w:gridSpan w:val="2"/>
          </w:tcPr>
          <w:p w14:paraId="6CC1D080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2964" w:type="dxa"/>
          </w:tcPr>
          <w:p w14:paraId="6268BFAD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2422" w:type="dxa"/>
          </w:tcPr>
          <w:p w14:paraId="678E2F61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ru-RU" w:eastAsia="ar-SA"/>
              </w:rPr>
            </w:pPr>
            <w:r w:rsidRPr="00FF107A">
              <w:rPr>
                <w:rFonts w:eastAsia="Calibri" w:cs="Times New Roman"/>
                <w:sz w:val="20"/>
                <w:szCs w:val="20"/>
                <w:lang w:val="ru-RU" w:eastAsia="ar-SA"/>
              </w:rPr>
              <w:t>(индекс)</w:t>
            </w:r>
          </w:p>
        </w:tc>
      </w:tr>
      <w:tr w:rsidR="00FF107A" w:rsidRPr="00FF107A" w14:paraId="2691A9D6" w14:textId="77777777" w:rsidTr="001D71D3">
        <w:tc>
          <w:tcPr>
            <w:tcW w:w="4395" w:type="dxa"/>
            <w:gridSpan w:val="2"/>
            <w:tcBorders>
              <w:top w:val="nil"/>
              <w:left w:val="nil"/>
              <w:right w:val="nil"/>
            </w:tcBorders>
          </w:tcPr>
          <w:p w14:paraId="6071A7C0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  <w:tc>
          <w:tcPr>
            <w:tcW w:w="296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3D5B74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  <w:sdt>
          <w:sdtPr>
            <w:rPr>
              <w:rFonts w:eastAsia="Times New Roman" w:cs="Times New Roman"/>
              <w:szCs w:val="28"/>
              <w:lang w:val="en-GB" w:eastAsia="ar-SA"/>
            </w:rPr>
            <w:alias w:val="И.О.Фамилия"/>
            <w:tag w:val="И.О.Фамилия"/>
            <w:id w:val="-1456859888"/>
            <w:placeholder>
              <w:docPart w:val="9C516FA59C614FA28E3749E03A5CC597"/>
            </w:placeholder>
            <w:text/>
          </w:sdtPr>
          <w:sdtContent>
            <w:tc>
              <w:tcPr>
                <w:tcW w:w="2422" w:type="dxa"/>
                <w:vAlign w:val="bottom"/>
                <w:hideMark/>
              </w:tcPr>
              <w:p w14:paraId="63EA176D" w14:textId="0BFFA1F9" w:rsidR="00FF107A" w:rsidRPr="00FF107A" w:rsidRDefault="00FF107A" w:rsidP="00FF107A">
                <w:pPr>
                  <w:widowControl w:val="0"/>
                  <w:suppressAutoHyphens/>
                  <w:autoSpaceDE w:val="0"/>
                  <w:autoSpaceDN w:val="0"/>
                  <w:spacing w:after="0" w:line="240" w:lineRule="auto"/>
                  <w:ind w:firstLine="0"/>
                  <w:jc w:val="right"/>
                  <w:rPr>
                    <w:rFonts w:eastAsia="Times New Roman" w:cs="Times New Roman"/>
                    <w:szCs w:val="28"/>
                    <w:lang w:val="en-GB" w:eastAsia="ar-SA"/>
                  </w:rPr>
                </w:pPr>
                <w:r>
                  <w:rPr>
                    <w:rFonts w:eastAsia="Times New Roman" w:cs="Times New Roman"/>
                    <w:szCs w:val="28"/>
                    <w:lang w:val="ru-RU" w:eastAsia="ar-SA"/>
                  </w:rPr>
                  <w:t>А.П. Карпенко</w:t>
                </w:r>
              </w:p>
            </w:tc>
          </w:sdtContent>
        </w:sdt>
      </w:tr>
      <w:tr w:rsidR="00FF107A" w:rsidRPr="00FF107A" w14:paraId="7F9E11FE" w14:textId="77777777" w:rsidTr="001D71D3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3D2D3D2D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296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B90B74D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ru-RU" w:eastAsia="ar-SA"/>
              </w:rPr>
            </w:pPr>
            <w:r w:rsidRPr="00FF107A">
              <w:rPr>
                <w:rFonts w:eastAsia="Calibri" w:cs="Times New Roman"/>
                <w:sz w:val="20"/>
                <w:szCs w:val="20"/>
                <w:lang w:val="ru-RU" w:eastAsia="ar-SA"/>
              </w:rPr>
              <w:t>(подпись)</w:t>
            </w:r>
          </w:p>
        </w:tc>
        <w:tc>
          <w:tcPr>
            <w:tcW w:w="2422" w:type="dxa"/>
            <w:tcBorders>
              <w:bottom w:val="single" w:sz="4" w:space="0" w:color="auto"/>
            </w:tcBorders>
          </w:tcPr>
          <w:p w14:paraId="49D4B12E" w14:textId="74BD433C" w:rsidR="00FF107A" w:rsidRPr="00FF107A" w:rsidRDefault="001B3E56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2"/>
                <w:szCs w:val="28"/>
                <w:lang w:val="ru-RU" w:eastAsia="ar-SA"/>
              </w:rPr>
            </w:pPr>
            <w:r>
              <w:rPr>
                <w:rFonts w:eastAsia="Calibri" w:cs="Times New Roman"/>
                <w:sz w:val="22"/>
                <w:szCs w:val="28"/>
                <w:lang w:val="ru-RU" w:eastAsia="ar-SA"/>
              </w:rPr>
              <w:t>12 февраля 202</w:t>
            </w:r>
            <w:r w:rsidR="004F17D2">
              <w:rPr>
                <w:rFonts w:eastAsia="Calibri" w:cs="Times New Roman"/>
                <w:sz w:val="22"/>
                <w:szCs w:val="28"/>
                <w:lang w:val="ru-RU" w:eastAsia="ar-SA"/>
              </w:rPr>
              <w:t>6</w:t>
            </w:r>
            <w:r>
              <w:rPr>
                <w:rFonts w:eastAsia="Calibri" w:cs="Times New Roman"/>
                <w:sz w:val="22"/>
                <w:szCs w:val="28"/>
                <w:lang w:val="ru-RU" w:eastAsia="ar-SA"/>
              </w:rPr>
              <w:t>г.</w:t>
            </w:r>
          </w:p>
        </w:tc>
      </w:tr>
      <w:tr w:rsidR="00FF107A" w:rsidRPr="00FF107A" w14:paraId="112CB16B" w14:textId="77777777" w:rsidTr="001D71D3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6E2526C5" w14:textId="77777777" w:rsidR="00FF107A" w:rsidRPr="001E77B5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eastAsia="ar-SA"/>
              </w:rPr>
            </w:pPr>
          </w:p>
        </w:tc>
        <w:tc>
          <w:tcPr>
            <w:tcW w:w="2964" w:type="dxa"/>
            <w:tcBorders>
              <w:left w:val="nil"/>
              <w:bottom w:val="nil"/>
              <w:right w:val="nil"/>
            </w:tcBorders>
          </w:tcPr>
          <w:p w14:paraId="224D4A2E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ru-RU" w:eastAsia="ar-SA"/>
              </w:rPr>
            </w:pPr>
          </w:p>
        </w:tc>
        <w:tc>
          <w:tcPr>
            <w:tcW w:w="2422" w:type="dxa"/>
            <w:tcBorders>
              <w:top w:val="single" w:sz="4" w:space="0" w:color="auto"/>
            </w:tcBorders>
          </w:tcPr>
          <w:p w14:paraId="0A238EDF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ru-RU" w:eastAsia="ar-SA"/>
              </w:rPr>
            </w:pPr>
            <w:r w:rsidRPr="00FF107A">
              <w:rPr>
                <w:rFonts w:eastAsia="Calibri" w:cs="Times New Roman"/>
                <w:sz w:val="20"/>
                <w:szCs w:val="20"/>
                <w:lang w:val="ru-RU" w:eastAsia="ar-SA"/>
              </w:rPr>
              <w:t>(дата)</w:t>
            </w:r>
          </w:p>
        </w:tc>
      </w:tr>
    </w:tbl>
    <w:p w14:paraId="7A08E19B" w14:textId="77777777" w:rsidR="001F6B66" w:rsidRPr="00343FE9" w:rsidRDefault="001F6B66" w:rsidP="001F6B66">
      <w:pPr>
        <w:pStyle w:val="13"/>
        <w:ind w:firstLine="278"/>
        <w:jc w:val="center"/>
        <w:rPr>
          <w:b/>
          <w:bCs/>
          <w:sz w:val="28"/>
        </w:rPr>
      </w:pPr>
      <w:r w:rsidRPr="00343FE9">
        <w:rPr>
          <w:b/>
          <w:bCs/>
          <w:sz w:val="28"/>
        </w:rPr>
        <w:t>КАЛЕНДАРНЫЙ ПЛАН</w:t>
      </w:r>
    </w:p>
    <w:p w14:paraId="41C3E215" w14:textId="77777777" w:rsidR="001F6B66" w:rsidRDefault="001F6B66" w:rsidP="001F6B66">
      <w:pPr>
        <w:pStyle w:val="FR1"/>
        <w:rPr>
          <w:rFonts w:ascii="Times New Roman" w:hAnsi="Times New Roman"/>
          <w:sz w:val="28"/>
        </w:rPr>
      </w:pPr>
      <w:r w:rsidRPr="00343FE9">
        <w:rPr>
          <w:rFonts w:ascii="Times New Roman" w:hAnsi="Times New Roman"/>
          <w:b/>
          <w:sz w:val="28"/>
        </w:rPr>
        <w:t>выполнения выпускной квалификационной работы</w:t>
      </w:r>
      <w:r w:rsidRPr="00343FE9">
        <w:rPr>
          <w:rFonts w:ascii="Times New Roman" w:hAnsi="Times New Roman"/>
          <w:sz w:val="28"/>
        </w:rPr>
        <w:t xml:space="preserve"> </w:t>
      </w:r>
    </w:p>
    <w:tbl>
      <w:tblPr>
        <w:tblStyle w:val="TableGrid2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9"/>
        <w:gridCol w:w="2123"/>
        <w:gridCol w:w="5637"/>
      </w:tblGrid>
      <w:tr w:rsidR="001F6B66" w:rsidRPr="0000026B" w14:paraId="3E42A065" w14:textId="77777777" w:rsidTr="001D71D3">
        <w:tc>
          <w:tcPr>
            <w:tcW w:w="1879" w:type="dxa"/>
          </w:tcPr>
          <w:p w14:paraId="3AC0AD41" w14:textId="77777777" w:rsidR="001F6B66" w:rsidRPr="003044A4" w:rsidRDefault="001F6B66" w:rsidP="001F6B66">
            <w:pPr>
              <w:ind w:firstLine="0"/>
              <w:jc w:val="both"/>
              <w:rPr>
                <w:sz w:val="24"/>
                <w:szCs w:val="24"/>
              </w:rPr>
            </w:pPr>
            <w:r w:rsidRPr="0000026B">
              <w:rPr>
                <w:sz w:val="24"/>
                <w:szCs w:val="24"/>
                <w:lang w:val="ru-RU"/>
              </w:rPr>
              <w:t>Студент</w:t>
            </w:r>
            <w:r>
              <w:rPr>
                <w:sz w:val="24"/>
                <w:szCs w:val="24"/>
                <w:lang w:val="ru-RU"/>
              </w:rPr>
              <w:t>а</w:t>
            </w:r>
          </w:p>
        </w:tc>
        <w:tc>
          <w:tcPr>
            <w:tcW w:w="7760" w:type="dxa"/>
            <w:gridSpan w:val="2"/>
            <w:tcBorders>
              <w:bottom w:val="single" w:sz="4" w:space="0" w:color="auto"/>
            </w:tcBorders>
          </w:tcPr>
          <w:p w14:paraId="0CC35FE6" w14:textId="17DDB5D7" w:rsidR="001F6B66" w:rsidRPr="0000026B" w:rsidRDefault="00C42E95" w:rsidP="00D44AB3">
            <w:pPr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                </w:t>
            </w:r>
            <w:r w:rsidR="004F17D2">
              <w:rPr>
                <w:sz w:val="24"/>
                <w:szCs w:val="24"/>
                <w:lang w:val="ru-RU"/>
              </w:rPr>
              <w:t>Онюшева</w:t>
            </w:r>
            <w:r w:rsidR="001F6B66">
              <w:rPr>
                <w:sz w:val="24"/>
                <w:szCs w:val="24"/>
                <w:lang w:val="ru-RU"/>
              </w:rPr>
              <w:t xml:space="preserve"> </w:t>
            </w:r>
            <w:r w:rsidR="004F17D2">
              <w:rPr>
                <w:sz w:val="24"/>
                <w:szCs w:val="24"/>
                <w:lang w:val="ru-RU"/>
              </w:rPr>
              <w:t>Артема</w:t>
            </w:r>
            <w:r w:rsidR="001F6B66">
              <w:rPr>
                <w:sz w:val="24"/>
                <w:szCs w:val="24"/>
                <w:lang w:val="ru-RU"/>
              </w:rPr>
              <w:t xml:space="preserve"> </w:t>
            </w:r>
            <w:r w:rsidR="004F17D2">
              <w:rPr>
                <w:sz w:val="24"/>
                <w:szCs w:val="24"/>
                <w:lang w:val="ru-RU"/>
              </w:rPr>
              <w:t>Андреевича</w:t>
            </w:r>
          </w:p>
        </w:tc>
      </w:tr>
      <w:tr w:rsidR="001F6B66" w:rsidRPr="0000026B" w14:paraId="17707E13" w14:textId="77777777" w:rsidTr="001D71D3">
        <w:tc>
          <w:tcPr>
            <w:tcW w:w="9639" w:type="dxa"/>
            <w:gridSpan w:val="3"/>
            <w:tcBorders>
              <w:top w:val="single" w:sz="4" w:space="0" w:color="auto"/>
            </w:tcBorders>
          </w:tcPr>
          <w:p w14:paraId="1DC7DCDB" w14:textId="77777777" w:rsidR="001F6B66" w:rsidRPr="008E2CDD" w:rsidRDefault="001F6B66" w:rsidP="00D44AB3">
            <w:pPr>
              <w:jc w:val="center"/>
              <w:rPr>
                <w:sz w:val="20"/>
                <w:lang w:val="ru-RU"/>
              </w:rPr>
            </w:pPr>
            <w:r w:rsidRPr="008E2CDD">
              <w:rPr>
                <w:sz w:val="20"/>
                <w:lang w:val="ru-RU"/>
              </w:rPr>
              <w:t>(фамилия, имя, отчество)</w:t>
            </w:r>
          </w:p>
        </w:tc>
      </w:tr>
      <w:tr w:rsidR="001F6B66" w:rsidRPr="004F17D2" w14:paraId="77F7FC0E" w14:textId="77777777" w:rsidTr="001D71D3">
        <w:tc>
          <w:tcPr>
            <w:tcW w:w="4002" w:type="dxa"/>
            <w:gridSpan w:val="2"/>
            <w:tcBorders>
              <w:bottom w:val="single" w:sz="4" w:space="0" w:color="auto"/>
            </w:tcBorders>
          </w:tcPr>
          <w:p w14:paraId="51A16170" w14:textId="3875749E" w:rsidR="001F6B66" w:rsidRPr="0000026B" w:rsidRDefault="001F6B66" w:rsidP="001F6B66">
            <w:pPr>
              <w:ind w:firstLine="0"/>
              <w:jc w:val="both"/>
              <w:rPr>
                <w:sz w:val="24"/>
                <w:szCs w:val="24"/>
                <w:lang w:val="ru-RU"/>
              </w:rPr>
            </w:pPr>
            <w:r w:rsidRPr="0000026B">
              <w:rPr>
                <w:sz w:val="24"/>
                <w:szCs w:val="24"/>
                <w:lang w:val="ru-RU"/>
              </w:rPr>
              <w:t>Тема квалификационной работы</w:t>
            </w:r>
            <w:r>
              <w:rPr>
                <w:sz w:val="24"/>
                <w:szCs w:val="24"/>
                <w:lang w:val="ru-RU"/>
              </w:rPr>
              <w:t>:</w:t>
            </w:r>
          </w:p>
        </w:tc>
        <w:tc>
          <w:tcPr>
            <w:tcW w:w="5637" w:type="dxa"/>
            <w:tcBorders>
              <w:bottom w:val="single" w:sz="4" w:space="0" w:color="auto"/>
            </w:tcBorders>
          </w:tcPr>
          <w:p w14:paraId="3723EAEB" w14:textId="796E7C27" w:rsidR="001F6B66" w:rsidRPr="001F6B66" w:rsidRDefault="001F6B66" w:rsidP="00D44AB3">
            <w:pPr>
              <w:jc w:val="both"/>
              <w:rPr>
                <w:sz w:val="24"/>
                <w:szCs w:val="24"/>
                <w:lang w:val="ru-RU"/>
              </w:rPr>
            </w:pPr>
            <w:r w:rsidRPr="001F6B66">
              <w:rPr>
                <w:sz w:val="24"/>
                <w:szCs w:val="24"/>
                <w:lang w:val="ru-RU"/>
              </w:rPr>
              <w:t>«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Исследование и разработка образовательной </w:t>
            </w:r>
          </w:p>
        </w:tc>
      </w:tr>
      <w:tr w:rsidR="001F6B66" w:rsidRPr="004F17D2" w14:paraId="7616B021" w14:textId="77777777" w:rsidTr="001D71D3">
        <w:tc>
          <w:tcPr>
            <w:tcW w:w="963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F8D983F" w14:textId="78B34865" w:rsidR="001F6B66" w:rsidRPr="0000026B" w:rsidRDefault="004F17D2" w:rsidP="001F6B66">
            <w:pPr>
              <w:ind w:firstLine="0"/>
              <w:jc w:val="both"/>
              <w:rPr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платформы с курсами</w:t>
            </w:r>
            <w:r w:rsidRPr="001F6B66">
              <w:rPr>
                <w:sz w:val="24"/>
                <w:szCs w:val="24"/>
                <w:lang w:val="ru-RU"/>
              </w:rPr>
              <w:t>»</w:t>
            </w:r>
          </w:p>
        </w:tc>
      </w:tr>
      <w:tr w:rsidR="001F6B66" w:rsidRPr="001F6B66" w14:paraId="5DDE6A41" w14:textId="77777777" w:rsidTr="001D71D3">
        <w:tc>
          <w:tcPr>
            <w:tcW w:w="9639" w:type="dxa"/>
            <w:gridSpan w:val="3"/>
            <w:tcBorders>
              <w:top w:val="single" w:sz="4" w:space="0" w:color="auto"/>
            </w:tcBorders>
          </w:tcPr>
          <w:p w14:paraId="6EFC3DDE" w14:textId="77777777" w:rsidR="001F6B66" w:rsidRPr="0000026B" w:rsidRDefault="001F6B66" w:rsidP="00D44AB3">
            <w:pPr>
              <w:jc w:val="both"/>
              <w:rPr>
                <w:sz w:val="24"/>
                <w:szCs w:val="24"/>
                <w:lang w:val="ru-RU"/>
              </w:rPr>
            </w:pPr>
          </w:p>
        </w:tc>
      </w:tr>
    </w:tbl>
    <w:tbl>
      <w:tblPr>
        <w:tblStyle w:val="a4"/>
        <w:tblW w:w="9639" w:type="dxa"/>
        <w:tblInd w:w="-5" w:type="dxa"/>
        <w:tblLook w:val="04A0" w:firstRow="1" w:lastRow="0" w:firstColumn="1" w:lastColumn="0" w:noHBand="0" w:noVBand="1"/>
      </w:tblPr>
      <w:tblGrid>
        <w:gridCol w:w="503"/>
        <w:gridCol w:w="3041"/>
        <w:gridCol w:w="1418"/>
        <w:gridCol w:w="1276"/>
        <w:gridCol w:w="1842"/>
        <w:gridCol w:w="1559"/>
      </w:tblGrid>
      <w:tr w:rsidR="00B61F38" w:rsidRPr="0011289B" w14:paraId="5E434637" w14:textId="77777777" w:rsidTr="001D71D3">
        <w:tc>
          <w:tcPr>
            <w:tcW w:w="503" w:type="dxa"/>
            <w:vMerge w:val="restart"/>
          </w:tcPr>
          <w:p w14:paraId="2ECA076A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№ п/п</w:t>
            </w:r>
          </w:p>
        </w:tc>
        <w:tc>
          <w:tcPr>
            <w:tcW w:w="3041" w:type="dxa"/>
            <w:vMerge w:val="restart"/>
          </w:tcPr>
          <w:p w14:paraId="178B2901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color w:val="000000" w:themeColor="text1"/>
                <w:sz w:val="20"/>
                <w:lang w:val="ru-RU"/>
              </w:rPr>
              <w:t>Наименование этапов выпускной квалификационной работы</w:t>
            </w:r>
          </w:p>
        </w:tc>
        <w:tc>
          <w:tcPr>
            <w:tcW w:w="2694" w:type="dxa"/>
            <w:gridSpan w:val="2"/>
          </w:tcPr>
          <w:p w14:paraId="50B0C761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Сроки выполнения этапов</w:t>
            </w:r>
          </w:p>
        </w:tc>
        <w:tc>
          <w:tcPr>
            <w:tcW w:w="3401" w:type="dxa"/>
            <w:gridSpan w:val="2"/>
          </w:tcPr>
          <w:p w14:paraId="28DDC109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Отметка о выполнении</w:t>
            </w:r>
          </w:p>
        </w:tc>
      </w:tr>
      <w:tr w:rsidR="00B61F38" w:rsidRPr="0011289B" w14:paraId="311EF998" w14:textId="77777777" w:rsidTr="001D71D3">
        <w:tc>
          <w:tcPr>
            <w:tcW w:w="503" w:type="dxa"/>
            <w:vMerge/>
          </w:tcPr>
          <w:p w14:paraId="55E9A4EA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  <w:vMerge/>
          </w:tcPr>
          <w:p w14:paraId="7F68854A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</w:p>
        </w:tc>
        <w:tc>
          <w:tcPr>
            <w:tcW w:w="1418" w:type="dxa"/>
          </w:tcPr>
          <w:p w14:paraId="67CE5161" w14:textId="571A7F2D" w:rsidR="00B61F38" w:rsidRPr="0011289B" w:rsidRDefault="005C27F7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>
              <w:rPr>
                <w:b/>
                <w:bCs/>
                <w:color w:val="000000" w:themeColor="text1"/>
                <w:sz w:val="20"/>
                <w:lang w:val="ru-RU"/>
              </w:rPr>
              <w:t>П</w:t>
            </w:r>
            <w:r w:rsidR="00B61F38" w:rsidRPr="0011289B">
              <w:rPr>
                <w:b/>
                <w:bCs/>
                <w:color w:val="000000" w:themeColor="text1"/>
                <w:sz w:val="20"/>
                <w:lang w:val="ru-RU"/>
              </w:rPr>
              <w:t>лан</w:t>
            </w:r>
          </w:p>
        </w:tc>
        <w:tc>
          <w:tcPr>
            <w:tcW w:w="1276" w:type="dxa"/>
          </w:tcPr>
          <w:p w14:paraId="7114ECD9" w14:textId="11554F74" w:rsidR="00B61F38" w:rsidRPr="0011289B" w:rsidRDefault="005C27F7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>
              <w:rPr>
                <w:b/>
                <w:bCs/>
                <w:color w:val="000000" w:themeColor="text1"/>
                <w:sz w:val="20"/>
                <w:lang w:val="ru-RU"/>
              </w:rPr>
              <w:t>Ф</w:t>
            </w:r>
            <w:r w:rsidR="00B61F38" w:rsidRPr="0011289B">
              <w:rPr>
                <w:b/>
                <w:bCs/>
                <w:color w:val="000000" w:themeColor="text1"/>
                <w:sz w:val="20"/>
                <w:lang w:val="ru-RU"/>
              </w:rPr>
              <w:t>акт</w:t>
            </w:r>
          </w:p>
        </w:tc>
        <w:tc>
          <w:tcPr>
            <w:tcW w:w="1842" w:type="dxa"/>
          </w:tcPr>
          <w:p w14:paraId="4ACF2F47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Должность</w:t>
            </w:r>
          </w:p>
        </w:tc>
        <w:tc>
          <w:tcPr>
            <w:tcW w:w="1559" w:type="dxa"/>
          </w:tcPr>
          <w:p w14:paraId="095586BF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ФИО, подпись</w:t>
            </w:r>
          </w:p>
        </w:tc>
      </w:tr>
      <w:tr w:rsidR="00B61F38" w:rsidRPr="0011289B" w14:paraId="58A0FCF0" w14:textId="77777777" w:rsidTr="001D71D3">
        <w:tc>
          <w:tcPr>
            <w:tcW w:w="503" w:type="dxa"/>
          </w:tcPr>
          <w:p w14:paraId="0C5A1C81" w14:textId="77777777" w:rsidR="00B61F38" w:rsidRPr="0011289B" w:rsidRDefault="00B61F38" w:rsidP="00780147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  <w:vAlign w:val="center"/>
          </w:tcPr>
          <w:p w14:paraId="780443FF" w14:textId="77777777" w:rsidR="00B61F38" w:rsidRPr="0011289B" w:rsidRDefault="00B61F38" w:rsidP="00067B76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Задание на выполнение работы. Формулирование проблемы, цели и задач работы</w:t>
            </w:r>
          </w:p>
        </w:tc>
        <w:tc>
          <w:tcPr>
            <w:tcW w:w="1418" w:type="dxa"/>
          </w:tcPr>
          <w:p w14:paraId="56B1843F" w14:textId="67668742" w:rsidR="00B61F38" w:rsidRPr="0011289B" w:rsidRDefault="00067B76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1</w:t>
            </w:r>
            <w:r w:rsidR="00287E87">
              <w:rPr>
                <w:color w:val="000000" w:themeColor="text1"/>
                <w:sz w:val="20"/>
                <w:lang w:val="ru-RU"/>
              </w:rPr>
              <w:t>1</w:t>
            </w:r>
            <w:r>
              <w:rPr>
                <w:color w:val="000000" w:themeColor="text1"/>
                <w:sz w:val="20"/>
                <w:lang w:val="ru-RU"/>
              </w:rPr>
              <w:t>.02.202</w:t>
            </w:r>
            <w:r w:rsidR="0001367D"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732B5367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602B938C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02C848E4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B61F38" w:rsidRPr="0011289B" w14:paraId="211290B2" w14:textId="77777777" w:rsidTr="001D71D3">
        <w:tc>
          <w:tcPr>
            <w:tcW w:w="503" w:type="dxa"/>
          </w:tcPr>
          <w:p w14:paraId="3314602D" w14:textId="77777777" w:rsidR="00B61F38" w:rsidRPr="0011289B" w:rsidRDefault="00B61F38" w:rsidP="00780147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2FBA78CA" w14:textId="51003824" w:rsidR="00B61F38" w:rsidRPr="0011289B" w:rsidRDefault="00B61F38" w:rsidP="00067B76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1 часть. Аналитическая часть</w:t>
            </w:r>
            <w:r w:rsidR="0001367D">
              <w:rPr>
                <w:color w:val="000000" w:themeColor="text1"/>
                <w:sz w:val="20"/>
                <w:lang w:val="ru-RU"/>
              </w:rPr>
              <w:t xml:space="preserve"> 1</w:t>
            </w:r>
          </w:p>
        </w:tc>
        <w:tc>
          <w:tcPr>
            <w:tcW w:w="1418" w:type="dxa"/>
          </w:tcPr>
          <w:p w14:paraId="1FB89A14" w14:textId="485CA682" w:rsidR="00B61F38" w:rsidRPr="0011289B" w:rsidRDefault="00067B76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18.02.202</w:t>
            </w:r>
            <w:r w:rsidR="0001367D"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07FBA9B1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5CA99629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70F278D6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B61F38" w:rsidRPr="0011289B" w14:paraId="26036393" w14:textId="77777777" w:rsidTr="001D71D3">
        <w:tc>
          <w:tcPr>
            <w:tcW w:w="503" w:type="dxa"/>
          </w:tcPr>
          <w:p w14:paraId="6045C651" w14:textId="77777777" w:rsidR="00B61F38" w:rsidRPr="0011289B" w:rsidRDefault="00B61F38" w:rsidP="00780147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6FD60078" w14:textId="77777777" w:rsidR="00B61F38" w:rsidRPr="0011289B" w:rsidRDefault="00B61F38" w:rsidP="00067B76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Утверждение окончательных формулировок решаемой проблемы, цели работы и перечня задач</w:t>
            </w:r>
          </w:p>
        </w:tc>
        <w:tc>
          <w:tcPr>
            <w:tcW w:w="1418" w:type="dxa"/>
          </w:tcPr>
          <w:p w14:paraId="7FDCDCC6" w14:textId="6CD8A966" w:rsidR="00B61F38" w:rsidRPr="0011289B" w:rsidRDefault="00067B76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28.02.202</w:t>
            </w:r>
            <w:r w:rsidR="0001367D"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570E8865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63937D41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Заведующий кафедрой</w:t>
            </w:r>
          </w:p>
        </w:tc>
        <w:tc>
          <w:tcPr>
            <w:tcW w:w="1559" w:type="dxa"/>
          </w:tcPr>
          <w:p w14:paraId="2C391C67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  <w:t>Карпенко А.П.</w:t>
            </w:r>
          </w:p>
        </w:tc>
      </w:tr>
      <w:tr w:rsidR="0001367D" w:rsidRPr="0011289B" w14:paraId="41315C1A" w14:textId="77777777" w:rsidTr="001D71D3">
        <w:tc>
          <w:tcPr>
            <w:tcW w:w="503" w:type="dxa"/>
          </w:tcPr>
          <w:p w14:paraId="45977BCC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5F751387" w14:textId="2AC62D1B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часть. Аналитическая часть</w:t>
            </w:r>
            <w:r>
              <w:rPr>
                <w:color w:val="000000" w:themeColor="text1"/>
                <w:sz w:val="20"/>
                <w:lang w:val="ru-RU"/>
              </w:rPr>
              <w:t xml:space="preserve"> 2</w:t>
            </w:r>
          </w:p>
        </w:tc>
        <w:tc>
          <w:tcPr>
            <w:tcW w:w="1418" w:type="dxa"/>
          </w:tcPr>
          <w:p w14:paraId="297B1AC1" w14:textId="1DC9BE22" w:rsidR="0001367D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05.03.2026</w:t>
            </w:r>
          </w:p>
        </w:tc>
        <w:tc>
          <w:tcPr>
            <w:tcW w:w="1276" w:type="dxa"/>
          </w:tcPr>
          <w:p w14:paraId="72BE297D" w14:textId="1A698853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044A9647" w14:textId="17A35311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3C73CAA1" w14:textId="390C88C2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209850C2" w14:textId="77777777" w:rsidTr="001D71D3">
        <w:tc>
          <w:tcPr>
            <w:tcW w:w="503" w:type="dxa"/>
          </w:tcPr>
          <w:p w14:paraId="2B4BA587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101A03DD" w14:textId="31CBC0AD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3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часть. Практическая часть 1</w:t>
            </w:r>
          </w:p>
        </w:tc>
        <w:tc>
          <w:tcPr>
            <w:tcW w:w="1418" w:type="dxa"/>
          </w:tcPr>
          <w:p w14:paraId="5112E444" w14:textId="59648A81" w:rsidR="0001367D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26.03.2026</w:t>
            </w:r>
          </w:p>
        </w:tc>
        <w:tc>
          <w:tcPr>
            <w:tcW w:w="1276" w:type="dxa"/>
          </w:tcPr>
          <w:p w14:paraId="5CCBDA45" w14:textId="331AC6A2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1381738B" w14:textId="7CC6542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683A533E" w14:textId="1510764D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10959757" w14:textId="77777777" w:rsidTr="001D71D3">
        <w:tc>
          <w:tcPr>
            <w:tcW w:w="503" w:type="dxa"/>
          </w:tcPr>
          <w:p w14:paraId="6B0FD52B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5971B97F" w14:textId="7D7AD534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4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часть. Практическая часть </w:t>
            </w:r>
            <w:r>
              <w:rPr>
                <w:color w:val="000000" w:themeColor="text1"/>
                <w:sz w:val="20"/>
                <w:lang w:val="ru-RU"/>
              </w:rPr>
              <w:t>2</w:t>
            </w:r>
          </w:p>
        </w:tc>
        <w:tc>
          <w:tcPr>
            <w:tcW w:w="1418" w:type="dxa"/>
          </w:tcPr>
          <w:p w14:paraId="7AE6261C" w14:textId="2443C348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21.04.2026</w:t>
            </w:r>
          </w:p>
        </w:tc>
        <w:tc>
          <w:tcPr>
            <w:tcW w:w="1276" w:type="dxa"/>
          </w:tcPr>
          <w:p w14:paraId="6A50EC5E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3D88B714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40E44771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51A9BDA5" w14:textId="77777777" w:rsidTr="001D71D3">
        <w:tc>
          <w:tcPr>
            <w:tcW w:w="503" w:type="dxa"/>
          </w:tcPr>
          <w:p w14:paraId="55DB9D8D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653805DC" w14:textId="03F7EE01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5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часть. Практическая часть </w:t>
            </w:r>
            <w:r>
              <w:rPr>
                <w:color w:val="000000" w:themeColor="text1"/>
                <w:sz w:val="20"/>
                <w:lang w:val="ru-RU"/>
              </w:rPr>
              <w:t>3</w:t>
            </w:r>
          </w:p>
        </w:tc>
        <w:tc>
          <w:tcPr>
            <w:tcW w:w="1418" w:type="dxa"/>
          </w:tcPr>
          <w:p w14:paraId="3145A862" w14:textId="6EE79FAE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23.05.2026</w:t>
            </w:r>
          </w:p>
        </w:tc>
        <w:tc>
          <w:tcPr>
            <w:tcW w:w="1276" w:type="dxa"/>
          </w:tcPr>
          <w:p w14:paraId="58597AD0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7BC954C7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75C6409D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2BB5044F" w14:textId="77777777" w:rsidTr="001D71D3">
        <w:tc>
          <w:tcPr>
            <w:tcW w:w="503" w:type="dxa"/>
          </w:tcPr>
          <w:p w14:paraId="77DD5175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008AF2A3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1-я редакция работы</w:t>
            </w:r>
          </w:p>
        </w:tc>
        <w:tc>
          <w:tcPr>
            <w:tcW w:w="1418" w:type="dxa"/>
          </w:tcPr>
          <w:p w14:paraId="6D8B17E0" w14:textId="7A904FFA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28.05.2026</w:t>
            </w:r>
          </w:p>
        </w:tc>
        <w:tc>
          <w:tcPr>
            <w:tcW w:w="1276" w:type="dxa"/>
          </w:tcPr>
          <w:p w14:paraId="0C1FE337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3E5C7725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7C5388D3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50671B24" w14:textId="77777777" w:rsidTr="001D71D3">
        <w:tc>
          <w:tcPr>
            <w:tcW w:w="503" w:type="dxa"/>
          </w:tcPr>
          <w:p w14:paraId="5A7315B3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0C146D6A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Подготовка доклада и презентации</w:t>
            </w:r>
          </w:p>
        </w:tc>
        <w:tc>
          <w:tcPr>
            <w:tcW w:w="1418" w:type="dxa"/>
          </w:tcPr>
          <w:p w14:paraId="06B638E1" w14:textId="319C8F45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09.06.2026</w:t>
            </w:r>
          </w:p>
        </w:tc>
        <w:tc>
          <w:tcPr>
            <w:tcW w:w="1276" w:type="dxa"/>
          </w:tcPr>
          <w:p w14:paraId="17B0BA27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71E2164C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Студент</w:t>
            </w:r>
          </w:p>
        </w:tc>
        <w:tc>
          <w:tcPr>
            <w:tcW w:w="1559" w:type="dxa"/>
          </w:tcPr>
          <w:p w14:paraId="097E614A" w14:textId="336C3B62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Дурнев П.А.</w:t>
            </w:r>
          </w:p>
        </w:tc>
      </w:tr>
      <w:tr w:rsidR="0001367D" w:rsidRPr="0011289B" w14:paraId="0FD37FBB" w14:textId="77777777" w:rsidTr="001D71D3">
        <w:tc>
          <w:tcPr>
            <w:tcW w:w="503" w:type="dxa"/>
          </w:tcPr>
          <w:p w14:paraId="1E8903F4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0969733F" w14:textId="6177DB79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Отзыв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руководителя</w:t>
            </w:r>
          </w:p>
        </w:tc>
        <w:tc>
          <w:tcPr>
            <w:tcW w:w="1418" w:type="dxa"/>
          </w:tcPr>
          <w:p w14:paraId="2D76F5EE" w14:textId="1AFC9255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10.06.2026</w:t>
            </w:r>
          </w:p>
        </w:tc>
        <w:tc>
          <w:tcPr>
            <w:tcW w:w="1276" w:type="dxa"/>
          </w:tcPr>
          <w:p w14:paraId="47C56E39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7C225479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4C0FA902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1C2FA574" w14:textId="77777777" w:rsidTr="001D71D3">
        <w:tc>
          <w:tcPr>
            <w:tcW w:w="503" w:type="dxa"/>
          </w:tcPr>
          <w:p w14:paraId="3FD7DFC8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57B0D3FF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Допуск работы к защите на ГЭК (нормоконтроль)</w:t>
            </w:r>
          </w:p>
        </w:tc>
        <w:tc>
          <w:tcPr>
            <w:tcW w:w="1418" w:type="dxa"/>
          </w:tcPr>
          <w:p w14:paraId="35C1BD65" w14:textId="5041A488" w:rsidR="0001367D" w:rsidRPr="0001367D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</w:rPr>
              <w:t>17.06.202</w:t>
            </w:r>
            <w:r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648BAAC6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5D235B06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Нормоконтролер</w:t>
            </w:r>
          </w:p>
        </w:tc>
        <w:tc>
          <w:tcPr>
            <w:tcW w:w="1559" w:type="dxa"/>
          </w:tcPr>
          <w:p w14:paraId="3067E101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Грошев С.В.</w:t>
            </w:r>
          </w:p>
        </w:tc>
      </w:tr>
      <w:tr w:rsidR="0001367D" w:rsidRPr="0011289B" w14:paraId="3D6171D4" w14:textId="77777777" w:rsidTr="001D71D3">
        <w:tc>
          <w:tcPr>
            <w:tcW w:w="503" w:type="dxa"/>
          </w:tcPr>
          <w:p w14:paraId="6AEB0E8E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569A5F5C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Внешняя рецензия</w:t>
            </w:r>
          </w:p>
        </w:tc>
        <w:tc>
          <w:tcPr>
            <w:tcW w:w="1418" w:type="dxa"/>
          </w:tcPr>
          <w:p w14:paraId="7B493D56" w14:textId="3B770AD3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17.06.2026</w:t>
            </w:r>
          </w:p>
        </w:tc>
        <w:tc>
          <w:tcPr>
            <w:tcW w:w="1276" w:type="dxa"/>
          </w:tcPr>
          <w:p w14:paraId="43C3022E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2B3774F4" w14:textId="28EE6CA3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Секретарь ГЭК</w:t>
            </w:r>
          </w:p>
        </w:tc>
        <w:tc>
          <w:tcPr>
            <w:tcW w:w="1559" w:type="dxa"/>
          </w:tcPr>
          <w:p w14:paraId="098E911B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</w:p>
        </w:tc>
      </w:tr>
      <w:tr w:rsidR="0001367D" w:rsidRPr="0011289B" w14:paraId="7B6092B3" w14:textId="77777777" w:rsidTr="001D71D3">
        <w:tc>
          <w:tcPr>
            <w:tcW w:w="503" w:type="dxa"/>
          </w:tcPr>
          <w:p w14:paraId="5E58B49F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0C16131A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Защита работы на ГЭК</w:t>
            </w:r>
          </w:p>
        </w:tc>
        <w:tc>
          <w:tcPr>
            <w:tcW w:w="1418" w:type="dxa"/>
          </w:tcPr>
          <w:p w14:paraId="45E79008" w14:textId="1D5A8C20" w:rsidR="0001367D" w:rsidRPr="0001367D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</w:rPr>
              <w:t>23.06.202</w:t>
            </w:r>
            <w:r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5F8D5699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4C4027AA" w14:textId="5B890F8F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Секретарь ГЭК</w:t>
            </w:r>
          </w:p>
        </w:tc>
        <w:tc>
          <w:tcPr>
            <w:tcW w:w="1559" w:type="dxa"/>
          </w:tcPr>
          <w:p w14:paraId="543E76CE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</w:p>
        </w:tc>
      </w:tr>
    </w:tbl>
    <w:p w14:paraId="42E8E360" w14:textId="77777777" w:rsidR="00B61F38" w:rsidRPr="0011289B" w:rsidRDefault="00B61F38" w:rsidP="001D71D3">
      <w:pPr>
        <w:ind w:firstLine="0"/>
        <w:rPr>
          <w:b/>
          <w:bCs/>
          <w:color w:val="000000" w:themeColor="text1"/>
          <w:lang w:val="ru-RU"/>
        </w:rPr>
      </w:pPr>
    </w:p>
    <w:tbl>
      <w:tblPr>
        <w:tblW w:w="963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420"/>
        <w:gridCol w:w="1676"/>
        <w:gridCol w:w="145"/>
        <w:gridCol w:w="2123"/>
        <w:gridCol w:w="76"/>
        <w:gridCol w:w="1199"/>
      </w:tblGrid>
      <w:tr w:rsidR="00400760" w:rsidRPr="008E2CDD" w14:paraId="46B26BF5" w14:textId="77777777" w:rsidTr="004261EB">
        <w:sdt>
          <w:sdtPr>
            <w:rPr>
              <w:bCs/>
              <w:sz w:val="24"/>
              <w:szCs w:val="24"/>
              <w:lang w:val="ru-RU"/>
            </w:rPr>
            <w:alias w:val="Должность"/>
            <w:tag w:val="Должность"/>
            <w:id w:val="-1917239717"/>
            <w:placeholder>
              <w:docPart w:val="996AD423149B42B0960A660DB34479E4"/>
            </w:placeholder>
            <w:text/>
          </w:sdtPr>
          <w:sdtContent>
            <w:tc>
              <w:tcPr>
                <w:tcW w:w="4420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6EC5E87D" w14:textId="77777777" w:rsidR="00400760" w:rsidRPr="008E2CDD" w:rsidRDefault="00400760" w:rsidP="00400760">
                <w:pPr>
                  <w:ind w:firstLine="0"/>
                  <w:jc w:val="center"/>
                  <w:rPr>
                    <w:bCs/>
                    <w:sz w:val="24"/>
                    <w:szCs w:val="24"/>
                    <w:lang w:val="ru-RU"/>
                  </w:rPr>
                </w:pPr>
                <w:r w:rsidRPr="008E2CDD">
                  <w:rPr>
                    <w:bCs/>
                    <w:sz w:val="24"/>
                    <w:szCs w:val="24"/>
                    <w:lang w:val="ru-RU"/>
                  </w:rPr>
                  <w:t>Руководитель квалификационной работы</w:t>
                </w:r>
              </w:p>
            </w:tc>
          </w:sdtContent>
        </w:sdt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974E5CB" w14:textId="77777777" w:rsidR="00400760" w:rsidRPr="008E2CDD" w:rsidRDefault="00400760" w:rsidP="00D44AB3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A06341" w14:textId="77777777" w:rsidR="00400760" w:rsidRPr="008E2CDD" w:rsidRDefault="00400760" w:rsidP="00D44AB3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0C8B88" w14:textId="18402D83" w:rsidR="00400760" w:rsidRPr="008E2CDD" w:rsidRDefault="00400760" w:rsidP="00400760">
            <w:pPr>
              <w:spacing w:after="0" w:line="240" w:lineRule="auto"/>
              <w:ind w:firstLine="0"/>
              <w:jc w:val="center"/>
              <w:rPr>
                <w:bCs/>
                <w:sz w:val="24"/>
                <w:szCs w:val="24"/>
                <w:lang w:val="ru-RU"/>
              </w:rPr>
            </w:pPr>
            <w:r>
              <w:rPr>
                <w:bCs/>
                <w:sz w:val="24"/>
                <w:szCs w:val="24"/>
                <w:lang w:val="ru-RU"/>
              </w:rPr>
              <w:t>Ф.А. Витюков</w:t>
            </w:r>
          </w:p>
        </w:tc>
        <w:tc>
          <w:tcPr>
            <w:tcW w:w="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51AEDC" w14:textId="77777777" w:rsidR="00400760" w:rsidRPr="008E2CDD" w:rsidRDefault="00400760" w:rsidP="00D44AB3">
            <w:pPr>
              <w:jc w:val="center"/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ADE837" w14:textId="10206602" w:rsidR="00400760" w:rsidRPr="008E2CDD" w:rsidRDefault="004F17D2" w:rsidP="002F56D9">
            <w:pPr>
              <w:spacing w:before="240" w:after="0" w:line="240" w:lineRule="auto"/>
              <w:ind w:firstLine="0"/>
              <w:rPr>
                <w:bCs/>
                <w:sz w:val="24"/>
                <w:szCs w:val="24"/>
                <w:lang w:val="ru-RU"/>
              </w:rPr>
            </w:pPr>
            <w:r>
              <w:rPr>
                <w:bCs/>
                <w:sz w:val="24"/>
                <w:szCs w:val="24"/>
                <w:lang w:val="ru-RU"/>
              </w:rPr>
              <w:t xml:space="preserve">     </w:t>
            </w:r>
            <w:r w:rsidR="004261EB">
              <w:rPr>
                <w:bCs/>
                <w:sz w:val="24"/>
                <w:szCs w:val="24"/>
                <w:lang w:val="ru-RU"/>
              </w:rPr>
              <w:t>202</w:t>
            </w:r>
            <w:r>
              <w:rPr>
                <w:bCs/>
                <w:sz w:val="24"/>
                <w:szCs w:val="24"/>
                <w:lang w:val="ru-RU"/>
              </w:rPr>
              <w:t>6</w:t>
            </w:r>
          </w:p>
        </w:tc>
      </w:tr>
      <w:tr w:rsidR="00400760" w:rsidRPr="008E2CDD" w14:paraId="2B55AF11" w14:textId="77777777" w:rsidTr="004261EB">
        <w:trPr>
          <w:trHeight w:val="307"/>
        </w:trPr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E47803" w14:textId="77777777" w:rsidR="00400760" w:rsidRPr="008E2CDD" w:rsidRDefault="00400760" w:rsidP="00D44AB3">
            <w:pPr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</w:tcPr>
          <w:p w14:paraId="68DCD50B" w14:textId="77777777" w:rsidR="00400760" w:rsidRPr="008E2CDD" w:rsidRDefault="00400760" w:rsidP="00400760">
            <w:pPr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8E2CDD">
              <w:rPr>
                <w:sz w:val="20"/>
                <w:szCs w:val="20"/>
                <w:lang w:val="ru-RU"/>
              </w:rPr>
              <w:t>(подпись)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</w:tcPr>
          <w:p w14:paraId="7AE5EB8C" w14:textId="77777777" w:rsidR="00400760" w:rsidRPr="008E2CDD" w:rsidRDefault="00400760" w:rsidP="00D44AB3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</w:tcPr>
          <w:p w14:paraId="618A50EB" w14:textId="64B99DAC" w:rsidR="00400760" w:rsidRPr="008E2CDD" w:rsidRDefault="00400760" w:rsidP="00400760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   </w:t>
            </w:r>
            <w:r w:rsidRPr="008E2CDD">
              <w:rPr>
                <w:sz w:val="20"/>
                <w:szCs w:val="20"/>
                <w:lang w:val="ru-RU"/>
              </w:rPr>
              <w:t>(инициалы, фамилия)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124F3957" w14:textId="77777777" w:rsidR="00400760" w:rsidRPr="008E2CDD" w:rsidRDefault="00400760" w:rsidP="00D44AB3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1199" w:type="dxa"/>
            <w:tcBorders>
              <w:top w:val="nil"/>
              <w:left w:val="nil"/>
              <w:bottom w:val="nil"/>
              <w:right w:val="nil"/>
            </w:tcBorders>
          </w:tcPr>
          <w:p w14:paraId="04577CA6" w14:textId="77777777" w:rsidR="00400760" w:rsidRPr="008E2CDD" w:rsidRDefault="00400760" w:rsidP="00400760">
            <w:pPr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8E2CDD">
              <w:rPr>
                <w:sz w:val="20"/>
                <w:szCs w:val="20"/>
                <w:lang w:val="ru-RU"/>
              </w:rPr>
              <w:t>(дата)</w:t>
            </w:r>
          </w:p>
        </w:tc>
      </w:tr>
      <w:tr w:rsidR="00400760" w:rsidRPr="008E2CDD" w14:paraId="10C2CD34" w14:textId="77777777" w:rsidTr="004261EB">
        <w:sdt>
          <w:sdtPr>
            <w:rPr>
              <w:bCs/>
              <w:sz w:val="24"/>
              <w:szCs w:val="24"/>
              <w:lang w:val="ru-RU"/>
            </w:rPr>
            <w:alias w:val="Должность"/>
            <w:tag w:val="Должность"/>
            <w:id w:val="-2010355107"/>
            <w:placeholder>
              <w:docPart w:val="86F1391C82E340E2886E75EE95539E65"/>
            </w:placeholder>
            <w:text/>
          </w:sdtPr>
          <w:sdtContent>
            <w:tc>
              <w:tcPr>
                <w:tcW w:w="4420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1129F2F3" w14:textId="77777777" w:rsidR="00400760" w:rsidRPr="008E2CDD" w:rsidRDefault="00400760" w:rsidP="00400760">
                <w:pPr>
                  <w:ind w:hanging="27"/>
                  <w:jc w:val="center"/>
                  <w:rPr>
                    <w:bCs/>
                    <w:sz w:val="24"/>
                    <w:szCs w:val="24"/>
                    <w:lang w:val="ru-RU"/>
                  </w:rPr>
                </w:pPr>
                <w:r w:rsidRPr="008E2CDD">
                  <w:rPr>
                    <w:bCs/>
                    <w:sz w:val="24"/>
                    <w:szCs w:val="24"/>
                    <w:lang w:val="ru-RU"/>
                  </w:rPr>
                  <w:t>Студент</w:t>
                </w:r>
              </w:p>
            </w:tc>
          </w:sdtContent>
        </w:sdt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5A0A9B" w14:textId="77777777" w:rsidR="00400760" w:rsidRPr="008E2CDD" w:rsidRDefault="00400760" w:rsidP="00D44AB3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5583DF" w14:textId="77777777" w:rsidR="00400760" w:rsidRPr="008E2CDD" w:rsidRDefault="00400760" w:rsidP="00D44AB3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B0D841" w14:textId="446ACBF5" w:rsidR="00400760" w:rsidRPr="008E2CDD" w:rsidRDefault="004F17D2" w:rsidP="00400760">
            <w:pPr>
              <w:spacing w:after="0"/>
              <w:ind w:firstLine="0"/>
              <w:jc w:val="center"/>
              <w:rPr>
                <w:bCs/>
                <w:sz w:val="24"/>
                <w:szCs w:val="24"/>
                <w:lang w:val="ru-RU"/>
              </w:rPr>
            </w:pPr>
            <w:r>
              <w:rPr>
                <w:bCs/>
                <w:sz w:val="24"/>
                <w:szCs w:val="24"/>
                <w:lang w:val="ru-RU"/>
              </w:rPr>
              <w:t>А</w:t>
            </w:r>
            <w:r w:rsidR="00400760">
              <w:rPr>
                <w:bCs/>
                <w:sz w:val="24"/>
                <w:szCs w:val="24"/>
                <w:lang w:val="ru-RU"/>
              </w:rPr>
              <w:t xml:space="preserve">.А. </w:t>
            </w:r>
            <w:r>
              <w:rPr>
                <w:bCs/>
                <w:sz w:val="24"/>
                <w:szCs w:val="24"/>
                <w:lang w:val="ru-RU"/>
              </w:rPr>
              <w:t>Онюшев</w:t>
            </w:r>
          </w:p>
        </w:tc>
        <w:tc>
          <w:tcPr>
            <w:tcW w:w="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651212" w14:textId="77777777" w:rsidR="00400760" w:rsidRPr="008E2CDD" w:rsidRDefault="00400760" w:rsidP="00D44AB3">
            <w:pPr>
              <w:jc w:val="center"/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34249" w14:textId="50155308" w:rsidR="00400760" w:rsidRPr="00DF5B90" w:rsidRDefault="002F56D9" w:rsidP="002F56D9">
            <w:pPr>
              <w:spacing w:before="240" w:after="0"/>
              <w:ind w:firstLine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ru-RU"/>
              </w:rPr>
              <w:t>202</w:t>
            </w:r>
            <w:r w:rsidR="004F17D2">
              <w:rPr>
                <w:bCs/>
                <w:sz w:val="24"/>
                <w:szCs w:val="24"/>
                <w:lang w:val="ru-RU"/>
              </w:rPr>
              <w:t>6</w:t>
            </w:r>
          </w:p>
        </w:tc>
      </w:tr>
      <w:tr w:rsidR="00400760" w:rsidRPr="008E2CDD" w14:paraId="4463DC20" w14:textId="77777777" w:rsidTr="004261EB">
        <w:trPr>
          <w:trHeight w:val="307"/>
        </w:trPr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46FFE9" w14:textId="77777777" w:rsidR="00400760" w:rsidRPr="008E2CDD" w:rsidRDefault="00400760" w:rsidP="00D44AB3">
            <w:pPr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</w:tcPr>
          <w:p w14:paraId="6AD45413" w14:textId="77777777" w:rsidR="00400760" w:rsidRPr="008E2CDD" w:rsidRDefault="00400760" w:rsidP="00400760">
            <w:pPr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8E2CDD">
              <w:rPr>
                <w:sz w:val="20"/>
                <w:szCs w:val="20"/>
                <w:lang w:val="ru-RU"/>
              </w:rPr>
              <w:t>(подпись)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</w:tcPr>
          <w:p w14:paraId="6EAA5336" w14:textId="77777777" w:rsidR="00400760" w:rsidRPr="008E2CDD" w:rsidRDefault="00400760" w:rsidP="00D44AB3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</w:tcPr>
          <w:p w14:paraId="174737A1" w14:textId="3EB84998" w:rsidR="00400760" w:rsidRPr="008E2CDD" w:rsidRDefault="00400760" w:rsidP="00400760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   </w:t>
            </w:r>
            <w:r w:rsidRPr="008E2CDD">
              <w:rPr>
                <w:sz w:val="20"/>
                <w:szCs w:val="20"/>
                <w:lang w:val="ru-RU"/>
              </w:rPr>
              <w:t>(инициалы, фамилия)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222DDC74" w14:textId="77777777" w:rsidR="00400760" w:rsidRPr="008E2CDD" w:rsidRDefault="00400760" w:rsidP="00D44AB3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1199" w:type="dxa"/>
            <w:tcBorders>
              <w:top w:val="nil"/>
              <w:left w:val="nil"/>
              <w:bottom w:val="nil"/>
              <w:right w:val="nil"/>
            </w:tcBorders>
          </w:tcPr>
          <w:p w14:paraId="546F141F" w14:textId="77777777" w:rsidR="00400760" w:rsidRPr="008E2CDD" w:rsidRDefault="00400760" w:rsidP="00400760">
            <w:pPr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8E2CDD">
              <w:rPr>
                <w:sz w:val="20"/>
                <w:szCs w:val="20"/>
                <w:lang w:val="ru-RU"/>
              </w:rPr>
              <w:t>(дата)</w:t>
            </w:r>
          </w:p>
        </w:tc>
      </w:tr>
    </w:tbl>
    <w:p w14:paraId="5104DA9A" w14:textId="77777777" w:rsidR="00B61F38" w:rsidRPr="0011289B" w:rsidRDefault="00B61F38" w:rsidP="00B61F38">
      <w:pPr>
        <w:ind w:firstLine="0"/>
        <w:rPr>
          <w:b/>
          <w:bCs/>
          <w:color w:val="000000" w:themeColor="text1"/>
          <w:lang w:val="ru-RU"/>
        </w:rPr>
        <w:sectPr w:rsidR="00B61F38" w:rsidRPr="0011289B" w:rsidSect="00D52621">
          <w:pgSz w:w="11906" w:h="16838" w:code="9"/>
          <w:pgMar w:top="1134" w:right="567" w:bottom="1134" w:left="1701" w:header="709" w:footer="709" w:gutter="0"/>
          <w:cols w:space="720"/>
          <w:titlePg/>
          <w:docGrid w:linePitch="381"/>
        </w:sectPr>
      </w:pPr>
    </w:p>
    <w:p w14:paraId="300C12E8" w14:textId="77777777" w:rsidR="00D30D66" w:rsidRDefault="00D30D66" w:rsidP="00D30D66">
      <w:pPr>
        <w:pStyle w:val="HeaderDefault"/>
        <w:spacing w:line="360" w:lineRule="auto"/>
      </w:pPr>
      <w:bookmarkStart w:id="6" w:name="_Toc192611279"/>
      <w:bookmarkStart w:id="7" w:name="_Toc200354878"/>
      <w:bookmarkStart w:id="8" w:name="_Toc200354912"/>
      <w:bookmarkStart w:id="9" w:name="_Toc200356936"/>
      <w:bookmarkStart w:id="10" w:name="_Toc227887510"/>
      <w:r>
        <w:lastRenderedPageBreak/>
        <w:t>АННОТАЦИЯ</w:t>
      </w:r>
      <w:bookmarkEnd w:id="6"/>
      <w:bookmarkEnd w:id="7"/>
      <w:bookmarkEnd w:id="8"/>
      <w:bookmarkEnd w:id="9"/>
      <w:bookmarkEnd w:id="10"/>
    </w:p>
    <w:p w14:paraId="6CAC11F1" w14:textId="77777777" w:rsidR="00333327" w:rsidRPr="00333327" w:rsidRDefault="00333327" w:rsidP="00333327">
      <w:pPr>
        <w:pStyle w:val="TextDefault"/>
      </w:pPr>
      <w:r w:rsidRPr="00333327">
        <w:t>Данная выпускная квалификационная работа посвящена исследованию и разработке образовательной платформы с курсами, предназначенной для размещения учебных материалов, воспроизведения видеоуроков, проведения онлайн-эфиров, организации общения между пользователями и управления доступом к контенту. Актуальность темы обусловлена ростом интереса к цифровым образовательным сервисам, необходимостью обеспечения надежного хранения и доставки медиаконтента, а также повышенными требованиями к безопасности, масштабируемости и удобству сопровождения современных веб-платформ.</w:t>
      </w:r>
    </w:p>
    <w:p w14:paraId="20393E04" w14:textId="77777777" w:rsidR="00333327" w:rsidRPr="00333327" w:rsidRDefault="00333327" w:rsidP="00333327">
      <w:pPr>
        <w:pStyle w:val="TextDefault"/>
      </w:pPr>
      <w:r w:rsidRPr="00333327">
        <w:t xml:space="preserve">В рамках работы рассматриваются архитектурные и технологические решения, применимые к созданию современной образовательной платформы. Особое внимание уделяется вопросам аутентификации, авторизации и разграничения прав доступа, поскольку в рамках одной системы должны корректно взаимодействовать различные категории пользователей, включая учеников, авторов курсов и администраторов. Для реализации механизмов доступа предполагается использование специализированных решений ORY </w:t>
      </w:r>
      <w:proofErr w:type="spellStart"/>
      <w:r w:rsidRPr="00333327">
        <w:t>Hydra</w:t>
      </w:r>
      <w:proofErr w:type="spellEnd"/>
      <w:r w:rsidRPr="00333327">
        <w:t xml:space="preserve"> и ORY </w:t>
      </w:r>
      <w:proofErr w:type="spellStart"/>
      <w:r w:rsidRPr="00333327">
        <w:t>Keto</w:t>
      </w:r>
      <w:proofErr w:type="spellEnd"/>
      <w:r w:rsidRPr="00333327">
        <w:t>, позволяющих построить гибкую и масштабируемую модель авторизации.</w:t>
      </w:r>
    </w:p>
    <w:p w14:paraId="4F0CF5D8" w14:textId="77777777" w:rsidR="00333327" w:rsidRPr="00333327" w:rsidRDefault="00333327" w:rsidP="00333327">
      <w:pPr>
        <w:pStyle w:val="TextDefault"/>
      </w:pPr>
      <w:r w:rsidRPr="00333327">
        <w:t>В работе также рассматриваются вопросы проектирования структуры данных и ключевых компонентов платформы. Платформа должна обеспечивать хранение информации о курсах, уроках, пользователях, ролях, материалах и эфирах, а также поддерживать сценарии взаимодействия, связанные с доступом к видеоконтенту, проведением прямых трансляций, отправкой уведомлений и работой чатов в режиме реального времени.</w:t>
      </w:r>
    </w:p>
    <w:p w14:paraId="3F4049DE" w14:textId="77777777" w:rsidR="00333327" w:rsidRPr="00333327" w:rsidRDefault="00333327" w:rsidP="00333327">
      <w:pPr>
        <w:pStyle w:val="TextDefault"/>
      </w:pPr>
      <w:r w:rsidRPr="00333327">
        <w:t xml:space="preserve">Практическая часть работы включает разработку основных подсистем платформы, связанных с хранением и воспроизведением видео, организацией онлайн-эфиров, отправкой уведомлений и обменом сообщениями между пользователями. В качестве технологической основы используются </w:t>
      </w:r>
      <w:r w:rsidRPr="00333327">
        <w:lastRenderedPageBreak/>
        <w:t>современные серверные и инфраструктурные средства, ориентированные на построение надежных и расширяемых веб-систем.</w:t>
      </w:r>
    </w:p>
    <w:p w14:paraId="205EA0CB" w14:textId="77777777" w:rsidR="00333327" w:rsidRPr="00333327" w:rsidRDefault="00333327" w:rsidP="00333327">
      <w:pPr>
        <w:pStyle w:val="TextDefault"/>
      </w:pPr>
      <w:r w:rsidRPr="00333327">
        <w:t>Результатом работы является архитектурно обоснованная образовательная платформа с курсами, видеоуроками, онлайн-эфирами и системой разграничения доступа, а также выводы, подтверждающие применимость выбранных технологических и архитектурных решений для создания современных образовательных сервисов.</w:t>
      </w:r>
    </w:p>
    <w:p w14:paraId="0ADC4067" w14:textId="647BF223" w:rsidR="007432AD" w:rsidRDefault="00D30D66" w:rsidP="009A2599">
      <w:pPr>
        <w:pStyle w:val="TextDefault"/>
      </w:pPr>
      <w:r w:rsidRPr="00D30D66">
        <w:t xml:space="preserve">В расчетно-пояснительной записке </w:t>
      </w:r>
      <w:r w:rsidR="005F54C9">
        <w:t>66</w:t>
      </w:r>
      <w:r w:rsidRPr="00D30D66">
        <w:t xml:space="preserve"> страниц, </w:t>
      </w:r>
      <w:r w:rsidR="00213754">
        <w:t>10</w:t>
      </w:r>
      <w:r w:rsidRPr="00D30D66">
        <w:t xml:space="preserve"> рисунков, 11 листингов</w:t>
      </w:r>
      <w:r w:rsidR="002E428D">
        <w:t>, 14 слайдов</w:t>
      </w:r>
      <w:r w:rsidRPr="00D30D66">
        <w:t>.</w:t>
      </w:r>
    </w:p>
    <w:p w14:paraId="6BC686EE" w14:textId="22E544C3" w:rsidR="00345668" w:rsidRDefault="00345668">
      <w:pPr>
        <w:ind w:firstLine="0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br w:type="page"/>
      </w:r>
    </w:p>
    <w:p w14:paraId="6D87F740" w14:textId="77777777" w:rsidR="004730F0" w:rsidRDefault="004730F0">
      <w:pPr>
        <w:ind w:firstLine="0"/>
        <w:rPr>
          <w:lang w:val="ru-RU"/>
        </w:rPr>
        <w:sectPr w:rsidR="004730F0" w:rsidSect="0037649F">
          <w:headerReference w:type="default" r:id="rId11"/>
          <w:footerReference w:type="default" r:id="rId12"/>
          <w:footerReference w:type="first" r:id="rId13"/>
          <w:pgSz w:w="11906" w:h="16838" w:code="9"/>
          <w:pgMar w:top="1134" w:right="567" w:bottom="1134" w:left="1701" w:header="709" w:footer="709" w:gutter="0"/>
          <w:pgNumType w:start="5"/>
          <w:cols w:space="720"/>
          <w:titlePg/>
          <w:docGrid w:linePitch="381"/>
        </w:sectPr>
      </w:pPr>
      <w:bookmarkStart w:id="11" w:name="_Toc192611280"/>
    </w:p>
    <w:p w14:paraId="435834FC" w14:textId="2CCF9A4C" w:rsidR="007432AD" w:rsidRDefault="007432AD" w:rsidP="007432AD">
      <w:pPr>
        <w:pStyle w:val="HeaderDefault"/>
        <w:spacing w:line="360" w:lineRule="auto"/>
      </w:pPr>
      <w:bookmarkStart w:id="12" w:name="_Toc200354879"/>
      <w:bookmarkStart w:id="13" w:name="_Toc200354913"/>
      <w:bookmarkStart w:id="14" w:name="_Toc200356937"/>
      <w:bookmarkStart w:id="15" w:name="_Toc227887511"/>
      <w:r>
        <w:lastRenderedPageBreak/>
        <w:t>ОСНОВНЫЕ ПОНЯТИЯ И ОПРЕДЕЛЕНИЯ</w:t>
      </w:r>
      <w:bookmarkEnd w:id="11"/>
      <w:bookmarkEnd w:id="12"/>
      <w:bookmarkEnd w:id="13"/>
      <w:bookmarkEnd w:id="14"/>
      <w:bookmarkEnd w:id="15"/>
    </w:p>
    <w:p w14:paraId="05C45BA0" w14:textId="019F56C3" w:rsidR="00333327" w:rsidRPr="00333327" w:rsidRDefault="00333327" w:rsidP="00B11E2F">
      <w:pPr>
        <w:spacing w:after="0" w:line="360" w:lineRule="auto"/>
        <w:jc w:val="both"/>
        <w:rPr>
          <w:sz w:val="24"/>
          <w:lang w:val="ru-RU"/>
        </w:rPr>
      </w:pPr>
      <w:r w:rsidRPr="00333327">
        <w:rPr>
          <w:rStyle w:val="ac"/>
          <w:lang w:val="ru-RU"/>
        </w:rPr>
        <w:t>Образовательная платформа</w:t>
      </w:r>
      <w:r w:rsidRPr="00333327">
        <w:rPr>
          <w:lang w:val="ru-RU"/>
        </w:rPr>
        <w:t xml:space="preserve"> – программная система, предназначенная для размещения, организации и предоставления учебного контента пользователям, а также для управления процессом обучения и взаимодействием участников.</w:t>
      </w:r>
    </w:p>
    <w:p w14:paraId="58FBB63B" w14:textId="30BBE3C2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Курс</w:t>
      </w:r>
      <w:r w:rsidRPr="00333327">
        <w:rPr>
          <w:lang w:val="ru-RU"/>
        </w:rPr>
        <w:t xml:space="preserve"> – логически завершенный набор учебных материалов, объединенных общей темой, структурой и целью обучения.</w:t>
      </w:r>
    </w:p>
    <w:p w14:paraId="4B8ADC9C" w14:textId="64610BCE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Урок</w:t>
      </w:r>
      <w:r w:rsidRPr="00333327">
        <w:rPr>
          <w:lang w:val="ru-RU"/>
        </w:rPr>
        <w:t xml:space="preserve"> – структурный элемент курса, содержащий отдельный фрагмент учебного материала в текстовом, видео- или смешанном формате.</w:t>
      </w:r>
    </w:p>
    <w:p w14:paraId="293E2B15" w14:textId="1B50C3B2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Видеоурок</w:t>
      </w:r>
      <w:r w:rsidRPr="00333327">
        <w:rPr>
          <w:lang w:val="ru-RU"/>
        </w:rPr>
        <w:t xml:space="preserve"> – учебный материал, представленный в виде заранее подготовленной видеозаписи, доступной пользователю для просмотра.</w:t>
      </w:r>
    </w:p>
    <w:p w14:paraId="5107995F" w14:textId="5ADA27E3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Онлайн-эфир</w:t>
      </w:r>
      <w:r w:rsidRPr="00333327">
        <w:rPr>
          <w:lang w:val="ru-RU"/>
        </w:rPr>
        <w:t xml:space="preserve"> – формат синхронного взаимодействия пользователей в режиме реального времени, предполагающий проведение прямой трансляции учебного занятия или иного мероприятия.</w:t>
      </w:r>
    </w:p>
    <w:p w14:paraId="2B93BC10" w14:textId="118C95B6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Медиаконтент</w:t>
      </w:r>
      <w:r w:rsidRPr="00333327">
        <w:rPr>
          <w:lang w:val="ru-RU"/>
        </w:rPr>
        <w:t xml:space="preserve"> – совокупность цифровых материалов платформы, включая видеофайлы, изображения, документы, презентации и иные вложения.</w:t>
      </w:r>
    </w:p>
    <w:p w14:paraId="5DA27087" w14:textId="0EB82FAB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Пользователь</w:t>
      </w:r>
      <w:r w:rsidRPr="00333327">
        <w:rPr>
          <w:lang w:val="ru-RU"/>
        </w:rPr>
        <w:t xml:space="preserve"> – зарегистрированный участник платформы, взаимодействующий с системой в соответствии со своей ролью и предоставленными правами доступа.</w:t>
      </w:r>
    </w:p>
    <w:p w14:paraId="3BC3C628" w14:textId="19360EFB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Роль</w:t>
      </w:r>
      <w:r w:rsidRPr="00333327">
        <w:rPr>
          <w:lang w:val="ru-RU"/>
        </w:rPr>
        <w:t xml:space="preserve"> – совокупность полномочий, определяющих доступ пользователя к определенным функциям и ресурсам платформы.</w:t>
      </w:r>
    </w:p>
    <w:p w14:paraId="6095C193" w14:textId="46BABD07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Ролевая модель доступа</w:t>
      </w:r>
      <w:r w:rsidRPr="00333327">
        <w:rPr>
          <w:lang w:val="ru-RU"/>
        </w:rPr>
        <w:t xml:space="preserve"> – формальное описание ролей пользователей и соответствующих им прав в системе.</w:t>
      </w:r>
    </w:p>
    <w:p w14:paraId="6C300475" w14:textId="16D015E8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Аутентификация</w:t>
      </w:r>
      <w:r w:rsidRPr="00333327">
        <w:rPr>
          <w:lang w:val="ru-RU"/>
        </w:rPr>
        <w:t xml:space="preserve"> – процесс проверки подлинности пользователя, подтверждающий его личность при входе в систему.</w:t>
      </w:r>
    </w:p>
    <w:p w14:paraId="0927F777" w14:textId="7AB42666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Авторизация</w:t>
      </w:r>
      <w:r w:rsidRPr="00333327">
        <w:rPr>
          <w:lang w:val="ru-RU"/>
        </w:rPr>
        <w:t xml:space="preserve"> – процесс определения перечня действий и ресурсов, доступных пользователю после успешной аутентификации.</w:t>
      </w:r>
    </w:p>
    <w:p w14:paraId="5D4D468D" w14:textId="1201BA70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Разграничение доступа</w:t>
      </w:r>
      <w:r w:rsidRPr="00333327">
        <w:rPr>
          <w:lang w:val="ru-RU"/>
        </w:rPr>
        <w:t xml:space="preserve"> – механизм предоставления или ограничения доступа пользователей к функциям и данным системы в зависимости от их роли и полномочий.</w:t>
      </w:r>
    </w:p>
    <w:p w14:paraId="78988382" w14:textId="7B080901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lastRenderedPageBreak/>
        <w:t>SSO</w:t>
      </w:r>
      <w:r w:rsidRPr="00333327">
        <w:rPr>
          <w:rStyle w:val="ac"/>
          <w:lang w:val="ru-RU"/>
        </w:rPr>
        <w:t xml:space="preserve"> (</w:t>
      </w:r>
      <w:r>
        <w:rPr>
          <w:rStyle w:val="ac"/>
        </w:rPr>
        <w:t>Single</w:t>
      </w:r>
      <w:r w:rsidRPr="00333327">
        <w:rPr>
          <w:rStyle w:val="ac"/>
          <w:lang w:val="ru-RU"/>
        </w:rPr>
        <w:t xml:space="preserve"> </w:t>
      </w:r>
      <w:r>
        <w:rPr>
          <w:rStyle w:val="ac"/>
        </w:rPr>
        <w:t>Sign</w:t>
      </w:r>
      <w:r w:rsidRPr="00333327">
        <w:rPr>
          <w:rStyle w:val="ac"/>
          <w:lang w:val="ru-RU"/>
        </w:rPr>
        <w:t>-</w:t>
      </w:r>
      <w:r>
        <w:rPr>
          <w:rStyle w:val="ac"/>
        </w:rPr>
        <w:t>On</w:t>
      </w:r>
      <w:r w:rsidRPr="00333327">
        <w:rPr>
          <w:rStyle w:val="ac"/>
          <w:lang w:val="ru-RU"/>
        </w:rPr>
        <w:t>)</w:t>
      </w:r>
      <w:r w:rsidRPr="00333327">
        <w:rPr>
          <w:lang w:val="ru-RU"/>
        </w:rPr>
        <w:t xml:space="preserve"> – механизм единого входа, позволяющий пользователю после одной процедуры аутентификации получать доступ к нескольким компонентам системы без повторного ввода учетных данных.</w:t>
      </w:r>
    </w:p>
    <w:p w14:paraId="0DFA0ED6" w14:textId="124C1C5D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OAuth</w:t>
      </w:r>
      <w:r w:rsidRPr="00333327">
        <w:rPr>
          <w:rStyle w:val="ac"/>
          <w:lang w:val="ru-RU"/>
        </w:rPr>
        <w:t xml:space="preserve"> 2.0</w:t>
      </w:r>
      <w:r w:rsidRPr="00333327">
        <w:rPr>
          <w:lang w:val="ru-RU"/>
        </w:rPr>
        <w:t xml:space="preserve"> – протокол авторизации, обеспечивающий делегированный доступ к защищенным ресурсам.</w:t>
      </w:r>
    </w:p>
    <w:p w14:paraId="4D17DDEA" w14:textId="33058837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OpenID</w:t>
      </w:r>
      <w:r w:rsidRPr="00333327">
        <w:rPr>
          <w:rStyle w:val="ac"/>
          <w:lang w:val="ru-RU"/>
        </w:rPr>
        <w:t xml:space="preserve"> </w:t>
      </w:r>
      <w:r>
        <w:rPr>
          <w:rStyle w:val="ac"/>
        </w:rPr>
        <w:t>Connect</w:t>
      </w:r>
      <w:r w:rsidRPr="00333327">
        <w:rPr>
          <w:lang w:val="ru-RU"/>
        </w:rPr>
        <w:t xml:space="preserve"> – протокол аутентификации, построенный поверх </w:t>
      </w:r>
      <w:r>
        <w:t>OAuth</w:t>
      </w:r>
      <w:r w:rsidRPr="00333327">
        <w:rPr>
          <w:lang w:val="ru-RU"/>
        </w:rPr>
        <w:t xml:space="preserve"> 2.0 и позволяющий подтверждать личность пользователя.</w:t>
      </w:r>
    </w:p>
    <w:p w14:paraId="27A9405D" w14:textId="77777777" w:rsidR="00333327" w:rsidRPr="008B15BD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JWT</w:t>
      </w:r>
      <w:r w:rsidRPr="008B15BD">
        <w:rPr>
          <w:rStyle w:val="ac"/>
          <w:lang w:val="ru-RU"/>
        </w:rPr>
        <w:t xml:space="preserve"> (</w:t>
      </w:r>
      <w:r>
        <w:rPr>
          <w:rStyle w:val="ac"/>
        </w:rPr>
        <w:t>JSON</w:t>
      </w:r>
      <w:r w:rsidRPr="008B15BD">
        <w:rPr>
          <w:rStyle w:val="ac"/>
          <w:lang w:val="ru-RU"/>
        </w:rPr>
        <w:t xml:space="preserve"> </w:t>
      </w:r>
      <w:r>
        <w:rPr>
          <w:rStyle w:val="ac"/>
        </w:rPr>
        <w:t>Web</w:t>
      </w:r>
      <w:r w:rsidRPr="008B15BD">
        <w:rPr>
          <w:rStyle w:val="ac"/>
          <w:lang w:val="ru-RU"/>
        </w:rPr>
        <w:t xml:space="preserve"> </w:t>
      </w:r>
      <w:r>
        <w:rPr>
          <w:rStyle w:val="ac"/>
        </w:rPr>
        <w:t>Token</w:t>
      </w:r>
      <w:r w:rsidRPr="008B15BD">
        <w:rPr>
          <w:rStyle w:val="ac"/>
          <w:lang w:val="ru-RU"/>
        </w:rPr>
        <w:t>)</w:t>
      </w:r>
      <w:r w:rsidRPr="008B15BD">
        <w:rPr>
          <w:lang w:val="ru-RU"/>
        </w:rPr>
        <w:t xml:space="preserve"> — компактный формат токена, используемый для безопасной передачи данных о пользователе и его правах.</w:t>
      </w:r>
    </w:p>
    <w:p w14:paraId="2316E7E9" w14:textId="13E72E58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Backend</w:t>
      </w:r>
      <w:r w:rsidRPr="00333327">
        <w:rPr>
          <w:lang w:val="ru-RU"/>
        </w:rPr>
        <w:t xml:space="preserve"> – серверная часть программной системы, отвечающая за бизнес-логику, хранение данных, обработку запросов и интеграцию внешних сервисов.</w:t>
      </w:r>
    </w:p>
    <w:p w14:paraId="40CB8AFE" w14:textId="1F5E978C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API</w:t>
      </w:r>
      <w:r w:rsidRPr="00333327">
        <w:rPr>
          <w:rStyle w:val="ac"/>
          <w:lang w:val="ru-RU"/>
        </w:rPr>
        <w:t xml:space="preserve"> (</w:t>
      </w:r>
      <w:r>
        <w:rPr>
          <w:rStyle w:val="ac"/>
        </w:rPr>
        <w:t>Application</w:t>
      </w:r>
      <w:r w:rsidRPr="00333327">
        <w:rPr>
          <w:rStyle w:val="ac"/>
          <w:lang w:val="ru-RU"/>
        </w:rPr>
        <w:t xml:space="preserve"> </w:t>
      </w:r>
      <w:r>
        <w:rPr>
          <w:rStyle w:val="ac"/>
        </w:rPr>
        <w:t>Programming</w:t>
      </w:r>
      <w:r w:rsidRPr="00333327">
        <w:rPr>
          <w:rStyle w:val="ac"/>
          <w:lang w:val="ru-RU"/>
        </w:rPr>
        <w:t xml:space="preserve"> </w:t>
      </w:r>
      <w:r>
        <w:rPr>
          <w:rStyle w:val="ac"/>
        </w:rPr>
        <w:t>Interface</w:t>
      </w:r>
      <w:r w:rsidRPr="00333327">
        <w:rPr>
          <w:rStyle w:val="ac"/>
          <w:lang w:val="ru-RU"/>
        </w:rPr>
        <w:t>)</w:t>
      </w:r>
      <w:r w:rsidRPr="00333327">
        <w:rPr>
          <w:lang w:val="ru-RU"/>
        </w:rPr>
        <w:t xml:space="preserve"> – программный интерфейс взаимодействия между различными компонентами системы.</w:t>
      </w:r>
    </w:p>
    <w:p w14:paraId="27E0707B" w14:textId="30636180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PostgreSQL</w:t>
      </w:r>
      <w:r w:rsidRPr="00333327">
        <w:rPr>
          <w:lang w:val="ru-RU"/>
        </w:rPr>
        <w:t xml:space="preserve"> – реляционная система управления базами данных, используемая для хранения структурированной информации платформы.</w:t>
      </w:r>
    </w:p>
    <w:p w14:paraId="6847F646" w14:textId="712CB760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Redis</w:t>
      </w:r>
      <w:r w:rsidRPr="00333327">
        <w:rPr>
          <w:lang w:val="ru-RU"/>
        </w:rPr>
        <w:t xml:space="preserve"> – </w:t>
      </w:r>
      <w:r>
        <w:t>in</w:t>
      </w:r>
      <w:r w:rsidRPr="00333327">
        <w:rPr>
          <w:lang w:val="ru-RU"/>
        </w:rPr>
        <w:t>-</w:t>
      </w:r>
      <w:r>
        <w:t>memory</w:t>
      </w:r>
      <w:r w:rsidRPr="00333327">
        <w:rPr>
          <w:lang w:val="ru-RU"/>
        </w:rPr>
        <w:t xml:space="preserve"> хранилище данных, применяемое для кэширования, временного хранения информации и ускорения работы системы.</w:t>
      </w:r>
    </w:p>
    <w:p w14:paraId="2BBFC23C" w14:textId="49896E6C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Kafka</w:t>
      </w:r>
      <w:r w:rsidRPr="00333327">
        <w:rPr>
          <w:lang w:val="ru-RU"/>
        </w:rPr>
        <w:t xml:space="preserve"> – распределенный брокер сообщений, используемый для организации событийного взаимодействия между компонентами системы.</w:t>
      </w:r>
    </w:p>
    <w:p w14:paraId="768B335D" w14:textId="4A292E2B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proofErr w:type="spellStart"/>
      <w:r>
        <w:rPr>
          <w:rStyle w:val="ac"/>
        </w:rPr>
        <w:t>Centrifugo</w:t>
      </w:r>
      <w:proofErr w:type="spellEnd"/>
      <w:r w:rsidRPr="00333327">
        <w:rPr>
          <w:lang w:val="ru-RU"/>
        </w:rPr>
        <w:t xml:space="preserve"> – платформа для обмена сообщениями и доставки событий в режиме реального времени.</w:t>
      </w:r>
    </w:p>
    <w:p w14:paraId="553E6022" w14:textId="2E868549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Объектное хранилище</w:t>
      </w:r>
      <w:r w:rsidRPr="00333327">
        <w:rPr>
          <w:lang w:val="ru-RU"/>
        </w:rPr>
        <w:t xml:space="preserve"> – способ хранения файлов и связанных с ними метаданных в виде объектов.</w:t>
      </w:r>
    </w:p>
    <w:p w14:paraId="54FAE12D" w14:textId="197037BE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S</w:t>
      </w:r>
      <w:r w:rsidRPr="00333327">
        <w:rPr>
          <w:rStyle w:val="ac"/>
          <w:lang w:val="ru-RU"/>
        </w:rPr>
        <w:t>3-совместимое хранилище</w:t>
      </w:r>
      <w:r w:rsidRPr="00333327">
        <w:rPr>
          <w:lang w:val="ru-RU"/>
        </w:rPr>
        <w:t xml:space="preserve"> – объектное хранилище, поддерживающее интерфейсы взаимодействия, совместимые с </w:t>
      </w:r>
      <w:r>
        <w:t>Amazon</w:t>
      </w:r>
      <w:r w:rsidRPr="00333327">
        <w:rPr>
          <w:lang w:val="ru-RU"/>
        </w:rPr>
        <w:t xml:space="preserve"> </w:t>
      </w:r>
      <w:r>
        <w:t>S</w:t>
      </w:r>
      <w:r w:rsidRPr="00333327">
        <w:rPr>
          <w:lang w:val="ru-RU"/>
        </w:rPr>
        <w:t>3.</w:t>
      </w:r>
    </w:p>
    <w:p w14:paraId="379D599C" w14:textId="727D832A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Видеосервис</w:t>
      </w:r>
      <w:r w:rsidRPr="00333327">
        <w:rPr>
          <w:lang w:val="ru-RU"/>
        </w:rPr>
        <w:t xml:space="preserve"> – специализированный программный сервис, предназначенный для хранения, обработки, публикации и воспроизведения видеоконтента.</w:t>
      </w:r>
    </w:p>
    <w:p w14:paraId="2A837C7B" w14:textId="378885F8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Видеоплеер</w:t>
      </w:r>
      <w:r w:rsidRPr="00333327">
        <w:rPr>
          <w:lang w:val="ru-RU"/>
        </w:rPr>
        <w:t xml:space="preserve"> – программный компонент интерфейса, предназначенный для воспроизведения видеоматериалов пользователем.</w:t>
      </w:r>
    </w:p>
    <w:p w14:paraId="114B471D" w14:textId="35F6AE46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lastRenderedPageBreak/>
        <w:t>Уведомление</w:t>
      </w:r>
      <w:r w:rsidRPr="00333327">
        <w:rPr>
          <w:lang w:val="ru-RU"/>
        </w:rPr>
        <w:t xml:space="preserve"> – сообщение, автоматически направляемое пользователю при наступлении определенного события в системе.</w:t>
      </w:r>
    </w:p>
    <w:p w14:paraId="0FF3E181" w14:textId="4598259D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Чат</w:t>
      </w:r>
      <w:r w:rsidRPr="00333327">
        <w:rPr>
          <w:lang w:val="ru-RU"/>
        </w:rPr>
        <w:t xml:space="preserve"> – подсистема платформы, предназначенная для обмена сообщениями между пользователями в реальном времени.</w:t>
      </w:r>
    </w:p>
    <w:p w14:paraId="1A1ECDA9" w14:textId="5680B129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Масштабируемость</w:t>
      </w:r>
      <w:r w:rsidRPr="00333327">
        <w:rPr>
          <w:lang w:val="ru-RU"/>
        </w:rPr>
        <w:t xml:space="preserve"> – способность системы сохранять работоспособность и приемлемую производительность при росте числа пользователей, объема данных и количества запросов.</w:t>
      </w:r>
    </w:p>
    <w:p w14:paraId="2AC47DEC" w14:textId="3B2D4F7F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Отказоустойчивость</w:t>
      </w:r>
      <w:r w:rsidRPr="00333327">
        <w:rPr>
          <w:lang w:val="ru-RU"/>
        </w:rPr>
        <w:t xml:space="preserve"> – способность системы продолжать функционирование при частичных сбоях отдельных компонентов.</w:t>
      </w:r>
    </w:p>
    <w:p w14:paraId="4F1FA30C" w14:textId="1F7A5C4C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Нефункциональные требования</w:t>
      </w:r>
      <w:r w:rsidRPr="00333327">
        <w:rPr>
          <w:lang w:val="ru-RU"/>
        </w:rPr>
        <w:t xml:space="preserve"> – требования к качественным характеристикам системы, включая производительность, надежность, безопасность и удобство сопровождения.</w:t>
      </w:r>
    </w:p>
    <w:p w14:paraId="2C4175E3" w14:textId="4BD47DFE" w:rsidR="0034792E" w:rsidRPr="00D63AB1" w:rsidRDefault="0034792E" w:rsidP="00B11E2F">
      <w:pPr>
        <w:pStyle w:val="TextDefault"/>
        <w:sectPr w:rsidR="0034792E" w:rsidRPr="00D63AB1" w:rsidSect="004730F0">
          <w:headerReference w:type="default" r:id="rId14"/>
          <w:pgSz w:w="11906" w:h="16838" w:code="9"/>
          <w:pgMar w:top="1134" w:right="567" w:bottom="1134" w:left="1701" w:header="709" w:footer="709" w:gutter="0"/>
          <w:pgNumType w:start="6"/>
          <w:cols w:space="720"/>
          <w:titlePg/>
          <w:docGrid w:linePitch="381"/>
        </w:sectPr>
      </w:pPr>
      <w:r w:rsidRPr="0034792E">
        <w:rPr>
          <w:b/>
          <w:bCs/>
        </w:rPr>
        <w:t>База данных (БД)</w:t>
      </w:r>
      <w:r>
        <w:t xml:space="preserve"> – э</w:t>
      </w:r>
      <w:r w:rsidRPr="0034792E">
        <w:t>то организованная совокупность данных, которая хранится в электронном виде на компьютере или специальном сервере.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</w:rPr>
        <w:id w:val="-20430447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941842" w14:textId="711A7CA9" w:rsidR="00042824" w:rsidRPr="00042824" w:rsidRDefault="0009011A" w:rsidP="00042824">
          <w:pPr>
            <w:pStyle w:val="a5"/>
            <w:spacing w:line="360" w:lineRule="auto"/>
            <w:jc w:val="center"/>
            <w:rPr>
              <w:noProof/>
              <w:lang w:val="ru-RU"/>
            </w:rPr>
          </w:pPr>
          <w:r>
            <w:rPr>
              <w:rStyle w:val="HeaderDefaultChar"/>
            </w:rPr>
            <w:t>СОДЕРЖАНИЕ</w:t>
          </w:r>
          <w:r>
            <w:rPr>
              <w:rFonts w:eastAsiaTheme="minorEastAsia" w:cs="Times New Roman"/>
            </w:rPr>
            <w:fldChar w:fldCharType="begin"/>
          </w:r>
          <w:r w:rsidRPr="00D63AB1">
            <w:rPr>
              <w:lang w:val="ru-RU"/>
            </w:rPr>
            <w:instrText xml:space="preserve"> </w:instrText>
          </w:r>
          <w:r>
            <w:instrText>TOC</w:instrText>
          </w:r>
          <w:r w:rsidRPr="00D63AB1">
            <w:rPr>
              <w:lang w:val="ru-RU"/>
            </w:rPr>
            <w:instrText xml:space="preserve"> \</w:instrText>
          </w:r>
          <w:r>
            <w:instrText>o</w:instrText>
          </w:r>
          <w:r w:rsidRPr="00D63AB1">
            <w:rPr>
              <w:lang w:val="ru-RU"/>
            </w:rPr>
            <w:instrText xml:space="preserve"> "1-3" \</w:instrText>
          </w:r>
          <w:r>
            <w:instrText>h</w:instrText>
          </w:r>
          <w:r w:rsidRPr="00D63AB1">
            <w:rPr>
              <w:lang w:val="ru-RU"/>
            </w:rPr>
            <w:instrText xml:space="preserve"> \</w:instrText>
          </w:r>
          <w:r>
            <w:instrText>z</w:instrText>
          </w:r>
          <w:r w:rsidRPr="00D63AB1">
            <w:rPr>
              <w:lang w:val="ru-RU"/>
            </w:rPr>
            <w:instrText xml:space="preserve"> \</w:instrText>
          </w:r>
          <w:r>
            <w:instrText>u</w:instrText>
          </w:r>
          <w:r w:rsidRPr="00D63AB1">
            <w:rPr>
              <w:lang w:val="ru-RU"/>
            </w:rPr>
            <w:instrText xml:space="preserve"> </w:instrText>
          </w:r>
          <w:r>
            <w:rPr>
              <w:rFonts w:eastAsiaTheme="minorEastAsia" w:cs="Times New Roman"/>
            </w:rPr>
            <w:fldChar w:fldCharType="separate"/>
          </w:r>
        </w:p>
        <w:p w14:paraId="1673857A" w14:textId="30C94169" w:rsidR="00042824" w:rsidRDefault="00042824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7887512" w:history="1">
            <w:r w:rsidRPr="00805AB3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46991" w14:textId="134F4F42" w:rsidR="00042824" w:rsidRDefault="00042824">
          <w:pPr>
            <w:pStyle w:val="11"/>
            <w:tabs>
              <w:tab w:val="left" w:pos="48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7887513" w:history="1">
            <w:r w:rsidRPr="00805AB3">
              <w:rPr>
                <w:rStyle w:val="aa"/>
                <w:noProof/>
              </w:rPr>
              <w:t>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805AB3">
              <w:rPr>
                <w:rStyle w:val="aa"/>
                <w:noProof/>
              </w:rPr>
              <w:t>Системы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2CE1F" w14:textId="761B4160" w:rsidR="00042824" w:rsidRDefault="00042824">
          <w:pPr>
            <w:pStyle w:val="11"/>
            <w:tabs>
              <w:tab w:val="left" w:pos="48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7887514" w:history="1">
            <w:r w:rsidRPr="00805AB3">
              <w:rPr>
                <w:rStyle w:val="aa"/>
                <w:noProof/>
              </w:rPr>
              <w:t>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805AB3">
              <w:rPr>
                <w:rStyle w:val="aa"/>
                <w:noProof/>
              </w:rPr>
              <w:t>Обзор существующих SSO-решений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A4B10" w14:textId="5E2ECFFA" w:rsidR="00042824" w:rsidRDefault="00042824">
          <w:pPr>
            <w:pStyle w:val="11"/>
            <w:tabs>
              <w:tab w:val="left" w:pos="480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7887515" w:history="1">
            <w:r w:rsidRPr="00805AB3">
              <w:rPr>
                <w:rStyle w:val="aa"/>
                <w:noProof/>
              </w:rPr>
              <w:t>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805AB3">
              <w:rPr>
                <w:rStyle w:val="aa"/>
                <w:noProof/>
              </w:rPr>
              <w:t>Получившаяся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022F1" w14:textId="5FE78F79" w:rsidR="00042824" w:rsidRPr="00042824" w:rsidRDefault="00042824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7887516" w:history="1">
            <w:r w:rsidRPr="00805AB3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939EF" w14:textId="77508295" w:rsidR="00042824" w:rsidRDefault="00042824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7887518" w:history="1">
            <w:r w:rsidRPr="00805AB3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0837A" w14:textId="5149880B" w:rsidR="00042824" w:rsidRDefault="00042824">
          <w:pPr>
            <w:pStyle w:val="11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7887519" w:history="1">
            <w:r w:rsidRPr="00805AB3">
              <w:rPr>
                <w:rStyle w:val="aa"/>
                <w:noProof/>
              </w:rPr>
              <w:t>ПРИЛОЖЕНИЕ А. Графическая часть выпускной квалификационной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_Toc227887519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CCCB" w14:textId="68046E3F" w:rsidR="001D5E0A" w:rsidRPr="00345668" w:rsidRDefault="0009011A" w:rsidP="00345668">
          <w:r>
            <w:rPr>
              <w:b/>
              <w:bCs/>
              <w:noProof/>
            </w:rPr>
            <w:fldChar w:fldCharType="end"/>
          </w:r>
        </w:p>
      </w:sdtContent>
    </w:sdt>
    <w:p w14:paraId="5B1A94C4" w14:textId="77777777" w:rsidR="004730F0" w:rsidRDefault="004730F0">
      <w:pPr>
        <w:ind w:firstLine="0"/>
        <w:rPr>
          <w:rFonts w:eastAsiaTheme="majorEastAsia" w:cstheme="majorBidi"/>
          <w:b/>
          <w:color w:val="000000" w:themeColor="text1"/>
          <w:szCs w:val="28"/>
          <w:lang w:val="ru-RU"/>
        </w:rPr>
      </w:pPr>
      <w:r>
        <w:br w:type="page"/>
      </w:r>
    </w:p>
    <w:p w14:paraId="70C0EE7E" w14:textId="4DF56B1A" w:rsidR="00972398" w:rsidRDefault="00972398" w:rsidP="00BA559F">
      <w:pPr>
        <w:pStyle w:val="HeaderDefault"/>
        <w:spacing w:line="360" w:lineRule="auto"/>
      </w:pPr>
      <w:bookmarkStart w:id="16" w:name="_Toc227887512"/>
      <w:r>
        <w:lastRenderedPageBreak/>
        <w:t>ВВЕДЕНИЕ</w:t>
      </w:r>
      <w:bookmarkEnd w:id="16"/>
    </w:p>
    <w:p w14:paraId="15170289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В последние годы цифровые образовательные технологии получили широкое распространение и стали важной частью современной образовательной среды. Онлайн-обучение активно применяется в высшем образовании, корпоративной подготовке, системах повышения квалификации и авторских образовательных продуктах. Рост числа пользователей дистанционных сервисов приводит к повышению требований к качеству разработки образовательных платформ, их надежности, безопасности и удобству эксплуатации.</w:t>
      </w:r>
    </w:p>
    <w:p w14:paraId="2EC9032F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Современная образовательная платформа представляет собой сложную программную систему, объединяющую множество функциональных возможностей. К числу таких возможностей относятся регистрация и аутентификация пользователей, управление курсами и уроками, предоставление доступа к видеоурокам и дополнительным материалам, проведение онлайн-эфиров, обмен сообщениями, отправка уведомлений и администрирование контента. При этом платформа должна обслуживать различные категории пользователей, включая учеников, авторов курсов, модераторов и администраторов, каждая из которых обладает собственным набором прав и ограничений.</w:t>
      </w:r>
    </w:p>
    <w:p w14:paraId="708BEB80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Одной из ключевых задач при разработке образовательной платформы является корректная организация доступа к данным и функциям системы. Пользователь должен иметь возможность работать только с теми ресурсами, которые соответствуют его роли и текущему контексту. Например, один пользователь может просматривать приобретенные курсы, другой — создавать и редактировать учебные материалы, а третий — управлять структурой платформы и ролями других пользователей. В связи с этим особую значимость приобретают механизмы аутентификации, авторизации и разграничения прав доступа.</w:t>
      </w:r>
    </w:p>
    <w:p w14:paraId="42D68E01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Не менее важным аспектом является организация работы с медиаконтентом. Современные образовательные платформы активно используют видеоматериалы как основной способ передачи учебной </w:t>
      </w:r>
      <w:r w:rsidRPr="00B11E2F">
        <w:rPr>
          <w:lang w:val="ru-RU"/>
        </w:rPr>
        <w:lastRenderedPageBreak/>
        <w:t xml:space="preserve">информации. Помимо заранее записанных видеоуроков, востребованным становится проведение прямых эфиров, обеспечивающих синхронное взаимодействие между преподавателем и аудиторией. Подобная функциональность предъявляет повышенные требования к хранению и доставке видеоконтента, а также к реализации чатов, уведомлений и других </w:t>
      </w:r>
      <w:proofErr w:type="spellStart"/>
      <w:r w:rsidRPr="00B11E2F">
        <w:rPr>
          <w:lang w:val="ru-RU"/>
        </w:rPr>
        <w:t>real-time</w:t>
      </w:r>
      <w:proofErr w:type="spellEnd"/>
      <w:r w:rsidRPr="00B11E2F">
        <w:rPr>
          <w:lang w:val="ru-RU"/>
        </w:rPr>
        <w:t xml:space="preserve"> механизмов.</w:t>
      </w:r>
    </w:p>
    <w:p w14:paraId="3C12839F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При создании подобных систем необходимо не только реализовать пользовательский интерфейс и базовую серверную логику, но и обоснованно выбрать архитектурные и технологические решения. От этих решений зависят производительность системы, ее масштабируемость, удобство сопровождения, устойчивость к нагрузке и возможность дальнейшего развития. Недостаточно просто разработать платформу с курсами как набор страниц и форм. Требуется спроектировать комплексную систему, способную надежно работать в условиях роста числа пользователей, контента и сценариев взаимодействия.</w:t>
      </w:r>
    </w:p>
    <w:p w14:paraId="2D503AA3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Актуальность темы выпускной квалификационной работы обусловлена необходимостью разработки современной образовательной платформы, сочетающей средства управления курсами, хранения и воспроизведения видеоконтента, проведения онлайн-эфиров, отправки уведомлений и гибкого разграничения прав доступа. Исследование и разработка подобной системы представляют практический интерес, поскольку позволяют сформировать подход к построению образовательных веб-платформ, отвечающих современным требованиям безопасности, масштабируемости и удобства эксплуатации.</w:t>
      </w:r>
    </w:p>
    <w:p w14:paraId="79E64AD0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Объектом исследования являются образовательные веб-платформы, предназначенные для организации онлайн-обучения и предоставления учебного контента пользователям.</w:t>
      </w:r>
    </w:p>
    <w:p w14:paraId="12D11855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Предметом исследования являются архитектурные, технологические и программные решения, применяемые при разработке образовательной платформы с курсами, видеоуроками, онлайн-эфирами, уведомлениями, чатами и системой разграничения доступа.</w:t>
      </w:r>
    </w:p>
    <w:p w14:paraId="7A9F37A3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lastRenderedPageBreak/>
        <w:t>Целью работы является исследование и разработка образовательной платформы с курсами, обеспечивающей управление пользователями, курсами, уроками, медиаконтентом и доступом к ресурсам системы.</w:t>
      </w:r>
    </w:p>
    <w:p w14:paraId="49266259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Для достижения поставленной цели в работе необходимо решить следующие задачи:</w:t>
      </w:r>
    </w:p>
    <w:p w14:paraId="6097CD2B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Провести анализ современных образовательных платформ и определить состав их основных функциональных возможностей, пользовательских ролей и требований к безопасности, масштабируемости и удобству сопровождения. </w:t>
      </w:r>
    </w:p>
    <w:p w14:paraId="3AA6C67C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Исследовать существующие подходы к аутентификации, авторизации и управлению доступом в веб-системах. </w:t>
      </w:r>
    </w:p>
    <w:p w14:paraId="2B19510D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Разработать модель доступа, применимую к образовательной платформе с различными пользовательскими ролями. </w:t>
      </w:r>
    </w:p>
    <w:p w14:paraId="05471693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Разработать систему авторизации с использованием ORY </w:t>
      </w:r>
      <w:proofErr w:type="spellStart"/>
      <w:r w:rsidRPr="00B11E2F">
        <w:rPr>
          <w:lang w:val="ru-RU"/>
        </w:rPr>
        <w:t>Hydra</w:t>
      </w:r>
      <w:proofErr w:type="spellEnd"/>
      <w:r w:rsidRPr="00B11E2F">
        <w:rPr>
          <w:lang w:val="ru-RU"/>
        </w:rPr>
        <w:t xml:space="preserve"> и систему управления доступом с использованием ORY </w:t>
      </w:r>
      <w:proofErr w:type="spellStart"/>
      <w:r w:rsidRPr="00B11E2F">
        <w:rPr>
          <w:lang w:val="ru-RU"/>
        </w:rPr>
        <w:t>Keto</w:t>
      </w:r>
      <w:proofErr w:type="spellEnd"/>
      <w:r w:rsidRPr="00B11E2F">
        <w:rPr>
          <w:lang w:val="ru-RU"/>
        </w:rPr>
        <w:t xml:space="preserve">. </w:t>
      </w:r>
    </w:p>
    <w:p w14:paraId="1339B762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Спроектировать структуру доменной модели, базы данных и схему взаимодействия компонентов платформы. </w:t>
      </w:r>
    </w:p>
    <w:p w14:paraId="283CE400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Описать основные сущности платформы, их связи и пользовательские сценарии. </w:t>
      </w:r>
    </w:p>
    <w:p w14:paraId="43038CB9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Реализовать хранение и доставку видеоконтента, модуль проведения онлайн-эфиров, а также механизмы обмена сообщениями и отправки уведомлений. </w:t>
      </w:r>
    </w:p>
    <w:p w14:paraId="7A3A5BF0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Интегрировать внешние и внутренние сервисы, необходимые для функционирования платформы. </w:t>
      </w:r>
    </w:p>
    <w:p w14:paraId="2BE5F203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Практическая значимость работы заключается в разработке архитектурно обоснованной образовательной платформы, которая может быть использована как основа для дальнейшего развития реального программного продукта. Полученные результаты также могут быть полезны при проектировании аналогичных систем, в которых требуется сочетание образовательного контента, </w:t>
      </w:r>
      <w:r w:rsidRPr="00B11E2F">
        <w:rPr>
          <w:lang w:val="ru-RU"/>
        </w:rPr>
        <w:lastRenderedPageBreak/>
        <w:t>видеоматериалов, онлайн-взаимодействия пользователей и гибкой модели разграничения доступа.</w:t>
      </w:r>
    </w:p>
    <w:p w14:paraId="2F821F41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Структура работы определяется поставленной целью и задачами. В работе рассматриваются предметная область образовательных платформ, исследуются подходы к аутентификации и авторизации, описываются проектирование структуры данных и ключевых компонентов системы, а также реализация подсистем видео, онлайн-эфиров, уведомлений и чатов. В заключительной части формулируются основные результаты и выводы по выполненной работе.</w:t>
      </w:r>
    </w:p>
    <w:p w14:paraId="08747CE6" w14:textId="6FF74064" w:rsidR="009451D0" w:rsidRPr="00491FEF" w:rsidRDefault="00491FEF" w:rsidP="00491FEF">
      <w:pPr>
        <w:ind w:firstLine="0"/>
        <w:rPr>
          <w:rFonts w:eastAsia="Times New Roman" w:cs="Times New Roman"/>
          <w:szCs w:val="28"/>
          <w:lang w:val="ru-RU"/>
        </w:rPr>
      </w:pPr>
      <w:r w:rsidRPr="00491FEF">
        <w:rPr>
          <w:lang w:val="ru-RU"/>
        </w:rPr>
        <w:br w:type="page"/>
      </w:r>
    </w:p>
    <w:p w14:paraId="29EC7D77" w14:textId="77777777" w:rsidR="009B732A" w:rsidRPr="00480E80" w:rsidRDefault="009B732A" w:rsidP="009B732A">
      <w:pPr>
        <w:pStyle w:val="HeaderDefault"/>
        <w:numPr>
          <w:ilvl w:val="0"/>
          <w:numId w:val="41"/>
        </w:numPr>
        <w:spacing w:line="360" w:lineRule="auto"/>
        <w:ind w:left="1134" w:hanging="425"/>
      </w:pPr>
      <w:bookmarkStart w:id="17" w:name="_Toc161356272"/>
      <w:bookmarkStart w:id="18" w:name="_Toc221468627"/>
      <w:bookmarkStart w:id="19" w:name="_Toc227887513"/>
      <w:r>
        <w:lastRenderedPageBreak/>
        <w:t>Системы</w:t>
      </w:r>
      <w:r w:rsidRPr="00480E80">
        <w:t xml:space="preserve"> </w:t>
      </w:r>
      <w:r>
        <w:t>аутентификации</w:t>
      </w:r>
      <w:r w:rsidRPr="00480E80">
        <w:t xml:space="preserve"> и </w:t>
      </w:r>
      <w:r>
        <w:t>авторизации</w:t>
      </w:r>
      <w:bookmarkEnd w:id="17"/>
      <w:bookmarkEnd w:id="18"/>
      <w:bookmarkEnd w:id="19"/>
    </w:p>
    <w:p w14:paraId="709613DF" w14:textId="77777777" w:rsidR="009B732A" w:rsidRPr="00480E80" w:rsidRDefault="009B732A" w:rsidP="009B732A">
      <w:pPr>
        <w:spacing w:after="0" w:line="360" w:lineRule="auto"/>
        <w:jc w:val="both"/>
        <w:rPr>
          <w:lang w:val="ru-RU"/>
        </w:rPr>
      </w:pPr>
      <w:r w:rsidRPr="00480E80">
        <w:rPr>
          <w:lang w:val="ru-RU"/>
        </w:rPr>
        <w:t>Разработка сайта для проведения обучающих курсов требует особого внимания к вопросам аутентификации и авторизации пользователей. Данные механизмы являются основой безопасности веб-приложения и напрямую влияют на устойчивость системы, корректность разграничения доступа и защиту персональных данных. В образовательных платформах данные вопросы приобретают дополнительную значимость, поскольку система обслуживает большое количество пользователей с различными ролями и уровнями доступа.</w:t>
      </w:r>
    </w:p>
    <w:p w14:paraId="48854374" w14:textId="77777777" w:rsidR="009B732A" w:rsidRPr="00480E80" w:rsidRDefault="009B732A" w:rsidP="009B732A">
      <w:pPr>
        <w:spacing w:after="0" w:line="360" w:lineRule="auto"/>
        <w:jc w:val="both"/>
        <w:rPr>
          <w:lang w:val="ru-RU"/>
        </w:rPr>
      </w:pPr>
      <w:r w:rsidRPr="00480E80">
        <w:rPr>
          <w:lang w:val="ru-RU"/>
        </w:rPr>
        <w:t>Аутентификация представляет собой процесс проверки подлинности пользователя, то есть подтверждение того, что пользователь действительно является тем, за кого себя выдает. Авторизация, в свою очередь, определяет, какие действия и ресурсы доступны аутентифицированному пользователю. В контексте обучающих платформ это может включать доступ к курсам, учебным материалам, административным функциям, результатам обучения и другим компонентам системы.</w:t>
      </w:r>
    </w:p>
    <w:p w14:paraId="3B799348" w14:textId="77777777" w:rsidR="009B732A" w:rsidRPr="00480E80" w:rsidRDefault="009B732A" w:rsidP="009B732A">
      <w:pPr>
        <w:spacing w:after="0" w:line="360" w:lineRule="auto"/>
        <w:jc w:val="both"/>
        <w:rPr>
          <w:lang w:val="ru-RU"/>
        </w:rPr>
      </w:pPr>
      <w:r w:rsidRPr="00480E80">
        <w:rPr>
          <w:lang w:val="ru-RU"/>
        </w:rPr>
        <w:t>В современных веб-приложениях аутентификация и авторизация редко реализуются в виде изолированного модуля. Как правило, они являются частью распределённой архитектуры и взаимодействуют с другими сервисами, что требует стандартизированных протоколов и хорошо продуманной архитектуры.</w:t>
      </w:r>
    </w:p>
    <w:p w14:paraId="4213F857" w14:textId="77777777" w:rsidR="009B732A" w:rsidRDefault="009B732A" w:rsidP="009B732A">
      <w:pPr>
        <w:spacing w:after="0" w:line="360" w:lineRule="auto"/>
        <w:ind w:firstLine="0"/>
        <w:jc w:val="center"/>
      </w:pPr>
      <w:r>
        <w:rPr>
          <w:noProof/>
        </w:rPr>
        <w:drawing>
          <wp:inline distT="0" distB="0" distL="0" distR="0" wp14:anchorId="0483E890" wp14:editId="1A2E23F9">
            <wp:extent cx="5783361" cy="2938780"/>
            <wp:effectExtent l="0" t="0" r="8255" b="0"/>
            <wp:docPr id="1975419124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093" cy="2943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AEA84" w14:textId="77777777" w:rsidR="009B732A" w:rsidRPr="00A839A1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>
        <w:rPr>
          <w:lang w:val="ru-RU"/>
        </w:rPr>
        <w:t>Рис. 1 Аутентификация и авторизация</w:t>
      </w:r>
      <w:r w:rsidRPr="00A839A1">
        <w:rPr>
          <w:lang w:val="ru-RU"/>
        </w:rPr>
        <w:br w:type="page"/>
      </w:r>
    </w:p>
    <w:p w14:paraId="70737350" w14:textId="77777777" w:rsidR="009B732A" w:rsidRPr="00A839A1" w:rsidRDefault="009B732A" w:rsidP="009B732A">
      <w:pPr>
        <w:pStyle w:val="HeaderDefault"/>
        <w:numPr>
          <w:ilvl w:val="0"/>
          <w:numId w:val="41"/>
        </w:numPr>
        <w:spacing w:after="0" w:line="360" w:lineRule="auto"/>
        <w:ind w:left="360"/>
      </w:pPr>
      <w:bookmarkStart w:id="20" w:name="_Toc221468628"/>
      <w:bookmarkStart w:id="21" w:name="_Toc227887514"/>
      <w:r w:rsidRPr="00A839A1">
        <w:lastRenderedPageBreak/>
        <w:t xml:space="preserve">Обзор существующих </w:t>
      </w:r>
      <w:r w:rsidRPr="00A839A1">
        <w:rPr>
          <w:lang w:val="en-US"/>
        </w:rPr>
        <w:t>SSO</w:t>
      </w:r>
      <w:r w:rsidRPr="00A839A1">
        <w:t>-решений</w:t>
      </w:r>
      <w:bookmarkEnd w:id="20"/>
      <w:bookmarkEnd w:id="21"/>
    </w:p>
    <w:p w14:paraId="181BA818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>Одним из распространённых подходов к организации аутентификации в сложных веб-системах является использование механизма единого входа (</w:t>
      </w:r>
      <w:r w:rsidRPr="00B6436D">
        <w:t>Single</w:t>
      </w:r>
      <w:r w:rsidRPr="00B6436D">
        <w:rPr>
          <w:lang w:val="ru-RU"/>
        </w:rPr>
        <w:t xml:space="preserve"> </w:t>
      </w:r>
      <w:r w:rsidRPr="00B6436D">
        <w:t>Sign</w:t>
      </w:r>
      <w:r w:rsidRPr="00B6436D">
        <w:rPr>
          <w:lang w:val="ru-RU"/>
        </w:rPr>
        <w:t>-</w:t>
      </w:r>
      <w:r w:rsidRPr="00B6436D">
        <w:t>On</w:t>
      </w:r>
      <w:r w:rsidRPr="00B6436D">
        <w:rPr>
          <w:lang w:val="ru-RU"/>
        </w:rPr>
        <w:t xml:space="preserve">, </w:t>
      </w:r>
      <w:r w:rsidRPr="00B6436D">
        <w:t>SSO</w:t>
      </w:r>
      <w:r w:rsidRPr="00B6436D">
        <w:rPr>
          <w:lang w:val="ru-RU"/>
        </w:rPr>
        <w:t xml:space="preserve">). </w:t>
      </w:r>
      <w:r w:rsidRPr="00B6436D">
        <w:t>SSO</w:t>
      </w:r>
      <w:r w:rsidRPr="00B6436D">
        <w:rPr>
          <w:lang w:val="ru-RU"/>
        </w:rPr>
        <w:t xml:space="preserve"> позволяет пользователю пройти процедуру аутентификации один раз и затем получать доступ ко всем связанным сервисам без повторного ввода учетных данных.</w:t>
      </w:r>
    </w:p>
    <w:p w14:paraId="780C6713" w14:textId="77777777" w:rsidR="009B732A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>В образовательных платформах использование SSO особенно актуально, поскольку такие системы часто состоят из нескольких компонентов, включая пользовательский интерфейс, административную панель, сервисы хранения данных, сервисы аналитики и интеграции с внешними системами. Повторная аутентификация при каждом обращении к отдельному компоненту снижает удобство использования и увеличивает вероятность ошибок.</w:t>
      </w:r>
    </w:p>
    <w:p w14:paraId="0EDB3340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3134948" wp14:editId="65EF0FD1">
            <wp:extent cx="5907436" cy="4220210"/>
            <wp:effectExtent l="0" t="0" r="0" b="8890"/>
            <wp:docPr id="1596053483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8001" cy="4220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9CEBB" w14:textId="77777777" w:rsidR="009B732A" w:rsidRPr="00B6436D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Рис. 2 </w:t>
      </w:r>
      <w:r w:rsidRPr="00B6436D">
        <w:rPr>
          <w:lang w:val="ru-RU"/>
        </w:rPr>
        <w:t xml:space="preserve">схема работы </w:t>
      </w:r>
      <w:r w:rsidRPr="00B6436D">
        <w:t>SSO</w:t>
      </w:r>
    </w:p>
    <w:p w14:paraId="4C8CA36A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 xml:space="preserve">На современном рынке представлено множество решений для реализации аутентификации и авторизации с поддержкой SSO. Эти решения различаются по архитектуре, сложности внедрения, возможностям настройки и модели </w:t>
      </w:r>
      <w:r w:rsidRPr="00B6436D">
        <w:rPr>
          <w:lang w:val="ru-RU"/>
        </w:rPr>
        <w:lastRenderedPageBreak/>
        <w:t>распространения. В рамках данной работы рассмотрены наиболее распространённые подходы и системы.</w:t>
      </w:r>
    </w:p>
    <w:p w14:paraId="4A65FE49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 xml:space="preserve">Одним из базовых стандартов в области аутентификации является протокол </w:t>
      </w:r>
      <w:proofErr w:type="spellStart"/>
      <w:r w:rsidRPr="00B6436D">
        <w:rPr>
          <w:lang w:val="ru-RU"/>
        </w:rPr>
        <w:t>OAuth</w:t>
      </w:r>
      <w:proofErr w:type="spellEnd"/>
      <w:r w:rsidRPr="00B6436D">
        <w:rPr>
          <w:lang w:val="ru-RU"/>
        </w:rPr>
        <w:t xml:space="preserve"> 2.0, который широко используется для делегирования доступа между сервисами. </w:t>
      </w:r>
      <w:proofErr w:type="spellStart"/>
      <w:r w:rsidRPr="00B6436D">
        <w:rPr>
          <w:lang w:val="ru-RU"/>
        </w:rPr>
        <w:t>OAuth</w:t>
      </w:r>
      <w:proofErr w:type="spellEnd"/>
      <w:r w:rsidRPr="00B6436D">
        <w:rPr>
          <w:lang w:val="ru-RU"/>
        </w:rPr>
        <w:t xml:space="preserve"> 2.0 определяет набор потоков авторизации, позволяющих приложениям получать доступ к защищённым ресурсам от имени пользователя. На основе </w:t>
      </w:r>
      <w:proofErr w:type="spellStart"/>
      <w:r w:rsidRPr="00B6436D">
        <w:rPr>
          <w:lang w:val="ru-RU"/>
        </w:rPr>
        <w:t>OAuth</w:t>
      </w:r>
      <w:proofErr w:type="spellEnd"/>
      <w:r w:rsidRPr="00B6436D">
        <w:rPr>
          <w:lang w:val="ru-RU"/>
        </w:rPr>
        <w:t xml:space="preserve"> 2.0 был разработан протокол </w:t>
      </w:r>
      <w:proofErr w:type="spellStart"/>
      <w:r w:rsidRPr="00B6436D">
        <w:rPr>
          <w:lang w:val="ru-RU"/>
        </w:rPr>
        <w:t>OpenID</w:t>
      </w:r>
      <w:proofErr w:type="spellEnd"/>
      <w:r w:rsidRPr="00B6436D">
        <w:rPr>
          <w:lang w:val="ru-RU"/>
        </w:rPr>
        <w:t xml:space="preserve"> Connect, который расширяет его возможности и добавляет механизм идентификации пользователя.</w:t>
      </w:r>
    </w:p>
    <w:p w14:paraId="45D91C1F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 xml:space="preserve">Использование </w:t>
      </w:r>
      <w:proofErr w:type="spellStart"/>
      <w:r w:rsidRPr="00B6436D">
        <w:rPr>
          <w:lang w:val="ru-RU"/>
        </w:rPr>
        <w:t>OAuth</w:t>
      </w:r>
      <w:proofErr w:type="spellEnd"/>
      <w:r w:rsidRPr="00B6436D">
        <w:rPr>
          <w:lang w:val="ru-RU"/>
        </w:rPr>
        <w:t xml:space="preserve"> 2.0 и </w:t>
      </w:r>
      <w:proofErr w:type="spellStart"/>
      <w:r w:rsidRPr="00B6436D">
        <w:rPr>
          <w:lang w:val="ru-RU"/>
        </w:rPr>
        <w:t>OpenID</w:t>
      </w:r>
      <w:proofErr w:type="spellEnd"/>
      <w:r w:rsidRPr="00B6436D">
        <w:rPr>
          <w:lang w:val="ru-RU"/>
        </w:rPr>
        <w:t xml:space="preserve"> Connect позволяет реализовать безопасную аутентификацию без передачи учетных данных сторонним сервисам. Однако данные протоколы представляют собой спецификации и требуют дополнительной реализации серверной части, что усложняет разработку при отсутствии готовой инфраструктуры.</w:t>
      </w:r>
    </w:p>
    <w:p w14:paraId="3518B6CA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 xml:space="preserve">Одним из популярных готовых решений является система </w:t>
      </w:r>
      <w:proofErr w:type="spellStart"/>
      <w:r w:rsidRPr="00B6436D">
        <w:rPr>
          <w:lang w:val="ru-RU"/>
        </w:rPr>
        <w:t>Keycloak</w:t>
      </w:r>
      <w:proofErr w:type="spellEnd"/>
      <w:r w:rsidRPr="00B6436D">
        <w:rPr>
          <w:lang w:val="ru-RU"/>
        </w:rPr>
        <w:t xml:space="preserve">, представляющая собой сервер аутентификации с поддержкой </w:t>
      </w:r>
      <w:proofErr w:type="spellStart"/>
      <w:r w:rsidRPr="00B6436D">
        <w:rPr>
          <w:lang w:val="ru-RU"/>
        </w:rPr>
        <w:t>OAuth</w:t>
      </w:r>
      <w:proofErr w:type="spellEnd"/>
      <w:r w:rsidRPr="00B6436D">
        <w:rPr>
          <w:lang w:val="ru-RU"/>
        </w:rPr>
        <w:t xml:space="preserve"> 2.0, </w:t>
      </w:r>
      <w:proofErr w:type="spellStart"/>
      <w:r w:rsidRPr="00B6436D">
        <w:rPr>
          <w:lang w:val="ru-RU"/>
        </w:rPr>
        <w:t>OpenID</w:t>
      </w:r>
      <w:proofErr w:type="spellEnd"/>
      <w:r w:rsidRPr="00B6436D">
        <w:rPr>
          <w:lang w:val="ru-RU"/>
        </w:rPr>
        <w:t xml:space="preserve"> Connect и SAML. </w:t>
      </w:r>
      <w:proofErr w:type="spellStart"/>
      <w:r w:rsidRPr="00B6436D">
        <w:rPr>
          <w:lang w:val="ru-RU"/>
        </w:rPr>
        <w:t>Keycloak</w:t>
      </w:r>
      <w:proofErr w:type="spellEnd"/>
      <w:r w:rsidRPr="00B6436D">
        <w:rPr>
          <w:lang w:val="ru-RU"/>
        </w:rPr>
        <w:t xml:space="preserve"> предоставляет широкий функционал, включая управление пользователями, ролями и политиками доступа. В то же время данное решение обладает монолитной архитектурой и требует значительных ресурсов при масштабировании, что может быть критично для высоконагруженных систем.</w:t>
      </w:r>
    </w:p>
    <w:p w14:paraId="102941F2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>Коммерческие облачные решения, такие как Auth0, предлагают готовую инфраструктуру для аутентификации и авторизации с минимальными затратами на внедрение. Основным недостатком таких решений является высокая стоимость при росте количества пользователей и зависимость от внешнего провайдера, что может ограничивать гибкость архитектуры и усложнять соблюдение требований по локализации данных.</w:t>
      </w:r>
    </w:p>
    <w:p w14:paraId="19D39D3C" w14:textId="77777777" w:rsidR="009B732A" w:rsidRPr="00FA6B5F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 xml:space="preserve">Существуют также более простые решения, такие как </w:t>
      </w:r>
      <w:proofErr w:type="spellStart"/>
      <w:r w:rsidRPr="00B6436D">
        <w:rPr>
          <w:lang w:val="ru-RU"/>
        </w:rPr>
        <w:t>Firebase</w:t>
      </w:r>
      <w:proofErr w:type="spellEnd"/>
      <w:r w:rsidRPr="00B6436D">
        <w:rPr>
          <w:lang w:val="ru-RU"/>
        </w:rPr>
        <w:t xml:space="preserve"> </w:t>
      </w:r>
      <w:proofErr w:type="spellStart"/>
      <w:r w:rsidRPr="00B6436D">
        <w:rPr>
          <w:lang w:val="ru-RU"/>
        </w:rPr>
        <w:t>Authentication</w:t>
      </w:r>
      <w:proofErr w:type="spellEnd"/>
      <w:r w:rsidRPr="00B6436D">
        <w:rPr>
          <w:lang w:val="ru-RU"/>
        </w:rPr>
        <w:t xml:space="preserve">, ориентированные на быстрое создание приложений. Однако подобные системы плохо подходят для сложных сценариев разграничения </w:t>
      </w:r>
      <w:r w:rsidRPr="00B6436D">
        <w:rPr>
          <w:lang w:val="ru-RU"/>
        </w:rPr>
        <w:lastRenderedPageBreak/>
        <w:t>доступа и микросервисных архитектур, характерных для образовательных платформ.</w:t>
      </w:r>
    </w:p>
    <w:p w14:paraId="6643C2BD" w14:textId="77777777" w:rsidR="009B732A" w:rsidRPr="00B6436D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B6436D">
        <w:rPr>
          <w:noProof/>
        </w:rPr>
        <w:drawing>
          <wp:inline distT="0" distB="0" distL="0" distR="0" wp14:anchorId="1F3EBBC4" wp14:editId="44B604D3">
            <wp:extent cx="1495425" cy="1495425"/>
            <wp:effectExtent l="0" t="0" r="9525" b="9525"/>
            <wp:docPr id="461157228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E3FC74" wp14:editId="6658B3E6">
            <wp:extent cx="1495425" cy="1495425"/>
            <wp:effectExtent l="0" t="0" r="9525" b="9525"/>
            <wp:docPr id="620414338" name="Рисунок 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3FA5C83" wp14:editId="66BC0540">
            <wp:extent cx="1495425" cy="1495425"/>
            <wp:effectExtent l="0" t="0" r="9525" b="9525"/>
            <wp:docPr id="1669942427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22453C" wp14:editId="7BC6F898">
            <wp:extent cx="1581150" cy="804928"/>
            <wp:effectExtent l="0" t="0" r="0" b="0"/>
            <wp:docPr id="817280246" name="Рисунок 1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726" cy="827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2B27D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Рис. 3 Логотипы готовых </w:t>
      </w:r>
      <w:r>
        <w:t>SSO</w:t>
      </w:r>
      <w:r w:rsidRPr="00A72F63">
        <w:rPr>
          <w:lang w:val="ru-RU"/>
        </w:rPr>
        <w:t xml:space="preserve"> </w:t>
      </w:r>
      <w:r>
        <w:rPr>
          <w:lang w:val="ru-RU"/>
        </w:rPr>
        <w:t>решений.</w:t>
      </w:r>
    </w:p>
    <w:p w14:paraId="26D6397B" w14:textId="77777777" w:rsidR="009B732A" w:rsidRPr="00A72F63" w:rsidRDefault="009B732A" w:rsidP="009B732A">
      <w:pPr>
        <w:pStyle w:val="af5"/>
      </w:pPr>
      <w:r w:rsidRPr="00A72F63">
        <w:t>Альтернативой использованию готовых решений является разработка собственной системы аутентификации и авторизации. Данный подход позволяет полностью контролировать архитектуру и логику работы SSO, а также адаптировать систему под конкретные требования проекта.</w:t>
      </w:r>
    </w:p>
    <w:p w14:paraId="0367F5E2" w14:textId="77777777" w:rsidR="009B732A" w:rsidRPr="00A72F63" w:rsidRDefault="009B732A" w:rsidP="009B732A">
      <w:pPr>
        <w:pStyle w:val="af5"/>
      </w:pPr>
      <w:r w:rsidRPr="00A72F63">
        <w:t>При этом разработка собственной SSO-системы связана с рядом существенных сложностей. В первую очередь это вопросы безопасности, включая защиту учетных данных, корректную реализацию криптографических алгоритмов, защиту от атак повторного воспроизведения и утечек токенов. Ошибки в реализации могут привести к уязвимостям, устранение которых потребует значительных усилий.</w:t>
      </w:r>
    </w:p>
    <w:p w14:paraId="46509C8B" w14:textId="77777777" w:rsidR="009B732A" w:rsidRDefault="009B732A" w:rsidP="009B732A">
      <w:pPr>
        <w:pStyle w:val="af5"/>
      </w:pPr>
      <w:r w:rsidRPr="00A72F63">
        <w:t>Кроме того, собственная SSO-система требует постоянного сопровождения, обновления и аудита безопасности. При росте нагрузки возникает необходимость в оптимизации и масштабировании, что дополнительно увеличивает сложность поддержки. С учётом данных факторов разработка собственной системы аутентификации оправдана, как правило, только в крупных проектах с особыми требованиями.</w:t>
      </w:r>
    </w:p>
    <w:p w14:paraId="1D92583D" w14:textId="77777777" w:rsidR="009B732A" w:rsidRDefault="009B732A" w:rsidP="009B732A">
      <w:pPr>
        <w:pStyle w:val="af5"/>
      </w:pPr>
      <w:r w:rsidRPr="005B7F72">
        <w:t>Для выбора оптимального решения по реализации аутентификации и авторизации в разрабатываемой обучающей платформе был проведён сравнительный анализ различных подходов и существующих SSO-решений. Целью анализа являлось выявление решения, наиболее полно удовлетворяющего требованиям безопасности, масштабируемости, гибкости настройки и экономической целесообразности.</w:t>
      </w:r>
    </w:p>
    <w:bookmarkStart w:id="22" w:name="_MON_1830799350"/>
    <w:bookmarkEnd w:id="22"/>
    <w:p w14:paraId="124FEA8A" w14:textId="77777777" w:rsidR="009B732A" w:rsidRDefault="009B732A" w:rsidP="009B732A">
      <w:pPr>
        <w:ind w:firstLine="0"/>
        <w:rPr>
          <w:lang w:val="ru-RU"/>
        </w:rPr>
      </w:pPr>
      <w:r>
        <w:rPr>
          <w:lang w:val="ru-RU"/>
        </w:rPr>
        <w:object w:dxaOrig="11104" w:dyaOrig="1483" w14:anchorId="4397999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x0000_t75" style="width:495pt;height:81.75pt" o:ole="">
            <v:imagedata r:id="rId21" o:title=""/>
          </v:shape>
          <o:OLEObject Type="Embed" ProgID="Excel.Sheet.12" ShapeID="_x0000_i1033" DrawAspect="Content" ObjectID="_1838500282" r:id="rId22"/>
        </w:object>
      </w:r>
    </w:p>
    <w:p w14:paraId="1EE56376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4 Сравнительный анализ</w:t>
      </w:r>
    </w:p>
    <w:p w14:paraId="6125699A" w14:textId="77777777" w:rsidR="009B732A" w:rsidRPr="00465076" w:rsidRDefault="009B732A" w:rsidP="009B732A">
      <w:pPr>
        <w:pStyle w:val="af5"/>
      </w:pPr>
      <w:r w:rsidRPr="00465076">
        <w:t xml:space="preserve">Анализ таблицы показывает, что монолитные решения, такие как </w:t>
      </w:r>
      <w:proofErr w:type="spellStart"/>
      <w:r w:rsidRPr="00465076">
        <w:t>Keycloak</w:t>
      </w:r>
      <w:proofErr w:type="spellEnd"/>
      <w:r w:rsidRPr="00465076">
        <w:t>, обеспечивают приемлемый уровень безопасности, однако обладают ограниченной гибкостью и требуют значительных ресурсов при масштабировании. Облачные сервисы, такие как Auth0, демонстрируют высокий уровень безопасности и удобство внедрения, но характеризуются высокой стоимостью владения и зависимостью от внешнего провайдера.</w:t>
      </w:r>
    </w:p>
    <w:p w14:paraId="73511A93" w14:textId="77777777" w:rsidR="009B732A" w:rsidRPr="00465076" w:rsidRDefault="009B732A" w:rsidP="009B732A">
      <w:pPr>
        <w:pStyle w:val="af5"/>
      </w:pPr>
      <w:r w:rsidRPr="00465076">
        <w:t>Разработка собственной SSO-системы позволяет добиться максимальной гибкости, однако сопровождается высокими рисками, связанными с безопасностью, а также значительными трудозатратами на разработку и сопровождение. В условиях ограниченных ресурсов данный подход является экономически нецелесообразным.</w:t>
      </w:r>
    </w:p>
    <w:p w14:paraId="09756D3F" w14:textId="77777777" w:rsidR="009B732A" w:rsidRPr="00465076" w:rsidRDefault="009B732A" w:rsidP="009B732A">
      <w:pPr>
        <w:pStyle w:val="af5"/>
      </w:pPr>
      <w:r w:rsidRPr="00465076">
        <w:t xml:space="preserve">Экосистема ORY демонстрирует сбалансированные показатели по всем ключевым критериям. Модульная архитектура, соответствие стандартам </w:t>
      </w:r>
      <w:proofErr w:type="spellStart"/>
      <w:r w:rsidRPr="00465076">
        <w:t>OAuth</w:t>
      </w:r>
      <w:proofErr w:type="spellEnd"/>
      <w:r w:rsidRPr="00465076">
        <w:t xml:space="preserve"> 2.0 и </w:t>
      </w:r>
      <w:proofErr w:type="spellStart"/>
      <w:r w:rsidRPr="00465076">
        <w:t>OpenID</w:t>
      </w:r>
      <w:proofErr w:type="spellEnd"/>
      <w:r w:rsidRPr="00465076">
        <w:t xml:space="preserve"> Connect, а также ориентация на облачные и микросервисные среды делают данное решение оптимальным для использования в образовательной платформе.</w:t>
      </w:r>
      <w:r>
        <w:t xml:space="preserve"> При этом сама система имеет открытый код, написанный на </w:t>
      </w:r>
      <w:proofErr w:type="spellStart"/>
      <w:r>
        <w:t>Golang</w:t>
      </w:r>
      <w:proofErr w:type="spellEnd"/>
    </w:p>
    <w:p w14:paraId="78ECB677" w14:textId="77777777" w:rsidR="009B732A" w:rsidRPr="00465076" w:rsidRDefault="009B732A" w:rsidP="009B732A">
      <w:pPr>
        <w:pStyle w:val="af5"/>
      </w:pPr>
      <w:r w:rsidRPr="00465076">
        <w:t>По результатам проведённого анализа было принято решение использовать экосистему ORY для реализации аутентификации и авторизации. Данная экосистема включает специализированные сервисы, каждый из которых отвечает за отдельную функциональную область.</w:t>
      </w:r>
    </w:p>
    <w:p w14:paraId="2C20F65B" w14:textId="77777777" w:rsidR="009B732A" w:rsidRPr="00465076" w:rsidRDefault="009B732A" w:rsidP="009B732A">
      <w:pPr>
        <w:pStyle w:val="af5"/>
      </w:pPr>
      <w:r w:rsidRPr="00465076">
        <w:t xml:space="preserve">ORY </w:t>
      </w:r>
      <w:proofErr w:type="spellStart"/>
      <w:r w:rsidRPr="00465076">
        <w:t>Hydra</w:t>
      </w:r>
      <w:proofErr w:type="spellEnd"/>
      <w:r w:rsidRPr="00465076">
        <w:t xml:space="preserve"> используется для реализации </w:t>
      </w:r>
      <w:proofErr w:type="spellStart"/>
      <w:r w:rsidRPr="00465076">
        <w:t>OAuth</w:t>
      </w:r>
      <w:proofErr w:type="spellEnd"/>
      <w:r w:rsidRPr="00465076">
        <w:t xml:space="preserve"> 2.0 и </w:t>
      </w:r>
      <w:proofErr w:type="spellStart"/>
      <w:r w:rsidRPr="00465076">
        <w:t>OpenID</w:t>
      </w:r>
      <w:proofErr w:type="spellEnd"/>
      <w:r w:rsidRPr="00465076">
        <w:t xml:space="preserve"> Connect и отвечает за выпуск и валидацию токенов доступа. ORY </w:t>
      </w:r>
      <w:proofErr w:type="spellStart"/>
      <w:r w:rsidRPr="00465076">
        <w:t>Keto</w:t>
      </w:r>
      <w:proofErr w:type="spellEnd"/>
      <w:r w:rsidRPr="00465076">
        <w:t xml:space="preserve"> применяется для управления политиками доступа и реализации моделей разграничения прав. Такое разделение ответственности позволяет построить гибкую и </w:t>
      </w:r>
      <w:r w:rsidRPr="00465076">
        <w:lastRenderedPageBreak/>
        <w:t>масштабируемую систему аутентификации, соответствующую требованиям микросервисной архитектуры.</w:t>
      </w:r>
    </w:p>
    <w:p w14:paraId="0797D61B" w14:textId="77777777" w:rsidR="009B732A" w:rsidRDefault="009B732A" w:rsidP="009B732A">
      <w:pPr>
        <w:pStyle w:val="af5"/>
      </w:pPr>
      <w:r w:rsidRPr="00465076">
        <w:t>Таким образом, выбор экосистемы ORY является обоснованным с точки зрения безопасности, масштабируемости и соответствия архитектурным требованиям разрабатываемой обучающей платформы.</w:t>
      </w:r>
    </w:p>
    <w:p w14:paraId="66FD8380" w14:textId="77777777" w:rsidR="009B732A" w:rsidRDefault="009B732A" w:rsidP="009B732A">
      <w:pPr>
        <w:ind w:firstLine="0"/>
        <w:jc w:val="both"/>
      </w:pPr>
      <w:r w:rsidRPr="00EA5B81">
        <w:rPr>
          <w:noProof/>
        </w:rPr>
        <w:drawing>
          <wp:inline distT="0" distB="0" distL="0" distR="0" wp14:anchorId="1B3BCB58" wp14:editId="5FF4A6A4">
            <wp:extent cx="6120765" cy="194310"/>
            <wp:effectExtent l="0" t="0" r="0" b="0"/>
            <wp:docPr id="1569429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295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AC076" w14:textId="77777777" w:rsidR="009B732A" w:rsidRPr="00EA5B81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Рис. </w:t>
      </w:r>
      <w:r w:rsidRPr="00EA5B81">
        <w:rPr>
          <w:lang w:val="ru-RU"/>
        </w:rPr>
        <w:t>5</w:t>
      </w:r>
      <w:r>
        <w:rPr>
          <w:lang w:val="ru-RU"/>
        </w:rPr>
        <w:t xml:space="preserve"> Запущенный под </w:t>
      </w:r>
      <w:r>
        <w:t>Ory</w:t>
      </w:r>
      <w:r w:rsidRPr="00EA5B81">
        <w:rPr>
          <w:lang w:val="ru-RU"/>
        </w:rPr>
        <w:t xml:space="preserve"> </w:t>
      </w:r>
      <w:r>
        <w:t>Keto</w:t>
      </w:r>
      <w:r w:rsidRPr="00EA5B81">
        <w:rPr>
          <w:lang w:val="ru-RU"/>
        </w:rPr>
        <w:t xml:space="preserve"> </w:t>
      </w:r>
      <w:r>
        <w:rPr>
          <w:lang w:val="ru-RU"/>
        </w:rPr>
        <w:t>в</w:t>
      </w:r>
      <w:r w:rsidRPr="00480DB6">
        <w:rPr>
          <w:lang w:val="ru-RU"/>
        </w:rPr>
        <w:t xml:space="preserve"> </w:t>
      </w:r>
      <w:r>
        <w:t>Kubernetes</w:t>
      </w:r>
    </w:p>
    <w:p w14:paraId="7FA6251D" w14:textId="77777777" w:rsidR="009B732A" w:rsidRPr="00847115" w:rsidRDefault="009B732A" w:rsidP="009B732A">
      <w:pPr>
        <w:ind w:firstLine="0"/>
        <w:rPr>
          <w:lang w:val="ru-RU"/>
        </w:rPr>
      </w:pPr>
      <w:r w:rsidRPr="00847115">
        <w:rPr>
          <w:lang w:val="ru-RU"/>
        </w:rPr>
        <w:br w:type="page"/>
      </w:r>
    </w:p>
    <w:p w14:paraId="23EAB6DC" w14:textId="77777777" w:rsidR="009B732A" w:rsidRDefault="009B732A" w:rsidP="009B732A">
      <w:pPr>
        <w:pStyle w:val="HeaderDefault"/>
        <w:numPr>
          <w:ilvl w:val="1"/>
          <w:numId w:val="42"/>
        </w:numPr>
        <w:spacing w:line="360" w:lineRule="auto"/>
        <w:ind w:left="2160"/>
      </w:pPr>
      <w:bookmarkStart w:id="23" w:name="_Toc221468629"/>
      <w:bookmarkStart w:id="24" w:name="_Toc227887515"/>
      <w:r>
        <w:lastRenderedPageBreak/>
        <w:t>Получившаяся система</w:t>
      </w:r>
      <w:bookmarkEnd w:id="23"/>
      <w:bookmarkEnd w:id="24"/>
    </w:p>
    <w:p w14:paraId="7E75C9FE" w14:textId="77777777" w:rsidR="009B732A" w:rsidRDefault="009B732A" w:rsidP="009B732A">
      <w:pPr>
        <w:spacing w:after="0" w:line="360" w:lineRule="auto"/>
        <w:jc w:val="both"/>
        <w:rPr>
          <w:rFonts w:eastAsiaTheme="minorEastAsia"/>
          <w:lang w:val="ru-RU"/>
        </w:rPr>
      </w:pPr>
      <w:r w:rsidRPr="00694881">
        <w:rPr>
          <w:lang w:val="ru-RU"/>
        </w:rPr>
        <w:t xml:space="preserve">Процесс взаимодействия пользователя с системой начинается со страницы входа, на которой предусмотрена возможность авторизации по номеру телефона или адресу электронной почты с использованием пароля. Интерфейс страницы разработан с учетом требований минимализма и удобства восприятия, что снижает вероятность ошибок при вводе данных и повышает общую </w:t>
      </w:r>
      <w:r w:rsidRPr="00694881">
        <w:t>usability</w:t>
      </w:r>
      <w:r w:rsidRPr="00694881">
        <w:rPr>
          <w:lang w:val="ru-RU"/>
        </w:rPr>
        <w:t xml:space="preserve"> </w:t>
      </w:r>
      <w:proofErr w:type="spellStart"/>
      <w:proofErr w:type="gramStart"/>
      <w:r w:rsidRPr="00694881">
        <w:rPr>
          <w:lang w:val="ru-RU"/>
        </w:rPr>
        <w:t>системы.</w:t>
      </w:r>
      <w:r>
        <w:rPr>
          <w:rFonts w:eastAsiaTheme="minorEastAsia"/>
          <w:lang w:val="ru-RU"/>
        </w:rPr>
        <w:t>помогут</w:t>
      </w:r>
      <w:proofErr w:type="spellEnd"/>
      <w:proofErr w:type="gramEnd"/>
      <w:r>
        <w:rPr>
          <w:rFonts w:eastAsiaTheme="minorEastAsia"/>
          <w:lang w:val="ru-RU"/>
        </w:rPr>
        <w:t xml:space="preserve"> лучше понять, как заполнение и длина шага работают.</w:t>
      </w:r>
    </w:p>
    <w:p w14:paraId="07D31EB2" w14:textId="77777777" w:rsidR="009B732A" w:rsidRDefault="009B732A" w:rsidP="009B732A">
      <w:pPr>
        <w:spacing w:after="0" w:line="360" w:lineRule="auto"/>
        <w:ind w:firstLine="0"/>
        <w:jc w:val="both"/>
        <w:rPr>
          <w:lang w:val="ru-RU"/>
        </w:rPr>
      </w:pPr>
      <w:r w:rsidRPr="00694881">
        <w:rPr>
          <w:noProof/>
          <w:lang w:val="ru-RU"/>
        </w:rPr>
        <w:drawing>
          <wp:inline distT="0" distB="0" distL="0" distR="0" wp14:anchorId="47A9B9D8" wp14:editId="554B6C42">
            <wp:extent cx="6120765" cy="3424555"/>
            <wp:effectExtent l="0" t="0" r="0" b="4445"/>
            <wp:docPr id="132986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867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4B3C" w14:textId="77777777" w:rsidR="009B732A" w:rsidRPr="00EA5B81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6 Экран входа</w:t>
      </w:r>
    </w:p>
    <w:p w14:paraId="354C1BF5" w14:textId="77777777" w:rsidR="009B732A" w:rsidRDefault="009B732A" w:rsidP="009B732A">
      <w:pPr>
        <w:spacing w:after="0" w:line="360" w:lineRule="auto"/>
        <w:ind w:firstLine="0"/>
        <w:jc w:val="both"/>
        <w:rPr>
          <w:lang w:val="ru-RU"/>
        </w:rPr>
      </w:pPr>
      <w:r>
        <w:rPr>
          <w:lang w:val="ru-RU"/>
        </w:rPr>
        <w:tab/>
      </w:r>
      <w:r w:rsidRPr="00694881">
        <w:rPr>
          <w:lang w:val="ru-RU"/>
        </w:rPr>
        <w:t>В случае отсутствия учетной записи пользователь может перейти к процедуре регистрации.</w:t>
      </w:r>
      <w:r>
        <w:rPr>
          <w:lang w:val="ru-RU"/>
        </w:rPr>
        <w:t xml:space="preserve"> Учтена возможность регистрации аккаунта, как для автора, так и для ученика</w:t>
      </w:r>
    </w:p>
    <w:p w14:paraId="43D953B4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694881">
        <w:rPr>
          <w:noProof/>
          <w:lang w:val="ru-RU"/>
        </w:rPr>
        <w:drawing>
          <wp:inline distT="0" distB="0" distL="0" distR="0" wp14:anchorId="4985032E" wp14:editId="0ED7E86F">
            <wp:extent cx="2619741" cy="1714739"/>
            <wp:effectExtent l="0" t="0" r="9525" b="0"/>
            <wp:docPr id="579330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304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0818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7 Меню выбора роли пользователя</w:t>
      </w:r>
    </w:p>
    <w:p w14:paraId="08DC432F" w14:textId="77777777" w:rsidR="009B732A" w:rsidRDefault="009B732A" w:rsidP="009B732A">
      <w:pPr>
        <w:spacing w:after="0" w:line="360" w:lineRule="auto"/>
        <w:ind w:firstLine="375"/>
        <w:jc w:val="both"/>
        <w:rPr>
          <w:lang w:val="ru-RU"/>
        </w:rPr>
      </w:pPr>
      <w:r w:rsidRPr="00694881">
        <w:rPr>
          <w:lang w:val="ru-RU"/>
        </w:rPr>
        <w:lastRenderedPageBreak/>
        <w:t>На первом этапе регистрации осуществляется ввод персональных данных пользователя, включая фамилию, имя и отчество (при необходимости). Данный шаг позволяет сформировать базовый профиль пользователя в системе и подготовить данные для дальнейшей идентификации.</w:t>
      </w:r>
    </w:p>
    <w:p w14:paraId="050A19FA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694881">
        <w:rPr>
          <w:noProof/>
          <w:lang w:val="ru-RU"/>
        </w:rPr>
        <w:drawing>
          <wp:inline distT="0" distB="0" distL="0" distR="0" wp14:anchorId="0BFCB34F" wp14:editId="78778E06">
            <wp:extent cx="6120765" cy="2548255"/>
            <wp:effectExtent l="0" t="0" r="0" b="4445"/>
            <wp:docPr id="149823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30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32C43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8 Первый шаг регистрации ученика</w:t>
      </w:r>
    </w:p>
    <w:p w14:paraId="7C15F920" w14:textId="77777777" w:rsidR="009B732A" w:rsidRDefault="009B732A" w:rsidP="009B732A">
      <w:pPr>
        <w:spacing w:after="0" w:line="360" w:lineRule="auto"/>
        <w:ind w:firstLine="0"/>
        <w:jc w:val="both"/>
        <w:rPr>
          <w:lang w:val="ru-RU"/>
        </w:rPr>
      </w:pPr>
      <w:r>
        <w:rPr>
          <w:lang w:val="ru-RU"/>
        </w:rPr>
        <w:tab/>
      </w:r>
      <w:r w:rsidRPr="000A78F9">
        <w:rPr>
          <w:lang w:val="ru-RU"/>
        </w:rPr>
        <w:t>Следующим этапом является подтверждение контактного номера телефона. Пользователь вводит номер телефона, после чего система инициирует отправку одноразового кода подтверждения. Использование механизма подтверждения номера телефона повышает достоверность учетных данных и снижает риск создания фиктивных учетных записей.</w:t>
      </w:r>
    </w:p>
    <w:p w14:paraId="72034B51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0A78F9">
        <w:rPr>
          <w:noProof/>
          <w:lang w:val="ru-RU"/>
        </w:rPr>
        <w:drawing>
          <wp:inline distT="0" distB="0" distL="0" distR="0" wp14:anchorId="1D908274" wp14:editId="4BE962CC">
            <wp:extent cx="6120765" cy="1918335"/>
            <wp:effectExtent l="0" t="0" r="0" b="5715"/>
            <wp:docPr id="217884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844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44A9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9 Подтверждение номера телефона</w:t>
      </w:r>
    </w:p>
    <w:p w14:paraId="11EFBFF8" w14:textId="77777777" w:rsidR="009B732A" w:rsidRPr="000A78F9" w:rsidRDefault="009B732A" w:rsidP="009B732A">
      <w:pPr>
        <w:spacing w:after="0" w:line="360" w:lineRule="auto"/>
        <w:ind w:firstLine="720"/>
        <w:jc w:val="both"/>
        <w:rPr>
          <w:lang w:val="ru-RU"/>
        </w:rPr>
      </w:pPr>
      <w:r w:rsidRPr="000A78F9">
        <w:rPr>
          <w:lang w:val="ru-RU"/>
        </w:rPr>
        <w:t xml:space="preserve">После подтверждения контактных данных пользователю предлагается задать пароль для последующей аутентификации. На данном этапе также реализовано получение согласий на обработку персональных данных и условия </w:t>
      </w:r>
      <w:r w:rsidRPr="000A78F9">
        <w:rPr>
          <w:lang w:val="ru-RU"/>
        </w:rPr>
        <w:lastRenderedPageBreak/>
        <w:t>использования сервиса, что обеспечивает соответствие требованиям законодательства в области защиты информации.</w:t>
      </w:r>
    </w:p>
    <w:p w14:paraId="35A445E4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0A78F9">
        <w:rPr>
          <w:noProof/>
          <w:lang w:val="ru-RU"/>
        </w:rPr>
        <w:drawing>
          <wp:inline distT="0" distB="0" distL="0" distR="0" wp14:anchorId="538010F6" wp14:editId="731799EF">
            <wp:extent cx="6120765" cy="2633980"/>
            <wp:effectExtent l="0" t="0" r="0" b="0"/>
            <wp:docPr id="889565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650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987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10 Подтверждение номера телефона</w:t>
      </w:r>
    </w:p>
    <w:p w14:paraId="53EC67BE" w14:textId="77777777" w:rsidR="009B732A" w:rsidRPr="000A78F9" w:rsidRDefault="009B732A" w:rsidP="009B732A">
      <w:pPr>
        <w:pStyle w:val="af5"/>
      </w:pPr>
      <w:r>
        <w:tab/>
      </w:r>
      <w:r w:rsidRPr="000A78F9">
        <w:t>Завершающим этапом регистрации является создание учетной записи и переход пользователя к процедуре входа в систему. После успешной регистрации пользователь может выполнить аутентификацию с использованием указанных ранее учетных данных и получить доступ к функциональным возможностям образовательной платформы.</w:t>
      </w:r>
    </w:p>
    <w:p w14:paraId="2F54CCD9" w14:textId="77777777" w:rsidR="009B732A" w:rsidRDefault="009B732A" w:rsidP="009B732A">
      <w:pPr>
        <w:ind w:firstLine="0"/>
        <w:jc w:val="center"/>
        <w:rPr>
          <w:lang w:val="ru-RU"/>
        </w:rPr>
      </w:pPr>
      <w:r w:rsidRPr="000A78F9">
        <w:rPr>
          <w:noProof/>
          <w:lang w:val="ru-RU"/>
        </w:rPr>
        <w:drawing>
          <wp:inline distT="0" distB="0" distL="0" distR="0" wp14:anchorId="6B796D98" wp14:editId="2C6E3F28">
            <wp:extent cx="6120765" cy="2298065"/>
            <wp:effectExtent l="0" t="0" r="0" b="6985"/>
            <wp:docPr id="171663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356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37F17" w14:textId="77777777" w:rsidR="009B732A" w:rsidRPr="000A78F9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11 Экран успешного создания аккаунта</w:t>
      </w:r>
    </w:p>
    <w:p w14:paraId="2F6F8287" w14:textId="77777777" w:rsidR="009B732A" w:rsidRPr="00BC76F3" w:rsidRDefault="009B732A" w:rsidP="009B732A">
      <w:pPr>
        <w:ind w:firstLine="0"/>
        <w:rPr>
          <w:lang w:val="ru-RU"/>
        </w:rPr>
      </w:pPr>
      <w:r>
        <w:rPr>
          <w:lang w:val="ru-RU"/>
        </w:rPr>
        <w:br w:type="page"/>
      </w:r>
    </w:p>
    <w:p w14:paraId="63EF4178" w14:textId="77777777" w:rsidR="009B732A" w:rsidRDefault="009B732A" w:rsidP="009B732A">
      <w:pPr>
        <w:pStyle w:val="HeaderDefault"/>
      </w:pPr>
      <w:bookmarkStart w:id="25" w:name="_Toc221468630"/>
      <w:bookmarkStart w:id="26" w:name="_Toc227887516"/>
      <w:r>
        <w:lastRenderedPageBreak/>
        <w:t>ЗАКЛЮЧЕНИЕ</w:t>
      </w:r>
      <w:bookmarkEnd w:id="25"/>
      <w:bookmarkEnd w:id="26"/>
    </w:p>
    <w:p w14:paraId="6CAF7CEC" w14:textId="77777777" w:rsidR="009B732A" w:rsidRPr="00AC6CB4" w:rsidRDefault="009B732A" w:rsidP="009B732A">
      <w:pPr>
        <w:pStyle w:val="af5"/>
      </w:pPr>
      <w:r w:rsidRPr="00AC6CB4">
        <w:t>В рамках данного раздела был проведён комплексный анализ подходов к реализации аутентификации и авторизации пользователей в образовательных веб-платформах. Рассмотрены базовые принципы функционирования систем единого входа, сформулированы требования к безопасности, масштабируемости и удобству интеграции, а также выполнено сравнение существующих решений и архитектурных подходов.</w:t>
      </w:r>
    </w:p>
    <w:p w14:paraId="23584BE4" w14:textId="77777777" w:rsidR="009B732A" w:rsidRPr="00AC6CB4" w:rsidRDefault="009B732A" w:rsidP="009B732A">
      <w:pPr>
        <w:pStyle w:val="af5"/>
      </w:pPr>
      <w:r w:rsidRPr="00AC6CB4">
        <w:t>Проведённый анализ показал, что использование механизма единого входа является необходимым условием для построения современной распределённой образовательной платформы. SSO-подход позволяет обеспечить централизованное управление доступом, повысить удобство взаимодействия пользователя с системой и снизить риски, связанные с хранением и передачей учетных данных. Кроме того, применение стандартизированных протоколов аутентификации способствует упрощению интеграции между сервисами и повышает общую устойчивость архитектуры.</w:t>
      </w:r>
    </w:p>
    <w:p w14:paraId="0D6441DF" w14:textId="77777777" w:rsidR="009B732A" w:rsidRPr="00AC6CB4" w:rsidRDefault="009B732A" w:rsidP="009B732A">
      <w:pPr>
        <w:pStyle w:val="af5"/>
      </w:pPr>
      <w:r w:rsidRPr="00AC6CB4">
        <w:t xml:space="preserve">В ходе сравнительного анализа были рассмотрены монолитные </w:t>
      </w:r>
      <w:proofErr w:type="spellStart"/>
      <w:r w:rsidRPr="00AC6CB4">
        <w:t>self-hosted</w:t>
      </w:r>
      <w:proofErr w:type="spellEnd"/>
      <w:r w:rsidRPr="00AC6CB4">
        <w:t xml:space="preserve"> решения, облачные сервисы аутентификации, а также вариант разработки собственной SSO-системы. Установлено, что монолитные решения обеспечивают достаточный уровень безопасности, однако ограничивают гибкость масштабирования. Облачные сервисы демонстрируют высокий уровень удобства внедрения и эксплуатации, но сопровождаются зависимостью от внешнего провайдера и ростом совокупной стоимости владения. Разработка собственной системы предоставляет максимальную гибкость, однако требует значительных трудовых и временных ресурсов, а также постоянного сопровождения и аудита безопасности.</w:t>
      </w:r>
    </w:p>
    <w:p w14:paraId="5A3FCBE5" w14:textId="77777777" w:rsidR="009B732A" w:rsidRPr="00AC6CB4" w:rsidRDefault="009B732A" w:rsidP="009B732A">
      <w:pPr>
        <w:pStyle w:val="af5"/>
      </w:pPr>
      <w:r w:rsidRPr="00AC6CB4">
        <w:t xml:space="preserve">На основе сформулированных критериев и проведённых расчётов совокупной стоимости владения обоснован выбор модульной экосистемы ORY, включающей сервисы </w:t>
      </w:r>
      <w:proofErr w:type="spellStart"/>
      <w:r w:rsidRPr="00AC6CB4">
        <w:t>Hydra</w:t>
      </w:r>
      <w:proofErr w:type="spellEnd"/>
      <w:r w:rsidRPr="00AC6CB4">
        <w:t xml:space="preserve"> и </w:t>
      </w:r>
      <w:proofErr w:type="spellStart"/>
      <w:r w:rsidRPr="00AC6CB4">
        <w:t>Keto</w:t>
      </w:r>
      <w:proofErr w:type="spellEnd"/>
      <w:r w:rsidRPr="00AC6CB4">
        <w:t xml:space="preserve">. Данное решение обеспечивает соответствие современным стандартам </w:t>
      </w:r>
      <w:proofErr w:type="spellStart"/>
      <w:r w:rsidRPr="00AC6CB4">
        <w:t>OAuth</w:t>
      </w:r>
      <w:proofErr w:type="spellEnd"/>
      <w:r w:rsidRPr="00AC6CB4">
        <w:t xml:space="preserve"> 2.0 и </w:t>
      </w:r>
      <w:proofErr w:type="spellStart"/>
      <w:r w:rsidRPr="00AC6CB4">
        <w:t>OpenID</w:t>
      </w:r>
      <w:proofErr w:type="spellEnd"/>
      <w:r w:rsidRPr="00AC6CB4">
        <w:t xml:space="preserve"> Connect, поддерживает гибкие модели разграничения доступа и ориентировано на использование в </w:t>
      </w:r>
      <w:r w:rsidRPr="00AC6CB4">
        <w:lastRenderedPageBreak/>
        <w:t>микросервисных и облачных архитектурах. Разделение функций аутентификации и авторизации между специализированными сервисами повышает масштабируемость системы и упрощает её сопровождение.</w:t>
      </w:r>
    </w:p>
    <w:p w14:paraId="5C7DFFC2" w14:textId="77777777" w:rsidR="009B732A" w:rsidRPr="00AC6CB4" w:rsidRDefault="009B732A" w:rsidP="009B732A">
      <w:pPr>
        <w:pStyle w:val="af5"/>
      </w:pPr>
      <w:r w:rsidRPr="00AC6CB4">
        <w:t>Практическая реализация пользовательского сценария регистрации и входа подтвердила применимость выбранной архитектуры в контексте образовательной платформы. Многошаговая процедура регистрации, подтверждение контактных данных и централизованная проверка прав доступа обеспечивают требуемый уровень безопасности и соответствуют современным требованиям к веб-приложениям.</w:t>
      </w:r>
    </w:p>
    <w:p w14:paraId="68C9A112" w14:textId="77777777" w:rsidR="009B732A" w:rsidRPr="00AC6CB4" w:rsidRDefault="009B732A" w:rsidP="009B732A">
      <w:pPr>
        <w:pStyle w:val="af5"/>
      </w:pPr>
      <w:r w:rsidRPr="00AC6CB4">
        <w:t>Таким образом, результаты проведённого анализа подтверждают целесообразность использования модульной SSO-архитектуры на основе экосистемы ORY при разработке сайта для проведения обучающих курсов. Выбранный подход обеспечивает баланс между безопасностью, масштабируемостью, гибкостью настройки и экономической эффективностью, что делает его оптимальным решением для дальнейшего проектирования и реализации системы.</w:t>
      </w:r>
    </w:p>
    <w:p w14:paraId="1A352973" w14:textId="77777777" w:rsidR="009B732A" w:rsidRPr="00F50EB8" w:rsidRDefault="009B732A" w:rsidP="009B732A">
      <w:pPr>
        <w:ind w:firstLine="0"/>
        <w:rPr>
          <w:lang w:val="ru-RU"/>
        </w:rPr>
      </w:pPr>
      <w:r w:rsidRPr="00F50EB8">
        <w:rPr>
          <w:lang w:val="ru-RU"/>
        </w:rPr>
        <w:br w:type="page"/>
      </w:r>
    </w:p>
    <w:p w14:paraId="3C0D4321" w14:textId="23B92BB6" w:rsidR="00E66377" w:rsidRPr="00E66377" w:rsidRDefault="00E66377" w:rsidP="00E66377">
      <w:pPr>
        <w:ind w:firstLine="0"/>
        <w:rPr>
          <w:rFonts w:eastAsiaTheme="majorEastAsia" w:cstheme="majorBidi"/>
          <w:b/>
          <w:color w:val="000000" w:themeColor="text1"/>
          <w:szCs w:val="28"/>
          <w:lang w:val="ru-RU"/>
        </w:rPr>
      </w:pPr>
      <w:r w:rsidRPr="00E66377">
        <w:rPr>
          <w:lang w:val="ru-RU"/>
        </w:rPr>
        <w:lastRenderedPageBreak/>
        <w:br w:type="page"/>
      </w:r>
    </w:p>
    <w:p w14:paraId="3F6F1B0C" w14:textId="450E7213" w:rsidR="009F7A4A" w:rsidRDefault="009F7A4A" w:rsidP="00B77AFE">
      <w:pPr>
        <w:pStyle w:val="HeaderDefault"/>
      </w:pPr>
      <w:bookmarkStart w:id="27" w:name="_Toc227887517"/>
      <w:r>
        <w:lastRenderedPageBreak/>
        <w:t>ЗАКЛЮЧЕНИЕ</w:t>
      </w:r>
      <w:bookmarkEnd w:id="27"/>
    </w:p>
    <w:p w14:paraId="33DC55E2" w14:textId="38D0679D" w:rsidR="00070924" w:rsidRDefault="00070924" w:rsidP="00070924">
      <w:pPr>
        <w:pStyle w:val="TextDefault"/>
      </w:pPr>
      <w:r>
        <w:t>Таким образом, в ходе выполнения работы была достигнута цель — разработка веб-приложения, объединяющего функции дополненной реальности и искусственного интеллекта. Для её достижения были решены следующие задачи:</w:t>
      </w:r>
    </w:p>
    <w:p w14:paraId="26D794BF" w14:textId="70118B6D" w:rsidR="00070924" w:rsidRDefault="00070924" w:rsidP="00780147">
      <w:pPr>
        <w:pStyle w:val="TextDefault"/>
        <w:numPr>
          <w:ilvl w:val="2"/>
          <w:numId w:val="20"/>
        </w:numPr>
      </w:pPr>
      <w:r>
        <w:t>Проведён обзор и анализ современных технологий в областях AR и AI, а также их применения в искусстве</w:t>
      </w:r>
      <w:r w:rsidRPr="00070924">
        <w:t>;</w:t>
      </w:r>
    </w:p>
    <w:p w14:paraId="37722E77" w14:textId="6891284B" w:rsidR="00070924" w:rsidRDefault="00070924" w:rsidP="00780147">
      <w:pPr>
        <w:pStyle w:val="TextDefault"/>
        <w:numPr>
          <w:ilvl w:val="2"/>
          <w:numId w:val="20"/>
        </w:numPr>
      </w:pPr>
      <w:r>
        <w:t>Спроектирован пользовательский интерфейс, который гармонично сочетает в себе функциональность дополненной реальности и интеллектуального ассистента</w:t>
      </w:r>
      <w:r w:rsidRPr="00070924">
        <w:t>;</w:t>
      </w:r>
    </w:p>
    <w:p w14:paraId="326D6538" w14:textId="77B422C8" w:rsidR="00070924" w:rsidRDefault="00070924" w:rsidP="00780147">
      <w:pPr>
        <w:pStyle w:val="TextDefault"/>
        <w:numPr>
          <w:ilvl w:val="2"/>
          <w:numId w:val="20"/>
        </w:numPr>
      </w:pPr>
      <w:r>
        <w:t>Реализована интеграция библиотек и модулей, таких как Mapbox GL JS и 8th Wall, для реализации картографического модуля и дополненной реальности</w:t>
      </w:r>
      <w:r w:rsidRPr="00070924">
        <w:t>;</w:t>
      </w:r>
    </w:p>
    <w:p w14:paraId="29D0F4F4" w14:textId="0F7BC0AE" w:rsidR="00070924" w:rsidRDefault="00070924" w:rsidP="00780147">
      <w:pPr>
        <w:pStyle w:val="TextDefault"/>
        <w:numPr>
          <w:ilvl w:val="2"/>
          <w:numId w:val="20"/>
        </w:numPr>
      </w:pPr>
      <w:r>
        <w:t>Разработан и настроен GPT-ассистент, способный обрабатывать запросы пользователей с учётом профессиональных требований и предоставлять ответы высокого качества</w:t>
      </w:r>
      <w:r w:rsidRPr="00070924">
        <w:t>;</w:t>
      </w:r>
    </w:p>
    <w:p w14:paraId="505205CA" w14:textId="1E5C156B" w:rsidR="00070924" w:rsidRDefault="00070924" w:rsidP="00780147">
      <w:pPr>
        <w:pStyle w:val="TextDefault"/>
        <w:numPr>
          <w:ilvl w:val="2"/>
          <w:numId w:val="20"/>
        </w:numPr>
      </w:pPr>
      <w:r>
        <w:t>Созданы методы взаимодействия пользователей с цифровым контентом в AR и AI-режиме, обеспечивающие интуитивно понятный и удобный опыт</w:t>
      </w:r>
      <w:r w:rsidRPr="00070924">
        <w:t>;</w:t>
      </w:r>
    </w:p>
    <w:p w14:paraId="75B4E55B" w14:textId="77777777" w:rsidR="00070924" w:rsidRDefault="00070924" w:rsidP="00780147">
      <w:pPr>
        <w:pStyle w:val="TextDefault"/>
        <w:numPr>
          <w:ilvl w:val="2"/>
          <w:numId w:val="20"/>
        </w:numPr>
      </w:pPr>
      <w:r>
        <w:t xml:space="preserve">Реализована система управления подписками на основе платформы </w:t>
      </w:r>
      <w:proofErr w:type="spellStart"/>
      <w:r>
        <w:t>Stripe</w:t>
      </w:r>
      <w:proofErr w:type="spellEnd"/>
      <w:r>
        <w:t>, позволяющая гибко контролировать доступ к функциональности приложения.</w:t>
      </w:r>
    </w:p>
    <w:p w14:paraId="3437C4DE" w14:textId="37CFBF22" w:rsidR="00070924" w:rsidRPr="009123A5" w:rsidRDefault="00070924" w:rsidP="00070924">
      <w:pPr>
        <w:pStyle w:val="TextDefault"/>
      </w:pPr>
      <w:r>
        <w:t>Разработанное приложение представляет собой значимый шаг в создании интегрированных решений для цифрового искусства. Оно объединяет передовые технологии и открывает новые возможности для взаимодействия зрителей и художников, способствуя популяризации цифрового искусства и расширяя его границы в виртуальной среде.</w:t>
      </w:r>
    </w:p>
    <w:p w14:paraId="2A48C731" w14:textId="77777777" w:rsidR="004D7E55" w:rsidRDefault="004D7E55">
      <w:pPr>
        <w:ind w:firstLine="0"/>
        <w:rPr>
          <w:rFonts w:eastAsiaTheme="majorEastAsia" w:cstheme="majorBidi"/>
          <w:b/>
          <w:color w:val="000000" w:themeColor="text1"/>
          <w:szCs w:val="28"/>
          <w:lang w:val="ru-RU"/>
        </w:rPr>
      </w:pPr>
      <w:r w:rsidRPr="00B70762">
        <w:rPr>
          <w:lang w:val="ru-RU"/>
        </w:rPr>
        <w:br w:type="page"/>
      </w:r>
    </w:p>
    <w:p w14:paraId="461452D9" w14:textId="351CBB43" w:rsidR="009D1DB3" w:rsidRDefault="009D1DB3" w:rsidP="009D1DB3">
      <w:pPr>
        <w:pStyle w:val="HeaderDefault"/>
      </w:pPr>
      <w:bookmarkStart w:id="28" w:name="_Toc227887518"/>
      <w:r w:rsidRPr="009D1DB3">
        <w:lastRenderedPageBreak/>
        <w:t>СПИСОК ИСПОЛЬЗОВАННЫХ ИСТОЧНИКОВ</w:t>
      </w:r>
      <w:bookmarkEnd w:id="28"/>
    </w:p>
    <w:p w14:paraId="08F0181C" w14:textId="5F9AC703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RFC 6749. «The 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OAuth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2.0 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Authorization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Framework» [Электронный ресурс] ‒ URL: </w:t>
      </w:r>
      <w:hyperlink r:id="rId30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https://datatracker.ietf.org/doc/html/rfc6749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05.10.2025 - 06.02.2026).</w:t>
      </w:r>
    </w:p>
    <w:p w14:paraId="7DD9A73C" w14:textId="390E7C7E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RFC 6750. «The OAuth 2.0 Authorization Framework: Bearer Token Usage»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31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https://datatracker.ietf.org/doc/html/rfc6750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05.10.2025 - 06.02.2026).</w:t>
      </w:r>
    </w:p>
    <w:p w14:paraId="21F1AA6D" w14:textId="2C89AD05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RFC 7636. «Proof Key for Code Exchange by OAuth Public Clients (PKCE)»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32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https://datatracker.ietf.org/doc/html/rfc7636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05.10.2025 - 06.02.2026).</w:t>
      </w:r>
    </w:p>
    <w:p w14:paraId="4F23D45D" w14:textId="220BFAD0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</w:rPr>
        <w:t>RFC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8252. «</w:t>
      </w:r>
      <w:r w:rsidRPr="00B11E2F">
        <w:rPr>
          <w:rFonts w:eastAsia="Times New Roman" w:cs="Times New Roman"/>
          <w:color w:val="000000" w:themeColor="text1"/>
          <w:szCs w:val="28"/>
        </w:rPr>
        <w:t>OAuth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2.0 </w:t>
      </w:r>
      <w:r w:rsidRPr="00B11E2F">
        <w:rPr>
          <w:rFonts w:eastAsia="Times New Roman" w:cs="Times New Roman"/>
          <w:color w:val="000000" w:themeColor="text1"/>
          <w:szCs w:val="28"/>
        </w:rPr>
        <w:t>for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</w:rPr>
        <w:t>Native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</w:rPr>
        <w:t>Apps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» [Электронный ресурс] ‒ </w:t>
      </w:r>
      <w:r w:rsidRPr="00B11E2F">
        <w:rPr>
          <w:rFonts w:eastAsia="Times New Roman" w:cs="Times New Roman"/>
          <w:color w:val="000000" w:themeColor="text1"/>
          <w:szCs w:val="28"/>
        </w:rPr>
        <w:t>URL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: </w:t>
      </w:r>
      <w:hyperlink r:id="rId33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://</w:t>
        </w:r>
        <w:proofErr w:type="spellStart"/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datatracker</w:t>
        </w:r>
        <w:proofErr w:type="spellEnd"/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.</w:t>
        </w:r>
        <w:proofErr w:type="spellStart"/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ietf</w:t>
        </w:r>
        <w:proofErr w:type="spellEnd"/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.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org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/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doc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/</w:t>
        </w:r>
        <w:proofErr w:type="spellStart"/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rfc</w:t>
        </w:r>
        <w:proofErr w:type="spellEnd"/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8252/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05.10.2025 - 06.02.2026).</w:t>
      </w:r>
    </w:p>
    <w:p w14:paraId="2C96D98A" w14:textId="1639DC7F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</w:rPr>
        <w:t>RFC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7009. «</w:t>
      </w:r>
      <w:r w:rsidRPr="00B11E2F">
        <w:rPr>
          <w:rFonts w:eastAsia="Times New Roman" w:cs="Times New Roman"/>
          <w:color w:val="000000" w:themeColor="text1"/>
          <w:szCs w:val="28"/>
        </w:rPr>
        <w:t>OAuth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2.0 </w:t>
      </w:r>
      <w:r w:rsidRPr="00B11E2F">
        <w:rPr>
          <w:rFonts w:eastAsia="Times New Roman" w:cs="Times New Roman"/>
          <w:color w:val="000000" w:themeColor="text1"/>
          <w:szCs w:val="28"/>
        </w:rPr>
        <w:t>Token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</w:rPr>
        <w:t>Revocation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» [Электронный ресурс] ‒ </w:t>
      </w:r>
      <w:r w:rsidRPr="00B11E2F">
        <w:rPr>
          <w:rFonts w:eastAsia="Times New Roman" w:cs="Times New Roman"/>
          <w:color w:val="000000" w:themeColor="text1"/>
          <w:szCs w:val="28"/>
        </w:rPr>
        <w:t>URL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: </w:t>
      </w:r>
      <w:hyperlink r:id="rId34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://</w:t>
        </w:r>
        <w:proofErr w:type="spellStart"/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datatracker</w:t>
        </w:r>
        <w:proofErr w:type="spellEnd"/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.</w:t>
        </w:r>
        <w:proofErr w:type="spellStart"/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ietf</w:t>
        </w:r>
        <w:proofErr w:type="spellEnd"/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.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org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/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doc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/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html</w:t>
        </w:r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/</w:t>
        </w:r>
        <w:proofErr w:type="spellStart"/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rfc</w:t>
        </w:r>
        <w:proofErr w:type="spellEnd"/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7009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05.10.2025 - 06.02.2026).</w:t>
      </w:r>
    </w:p>
    <w:p w14:paraId="3224503C" w14:textId="7D0FE3A1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</w:rPr>
        <w:t xml:space="preserve">OpenID Connect Core 1.0 (Errata Set 2).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«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OpenID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Connect Core 1.0» [Электронный ресурс] ‒ URL: </w:t>
      </w:r>
      <w:hyperlink r:id="rId35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https://openid.net/specs/openid-connect-core-1_0.html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05.10.2025 - 06.02.2026).</w:t>
      </w:r>
    </w:p>
    <w:p w14:paraId="3626E41D" w14:textId="4573DC07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</w:rPr>
        <w:t xml:space="preserve">OpenID Connect Discovery 1.0 (Errata Set 2).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«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OpenID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Connect Discovery 1.0» [Электронный ресурс] ‒ URL: </w:t>
      </w:r>
      <w:hyperlink r:id="rId36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https://openid.net/specs/openid-connect-discovery-1_0.html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05.10.2025 - 06.02.2026).</w:t>
      </w:r>
    </w:p>
    <w:p w14:paraId="0D0A0FF8" w14:textId="34F7A80B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RFC 7519. «JSON Web 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Token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(JWT)» [Электронный ресурс] ‒ URL: </w:t>
      </w:r>
      <w:hyperlink r:id="rId37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https://datatracker.ietf.org/doc/rfc7519/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05.10.2025 - 06.02.2026).</w:t>
      </w:r>
    </w:p>
    <w:p w14:paraId="561351FE" w14:textId="57C3BC95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RFC 7515. «JSON Web 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Signature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(JWS)» [Электронный ресурс] ‒ URL: </w:t>
      </w:r>
      <w:hyperlink r:id="rId38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https://datatracker.ietf.org/doc/html/rfc7515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05.10.2025 - 06.02.2026).</w:t>
      </w:r>
    </w:p>
    <w:p w14:paraId="3E3D6041" w14:textId="60133A64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OWASP. «Application Security Verification Standard (ASVS)»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39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https://owasp.org/www-project-application-security-verification-standard/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05.10.2025 - 06.02.2026).</w:t>
      </w:r>
    </w:p>
    <w:p w14:paraId="53A2756E" w14:textId="3D42F054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OWASP Cheat Sheet Series. «JSON Web Token for Java Cheat Sheet»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40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https://cheatsheetseries.owasp.org/cheatsheets/JSON_Web_Token_for_Java_Cheat_Sheet.html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05.10.2025 - 06.02.2026).</w:t>
      </w:r>
    </w:p>
    <w:p w14:paraId="1A7FD24F" w14:textId="4E4F1963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NIST. «SP 800-63B: Digital Identity Guidelines: Authentication and Lifecycle Management»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41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https://pages.nist.gov/800-63-3/sp800-63b.html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05.10.2025 - 06.02.2026).</w:t>
      </w:r>
    </w:p>
    <w:p w14:paraId="34B3CFE8" w14:textId="44D6ACD0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NIST CSRC. «SP 800-63B (Update 2): Digital Identity Guidelines: Authentication and Lifecycle Management»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42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https://csrc.nist.gov/pubs/sp/800/63/b/upd2/final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05.10.2025 - 06.02.2026).</w:t>
      </w:r>
    </w:p>
    <w:p w14:paraId="713BBB63" w14:textId="6D43DE27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ORY. «Ory Hydra Documentation (API Reference)»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43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https://www.ory.com/docs/hydra/reference/api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05.10.2025 - 06.02.2026).</w:t>
      </w:r>
    </w:p>
    <w:p w14:paraId="1B90C971" w14:textId="7B230002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>ORY. «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Ory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Keto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(репозиторий проекта)» [Электронный ресурс] ‒ URL: </w:t>
      </w:r>
      <w:hyperlink r:id="rId44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https://github.com/ory/keto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05.10.2025 - 06.02.2026).</w:t>
      </w:r>
    </w:p>
    <w:p w14:paraId="1C8CACED" w14:textId="3D29EAE3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Keycloak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>. «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Documentation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» [Электронный ресурс] ‒ URL: </w:t>
      </w:r>
      <w:hyperlink r:id="rId45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https://www.keycloak.org/documentation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05.10.2025 - 06.02.2026).</w:t>
      </w:r>
    </w:p>
    <w:p w14:paraId="5BD2AE67" w14:textId="5B4543EA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Auth0. «Auth0 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Docs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» [Электронный ресурс] ‒ URL: </w:t>
      </w:r>
      <w:hyperlink r:id="rId46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https://auth0.com/docs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05.10.2025 - 06.02.2026).</w:t>
      </w:r>
    </w:p>
    <w:p w14:paraId="3C798900" w14:textId="434D79A5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>Auth0. «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Authentication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API» [Электронный ресурс] ‒ URL: </w:t>
      </w:r>
      <w:hyperlink r:id="rId47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https://auth0.com/docs/api/authentication/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05.10.2025 - 06.02.2026).</w:t>
      </w:r>
    </w:p>
    <w:p w14:paraId="1D8987D7" w14:textId="36D304E4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</w:rPr>
      </w:pPr>
      <w:r w:rsidRPr="00B11E2F">
        <w:rPr>
          <w:rFonts w:eastAsia="Times New Roman" w:cs="Times New Roman"/>
          <w:color w:val="000000" w:themeColor="text1"/>
          <w:szCs w:val="28"/>
        </w:rPr>
        <w:t>Firebase. «Firebase Authentication Documentation» [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Электронный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ресурс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] ‒ URL: </w:t>
      </w:r>
      <w:hyperlink r:id="rId48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</w:rPr>
          <w:t>https://firebase.google.com/docs/auth</w:t>
        </w:r>
      </w:hyperlink>
      <w:r w:rsidRPr="00B11E2F">
        <w:rPr>
          <w:rFonts w:eastAsia="Times New Roman" w:cs="Times New Roman"/>
          <w:color w:val="000000" w:themeColor="text1"/>
          <w:szCs w:val="28"/>
        </w:rPr>
        <w:t xml:space="preserve"> (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дата</w:t>
      </w:r>
      <w:r w:rsidRPr="00B11E2F">
        <w:rPr>
          <w:rFonts w:eastAsia="Times New Roman" w:cs="Times New Roman"/>
          <w:color w:val="000000" w:themeColor="text1"/>
          <w:szCs w:val="28"/>
        </w:rPr>
        <w:t xml:space="preserve"> </w:t>
      </w:r>
      <w:r w:rsidRPr="00B11E2F">
        <w:rPr>
          <w:rFonts w:eastAsia="Times New Roman" w:cs="Times New Roman"/>
          <w:color w:val="000000" w:themeColor="text1"/>
          <w:szCs w:val="28"/>
          <w:lang w:val="ru-RU"/>
        </w:rPr>
        <w:t>обращения</w:t>
      </w:r>
      <w:r w:rsidRPr="00B11E2F">
        <w:rPr>
          <w:rFonts w:eastAsia="Times New Roman" w:cs="Times New Roman"/>
          <w:color w:val="000000" w:themeColor="text1"/>
          <w:szCs w:val="28"/>
        </w:rPr>
        <w:t>: 05.10.2025 - 06.02.2026).</w:t>
      </w:r>
    </w:p>
    <w:p w14:paraId="402CF77B" w14:textId="3FB69B97" w:rsidR="00B11E2F" w:rsidRPr="00B11E2F" w:rsidRDefault="00B11E2F" w:rsidP="00B11E2F">
      <w:pPr>
        <w:pStyle w:val="a3"/>
        <w:numPr>
          <w:ilvl w:val="0"/>
          <w:numId w:val="40"/>
        </w:numPr>
        <w:rPr>
          <w:rFonts w:eastAsia="Times New Roman" w:cs="Times New Roman"/>
          <w:color w:val="000000" w:themeColor="text1"/>
          <w:szCs w:val="28"/>
          <w:lang w:val="ru-RU"/>
        </w:rPr>
      </w:pPr>
      <w:r w:rsidRPr="00B11E2F">
        <w:rPr>
          <w:rFonts w:eastAsia="Times New Roman" w:cs="Times New Roman"/>
          <w:color w:val="000000" w:themeColor="text1"/>
          <w:szCs w:val="28"/>
          <w:lang w:val="ru-RU"/>
        </w:rPr>
        <w:t>OAuth.net. «</w:t>
      </w:r>
      <w:proofErr w:type="spellStart"/>
      <w:r w:rsidRPr="00B11E2F">
        <w:rPr>
          <w:rFonts w:eastAsia="Times New Roman" w:cs="Times New Roman"/>
          <w:color w:val="000000" w:themeColor="text1"/>
          <w:szCs w:val="28"/>
          <w:lang w:val="ru-RU"/>
        </w:rPr>
        <w:t>OAuth</w:t>
      </w:r>
      <w:proofErr w:type="spellEnd"/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2.0» [Электронный ресурс] ‒ URL: </w:t>
      </w:r>
      <w:hyperlink r:id="rId49" w:tgtFrame="_new" w:history="1">
        <w:r w:rsidRPr="00B11E2F">
          <w:rPr>
            <w:rStyle w:val="aa"/>
            <w:rFonts w:eastAsia="Times New Roman" w:cs="Times New Roman"/>
            <w:color w:val="000000" w:themeColor="text1"/>
            <w:szCs w:val="28"/>
            <w:lang w:val="ru-RU"/>
          </w:rPr>
          <w:t>https://oauth.net/2/</w:t>
        </w:r>
      </w:hyperlink>
      <w:r w:rsidRPr="00B11E2F">
        <w:rPr>
          <w:rFonts w:eastAsia="Times New Roman" w:cs="Times New Roman"/>
          <w:color w:val="000000" w:themeColor="text1"/>
          <w:szCs w:val="28"/>
          <w:lang w:val="ru-RU"/>
        </w:rPr>
        <w:t xml:space="preserve"> (дата обращения: 05.10.2025 - 06.02.2026).</w:t>
      </w:r>
    </w:p>
    <w:p w14:paraId="59953104" w14:textId="77777777" w:rsidR="000F6357" w:rsidRPr="00574B2B" w:rsidRDefault="000F6357">
      <w:pPr>
        <w:ind w:firstLine="0"/>
        <w:rPr>
          <w:rFonts w:eastAsiaTheme="majorEastAsia" w:cstheme="majorBidi"/>
          <w:b/>
          <w:color w:val="000000" w:themeColor="text1"/>
          <w:szCs w:val="28"/>
          <w:lang w:val="ru-RU"/>
        </w:rPr>
      </w:pPr>
      <w:r w:rsidRPr="00574B2B">
        <w:rPr>
          <w:color w:val="000000" w:themeColor="text1"/>
          <w:lang w:val="ru-RU"/>
        </w:rPr>
        <w:br w:type="page"/>
      </w:r>
    </w:p>
    <w:p w14:paraId="3D748935" w14:textId="35A18299" w:rsidR="00E973A6" w:rsidRDefault="00253C5E" w:rsidP="00253C5E">
      <w:pPr>
        <w:pStyle w:val="HeaderDefault"/>
      </w:pPr>
      <w:bookmarkStart w:id="29" w:name="_Toc227887519"/>
      <w:r>
        <w:lastRenderedPageBreak/>
        <w:t xml:space="preserve">ПРИЛОЖЕНИЕ А. </w:t>
      </w:r>
      <w:r w:rsidRPr="00253C5E">
        <w:t>Графическая часть выпускной квалификационной работы</w:t>
      </w:r>
      <w:bookmarkEnd w:id="29"/>
    </w:p>
    <w:p w14:paraId="101BF656" w14:textId="47F70A82" w:rsidR="00CC43D9" w:rsidRPr="006D5CC2" w:rsidRDefault="00CC43D9" w:rsidP="00CC43D9">
      <w:pPr>
        <w:pStyle w:val="TextDefault"/>
      </w:pPr>
      <w:r>
        <w:t>В графическую часть выпускной квалификационной работы входят 14 слайдов</w:t>
      </w:r>
      <w:r w:rsidR="006D5CC2" w:rsidRPr="006D5CC2">
        <w:t>:</w:t>
      </w:r>
    </w:p>
    <w:p w14:paraId="51FD439D" w14:textId="695A07E9" w:rsidR="00CC43D9" w:rsidRDefault="00CC43D9" w:rsidP="00CC43D9">
      <w:pPr>
        <w:pStyle w:val="TextDefault"/>
        <w:numPr>
          <w:ilvl w:val="0"/>
          <w:numId w:val="34"/>
        </w:numPr>
      </w:pPr>
      <w:r>
        <w:t>Тема ВКР</w:t>
      </w:r>
      <w:r>
        <w:rPr>
          <w:lang w:val="en-US"/>
        </w:rPr>
        <w:t>;</w:t>
      </w:r>
    </w:p>
    <w:p w14:paraId="350F7E40" w14:textId="3DEE69C9" w:rsidR="00CC43D9" w:rsidRDefault="00CC43D9" w:rsidP="00CC43D9">
      <w:pPr>
        <w:pStyle w:val="TextDefault"/>
        <w:numPr>
          <w:ilvl w:val="0"/>
          <w:numId w:val="34"/>
        </w:numPr>
      </w:pPr>
      <w:r>
        <w:t>Определения</w:t>
      </w:r>
      <w:r>
        <w:rPr>
          <w:lang w:val="en-US"/>
        </w:rPr>
        <w:t>;</w:t>
      </w:r>
    </w:p>
    <w:p w14:paraId="0CA4B44F" w14:textId="7E5D0C52" w:rsidR="00CC43D9" w:rsidRDefault="00CC43D9" w:rsidP="00CC43D9">
      <w:pPr>
        <w:pStyle w:val="TextDefault"/>
        <w:numPr>
          <w:ilvl w:val="0"/>
          <w:numId w:val="34"/>
        </w:numPr>
      </w:pPr>
      <w:r>
        <w:t>Актуальность работы</w:t>
      </w:r>
      <w:r>
        <w:rPr>
          <w:lang w:val="en-US"/>
        </w:rPr>
        <w:t>;</w:t>
      </w:r>
    </w:p>
    <w:p w14:paraId="1FADFB6A" w14:textId="12C3A032" w:rsidR="00CC43D9" w:rsidRDefault="00CC43D9" w:rsidP="00CC43D9">
      <w:pPr>
        <w:pStyle w:val="TextDefault"/>
        <w:numPr>
          <w:ilvl w:val="0"/>
          <w:numId w:val="34"/>
        </w:numPr>
      </w:pPr>
      <w:r>
        <w:t>Постановка задачи</w:t>
      </w:r>
      <w:r>
        <w:rPr>
          <w:lang w:val="en-US"/>
        </w:rPr>
        <w:t>;</w:t>
      </w:r>
    </w:p>
    <w:p w14:paraId="0DCD7C4C" w14:textId="75E56172" w:rsidR="00CC43D9" w:rsidRDefault="00CC43D9" w:rsidP="00CC43D9">
      <w:pPr>
        <w:pStyle w:val="TextDefault"/>
        <w:numPr>
          <w:ilvl w:val="0"/>
          <w:numId w:val="34"/>
        </w:numPr>
      </w:pPr>
      <w:r>
        <w:t>Структура проекта</w:t>
      </w:r>
      <w:r>
        <w:rPr>
          <w:lang w:val="en-US"/>
        </w:rPr>
        <w:t>;</w:t>
      </w:r>
    </w:p>
    <w:p w14:paraId="260F2BE9" w14:textId="7BD856F5" w:rsidR="00CC43D9" w:rsidRDefault="00CC43D9" w:rsidP="00CC43D9">
      <w:pPr>
        <w:pStyle w:val="TextDefault"/>
        <w:numPr>
          <w:ilvl w:val="0"/>
          <w:numId w:val="34"/>
        </w:numPr>
      </w:pPr>
      <w:r>
        <w:t>Механизмы авторизации</w:t>
      </w:r>
      <w:r>
        <w:rPr>
          <w:lang w:val="en-US"/>
        </w:rPr>
        <w:t>;</w:t>
      </w:r>
    </w:p>
    <w:p w14:paraId="7092DF22" w14:textId="00FAD4D2" w:rsidR="00CC43D9" w:rsidRDefault="008B15BD" w:rsidP="00CC43D9">
      <w:pPr>
        <w:pStyle w:val="TextDefault"/>
        <w:numPr>
          <w:ilvl w:val="0"/>
          <w:numId w:val="34"/>
        </w:numPr>
      </w:pPr>
      <w:r>
        <w:t>Реализация авторизации</w:t>
      </w:r>
      <w:r w:rsidR="00CC43D9">
        <w:rPr>
          <w:lang w:val="en-US"/>
        </w:rPr>
        <w:t>;</w:t>
      </w:r>
    </w:p>
    <w:p w14:paraId="64EAAE60" w14:textId="78E7B73E" w:rsidR="00CC43D9" w:rsidRDefault="008B15BD" w:rsidP="00CC43D9">
      <w:pPr>
        <w:pStyle w:val="TextDefault"/>
        <w:numPr>
          <w:ilvl w:val="0"/>
          <w:numId w:val="34"/>
        </w:numPr>
      </w:pPr>
      <w:r>
        <w:t>Структура урока</w:t>
      </w:r>
      <w:r w:rsidR="00CC43D9">
        <w:rPr>
          <w:lang w:val="en-US"/>
        </w:rPr>
        <w:t>;</w:t>
      </w:r>
    </w:p>
    <w:p w14:paraId="7F9CEB24" w14:textId="6C50419E" w:rsidR="00CC43D9" w:rsidRDefault="008B15BD" w:rsidP="00CC43D9">
      <w:pPr>
        <w:pStyle w:val="TextDefault"/>
        <w:numPr>
          <w:ilvl w:val="0"/>
          <w:numId w:val="34"/>
        </w:numPr>
      </w:pPr>
      <w:r>
        <w:t>Представление формул</w:t>
      </w:r>
      <w:r w:rsidR="00CC43D9">
        <w:rPr>
          <w:lang w:val="en-US"/>
        </w:rPr>
        <w:t>;</w:t>
      </w:r>
    </w:p>
    <w:p w14:paraId="6DCF4A17" w14:textId="4BE2D06B" w:rsidR="00CC43D9" w:rsidRDefault="008B15BD" w:rsidP="00CC43D9">
      <w:pPr>
        <w:pStyle w:val="TextDefault"/>
        <w:numPr>
          <w:ilvl w:val="0"/>
          <w:numId w:val="34"/>
        </w:numPr>
      </w:pPr>
      <w:r>
        <w:t>Ролевая модель</w:t>
      </w:r>
      <w:r w:rsidR="00CC43D9">
        <w:rPr>
          <w:lang w:val="en-US"/>
        </w:rPr>
        <w:t>;</w:t>
      </w:r>
    </w:p>
    <w:p w14:paraId="69DAF4B5" w14:textId="308214E7" w:rsidR="00CC43D9" w:rsidRDefault="008B15BD" w:rsidP="00CC43D9">
      <w:pPr>
        <w:pStyle w:val="TextDefault"/>
        <w:numPr>
          <w:ilvl w:val="0"/>
          <w:numId w:val="34"/>
        </w:numPr>
      </w:pPr>
      <w:r>
        <w:t>Видеоплеер</w:t>
      </w:r>
      <w:r w:rsidR="00CC43D9" w:rsidRPr="00CC43D9">
        <w:t>;</w:t>
      </w:r>
    </w:p>
    <w:p w14:paraId="1654DC66" w14:textId="13573C30" w:rsidR="00CC43D9" w:rsidRDefault="008B15BD" w:rsidP="00CC43D9">
      <w:pPr>
        <w:pStyle w:val="TextDefault"/>
        <w:numPr>
          <w:ilvl w:val="0"/>
          <w:numId w:val="34"/>
        </w:numPr>
      </w:pPr>
      <w:r>
        <w:t>Кодеки</w:t>
      </w:r>
      <w:r w:rsidR="00CC43D9">
        <w:rPr>
          <w:lang w:val="en-US"/>
        </w:rPr>
        <w:t>;</w:t>
      </w:r>
    </w:p>
    <w:p w14:paraId="4E819EA6" w14:textId="64BF4E5D" w:rsidR="00CC43D9" w:rsidRDefault="008B15BD" w:rsidP="00CC43D9">
      <w:pPr>
        <w:pStyle w:val="TextDefault"/>
        <w:numPr>
          <w:ilvl w:val="0"/>
          <w:numId w:val="34"/>
        </w:numPr>
      </w:pPr>
      <w:r>
        <w:t>Демонстрация работы</w:t>
      </w:r>
      <w:r w:rsidR="00CC43D9">
        <w:rPr>
          <w:lang w:val="en-US"/>
        </w:rPr>
        <w:t>;</w:t>
      </w:r>
    </w:p>
    <w:p w14:paraId="522E7988" w14:textId="0EDBE2CA" w:rsidR="00CC43D9" w:rsidRDefault="00CC43D9" w:rsidP="00CC43D9">
      <w:pPr>
        <w:pStyle w:val="TextDefault"/>
        <w:numPr>
          <w:ilvl w:val="0"/>
          <w:numId w:val="34"/>
        </w:numPr>
      </w:pPr>
      <w:r>
        <w:t>Заключение.</w:t>
      </w:r>
    </w:p>
    <w:p w14:paraId="4377949A" w14:textId="77777777" w:rsidR="007E4467" w:rsidRDefault="0028055A">
      <w:pPr>
        <w:ind w:firstLine="0"/>
        <w:sectPr w:rsidR="007E4467" w:rsidSect="004730F0">
          <w:pgSz w:w="11906" w:h="16838" w:code="9"/>
          <w:pgMar w:top="1134" w:right="567" w:bottom="1134" w:left="1701" w:header="709" w:footer="709" w:gutter="0"/>
          <w:pgNumType w:start="8"/>
          <w:cols w:space="720"/>
          <w:docGrid w:linePitch="381"/>
        </w:sectPr>
      </w:pPr>
      <w:r>
        <w:br w:type="page"/>
      </w:r>
    </w:p>
    <w:p w14:paraId="20040740" w14:textId="1DDE0876" w:rsidR="0028055A" w:rsidRDefault="0028055A" w:rsidP="0028055A">
      <w:pPr>
        <w:pStyle w:val="TextDefault"/>
        <w:ind w:firstLine="0"/>
      </w:pPr>
    </w:p>
    <w:p w14:paraId="1848724F" w14:textId="60B51470" w:rsidR="0028055A" w:rsidRDefault="0028055A" w:rsidP="0028055A">
      <w:pPr>
        <w:pStyle w:val="TextDefault"/>
        <w:ind w:firstLine="0"/>
      </w:pPr>
    </w:p>
    <w:p w14:paraId="1F9B9F9D" w14:textId="06D6277A" w:rsidR="009946E5" w:rsidRDefault="009946E5" w:rsidP="0028055A">
      <w:pPr>
        <w:pStyle w:val="TextDefault"/>
        <w:ind w:firstLine="0"/>
      </w:pPr>
    </w:p>
    <w:p w14:paraId="60421894" w14:textId="02C62716" w:rsidR="009946E5" w:rsidRDefault="009946E5" w:rsidP="0028055A">
      <w:pPr>
        <w:pStyle w:val="TextDefault"/>
        <w:ind w:firstLine="0"/>
      </w:pPr>
    </w:p>
    <w:p w14:paraId="5F827B39" w14:textId="33D162C0" w:rsidR="00233F22" w:rsidRDefault="00233F22" w:rsidP="0028055A">
      <w:pPr>
        <w:pStyle w:val="TextDefault"/>
        <w:ind w:firstLine="0"/>
      </w:pPr>
    </w:p>
    <w:p w14:paraId="150046B0" w14:textId="49754B2A" w:rsidR="00233F22" w:rsidRDefault="00233F22" w:rsidP="0028055A">
      <w:pPr>
        <w:pStyle w:val="TextDefault"/>
        <w:ind w:firstLine="0"/>
      </w:pPr>
    </w:p>
    <w:p w14:paraId="71662B3E" w14:textId="737ACF72" w:rsidR="00233F22" w:rsidRDefault="00233F22" w:rsidP="0028055A">
      <w:pPr>
        <w:pStyle w:val="TextDefault"/>
        <w:ind w:firstLine="0"/>
      </w:pPr>
    </w:p>
    <w:p w14:paraId="4A3520E8" w14:textId="24CD4FCA" w:rsidR="00233F22" w:rsidRDefault="00233F22" w:rsidP="0028055A">
      <w:pPr>
        <w:pStyle w:val="TextDefault"/>
        <w:ind w:firstLine="0"/>
      </w:pPr>
    </w:p>
    <w:p w14:paraId="6CE4FD4F" w14:textId="52626BC5" w:rsidR="002047AF" w:rsidRDefault="002047AF" w:rsidP="0028055A">
      <w:pPr>
        <w:pStyle w:val="TextDefault"/>
        <w:ind w:firstLine="0"/>
      </w:pPr>
    </w:p>
    <w:p w14:paraId="4BC1ED00" w14:textId="6FB01D56" w:rsidR="00C7248E" w:rsidRDefault="00C7248E" w:rsidP="0028055A">
      <w:pPr>
        <w:pStyle w:val="TextDefault"/>
        <w:ind w:firstLine="0"/>
      </w:pPr>
    </w:p>
    <w:p w14:paraId="71004969" w14:textId="016736DB" w:rsidR="00C7248E" w:rsidRDefault="00C7248E" w:rsidP="0028055A">
      <w:pPr>
        <w:pStyle w:val="TextDefault"/>
        <w:ind w:firstLine="0"/>
      </w:pPr>
    </w:p>
    <w:p w14:paraId="7C5B1484" w14:textId="717DC7CF" w:rsidR="00F06041" w:rsidRDefault="00F06041" w:rsidP="0028055A">
      <w:pPr>
        <w:pStyle w:val="TextDefault"/>
        <w:ind w:firstLine="0"/>
      </w:pPr>
    </w:p>
    <w:p w14:paraId="4DAED51C" w14:textId="3C5A5BBA" w:rsidR="00A737AF" w:rsidRDefault="00A737AF" w:rsidP="0028055A">
      <w:pPr>
        <w:pStyle w:val="TextDefault"/>
        <w:ind w:firstLine="0"/>
      </w:pPr>
    </w:p>
    <w:p w14:paraId="3AEA53AD" w14:textId="695D5387" w:rsidR="00A737AF" w:rsidRPr="00C3470F" w:rsidRDefault="00A737AF" w:rsidP="0028055A">
      <w:pPr>
        <w:pStyle w:val="TextDefault"/>
        <w:ind w:firstLine="0"/>
      </w:pPr>
    </w:p>
    <w:sectPr w:rsidR="00A737AF" w:rsidRPr="00C3470F" w:rsidSect="004730F0">
      <w:footerReference w:type="default" r:id="rId50"/>
      <w:pgSz w:w="11906" w:h="16838" w:code="9"/>
      <w:pgMar w:top="1134" w:right="567" w:bottom="1134" w:left="1701" w:header="709" w:footer="709" w:gutter="0"/>
      <w:pgNumType w:start="8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FCEAF" w14:textId="77777777" w:rsidR="00B2431D" w:rsidRDefault="00B2431D" w:rsidP="00BF6AAD">
      <w:pPr>
        <w:spacing w:after="0" w:line="240" w:lineRule="auto"/>
      </w:pPr>
      <w:r>
        <w:separator/>
      </w:r>
    </w:p>
  </w:endnote>
  <w:endnote w:type="continuationSeparator" w:id="0">
    <w:p w14:paraId="41377829" w14:textId="77777777" w:rsidR="00B2431D" w:rsidRDefault="00B2431D" w:rsidP="00BF6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2E29B" w14:textId="7013D448" w:rsidR="00D30D66" w:rsidRDefault="00D30D66" w:rsidP="00A02790">
    <w:pPr>
      <w:pStyle w:val="a8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58922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0DA5E4" w14:textId="4F12D6B5" w:rsidR="0037649F" w:rsidRPr="0037649F" w:rsidRDefault="004730F0" w:rsidP="004730F0">
        <w:pPr>
          <w:pStyle w:val="a8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68503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9DEE9A" w14:textId="77777777" w:rsidR="00A02790" w:rsidRDefault="00A02790" w:rsidP="00D52621">
        <w:pPr>
          <w:pStyle w:val="a8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562033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78FDFDB" w14:textId="058B8C3C" w:rsidR="007E4467" w:rsidRPr="0037649F" w:rsidRDefault="00000000" w:rsidP="004730F0">
        <w:pPr>
          <w:pStyle w:val="a8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96479" w14:textId="77777777" w:rsidR="00B2431D" w:rsidRDefault="00B2431D" w:rsidP="00BF6AAD">
      <w:pPr>
        <w:spacing w:after="0" w:line="240" w:lineRule="auto"/>
      </w:pPr>
      <w:r>
        <w:separator/>
      </w:r>
    </w:p>
  </w:footnote>
  <w:footnote w:type="continuationSeparator" w:id="0">
    <w:p w14:paraId="38A77981" w14:textId="77777777" w:rsidR="00B2431D" w:rsidRDefault="00B2431D" w:rsidP="00BF6A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145F8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>Министерство науки и высшего образования Российской Федерации</w:t>
    </w:r>
  </w:p>
  <w:p w14:paraId="3BC61DA0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</w:p>
  <w:p w14:paraId="3A6B5792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 xml:space="preserve">Федеральное государственное </w:t>
    </w:r>
    <w:r>
      <w:rPr>
        <w:b/>
        <w:sz w:val="20"/>
        <w:lang w:val="ru-RU"/>
      </w:rPr>
      <w:t>автономное</w:t>
    </w:r>
    <w:r w:rsidRPr="00E663BB">
      <w:rPr>
        <w:b/>
        <w:sz w:val="20"/>
        <w:lang w:val="ru-RU"/>
      </w:rPr>
      <w:t xml:space="preserve"> образовательное учреждение высшего образования</w:t>
    </w:r>
  </w:p>
  <w:p w14:paraId="430B4AB7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 xml:space="preserve">«Московский государственный технический университет имени Н.Э. Баумана </w:t>
    </w:r>
  </w:p>
  <w:p w14:paraId="233E1DAF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>(национальный исследовательский университет)»</w:t>
    </w:r>
  </w:p>
  <w:p w14:paraId="210575D4" w14:textId="77777777" w:rsidR="00C6499F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 xml:space="preserve">(МГТУ им. </w:t>
    </w:r>
    <w:r w:rsidRPr="002E0059">
      <w:rPr>
        <w:b/>
        <w:sz w:val="20"/>
        <w:lang w:val="ru-RU"/>
      </w:rPr>
      <w:t>Н.Э. Баумана)</w:t>
    </w:r>
  </w:p>
  <w:p w14:paraId="698602C8" w14:textId="77777777" w:rsidR="00C6499F" w:rsidRPr="002E0059" w:rsidRDefault="00C6499F" w:rsidP="00C6499F">
    <w:pPr>
      <w:pBdr>
        <w:bottom w:val="threeDEngrave" w:sz="12" w:space="1" w:color="auto"/>
      </w:pBdr>
      <w:spacing w:after="0" w:line="240" w:lineRule="auto"/>
      <w:jc w:val="center"/>
      <w:rPr>
        <w:b/>
        <w:sz w:val="20"/>
        <w:lang w:val="ru-RU"/>
      </w:rPr>
    </w:pPr>
  </w:p>
  <w:p w14:paraId="4B301C5E" w14:textId="77777777" w:rsidR="00CA7F6E" w:rsidRDefault="00CA7F6E" w:rsidP="00C6499F">
    <w:pPr>
      <w:pStyle w:val="a6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C4CE5" w14:textId="77777777" w:rsidR="00A03A36" w:rsidRDefault="00A03A36" w:rsidP="00A03A36">
    <w:pPr>
      <w:pStyle w:val="a6"/>
      <w:ind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6A666" w14:textId="77777777" w:rsidR="00B11E2F" w:rsidRDefault="00B11E2F" w:rsidP="00C6499F">
    <w:pPr>
      <w:pStyle w:val="a6"/>
      <w:ind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007B3" w14:textId="77777777" w:rsidR="004730F0" w:rsidRDefault="004730F0" w:rsidP="00C6499F">
    <w:pPr>
      <w:pStyle w:val="a6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singleLevel"/>
    <w:tmpl w:val="00000003"/>
    <w:name w:val="WW8Num13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1" w15:restartNumberingAfterBreak="0">
    <w:nsid w:val="069F38B7"/>
    <w:multiLevelType w:val="multilevel"/>
    <w:tmpl w:val="CF10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7CC5593"/>
    <w:multiLevelType w:val="hybridMultilevel"/>
    <w:tmpl w:val="22103582"/>
    <w:lvl w:ilvl="0" w:tplc="34D432D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73A96"/>
    <w:multiLevelType w:val="multilevel"/>
    <w:tmpl w:val="A3A0C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5C698D"/>
    <w:multiLevelType w:val="hybridMultilevel"/>
    <w:tmpl w:val="12BABF2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262A50"/>
    <w:multiLevelType w:val="hybridMultilevel"/>
    <w:tmpl w:val="E31E8C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3A7149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78C1542"/>
    <w:multiLevelType w:val="hybridMultilevel"/>
    <w:tmpl w:val="58BCBD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9480F74"/>
    <w:multiLevelType w:val="hybridMultilevel"/>
    <w:tmpl w:val="EDE05CD0"/>
    <w:lvl w:ilvl="0" w:tplc="69704B1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B71D0B"/>
    <w:multiLevelType w:val="multilevel"/>
    <w:tmpl w:val="27AC41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1.1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148773B"/>
    <w:multiLevelType w:val="hybridMultilevel"/>
    <w:tmpl w:val="AF304A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58632F5"/>
    <w:multiLevelType w:val="hybridMultilevel"/>
    <w:tmpl w:val="44609BD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7923515"/>
    <w:multiLevelType w:val="hybridMultilevel"/>
    <w:tmpl w:val="5B96EB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C515CEA"/>
    <w:multiLevelType w:val="hybridMultilevel"/>
    <w:tmpl w:val="A7F886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CBF513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DD1AE0"/>
    <w:multiLevelType w:val="hybridMultilevel"/>
    <w:tmpl w:val="4DA065F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9412440"/>
    <w:multiLevelType w:val="multilevel"/>
    <w:tmpl w:val="23083E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3C2B0046"/>
    <w:multiLevelType w:val="hybridMultilevel"/>
    <w:tmpl w:val="400C611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4E2E23"/>
    <w:multiLevelType w:val="hybridMultilevel"/>
    <w:tmpl w:val="18CA5A02"/>
    <w:lvl w:ilvl="0" w:tplc="040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184184B"/>
    <w:multiLevelType w:val="hybridMultilevel"/>
    <w:tmpl w:val="4E0813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F4F7F"/>
    <w:multiLevelType w:val="hybridMultilevel"/>
    <w:tmpl w:val="090EBC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70F3DD0"/>
    <w:multiLevelType w:val="multilevel"/>
    <w:tmpl w:val="19F2E14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830C8E"/>
    <w:multiLevelType w:val="hybridMultilevel"/>
    <w:tmpl w:val="04BC1FD0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A404EBF"/>
    <w:multiLevelType w:val="hybridMultilevel"/>
    <w:tmpl w:val="56DCBD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B634D6A"/>
    <w:multiLevelType w:val="hybridMultilevel"/>
    <w:tmpl w:val="314479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4325E9"/>
    <w:multiLevelType w:val="hybridMultilevel"/>
    <w:tmpl w:val="0A40846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97E01D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BE10888"/>
    <w:multiLevelType w:val="hybridMultilevel"/>
    <w:tmpl w:val="B7805B2C"/>
    <w:lvl w:ilvl="0" w:tplc="8A8A386C">
      <w:start w:val="1"/>
      <w:numFmt w:val="decimal"/>
      <w:suff w:val="nothing"/>
      <w:lvlText w:val="%1.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B7112C"/>
    <w:multiLevelType w:val="hybridMultilevel"/>
    <w:tmpl w:val="E8C8CA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610E4B"/>
    <w:multiLevelType w:val="hybridMultilevel"/>
    <w:tmpl w:val="FF14436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90A6C4E"/>
    <w:multiLevelType w:val="multilevel"/>
    <w:tmpl w:val="7E4A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9A7C14"/>
    <w:multiLevelType w:val="hybridMultilevel"/>
    <w:tmpl w:val="ABA6A1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9F950F8"/>
    <w:multiLevelType w:val="hybridMultilevel"/>
    <w:tmpl w:val="E0641A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FD459FC"/>
    <w:multiLevelType w:val="hybridMultilevel"/>
    <w:tmpl w:val="DA9AD6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09B39A0"/>
    <w:multiLevelType w:val="multilevel"/>
    <w:tmpl w:val="74AA3EA6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2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160"/>
      </w:pPr>
      <w:rPr>
        <w:rFonts w:hint="default"/>
      </w:rPr>
    </w:lvl>
  </w:abstractNum>
  <w:abstractNum w:abstractNumId="35" w15:restartNumberingAfterBreak="0">
    <w:nsid w:val="719B13A1"/>
    <w:multiLevelType w:val="hybridMultilevel"/>
    <w:tmpl w:val="54F2632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45849A0">
      <w:start w:val="6"/>
      <w:numFmt w:val="bullet"/>
      <w:lvlText w:val="•"/>
      <w:lvlJc w:val="left"/>
      <w:pPr>
        <w:ind w:left="2520" w:hanging="720"/>
      </w:pPr>
      <w:rPr>
        <w:rFonts w:ascii="Courier New" w:eastAsia="Times New Roman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2AD36FE"/>
    <w:multiLevelType w:val="hybridMultilevel"/>
    <w:tmpl w:val="F6745CD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4D4293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77653729"/>
    <w:multiLevelType w:val="multilevel"/>
    <w:tmpl w:val="9EFA48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B28773D"/>
    <w:multiLevelType w:val="multilevel"/>
    <w:tmpl w:val="9EFA48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7C85486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7D4C100C"/>
    <w:multiLevelType w:val="multilevel"/>
    <w:tmpl w:val="9EFA48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701782308">
    <w:abstractNumId w:val="9"/>
  </w:num>
  <w:num w:numId="2" w16cid:durableId="1229538037">
    <w:abstractNumId w:val="31"/>
  </w:num>
  <w:num w:numId="3" w16cid:durableId="68582860">
    <w:abstractNumId w:val="34"/>
  </w:num>
  <w:num w:numId="4" w16cid:durableId="803154861">
    <w:abstractNumId w:val="33"/>
  </w:num>
  <w:num w:numId="5" w16cid:durableId="141778076">
    <w:abstractNumId w:val="25"/>
  </w:num>
  <w:num w:numId="6" w16cid:durableId="1401950020">
    <w:abstractNumId w:val="7"/>
  </w:num>
  <w:num w:numId="7" w16cid:durableId="433206693">
    <w:abstractNumId w:val="13"/>
  </w:num>
  <w:num w:numId="8" w16cid:durableId="89352526">
    <w:abstractNumId w:val="4"/>
  </w:num>
  <w:num w:numId="9" w16cid:durableId="760369360">
    <w:abstractNumId w:val="29"/>
  </w:num>
  <w:num w:numId="10" w16cid:durableId="293946139">
    <w:abstractNumId w:val="35"/>
  </w:num>
  <w:num w:numId="11" w16cid:durableId="1401515572">
    <w:abstractNumId w:val="26"/>
  </w:num>
  <w:num w:numId="12" w16cid:durableId="1517505064">
    <w:abstractNumId w:val="10"/>
  </w:num>
  <w:num w:numId="13" w16cid:durableId="471600612">
    <w:abstractNumId w:val="36"/>
  </w:num>
  <w:num w:numId="14" w16cid:durableId="1879007326">
    <w:abstractNumId w:val="5"/>
  </w:num>
  <w:num w:numId="15" w16cid:durableId="1927375687">
    <w:abstractNumId w:val="39"/>
  </w:num>
  <w:num w:numId="16" w16cid:durableId="1914973236">
    <w:abstractNumId w:val="22"/>
  </w:num>
  <w:num w:numId="17" w16cid:durableId="1510438378">
    <w:abstractNumId w:val="14"/>
  </w:num>
  <w:num w:numId="18" w16cid:durableId="132874132">
    <w:abstractNumId w:val="6"/>
  </w:num>
  <w:num w:numId="19" w16cid:durableId="1810973159">
    <w:abstractNumId w:val="41"/>
  </w:num>
  <w:num w:numId="20" w16cid:durableId="1293630721">
    <w:abstractNumId w:val="38"/>
  </w:num>
  <w:num w:numId="21" w16cid:durableId="763191107">
    <w:abstractNumId w:val="15"/>
  </w:num>
  <w:num w:numId="22" w16cid:durableId="18749378">
    <w:abstractNumId w:val="27"/>
  </w:num>
  <w:num w:numId="23" w16cid:durableId="310792780">
    <w:abstractNumId w:val="32"/>
  </w:num>
  <w:num w:numId="24" w16cid:durableId="261500451">
    <w:abstractNumId w:val="23"/>
  </w:num>
  <w:num w:numId="25" w16cid:durableId="760180248">
    <w:abstractNumId w:val="19"/>
  </w:num>
  <w:num w:numId="26" w16cid:durableId="1614364357">
    <w:abstractNumId w:val="40"/>
  </w:num>
  <w:num w:numId="27" w16cid:durableId="302319942">
    <w:abstractNumId w:val="37"/>
  </w:num>
  <w:num w:numId="28" w16cid:durableId="1877112189">
    <w:abstractNumId w:val="11"/>
  </w:num>
  <w:num w:numId="29" w16cid:durableId="269314985">
    <w:abstractNumId w:val="18"/>
  </w:num>
  <w:num w:numId="30" w16cid:durableId="2045447011">
    <w:abstractNumId w:val="0"/>
  </w:num>
  <w:num w:numId="31" w16cid:durableId="1762872938">
    <w:abstractNumId w:val="2"/>
  </w:num>
  <w:num w:numId="32" w16cid:durableId="2074691304">
    <w:abstractNumId w:val="28"/>
  </w:num>
  <w:num w:numId="33" w16cid:durableId="788354489">
    <w:abstractNumId w:val="1"/>
  </w:num>
  <w:num w:numId="34" w16cid:durableId="1622876065">
    <w:abstractNumId w:val="8"/>
  </w:num>
  <w:num w:numId="35" w16cid:durableId="1927766962">
    <w:abstractNumId w:val="21"/>
  </w:num>
  <w:num w:numId="36" w16cid:durableId="2007126284">
    <w:abstractNumId w:val="3"/>
  </w:num>
  <w:num w:numId="37" w16cid:durableId="1244609250">
    <w:abstractNumId w:val="20"/>
  </w:num>
  <w:num w:numId="38" w16cid:durableId="591940513">
    <w:abstractNumId w:val="17"/>
  </w:num>
  <w:num w:numId="39" w16cid:durableId="1904827071">
    <w:abstractNumId w:val="12"/>
  </w:num>
  <w:num w:numId="40" w16cid:durableId="1851286404">
    <w:abstractNumId w:val="24"/>
  </w:num>
  <w:num w:numId="41" w16cid:durableId="1979721365">
    <w:abstractNumId w:val="16"/>
  </w:num>
  <w:num w:numId="42" w16cid:durableId="469396384">
    <w:abstractNumId w:val="3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7A0A"/>
    <w:rsid w:val="00001A46"/>
    <w:rsid w:val="000061AB"/>
    <w:rsid w:val="000074E7"/>
    <w:rsid w:val="00007D5B"/>
    <w:rsid w:val="0001175B"/>
    <w:rsid w:val="00013422"/>
    <w:rsid w:val="0001367D"/>
    <w:rsid w:val="00015C8E"/>
    <w:rsid w:val="00017367"/>
    <w:rsid w:val="00023C69"/>
    <w:rsid w:val="00026306"/>
    <w:rsid w:val="0002772C"/>
    <w:rsid w:val="000323C7"/>
    <w:rsid w:val="00034713"/>
    <w:rsid w:val="00036CDF"/>
    <w:rsid w:val="00037E60"/>
    <w:rsid w:val="00042058"/>
    <w:rsid w:val="00042824"/>
    <w:rsid w:val="000433F3"/>
    <w:rsid w:val="0004340B"/>
    <w:rsid w:val="000445CD"/>
    <w:rsid w:val="000459FC"/>
    <w:rsid w:val="0004665B"/>
    <w:rsid w:val="000471B0"/>
    <w:rsid w:val="00056F16"/>
    <w:rsid w:val="00066976"/>
    <w:rsid w:val="00067B76"/>
    <w:rsid w:val="00070924"/>
    <w:rsid w:val="00072E5B"/>
    <w:rsid w:val="000760A4"/>
    <w:rsid w:val="000873EB"/>
    <w:rsid w:val="00087EEA"/>
    <w:rsid w:val="0009011A"/>
    <w:rsid w:val="000938FD"/>
    <w:rsid w:val="00094033"/>
    <w:rsid w:val="000A23EC"/>
    <w:rsid w:val="000A36A0"/>
    <w:rsid w:val="000A5BD0"/>
    <w:rsid w:val="000A69E5"/>
    <w:rsid w:val="000B04DC"/>
    <w:rsid w:val="000B104A"/>
    <w:rsid w:val="000B2F91"/>
    <w:rsid w:val="000B319D"/>
    <w:rsid w:val="000B4045"/>
    <w:rsid w:val="000B6CF1"/>
    <w:rsid w:val="000C1DA6"/>
    <w:rsid w:val="000C3052"/>
    <w:rsid w:val="000D208F"/>
    <w:rsid w:val="000D3F7D"/>
    <w:rsid w:val="000D7616"/>
    <w:rsid w:val="000D7CCB"/>
    <w:rsid w:val="000E0269"/>
    <w:rsid w:val="000F5A69"/>
    <w:rsid w:val="000F5F06"/>
    <w:rsid w:val="000F6357"/>
    <w:rsid w:val="00100A8C"/>
    <w:rsid w:val="00102F90"/>
    <w:rsid w:val="00107982"/>
    <w:rsid w:val="00107D6F"/>
    <w:rsid w:val="0011690E"/>
    <w:rsid w:val="00116930"/>
    <w:rsid w:val="00127F6F"/>
    <w:rsid w:val="00130DB7"/>
    <w:rsid w:val="00136F9F"/>
    <w:rsid w:val="00137622"/>
    <w:rsid w:val="0014137D"/>
    <w:rsid w:val="00143BB4"/>
    <w:rsid w:val="00145744"/>
    <w:rsid w:val="001461F8"/>
    <w:rsid w:val="00150B0A"/>
    <w:rsid w:val="00155098"/>
    <w:rsid w:val="0015587A"/>
    <w:rsid w:val="001674A8"/>
    <w:rsid w:val="0017034A"/>
    <w:rsid w:val="0017459E"/>
    <w:rsid w:val="00183847"/>
    <w:rsid w:val="001858A7"/>
    <w:rsid w:val="00187513"/>
    <w:rsid w:val="001A63F3"/>
    <w:rsid w:val="001B3E56"/>
    <w:rsid w:val="001C14FC"/>
    <w:rsid w:val="001C308F"/>
    <w:rsid w:val="001C3CAB"/>
    <w:rsid w:val="001C5009"/>
    <w:rsid w:val="001C5103"/>
    <w:rsid w:val="001C64A8"/>
    <w:rsid w:val="001D0C92"/>
    <w:rsid w:val="001D5A50"/>
    <w:rsid w:val="001D5E0A"/>
    <w:rsid w:val="001D69AF"/>
    <w:rsid w:val="001D71D3"/>
    <w:rsid w:val="001E527A"/>
    <w:rsid w:val="001E77B5"/>
    <w:rsid w:val="001F3765"/>
    <w:rsid w:val="001F3B73"/>
    <w:rsid w:val="001F44C8"/>
    <w:rsid w:val="001F5AF8"/>
    <w:rsid w:val="001F625F"/>
    <w:rsid w:val="001F6413"/>
    <w:rsid w:val="001F6B66"/>
    <w:rsid w:val="001F733D"/>
    <w:rsid w:val="00201BD4"/>
    <w:rsid w:val="002033F2"/>
    <w:rsid w:val="002047AF"/>
    <w:rsid w:val="0020574C"/>
    <w:rsid w:val="00205FA3"/>
    <w:rsid w:val="00207D59"/>
    <w:rsid w:val="002103DB"/>
    <w:rsid w:val="00213754"/>
    <w:rsid w:val="002153E4"/>
    <w:rsid w:val="002154B0"/>
    <w:rsid w:val="00216D2C"/>
    <w:rsid w:val="002204E0"/>
    <w:rsid w:val="00220599"/>
    <w:rsid w:val="002206ED"/>
    <w:rsid w:val="00220A58"/>
    <w:rsid w:val="0022201B"/>
    <w:rsid w:val="00222B86"/>
    <w:rsid w:val="00222C53"/>
    <w:rsid w:val="00223601"/>
    <w:rsid w:val="00233F22"/>
    <w:rsid w:val="00241A2A"/>
    <w:rsid w:val="00241A56"/>
    <w:rsid w:val="00241CBC"/>
    <w:rsid w:val="00242405"/>
    <w:rsid w:val="00244643"/>
    <w:rsid w:val="00244C65"/>
    <w:rsid w:val="0025109B"/>
    <w:rsid w:val="00253C5E"/>
    <w:rsid w:val="00256B1B"/>
    <w:rsid w:val="002570AE"/>
    <w:rsid w:val="00257706"/>
    <w:rsid w:val="00260DE2"/>
    <w:rsid w:val="00260F59"/>
    <w:rsid w:val="002707D1"/>
    <w:rsid w:val="00273B37"/>
    <w:rsid w:val="0028055A"/>
    <w:rsid w:val="00282FDA"/>
    <w:rsid w:val="00287E87"/>
    <w:rsid w:val="00291E6C"/>
    <w:rsid w:val="00292DFC"/>
    <w:rsid w:val="00294EB2"/>
    <w:rsid w:val="00297922"/>
    <w:rsid w:val="00297D86"/>
    <w:rsid w:val="002A686F"/>
    <w:rsid w:val="002B1F18"/>
    <w:rsid w:val="002B25D5"/>
    <w:rsid w:val="002B671A"/>
    <w:rsid w:val="002C23EE"/>
    <w:rsid w:val="002C3FF7"/>
    <w:rsid w:val="002C631A"/>
    <w:rsid w:val="002C7422"/>
    <w:rsid w:val="002D3B65"/>
    <w:rsid w:val="002E332F"/>
    <w:rsid w:val="002E4136"/>
    <w:rsid w:val="002E428D"/>
    <w:rsid w:val="002E576D"/>
    <w:rsid w:val="002E65FD"/>
    <w:rsid w:val="002E7342"/>
    <w:rsid w:val="002F3AEF"/>
    <w:rsid w:val="002F4773"/>
    <w:rsid w:val="002F4E3E"/>
    <w:rsid w:val="002F56D9"/>
    <w:rsid w:val="002F6204"/>
    <w:rsid w:val="00306B84"/>
    <w:rsid w:val="00320895"/>
    <w:rsid w:val="00321FF9"/>
    <w:rsid w:val="00325F91"/>
    <w:rsid w:val="00330AD3"/>
    <w:rsid w:val="00333327"/>
    <w:rsid w:val="00333A05"/>
    <w:rsid w:val="00333C41"/>
    <w:rsid w:val="00334E7F"/>
    <w:rsid w:val="00335E30"/>
    <w:rsid w:val="0034063A"/>
    <w:rsid w:val="003417F8"/>
    <w:rsid w:val="00341DD1"/>
    <w:rsid w:val="00345668"/>
    <w:rsid w:val="0034792E"/>
    <w:rsid w:val="00351B38"/>
    <w:rsid w:val="00354CBE"/>
    <w:rsid w:val="003632F6"/>
    <w:rsid w:val="00363B35"/>
    <w:rsid w:val="00366570"/>
    <w:rsid w:val="0036726C"/>
    <w:rsid w:val="0037649F"/>
    <w:rsid w:val="00384F83"/>
    <w:rsid w:val="00387013"/>
    <w:rsid w:val="00387991"/>
    <w:rsid w:val="003906BA"/>
    <w:rsid w:val="003906DD"/>
    <w:rsid w:val="00391D41"/>
    <w:rsid w:val="0039350C"/>
    <w:rsid w:val="003B0735"/>
    <w:rsid w:val="003B769A"/>
    <w:rsid w:val="003C5561"/>
    <w:rsid w:val="003C7EAC"/>
    <w:rsid w:val="003D1812"/>
    <w:rsid w:val="003D2EB5"/>
    <w:rsid w:val="003D47D8"/>
    <w:rsid w:val="003D5DB2"/>
    <w:rsid w:val="003E1BA9"/>
    <w:rsid w:val="003E341B"/>
    <w:rsid w:val="003E659A"/>
    <w:rsid w:val="003F0FBB"/>
    <w:rsid w:val="003F79FA"/>
    <w:rsid w:val="00400760"/>
    <w:rsid w:val="00400D91"/>
    <w:rsid w:val="00402048"/>
    <w:rsid w:val="004042D8"/>
    <w:rsid w:val="00407B76"/>
    <w:rsid w:val="00411C05"/>
    <w:rsid w:val="00412BBA"/>
    <w:rsid w:val="0041361C"/>
    <w:rsid w:val="00414774"/>
    <w:rsid w:val="00417C90"/>
    <w:rsid w:val="004209B2"/>
    <w:rsid w:val="0042474D"/>
    <w:rsid w:val="004261EB"/>
    <w:rsid w:val="004276C1"/>
    <w:rsid w:val="00430FA1"/>
    <w:rsid w:val="0043130A"/>
    <w:rsid w:val="00432DBF"/>
    <w:rsid w:val="00432FC7"/>
    <w:rsid w:val="00440BA4"/>
    <w:rsid w:val="0044229B"/>
    <w:rsid w:val="0044293B"/>
    <w:rsid w:val="00442AEB"/>
    <w:rsid w:val="00460111"/>
    <w:rsid w:val="00464E23"/>
    <w:rsid w:val="004730F0"/>
    <w:rsid w:val="0048362C"/>
    <w:rsid w:val="004851B7"/>
    <w:rsid w:val="00486B20"/>
    <w:rsid w:val="00491FEF"/>
    <w:rsid w:val="00495EA1"/>
    <w:rsid w:val="00496217"/>
    <w:rsid w:val="004A1CB4"/>
    <w:rsid w:val="004A1DCB"/>
    <w:rsid w:val="004A3CD4"/>
    <w:rsid w:val="004A438D"/>
    <w:rsid w:val="004A4D01"/>
    <w:rsid w:val="004A5C75"/>
    <w:rsid w:val="004A64A5"/>
    <w:rsid w:val="004B082A"/>
    <w:rsid w:val="004B1CE1"/>
    <w:rsid w:val="004B37CD"/>
    <w:rsid w:val="004B3BBE"/>
    <w:rsid w:val="004C431F"/>
    <w:rsid w:val="004C6504"/>
    <w:rsid w:val="004D32A6"/>
    <w:rsid w:val="004D55B6"/>
    <w:rsid w:val="004D587A"/>
    <w:rsid w:val="004D6039"/>
    <w:rsid w:val="004D63B0"/>
    <w:rsid w:val="004D7E55"/>
    <w:rsid w:val="004E421A"/>
    <w:rsid w:val="004E4E0C"/>
    <w:rsid w:val="004E51CE"/>
    <w:rsid w:val="004E6860"/>
    <w:rsid w:val="004E793D"/>
    <w:rsid w:val="004F1797"/>
    <w:rsid w:val="004F17D2"/>
    <w:rsid w:val="004F1B8E"/>
    <w:rsid w:val="004F2CCB"/>
    <w:rsid w:val="004F58B2"/>
    <w:rsid w:val="0050609A"/>
    <w:rsid w:val="00506891"/>
    <w:rsid w:val="00510338"/>
    <w:rsid w:val="005130C5"/>
    <w:rsid w:val="00514988"/>
    <w:rsid w:val="00520F3F"/>
    <w:rsid w:val="005261BB"/>
    <w:rsid w:val="00526278"/>
    <w:rsid w:val="00535C13"/>
    <w:rsid w:val="005370F3"/>
    <w:rsid w:val="00537993"/>
    <w:rsid w:val="005465FF"/>
    <w:rsid w:val="005475E8"/>
    <w:rsid w:val="0054762D"/>
    <w:rsid w:val="005501CE"/>
    <w:rsid w:val="00551F8B"/>
    <w:rsid w:val="00560BF6"/>
    <w:rsid w:val="0056267B"/>
    <w:rsid w:val="00566480"/>
    <w:rsid w:val="00574595"/>
    <w:rsid w:val="00574B2B"/>
    <w:rsid w:val="0057564E"/>
    <w:rsid w:val="005757D9"/>
    <w:rsid w:val="00582226"/>
    <w:rsid w:val="00582B83"/>
    <w:rsid w:val="005840DF"/>
    <w:rsid w:val="00585652"/>
    <w:rsid w:val="005858B7"/>
    <w:rsid w:val="0058766D"/>
    <w:rsid w:val="005927D8"/>
    <w:rsid w:val="00593B0B"/>
    <w:rsid w:val="005966F1"/>
    <w:rsid w:val="005975A3"/>
    <w:rsid w:val="005A09A0"/>
    <w:rsid w:val="005A406D"/>
    <w:rsid w:val="005A66B3"/>
    <w:rsid w:val="005A7F42"/>
    <w:rsid w:val="005B0F74"/>
    <w:rsid w:val="005B2757"/>
    <w:rsid w:val="005B32F0"/>
    <w:rsid w:val="005B3F2F"/>
    <w:rsid w:val="005B454E"/>
    <w:rsid w:val="005C1CD0"/>
    <w:rsid w:val="005C27F7"/>
    <w:rsid w:val="005C49D0"/>
    <w:rsid w:val="005C6D0C"/>
    <w:rsid w:val="005C6DEB"/>
    <w:rsid w:val="005D04B0"/>
    <w:rsid w:val="005D2550"/>
    <w:rsid w:val="005D38AF"/>
    <w:rsid w:val="005D47D3"/>
    <w:rsid w:val="005D5B42"/>
    <w:rsid w:val="005E1515"/>
    <w:rsid w:val="005E36AA"/>
    <w:rsid w:val="005E3D2C"/>
    <w:rsid w:val="005E4748"/>
    <w:rsid w:val="005F3877"/>
    <w:rsid w:val="005F54C9"/>
    <w:rsid w:val="00602A48"/>
    <w:rsid w:val="00602E75"/>
    <w:rsid w:val="00607D50"/>
    <w:rsid w:val="00613CA1"/>
    <w:rsid w:val="00614251"/>
    <w:rsid w:val="006145B1"/>
    <w:rsid w:val="006164F7"/>
    <w:rsid w:val="00616A79"/>
    <w:rsid w:val="00617DDF"/>
    <w:rsid w:val="006234A3"/>
    <w:rsid w:val="00625798"/>
    <w:rsid w:val="00625EDB"/>
    <w:rsid w:val="006379DC"/>
    <w:rsid w:val="00642389"/>
    <w:rsid w:val="0064367F"/>
    <w:rsid w:val="006471B7"/>
    <w:rsid w:val="00650545"/>
    <w:rsid w:val="00650552"/>
    <w:rsid w:val="006520AC"/>
    <w:rsid w:val="006569DC"/>
    <w:rsid w:val="00660612"/>
    <w:rsid w:val="00661F62"/>
    <w:rsid w:val="006659CD"/>
    <w:rsid w:val="00665FF6"/>
    <w:rsid w:val="006755E3"/>
    <w:rsid w:val="00676A4D"/>
    <w:rsid w:val="00680CAB"/>
    <w:rsid w:val="0068282A"/>
    <w:rsid w:val="00682A35"/>
    <w:rsid w:val="00686C93"/>
    <w:rsid w:val="00690127"/>
    <w:rsid w:val="00690211"/>
    <w:rsid w:val="00693871"/>
    <w:rsid w:val="006A04C6"/>
    <w:rsid w:val="006A26A3"/>
    <w:rsid w:val="006A2AF2"/>
    <w:rsid w:val="006A618E"/>
    <w:rsid w:val="006A7217"/>
    <w:rsid w:val="006B1571"/>
    <w:rsid w:val="006B2B09"/>
    <w:rsid w:val="006B6216"/>
    <w:rsid w:val="006B6C09"/>
    <w:rsid w:val="006B6FA5"/>
    <w:rsid w:val="006C15D6"/>
    <w:rsid w:val="006C1860"/>
    <w:rsid w:val="006C5A8C"/>
    <w:rsid w:val="006C7B3A"/>
    <w:rsid w:val="006D2B1E"/>
    <w:rsid w:val="006D5CC2"/>
    <w:rsid w:val="006D6C0C"/>
    <w:rsid w:val="006E24CC"/>
    <w:rsid w:val="006F0365"/>
    <w:rsid w:val="006F0DB1"/>
    <w:rsid w:val="006F1EFB"/>
    <w:rsid w:val="006F451B"/>
    <w:rsid w:val="006F4AED"/>
    <w:rsid w:val="00700C6A"/>
    <w:rsid w:val="00702AA6"/>
    <w:rsid w:val="00703408"/>
    <w:rsid w:val="00710BA9"/>
    <w:rsid w:val="007110FA"/>
    <w:rsid w:val="00711EC5"/>
    <w:rsid w:val="007123BE"/>
    <w:rsid w:val="00712E03"/>
    <w:rsid w:val="00715147"/>
    <w:rsid w:val="00716A06"/>
    <w:rsid w:val="00727A0A"/>
    <w:rsid w:val="00731950"/>
    <w:rsid w:val="0073267B"/>
    <w:rsid w:val="007329FF"/>
    <w:rsid w:val="007330C6"/>
    <w:rsid w:val="007359ED"/>
    <w:rsid w:val="007366F7"/>
    <w:rsid w:val="00740045"/>
    <w:rsid w:val="00740ED0"/>
    <w:rsid w:val="0074102F"/>
    <w:rsid w:val="00742530"/>
    <w:rsid w:val="007432AD"/>
    <w:rsid w:val="00743ECC"/>
    <w:rsid w:val="00751E56"/>
    <w:rsid w:val="00753CAD"/>
    <w:rsid w:val="00756D51"/>
    <w:rsid w:val="007738C6"/>
    <w:rsid w:val="00774A33"/>
    <w:rsid w:val="00774A71"/>
    <w:rsid w:val="007755BE"/>
    <w:rsid w:val="0077612C"/>
    <w:rsid w:val="00780147"/>
    <w:rsid w:val="00797DFA"/>
    <w:rsid w:val="007A03C9"/>
    <w:rsid w:val="007A0791"/>
    <w:rsid w:val="007A17BE"/>
    <w:rsid w:val="007A2889"/>
    <w:rsid w:val="007A30E5"/>
    <w:rsid w:val="007A4402"/>
    <w:rsid w:val="007A7E2A"/>
    <w:rsid w:val="007B0D29"/>
    <w:rsid w:val="007B3A32"/>
    <w:rsid w:val="007B713B"/>
    <w:rsid w:val="007C4D1D"/>
    <w:rsid w:val="007C5157"/>
    <w:rsid w:val="007C7767"/>
    <w:rsid w:val="007D205F"/>
    <w:rsid w:val="007E0FD2"/>
    <w:rsid w:val="007E1013"/>
    <w:rsid w:val="007E1190"/>
    <w:rsid w:val="007E131A"/>
    <w:rsid w:val="007E27FD"/>
    <w:rsid w:val="007E3F43"/>
    <w:rsid w:val="007E4055"/>
    <w:rsid w:val="007E4467"/>
    <w:rsid w:val="007E513F"/>
    <w:rsid w:val="007F0C3C"/>
    <w:rsid w:val="008013BF"/>
    <w:rsid w:val="00801EBB"/>
    <w:rsid w:val="00804CF2"/>
    <w:rsid w:val="00804F20"/>
    <w:rsid w:val="0081534A"/>
    <w:rsid w:val="008232A2"/>
    <w:rsid w:val="008243F2"/>
    <w:rsid w:val="008244F1"/>
    <w:rsid w:val="00825DE2"/>
    <w:rsid w:val="00826CCC"/>
    <w:rsid w:val="00826D4D"/>
    <w:rsid w:val="008278E2"/>
    <w:rsid w:val="00827B46"/>
    <w:rsid w:val="00827CE3"/>
    <w:rsid w:val="00834B6E"/>
    <w:rsid w:val="008350B4"/>
    <w:rsid w:val="00837AC3"/>
    <w:rsid w:val="00842D8E"/>
    <w:rsid w:val="0084386E"/>
    <w:rsid w:val="008451FE"/>
    <w:rsid w:val="00850EDA"/>
    <w:rsid w:val="00850FF2"/>
    <w:rsid w:val="0085175A"/>
    <w:rsid w:val="008623B0"/>
    <w:rsid w:val="00863194"/>
    <w:rsid w:val="00864903"/>
    <w:rsid w:val="00866DF6"/>
    <w:rsid w:val="00870CF1"/>
    <w:rsid w:val="008744D9"/>
    <w:rsid w:val="0088060A"/>
    <w:rsid w:val="00890B56"/>
    <w:rsid w:val="0089369C"/>
    <w:rsid w:val="0089435D"/>
    <w:rsid w:val="008A558D"/>
    <w:rsid w:val="008B123F"/>
    <w:rsid w:val="008B15BD"/>
    <w:rsid w:val="008B5B5C"/>
    <w:rsid w:val="008C1995"/>
    <w:rsid w:val="008C534E"/>
    <w:rsid w:val="008D4F0A"/>
    <w:rsid w:val="008D7242"/>
    <w:rsid w:val="008E44D0"/>
    <w:rsid w:val="008F2B0C"/>
    <w:rsid w:val="008F3206"/>
    <w:rsid w:val="008F3822"/>
    <w:rsid w:val="008F670C"/>
    <w:rsid w:val="008F7404"/>
    <w:rsid w:val="009017CF"/>
    <w:rsid w:val="00902318"/>
    <w:rsid w:val="009060AD"/>
    <w:rsid w:val="009073CD"/>
    <w:rsid w:val="00907988"/>
    <w:rsid w:val="00910A8C"/>
    <w:rsid w:val="009123A5"/>
    <w:rsid w:val="00920B0C"/>
    <w:rsid w:val="0092152F"/>
    <w:rsid w:val="009222C9"/>
    <w:rsid w:val="00923068"/>
    <w:rsid w:val="00923173"/>
    <w:rsid w:val="00925796"/>
    <w:rsid w:val="00925FA1"/>
    <w:rsid w:val="009302F4"/>
    <w:rsid w:val="00933F0B"/>
    <w:rsid w:val="00933F21"/>
    <w:rsid w:val="00935F63"/>
    <w:rsid w:val="00936E8C"/>
    <w:rsid w:val="009400E7"/>
    <w:rsid w:val="009428F9"/>
    <w:rsid w:val="009449A2"/>
    <w:rsid w:val="009451D0"/>
    <w:rsid w:val="009455E0"/>
    <w:rsid w:val="00946AAB"/>
    <w:rsid w:val="009513D8"/>
    <w:rsid w:val="0095461F"/>
    <w:rsid w:val="00957BA4"/>
    <w:rsid w:val="00960D47"/>
    <w:rsid w:val="009622E6"/>
    <w:rsid w:val="009648D6"/>
    <w:rsid w:val="00970772"/>
    <w:rsid w:val="00971005"/>
    <w:rsid w:val="00972398"/>
    <w:rsid w:val="00973482"/>
    <w:rsid w:val="00975226"/>
    <w:rsid w:val="00977B30"/>
    <w:rsid w:val="00981DAF"/>
    <w:rsid w:val="009827D1"/>
    <w:rsid w:val="009856FB"/>
    <w:rsid w:val="009870E7"/>
    <w:rsid w:val="00987D56"/>
    <w:rsid w:val="00990668"/>
    <w:rsid w:val="0099313B"/>
    <w:rsid w:val="009946E5"/>
    <w:rsid w:val="00997D64"/>
    <w:rsid w:val="009A2599"/>
    <w:rsid w:val="009A5A4D"/>
    <w:rsid w:val="009A711B"/>
    <w:rsid w:val="009A77AC"/>
    <w:rsid w:val="009B2C17"/>
    <w:rsid w:val="009B5FF7"/>
    <w:rsid w:val="009B732A"/>
    <w:rsid w:val="009B76E1"/>
    <w:rsid w:val="009C2A17"/>
    <w:rsid w:val="009D124D"/>
    <w:rsid w:val="009D1DB3"/>
    <w:rsid w:val="009D48E9"/>
    <w:rsid w:val="009D65C3"/>
    <w:rsid w:val="009D6D63"/>
    <w:rsid w:val="009D7072"/>
    <w:rsid w:val="009E4BA1"/>
    <w:rsid w:val="009E4DB6"/>
    <w:rsid w:val="009E6377"/>
    <w:rsid w:val="009F069A"/>
    <w:rsid w:val="009F3750"/>
    <w:rsid w:val="009F7A3F"/>
    <w:rsid w:val="009F7A4A"/>
    <w:rsid w:val="00A02790"/>
    <w:rsid w:val="00A03A36"/>
    <w:rsid w:val="00A05335"/>
    <w:rsid w:val="00A05B7D"/>
    <w:rsid w:val="00A05DE9"/>
    <w:rsid w:val="00A13321"/>
    <w:rsid w:val="00A149CB"/>
    <w:rsid w:val="00A15AD0"/>
    <w:rsid w:val="00A30A23"/>
    <w:rsid w:val="00A30AF3"/>
    <w:rsid w:val="00A33F9B"/>
    <w:rsid w:val="00A353B7"/>
    <w:rsid w:val="00A35F5C"/>
    <w:rsid w:val="00A41549"/>
    <w:rsid w:val="00A43DDF"/>
    <w:rsid w:val="00A533DB"/>
    <w:rsid w:val="00A553B0"/>
    <w:rsid w:val="00A5605B"/>
    <w:rsid w:val="00A61238"/>
    <w:rsid w:val="00A627FC"/>
    <w:rsid w:val="00A663FC"/>
    <w:rsid w:val="00A678CB"/>
    <w:rsid w:val="00A713E7"/>
    <w:rsid w:val="00A71BEE"/>
    <w:rsid w:val="00A737AF"/>
    <w:rsid w:val="00A76535"/>
    <w:rsid w:val="00A8135D"/>
    <w:rsid w:val="00A82381"/>
    <w:rsid w:val="00A82A7F"/>
    <w:rsid w:val="00A83418"/>
    <w:rsid w:val="00AA12BB"/>
    <w:rsid w:val="00AA4350"/>
    <w:rsid w:val="00AA57C5"/>
    <w:rsid w:val="00AA7277"/>
    <w:rsid w:val="00AB18AD"/>
    <w:rsid w:val="00AB5A81"/>
    <w:rsid w:val="00AC2A4C"/>
    <w:rsid w:val="00AC57FF"/>
    <w:rsid w:val="00AC589A"/>
    <w:rsid w:val="00AC59A0"/>
    <w:rsid w:val="00AD5296"/>
    <w:rsid w:val="00AD597D"/>
    <w:rsid w:val="00AE1DB0"/>
    <w:rsid w:val="00AE2332"/>
    <w:rsid w:val="00AE462D"/>
    <w:rsid w:val="00AE5FE7"/>
    <w:rsid w:val="00AE6070"/>
    <w:rsid w:val="00AF183A"/>
    <w:rsid w:val="00AF2112"/>
    <w:rsid w:val="00AF418D"/>
    <w:rsid w:val="00B02363"/>
    <w:rsid w:val="00B06DFE"/>
    <w:rsid w:val="00B06E02"/>
    <w:rsid w:val="00B07545"/>
    <w:rsid w:val="00B07F01"/>
    <w:rsid w:val="00B103F4"/>
    <w:rsid w:val="00B11E2F"/>
    <w:rsid w:val="00B1427E"/>
    <w:rsid w:val="00B158D5"/>
    <w:rsid w:val="00B1787D"/>
    <w:rsid w:val="00B17EC4"/>
    <w:rsid w:val="00B20510"/>
    <w:rsid w:val="00B23ADE"/>
    <w:rsid w:val="00B24098"/>
    <w:rsid w:val="00B2431D"/>
    <w:rsid w:val="00B249A2"/>
    <w:rsid w:val="00B249C8"/>
    <w:rsid w:val="00B26639"/>
    <w:rsid w:val="00B27EA3"/>
    <w:rsid w:val="00B35F10"/>
    <w:rsid w:val="00B4568F"/>
    <w:rsid w:val="00B4715E"/>
    <w:rsid w:val="00B509CB"/>
    <w:rsid w:val="00B52D20"/>
    <w:rsid w:val="00B54821"/>
    <w:rsid w:val="00B61F38"/>
    <w:rsid w:val="00B621EB"/>
    <w:rsid w:val="00B6298E"/>
    <w:rsid w:val="00B63F14"/>
    <w:rsid w:val="00B65E47"/>
    <w:rsid w:val="00B70762"/>
    <w:rsid w:val="00B71D9B"/>
    <w:rsid w:val="00B77AFE"/>
    <w:rsid w:val="00B77FB7"/>
    <w:rsid w:val="00B85115"/>
    <w:rsid w:val="00B85265"/>
    <w:rsid w:val="00B854B5"/>
    <w:rsid w:val="00B869FD"/>
    <w:rsid w:val="00B95175"/>
    <w:rsid w:val="00BA4741"/>
    <w:rsid w:val="00BA559F"/>
    <w:rsid w:val="00BA663D"/>
    <w:rsid w:val="00BA7FF8"/>
    <w:rsid w:val="00BB3D00"/>
    <w:rsid w:val="00BB6C9B"/>
    <w:rsid w:val="00BB76E2"/>
    <w:rsid w:val="00BB76E5"/>
    <w:rsid w:val="00BC4F78"/>
    <w:rsid w:val="00BC4FDB"/>
    <w:rsid w:val="00BC533F"/>
    <w:rsid w:val="00BC70A4"/>
    <w:rsid w:val="00BC7C35"/>
    <w:rsid w:val="00BD0EC8"/>
    <w:rsid w:val="00BD44A2"/>
    <w:rsid w:val="00BE74E0"/>
    <w:rsid w:val="00BF5CF0"/>
    <w:rsid w:val="00BF6AAD"/>
    <w:rsid w:val="00BF6DA1"/>
    <w:rsid w:val="00BF756E"/>
    <w:rsid w:val="00C03447"/>
    <w:rsid w:val="00C03751"/>
    <w:rsid w:val="00C04675"/>
    <w:rsid w:val="00C05ECC"/>
    <w:rsid w:val="00C10868"/>
    <w:rsid w:val="00C10AE4"/>
    <w:rsid w:val="00C22ECB"/>
    <w:rsid w:val="00C2424A"/>
    <w:rsid w:val="00C24C37"/>
    <w:rsid w:val="00C25E96"/>
    <w:rsid w:val="00C31AD9"/>
    <w:rsid w:val="00C31DC9"/>
    <w:rsid w:val="00C31FC5"/>
    <w:rsid w:val="00C3470F"/>
    <w:rsid w:val="00C3725A"/>
    <w:rsid w:val="00C419ED"/>
    <w:rsid w:val="00C42E95"/>
    <w:rsid w:val="00C4481B"/>
    <w:rsid w:val="00C452ED"/>
    <w:rsid w:val="00C549CC"/>
    <w:rsid w:val="00C600FE"/>
    <w:rsid w:val="00C610BA"/>
    <w:rsid w:val="00C63AA8"/>
    <w:rsid w:val="00C6499F"/>
    <w:rsid w:val="00C661DF"/>
    <w:rsid w:val="00C7248E"/>
    <w:rsid w:val="00C76C68"/>
    <w:rsid w:val="00C7773C"/>
    <w:rsid w:val="00C8089C"/>
    <w:rsid w:val="00C826D6"/>
    <w:rsid w:val="00C83913"/>
    <w:rsid w:val="00C855E8"/>
    <w:rsid w:val="00C85D74"/>
    <w:rsid w:val="00C907FA"/>
    <w:rsid w:val="00C90803"/>
    <w:rsid w:val="00C93613"/>
    <w:rsid w:val="00C9369B"/>
    <w:rsid w:val="00C93FF1"/>
    <w:rsid w:val="00C9477C"/>
    <w:rsid w:val="00C95C45"/>
    <w:rsid w:val="00C96E37"/>
    <w:rsid w:val="00CA10C2"/>
    <w:rsid w:val="00CA131D"/>
    <w:rsid w:val="00CA3903"/>
    <w:rsid w:val="00CA73B0"/>
    <w:rsid w:val="00CA7F6E"/>
    <w:rsid w:val="00CB0FAD"/>
    <w:rsid w:val="00CB2964"/>
    <w:rsid w:val="00CB5007"/>
    <w:rsid w:val="00CB6D78"/>
    <w:rsid w:val="00CC11CA"/>
    <w:rsid w:val="00CC2EB6"/>
    <w:rsid w:val="00CC43D9"/>
    <w:rsid w:val="00CD072D"/>
    <w:rsid w:val="00CD66D6"/>
    <w:rsid w:val="00CD7E2D"/>
    <w:rsid w:val="00CE2513"/>
    <w:rsid w:val="00CE2F3F"/>
    <w:rsid w:val="00CE45BC"/>
    <w:rsid w:val="00CF0F79"/>
    <w:rsid w:val="00CF23B9"/>
    <w:rsid w:val="00CF3DD3"/>
    <w:rsid w:val="00CF6FDE"/>
    <w:rsid w:val="00D03F7C"/>
    <w:rsid w:val="00D12F20"/>
    <w:rsid w:val="00D14DC7"/>
    <w:rsid w:val="00D15D14"/>
    <w:rsid w:val="00D1708D"/>
    <w:rsid w:val="00D17EF4"/>
    <w:rsid w:val="00D219E4"/>
    <w:rsid w:val="00D23166"/>
    <w:rsid w:val="00D27A3C"/>
    <w:rsid w:val="00D30D66"/>
    <w:rsid w:val="00D3358D"/>
    <w:rsid w:val="00D36039"/>
    <w:rsid w:val="00D36444"/>
    <w:rsid w:val="00D41979"/>
    <w:rsid w:val="00D42024"/>
    <w:rsid w:val="00D44843"/>
    <w:rsid w:val="00D47709"/>
    <w:rsid w:val="00D52413"/>
    <w:rsid w:val="00D52621"/>
    <w:rsid w:val="00D55F9E"/>
    <w:rsid w:val="00D56BD2"/>
    <w:rsid w:val="00D57ADB"/>
    <w:rsid w:val="00D63AB1"/>
    <w:rsid w:val="00D64056"/>
    <w:rsid w:val="00D70D80"/>
    <w:rsid w:val="00D7103A"/>
    <w:rsid w:val="00D72643"/>
    <w:rsid w:val="00D74502"/>
    <w:rsid w:val="00D7570B"/>
    <w:rsid w:val="00D8240F"/>
    <w:rsid w:val="00D840BD"/>
    <w:rsid w:val="00D8429D"/>
    <w:rsid w:val="00D85786"/>
    <w:rsid w:val="00D87043"/>
    <w:rsid w:val="00D91E9B"/>
    <w:rsid w:val="00D9419A"/>
    <w:rsid w:val="00D94EB3"/>
    <w:rsid w:val="00D97525"/>
    <w:rsid w:val="00DA1B9F"/>
    <w:rsid w:val="00DA626E"/>
    <w:rsid w:val="00DB22AF"/>
    <w:rsid w:val="00DB3207"/>
    <w:rsid w:val="00DC13F3"/>
    <w:rsid w:val="00DC2C74"/>
    <w:rsid w:val="00DD3525"/>
    <w:rsid w:val="00DD3DAA"/>
    <w:rsid w:val="00DE007F"/>
    <w:rsid w:val="00DE0E4D"/>
    <w:rsid w:val="00DE4A08"/>
    <w:rsid w:val="00DE57A8"/>
    <w:rsid w:val="00DF037F"/>
    <w:rsid w:val="00DF20B1"/>
    <w:rsid w:val="00DF5B90"/>
    <w:rsid w:val="00E004FA"/>
    <w:rsid w:val="00E02630"/>
    <w:rsid w:val="00E02B9D"/>
    <w:rsid w:val="00E106A0"/>
    <w:rsid w:val="00E1483A"/>
    <w:rsid w:val="00E2200D"/>
    <w:rsid w:val="00E2763E"/>
    <w:rsid w:val="00E3247B"/>
    <w:rsid w:val="00E34FFC"/>
    <w:rsid w:val="00E41BE1"/>
    <w:rsid w:val="00E44088"/>
    <w:rsid w:val="00E51BF8"/>
    <w:rsid w:val="00E526B5"/>
    <w:rsid w:val="00E526FE"/>
    <w:rsid w:val="00E52A18"/>
    <w:rsid w:val="00E52BB6"/>
    <w:rsid w:val="00E53F14"/>
    <w:rsid w:val="00E553B5"/>
    <w:rsid w:val="00E566B1"/>
    <w:rsid w:val="00E61B0A"/>
    <w:rsid w:val="00E65C99"/>
    <w:rsid w:val="00E66377"/>
    <w:rsid w:val="00E7316A"/>
    <w:rsid w:val="00E76BD7"/>
    <w:rsid w:val="00E77825"/>
    <w:rsid w:val="00E80813"/>
    <w:rsid w:val="00E92142"/>
    <w:rsid w:val="00E94398"/>
    <w:rsid w:val="00E973A6"/>
    <w:rsid w:val="00EA27CB"/>
    <w:rsid w:val="00EA5D62"/>
    <w:rsid w:val="00EA5F6B"/>
    <w:rsid w:val="00EB6828"/>
    <w:rsid w:val="00EB693B"/>
    <w:rsid w:val="00EC010E"/>
    <w:rsid w:val="00EC09F9"/>
    <w:rsid w:val="00EC40E6"/>
    <w:rsid w:val="00EE0A25"/>
    <w:rsid w:val="00EE0DFF"/>
    <w:rsid w:val="00EE38CB"/>
    <w:rsid w:val="00EE4A27"/>
    <w:rsid w:val="00EE75C4"/>
    <w:rsid w:val="00EF3F64"/>
    <w:rsid w:val="00EF4A65"/>
    <w:rsid w:val="00F06041"/>
    <w:rsid w:val="00F07E75"/>
    <w:rsid w:val="00F105F3"/>
    <w:rsid w:val="00F10DEE"/>
    <w:rsid w:val="00F141DA"/>
    <w:rsid w:val="00F20A4B"/>
    <w:rsid w:val="00F218FB"/>
    <w:rsid w:val="00F21C20"/>
    <w:rsid w:val="00F26019"/>
    <w:rsid w:val="00F27D18"/>
    <w:rsid w:val="00F4432D"/>
    <w:rsid w:val="00F444B0"/>
    <w:rsid w:val="00F51AB8"/>
    <w:rsid w:val="00F578AF"/>
    <w:rsid w:val="00F625E8"/>
    <w:rsid w:val="00F65BE9"/>
    <w:rsid w:val="00F716E6"/>
    <w:rsid w:val="00F72718"/>
    <w:rsid w:val="00F74960"/>
    <w:rsid w:val="00F74F60"/>
    <w:rsid w:val="00F75105"/>
    <w:rsid w:val="00F86B1A"/>
    <w:rsid w:val="00F90786"/>
    <w:rsid w:val="00FA1A53"/>
    <w:rsid w:val="00FA1F08"/>
    <w:rsid w:val="00FA3AD5"/>
    <w:rsid w:val="00FA7D7C"/>
    <w:rsid w:val="00FB34A2"/>
    <w:rsid w:val="00FB7E7C"/>
    <w:rsid w:val="00FC1AB7"/>
    <w:rsid w:val="00FC20F3"/>
    <w:rsid w:val="00FC46EB"/>
    <w:rsid w:val="00FD0BCD"/>
    <w:rsid w:val="00FD556A"/>
    <w:rsid w:val="00FE0A73"/>
    <w:rsid w:val="00FE13CF"/>
    <w:rsid w:val="00FE2D74"/>
    <w:rsid w:val="00FE4C72"/>
    <w:rsid w:val="00FF107A"/>
    <w:rsid w:val="00FF4016"/>
    <w:rsid w:val="00FF4216"/>
    <w:rsid w:val="00FF4D76"/>
    <w:rsid w:val="00FF5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C5FFC0"/>
  <w15:chartTrackingRefBased/>
  <w15:docId w15:val="{224EC537-0499-4487-8554-47C85DA4A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3AD5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D66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37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1"/>
    <w:link w:val="Style1Char"/>
    <w:qFormat/>
    <w:rsid w:val="00CD66D6"/>
    <w:pPr>
      <w:spacing w:before="120" w:after="120" w:line="276" w:lineRule="auto"/>
      <w:jc w:val="center"/>
    </w:pPr>
    <w:rPr>
      <w:rFonts w:ascii="Times New Roman" w:hAnsi="Times New Roman"/>
      <w:b/>
      <w:color w:val="000000" w:themeColor="text1"/>
      <w:sz w:val="28"/>
      <w:lang w:val="ru-RU"/>
    </w:rPr>
  </w:style>
  <w:style w:type="character" w:customStyle="1" w:styleId="Style1Char">
    <w:name w:val="Style1 Char"/>
    <w:basedOn w:val="10"/>
    <w:link w:val="Style1"/>
    <w:rsid w:val="00CD66D6"/>
    <w:rPr>
      <w:rFonts w:ascii="Times New Roman" w:eastAsiaTheme="majorEastAsia" w:hAnsi="Times New Roman" w:cstheme="majorBidi"/>
      <w:b/>
      <w:color w:val="000000" w:themeColor="text1"/>
      <w:sz w:val="28"/>
      <w:szCs w:val="3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CD6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aragraph">
    <w:name w:val="Paragraph"/>
    <w:basedOn w:val="a3"/>
    <w:qFormat/>
    <w:rsid w:val="00CA3903"/>
    <w:pPr>
      <w:spacing w:after="0" w:line="240" w:lineRule="auto"/>
      <w:ind w:left="709"/>
      <w:contextualSpacing w:val="0"/>
    </w:pPr>
    <w:rPr>
      <w:rFonts w:eastAsiaTheme="majorEastAsia" w:cs="Times New Roman"/>
      <w:b/>
      <w:i/>
      <w:spacing w:val="-10"/>
      <w:kern w:val="28"/>
      <w:szCs w:val="28"/>
    </w:rPr>
  </w:style>
  <w:style w:type="paragraph" w:styleId="a3">
    <w:name w:val="List Paragraph"/>
    <w:basedOn w:val="a"/>
    <w:uiPriority w:val="34"/>
    <w:qFormat/>
    <w:rsid w:val="00CA3903"/>
    <w:pPr>
      <w:ind w:left="720"/>
      <w:contextualSpacing/>
    </w:pPr>
  </w:style>
  <w:style w:type="paragraph" w:styleId="11">
    <w:name w:val="toc 1"/>
    <w:aliases w:val="MainTableOfContents"/>
    <w:basedOn w:val="a"/>
    <w:next w:val="a"/>
    <w:autoRedefine/>
    <w:uiPriority w:val="39"/>
    <w:unhideWhenUsed/>
    <w:qFormat/>
    <w:rsid w:val="00205FA3"/>
    <w:pPr>
      <w:tabs>
        <w:tab w:val="right" w:leader="dot" w:pos="9629"/>
      </w:tabs>
      <w:spacing w:after="100"/>
      <w:ind w:firstLine="0"/>
    </w:pPr>
    <w:rPr>
      <w:rFonts w:eastAsiaTheme="minorEastAsia" w:cs="Times New Roman"/>
    </w:rPr>
  </w:style>
  <w:style w:type="paragraph" w:customStyle="1" w:styleId="HeaderDefault">
    <w:name w:val="HeaderDefault"/>
    <w:basedOn w:val="1"/>
    <w:link w:val="HeaderDefaultChar"/>
    <w:qFormat/>
    <w:rsid w:val="007329FF"/>
    <w:pPr>
      <w:spacing w:before="120" w:after="120" w:line="240" w:lineRule="auto"/>
      <w:ind w:firstLine="0"/>
      <w:jc w:val="center"/>
    </w:pPr>
    <w:rPr>
      <w:rFonts w:ascii="Times New Roman" w:hAnsi="Times New Roman"/>
      <w:b/>
      <w:color w:val="000000" w:themeColor="text1"/>
      <w:sz w:val="28"/>
      <w:szCs w:val="28"/>
      <w:lang w:val="ru-RU"/>
    </w:rPr>
  </w:style>
  <w:style w:type="character" w:customStyle="1" w:styleId="HeaderDefaultChar">
    <w:name w:val="HeaderDefault Char"/>
    <w:basedOn w:val="10"/>
    <w:link w:val="HeaderDefault"/>
    <w:rsid w:val="007329FF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/>
    </w:rPr>
  </w:style>
  <w:style w:type="paragraph" w:customStyle="1" w:styleId="TextDefault">
    <w:name w:val="TextDefault"/>
    <w:basedOn w:val="a"/>
    <w:link w:val="TextDefaultChar"/>
    <w:qFormat/>
    <w:rsid w:val="00850FF2"/>
    <w:pPr>
      <w:spacing w:after="0" w:line="360" w:lineRule="auto"/>
      <w:jc w:val="both"/>
    </w:pPr>
    <w:rPr>
      <w:rFonts w:eastAsia="Times New Roman" w:cs="Times New Roman"/>
      <w:szCs w:val="28"/>
      <w:lang w:val="ru-RU"/>
    </w:rPr>
  </w:style>
  <w:style w:type="character" w:customStyle="1" w:styleId="TextDefaultChar">
    <w:name w:val="TextDefault Char"/>
    <w:basedOn w:val="a0"/>
    <w:link w:val="TextDefault"/>
    <w:rsid w:val="00850FF2"/>
    <w:rPr>
      <w:rFonts w:ascii="Times New Roman" w:eastAsia="Times New Roman" w:hAnsi="Times New Roman" w:cs="Times New Roman"/>
      <w:sz w:val="28"/>
      <w:szCs w:val="28"/>
      <w:lang w:val="ru-RU"/>
    </w:rPr>
  </w:style>
  <w:style w:type="table" w:styleId="a4">
    <w:name w:val="Table Grid"/>
    <w:basedOn w:val="a1"/>
    <w:uiPriority w:val="39"/>
    <w:rsid w:val="00442A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1">
    <w:name w:val="Normal1"/>
    <w:rsid w:val="00AA7277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val="ru-RU" w:eastAsia="ru-RU"/>
    </w:rPr>
  </w:style>
  <w:style w:type="paragraph" w:styleId="21">
    <w:name w:val="Body Text 2"/>
    <w:basedOn w:val="a"/>
    <w:link w:val="22"/>
    <w:rsid w:val="00AA7277"/>
    <w:pPr>
      <w:spacing w:after="0" w:line="240" w:lineRule="auto"/>
      <w:ind w:firstLine="0"/>
      <w:jc w:val="both"/>
    </w:pPr>
    <w:rPr>
      <w:rFonts w:eastAsia="Times New Roman" w:cs="Times New Roman"/>
      <w:sz w:val="24"/>
      <w:szCs w:val="20"/>
      <w:lang w:val="x-none" w:eastAsia="x-none"/>
    </w:rPr>
  </w:style>
  <w:style w:type="character" w:customStyle="1" w:styleId="22">
    <w:name w:val="Основной текст 2 Знак"/>
    <w:basedOn w:val="a0"/>
    <w:link w:val="21"/>
    <w:rsid w:val="00AA7277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3">
    <w:name w:val="Body Text 3"/>
    <w:basedOn w:val="a"/>
    <w:link w:val="30"/>
    <w:rsid w:val="00AA7277"/>
    <w:pPr>
      <w:spacing w:after="0" w:line="240" w:lineRule="auto"/>
      <w:ind w:firstLine="0"/>
      <w:jc w:val="both"/>
    </w:pPr>
    <w:rPr>
      <w:rFonts w:eastAsia="Times New Roman" w:cs="Times New Roman"/>
      <w:b/>
      <w:i/>
      <w:sz w:val="24"/>
      <w:szCs w:val="20"/>
      <w:lang w:val="x-none" w:eastAsia="x-none"/>
    </w:rPr>
  </w:style>
  <w:style w:type="character" w:customStyle="1" w:styleId="30">
    <w:name w:val="Основной текст 3 Знак"/>
    <w:basedOn w:val="a0"/>
    <w:link w:val="3"/>
    <w:rsid w:val="00AA7277"/>
    <w:rPr>
      <w:rFonts w:ascii="Times New Roman" w:eastAsia="Times New Roman" w:hAnsi="Times New Roman" w:cs="Times New Roman"/>
      <w:b/>
      <w:i/>
      <w:sz w:val="24"/>
      <w:szCs w:val="20"/>
      <w:lang w:val="x-none" w:eastAsia="x-none"/>
    </w:rPr>
  </w:style>
  <w:style w:type="paragraph" w:styleId="a5">
    <w:name w:val="TOC Heading"/>
    <w:basedOn w:val="1"/>
    <w:next w:val="a"/>
    <w:uiPriority w:val="39"/>
    <w:unhideWhenUsed/>
    <w:qFormat/>
    <w:rsid w:val="00D72643"/>
    <w:pPr>
      <w:ind w:firstLine="0"/>
      <w:outlineLvl w:val="9"/>
    </w:pPr>
  </w:style>
  <w:style w:type="paragraph" w:styleId="a6">
    <w:name w:val="header"/>
    <w:basedOn w:val="a"/>
    <w:link w:val="a7"/>
    <w:uiPriority w:val="99"/>
    <w:unhideWhenUsed/>
    <w:rsid w:val="00BF6A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F6AAD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BF6A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F6AAD"/>
    <w:rPr>
      <w:rFonts w:ascii="Times New Roman" w:hAnsi="Times New Roman"/>
      <w:sz w:val="28"/>
    </w:rPr>
  </w:style>
  <w:style w:type="character" w:styleId="aa">
    <w:name w:val="Hyperlink"/>
    <w:basedOn w:val="a0"/>
    <w:uiPriority w:val="99"/>
    <w:unhideWhenUsed/>
    <w:rsid w:val="0056267B"/>
    <w:rPr>
      <w:color w:val="0563C1" w:themeColor="hyperlink"/>
      <w:u w:val="single"/>
    </w:rPr>
  </w:style>
  <w:style w:type="character" w:styleId="ab">
    <w:name w:val="Placeholder Text"/>
    <w:basedOn w:val="a0"/>
    <w:uiPriority w:val="99"/>
    <w:semiHidden/>
    <w:rsid w:val="005840DF"/>
    <w:rPr>
      <w:color w:val="808080"/>
    </w:rPr>
  </w:style>
  <w:style w:type="paragraph" w:customStyle="1" w:styleId="Subheader">
    <w:name w:val="Subheader"/>
    <w:basedOn w:val="2"/>
    <w:link w:val="SubheaderChar"/>
    <w:qFormat/>
    <w:rsid w:val="005B32F0"/>
    <w:pPr>
      <w:spacing w:before="120" w:after="120" w:line="36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paragraph" w:styleId="23">
    <w:name w:val="toc 2"/>
    <w:basedOn w:val="a"/>
    <w:next w:val="a"/>
    <w:autoRedefine/>
    <w:uiPriority w:val="39"/>
    <w:unhideWhenUsed/>
    <w:rsid w:val="0009011A"/>
    <w:pPr>
      <w:spacing w:after="100"/>
      <w:ind w:left="280"/>
    </w:pPr>
  </w:style>
  <w:style w:type="character" w:customStyle="1" w:styleId="SubheaderChar">
    <w:name w:val="Subheader Char"/>
    <w:basedOn w:val="HeaderDefaultChar"/>
    <w:link w:val="Subheader"/>
    <w:rsid w:val="005B32F0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rsid w:val="009F375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c">
    <w:name w:val="Strong"/>
    <w:basedOn w:val="a0"/>
    <w:uiPriority w:val="22"/>
    <w:qFormat/>
    <w:rsid w:val="006A04C6"/>
    <w:rPr>
      <w:b/>
      <w:bCs/>
    </w:rPr>
  </w:style>
  <w:style w:type="paragraph" w:customStyle="1" w:styleId="CodeInText">
    <w:name w:val="CodeInText"/>
    <w:basedOn w:val="TextDefault"/>
    <w:link w:val="CodeInText0"/>
    <w:qFormat/>
    <w:rsid w:val="00743ECC"/>
    <w:rPr>
      <w:rFonts w:ascii="Courier New" w:hAnsi="Courier New"/>
      <w:lang w:val="en-US"/>
    </w:rPr>
  </w:style>
  <w:style w:type="character" w:customStyle="1" w:styleId="CodeInText0">
    <w:name w:val="CodeInText Знак"/>
    <w:basedOn w:val="TextDefaultChar"/>
    <w:link w:val="CodeInText"/>
    <w:rsid w:val="00743ECC"/>
    <w:rPr>
      <w:rFonts w:ascii="Courier New" w:eastAsia="Times New Roman" w:hAnsi="Courier New" w:cs="Times New Roman"/>
      <w:sz w:val="28"/>
      <w:szCs w:val="28"/>
      <w:lang w:val="ru-RU"/>
    </w:rPr>
  </w:style>
  <w:style w:type="character" w:styleId="ad">
    <w:name w:val="FollowedHyperlink"/>
    <w:basedOn w:val="a0"/>
    <w:uiPriority w:val="99"/>
    <w:semiHidden/>
    <w:unhideWhenUsed/>
    <w:rsid w:val="00E53F14"/>
    <w:rPr>
      <w:color w:val="954F72" w:themeColor="followedHyperlink"/>
      <w:u w:val="single"/>
    </w:rPr>
  </w:style>
  <w:style w:type="paragraph" w:styleId="ae">
    <w:name w:val="Normal (Web)"/>
    <w:basedOn w:val="a"/>
    <w:uiPriority w:val="99"/>
    <w:unhideWhenUsed/>
    <w:rsid w:val="00C600FE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MainPreIntroduction">
    <w:name w:val="MainPreIntroduction"/>
    <w:basedOn w:val="a"/>
    <w:qFormat/>
    <w:rsid w:val="00D7103A"/>
    <w:pPr>
      <w:spacing w:after="0" w:line="360" w:lineRule="auto"/>
      <w:ind w:firstLine="0"/>
      <w:contextualSpacing/>
      <w:jc w:val="both"/>
    </w:pPr>
    <w:rPr>
      <w:rFonts w:eastAsia="Times New Roman" w:cs="Times New Roman"/>
      <w:color w:val="000000" w:themeColor="text1"/>
      <w:sz w:val="24"/>
      <w:szCs w:val="24"/>
      <w:lang w:val="ru-RU"/>
    </w:rPr>
  </w:style>
  <w:style w:type="table" w:customStyle="1" w:styleId="12">
    <w:name w:val="Сетка таблицы1"/>
    <w:basedOn w:val="a1"/>
    <w:next w:val="a4"/>
    <w:uiPriority w:val="39"/>
    <w:rsid w:val="00067B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ain">
    <w:name w:val="Main"/>
    <w:basedOn w:val="a"/>
    <w:link w:val="MainChar"/>
    <w:qFormat/>
    <w:rsid w:val="00D30D66"/>
    <w:pPr>
      <w:spacing w:after="0" w:line="360" w:lineRule="auto"/>
      <w:contextualSpacing/>
      <w:jc w:val="both"/>
    </w:pPr>
    <w:rPr>
      <w:rFonts w:eastAsia="Times New Roman" w:cs="Times New Roman"/>
      <w:color w:val="000000" w:themeColor="text1"/>
      <w:szCs w:val="28"/>
      <w:lang w:val="ru-RU"/>
    </w:rPr>
  </w:style>
  <w:style w:type="character" w:customStyle="1" w:styleId="MainChar">
    <w:name w:val="Main Char"/>
    <w:basedOn w:val="a0"/>
    <w:link w:val="Main"/>
    <w:rsid w:val="00D30D66"/>
    <w:rPr>
      <w:rFonts w:ascii="Times New Roman" w:eastAsia="Times New Roman" w:hAnsi="Times New Roman" w:cs="Times New Roman"/>
      <w:color w:val="000000" w:themeColor="text1"/>
      <w:sz w:val="28"/>
      <w:szCs w:val="28"/>
      <w:lang w:val="ru-RU"/>
    </w:rPr>
  </w:style>
  <w:style w:type="paragraph" w:styleId="af">
    <w:name w:val="endnote text"/>
    <w:basedOn w:val="a"/>
    <w:link w:val="af0"/>
    <w:uiPriority w:val="99"/>
    <w:semiHidden/>
    <w:unhideWhenUsed/>
    <w:rsid w:val="00625EDB"/>
    <w:pPr>
      <w:spacing w:after="0" w:line="240" w:lineRule="auto"/>
    </w:pPr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625EDB"/>
    <w:rPr>
      <w:rFonts w:ascii="Times New Roman" w:hAnsi="Times New Roman"/>
      <w:sz w:val="20"/>
      <w:szCs w:val="20"/>
    </w:rPr>
  </w:style>
  <w:style w:type="character" w:styleId="af1">
    <w:name w:val="endnote reference"/>
    <w:basedOn w:val="a0"/>
    <w:uiPriority w:val="99"/>
    <w:semiHidden/>
    <w:unhideWhenUsed/>
    <w:rsid w:val="00625EDB"/>
    <w:rPr>
      <w:vertAlign w:val="superscript"/>
    </w:rPr>
  </w:style>
  <w:style w:type="character" w:styleId="af2">
    <w:name w:val="Unresolved Mention"/>
    <w:basedOn w:val="a0"/>
    <w:uiPriority w:val="99"/>
    <w:semiHidden/>
    <w:unhideWhenUsed/>
    <w:rsid w:val="009E4BA1"/>
    <w:rPr>
      <w:color w:val="605E5C"/>
      <w:shd w:val="clear" w:color="auto" w:fill="E1DFDD"/>
    </w:rPr>
  </w:style>
  <w:style w:type="paragraph" w:styleId="af3">
    <w:name w:val="Body Text"/>
    <w:basedOn w:val="a"/>
    <w:link w:val="af4"/>
    <w:uiPriority w:val="99"/>
    <w:semiHidden/>
    <w:unhideWhenUsed/>
    <w:rsid w:val="00CA7F6E"/>
    <w:pPr>
      <w:spacing w:after="120"/>
    </w:pPr>
  </w:style>
  <w:style w:type="character" w:customStyle="1" w:styleId="af4">
    <w:name w:val="Основной текст Знак"/>
    <w:basedOn w:val="a0"/>
    <w:link w:val="af3"/>
    <w:uiPriority w:val="99"/>
    <w:semiHidden/>
    <w:rsid w:val="00CA7F6E"/>
    <w:rPr>
      <w:rFonts w:ascii="Times New Roman" w:hAnsi="Times New Roman"/>
      <w:sz w:val="28"/>
    </w:rPr>
  </w:style>
  <w:style w:type="table" w:customStyle="1" w:styleId="TableGrid1">
    <w:name w:val="Table Grid1"/>
    <w:basedOn w:val="a1"/>
    <w:next w:val="a4"/>
    <w:uiPriority w:val="59"/>
    <w:rsid w:val="000A5BD0"/>
    <w:pPr>
      <w:widowControl w:val="0"/>
      <w:autoSpaceDE w:val="0"/>
      <w:autoSpaceDN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next w:val="a4"/>
    <w:uiPriority w:val="39"/>
    <w:rsid w:val="00C76C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Обычный1"/>
    <w:rsid w:val="001F6B66"/>
    <w:pPr>
      <w:widowControl w:val="0"/>
      <w:spacing w:after="0" w:line="240" w:lineRule="auto"/>
      <w:ind w:firstLine="280"/>
      <w:jc w:val="both"/>
    </w:pPr>
    <w:rPr>
      <w:rFonts w:ascii="Times New Roman" w:eastAsia="Times New Roman" w:hAnsi="Times New Roman" w:cs="Times New Roman"/>
      <w:snapToGrid w:val="0"/>
      <w:sz w:val="24"/>
      <w:szCs w:val="20"/>
      <w:lang w:val="ru-RU" w:eastAsia="ru-RU"/>
    </w:rPr>
  </w:style>
  <w:style w:type="paragraph" w:customStyle="1" w:styleId="FR1">
    <w:name w:val="FR1"/>
    <w:rsid w:val="001F6B66"/>
    <w:pPr>
      <w:widowControl w:val="0"/>
      <w:spacing w:after="0" w:line="240" w:lineRule="auto"/>
      <w:jc w:val="center"/>
    </w:pPr>
    <w:rPr>
      <w:rFonts w:ascii="Arial" w:eastAsia="Times New Roman" w:hAnsi="Arial" w:cs="Times New Roman"/>
      <w:snapToGrid w:val="0"/>
      <w:szCs w:val="20"/>
      <w:lang w:val="ru-RU" w:eastAsia="ru-RU"/>
    </w:rPr>
  </w:style>
  <w:style w:type="table" w:customStyle="1" w:styleId="TableGrid2">
    <w:name w:val="Table Grid2"/>
    <w:basedOn w:val="a1"/>
    <w:next w:val="a4"/>
    <w:uiPriority w:val="59"/>
    <w:rsid w:val="001F6B66"/>
    <w:pPr>
      <w:widowControl w:val="0"/>
      <w:autoSpaceDE w:val="0"/>
      <w:autoSpaceDN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_Основной"/>
    <w:link w:val="af6"/>
    <w:qFormat/>
    <w:rsid w:val="009B732A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0"/>
      <w:lang w:val="ru-RU"/>
    </w:rPr>
  </w:style>
  <w:style w:type="character" w:customStyle="1" w:styleId="af6">
    <w:name w:val="_Основной Знак"/>
    <w:basedOn w:val="a0"/>
    <w:link w:val="af5"/>
    <w:rsid w:val="009B732A"/>
    <w:rPr>
      <w:rFonts w:ascii="Times New Roman" w:eastAsia="Times New Roman" w:hAnsi="Times New Roman" w:cs="Times New Roman"/>
      <w:color w:val="000000"/>
      <w:sz w:val="28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8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7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4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0341">
          <w:marLeft w:val="-1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92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37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12629">
          <w:marLeft w:val="-1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94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26" Type="http://schemas.openxmlformats.org/officeDocument/2006/relationships/image" Target="media/image11.png"/><Relationship Id="rId39" Type="http://schemas.openxmlformats.org/officeDocument/2006/relationships/hyperlink" Target="https://owasp.org/www-project-application-security-verification-standard/?utm_source=chatgpt.com" TargetMode="External"/><Relationship Id="rId21" Type="http://schemas.openxmlformats.org/officeDocument/2006/relationships/image" Target="media/image7.emf"/><Relationship Id="rId34" Type="http://schemas.openxmlformats.org/officeDocument/2006/relationships/hyperlink" Target="https://datatracker.ietf.org/doc/html/rfc7009?utm_source=chatgpt.com" TargetMode="External"/><Relationship Id="rId42" Type="http://schemas.openxmlformats.org/officeDocument/2006/relationships/hyperlink" Target="https://csrc.nist.gov/pubs/sp/800/63/b/upd2/final?utm_source=chatgpt.com" TargetMode="External"/><Relationship Id="rId47" Type="http://schemas.openxmlformats.org/officeDocument/2006/relationships/hyperlink" Target="https://auth0.com/docs/api/authentication/?utm_source=chatgpt.com" TargetMode="External"/><Relationship Id="rId50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jpeg"/><Relationship Id="rId29" Type="http://schemas.openxmlformats.org/officeDocument/2006/relationships/image" Target="media/image14.png"/><Relationship Id="rId11" Type="http://schemas.openxmlformats.org/officeDocument/2006/relationships/header" Target="header3.xml"/><Relationship Id="rId24" Type="http://schemas.openxmlformats.org/officeDocument/2006/relationships/image" Target="media/image9.png"/><Relationship Id="rId32" Type="http://schemas.openxmlformats.org/officeDocument/2006/relationships/hyperlink" Target="https://datatracker.ietf.org/doc/html/rfc7636" TargetMode="External"/><Relationship Id="rId37" Type="http://schemas.openxmlformats.org/officeDocument/2006/relationships/hyperlink" Target="https://datatracker.ietf.org/doc/rfc7519/?utm_source=chatgpt.com" TargetMode="External"/><Relationship Id="rId40" Type="http://schemas.openxmlformats.org/officeDocument/2006/relationships/hyperlink" Target="https://cheatsheetseries.owasp.org/cheatsheets/JSON_Web_Token_for_Java_Cheat_Sheet.html" TargetMode="External"/><Relationship Id="rId45" Type="http://schemas.openxmlformats.org/officeDocument/2006/relationships/hyperlink" Target="https://www.keycloak.org/documentation?utm_source=chatgpt.com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hyperlink" Target="https://datatracker.ietf.org/doc/html/rfc6750?utm_source=chatgpt.com" TargetMode="External"/><Relationship Id="rId44" Type="http://schemas.openxmlformats.org/officeDocument/2006/relationships/hyperlink" Target="https://github.com/ory/keto?utm_source=chatgpt.com" TargetMode="External"/><Relationship Id="rId52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package" Target="embeddings/Microsoft_Excel_Worksheet.xlsx"/><Relationship Id="rId27" Type="http://schemas.openxmlformats.org/officeDocument/2006/relationships/image" Target="media/image12.png"/><Relationship Id="rId30" Type="http://schemas.openxmlformats.org/officeDocument/2006/relationships/hyperlink" Target="https://datatracker.ietf.org/doc/html/rfc6749?utm_source=chatgpt.com" TargetMode="External"/><Relationship Id="rId35" Type="http://schemas.openxmlformats.org/officeDocument/2006/relationships/hyperlink" Target="https://openid.net/specs/openid-connect-core-1_0.html?utm_source=chatgpt.com" TargetMode="External"/><Relationship Id="rId43" Type="http://schemas.openxmlformats.org/officeDocument/2006/relationships/hyperlink" Target="https://www.ory.com/docs/hydra/reference/api?utm_source=chatgpt.com" TargetMode="External"/><Relationship Id="rId48" Type="http://schemas.openxmlformats.org/officeDocument/2006/relationships/hyperlink" Target="https://firebase.google.com/docs/auth?utm_source=chatgpt.com" TargetMode="External"/><Relationship Id="rId8" Type="http://schemas.openxmlformats.org/officeDocument/2006/relationships/header" Target="head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3.jpeg"/><Relationship Id="rId25" Type="http://schemas.openxmlformats.org/officeDocument/2006/relationships/image" Target="media/image10.png"/><Relationship Id="rId33" Type="http://schemas.openxmlformats.org/officeDocument/2006/relationships/hyperlink" Target="https://datatracker.ietf.org/doc/rfc8252/?utm_source=chatgpt.com" TargetMode="External"/><Relationship Id="rId38" Type="http://schemas.openxmlformats.org/officeDocument/2006/relationships/hyperlink" Target="https://datatracker.ietf.org/doc/html/rfc7515?utm_source=chatgpt.com" TargetMode="External"/><Relationship Id="rId46" Type="http://schemas.openxmlformats.org/officeDocument/2006/relationships/hyperlink" Target="https://auth0.com/docs?utm_source=chatgpt.com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pages.nist.gov/800-63-3/sp800-63b.html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.png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hyperlink" Target="https://openid.net/specs/openid-connect-discovery-1_0.html?utm_source=chatgpt.com" TargetMode="External"/><Relationship Id="rId49" Type="http://schemas.openxmlformats.org/officeDocument/2006/relationships/hyperlink" Target="https://oauth.net/2/?utm_source=chatgpt.co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47A124AC2944A78BF7AD723877EE4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18DD66-EF9C-4A83-AD38-3385A8219E79}"/>
      </w:docPartPr>
      <w:docPartBody>
        <w:p w:rsidR="00620703" w:rsidRDefault="001C3F3A" w:rsidP="001C3F3A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FC2D2494C02540859F297438BFA08D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7518E5-A713-49B3-BE28-959FAC0E0B3B}"/>
      </w:docPartPr>
      <w:docPartBody>
        <w:p w:rsidR="00620703" w:rsidRDefault="001C3F3A" w:rsidP="001C3F3A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00A047FF62DA405C8754F3D8D46F2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DA35D-6426-41AD-AD76-EDB1555E5F9F}"/>
      </w:docPartPr>
      <w:docPartBody>
        <w:p w:rsidR="00620703" w:rsidRDefault="001C3F3A" w:rsidP="001C3F3A">
          <w:r>
            <w:rPr>
              <w:rStyle w:val="a3"/>
              <w:rFonts w:eastAsiaTheme="minorHAnsi"/>
              <w:lang w:val="ru-RU"/>
            </w:rPr>
            <w:t>______</w:t>
          </w:r>
        </w:p>
      </w:docPartBody>
    </w:docPart>
    <w:docPart>
      <w:docPartPr>
        <w:name w:val="39D7036CA98E4426BD0B9E99864280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250741-4AA5-4EC1-88C9-8364D76080C4}"/>
      </w:docPartPr>
      <w:docPartBody>
        <w:p w:rsidR="00620703" w:rsidRDefault="001C3F3A" w:rsidP="001C3F3A">
          <w:r w:rsidRPr="00481036"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  <w:docPart>
      <w:docPartPr>
        <w:name w:val="42CEAB75DB8C4274B412F563D3067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C7472-BEE3-4135-A97C-51686EC3BF7D}"/>
      </w:docPartPr>
      <w:docPartBody>
        <w:p w:rsidR="00620703" w:rsidRDefault="001C3F3A" w:rsidP="001C3F3A">
          <w:r w:rsidRPr="0000026B">
            <w:rPr>
              <w:color w:val="808080"/>
              <w:sz w:val="28"/>
              <w:szCs w:val="28"/>
            </w:rPr>
            <w:t>И.О.Фамилия</w:t>
          </w:r>
        </w:p>
      </w:docPartBody>
    </w:docPart>
    <w:docPart>
      <w:docPartPr>
        <w:name w:val="85AD0DE7D0EF407A9A3DF242D60641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7BFC8-409D-4790-98AC-7282C3036B44}"/>
      </w:docPartPr>
      <w:docPartBody>
        <w:p w:rsidR="00620703" w:rsidRDefault="001C3F3A" w:rsidP="001C3F3A">
          <w:r>
            <w:rPr>
              <w:rStyle w:val="a3"/>
              <w:rFonts w:eastAsiaTheme="minorHAnsi"/>
              <w:lang w:val="ru-RU"/>
            </w:rPr>
            <w:t>______</w:t>
          </w:r>
        </w:p>
      </w:docPartBody>
    </w:docPart>
    <w:docPart>
      <w:docPartPr>
        <w:name w:val="7BC1B0693D054A279FB629C18C077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59C464-B743-47E5-A060-2959C51ACAC0}"/>
      </w:docPartPr>
      <w:docPartBody>
        <w:p w:rsidR="00620703" w:rsidRDefault="001C3F3A" w:rsidP="001C3F3A">
          <w:r>
            <w:rPr>
              <w:rStyle w:val="a3"/>
              <w:rFonts w:eastAsiaTheme="minorHAnsi"/>
              <w:lang w:val="ru-RU"/>
            </w:rPr>
            <w:t>_____________________</w:t>
          </w:r>
        </w:p>
      </w:docPartBody>
    </w:docPart>
    <w:docPart>
      <w:docPartPr>
        <w:name w:val="82119AF8814C4AF7876B1BD7E9A5C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88612-DDF1-4552-87FF-C3337092DB17}"/>
      </w:docPartPr>
      <w:docPartBody>
        <w:p w:rsidR="00620703" w:rsidRDefault="001C3F3A" w:rsidP="001C3F3A">
          <w:r>
            <w:rPr>
              <w:rStyle w:val="a3"/>
              <w:rFonts w:eastAsiaTheme="minorHAnsi"/>
            </w:rPr>
            <w:t>_____________________</w:t>
          </w:r>
        </w:p>
      </w:docPartBody>
    </w:docPart>
    <w:docPart>
      <w:docPartPr>
        <w:name w:val="4018750581A44153AA96457D578D7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39E758-C794-478D-9A94-79FC41AD49EB}"/>
      </w:docPartPr>
      <w:docPartBody>
        <w:p w:rsidR="00620703" w:rsidRDefault="001C3F3A" w:rsidP="001C3F3A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C98E6B5F1AB4409FB550B99528F840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5D3CC-800D-490D-B1D3-E2334ABEB60F}"/>
      </w:docPartPr>
      <w:docPartBody>
        <w:p w:rsidR="00620703" w:rsidRDefault="001C3F3A" w:rsidP="001C3F3A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6EF68A8A6A684BD79BA4C8ABEA3BC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D9667-9E3E-472D-956D-3C6A6E35C153}"/>
      </w:docPartPr>
      <w:docPartBody>
        <w:p w:rsidR="00B22411" w:rsidRDefault="00620703" w:rsidP="00620703">
          <w:r w:rsidRPr="00481036"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  <w:docPart>
      <w:docPartPr>
        <w:name w:val="9C516FA59C614FA28E3749E03A5CC5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FCE3E6-5BAB-46BC-B6C7-81CD151B4D9A}"/>
      </w:docPartPr>
      <w:docPartBody>
        <w:p w:rsidR="00B22411" w:rsidRDefault="00620703" w:rsidP="00620703">
          <w:r w:rsidRPr="0000026B">
            <w:rPr>
              <w:color w:val="808080"/>
              <w:sz w:val="28"/>
              <w:szCs w:val="28"/>
            </w:rPr>
            <w:t>И.О.Фамилия</w:t>
          </w:r>
        </w:p>
      </w:docPartBody>
    </w:docPart>
    <w:docPart>
      <w:docPartPr>
        <w:name w:val="996AD423149B42B0960A660DB34479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AFB42-540D-4180-902F-12741A59C6CE}"/>
      </w:docPartPr>
      <w:docPartBody>
        <w:p w:rsidR="00B22411" w:rsidRDefault="00620703" w:rsidP="00620703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86F1391C82E340E2886E75EE9553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CA9AC0-FC59-453C-A829-30A9F453E8E5}"/>
      </w:docPartPr>
      <w:docPartBody>
        <w:p w:rsidR="00B22411" w:rsidRDefault="00620703" w:rsidP="00620703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F3A"/>
    <w:rsid w:val="001C308F"/>
    <w:rsid w:val="001C3F3A"/>
    <w:rsid w:val="00207311"/>
    <w:rsid w:val="00250605"/>
    <w:rsid w:val="004864AF"/>
    <w:rsid w:val="00524E3C"/>
    <w:rsid w:val="00620703"/>
    <w:rsid w:val="006453E6"/>
    <w:rsid w:val="006A48EF"/>
    <w:rsid w:val="006B2E45"/>
    <w:rsid w:val="007E0FD2"/>
    <w:rsid w:val="00884D6D"/>
    <w:rsid w:val="00A13321"/>
    <w:rsid w:val="00B22411"/>
    <w:rsid w:val="00BF7F0C"/>
    <w:rsid w:val="00C22CFC"/>
    <w:rsid w:val="00D95B9E"/>
    <w:rsid w:val="00DB2275"/>
    <w:rsid w:val="00EA49E6"/>
    <w:rsid w:val="00F8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2070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50C007-809D-4C56-9946-C88296634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1164</TotalTime>
  <Pages>31</Pages>
  <Words>5672</Words>
  <Characters>32336</Characters>
  <Application>Microsoft Office Word</Application>
  <DocSecurity>0</DocSecurity>
  <Lines>269</Lines>
  <Paragraphs>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Kotelnikova</dc:creator>
  <cp:keywords/>
  <dc:description/>
  <cp:lastModifiedBy>artyom Onyushev</cp:lastModifiedBy>
  <cp:revision>63</cp:revision>
  <cp:lastPrinted>2026-04-23T22:44:00Z</cp:lastPrinted>
  <dcterms:created xsi:type="dcterms:W3CDTF">2025-06-04T12:30:00Z</dcterms:created>
  <dcterms:modified xsi:type="dcterms:W3CDTF">2026-04-23T22:45:00Z</dcterms:modified>
</cp:coreProperties>
</file>