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A5C6" w14:textId="77777777" w:rsidR="00C96CFC" w:rsidRDefault="00C96CFC">
      <w:pPr>
        <w:spacing w:line="276" w:lineRule="auto"/>
        <w:jc w:val="center"/>
      </w:pPr>
      <w:r w:rsidRPr="00C96CFC">
        <w:rPr>
          <w:noProof/>
        </w:rPr>
        <w:drawing>
          <wp:inline distT="0" distB="0" distL="0" distR="0" wp14:anchorId="60657020" wp14:editId="2E8B649A">
            <wp:extent cx="1276528" cy="1228896"/>
            <wp:effectExtent l="0" t="0" r="0" b="9525"/>
            <wp:docPr id="278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9844" w14:textId="77777777" w:rsidR="009A5F15" w:rsidRDefault="00000000">
      <w:pPr>
        <w:spacing w:line="276" w:lineRule="auto"/>
        <w:jc w:val="center"/>
      </w:pPr>
      <w:r>
        <w:t>МИНОБРНАУКИ РОССИИ</w:t>
      </w:r>
    </w:p>
    <w:p w14:paraId="528B1B94" w14:textId="77777777" w:rsidR="009A5F15" w:rsidRDefault="00000000">
      <w:pPr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DADE36B" w14:textId="77777777" w:rsidR="009A5F15" w:rsidRDefault="00000000">
      <w:pPr>
        <w:spacing w:line="276" w:lineRule="auto"/>
        <w:jc w:val="center"/>
      </w:pPr>
      <w:r>
        <w:rPr>
          <w:b/>
          <w:bCs/>
        </w:rPr>
        <w:t>«МИРЭА – Российский технологический университет»</w:t>
      </w:r>
    </w:p>
    <w:p w14:paraId="52FA53DD" w14:textId="77777777" w:rsidR="009A5F15" w:rsidRDefault="00000000">
      <w:pPr>
        <w:spacing w:after="240" w:line="276" w:lineRule="auto"/>
        <w:jc w:val="center"/>
      </w:pPr>
      <w:r>
        <w:rPr>
          <w:b/>
          <w:bCs/>
        </w:rPr>
        <w:t>РТУ МИРЭА</w:t>
      </w:r>
    </w:p>
    <w:p w14:paraId="687036E0" w14:textId="77777777" w:rsidR="009A5F15" w:rsidRDefault="00000000">
      <w:pPr>
        <w:spacing w:line="276" w:lineRule="auto"/>
        <w:jc w:val="center"/>
      </w:pPr>
      <w:r>
        <w:t>Институт информационных технологий (ИИТ)</w:t>
      </w:r>
    </w:p>
    <w:p w14:paraId="33F6174D" w14:textId="77777777" w:rsidR="009A5F15" w:rsidRDefault="00000000">
      <w:pPr>
        <w:spacing w:line="276" w:lineRule="auto"/>
        <w:jc w:val="center"/>
      </w:pPr>
      <w:r>
        <w:t>Кафедра прикладной математики (ПМ)</w:t>
      </w:r>
    </w:p>
    <w:p w14:paraId="02E8BC58" w14:textId="77777777" w:rsidR="009A5F15" w:rsidRDefault="009A5F15">
      <w:pPr>
        <w:spacing w:line="276" w:lineRule="auto"/>
        <w:jc w:val="center"/>
      </w:pPr>
    </w:p>
    <w:p w14:paraId="358E2781" w14:textId="77777777" w:rsidR="009A5F15" w:rsidRDefault="009A5F15">
      <w:pPr>
        <w:spacing w:line="276" w:lineRule="auto"/>
        <w:jc w:val="center"/>
      </w:pPr>
    </w:p>
    <w:p w14:paraId="298E47CC" w14:textId="77777777" w:rsidR="009A5F15" w:rsidRDefault="009A5F15">
      <w:pPr>
        <w:spacing w:line="276" w:lineRule="auto"/>
        <w:jc w:val="center"/>
      </w:pPr>
    </w:p>
    <w:p w14:paraId="526535F9" w14:textId="77777777" w:rsidR="009A5F15" w:rsidRDefault="009A5F15">
      <w:pPr>
        <w:spacing w:line="276" w:lineRule="auto"/>
        <w:jc w:val="center"/>
      </w:pPr>
    </w:p>
    <w:p w14:paraId="0FD47BA2" w14:textId="77777777" w:rsidR="009A5F15" w:rsidRDefault="00000000">
      <w:pPr>
        <w:spacing w:line="276" w:lineRule="auto"/>
        <w:jc w:val="center"/>
      </w:pPr>
      <w:r>
        <w:rPr>
          <w:b/>
          <w:bCs/>
        </w:rPr>
        <w:t>ОТЧЕТ ПО ПРАКТИЧЕСКОЙ РАБОТЕ</w:t>
      </w:r>
    </w:p>
    <w:p w14:paraId="6597B816" w14:textId="77777777" w:rsidR="009A5F15" w:rsidRDefault="00000000">
      <w:pPr>
        <w:spacing w:line="276" w:lineRule="auto"/>
        <w:jc w:val="center"/>
      </w:pPr>
      <w:r>
        <w:t>по дисциплине «Технологии и инструментарий анализа больших данных»</w:t>
      </w:r>
    </w:p>
    <w:p w14:paraId="087E13B7" w14:textId="77777777" w:rsidR="009A5F15" w:rsidRDefault="009A5F15">
      <w:pPr>
        <w:spacing w:line="276" w:lineRule="auto"/>
        <w:jc w:val="center"/>
      </w:pPr>
    </w:p>
    <w:p w14:paraId="67C70049" w14:textId="77777777" w:rsidR="009A5F15" w:rsidRDefault="009A5F15">
      <w:pPr>
        <w:spacing w:line="276" w:lineRule="auto"/>
        <w:jc w:val="center"/>
      </w:pPr>
    </w:p>
    <w:p w14:paraId="5862E22F" w14:textId="77777777" w:rsidR="009A5F15" w:rsidRDefault="00000000">
      <w:pPr>
        <w:spacing w:line="276" w:lineRule="auto"/>
        <w:jc w:val="center"/>
      </w:pPr>
      <w:r>
        <w:rPr>
          <w:b/>
          <w:bCs/>
        </w:rPr>
        <w:t>Практическая работа № 3</w:t>
      </w:r>
    </w:p>
    <w:p w14:paraId="648C13F7" w14:textId="77777777" w:rsidR="009A5F15" w:rsidRDefault="00000000">
      <w:pPr>
        <w:spacing w:line="276" w:lineRule="auto"/>
        <w:jc w:val="center"/>
      </w:pPr>
      <w:r>
        <w:rPr>
          <w:b/>
          <w:bCs/>
        </w:rPr>
        <w:t>Распределённая модель обработки данных</w:t>
      </w:r>
    </w:p>
    <w:p w14:paraId="6CE6E456" w14:textId="77777777" w:rsidR="009A5F15" w:rsidRDefault="009A5F15">
      <w:pPr>
        <w:spacing w:line="276" w:lineRule="auto"/>
        <w:jc w:val="center"/>
      </w:pPr>
    </w:p>
    <w:p w14:paraId="70D2AFE0" w14:textId="77777777" w:rsidR="009A5F15" w:rsidRDefault="009A5F15">
      <w:pPr>
        <w:spacing w:line="276" w:lineRule="auto"/>
        <w:jc w:val="center"/>
      </w:pPr>
    </w:p>
    <w:p w14:paraId="5DB20F4C" w14:textId="77777777" w:rsidR="009A5F15" w:rsidRDefault="009A5F15">
      <w:pPr>
        <w:spacing w:line="276" w:lineRule="auto"/>
        <w:jc w:val="center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9A5F15" w14:paraId="30D91AEF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1B83E" w14:textId="77777777" w:rsidR="009A5F15" w:rsidRDefault="00000000">
            <w:pPr>
              <w:spacing w:line="276" w:lineRule="auto"/>
            </w:pPr>
            <w:r>
              <w:t xml:space="preserve">Студент группы </w:t>
            </w:r>
            <w:r w:rsidR="002E68E6">
              <w:t xml:space="preserve">            </w:t>
            </w:r>
            <w:r>
              <w:t>ИКБО-11-23,</w:t>
            </w:r>
            <w:r w:rsidR="002E68E6">
              <w:t xml:space="preserve"> </w:t>
            </w:r>
            <w:r>
              <w:t>Дицель Н.С.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05F000" w14:textId="77777777" w:rsidR="009A5F15" w:rsidRDefault="009A5F15">
            <w:pPr>
              <w:spacing w:line="276" w:lineRule="auto"/>
              <w:jc w:val="right"/>
            </w:pPr>
          </w:p>
          <w:p w14:paraId="32D502CC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>(подпись)</w:t>
            </w:r>
          </w:p>
        </w:tc>
      </w:tr>
      <w:tr w:rsidR="009A5F15" w14:paraId="3687C38A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B1FF7" w14:textId="77777777" w:rsidR="009A5F15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5F1BD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F15" w14:paraId="6EB58E39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6563D8" w14:textId="77777777" w:rsidR="009A5F15" w:rsidRDefault="00000000">
            <w:pPr>
              <w:spacing w:line="276" w:lineRule="auto"/>
            </w:pPr>
            <w:r>
              <w:t>Проверил</w:t>
            </w:r>
            <w:r w:rsidR="002905B1">
              <w:t xml:space="preserve">                          </w:t>
            </w:r>
            <w:r>
              <w:t>Старший преподаватель,</w:t>
            </w:r>
          </w:p>
          <w:p w14:paraId="79B41FB8" w14:textId="77777777" w:rsidR="009A5F15" w:rsidRDefault="002905B1">
            <w:pPr>
              <w:spacing w:line="276" w:lineRule="auto"/>
            </w:pPr>
            <w:r>
              <w:t xml:space="preserve">                                           Приходько Н.А.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1D646" w14:textId="77777777" w:rsidR="009A5F15" w:rsidRDefault="009A5F15">
            <w:pPr>
              <w:spacing w:line="276" w:lineRule="auto"/>
              <w:jc w:val="right"/>
            </w:pPr>
          </w:p>
          <w:p w14:paraId="28F5FBCB" w14:textId="77777777" w:rsidR="009A5F15" w:rsidRDefault="009A5F15">
            <w:pPr>
              <w:spacing w:line="276" w:lineRule="auto"/>
              <w:jc w:val="right"/>
            </w:pPr>
          </w:p>
          <w:p w14:paraId="7FC975B5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>(подпись)</w:t>
            </w:r>
          </w:p>
        </w:tc>
      </w:tr>
      <w:tr w:rsidR="009A5F15" w14:paraId="412ABF75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1E0915" w14:textId="77777777" w:rsidR="009A5F15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4F4585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F15" w14:paraId="066343D6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FB190" w14:textId="77777777" w:rsidR="009A5F15" w:rsidRDefault="00000000">
            <w:pPr>
              <w:spacing w:line="276" w:lineRule="auto"/>
            </w:pPr>
            <w:r>
              <w:t>Отчет представлен</w:t>
            </w:r>
            <w:r w:rsidR="00C2417C">
              <w:t xml:space="preserve">           </w:t>
            </w:r>
            <w:r>
              <w:t>«19» сентября 2026 г.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4BB4C9" w14:textId="77777777" w:rsidR="009A5F15" w:rsidRDefault="009A5F15">
            <w:pPr>
              <w:spacing w:line="276" w:lineRule="auto"/>
              <w:jc w:val="right"/>
            </w:pPr>
          </w:p>
        </w:tc>
      </w:tr>
    </w:tbl>
    <w:p w14:paraId="292E20CA" w14:textId="77777777" w:rsidR="009A5F15" w:rsidRDefault="009A5F15">
      <w:pPr>
        <w:spacing w:line="276" w:lineRule="auto"/>
        <w:jc w:val="center"/>
      </w:pPr>
    </w:p>
    <w:p w14:paraId="69ACBA20" w14:textId="77777777" w:rsidR="009A5F15" w:rsidRDefault="009A5F15">
      <w:pPr>
        <w:spacing w:line="276" w:lineRule="auto"/>
        <w:jc w:val="center"/>
      </w:pPr>
    </w:p>
    <w:p w14:paraId="226D482D" w14:textId="77777777" w:rsidR="009A5F15" w:rsidRDefault="009A5F15">
      <w:pPr>
        <w:spacing w:line="276" w:lineRule="auto"/>
        <w:jc w:val="center"/>
      </w:pPr>
    </w:p>
    <w:p w14:paraId="5576A510" w14:textId="77777777" w:rsidR="009A5F15" w:rsidRDefault="009A5F15">
      <w:pPr>
        <w:spacing w:line="276" w:lineRule="auto"/>
        <w:jc w:val="center"/>
      </w:pPr>
    </w:p>
    <w:p w14:paraId="43A731ED" w14:textId="77777777" w:rsidR="009A5F15" w:rsidRDefault="00000000">
      <w:pPr>
        <w:spacing w:line="276" w:lineRule="auto"/>
        <w:jc w:val="center"/>
      </w:pPr>
      <w:r>
        <w:t>Москва 2026 г.</w:t>
      </w:r>
    </w:p>
    <w:p w14:paraId="00332625" w14:textId="77777777" w:rsidR="009A5F15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454B1323" w14:textId="77777777" w:rsidR="00E84D64" w:rsidRDefault="00E84D64"/>
    <w:p w14:paraId="207CF6D8" w14:textId="5C86AAD4" w:rsidR="00716AFB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751190" w:history="1">
        <w:r w:rsidR="00716AFB" w:rsidRPr="00E9446D">
          <w:rPr>
            <w:rStyle w:val="a5"/>
            <w:noProof/>
          </w:rPr>
          <w:t>ВВЕДЕНИЕ</w:t>
        </w:r>
        <w:r w:rsidR="00716AFB">
          <w:rPr>
            <w:noProof/>
            <w:webHidden/>
          </w:rPr>
          <w:tab/>
        </w:r>
        <w:r w:rsidR="00716AFB">
          <w:rPr>
            <w:noProof/>
            <w:webHidden/>
          </w:rPr>
          <w:fldChar w:fldCharType="begin"/>
        </w:r>
        <w:r w:rsidR="00716AFB">
          <w:rPr>
            <w:noProof/>
            <w:webHidden/>
          </w:rPr>
          <w:instrText xml:space="preserve"> PAGEREF _Toc240751190 \h </w:instrText>
        </w:r>
        <w:r w:rsidR="00716AFB">
          <w:rPr>
            <w:noProof/>
            <w:webHidden/>
          </w:rPr>
        </w:r>
        <w:r w:rsidR="00716AFB">
          <w:rPr>
            <w:noProof/>
            <w:webHidden/>
          </w:rPr>
          <w:fldChar w:fldCharType="separate"/>
        </w:r>
        <w:r w:rsidR="00716AFB">
          <w:rPr>
            <w:noProof/>
            <w:webHidden/>
          </w:rPr>
          <w:t>3</w:t>
        </w:r>
        <w:r w:rsidR="00716AFB">
          <w:rPr>
            <w:noProof/>
            <w:webHidden/>
          </w:rPr>
          <w:fldChar w:fldCharType="end"/>
        </w:r>
      </w:hyperlink>
    </w:p>
    <w:p w14:paraId="75167D21" w14:textId="05E88BA0" w:rsidR="00716AFB" w:rsidRDefault="00716A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1" w:history="1">
        <w:r w:rsidRPr="00E9446D">
          <w:rPr>
            <w:rStyle w:val="a5"/>
            <w:noProof/>
          </w:rPr>
          <w:t>1 Подготовка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B51D2" w14:textId="6F2DEF11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2" w:history="1">
        <w:r w:rsidRPr="00E9446D">
          <w:rPr>
            <w:rStyle w:val="a5"/>
            <w:noProof/>
          </w:rPr>
          <w:t>1.1 Установка и проверка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0EE8C9" w14:textId="3F38D598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3" w:history="1">
        <w:r w:rsidRPr="00E9446D">
          <w:rPr>
            <w:rStyle w:val="a5"/>
            <w:noProof/>
          </w:rPr>
          <w:t>1.2 Выгрузка таблиц 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055ED5" w14:textId="46DA9332" w:rsidR="00716AFB" w:rsidRDefault="00716A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4" w:history="1">
        <w:r w:rsidRPr="00E9446D">
          <w:rPr>
            <w:rStyle w:val="a5"/>
            <w:noProof/>
          </w:rPr>
          <w:t>2 Учебная часть: анализ базы ecommerce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13D5DD" w14:textId="244F0A69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5" w:history="1">
        <w:r w:rsidRPr="00E9446D">
          <w:rPr>
            <w:rStyle w:val="a5"/>
            <w:noProof/>
          </w:rPr>
          <w:t>2.1 Запуск SparkSession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0059E1" w14:textId="01C53705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6" w:history="1">
        <w:r w:rsidRPr="00E9446D">
          <w:rPr>
            <w:rStyle w:val="a5"/>
            <w:noProof/>
          </w:rPr>
          <w:t>2.2 Чтение данных и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84B102" w14:textId="75BC36B1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7" w:history="1">
        <w:r w:rsidRPr="00E9446D">
          <w:rPr>
            <w:rStyle w:val="a5"/>
            <w:noProof/>
          </w:rPr>
          <w:t>2.3 Преобразования, пропуски и агрегации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8749E8" w14:textId="03B38DCF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8" w:history="1">
        <w:r w:rsidRPr="00E9446D">
          <w:rPr>
            <w:rStyle w:val="a5"/>
            <w:noProof/>
          </w:rPr>
          <w:t>2.4 Соединения, Spark SQL и запись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2B26C0" w14:textId="20A4F472" w:rsidR="00716AFB" w:rsidRDefault="00716A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199" w:history="1">
        <w:r w:rsidRPr="00E9446D">
          <w:rPr>
            <w:rStyle w:val="a5"/>
            <w:noProof/>
          </w:rPr>
          <w:t>3 Самостоятельная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7A69B2" w14:textId="58A57DFD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0" w:history="1">
        <w:r w:rsidRPr="00E9446D">
          <w:rPr>
            <w:rStyle w:val="a5"/>
            <w:noProof/>
          </w:rPr>
          <w:t>3.1 Набор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359241" w14:textId="0F96957F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1" w:history="1">
        <w:r w:rsidRPr="00E9446D">
          <w:rPr>
            <w:rStyle w:val="a5"/>
            <w:noProof/>
          </w:rPr>
          <w:t>3.2 Схема и вычисляемые признаки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38911F" w14:textId="3DFA181B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2" w:history="1">
        <w:r w:rsidRPr="00E9446D">
          <w:rPr>
            <w:rStyle w:val="a5"/>
            <w:noProof/>
          </w:rPr>
          <w:t>3.3 Пропуски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240D01" w14:textId="27F13441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3" w:history="1">
        <w:r w:rsidRPr="00E9446D">
          <w:rPr>
            <w:rStyle w:val="a5"/>
            <w:noProof/>
          </w:rPr>
          <w:t>3.4 Агрегации, соединения и Spark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13C8CA" w14:textId="05134A64" w:rsidR="00716AFB" w:rsidRDefault="00716AFB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4" w:history="1">
        <w:r w:rsidRPr="00E9446D">
          <w:rPr>
            <w:rStyle w:val="a5"/>
            <w:noProof/>
          </w:rPr>
          <w:t>3.5 Экспорт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0AB6BC" w14:textId="7F2C66D1" w:rsidR="00716AFB" w:rsidRDefault="00716A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5" w:history="1">
        <w:r w:rsidRPr="00E9446D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1143D5" w14:textId="47E97619" w:rsidR="00716AFB" w:rsidRDefault="00716A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751206" w:history="1">
        <w:r w:rsidRPr="00E9446D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_Toc240751206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074A5A" w14:textId="66640DAE" w:rsidR="00E84D64" w:rsidRDefault="00000000">
      <w:pPr>
        <w:spacing w:after="60"/>
      </w:pPr>
      <w:r>
        <w:fldChar w:fldCharType="end"/>
      </w:r>
    </w:p>
    <w:p w14:paraId="53BC0B34" w14:textId="77777777" w:rsidR="00E84D64" w:rsidRDefault="00000000">
      <w:pPr>
        <w:pStyle w:val="1"/>
        <w:keepNext/>
        <w:pageBreakBefore/>
        <w:spacing w:after="240" w:line="360" w:lineRule="auto"/>
        <w:jc w:val="center"/>
      </w:pPr>
      <w:bookmarkStart w:id="0" w:name="_Toc240751190"/>
      <w:r>
        <w:lastRenderedPageBreak/>
        <w:t>ВВЕДЕНИЕ</w:t>
      </w:r>
      <w:bookmarkEnd w:id="0"/>
    </w:p>
    <w:p w14:paraId="70069FAE" w14:textId="77777777" w:rsidR="00E84D64" w:rsidRDefault="00000000">
      <w:pPr>
        <w:spacing w:line="360" w:lineRule="auto"/>
        <w:ind w:firstLine="709"/>
        <w:jc w:val="both"/>
      </w:pPr>
      <w:r>
        <w:t>Apache Spark – вычислительный движок для параллельной обработки больших наборов табличных данных. Он отделяет описание преобразований от их выполнения: пользователь строит цепочку операций над DataFrame, а Spark лениво формирует план и исполняет его по разделам данных. В работе Spark запускается в локальном режиме local[*], при котором программная модель кластера сохраняется, но используются ресурсы одного компьютера.</w:t>
      </w:r>
    </w:p>
    <w:p w14:paraId="4928D597" w14:textId="77777777" w:rsidR="00E84D64" w:rsidRDefault="00000000">
      <w:pPr>
        <w:spacing w:line="360" w:lineRule="auto"/>
        <w:ind w:firstLine="709"/>
        <w:jc w:val="both"/>
      </w:pPr>
      <w:r>
        <w:t>Цель работы – освоить базовый цикл распределённой обработки данных средствами PySpark: от чтения данных и задания схемы до агрегаций, соединений, Spark SQL и записи результата в Parquet.</w:t>
      </w:r>
    </w:p>
    <w:p w14:paraId="3E96D39A" w14:textId="77777777" w:rsidR="00E84D64" w:rsidRDefault="00000000">
      <w:pPr>
        <w:spacing w:line="360" w:lineRule="auto"/>
        <w:ind w:firstLine="709"/>
        <w:jc w:val="both"/>
      </w:pPr>
      <w:r>
        <w:t>Задачи работы:</w:t>
      </w:r>
    </w:p>
    <w:p w14:paraId="3B409B4E" w14:textId="77777777" w:rsidR="00E84D64" w:rsidRDefault="00000000">
      <w:pPr>
        <w:spacing w:line="360" w:lineRule="auto"/>
        <w:ind w:firstLine="709"/>
        <w:jc w:val="both"/>
      </w:pPr>
      <w:r>
        <w:t>а) подготовить окружение и запустить локальную SparkSession;</w:t>
      </w:r>
    </w:p>
    <w:p w14:paraId="3892C971" w14:textId="77777777" w:rsidR="00E84D64" w:rsidRDefault="00000000">
      <w:pPr>
        <w:spacing w:line="360" w:lineRule="auto"/>
        <w:ind w:firstLine="709"/>
        <w:jc w:val="both"/>
      </w:pPr>
      <w:r>
        <w:t>б) загрузить таблицы базы ecommerce.sqlite в Spark DataFrame и выполнить учебную последовательность преобразований;</w:t>
      </w:r>
    </w:p>
    <w:p w14:paraId="7246C02D" w14:textId="77777777" w:rsidR="00E84D64" w:rsidRDefault="00000000">
      <w:pPr>
        <w:spacing w:line="360" w:lineRule="auto"/>
        <w:ind w:firstLine="709"/>
        <w:jc w:val="both"/>
      </w:pPr>
      <w:r>
        <w:t>в) выполнить самостоятельный анализ собственного набора данных (продажи торговой компании);</w:t>
      </w:r>
    </w:p>
    <w:p w14:paraId="1F476D2B" w14:textId="77777777" w:rsidR="00E84D64" w:rsidRDefault="00000000">
      <w:pPr>
        <w:spacing w:line="360" w:lineRule="auto"/>
        <w:ind w:firstLine="709"/>
        <w:jc w:val="both"/>
      </w:pPr>
      <w:r>
        <w:t>г) сохранить итоговые витрины в Parquet и CSV и сформулировать выводы.</w:t>
      </w:r>
    </w:p>
    <w:p w14:paraId="1233D6FA" w14:textId="77777777" w:rsidR="00E84D64" w:rsidRDefault="00000000">
      <w:pPr>
        <w:spacing w:line="360" w:lineRule="auto"/>
        <w:ind w:firstLine="709"/>
        <w:jc w:val="both"/>
      </w:pPr>
      <w:r>
        <w:t>Отчёт оформлен по ГОСТ 7.32–2017 [4].</w:t>
      </w:r>
    </w:p>
    <w:p w14:paraId="69CAEBD1" w14:textId="77777777" w:rsidR="00E84D64" w:rsidRDefault="00000000">
      <w:pPr>
        <w:pStyle w:val="1"/>
        <w:keepNext/>
        <w:spacing w:before="360" w:after="240" w:line="360" w:lineRule="auto"/>
        <w:ind w:firstLine="709"/>
      </w:pPr>
      <w:bookmarkStart w:id="1" w:name="_Toc240751191"/>
      <w:r>
        <w:t>1 Подготовка окружения</w:t>
      </w:r>
      <w:bookmarkEnd w:id="1"/>
    </w:p>
    <w:p w14:paraId="28C59734" w14:textId="77777777" w:rsidR="00E84D64" w:rsidRDefault="00000000">
      <w:pPr>
        <w:spacing w:line="360" w:lineRule="auto"/>
        <w:ind w:firstLine="709"/>
        <w:jc w:val="both"/>
      </w:pPr>
      <w:r>
        <w:t>Работа выполнялась на Windows 11 с Python 3.12, Java 8 и PySpark 3.5.3 (Java 8 поддерживается веткой Spark 3.5; Spark 4 требует Java 17 и выше). Код оформлен в двух Jupyter Notebook: учебный по базе ecommerce.sqlite и самостоятельный по собственным данным. Оба ноутбука выполняются последовательно командой Run All.</w:t>
      </w:r>
    </w:p>
    <w:p w14:paraId="3F467D68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2" w:name="_Toc240751192"/>
      <w:r>
        <w:lastRenderedPageBreak/>
        <w:t>1.1 Установка и проверка версий</w:t>
      </w:r>
      <w:bookmarkEnd w:id="2"/>
    </w:p>
    <w:p w14:paraId="0E45DE9E" w14:textId="77777777" w:rsidR="00E84D64" w:rsidRDefault="00000000">
      <w:pPr>
        <w:spacing w:line="360" w:lineRule="auto"/>
        <w:ind w:firstLine="709"/>
        <w:jc w:val="both"/>
      </w:pPr>
      <w:r>
        <w:t>Пакеты установлены командами pip, версии Python, Java и PySpark зафиксированы в первой ячейке ноутбука (рисунок 1). Результат проверки приведён на рисунке 2.</w:t>
      </w:r>
    </w:p>
    <w:p w14:paraId="297A1317" w14:textId="7015DFA8" w:rsidR="00E84D64" w:rsidRDefault="009E7307">
      <w:pPr>
        <w:keepNext/>
        <w:spacing w:before="120" w:after="60"/>
        <w:jc w:val="center"/>
      </w:pPr>
      <w:r w:rsidRPr="009E7307">
        <w:drawing>
          <wp:inline distT="0" distB="0" distL="0" distR="0" wp14:anchorId="12323661" wp14:editId="4D68F266">
            <wp:extent cx="5940425" cy="854710"/>
            <wp:effectExtent l="0" t="0" r="3175" b="2540"/>
            <wp:docPr id="210495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1BF7" w14:textId="77777777" w:rsidR="00E84D64" w:rsidRDefault="00000000">
      <w:pPr>
        <w:spacing w:after="240" w:line="360" w:lineRule="auto"/>
        <w:jc w:val="center"/>
      </w:pPr>
      <w:r>
        <w:t>Рисунок 1 – Установка пакетов и проверка версий</w:t>
      </w:r>
    </w:p>
    <w:p w14:paraId="3C4AF4F0" w14:textId="77777777" w:rsidR="00715378" w:rsidRDefault="00715378">
      <w:pPr>
        <w:spacing w:after="240" w:line="360" w:lineRule="auto"/>
        <w:jc w:val="center"/>
      </w:pPr>
      <w:r w:rsidRPr="00715378">
        <w:drawing>
          <wp:inline distT="0" distB="0" distL="0" distR="0" wp14:anchorId="3BF95500" wp14:editId="673EA4BC">
            <wp:extent cx="2524477" cy="828791"/>
            <wp:effectExtent l="0" t="0" r="0" b="9525"/>
            <wp:docPr id="119468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0D4C" w14:textId="6942A1ED" w:rsidR="00E84D64" w:rsidRDefault="00000000">
      <w:pPr>
        <w:spacing w:after="240" w:line="360" w:lineRule="auto"/>
        <w:jc w:val="center"/>
      </w:pPr>
      <w:r>
        <w:t>Рисунок 2 – Версии Python, PySpark и Java</w:t>
      </w:r>
    </w:p>
    <w:p w14:paraId="040CF840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3" w:name="_Toc240751193"/>
      <w:r>
        <w:t>1.2 Выгрузка таблиц SQLite</w:t>
      </w:r>
      <w:bookmarkEnd w:id="3"/>
    </w:p>
    <w:p w14:paraId="009C6859" w14:textId="77777777" w:rsidR="00E84D64" w:rsidRDefault="00000000">
      <w:pPr>
        <w:spacing w:line="360" w:lineRule="auto"/>
        <w:ind w:firstLine="709"/>
        <w:jc w:val="both"/>
      </w:pPr>
      <w:r>
        <w:t>Spark не читает файл SQLite напрямую, поэтому использован staging-этап: модуль sqlite3 и pandas выгружают 7 нужных таблиц в CSV-файлы каталога spark_input (рисунок 3). Числа строк, которые должна напечатать программа, приведены в таблице 1; ожидаемый вывод показан на рисунке 4.</w:t>
      </w:r>
    </w:p>
    <w:p w14:paraId="0B5BE18C" w14:textId="4E732F13" w:rsidR="00E84D64" w:rsidRDefault="00452360">
      <w:pPr>
        <w:keepNext/>
        <w:spacing w:before="120" w:after="60"/>
        <w:jc w:val="center"/>
      </w:pPr>
      <w:r w:rsidRPr="00452360">
        <w:lastRenderedPageBreak/>
        <w:drawing>
          <wp:inline distT="0" distB="0" distL="0" distR="0" wp14:anchorId="33E1C6B7" wp14:editId="6179C777">
            <wp:extent cx="5940425" cy="3968750"/>
            <wp:effectExtent l="0" t="0" r="3175" b="0"/>
            <wp:docPr id="151660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68B6" w14:textId="77777777" w:rsidR="00E84D64" w:rsidRDefault="00000000">
      <w:pPr>
        <w:spacing w:after="240" w:line="360" w:lineRule="auto"/>
        <w:jc w:val="center"/>
      </w:pPr>
      <w:r>
        <w:t>Рисунок 3 – Код выгрузки таблиц в staging-каталог</w:t>
      </w:r>
    </w:p>
    <w:p w14:paraId="64490AB1" w14:textId="77777777" w:rsidR="00AF4481" w:rsidRDefault="00AF4481">
      <w:pPr>
        <w:spacing w:after="240" w:line="360" w:lineRule="auto"/>
        <w:jc w:val="center"/>
      </w:pPr>
      <w:r w:rsidRPr="00AF4481">
        <w:drawing>
          <wp:inline distT="0" distB="0" distL="0" distR="0" wp14:anchorId="52C8E5E7" wp14:editId="0028A65D">
            <wp:extent cx="4363059" cy="1343212"/>
            <wp:effectExtent l="0" t="0" r="0" b="9525"/>
            <wp:docPr id="82669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93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A124" w14:textId="3282F04A" w:rsidR="00E84D64" w:rsidRDefault="00000000">
      <w:pPr>
        <w:spacing w:after="240" w:line="360" w:lineRule="auto"/>
        <w:jc w:val="center"/>
      </w:pPr>
      <w:r>
        <w:t>Рисунок 4 – Результат выгрузки таблиц</w:t>
      </w:r>
    </w:p>
    <w:p w14:paraId="2C34A810" w14:textId="77777777" w:rsidR="00E84D64" w:rsidRDefault="00000000">
      <w:pPr>
        <w:keepNext/>
        <w:spacing w:before="120" w:after="120"/>
      </w:pPr>
      <w:r>
        <w:t>Таблица 1 – Таблицы ecommerce, используемые в работе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9"/>
        <w:gridCol w:w="1474"/>
        <w:gridCol w:w="3742"/>
      </w:tblGrid>
      <w:tr w:rsidR="00E84D64" w14:paraId="0D5E55C6" w14:textId="77777777">
        <w:trPr>
          <w:cantSplit/>
          <w:tblHeader/>
        </w:trPr>
        <w:tc>
          <w:tcPr>
            <w:tcW w:w="3572" w:type="dxa"/>
          </w:tcPr>
          <w:p w14:paraId="7B203A50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1474" w:type="dxa"/>
          </w:tcPr>
          <w:p w14:paraId="1E69FA5D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Строк</w:t>
            </w:r>
          </w:p>
        </w:tc>
        <w:tc>
          <w:tcPr>
            <w:tcW w:w="3742" w:type="dxa"/>
          </w:tcPr>
          <w:p w14:paraId="62B67975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E84D64" w14:paraId="4B4C5ACB" w14:textId="77777777">
        <w:trPr>
          <w:cantSplit/>
        </w:trPr>
        <w:tc>
          <w:tcPr>
            <w:tcW w:w="3572" w:type="dxa"/>
          </w:tcPr>
          <w:p w14:paraId="770D3F5A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orders</w:t>
            </w:r>
          </w:p>
        </w:tc>
        <w:tc>
          <w:tcPr>
            <w:tcW w:w="1474" w:type="dxa"/>
          </w:tcPr>
          <w:p w14:paraId="52446943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99 441</w:t>
            </w:r>
          </w:p>
        </w:tc>
        <w:tc>
          <w:tcPr>
            <w:tcW w:w="3742" w:type="dxa"/>
          </w:tcPr>
          <w:p w14:paraId="25871C1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Заказы, статусы, даты</w:t>
            </w:r>
          </w:p>
        </w:tc>
      </w:tr>
      <w:tr w:rsidR="00E84D64" w14:paraId="760B1903" w14:textId="77777777">
        <w:trPr>
          <w:cantSplit/>
        </w:trPr>
        <w:tc>
          <w:tcPr>
            <w:tcW w:w="3572" w:type="dxa"/>
          </w:tcPr>
          <w:p w14:paraId="4B43F47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order_items</w:t>
            </w:r>
          </w:p>
        </w:tc>
        <w:tc>
          <w:tcPr>
            <w:tcW w:w="1474" w:type="dxa"/>
          </w:tcPr>
          <w:p w14:paraId="09054C9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112 650</w:t>
            </w:r>
          </w:p>
        </w:tc>
        <w:tc>
          <w:tcPr>
            <w:tcW w:w="3742" w:type="dxa"/>
          </w:tcPr>
          <w:p w14:paraId="2B58503E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Позиции заказов, цена, доставка</w:t>
            </w:r>
          </w:p>
        </w:tc>
      </w:tr>
      <w:tr w:rsidR="00E84D64" w14:paraId="6E9ED1D4" w14:textId="77777777">
        <w:trPr>
          <w:cantSplit/>
        </w:trPr>
        <w:tc>
          <w:tcPr>
            <w:tcW w:w="3572" w:type="dxa"/>
          </w:tcPr>
          <w:p w14:paraId="22CB74AA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products</w:t>
            </w:r>
          </w:p>
        </w:tc>
        <w:tc>
          <w:tcPr>
            <w:tcW w:w="1474" w:type="dxa"/>
          </w:tcPr>
          <w:p w14:paraId="724758E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32 951</w:t>
            </w:r>
          </w:p>
        </w:tc>
        <w:tc>
          <w:tcPr>
            <w:tcW w:w="3742" w:type="dxa"/>
          </w:tcPr>
          <w:p w14:paraId="36296F4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Товары и их категории</w:t>
            </w:r>
          </w:p>
        </w:tc>
      </w:tr>
      <w:tr w:rsidR="00E84D64" w14:paraId="31C81AA4" w14:textId="77777777">
        <w:trPr>
          <w:cantSplit/>
        </w:trPr>
        <w:tc>
          <w:tcPr>
            <w:tcW w:w="3572" w:type="dxa"/>
          </w:tcPr>
          <w:p w14:paraId="5DE4A674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customers</w:t>
            </w:r>
          </w:p>
        </w:tc>
        <w:tc>
          <w:tcPr>
            <w:tcW w:w="1474" w:type="dxa"/>
          </w:tcPr>
          <w:p w14:paraId="27D2947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99 441</w:t>
            </w:r>
          </w:p>
        </w:tc>
        <w:tc>
          <w:tcPr>
            <w:tcW w:w="3742" w:type="dxa"/>
          </w:tcPr>
          <w:p w14:paraId="5496A1C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Клиенты и штаты</w:t>
            </w:r>
          </w:p>
        </w:tc>
      </w:tr>
      <w:tr w:rsidR="00E84D64" w14:paraId="223E8762" w14:textId="77777777">
        <w:trPr>
          <w:cantSplit/>
        </w:trPr>
        <w:tc>
          <w:tcPr>
            <w:tcW w:w="3572" w:type="dxa"/>
          </w:tcPr>
          <w:p w14:paraId="64B2E1E3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order_payments</w:t>
            </w:r>
          </w:p>
        </w:tc>
        <w:tc>
          <w:tcPr>
            <w:tcW w:w="1474" w:type="dxa"/>
          </w:tcPr>
          <w:p w14:paraId="3D90B94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103 886</w:t>
            </w:r>
          </w:p>
        </w:tc>
        <w:tc>
          <w:tcPr>
            <w:tcW w:w="3742" w:type="dxa"/>
          </w:tcPr>
          <w:p w14:paraId="74209D4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Платежи</w:t>
            </w:r>
          </w:p>
        </w:tc>
      </w:tr>
      <w:tr w:rsidR="00E84D64" w14:paraId="586020D9" w14:textId="77777777">
        <w:trPr>
          <w:cantSplit/>
        </w:trPr>
        <w:tc>
          <w:tcPr>
            <w:tcW w:w="3572" w:type="dxa"/>
          </w:tcPr>
          <w:p w14:paraId="53DC854E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order_reviews</w:t>
            </w:r>
          </w:p>
        </w:tc>
        <w:tc>
          <w:tcPr>
            <w:tcW w:w="1474" w:type="dxa"/>
          </w:tcPr>
          <w:p w14:paraId="4DF2DED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97 621</w:t>
            </w:r>
          </w:p>
        </w:tc>
        <w:tc>
          <w:tcPr>
            <w:tcW w:w="3742" w:type="dxa"/>
          </w:tcPr>
          <w:p w14:paraId="795BF8AE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Отзывы</w:t>
            </w:r>
          </w:p>
        </w:tc>
      </w:tr>
      <w:tr w:rsidR="00E84D64" w14:paraId="6A97276E" w14:textId="77777777">
        <w:trPr>
          <w:cantSplit/>
        </w:trPr>
        <w:tc>
          <w:tcPr>
            <w:tcW w:w="3572" w:type="dxa"/>
          </w:tcPr>
          <w:p w14:paraId="7AD9059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product_category_name_translation</w:t>
            </w:r>
          </w:p>
        </w:tc>
        <w:tc>
          <w:tcPr>
            <w:tcW w:w="1474" w:type="dxa"/>
          </w:tcPr>
          <w:p w14:paraId="72B7524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71</w:t>
            </w:r>
          </w:p>
        </w:tc>
        <w:tc>
          <w:tcPr>
            <w:tcW w:w="3742" w:type="dxa"/>
          </w:tcPr>
          <w:p w14:paraId="7DDB8C02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Перевод названий категорий</w:t>
            </w:r>
          </w:p>
        </w:tc>
      </w:tr>
    </w:tbl>
    <w:p w14:paraId="43D086CB" w14:textId="77777777" w:rsidR="00E84D64" w:rsidRDefault="00E84D64">
      <w:pPr>
        <w:spacing w:after="120"/>
      </w:pPr>
    </w:p>
    <w:p w14:paraId="24A9436C" w14:textId="77777777" w:rsidR="0006317D" w:rsidRDefault="0006317D">
      <w:pPr>
        <w:rPr>
          <w:b/>
          <w:bCs/>
          <w:color w:val="000000"/>
        </w:rPr>
      </w:pPr>
      <w:bookmarkStart w:id="4" w:name="_Toc240751194"/>
      <w:r>
        <w:br w:type="page"/>
      </w:r>
    </w:p>
    <w:p w14:paraId="31CFFFCD" w14:textId="3D1D35E4" w:rsidR="00E84D64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2 Учебная часть: анализ базы ecommerce</w:t>
      </w:r>
      <w:bookmarkEnd w:id="4"/>
    </w:p>
    <w:p w14:paraId="13951E16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5" w:name="_Toc240751195"/>
      <w:r>
        <w:t>2.1 Запуск SparkSession</w:t>
      </w:r>
      <w:bookmarkEnd w:id="5"/>
    </w:p>
    <w:p w14:paraId="5AAFF7D3" w14:textId="77777777" w:rsidR="00E84D64" w:rsidRDefault="00000000">
      <w:pPr>
        <w:spacing w:line="360" w:lineRule="auto"/>
        <w:ind w:firstLine="709"/>
        <w:jc w:val="both"/>
      </w:pPr>
      <w:r>
        <w:t>SparkSession создана в режиме local[*] с 2 ГБ памяти драйвера и 8 разделами после shuffle (рисунок 5). В этом режиме Driver и Executor работают внутри одного процесса JVM, но модель Spark (разделы, задачи, ленивый план) остаётся такой же, как в кластере. Параметры сессии показаны на рисунке 6.</w:t>
      </w:r>
    </w:p>
    <w:p w14:paraId="2BC33E95" w14:textId="341E8C5C" w:rsidR="00E84D64" w:rsidRDefault="00871939">
      <w:pPr>
        <w:keepNext/>
        <w:spacing w:before="120" w:after="60"/>
        <w:jc w:val="center"/>
      </w:pPr>
      <w:r w:rsidRPr="00871939">
        <w:drawing>
          <wp:inline distT="0" distB="0" distL="0" distR="0" wp14:anchorId="12FB6E41" wp14:editId="52C17C5E">
            <wp:extent cx="3924848" cy="1648055"/>
            <wp:effectExtent l="0" t="0" r="0" b="9525"/>
            <wp:docPr id="71144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20A6" w14:textId="3A4B1B75" w:rsidR="00E84D64" w:rsidRDefault="00000000" w:rsidP="00201088">
      <w:pPr>
        <w:spacing w:after="240" w:line="360" w:lineRule="auto"/>
        <w:jc w:val="center"/>
        <w:rPr>
          <w:sz w:val="24"/>
        </w:rPr>
      </w:pPr>
      <w:r>
        <w:t>Рисунок 5 – Создание SparkSession</w:t>
      </w:r>
    </w:p>
    <w:p w14:paraId="50E23951" w14:textId="0C3A17C3" w:rsidR="00201088" w:rsidRDefault="00201088" w:rsidP="00201088">
      <w:pPr>
        <w:spacing w:after="240" w:line="360" w:lineRule="auto"/>
        <w:jc w:val="center"/>
      </w:pPr>
      <w:r w:rsidRPr="00201088">
        <w:drawing>
          <wp:inline distT="0" distB="0" distL="0" distR="0" wp14:anchorId="2BAE53E8" wp14:editId="59D5AA5F">
            <wp:extent cx="2181529" cy="666843"/>
            <wp:effectExtent l="0" t="0" r="9525" b="0"/>
            <wp:docPr id="7372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2060" w14:textId="77777777" w:rsidR="00E84D64" w:rsidRDefault="00000000">
      <w:pPr>
        <w:spacing w:after="240" w:line="360" w:lineRule="auto"/>
        <w:jc w:val="center"/>
      </w:pPr>
      <w:r>
        <w:t>Рисунок 6 – Параметры SparkSession</w:t>
      </w:r>
    </w:p>
    <w:p w14:paraId="781AD2D3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6" w:name="_Toc240751196"/>
      <w:r>
        <w:t>2.2 Чтение данных и схема</w:t>
      </w:r>
      <w:bookmarkEnd w:id="6"/>
    </w:p>
    <w:p w14:paraId="3816D23A" w14:textId="77777777" w:rsidR="00E84D64" w:rsidRDefault="00000000">
      <w:pPr>
        <w:spacing w:line="360" w:lineRule="auto"/>
        <w:ind w:firstLine="709"/>
        <w:jc w:val="both"/>
      </w:pPr>
      <w:r>
        <w:t>Таблица orders прочитана без вывода типов, поэтому все столбцы имеют тип string. Для order_items задана явная схема StructType (рисунок 7): числовые поля получили типы integer и double. Даты orders затем преобразованы в timestamp функцией to_timestamp. Полученные схемы приведены на рисунке 8.</w:t>
      </w:r>
    </w:p>
    <w:p w14:paraId="5E8BD25C" w14:textId="23F051E0" w:rsidR="00E84D64" w:rsidRDefault="00237A2D">
      <w:pPr>
        <w:keepNext/>
        <w:spacing w:before="120" w:after="60"/>
        <w:jc w:val="center"/>
      </w:pPr>
      <w:r w:rsidRPr="00237A2D">
        <w:lastRenderedPageBreak/>
        <w:drawing>
          <wp:inline distT="0" distB="0" distL="0" distR="0" wp14:anchorId="5581CCAD" wp14:editId="6F95DB91">
            <wp:extent cx="5668166" cy="4391638"/>
            <wp:effectExtent l="0" t="0" r="8890" b="9525"/>
            <wp:docPr id="177361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10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49E4" w14:textId="0D9AB0F8" w:rsidR="00E84D64" w:rsidRDefault="00000000" w:rsidP="00F71F9D">
      <w:pPr>
        <w:jc w:val="center"/>
      </w:pPr>
      <w:r>
        <w:t>Рисунок 7 – Явная схема order_items и преобразование дат</w:t>
      </w:r>
      <w:r w:rsidR="00B11813" w:rsidRPr="00B11813">
        <w:drawing>
          <wp:inline distT="0" distB="0" distL="0" distR="0" wp14:anchorId="0283CEB3" wp14:editId="34BFC2B3">
            <wp:extent cx="5940425" cy="2268187"/>
            <wp:effectExtent l="0" t="0" r="3175" b="0"/>
            <wp:docPr id="127889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5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472" cy="22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8083" w14:textId="212E20BC" w:rsidR="00B11813" w:rsidRDefault="00B11813" w:rsidP="00F71F9D">
      <w:pPr>
        <w:spacing w:line="360" w:lineRule="auto"/>
        <w:jc w:val="center"/>
      </w:pPr>
      <w:r w:rsidRPr="00B11813">
        <w:drawing>
          <wp:inline distT="0" distB="0" distL="0" distR="0" wp14:anchorId="01AA85FF" wp14:editId="479D2A0F">
            <wp:extent cx="5925696" cy="1644579"/>
            <wp:effectExtent l="0" t="0" r="0" b="0"/>
            <wp:docPr id="42861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8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945" cy="164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9DBF" w14:textId="77777777" w:rsidR="00E84D64" w:rsidRDefault="00000000">
      <w:pPr>
        <w:spacing w:after="240" w:line="360" w:lineRule="auto"/>
        <w:jc w:val="center"/>
      </w:pPr>
      <w:r>
        <w:t>Рисунок 8 – Схемы DataFrame после чтения</w:t>
      </w:r>
    </w:p>
    <w:p w14:paraId="0F879423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7" w:name="_Toc240751197"/>
      <w:r>
        <w:lastRenderedPageBreak/>
        <w:t>2.3 Преобразования, пропуски и агрегации</w:t>
      </w:r>
      <w:bookmarkEnd w:id="7"/>
    </w:p>
    <w:p w14:paraId="5F4ABDFB" w14:textId="77777777" w:rsidR="00E84D64" w:rsidRDefault="00000000">
      <w:pPr>
        <w:spacing w:line="360" w:lineRule="auto"/>
        <w:ind w:firstLine="709"/>
        <w:jc w:val="both"/>
      </w:pPr>
      <w:r>
        <w:t>Для доставленных заказов вычислены признаки delivery_days и is_late (рисунок 9). Проверка пропусков показала, что поле order_delivered_customer_date пусто у 2 965 заказов, причём почти все они имеют статусы shipped, canceled, unavailable и другие незавершённые: пропуск отражает состояние процесса, поэтому строки не удалялись, а для категории товара использована метка unknown. Ключевые результаты приведены в таблице 2, вывод программы – на рисунке 10.</w:t>
      </w:r>
    </w:p>
    <w:p w14:paraId="51673A06" w14:textId="60C09AC2" w:rsidR="00E84D64" w:rsidRDefault="007F6BBC" w:rsidP="005560A5">
      <w:pPr>
        <w:keepNext/>
        <w:jc w:val="center"/>
      </w:pPr>
      <w:r w:rsidRPr="007F6BBC">
        <w:lastRenderedPageBreak/>
        <w:drawing>
          <wp:inline distT="0" distB="0" distL="0" distR="0" wp14:anchorId="57FDF192" wp14:editId="1D5D786A">
            <wp:extent cx="5940425" cy="2193290"/>
            <wp:effectExtent l="0" t="0" r="3175" b="0"/>
            <wp:docPr id="73203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1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E7B2" w14:textId="113BE608" w:rsidR="008D7BCD" w:rsidRDefault="008D7BCD" w:rsidP="005560A5">
      <w:pPr>
        <w:keepNext/>
        <w:jc w:val="center"/>
      </w:pPr>
      <w:r w:rsidRPr="008D7BCD">
        <w:drawing>
          <wp:inline distT="0" distB="0" distL="0" distR="0" wp14:anchorId="41F48E88" wp14:editId="2228E215">
            <wp:extent cx="5940425" cy="1101725"/>
            <wp:effectExtent l="0" t="0" r="3175" b="3175"/>
            <wp:docPr id="59203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3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158B" w14:textId="5BCAA070" w:rsidR="00371BA5" w:rsidRDefault="00371BA5" w:rsidP="005560A5">
      <w:pPr>
        <w:keepNext/>
        <w:jc w:val="center"/>
      </w:pPr>
      <w:r w:rsidRPr="00371BA5">
        <w:drawing>
          <wp:inline distT="0" distB="0" distL="0" distR="0" wp14:anchorId="0779CEF8" wp14:editId="6705B13F">
            <wp:extent cx="5401429" cy="1609950"/>
            <wp:effectExtent l="0" t="0" r="0" b="9525"/>
            <wp:docPr id="7248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59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3C33" w14:textId="29C53013" w:rsidR="00DE7D97" w:rsidRDefault="00DE7D97" w:rsidP="005560A5">
      <w:pPr>
        <w:keepNext/>
        <w:jc w:val="center"/>
      </w:pPr>
      <w:r w:rsidRPr="00DE7D97">
        <w:drawing>
          <wp:inline distT="0" distB="0" distL="0" distR="0" wp14:anchorId="0CD204A0" wp14:editId="700818AF">
            <wp:extent cx="5315692" cy="3667637"/>
            <wp:effectExtent l="0" t="0" r="0" b="9525"/>
            <wp:docPr id="135794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8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CAFB" w14:textId="77777777" w:rsidR="00E84D64" w:rsidRDefault="00000000">
      <w:pPr>
        <w:spacing w:after="240" w:line="360" w:lineRule="auto"/>
        <w:jc w:val="center"/>
      </w:pPr>
      <w:r>
        <w:t>Рисунок 9 – Признаки доставки, подсчёт пропусков и агрегация платежей</w:t>
      </w:r>
    </w:p>
    <w:p w14:paraId="1ED2E9D0" w14:textId="77777777" w:rsidR="002077CF" w:rsidRDefault="002077CF" w:rsidP="00BA5CCB">
      <w:pPr>
        <w:jc w:val="center"/>
      </w:pPr>
      <w:r w:rsidRPr="002077CF">
        <w:lastRenderedPageBreak/>
        <w:drawing>
          <wp:inline distT="0" distB="0" distL="0" distR="0" wp14:anchorId="42464576" wp14:editId="1CE3924A">
            <wp:extent cx="2943636" cy="676369"/>
            <wp:effectExtent l="0" t="0" r="9525" b="9525"/>
            <wp:docPr id="11938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8D75" w14:textId="1BDEB7ED" w:rsidR="00366276" w:rsidRDefault="00366276" w:rsidP="00BA5CCB">
      <w:pPr>
        <w:jc w:val="center"/>
      </w:pPr>
      <w:r w:rsidRPr="00366276">
        <w:drawing>
          <wp:inline distT="0" distB="0" distL="0" distR="0" wp14:anchorId="4A42B5CC" wp14:editId="7C451D83">
            <wp:extent cx="3467584" cy="1247949"/>
            <wp:effectExtent l="0" t="0" r="0" b="9525"/>
            <wp:docPr id="214697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5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62CD" w14:textId="53849A6F" w:rsidR="00830269" w:rsidRDefault="00830269" w:rsidP="00BA5CCB">
      <w:pPr>
        <w:jc w:val="center"/>
      </w:pPr>
      <w:r w:rsidRPr="00830269">
        <w:drawing>
          <wp:inline distT="0" distB="0" distL="0" distR="0" wp14:anchorId="212573C9" wp14:editId="34D7A93B">
            <wp:extent cx="2162477" cy="2324424"/>
            <wp:effectExtent l="0" t="0" r="9525" b="0"/>
            <wp:docPr id="22312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26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B1A0" w14:textId="7EF7C8B4" w:rsidR="00830269" w:rsidRDefault="00830269" w:rsidP="00BA5CCB">
      <w:pPr>
        <w:jc w:val="center"/>
      </w:pPr>
      <w:r w:rsidRPr="00830269">
        <w:drawing>
          <wp:inline distT="0" distB="0" distL="0" distR="0" wp14:anchorId="02DB9370" wp14:editId="3CB3CE7C">
            <wp:extent cx="3772426" cy="1771897"/>
            <wp:effectExtent l="0" t="0" r="0" b="0"/>
            <wp:docPr id="135220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8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E96F" w14:textId="616FF33A" w:rsidR="00E84D64" w:rsidRDefault="00000000">
      <w:pPr>
        <w:spacing w:after="240" w:line="360" w:lineRule="auto"/>
        <w:jc w:val="center"/>
      </w:pPr>
      <w:r>
        <w:t>Рисунок 10 – Результаты преобразований, пропусков и агрегаций</w:t>
      </w:r>
    </w:p>
    <w:p w14:paraId="0AC33326" w14:textId="77777777" w:rsidR="00E84D64" w:rsidRDefault="00000000">
      <w:pPr>
        <w:keepNext/>
        <w:spacing w:before="120" w:after="120"/>
      </w:pPr>
      <w:r>
        <w:t>Таблица 2 – Ключевые результаты учебной части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6"/>
        <w:gridCol w:w="3402"/>
      </w:tblGrid>
      <w:tr w:rsidR="00E84D64" w14:paraId="630EE228" w14:textId="77777777">
        <w:trPr>
          <w:cantSplit/>
          <w:tblHeader/>
        </w:trPr>
        <w:tc>
          <w:tcPr>
            <w:tcW w:w="5386" w:type="dxa"/>
          </w:tcPr>
          <w:p w14:paraId="7D8DFAE3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02" w:type="dxa"/>
          </w:tcPr>
          <w:p w14:paraId="4ADEDE9C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Значение</w:t>
            </w:r>
          </w:p>
        </w:tc>
      </w:tr>
      <w:tr w:rsidR="00E84D64" w14:paraId="5D65DA9E" w14:textId="77777777">
        <w:trPr>
          <w:cantSplit/>
        </w:trPr>
        <w:tc>
          <w:tcPr>
            <w:tcW w:w="5386" w:type="dxa"/>
          </w:tcPr>
          <w:p w14:paraId="4D07106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Заказов delivered / с датой доставки</w:t>
            </w:r>
          </w:p>
        </w:tc>
        <w:tc>
          <w:tcPr>
            <w:tcW w:w="3402" w:type="dxa"/>
          </w:tcPr>
          <w:p w14:paraId="230DA453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96 478 / 96 470</w:t>
            </w:r>
          </w:p>
        </w:tc>
      </w:tr>
      <w:tr w:rsidR="00E84D64" w14:paraId="0A88E871" w14:textId="77777777">
        <w:trPr>
          <w:cantSplit/>
        </w:trPr>
        <w:tc>
          <w:tcPr>
            <w:tcW w:w="5386" w:type="dxa"/>
          </w:tcPr>
          <w:p w14:paraId="2780D0C4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Доставлено позже ожидаемой даты</w:t>
            </w:r>
          </w:p>
        </w:tc>
        <w:tc>
          <w:tcPr>
            <w:tcW w:w="3402" w:type="dxa"/>
          </w:tcPr>
          <w:p w14:paraId="13D5C23A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7 826 (≈ 8,1 %)</w:t>
            </w:r>
          </w:p>
        </w:tc>
      </w:tr>
      <w:tr w:rsidR="00E84D64" w14:paraId="29744F1A" w14:textId="77777777">
        <w:trPr>
          <w:cantSplit/>
        </w:trPr>
        <w:tc>
          <w:tcPr>
            <w:tcW w:w="5386" w:type="dxa"/>
          </w:tcPr>
          <w:p w14:paraId="4149E17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Пропусков order_delivered_customer_date</w:t>
            </w:r>
          </w:p>
        </w:tc>
        <w:tc>
          <w:tcPr>
            <w:tcW w:w="3402" w:type="dxa"/>
          </w:tcPr>
          <w:p w14:paraId="4A5B3E5D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2 965</w:t>
            </w:r>
          </w:p>
        </w:tc>
      </w:tr>
      <w:tr w:rsidR="00E84D64" w14:paraId="0D719876" w14:textId="77777777">
        <w:trPr>
          <w:cantSplit/>
        </w:trPr>
        <w:tc>
          <w:tcPr>
            <w:tcW w:w="5386" w:type="dxa"/>
          </w:tcPr>
          <w:p w14:paraId="6E0B5FB3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Товаров без категории</w:t>
            </w:r>
          </w:p>
        </w:tc>
        <w:tc>
          <w:tcPr>
            <w:tcW w:w="3402" w:type="dxa"/>
          </w:tcPr>
          <w:p w14:paraId="45634C44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610</w:t>
            </w:r>
          </w:p>
        </w:tc>
      </w:tr>
      <w:tr w:rsidR="00E84D64" w14:paraId="40082E32" w14:textId="77777777">
        <w:trPr>
          <w:cantSplit/>
        </w:trPr>
        <w:tc>
          <w:tcPr>
            <w:tcW w:w="5386" w:type="dxa"/>
          </w:tcPr>
          <w:p w14:paraId="59F28C7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Позиций с price ≥ 500</w:t>
            </w:r>
          </w:p>
        </w:tc>
        <w:tc>
          <w:tcPr>
            <w:tcW w:w="3402" w:type="dxa"/>
          </w:tcPr>
          <w:p w14:paraId="49042B9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3 239</w:t>
            </w:r>
          </w:p>
        </w:tc>
      </w:tr>
      <w:tr w:rsidR="00E84D64" w14:paraId="3A371EC8" w14:textId="77777777">
        <w:trPr>
          <w:cantSplit/>
        </w:trPr>
        <w:tc>
          <w:tcPr>
            <w:tcW w:w="5386" w:type="dxa"/>
          </w:tcPr>
          <w:p w14:paraId="14E109CF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Платежей credit_card</w:t>
            </w:r>
          </w:p>
        </w:tc>
        <w:tc>
          <w:tcPr>
            <w:tcW w:w="3402" w:type="dxa"/>
          </w:tcPr>
          <w:p w14:paraId="18421548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76 795 (12,54 млн)</w:t>
            </w:r>
          </w:p>
        </w:tc>
      </w:tr>
    </w:tbl>
    <w:p w14:paraId="6FA4BE43" w14:textId="77777777" w:rsidR="00E84D64" w:rsidRDefault="00E84D64">
      <w:pPr>
        <w:spacing w:after="120"/>
      </w:pPr>
    </w:p>
    <w:p w14:paraId="1E2407DA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8" w:name="_Toc240751198"/>
      <w:r>
        <w:lastRenderedPageBreak/>
        <w:t>2.4 Соединения, Spark SQL и запись результата</w:t>
      </w:r>
      <w:bookmarkEnd w:id="8"/>
    </w:p>
    <w:p w14:paraId="674E053E" w14:textId="77777777" w:rsidR="00E84D64" w:rsidRDefault="00000000">
      <w:pPr>
        <w:spacing w:line="360" w:lineRule="auto"/>
        <w:ind w:firstLine="709"/>
        <w:jc w:val="both"/>
      </w:pPr>
      <w:r>
        <w:t>Позиции заказов соединены с товарами и переводом категорий двумя LEFT JOIN, число строк до и после соединения осталось 112 650, а для 1 603 позиций категория осталась unknown. Категорийная витрина построена через Spark SQL и повторена средствами DataFrame API – результаты совпали. Витрина из 74 категорий записана в Parquet и CSV (рисунок 11) и прочитана обратно (рисунок 12).</w:t>
      </w:r>
    </w:p>
    <w:p w14:paraId="372C0D91" w14:textId="3648C684" w:rsidR="00E84D64" w:rsidRDefault="00307C74" w:rsidP="005B277E">
      <w:pPr>
        <w:keepNext/>
        <w:jc w:val="center"/>
      </w:pPr>
      <w:r w:rsidRPr="00307C74">
        <w:lastRenderedPageBreak/>
        <w:drawing>
          <wp:inline distT="0" distB="0" distL="0" distR="0" wp14:anchorId="20F48561" wp14:editId="4680CC92">
            <wp:extent cx="5106389" cy="3955610"/>
            <wp:effectExtent l="0" t="0" r="0" b="6985"/>
            <wp:docPr id="22814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1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1217" cy="3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6D7F" w14:textId="02BAF180" w:rsidR="00C10BBE" w:rsidRDefault="00C10BBE" w:rsidP="005B277E">
      <w:pPr>
        <w:keepNext/>
        <w:jc w:val="center"/>
      </w:pPr>
      <w:r w:rsidRPr="00C10BBE">
        <w:drawing>
          <wp:inline distT="0" distB="0" distL="0" distR="0" wp14:anchorId="58CF7DF6" wp14:editId="7F791C38">
            <wp:extent cx="2945081" cy="2113760"/>
            <wp:effectExtent l="0" t="0" r="8255" b="1270"/>
            <wp:docPr id="1576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1043" cy="21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ECD5" w14:textId="40F2A569" w:rsidR="00F31F3F" w:rsidRDefault="00F31F3F" w:rsidP="005B277E">
      <w:pPr>
        <w:keepNext/>
        <w:jc w:val="center"/>
      </w:pPr>
      <w:r w:rsidRPr="00F31F3F">
        <w:drawing>
          <wp:inline distT="0" distB="0" distL="0" distR="0" wp14:anchorId="37C074A0" wp14:editId="6BDE0781">
            <wp:extent cx="5207329" cy="2713600"/>
            <wp:effectExtent l="0" t="0" r="0" b="0"/>
            <wp:docPr id="105619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1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1081" cy="27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1739" w14:textId="7B6996B4" w:rsidR="00E84D64" w:rsidRDefault="00000000" w:rsidP="00005666">
      <w:pPr>
        <w:spacing w:after="240" w:line="360" w:lineRule="auto"/>
        <w:jc w:val="center"/>
      </w:pPr>
      <w:r>
        <w:t>Рисунок 11 – Spark SQL и запись результата в Parquet и CSV</w:t>
      </w:r>
    </w:p>
    <w:p w14:paraId="73F9658C" w14:textId="6F37FD6C" w:rsidR="003922E5" w:rsidRDefault="003922E5" w:rsidP="00A200AC">
      <w:pPr>
        <w:jc w:val="center"/>
      </w:pPr>
      <w:r w:rsidRPr="003922E5">
        <w:lastRenderedPageBreak/>
        <w:drawing>
          <wp:inline distT="0" distB="0" distL="0" distR="0" wp14:anchorId="5202149D" wp14:editId="34DDB8F5">
            <wp:extent cx="2734057" cy="666843"/>
            <wp:effectExtent l="0" t="0" r="9525" b="0"/>
            <wp:docPr id="23745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6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47DC" w14:textId="098C6B75" w:rsidR="006B2829" w:rsidRDefault="006B2829" w:rsidP="00A200AC">
      <w:pPr>
        <w:jc w:val="center"/>
      </w:pPr>
      <w:r w:rsidRPr="006B2829">
        <w:drawing>
          <wp:inline distT="0" distB="0" distL="0" distR="0" wp14:anchorId="6B032997" wp14:editId="735F67A2">
            <wp:extent cx="4763165" cy="2619741"/>
            <wp:effectExtent l="0" t="0" r="0" b="9525"/>
            <wp:docPr id="3762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E80A" w14:textId="00F60193" w:rsidR="0032260D" w:rsidRDefault="0032260D" w:rsidP="00A200AC">
      <w:pPr>
        <w:jc w:val="center"/>
      </w:pPr>
      <w:r w:rsidRPr="0032260D">
        <w:drawing>
          <wp:inline distT="0" distB="0" distL="0" distR="0" wp14:anchorId="78A7146E" wp14:editId="3062415F">
            <wp:extent cx="5940425" cy="1227455"/>
            <wp:effectExtent l="0" t="0" r="3175" b="0"/>
            <wp:docPr id="1293127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7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A792" w14:textId="6D65C311" w:rsidR="00E84D64" w:rsidRDefault="00000000">
      <w:pPr>
        <w:spacing w:after="240" w:line="360" w:lineRule="auto"/>
        <w:jc w:val="center"/>
      </w:pPr>
      <w:r>
        <w:t>Рисунок 12 – Результаты соединений, SQL и записи</w:t>
      </w:r>
    </w:p>
    <w:p w14:paraId="78D77CA9" w14:textId="77777777" w:rsidR="000C3FBC" w:rsidRDefault="000C3FBC">
      <w:pPr>
        <w:rPr>
          <w:b/>
          <w:bCs/>
          <w:color w:val="000000"/>
        </w:rPr>
      </w:pPr>
      <w:bookmarkStart w:id="9" w:name="_Toc240751199"/>
      <w:r>
        <w:br w:type="page"/>
      </w:r>
    </w:p>
    <w:p w14:paraId="43B558EA" w14:textId="4DFCDDD8" w:rsidR="00E84D64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3 Самостоятельная работа</w:t>
      </w:r>
      <w:bookmarkEnd w:id="9"/>
    </w:p>
    <w:p w14:paraId="1F20F0C9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10" w:name="_Toc240751200"/>
      <w:r>
        <w:t>3.1 Набор данных</w:t>
      </w:r>
      <w:bookmarkEnd w:id="10"/>
    </w:p>
    <w:p w14:paraId="4DC21873" w14:textId="77777777" w:rsidR="00E84D64" w:rsidRDefault="00000000">
      <w:pPr>
        <w:spacing w:line="360" w:lineRule="auto"/>
        <w:ind w:firstLine="709"/>
        <w:jc w:val="both"/>
      </w:pPr>
      <w:r>
        <w:t>Для самостоятельной части выбран набор продаж торговой компании (каталог archive): факт «Продажи» и справочники «Продукты» и «Клиенты» (таблица 3). Данные обезличены: названия организаций и ИНН вымышленные, физические лица представлены единственной записью «Частное лицо». Файлы – CSV с разделителем табуляции, десятичной запятой, датами формата dd.MM.yyyy и маркером NULL для пустых значений, поэтому staging не нужен: Spark читает CSV напрямую.</w:t>
      </w:r>
    </w:p>
    <w:p w14:paraId="2A30CDEB" w14:textId="77777777" w:rsidR="00E84D64" w:rsidRDefault="00000000">
      <w:pPr>
        <w:keepNext/>
        <w:spacing w:before="120" w:after="120"/>
      </w:pPr>
      <w:r>
        <w:t>Таблица 3 – Файлы собственного набора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1361"/>
        <w:gridCol w:w="5386"/>
      </w:tblGrid>
      <w:tr w:rsidR="00E84D64" w14:paraId="222A1C2B" w14:textId="77777777">
        <w:trPr>
          <w:cantSplit/>
          <w:tblHeader/>
        </w:trPr>
        <w:tc>
          <w:tcPr>
            <w:tcW w:w="2041" w:type="dxa"/>
          </w:tcPr>
          <w:p w14:paraId="2D58778E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1361" w:type="dxa"/>
          </w:tcPr>
          <w:p w14:paraId="35EF4B7E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Строк</w:t>
            </w:r>
          </w:p>
        </w:tc>
        <w:tc>
          <w:tcPr>
            <w:tcW w:w="5386" w:type="dxa"/>
          </w:tcPr>
          <w:p w14:paraId="382FF07F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E84D64" w14:paraId="239AFBFC" w14:textId="77777777">
        <w:trPr>
          <w:cantSplit/>
        </w:trPr>
        <w:tc>
          <w:tcPr>
            <w:tcW w:w="2041" w:type="dxa"/>
          </w:tcPr>
          <w:p w14:paraId="448763E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Продажи.csv</w:t>
            </w:r>
          </w:p>
        </w:tc>
        <w:tc>
          <w:tcPr>
            <w:tcW w:w="1361" w:type="dxa"/>
          </w:tcPr>
          <w:p w14:paraId="19107D4C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865 222</w:t>
            </w:r>
          </w:p>
        </w:tc>
        <w:tc>
          <w:tcPr>
            <w:tcW w:w="5386" w:type="dxa"/>
          </w:tcPr>
          <w:p w14:paraId="28A3811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Факт: дата, филиал, товар, клиент, количество, суммы, себестоимость</w:t>
            </w:r>
          </w:p>
        </w:tc>
      </w:tr>
      <w:tr w:rsidR="00E84D64" w14:paraId="60EF1727" w14:textId="77777777">
        <w:trPr>
          <w:cantSplit/>
        </w:trPr>
        <w:tc>
          <w:tcPr>
            <w:tcW w:w="2041" w:type="dxa"/>
          </w:tcPr>
          <w:p w14:paraId="0BC1BCB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Продукты.csv</w:t>
            </w:r>
          </w:p>
        </w:tc>
        <w:tc>
          <w:tcPr>
            <w:tcW w:w="1361" w:type="dxa"/>
          </w:tcPr>
          <w:p w14:paraId="2271FEA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21 163</w:t>
            </w:r>
          </w:p>
        </w:tc>
        <w:tc>
          <w:tcPr>
            <w:tcW w:w="5386" w:type="dxa"/>
          </w:tcPr>
          <w:p w14:paraId="0A43AA7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Справочник товаров, брендов и групп</w:t>
            </w:r>
          </w:p>
        </w:tc>
      </w:tr>
      <w:tr w:rsidR="00E84D64" w14:paraId="639C5199" w14:textId="77777777">
        <w:trPr>
          <w:cantSplit/>
        </w:trPr>
        <w:tc>
          <w:tcPr>
            <w:tcW w:w="2041" w:type="dxa"/>
          </w:tcPr>
          <w:p w14:paraId="4F582C6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Клиенты.csv</w:t>
            </w:r>
          </w:p>
        </w:tc>
        <w:tc>
          <w:tcPr>
            <w:tcW w:w="1361" w:type="dxa"/>
          </w:tcPr>
          <w:p w14:paraId="04AC413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3 838</w:t>
            </w:r>
          </w:p>
        </w:tc>
        <w:tc>
          <w:tcPr>
            <w:tcW w:w="5386" w:type="dxa"/>
          </w:tcPr>
          <w:p w14:paraId="5F4E8DA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Справочник клиентов (3 227 уникальных)</w:t>
            </w:r>
          </w:p>
        </w:tc>
      </w:tr>
    </w:tbl>
    <w:p w14:paraId="7EF33AF0" w14:textId="77777777" w:rsidR="00E84D64" w:rsidRDefault="00E84D64">
      <w:pPr>
        <w:spacing w:after="120"/>
      </w:pPr>
    </w:p>
    <w:p w14:paraId="5428F9A7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11" w:name="_Toc240751201"/>
      <w:r>
        <w:t>3.2 Схема и вычисляемые признаки</w:t>
      </w:r>
      <w:bookmarkEnd w:id="11"/>
    </w:p>
    <w:p w14:paraId="42FE6E3C" w14:textId="77777777" w:rsidR="00E84D64" w:rsidRDefault="00000000">
      <w:pPr>
        <w:spacing w:line="360" w:lineRule="auto"/>
        <w:ind w:firstLine="709"/>
        <w:jc w:val="both"/>
      </w:pPr>
      <w:r>
        <w:t>Задана явная схема с латинскими именами полей; маркер NULL превращён в null через nullValue. inferSchema с nullValue распознал числом только «Количество», а суммы и себестоимость с десятичной запятой остались строками, поэтому типы приводились явно. Добавлены признаки net_amount (сумма после скидки), margin, month и is_delivery (рисунок 13). Схема итогового DataFrame показана на рисунке 14.</w:t>
      </w:r>
    </w:p>
    <w:p w14:paraId="35D7C339" w14:textId="1379F03F" w:rsidR="00E84D64" w:rsidRDefault="00950BC4">
      <w:pPr>
        <w:keepNext/>
        <w:spacing w:before="120" w:after="60"/>
        <w:jc w:val="center"/>
      </w:pPr>
      <w:r w:rsidRPr="00950BC4">
        <w:lastRenderedPageBreak/>
        <w:drawing>
          <wp:inline distT="0" distB="0" distL="0" distR="0" wp14:anchorId="4802679E" wp14:editId="062852BD">
            <wp:extent cx="4138388" cy="3402281"/>
            <wp:effectExtent l="0" t="0" r="0" b="8255"/>
            <wp:docPr id="91678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6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8191" cy="341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29DD" w14:textId="77777777" w:rsidR="00E84D64" w:rsidRDefault="00000000">
      <w:pPr>
        <w:spacing w:after="240" w:line="360" w:lineRule="auto"/>
        <w:jc w:val="center"/>
      </w:pPr>
      <w:r>
        <w:t>Рисунок 13 – Приведение типов и вычисляемые признаки</w:t>
      </w:r>
    </w:p>
    <w:p w14:paraId="664EB069" w14:textId="5FC5425F" w:rsidR="00346173" w:rsidRDefault="00346173" w:rsidP="00B51811">
      <w:pPr>
        <w:jc w:val="center"/>
      </w:pPr>
      <w:r w:rsidRPr="00346173">
        <w:drawing>
          <wp:inline distT="0" distB="0" distL="0" distR="0" wp14:anchorId="2D90276E" wp14:editId="5C81E9B7">
            <wp:extent cx="5498275" cy="1522314"/>
            <wp:effectExtent l="0" t="0" r="7620" b="1905"/>
            <wp:docPr id="210463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32192" name=""/>
                    <pic:cNvPicPr/>
                  </pic:nvPicPr>
                  <pic:blipFill rotWithShape="1">
                    <a:blip r:embed="rId32"/>
                    <a:srcRect b="1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080" cy="1523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D6278" w14:textId="64B3F666" w:rsidR="00B51811" w:rsidRDefault="00B51811" w:rsidP="00B51811">
      <w:pPr>
        <w:jc w:val="center"/>
      </w:pPr>
      <w:r w:rsidRPr="00B51811">
        <w:drawing>
          <wp:inline distT="0" distB="0" distL="0" distR="0" wp14:anchorId="67009C17" wp14:editId="6B3B4AC9">
            <wp:extent cx="2844140" cy="3610369"/>
            <wp:effectExtent l="0" t="0" r="0" b="0"/>
            <wp:docPr id="41170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03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8637" cy="36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37B2" w14:textId="120FFC43" w:rsidR="00E84D64" w:rsidRDefault="00000000">
      <w:pPr>
        <w:spacing w:after="240" w:line="360" w:lineRule="auto"/>
        <w:jc w:val="center"/>
      </w:pPr>
      <w:r>
        <w:t>Рисунок 14 – Схемы собственного набора данных</w:t>
      </w:r>
    </w:p>
    <w:p w14:paraId="08167478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12" w:name="_Toc240751202"/>
      <w:r>
        <w:lastRenderedPageBreak/>
        <w:t>3.3 Пропуски</w:t>
      </w:r>
      <w:bookmarkEnd w:id="12"/>
    </w:p>
    <w:p w14:paraId="607EDA09" w14:textId="77777777" w:rsidR="00E84D64" w:rsidRDefault="00000000">
      <w:pPr>
        <w:spacing w:line="360" w:lineRule="auto"/>
        <w:ind w:firstLine="709"/>
        <w:jc w:val="both"/>
      </w:pPr>
      <w:r>
        <w:t>Пропуски найдены в четырёх полях. Решения по каждому из них и их обоснование приведены в таблице 4. Строки с null не удалялись: пропуски объясняются процессом продаж.</w:t>
      </w:r>
    </w:p>
    <w:p w14:paraId="7D7F7F2E" w14:textId="77777777" w:rsidR="00E84D64" w:rsidRDefault="00000000">
      <w:pPr>
        <w:keepNext/>
        <w:spacing w:before="120" w:after="120"/>
      </w:pPr>
      <w:r>
        <w:t>Таблица 4 – Пропуски и принятые решения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474"/>
        <w:gridCol w:w="5613"/>
      </w:tblGrid>
      <w:tr w:rsidR="00E84D64" w14:paraId="07B5B6C1" w14:textId="77777777">
        <w:trPr>
          <w:cantSplit/>
          <w:tblHeader/>
        </w:trPr>
        <w:tc>
          <w:tcPr>
            <w:tcW w:w="1701" w:type="dxa"/>
          </w:tcPr>
          <w:p w14:paraId="1F3F07D7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1474" w:type="dxa"/>
          </w:tcPr>
          <w:p w14:paraId="501C8DF5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Пропусков</w:t>
            </w:r>
          </w:p>
        </w:tc>
        <w:tc>
          <w:tcPr>
            <w:tcW w:w="5613" w:type="dxa"/>
          </w:tcPr>
          <w:p w14:paraId="727EDB73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 w:rsidR="00E84D64" w14:paraId="7AF32D30" w14:textId="77777777">
        <w:trPr>
          <w:cantSplit/>
        </w:trPr>
        <w:tc>
          <w:tcPr>
            <w:tcW w:w="1701" w:type="dxa"/>
          </w:tcPr>
          <w:p w14:paraId="6130B3D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address</w:t>
            </w:r>
          </w:p>
        </w:tc>
        <w:tc>
          <w:tcPr>
            <w:tcW w:w="1474" w:type="dxa"/>
          </w:tcPr>
          <w:p w14:paraId="24706C57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832 181</w:t>
            </w:r>
          </w:p>
        </w:tc>
        <w:tc>
          <w:tcPr>
            <w:tcW w:w="5613" w:type="dxa"/>
          </w:tcPr>
          <w:p w14:paraId="07F91DA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Самовывоз, доставки нет; строки оставлены, создан признак is_delivery</w:t>
            </w:r>
          </w:p>
        </w:tc>
      </w:tr>
      <w:tr w:rsidR="00E84D64" w14:paraId="2841EDAE" w14:textId="77777777">
        <w:trPr>
          <w:cantSplit/>
        </w:trPr>
        <w:tc>
          <w:tcPr>
            <w:tcW w:w="1701" w:type="dxa"/>
          </w:tcPr>
          <w:p w14:paraId="5E197A0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cost_price</w:t>
            </w:r>
          </w:p>
        </w:tc>
        <w:tc>
          <w:tcPr>
            <w:tcW w:w="1474" w:type="dxa"/>
          </w:tcPr>
          <w:p w14:paraId="126A640A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86 431</w:t>
            </w:r>
          </w:p>
        </w:tc>
        <w:tc>
          <w:tcPr>
            <w:tcW w:w="5613" w:type="dxa"/>
          </w:tcPr>
          <w:p w14:paraId="168C87C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Себестоимость неизвестна; нулём не заполнялась, маржа считается по известным</w:t>
            </w:r>
          </w:p>
        </w:tc>
      </w:tr>
      <w:tr w:rsidR="00E84D64" w14:paraId="6D4DF415" w14:textId="77777777">
        <w:trPr>
          <w:cantSplit/>
        </w:trPr>
        <w:tc>
          <w:tcPr>
            <w:tcW w:w="1701" w:type="dxa"/>
          </w:tcPr>
          <w:p w14:paraId="044806E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receipt_no</w:t>
            </w:r>
          </w:p>
        </w:tc>
        <w:tc>
          <w:tcPr>
            <w:tcW w:w="1474" w:type="dxa"/>
          </w:tcPr>
          <w:p w14:paraId="5A3C90F8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3 934</w:t>
            </w:r>
          </w:p>
        </w:tc>
        <w:tc>
          <w:tcPr>
            <w:tcW w:w="5613" w:type="dxa"/>
          </w:tcPr>
          <w:p w14:paraId="609272E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Отгрузки без чека; заполнено меткой NO_RECEIPT</w:t>
            </w:r>
          </w:p>
        </w:tc>
      </w:tr>
      <w:tr w:rsidR="00E84D64" w14:paraId="1F6FF169" w14:textId="77777777">
        <w:trPr>
          <w:cantSplit/>
        </w:trPr>
        <w:tc>
          <w:tcPr>
            <w:tcW w:w="1701" w:type="dxa"/>
          </w:tcPr>
          <w:p w14:paraId="6299BB5E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quantity</w:t>
            </w:r>
          </w:p>
        </w:tc>
        <w:tc>
          <w:tcPr>
            <w:tcW w:w="1474" w:type="dxa"/>
          </w:tcPr>
          <w:p w14:paraId="3EB5FB29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100</w:t>
            </w:r>
          </w:p>
        </w:tc>
        <w:tc>
          <w:tcPr>
            <w:tcW w:w="5613" w:type="dxa"/>
          </w:tcPr>
          <w:p w14:paraId="667130F4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Количество не указано; не заполнялось, сумма продажи известна</w:t>
            </w:r>
          </w:p>
        </w:tc>
      </w:tr>
    </w:tbl>
    <w:p w14:paraId="248D0AC9" w14:textId="77777777" w:rsidR="00E84D64" w:rsidRDefault="00E84D64">
      <w:pPr>
        <w:spacing w:after="120"/>
      </w:pPr>
    </w:p>
    <w:p w14:paraId="51E378FD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13" w:name="_Toc240751203"/>
      <w:r>
        <w:t>3.4 Агрегации, соединения и Spark SQL</w:t>
      </w:r>
      <w:bookmarkEnd w:id="13"/>
    </w:p>
    <w:p w14:paraId="1EA5760D" w14:textId="77777777" w:rsidR="00E84D64" w:rsidRDefault="00000000">
      <w:pPr>
        <w:spacing w:line="360" w:lineRule="auto"/>
        <w:ind w:firstLine="709"/>
        <w:jc w:val="both"/>
      </w:pPr>
      <w:r>
        <w:t>Показатели по филиалам вычислены семью агрегатами. Справочник клиентов содержал 566 дублирующихся ключей, поэтому перед соединением он был дедуплицирован: иначе JOIN размножил бы факты. После LEFT JOIN с товарами и клиентами и INNER JOIN с клиентами число строк осталось 865 222. Построено три запроса Spark SQL, один из них с GROUP BY и сортировкой по агрегату (рисунок 15). Результаты по филиалам – в таблице 5, вывод запросов – на рисунке 16.</w:t>
      </w:r>
    </w:p>
    <w:p w14:paraId="4CAE9907" w14:textId="580120E4" w:rsidR="00E84D64" w:rsidRDefault="006C7D8D" w:rsidP="00BB143F">
      <w:pPr>
        <w:keepNext/>
        <w:jc w:val="center"/>
      </w:pPr>
      <w:r w:rsidRPr="006C7D8D">
        <w:lastRenderedPageBreak/>
        <w:drawing>
          <wp:inline distT="0" distB="0" distL="0" distR="0" wp14:anchorId="3E57BF91" wp14:editId="475CF75D">
            <wp:extent cx="5877745" cy="2857899"/>
            <wp:effectExtent l="0" t="0" r="0" b="0"/>
            <wp:docPr id="214653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6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6973" w14:textId="1548CD57" w:rsidR="00E02CDD" w:rsidRDefault="00E02CDD" w:rsidP="00BB143F">
      <w:pPr>
        <w:jc w:val="center"/>
      </w:pPr>
      <w:r w:rsidRPr="00E02CDD">
        <w:drawing>
          <wp:inline distT="0" distB="0" distL="0" distR="0" wp14:anchorId="24FA3FF9" wp14:editId="44B7F219">
            <wp:extent cx="5940425" cy="3046730"/>
            <wp:effectExtent l="0" t="0" r="3175" b="1270"/>
            <wp:docPr id="182139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6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7435" w14:textId="591CD937" w:rsidR="00E84D64" w:rsidRDefault="00000000" w:rsidP="00BB143F">
      <w:pPr>
        <w:spacing w:after="240" w:line="360" w:lineRule="auto"/>
        <w:jc w:val="center"/>
      </w:pPr>
      <w:r>
        <w:t>Рисунок 15 – JOIN со справочниками и запрос Spark SQL</w:t>
      </w:r>
    </w:p>
    <w:p w14:paraId="70A02E35" w14:textId="7D677F4D" w:rsidR="00D80C8C" w:rsidRDefault="00D80C8C" w:rsidP="00BB143F">
      <w:pPr>
        <w:jc w:val="center"/>
      </w:pPr>
      <w:r w:rsidRPr="00D80C8C">
        <w:drawing>
          <wp:inline distT="0" distB="0" distL="0" distR="0" wp14:anchorId="068B9919" wp14:editId="5D01201B">
            <wp:extent cx="5940425" cy="1436370"/>
            <wp:effectExtent l="0" t="0" r="3175" b="0"/>
            <wp:docPr id="232658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8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2771" w14:textId="06997BC1" w:rsidR="00282D83" w:rsidRDefault="00282D83" w:rsidP="00BB143F">
      <w:pPr>
        <w:jc w:val="center"/>
      </w:pPr>
      <w:r w:rsidRPr="00282D83">
        <w:drawing>
          <wp:inline distT="0" distB="0" distL="0" distR="0" wp14:anchorId="492D52EF" wp14:editId="6AD38106">
            <wp:extent cx="4258269" cy="800212"/>
            <wp:effectExtent l="0" t="0" r="0" b="0"/>
            <wp:docPr id="69182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63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E695" w14:textId="1ABECD46" w:rsidR="004F11D0" w:rsidRDefault="004F11D0" w:rsidP="00BB143F">
      <w:pPr>
        <w:jc w:val="center"/>
      </w:pPr>
      <w:r w:rsidRPr="004F11D0">
        <w:lastRenderedPageBreak/>
        <w:drawing>
          <wp:inline distT="0" distB="0" distL="0" distR="0" wp14:anchorId="24D5C22F" wp14:editId="650D4E79">
            <wp:extent cx="5940425" cy="3953510"/>
            <wp:effectExtent l="0" t="0" r="3175" b="8890"/>
            <wp:docPr id="208357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59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C2A" w14:textId="2BA86F22" w:rsidR="00E84D64" w:rsidRDefault="00000000" w:rsidP="00BB143F">
      <w:pPr>
        <w:jc w:val="center"/>
      </w:pPr>
      <w:r>
        <w:t>Рисунок 16 – Результаты агрегаций, соединений и запросов</w:t>
      </w:r>
    </w:p>
    <w:p w14:paraId="46928B49" w14:textId="77777777" w:rsidR="00E84D64" w:rsidRDefault="00000000">
      <w:pPr>
        <w:keepNext/>
        <w:spacing w:before="120" w:after="120"/>
      </w:pPr>
      <w:r>
        <w:t>Таблица 5 – Показатели по филиалам (чистая выручка после скидок)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5"/>
        <w:gridCol w:w="1474"/>
        <w:gridCol w:w="1928"/>
        <w:gridCol w:w="1871"/>
      </w:tblGrid>
      <w:tr w:rsidR="00E84D64" w14:paraId="3B4B0BBA" w14:textId="77777777">
        <w:trPr>
          <w:cantSplit/>
          <w:tblHeader/>
        </w:trPr>
        <w:tc>
          <w:tcPr>
            <w:tcW w:w="3515" w:type="dxa"/>
          </w:tcPr>
          <w:p w14:paraId="7EF65C3D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Филиал</w:t>
            </w:r>
          </w:p>
        </w:tc>
        <w:tc>
          <w:tcPr>
            <w:tcW w:w="1474" w:type="dxa"/>
          </w:tcPr>
          <w:p w14:paraId="4C3D7F81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Строк</w:t>
            </w:r>
          </w:p>
        </w:tc>
        <w:tc>
          <w:tcPr>
            <w:tcW w:w="1928" w:type="dxa"/>
          </w:tcPr>
          <w:p w14:paraId="6E514EB4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Выручка, млн</w:t>
            </w:r>
          </w:p>
        </w:tc>
        <w:tc>
          <w:tcPr>
            <w:tcW w:w="1871" w:type="dxa"/>
          </w:tcPr>
          <w:p w14:paraId="40453D3C" w14:textId="77777777" w:rsidR="00E84D64" w:rsidRDefault="00000000">
            <w:pPr>
              <w:spacing w:before="40" w:after="40"/>
            </w:pPr>
            <w:r>
              <w:rPr>
                <w:b/>
                <w:sz w:val="24"/>
              </w:rPr>
              <w:t>Средняя скидка, %</w:t>
            </w:r>
          </w:p>
        </w:tc>
      </w:tr>
      <w:tr w:rsidR="00E84D64" w14:paraId="032BEE10" w14:textId="77777777">
        <w:trPr>
          <w:cantSplit/>
        </w:trPr>
        <w:tc>
          <w:tcPr>
            <w:tcW w:w="3515" w:type="dxa"/>
          </w:tcPr>
          <w:p w14:paraId="490DABBF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ТЗ-2 (Ленинградское шоссе)</w:t>
            </w:r>
          </w:p>
        </w:tc>
        <w:tc>
          <w:tcPr>
            <w:tcW w:w="1474" w:type="dxa"/>
          </w:tcPr>
          <w:p w14:paraId="2C829BAD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431 372</w:t>
            </w:r>
          </w:p>
        </w:tc>
        <w:tc>
          <w:tcPr>
            <w:tcW w:w="1928" w:type="dxa"/>
          </w:tcPr>
          <w:p w14:paraId="299AF4C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58,12</w:t>
            </w:r>
          </w:p>
        </w:tc>
        <w:tc>
          <w:tcPr>
            <w:tcW w:w="1871" w:type="dxa"/>
          </w:tcPr>
          <w:p w14:paraId="38ADEB62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1,02</w:t>
            </w:r>
          </w:p>
        </w:tc>
      </w:tr>
      <w:tr w:rsidR="00E84D64" w14:paraId="2DE9B809" w14:textId="77777777">
        <w:trPr>
          <w:cantSplit/>
        </w:trPr>
        <w:tc>
          <w:tcPr>
            <w:tcW w:w="3515" w:type="dxa"/>
          </w:tcPr>
          <w:p w14:paraId="47589F0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ТЗ-1 (ул. Фадеева)</w:t>
            </w:r>
          </w:p>
        </w:tc>
        <w:tc>
          <w:tcPr>
            <w:tcW w:w="1474" w:type="dxa"/>
          </w:tcPr>
          <w:p w14:paraId="2DD98066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238 046</w:t>
            </w:r>
          </w:p>
        </w:tc>
        <w:tc>
          <w:tcPr>
            <w:tcW w:w="1928" w:type="dxa"/>
          </w:tcPr>
          <w:p w14:paraId="0C1FA405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43,23</w:t>
            </w:r>
          </w:p>
        </w:tc>
        <w:tc>
          <w:tcPr>
            <w:tcW w:w="1871" w:type="dxa"/>
          </w:tcPr>
          <w:p w14:paraId="34E41AED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1,35</w:t>
            </w:r>
          </w:p>
        </w:tc>
      </w:tr>
      <w:tr w:rsidR="00E84D64" w14:paraId="7DC80AC3" w14:textId="77777777">
        <w:trPr>
          <w:cantSplit/>
        </w:trPr>
        <w:tc>
          <w:tcPr>
            <w:tcW w:w="3515" w:type="dxa"/>
          </w:tcPr>
          <w:p w14:paraId="7A46051C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ТЗ-3 (Курский)</w:t>
            </w:r>
          </w:p>
        </w:tc>
        <w:tc>
          <w:tcPr>
            <w:tcW w:w="1474" w:type="dxa"/>
          </w:tcPr>
          <w:p w14:paraId="6B3F0D30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190 730</w:t>
            </w:r>
          </w:p>
        </w:tc>
        <w:tc>
          <w:tcPr>
            <w:tcW w:w="1928" w:type="dxa"/>
          </w:tcPr>
          <w:p w14:paraId="6CE9DAC1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25,75</w:t>
            </w:r>
          </w:p>
        </w:tc>
        <w:tc>
          <w:tcPr>
            <w:tcW w:w="1871" w:type="dxa"/>
          </w:tcPr>
          <w:p w14:paraId="627A02BD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1,33</w:t>
            </w:r>
          </w:p>
        </w:tc>
      </w:tr>
      <w:tr w:rsidR="00E84D64" w14:paraId="1DE7E285" w14:textId="77777777">
        <w:trPr>
          <w:cantSplit/>
        </w:trPr>
        <w:tc>
          <w:tcPr>
            <w:tcW w:w="3515" w:type="dxa"/>
          </w:tcPr>
          <w:p w14:paraId="7E51CF93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Остальные (3 подразделения)</w:t>
            </w:r>
          </w:p>
        </w:tc>
        <w:tc>
          <w:tcPr>
            <w:tcW w:w="1474" w:type="dxa"/>
          </w:tcPr>
          <w:p w14:paraId="23953A9B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5 074</w:t>
            </w:r>
          </w:p>
        </w:tc>
        <w:tc>
          <w:tcPr>
            <w:tcW w:w="1928" w:type="dxa"/>
          </w:tcPr>
          <w:p w14:paraId="2EF61E0F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2,37</w:t>
            </w:r>
          </w:p>
        </w:tc>
        <w:tc>
          <w:tcPr>
            <w:tcW w:w="1871" w:type="dxa"/>
          </w:tcPr>
          <w:p w14:paraId="32EBDF72" w14:textId="77777777" w:rsidR="00E84D64" w:rsidRDefault="00000000">
            <w:pPr>
              <w:spacing w:before="40" w:after="40"/>
            </w:pPr>
            <w:r>
              <w:rPr>
                <w:sz w:val="24"/>
              </w:rPr>
              <w:t>0–3,61</w:t>
            </w:r>
          </w:p>
        </w:tc>
      </w:tr>
    </w:tbl>
    <w:p w14:paraId="63E9D471" w14:textId="77777777" w:rsidR="00E84D64" w:rsidRDefault="00E84D64">
      <w:pPr>
        <w:spacing w:after="120"/>
      </w:pPr>
    </w:p>
    <w:p w14:paraId="1C87E1DF" w14:textId="77777777" w:rsidR="00E84D64" w:rsidRDefault="00000000">
      <w:pPr>
        <w:pStyle w:val="2"/>
        <w:keepNext/>
        <w:spacing w:before="240" w:after="240" w:line="360" w:lineRule="auto"/>
        <w:ind w:firstLine="709"/>
      </w:pPr>
      <w:bookmarkStart w:id="14" w:name="_Toc240751204"/>
      <w:r>
        <w:t>3.5 Экспорт результата</w:t>
      </w:r>
      <w:bookmarkEnd w:id="14"/>
    </w:p>
    <w:p w14:paraId="23F0F44A" w14:textId="77777777" w:rsidR="00E84D64" w:rsidRDefault="00000000">
      <w:pPr>
        <w:spacing w:line="360" w:lineRule="auto"/>
        <w:ind w:firstLine="709"/>
        <w:jc w:val="both"/>
      </w:pPr>
      <w:r>
        <w:t>Итоговая витрина «месяц × филиал × группа товаров» (1 780 строк) записана в Parquet, агрегат по филиалам – дополнительно в CSV. После повторного чтения количество строк (1 780), имена и типы столбцов и сумма net_revenue (129,46 млн) совпали с исходными (рисунок 17).</w:t>
      </w:r>
    </w:p>
    <w:p w14:paraId="5AE9B34C" w14:textId="77777777" w:rsidR="005802CC" w:rsidRDefault="005802CC">
      <w:pPr>
        <w:spacing w:after="240" w:line="360" w:lineRule="auto"/>
        <w:jc w:val="center"/>
      </w:pPr>
    </w:p>
    <w:p w14:paraId="0CB575C3" w14:textId="07589811" w:rsidR="00E84D64" w:rsidRDefault="005802CC">
      <w:pPr>
        <w:spacing w:after="240" w:line="360" w:lineRule="auto"/>
        <w:jc w:val="center"/>
      </w:pPr>
      <w:r w:rsidRPr="005802CC">
        <w:lastRenderedPageBreak/>
        <w:drawing>
          <wp:inline distT="0" distB="0" distL="0" distR="0" wp14:anchorId="6CCE6C7C" wp14:editId="52A8BDC1">
            <wp:extent cx="5940425" cy="2331085"/>
            <wp:effectExtent l="0" t="0" r="3175" b="0"/>
            <wp:docPr id="53766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08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17 – Результат повторного чтения Parquet</w:t>
      </w:r>
    </w:p>
    <w:p w14:paraId="28737A94" w14:textId="77777777" w:rsidR="00E84D64" w:rsidRDefault="00000000">
      <w:pPr>
        <w:pStyle w:val="1"/>
        <w:keepNext/>
        <w:pageBreakBefore/>
        <w:spacing w:after="240" w:line="360" w:lineRule="auto"/>
        <w:jc w:val="center"/>
      </w:pPr>
      <w:bookmarkStart w:id="15" w:name="_Toc240751205"/>
      <w:r>
        <w:lastRenderedPageBreak/>
        <w:t>ЗАКЛЮЧЕНИЕ</w:t>
      </w:r>
      <w:bookmarkEnd w:id="15"/>
    </w:p>
    <w:p w14:paraId="71325734" w14:textId="77777777" w:rsidR="00E84D64" w:rsidRDefault="00000000">
      <w:pPr>
        <w:spacing w:line="360" w:lineRule="auto"/>
        <w:ind w:firstLine="709"/>
        <w:jc w:val="both"/>
      </w:pPr>
      <w:r>
        <w:t>В ходе работы освоен базовый цикл распределённой обработки данных в Apache Spark, все задачи выполнены. Запущена SparkSession в режиме local[*], таблицы ecommerce.sqlite прочитаны в DataFrame с явной и неявной схемами, выполнены преобразования, обработка пропусков, агрегации, соединения и запросы Spark SQL.</w:t>
      </w:r>
    </w:p>
    <w:p w14:paraId="3348651F" w14:textId="77777777" w:rsidR="00E84D64" w:rsidRDefault="00000000">
      <w:pPr>
        <w:spacing w:line="360" w:lineRule="auto"/>
        <w:ind w:firstLine="709"/>
        <w:jc w:val="both"/>
      </w:pPr>
      <w:r>
        <w:t>В учебной части показано, что пропуск даты доставки связан со статусом заказа, поэтому удалять такие строки нельзя, а около 8,1 % доставленных заказов пришли позже ожидаемой даты. LEFT JOIN сохранил все 112 650 позиций заказов.</w:t>
      </w:r>
    </w:p>
    <w:p w14:paraId="7B5C1A38" w14:textId="77777777" w:rsidR="00E84D64" w:rsidRDefault="00000000">
      <w:pPr>
        <w:spacing w:line="360" w:lineRule="auto"/>
        <w:ind w:firstLine="709"/>
        <w:jc w:val="both"/>
      </w:pPr>
      <w:r>
        <w:t>В самостоятельной части проанализированы продажи торговой компании (865 тыс. строк): почти 96 % строк и около 102 млн из 129 млн выручки приходится на розничного покупателя, основную выручку дают три торговых зала, наиболее крупная товарная группа – «Живопись». Ограничения анализа: расчёт маржи ориентировочный (у 13 % строк с известной себестоимостью маржа отрицательна, а у 10 % строк себестоимость неизвестна), а данные охватывают неполный период с июня 2020 года.</w:t>
      </w:r>
    </w:p>
    <w:p w14:paraId="1766CCE2" w14:textId="77777777" w:rsidR="00E84D64" w:rsidRDefault="00000000">
      <w:pPr>
        <w:pStyle w:val="1"/>
        <w:keepNext/>
        <w:pageBreakBefore/>
        <w:spacing w:after="240" w:line="360" w:lineRule="auto"/>
        <w:jc w:val="center"/>
      </w:pPr>
      <w:bookmarkStart w:id="16" w:name="_Toc240751206"/>
      <w:r>
        <w:lastRenderedPageBreak/>
        <w:t>СПИСОК ИСПОЛЬЗОВАННЫХ ИСТОЧНИКОВ</w:t>
      </w:r>
      <w:bookmarkEnd w:id="16"/>
    </w:p>
    <w:p w14:paraId="5DCEBB5D" w14:textId="77777777" w:rsidR="00E84D64" w:rsidRDefault="00000000">
      <w:pPr>
        <w:spacing w:line="360" w:lineRule="auto"/>
        <w:jc w:val="both"/>
      </w:pPr>
      <w:r>
        <w:t>1. Apache Spark Documentation / The Apache Software Foundation. – URL: https://spark.apache.org/docs/3.5.3/ (дата обращения: 19.09.2026).</w:t>
      </w:r>
    </w:p>
    <w:p w14:paraId="5EF6C0A4" w14:textId="77777777" w:rsidR="00E84D64" w:rsidRDefault="00000000">
      <w:pPr>
        <w:spacing w:line="360" w:lineRule="auto"/>
        <w:jc w:val="both"/>
      </w:pPr>
      <w:r>
        <w:t>2. PySpark API Reference / The Apache Software Foundation. – URL: https://spark.apache.org/docs/3.5.3/api/python/ (дата обращения: 19.09.2026).</w:t>
      </w:r>
    </w:p>
    <w:p w14:paraId="3B4935F6" w14:textId="77777777" w:rsidR="00E84D64" w:rsidRDefault="00000000">
      <w:pPr>
        <w:spacing w:line="360" w:lineRule="auto"/>
        <w:jc w:val="both"/>
      </w:pPr>
      <w:r>
        <w:t>3. Практическая работа № 3. Распределённая модель обработки данных: методические материалы. – РТУ МИРЭА, 2026.</w:t>
      </w:r>
    </w:p>
    <w:p w14:paraId="02A7E4CE" w14:textId="77777777" w:rsidR="00E84D64" w:rsidRDefault="00000000">
      <w:pPr>
        <w:spacing w:line="360" w:lineRule="auto"/>
        <w:jc w:val="both"/>
      </w:pPr>
      <w:r>
        <w:t>4.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</w:t>
      </w:r>
    </w:p>
    <w:p w14:paraId="7E015C6B" w14:textId="1A88AC70" w:rsidR="00E84D64" w:rsidRDefault="00000000">
      <w:pPr>
        <w:spacing w:line="360" w:lineRule="auto"/>
        <w:jc w:val="both"/>
      </w:pPr>
      <w:r>
        <w:t>5. pandas Documentation / pandas via NumFOCUS. – URL: https://pandas.pydata.org/docs/ (дата обращения: 19.09.2026).</w:t>
      </w:r>
    </w:p>
    <w:sectPr w:rsidR="00E84D64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2A6C" w14:textId="77777777" w:rsidR="00BC0C6A" w:rsidRDefault="00BC0C6A">
      <w:r>
        <w:separator/>
      </w:r>
    </w:p>
  </w:endnote>
  <w:endnote w:type="continuationSeparator" w:id="0">
    <w:p w14:paraId="27F3F2F2" w14:textId="77777777" w:rsidR="00BC0C6A" w:rsidRDefault="00BC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9F4A" w14:textId="77777777" w:rsidR="009A5F1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72D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6B940" w14:textId="77777777" w:rsidR="009A5F15" w:rsidRDefault="009A5F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EC7F" w14:textId="77777777" w:rsidR="00BC0C6A" w:rsidRDefault="00BC0C6A">
      <w:r>
        <w:separator/>
      </w:r>
    </w:p>
  </w:footnote>
  <w:footnote w:type="continuationSeparator" w:id="0">
    <w:p w14:paraId="28CEE196" w14:textId="77777777" w:rsidR="00BC0C6A" w:rsidRDefault="00BC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5714"/>
    <w:multiLevelType w:val="hybridMultilevel"/>
    <w:tmpl w:val="D320E914"/>
    <w:lvl w:ilvl="0" w:tplc="225A30DC">
      <w:start w:val="1"/>
      <w:numFmt w:val="bullet"/>
      <w:lvlText w:val="●"/>
      <w:lvlJc w:val="left"/>
      <w:pPr>
        <w:ind w:left="720" w:hanging="360"/>
      </w:pPr>
    </w:lvl>
    <w:lvl w:ilvl="1" w:tplc="CC881CC6">
      <w:start w:val="1"/>
      <w:numFmt w:val="bullet"/>
      <w:lvlText w:val="○"/>
      <w:lvlJc w:val="left"/>
      <w:pPr>
        <w:ind w:left="1440" w:hanging="360"/>
      </w:pPr>
    </w:lvl>
    <w:lvl w:ilvl="2" w:tplc="5C42AFAA">
      <w:start w:val="1"/>
      <w:numFmt w:val="bullet"/>
      <w:lvlText w:val="■"/>
      <w:lvlJc w:val="left"/>
      <w:pPr>
        <w:ind w:left="2160" w:hanging="360"/>
      </w:pPr>
    </w:lvl>
    <w:lvl w:ilvl="3" w:tplc="C24C4F02">
      <w:start w:val="1"/>
      <w:numFmt w:val="bullet"/>
      <w:lvlText w:val="●"/>
      <w:lvlJc w:val="left"/>
      <w:pPr>
        <w:ind w:left="2880" w:hanging="360"/>
      </w:pPr>
    </w:lvl>
    <w:lvl w:ilvl="4" w:tplc="801C2C5A">
      <w:start w:val="1"/>
      <w:numFmt w:val="bullet"/>
      <w:lvlText w:val="○"/>
      <w:lvlJc w:val="left"/>
      <w:pPr>
        <w:ind w:left="3600" w:hanging="360"/>
      </w:pPr>
    </w:lvl>
    <w:lvl w:ilvl="5" w:tplc="BD98EFB6">
      <w:start w:val="1"/>
      <w:numFmt w:val="bullet"/>
      <w:lvlText w:val="■"/>
      <w:lvlJc w:val="left"/>
      <w:pPr>
        <w:ind w:left="4320" w:hanging="360"/>
      </w:pPr>
    </w:lvl>
    <w:lvl w:ilvl="6" w:tplc="C6403CA0">
      <w:start w:val="1"/>
      <w:numFmt w:val="bullet"/>
      <w:lvlText w:val="●"/>
      <w:lvlJc w:val="left"/>
      <w:pPr>
        <w:ind w:left="5040" w:hanging="360"/>
      </w:pPr>
    </w:lvl>
    <w:lvl w:ilvl="7" w:tplc="3AC28D56">
      <w:start w:val="1"/>
      <w:numFmt w:val="bullet"/>
      <w:lvlText w:val="●"/>
      <w:lvlJc w:val="left"/>
      <w:pPr>
        <w:ind w:left="5760" w:hanging="360"/>
      </w:pPr>
    </w:lvl>
    <w:lvl w:ilvl="8" w:tplc="8A4E46C2">
      <w:start w:val="1"/>
      <w:numFmt w:val="bullet"/>
      <w:lvlText w:val="●"/>
      <w:lvlJc w:val="left"/>
      <w:pPr>
        <w:ind w:left="6480" w:hanging="360"/>
      </w:pPr>
    </w:lvl>
  </w:abstractNum>
  <w:num w:numId="1" w16cid:durableId="73508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F15"/>
    <w:rsid w:val="00005666"/>
    <w:rsid w:val="0005368C"/>
    <w:rsid w:val="0006317D"/>
    <w:rsid w:val="00067129"/>
    <w:rsid w:val="00083ACA"/>
    <w:rsid w:val="000C3FBC"/>
    <w:rsid w:val="000E04E3"/>
    <w:rsid w:val="00101CD5"/>
    <w:rsid w:val="001135F5"/>
    <w:rsid w:val="0011728F"/>
    <w:rsid w:val="00130A23"/>
    <w:rsid w:val="00147FB8"/>
    <w:rsid w:val="00201088"/>
    <w:rsid w:val="002077CF"/>
    <w:rsid w:val="00237A2D"/>
    <w:rsid w:val="002477EB"/>
    <w:rsid w:val="00282D83"/>
    <w:rsid w:val="002905B1"/>
    <w:rsid w:val="002D21FB"/>
    <w:rsid w:val="002E68E6"/>
    <w:rsid w:val="00307C74"/>
    <w:rsid w:val="0032260D"/>
    <w:rsid w:val="00346173"/>
    <w:rsid w:val="00364D59"/>
    <w:rsid w:val="00366276"/>
    <w:rsid w:val="00371BA5"/>
    <w:rsid w:val="003922E5"/>
    <w:rsid w:val="004031EF"/>
    <w:rsid w:val="004040CF"/>
    <w:rsid w:val="004155CF"/>
    <w:rsid w:val="00422E5C"/>
    <w:rsid w:val="00452360"/>
    <w:rsid w:val="00481CDF"/>
    <w:rsid w:val="004F11D0"/>
    <w:rsid w:val="005560A5"/>
    <w:rsid w:val="005609F3"/>
    <w:rsid w:val="005802CC"/>
    <w:rsid w:val="005B277E"/>
    <w:rsid w:val="0062771B"/>
    <w:rsid w:val="006340A1"/>
    <w:rsid w:val="00657F76"/>
    <w:rsid w:val="00664A8C"/>
    <w:rsid w:val="0066508F"/>
    <w:rsid w:val="006B2829"/>
    <w:rsid w:val="006C7D8D"/>
    <w:rsid w:val="006E4F63"/>
    <w:rsid w:val="00715378"/>
    <w:rsid w:val="00716AFB"/>
    <w:rsid w:val="00772D28"/>
    <w:rsid w:val="007924FA"/>
    <w:rsid w:val="007D6B58"/>
    <w:rsid w:val="007F6BBC"/>
    <w:rsid w:val="00815404"/>
    <w:rsid w:val="00830269"/>
    <w:rsid w:val="00846600"/>
    <w:rsid w:val="008521AE"/>
    <w:rsid w:val="00871939"/>
    <w:rsid w:val="0088683A"/>
    <w:rsid w:val="008B5841"/>
    <w:rsid w:val="008D7BCD"/>
    <w:rsid w:val="008E09DD"/>
    <w:rsid w:val="008F24CE"/>
    <w:rsid w:val="00950BC4"/>
    <w:rsid w:val="009A2F92"/>
    <w:rsid w:val="009A5F15"/>
    <w:rsid w:val="009B3B8C"/>
    <w:rsid w:val="009E1A82"/>
    <w:rsid w:val="009E7307"/>
    <w:rsid w:val="00A200AC"/>
    <w:rsid w:val="00A567F2"/>
    <w:rsid w:val="00A735A1"/>
    <w:rsid w:val="00AF4481"/>
    <w:rsid w:val="00B11813"/>
    <w:rsid w:val="00B12AF4"/>
    <w:rsid w:val="00B254DA"/>
    <w:rsid w:val="00B51811"/>
    <w:rsid w:val="00B86E64"/>
    <w:rsid w:val="00BA5CCB"/>
    <w:rsid w:val="00BB143F"/>
    <w:rsid w:val="00BC0C6A"/>
    <w:rsid w:val="00BE53EF"/>
    <w:rsid w:val="00BF0696"/>
    <w:rsid w:val="00C10BBE"/>
    <w:rsid w:val="00C2417C"/>
    <w:rsid w:val="00C55320"/>
    <w:rsid w:val="00C96CFC"/>
    <w:rsid w:val="00D27DB7"/>
    <w:rsid w:val="00D42F35"/>
    <w:rsid w:val="00D53D33"/>
    <w:rsid w:val="00D80C8C"/>
    <w:rsid w:val="00D919C1"/>
    <w:rsid w:val="00DE7D97"/>
    <w:rsid w:val="00E02CDD"/>
    <w:rsid w:val="00E77C26"/>
    <w:rsid w:val="00E81DE6"/>
    <w:rsid w:val="00E84D64"/>
    <w:rsid w:val="00E950D1"/>
    <w:rsid w:val="00EA5D78"/>
    <w:rsid w:val="00F04D29"/>
    <w:rsid w:val="00F10763"/>
    <w:rsid w:val="00F16D4A"/>
    <w:rsid w:val="00F17769"/>
    <w:rsid w:val="00F31F3F"/>
    <w:rsid w:val="00F40048"/>
    <w:rsid w:val="00F57426"/>
    <w:rsid w:val="00F71F9D"/>
    <w:rsid w:val="00F94BCF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E81F8"/>
  <w15:docId w15:val="{FD428C95-2065-407C-A043-AB205CF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72D2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72D28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1778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2</dc:title>
  <dc:creator>Дицель Н.С.</dc:creator>
  <cp:lastModifiedBy>Никита Дицель</cp:lastModifiedBy>
  <cp:revision>106</cp:revision>
  <cp:lastPrinted>2026-09-19T20:17:00Z</cp:lastPrinted>
  <dcterms:created xsi:type="dcterms:W3CDTF">2026-09-19T18:56:00Z</dcterms:created>
  <dcterms:modified xsi:type="dcterms:W3CDTF">2026-09-19T20:20:00Z</dcterms:modified>
</cp:coreProperties>
</file>