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DB" w:rsidRDefault="0081274C">
      <w:r>
        <w:rPr>
          <w:rFonts w:hint="eastAsia"/>
        </w:rPr>
        <w:t>作业2：</w:t>
      </w:r>
    </w:p>
    <w:p w:rsidR="0081274C" w:rsidRDefault="0081274C">
      <w:r>
        <w:rPr>
          <w:rFonts w:hint="eastAsia"/>
        </w:rPr>
        <w:t>试从</w:t>
      </w:r>
      <w:r>
        <w:t>调度性、并发性、拥有资源及系统开销方面</w:t>
      </w:r>
      <w:proofErr w:type="gramStart"/>
      <w:r>
        <w:t>对进程</w:t>
      </w:r>
      <w:proofErr w:type="gramEnd"/>
      <w:r>
        <w:t>和线程进行比较。</w:t>
      </w:r>
    </w:p>
    <w:p w:rsidR="007079D2" w:rsidRDefault="007079D2" w:rsidP="007079D2">
      <w:r>
        <w:rPr>
          <w:rFonts w:hint="eastAsia"/>
        </w:rPr>
        <w:t>实验</w:t>
      </w:r>
      <w:r>
        <w:t>2：</w:t>
      </w:r>
    </w:p>
    <w:p w:rsidR="007079D2" w:rsidRDefault="007079D2" w:rsidP="007079D2">
      <w:pPr>
        <w:rPr>
          <w:rFonts w:hint="eastAsia"/>
        </w:rPr>
      </w:pPr>
      <w:r>
        <w:rPr>
          <w:rFonts w:hint="eastAsia"/>
        </w:rPr>
        <w:t>模拟进程状态转换及其</w:t>
      </w:r>
      <w:r>
        <w:t>PCB的变化。</w:t>
      </w:r>
      <w:bookmarkStart w:id="0" w:name="_GoBack"/>
      <w:bookmarkEnd w:id="0"/>
    </w:p>
    <w:sectPr w:rsidR="00707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8F"/>
    <w:rsid w:val="00702D71"/>
    <w:rsid w:val="007079D2"/>
    <w:rsid w:val="007A218F"/>
    <w:rsid w:val="0081274C"/>
    <w:rsid w:val="00F1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9624"/>
  <w15:chartTrackingRefBased/>
  <w15:docId w15:val="{119C5865-B18B-4C47-8B54-0FABA81E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3</cp:revision>
  <dcterms:created xsi:type="dcterms:W3CDTF">2018-08-08T10:02:00Z</dcterms:created>
  <dcterms:modified xsi:type="dcterms:W3CDTF">2018-08-09T14:54:00Z</dcterms:modified>
</cp:coreProperties>
</file>