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CD" w:rsidRDefault="00615B8E">
      <w:pPr>
        <w:rPr>
          <w:rFonts w:hint="eastAsia"/>
        </w:rPr>
      </w:pPr>
      <w:r>
        <w:rPr>
          <w:rFonts w:hint="eastAsia"/>
        </w:rPr>
        <w:t>作业4：</w:t>
      </w:r>
      <w:r>
        <w:t>简述</w:t>
      </w:r>
      <w:r>
        <w:rPr>
          <w:rFonts w:hint="eastAsia"/>
        </w:rPr>
        <w:t>操作系统</w:t>
      </w:r>
      <w:r>
        <w:t>常用的</w:t>
      </w:r>
      <w:r>
        <w:rPr>
          <w:rFonts w:hint="eastAsia"/>
        </w:rPr>
        <w:t>几种调度</w:t>
      </w:r>
      <w:r>
        <w:t>算法，</w:t>
      </w:r>
      <w:r>
        <w:rPr>
          <w:rFonts w:hint="eastAsia"/>
        </w:rPr>
        <w:t>并</w:t>
      </w:r>
      <w:r>
        <w:t>对</w:t>
      </w:r>
      <w:r>
        <w:rPr>
          <w:rFonts w:hint="eastAsia"/>
        </w:rPr>
        <w:t>linux</w:t>
      </w:r>
      <w:r>
        <w:t>2.6</w:t>
      </w:r>
      <w:r>
        <w:rPr>
          <w:rFonts w:hint="eastAsia"/>
        </w:rPr>
        <w:t>内核</w:t>
      </w:r>
      <w:r>
        <w:t>中的调度算法</w:t>
      </w:r>
      <w:r>
        <w:rPr>
          <w:rFonts w:hint="eastAsia"/>
        </w:rPr>
        <w:t>进行</w:t>
      </w:r>
      <w:r>
        <w:t>简要分析。</w:t>
      </w:r>
      <w:bookmarkStart w:id="0" w:name="_GoBack"/>
      <w:bookmarkEnd w:id="0"/>
    </w:p>
    <w:sectPr w:rsidR="005D7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7F"/>
    <w:rsid w:val="00310981"/>
    <w:rsid w:val="003D407F"/>
    <w:rsid w:val="005D7FCD"/>
    <w:rsid w:val="0061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1C72"/>
  <w15:chartTrackingRefBased/>
  <w15:docId w15:val="{31C524A0-795D-450E-8488-2C30AB45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2</cp:revision>
  <dcterms:created xsi:type="dcterms:W3CDTF">2018-08-13T01:25:00Z</dcterms:created>
  <dcterms:modified xsi:type="dcterms:W3CDTF">2018-08-13T01:26:00Z</dcterms:modified>
</cp:coreProperties>
</file>