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FD" w:rsidRPr="00A02531" w:rsidRDefault="003011F9" w:rsidP="00A02531">
      <w:pPr>
        <w:pStyle w:val="Default"/>
        <w:rPr>
          <w:rFonts w:hAnsi="Arial"/>
          <w:b/>
          <w:color w:val="auto"/>
          <w:sz w:val="18"/>
          <w:szCs w:val="30"/>
        </w:rPr>
      </w:pPr>
      <w:bookmarkStart w:id="0" w:name="OLE_LINK1"/>
      <w:bookmarkStart w:id="1" w:name="OLE_LINK2"/>
      <w:r w:rsidRPr="007E429B">
        <w:rPr>
          <w:rFonts w:hAnsi="Arial" w:hint="eastAsia"/>
          <w:b/>
          <w:color w:val="auto"/>
          <w:sz w:val="18"/>
          <w:szCs w:val="30"/>
        </w:rPr>
        <w:t>UART</w:t>
      </w:r>
      <w:r w:rsidR="000452FD" w:rsidRPr="007E429B">
        <w:rPr>
          <w:rFonts w:hAnsi="Arial" w:hint="eastAsia"/>
          <w:b/>
          <w:color w:val="auto"/>
          <w:sz w:val="18"/>
          <w:szCs w:val="30"/>
        </w:rPr>
        <w:t>硬件流控制</w:t>
      </w:r>
      <w:r w:rsidR="000452FD" w:rsidRPr="00A02531">
        <w:rPr>
          <w:rFonts w:hAnsi="Arial"/>
          <w:b/>
          <w:color w:val="auto"/>
          <w:sz w:val="18"/>
          <w:szCs w:val="30"/>
        </w:rPr>
        <w:t xml:space="preserve"> </w:t>
      </w:r>
      <w:r w:rsidR="000E0D25" w:rsidRPr="00A02531">
        <w:rPr>
          <w:rFonts w:hAnsi="Arial" w:hint="eastAsia"/>
          <w:b/>
          <w:color w:val="auto"/>
          <w:sz w:val="18"/>
          <w:szCs w:val="30"/>
        </w:rPr>
        <w:t>:</w:t>
      </w:r>
      <w:bookmarkEnd w:id="0"/>
      <w:bookmarkEnd w:id="1"/>
    </w:p>
    <w:p w:rsidR="000452FD" w:rsidRPr="00EF340D" w:rsidRDefault="000452FD" w:rsidP="00A02531">
      <w:pPr>
        <w:pStyle w:val="Default"/>
        <w:spacing w:line="200" w:lineRule="exact"/>
        <w:ind w:firstLine="420"/>
        <w:rPr>
          <w:rFonts w:ascii="Arial" w:hAnsi="Arial" w:cs="Arial" w:hint="eastAsia"/>
          <w:color w:val="auto"/>
          <w:sz w:val="15"/>
          <w:szCs w:val="21"/>
        </w:rPr>
      </w:pPr>
      <w:r w:rsidRPr="00EF340D">
        <w:rPr>
          <w:rFonts w:hAnsi="Arial" w:hint="eastAsia"/>
          <w:color w:val="auto"/>
          <w:sz w:val="15"/>
          <w:szCs w:val="21"/>
        </w:rPr>
        <w:t>利用</w:t>
      </w:r>
      <w:r w:rsidRPr="00EF340D">
        <w:rPr>
          <w:rFonts w:ascii="Arial" w:hAnsi="Arial" w:cs="Arial"/>
          <w:color w:val="auto"/>
          <w:sz w:val="15"/>
          <w:szCs w:val="21"/>
        </w:rPr>
        <w:t>nCTS</w:t>
      </w:r>
      <w:r w:rsidRPr="00EF340D">
        <w:rPr>
          <w:rFonts w:hAnsi="Arial" w:hint="eastAsia"/>
          <w:color w:val="auto"/>
          <w:sz w:val="15"/>
          <w:szCs w:val="21"/>
        </w:rPr>
        <w:t>输入和</w:t>
      </w:r>
      <w:r w:rsidRPr="00EF340D">
        <w:rPr>
          <w:rFonts w:ascii="Arial" w:hAnsi="Arial" w:cs="Arial"/>
          <w:color w:val="auto"/>
          <w:sz w:val="15"/>
          <w:szCs w:val="21"/>
        </w:rPr>
        <w:t>nRTS</w:t>
      </w:r>
      <w:r w:rsidRPr="00EF340D">
        <w:rPr>
          <w:rFonts w:hAnsi="Arial" w:hint="eastAsia"/>
          <w:color w:val="auto"/>
          <w:sz w:val="15"/>
          <w:szCs w:val="21"/>
        </w:rPr>
        <w:t>输出可以控制</w:t>
      </w:r>
      <w:r w:rsidRPr="00EF340D">
        <w:rPr>
          <w:rFonts w:ascii="Arial" w:hAnsi="Arial" w:cs="Arial"/>
          <w:color w:val="auto"/>
          <w:sz w:val="15"/>
          <w:szCs w:val="21"/>
        </w:rPr>
        <w:t>2</w:t>
      </w:r>
      <w:r w:rsidRPr="00EF340D">
        <w:rPr>
          <w:rFonts w:hAnsi="Arial" w:hint="eastAsia"/>
          <w:color w:val="auto"/>
          <w:sz w:val="15"/>
          <w:szCs w:val="21"/>
        </w:rPr>
        <w:t>个设备间的串行数据流。下图表明在这个模式里如何连接</w:t>
      </w:r>
      <w:r w:rsidRPr="00EF340D">
        <w:rPr>
          <w:rFonts w:ascii="Arial" w:hAnsi="Arial" w:cs="Arial"/>
          <w:color w:val="auto"/>
          <w:sz w:val="15"/>
          <w:szCs w:val="21"/>
        </w:rPr>
        <w:t>2</w:t>
      </w:r>
      <w:r w:rsidRPr="00EF340D">
        <w:rPr>
          <w:rFonts w:hAnsi="Arial" w:hint="eastAsia"/>
          <w:color w:val="auto"/>
          <w:sz w:val="15"/>
          <w:szCs w:val="21"/>
        </w:rPr>
        <w:t>个设备。</w:t>
      </w:r>
      <w:r w:rsidRPr="00EF340D">
        <w:rPr>
          <w:rFonts w:ascii="Arial" w:hAnsi="Arial" w:cs="Arial"/>
          <w:color w:val="auto"/>
          <w:sz w:val="15"/>
          <w:szCs w:val="21"/>
        </w:rPr>
        <w:t xml:space="preserve"> </w:t>
      </w:r>
    </w:p>
    <w:p w:rsidR="00326A7D" w:rsidRPr="00EF340D" w:rsidRDefault="00326A7D" w:rsidP="00A02531">
      <w:pPr>
        <w:pStyle w:val="Default"/>
        <w:spacing w:line="200" w:lineRule="exact"/>
        <w:ind w:firstLine="420"/>
        <w:rPr>
          <w:rFonts w:ascii="Arial" w:hAnsi="Arial" w:cs="Arial"/>
          <w:color w:val="auto"/>
          <w:sz w:val="15"/>
          <w:szCs w:val="21"/>
        </w:rPr>
      </w:pPr>
    </w:p>
    <w:p w:rsidR="000452FD" w:rsidRPr="00EF340D" w:rsidRDefault="000452FD" w:rsidP="00A02531">
      <w:pPr>
        <w:pStyle w:val="Default"/>
        <w:spacing w:line="200" w:lineRule="exact"/>
        <w:rPr>
          <w:rFonts w:ascii="Arial" w:hAnsi="Arial" w:cs="Arial"/>
          <w:color w:val="auto"/>
          <w:sz w:val="15"/>
          <w:szCs w:val="21"/>
        </w:rPr>
      </w:pPr>
      <w:r w:rsidRPr="00EF340D">
        <w:rPr>
          <w:rFonts w:hAnsi="Arial" w:hint="eastAsia"/>
          <w:color w:val="auto"/>
          <w:sz w:val="15"/>
          <w:szCs w:val="21"/>
        </w:rPr>
        <w:t>两个</w:t>
      </w:r>
      <w:r w:rsidRPr="00EF340D">
        <w:rPr>
          <w:rFonts w:ascii="Arial" w:hAnsi="Arial" w:cs="Arial"/>
          <w:color w:val="auto"/>
          <w:sz w:val="15"/>
          <w:szCs w:val="21"/>
        </w:rPr>
        <w:t>USART</w:t>
      </w:r>
      <w:r w:rsidRPr="00EF340D">
        <w:rPr>
          <w:rFonts w:hAnsi="Arial" w:hint="eastAsia"/>
          <w:color w:val="auto"/>
          <w:sz w:val="15"/>
          <w:szCs w:val="21"/>
        </w:rPr>
        <w:t>间的硬件流控制</w:t>
      </w:r>
      <w:r w:rsidRPr="00EF340D">
        <w:rPr>
          <w:rFonts w:ascii="Arial" w:hAnsi="Arial" w:cs="Arial"/>
          <w:color w:val="auto"/>
          <w:sz w:val="15"/>
          <w:szCs w:val="21"/>
        </w:rPr>
        <w:t xml:space="preserve"> </w:t>
      </w:r>
      <w:r w:rsidR="003B62F0" w:rsidRPr="00EF340D">
        <w:rPr>
          <w:rFonts w:ascii="Arial" w:hAnsi="Arial" w:cs="Arial" w:hint="eastAsia"/>
          <w:color w:val="auto"/>
          <w:sz w:val="15"/>
          <w:szCs w:val="21"/>
        </w:rPr>
        <w:t>：</w:t>
      </w:r>
    </w:p>
    <w:p w:rsidR="00DD26B8" w:rsidRPr="00EF340D" w:rsidRDefault="00DD26B8" w:rsidP="000452FD">
      <w:pPr>
        <w:pStyle w:val="Default"/>
        <w:rPr>
          <w:rFonts w:ascii="Arial" w:hAnsi="Arial" w:cs="Arial" w:hint="eastAsia"/>
          <w:color w:val="auto"/>
          <w:sz w:val="15"/>
          <w:szCs w:val="21"/>
        </w:rPr>
      </w:pPr>
      <w:r w:rsidRPr="00EF340D">
        <w:rPr>
          <w:rFonts w:ascii="Arial" w:hAnsi="Arial" w:cs="Arial"/>
          <w:noProof/>
          <w:color w:val="auto"/>
          <w:sz w:val="15"/>
          <w:szCs w:val="21"/>
        </w:rPr>
        <w:drawing>
          <wp:inline distT="0" distB="0" distL="0" distR="0">
            <wp:extent cx="5274310" cy="19005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2E0" w:rsidRPr="00EF340D" w:rsidRDefault="00C672E0" w:rsidP="00D3667C">
      <w:pPr>
        <w:pStyle w:val="Default"/>
        <w:spacing w:line="200" w:lineRule="exact"/>
        <w:rPr>
          <w:rFonts w:ascii="Arial" w:hAnsi="Arial" w:cs="Arial" w:hint="eastAsia"/>
          <w:color w:val="auto"/>
          <w:sz w:val="15"/>
          <w:szCs w:val="21"/>
        </w:rPr>
      </w:pPr>
      <w:r w:rsidRPr="00EF340D">
        <w:rPr>
          <w:rFonts w:hAnsi="Arial" w:hint="eastAsia"/>
          <w:color w:val="auto"/>
          <w:sz w:val="15"/>
          <w:szCs w:val="21"/>
        </w:rPr>
        <w:t>通过将</w:t>
      </w:r>
      <w:r w:rsidRPr="00EF340D">
        <w:rPr>
          <w:rFonts w:ascii="Arial" w:hAnsi="Arial" w:cs="Arial"/>
          <w:color w:val="auto"/>
          <w:sz w:val="15"/>
          <w:szCs w:val="21"/>
        </w:rPr>
        <w:t>UASRT_CR3</w:t>
      </w:r>
      <w:r w:rsidRPr="00EF340D">
        <w:rPr>
          <w:rFonts w:hAnsi="Arial" w:hint="eastAsia"/>
          <w:color w:val="auto"/>
          <w:sz w:val="15"/>
          <w:szCs w:val="21"/>
        </w:rPr>
        <w:t>中的</w:t>
      </w:r>
      <w:r w:rsidRPr="00EF340D">
        <w:rPr>
          <w:rFonts w:ascii="Arial" w:hAnsi="Arial" w:cs="Arial"/>
          <w:color w:val="auto"/>
          <w:sz w:val="15"/>
          <w:szCs w:val="21"/>
        </w:rPr>
        <w:t>RTSE</w:t>
      </w:r>
      <w:r w:rsidRPr="00EF340D">
        <w:rPr>
          <w:rFonts w:hAnsi="Arial" w:hint="eastAsia"/>
          <w:color w:val="auto"/>
          <w:sz w:val="15"/>
          <w:szCs w:val="21"/>
        </w:rPr>
        <w:t>和</w:t>
      </w:r>
      <w:r w:rsidRPr="00EF340D">
        <w:rPr>
          <w:rFonts w:ascii="Arial" w:hAnsi="Arial" w:cs="Arial"/>
          <w:color w:val="auto"/>
          <w:sz w:val="15"/>
          <w:szCs w:val="21"/>
        </w:rPr>
        <w:t>CTSE</w:t>
      </w:r>
      <w:r w:rsidRPr="00EF340D">
        <w:rPr>
          <w:rFonts w:hAnsi="Arial" w:hint="eastAsia"/>
          <w:color w:val="auto"/>
          <w:sz w:val="15"/>
          <w:szCs w:val="21"/>
        </w:rPr>
        <w:t>置位，可以分别独立地使能</w:t>
      </w:r>
      <w:r w:rsidRPr="00EF340D">
        <w:rPr>
          <w:rFonts w:ascii="Arial" w:hAnsi="Arial" w:cs="Arial"/>
          <w:color w:val="auto"/>
          <w:sz w:val="15"/>
          <w:szCs w:val="21"/>
        </w:rPr>
        <w:t>RTS</w:t>
      </w:r>
      <w:r w:rsidRPr="00EF340D">
        <w:rPr>
          <w:rFonts w:hAnsi="Arial" w:hint="eastAsia"/>
          <w:color w:val="auto"/>
          <w:sz w:val="15"/>
          <w:szCs w:val="21"/>
        </w:rPr>
        <w:t>和</w:t>
      </w:r>
      <w:r w:rsidRPr="00EF340D">
        <w:rPr>
          <w:rFonts w:ascii="Arial" w:hAnsi="Arial" w:cs="Arial"/>
          <w:color w:val="auto"/>
          <w:sz w:val="15"/>
          <w:szCs w:val="21"/>
        </w:rPr>
        <w:t>CTS</w:t>
      </w:r>
      <w:r w:rsidRPr="00EF340D">
        <w:rPr>
          <w:rFonts w:hAnsi="Arial" w:hint="eastAsia"/>
          <w:color w:val="auto"/>
          <w:sz w:val="15"/>
          <w:szCs w:val="21"/>
        </w:rPr>
        <w:t>流控制。</w:t>
      </w:r>
      <w:r w:rsidRPr="00EF340D">
        <w:rPr>
          <w:rFonts w:ascii="Arial" w:hAnsi="Arial" w:cs="Arial"/>
          <w:color w:val="auto"/>
          <w:sz w:val="15"/>
          <w:szCs w:val="21"/>
        </w:rPr>
        <w:t xml:space="preserve"> </w:t>
      </w:r>
    </w:p>
    <w:p w:rsidR="00C672E0" w:rsidRPr="00EF340D" w:rsidRDefault="00C672E0" w:rsidP="00D3667C">
      <w:pPr>
        <w:pStyle w:val="Default"/>
        <w:spacing w:line="200" w:lineRule="exact"/>
        <w:rPr>
          <w:rFonts w:ascii="Arial" w:hAnsi="Arial" w:cs="Arial"/>
          <w:color w:val="auto"/>
          <w:sz w:val="15"/>
          <w:szCs w:val="21"/>
        </w:rPr>
      </w:pPr>
    </w:p>
    <w:p w:rsidR="000452FD" w:rsidRPr="001801DA" w:rsidRDefault="000452FD" w:rsidP="00887C66">
      <w:pPr>
        <w:pStyle w:val="Default"/>
        <w:rPr>
          <w:rFonts w:hAnsi="Arial"/>
          <w:b/>
          <w:color w:val="auto"/>
          <w:sz w:val="18"/>
          <w:szCs w:val="30"/>
        </w:rPr>
      </w:pPr>
      <w:r w:rsidRPr="001801DA">
        <w:rPr>
          <w:rFonts w:hAnsi="Arial"/>
          <w:b/>
          <w:color w:val="auto"/>
          <w:sz w:val="18"/>
          <w:szCs w:val="30"/>
        </w:rPr>
        <w:t>RTS</w:t>
      </w:r>
      <w:r w:rsidR="0083466D" w:rsidRPr="001801DA">
        <w:rPr>
          <w:rFonts w:hAnsi="Arial" w:hint="eastAsia"/>
          <w:b/>
          <w:color w:val="auto"/>
          <w:sz w:val="18"/>
          <w:szCs w:val="30"/>
        </w:rPr>
        <w:t>（接收器</w:t>
      </w:r>
      <w:r w:rsidR="006B0C98" w:rsidRPr="001801DA">
        <w:rPr>
          <w:rFonts w:hAnsi="Arial" w:hint="eastAsia"/>
          <w:b/>
          <w:color w:val="auto"/>
          <w:sz w:val="18"/>
          <w:szCs w:val="30"/>
        </w:rPr>
        <w:t>、输出</w:t>
      </w:r>
      <w:r w:rsidR="0083466D" w:rsidRPr="001801DA">
        <w:rPr>
          <w:rFonts w:hAnsi="Arial" w:hint="eastAsia"/>
          <w:b/>
          <w:color w:val="auto"/>
          <w:sz w:val="18"/>
          <w:szCs w:val="30"/>
        </w:rPr>
        <w:t>）</w:t>
      </w:r>
      <w:r w:rsidRPr="001801DA">
        <w:rPr>
          <w:rFonts w:hAnsi="Arial" w:hint="eastAsia"/>
          <w:b/>
          <w:color w:val="auto"/>
          <w:sz w:val="18"/>
          <w:szCs w:val="30"/>
        </w:rPr>
        <w:t>流控制</w:t>
      </w:r>
      <w:r w:rsidRPr="001801DA">
        <w:rPr>
          <w:rFonts w:hAnsi="Arial"/>
          <w:b/>
          <w:color w:val="auto"/>
          <w:sz w:val="18"/>
          <w:szCs w:val="30"/>
        </w:rPr>
        <w:t xml:space="preserve"> </w:t>
      </w:r>
      <w:r w:rsidR="005E74D7">
        <w:rPr>
          <w:rFonts w:hAnsi="Arial" w:hint="eastAsia"/>
          <w:b/>
          <w:color w:val="auto"/>
          <w:sz w:val="18"/>
          <w:szCs w:val="30"/>
        </w:rPr>
        <w:t>:</w:t>
      </w:r>
    </w:p>
    <w:p w:rsidR="000452FD" w:rsidRPr="00EF340D" w:rsidRDefault="000452FD" w:rsidP="00D3667C">
      <w:pPr>
        <w:pStyle w:val="Default"/>
        <w:spacing w:line="200" w:lineRule="exact"/>
        <w:ind w:firstLine="420"/>
        <w:rPr>
          <w:rFonts w:ascii="Arial" w:hAnsi="Arial" w:cs="Arial" w:hint="eastAsia"/>
          <w:color w:val="auto"/>
          <w:sz w:val="15"/>
          <w:szCs w:val="21"/>
        </w:rPr>
      </w:pPr>
      <w:r w:rsidRPr="00EF340D">
        <w:rPr>
          <w:rFonts w:hAnsi="Arial" w:hint="eastAsia"/>
          <w:color w:val="auto"/>
          <w:sz w:val="15"/>
          <w:szCs w:val="21"/>
        </w:rPr>
        <w:t>如果</w:t>
      </w:r>
      <w:r w:rsidRPr="00EF340D">
        <w:rPr>
          <w:rFonts w:ascii="Arial" w:hAnsi="Arial" w:cs="Arial"/>
          <w:color w:val="auto"/>
          <w:sz w:val="15"/>
          <w:szCs w:val="21"/>
        </w:rPr>
        <w:t>RTS</w:t>
      </w:r>
      <w:r w:rsidRPr="00EF340D">
        <w:rPr>
          <w:rFonts w:hAnsi="Arial" w:hint="eastAsia"/>
          <w:color w:val="auto"/>
          <w:sz w:val="15"/>
          <w:szCs w:val="21"/>
        </w:rPr>
        <w:t>流控制被使能</w:t>
      </w:r>
      <w:r w:rsidRPr="00EF340D">
        <w:rPr>
          <w:rFonts w:ascii="Arial" w:hAnsi="Arial" w:cs="Arial"/>
          <w:color w:val="auto"/>
          <w:sz w:val="15"/>
          <w:szCs w:val="21"/>
        </w:rPr>
        <w:t>(RTSE=1)</w:t>
      </w:r>
      <w:r w:rsidRPr="00EF340D">
        <w:rPr>
          <w:rFonts w:hAnsi="Arial" w:hint="eastAsia"/>
          <w:color w:val="auto"/>
          <w:sz w:val="15"/>
          <w:szCs w:val="21"/>
        </w:rPr>
        <w:t>，只要</w:t>
      </w:r>
      <w:r w:rsidRPr="00EF340D">
        <w:rPr>
          <w:rFonts w:ascii="Arial" w:hAnsi="Arial" w:cs="Arial"/>
          <w:color w:val="auto"/>
          <w:sz w:val="15"/>
          <w:szCs w:val="21"/>
        </w:rPr>
        <w:t>USART</w:t>
      </w:r>
      <w:r w:rsidRPr="00EF340D">
        <w:rPr>
          <w:rFonts w:hAnsi="Arial" w:hint="eastAsia"/>
          <w:color w:val="auto"/>
          <w:sz w:val="15"/>
          <w:szCs w:val="21"/>
        </w:rPr>
        <w:t>接收器准备好接收新的数据，</w:t>
      </w:r>
      <w:r w:rsidRPr="00EF340D">
        <w:rPr>
          <w:rFonts w:ascii="Arial" w:hAnsi="Arial" w:cs="Arial"/>
          <w:color w:val="auto"/>
          <w:sz w:val="15"/>
          <w:szCs w:val="21"/>
        </w:rPr>
        <w:t>nRTS</w:t>
      </w:r>
      <w:r w:rsidRPr="00EF340D">
        <w:rPr>
          <w:rFonts w:hAnsi="Arial" w:hint="eastAsia"/>
          <w:color w:val="auto"/>
          <w:sz w:val="15"/>
          <w:szCs w:val="21"/>
        </w:rPr>
        <w:t>就变成有效</w:t>
      </w:r>
      <w:r w:rsidRPr="00EF340D">
        <w:rPr>
          <w:rFonts w:ascii="Arial" w:hAnsi="Arial" w:cs="Arial"/>
          <w:color w:val="auto"/>
          <w:sz w:val="15"/>
          <w:szCs w:val="21"/>
        </w:rPr>
        <w:t>(</w:t>
      </w:r>
      <w:r w:rsidRPr="00EF340D">
        <w:rPr>
          <w:rFonts w:hAnsi="Arial" w:hint="eastAsia"/>
          <w:color w:val="auto"/>
          <w:sz w:val="15"/>
          <w:szCs w:val="21"/>
        </w:rPr>
        <w:t>接低电平</w:t>
      </w:r>
      <w:r w:rsidRPr="00EF340D">
        <w:rPr>
          <w:rFonts w:ascii="Arial" w:hAnsi="Arial" w:cs="Arial"/>
          <w:color w:val="auto"/>
          <w:sz w:val="15"/>
          <w:szCs w:val="21"/>
        </w:rPr>
        <w:t>)</w:t>
      </w:r>
      <w:r w:rsidRPr="00EF340D">
        <w:rPr>
          <w:rFonts w:hAnsi="Arial" w:hint="eastAsia"/>
          <w:color w:val="auto"/>
          <w:sz w:val="15"/>
          <w:szCs w:val="21"/>
        </w:rPr>
        <w:t>。当接收寄存器内有数据到达时，</w:t>
      </w:r>
      <w:r w:rsidRPr="00EF340D">
        <w:rPr>
          <w:rFonts w:ascii="Arial" w:hAnsi="Arial" w:cs="Arial"/>
          <w:color w:val="auto"/>
          <w:sz w:val="15"/>
          <w:szCs w:val="21"/>
        </w:rPr>
        <w:t>nRTS</w:t>
      </w:r>
      <w:r w:rsidRPr="00EF340D">
        <w:rPr>
          <w:rFonts w:hAnsi="Arial" w:hint="eastAsia"/>
          <w:color w:val="auto"/>
          <w:sz w:val="15"/>
          <w:szCs w:val="21"/>
        </w:rPr>
        <w:t>被释放，由此表明希望在当前帧结束时停止数据传输。下图是一个启用</w:t>
      </w:r>
      <w:r w:rsidRPr="00EF340D">
        <w:rPr>
          <w:rFonts w:ascii="Arial" w:hAnsi="Arial" w:cs="Arial"/>
          <w:color w:val="auto"/>
          <w:sz w:val="15"/>
          <w:szCs w:val="21"/>
        </w:rPr>
        <w:t>RTS</w:t>
      </w:r>
      <w:r w:rsidRPr="00EF340D">
        <w:rPr>
          <w:rFonts w:hAnsi="Arial" w:hint="eastAsia"/>
          <w:color w:val="auto"/>
          <w:sz w:val="15"/>
          <w:szCs w:val="21"/>
        </w:rPr>
        <w:t>流控制的通信的例子。</w:t>
      </w:r>
      <w:r w:rsidRPr="00EF340D">
        <w:rPr>
          <w:rFonts w:ascii="Arial" w:hAnsi="Arial" w:cs="Arial"/>
          <w:color w:val="auto"/>
          <w:sz w:val="15"/>
          <w:szCs w:val="21"/>
        </w:rPr>
        <w:t xml:space="preserve"> </w:t>
      </w:r>
    </w:p>
    <w:p w:rsidR="004704C8" w:rsidRPr="00EF340D" w:rsidRDefault="004704C8" w:rsidP="00D3667C">
      <w:pPr>
        <w:pStyle w:val="Default"/>
        <w:spacing w:line="200" w:lineRule="exact"/>
        <w:ind w:firstLine="420"/>
        <w:rPr>
          <w:rFonts w:ascii="Arial" w:hAnsi="Arial" w:cs="Arial"/>
          <w:color w:val="auto"/>
          <w:sz w:val="15"/>
          <w:szCs w:val="21"/>
        </w:rPr>
      </w:pPr>
    </w:p>
    <w:p w:rsidR="000452FD" w:rsidRPr="00EF340D" w:rsidRDefault="000452FD" w:rsidP="00D3667C">
      <w:pPr>
        <w:pStyle w:val="Default"/>
        <w:spacing w:line="200" w:lineRule="exact"/>
        <w:rPr>
          <w:rFonts w:ascii="Arial" w:hAnsi="Arial" w:cs="Arial"/>
          <w:color w:val="auto"/>
          <w:sz w:val="15"/>
          <w:szCs w:val="21"/>
        </w:rPr>
      </w:pPr>
      <w:r w:rsidRPr="00EF340D">
        <w:rPr>
          <w:rFonts w:ascii="Arial" w:hAnsi="Arial" w:cs="Arial"/>
          <w:color w:val="auto"/>
          <w:sz w:val="15"/>
          <w:szCs w:val="21"/>
        </w:rPr>
        <w:t>RTS</w:t>
      </w:r>
      <w:r w:rsidR="00F65C2D" w:rsidRPr="00EF340D">
        <w:rPr>
          <w:rFonts w:ascii="Arial" w:hAnsi="Arial" w:cs="Arial" w:hint="eastAsia"/>
          <w:color w:val="auto"/>
          <w:sz w:val="15"/>
          <w:szCs w:val="21"/>
        </w:rPr>
        <w:t>（接收器</w:t>
      </w:r>
      <w:r w:rsidR="00A8027E" w:rsidRPr="00EF340D">
        <w:rPr>
          <w:rFonts w:ascii="Arial" w:hAnsi="Arial" w:cs="Arial" w:hint="eastAsia"/>
          <w:color w:val="auto"/>
          <w:sz w:val="15"/>
          <w:szCs w:val="21"/>
        </w:rPr>
        <w:t>、输出</w:t>
      </w:r>
      <w:r w:rsidR="00F65C2D" w:rsidRPr="00EF340D">
        <w:rPr>
          <w:rFonts w:ascii="Arial" w:hAnsi="Arial" w:cs="Arial" w:hint="eastAsia"/>
          <w:color w:val="auto"/>
          <w:sz w:val="15"/>
          <w:szCs w:val="21"/>
        </w:rPr>
        <w:t>）</w:t>
      </w:r>
      <w:r w:rsidRPr="00EF340D">
        <w:rPr>
          <w:rFonts w:hAnsi="Arial" w:hint="eastAsia"/>
          <w:color w:val="auto"/>
          <w:sz w:val="15"/>
          <w:szCs w:val="21"/>
        </w:rPr>
        <w:t>流控制</w:t>
      </w:r>
      <w:r w:rsidRPr="00EF340D">
        <w:rPr>
          <w:rFonts w:ascii="Arial" w:hAnsi="Arial" w:cs="Arial"/>
          <w:color w:val="auto"/>
          <w:sz w:val="15"/>
          <w:szCs w:val="21"/>
        </w:rPr>
        <w:t xml:space="preserve"> </w:t>
      </w:r>
      <w:r w:rsidR="001921D7" w:rsidRPr="00EF340D">
        <w:rPr>
          <w:rFonts w:ascii="Arial" w:hAnsi="Arial" w:cs="Arial" w:hint="eastAsia"/>
          <w:color w:val="auto"/>
          <w:sz w:val="15"/>
          <w:szCs w:val="21"/>
        </w:rPr>
        <w:t>：</w:t>
      </w:r>
    </w:p>
    <w:p w:rsidR="000452FD" w:rsidRPr="00EF340D" w:rsidRDefault="00DD26B8" w:rsidP="000452FD">
      <w:pPr>
        <w:pStyle w:val="Default"/>
        <w:rPr>
          <w:rFonts w:ascii="Times New Roman" w:hAnsi="Times New Roman" w:cs="Times New Roman"/>
          <w:color w:val="auto"/>
          <w:sz w:val="15"/>
          <w:szCs w:val="23"/>
        </w:rPr>
      </w:pPr>
      <w:r w:rsidRPr="00EF340D">
        <w:rPr>
          <w:rFonts w:ascii="Times New Roman" w:hAnsi="Times New Roman" w:cs="Times New Roman"/>
          <w:noProof/>
          <w:color w:val="auto"/>
          <w:sz w:val="15"/>
          <w:szCs w:val="23"/>
        </w:rPr>
        <w:drawing>
          <wp:inline distT="0" distB="0" distL="0" distR="0">
            <wp:extent cx="5274310" cy="147314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98" w:rsidRPr="00EF340D" w:rsidRDefault="00BA3E98" w:rsidP="000452FD">
      <w:pPr>
        <w:pStyle w:val="Default"/>
        <w:outlineLvl w:val="0"/>
        <w:rPr>
          <w:rFonts w:ascii="Arial" w:hAnsi="Arial" w:cs="Arial" w:hint="eastAsia"/>
          <w:b/>
          <w:bCs/>
          <w:color w:val="auto"/>
          <w:sz w:val="15"/>
          <w:szCs w:val="23"/>
        </w:rPr>
      </w:pPr>
    </w:p>
    <w:p w:rsidR="000452FD" w:rsidRPr="001801DA" w:rsidRDefault="000452FD" w:rsidP="001801DA">
      <w:pPr>
        <w:pStyle w:val="Default"/>
        <w:rPr>
          <w:rFonts w:hAnsi="Arial"/>
          <w:b/>
          <w:color w:val="auto"/>
          <w:sz w:val="18"/>
          <w:szCs w:val="30"/>
        </w:rPr>
      </w:pPr>
      <w:r w:rsidRPr="001801DA">
        <w:rPr>
          <w:rFonts w:hAnsi="Arial"/>
          <w:b/>
          <w:color w:val="auto"/>
          <w:sz w:val="18"/>
          <w:szCs w:val="30"/>
        </w:rPr>
        <w:t>CTS</w:t>
      </w:r>
      <w:r w:rsidR="00BA3E98" w:rsidRPr="001801DA">
        <w:rPr>
          <w:rFonts w:hAnsi="Arial" w:hint="eastAsia"/>
          <w:b/>
          <w:color w:val="auto"/>
          <w:sz w:val="18"/>
          <w:szCs w:val="30"/>
        </w:rPr>
        <w:t>（发送器</w:t>
      </w:r>
      <w:r w:rsidR="009C449C" w:rsidRPr="001801DA">
        <w:rPr>
          <w:rFonts w:hAnsi="Arial" w:hint="eastAsia"/>
          <w:b/>
          <w:color w:val="auto"/>
          <w:sz w:val="18"/>
          <w:szCs w:val="30"/>
        </w:rPr>
        <w:t>、输入</w:t>
      </w:r>
      <w:r w:rsidR="00BA3E98" w:rsidRPr="001801DA">
        <w:rPr>
          <w:rFonts w:hAnsi="Arial" w:hint="eastAsia"/>
          <w:b/>
          <w:color w:val="auto"/>
          <w:sz w:val="18"/>
          <w:szCs w:val="30"/>
        </w:rPr>
        <w:t>）</w:t>
      </w:r>
      <w:r w:rsidRPr="001801DA">
        <w:rPr>
          <w:rFonts w:hAnsi="Arial" w:hint="eastAsia"/>
          <w:b/>
          <w:color w:val="auto"/>
          <w:sz w:val="18"/>
          <w:szCs w:val="30"/>
        </w:rPr>
        <w:t>流控制</w:t>
      </w:r>
      <w:r w:rsidRPr="001801DA">
        <w:rPr>
          <w:rFonts w:hAnsi="Arial"/>
          <w:b/>
          <w:color w:val="auto"/>
          <w:sz w:val="18"/>
          <w:szCs w:val="30"/>
        </w:rPr>
        <w:t xml:space="preserve"> </w:t>
      </w:r>
      <w:r w:rsidR="00FD57CA">
        <w:rPr>
          <w:rFonts w:hAnsi="Arial" w:hint="eastAsia"/>
          <w:b/>
          <w:color w:val="auto"/>
          <w:sz w:val="18"/>
          <w:szCs w:val="30"/>
        </w:rPr>
        <w:t>:</w:t>
      </w:r>
    </w:p>
    <w:p w:rsidR="000452FD" w:rsidRPr="00EF340D" w:rsidRDefault="000452FD" w:rsidP="00804EA9">
      <w:pPr>
        <w:pStyle w:val="Default"/>
        <w:spacing w:line="200" w:lineRule="exact"/>
        <w:ind w:firstLine="420"/>
        <w:rPr>
          <w:rFonts w:ascii="Arial" w:hAnsi="Arial" w:cs="Arial"/>
          <w:color w:val="auto"/>
          <w:sz w:val="15"/>
          <w:szCs w:val="21"/>
        </w:rPr>
      </w:pPr>
      <w:r w:rsidRPr="00EF340D">
        <w:rPr>
          <w:rFonts w:hAnsi="Arial" w:hint="eastAsia"/>
          <w:color w:val="auto"/>
          <w:sz w:val="15"/>
          <w:szCs w:val="21"/>
        </w:rPr>
        <w:t>如果</w:t>
      </w:r>
      <w:r w:rsidRPr="00EF340D">
        <w:rPr>
          <w:rFonts w:ascii="Arial" w:hAnsi="Arial" w:cs="Arial"/>
          <w:color w:val="auto"/>
          <w:sz w:val="15"/>
          <w:szCs w:val="21"/>
        </w:rPr>
        <w:t>CTS</w:t>
      </w:r>
      <w:r w:rsidRPr="00EF340D">
        <w:rPr>
          <w:rFonts w:hAnsi="Arial" w:hint="eastAsia"/>
          <w:color w:val="auto"/>
          <w:sz w:val="15"/>
          <w:szCs w:val="21"/>
        </w:rPr>
        <w:t>流控制被使能</w:t>
      </w:r>
      <w:r w:rsidRPr="00EF340D">
        <w:rPr>
          <w:rFonts w:ascii="Arial" w:hAnsi="Arial" w:cs="Arial"/>
          <w:color w:val="auto"/>
          <w:sz w:val="15"/>
          <w:szCs w:val="21"/>
        </w:rPr>
        <w:t>(CTSE=1)</w:t>
      </w:r>
      <w:r w:rsidRPr="00EF340D">
        <w:rPr>
          <w:rFonts w:hAnsi="Arial" w:hint="eastAsia"/>
          <w:color w:val="auto"/>
          <w:sz w:val="15"/>
          <w:szCs w:val="21"/>
        </w:rPr>
        <w:t>，发送器在发送下一帧前检查</w:t>
      </w:r>
      <w:r w:rsidRPr="00EF340D">
        <w:rPr>
          <w:rFonts w:ascii="Arial" w:hAnsi="Arial" w:cs="Arial"/>
          <w:color w:val="auto"/>
          <w:sz w:val="15"/>
          <w:szCs w:val="21"/>
        </w:rPr>
        <w:t>nCTS</w:t>
      </w:r>
      <w:r w:rsidRPr="00EF340D">
        <w:rPr>
          <w:rFonts w:hAnsi="Arial" w:hint="eastAsia"/>
          <w:color w:val="auto"/>
          <w:sz w:val="15"/>
          <w:szCs w:val="21"/>
        </w:rPr>
        <w:t>输入。如果</w:t>
      </w:r>
      <w:r w:rsidRPr="00EF340D">
        <w:rPr>
          <w:rFonts w:ascii="Arial" w:hAnsi="Arial" w:cs="Arial"/>
          <w:color w:val="auto"/>
          <w:sz w:val="15"/>
          <w:szCs w:val="21"/>
        </w:rPr>
        <w:t>nCTS</w:t>
      </w:r>
      <w:r w:rsidRPr="00EF340D">
        <w:rPr>
          <w:rFonts w:hAnsi="Arial" w:hint="eastAsia"/>
          <w:color w:val="auto"/>
          <w:sz w:val="15"/>
          <w:szCs w:val="21"/>
        </w:rPr>
        <w:t>有效</w:t>
      </w:r>
      <w:r w:rsidRPr="00EF340D">
        <w:rPr>
          <w:rFonts w:ascii="Arial" w:hAnsi="Arial" w:cs="Arial"/>
          <w:color w:val="auto"/>
          <w:sz w:val="15"/>
          <w:szCs w:val="21"/>
        </w:rPr>
        <w:t>(</w:t>
      </w:r>
      <w:r w:rsidRPr="00EF340D">
        <w:rPr>
          <w:rFonts w:hAnsi="Arial" w:hint="eastAsia"/>
          <w:color w:val="auto"/>
          <w:sz w:val="15"/>
          <w:szCs w:val="21"/>
        </w:rPr>
        <w:t>被拉成低电平</w:t>
      </w:r>
      <w:r w:rsidRPr="00EF340D">
        <w:rPr>
          <w:rFonts w:ascii="Arial" w:hAnsi="Arial" w:cs="Arial"/>
          <w:color w:val="auto"/>
          <w:sz w:val="15"/>
          <w:szCs w:val="21"/>
        </w:rPr>
        <w:t>)</w:t>
      </w:r>
      <w:r w:rsidRPr="00EF340D">
        <w:rPr>
          <w:rFonts w:hAnsi="Arial" w:hint="eastAsia"/>
          <w:color w:val="auto"/>
          <w:sz w:val="15"/>
          <w:szCs w:val="21"/>
        </w:rPr>
        <w:t>，则下一个数据被发送</w:t>
      </w:r>
      <w:r w:rsidRPr="00EF340D">
        <w:rPr>
          <w:rFonts w:ascii="Arial" w:hAnsi="Arial" w:cs="Arial"/>
          <w:color w:val="auto"/>
          <w:sz w:val="15"/>
          <w:szCs w:val="21"/>
        </w:rPr>
        <w:t>(</w:t>
      </w:r>
      <w:r w:rsidRPr="00EF340D">
        <w:rPr>
          <w:rFonts w:hAnsi="Arial" w:hint="eastAsia"/>
          <w:color w:val="auto"/>
          <w:sz w:val="15"/>
          <w:szCs w:val="21"/>
        </w:rPr>
        <w:t>假设那个数据是准备发送的，也就是</w:t>
      </w:r>
      <w:r w:rsidRPr="00EF340D">
        <w:rPr>
          <w:rFonts w:ascii="Arial" w:hAnsi="Arial" w:cs="Arial"/>
          <w:color w:val="auto"/>
          <w:sz w:val="15"/>
          <w:szCs w:val="21"/>
        </w:rPr>
        <w:t>TXE=0)</w:t>
      </w:r>
      <w:r w:rsidRPr="00EF340D">
        <w:rPr>
          <w:rFonts w:hAnsi="Arial" w:hint="eastAsia"/>
          <w:color w:val="auto"/>
          <w:sz w:val="15"/>
          <w:szCs w:val="21"/>
        </w:rPr>
        <w:t>，否则下一帧数据不被发出去。若</w:t>
      </w:r>
      <w:r w:rsidRPr="00EF340D">
        <w:rPr>
          <w:rFonts w:ascii="Arial" w:hAnsi="Arial" w:cs="Arial"/>
          <w:color w:val="auto"/>
          <w:sz w:val="15"/>
          <w:szCs w:val="21"/>
        </w:rPr>
        <w:t>nCTS</w:t>
      </w:r>
      <w:r w:rsidRPr="00EF340D">
        <w:rPr>
          <w:rFonts w:hAnsi="Arial" w:hint="eastAsia"/>
          <w:color w:val="auto"/>
          <w:sz w:val="15"/>
          <w:szCs w:val="21"/>
        </w:rPr>
        <w:t>在传输期间被变成无效，当前的传输完成后停止发送。</w:t>
      </w:r>
      <w:r w:rsidRPr="00EF340D">
        <w:rPr>
          <w:rFonts w:ascii="Arial" w:hAnsi="Arial" w:cs="Arial"/>
          <w:color w:val="auto"/>
          <w:sz w:val="15"/>
          <w:szCs w:val="21"/>
        </w:rPr>
        <w:t xml:space="preserve"> </w:t>
      </w:r>
    </w:p>
    <w:p w:rsidR="000452FD" w:rsidRPr="00EF340D" w:rsidRDefault="000452FD" w:rsidP="00804EA9">
      <w:pPr>
        <w:pStyle w:val="Default"/>
        <w:spacing w:line="200" w:lineRule="exact"/>
        <w:rPr>
          <w:rFonts w:ascii="Arial" w:hAnsi="Arial" w:cs="Arial" w:hint="eastAsia"/>
          <w:color w:val="auto"/>
          <w:sz w:val="15"/>
          <w:szCs w:val="21"/>
        </w:rPr>
      </w:pPr>
      <w:r w:rsidRPr="00EF340D">
        <w:rPr>
          <w:rFonts w:hAnsi="Arial" w:hint="eastAsia"/>
          <w:color w:val="auto"/>
          <w:sz w:val="15"/>
          <w:szCs w:val="21"/>
        </w:rPr>
        <w:t>当</w:t>
      </w:r>
      <w:r w:rsidRPr="00EF340D">
        <w:rPr>
          <w:rFonts w:ascii="Arial" w:hAnsi="Arial" w:cs="Arial"/>
          <w:color w:val="auto"/>
          <w:sz w:val="15"/>
          <w:szCs w:val="21"/>
        </w:rPr>
        <w:t>CTSE=1</w:t>
      </w:r>
      <w:r w:rsidRPr="00EF340D">
        <w:rPr>
          <w:rFonts w:hAnsi="Arial" w:hint="eastAsia"/>
          <w:color w:val="auto"/>
          <w:sz w:val="15"/>
          <w:szCs w:val="21"/>
        </w:rPr>
        <w:t>时，只要</w:t>
      </w:r>
      <w:r w:rsidRPr="00EF340D">
        <w:rPr>
          <w:rFonts w:ascii="Arial" w:hAnsi="Arial" w:cs="Arial"/>
          <w:color w:val="auto"/>
          <w:sz w:val="15"/>
          <w:szCs w:val="21"/>
        </w:rPr>
        <w:t>nCTS</w:t>
      </w:r>
      <w:r w:rsidRPr="00EF340D">
        <w:rPr>
          <w:rFonts w:hAnsi="Arial" w:hint="eastAsia"/>
          <w:color w:val="auto"/>
          <w:sz w:val="15"/>
          <w:szCs w:val="21"/>
        </w:rPr>
        <w:t>输入一变换状态，硬件就自动设置</w:t>
      </w:r>
      <w:r w:rsidRPr="00EF340D">
        <w:rPr>
          <w:rFonts w:ascii="Arial" w:hAnsi="Arial" w:cs="Arial"/>
          <w:color w:val="auto"/>
          <w:sz w:val="15"/>
          <w:szCs w:val="21"/>
        </w:rPr>
        <w:t>CTSIF</w:t>
      </w:r>
      <w:r w:rsidRPr="00EF340D">
        <w:rPr>
          <w:rFonts w:hAnsi="Arial" w:hint="eastAsia"/>
          <w:color w:val="auto"/>
          <w:sz w:val="15"/>
          <w:szCs w:val="21"/>
        </w:rPr>
        <w:t>状态位。它表明接收器是否准备好进行通信。如果设置了</w:t>
      </w:r>
      <w:r w:rsidRPr="00EF340D">
        <w:rPr>
          <w:rFonts w:ascii="Arial" w:hAnsi="Arial" w:cs="Arial"/>
          <w:color w:val="auto"/>
          <w:sz w:val="15"/>
          <w:szCs w:val="21"/>
        </w:rPr>
        <w:t>USART_CT3</w:t>
      </w:r>
      <w:r w:rsidRPr="00EF340D">
        <w:rPr>
          <w:rFonts w:hAnsi="Arial" w:hint="eastAsia"/>
          <w:color w:val="auto"/>
          <w:sz w:val="15"/>
          <w:szCs w:val="21"/>
        </w:rPr>
        <w:t>寄存器的</w:t>
      </w:r>
      <w:r w:rsidRPr="00EF340D">
        <w:rPr>
          <w:rFonts w:ascii="Arial" w:hAnsi="Arial" w:cs="Arial"/>
          <w:color w:val="auto"/>
          <w:sz w:val="15"/>
          <w:szCs w:val="21"/>
        </w:rPr>
        <w:t>CTSIE</w:t>
      </w:r>
      <w:r w:rsidRPr="00EF340D">
        <w:rPr>
          <w:rFonts w:hAnsi="Arial" w:hint="eastAsia"/>
          <w:color w:val="auto"/>
          <w:sz w:val="15"/>
          <w:szCs w:val="21"/>
        </w:rPr>
        <w:t>位，则产生中断。下图是一个启用</w:t>
      </w:r>
      <w:r w:rsidRPr="00EF340D">
        <w:rPr>
          <w:rFonts w:ascii="Arial" w:hAnsi="Arial" w:cs="Arial"/>
          <w:color w:val="auto"/>
          <w:sz w:val="15"/>
          <w:szCs w:val="21"/>
        </w:rPr>
        <w:t>CTS</w:t>
      </w:r>
      <w:r w:rsidRPr="00EF340D">
        <w:rPr>
          <w:rFonts w:hAnsi="Arial" w:hint="eastAsia"/>
          <w:color w:val="auto"/>
          <w:sz w:val="15"/>
          <w:szCs w:val="21"/>
        </w:rPr>
        <w:t>流控制通信的例子。</w:t>
      </w:r>
      <w:r w:rsidRPr="00EF340D">
        <w:rPr>
          <w:rFonts w:ascii="Arial" w:hAnsi="Arial" w:cs="Arial"/>
          <w:color w:val="auto"/>
          <w:sz w:val="15"/>
          <w:szCs w:val="21"/>
        </w:rPr>
        <w:t xml:space="preserve"> </w:t>
      </w:r>
    </w:p>
    <w:p w:rsidR="00E945F7" w:rsidRPr="00EF340D" w:rsidRDefault="00E945F7" w:rsidP="00804EA9">
      <w:pPr>
        <w:pStyle w:val="Default"/>
        <w:spacing w:line="200" w:lineRule="exact"/>
        <w:rPr>
          <w:rFonts w:ascii="Arial" w:hAnsi="Arial" w:cs="Arial" w:hint="eastAsia"/>
          <w:color w:val="auto"/>
          <w:sz w:val="15"/>
          <w:szCs w:val="21"/>
        </w:rPr>
      </w:pPr>
    </w:p>
    <w:p w:rsidR="00AD2982" w:rsidRPr="00EF340D" w:rsidRDefault="00AD2982" w:rsidP="00804EA9">
      <w:pPr>
        <w:pStyle w:val="Default"/>
        <w:spacing w:line="200" w:lineRule="exact"/>
        <w:rPr>
          <w:rFonts w:ascii="Arial" w:hAnsi="Arial" w:cs="Arial"/>
          <w:color w:val="auto"/>
          <w:sz w:val="15"/>
          <w:szCs w:val="21"/>
        </w:rPr>
      </w:pPr>
      <w:r w:rsidRPr="00EF340D">
        <w:rPr>
          <w:sz w:val="15"/>
          <w:szCs w:val="21"/>
        </w:rPr>
        <w:t>CTS</w:t>
      </w:r>
      <w:r w:rsidR="005F4B73" w:rsidRPr="00EF340D">
        <w:rPr>
          <w:rFonts w:hint="eastAsia"/>
          <w:sz w:val="15"/>
          <w:szCs w:val="21"/>
        </w:rPr>
        <w:t>（</w:t>
      </w:r>
      <w:r w:rsidR="00E83F98" w:rsidRPr="00EF340D">
        <w:rPr>
          <w:rFonts w:hint="eastAsia"/>
          <w:sz w:val="15"/>
          <w:szCs w:val="21"/>
        </w:rPr>
        <w:t>发送器、</w:t>
      </w:r>
      <w:r w:rsidR="005F4B73" w:rsidRPr="00EF340D">
        <w:rPr>
          <w:rFonts w:hint="eastAsia"/>
          <w:sz w:val="15"/>
          <w:szCs w:val="21"/>
        </w:rPr>
        <w:t>输入）</w:t>
      </w:r>
      <w:r w:rsidRPr="00EF340D">
        <w:rPr>
          <w:rFonts w:hint="eastAsia"/>
          <w:sz w:val="15"/>
          <w:szCs w:val="21"/>
        </w:rPr>
        <w:t>流控制</w:t>
      </w:r>
      <w:r w:rsidR="00653477" w:rsidRPr="00EF340D">
        <w:rPr>
          <w:rFonts w:hint="eastAsia"/>
          <w:sz w:val="15"/>
          <w:szCs w:val="21"/>
        </w:rPr>
        <w:t>：</w:t>
      </w:r>
    </w:p>
    <w:p w:rsidR="00EE32E3" w:rsidRPr="00EF340D" w:rsidRDefault="00DD26B8" w:rsidP="000452FD">
      <w:pPr>
        <w:rPr>
          <w:sz w:val="15"/>
        </w:rPr>
      </w:pPr>
      <w:r w:rsidRPr="00EF340D">
        <w:rPr>
          <w:noProof/>
          <w:sz w:val="15"/>
        </w:rPr>
        <w:drawing>
          <wp:inline distT="0" distB="0" distL="0" distR="0">
            <wp:extent cx="5274310" cy="204844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2E3" w:rsidRPr="00EF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2E3" w:rsidRDefault="00EE32E3" w:rsidP="00900E54">
      <w:r>
        <w:separator/>
      </w:r>
    </w:p>
  </w:endnote>
  <w:endnote w:type="continuationSeparator" w:id="1">
    <w:p w:rsidR="00EE32E3" w:rsidRDefault="00EE32E3" w:rsidP="00900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2E3" w:rsidRDefault="00EE32E3" w:rsidP="00900E54">
      <w:r>
        <w:separator/>
      </w:r>
    </w:p>
  </w:footnote>
  <w:footnote w:type="continuationSeparator" w:id="1">
    <w:p w:rsidR="00EE32E3" w:rsidRDefault="00EE32E3" w:rsidP="00900E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54"/>
    <w:rsid w:val="000452FD"/>
    <w:rsid w:val="000E0D25"/>
    <w:rsid w:val="001801DA"/>
    <w:rsid w:val="001921D7"/>
    <w:rsid w:val="002C74A6"/>
    <w:rsid w:val="002F605B"/>
    <w:rsid w:val="003011F9"/>
    <w:rsid w:val="00326A7D"/>
    <w:rsid w:val="003B62F0"/>
    <w:rsid w:val="00440B08"/>
    <w:rsid w:val="004704C8"/>
    <w:rsid w:val="004F51A1"/>
    <w:rsid w:val="00565DD8"/>
    <w:rsid w:val="005E74D7"/>
    <w:rsid w:val="005F4B73"/>
    <w:rsid w:val="00653477"/>
    <w:rsid w:val="006B0C98"/>
    <w:rsid w:val="0071041B"/>
    <w:rsid w:val="007E429B"/>
    <w:rsid w:val="00804EA9"/>
    <w:rsid w:val="0083466D"/>
    <w:rsid w:val="00887C66"/>
    <w:rsid w:val="00900E54"/>
    <w:rsid w:val="00903220"/>
    <w:rsid w:val="009C449C"/>
    <w:rsid w:val="00A02531"/>
    <w:rsid w:val="00A8027E"/>
    <w:rsid w:val="00A946E6"/>
    <w:rsid w:val="00AA4ABB"/>
    <w:rsid w:val="00AD2982"/>
    <w:rsid w:val="00BA3E98"/>
    <w:rsid w:val="00C672E0"/>
    <w:rsid w:val="00D3667C"/>
    <w:rsid w:val="00DC73C5"/>
    <w:rsid w:val="00DD26B8"/>
    <w:rsid w:val="00E51B55"/>
    <w:rsid w:val="00E83F98"/>
    <w:rsid w:val="00E945F7"/>
    <w:rsid w:val="00EE32E3"/>
    <w:rsid w:val="00EF340D"/>
    <w:rsid w:val="00F65C2D"/>
    <w:rsid w:val="00FB491A"/>
    <w:rsid w:val="00FD5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E54"/>
    <w:rPr>
      <w:sz w:val="18"/>
      <w:szCs w:val="18"/>
    </w:rPr>
  </w:style>
  <w:style w:type="paragraph" w:customStyle="1" w:styleId="Default">
    <w:name w:val="Default"/>
    <w:rsid w:val="00440B0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452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52F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0452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452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483</Characters>
  <Application>Microsoft Office Word</Application>
  <DocSecurity>0</DocSecurity>
  <Lines>4</Lines>
  <Paragraphs>1</Paragraphs>
  <ScaleCrop>false</ScaleCrop>
  <Company>QUINTIC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152</cp:revision>
  <dcterms:created xsi:type="dcterms:W3CDTF">2012-08-29T06:28:00Z</dcterms:created>
  <dcterms:modified xsi:type="dcterms:W3CDTF">2012-08-29T07:12:00Z</dcterms:modified>
</cp:coreProperties>
</file>