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gif" ContentType="image/gif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#2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22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4.1"/>
      <w:bookmarkEnd w:id="21"/>
      <w:r>
        <w:t xml:space="preserve">From the Ebeling text - Exercise 4.1</w:t>
      </w:r>
    </w:p>
    <w:p>
      <w:pPr>
        <w:pStyle w:val="Heading2"/>
      </w:pPr>
      <w:bookmarkStart w:id="22" w:name="from-the-ebeling-text---exercise-4.20"/>
      <w:bookmarkEnd w:id="22"/>
      <w:r>
        <w:t xml:space="preserve">From the Ebeling text - Exercise 4.20</w:t>
      </w:r>
    </w:p>
    <w:p>
      <w:pPr>
        <w:pStyle w:val="Heading2"/>
      </w:pPr>
      <w:bookmarkStart w:id="23" w:name="from-the-ebeling-text---exercise-5.16"/>
      <w:bookmarkEnd w:id="23"/>
      <w:r>
        <w:t xml:space="preserve">From the Ebeling text - Exercise 5.16</w:t>
      </w:r>
    </w:p>
    <w:p>
      <w:pPr>
        <w:pStyle w:val="Heading2"/>
      </w:pPr>
      <w:bookmarkStart w:id="24" w:name="summary-exercise-20-points"/>
      <w:bookmarkEnd w:id="24"/>
      <w:r>
        <w:t xml:space="preserve">Summary Exercise (20 Points)</w:t>
      </w:r>
    </w:p>
    <w:p>
      <w:pPr>
        <w:pStyle w:val="FirstParagraph"/>
      </w:pPr>
      <w:r>
        <w:t xml:space="preserve">Use the system relational block diagram shown in Figure 1 and the component distributions to answer the following questions:</w:t>
      </w:r>
    </w:p>
    <w:p>
      <w:pPr>
        <w:numPr>
          <w:numId w:val="1001"/>
          <w:ilvl w:val="0"/>
        </w:numPr>
      </w:pPr>
      <w:r>
        <w:t xml:space="preserve">What is the probability of system failure within 1200 hrs?</w:t>
      </w:r>
    </w:p>
    <w:p>
      <w:pPr>
        <w:numPr>
          <w:numId w:val="1001"/>
          <w:ilvl w:val="0"/>
        </w:numPr>
      </w:pPr>
      <w:r>
        <w:t xml:space="preserve">What is the probability of system failure within 200 hrs, given it has lasted for 1000 hours?</w:t>
      </w:r>
    </w:p>
    <w:p>
      <w:pPr>
        <w:pStyle w:val="FigureWithCaption"/>
      </w:pPr>
      <w:r>
        <w:drawing>
          <wp:inline>
            <wp:extent cx="5969000" cy="1634793"/>
            <wp:effectExtent b="0" l="0" r="0" t="0"/>
            <wp:docPr descr="Reliability Block Diagram" title="" id="1" name="Picture"/>
            <a:graphic>
              <a:graphicData uri="http://schemas.openxmlformats.org/drawingml/2006/picture">
                <pic:pic>
                  <pic:nvPicPr>
                    <pic:cNvPr descr="../images/block-diagram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63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Reliability Block Diagram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Component A</m:t>
                </m:r>
              </m:e>
              <m:e>
                <m:r>
                  <m:t>∼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</m:t>
                </m:r>
                <m:r>
                  <m:t>/</m:t>
                </m:r>
                <m:r>
                  <m:t>λ</m:t>
                </m:r>
                <m:r>
                  <m:t>=</m:t>
                </m:r>
                <m:r>
                  <m:t>1250</m:t>
                </m:r>
                <m:r>
                  <m:rPr>
                    <m:sty m:val="p"/>
                  </m:rPr>
                  <m:t> hrs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B</m:t>
                </m:r>
              </m:e>
              <m:e>
                <m:r>
                  <m:t>∼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N</m:t>
                </m:r>
                <m:r>
                  <m:t>O</m:t>
                </m:r>
                <m:r>
                  <m:t>R</m:t>
                </m:r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m</m:t>
                    </m:r>
                    <m:r>
                      <m:t>e</m:t>
                    </m:r>
                    <m:r>
                      <m:t>d</m:t>
                    </m:r>
                  </m:sub>
                </m:sSub>
                <m:r>
                  <m:t>=</m:t>
                </m:r>
                <m:r>
                  <m:t>1500</m:t>
                </m:r>
                <m:r>
                  <m:rPr>
                    <m:sty m:val="p"/>
                  </m:rPr>
                  <m:t> hrs</m:t>
                </m:r>
                <m:r>
                  <m:t>,</m:t>
                </m:r>
                <m:r>
                  <m:t> </m:t>
                </m:r>
                <m:r>
                  <m:t>s</m:t>
                </m:r>
                <m:r>
                  <m:t>=</m:t>
                </m:r>
                <m:r>
                  <m:t>0.25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C</m:t>
                </m:r>
              </m:e>
              <m:e>
                <m:r>
                  <m:t>∼</m:t>
                </m:r>
                <m:r>
                  <m:t>W</m:t>
                </m:r>
                <m:r>
                  <m:t>E</m:t>
                </m:r>
                <m:r>
                  <m:t>I</m:t>
                </m:r>
                <m:r>
                  <m:t>B</m:t>
                </m:r>
                <m:r>
                  <m:t>U</m:t>
                </m:r>
                <m:r>
                  <m:t>L</m:t>
                </m:r>
                <m:r>
                  <m:t>L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1300</m:t>
                </m:r>
                <m:r>
                  <m:rPr>
                    <m:sty m:val="p"/>
                  </m:rPr>
                  <m:t> hrs</m:t>
                </m:r>
                <m:r>
                  <m:t>,</m:t>
                </m:r>
                <m:r>
                  <m:t> </m:t>
                </m:r>
                <m:r>
                  <m:t>β</m:t>
                </m:r>
                <m:r>
                  <m:t>=</m:t>
                </m:r>
                <m:r>
                  <m:t>3.5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Component D</m:t>
                </m:r>
              </m:e>
              <m:e>
                <m:r>
                  <m:t>∼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θ</m:t>
                </m:r>
                <m:r>
                  <m:t>=</m:t>
                </m:r>
                <m:r>
                  <m:t>1</m:t>
                </m:r>
                <m:r>
                  <m:t>/</m:t>
                </m:r>
                <m:r>
                  <m:t>λ</m:t>
                </m:r>
                <m:r>
                  <m:t>=</m:t>
                </m:r>
                <m:r>
                  <m:t>1500</m:t>
                </m:r>
                <m:r>
                  <m:rPr>
                    <m:sty m:val="p"/>
                  </m:rPr>
                  <m:t> hrs</m:t>
                </m:r>
                <m:r>
                  <m:t>)</m:t>
                </m:r>
              </m:e>
            </m:mr>
          </m:m>
        </m:oMath>
      </m:oMathPara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fd5b0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863d23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8513B"/>
    <w:pPr>
      <w:keepNext/>
      <w:keepLines/>
      <w:pBdr>
        <w:bottom w:val="single" w:sz="4" w:space="12" w:color="auto"/>
      </w:pBdr>
      <w:spacing w:after="480"/>
      <w:jc w:val="center"/>
    </w:pPr>
    <w:rPr>
      <w14:textOutline w14:w="12700" w14:cap="rnd" w14:cmpd="sng" w14:algn="ctr">
        <w14:noFill/>
        <w14:prstDash w14:val="solid"/>
        <w14:bevel/>
      </w14:textOutline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#2</dc:title>
  <dc:creator/>
  <dcterms:created xsi:type="dcterms:W3CDTF">2017-09-17T19:42:34Z</dcterms:created>
  <dcterms:modified xsi:type="dcterms:W3CDTF">2017-09-17T19:42:34Z</dcterms:modified>
</cp:coreProperties>
</file>