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B93D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outlineLvl w:val="0"/>
        <w:rPr>
          <w:rFonts w:hint="eastAsia" w:ascii="宋体" w:hAnsi="宋体" w:eastAsia="宋体" w:cs="宋体"/>
          <w:sz w:val="16"/>
          <w:szCs w:val="18"/>
        </w:rPr>
      </w:pPr>
      <w:bookmarkStart w:id="0" w:name="_Toc5180"/>
      <w:r>
        <w:rPr>
          <w:rFonts w:hint="eastAsia" w:ascii="宋体" w:hAnsi="宋体" w:eastAsia="宋体" w:cs="宋体"/>
          <w:b/>
          <w:sz w:val="40"/>
          <w:szCs w:val="18"/>
        </w:rPr>
        <w:t>爱管理（iManage）项目规划方案</w:t>
      </w:r>
      <w:bookmarkEnd w:id="0"/>
    </w:p>
    <w:p w14:paraId="298202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leftChars="0" w:firstLine="482" w:firstLineChars="200"/>
        <w:jc w:val="center"/>
        <w:textAlignment w:val="auto"/>
        <w:outlineLvl w:val="0"/>
        <w:rPr>
          <w:rFonts w:hint="eastAsia" w:ascii="宋体" w:hAnsi="宋体" w:eastAsia="宋体" w:cs="宋体"/>
          <w:b/>
          <w:sz w:val="24"/>
          <w:szCs w:val="20"/>
        </w:rPr>
      </w:pPr>
      <w:bookmarkStart w:id="1" w:name="heading_0"/>
      <w:bookmarkStart w:id="2" w:name="_Toc120"/>
      <w:r>
        <w:rPr>
          <w:rFonts w:hint="eastAsia" w:ascii="宋体" w:hAnsi="宋体" w:eastAsia="宋体" w:cs="宋体"/>
          <w:b/>
          <w:sz w:val="24"/>
          <w:szCs w:val="20"/>
        </w:rPr>
        <w:t>第三代项目管理工具 · 数据驱动的人机协同平台</w:t>
      </w:r>
      <w:bookmarkEnd w:id="1"/>
      <w:bookmarkEnd w:id="2"/>
    </w:p>
    <w:sdt>
      <w:sdtPr>
        <w:rPr>
          <w:rFonts w:hint="eastAsia" w:ascii="宋体" w:hAnsi="宋体" w:eastAsia="宋体" w:cs="宋体"/>
          <w:sz w:val="24"/>
          <w:szCs w:val="24"/>
        </w:rPr>
        <w:id w:val="147477221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z w:val="21"/>
          <w:szCs w:val="20"/>
        </w:rPr>
      </w:sdtEndPr>
      <w:sdtContent>
        <w:p w14:paraId="7B4C597F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0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61D9CE88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b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_Toc5180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爱管理（iManage）项目规划方案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_Toc5180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68B4C00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第三代项目管理工具 · 数据驱动的人机协同平台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929DCDE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_Toc4918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第一章 平台定位：项目管理工具的三次代际更替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_Toc4918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19E2588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_Toc2648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1.1 第一代工具：流程驱动（1980s–2000s）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_Toc2648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6E8333D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_Toc13778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1.2 第二代工具：视图驱动（2001–2018）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_Toc13778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4EC3288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_Toc25591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1.3 第三代工具：数据驱动与适应性管理（2019– 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_Toc25591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A2BFC6E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_Toc24127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信号二：PMI 重新定义“项目成功”——从按时按预算转向价值交付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_Toc24127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3BB22BD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_Toc24048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1.4 我们的回答：爱管理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_Toc24048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B310DE5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_Toc23856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第二章 痛点：来自行业调研的真实数据，而非我们的臆想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_Toc23856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33674A9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_Toc18088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2.1 行业痛点全景：六组数据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_Toc18088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1E8F1A2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_Toc28169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2.2 六个痛点，一个根源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_Toc28169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7F24F52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_Toc16443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2.3 我们的验证：从三个方向交叉确认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_Toc16443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40BF976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_Toc21910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2.4 从洞察到功能的必然性推导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_Toc21910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FEEC47C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_Toc733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第三章 特色功能：干了以前没人干的事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_Toc733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4626D56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_Toc16241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特色一：变更历史——每一次修改都是一条不可篡改的记录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_Toc16241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975D961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_Toc22319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第四章 产品能力版图（MoSCoW 完整分级）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_Toc22319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2DABAB4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_Toc6003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第五章 用户角色与权限体系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_Toc6003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F6C1E0B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_Toc12382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5.1 设计原则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_Toc12382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92449C5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_Toc18413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5.2 用户画像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_Toc18413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3495C38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_Toc19453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5.3 权限角色与矩阵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_Toc19453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02E4769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_Toc19075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第六章 分层用户故事地图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_Toc19075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931F418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_Toc11776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Epic A：企业级数字地基（Sprint 1 交付）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_Toc11776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5D60EA5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_Toc10445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第七章 Sprint 切片规划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_Toc10445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231BD19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_Toc16708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7.1 排期的时代前提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_Toc16708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5831421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_Toc13114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7.2 优先级三定律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_Toc13114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0FF3703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_Toc27002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7.3 三个 Sprint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_Toc27002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F157B76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_Toc10177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Sprint 1：数字地基（第 1–2 周）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_Toc10177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E7E1A39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_Toc31108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第八章 工程实施甘特图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_Toc31108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16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FA03E0E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_Toc3941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第九章 "4+n" 团队规划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_Toc3941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C14473E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_Toc22901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9.1 双重 "4+n"：产品理念与开发实践的互证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_Toc22901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9638E4A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_Toc4252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第一重（产品层）：爱管理平台本身按 "4+n" 设计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_Toc4252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FB94550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_Toc16853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9.2 人类团队（"4+n" 中的 "4"）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_Toc16853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17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5546E4A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_Toc9743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9.3 方案一：多 LLM 智能体编队（"4+n" 中的 "n" 之一）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_Toc9743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2CB43CA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_Toc24034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9.3.1 编队思路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_Toc24034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07C346F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_Toc25687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9.3.2 五种智能体编队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_Toc25687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18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3F8DD27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_Toc29913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9.3.3 编队协作关系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_Toc29913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D64F7E1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_Toc3745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9.4 方案二：Coze 全流程工作流 ——“上传即完成” 的交付物生产线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_Toc3745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E64771F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_Toc31376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9.4.1 核心理念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_Toc31376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D53C404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_Toc31065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9.4.2 输入与输出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_Toc31065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19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32AE598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_Toc10735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9.4.3 完整流程：16 个节点，五个阶段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_Toc10735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20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1B69707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_Toc29518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9.4.4 六大核心设计亮点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_Toc29518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21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A320401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_Toc8190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9.4.5 系统能力支撑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_Toc8190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5305B74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_Toc28917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9.4.6 当前状态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_Toc28917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94C0517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_Toc25769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9.5 两组方案的分工逻辑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_Toc25769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22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F644931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_Toc21166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9.6 人在回路铁律：贯穿两组方案的不变量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_Toc21166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D2BDAAF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_Toc30318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9.7 自举验证：工作流设计本身就是产品理念的第一次实践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_Toc30318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23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99BA93A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_Toc9781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第十章 风险与验收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_Toc9781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626D34F7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_Toc22657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10.1 风险登记册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_Toc22657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2D9F147C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_Toc1193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10.2 验收标准（DoD）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_Toc1193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C556F9B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_Toc24378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 xml:space="preserve">3. </w:t>
          </w:r>
          <w:r>
            <w:rPr>
              <w:rFonts w:hint="eastAsia" w:ascii="宋体" w:hAnsi="宋体" w:eastAsia="宋体" w:cs="宋体"/>
              <w:sz w:val="24"/>
              <w:szCs w:val="24"/>
            </w:rPr>
            <w:t>拖拽响应 &lt;100ms，看板与甘特切换零刷新；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_Toc24378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423CAFE0">
          <w:pPr>
            <w:pStyle w:val="2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_Toc31190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  <w:lang w:val="en-US" w:eastAsia="zh-CN"/>
            </w:rPr>
            <w:t xml:space="preserve">5. </w:t>
          </w:r>
          <w:r>
            <w:rPr>
              <w:rFonts w:hint="eastAsia" w:ascii="宋体" w:hAnsi="宋体" w:eastAsia="宋体" w:cs="宋体"/>
              <w:sz w:val="24"/>
              <w:szCs w:val="24"/>
            </w:rPr>
            <w:t>核心模块具备单测，全部代码经人类审查合并；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_Toc31190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24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3B237B01">
          <w:pPr>
            <w:pStyle w:val="3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_Toc5319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第十一章 总结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_Toc5319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7E28CC80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_Toc1687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11.1 一个定位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_Toc1687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A0C6268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_Toc8299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11.2 三件以前没人干过的事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_Toc8299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050AF444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_Toc8083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11.3 一条闭环推理链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_Toc8083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12778AC8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8305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00" w:lineRule="auto"/>
            <w:textAlignment w:val="auto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HYPERLINK \l _Toc11486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11.4 工程优势</w:t>
          </w:r>
          <w:r>
            <w:rPr>
              <w:rFonts w:hint="eastAsia" w:ascii="宋体" w:hAnsi="宋体" w:eastAsia="宋体" w:cs="宋体"/>
              <w:sz w:val="24"/>
              <w:szCs w:val="24"/>
            </w:rPr>
            <w:tab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 PAGEREF _Toc11486 \h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 w:val="24"/>
              <w:szCs w:val="24"/>
            </w:rPr>
            <w:t>25</w: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  <w:p w14:paraId="5A303CA3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320" w:after="120" w:line="300" w:lineRule="auto"/>
            <w:ind w:left="0" w:firstLine="480" w:firstLineChars="200"/>
            <w:jc w:val="center"/>
            <w:textAlignment w:val="auto"/>
            <w:outlineLvl w:val="9"/>
            <w:rPr>
              <w:rFonts w:hint="eastAsia" w:ascii="宋体" w:hAnsi="宋体" w:eastAsia="宋体" w:cs="宋体"/>
              <w:sz w:val="21"/>
              <w:szCs w:val="20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end"/>
          </w:r>
        </w:p>
      </w:sdtContent>
    </w:sdt>
    <w:p w14:paraId="7E17A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420" w:firstLineChars="200"/>
        <w:jc w:val="center"/>
        <w:textAlignment w:val="auto"/>
        <w:outlineLvl w:val="9"/>
        <w:rPr>
          <w:rFonts w:hint="eastAsia" w:ascii="宋体" w:hAnsi="宋体" w:eastAsia="宋体" w:cs="宋体"/>
          <w:sz w:val="21"/>
          <w:szCs w:val="20"/>
        </w:rPr>
      </w:pPr>
    </w:p>
    <w:p w14:paraId="5D3789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jc w:val="left"/>
        <w:textAlignment w:val="auto"/>
        <w:outlineLvl w:val="0"/>
        <w:rPr>
          <w:rFonts w:hint="eastAsia" w:ascii="宋体" w:hAnsi="宋体" w:eastAsia="宋体" w:cs="宋体"/>
          <w:b/>
          <w:sz w:val="32"/>
          <w:szCs w:val="21"/>
        </w:rPr>
      </w:pPr>
      <w:bookmarkStart w:id="3" w:name="heading_2"/>
      <w:bookmarkStart w:id="4" w:name="_Toc4918"/>
    </w:p>
    <w:p w14:paraId="25E360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jc w:val="left"/>
        <w:textAlignment w:val="auto"/>
        <w:outlineLvl w:val="0"/>
        <w:rPr>
          <w:rFonts w:hint="eastAsia" w:ascii="宋体" w:hAnsi="宋体" w:eastAsia="宋体" w:cs="宋体"/>
          <w:b/>
          <w:sz w:val="32"/>
          <w:szCs w:val="21"/>
        </w:rPr>
      </w:pPr>
      <w:bookmarkStart w:id="93" w:name="_GoBack"/>
      <w:bookmarkEnd w:id="93"/>
    </w:p>
    <w:p w14:paraId="718D5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jc w:val="left"/>
        <w:textAlignment w:val="auto"/>
        <w:outlineLvl w:val="0"/>
        <w:rPr>
          <w:rFonts w:hint="eastAsia" w:ascii="宋体" w:hAnsi="宋体" w:eastAsia="宋体" w:cs="宋体"/>
          <w:b/>
          <w:sz w:val="32"/>
          <w:szCs w:val="21"/>
        </w:rPr>
      </w:pPr>
    </w:p>
    <w:p w14:paraId="37C78B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32"/>
          <w:szCs w:val="21"/>
        </w:rPr>
        <w:t>第一章 平台定位：项目管理工具的三次代际更替</w:t>
      </w:r>
      <w:bookmarkEnd w:id="3"/>
      <w:bookmarkEnd w:id="4"/>
    </w:p>
    <w:p w14:paraId="26431A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5" w:name="heading_3"/>
      <w:bookmarkStart w:id="6" w:name="_Toc2648"/>
      <w:r>
        <w:rPr>
          <w:rFonts w:hint="eastAsia" w:ascii="宋体" w:hAnsi="宋体" w:eastAsia="宋体" w:cs="宋体"/>
          <w:b/>
          <w:sz w:val="28"/>
          <w:szCs w:val="21"/>
        </w:rPr>
        <w:t>1.1 第一代工具：流程驱动（1980s–2000s）</w:t>
      </w:r>
      <w:bookmarkEnd w:id="5"/>
      <w:bookmarkEnd w:id="6"/>
    </w:p>
    <w:p w14:paraId="77653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代表产品</w:t>
      </w:r>
      <w:r>
        <w:rPr>
          <w:rFonts w:hint="eastAsia" w:ascii="宋体" w:hAnsi="宋体" w:eastAsia="宋体" w:cs="宋体"/>
          <w:sz w:val="21"/>
          <w:szCs w:val="21"/>
        </w:rPr>
        <w:t>：MS Project、早期 Jira、Rational 系列。</w:t>
      </w:r>
    </w:p>
    <w:p w14:paraId="32C00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解决什么</w:t>
      </w:r>
      <w:r>
        <w:rPr>
          <w:rFonts w:hint="eastAsia" w:ascii="宋体" w:hAnsi="宋体" w:eastAsia="宋体" w:cs="宋体"/>
          <w:sz w:val="21"/>
          <w:szCs w:val="21"/>
        </w:rPr>
        <w:t>：软件规模变大后，人脑记不住几百个任务的先后关系。第一代工具把线下流程搬到线上——WBS 分解、甘特图、审批链、层级汇报。</w:t>
      </w:r>
    </w:p>
    <w:p w14:paraId="2DD897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本质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b/>
          <w:sz w:val="21"/>
          <w:szCs w:val="21"/>
        </w:rPr>
        <w:t>人向流程汇报</w:t>
      </w:r>
      <w:r>
        <w:rPr>
          <w:rFonts w:hint="eastAsia" w:ascii="宋体" w:hAnsi="宋体" w:eastAsia="宋体" w:cs="宋体"/>
          <w:sz w:val="21"/>
          <w:szCs w:val="21"/>
        </w:rPr>
        <w:t>。经理排好计划，成员填表单，数据向上汇总成报告。</w:t>
      </w:r>
    </w:p>
    <w:p w14:paraId="36AD3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做不到什么</w:t>
      </w:r>
      <w:r>
        <w:rPr>
          <w:rFonts w:hint="eastAsia" w:ascii="宋体" w:hAnsi="宋体" w:eastAsia="宋体" w:cs="宋体"/>
          <w:sz w:val="21"/>
          <w:szCs w:val="21"/>
        </w:rPr>
        <w:t>：填进去的数据服务完汇报就沉没；变更历史无处安放，计划改十版工具里只剩最后一版；成员是填表员，不是协作参与者。</w:t>
      </w:r>
    </w:p>
    <w:p w14:paraId="1B31D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7" w:name="heading_4"/>
      <w:bookmarkStart w:id="8" w:name="_Toc13778"/>
      <w:r>
        <w:rPr>
          <w:rFonts w:hint="eastAsia" w:ascii="宋体" w:hAnsi="宋体" w:eastAsia="宋体" w:cs="宋体"/>
          <w:b/>
          <w:sz w:val="28"/>
          <w:szCs w:val="21"/>
        </w:rPr>
        <w:t>1.2 第二代工具：视图驱动（2001–2018）</w:t>
      </w:r>
      <w:bookmarkEnd w:id="7"/>
      <w:bookmarkEnd w:id="8"/>
    </w:p>
    <w:p w14:paraId="7CF6F6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代表产品</w:t>
      </w:r>
      <w:r>
        <w:rPr>
          <w:rFonts w:hint="eastAsia" w:ascii="宋体" w:hAnsi="宋体" w:eastAsia="宋体" w:cs="宋体"/>
          <w:sz w:val="21"/>
          <w:szCs w:val="21"/>
        </w:rPr>
        <w:t>：Trello、Notion、Teambition、现代 Jira。敏捷宣言与精益运动直接催生了这一代——记录必须轻、视图必须美、调整必须快。</w:t>
      </w:r>
    </w:p>
    <w:p w14:paraId="799F1A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解决什么</w:t>
      </w:r>
      <w:r>
        <w:rPr>
          <w:rFonts w:hint="eastAsia" w:ascii="宋体" w:hAnsi="宋体" w:eastAsia="宋体" w:cs="宋体"/>
          <w:sz w:val="21"/>
          <w:szCs w:val="21"/>
        </w:rPr>
        <w:t>：第一代太重。看板让“拖一张卡片”替代了“填一张表单”，任务录入成本从分钟级降到秒级。</w:t>
      </w:r>
      <w:r>
        <w:rPr>
          <w:rFonts w:hint="eastAsia" w:ascii="宋体" w:hAnsi="宋体" w:eastAsia="宋体" w:cs="宋体"/>
          <w:b/>
          <w:sz w:val="21"/>
          <w:szCs w:val="21"/>
        </w:rPr>
        <w:t>这一代至今仍是市场主流。</w:t>
      </w:r>
    </w:p>
    <w:p w14:paraId="553F0B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依然做不到什么</w:t>
      </w:r>
      <w:r>
        <w:rPr>
          <w:rFonts w:hint="eastAsia" w:ascii="宋体" w:hAnsi="宋体" w:eastAsia="宋体" w:cs="宋体"/>
          <w:sz w:val="21"/>
          <w:szCs w:val="21"/>
        </w:rPr>
        <w:t>（我们逐一体验竞品确认的）：</w:t>
      </w:r>
    </w:p>
    <w:tbl>
      <w:tblPr>
        <w:tblStyle w:val="5"/>
        <w:tblW w:w="8618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42"/>
        <w:gridCol w:w="6776"/>
      </w:tblGrid>
      <w:tr w14:paraId="49A61D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230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遗留问题</w:t>
            </w:r>
          </w:p>
        </w:tc>
        <w:tc>
          <w:tcPr>
            <w:tcW w:w="6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926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具体表现</w:t>
            </w:r>
          </w:p>
        </w:tc>
      </w:tr>
      <w:tr w14:paraId="4BC956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6F6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只存“状态”，不存“过程”</w:t>
            </w:r>
          </w:p>
        </w:tc>
        <w:tc>
          <w:tcPr>
            <w:tcW w:w="6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DD3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需求变更历史散落在各字段的历史标签页里，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没有统一的“项目整体变更视图”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，更无法对比“上周 vs 今天”的差异。想回答“这个需求什么时候改回去的”，仍要人工翻多条记录拼线索</w:t>
            </w:r>
          </w:p>
        </w:tc>
      </w:tr>
      <w:tr w14:paraId="2367C0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73E2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视图之间数据割裂</w:t>
            </w:r>
          </w:p>
        </w:tc>
        <w:tc>
          <w:tcPr>
            <w:tcW w:w="6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1258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看板和甘特图虽同属一套系统，但跨视图的实时联动普遍缺失，通常需要切换页面、手动刷新</w:t>
            </w:r>
          </w:p>
        </w:tc>
      </w:tr>
      <w:tr w14:paraId="145972D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EF1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协作过程是“暗数据”</w:t>
            </w:r>
          </w:p>
        </w:tc>
        <w:tc>
          <w:tcPr>
            <w:tcW w:w="67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E0C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任务在谁手里停了多久、为什么延期、哪一天突然新增了一批无主任务——最有复盘价值的信息，工具没有结构化沉淀</w:t>
            </w:r>
          </w:p>
        </w:tc>
      </w:tr>
    </w:tbl>
    <w:p w14:paraId="3C5EE6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9" w:name="heading_5"/>
      <w:bookmarkStart w:id="10" w:name="_Toc25591"/>
      <w:r>
        <w:rPr>
          <w:rFonts w:hint="eastAsia" w:ascii="宋体" w:hAnsi="宋体" w:eastAsia="宋体" w:cs="宋体"/>
          <w:b/>
          <w:sz w:val="28"/>
          <w:szCs w:val="21"/>
        </w:rPr>
        <w:t>1.3 第三代工具：数据驱动与适应性管理（2019– ）</w:t>
      </w:r>
      <w:bookmarkEnd w:id="9"/>
      <w:bookmarkEnd w:id="10"/>
    </w:p>
    <w:p w14:paraId="2EC235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行业权威对第三代的判断，可归纳为三个相互印证的信号：</w:t>
      </w:r>
    </w:p>
    <w:p w14:paraId="773995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信号一：Gartner 为这类工具单独设立类目——“适应性项目管理与报告”（Adaptive Project Management and Reporting，APMR）</w:t>
      </w:r>
    </w:p>
    <w:p w14:paraId="6130D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Gartner 官方定义（2025 年 9 月 Magic Quadrant 报告）：</w:t>
      </w:r>
    </w:p>
    <w:p w14:paraId="1F205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i/>
          <w:sz w:val="21"/>
          <w:szCs w:val="21"/>
        </w:rPr>
        <w:t>"Adaptive project management and reporting tools automate continuous delivery to support an organization in making data-driven decisions."</w:t>
      </w:r>
    </w:p>
    <w:p w14:paraId="0EDD0A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适应性项目管理与报告工具通过自动化持续交付，支持组织做出数据驱动的决策。</w:t>
      </w:r>
    </w:p>
    <w:p w14:paraId="422216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补充定义（Gartner Peer Insights 类目页）：</w:t>
      </w:r>
    </w:p>
    <w:p w14:paraId="6B94E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i/>
          <w:sz w:val="21"/>
          <w:szCs w:val="21"/>
        </w:rPr>
        <w:t>这些工具支持多种交付模式……提供以价值为基础的决策（value-based decision making）……在支持自适应决策的同时不引入额外官僚主义。</w:t>
      </w:r>
    </w:p>
    <w:p w14:paraId="13BC9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该类目 2025 版评估了 10 家厂商：Asana、monday.com、Planisware、Planview、Smartsheet、Wrike 等。</w:t>
      </w:r>
      <w:r>
        <w:rPr>
          <w:rFonts w:hint="eastAsia" w:ascii="宋体" w:hAnsi="宋体" w:eastAsia="宋体" w:cs="宋体"/>
          <w:b/>
          <w:sz w:val="21"/>
          <w:szCs w:val="21"/>
        </w:rPr>
        <w:t>关键事实：Trello、Jira、飞书项目、Teambition 都不在这一类目中</w:t>
      </w:r>
      <w:r>
        <w:rPr>
          <w:rFonts w:hint="eastAsia" w:ascii="宋体" w:hAnsi="宋体" w:eastAsia="宋体" w:cs="宋体"/>
          <w:sz w:val="21"/>
          <w:szCs w:val="21"/>
        </w:rPr>
        <w:t>——Gartner 已经在市场分类层面，把“协作看板工具”与“数据驱动的适应性管理工具”区分为两个赛道。</w:t>
      </w:r>
    </w:p>
    <w:p w14:paraId="243301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Gartner 还明确了 APMR 类目的</w:t>
      </w:r>
      <w:r>
        <w:rPr>
          <w:rFonts w:hint="eastAsia" w:ascii="宋体" w:hAnsi="宋体" w:eastAsia="宋体" w:cs="宋体"/>
          <w:b/>
          <w:sz w:val="21"/>
          <w:szCs w:val="21"/>
        </w:rPr>
        <w:t>强制性能力</w:t>
      </w:r>
      <w:r>
        <w:rPr>
          <w:rFonts w:hint="eastAsia" w:ascii="宋体" w:hAnsi="宋体" w:eastAsia="宋体" w:cs="宋体"/>
          <w:sz w:val="21"/>
          <w:szCs w:val="21"/>
        </w:rPr>
        <w:t>：支持多方法论在同一工具内工作、</w:t>
      </w:r>
      <w:r>
        <w:rPr>
          <w:rFonts w:hint="eastAsia" w:ascii="宋体" w:hAnsi="宋体" w:eastAsia="宋体" w:cs="宋体"/>
          <w:b/>
          <w:sz w:val="21"/>
          <w:szCs w:val="21"/>
        </w:rPr>
        <w:t>跟踪并报告价值</w:t>
      </w:r>
      <w:r>
        <w:rPr>
          <w:rFonts w:hint="eastAsia" w:ascii="宋体" w:hAnsi="宋体" w:eastAsia="宋体" w:cs="宋体"/>
          <w:sz w:val="21"/>
          <w:szCs w:val="21"/>
        </w:rPr>
        <w:t>、需求/资源/优先级管理。其中“跟踪价值”直接指向过程数据的结构化沉淀。</w:t>
      </w:r>
    </w:p>
    <w:p w14:paraId="7D2110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leftChars="0" w:firstLine="422" w:firstLineChars="20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11" w:name="_Toc24127"/>
      <w:r>
        <w:rPr>
          <w:rFonts w:hint="eastAsia" w:ascii="宋体" w:hAnsi="宋体" w:eastAsia="宋体" w:cs="宋体"/>
          <w:b/>
          <w:sz w:val="21"/>
          <w:szCs w:val="21"/>
        </w:rPr>
        <w:t>信号二：PMI 重新定义“项目成功”——从按时按预算转向价值交付</w:t>
      </w:r>
      <w:bookmarkEnd w:id="11"/>
    </w:p>
    <w:p w14:paraId="5EEA71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PMI《Pulse of the Profession 2025》延续了《Maximizing Project Success》报告的方向，</w:t>
      </w:r>
      <w:r>
        <w:rPr>
          <w:rFonts w:hint="eastAsia" w:ascii="宋体" w:hAnsi="宋体" w:eastAsia="宋体" w:cs="宋体"/>
          <w:b/>
          <w:sz w:val="21"/>
          <w:szCs w:val="21"/>
        </w:rPr>
        <w:t>明确项目成功不再以“按时按预算”为标准，而以“价值是否值得投入、价值是否延续到交付之后”来衡量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2C6736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报告中最具操作意义的数据是：</w:t>
      </w:r>
      <w:r>
        <w:rPr>
          <w:rFonts w:hint="eastAsia" w:ascii="宋体" w:hAnsi="宋体" w:eastAsia="宋体" w:cs="宋体"/>
          <w:b/>
          <w:sz w:val="21"/>
          <w:szCs w:val="21"/>
        </w:rPr>
        <w:t>具备高商业敏锐度的项目专业人士，平均在单个项目中追踪 9.1 个成功因子，而其余人只追踪 6.3 个</w:t>
      </w:r>
      <w:r>
        <w:rPr>
          <w:rFonts w:hint="eastAsia" w:ascii="宋体" w:hAnsi="宋体" w:eastAsia="宋体" w:cs="宋体"/>
          <w:sz w:val="21"/>
          <w:szCs w:val="21"/>
        </w:rPr>
        <w:t>——除了传统铁三角，他们还追踪战略对齐、客户满意度、干系人信任等指标。</w:t>
      </w:r>
      <w:r>
        <w:rPr>
          <w:rFonts w:hint="eastAsia" w:ascii="宋体" w:hAnsi="宋体" w:eastAsia="宋体" w:cs="宋体"/>
          <w:b/>
          <w:sz w:val="21"/>
          <w:szCs w:val="21"/>
        </w:rPr>
        <w:t>要追踪 9 个维度的成功因子，靠人工汇总是不可能的，必须依赖工具对过程数据的自动采集与聚合。</w:t>
      </w:r>
      <w:r>
        <w:rPr>
          <w:rFonts w:hint="eastAsia" w:ascii="宋体" w:hAnsi="宋体" w:eastAsia="宋体" w:cs="宋体"/>
          <w:sz w:val="21"/>
          <w:szCs w:val="21"/>
        </w:rPr>
        <w:t xml:space="preserve"> 这是 PMI 为数据驱动工具给出的最直接的方法论背书。</w:t>
      </w:r>
    </w:p>
    <w:p w14:paraId="1F6089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信号三：AI 与项目管理的融合已成定局，但瓶颈在数据</w:t>
      </w:r>
    </w:p>
    <w:p w14:paraId="62C9E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PMI《AI in Project Management》全球调查显示：</w:t>
      </w:r>
      <w:r>
        <w:rPr>
          <w:rFonts w:hint="eastAsia" w:ascii="宋体" w:hAnsi="宋体" w:eastAsia="宋体" w:cs="宋体"/>
          <w:b/>
          <w:sz w:val="21"/>
          <w:szCs w:val="21"/>
        </w:rPr>
        <w:t>21% 的项目经理已在项目中定期使用 AI 工具，82% 的高管认为 AI 将在五年内根本性改变项目管理实践，91% 的从业者期待 AI 大幅影响行业</w:t>
      </w:r>
      <w:r>
        <w:rPr>
          <w:rFonts w:hint="eastAsia" w:ascii="宋体" w:hAnsi="宋体" w:eastAsia="宋体" w:cs="宋体"/>
          <w:sz w:val="21"/>
          <w:szCs w:val="21"/>
        </w:rPr>
        <w:t>。Gartner 更预测</w:t>
      </w:r>
      <w:r>
        <w:rPr>
          <w:rFonts w:hint="eastAsia" w:ascii="宋体" w:hAnsi="宋体" w:eastAsia="宋体" w:cs="宋体"/>
          <w:b/>
          <w:sz w:val="21"/>
          <w:szCs w:val="21"/>
        </w:rPr>
        <w:t>到 2030 年，80% 的项目管理事务性工作（数据收集、状态汇报、跟踪）将由 AI 完成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CCE70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但 AI 的价值有明确前提：</w:t>
      </w:r>
      <w:r>
        <w:rPr>
          <w:rFonts w:hint="eastAsia" w:ascii="宋体" w:hAnsi="宋体" w:eastAsia="宋体" w:cs="宋体"/>
          <w:b/>
          <w:sz w:val="21"/>
          <w:szCs w:val="21"/>
        </w:rPr>
        <w:t>AI 排期需要历史过程数据做训练，AI 风险预警需要变更链做样本。</w:t>
      </w:r>
      <w:r>
        <w:rPr>
          <w:rFonts w:hint="eastAsia" w:ascii="宋体" w:hAnsi="宋体" w:eastAsia="宋体" w:cs="宋体"/>
          <w:sz w:val="21"/>
          <w:szCs w:val="21"/>
        </w:rPr>
        <w:t xml:space="preserve"> 目前仅 12% 的组织实质性采用了 AI——瓶颈不是算法，是过程数据从未被结构化沉淀过。</w:t>
      </w:r>
    </w:p>
    <w:p w14:paraId="6DC0E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把三份判断合起来，行业对第三代的共识画像是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7A9D68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1. </w:t>
      </w:r>
      <w:r>
        <w:rPr>
          <w:rFonts w:hint="eastAsia" w:ascii="宋体" w:hAnsi="宋体" w:eastAsia="宋体" w:cs="宋体"/>
          <w:b/>
          <w:sz w:val="21"/>
          <w:szCs w:val="21"/>
        </w:rPr>
        <w:t>数据驱动决策</w:t>
      </w:r>
      <w:r>
        <w:rPr>
          <w:rFonts w:hint="eastAsia" w:ascii="宋体" w:hAnsi="宋体" w:eastAsia="宋体" w:cs="宋体"/>
          <w:sz w:val="21"/>
          <w:szCs w:val="21"/>
        </w:rPr>
        <w:t>——过程数据成为决策原料（Gartner APMR 定义核心）；</w:t>
      </w:r>
    </w:p>
    <w:p w14:paraId="0C4790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2. </w:t>
      </w:r>
      <w:r>
        <w:rPr>
          <w:rFonts w:hint="eastAsia" w:ascii="宋体" w:hAnsi="宋体" w:eastAsia="宋体" w:cs="宋体"/>
          <w:b/>
          <w:sz w:val="21"/>
          <w:szCs w:val="21"/>
        </w:rPr>
        <w:t>度量价值而非进度</w:t>
      </w:r>
      <w:r>
        <w:rPr>
          <w:rFonts w:hint="eastAsia" w:ascii="宋体" w:hAnsi="宋体" w:eastAsia="宋体" w:cs="宋体"/>
          <w:sz w:val="21"/>
          <w:szCs w:val="21"/>
        </w:rPr>
        <w:t>——从“按时按预算”转向多维度价值追踪（PMI Pulse 2025）；</w:t>
      </w:r>
    </w:p>
    <w:p w14:paraId="1D28A5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3. </w:t>
      </w:r>
      <w:r>
        <w:rPr>
          <w:rFonts w:hint="eastAsia" w:ascii="宋体" w:hAnsi="宋体" w:eastAsia="宋体" w:cs="宋体"/>
          <w:b/>
          <w:sz w:val="21"/>
          <w:szCs w:val="21"/>
        </w:rPr>
        <w:t>AI 深度融入工作流</w:t>
      </w:r>
      <w:r>
        <w:rPr>
          <w:rFonts w:hint="eastAsia" w:ascii="宋体" w:hAnsi="宋体" w:eastAsia="宋体" w:cs="宋体"/>
          <w:sz w:val="21"/>
          <w:szCs w:val="21"/>
        </w:rPr>
        <w:t>——从外挂对话框变成组织内的数字协作者（PMI AI 报告）。</w:t>
      </w:r>
    </w:p>
    <w:p w14:paraId="6A1FE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而市场上没有任何一个产品，把“项目状态的版本管理”作为核心能力来建设。</w:t>
      </w:r>
      <w:r>
        <w:rPr>
          <w:rFonts w:hint="eastAsia" w:ascii="宋体" w:hAnsi="宋体" w:eastAsia="宋体" w:cs="宋体"/>
          <w:sz w:val="21"/>
          <w:szCs w:val="21"/>
        </w:rPr>
        <w:t xml:space="preserve"> 这就是空位，也是本项目立项的依据。</w:t>
      </w:r>
    </w:p>
    <w:p w14:paraId="678ECA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12" w:name="heading_6"/>
      <w:bookmarkStart w:id="13" w:name="_Toc24048"/>
      <w:r>
        <w:rPr>
          <w:rFonts w:hint="eastAsia" w:ascii="宋体" w:hAnsi="宋体" w:eastAsia="宋体" w:cs="宋体"/>
          <w:b/>
          <w:sz w:val="28"/>
          <w:szCs w:val="21"/>
        </w:rPr>
        <w:t>1.4 我们的回答：爱管理</w:t>
      </w:r>
      <w:bookmarkEnd w:id="12"/>
      <w:bookmarkEnd w:id="13"/>
    </w:p>
    <w:p w14:paraId="38BCD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定位</w:t>
      </w:r>
      <w:r>
        <w:rPr>
          <w:rFonts w:hint="eastAsia" w:ascii="宋体" w:hAnsi="宋体" w:eastAsia="宋体" w:cs="宋体"/>
          <w:sz w:val="21"/>
          <w:szCs w:val="21"/>
        </w:rPr>
        <w:t>：爱管理是第三代项目管理工具——以过程数据为核心资产、以数据驱动决策为方向的项目协作数据平台。</w:t>
      </w:r>
    </w:p>
    <w:p w14:paraId="3FF220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一句话</w:t>
      </w:r>
      <w:r>
        <w:rPr>
          <w:rFonts w:hint="eastAsia" w:ascii="宋体" w:hAnsi="宋体" w:eastAsia="宋体" w:cs="宋体"/>
          <w:sz w:val="21"/>
          <w:szCs w:val="21"/>
        </w:rPr>
        <w:t>：现有工具保存项目的“状态”，爱管理保存项目的“过程”。</w:t>
      </w:r>
      <w:r>
        <w:rPr>
          <w:rFonts w:hint="eastAsia" w:ascii="宋体" w:hAnsi="宋体" w:eastAsia="宋体" w:cs="宋体"/>
          <w:b/>
          <w:sz w:val="21"/>
          <w:szCs w:val="21"/>
        </w:rPr>
        <w:t>项目状态第一次拥有和代码同等的版本管理能力——我们把这个能力称为 ProjectGit。</w:t>
      </w:r>
    </w:p>
    <w:p w14:paraId="6CA4EF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由这个定位推出三条产品铁律，贯穿全部设计：</w:t>
      </w:r>
    </w:p>
    <w:tbl>
      <w:tblPr>
        <w:tblStyle w:val="5"/>
        <w:tblW w:w="8654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8"/>
        <w:gridCol w:w="6336"/>
      </w:tblGrid>
      <w:tr w14:paraId="1ED188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25C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铁律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04D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含义</w:t>
            </w:r>
          </w:p>
        </w:tc>
      </w:tr>
      <w:tr w14:paraId="48BC37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ED03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2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过程必记录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EF89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每一次变更由系统自动留痕，无需人工填报，且不可篡改</w:t>
            </w:r>
          </w:p>
        </w:tc>
      </w:tr>
      <w:tr w14:paraId="0C4C3E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CFA7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2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事实只一份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8E2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全部视图共享同一数据源，事件驱动，永不打架</w:t>
            </w:r>
          </w:p>
        </w:tc>
      </w:tr>
      <w:tr w14:paraId="35CA3C0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31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873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2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状态可回溯</w:t>
            </w:r>
          </w:p>
        </w:tc>
        <w:tc>
          <w:tcPr>
            <w:tcW w:w="633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F743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项目每天自动快照，任何一天都可回放、可对比</w:t>
            </w:r>
          </w:p>
        </w:tc>
      </w:tr>
    </w:tbl>
    <w:p w14:paraId="3C2B9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bookmarkStart w:id="14" w:name="heading_7"/>
      <w:bookmarkStart w:id="15" w:name="_Toc23856"/>
      <w:r>
        <w:rPr>
          <w:rFonts w:hint="eastAsia" w:ascii="宋体" w:hAnsi="宋体" w:eastAsia="宋体" w:cs="宋体"/>
          <w:b/>
          <w:sz w:val="32"/>
          <w:szCs w:val="21"/>
        </w:rPr>
        <w:t>第二章 痛点：来自行业调研的真实数据，而非我们的臆想</w:t>
      </w:r>
      <w:bookmarkEnd w:id="14"/>
      <w:bookmarkEnd w:id="15"/>
    </w:p>
    <w:p w14:paraId="7D8187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立项前我们做了两件事：一是复盘自己在课程项目与实习中的真实摩擦，二是检索 PMI、Standish Group、Wellingtone 等机构的公开调研，</w:t>
      </w:r>
      <w:r>
        <w:rPr>
          <w:rFonts w:hint="eastAsia" w:ascii="宋体" w:hAnsi="宋体" w:eastAsia="宋体" w:cs="宋体"/>
          <w:b/>
          <w:sz w:val="21"/>
          <w:szCs w:val="21"/>
        </w:rPr>
        <w:t>验证自己的痛感是不是行业的普遍痛感</w:t>
      </w:r>
      <w:r>
        <w:rPr>
          <w:rFonts w:hint="eastAsia" w:ascii="宋体" w:hAnsi="宋体" w:eastAsia="宋体" w:cs="宋体"/>
          <w:sz w:val="21"/>
          <w:szCs w:val="21"/>
        </w:rPr>
        <w:t>。结论是——是，且比我们感受到的更严重。</w:t>
      </w:r>
    </w:p>
    <w:p w14:paraId="2280AA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16" w:name="heading_8"/>
      <w:bookmarkStart w:id="17" w:name="_Toc18088"/>
      <w:r>
        <w:rPr>
          <w:rFonts w:hint="eastAsia" w:ascii="宋体" w:hAnsi="宋体" w:eastAsia="宋体" w:cs="宋体"/>
          <w:b/>
          <w:sz w:val="28"/>
          <w:szCs w:val="21"/>
        </w:rPr>
        <w:t>2.1 行业痛点全景：六组数据</w:t>
      </w:r>
      <w:bookmarkEnd w:id="16"/>
      <w:bookmarkEnd w:id="17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642"/>
        <w:gridCol w:w="1641"/>
        <w:gridCol w:w="3406"/>
        <w:gridCol w:w="2591"/>
      </w:tblGrid>
      <w:tr w14:paraId="440EB0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B7FD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</w:t>
            </w:r>
          </w:p>
        </w:tc>
        <w:tc>
          <w:tcPr>
            <w:tcW w:w="16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E2C5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行业痛点</w:t>
            </w:r>
          </w:p>
        </w:tc>
        <w:tc>
          <w:tcPr>
            <w:tcW w:w="3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23C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调研数据</w:t>
            </w:r>
          </w:p>
        </w:tc>
        <w:tc>
          <w:tcPr>
            <w:tcW w:w="2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2A76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数据来源</w:t>
            </w:r>
          </w:p>
        </w:tc>
      </w:tr>
      <w:tr w14:paraId="7E23E7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BE64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6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F8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需求范围失控</w:t>
            </w:r>
          </w:p>
        </w:tc>
        <w:tc>
          <w:tcPr>
            <w:tcW w:w="3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D52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70% 的项目在执行过程中经历范围蔓延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；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37% 的项目失败源于需求收集不准确</w:t>
            </w:r>
          </w:p>
        </w:tc>
        <w:tc>
          <w:tcPr>
            <w:tcW w:w="2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677E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Standish Group CHAOS Report；PMI《Poor Requirements Management》报告</w:t>
            </w:r>
          </w:p>
        </w:tc>
      </w:tr>
      <w:tr w14:paraId="12AEAD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CBA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6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D7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项目成功率持续低迷</w:t>
            </w:r>
          </w:p>
        </w:tc>
        <w:tc>
          <w:tcPr>
            <w:tcW w:w="3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7C0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仅 31% 的项目成功、50% 受挑战、19% 彻底失败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（CHAOS 2020，样本 5 万个项目）——该数据在过去二十年顽固稳定</w:t>
            </w:r>
          </w:p>
        </w:tc>
        <w:tc>
          <w:tcPr>
            <w:tcW w:w="2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DA8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Standish Group CHAOS Report 2020</w:t>
            </w:r>
          </w:p>
        </w:tc>
      </w:tr>
      <w:tr w14:paraId="33DCA46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FE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6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169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信息不同步、协作断裂</w:t>
            </w:r>
          </w:p>
        </w:tc>
        <w:tc>
          <w:tcPr>
            <w:tcW w:w="3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6A9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86% 的员工将缺乏协作列为项目失败的主因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；团队每周浪费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5.6 小时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在不清晰的沟通上；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54% 的团队仍以 email 作为项目沟通的主要工具</w:t>
            </w:r>
          </w:p>
        </w:tc>
        <w:tc>
          <w:tcPr>
            <w:tcW w:w="2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35B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Salesforce 调研；PMI 沟通研究；Capterra</w:t>
            </w:r>
          </w:p>
        </w:tc>
      </w:tr>
      <w:tr w14:paraId="18F691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972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6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EFD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决策缺少实时数据</w:t>
            </w:r>
          </w:p>
        </w:tc>
        <w:tc>
          <w:tcPr>
            <w:tcW w:w="3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D397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54% 的组织无法获取项目实时 KPI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；只有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29%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的项目能按时按预算完成</w:t>
            </w:r>
          </w:p>
        </w:tc>
        <w:tc>
          <w:tcPr>
            <w:tcW w:w="2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D95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Wellingtone《State of Project Management 2020》；PMI</w:t>
            </w:r>
          </w:p>
        </w:tc>
      </w:tr>
      <w:tr w14:paraId="374D8D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73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W w:w="16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5495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过程数据完全沉没</w:t>
            </w:r>
          </w:p>
        </w:tc>
        <w:tc>
          <w:tcPr>
            <w:tcW w:w="3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397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74% 的高绩效组织会主动收集经验教训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，但过程数据缺失使大多数组织的复盘退化为“主观感受交流会”</w:t>
            </w:r>
          </w:p>
        </w:tc>
        <w:tc>
          <w:tcPr>
            <w:tcW w:w="2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B401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PMI Pulse of the Profession</w:t>
            </w:r>
          </w:p>
        </w:tc>
      </w:tr>
      <w:tr w14:paraId="5F98F4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4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C05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W w:w="164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9482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管理不善成本触目惊心</w:t>
            </w:r>
          </w:p>
        </w:tc>
        <w:tc>
          <w:tcPr>
            <w:tcW w:w="34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ED7E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组织平均 11.4% 的项目投资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因管理不善被浪费；全球每年浪费约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2 万亿美元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，相当于每分钟损失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4.8 万美元</w:t>
            </w:r>
          </w:p>
        </w:tc>
        <w:tc>
          <w:tcPr>
            <w:tcW w:w="259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F33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PMI Pulse of the Profession 2023</w:t>
            </w:r>
          </w:p>
        </w:tc>
      </w:tr>
    </w:tbl>
    <w:p w14:paraId="68DF03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18" w:name="heading_9"/>
      <w:bookmarkStart w:id="19" w:name="_Toc28169"/>
      <w:r>
        <w:rPr>
          <w:rFonts w:hint="eastAsia" w:ascii="宋体" w:hAnsi="宋体" w:eastAsia="宋体" w:cs="宋体"/>
          <w:b/>
          <w:sz w:val="28"/>
          <w:szCs w:val="21"/>
        </w:rPr>
        <w:t>2.2 六个痛点，一个根源</w:t>
      </w:r>
      <w:bookmarkEnd w:id="18"/>
      <w:bookmarkEnd w:id="19"/>
    </w:p>
    <w:p w14:paraId="73A6F0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把这六组数据放在一起看，根源浮出水面：</w:t>
      </w:r>
    </w:p>
    <w:p w14:paraId="3CCB98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所有主流工具保存的都是“状态”（现在的样子），丢掉的是“过程”（怎么变成这样的）。</w:t>
      </w:r>
    </w:p>
    <w:p w14:paraId="4F080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范围蔓延是怎么一步步发生的？需求是什么时候被改动的？决策的信息差在哪一环产生的？成本在哪一周开始失控的？——</w:t>
      </w:r>
      <w:r>
        <w:rPr>
          <w:rFonts w:hint="eastAsia" w:ascii="宋体" w:hAnsi="宋体" w:eastAsia="宋体" w:cs="宋体"/>
          <w:b/>
          <w:sz w:val="21"/>
          <w:szCs w:val="21"/>
        </w:rPr>
        <w:t>这些问题的答案全部藏在过程里，而过程数据从一开始就没有被结构化记录。</w:t>
      </w:r>
    </w:p>
    <w:p w14:paraId="41A35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状态回答“是什么”，过程回答“为什么”。现有工具是状态的相册，没有人做过程的版本管理。</w:t>
      </w:r>
    </w:p>
    <w:p w14:paraId="4C522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20" w:name="heading_10"/>
      <w:bookmarkStart w:id="21" w:name="_Toc16443"/>
      <w:r>
        <w:rPr>
          <w:rFonts w:hint="eastAsia" w:ascii="宋体" w:hAnsi="宋体" w:eastAsia="宋体" w:cs="宋体"/>
          <w:b/>
          <w:sz w:val="28"/>
          <w:szCs w:val="21"/>
        </w:rPr>
        <w:t>2.3 我们的验证：从三个方向交叉确认</w:t>
      </w:r>
      <w:bookmarkEnd w:id="20"/>
      <w:bookmarkEnd w:id="2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9"/>
        <w:gridCol w:w="2206"/>
        <w:gridCol w:w="4365"/>
      </w:tblGrid>
      <w:tr w14:paraId="5CDAFC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A6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验证方向</w:t>
            </w:r>
          </w:p>
        </w:tc>
        <w:tc>
          <w:tcPr>
            <w:tcW w:w="22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893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做法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0FB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结论</w:t>
            </w:r>
          </w:p>
        </w:tc>
      </w:tr>
      <w:tr w14:paraId="6E5D0F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74D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正向拆解竞品</w:t>
            </w:r>
          </w:p>
        </w:tc>
        <w:tc>
          <w:tcPr>
            <w:tcW w:w="22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DD4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逐一试用 Trello、Notion、Teambition、飞书项目，专门检查变更历史能力与跨视图联动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FE2D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变更历史散落在各字段的历史标签页中，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无统一的“项目整体变更视图”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，且不可对比任意两日差异；跨视图实时联动普遍缺失——痛点确认为普遍现状</w:t>
            </w:r>
          </w:p>
        </w:tc>
      </w:tr>
      <w:tr w14:paraId="499A5D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77F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反向找参照物</w:t>
            </w:r>
          </w:p>
        </w:tc>
        <w:tc>
          <w:tcPr>
            <w:tcW w:w="22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8CD6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追问“有没有已经‘记住过程’的软件”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A6D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有——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Git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。但 Git 只管代码，不管项目。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“项目状态值得拥有与代码同等的版本管理能力”，这个命题无人兑现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——空位确认</w:t>
            </w:r>
          </w:p>
        </w:tc>
      </w:tr>
      <w:tr w14:paraId="38F46B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6C142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理论印证</w:t>
            </w:r>
          </w:p>
        </w:tc>
        <w:tc>
          <w:tcPr>
            <w:tcW w:w="220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D2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方案成型后检索文献，验证架构路线的成熟度</w:t>
            </w:r>
          </w:p>
        </w:tc>
        <w:tc>
          <w:tcPr>
            <w:tcW w:w="4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3E86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Martin Fowler 2005 年提出的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Event Sourcing（事件溯源）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模式：</w:t>
            </w:r>
            <w:r>
              <w:rPr>
                <w:rFonts w:hint="eastAsia" w:ascii="宋体" w:hAnsi="宋体" w:eastAsia="宋体" w:cs="宋体"/>
                <w:b/>
                <w:i/>
                <w:sz w:val="21"/>
                <w:szCs w:val="21"/>
              </w:rPr>
              <w:t>reconstruct past states</w:t>
            </w:r>
            <w:r>
              <w:rPr>
                <w:rFonts w:hint="eastAsia" w:ascii="宋体" w:hAnsi="宋体" w:eastAsia="宋体" w:cs="宋体"/>
                <w:i/>
                <w:sz w:val="21"/>
                <w:szCs w:val="21"/>
              </w:rPr>
              <w:t>"Event Sourcing ensures that all changes to application state are stored as a sequence of events... we can also use the event log to "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（将应用状态的全部变更以事件序列存储……并能用事件日志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重建过去的状态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）。Fowler 在原文中明确列出该模式的三大能力——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Complete Rebuild（完整重建）、Temporal Query（时间查询）、Event Replay（事件重放）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，并直接以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版本控制系统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作为典型例子。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这证明我们的架构路线不是发明，而是把软件行业 20 年前已验证成熟的模式，移植到一个从未被应用过的领域——项目管理</w:t>
            </w:r>
          </w:p>
        </w:tc>
      </w:tr>
    </w:tbl>
    <w:p w14:paraId="71831E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注意理论的位置</w:t>
      </w:r>
      <w:r>
        <w:rPr>
          <w:rFonts w:hint="eastAsia" w:ascii="宋体" w:hAnsi="宋体" w:eastAsia="宋体" w:cs="宋体"/>
          <w:sz w:val="21"/>
          <w:szCs w:val="21"/>
        </w:rPr>
        <w:t>：我们的出发点是自己的观察 + 行业数据，Fowler 的事件溯源是在方向确认后用于</w:t>
      </w:r>
      <w:r>
        <w:rPr>
          <w:rFonts w:hint="eastAsia" w:ascii="宋体" w:hAnsi="宋体" w:eastAsia="宋体" w:cs="宋体"/>
          <w:b/>
          <w:sz w:val="21"/>
          <w:szCs w:val="21"/>
        </w:rPr>
        <w:t>验证架构可行性</w:t>
      </w:r>
      <w:r>
        <w:rPr>
          <w:rFonts w:hint="eastAsia" w:ascii="宋体" w:hAnsi="宋体" w:eastAsia="宋体" w:cs="宋体"/>
          <w:sz w:val="21"/>
          <w:szCs w:val="21"/>
        </w:rPr>
        <w:t>的，而非需求的来源。</w:t>
      </w:r>
    </w:p>
    <w:p w14:paraId="35D601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22" w:name="heading_11"/>
      <w:bookmarkStart w:id="23" w:name="_Toc21910"/>
      <w:r>
        <w:rPr>
          <w:rFonts w:hint="eastAsia" w:ascii="宋体" w:hAnsi="宋体" w:eastAsia="宋体" w:cs="宋体"/>
          <w:b/>
          <w:sz w:val="28"/>
          <w:szCs w:val="21"/>
        </w:rPr>
        <w:t>2.4 从洞察到功能的必然性推导</w:t>
      </w:r>
      <w:bookmarkEnd w:id="22"/>
      <w:bookmarkEnd w:id="23"/>
    </w:p>
    <w:p w14:paraId="1DB68D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洞察：工具存状态、丢过程，而行业六大痛点的答案全在过程里</w:t>
      </w:r>
    </w:p>
    <w:p w14:paraId="1A18BC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　├─ 需求反复变更却查不到记录 ───→ 必须自动留痕 ───→ 特色一：变更历史（自动审计账本）</w:t>
      </w:r>
    </w:p>
    <w:p w14:paraId="0825CD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　├─ 过程数据丢了无法复盘 ──────→ 必须快照回放 ───→ 特色二：ProjectGit（项目版本历史）</w:t>
      </w:r>
    </w:p>
    <w:p w14:paraId="782B14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　├─ 信息不同步导致协作断裂 ────→ 必须单一数据源 ─→ 特色三：实时同步（零刷新多视图）</w:t>
      </w:r>
    </w:p>
    <w:p w14:paraId="74E13F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　└─ 行业趋势指向 AI 协同 ─────→ 必须数据先行 ───→ 特色四：AI 协作接口（先数据后智能）</w:t>
      </w:r>
    </w:p>
    <w:p w14:paraId="5176AD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bookmarkStart w:id="24" w:name="heading_12"/>
      <w:bookmarkStart w:id="25" w:name="_Toc733"/>
      <w:r>
        <w:rPr>
          <w:rFonts w:hint="eastAsia" w:ascii="宋体" w:hAnsi="宋体" w:eastAsia="宋体" w:cs="宋体"/>
          <w:b/>
          <w:sz w:val="32"/>
          <w:szCs w:val="21"/>
        </w:rPr>
        <w:t>第三章 特色功能：干了以前没人干的事</w:t>
      </w:r>
      <w:bookmarkEnd w:id="24"/>
      <w:bookmarkEnd w:id="25"/>
    </w:p>
    <w:p w14:paraId="54B4F3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以下每个功能都满足同一标准：</w:t>
      </w:r>
      <w:r>
        <w:rPr>
          <w:rFonts w:hint="eastAsia" w:ascii="宋体" w:hAnsi="宋体" w:eastAsia="宋体" w:cs="宋体"/>
          <w:b/>
          <w:sz w:val="21"/>
          <w:szCs w:val="21"/>
        </w:rPr>
        <w:t>主流工具没有、命名一眼看懂、用户一听就知道解决自己哪个痛点。</w:t>
      </w:r>
    </w:p>
    <w:p w14:paraId="0783C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26" w:name="heading_13"/>
      <w:bookmarkStart w:id="27" w:name="_Toc16241"/>
      <w:r>
        <w:rPr>
          <w:rFonts w:hint="eastAsia" w:ascii="宋体" w:hAnsi="宋体" w:eastAsia="宋体" w:cs="宋体"/>
          <w:b/>
          <w:sz w:val="28"/>
          <w:szCs w:val="21"/>
        </w:rPr>
        <w:t>特色一：变更历史——每一次修改都是一条不可篡改的记录</w:t>
      </w:r>
      <w:bookmarkEnd w:id="26"/>
      <w:bookmarkEnd w:id="27"/>
    </w:p>
    <w:p w14:paraId="1536D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这是什么</w:t>
      </w:r>
      <w:r>
        <w:rPr>
          <w:rFonts w:hint="eastAsia" w:ascii="宋体" w:hAnsi="宋体" w:eastAsia="宋体" w:cs="宋体"/>
          <w:sz w:val="21"/>
          <w:szCs w:val="21"/>
        </w:rPr>
        <w:t>：每一次任务状态变更、每一次字段修改，系统通过 AOP 切面自动记录完整链路——</w:t>
      </w:r>
      <w:r>
        <w:rPr>
          <w:rFonts w:hint="eastAsia" w:ascii="宋体" w:hAnsi="宋体" w:eastAsia="宋体" w:cs="宋体"/>
          <w:b/>
          <w:sz w:val="21"/>
          <w:szCs w:val="21"/>
        </w:rPr>
        <w:t>操作人、时间、字段、变更前值、变更后值</w:t>
      </w:r>
      <w:r>
        <w:rPr>
          <w:rFonts w:hint="eastAsia" w:ascii="宋体" w:hAnsi="宋体" w:eastAsia="宋体" w:cs="宋体"/>
          <w:sz w:val="21"/>
          <w:szCs w:val="21"/>
        </w:rPr>
        <w:t>。成员不用填一个字，账本自动生成、永久保存、不可篡改。</w:t>
      </w:r>
    </w:p>
    <w:p w14:paraId="11C1BE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与竞品的具体差异</w:t>
      </w:r>
      <w:r>
        <w:rPr>
          <w:rFonts w:hint="eastAsia" w:ascii="宋体" w:hAnsi="宋体" w:eastAsia="宋体" w:cs="宋体"/>
          <w:sz w:val="21"/>
          <w:szCs w:val="21"/>
        </w:rPr>
        <w:t>：Jira 也有字段历史功能，但它的历史是</w:t>
      </w:r>
      <w:r>
        <w:rPr>
          <w:rFonts w:hint="eastAsia" w:ascii="宋体" w:hAnsi="宋体" w:eastAsia="宋体" w:cs="宋体"/>
          <w:b/>
          <w:sz w:val="21"/>
          <w:szCs w:val="21"/>
        </w:rPr>
        <w:t>分散在各字段各自的标签页里</w:t>
      </w:r>
      <w:r>
        <w:rPr>
          <w:rFonts w:hint="eastAsia" w:ascii="宋体" w:hAnsi="宋体" w:eastAsia="宋体" w:cs="宋体"/>
          <w:sz w:val="21"/>
          <w:szCs w:val="21"/>
        </w:rPr>
        <w:t>，回答“这个需求经历了什么”要翻 N 个字段、拼 N 条记录。爱管理的变更历史是</w:t>
      </w:r>
      <w:r>
        <w:rPr>
          <w:rFonts w:hint="eastAsia" w:ascii="宋体" w:hAnsi="宋体" w:eastAsia="宋体" w:cs="宋体"/>
          <w:b/>
          <w:sz w:val="21"/>
          <w:szCs w:val="21"/>
        </w:rPr>
        <w:t>以“对象”为单位聚合</w:t>
      </w:r>
      <w:r>
        <w:rPr>
          <w:rFonts w:hint="eastAsia" w:ascii="宋体" w:hAnsi="宋体" w:eastAsia="宋体" w:cs="宋体"/>
          <w:sz w:val="21"/>
          <w:szCs w:val="21"/>
        </w:rPr>
        <w:t>——打开一条需求，它从头到尾的完整生命线一屏呈现，不需要拼。</w:t>
      </w:r>
    </w:p>
    <w:p w14:paraId="025499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用起来的体验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D6D68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客户在验收会上问：“这个需求上周不是说好保持原样吗？什么时候被改回去的？”</w:t>
      </w:r>
    </w:p>
    <w:p w14:paraId="05DFE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产品经理当场打开这条需求的变更记录：8 月 12 日 14:32，张三将状态从“已确认”改回“待评审”，备注“客户方王总电话确认”。</w:t>
      </w:r>
    </w:p>
    <w:p w14:paraId="138567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——对应行业痛点 #1（70% 项目范围蔓延、37% 失败于需求管理）：</w:t>
      </w:r>
      <w:r>
        <w:rPr>
          <w:rFonts w:hint="eastAsia" w:ascii="宋体" w:hAnsi="宋体" w:eastAsia="宋体" w:cs="宋体"/>
          <w:b/>
          <w:sz w:val="21"/>
          <w:szCs w:val="21"/>
        </w:rPr>
        <w:t>查无对证变成当场出示证据。</w:t>
      </w:r>
    </w:p>
    <w:p w14:paraId="0AFA2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为什么眼前一亮</w:t>
      </w:r>
      <w:r>
        <w:rPr>
          <w:rFonts w:hint="eastAsia" w:ascii="宋体" w:hAnsi="宋体" w:eastAsia="宋体" w:cs="宋体"/>
          <w:sz w:val="21"/>
          <w:szCs w:val="21"/>
        </w:rPr>
        <w:t>：这份记录不只是“防扯皮”——它同时是 ProjectGit 的数据源、复盘的原始证据、未来训练 AI 的行为样本。</w:t>
      </w:r>
      <w:r>
        <w:rPr>
          <w:rFonts w:hint="eastAsia" w:ascii="宋体" w:hAnsi="宋体" w:eastAsia="宋体" w:cs="宋体"/>
          <w:b/>
          <w:sz w:val="21"/>
          <w:szCs w:val="21"/>
        </w:rPr>
        <w:t>一个功能，喂饱整个数据战略。</w:t>
      </w:r>
    </w:p>
    <w:p w14:paraId="10EA4C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leftChars="0" w:firstLine="562" w:firstLineChars="200"/>
        <w:jc w:val="left"/>
        <w:textAlignment w:val="auto"/>
        <w:outlineLvl w:val="9"/>
        <w:rPr>
          <w:rFonts w:hint="eastAsia" w:ascii="宋体" w:hAnsi="宋体" w:eastAsia="宋体" w:cs="宋体"/>
          <w:sz w:val="20"/>
          <w:szCs w:val="21"/>
        </w:rPr>
      </w:pPr>
      <w:bookmarkStart w:id="28" w:name="heading_14"/>
      <w:r>
        <w:rPr>
          <w:rFonts w:hint="eastAsia" w:ascii="宋体" w:hAnsi="宋体" w:eastAsia="宋体" w:cs="宋体"/>
          <w:b/>
          <w:sz w:val="28"/>
          <w:szCs w:val="21"/>
        </w:rPr>
        <w:t>特色二：ProjectGit——给项目装上版本管理，像 Git 管代码一样管项目</w:t>
      </w:r>
      <w:bookmarkEnd w:id="28"/>
    </w:p>
    <w:p w14:paraId="520AE6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这是什么</w:t>
      </w:r>
      <w:r>
        <w:rPr>
          <w:rFonts w:hint="eastAsia" w:ascii="宋体" w:hAnsi="宋体" w:eastAsia="宋体" w:cs="宋体"/>
          <w:sz w:val="21"/>
          <w:szCs w:val="21"/>
        </w:rPr>
        <w:t>：系统每天零点自动给整个项目拍一张全量快照——当时每个任务的状态、负责人、排期、优先级，全部封存。你可以</w:t>
      </w:r>
      <w:r>
        <w:rPr>
          <w:rFonts w:hint="eastAsia" w:ascii="宋体" w:hAnsi="宋体" w:eastAsia="宋体" w:cs="宋体"/>
          <w:b/>
          <w:sz w:val="21"/>
          <w:szCs w:val="21"/>
        </w:rPr>
        <w:t>把项目拖回任意一天查看</w:t>
      </w:r>
      <w:r>
        <w:rPr>
          <w:rFonts w:hint="eastAsia" w:ascii="宋体" w:hAnsi="宋体" w:eastAsia="宋体" w:cs="宋体"/>
          <w:sz w:val="21"/>
          <w:szCs w:val="21"/>
        </w:rPr>
        <w:t>，也可以</w:t>
      </w:r>
      <w:r>
        <w:rPr>
          <w:rFonts w:hint="eastAsia" w:ascii="宋体" w:hAnsi="宋体" w:eastAsia="宋体" w:cs="宋体"/>
          <w:b/>
          <w:sz w:val="21"/>
          <w:szCs w:val="21"/>
        </w:rPr>
        <w:t>选两个日期一键对比</w:t>
      </w:r>
      <w:r>
        <w:rPr>
          <w:rFonts w:hint="eastAsia" w:ascii="宋体" w:hAnsi="宋体" w:eastAsia="宋体" w:cs="宋体"/>
          <w:sz w:val="21"/>
          <w:szCs w:val="21"/>
        </w:rPr>
        <w:t>“这十天内项目发生了什么变化”。</w:t>
      </w:r>
    </w:p>
    <w:p w14:paraId="79736F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与竞品的具体差异</w:t>
      </w:r>
      <w:r>
        <w:rPr>
          <w:rFonts w:hint="eastAsia" w:ascii="宋体" w:hAnsi="宋体" w:eastAsia="宋体" w:cs="宋体"/>
          <w:sz w:val="21"/>
          <w:szCs w:val="21"/>
        </w:rPr>
        <w:t>：Asana、monday.com 的活动流（activity feed）只能看到“发生了什么事件”，不能看到“项目当时完整长什么样”，更不能对比两个时点的全量差异。</w:t>
      </w:r>
      <w:r>
        <w:rPr>
          <w:rFonts w:hint="eastAsia" w:ascii="宋体" w:hAnsi="宋体" w:eastAsia="宋体" w:cs="宋体"/>
          <w:b/>
          <w:sz w:val="21"/>
          <w:szCs w:val="21"/>
        </w:rPr>
        <w:t>"Temporal Query（时间查询）"在软件架构领域是 20 年前就有的成熟能力，但从未有项目管理工具把它做成产品功能。</w:t>
      </w:r>
    </w:p>
    <w:p w14:paraId="71A679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用起来的体验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571A49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复盘会上，经理不再问“大家回忆一下项目是从哪天开始延的”——他打开 ProjectGit，把项目拖回十天前：当时延期任务 2 个；切到今天：延期任务 9 个；开启逐日对比：分水岭清晰出现在 6 天前——那一天，需求池突然新增了 5 个没有指派负责人的任务。</w:t>
      </w:r>
    </w:p>
    <w:p w14:paraId="36BA0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——对应行业痛点 #2 和 #5（仅 31% 项目成功、过程数据沉没）：</w:t>
      </w:r>
      <w:r>
        <w:rPr>
          <w:rFonts w:hint="eastAsia" w:ascii="宋体" w:hAnsi="宋体" w:eastAsia="宋体" w:cs="宋体"/>
          <w:b/>
          <w:sz w:val="21"/>
          <w:szCs w:val="21"/>
        </w:rPr>
        <w:t>复盘从主观感受交流会，变成证据检索。</w:t>
      </w:r>
    </w:p>
    <w:p w14:paraId="495E21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为什么眼前一亮</w:t>
      </w:r>
      <w:r>
        <w:rPr>
          <w:rFonts w:hint="eastAsia" w:ascii="宋体" w:hAnsi="宋体" w:eastAsia="宋体" w:cs="宋体"/>
          <w:sz w:val="21"/>
          <w:szCs w:val="21"/>
        </w:rPr>
        <w:t>：把“版本管理”这个在代码领域早已成熟的思想，第一次移植到项目管理领域。命名一眼看懂——</w:t>
      </w:r>
      <w:r>
        <w:rPr>
          <w:rFonts w:hint="eastAsia" w:ascii="宋体" w:hAnsi="宋体" w:eastAsia="宋体" w:cs="宋体"/>
          <w:b/>
          <w:sz w:val="21"/>
          <w:szCs w:val="21"/>
        </w:rPr>
        <w:t>懂 Git 的人，3 秒理解这个功能在干什么。</w:t>
      </w:r>
    </w:p>
    <w:p w14:paraId="72FE59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leftChars="0" w:firstLine="562" w:firstLineChars="200"/>
        <w:jc w:val="left"/>
        <w:textAlignment w:val="auto"/>
        <w:outlineLvl w:val="9"/>
        <w:rPr>
          <w:rFonts w:hint="eastAsia" w:ascii="宋体" w:hAnsi="宋体" w:eastAsia="宋体" w:cs="宋体"/>
          <w:sz w:val="20"/>
          <w:szCs w:val="21"/>
        </w:rPr>
      </w:pPr>
      <w:bookmarkStart w:id="29" w:name="heading_15"/>
      <w:r>
        <w:rPr>
          <w:rFonts w:hint="eastAsia" w:ascii="宋体" w:hAnsi="宋体" w:eastAsia="宋体" w:cs="宋体"/>
          <w:b/>
          <w:sz w:val="28"/>
          <w:szCs w:val="21"/>
        </w:rPr>
        <w:t>特色三：跨视图实时同步——看板、甘特图、仪表盘，永远同一份数据</w:t>
      </w:r>
      <w:bookmarkEnd w:id="29"/>
    </w:p>
    <w:p w14:paraId="31EBC9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这是什么</w:t>
      </w:r>
      <w:r>
        <w:rPr>
          <w:rFonts w:hint="eastAsia" w:ascii="宋体" w:hAnsi="宋体" w:eastAsia="宋体" w:cs="宋体"/>
          <w:sz w:val="21"/>
          <w:szCs w:val="21"/>
        </w:rPr>
        <w:t>：看板、甘特图、仪表盘是</w:t>
      </w:r>
      <w:r>
        <w:rPr>
          <w:rFonts w:hint="eastAsia" w:ascii="宋体" w:hAnsi="宋体" w:eastAsia="宋体" w:cs="宋体"/>
          <w:b/>
          <w:sz w:val="21"/>
          <w:szCs w:val="21"/>
        </w:rPr>
        <w:t>同一份数据的三个切面</w:t>
      </w:r>
      <w:r>
        <w:rPr>
          <w:rFonts w:hint="eastAsia" w:ascii="宋体" w:hAnsi="宋体" w:eastAsia="宋体" w:cs="宋体"/>
          <w:sz w:val="21"/>
          <w:szCs w:val="21"/>
        </w:rPr>
        <w:t>。任何人在任何视图做的任何改动，通过 WebSocket 事件流实时推送，所有人屏幕上的全部视图毫秒级同步。系统里没有“刷新”按钮——因为永远不需要刷新。</w:t>
      </w:r>
    </w:p>
    <w:p w14:paraId="3D74C5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与竞品的具体差异</w:t>
      </w:r>
      <w:r>
        <w:rPr>
          <w:rFonts w:hint="eastAsia" w:ascii="宋体" w:hAnsi="宋体" w:eastAsia="宋体" w:cs="宋体"/>
          <w:sz w:val="21"/>
          <w:szCs w:val="21"/>
        </w:rPr>
        <w:t>：必须精确说明——Asana、monday.com 已经实现了</w:t>
      </w:r>
      <w:r>
        <w:rPr>
          <w:rFonts w:hint="eastAsia" w:ascii="宋体" w:hAnsi="宋体" w:eastAsia="宋体" w:cs="宋体"/>
          <w:b/>
          <w:sz w:val="21"/>
          <w:szCs w:val="21"/>
        </w:rPr>
        <w:t>单视图内</w:t>
      </w:r>
      <w:r>
        <w:rPr>
          <w:rFonts w:hint="eastAsia" w:ascii="宋体" w:hAnsi="宋体" w:eastAsia="宋体" w:cs="宋体"/>
          <w:sz w:val="21"/>
          <w:szCs w:val="21"/>
        </w:rPr>
        <w:t>的实时协作（你在看板上拖动，同事的看板同步变）。</w:t>
      </w:r>
      <w:r>
        <w:rPr>
          <w:rFonts w:hint="eastAsia" w:ascii="宋体" w:hAnsi="宋体" w:eastAsia="宋体" w:cs="宋体"/>
          <w:b/>
          <w:sz w:val="21"/>
          <w:szCs w:val="21"/>
        </w:rPr>
        <w:t>但“看板 ↔ 甘特图 ↔ 仪表盘”三个不同视图之间的实时联动，目前主流产品仍未做到位</w:t>
      </w:r>
      <w:r>
        <w:rPr>
          <w:rFonts w:hint="eastAsia" w:ascii="宋体" w:hAnsi="宋体" w:eastAsia="宋体" w:cs="宋体"/>
          <w:sz w:val="21"/>
          <w:szCs w:val="21"/>
        </w:rPr>
        <w:t>——拖动看板卡片后，甘特图通常需要刷新或切换页面才能更新。我们做的是</w:t>
      </w:r>
      <w:r>
        <w:rPr>
          <w:rFonts w:hint="eastAsia" w:ascii="宋体" w:hAnsi="宋体" w:eastAsia="宋体" w:cs="宋体"/>
          <w:b/>
          <w:sz w:val="21"/>
          <w:szCs w:val="21"/>
        </w:rPr>
        <w:t>跨视图联动</w:t>
      </w:r>
      <w:r>
        <w:rPr>
          <w:rFonts w:hint="eastAsia" w:ascii="宋体" w:hAnsi="宋体" w:eastAsia="宋体" w:cs="宋体"/>
          <w:sz w:val="21"/>
          <w:szCs w:val="21"/>
        </w:rPr>
        <w:t>，这个表述必须准确。</w:t>
      </w:r>
    </w:p>
    <w:p w14:paraId="3AA20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用起来的体验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5DBFC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开发在看板上把“接口联调”任务拖入“进行中”列。同一瞬间：旁边的测试看到甘特图上这个任务条自动高亮并顺延了依赖任务；经理的仪表盘上“进行中”计数从 7 跳到 8。全程没有任何人按过刷新。</w:t>
      </w:r>
    </w:p>
    <w:p w14:paraId="021BB0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——对应行业痛点 #3 和 #4（86% 失败源于协作断裂、54% 组织没有实时 KPI）：</w:t>
      </w:r>
      <w:r>
        <w:rPr>
          <w:rFonts w:hint="eastAsia" w:ascii="宋体" w:hAnsi="宋体" w:eastAsia="宋体" w:cs="宋体"/>
          <w:b/>
          <w:sz w:val="21"/>
          <w:szCs w:val="21"/>
        </w:rPr>
        <w:t>把“信息差”从协作链路中物理消灭。</w:t>
      </w:r>
    </w:p>
    <w:p w14:paraId="79ED78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为什么眼前一亮</w:t>
      </w:r>
      <w:r>
        <w:rPr>
          <w:rFonts w:hint="eastAsia" w:ascii="宋体" w:hAnsi="宋体" w:eastAsia="宋体" w:cs="宋体"/>
          <w:sz w:val="21"/>
          <w:szCs w:val="21"/>
        </w:rPr>
        <w:t>：Gartner APMR 定义的核心是“支持组织做出数据驱动的决策”——</w:t>
      </w:r>
      <w:r>
        <w:rPr>
          <w:rFonts w:hint="eastAsia" w:ascii="宋体" w:hAnsi="宋体" w:eastAsia="宋体" w:cs="宋体"/>
          <w:b/>
          <w:sz w:val="21"/>
          <w:szCs w:val="21"/>
        </w:rPr>
        <w:t>如果数据本身都不同步，数据驱动就是空话</w:t>
      </w:r>
      <w:r>
        <w:rPr>
          <w:rFonts w:hint="eastAsia" w:ascii="宋体" w:hAnsi="宋体" w:eastAsia="宋体" w:cs="宋体"/>
          <w:sz w:val="21"/>
          <w:szCs w:val="21"/>
        </w:rPr>
        <w:t>。跨视图实时同步不是体验优化，是数据驱动的前置条件。</w:t>
      </w:r>
    </w:p>
    <w:p w14:paraId="6CA4CD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leftChars="0" w:firstLine="562" w:firstLineChars="200"/>
        <w:jc w:val="left"/>
        <w:textAlignment w:val="auto"/>
        <w:outlineLvl w:val="9"/>
        <w:rPr>
          <w:rFonts w:hint="eastAsia" w:ascii="宋体" w:hAnsi="宋体" w:eastAsia="宋体" w:cs="宋体"/>
          <w:sz w:val="20"/>
          <w:szCs w:val="21"/>
        </w:rPr>
      </w:pPr>
      <w:bookmarkStart w:id="30" w:name="heading_16"/>
      <w:r>
        <w:rPr>
          <w:rFonts w:hint="eastAsia" w:ascii="宋体" w:hAnsi="宋体" w:eastAsia="宋体" w:cs="宋体"/>
          <w:b/>
          <w:sz w:val="28"/>
          <w:szCs w:val="21"/>
        </w:rPr>
        <w:t>特色四：AI 协作接口——为下一代 AI 项目管理打好数据地基</w:t>
      </w:r>
      <w:bookmarkEnd w:id="30"/>
    </w:p>
    <w:p w14:paraId="12851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这是什么</w:t>
      </w:r>
      <w:r>
        <w:rPr>
          <w:rFonts w:hint="eastAsia" w:ascii="宋体" w:hAnsi="宋体" w:eastAsia="宋体" w:cs="宋体"/>
          <w:sz w:val="21"/>
          <w:szCs w:val="21"/>
        </w:rPr>
        <w:t>：本项目的远期形态中，AI 智能体将以</w:t>
      </w:r>
      <w:r>
        <w:rPr>
          <w:rFonts w:hint="eastAsia" w:ascii="宋体" w:hAnsi="宋体" w:eastAsia="宋体" w:cs="宋体"/>
          <w:b/>
          <w:sz w:val="21"/>
          <w:szCs w:val="21"/>
        </w:rPr>
        <w:t>数字协作者</w:t>
      </w:r>
      <w:r>
        <w:rPr>
          <w:rFonts w:hint="eastAsia" w:ascii="宋体" w:hAnsi="宋体" w:eastAsia="宋体" w:cs="宋体"/>
          <w:sz w:val="21"/>
          <w:szCs w:val="21"/>
        </w:rPr>
        <w:t>的身份进入组织：有名册（每个 Agent 有职责、负载、准确率记录）、有权限（自主权四档：建议 / 草稿 / 执行 / 自主）、有考核（产出经“机器测试 → AI 互审 → 人工抽检”验证）。</w:t>
      </w:r>
      <w:r>
        <w:rPr>
          <w:rFonts w:hint="eastAsia" w:ascii="宋体" w:hAnsi="宋体" w:eastAsia="宋体" w:cs="宋体"/>
          <w:b/>
          <w:sz w:val="21"/>
          <w:szCs w:val="21"/>
        </w:rPr>
        <w:t>铁律：AI 永远不替人做最终决策，每一次人机交互全部留痕。</w:t>
      </w:r>
    </w:p>
    <w:p w14:paraId="33D28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与竞品的具体差异</w:t>
      </w:r>
      <w:r>
        <w:rPr>
          <w:rFonts w:hint="eastAsia" w:ascii="宋体" w:hAnsi="宋体" w:eastAsia="宋体" w:cs="宋体"/>
          <w:sz w:val="21"/>
          <w:szCs w:val="21"/>
        </w:rPr>
        <w:t>：市面上已有产品在工具中嵌入 AI 对话框（如 ClickUp、Notion AI），但这些 AI 是</w:t>
      </w:r>
      <w:r>
        <w:rPr>
          <w:rFonts w:hint="eastAsia" w:ascii="宋体" w:hAnsi="宋体" w:eastAsia="宋体" w:cs="宋体"/>
          <w:b/>
          <w:sz w:val="21"/>
          <w:szCs w:val="21"/>
        </w:rPr>
        <w:t>黑盒</w:t>
      </w:r>
      <w:r>
        <w:rPr>
          <w:rFonts w:hint="eastAsia" w:ascii="宋体" w:hAnsi="宋体" w:eastAsia="宋体" w:cs="宋体"/>
          <w:sz w:val="21"/>
          <w:szCs w:val="21"/>
        </w:rPr>
        <w:t>——AI 从哪来数据、做了什么判断、判断对不对，用户完全不可见。我们的设计是</w:t>
      </w:r>
      <w:r>
        <w:rPr>
          <w:rFonts w:hint="eastAsia" w:ascii="宋体" w:hAnsi="宋体" w:eastAsia="宋体" w:cs="宋体"/>
          <w:b/>
          <w:sz w:val="21"/>
          <w:szCs w:val="21"/>
        </w:rPr>
        <w:t>白盒 AI</w:t>
      </w:r>
      <w:r>
        <w:rPr>
          <w:rFonts w:hint="eastAsia" w:ascii="宋体" w:hAnsi="宋体" w:eastAsia="宋体" w:cs="宋体"/>
          <w:sz w:val="21"/>
          <w:szCs w:val="21"/>
        </w:rPr>
        <w:t>：有名册、有权限、有考核、有留痕，把 AI 当作组织内的正式数字员工来管理。</w:t>
      </w:r>
    </w:p>
    <w:p w14:paraId="09EE56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本次交付</w:t>
      </w:r>
      <w:r>
        <w:rPr>
          <w:rFonts w:hint="eastAsia" w:ascii="宋体" w:hAnsi="宋体" w:eastAsia="宋体" w:cs="宋体"/>
          <w:sz w:val="21"/>
          <w:szCs w:val="21"/>
        </w:rPr>
        <w:t>：完整功能属远期规划，本次落地两件事——</w:t>
      </w:r>
      <w:r>
        <w:rPr>
          <w:rFonts w:hint="eastAsia" w:ascii="宋体" w:hAnsi="宋体" w:eastAsia="宋体" w:cs="宋体"/>
          <w:b/>
          <w:sz w:val="21"/>
          <w:szCs w:val="21"/>
        </w:rPr>
        <w:t>数据层预留 Agent 配置表与事件流标准接口</w:t>
      </w:r>
      <w:r>
        <w:rPr>
          <w:rFonts w:hint="eastAsia" w:ascii="宋体" w:hAnsi="宋体" w:eastAsia="宋体" w:cs="宋体"/>
          <w:sz w:val="21"/>
          <w:szCs w:val="21"/>
        </w:rPr>
        <w:t>、</w:t>
      </w:r>
      <w:r>
        <w:rPr>
          <w:rFonts w:hint="eastAsia" w:ascii="宋体" w:hAnsi="宋体" w:eastAsia="宋体" w:cs="宋体"/>
          <w:b/>
          <w:sz w:val="21"/>
          <w:szCs w:val="21"/>
        </w:rPr>
        <w:t>导航层提供 AI 工作台概念页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4B95F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为什么这么取舍</w:t>
      </w:r>
      <w:r>
        <w:rPr>
          <w:rFonts w:hint="eastAsia" w:ascii="宋体" w:hAnsi="宋体" w:eastAsia="宋体" w:cs="宋体"/>
          <w:sz w:val="21"/>
          <w:szCs w:val="21"/>
        </w:rPr>
        <w:t>：PMI 报告显示 82% 的高管认为 AI 将根本性改变项目管理——</w:t>
      </w:r>
      <w:r>
        <w:rPr>
          <w:rFonts w:hint="eastAsia" w:ascii="宋体" w:hAnsi="宋体" w:eastAsia="宋体" w:cs="宋体"/>
          <w:b/>
          <w:sz w:val="21"/>
          <w:szCs w:val="21"/>
        </w:rPr>
        <w:t>方向确定，但前提是数据</w:t>
      </w:r>
      <w:r>
        <w:rPr>
          <w:rFonts w:hint="eastAsia" w:ascii="宋体" w:hAnsi="宋体" w:eastAsia="宋体" w:cs="宋体"/>
          <w:sz w:val="21"/>
          <w:szCs w:val="21"/>
        </w:rPr>
        <w:t>。目前仅 12% 的组织实质性采用了 AI，瓶颈不是算法而是过程数据从未被沉淀。AI 排期需要历史过程数据训练，AI 风险预警需要变更链做样本，而这些数据正来自本次交付的变更历史与 ProjectGit。</w:t>
      </w:r>
      <w:r>
        <w:rPr>
          <w:rFonts w:hint="eastAsia" w:ascii="宋体" w:hAnsi="宋体" w:eastAsia="宋体" w:cs="宋体"/>
          <w:b/>
          <w:sz w:val="21"/>
          <w:szCs w:val="21"/>
        </w:rPr>
        <w:t>没有数据时上 AI 是赌博，有数据时接 AI 是工程。</w:t>
      </w:r>
    </w:p>
    <w:p w14:paraId="1081D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leftChars="0" w:firstLine="562" w:firstLineChars="200"/>
        <w:jc w:val="left"/>
        <w:textAlignment w:val="auto"/>
        <w:outlineLvl w:val="9"/>
        <w:rPr>
          <w:rFonts w:hint="eastAsia" w:ascii="宋体" w:hAnsi="宋体" w:eastAsia="宋体" w:cs="宋体"/>
          <w:sz w:val="20"/>
          <w:szCs w:val="21"/>
        </w:rPr>
      </w:pPr>
      <w:bookmarkStart w:id="31" w:name="heading_17"/>
      <w:r>
        <w:rPr>
          <w:rFonts w:hint="eastAsia" w:ascii="宋体" w:hAnsi="宋体" w:eastAsia="宋体" w:cs="宋体"/>
          <w:b/>
          <w:sz w:val="28"/>
          <w:szCs w:val="21"/>
        </w:rPr>
        <w:t>特色功能与竞品对照总表</w:t>
      </w:r>
      <w:bookmarkEnd w:id="3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180"/>
        <w:gridCol w:w="1950"/>
        <w:gridCol w:w="1820"/>
        <w:gridCol w:w="1650"/>
      </w:tblGrid>
      <w:tr w14:paraId="73553B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D14F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能力</w:t>
            </w:r>
          </w:p>
        </w:tc>
        <w:tc>
          <w:tcPr>
            <w:tcW w:w="1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E1A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第一代（MS Project）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7DF3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第二代（Trello / 现代 Jira / 飞书项目）</w:t>
            </w:r>
          </w:p>
        </w:tc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5717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第三代协作工具（Asana / monday.com）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898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爱管理（第三代）</w:t>
            </w:r>
          </w:p>
        </w:tc>
      </w:tr>
      <w:tr w14:paraId="491F88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DC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项目状态历史回放</w:t>
            </w:r>
          </w:p>
        </w:tc>
        <w:tc>
          <w:tcPr>
            <w:tcW w:w="1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C47F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—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F9AC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变更散落各字段历史，无整体视图</w:t>
            </w:r>
          </w:p>
        </w:tc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59E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仅事件流，无全量快照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A8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 ProjectGit 任意日期回放 + Diff 对比</w:t>
            </w:r>
          </w:p>
        </w:tc>
      </w:tr>
      <w:tr w14:paraId="45428C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13CC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跨视图实时同步</w:t>
            </w:r>
          </w:p>
        </w:tc>
        <w:tc>
          <w:tcPr>
            <w:tcW w:w="1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94E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—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69EA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需手动刷新</w:t>
            </w:r>
          </w:p>
        </w:tc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9F1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单视图内实时，跨视图需刷新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42F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 看板↔甘特↔仪表盘全联动零刷新</w:t>
            </w:r>
          </w:p>
        </w:tc>
      </w:tr>
      <w:tr w14:paraId="452C9E7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EC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变更过程自动留痕</w:t>
            </w:r>
          </w:p>
        </w:tc>
        <w:tc>
          <w:tcPr>
            <w:tcW w:w="1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75E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部分手工日志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AA07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仅当前状态</w:t>
            </w:r>
          </w:p>
        </w:tc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EB5E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事件流但无前后值对比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451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 全链路自动审计（前后值完整）</w:t>
            </w:r>
          </w:p>
        </w:tc>
      </w:tr>
      <w:tr w14:paraId="4E9CCD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8633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复盘依据</w:t>
            </w:r>
          </w:p>
        </w:tc>
        <w:tc>
          <w:tcPr>
            <w:tcW w:w="1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396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靠回忆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8CE6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靠回忆</w:t>
            </w:r>
          </w:p>
        </w:tc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7FD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靠回忆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D5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 靠数据检索</w:t>
            </w:r>
          </w:p>
        </w:tc>
      </w:tr>
      <w:tr w14:paraId="1BC5C7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6E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协同方式</w:t>
            </w:r>
          </w:p>
        </w:tc>
        <w:tc>
          <w:tcPr>
            <w:tcW w:w="11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696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</w:t>
            </w:r>
          </w:p>
        </w:tc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0CD3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魔法按钮（黑盒）</w:t>
            </w:r>
          </w:p>
        </w:tc>
        <w:tc>
          <w:tcPr>
            <w:tcW w:w="18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C8B8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内嵌 AI 助手（黑盒）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8FE9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✅ 数字协作者（白盒：名册/权限/考核/留痕）</w:t>
            </w:r>
          </w:p>
        </w:tc>
      </w:tr>
    </w:tbl>
    <w:p w14:paraId="016F10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ind w:left="0" w:firstLine="643" w:firstLineChars="200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bookmarkStart w:id="32" w:name="heading_18"/>
      <w:bookmarkStart w:id="33" w:name="_Toc22319"/>
      <w:r>
        <w:rPr>
          <w:rFonts w:hint="eastAsia" w:ascii="宋体" w:hAnsi="宋体" w:eastAsia="宋体" w:cs="宋体"/>
          <w:b/>
          <w:sz w:val="32"/>
          <w:szCs w:val="21"/>
        </w:rPr>
        <w:t>第四章 产品能力版图（MoSCoW 完整分级）</w:t>
      </w:r>
      <w:bookmarkEnd w:id="32"/>
      <w:bookmarkEnd w:id="3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1"/>
        <w:gridCol w:w="1226"/>
        <w:gridCol w:w="2982"/>
        <w:gridCol w:w="2371"/>
      </w:tblGrid>
      <w:tr w14:paraId="25D3BA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EEE5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分级</w:t>
            </w: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5DB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能力域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7B0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具体能力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4E0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分级依据</w:t>
            </w:r>
          </w:p>
        </w:tc>
      </w:tr>
      <w:tr w14:paraId="20620A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A6AB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Must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本次 6 周交付</w:t>
            </w: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619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数字地基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C2CE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三角色权限体系（Admin/PM/Member，代码内置）、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全链路审计账本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、组织架构、通知服务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932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审计账本是 ProjectGit 的数据前提、远期 AI 的样本来源，必须最先建设</w:t>
            </w:r>
          </w:p>
        </w:tc>
      </w:tr>
      <w:tr w14:paraId="27668F1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BA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F0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实时协作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E6F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任务管理、富文本需求、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看板↔甘特双向联动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、拖拽排期与冲突检测、资源负载热力图、UML 自动生成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684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与第二代工具拉开代差的主战场，用户每日高频路径</w:t>
            </w:r>
          </w:p>
        </w:tc>
      </w:tr>
      <w:tr w14:paraId="69D03A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4D06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38B8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数据洞察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F13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ProjectGit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、Core 4 流动度量、健康仪表盘、个人统计、贡献度画像、变更影响提示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273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本项目全部差异化价值的核心展示面</w:t>
            </w:r>
          </w:p>
        </w:tc>
      </w:tr>
      <w:tr w14:paraId="45E75D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88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4516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工程质量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C591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集成测试、UI 深度打磨、完整文档与 AI 交互记录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958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商业级交付标准</w:t>
            </w:r>
          </w:p>
        </w:tc>
      </w:tr>
      <w:tr w14:paraId="7A640D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29495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Should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远期规划</w:t>
            </w: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246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协作体系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3D4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 名册、意图工作台、验证流水线、自主权档位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839B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依赖 Must 层行为数据积累到训练门槛后启动——“先数据后智能”</w:t>
            </w:r>
          </w:p>
        </w:tc>
      </w:tr>
      <w:tr w14:paraId="0BDBEB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09F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24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预测分析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477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交付日期预测、延期风险识别、蒙特卡洛模拟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C3699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需跨项目长期事件流，单项目数据量不足以支撑模型可信度</w:t>
            </w:r>
          </w:p>
        </w:tc>
      </w:tr>
      <w:tr w14:paraId="2DA4B6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3D7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77B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协作增强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E49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深度工作模式、通知聚合、任务认领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E633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价值真实但非核心路径</w:t>
            </w:r>
          </w:p>
        </w:tc>
      </w:tr>
      <w:tr w14:paraId="3197D30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DCC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Could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可选探索</w:t>
            </w: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A59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体验增强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E5D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项目健康周报、操作提示音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ADB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锦上添花</w:t>
            </w:r>
          </w:p>
        </w:tc>
      </w:tr>
      <w:tr w14:paraId="35B002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7E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Won't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永久舍弃</w:t>
            </w: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AA9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伪 AI 功能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ED7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无数据支撑的“一键智能排期”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F70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与“先数据后智能”原则直接冲突</w:t>
            </w:r>
          </w:p>
        </w:tc>
      </w:tr>
      <w:tr w14:paraId="12F834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32DC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9CE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复杂动态权限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C42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字段级权限、权限配置页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375F0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角色体系生命周期内稳定，配置界面属过度设计（YAGNI）；Trello / 飞书 / Notion 均 ≤4 角色</w:t>
            </w:r>
          </w:p>
        </w:tc>
      </w:tr>
      <w:tr w14:paraId="79BAD7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E523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FB73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僵化流程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513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强制审批节点、不可逆状态机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BF0E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Gartner APMR 定义明确要求“支持自适应决策而不引入额外官僚主义”</w:t>
            </w:r>
          </w:p>
        </w:tc>
      </w:tr>
      <w:tr w14:paraId="065BCC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70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EC4C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</w:p>
        </w:tc>
        <w:tc>
          <w:tcPr>
            <w:tcW w:w="122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60E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手动报表</w:t>
            </w:r>
          </w:p>
        </w:tc>
        <w:tc>
          <w:tcPr>
            <w:tcW w:w="29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FAC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需导出 Excel 二次加工的统计</w:t>
            </w:r>
          </w:p>
        </w:tc>
        <w:tc>
          <w:tcPr>
            <w:tcW w:w="237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C561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与数据驱动定位矛盾</w:t>
            </w:r>
          </w:p>
        </w:tc>
      </w:tr>
    </w:tbl>
    <w:p w14:paraId="164548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bookmarkStart w:id="34" w:name="heading_19"/>
      <w:bookmarkStart w:id="35" w:name="_Toc6003"/>
      <w:r>
        <w:rPr>
          <w:rFonts w:hint="eastAsia" w:ascii="宋体" w:hAnsi="宋体" w:eastAsia="宋体" w:cs="宋体"/>
          <w:b/>
          <w:sz w:val="32"/>
          <w:szCs w:val="21"/>
        </w:rPr>
        <w:t>第五章 用户角色与权限体系</w:t>
      </w:r>
      <w:bookmarkEnd w:id="34"/>
      <w:bookmarkEnd w:id="35"/>
    </w:p>
    <w:p w14:paraId="57662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36" w:name="heading_20"/>
      <w:bookmarkStart w:id="37" w:name="_Toc12382"/>
      <w:r>
        <w:rPr>
          <w:rFonts w:hint="eastAsia" w:ascii="宋体" w:hAnsi="宋体" w:eastAsia="宋体" w:cs="宋体"/>
          <w:b/>
          <w:sz w:val="28"/>
          <w:szCs w:val="21"/>
        </w:rPr>
        <w:t>5.1 设计原则</w:t>
      </w:r>
      <w:bookmarkEnd w:id="36"/>
      <w:bookmarkEnd w:id="37"/>
    </w:p>
    <w:p w14:paraId="5D652A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22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画像</w:t>
      </w:r>
      <w:r>
        <w:rPr>
          <w:rFonts w:hint="eastAsia" w:ascii="宋体" w:hAnsi="宋体" w:eastAsia="宋体" w:cs="宋体"/>
          <w:sz w:val="21"/>
          <w:szCs w:val="21"/>
        </w:rPr>
        <w:t>回答“谁来用、为什么用”；</w:t>
      </w:r>
      <w:r>
        <w:rPr>
          <w:rFonts w:hint="eastAsia" w:ascii="宋体" w:hAnsi="宋体" w:eastAsia="宋体" w:cs="宋体"/>
          <w:b/>
          <w:sz w:val="21"/>
          <w:szCs w:val="21"/>
        </w:rPr>
        <w:t>角色</w:t>
      </w:r>
      <w:r>
        <w:rPr>
          <w:rFonts w:hint="eastAsia" w:ascii="宋体" w:hAnsi="宋体" w:eastAsia="宋体" w:cs="宋体"/>
          <w:sz w:val="21"/>
          <w:szCs w:val="21"/>
        </w:rPr>
        <w:t xml:space="preserve">回答“能做什么”。本方案采用 </w:t>
      </w:r>
      <w:r>
        <w:rPr>
          <w:rFonts w:hint="eastAsia" w:ascii="宋体" w:hAnsi="宋体" w:eastAsia="宋体" w:cs="宋体"/>
          <w:b/>
          <w:sz w:val="21"/>
          <w:szCs w:val="21"/>
        </w:rPr>
        <w:t>3 角色 + 1 可选</w:t>
      </w:r>
      <w:r>
        <w:rPr>
          <w:rFonts w:hint="eastAsia" w:ascii="宋体" w:hAnsi="宋体" w:eastAsia="宋体" w:cs="宋体"/>
          <w:sz w:val="21"/>
          <w:szCs w:val="21"/>
        </w:rPr>
        <w:t>极简模型，规则代码内置。总原则：</w:t>
      </w:r>
      <w:r>
        <w:rPr>
          <w:rFonts w:hint="eastAsia" w:ascii="宋体" w:hAnsi="宋体" w:eastAsia="宋体" w:cs="宋体"/>
          <w:b/>
          <w:sz w:val="21"/>
          <w:szCs w:val="21"/>
        </w:rPr>
        <w:t>读宽松（全员看见同一份事实），写严格（每次变更可归属到人）。</w:t>
      </w:r>
    </w:p>
    <w:p w14:paraId="114F8D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38" w:name="heading_21"/>
      <w:bookmarkStart w:id="39" w:name="_Toc18413"/>
      <w:r>
        <w:rPr>
          <w:rFonts w:hint="eastAsia" w:ascii="宋体" w:hAnsi="宋体" w:eastAsia="宋体" w:cs="宋体"/>
          <w:b/>
          <w:sz w:val="28"/>
          <w:szCs w:val="21"/>
        </w:rPr>
        <w:t>5.2 用户画像</w:t>
      </w:r>
      <w:bookmarkEnd w:id="38"/>
      <w:bookmarkEnd w:id="3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56"/>
        <w:gridCol w:w="1774"/>
        <w:gridCol w:w="2621"/>
        <w:gridCol w:w="2529"/>
      </w:tblGrid>
      <w:tr w14:paraId="7977A97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E5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画像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08A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定义</w:t>
            </w:r>
          </w:p>
        </w:tc>
        <w:tc>
          <w:tcPr>
            <w:tcW w:w="26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E8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核心诉求</w:t>
            </w:r>
          </w:p>
        </w:tc>
        <w:tc>
          <w:tcPr>
            <w:tcW w:w="25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45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角色映射</w:t>
            </w:r>
          </w:p>
        </w:tc>
      </w:tr>
      <w:tr w14:paraId="0765A5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5A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项目经理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B7D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项目负责人</w:t>
            </w:r>
          </w:p>
        </w:tc>
        <w:tc>
          <w:tcPr>
            <w:tcW w:w="26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9D98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进度可控、风险预知、决策有据</w:t>
            </w:r>
          </w:p>
        </w:tc>
        <w:tc>
          <w:tcPr>
            <w:tcW w:w="25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BDA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</w:t>
            </w:r>
          </w:p>
        </w:tc>
      </w:tr>
      <w:tr w14:paraId="7CDD00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33A1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团队成员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281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开发/设计/测试</w:t>
            </w:r>
          </w:p>
        </w:tc>
        <w:tc>
          <w:tcPr>
            <w:tcW w:w="26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B29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任务清晰、减少打扰、认知同频</w:t>
            </w:r>
          </w:p>
        </w:tc>
        <w:tc>
          <w:tcPr>
            <w:tcW w:w="25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7CCD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Member</w:t>
            </w:r>
          </w:p>
        </w:tc>
      </w:tr>
      <w:tr w14:paraId="1F3E40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46A1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高层管理者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E07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组织决策者</w:t>
            </w:r>
          </w:p>
        </w:tc>
        <w:tc>
          <w:tcPr>
            <w:tcW w:w="26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581B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全局洞察、瓶颈可见</w:t>
            </w:r>
          </w:p>
        </w:tc>
        <w:tc>
          <w:tcPr>
            <w:tcW w:w="25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CC9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PM 或 Member——仪表盘全员可读的读权限设计已满足其诉求</w:t>
            </w:r>
          </w:p>
        </w:tc>
      </w:tr>
      <w:tr w14:paraId="033BB3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77F8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合规负责人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106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审计追溯</w:t>
            </w:r>
          </w:p>
        </w:tc>
        <w:tc>
          <w:tcPr>
            <w:tcW w:w="26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63B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操作可回溯、变更可定责</w:t>
            </w:r>
          </w:p>
        </w:tc>
        <w:tc>
          <w:tcPr>
            <w:tcW w:w="25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1E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Admin——审计账本查询权归属管理员</w:t>
            </w:r>
          </w:p>
        </w:tc>
      </w:tr>
      <w:tr w14:paraId="73AEE88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B8F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系统管理员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0983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平台运维</w:t>
            </w:r>
          </w:p>
        </w:tc>
        <w:tc>
          <w:tcPr>
            <w:tcW w:w="26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A8B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权限清晰、可扩展</w:t>
            </w:r>
          </w:p>
        </w:tc>
        <w:tc>
          <w:tcPr>
            <w:tcW w:w="25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97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Admin</w:t>
            </w:r>
          </w:p>
        </w:tc>
      </w:tr>
      <w:tr w14:paraId="0BEB85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5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DD1B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智能体（远期）</w:t>
            </w:r>
          </w:p>
        </w:tc>
        <w:tc>
          <w:tcPr>
            <w:tcW w:w="177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42B5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数字协作者</w:t>
            </w:r>
          </w:p>
        </w:tc>
        <w:tc>
          <w:tcPr>
            <w:tcW w:w="26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8463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被明确管理、产出可验证</w:t>
            </w:r>
          </w:p>
        </w:tc>
        <w:tc>
          <w:tcPr>
            <w:tcW w:w="25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6D2C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远期经 AI 工作台管理，本次仅预留接口</w:t>
            </w:r>
          </w:p>
        </w:tc>
      </w:tr>
    </w:tbl>
    <w:p w14:paraId="39F26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40" w:name="heading_22"/>
      <w:bookmarkStart w:id="41" w:name="_Toc19453"/>
      <w:r>
        <w:rPr>
          <w:rFonts w:hint="eastAsia" w:ascii="宋体" w:hAnsi="宋体" w:eastAsia="宋体" w:cs="宋体"/>
          <w:b/>
          <w:sz w:val="28"/>
          <w:szCs w:val="21"/>
        </w:rPr>
        <w:t>5.3 权限角色与矩阵</w:t>
      </w:r>
      <w:bookmarkEnd w:id="40"/>
      <w:bookmarkEnd w:id="41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98"/>
      </w:tblGrid>
      <w:tr w14:paraId="7C53B4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5601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角色</w:t>
            </w:r>
          </w:p>
        </w:tc>
        <w:tc>
          <w:tcPr>
            <w:tcW w:w="53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D1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定义</w:t>
            </w:r>
          </w:p>
        </w:tc>
      </w:tr>
      <w:tr w14:paraId="7DBA2D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28CA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2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Admin</w:t>
            </w:r>
          </w:p>
        </w:tc>
        <w:tc>
          <w:tcPr>
            <w:tcW w:w="53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EB1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管平台的人：用户、组织、审计</w:t>
            </w:r>
          </w:p>
        </w:tc>
      </w:tr>
      <w:tr w14:paraId="065BF7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52B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2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PM</w:t>
            </w:r>
          </w:p>
        </w:tc>
        <w:tc>
          <w:tcPr>
            <w:tcW w:w="53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794D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管项目的人：项目、任务、排期</w:t>
            </w:r>
          </w:p>
        </w:tc>
      </w:tr>
      <w:tr w14:paraId="778D70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F4B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2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Member</w:t>
            </w:r>
          </w:p>
        </w:tc>
        <w:tc>
          <w:tcPr>
            <w:tcW w:w="53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43A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干活的人：领任务、改状态、评论</w:t>
            </w:r>
          </w:p>
        </w:tc>
      </w:tr>
      <w:tr w14:paraId="040806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80E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2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Guest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（可选）</w:t>
            </w:r>
          </w:p>
        </w:tc>
        <w:tc>
          <w:tcPr>
            <w:tcW w:w="539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A42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420" w:firstLineChars="20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只读围观：看板、仪表盘</w:t>
            </w:r>
          </w:p>
        </w:tc>
      </w:tr>
    </w:tbl>
    <w:p w14:paraId="116DF0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400" w:firstLineChars="200"/>
        <w:textAlignment w:val="auto"/>
        <w:rPr>
          <w:rFonts w:hint="eastAsia" w:ascii="宋体" w:hAnsi="宋体" w:eastAsia="宋体" w:cs="宋体"/>
          <w:sz w:val="20"/>
          <w:szCs w:val="21"/>
        </w:rPr>
      </w:pPr>
    </w:p>
    <w:p w14:paraId="041DED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bookmarkStart w:id="42" w:name="heading_23"/>
      <w:bookmarkStart w:id="43" w:name="_Toc19075"/>
      <w:r>
        <w:rPr>
          <w:rFonts w:hint="eastAsia" w:ascii="宋体" w:hAnsi="宋体" w:eastAsia="宋体" w:cs="宋体"/>
          <w:b/>
          <w:sz w:val="32"/>
          <w:szCs w:val="21"/>
        </w:rPr>
        <w:t>第六章 分层用户故事地图</w:t>
      </w:r>
      <w:bookmarkEnd w:id="42"/>
      <w:bookmarkEnd w:id="43"/>
    </w:p>
    <w:p w14:paraId="30DBC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62" w:firstLineChars="20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44" w:name="heading_24"/>
      <w:bookmarkStart w:id="45" w:name="_Toc11776"/>
      <w:r>
        <w:rPr>
          <w:rFonts w:hint="eastAsia" w:ascii="宋体" w:hAnsi="宋体" w:eastAsia="宋体" w:cs="宋体"/>
          <w:b/>
          <w:sz w:val="28"/>
          <w:szCs w:val="21"/>
        </w:rPr>
        <w:t>Epic A：企业级数字地基（Sprint 1 交付）</w:t>
      </w:r>
      <w:bookmarkEnd w:id="44"/>
      <w:bookmarkEnd w:id="45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30"/>
        <w:gridCol w:w="2700"/>
        <w:gridCol w:w="3650"/>
      </w:tblGrid>
      <w:tr w14:paraId="0AFC19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53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核心故事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B39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细分任务</w:t>
            </w:r>
          </w:p>
        </w:tc>
        <w:tc>
          <w:tcPr>
            <w:tcW w:w="3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D31C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设计思考</w:t>
            </w:r>
          </w:p>
        </w:tc>
      </w:tr>
      <w:tr w14:paraId="7222BD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DE9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A1 三角色极简权限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1ED2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A1.1 User 表与成员表 role 字段（三值枚举）A1.2 AOP 拦截中间件：路由级权限 + 接口级写校验A1.3 前端路由守卫</w:t>
            </w:r>
          </w:p>
        </w:tc>
        <w:tc>
          <w:tcPr>
            <w:tcW w:w="3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4C52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对照一线产品确认 ≤4 角色是行业共识；鉴权是横切关注点，用 AOP 而非内嵌业务代码。较传统四表 RBAC 减 60% 工作量，释放 1.5 人日投入 WebSocket 预研</w:t>
            </w:r>
          </w:p>
        </w:tc>
      </w:tr>
      <w:tr w14:paraId="2CC6F8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D12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A2 全链路审计账本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系统自动记录每次变更的操作人、时间、前后值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948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A2.1 AOP 切面拦截全部写操作A2.2 变更前后快照差异化存储A2.3 多条件查询接口</w:t>
            </w:r>
          </w:p>
        </w:tc>
        <w:tc>
          <w:tcPr>
            <w:tcW w:w="3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5D8C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全产品的战略支点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：ProjectGit 的数据源、AI 的训练样本、复盘的证据链。审计启动越早，事件流越长——这是本项目最重要的时序决策</w:t>
            </w:r>
          </w:p>
        </w:tc>
      </w:tr>
      <w:tr w14:paraId="3813799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5690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A3 组织架构树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01F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A3.1 递归树组件A3.2 组织 CRUD</w:t>
            </w:r>
          </w:p>
        </w:tc>
        <w:tc>
          <w:tcPr>
            <w:tcW w:w="3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C43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资源负载分析的数据基础</w:t>
            </w:r>
          </w:p>
        </w:tc>
      </w:tr>
      <w:tr w14:paraId="4D05D0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9FD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A4 通知服务</w:t>
            </w:r>
          </w:p>
        </w:tc>
        <w:tc>
          <w:tcPr>
            <w:tcW w:w="27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E70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A4.1 消息队列异步发送A4.2 站内信 + 邮件双通道</w:t>
            </w:r>
          </w:p>
        </w:tc>
        <w:tc>
          <w:tcPr>
            <w:tcW w:w="3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E89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 w:firstLine="0" w:firstLineChars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协作回路的闭环；队列化保证高峰不阻塞主流程</w:t>
            </w:r>
          </w:p>
        </w:tc>
      </w:tr>
    </w:tbl>
    <w:p w14:paraId="53C2BE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leftChars="0"/>
        <w:jc w:val="left"/>
        <w:textAlignment w:val="auto"/>
        <w:outlineLvl w:val="9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8"/>
          <w:szCs w:val="21"/>
        </w:rPr>
        <w:t>Epic B：实时交互协作空间（Sprint 2 交付）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8FC67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465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核心故事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1E1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细分任务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E6A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设计思考</w:t>
            </w:r>
          </w:p>
        </w:tc>
      </w:tr>
      <w:tr w14:paraId="3D1017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5C1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B1 跨视图零刷新联动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看板拖动卡片，甘特图与仪表盘无延迟同步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EA6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B1.1 WebSocket 服务与 Room 隔离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B1.2 响应式状态管理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B1.3 乐观 UI 更新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A54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先渲染后确认，感知延迟压至毫秒级、冲突回滚。技术风险已在 Sprint 1 预研中前置收敛</w:t>
            </w:r>
          </w:p>
        </w:tc>
      </w:tr>
      <w:tr w14:paraId="13B86F2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CE7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B2 交互式甘特图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拖拽任务条调整排期，实时获得依赖冲突预警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79E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B2.1 甘特引擎集成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B2.2 依赖冲突检测算法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B2.3 拖拽与 API 双向绑定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E20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隐性约束显性化：算法替人守规则，人只做判断。权限在交互层自然呈现</w:t>
            </w:r>
          </w:p>
        </w:tc>
      </w:tr>
      <w:tr w14:paraId="35FA4D4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115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B3 富文本需求录入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63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B3.1 编辑器集成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B3.2 对象存储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B3.3 XSS 过滤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6C9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需求表达精度决定下游协作精度</w:t>
            </w:r>
          </w:p>
        </w:tc>
      </w:tr>
      <w:tr w14:paraId="2A3713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BD10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B4 任务全生命周期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63DC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B4.1 CRUD 与子任务 / 标签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B4.2 依赖关系建模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B4.3 状态流转与评论 @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673C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任务是数据模型的心脏；依赖建模是冲突检测与影响分析的共同前提</w:t>
            </w:r>
          </w:p>
        </w:tc>
      </w:tr>
      <w:tr w14:paraId="69EEDB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F90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B5 资源负载热力图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9DE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B5.1 负载聚合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B5.2 热力图渲染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036D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把 “谁过载了” 从传闻变成图表；度量系统而非个人</w:t>
            </w:r>
          </w:p>
        </w:tc>
      </w:tr>
      <w:tr w14:paraId="30875F2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EE83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B6 UML 自动生成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7A79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B6.1 结构化数据转 Mermaid/PlantUML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B6.2 服务端渲染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E7B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“有数据的智能” 最小样本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：需求结构已存在，生成图只是格式转换</w:t>
            </w:r>
          </w:p>
        </w:tc>
      </w:tr>
    </w:tbl>
    <w:p w14:paraId="20455B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leftChars="0"/>
        <w:jc w:val="left"/>
        <w:textAlignment w:val="auto"/>
        <w:outlineLvl w:val="9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8"/>
          <w:szCs w:val="21"/>
        </w:rPr>
        <w:t>Epic C：数据资产与洞察（Sprint 3 交付）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46A949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52D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核心故事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BB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细分任务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D7EE1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设计思考</w:t>
            </w:r>
          </w:p>
        </w:tc>
      </w:tr>
      <w:tr w14:paraId="04D7430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BD5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C1 ProjectGit 项目版本历史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回放任意一天完整快照，并对比任意两日差异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08F5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C1.1 每日定时快照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C1.2 JSON Diff 与差异高亮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C1.3 时间轴组件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69C47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灵魂功能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：将 “哪天开始歪的” 从记忆之争变成数据检索。数据源即 A2 审计流 + 每日快照</w:t>
            </w:r>
          </w:p>
        </w:tc>
      </w:tr>
      <w:tr w14:paraId="6B5B6C8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5CF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C2 Core 4 流动度量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交付周期、在制品、累积流图，而非工时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11F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C2.1 流动指标聚合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C2.2 WIP 超限预警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C2.3 累积流图可视化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6ADA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度量 “流” 不度量 “人”：工时指标易造假且不反映瓶颈；这也响应 PMI Pulse 2025 的多维度价值追踪方向</w:t>
            </w:r>
          </w:p>
        </w:tc>
      </w:tr>
      <w:tr w14:paraId="7E2C4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2C45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C3 健康仪表盘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三秒感知项目活跃度、负载、风险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5C0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C3.1 多指标聚合 API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C3.2 大屏可视化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2D3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分散信号收敛为一屏认知；全员可读，高层的全局洞察诉求由此满足</w:t>
            </w:r>
          </w:p>
        </w:tc>
      </w:tr>
      <w:tr w14:paraId="36AFE31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D24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C4 变更影响提示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修改需求时看到受影响的下游任务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A5841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C4.1 依赖图遍历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C4.2 影响范围提示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0601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有意做简化版：只提示直接关联，不做全量沙盘 —— 克制是可用性的保障</w:t>
            </w:r>
          </w:p>
        </w:tc>
      </w:tr>
      <w:tr w14:paraId="222274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558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C5 贡献度画像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团队贡献分布雷达图（含隐私边界）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063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C5.1 贡献聚合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C5.2 雷达渲染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C5.3 隐私聚合边界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DD11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只展示聚合分布、不提供个人排名 —— 规避 “指标扭曲行为” 的风险</w:t>
            </w:r>
          </w:p>
        </w:tc>
      </w:tr>
    </w:tbl>
    <w:p w14:paraId="2160D9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leftChars="0"/>
        <w:jc w:val="left"/>
        <w:textAlignment w:val="auto"/>
        <w:outlineLvl w:val="9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8"/>
          <w:szCs w:val="21"/>
        </w:rPr>
        <w:t>Epic D：AI 协作架构预留（本次埋接口，远期生长）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6513BC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E86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核心故事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578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状态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BB6B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本次交付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9D7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设计思考</w:t>
            </w:r>
          </w:p>
        </w:tc>
      </w:tr>
      <w:tr w14:paraId="44A7A0D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FE03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D1 Agent 数据接口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970C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远期完整实现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E73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 配置表结构 + 事件流标准 schema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E61F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数据结构先行：没数据时上 AI 是赌博，有数据时接 AI 是工程</w:t>
            </w:r>
          </w:p>
        </w:tc>
      </w:tr>
      <w:tr w14:paraId="336EBED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85D6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D2 AI 工作台概念入口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62A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本次（概念页）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C8CA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导航入口与概念展示页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021D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近零成本保住产品叙事完整性</w:t>
            </w:r>
          </w:p>
        </w:tc>
      </w:tr>
    </w:tbl>
    <w:p w14:paraId="4E3DD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bookmarkStart w:id="46" w:name="_Toc10445"/>
      <w:r>
        <w:rPr>
          <w:rFonts w:hint="eastAsia" w:ascii="宋体" w:hAnsi="宋体" w:eastAsia="宋体" w:cs="宋体"/>
          <w:b/>
          <w:sz w:val="32"/>
          <w:szCs w:val="21"/>
        </w:rPr>
        <w:t>第七章 Sprint 切片规划</w:t>
      </w:r>
      <w:bookmarkEnd w:id="46"/>
    </w:p>
    <w:p w14:paraId="2F35E0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47" w:name="_Toc16708"/>
      <w:r>
        <w:rPr>
          <w:rFonts w:hint="eastAsia" w:ascii="宋体" w:hAnsi="宋体" w:eastAsia="宋体" w:cs="宋体"/>
          <w:b/>
          <w:sz w:val="28"/>
          <w:szCs w:val="21"/>
        </w:rPr>
        <w:t>7.1 排期的时代前提</w:t>
      </w:r>
      <w:bookmarkEnd w:id="47"/>
    </w:p>
    <w:p w14:paraId="15D62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布鲁克斯在《人月神话》中证明：向滞后项目堆人只会更滞后。</w:t>
      </w:r>
      <w:r>
        <w:rPr>
          <w:rFonts w:hint="eastAsia" w:ascii="宋体" w:hAnsi="宋体" w:eastAsia="宋体" w:cs="宋体"/>
          <w:b/>
          <w:sz w:val="21"/>
          <w:szCs w:val="21"/>
        </w:rPr>
        <w:t>该定律的前提是 “产能单元 = 一个人类工程师”。</w:t>
      </w:r>
    </w:p>
    <w:p w14:paraId="2369AD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本团队采用 </w:t>
      </w:r>
      <w:r>
        <w:rPr>
          <w:rFonts w:hint="eastAsia" w:ascii="宋体" w:hAnsi="宋体" w:eastAsia="宋体" w:cs="宋体"/>
          <w:b/>
          <w:sz w:val="21"/>
          <w:szCs w:val="21"/>
        </w:rPr>
        <w:t>"4+n" 人机协作模式</w:t>
      </w:r>
      <w:r>
        <w:rPr>
          <w:rFonts w:hint="eastAsia" w:ascii="宋体" w:hAnsi="宋体" w:eastAsia="宋体" w:cs="宋体"/>
          <w:sz w:val="21"/>
          <w:szCs w:val="21"/>
        </w:rPr>
        <w:t>：4 名人类成员 + n 个 AI 智能体（编队规模按开发阶段动态调整，详见第九章）。人类负责架构决策、验收判断、体验打磨；AI 智能体负责文档生成、方案质询、代码辅助。单人有效产能被放大一个数量级。</w:t>
      </w:r>
    </w:p>
    <w:p w14:paraId="39A2E5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直接推论</w:t>
      </w:r>
      <w:r>
        <w:rPr>
          <w:rFonts w:hint="eastAsia" w:ascii="宋体" w:hAnsi="宋体" w:eastAsia="宋体" w:cs="宋体"/>
          <w:sz w:val="21"/>
          <w:szCs w:val="21"/>
        </w:rPr>
        <w:t>：本规划每个 Sprint 承载的工程密度约为传统学生团队的 3–5 倍。</w:t>
      </w:r>
      <w:r>
        <w:rPr>
          <w:rFonts w:hint="eastAsia" w:ascii="宋体" w:hAnsi="宋体" w:eastAsia="宋体" w:cs="宋体"/>
          <w:b/>
          <w:sz w:val="21"/>
          <w:szCs w:val="21"/>
        </w:rPr>
        <w:t>切片厚重不是激进，是对 AI 时代生产力的诚实响应。</w:t>
      </w:r>
    </w:p>
    <w:p w14:paraId="203464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铁律：</w:t>
      </w:r>
      <w:r>
        <w:rPr>
          <w:rFonts w:hint="eastAsia" w:ascii="宋体" w:hAnsi="宋体" w:eastAsia="宋体" w:cs="宋体"/>
          <w:b/>
          <w:sz w:val="21"/>
          <w:szCs w:val="21"/>
        </w:rPr>
        <w:t>AI 的生成速度，以 “架构先行 + 验收标准先行” 为前提</w:t>
      </w:r>
      <w:r>
        <w:rPr>
          <w:rFonts w:hint="eastAsia" w:ascii="宋体" w:hAnsi="宋体" w:eastAsia="宋体" w:cs="宋体"/>
          <w:sz w:val="21"/>
          <w:szCs w:val="21"/>
        </w:rPr>
        <w:t>。每个 Sprint 前置架构设计 ——AI 在既定轨道上加速，人类始终握着方向盘。</w:t>
      </w:r>
    </w:p>
    <w:p w14:paraId="483298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48" w:name="_Toc13114"/>
      <w:r>
        <w:rPr>
          <w:rFonts w:hint="eastAsia" w:ascii="宋体" w:hAnsi="宋体" w:eastAsia="宋体" w:cs="宋体"/>
          <w:b/>
          <w:sz w:val="28"/>
          <w:szCs w:val="21"/>
        </w:rPr>
        <w:t>7.2 优先级三定律</w:t>
      </w:r>
      <w:bookmarkEnd w:id="48"/>
    </w:p>
    <w:p w14:paraId="3C4930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b/>
          <w:sz w:val="21"/>
          <w:szCs w:val="21"/>
        </w:rPr>
        <w:t>先地基，后功能</w:t>
      </w:r>
      <w:r>
        <w:rPr>
          <w:rFonts w:hint="eastAsia" w:ascii="宋体" w:hAnsi="宋体" w:eastAsia="宋体" w:cs="宋体"/>
          <w:sz w:val="21"/>
          <w:szCs w:val="21"/>
        </w:rPr>
        <w:t>—— 无审计账本则 ProjectGit 无数据源，无 WebSocket 则联动无从谈起；</w:t>
      </w:r>
    </w:p>
    <w:p w14:paraId="1A8DA4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b/>
          <w:sz w:val="21"/>
          <w:szCs w:val="21"/>
        </w:rPr>
        <w:t>先核心路径，后周边体验</w:t>
      </w:r>
      <w:r>
        <w:rPr>
          <w:rFonts w:hint="eastAsia" w:ascii="宋体" w:hAnsi="宋体" w:eastAsia="宋体" w:cs="宋体"/>
          <w:sz w:val="21"/>
          <w:szCs w:val="21"/>
        </w:rPr>
        <w:t>—— 每日高频主干优先于一切锦上添花；</w:t>
      </w:r>
    </w:p>
    <w:p w14:paraId="6DCC6A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b/>
          <w:sz w:val="21"/>
          <w:szCs w:val="21"/>
        </w:rPr>
        <w:t>延迟高不确定功能，但不删除</w:t>
      </w:r>
      <w:r>
        <w:rPr>
          <w:rFonts w:hint="eastAsia" w:ascii="宋体" w:hAnsi="宋体" w:eastAsia="宋体" w:cs="宋体"/>
          <w:sz w:val="21"/>
          <w:szCs w:val="21"/>
        </w:rPr>
        <w:t>——AI 预测类推迟到数据积累充分后，是基于证据的理性排序。</w:t>
      </w:r>
    </w:p>
    <w:p w14:paraId="2419BA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49" w:name="_Toc27002"/>
      <w:r>
        <w:rPr>
          <w:rFonts w:hint="eastAsia" w:ascii="宋体" w:hAnsi="宋体" w:eastAsia="宋体" w:cs="宋体"/>
          <w:b/>
          <w:sz w:val="28"/>
          <w:szCs w:val="21"/>
        </w:rPr>
        <w:t>7.3 三个 Sprint</w:t>
      </w:r>
      <w:bookmarkEnd w:id="49"/>
    </w:p>
    <w:p w14:paraId="004D3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 w:leftChars="0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bookmarkStart w:id="50" w:name="_Toc10177"/>
      <w:r>
        <w:rPr>
          <w:rFonts w:hint="eastAsia" w:ascii="宋体" w:hAnsi="宋体" w:eastAsia="宋体" w:cs="宋体"/>
          <w:b/>
          <w:sz w:val="28"/>
          <w:szCs w:val="21"/>
        </w:rPr>
        <w:t>Sprint 1：数字地基（第 1–2 周）</w:t>
      </w:r>
      <w:bookmarkEnd w:id="50"/>
    </w:p>
    <w:tbl>
      <w:tblPr>
        <w:tblStyle w:val="5"/>
        <w:tblW w:w="8390" w:type="dxa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90"/>
      </w:tblGrid>
      <w:tr w14:paraId="0904A5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611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维度</w:t>
            </w:r>
          </w:p>
        </w:tc>
        <w:tc>
          <w:tcPr>
            <w:tcW w:w="5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FB9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2A1E5D5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7F4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阶段目标</w:t>
            </w:r>
          </w:p>
        </w:tc>
        <w:tc>
          <w:tcPr>
            <w:tcW w:w="5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4D0D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安全、可追溯、具备数据治理能力的系统骨架</w:t>
            </w:r>
          </w:p>
        </w:tc>
      </w:tr>
      <w:tr w14:paraId="1ADF63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E337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成品产出</w:t>
            </w:r>
          </w:p>
        </w:tc>
        <w:tc>
          <w:tcPr>
            <w:tcW w:w="5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73AF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可登录系统、三角色权限、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全链路审计账本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、组织架构、通知服务、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WebSocket 联动预研报告</w:t>
            </w:r>
          </w:p>
        </w:tc>
      </w:tr>
      <w:tr w14:paraId="64A02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A4A4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优先级逻辑</w:t>
            </w:r>
          </w:p>
        </w:tc>
        <w:tc>
          <w:tcPr>
            <w:tcW w:w="5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58AE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审计是 ProjectGit 的数据前提，最早启动以积累最长事件流</w:t>
            </w:r>
          </w:p>
        </w:tc>
      </w:tr>
      <w:tr w14:paraId="2966E4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19B6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取舍逻辑</w:t>
            </w:r>
          </w:p>
        </w:tc>
        <w:tc>
          <w:tcPr>
            <w:tcW w:w="5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26F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放弃 UI 动效与权限配置页；资源集中于领域模型与 AOP 正确性</w:t>
            </w:r>
          </w:p>
        </w:tc>
      </w:tr>
      <w:tr w14:paraId="284A4E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CD6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产能再分配</w:t>
            </w:r>
          </w:p>
        </w:tc>
        <w:tc>
          <w:tcPr>
            <w:tcW w:w="53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D10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A1 简化释放 1.5 人日 → 定向投入 WebSocket 预研，最大技术风险在本阶段完成验证</w:t>
            </w:r>
          </w:p>
        </w:tc>
      </w:tr>
    </w:tbl>
    <w:p w14:paraId="0CD26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 w:leftChars="0"/>
        <w:jc w:val="left"/>
        <w:textAlignment w:val="auto"/>
        <w:outlineLvl w:val="9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8"/>
          <w:szCs w:val="21"/>
        </w:rPr>
        <w:t>Sprint 2：实时协作空间（第 3–4 周）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90"/>
        <w:gridCol w:w="6911"/>
      </w:tblGrid>
      <w:tr w14:paraId="5A5519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2B7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维度</w:t>
            </w:r>
          </w:p>
        </w:tc>
        <w:tc>
          <w:tcPr>
            <w:tcW w:w="69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420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3BD310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3284A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阶段目标</w:t>
            </w:r>
          </w:p>
        </w:tc>
        <w:tc>
          <w:tcPr>
            <w:tcW w:w="69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3C96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单一数据源驱动的全视图实时联动</w:t>
            </w:r>
          </w:p>
        </w:tc>
      </w:tr>
      <w:tr w14:paraId="1F0BC80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D723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成品产出</w:t>
            </w:r>
          </w:p>
        </w:tc>
        <w:tc>
          <w:tcPr>
            <w:tcW w:w="69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E1A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任务与需求管理、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看板↔甘特毫秒级双向联动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、拖拽排期与冲突检测、资源热力图、UML 生成</w:t>
            </w:r>
          </w:p>
        </w:tc>
      </w:tr>
      <w:tr w14:paraId="765D7D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6B7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优先级逻辑</w:t>
            </w:r>
          </w:p>
        </w:tc>
        <w:tc>
          <w:tcPr>
            <w:tcW w:w="69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5311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用户感知最强的核心路径；技术风险已前置收敛</w:t>
            </w:r>
          </w:p>
        </w:tc>
      </w:tr>
      <w:tr w14:paraId="5D873F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577A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取舍逻辑</w:t>
            </w:r>
          </w:p>
        </w:tc>
        <w:tc>
          <w:tcPr>
            <w:tcW w:w="69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6B5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暂缓全部数据报表 —— 两周数据没有分析价值</w:t>
            </w:r>
          </w:p>
        </w:tc>
      </w:tr>
    </w:tbl>
    <w:p w14:paraId="342E2D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 w:leftChars="0"/>
        <w:jc w:val="left"/>
        <w:textAlignment w:val="auto"/>
        <w:outlineLvl w:val="9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8"/>
          <w:szCs w:val="21"/>
        </w:rPr>
        <w:t>Sprint 3：数据洞察与商业级交付（第 5–6 周）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7"/>
        <w:gridCol w:w="6704"/>
      </w:tblGrid>
      <w:tr w14:paraId="4CC2AFC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5D1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维度</w:t>
            </w:r>
          </w:p>
        </w:tc>
        <w:tc>
          <w:tcPr>
            <w:tcW w:w="6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D6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内容</w:t>
            </w:r>
          </w:p>
        </w:tc>
      </w:tr>
      <w:tr w14:paraId="2280C8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CD1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阶段目标</w:t>
            </w:r>
          </w:p>
        </w:tc>
        <w:tc>
          <w:tcPr>
            <w:tcW w:w="6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DFC9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过程数据价值变现，商业级质量收口</w:t>
            </w:r>
          </w:p>
        </w:tc>
      </w:tr>
      <w:tr w14:paraId="267BEEE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FF4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成品产出</w:t>
            </w:r>
          </w:p>
        </w:tc>
        <w:tc>
          <w:tcPr>
            <w:tcW w:w="6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B68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ProjectGit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、Core 4 仪表盘、健康仪表盘、个人统计、贡献度画像、变更影响提示、AI 工作台概念页、集成测试与 UI 打磨</w:t>
            </w:r>
          </w:p>
        </w:tc>
      </w:tr>
      <w:tr w14:paraId="2DEC4B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D734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优先级逻辑</w:t>
            </w:r>
          </w:p>
        </w:tc>
        <w:tc>
          <w:tcPr>
            <w:tcW w:w="6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0CD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ProjectGit 需要前四周沉淀的真实数据才有展示意义 ——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最后做不是最不重要，而是唯有此时做才有意义</w:t>
            </w:r>
          </w:p>
        </w:tc>
      </w:tr>
      <w:tr w14:paraId="02E20E2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EA35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取舍逻辑</w:t>
            </w:r>
          </w:p>
        </w:tc>
        <w:tc>
          <w:tcPr>
            <w:tcW w:w="67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587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剔除完成度 &lt;90% 的边缘功能；展演基于真实数据</w:t>
            </w:r>
          </w:p>
        </w:tc>
      </w:tr>
    </w:tbl>
    <w:p w14:paraId="48B05F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bookmarkStart w:id="51" w:name="_Toc31108"/>
      <w:r>
        <w:rPr>
          <w:rFonts w:hint="eastAsia" w:ascii="宋体" w:hAnsi="宋体" w:eastAsia="宋体" w:cs="宋体"/>
          <w:b/>
          <w:sz w:val="32"/>
          <w:szCs w:val="21"/>
        </w:rPr>
        <w:t>第八章 工程实施甘特图</w:t>
      </w:r>
      <w:bookmarkEnd w:id="51"/>
    </w:p>
    <w:p w14:paraId="6186E8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b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/>
          <w:sz w:val="21"/>
          <w:szCs w:val="21"/>
          <w:lang w:eastAsia="zh-CN"/>
        </w:rPr>
        <w:drawing>
          <wp:inline distT="0" distB="0" distL="114300" distR="114300">
            <wp:extent cx="5271135" cy="3140710"/>
            <wp:effectExtent l="0" t="0" r="1905" b="13970"/>
            <wp:docPr id="1" name="图片 1" descr="51d2d59f2a3dbd384c8d71460f3e3f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1d2d59f2a3dbd384c8d71460f3e3fd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0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关键路径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shd w:val="clear" w:fill="EFF0F1"/>
        </w:rPr>
        <w:t>三角色权限模型 → 权限中间件 → WebSocket → 联动引擎 → 快照 → ProjectGit → 集成测试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1E82E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bookmarkStart w:id="52" w:name="_Toc3941"/>
      <w:r>
        <w:rPr>
          <w:rFonts w:hint="eastAsia" w:ascii="宋体" w:hAnsi="宋体" w:eastAsia="宋体" w:cs="宋体"/>
          <w:b/>
          <w:sz w:val="32"/>
          <w:szCs w:val="21"/>
        </w:rPr>
        <w:t>第九章 "4+n" 团队规划</w:t>
      </w:r>
      <w:bookmarkEnd w:id="52"/>
    </w:p>
    <w:p w14:paraId="7E1E2A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53" w:name="_Toc22901"/>
      <w:r>
        <w:rPr>
          <w:rFonts w:hint="eastAsia" w:ascii="宋体" w:hAnsi="宋体" w:eastAsia="宋体" w:cs="宋体"/>
          <w:b/>
          <w:sz w:val="28"/>
          <w:szCs w:val="21"/>
        </w:rPr>
        <w:t>9.1 双重 "4+n"：产品理念与开发实践的互证</w:t>
      </w:r>
      <w:bookmarkEnd w:id="53"/>
    </w:p>
    <w:p w14:paraId="2966AF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本章回答一个核心问题：</w:t>
      </w:r>
      <w:r>
        <w:rPr>
          <w:rFonts w:hint="eastAsia" w:ascii="宋体" w:hAnsi="宋体" w:eastAsia="宋体" w:cs="宋体"/>
          <w:b/>
          <w:sz w:val="21"/>
          <w:szCs w:val="21"/>
        </w:rPr>
        <w:t>"4+n" 到底是什么？</w:t>
      </w:r>
      <w:r>
        <w:rPr>
          <w:rFonts w:hint="eastAsia" w:ascii="宋体" w:hAnsi="宋体" w:eastAsia="宋体" w:cs="宋体"/>
          <w:sz w:val="21"/>
          <w:szCs w:val="21"/>
        </w:rPr>
        <w:t xml:space="preserve"> 答案分两层 —— 它既是爱管理平台的产品设计，也是本项目开发的真实组织方式。</w:t>
      </w:r>
      <w:r>
        <w:rPr>
          <w:rFonts w:hint="eastAsia" w:ascii="宋体" w:hAnsi="宋体" w:eastAsia="宋体" w:cs="宋体"/>
          <w:b/>
          <w:sz w:val="21"/>
          <w:szCs w:val="21"/>
        </w:rPr>
        <w:t>产品远景主张什么，开发实践就先做什么</w:t>
      </w:r>
      <w:r>
        <w:rPr>
          <w:rFonts w:hint="eastAsia" w:ascii="宋体" w:hAnsi="宋体" w:eastAsia="宋体" w:cs="宋体"/>
          <w:sz w:val="21"/>
          <w:szCs w:val="21"/>
        </w:rPr>
        <w:t>，二者互为验证。</w:t>
      </w:r>
    </w:p>
    <w:p w14:paraId="1399A8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leftChars="0" w:firstLine="500" w:firstLineChars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54" w:name="_Toc4252"/>
      <w:r>
        <w:rPr>
          <w:rFonts w:hint="eastAsia" w:ascii="宋体" w:hAnsi="宋体" w:eastAsia="宋体" w:cs="宋体"/>
          <w:b/>
          <w:sz w:val="21"/>
          <w:szCs w:val="21"/>
        </w:rPr>
        <w:t>第一重（产品层）：爱管理平台本身按 "4+n" 设计</w:t>
      </w:r>
      <w:bookmarkEnd w:id="54"/>
    </w:p>
    <w:p w14:paraId="5C5BD8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爱管理的产品远景中，团队不止由人组成：在 4 类人类角色（Admin / PM / Member / Guest）之外，</w:t>
      </w:r>
      <w:r>
        <w:rPr>
          <w:rFonts w:hint="eastAsia" w:ascii="宋体" w:hAnsi="宋体" w:eastAsia="宋体" w:cs="宋体"/>
          <w:b/>
          <w:sz w:val="21"/>
          <w:szCs w:val="21"/>
        </w:rPr>
        <w:t>AI 智能体作为 “数字协作者” 正式进入组织</w:t>
      </w:r>
      <w:r>
        <w:rPr>
          <w:rFonts w:hint="eastAsia" w:ascii="宋体" w:hAnsi="宋体" w:eastAsia="宋体" w:cs="宋体"/>
          <w:sz w:val="21"/>
          <w:szCs w:val="21"/>
        </w:rPr>
        <w:t>—— 有名册、有权限、有考核、有留痕。本次 6 周交付其数据地基（Agent 配置表 + 事件流标准接口，见 Epic D），完整形态（驭智舱）远期生长。</w:t>
      </w:r>
    </w:p>
    <w:p w14:paraId="0F2BD5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第二重（实践层）：完成本项目任务的团队，同样是 "4+n"</w:t>
      </w:r>
    </w:p>
    <w:p w14:paraId="375646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4 名人类成员 + n 个 AI 智能体。我们不是在开发完爱管理之后才去实践人机协同，而是</w:t>
      </w:r>
      <w:r>
        <w:rPr>
          <w:rFonts w:hint="eastAsia" w:ascii="宋体" w:hAnsi="宋体" w:eastAsia="宋体" w:cs="宋体"/>
          <w:b/>
          <w:sz w:val="21"/>
          <w:szCs w:val="21"/>
        </w:rPr>
        <w:t>从第一天起，就用人机协同的方式开发人机协同平台</w:t>
      </w:r>
      <w:r>
        <w:rPr>
          <w:rFonts w:hint="eastAsia" w:ascii="宋体" w:hAnsi="宋体" w:eastAsia="宋体" w:cs="宋体"/>
          <w:sz w:val="21"/>
          <w:szCs w:val="21"/>
        </w:rPr>
        <w:t>—— 这就是 7.1 节 “自举” 的完整含义。</w:t>
      </w:r>
    </w:p>
    <w:p w14:paraId="1163BA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本次开发实践，并行采用两组人机协同方案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21"/>
        <w:gridCol w:w="2499"/>
        <w:gridCol w:w="2760"/>
      </w:tblGrid>
      <w:tr w14:paraId="0CDBBE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D15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方案</w:t>
            </w:r>
          </w:p>
        </w:tc>
        <w:tc>
          <w:tcPr>
            <w:tcW w:w="24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70D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形态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85FA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服务对象</w:t>
            </w:r>
          </w:p>
        </w:tc>
      </w:tr>
      <w:tr w14:paraId="51D3FE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2AD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方案一：多 LLM 智能体编队</w:t>
            </w:r>
          </w:p>
        </w:tc>
        <w:tc>
          <w:tcPr>
            <w:tcW w:w="24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2AE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选取不同特长的 LLM，分别扮演不同职能的智能体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5C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探索性、创造性任务</w:t>
            </w:r>
          </w:p>
        </w:tc>
      </w:tr>
      <w:tr w14:paraId="70A2C1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604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方案二：Coze 全流程工作流</w:t>
            </w:r>
          </w:p>
        </w:tc>
        <w:tc>
          <w:tcPr>
            <w:tcW w:w="249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70B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 Coze 搭建 “上传即完成” 的自动化流水线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51D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流程固定、制品标准化的交付物生产</w:t>
            </w:r>
          </w:p>
        </w:tc>
      </w:tr>
    </w:tbl>
    <w:p w14:paraId="69A8C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55" w:name="_Toc16853"/>
      <w:r>
        <w:rPr>
          <w:rFonts w:hint="eastAsia" w:ascii="宋体" w:hAnsi="宋体" w:eastAsia="宋体" w:cs="宋体"/>
          <w:b/>
          <w:sz w:val="28"/>
          <w:szCs w:val="21"/>
        </w:rPr>
        <w:t>9.2 人类团队（"4+n" 中的 "4"）</w:t>
      </w:r>
      <w:bookmarkEnd w:id="55"/>
    </w:p>
    <w:p w14:paraId="47A1ADFE">
      <w:pPr>
        <w:keepNext/>
        <w:keepLines/>
        <w:spacing w:before="200" w:after="100"/>
        <w:jc w:val="center"/>
        <w:rPr>
          <w:rFonts w:ascii="Times New Roman" w:hAnsi="Times New Roman" w:eastAsia="宋体" w:cs="Times New Roman"/>
          <w:color w:val="000000"/>
          <w:kern w:val="0"/>
          <w:sz w:val="24"/>
        </w:rPr>
      </w:pPr>
      <w:r>
        <w:rPr>
          <w:rFonts w:ascii="Times New Roman" w:hAnsi="Times New Roman" w:eastAsia="宋体" w:cs="Times New Roman"/>
          <w:b/>
          <w:bCs/>
          <w:color w:val="000000"/>
          <w:kern w:val="0"/>
          <w:sz w:val="24"/>
        </w:rPr>
        <w:t>表1　团队成员与轮值DRI登记表</w:t>
      </w:r>
    </w:p>
    <w:tbl>
      <w:tblPr>
        <w:tblStyle w:val="5"/>
        <w:tblW w:w="9026" w:type="dxa"/>
        <w:jc w:val="center"/>
        <w:tblBorders>
          <w:top w:val="single" w:color="000000" w:sz="8" w:space="0"/>
          <w:left w:val="none" w:color="auto" w:sz="0" w:space="0"/>
          <w:bottom w:val="single" w:color="000000" w:sz="8" w:space="0"/>
          <w:right w:val="none" w:color="auto" w:sz="0" w:space="0"/>
          <w:insideH w:val="single" w:color="000000" w:sz="4" w:space="0"/>
          <w:insideV w:val="none" w:color="auto" w:sz="0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3512"/>
        <w:gridCol w:w="5514"/>
      </w:tblGrid>
      <w:tr w14:paraId="1935A1E7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tblHeader/>
          <w:jc w:val="center"/>
        </w:trPr>
        <w:tc>
          <w:tcPr>
            <w:tcW w:w="3512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</w:tcPr>
          <w:p w14:paraId="657B3204">
            <w:pPr>
              <w:spacing w:before="40" w:after="40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1"/>
              </w:rPr>
              <w:t>项目</w:t>
            </w:r>
          </w:p>
        </w:tc>
        <w:tc>
          <w:tcPr>
            <w:tcW w:w="5514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</w:tcPr>
          <w:p w14:paraId="3A32332E">
            <w:pPr>
              <w:spacing w:before="40" w:after="40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bCs/>
                <w:color w:val="000000"/>
                <w:kern w:val="0"/>
                <w:sz w:val="22"/>
                <w:szCs w:val="21"/>
              </w:rPr>
              <w:t>内容</w:t>
            </w:r>
          </w:p>
        </w:tc>
      </w:tr>
      <w:tr w14:paraId="4B631911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84D38FF">
            <w:pPr>
              <w:spacing w:before="40" w:after="40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团队编号/队名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7903283">
            <w:pPr>
              <w:spacing w:before="40" w:after="40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1"/>
                <w:lang w:val="en-US" w:eastAsia="zh-CN"/>
              </w:rPr>
              <w:t>022</w:t>
            </w:r>
          </w:p>
        </w:tc>
      </w:tr>
      <w:tr w14:paraId="4A1A997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898C0A7">
            <w:pPr>
              <w:spacing w:before="40" w:after="40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项目背景（爱管理/爱教学）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741800A">
            <w:pPr>
              <w:spacing w:before="40" w:after="40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1"/>
                <w:lang w:val="en-US" w:eastAsia="zh-CN"/>
              </w:rPr>
              <w:t>爱管理</w:t>
            </w:r>
          </w:p>
        </w:tc>
      </w:tr>
      <w:tr w14:paraId="60171766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73281E3">
            <w:pPr>
              <w:spacing w:before="40" w:after="40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成员1（本轮DRI）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FDF7C91">
            <w:pPr>
              <w:spacing w:before="40" w:after="40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郭雅萱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／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20246281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／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发布分工，整理AI互动记录</w:t>
            </w:r>
          </w:p>
        </w:tc>
      </w:tr>
      <w:tr w14:paraId="33276EA5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7B82645">
            <w:pPr>
              <w:spacing w:before="40" w:after="40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成员2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7708620">
            <w:pPr>
              <w:spacing w:before="40" w:after="40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杜欣蔓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／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20245937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／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用户故事地图，定义AI智能体</w:t>
            </w:r>
          </w:p>
        </w:tc>
      </w:tr>
      <w:tr w14:paraId="5B9C73AE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61CFE9F">
            <w:pPr>
              <w:spacing w:before="40" w:after="40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成员3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169342A">
            <w:pPr>
              <w:spacing w:before="40" w:after="40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郭昊添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／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20245814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／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用户故事地图，定义AI智能体</w:t>
            </w:r>
          </w:p>
        </w:tc>
      </w:tr>
      <w:tr w14:paraId="3F781109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418CEEC">
            <w:pPr>
              <w:spacing w:before="40" w:after="40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成员4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DB1194A">
            <w:pPr>
              <w:spacing w:before="40" w:after="40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景瑶瑶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／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 xml:space="preserve"> 20246131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／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完成sprint切片，绘制甘特图</w:t>
            </w:r>
          </w:p>
        </w:tc>
      </w:tr>
      <w:tr w14:paraId="1A96C0E8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5651D140">
            <w:pPr>
              <w:spacing w:before="40" w:after="40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DRI轮值顺序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050EED48">
            <w:pPr>
              <w:spacing w:before="40" w:after="40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1"/>
                <w:lang w:val="en-US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第1轮：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郭雅萱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　　第2轮：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杜欣蔓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　　第3轮：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郭昊添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　　　第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4</w:t>
            </w: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轮：</w:t>
            </w: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  <w:lang w:val="en-US" w:eastAsia="zh-CN"/>
              </w:rPr>
              <w:t>景瑶瑶</w:t>
            </w:r>
          </w:p>
        </w:tc>
      </w:tr>
      <w:tr w14:paraId="7C827313">
        <w:tblPrEx>
          <w:tblBorders>
            <w:top w:val="single" w:color="000000" w:sz="8" w:space="0"/>
            <w:left w:val="none" w:color="auto" w:sz="0" w:space="0"/>
            <w:bottom w:val="single" w:color="000000" w:sz="8" w:space="0"/>
            <w:right w:val="none" w:color="auto" w:sz="0" w:space="0"/>
            <w:insideH w:val="single" w:color="000000" w:sz="4" w:space="0"/>
            <w:insideV w:val="none" w:color="auto" w:sz="0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cantSplit/>
          <w:jc w:val="center"/>
        </w:trPr>
        <w:tc>
          <w:tcPr>
            <w:tcW w:w="3512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735A93B5">
            <w:pPr>
              <w:spacing w:before="40" w:after="40"/>
              <w:rPr>
                <w:rFonts w:ascii="Times New Roman" w:hAnsi="Times New Roman" w:eastAsia="宋体" w:cs="Times New Roman"/>
                <w:color w:val="000000"/>
                <w:kern w:val="0"/>
                <w:sz w:val="22"/>
                <w:szCs w:val="21"/>
              </w:rPr>
            </w:pPr>
            <w:r>
              <w:rPr>
                <w:rFonts w:ascii="Times New Roman" w:hAnsi="Times New Roman" w:eastAsia="宋体" w:cs="Times New Roman"/>
                <w:b w:val="0"/>
                <w:bCs w:val="0"/>
                <w:color w:val="000000"/>
                <w:kern w:val="0"/>
                <w:sz w:val="22"/>
                <w:szCs w:val="21"/>
              </w:rPr>
              <w:t>启用的AI工具/平台</w:t>
            </w:r>
          </w:p>
        </w:tc>
        <w:tc>
          <w:tcPr>
            <w:tcW w:w="5514" w:type="dxa"/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483FB5C7">
            <w:pPr>
              <w:spacing w:before="40" w:after="40"/>
              <w:rPr>
                <w:rFonts w:hint="default" w:ascii="Times New Roman" w:hAnsi="Times New Roman" w:eastAsia="宋体" w:cs="Times New Roman"/>
                <w:color w:val="000000"/>
                <w:kern w:val="0"/>
                <w:sz w:val="22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0"/>
                <w:sz w:val="22"/>
                <w:szCs w:val="21"/>
                <w:lang w:val="en-US" w:eastAsia="zh-CN"/>
              </w:rPr>
              <w:t>Deepseek，claudecode，豆包，Kimi</w:t>
            </w:r>
          </w:p>
        </w:tc>
      </w:tr>
    </w:tbl>
    <w:p w14:paraId="2A9BF8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56" w:name="_Toc9743"/>
      <w:r>
        <w:rPr>
          <w:rFonts w:hint="eastAsia" w:ascii="宋体" w:hAnsi="宋体" w:eastAsia="宋体" w:cs="宋体"/>
          <w:b/>
          <w:sz w:val="28"/>
          <w:szCs w:val="21"/>
        </w:rPr>
        <w:t>9.3 方案一：多 LLM 智能体编队（"4+n" 中的 "n" 之一）</w:t>
      </w:r>
      <w:bookmarkEnd w:id="56"/>
    </w:p>
    <w:p w14:paraId="401A24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57" w:name="_Toc24034"/>
      <w:r>
        <w:rPr>
          <w:rFonts w:hint="eastAsia" w:ascii="宋体" w:hAnsi="宋体" w:eastAsia="宋体" w:cs="宋体"/>
          <w:b/>
          <w:sz w:val="28"/>
          <w:szCs w:val="21"/>
        </w:rPr>
        <w:t>9.3.1 编队思路</w:t>
      </w:r>
      <w:bookmarkEnd w:id="57"/>
    </w:p>
    <w:p w14:paraId="1B636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不同 LLM 各有所长。我们按 “</w:t>
      </w:r>
      <w:r>
        <w:rPr>
          <w:rFonts w:hint="eastAsia" w:ascii="宋体" w:hAnsi="宋体" w:eastAsia="宋体" w:cs="宋体"/>
          <w:b/>
          <w:sz w:val="21"/>
          <w:szCs w:val="21"/>
        </w:rPr>
        <w:t>特长对口</w:t>
      </w:r>
      <w:r>
        <w:rPr>
          <w:rFonts w:hint="eastAsia" w:ascii="宋体" w:hAnsi="宋体" w:eastAsia="宋体" w:cs="宋体"/>
          <w:sz w:val="21"/>
          <w:szCs w:val="21"/>
        </w:rPr>
        <w:t xml:space="preserve">” 原则，为实验一《项目启动与规划》组建了一支 </w:t>
      </w: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>4</w:t>
      </w:r>
      <w:r>
        <w:rPr>
          <w:rFonts w:hint="eastAsia" w:ascii="宋体" w:hAnsi="宋体" w:eastAsia="宋体" w:cs="宋体"/>
          <w:b/>
          <w:sz w:val="21"/>
          <w:szCs w:val="21"/>
        </w:rPr>
        <w:t xml:space="preserve"> 种智能体</w:t>
      </w:r>
      <w:r>
        <w:rPr>
          <w:rFonts w:hint="eastAsia" w:ascii="宋体" w:hAnsi="宋体" w:eastAsia="宋体" w:cs="宋体"/>
          <w:sz w:val="21"/>
          <w:szCs w:val="21"/>
        </w:rPr>
        <w:t xml:space="preserve"> 的规划期编队 —— 每种智能体由最擅长其职责的 LLM 驱动，并预先声明 “人在回路” 边界：</w:t>
      </w:r>
      <w:r>
        <w:rPr>
          <w:rFonts w:hint="eastAsia" w:ascii="宋体" w:hAnsi="宋体" w:eastAsia="宋体" w:cs="宋体"/>
          <w:b/>
          <w:sz w:val="21"/>
          <w:szCs w:val="21"/>
        </w:rPr>
        <w:t>AI 是编队成员，不是决策者。</w:t>
      </w:r>
    </w:p>
    <w:p w14:paraId="6EFC1B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58" w:name="_Toc25687"/>
      <w:r>
        <w:rPr>
          <w:rFonts w:hint="eastAsia" w:ascii="宋体" w:hAnsi="宋体" w:eastAsia="宋体" w:cs="宋体"/>
          <w:b/>
          <w:sz w:val="28"/>
          <w:szCs w:val="21"/>
        </w:rPr>
        <w:t>9.3.2 五种智能体编队</w:t>
      </w:r>
      <w:bookmarkEnd w:id="5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714"/>
        <w:gridCol w:w="1076"/>
        <w:gridCol w:w="1221"/>
        <w:gridCol w:w="1729"/>
        <w:gridCol w:w="2016"/>
        <w:gridCol w:w="1665"/>
      </w:tblGrid>
      <w:tr w14:paraId="53D423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A2AA9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#</w:t>
            </w:r>
          </w:p>
        </w:tc>
        <w:tc>
          <w:tcPr>
            <w:tcW w:w="10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0BC0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智能体</w:t>
            </w:r>
          </w:p>
        </w:tc>
        <w:tc>
          <w:tcPr>
            <w:tcW w:w="12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0F72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底层 LLM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C55D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选用逻辑</w:t>
            </w:r>
          </w:p>
        </w:tc>
        <w:tc>
          <w:tcPr>
            <w:tcW w:w="2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A0A9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职责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798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人在回路边界</w:t>
            </w:r>
          </w:p>
        </w:tc>
      </w:tr>
      <w:tr w14:paraId="55A33C8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6E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10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72B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需求分析智能体</w:t>
            </w:r>
          </w:p>
        </w:tc>
        <w:tc>
          <w:tcPr>
            <w:tcW w:w="12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0CC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Kimi + 腾讯元宝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1CF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Kimi 超长上下文窗口，适合完整研读实验指导书等长文档；元宝负责联网竞品调研</w:t>
            </w:r>
          </w:p>
        </w:tc>
        <w:tc>
          <w:tcPr>
            <w:tcW w:w="2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AA40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从实验指导书中抽取项目愿景、交付物清单、验收标准；产出用户故事地图与 Sprint 切片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EFA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抽取结论经 DRI 确认后方可进入需求库</w:t>
            </w:r>
          </w:p>
        </w:tc>
      </w:tr>
      <w:tr w14:paraId="1A367E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BB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10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117E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挑战智能体</w:t>
            </w:r>
          </w:p>
        </w:tc>
        <w:tc>
          <w:tcPr>
            <w:tcW w:w="12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3E9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豆包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BD1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指令遵循与角色扮演能力强，适合扮演 “逆向质询者”</w:t>
            </w:r>
          </w:p>
        </w:tc>
        <w:tc>
          <w:tcPr>
            <w:tcW w:w="2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496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以挑刺视角审视方案，输出高风险问题清单与优化建议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65F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质询清单经人工确认后触发返工</w:t>
            </w:r>
          </w:p>
        </w:tc>
      </w:tr>
      <w:tr w14:paraId="06201D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21A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10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97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方案权衡智能体（返工实例）</w:t>
            </w:r>
          </w:p>
        </w:tc>
        <w:tc>
          <w:tcPr>
            <w:tcW w:w="12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E439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讯飞星火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4FA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多方案对比与结构化输出能力均衡</w:t>
            </w:r>
          </w:p>
        </w:tc>
        <w:tc>
          <w:tcPr>
            <w:tcW w:w="2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DA87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依据质询意见，权衡各修改方向的收益与代价，输出修订版方案 + 修改说明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4D3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修订版必须经人工确认节点拍板</w:t>
            </w:r>
          </w:p>
        </w:tc>
      </w:tr>
      <w:tr w14:paraId="3F2D8CB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71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B7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107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1148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规划辅助智能体</w:t>
            </w:r>
          </w:p>
        </w:tc>
        <w:tc>
          <w:tcPr>
            <w:tcW w:w="122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F6160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DeepSeek + 智谱清言</w:t>
            </w:r>
          </w:p>
        </w:tc>
        <w:tc>
          <w:tcPr>
            <w:tcW w:w="172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EE5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DeepSeek 深度推理能力强，适合排期依赖计算与任务分解；智谱做交叉校验</w:t>
            </w:r>
          </w:p>
        </w:tc>
        <w:tc>
          <w:tcPr>
            <w:tcW w:w="201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502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产出 6 周排期计划、里程碑、任务分解（甘特图数据源）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16BE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排期经人工确认后冻结为基线</w:t>
            </w:r>
          </w:p>
        </w:tc>
      </w:tr>
    </w:tbl>
    <w:p w14:paraId="3C5FF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59" w:name="_Toc29913"/>
      <w:r>
        <w:rPr>
          <w:rFonts w:hint="eastAsia" w:ascii="宋体" w:hAnsi="宋体" w:eastAsia="宋体" w:cs="宋体"/>
          <w:b/>
          <w:sz w:val="28"/>
          <w:szCs w:val="21"/>
        </w:rPr>
        <w:t>9.3.3 编队协作关系</w:t>
      </w:r>
      <w:bookmarkEnd w:id="59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97584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9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646A73"/>
                <w:sz w:val="21"/>
                <w:szCs w:val="21"/>
              </w:rPr>
              <w:t>Plain Text</w:t>
            </w:r>
            <w:r>
              <w:rPr>
                <w:rFonts w:hint="eastAsia" w:ascii="宋体" w:hAnsi="宋体" w:eastAsia="宋体" w:cs="宋体"/>
                <w:color w:val="646A73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实验指导书 ──→ ①需求分析智能体 ──→ 用户故事地图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├──→ ④规划辅助智能体 ──→ 6周排期计划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│           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│           ▼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├──→ ②挑战智能体（逆向质询）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│           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│           ▼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└────→ ③方案权衡智能体（返工修订）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   │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            ▼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                       ⑤方案权衡智能体·复盘实例（绩效评估）</w:t>
            </w:r>
          </w:p>
        </w:tc>
      </w:tr>
    </w:tbl>
    <w:p w14:paraId="6E87A7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编队遵循与 Coze 工作流同构的 “</w:t>
      </w:r>
      <w:r>
        <w:rPr>
          <w:rFonts w:hint="eastAsia" w:ascii="宋体" w:hAnsi="宋体" w:eastAsia="宋体" w:cs="宋体"/>
          <w:b/>
          <w:sz w:val="21"/>
          <w:szCs w:val="21"/>
        </w:rPr>
        <w:t>生产 → 质询 → 返工 → 确认</w:t>
      </w:r>
      <w:r>
        <w:rPr>
          <w:rFonts w:hint="eastAsia" w:ascii="宋体" w:hAnsi="宋体" w:eastAsia="宋体" w:cs="宋体"/>
          <w:sz w:val="21"/>
          <w:szCs w:val="21"/>
        </w:rPr>
        <w:t>” 闭环 —— 两组方案不仅是并行的两条生产线，</w:t>
      </w:r>
      <w:r>
        <w:rPr>
          <w:rFonts w:hint="eastAsia" w:ascii="宋体" w:hAnsi="宋体" w:eastAsia="宋体" w:cs="宋体"/>
          <w:b/>
          <w:sz w:val="21"/>
          <w:szCs w:val="21"/>
        </w:rPr>
        <w:t>在质量保障结构上也是同一种理念的两次实现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002B7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60" w:name="_Toc3745"/>
      <w:r>
        <w:rPr>
          <w:rFonts w:hint="eastAsia" w:ascii="宋体" w:hAnsi="宋体" w:eastAsia="宋体" w:cs="宋体"/>
          <w:b/>
          <w:sz w:val="28"/>
          <w:szCs w:val="21"/>
        </w:rPr>
        <w:t>9.4 方案二：Coze 全流程工作流 ——“上传即完成” 的交付物生产线</w:t>
      </w:r>
      <w:bookmarkEnd w:id="60"/>
    </w:p>
    <w:p w14:paraId="61505A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61" w:name="_Toc31376"/>
      <w:r>
        <w:rPr>
          <w:rFonts w:hint="eastAsia" w:ascii="宋体" w:hAnsi="宋体" w:eastAsia="宋体" w:cs="宋体"/>
          <w:b/>
          <w:sz w:val="28"/>
          <w:szCs w:val="21"/>
        </w:rPr>
        <w:t>9.4.1 核心理念</w:t>
      </w:r>
      <w:bookmarkEnd w:id="61"/>
    </w:p>
    <w:p w14:paraId="4663CE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“上传即完成”</w:t>
      </w:r>
      <w:r>
        <w:rPr>
          <w:rFonts w:hint="eastAsia" w:ascii="宋体" w:hAnsi="宋体" w:eastAsia="宋体" w:cs="宋体"/>
          <w:sz w:val="21"/>
          <w:szCs w:val="21"/>
        </w:rPr>
        <w:t>—— 用户只需上传一份</w:t>
      </w:r>
      <w:r>
        <w:rPr>
          <w:rFonts w:hint="eastAsia" w:ascii="宋体" w:hAnsi="宋体" w:eastAsia="宋体" w:cs="宋体"/>
          <w:b/>
          <w:sz w:val="21"/>
          <w:szCs w:val="21"/>
        </w:rPr>
        <w:t>实验指导书文档</w:t>
      </w:r>
      <w:r>
        <w:rPr>
          <w:rFonts w:hint="eastAsia" w:ascii="宋体" w:hAnsi="宋体" w:eastAsia="宋体" w:cs="宋体"/>
          <w:sz w:val="21"/>
          <w:szCs w:val="21"/>
        </w:rPr>
        <w:t>，全流程由 AI 自动驱动，无需手动准备任何提示词或交付物模板，最终直接导出可提交的交付物 Word 文档。</w:t>
      </w:r>
    </w:p>
    <w:p w14:paraId="320F8C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62" w:name="_Toc31065"/>
      <w:r>
        <w:rPr>
          <w:rFonts w:hint="eastAsia" w:ascii="宋体" w:hAnsi="宋体" w:eastAsia="宋体" w:cs="宋体"/>
          <w:b/>
          <w:sz w:val="28"/>
          <w:szCs w:val="21"/>
        </w:rPr>
        <w:t>9.4.2 输入与输出</w:t>
      </w:r>
      <w:bookmarkEnd w:id="62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39"/>
        <w:gridCol w:w="6951"/>
      </w:tblGrid>
      <w:tr w14:paraId="3D33E9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E28F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69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815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说明</w:t>
            </w:r>
          </w:p>
        </w:tc>
      </w:tr>
      <w:tr w14:paraId="2BA0CD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32C7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输入</w:t>
            </w:r>
          </w:p>
        </w:tc>
        <w:tc>
          <w:tcPr>
            <w:tcW w:w="69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C4B4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仅需一个文件：实验指导书（支持 txt /docx/pdf 等格式）</w:t>
            </w:r>
          </w:p>
        </w:tc>
      </w:tr>
      <w:tr w14:paraId="24B8B1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43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D4C7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输出</w:t>
            </w:r>
          </w:p>
        </w:tc>
        <w:tc>
          <w:tcPr>
            <w:tcW w:w="695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ED07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一份完整的《实验一交付物.docx》下载链接（上传至对象存储，24h 有效）</w:t>
            </w:r>
          </w:p>
        </w:tc>
      </w:tr>
    </w:tbl>
    <w:p w14:paraId="55AB64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63" w:name="_Toc10735"/>
      <w:r>
        <w:rPr>
          <w:rFonts w:hint="eastAsia" w:ascii="宋体" w:hAnsi="宋体" w:eastAsia="宋体" w:cs="宋体"/>
          <w:b/>
          <w:sz w:val="28"/>
          <w:szCs w:val="21"/>
        </w:rPr>
        <w:t>9.4.3 完整流程：16 个节点，五个阶段</w:t>
      </w:r>
      <w:bookmarkEnd w:id="63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01BBA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D17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646A73"/>
                <w:sz w:val="21"/>
                <w:szCs w:val="21"/>
              </w:rPr>
              <w:t>Plain Text</w:t>
            </w:r>
            <w:r>
              <w:rPr>
                <w:rFonts w:hint="eastAsia" w:ascii="宋体" w:hAnsi="宋体" w:eastAsia="宋体" w:cs="宋体"/>
                <w:color w:val="646A73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文档解析 → 人工确认0 → 联网搜索 → 需求分析 → 项目规划 → 挑战者评审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→ 方案返工 → 人工确认1 → 会议文档 → 人工确认2 → 风险挖掘 → 人工确认3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→ 项目复盘 → 人工确认4 → 汇总 → 导出</w:t>
            </w:r>
          </w:p>
        </w:tc>
      </w:tr>
    </w:tbl>
    <w:p w14:paraId="699D62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阶段一：自动解析与信息抽取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965"/>
        <w:gridCol w:w="4555"/>
      </w:tblGrid>
      <w:tr w14:paraId="6D3697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0DC5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</w:t>
            </w:r>
          </w:p>
        </w:tc>
        <w:tc>
          <w:tcPr>
            <w:tcW w:w="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D730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4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7826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</w:t>
            </w:r>
          </w:p>
        </w:tc>
      </w:tr>
      <w:tr w14:paraId="79F28C6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96B8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doc_parser（文档解析）</w:t>
            </w:r>
          </w:p>
        </w:tc>
        <w:tc>
          <w:tcPr>
            <w:tcW w:w="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CE8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</w:t>
            </w:r>
          </w:p>
        </w:tc>
        <w:tc>
          <w:tcPr>
            <w:tcW w:w="4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FAC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从实验指导书中自动提取：项目愿景、团队信息、交付物清单、时间轴 / 里程碑、制品验收标准、联网搜索关键词</w:t>
            </w:r>
          </w:p>
        </w:tc>
      </w:tr>
      <w:tr w14:paraId="500138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C967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human_review_0（人工确认 0）</w:t>
            </w:r>
          </w:p>
        </w:tc>
        <w:tc>
          <w:tcPr>
            <w:tcW w:w="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4E6C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人工</w:t>
            </w:r>
          </w:p>
        </w:tc>
        <w:tc>
          <w:tcPr>
            <w:tcW w:w="4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8D2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审核解析结果，支持补充团队创新想法</w:t>
            </w:r>
          </w:p>
        </w:tc>
      </w:tr>
    </w:tbl>
    <w:p w14:paraId="3FBAA4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leftChars="0"/>
        <w:jc w:val="left"/>
        <w:textAlignment w:val="auto"/>
        <w:outlineLvl w:val="3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阶段二：需求分析与规划（核心智能体生产线）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934"/>
        <w:gridCol w:w="4586"/>
      </w:tblGrid>
      <w:tr w14:paraId="2C8253C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4F0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</w:t>
            </w:r>
          </w:p>
        </w:tc>
        <w:tc>
          <w:tcPr>
            <w:tcW w:w="9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D6DD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4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FB0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</w:t>
            </w:r>
          </w:p>
        </w:tc>
      </w:tr>
      <w:tr w14:paraId="50D513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429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web_search（联网搜索）</w:t>
            </w:r>
          </w:p>
        </w:tc>
        <w:tc>
          <w:tcPr>
            <w:tcW w:w="9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649E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工具</w:t>
            </w:r>
          </w:p>
        </w:tc>
        <w:tc>
          <w:tcPr>
            <w:tcW w:w="4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0BE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搜索竞品信息，产出竞品调研素材</w:t>
            </w:r>
          </w:p>
        </w:tc>
      </w:tr>
      <w:tr w14:paraId="723966A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48C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requirement_analysis（需求分析）</w:t>
            </w:r>
          </w:p>
        </w:tc>
        <w:tc>
          <w:tcPr>
            <w:tcW w:w="9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BF0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</w:t>
            </w:r>
          </w:p>
        </w:tc>
        <w:tc>
          <w:tcPr>
            <w:tcW w:w="4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BC1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基于文档约束 + 竞品素材，产出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用户故事地图 + Sprint 切片</w:t>
            </w:r>
          </w:p>
        </w:tc>
      </w:tr>
      <w:tr w14:paraId="128FFA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4A15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project_planning（项目规划）</w:t>
            </w:r>
          </w:p>
        </w:tc>
        <w:tc>
          <w:tcPr>
            <w:tcW w:w="93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8EA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</w:t>
            </w:r>
          </w:p>
        </w:tc>
        <w:tc>
          <w:tcPr>
            <w:tcW w:w="45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1F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产出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6 周排期计划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（甘特图数据源、里程碑、任务分解）</w:t>
            </w:r>
          </w:p>
        </w:tc>
      </w:tr>
    </w:tbl>
    <w:p w14:paraId="1C0C13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阶段三：质询 → 返工闭环（质量保障核心）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965"/>
        <w:gridCol w:w="4555"/>
      </w:tblGrid>
      <w:tr w14:paraId="4F30A6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60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</w:t>
            </w:r>
          </w:p>
        </w:tc>
        <w:tc>
          <w:tcPr>
            <w:tcW w:w="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FD1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4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834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</w:t>
            </w:r>
          </w:p>
        </w:tc>
      </w:tr>
      <w:tr w14:paraId="49E434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E067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challenger_review（挑战者评审）</w:t>
            </w:r>
          </w:p>
        </w:tc>
        <w:tc>
          <w:tcPr>
            <w:tcW w:w="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A5F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</w:t>
            </w:r>
          </w:p>
        </w:tc>
        <w:tc>
          <w:tcPr>
            <w:tcW w:w="4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7559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以 “逆向质询” 视角审视方案，输出高风险问题 + 优化建议清单</w:t>
            </w:r>
          </w:p>
        </w:tc>
      </w:tr>
      <w:tr w14:paraId="45DE572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4D11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revision（方案返工）</w:t>
            </w:r>
          </w:p>
        </w:tc>
        <w:tc>
          <w:tcPr>
            <w:tcW w:w="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B72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</w:t>
            </w:r>
          </w:p>
        </w:tc>
        <w:tc>
          <w:tcPr>
            <w:tcW w:w="4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EFED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根据质询意见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自动修改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用户故事地图与排期计划，输出修订版 + 修改说明</w:t>
            </w:r>
          </w:p>
        </w:tc>
      </w:tr>
      <w:tr w14:paraId="7E1A78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314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human_review_1（人工确认 1）</w:t>
            </w:r>
          </w:p>
        </w:tc>
        <w:tc>
          <w:tcPr>
            <w:tcW w:w="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680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人工</w:t>
            </w:r>
          </w:p>
        </w:tc>
        <w:tc>
          <w:tcPr>
            <w:tcW w:w="45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09B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确认修订后制品，不满意可反馈让 AI 再改</w:t>
            </w:r>
          </w:p>
        </w:tc>
      </w:tr>
    </w:tbl>
    <w:p w14:paraId="5B390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阶段四：会议纪要、风险与复盘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1110"/>
        <w:gridCol w:w="4410"/>
      </w:tblGrid>
      <w:tr w14:paraId="573301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12D7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207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9D95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</w:t>
            </w:r>
          </w:p>
        </w:tc>
      </w:tr>
      <w:tr w14:paraId="04738BF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292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meeting_doc（会议文档）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D2B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F6DF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整理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启动会会议纪要（表 2）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 + AI 互动原始记录（表 3 草稿）</w:t>
            </w:r>
          </w:p>
        </w:tc>
      </w:tr>
      <w:tr w14:paraId="6B8EFB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AA82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human_review_2（人工确认 2）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C8BA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人工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B669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确认会议文档</w:t>
            </w:r>
          </w:p>
        </w:tc>
      </w:tr>
      <w:tr w14:paraId="3E5FAD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F40D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risk_mining（风险挖掘）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C571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918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挖掘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普通项目风险 + 人机协同专属风险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，输出风险登记册</w:t>
            </w:r>
          </w:p>
        </w:tc>
      </w:tr>
      <w:tr w14:paraId="10FAB2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ABE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human_review_3（人工确认 3）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9577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人工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D34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确认风险登记册</w:t>
            </w:r>
          </w:p>
        </w:tc>
      </w:tr>
      <w:tr w14:paraId="268A916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132F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performance_assessment（项目复盘）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D2D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Agent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26D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基于表 3 进行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7 项 AI 绩效评估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，输出评估报告</w:t>
            </w:r>
          </w:p>
        </w:tc>
      </w:tr>
      <w:tr w14:paraId="48B96E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C16A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human_review_4（人工确认 4）</w:t>
            </w:r>
          </w:p>
        </w:tc>
        <w:tc>
          <w:tcPr>
            <w:tcW w:w="11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FDD1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人工</w:t>
            </w:r>
          </w:p>
        </w:tc>
        <w:tc>
          <w:tcPr>
            <w:tcW w:w="44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61F9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确认评估报告、补充完整表 3</w:t>
            </w:r>
          </w:p>
        </w:tc>
      </w:tr>
    </w:tbl>
    <w:p w14:paraId="4BE1FE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阶段五：汇总与导出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975"/>
        <w:gridCol w:w="4545"/>
      </w:tblGrid>
      <w:tr w14:paraId="3E3C6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A15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节点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9BD8F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类型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38D0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功能</w:t>
            </w:r>
          </w:p>
        </w:tc>
      </w:tr>
      <w:tr w14:paraId="3B7AE29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1BAB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summary（汇总）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8BA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工具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96B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 xml:space="preserve">整合全部交付物，并基于 interaction_log 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自动生成表 3</w:t>
            </w:r>
          </w:p>
        </w:tc>
      </w:tr>
      <w:tr w14:paraId="6495A62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F2F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export（导出）</w:t>
            </w:r>
          </w:p>
        </w:tc>
        <w:tc>
          <w:tcPr>
            <w:tcW w:w="9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9D8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工具</w:t>
            </w:r>
          </w:p>
        </w:tc>
        <w:tc>
          <w:tcPr>
            <w:tcW w:w="4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2DE2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用 python-docx 生成 Word 文档，上传对象存储返回下载链接</w:t>
            </w:r>
          </w:p>
        </w:tc>
      </w:tr>
    </w:tbl>
    <w:p w14:paraId="472B5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64" w:name="_Toc29518"/>
      <w:r>
        <w:rPr>
          <w:rFonts w:hint="eastAsia" w:ascii="宋体" w:hAnsi="宋体" w:eastAsia="宋体" w:cs="宋体"/>
          <w:b/>
          <w:sz w:val="28"/>
          <w:szCs w:val="21"/>
        </w:rPr>
        <w:t>9.4.4 六大核心设计亮点</w:t>
      </w:r>
      <w:bookmarkEnd w:id="64"/>
    </w:p>
    <w:p w14:paraId="5C7A18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b/>
          <w:sz w:val="21"/>
          <w:szCs w:val="21"/>
        </w:rPr>
        <w:t>全流程自动化</w:t>
      </w:r>
      <w:r>
        <w:rPr>
          <w:rFonts w:hint="eastAsia" w:ascii="宋体" w:hAnsi="宋体" w:eastAsia="宋体" w:cs="宋体"/>
          <w:sz w:val="21"/>
          <w:szCs w:val="21"/>
        </w:rPr>
        <w:t>：仅 5 个人工确认节点，每个 Agent 输出后必须人工拍板，其余全自动。用户全程只做 “确认 / 修改” 动作，无需撰写任何提示词。</w:t>
      </w:r>
    </w:p>
    <w:p w14:paraId="412EFB1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b/>
          <w:sz w:val="21"/>
          <w:szCs w:val="21"/>
        </w:rPr>
        <w:t>质询 → 返工闭环</w:t>
      </w:r>
      <w:r>
        <w:rPr>
          <w:rFonts w:hint="eastAsia" w:ascii="宋体" w:hAnsi="宋体" w:eastAsia="宋体" w:cs="宋体"/>
          <w:sz w:val="21"/>
          <w:szCs w:val="21"/>
        </w:rPr>
        <w:t>：先由挑战者 Agent 逆向质询挑毛病，再由返工 Agent 自动改进，最后由人工把关 —— 保证方案质量而非一次性生成。</w:t>
      </w:r>
    </w:p>
    <w:p w14:paraId="292A67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b/>
          <w:sz w:val="21"/>
          <w:szCs w:val="21"/>
        </w:rPr>
        <w:t>表 3 自动积累</w:t>
      </w:r>
      <w:r>
        <w:rPr>
          <w:rFonts w:hint="eastAsia" w:ascii="宋体" w:hAnsi="宋体" w:eastAsia="宋体" w:cs="宋体"/>
          <w:sz w:val="21"/>
          <w:szCs w:val="21"/>
        </w:rPr>
        <w:t>：每个人工确认节点自动把 “提示词摘要、AI 输出摘要、人工复核情况” 追加到 interaction_log，汇总节点据此</w:t>
      </w:r>
      <w:r>
        <w:rPr>
          <w:rFonts w:hint="eastAsia" w:ascii="宋体" w:hAnsi="宋体" w:eastAsia="宋体" w:cs="宋体"/>
          <w:b/>
          <w:sz w:val="21"/>
          <w:szCs w:val="21"/>
        </w:rPr>
        <w:t>自动生成表 3</w:t>
      </w:r>
      <w:r>
        <w:rPr>
          <w:rFonts w:hint="eastAsia" w:ascii="宋体" w:hAnsi="宋体" w:eastAsia="宋体" w:cs="宋体"/>
          <w:sz w:val="21"/>
          <w:szCs w:val="21"/>
        </w:rPr>
        <w:t>，无需人工整理交互记录。</w:t>
      </w:r>
    </w:p>
    <w:p w14:paraId="7C3B21E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b/>
          <w:sz w:val="21"/>
          <w:szCs w:val="21"/>
        </w:rPr>
        <w:t>人机协同边界明确（双模式）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sz w:val="21"/>
          <w:szCs w:val="21"/>
          <w:shd w:val="clear" w:fill="EFF0F1"/>
        </w:rPr>
        <w:t>auto_mode=true</w:t>
      </w:r>
      <w:r>
        <w:rPr>
          <w:rFonts w:hint="eastAsia" w:ascii="宋体" w:hAnsi="宋体" w:eastAsia="宋体" w:cs="宋体"/>
          <w:sz w:val="21"/>
          <w:szCs w:val="21"/>
        </w:rPr>
        <w:t xml:space="preserve"> 为测试模式（预设文本快速跑通）；</w:t>
      </w:r>
      <w:r>
        <w:rPr>
          <w:rFonts w:hint="eastAsia" w:ascii="宋体" w:hAnsi="宋体" w:eastAsia="宋体" w:cs="宋体"/>
          <w:sz w:val="21"/>
          <w:szCs w:val="21"/>
          <w:shd w:val="clear" w:fill="EFF0F1"/>
        </w:rPr>
        <w:t>auto_mode=false</w:t>
      </w:r>
      <w:r>
        <w:rPr>
          <w:rFonts w:hint="eastAsia" w:ascii="宋体" w:hAnsi="宋体" w:eastAsia="宋体" w:cs="宋体"/>
          <w:sz w:val="21"/>
          <w:szCs w:val="21"/>
        </w:rPr>
        <w:t xml:space="preserve"> 为实际运行（interrupt 暂停等待人工确认）。</w:t>
      </w:r>
    </w:p>
    <w:p w14:paraId="436A64C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5. </w:t>
      </w:r>
      <w:r>
        <w:rPr>
          <w:rFonts w:hint="eastAsia" w:ascii="宋体" w:hAnsi="宋体" w:eastAsia="宋体" w:cs="宋体"/>
          <w:b/>
          <w:sz w:val="21"/>
          <w:szCs w:val="21"/>
        </w:rPr>
        <w:t>版本追踪</w:t>
      </w:r>
      <w:r>
        <w:rPr>
          <w:rFonts w:hint="eastAsia" w:ascii="宋体" w:hAnsi="宋体" w:eastAsia="宋体" w:cs="宋体"/>
          <w:sz w:val="21"/>
          <w:szCs w:val="21"/>
        </w:rPr>
        <w:t>：version_history 记录每个制品的关键版本（含时间戳、操作人），可追溯方案演进过程。</w:t>
      </w:r>
    </w:p>
    <w:p w14:paraId="3EF520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6. </w:t>
      </w:r>
      <w:r>
        <w:rPr>
          <w:rFonts w:hint="eastAsia" w:ascii="宋体" w:hAnsi="宋体" w:eastAsia="宋体" w:cs="宋体"/>
          <w:b/>
          <w:sz w:val="21"/>
          <w:szCs w:val="21"/>
        </w:rPr>
        <w:t>一次导出即交付</w:t>
      </w:r>
      <w:r>
        <w:rPr>
          <w:rFonts w:hint="eastAsia" w:ascii="宋体" w:hAnsi="宋体" w:eastAsia="宋体" w:cs="宋体"/>
          <w:sz w:val="21"/>
          <w:szCs w:val="21"/>
        </w:rPr>
        <w:t>：全部交付物（表 1 团队组建、表 2 会议纪要、表 3 互动记录、用户故事地图、排期计划、风险登记册、AI 绩效评估）自动打包为一份 Word 文档。</w:t>
      </w:r>
    </w:p>
    <w:p w14:paraId="4431A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65" w:name="heading_25"/>
      <w:bookmarkStart w:id="66" w:name="_Toc8190"/>
      <w:r>
        <w:rPr>
          <w:rFonts w:hint="eastAsia" w:ascii="宋体" w:hAnsi="宋体" w:eastAsia="宋体" w:cs="宋体"/>
          <w:b/>
          <w:sz w:val="28"/>
          <w:szCs w:val="21"/>
        </w:rPr>
        <w:t>9.4.5 系统能力支撑</w:t>
      </w:r>
      <w:bookmarkEnd w:id="65"/>
      <w:bookmarkEnd w:id="66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77"/>
        <w:gridCol w:w="6589"/>
      </w:tblGrid>
      <w:tr w14:paraId="6EB766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0CD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能力</w:t>
            </w:r>
          </w:p>
        </w:tc>
        <w:tc>
          <w:tcPr>
            <w:tcW w:w="65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D93B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实现</w:t>
            </w:r>
          </w:p>
        </w:tc>
      </w:tr>
      <w:tr w14:paraId="58DC03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18B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大模型</w:t>
            </w:r>
          </w:p>
        </w:tc>
        <w:tc>
          <w:tcPr>
            <w:tcW w:w="65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80F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豆包 doubao-seed-2-0-pro-260215（所有 Agent 节点）</w:t>
            </w:r>
          </w:p>
        </w:tc>
      </w:tr>
      <w:tr w14:paraId="142B7B2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863DF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联网搜索</w:t>
            </w:r>
          </w:p>
        </w:tc>
        <w:tc>
          <w:tcPr>
            <w:tcW w:w="65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C417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SearchClient（web-search 技能）</w:t>
            </w:r>
          </w:p>
        </w:tc>
      </w:tr>
      <w:tr w14:paraId="1D7370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A4DA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文档解析</w:t>
            </w:r>
          </w:p>
        </w:tc>
        <w:tc>
          <w:tcPr>
            <w:tcW w:w="65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F388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FileOps.extract_text</w:t>
            </w:r>
          </w:p>
        </w:tc>
      </w:tr>
      <w:tr w14:paraId="0B65A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9467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对象存储</w:t>
            </w:r>
          </w:p>
        </w:tc>
        <w:tc>
          <w:tcPr>
            <w:tcW w:w="65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E0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S3SyncStorage（生成签名下载 URL）</w:t>
            </w:r>
          </w:p>
        </w:tc>
      </w:tr>
      <w:tr w14:paraId="59AE6F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4183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文档生成</w:t>
            </w:r>
          </w:p>
        </w:tc>
        <w:tc>
          <w:tcPr>
            <w:tcW w:w="6589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F06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python-docx</w:t>
            </w:r>
          </w:p>
        </w:tc>
      </w:tr>
    </w:tbl>
    <w:p w14:paraId="0DFD1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00" w:after="120" w:line="300" w:lineRule="auto"/>
        <w:ind w:left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67" w:name="heading_26"/>
      <w:bookmarkStart w:id="68" w:name="_Toc28917"/>
      <w:r>
        <w:rPr>
          <w:rFonts w:hint="eastAsia" w:ascii="宋体" w:hAnsi="宋体" w:eastAsia="宋体" w:cs="宋体"/>
          <w:b/>
          <w:sz w:val="28"/>
          <w:szCs w:val="21"/>
        </w:rPr>
        <w:t>9.4.6 当前状态</w:t>
      </w:r>
      <w:bookmarkEnd w:id="67"/>
      <w:bookmarkEnd w:id="68"/>
    </w:p>
    <w:p w14:paraId="49275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工作流已通过 </w:t>
      </w:r>
      <w:r>
        <w:rPr>
          <w:rFonts w:hint="eastAsia" w:ascii="宋体" w:hAnsi="宋体" w:eastAsia="宋体" w:cs="宋体"/>
          <w:b/>
          <w:sz w:val="21"/>
          <w:szCs w:val="21"/>
        </w:rPr>
        <w:t>test_run 端到端验证</w:t>
      </w:r>
      <w:r>
        <w:rPr>
          <w:rFonts w:hint="eastAsia" w:ascii="宋体" w:hAnsi="宋体" w:eastAsia="宋体" w:cs="宋体"/>
          <w:sz w:val="21"/>
          <w:szCs w:val="21"/>
        </w:rPr>
        <w:t>：上传实验指导书 → AI 全流程产出项目启动与规划交付物 → 人工关键节点把关 → 一键导出提交。</w:t>
      </w:r>
    </w:p>
    <w:p w14:paraId="585656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69" w:name="heading_27"/>
      <w:bookmarkStart w:id="70" w:name="_Toc25769"/>
      <w:r>
        <w:rPr>
          <w:rFonts w:hint="eastAsia" w:ascii="宋体" w:hAnsi="宋体" w:eastAsia="宋体" w:cs="宋体"/>
          <w:b/>
          <w:sz w:val="28"/>
          <w:szCs w:val="21"/>
        </w:rPr>
        <w:t>9.5 两组方案的分工逻辑</w:t>
      </w:r>
      <w:bookmarkEnd w:id="69"/>
      <w:bookmarkEnd w:id="70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83"/>
        <w:gridCol w:w="3611"/>
        <w:gridCol w:w="3086"/>
      </w:tblGrid>
      <w:tr w14:paraId="7F7AB4A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E05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维度</w:t>
            </w:r>
          </w:p>
        </w:tc>
        <w:tc>
          <w:tcPr>
            <w:tcW w:w="36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2C7B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方案一：多 LLM 智能体编队</w:t>
            </w:r>
          </w:p>
        </w:tc>
        <w:tc>
          <w:tcPr>
            <w:tcW w:w="3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B4A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方案二：Coze 工作流</w:t>
            </w:r>
          </w:p>
        </w:tc>
      </w:tr>
      <w:tr w14:paraId="6DC7DD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F59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适用任务性质</w:t>
            </w:r>
          </w:p>
        </w:tc>
        <w:tc>
          <w:tcPr>
            <w:tcW w:w="36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1808C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探索性、创造性、需多轮讨论</w:t>
            </w:r>
          </w:p>
        </w:tc>
        <w:tc>
          <w:tcPr>
            <w:tcW w:w="3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E124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流程固定、制品标准化、需全程留痕</w:t>
            </w:r>
          </w:p>
        </w:tc>
      </w:tr>
      <w:tr w14:paraId="4A1998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3ACA3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典型场景</w:t>
            </w:r>
          </w:p>
        </w:tc>
        <w:tc>
          <w:tcPr>
            <w:tcW w:w="36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32F7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平台架构设计、功能代码生成、UI 打磨</w:t>
            </w:r>
          </w:p>
        </w:tc>
        <w:tc>
          <w:tcPr>
            <w:tcW w:w="3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DE6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实验交付物生产（表 1/2/3、故事地图、排期、风险登记册）</w:t>
            </w:r>
          </w:p>
        </w:tc>
      </w:tr>
      <w:tr w14:paraId="498FF58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4B4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协作形态</w:t>
            </w:r>
          </w:p>
        </w:tc>
        <w:tc>
          <w:tcPr>
            <w:tcW w:w="36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B877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对话式：人机多轮往返</w:t>
            </w:r>
          </w:p>
        </w:tc>
        <w:tc>
          <w:tcPr>
            <w:tcW w:w="3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6F2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流水线式：人只在 5 个确认节点出现</w:t>
            </w:r>
          </w:p>
        </w:tc>
      </w:tr>
      <w:tr w14:paraId="60BE15C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385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质量保障机制</w:t>
            </w:r>
          </w:p>
        </w:tc>
        <w:tc>
          <w:tcPr>
            <w:tcW w:w="36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9445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人类审查 + 测试门禁</w:t>
            </w:r>
          </w:p>
        </w:tc>
        <w:tc>
          <w:tcPr>
            <w:tcW w:w="3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05CF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挑战者质询 → 自动返工 → 人工确认</w:t>
            </w:r>
          </w:p>
        </w:tc>
      </w:tr>
      <w:tr w14:paraId="74C945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6F2E1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交互记录方式</w:t>
            </w:r>
          </w:p>
        </w:tc>
        <w:tc>
          <w:tcPr>
            <w:tcW w:w="36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217A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人工整理（表 3 初稿）</w:t>
            </w:r>
          </w:p>
        </w:tc>
        <w:tc>
          <w:tcPr>
            <w:tcW w:w="3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3BFD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interaction_log 自动积累，汇总节点自动生成表 3</w:t>
            </w:r>
          </w:p>
        </w:tc>
      </w:tr>
      <w:tr w14:paraId="31DBA0C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8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2BD6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LLM 策略</w:t>
            </w:r>
          </w:p>
        </w:tc>
        <w:tc>
          <w:tcPr>
            <w:tcW w:w="3611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8C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多模型编队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：按岗位特长各选其宜（Kimi 读长文、DeepSeek 做推理、豆包演角色、星火做权衡）</w:t>
            </w:r>
          </w:p>
        </w:tc>
        <w:tc>
          <w:tcPr>
            <w:tcW w:w="3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2CCC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单一模型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：全部 Agent 节点统一采用豆包 doubao-seed-2-0-pro，以平台稳定性与流程一致性优先</w:t>
            </w:r>
          </w:p>
        </w:tc>
      </w:tr>
    </w:tbl>
    <w:p w14:paraId="49447D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一句话分工</w:t>
      </w:r>
      <w:r>
        <w:rPr>
          <w:rFonts w:hint="eastAsia" w:ascii="宋体" w:hAnsi="宋体" w:eastAsia="宋体" w:cs="宋体"/>
          <w:sz w:val="21"/>
          <w:szCs w:val="21"/>
        </w:rPr>
        <w:t>：</w:t>
      </w:r>
      <w:r>
        <w:rPr>
          <w:rFonts w:hint="eastAsia" w:ascii="宋体" w:hAnsi="宋体" w:eastAsia="宋体" w:cs="宋体"/>
          <w:b/>
          <w:sz w:val="21"/>
          <w:szCs w:val="21"/>
        </w:rPr>
        <w:t>创造性工作交给 “编队”，确定性流程交给 “流水线”；编队按特长选模型，流水线按稳定选模型。</w:t>
      </w:r>
    </w:p>
    <w:p w14:paraId="5C5444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71" w:name="heading_28"/>
      <w:bookmarkStart w:id="72" w:name="_Toc21166"/>
      <w:r>
        <w:rPr>
          <w:rFonts w:hint="eastAsia" w:ascii="宋体" w:hAnsi="宋体" w:eastAsia="宋体" w:cs="宋体"/>
          <w:b/>
          <w:sz w:val="28"/>
          <w:szCs w:val="21"/>
        </w:rPr>
        <w:t>9.6 人在回路铁律：贯穿两组方案的不变量</w:t>
      </w:r>
      <w:bookmarkEnd w:id="71"/>
      <w:bookmarkEnd w:id="72"/>
    </w:p>
    <w:p w14:paraId="3252D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无论方案一还是方案二，同一条铁律贯穿始终：</w:t>
      </w:r>
    </w:p>
    <w:p w14:paraId="15B870E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方案一中，AI 每一条产出必经人类审查方可采纳；</w:t>
      </w:r>
    </w:p>
    <w:p w14:paraId="5C2930E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方案二中，设置了 5 个人工确认节点（interrupt 模式），AI 连续输出必须停下等人拍板；</w:t>
      </w:r>
    </w:p>
    <w:p w14:paraId="1AD6E1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两组方案的交互全过程均落入表 3（AI 互动原始记录），实现全程可追溯。</w:t>
      </w:r>
    </w:p>
    <w:p w14:paraId="13A40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73" w:name="heading_29"/>
      <w:bookmarkStart w:id="74" w:name="_Toc30318"/>
      <w:r>
        <w:rPr>
          <w:rFonts w:hint="eastAsia" w:ascii="宋体" w:hAnsi="宋体" w:eastAsia="宋体" w:cs="宋体"/>
          <w:b/>
          <w:sz w:val="28"/>
          <w:szCs w:val="21"/>
        </w:rPr>
        <w:t>9.7 自举验证：工作流设计本身就是产品理念的第一次实践</w:t>
      </w:r>
      <w:bookmarkEnd w:id="73"/>
      <w:bookmarkEnd w:id="74"/>
    </w:p>
    <w:p w14:paraId="152549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最值得指出的是 ——</w:t>
      </w:r>
      <w:r>
        <w:rPr>
          <w:rFonts w:hint="eastAsia" w:ascii="宋体" w:hAnsi="宋体" w:eastAsia="宋体" w:cs="宋体"/>
          <w:b/>
          <w:sz w:val="21"/>
          <w:szCs w:val="21"/>
        </w:rPr>
        <w:t>这条 Coze 工作流的每一处设计，都与爱管理的产品理念一一对应</w:t>
      </w:r>
      <w:r>
        <w:rPr>
          <w:rFonts w:hint="eastAsia" w:ascii="宋体" w:hAnsi="宋体" w:eastAsia="宋体" w:cs="宋体"/>
          <w:sz w:val="21"/>
          <w:szCs w:val="21"/>
        </w:rPr>
        <w:t>：</w:t>
      </w:r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380"/>
      </w:tblGrid>
      <w:tr w14:paraId="6647F0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B5E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Coze 工作流设计</w:t>
            </w:r>
          </w:p>
        </w:tc>
        <w:tc>
          <w:tcPr>
            <w:tcW w:w="5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2A3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对应的爱管理产品理念</w:t>
            </w:r>
          </w:p>
        </w:tc>
      </w:tr>
      <w:tr w14:paraId="01C6926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751C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5 个人工确认节点（AI 输出必须等人拍板）</w:t>
            </w:r>
          </w:p>
        </w:tc>
        <w:tc>
          <w:tcPr>
            <w:tcW w:w="5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DB47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产品铁律 “人在回路”：AI 永不替人决策</w:t>
            </w:r>
          </w:p>
        </w:tc>
      </w:tr>
      <w:tr w14:paraId="408EEDD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CB1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挑战者评审 → 方案返工 → 人工确认闭环</w:t>
            </w:r>
          </w:p>
        </w:tc>
        <w:tc>
          <w:tcPr>
            <w:tcW w:w="5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ECC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驭智舱 “验证流水线”：机器测试 → AI 互审 → 人工抽检</w:t>
            </w:r>
          </w:p>
        </w:tc>
      </w:tr>
      <w:tr w14:paraId="2CE1DF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B15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interaction_log 自动积累、自动生成表 3</w:t>
            </w:r>
          </w:p>
        </w:tc>
        <w:tc>
          <w:tcPr>
            <w:tcW w:w="5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4BF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产品核心 “审计账本”：过程数据自动留痕、不可篡改</w:t>
            </w:r>
          </w:p>
        </w:tc>
      </w:tr>
      <w:tr w14:paraId="755C1C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BD61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version_history 版本追踪</w:t>
            </w:r>
          </w:p>
        </w:tc>
        <w:tc>
          <w:tcPr>
            <w:tcW w:w="5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A54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ProjectGit：项目状态可回溯</w:t>
            </w:r>
          </w:p>
        </w:tc>
      </w:tr>
      <w:tr w14:paraId="27F8DC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9C88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16 节点全流程 schema</w:t>
            </w:r>
          </w:p>
        </w:tc>
        <w:tc>
          <w:tcPr>
            <w:tcW w:w="5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91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Epic D 预留的 “事件流标准接口”</w:t>
            </w:r>
          </w:p>
        </w:tc>
      </w:tr>
    </w:tbl>
    <w:p w14:paraId="0B6588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我们用 6 周开发一个人机协同平台，而开发过程本身已经是人机协同的 —— 没有比这更有说服力的产品验证。</w:t>
      </w:r>
    </w:p>
    <w:p w14:paraId="6198E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bookmarkStart w:id="75" w:name="heading_30"/>
      <w:bookmarkStart w:id="76" w:name="_Toc9781"/>
      <w:r>
        <w:rPr>
          <w:rFonts w:hint="eastAsia" w:ascii="宋体" w:hAnsi="宋体" w:eastAsia="宋体" w:cs="宋体"/>
          <w:b/>
          <w:sz w:val="32"/>
          <w:szCs w:val="21"/>
        </w:rPr>
        <w:t>第十章 风险与验收</w:t>
      </w:r>
      <w:bookmarkEnd w:id="75"/>
      <w:bookmarkEnd w:id="76"/>
    </w:p>
    <w:p w14:paraId="46A09D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77" w:name="heading_31"/>
      <w:bookmarkStart w:id="78" w:name="_Toc22657"/>
      <w:r>
        <w:rPr>
          <w:rFonts w:hint="eastAsia" w:ascii="宋体" w:hAnsi="宋体" w:eastAsia="宋体" w:cs="宋体"/>
          <w:b/>
          <w:sz w:val="28"/>
          <w:szCs w:val="21"/>
        </w:rPr>
        <w:t>10.1 风险登记册</w:t>
      </w:r>
      <w:bookmarkEnd w:id="77"/>
      <w:bookmarkEnd w:id="78"/>
    </w:p>
    <w:tbl>
      <w:tblPr>
        <w:tblStyle w:val="5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923"/>
        <w:gridCol w:w="4597"/>
      </w:tblGrid>
      <w:tr w14:paraId="0D241E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601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风险</w:t>
            </w:r>
          </w:p>
        </w:tc>
        <w:tc>
          <w:tcPr>
            <w:tcW w:w="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35A5D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概率</w:t>
            </w:r>
          </w:p>
        </w:tc>
        <w:tc>
          <w:tcPr>
            <w:tcW w:w="45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706E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应对</w:t>
            </w:r>
          </w:p>
        </w:tc>
      </w:tr>
      <w:tr w14:paraId="43C39A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9FF0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WebSocket 联动受阻</w:t>
            </w:r>
          </w:p>
        </w:tc>
        <w:tc>
          <w:tcPr>
            <w:tcW w:w="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15D8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低</w:t>
            </w:r>
          </w:p>
        </w:tc>
        <w:tc>
          <w:tcPr>
            <w:tcW w:w="45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AE9A5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Sprint 1 已预研验证；兜底：降级手动刷新同步</w:t>
            </w:r>
          </w:p>
        </w:tc>
      </w:tr>
      <w:tr w14:paraId="07C15C3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4E87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AI 生成内容质量失控（含两组方案产出）</w:t>
            </w:r>
          </w:p>
        </w:tc>
        <w:tc>
          <w:tcPr>
            <w:tcW w:w="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ECA0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45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715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架构先行 + DoD 先行；编队产出必经人类审查，工作流产出必经 5 个人工确认节点</w:t>
            </w:r>
          </w:p>
        </w:tc>
      </w:tr>
      <w:tr w14:paraId="4A7D2C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1282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Sprint 3 功能过载</w:t>
            </w:r>
          </w:p>
        </w:tc>
        <w:tc>
          <w:tcPr>
            <w:tcW w:w="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30D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低</w:t>
            </w:r>
          </w:p>
        </w:tc>
        <w:tc>
          <w:tcPr>
            <w:tcW w:w="45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360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剔除完成度 &lt;90% 的功能</w:t>
            </w:r>
          </w:p>
        </w:tc>
      </w:tr>
      <w:tr w14:paraId="13A047F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21D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成员时间冲突</w:t>
            </w:r>
          </w:p>
        </w:tc>
        <w:tc>
          <w:tcPr>
            <w:tcW w:w="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AE9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45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03E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每周核对自家负载热力图，提前再平衡</w:t>
            </w:r>
          </w:p>
        </w:tc>
      </w:tr>
      <w:tr w14:paraId="3BE839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E56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多 LLM 编队产出口径不一</w:t>
            </w:r>
          </w:p>
        </w:tc>
        <w:tc>
          <w:tcPr>
            <w:tcW w:w="923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EC66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中</w:t>
            </w:r>
          </w:p>
        </w:tc>
        <w:tc>
          <w:tcPr>
            <w:tcW w:w="459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00EFA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20" w:after="120" w:line="300" w:lineRule="auto"/>
              <w:ind w:left="0"/>
              <w:jc w:val="left"/>
              <w:textAlignment w:val="auto"/>
              <w:rPr>
                <w:rFonts w:hint="eastAsia" w:ascii="宋体" w:hAnsi="宋体" w:eastAsia="宋体" w:cs="宋体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编队内部以 “挑战 → 权衡” 闭环互检；关键结论交叉校验后采纳</w:t>
            </w:r>
          </w:p>
        </w:tc>
      </w:tr>
    </w:tbl>
    <w:p w14:paraId="165AC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79" w:name="heading_32"/>
      <w:bookmarkStart w:id="80" w:name="_Toc1193"/>
      <w:r>
        <w:rPr>
          <w:rFonts w:hint="eastAsia" w:ascii="宋体" w:hAnsi="宋体" w:eastAsia="宋体" w:cs="宋体"/>
          <w:b/>
          <w:sz w:val="28"/>
          <w:szCs w:val="21"/>
        </w:rPr>
        <w:t>10.2 验收标准（DoD）</w:t>
      </w:r>
      <w:bookmarkEnd w:id="79"/>
      <w:bookmarkEnd w:id="80"/>
    </w:p>
    <w:p w14:paraId="3443203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sz w:val="21"/>
          <w:szCs w:val="21"/>
        </w:rPr>
        <w:t>各 Sprint 归属的 Must/Should 故事 100% 完成并演示；</w:t>
      </w:r>
    </w:p>
    <w:p w14:paraId="4A4AB0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sz w:val="21"/>
          <w:szCs w:val="21"/>
        </w:rPr>
        <w:t>三角色权限全部分支通过测试，Member 越权写操作被正确拒绝；</w:t>
      </w:r>
    </w:p>
    <w:p w14:paraId="5892A4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leftChars="0" w:firstLine="0" w:firstLineChars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81" w:name="_Toc24378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sz w:val="21"/>
          <w:szCs w:val="21"/>
        </w:rPr>
        <w:t>拖拽响应 &lt;100ms，看板与甘特切换零刷新；</w:t>
      </w:r>
      <w:bookmarkEnd w:id="81"/>
    </w:p>
    <w:p w14:paraId="2C4BE58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4. </w:t>
      </w:r>
      <w:r>
        <w:rPr>
          <w:rFonts w:hint="eastAsia" w:ascii="宋体" w:hAnsi="宋体" w:eastAsia="宋体" w:cs="宋体"/>
          <w:sz w:val="21"/>
          <w:szCs w:val="21"/>
        </w:rPr>
        <w:t>审计账本 100% 覆盖写操作，ProjectGit 可完整回放；</w:t>
      </w:r>
    </w:p>
    <w:p w14:paraId="5F43386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leftChars="0" w:firstLine="0" w:firstLineChars="0"/>
        <w:jc w:val="left"/>
        <w:textAlignment w:val="auto"/>
        <w:outlineLvl w:val="2"/>
        <w:rPr>
          <w:rFonts w:hint="eastAsia" w:ascii="宋体" w:hAnsi="宋体" w:eastAsia="宋体" w:cs="宋体"/>
          <w:sz w:val="20"/>
          <w:szCs w:val="21"/>
        </w:rPr>
      </w:pPr>
      <w:bookmarkStart w:id="82" w:name="_Toc3119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5. </w:t>
      </w:r>
      <w:r>
        <w:rPr>
          <w:rFonts w:hint="eastAsia" w:ascii="宋体" w:hAnsi="宋体" w:eastAsia="宋体" w:cs="宋体"/>
          <w:sz w:val="21"/>
          <w:szCs w:val="21"/>
        </w:rPr>
        <w:t>核心模块具备单测，全部代码经人类审查合并；</w:t>
      </w:r>
      <w:bookmarkEnd w:id="82"/>
    </w:p>
    <w:p w14:paraId="08E3C4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6. </w:t>
      </w:r>
      <w:r>
        <w:rPr>
          <w:rFonts w:hint="eastAsia" w:ascii="宋体" w:hAnsi="宋体" w:eastAsia="宋体" w:cs="宋体"/>
          <w:sz w:val="21"/>
          <w:szCs w:val="21"/>
        </w:rPr>
        <w:t>文档齐全：表 1 / 表 2 / 表 3 完整，其中表 3 由 Coze 工作流 interaction_log 自动生成并经人工补充确认，人在回路决策链全程可查。</w:t>
      </w:r>
    </w:p>
    <w:p w14:paraId="1DA8A6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80" w:after="140" w:line="300" w:lineRule="auto"/>
        <w:ind w:left="0"/>
        <w:jc w:val="left"/>
        <w:textAlignment w:val="auto"/>
        <w:outlineLvl w:val="0"/>
        <w:rPr>
          <w:rFonts w:hint="eastAsia" w:ascii="宋体" w:hAnsi="宋体" w:eastAsia="宋体" w:cs="宋体"/>
          <w:sz w:val="20"/>
          <w:szCs w:val="21"/>
        </w:rPr>
      </w:pPr>
      <w:bookmarkStart w:id="83" w:name="heading_33"/>
      <w:bookmarkStart w:id="84" w:name="_Toc5319"/>
      <w:r>
        <w:rPr>
          <w:rFonts w:hint="eastAsia" w:ascii="宋体" w:hAnsi="宋体" w:eastAsia="宋体" w:cs="宋体"/>
          <w:b/>
          <w:sz w:val="32"/>
          <w:szCs w:val="21"/>
        </w:rPr>
        <w:t>第十一章 总结</w:t>
      </w:r>
      <w:bookmarkEnd w:id="83"/>
      <w:bookmarkEnd w:id="84"/>
    </w:p>
    <w:p w14:paraId="3BDD9B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85" w:name="heading_34"/>
      <w:bookmarkStart w:id="86" w:name="_Toc1687"/>
      <w:r>
        <w:rPr>
          <w:rFonts w:hint="eastAsia" w:ascii="宋体" w:hAnsi="宋体" w:eastAsia="宋体" w:cs="宋体"/>
          <w:b/>
          <w:sz w:val="28"/>
          <w:szCs w:val="21"/>
        </w:rPr>
        <w:t>11.1 一个定位</w:t>
      </w:r>
      <w:bookmarkEnd w:id="85"/>
      <w:bookmarkEnd w:id="86"/>
    </w:p>
    <w:p w14:paraId="66D4F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爱管理是第三代项目管理工具</w:t>
      </w:r>
      <w:r>
        <w:rPr>
          <w:rFonts w:hint="eastAsia" w:ascii="宋体" w:hAnsi="宋体" w:eastAsia="宋体" w:cs="宋体"/>
          <w:sz w:val="21"/>
          <w:szCs w:val="21"/>
        </w:rPr>
        <w:t>：第一代管流程（人向流程汇报），第二代管视图（记录轻了，但过程依然没有被结构化沉淀），第三代管数据（Gartner 定义的数据驱动决策 + PMI 主张的多维度价值追踪 + 行业共识的 AI 协同）。</w:t>
      </w:r>
      <w:r>
        <w:rPr>
          <w:rFonts w:hint="eastAsia" w:ascii="宋体" w:hAnsi="宋体" w:eastAsia="宋体" w:cs="宋体"/>
          <w:b/>
          <w:sz w:val="21"/>
          <w:szCs w:val="21"/>
        </w:rPr>
        <w:t>三份权威判断相互印证的方向，我们用产品来兑现。</w:t>
      </w:r>
    </w:p>
    <w:p w14:paraId="266F9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87" w:name="heading_35"/>
      <w:bookmarkStart w:id="88" w:name="_Toc8299"/>
      <w:r>
        <w:rPr>
          <w:rFonts w:hint="eastAsia" w:ascii="宋体" w:hAnsi="宋体" w:eastAsia="宋体" w:cs="宋体"/>
          <w:b/>
          <w:sz w:val="28"/>
          <w:szCs w:val="21"/>
        </w:rPr>
        <w:t>11.2 三件以前没人干过的事</w:t>
      </w:r>
      <w:bookmarkEnd w:id="87"/>
      <w:bookmarkEnd w:id="88"/>
    </w:p>
    <w:p w14:paraId="560CE9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1. </w:t>
      </w:r>
      <w:r>
        <w:rPr>
          <w:rFonts w:hint="eastAsia" w:ascii="宋体" w:hAnsi="宋体" w:eastAsia="宋体" w:cs="宋体"/>
          <w:b/>
          <w:sz w:val="21"/>
          <w:szCs w:val="21"/>
        </w:rPr>
        <w:t>ProjectGit</w:t>
      </w:r>
      <w:r>
        <w:rPr>
          <w:rFonts w:hint="eastAsia" w:ascii="宋体" w:hAnsi="宋体" w:eastAsia="宋体" w:cs="宋体"/>
          <w:sz w:val="21"/>
          <w:szCs w:val="21"/>
        </w:rPr>
        <w:t>：项目第一次拥有和代码同等的版本管理能力 ——“Temporal Query（时间查询）” 这一软件架构领域 20 年前就成熟的模式，第一次被做成项目管理产品功能 —— 复盘从主观感受交流会，变成证据检索；</w:t>
      </w:r>
    </w:p>
    <w:p w14:paraId="36C9F5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2. </w:t>
      </w:r>
      <w:r>
        <w:rPr>
          <w:rFonts w:hint="eastAsia" w:ascii="宋体" w:hAnsi="宋体" w:eastAsia="宋体" w:cs="宋体"/>
          <w:b/>
          <w:sz w:val="21"/>
          <w:szCs w:val="21"/>
        </w:rPr>
        <w:t>跨视图零刷新联动</w:t>
      </w:r>
      <w:r>
        <w:rPr>
          <w:rFonts w:hint="eastAsia" w:ascii="宋体" w:hAnsi="宋体" w:eastAsia="宋体" w:cs="宋体"/>
          <w:sz w:val="21"/>
          <w:szCs w:val="21"/>
        </w:rPr>
        <w:t>：单视图内的实时协作已有人做到，但</w:t>
      </w:r>
      <w:r>
        <w:rPr>
          <w:rFonts w:hint="eastAsia" w:ascii="宋体" w:hAnsi="宋体" w:eastAsia="宋体" w:cs="宋体"/>
          <w:b/>
          <w:sz w:val="21"/>
          <w:szCs w:val="21"/>
        </w:rPr>
        <w:t>看板 ↔ 甘特图 ↔ 仪表盘的跨视图全联动</w:t>
      </w:r>
      <w:r>
        <w:rPr>
          <w:rFonts w:hint="eastAsia" w:ascii="宋体" w:hAnsi="宋体" w:eastAsia="宋体" w:cs="宋体"/>
          <w:sz w:val="21"/>
          <w:szCs w:val="21"/>
        </w:rPr>
        <w:t>尚无产品做到位 —— 数据驱动的前提，是数据本身真实同步；</w:t>
      </w:r>
    </w:p>
    <w:p w14:paraId="67CA75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  <w:lang w:val="en-US" w:eastAsia="zh-CN"/>
        </w:rPr>
        <w:t xml:space="preserve">3. </w:t>
      </w:r>
      <w:r>
        <w:rPr>
          <w:rFonts w:hint="eastAsia" w:ascii="宋体" w:hAnsi="宋体" w:eastAsia="宋体" w:cs="宋体"/>
          <w:b/>
          <w:sz w:val="21"/>
          <w:szCs w:val="21"/>
        </w:rPr>
        <w:t>白盒 AI 协作</w:t>
      </w:r>
      <w:r>
        <w:rPr>
          <w:rFonts w:hint="eastAsia" w:ascii="宋体" w:hAnsi="宋体" w:eastAsia="宋体" w:cs="宋体"/>
          <w:sz w:val="21"/>
          <w:szCs w:val="21"/>
        </w:rPr>
        <w:t>：区别于市面上把 AI 做成黑盒对话框的做法，我们以 “名册 / 权限 / 考核 / 留痕” 把 AI 当作组织内的正式数字员工来管理 —— 为 AI 时代真正到来做好组织与数据双重准备。</w:t>
      </w:r>
    </w:p>
    <w:p w14:paraId="5F3896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89" w:name="heading_36"/>
      <w:bookmarkStart w:id="90" w:name="_Toc8083"/>
      <w:r>
        <w:rPr>
          <w:rFonts w:hint="eastAsia" w:ascii="宋体" w:hAnsi="宋体" w:eastAsia="宋体" w:cs="宋体"/>
          <w:b/>
          <w:sz w:val="28"/>
          <w:szCs w:val="21"/>
        </w:rPr>
        <w:t>11.3 一条闭环推理链</w:t>
      </w:r>
      <w:bookmarkEnd w:id="89"/>
      <w:bookmarkEnd w:id="90"/>
    </w:p>
    <w:p w14:paraId="6FABFA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行业六大痛点（70% 范围蔓延、37% 需求失效、86% 协作断裂、54% 无实时数据、31% 成功率、11.4% 投资浪费）→ 一个根源洞察（工具存状态、丢过程）→ 三项验证（竞品拆解 / Git 反证 / 事件溯源理论印证）→ 三条铁律（过程必记录、事实只一份、状态可回溯）→ 四大特色功能 → MoSCoW 边界 → 三个 Sprint 的依赖倒排 → "4+n" 人机协作的双重实践（产品层 + 开发层）。</w:t>
      </w:r>
      <w:r>
        <w:rPr>
          <w:rFonts w:hint="eastAsia" w:ascii="宋体" w:hAnsi="宋体" w:eastAsia="宋体" w:cs="宋体"/>
          <w:b/>
          <w:sz w:val="21"/>
          <w:szCs w:val="21"/>
        </w:rPr>
        <w:t>每个功能的位置有依据，每一项舍弃有论证。</w:t>
      </w:r>
    </w:p>
    <w:p w14:paraId="6C1DD6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20" w:after="120" w:line="300" w:lineRule="auto"/>
        <w:ind w:left="0" w:firstLine="500" w:firstLineChars="0"/>
        <w:jc w:val="left"/>
        <w:textAlignment w:val="auto"/>
        <w:outlineLvl w:val="1"/>
        <w:rPr>
          <w:rFonts w:hint="eastAsia" w:ascii="宋体" w:hAnsi="宋体" w:eastAsia="宋体" w:cs="宋体"/>
          <w:sz w:val="20"/>
          <w:szCs w:val="21"/>
        </w:rPr>
      </w:pPr>
      <w:bookmarkStart w:id="91" w:name="heading_37"/>
      <w:bookmarkStart w:id="92" w:name="_Toc11486"/>
      <w:r>
        <w:rPr>
          <w:rFonts w:hint="eastAsia" w:ascii="宋体" w:hAnsi="宋体" w:eastAsia="宋体" w:cs="宋体"/>
          <w:b/>
          <w:sz w:val="28"/>
          <w:szCs w:val="21"/>
        </w:rPr>
        <w:t>11.4 工程优势</w:t>
      </w:r>
      <w:bookmarkEnd w:id="91"/>
      <w:bookmarkEnd w:id="92"/>
    </w:p>
    <w:p w14:paraId="2D3127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可行</w:t>
      </w:r>
      <w:r>
        <w:rPr>
          <w:rFonts w:hint="eastAsia" w:ascii="宋体" w:hAnsi="宋体" w:eastAsia="宋体" w:cs="宋体"/>
          <w:sz w:val="21"/>
          <w:szCs w:val="21"/>
        </w:rPr>
        <w:t>：三个 Sprint 各自成品、独立可验收；</w:t>
      </w:r>
    </w:p>
    <w:p w14:paraId="1C85079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可信</w:t>
      </w:r>
      <w:r>
        <w:rPr>
          <w:rFonts w:hint="eastAsia" w:ascii="宋体" w:hAnsi="宋体" w:eastAsia="宋体" w:cs="宋体"/>
          <w:sz w:val="21"/>
          <w:szCs w:val="21"/>
        </w:rPr>
        <w:t>：全部决策附论证，全部数据流有明确的源与宿，全部引用数据经得起核查；</w:t>
      </w:r>
    </w:p>
    <w:p w14:paraId="1ADC63B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可扩展</w:t>
      </w:r>
      <w:r>
        <w:rPr>
          <w:rFonts w:hint="eastAsia" w:ascii="宋体" w:hAnsi="宋体" w:eastAsia="宋体" w:cs="宋体"/>
          <w:sz w:val="21"/>
          <w:szCs w:val="21"/>
        </w:rPr>
        <w:t>：AI 协作接口已预留 —— 本次交付的不是终点形态，但</w:t>
      </w:r>
      <w:r>
        <w:rPr>
          <w:rFonts w:hint="eastAsia" w:ascii="宋体" w:hAnsi="宋体" w:eastAsia="宋体" w:cs="宋体"/>
          <w:b/>
          <w:sz w:val="21"/>
          <w:szCs w:val="21"/>
        </w:rPr>
        <w:t>每一块砖都砌在终点的位置上</w:t>
      </w:r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1C625BF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自洽</w:t>
      </w:r>
      <w:r>
        <w:rPr>
          <w:rFonts w:hint="eastAsia" w:ascii="宋体" w:hAnsi="宋体" w:eastAsia="宋体" w:cs="宋体"/>
          <w:sz w:val="21"/>
          <w:szCs w:val="21"/>
        </w:rPr>
        <w:t>："4+n" 既是产品的设计原则，也是团队的真实工作方式 ——</w:t>
      </w:r>
      <w:r>
        <w:rPr>
          <w:rFonts w:hint="eastAsia" w:ascii="宋体" w:hAnsi="宋体" w:eastAsia="宋体" w:cs="宋体"/>
          <w:b/>
          <w:sz w:val="21"/>
          <w:szCs w:val="21"/>
        </w:rPr>
        <w:t>我们用爱管理的理念开发了爱管理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6506D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500" w:firstLineChars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  <w:r>
        <w:rPr>
          <w:rFonts w:hint="eastAsia" w:ascii="宋体" w:hAnsi="宋体" w:eastAsia="宋体" w:cs="宋体"/>
          <w:b/>
          <w:sz w:val="21"/>
          <w:szCs w:val="21"/>
        </w:rPr>
        <w:t>结语</w:t>
      </w:r>
      <w:r>
        <w:rPr>
          <w:rFonts w:hint="eastAsia" w:ascii="宋体" w:hAnsi="宋体" w:eastAsia="宋体" w:cs="宋体"/>
          <w:sz w:val="21"/>
          <w:szCs w:val="21"/>
        </w:rPr>
        <w:t>：第一代工具让人填流程，第二代工具让人拖视图，爱管理让项目自己记住自己走过的每一步 ——</w:t>
      </w:r>
      <w:r>
        <w:rPr>
          <w:rFonts w:hint="eastAsia" w:ascii="宋体" w:hAnsi="宋体" w:eastAsia="宋体" w:cs="宋体"/>
          <w:b/>
          <w:sz w:val="21"/>
          <w:szCs w:val="21"/>
        </w:rPr>
        <w:t>每一次变更可追溯，每一份状态可回放，每一个偏差可定位到具体某一天</w:t>
      </w:r>
      <w:r>
        <w:rPr>
          <w:rFonts w:hint="eastAsia" w:ascii="宋体" w:hAnsi="宋体" w:eastAsia="宋体" w:cs="宋体"/>
          <w:sz w:val="21"/>
          <w:szCs w:val="21"/>
        </w:rPr>
        <w:t>。这就是我们对 Gartner 所定义的 “数据驱动型适应性项目管理工具” 的回答，也是一支 "4+n" 团队用自己的工作方式给出的现场证明。</w:t>
      </w:r>
    </w:p>
    <w:p w14:paraId="13644F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</w:p>
    <w:p w14:paraId="52D44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after="120" w:line="300" w:lineRule="auto"/>
        <w:ind w:left="0" w:firstLine="400" w:firstLineChars="200"/>
        <w:jc w:val="left"/>
        <w:textAlignment w:val="auto"/>
        <w:rPr>
          <w:rFonts w:hint="eastAsia" w:ascii="宋体" w:hAnsi="宋体" w:eastAsia="宋体" w:cs="宋体"/>
          <w:sz w:val="20"/>
          <w:szCs w:val="21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6B993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C20F3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15C6F04"/>
    <w:rsid w:val="65E704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3"/>
    <w:basedOn w:val="1"/>
    <w:next w:val="1"/>
    <w:uiPriority w:val="0"/>
    <w:pPr>
      <w:ind w:left="840" w:leftChars="400"/>
    </w:pPr>
  </w:style>
  <w:style w:type="paragraph" w:styleId="3">
    <w:name w:val="toc 1"/>
    <w:basedOn w:val="1"/>
    <w:next w:val="1"/>
    <w:uiPriority w:val="0"/>
  </w:style>
  <w:style w:type="paragraph" w:styleId="4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26</Pages>
  <Words>6256</Words>
  <Characters>7516</Characters>
  <TotalTime>1</TotalTime>
  <ScaleCrop>false</ScaleCrop>
  <LinksUpToDate>false</LinksUpToDate>
  <CharactersWithSpaces>7925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2026-09-08T08:06:00Z</dcterms:created>
  <dc:creator>Apache POI</dc:creator>
  <cp:lastModifiedBy>2024景瑶瑶</cp:lastModifiedBy>
  <dcterms:modified xsi:type="dcterms:W3CDTF">2026-09-08T11:40:14Z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{"Label":"1","ContentProducer":"001191110102MACQD9K64010000","ProduceID":"7683072868611443898","ReservedCode1":"","ContentPropagator":"","PropagateID":"","ReservedCode2":""}</vt:lpwstr>
  </property>
  <property fmtid="{D5CDD505-2E9C-101B-9397-08002B2CF9AE}" pid="3" name="KSOTemplateDocerSaveRecord">
    <vt:lpwstr>eyJoZGlkIjoiOTQ2NTVkZGU0ZTViZTFmYjg1YzRkNjE1MjRkZDFiNDEiLCJ1c2VySWQiOiIxNjM4OTc5MjQ2In0=</vt:lpwstr>
  </property>
  <property fmtid="{D5CDD505-2E9C-101B-9397-08002B2CF9AE}" pid="4" name="KSOProductBuildVer">
    <vt:lpwstr>2052-12.1.0.28043</vt:lpwstr>
  </property>
  <property fmtid="{D5CDD505-2E9C-101B-9397-08002B2CF9AE}" pid="5" name="ICV">
    <vt:lpwstr>F2F2CE03BAAF45F49F49C2B639A76950_12</vt:lpwstr>
  </property>
</Properties>
</file>