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312C" w:rsidRPr="00A9060E" w:rsidRDefault="0063312C" w:rsidP="0063312C">
      <w:pPr>
        <w:ind w:right="-330"/>
        <w:jc w:val="center"/>
      </w:pPr>
      <w:r w:rsidRPr="00A9060E">
        <w:t>НАЦІОНАЛЬНИЙ ТЕХНІЧНИЙ УНІВЕРСИТЕТ УКРАЇНИ</w:t>
      </w:r>
    </w:p>
    <w:p w:rsidR="0063312C" w:rsidRPr="00A9060E" w:rsidRDefault="0063312C" w:rsidP="0063312C">
      <w:pPr>
        <w:ind w:right="-330"/>
        <w:jc w:val="center"/>
      </w:pPr>
      <w:r w:rsidRPr="00A9060E">
        <w:t>«КИЇВСЬКИЙ ПОЛІТЕХНІЧНИЙ ІНСТИТУТ</w:t>
      </w:r>
    </w:p>
    <w:p w:rsidR="0063312C" w:rsidRPr="00A9060E" w:rsidRDefault="0063312C" w:rsidP="0063312C">
      <w:pPr>
        <w:ind w:right="-330"/>
        <w:jc w:val="center"/>
      </w:pPr>
      <w:r w:rsidRPr="00A9060E">
        <w:t>ІМЕНІ ІГОРЯ СІКОРСЬКОГО»</w:t>
      </w:r>
    </w:p>
    <w:p w:rsidR="0063312C" w:rsidRPr="00A9060E" w:rsidRDefault="0063312C" w:rsidP="0063312C">
      <w:pPr>
        <w:ind w:right="-330"/>
        <w:jc w:val="center"/>
      </w:pPr>
    </w:p>
    <w:p w:rsidR="0063312C" w:rsidRPr="00A9060E" w:rsidRDefault="0063312C" w:rsidP="0063312C">
      <w:pPr>
        <w:ind w:right="-330"/>
        <w:jc w:val="center"/>
      </w:pPr>
      <w:r w:rsidRPr="00A9060E">
        <w:t>ІНСТИТУТ АТОМНОЇ ТА ТЕПЛОВОЇ ЕНЕРГЕТИКИ</w:t>
      </w:r>
    </w:p>
    <w:p w:rsidR="0063312C" w:rsidRPr="00A9060E" w:rsidRDefault="0063312C" w:rsidP="0063312C">
      <w:pPr>
        <w:ind w:right="-330"/>
        <w:jc w:val="center"/>
      </w:pPr>
      <w:r w:rsidRPr="00A9060E">
        <w:t>КАФЕДРА ЦИФРОВИХ ТЕХНОЛОГІЙ В ЕНЕРГЕТИЦІ</w:t>
      </w:r>
    </w:p>
    <w:p w:rsidR="0063312C" w:rsidRDefault="0063312C" w:rsidP="0063312C"/>
    <w:p w:rsidR="0063312C" w:rsidRDefault="0063312C" w:rsidP="0063312C"/>
    <w:p w:rsidR="0063312C" w:rsidRDefault="0063312C" w:rsidP="0063312C"/>
    <w:p w:rsidR="0063312C" w:rsidRDefault="0063312C" w:rsidP="0063312C"/>
    <w:p w:rsidR="0063312C" w:rsidRDefault="0063312C" w:rsidP="0063312C"/>
    <w:p w:rsidR="0063312C" w:rsidRDefault="0063312C" w:rsidP="0063312C"/>
    <w:p w:rsidR="0063312C" w:rsidRDefault="0063312C" w:rsidP="0063312C"/>
    <w:p w:rsidR="0063312C" w:rsidRDefault="0063312C" w:rsidP="0063312C">
      <w:pPr>
        <w:spacing w:after="240"/>
        <w:jc w:val="center"/>
      </w:pPr>
      <w:r>
        <w:rPr>
          <w:b/>
          <w:bCs/>
          <w:sz w:val="36"/>
          <w:szCs w:val="36"/>
        </w:rPr>
        <w:t>РОЗРАХУНКОВО-ГРАФІЧНА РОБОТА</w:t>
      </w:r>
    </w:p>
    <w:p w:rsidR="0063312C" w:rsidRDefault="0063312C" w:rsidP="0063312C">
      <w:pPr>
        <w:spacing w:after="600"/>
        <w:jc w:val="center"/>
      </w:pPr>
      <w:r>
        <w:rPr>
          <w:i/>
          <w:iCs/>
          <w:sz w:val="28"/>
          <w:szCs w:val="28"/>
        </w:rPr>
        <w:t>з дисципліни «Методи синтезу віртуальної реальності»</w:t>
      </w:r>
    </w:p>
    <w:p w:rsidR="0063312C" w:rsidRPr="0063312C" w:rsidRDefault="0063312C" w:rsidP="0063312C">
      <w:pPr>
        <w:spacing w:after="240"/>
        <w:jc w:val="center"/>
        <w:rPr>
          <w:lang w:val="uk-UA"/>
        </w:rPr>
      </w:pPr>
      <w:r>
        <w:rPr>
          <w:b/>
          <w:bCs/>
          <w:sz w:val="30"/>
          <w:szCs w:val="30"/>
        </w:rPr>
        <w:t>Тема: Spatial Audio</w:t>
      </w:r>
    </w:p>
    <w:p w:rsidR="0063312C" w:rsidRDefault="0063312C" w:rsidP="0063312C">
      <w:pPr>
        <w:spacing w:after="1600"/>
        <w:jc w:val="center"/>
      </w:pPr>
      <w:r>
        <w:rPr>
          <w:sz w:val="28"/>
          <w:szCs w:val="28"/>
        </w:rPr>
        <w:t>Варіант 17 – смуговий фільтр (bandpass)</w:t>
      </w:r>
    </w:p>
    <w:p w:rsidR="0063312C" w:rsidRDefault="0063312C" w:rsidP="0063312C">
      <w:pPr>
        <w:jc w:val="center"/>
      </w:pPr>
    </w:p>
    <w:p w:rsidR="0063312C" w:rsidRDefault="0063312C" w:rsidP="0063312C">
      <w:pPr>
        <w:jc w:val="center"/>
      </w:pPr>
    </w:p>
    <w:p w:rsidR="0063312C" w:rsidRDefault="0063312C" w:rsidP="0063312C">
      <w:pPr>
        <w:jc w:val="center"/>
      </w:pPr>
    </w:p>
    <w:p w:rsidR="0063312C" w:rsidRDefault="0063312C" w:rsidP="0063312C">
      <w:pPr>
        <w:jc w:val="center"/>
      </w:pPr>
    </w:p>
    <w:p w:rsidR="0063312C" w:rsidRDefault="0063312C" w:rsidP="0063312C">
      <w:pPr>
        <w:jc w:val="center"/>
      </w:pPr>
    </w:p>
    <w:p w:rsidR="0063312C" w:rsidRPr="008B0C09" w:rsidRDefault="0063312C" w:rsidP="008B0C09">
      <w:pPr>
        <w:rPr>
          <w:lang w:val="uk-UA"/>
        </w:rPr>
      </w:pPr>
    </w:p>
    <w:p w:rsidR="0063312C" w:rsidRDefault="0063312C" w:rsidP="0063312C">
      <w:pPr>
        <w:ind w:left="6096"/>
      </w:pPr>
      <w:r w:rsidRPr="00AF7144">
        <w:rPr>
          <w:b/>
          <w:bCs/>
        </w:rPr>
        <w:t>Викона</w:t>
      </w:r>
      <w:r>
        <w:rPr>
          <w:b/>
          <w:bCs/>
        </w:rPr>
        <w:t>в</w:t>
      </w:r>
      <w:r>
        <w:t>:</w:t>
      </w:r>
    </w:p>
    <w:p w:rsidR="0063312C" w:rsidRDefault="0063312C" w:rsidP="0063312C">
      <w:pPr>
        <w:ind w:left="6096"/>
      </w:pPr>
      <w:r>
        <w:t>студент 1-го курсу магістратури</w:t>
      </w:r>
    </w:p>
    <w:p w:rsidR="0063312C" w:rsidRDefault="0063312C" w:rsidP="0063312C">
      <w:pPr>
        <w:ind w:left="6096"/>
      </w:pPr>
      <w:r>
        <w:t>НН ІАТЕ</w:t>
      </w:r>
    </w:p>
    <w:p w:rsidR="0063312C" w:rsidRDefault="0063312C" w:rsidP="0063312C">
      <w:pPr>
        <w:ind w:left="6096"/>
      </w:pPr>
      <w:r>
        <w:t>Кафедра ЦТЕ</w:t>
      </w:r>
    </w:p>
    <w:p w:rsidR="0063312C" w:rsidRDefault="0063312C" w:rsidP="0063312C">
      <w:pPr>
        <w:ind w:left="6096"/>
      </w:pPr>
      <w:r>
        <w:t>групи ТР-5</w:t>
      </w:r>
      <w:r>
        <w:rPr>
          <w:lang w:val="uk-UA"/>
        </w:rPr>
        <w:t>2</w:t>
      </w:r>
      <w:r>
        <w:t>мп</w:t>
      </w:r>
    </w:p>
    <w:p w:rsidR="0063312C" w:rsidRPr="00C40D5D" w:rsidRDefault="0063312C" w:rsidP="0063312C">
      <w:pPr>
        <w:ind w:left="6096"/>
        <w:rPr>
          <w:lang w:val="uk-UA"/>
        </w:rPr>
      </w:pPr>
      <w:r>
        <w:rPr>
          <w:lang w:val="uk-UA"/>
        </w:rPr>
        <w:t>Ярош В. О.</w:t>
      </w:r>
    </w:p>
    <w:p w:rsidR="0063312C" w:rsidRDefault="0063312C" w:rsidP="0063312C">
      <w:pPr>
        <w:ind w:left="6096"/>
      </w:pPr>
    </w:p>
    <w:p w:rsidR="0063312C" w:rsidRDefault="0063312C" w:rsidP="0063312C">
      <w:pPr>
        <w:ind w:left="6096"/>
        <w:rPr>
          <w:lang w:val="uk-UA"/>
        </w:rPr>
      </w:pPr>
      <w:r>
        <w:rPr>
          <w:b/>
          <w:bCs/>
        </w:rPr>
        <w:t>Перевірив</w:t>
      </w:r>
      <w:r>
        <w:t>:</w:t>
      </w:r>
    </w:p>
    <w:p w:rsidR="0063312C" w:rsidRDefault="0063312C" w:rsidP="0063312C">
      <w:pPr>
        <w:ind w:left="6096"/>
        <w:rPr>
          <w:lang w:val="uk-UA"/>
        </w:rPr>
      </w:pPr>
      <w:r>
        <w:rPr>
          <w:lang w:val="uk-UA"/>
        </w:rPr>
        <w:t>Доцент кафедри ЦТЕ</w:t>
      </w:r>
    </w:p>
    <w:p w:rsidR="0063312C" w:rsidRDefault="0063312C" w:rsidP="0063312C">
      <w:pPr>
        <w:ind w:left="6096"/>
        <w:rPr>
          <w:lang w:val="uk-UA"/>
        </w:rPr>
      </w:pPr>
      <w:r w:rsidRPr="0063312C">
        <w:t>Демчишин</w:t>
      </w:r>
      <w:r>
        <w:t xml:space="preserve"> А. </w:t>
      </w:r>
      <w:r>
        <w:rPr>
          <w:lang w:val="uk-UA"/>
        </w:rPr>
        <w:t>А</w:t>
      </w:r>
      <w:r>
        <w:t>.</w:t>
      </w:r>
    </w:p>
    <w:p w:rsidR="008C64BD" w:rsidRDefault="008C64BD" w:rsidP="0063312C">
      <w:pPr>
        <w:ind w:left="6096"/>
        <w:rPr>
          <w:lang w:val="uk-UA"/>
        </w:rPr>
      </w:pPr>
    </w:p>
    <w:p w:rsidR="008B0C09" w:rsidRDefault="008B0C09" w:rsidP="008B0C09">
      <w:pPr>
        <w:jc w:val="center"/>
        <w:rPr>
          <w:lang w:val="uk-UA"/>
        </w:rPr>
      </w:pPr>
    </w:p>
    <w:p w:rsidR="008B0C09" w:rsidRDefault="008B0C09" w:rsidP="008B0C09">
      <w:pPr>
        <w:jc w:val="center"/>
        <w:rPr>
          <w:lang w:val="uk-UA"/>
        </w:rPr>
      </w:pPr>
    </w:p>
    <w:p w:rsidR="008B0C09" w:rsidRDefault="008B0C09" w:rsidP="008B0C09">
      <w:pPr>
        <w:jc w:val="center"/>
        <w:rPr>
          <w:lang w:val="uk-UA"/>
        </w:rPr>
      </w:pPr>
    </w:p>
    <w:p w:rsidR="008B0C09" w:rsidRPr="008C64BD" w:rsidRDefault="008B0C09" w:rsidP="008B0C09">
      <w:pPr>
        <w:jc w:val="center"/>
        <w:rPr>
          <w:lang w:val="uk-UA"/>
        </w:rPr>
      </w:pPr>
      <w:r>
        <w:rPr>
          <w:lang w:val="uk-UA"/>
        </w:rPr>
        <w:t>Київ 2026</w:t>
      </w:r>
    </w:p>
    <w:p w:rsidR="00F22E9A" w:rsidRDefault="00000000">
      <w:pPr>
        <w:pStyle w:val="Heading1"/>
      </w:pPr>
      <w:r>
        <w:lastRenderedPageBreak/>
        <w:t>1. Постановка задачі</w:t>
      </w:r>
    </w:p>
    <w:p w:rsidR="00F22E9A" w:rsidRPr="008B0C09" w:rsidRDefault="00000000">
      <w:pPr>
        <w:spacing w:after="120" w:line="300" w:lineRule="auto"/>
        <w:jc w:val="both"/>
        <w:rPr>
          <w:sz w:val="28"/>
          <w:szCs w:val="28"/>
        </w:rPr>
      </w:pPr>
      <w:r w:rsidRPr="008B0C09">
        <w:rPr>
          <w:sz w:val="28"/>
          <w:szCs w:val="28"/>
        </w:rPr>
        <w:t>Метою розрахунково-графічної роботи є реалізація системи просторового аудіо з керуванням позицією джерела звуку через tangible-інтерфейс (фізичну орієнтацію смартфона). Робота продовжує функціонал попередньої практичної роботи №2 та додає до неї звукову складову, реалізовану засобами Web Audio API.</w:t>
      </w:r>
    </w:p>
    <w:p w:rsidR="00F22E9A" w:rsidRPr="008B0C09" w:rsidRDefault="00000000">
      <w:pPr>
        <w:spacing w:after="120" w:line="300" w:lineRule="auto"/>
        <w:jc w:val="both"/>
        <w:rPr>
          <w:sz w:val="28"/>
          <w:szCs w:val="28"/>
        </w:rPr>
      </w:pPr>
      <w:r w:rsidRPr="008B0C09">
        <w:rPr>
          <w:sz w:val="28"/>
          <w:szCs w:val="28"/>
        </w:rPr>
        <w:t>Згідно з умовою завдання та відповідно до варіанта 17, програмний продукт має забезпечувати наступне:</w:t>
      </w:r>
    </w:p>
    <w:p w:rsidR="00F22E9A" w:rsidRPr="008B0C09" w:rsidRDefault="00000000">
      <w:pPr>
        <w:pStyle w:val="ListParagraph"/>
        <w:numPr>
          <w:ilvl w:val="0"/>
          <w:numId w:val="2"/>
        </w:numPr>
        <w:spacing w:after="80"/>
        <w:rPr>
          <w:sz w:val="28"/>
          <w:szCs w:val="28"/>
        </w:rPr>
      </w:pPr>
      <w:r w:rsidRPr="008B0C09">
        <w:rPr>
          <w:sz w:val="28"/>
          <w:szCs w:val="28"/>
        </w:rPr>
        <w:t>повторно використати програмний код практичної роботи №2 (PA#2);</w:t>
      </w:r>
    </w:p>
    <w:p w:rsidR="00F22E9A" w:rsidRPr="008B0C09" w:rsidRDefault="00000000">
      <w:pPr>
        <w:pStyle w:val="ListParagraph"/>
        <w:numPr>
          <w:ilvl w:val="0"/>
          <w:numId w:val="2"/>
        </w:numPr>
        <w:spacing w:after="80"/>
        <w:rPr>
          <w:sz w:val="28"/>
          <w:szCs w:val="28"/>
        </w:rPr>
      </w:pPr>
      <w:r w:rsidRPr="008B0C09">
        <w:rPr>
          <w:sz w:val="28"/>
          <w:szCs w:val="28"/>
        </w:rPr>
        <w:t>реалізувати обертання джерела звуку навколо геометричного центру поверхні засобами tangible-інтерфейсу (поверхня залишається нерухомою, рухається лише джерело звуку);</w:t>
      </w:r>
    </w:p>
    <w:p w:rsidR="00F22E9A" w:rsidRPr="008B0C09" w:rsidRDefault="00000000">
      <w:pPr>
        <w:pStyle w:val="ListParagraph"/>
        <w:numPr>
          <w:ilvl w:val="0"/>
          <w:numId w:val="2"/>
        </w:numPr>
        <w:spacing w:after="80"/>
        <w:rPr>
          <w:sz w:val="28"/>
          <w:szCs w:val="28"/>
        </w:rPr>
      </w:pPr>
      <w:r w:rsidRPr="008B0C09">
        <w:rPr>
          <w:sz w:val="28"/>
          <w:szCs w:val="28"/>
        </w:rPr>
        <w:t>відтворити обрану користувачем композицію у форматі mp3 чи ogg, причому просторова позиція звукового джерела має керуватися користувачем;</w:t>
      </w:r>
    </w:p>
    <w:p w:rsidR="00F22E9A" w:rsidRPr="008B0C09" w:rsidRDefault="00000000">
      <w:pPr>
        <w:pStyle w:val="ListParagraph"/>
        <w:numPr>
          <w:ilvl w:val="0"/>
          <w:numId w:val="2"/>
        </w:numPr>
        <w:spacing w:after="80"/>
        <w:rPr>
          <w:sz w:val="28"/>
          <w:szCs w:val="28"/>
        </w:rPr>
      </w:pPr>
      <w:r w:rsidRPr="008B0C09">
        <w:rPr>
          <w:sz w:val="28"/>
          <w:szCs w:val="28"/>
        </w:rPr>
        <w:t>візуалізувати позицію джерела звуку у тривимірному просторі за допомогою сфери;</w:t>
      </w:r>
    </w:p>
    <w:p w:rsidR="00F22E9A" w:rsidRPr="008B0C09" w:rsidRDefault="00000000">
      <w:pPr>
        <w:pStyle w:val="ListParagraph"/>
        <w:numPr>
          <w:ilvl w:val="0"/>
          <w:numId w:val="2"/>
        </w:numPr>
        <w:spacing w:after="80"/>
        <w:rPr>
          <w:sz w:val="28"/>
          <w:szCs w:val="28"/>
        </w:rPr>
      </w:pPr>
      <w:r w:rsidRPr="008B0C09">
        <w:rPr>
          <w:sz w:val="28"/>
          <w:szCs w:val="28"/>
        </w:rPr>
        <w:t xml:space="preserve">додати звуковий фільтр за варіантом </w:t>
      </w:r>
      <w:r w:rsidR="0063312C" w:rsidRPr="008B0C09">
        <w:rPr>
          <w:sz w:val="28"/>
          <w:szCs w:val="28"/>
        </w:rPr>
        <w:t>–</w:t>
      </w:r>
      <w:r w:rsidRPr="008B0C09">
        <w:rPr>
          <w:sz w:val="28"/>
          <w:szCs w:val="28"/>
        </w:rPr>
        <w:t xml:space="preserve"> інтерфейс BiquadFilterNode у режимі смугового фільтра (bandpass);</w:t>
      </w:r>
    </w:p>
    <w:p w:rsidR="00F22E9A" w:rsidRPr="008B0C09" w:rsidRDefault="00000000">
      <w:pPr>
        <w:pStyle w:val="ListParagraph"/>
        <w:numPr>
          <w:ilvl w:val="0"/>
          <w:numId w:val="2"/>
        </w:numPr>
        <w:spacing w:after="80"/>
        <w:rPr>
          <w:sz w:val="28"/>
          <w:szCs w:val="28"/>
        </w:rPr>
      </w:pPr>
      <w:r w:rsidRPr="008B0C09">
        <w:rPr>
          <w:sz w:val="28"/>
          <w:szCs w:val="28"/>
        </w:rPr>
        <w:t>додати елемент керування (чекбокс), що вмикає або вимикає звуковий фільтр;</w:t>
      </w:r>
    </w:p>
    <w:p w:rsidR="00F22E9A" w:rsidRPr="008B0C09" w:rsidRDefault="00000000">
      <w:pPr>
        <w:pStyle w:val="ListParagraph"/>
        <w:numPr>
          <w:ilvl w:val="0"/>
          <w:numId w:val="2"/>
        </w:numPr>
        <w:spacing w:after="80"/>
        <w:rPr>
          <w:sz w:val="28"/>
          <w:szCs w:val="28"/>
        </w:rPr>
      </w:pPr>
      <w:r w:rsidRPr="008B0C09">
        <w:rPr>
          <w:sz w:val="28"/>
          <w:szCs w:val="28"/>
        </w:rPr>
        <w:t>параметри фільтра обрати на власний розсуд, забезпечивши можливість їх інтерактивної зміни користувачем.</w:t>
      </w:r>
    </w:p>
    <w:p w:rsidR="00F22E9A" w:rsidRPr="008B0C09" w:rsidRDefault="00000000">
      <w:pPr>
        <w:spacing w:after="120" w:line="300" w:lineRule="auto"/>
        <w:jc w:val="both"/>
        <w:rPr>
          <w:sz w:val="28"/>
          <w:szCs w:val="28"/>
        </w:rPr>
      </w:pPr>
      <w:r w:rsidRPr="008B0C09">
        <w:rPr>
          <w:sz w:val="28"/>
          <w:szCs w:val="28"/>
        </w:rPr>
        <w:t>Програма має зберігати усі можливості PA#2: анагліфне стереозображення поверхні Сіверта (з оф-цент-ровою стерео-проекцією), накладання відеопотоку з вебкамери у площині нульового паралаксу, підключення до сервера сенсорів смартфона за протоколом WebSocket та використання даних сенсора TYPE_ROTATION_VECTOR (програмний rotation_vector) для отримання орієнтації смартфона.</w:t>
      </w:r>
    </w:p>
    <w:p w:rsidR="00F22E9A" w:rsidRPr="008B0C09" w:rsidRDefault="00000000">
      <w:pPr>
        <w:spacing w:after="120" w:line="300" w:lineRule="auto"/>
        <w:jc w:val="both"/>
        <w:rPr>
          <w:sz w:val="28"/>
          <w:szCs w:val="28"/>
        </w:rPr>
      </w:pPr>
      <w:r w:rsidRPr="008B0C09">
        <w:rPr>
          <w:sz w:val="28"/>
          <w:szCs w:val="28"/>
        </w:rPr>
        <w:t>Окремою вимогою є підготовка цифрового звіту, що містить опис теоретичних засад, деталей реалізації, інструкції користувача зі скріншотами та фрагмент вихідного коду. Готовий проєкт має бути розміщений у Git-репозиторії у гілці CGW.</w:t>
      </w:r>
    </w:p>
    <w:p w:rsidR="00F22E9A" w:rsidRDefault="00000000">
      <w:r>
        <w:br w:type="page"/>
      </w:r>
    </w:p>
    <w:p w:rsidR="00F22E9A" w:rsidRPr="008C64BD" w:rsidRDefault="00000000">
      <w:pPr>
        <w:pStyle w:val="Heading1"/>
        <w:rPr>
          <w:sz w:val="28"/>
          <w:szCs w:val="28"/>
        </w:rPr>
      </w:pPr>
      <w:r w:rsidRPr="008C64BD">
        <w:rPr>
          <w:sz w:val="28"/>
          <w:szCs w:val="28"/>
        </w:rPr>
        <w:lastRenderedPageBreak/>
        <w:t>2. Теоретичні відомості</w:t>
      </w:r>
    </w:p>
    <w:p w:rsidR="00F22E9A" w:rsidRPr="008C64BD" w:rsidRDefault="00000000">
      <w:pPr>
        <w:pStyle w:val="Heading2"/>
      </w:pPr>
      <w:r w:rsidRPr="008C64BD">
        <w:t>2.1. Просторове аудіо та психоакустика</w:t>
      </w:r>
    </w:p>
    <w:p w:rsidR="00F22E9A" w:rsidRPr="008C64BD" w:rsidRDefault="00000000">
      <w:pPr>
        <w:spacing w:after="120" w:line="300" w:lineRule="auto"/>
        <w:jc w:val="both"/>
        <w:rPr>
          <w:sz w:val="28"/>
          <w:szCs w:val="28"/>
        </w:rPr>
      </w:pPr>
      <w:r w:rsidRPr="008C64BD">
        <w:rPr>
          <w:sz w:val="28"/>
          <w:szCs w:val="28"/>
        </w:rPr>
        <w:t xml:space="preserve">Просторове аудіо (spatial audio) </w:t>
      </w:r>
      <w:r w:rsidR="0063312C" w:rsidRPr="008C64BD">
        <w:rPr>
          <w:sz w:val="28"/>
          <w:szCs w:val="28"/>
        </w:rPr>
        <w:t>–</w:t>
      </w:r>
      <w:r w:rsidRPr="008C64BD">
        <w:rPr>
          <w:sz w:val="28"/>
          <w:szCs w:val="28"/>
        </w:rPr>
        <w:t xml:space="preserve"> це сукупність методів обробки звуку, які створюють у слухача відчуття того, що звукове джерело розташоване у конкретній точці тривимірного простору відносно нього. Природні механізми локалізації звуку базуються на двох основних бінауральних ключах: ITD (Interaural Time Difference) </w:t>
      </w:r>
      <w:r w:rsidR="0063312C" w:rsidRPr="008C64BD">
        <w:rPr>
          <w:sz w:val="28"/>
          <w:szCs w:val="28"/>
        </w:rPr>
        <w:t>–</w:t>
      </w:r>
      <w:r w:rsidRPr="008C64BD">
        <w:rPr>
          <w:sz w:val="28"/>
          <w:szCs w:val="28"/>
        </w:rPr>
        <w:t xml:space="preserve"> різниця в часі надходження звукової хвилі до лівого та правого вух; ILD (Interaural Level Difference) </w:t>
      </w:r>
      <w:r w:rsidR="0063312C" w:rsidRPr="008C64BD">
        <w:rPr>
          <w:sz w:val="28"/>
          <w:szCs w:val="28"/>
        </w:rPr>
        <w:t>–</w:t>
      </w:r>
      <w:r w:rsidRPr="008C64BD">
        <w:rPr>
          <w:sz w:val="28"/>
          <w:szCs w:val="28"/>
        </w:rPr>
        <w:t xml:space="preserve"> різниця в гучності звуку, що виникає внаслідок акустичного затінення головою.</w:t>
      </w:r>
    </w:p>
    <w:p w:rsidR="00F22E9A" w:rsidRPr="008C64BD" w:rsidRDefault="00000000">
      <w:pPr>
        <w:spacing w:after="120" w:line="300" w:lineRule="auto"/>
        <w:jc w:val="both"/>
        <w:rPr>
          <w:sz w:val="28"/>
          <w:szCs w:val="28"/>
        </w:rPr>
      </w:pPr>
      <w:r w:rsidRPr="008C64BD">
        <w:rPr>
          <w:sz w:val="28"/>
          <w:szCs w:val="28"/>
        </w:rPr>
        <w:t>Окрім бінауральних, існують монауральні ключі, пов'язані з частотним фільтруванням, яке створюється формою вушних раковин, голови та плечей. Сукупність цих частотних змін описується функцією HRTF (Head-Related Transfer Function). Для кожної точки навколо голови слухача HRTF має унікальну форму, що дозволяє мозку визначати напрямок на джерело.</w:t>
      </w:r>
    </w:p>
    <w:p w:rsidR="00F22E9A" w:rsidRPr="008C64BD" w:rsidRDefault="00000000">
      <w:pPr>
        <w:pStyle w:val="Heading2"/>
      </w:pPr>
      <w:r w:rsidRPr="008C64BD">
        <w:t>2.2. Web Audio API</w:t>
      </w:r>
    </w:p>
    <w:p w:rsidR="00F22E9A" w:rsidRPr="008C64BD" w:rsidRDefault="00000000">
      <w:pPr>
        <w:spacing w:after="120" w:line="300" w:lineRule="auto"/>
        <w:jc w:val="both"/>
        <w:rPr>
          <w:sz w:val="28"/>
          <w:szCs w:val="28"/>
        </w:rPr>
      </w:pPr>
      <w:r w:rsidRPr="008C64BD">
        <w:rPr>
          <w:sz w:val="28"/>
          <w:szCs w:val="28"/>
        </w:rPr>
        <w:t xml:space="preserve">Web Audio API </w:t>
      </w:r>
      <w:r w:rsidR="0063312C" w:rsidRPr="008C64BD">
        <w:rPr>
          <w:sz w:val="28"/>
          <w:szCs w:val="28"/>
        </w:rPr>
        <w:t>–</w:t>
      </w:r>
      <w:r w:rsidRPr="008C64BD">
        <w:rPr>
          <w:sz w:val="28"/>
          <w:szCs w:val="28"/>
        </w:rPr>
        <w:t xml:space="preserve"> це інтерфейс програмування веб-додатків, стандартизований консорціумом W3C, що дозволяє створювати, обробляти та відтворювати звук безпосередньо у браузері без застосування зовнішніх плагінів. Архітектурно Web Audio будується як орієнтований ациклічний граф, де вершинами є вузли (AudioNode), а ребрами </w:t>
      </w:r>
      <w:r w:rsidR="0063312C" w:rsidRPr="008C64BD">
        <w:rPr>
          <w:sz w:val="28"/>
          <w:szCs w:val="28"/>
        </w:rPr>
        <w:t>–</w:t>
      </w:r>
      <w:r w:rsidRPr="008C64BD">
        <w:rPr>
          <w:sz w:val="28"/>
          <w:szCs w:val="28"/>
        </w:rPr>
        <w:t xml:space="preserve"> з'єднання між ними. Кожен вузол виконує певну функцію: створення сигналу, фільтрацію, посилення, просторове позиціонування тощо.</w:t>
      </w:r>
    </w:p>
    <w:p w:rsidR="00F22E9A" w:rsidRDefault="00000000">
      <w:pPr>
        <w:spacing w:after="120" w:line="300" w:lineRule="auto"/>
        <w:jc w:val="both"/>
        <w:rPr>
          <w:sz w:val="28"/>
          <w:szCs w:val="28"/>
          <w:lang w:val="uk-UA"/>
        </w:rPr>
      </w:pPr>
      <w:r w:rsidRPr="008C64BD">
        <w:rPr>
          <w:sz w:val="28"/>
          <w:szCs w:val="28"/>
        </w:rPr>
        <w:t xml:space="preserve">Серед ключових типів вузлів, використаних у роботі: MediaElementAudioSourceNode </w:t>
      </w:r>
      <w:r w:rsidR="0063312C" w:rsidRPr="008C64BD">
        <w:rPr>
          <w:sz w:val="28"/>
          <w:szCs w:val="28"/>
        </w:rPr>
        <w:t>–</w:t>
      </w:r>
      <w:r w:rsidRPr="008C64BD">
        <w:rPr>
          <w:sz w:val="28"/>
          <w:szCs w:val="28"/>
        </w:rPr>
        <w:t xml:space="preserve"> джерело сигналу, що підключається до HTML-елемента &lt;audio&gt;; BiquadFilterNode </w:t>
      </w:r>
      <w:r w:rsidR="0063312C" w:rsidRPr="008C64BD">
        <w:rPr>
          <w:sz w:val="28"/>
          <w:szCs w:val="28"/>
        </w:rPr>
        <w:t>–</w:t>
      </w:r>
      <w:r w:rsidRPr="008C64BD">
        <w:rPr>
          <w:sz w:val="28"/>
          <w:szCs w:val="28"/>
        </w:rPr>
        <w:t xml:space="preserve"> двополюсний фільтр другого порядку, який реалізує одну з класичних форм цифрового фільтра (lowpass, highpass, bandpass, peaking, notch, lowshelf, highshelf); PannerNode </w:t>
      </w:r>
      <w:r w:rsidR="0063312C" w:rsidRPr="008C64BD">
        <w:rPr>
          <w:sz w:val="28"/>
          <w:szCs w:val="28"/>
        </w:rPr>
        <w:t>–</w:t>
      </w:r>
      <w:r w:rsidRPr="008C64BD">
        <w:rPr>
          <w:sz w:val="28"/>
          <w:szCs w:val="28"/>
        </w:rPr>
        <w:t xml:space="preserve"> вузол просторового позиціонування з підтримкою моделей HRTF або equalpower; GainNode </w:t>
      </w:r>
      <w:r w:rsidR="0063312C" w:rsidRPr="008C64BD">
        <w:rPr>
          <w:sz w:val="28"/>
          <w:szCs w:val="28"/>
        </w:rPr>
        <w:t>–</w:t>
      </w:r>
      <w:r w:rsidRPr="008C64BD">
        <w:rPr>
          <w:sz w:val="28"/>
          <w:szCs w:val="28"/>
        </w:rPr>
        <w:t xml:space="preserve"> регулятор гучності; AudioDestinationNode </w:t>
      </w:r>
      <w:r w:rsidR="0063312C" w:rsidRPr="008C64BD">
        <w:rPr>
          <w:sz w:val="28"/>
          <w:szCs w:val="28"/>
        </w:rPr>
        <w:t>–</w:t>
      </w:r>
      <w:r w:rsidRPr="008C64BD">
        <w:rPr>
          <w:sz w:val="28"/>
          <w:szCs w:val="28"/>
        </w:rPr>
        <w:t xml:space="preserve"> кінцевий вузол, що відповідає виходу на динаміки чи навушники.</w:t>
      </w:r>
    </w:p>
    <w:p w:rsidR="008C64BD" w:rsidRPr="008C64BD" w:rsidRDefault="008C64BD">
      <w:pPr>
        <w:spacing w:after="120" w:line="300" w:lineRule="auto"/>
        <w:jc w:val="both"/>
        <w:rPr>
          <w:sz w:val="28"/>
          <w:szCs w:val="28"/>
          <w:lang w:val="uk-UA"/>
        </w:rPr>
      </w:pPr>
    </w:p>
    <w:p w:rsidR="00F22E9A" w:rsidRPr="008C64BD" w:rsidRDefault="00000000">
      <w:pPr>
        <w:pStyle w:val="Heading2"/>
      </w:pPr>
      <w:r w:rsidRPr="008C64BD">
        <w:lastRenderedPageBreak/>
        <w:t>2.3. Просторове позиціонування через PannerNode</w:t>
      </w:r>
    </w:p>
    <w:p w:rsidR="00F22E9A" w:rsidRPr="008C64BD" w:rsidRDefault="00000000">
      <w:pPr>
        <w:spacing w:after="120" w:line="300" w:lineRule="auto"/>
        <w:jc w:val="both"/>
        <w:rPr>
          <w:sz w:val="28"/>
          <w:szCs w:val="28"/>
        </w:rPr>
      </w:pPr>
      <w:r w:rsidRPr="008C64BD">
        <w:rPr>
          <w:sz w:val="28"/>
          <w:szCs w:val="28"/>
        </w:rPr>
        <w:t xml:space="preserve">PannerNode моделює звукове джерело як точку у тривимірному просторі. Слухач (AudioListener) також задає позицію та орієнтацію у тому ж просторі. Властивість panningModel визначає алгоритм панорамування: режим 'HRTF' використовує бібліотеку імпульсних характеристик, виміряних на манекенній голові, та забезпечує повноцінне 3D-сприйняття у навушниках. Властивість distanceModel визначає закон зміни гучності залежно від відстані до слухача </w:t>
      </w:r>
      <w:r w:rsidR="0063312C" w:rsidRPr="008C64BD">
        <w:rPr>
          <w:sz w:val="28"/>
          <w:szCs w:val="28"/>
        </w:rPr>
        <w:t>–</w:t>
      </w:r>
      <w:r w:rsidRPr="008C64BD">
        <w:rPr>
          <w:sz w:val="28"/>
          <w:szCs w:val="28"/>
        </w:rPr>
        <w:t xml:space="preserve"> лінійний, оберненої залежності або експоненційний.</w:t>
      </w:r>
    </w:p>
    <w:p w:rsidR="00F22E9A" w:rsidRPr="008C64BD" w:rsidRDefault="00000000">
      <w:pPr>
        <w:spacing w:after="120" w:line="300" w:lineRule="auto"/>
        <w:jc w:val="both"/>
        <w:rPr>
          <w:sz w:val="28"/>
          <w:szCs w:val="28"/>
        </w:rPr>
      </w:pPr>
      <w:r w:rsidRPr="008C64BD">
        <w:rPr>
          <w:sz w:val="28"/>
          <w:szCs w:val="28"/>
        </w:rPr>
        <w:t>Координати джерела задаються через PannerNode.positionX/Y/Z. У реальному часі ці координати оновлюються щокадра, синхронно з рухом візуальної моделі джерела (сфери) у сцені WebGL. Завдяки цьому досягається повна узгодженість між видимою та чутною позицією об'єкта.</w:t>
      </w:r>
    </w:p>
    <w:p w:rsidR="00F22E9A" w:rsidRPr="008C64BD" w:rsidRDefault="00000000">
      <w:pPr>
        <w:pStyle w:val="Heading2"/>
      </w:pPr>
      <w:r w:rsidRPr="008C64BD">
        <w:t>2.4. BiquadFilterNode та смуговий фільтр</w:t>
      </w:r>
    </w:p>
    <w:p w:rsidR="00F22E9A" w:rsidRPr="008C64BD" w:rsidRDefault="00000000">
      <w:pPr>
        <w:spacing w:after="120" w:line="300" w:lineRule="auto"/>
        <w:jc w:val="both"/>
        <w:rPr>
          <w:sz w:val="28"/>
          <w:szCs w:val="28"/>
        </w:rPr>
      </w:pPr>
      <w:r w:rsidRPr="008C64BD">
        <w:rPr>
          <w:sz w:val="28"/>
          <w:szCs w:val="28"/>
        </w:rPr>
        <w:t>BiquadFilterNode реалізує цифровий фільтр другого порядку, описуваний наступною різницевою рівнянням:</w:t>
      </w:r>
    </w:p>
    <w:p w:rsidR="00F22E9A" w:rsidRPr="008C64BD" w:rsidRDefault="00000000">
      <w:pPr>
        <w:spacing w:after="120" w:line="300" w:lineRule="auto"/>
        <w:jc w:val="both"/>
        <w:rPr>
          <w:sz w:val="28"/>
          <w:szCs w:val="28"/>
        </w:rPr>
      </w:pPr>
      <w:r w:rsidRPr="008C64BD">
        <w:rPr>
          <w:sz w:val="28"/>
          <w:szCs w:val="28"/>
        </w:rPr>
        <w:t>y[n] = (b0/a0)·x[n] + (b1/a0)·x[n−1] + (b2/a0)·x[n−2] − (a1/a0)·y[n−1] − (a2/a0)·y[n−2]</w:t>
      </w:r>
    </w:p>
    <w:p w:rsidR="00F22E9A" w:rsidRPr="008C64BD" w:rsidRDefault="00000000">
      <w:pPr>
        <w:spacing w:after="120" w:line="300" w:lineRule="auto"/>
        <w:jc w:val="both"/>
        <w:rPr>
          <w:sz w:val="28"/>
          <w:szCs w:val="28"/>
        </w:rPr>
      </w:pPr>
      <w:r w:rsidRPr="008C64BD">
        <w:rPr>
          <w:sz w:val="28"/>
          <w:szCs w:val="28"/>
        </w:rPr>
        <w:t>Коефіцієнти b0, b1, b2, a0, a1, a2 розраховуються автоматично виходячи з трьох параметрів: type (тип фільтра), frequency (характеристична частота) та Q (резонанс). Для смугового фільтра (bandpass) параметр frequency задає центральну частоту смуги пропускання, а Q визначає її ширину: ширина смуги Δf пов'язана з Q співвідношенням Δf = f0 / Q. Чим більше значення Q, тим вужча смуга пропускання та яскравіше виражений резонанс на центральній частоті.</w:t>
      </w:r>
    </w:p>
    <w:p w:rsidR="00F22E9A" w:rsidRPr="008C64BD" w:rsidRDefault="00000000">
      <w:pPr>
        <w:pStyle w:val="Heading2"/>
      </w:pPr>
      <w:r w:rsidRPr="008C64BD">
        <w:t>2.5. Tangible-інтерфейс та сенсор rotation_vector</w:t>
      </w:r>
    </w:p>
    <w:p w:rsidR="00F22E9A" w:rsidRPr="008C64BD" w:rsidRDefault="00000000">
      <w:pPr>
        <w:spacing w:after="120" w:line="300" w:lineRule="auto"/>
        <w:jc w:val="both"/>
        <w:rPr>
          <w:sz w:val="28"/>
          <w:szCs w:val="28"/>
        </w:rPr>
      </w:pPr>
      <w:r w:rsidRPr="008C64BD">
        <w:rPr>
          <w:sz w:val="28"/>
          <w:szCs w:val="28"/>
        </w:rPr>
        <w:t xml:space="preserve">Tangible user interface (відчутний користувацький інтерфейс) </w:t>
      </w:r>
      <w:r w:rsidR="0063312C" w:rsidRPr="008C64BD">
        <w:rPr>
          <w:sz w:val="28"/>
          <w:szCs w:val="28"/>
        </w:rPr>
        <w:t>–</w:t>
      </w:r>
      <w:r w:rsidRPr="008C64BD">
        <w:rPr>
          <w:sz w:val="28"/>
          <w:szCs w:val="28"/>
        </w:rPr>
        <w:t xml:space="preserve"> концепція, у якій взаємодія з цифровою інформацією здійснюється через фізичні об'єкти реального світу. У даній роботі смартфон виступає фізичним маніпулятором для віртуального об'єкта </w:t>
      </w:r>
      <w:r w:rsidR="0063312C" w:rsidRPr="008C64BD">
        <w:rPr>
          <w:sz w:val="28"/>
          <w:szCs w:val="28"/>
        </w:rPr>
        <w:t>–</w:t>
      </w:r>
      <w:r w:rsidRPr="008C64BD">
        <w:rPr>
          <w:sz w:val="28"/>
          <w:szCs w:val="28"/>
        </w:rPr>
        <w:t xml:space="preserve"> джерела звуку.</w:t>
      </w:r>
    </w:p>
    <w:p w:rsidR="00F22E9A" w:rsidRPr="008C64BD" w:rsidRDefault="00000000">
      <w:pPr>
        <w:spacing w:after="120" w:line="300" w:lineRule="auto"/>
        <w:jc w:val="both"/>
        <w:rPr>
          <w:sz w:val="28"/>
          <w:szCs w:val="28"/>
        </w:rPr>
      </w:pPr>
      <w:r w:rsidRPr="008C64BD">
        <w:rPr>
          <w:sz w:val="28"/>
          <w:szCs w:val="28"/>
        </w:rPr>
        <w:t xml:space="preserve">Програмний сенсор TYPE_ROTATION_VECTOR в Android являє собою результат fusion-обробки даних акселерометра, магнетометра та гіроскопа. Він повертає одиничний кватерніон, що описує орієнтацію пристрою у </w:t>
      </w:r>
      <w:r w:rsidRPr="008C64BD">
        <w:rPr>
          <w:sz w:val="28"/>
          <w:szCs w:val="28"/>
        </w:rPr>
        <w:lastRenderedPageBreak/>
        <w:t>глобальній системі координат, прив'язаній до напрямків «північ-схід-вгору». Передача даних здійснюється через додаток Sensor Server (F-Droid), який запускає WebSocket-сервер на смартфоні та публікує дані сенсора у форматі JSON.</w:t>
      </w:r>
    </w:p>
    <w:p w:rsidR="00F22E9A" w:rsidRPr="008C64BD" w:rsidRDefault="00000000">
      <w:pPr>
        <w:spacing w:after="120" w:line="300" w:lineRule="auto"/>
        <w:jc w:val="both"/>
        <w:rPr>
          <w:sz w:val="28"/>
          <w:szCs w:val="28"/>
        </w:rPr>
      </w:pPr>
      <w:r w:rsidRPr="008C64BD">
        <w:rPr>
          <w:sz w:val="28"/>
          <w:szCs w:val="28"/>
        </w:rPr>
        <w:t>Для перетворення кватерніона у матрицю обертання використано порт методу getRotationMatrixFromVector з Android SensorManager.java. Метод обчислює елементи матриці 4×4 з компонент кватерніона (qx, qy, qz, qw) за стандартними формулами кватерніонної алгебри з оптимізацією для повторних добутків.</w:t>
      </w:r>
    </w:p>
    <w:p w:rsidR="00F22E9A" w:rsidRPr="008C64BD" w:rsidRDefault="00000000">
      <w:pPr>
        <w:rPr>
          <w:sz w:val="28"/>
          <w:szCs w:val="28"/>
        </w:rPr>
      </w:pPr>
      <w:r w:rsidRPr="008C64BD">
        <w:rPr>
          <w:sz w:val="28"/>
          <w:szCs w:val="28"/>
        </w:rPr>
        <w:br w:type="page"/>
      </w:r>
    </w:p>
    <w:p w:rsidR="00F22E9A" w:rsidRPr="008C64BD" w:rsidRDefault="00000000">
      <w:pPr>
        <w:pStyle w:val="Heading1"/>
        <w:rPr>
          <w:sz w:val="28"/>
          <w:szCs w:val="28"/>
        </w:rPr>
      </w:pPr>
      <w:r w:rsidRPr="008C64BD">
        <w:rPr>
          <w:sz w:val="28"/>
          <w:szCs w:val="28"/>
        </w:rPr>
        <w:lastRenderedPageBreak/>
        <w:t>3. Деталі реалізації</w:t>
      </w:r>
    </w:p>
    <w:p w:rsidR="00F22E9A" w:rsidRPr="008C64BD" w:rsidRDefault="00000000">
      <w:pPr>
        <w:pStyle w:val="Heading2"/>
      </w:pPr>
      <w:r w:rsidRPr="008C64BD">
        <w:t>3.</w:t>
      </w:r>
      <w:r w:rsidR="00B34A78">
        <w:rPr>
          <w:lang w:val="uk-UA"/>
        </w:rPr>
        <w:t>1</w:t>
      </w:r>
      <w:r w:rsidRPr="008C64BD">
        <w:t>. Граф Web Audio</w:t>
      </w:r>
    </w:p>
    <w:p w:rsidR="00F22E9A" w:rsidRPr="008C64BD" w:rsidRDefault="00000000">
      <w:pPr>
        <w:spacing w:after="120" w:line="300" w:lineRule="auto"/>
        <w:jc w:val="both"/>
        <w:rPr>
          <w:sz w:val="28"/>
          <w:szCs w:val="28"/>
        </w:rPr>
      </w:pPr>
      <w:r w:rsidRPr="008C64BD">
        <w:rPr>
          <w:sz w:val="28"/>
          <w:szCs w:val="28"/>
        </w:rPr>
        <w:t>Аудіо-граф будується у методі init() класу SpatialAudio. Поточний сигнальний шлях наступний: HTML &lt;audio&gt; елемент → MediaElementAudioSourceNode → BiquadFilterNode (тип bandpass) → PannerNode (модель HRTF) → GainNode → AudioContext.destination. При вимкненні фільтра через чекбокс граф перебудовується методом _rebuildGraph(): джерело з'єднується безпосередньо з паннером, оминаючи фільтр. Параметри BiquadFilterNode (frequency у діапазоні 100–8000 Гц, Q у діапазоні 0,1–30) змінюються через AudioParam.value у реальному часі під час руху повзунків.</w:t>
      </w:r>
    </w:p>
    <w:p w:rsidR="00F22E9A" w:rsidRPr="008C64BD" w:rsidRDefault="00000000">
      <w:pPr>
        <w:spacing w:after="120" w:line="300" w:lineRule="auto"/>
        <w:jc w:val="both"/>
        <w:rPr>
          <w:sz w:val="28"/>
          <w:szCs w:val="28"/>
        </w:rPr>
      </w:pPr>
      <w:r w:rsidRPr="008C64BD">
        <w:rPr>
          <w:sz w:val="28"/>
          <w:szCs w:val="28"/>
        </w:rPr>
        <w:t>AudioListener налаштовано на початок координат із напрямком погляду по від'ємній осі Z, що відповідає стандартній орієнтації камери у WebGL.</w:t>
      </w:r>
    </w:p>
    <w:p w:rsidR="00F22E9A" w:rsidRPr="008C64BD" w:rsidRDefault="00000000">
      <w:pPr>
        <w:pStyle w:val="Heading2"/>
      </w:pPr>
      <w:r w:rsidRPr="008C64BD">
        <w:t>3.</w:t>
      </w:r>
      <w:r w:rsidR="00B34A78">
        <w:rPr>
          <w:lang w:val="uk-UA"/>
        </w:rPr>
        <w:t>2</w:t>
      </w:r>
      <w:r w:rsidRPr="008C64BD">
        <w:t>. Інтеграція сенсорних даних та позиції джерела звуку</w:t>
      </w:r>
    </w:p>
    <w:p w:rsidR="00F22E9A" w:rsidRPr="008C64BD" w:rsidRDefault="00000000">
      <w:pPr>
        <w:spacing w:after="120" w:line="300" w:lineRule="auto"/>
        <w:jc w:val="both"/>
        <w:rPr>
          <w:sz w:val="28"/>
          <w:szCs w:val="28"/>
        </w:rPr>
      </w:pPr>
      <w:r w:rsidRPr="008C64BD">
        <w:rPr>
          <w:sz w:val="28"/>
          <w:szCs w:val="28"/>
        </w:rPr>
        <w:t xml:space="preserve">Sensor Server публікує JSON-фрейми виду {"values":[qx,qy,qz,qw,accuracy], ...}. SensorClient парсить ці фрейми, у разі відсутності четвертого компонента відновлює його за формулою qw = √(1 − qx² − qy² − qz²) </w:t>
      </w:r>
      <w:r w:rsidR="0063312C" w:rsidRPr="008C64BD">
        <w:rPr>
          <w:sz w:val="28"/>
          <w:szCs w:val="28"/>
        </w:rPr>
        <w:t>–</w:t>
      </w:r>
      <w:r w:rsidRPr="008C64BD">
        <w:rPr>
          <w:sz w:val="28"/>
          <w:szCs w:val="28"/>
        </w:rPr>
        <w:t xml:space="preserve"> аналогічно до поведінки самого Android. Далі викликається функція quatToMat4, що генерує матрицю обертання 4×4 у column-major форматі (вимога WebGL uniformMatrix4fv). Це порт методу getRotationMatrixFromVector з Android SDK з відповідним транспонуванням.</w:t>
      </w:r>
    </w:p>
    <w:p w:rsidR="00F22E9A" w:rsidRPr="008C64BD" w:rsidRDefault="00000000">
      <w:pPr>
        <w:spacing w:after="120" w:line="300" w:lineRule="auto"/>
        <w:jc w:val="both"/>
        <w:rPr>
          <w:sz w:val="28"/>
          <w:szCs w:val="28"/>
        </w:rPr>
      </w:pPr>
      <w:r w:rsidRPr="008C64BD">
        <w:rPr>
          <w:sz w:val="28"/>
          <w:szCs w:val="28"/>
        </w:rPr>
        <w:t>У головному циклі рендеру (функція draw) щокадра викликається computeSourcePosition: вектор фіксованої довжини (orbitRadius, 0, 0) множиться на поточну матрицю обертання, в результаті чого утворюється тривимірна точка на сфері радіуса orbitRadius навколо центру координат. Ця точка одночасно передається у дві системи: PannerNode.setPosition(x, y, z) для просторового позиціонування звуку та матриці модель-вид для рендерингу сфери на тій самій позиції. Завдяки цьому досягається синхронізація візуального та звукового сприйняття.</w:t>
      </w:r>
    </w:p>
    <w:p w:rsidR="00F22E9A" w:rsidRPr="008C64BD" w:rsidRDefault="00000000">
      <w:pPr>
        <w:pStyle w:val="Heading2"/>
      </w:pPr>
      <w:r w:rsidRPr="008C64BD">
        <w:t>3.</w:t>
      </w:r>
      <w:r w:rsidR="00B34A78">
        <w:rPr>
          <w:lang w:val="uk-UA"/>
        </w:rPr>
        <w:t>3.</w:t>
      </w:r>
      <w:r w:rsidRPr="008C64BD">
        <w:t xml:space="preserve"> Рендер: послідовність проходів</w:t>
      </w:r>
    </w:p>
    <w:p w:rsidR="00F22E9A" w:rsidRPr="008C64BD" w:rsidRDefault="00000000">
      <w:pPr>
        <w:spacing w:after="120" w:line="300" w:lineRule="auto"/>
        <w:jc w:val="both"/>
        <w:rPr>
          <w:sz w:val="28"/>
          <w:szCs w:val="28"/>
        </w:rPr>
      </w:pPr>
      <w:r w:rsidRPr="008C64BD">
        <w:rPr>
          <w:sz w:val="28"/>
          <w:szCs w:val="28"/>
        </w:rPr>
        <w:t xml:space="preserve">Кадр рендериться у такій послідовності: 1) очищення кольорового та глибинного буферів; 2) опційно </w:t>
      </w:r>
      <w:r w:rsidR="0063312C" w:rsidRPr="008C64BD">
        <w:rPr>
          <w:sz w:val="28"/>
          <w:szCs w:val="28"/>
        </w:rPr>
        <w:t>–</w:t>
      </w:r>
      <w:r w:rsidRPr="008C64BD">
        <w:rPr>
          <w:sz w:val="28"/>
          <w:szCs w:val="28"/>
        </w:rPr>
        <w:t xml:space="preserve"> рендер прямокутника з відеопотоком з </w:t>
      </w:r>
      <w:r w:rsidRPr="008C64BD">
        <w:rPr>
          <w:sz w:val="28"/>
          <w:szCs w:val="28"/>
        </w:rPr>
        <w:lastRenderedPageBreak/>
        <w:t>вебкамери у симетричній проекції на площині нульового паралаксу (convergence distance), потім очищення лише depth buffer; 3) лівий прохід з оф-цент-ровим frustum лівого ока: малюється поверхня Сіверта (filled + wireframe) та сфера-джерело у червоному каналі через gl.colorMask(true, false, false, true); 4) очищення depth buffer; 5) правий прохід з frustum правого ока у ціановому каналі (false, true, true, true). У результаті два кадри змішуються в одному кольоровому буфері, що при перегляді через анагліфні окуляри сприймається як стереозображення.</w:t>
      </w:r>
    </w:p>
    <w:p w:rsidR="00F22E9A" w:rsidRPr="008C64BD" w:rsidRDefault="00000000">
      <w:pPr>
        <w:pStyle w:val="Heading2"/>
      </w:pPr>
      <w:r w:rsidRPr="008C64BD">
        <w:t>3.</w:t>
      </w:r>
      <w:r w:rsidR="00B34A78">
        <w:rPr>
          <w:lang w:val="uk-UA"/>
        </w:rPr>
        <w:t>4</w:t>
      </w:r>
      <w:r w:rsidRPr="008C64BD">
        <w:t>. Особливості варіанта 17</w:t>
      </w:r>
    </w:p>
    <w:p w:rsidR="00F22E9A" w:rsidRPr="008C64BD" w:rsidRDefault="00000000">
      <w:pPr>
        <w:spacing w:after="120" w:line="300" w:lineRule="auto"/>
        <w:jc w:val="both"/>
        <w:rPr>
          <w:sz w:val="28"/>
          <w:szCs w:val="28"/>
        </w:rPr>
      </w:pPr>
      <w:r w:rsidRPr="008C64BD">
        <w:rPr>
          <w:sz w:val="28"/>
          <w:szCs w:val="28"/>
        </w:rPr>
        <w:t xml:space="preserve">Згідно з варіантом 17, тип фільтра </w:t>
      </w:r>
      <w:r w:rsidR="0063312C" w:rsidRPr="008C64BD">
        <w:rPr>
          <w:sz w:val="28"/>
          <w:szCs w:val="28"/>
        </w:rPr>
        <w:t>–</w:t>
      </w:r>
      <w:r w:rsidRPr="008C64BD">
        <w:rPr>
          <w:sz w:val="28"/>
          <w:szCs w:val="28"/>
        </w:rPr>
        <w:t xml:space="preserve"> bandpass (смуговий). У програмі його параметри встановлені за замовчуванням на 1000 Гц для центральної частоти та 5 для Q, що дає смугу пропускання приблизно 200 Гц з центром на 1 кГц </w:t>
      </w:r>
      <w:r w:rsidR="0063312C" w:rsidRPr="008C64BD">
        <w:rPr>
          <w:sz w:val="28"/>
          <w:szCs w:val="28"/>
        </w:rPr>
        <w:t>–</w:t>
      </w:r>
      <w:r w:rsidRPr="008C64BD">
        <w:rPr>
          <w:sz w:val="28"/>
          <w:szCs w:val="28"/>
        </w:rPr>
        <w:t xml:space="preserve"> діапазон, особливо чутливий для людського вуха (область мови). Користувач може інтерактивно змінювати ці параметри повзунками frequency та Q. При вимкненні фільтра чекбоксом сигнал проходить без фільтрації, дозволяючи порівняти оригінальне та оброблене звучання.</w:t>
      </w:r>
    </w:p>
    <w:p w:rsidR="00F22E9A" w:rsidRPr="008C64BD" w:rsidRDefault="00000000">
      <w:pPr>
        <w:rPr>
          <w:sz w:val="28"/>
          <w:szCs w:val="28"/>
        </w:rPr>
      </w:pPr>
      <w:r w:rsidRPr="008C64BD">
        <w:rPr>
          <w:sz w:val="28"/>
          <w:szCs w:val="28"/>
        </w:rPr>
        <w:br w:type="page"/>
      </w:r>
    </w:p>
    <w:p w:rsidR="00F22E9A" w:rsidRPr="008C64BD" w:rsidRDefault="00000000">
      <w:pPr>
        <w:pStyle w:val="Heading1"/>
        <w:rPr>
          <w:sz w:val="28"/>
          <w:szCs w:val="28"/>
        </w:rPr>
      </w:pPr>
      <w:r w:rsidRPr="008C64BD">
        <w:rPr>
          <w:sz w:val="28"/>
          <w:szCs w:val="28"/>
        </w:rPr>
        <w:lastRenderedPageBreak/>
        <w:t>4. Інструкція користувача</w:t>
      </w:r>
    </w:p>
    <w:p w:rsidR="00F22E9A" w:rsidRPr="008C64BD" w:rsidRDefault="00000000">
      <w:pPr>
        <w:pStyle w:val="Heading2"/>
      </w:pPr>
      <w:r w:rsidRPr="008C64BD">
        <w:t>4.</w:t>
      </w:r>
      <w:r w:rsidR="003164C1">
        <w:t>1</w:t>
      </w:r>
      <w:r w:rsidRPr="008C64BD">
        <w:t>. Встановлення Sensor Server на смартфон</w:t>
      </w:r>
    </w:p>
    <w:p w:rsidR="00F22E9A" w:rsidRPr="008C64BD" w:rsidRDefault="00000000">
      <w:pPr>
        <w:spacing w:after="120" w:line="300" w:lineRule="auto"/>
        <w:jc w:val="both"/>
        <w:rPr>
          <w:sz w:val="28"/>
          <w:szCs w:val="28"/>
        </w:rPr>
      </w:pPr>
      <w:r w:rsidRPr="008C64BD">
        <w:rPr>
          <w:sz w:val="28"/>
          <w:szCs w:val="28"/>
        </w:rPr>
        <w:t>1. Встановіть на смартфон каталог F-Droid з офіційного сайту f-droid.org</w:t>
      </w:r>
      <w:r w:rsidR="003164C1">
        <w:rPr>
          <w:sz w:val="28"/>
          <w:szCs w:val="28"/>
        </w:rPr>
        <w:t>.</w:t>
      </w:r>
    </w:p>
    <w:p w:rsidR="00F22E9A" w:rsidRPr="008C64BD" w:rsidRDefault="00000000">
      <w:pPr>
        <w:spacing w:after="120" w:line="300" w:lineRule="auto"/>
        <w:jc w:val="both"/>
        <w:rPr>
          <w:sz w:val="28"/>
          <w:szCs w:val="28"/>
        </w:rPr>
      </w:pPr>
      <w:r w:rsidRPr="008C64BD">
        <w:rPr>
          <w:sz w:val="28"/>
          <w:szCs w:val="28"/>
        </w:rPr>
        <w:t>2. У F-Droid знайдіть і встановіть додаток «Sensor Server»</w:t>
      </w:r>
      <w:r w:rsidR="003164C1">
        <w:rPr>
          <w:sz w:val="28"/>
          <w:szCs w:val="28"/>
        </w:rPr>
        <w:t>.</w:t>
      </w:r>
    </w:p>
    <w:p w:rsidR="00F22E9A" w:rsidRPr="008C64BD" w:rsidRDefault="00000000" w:rsidP="003164C1">
      <w:pPr>
        <w:spacing w:after="120" w:line="300" w:lineRule="auto"/>
        <w:jc w:val="both"/>
        <w:rPr>
          <w:sz w:val="28"/>
          <w:szCs w:val="28"/>
        </w:rPr>
      </w:pPr>
      <w:r w:rsidRPr="008C64BD">
        <w:rPr>
          <w:sz w:val="28"/>
          <w:szCs w:val="28"/>
        </w:rPr>
        <w:t xml:space="preserve">3. Запустіть Sensor Server. </w:t>
      </w:r>
    </w:p>
    <w:p w:rsidR="003164C1" w:rsidRPr="003164C1" w:rsidRDefault="003164C1" w:rsidP="003164C1">
      <w:pPr>
        <w:pStyle w:val="Heading2"/>
        <w:jc w:val="center"/>
        <w:rPr>
          <w:lang w:val="en-US"/>
        </w:rPr>
      </w:pPr>
      <w:r w:rsidRPr="003164C1">
        <w:rPr>
          <w:lang w:val="en-US"/>
        </w:rPr>
        <w:drawing>
          <wp:inline distT="0" distB="0" distL="0" distR="0" wp14:anchorId="1129360F" wp14:editId="01546D23">
            <wp:extent cx="1460440" cy="3245476"/>
            <wp:effectExtent l="0" t="0" r="635" b="0"/>
            <wp:docPr id="189495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53762" name=""/>
                    <pic:cNvPicPr/>
                  </pic:nvPicPr>
                  <pic:blipFill>
                    <a:blip r:embed="rId7"/>
                    <a:stretch>
                      <a:fillRect/>
                    </a:stretch>
                  </pic:blipFill>
                  <pic:spPr>
                    <a:xfrm>
                      <a:off x="0" y="0"/>
                      <a:ext cx="1606065" cy="3569093"/>
                    </a:xfrm>
                    <a:prstGeom prst="rect">
                      <a:avLst/>
                    </a:prstGeom>
                  </pic:spPr>
                </pic:pic>
              </a:graphicData>
            </a:graphic>
          </wp:inline>
        </w:drawing>
      </w:r>
    </w:p>
    <w:p w:rsidR="00F22E9A" w:rsidRDefault="00000000">
      <w:pPr>
        <w:pStyle w:val="Heading2"/>
      </w:pPr>
      <w:r w:rsidRPr="008C64BD">
        <w:t>4.</w:t>
      </w:r>
      <w:r w:rsidR="003164C1">
        <w:t>2</w:t>
      </w:r>
      <w:r w:rsidRPr="008C64BD">
        <w:t>. Запуск веб-додатку</w:t>
      </w:r>
    </w:p>
    <w:p w:rsidR="003164C1" w:rsidRPr="008C64BD" w:rsidRDefault="003164C1" w:rsidP="003164C1">
      <w:pPr>
        <w:pStyle w:val="Heading2"/>
        <w:jc w:val="center"/>
      </w:pPr>
      <w:r>
        <w:rPr>
          <w:noProof/>
        </w:rPr>
        <w:drawing>
          <wp:inline distT="0" distB="0" distL="0" distR="0">
            <wp:extent cx="4710375" cy="3477296"/>
            <wp:effectExtent l="0" t="0" r="1905" b="2540"/>
            <wp:docPr id="131704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42099" name="Picture 13170420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69984" cy="3521301"/>
                    </a:xfrm>
                    <a:prstGeom prst="rect">
                      <a:avLst/>
                    </a:prstGeom>
                  </pic:spPr>
                </pic:pic>
              </a:graphicData>
            </a:graphic>
          </wp:inline>
        </w:drawing>
      </w:r>
    </w:p>
    <w:p w:rsidR="00F22E9A" w:rsidRPr="008C64BD" w:rsidRDefault="00000000">
      <w:pPr>
        <w:pStyle w:val="Heading2"/>
      </w:pPr>
      <w:r w:rsidRPr="008C64BD">
        <w:lastRenderedPageBreak/>
        <w:t>4.</w:t>
      </w:r>
      <w:r w:rsidR="003164C1">
        <w:t>3</w:t>
      </w:r>
      <w:r w:rsidRPr="008C64BD">
        <w:t>. Підключення до смартфона</w:t>
      </w:r>
    </w:p>
    <w:p w:rsidR="00F22E9A" w:rsidRDefault="00000000" w:rsidP="00B34A78">
      <w:pPr>
        <w:spacing w:after="120" w:line="300" w:lineRule="auto"/>
        <w:jc w:val="both"/>
        <w:rPr>
          <w:sz w:val="28"/>
          <w:szCs w:val="28"/>
          <w:lang w:val="en-US"/>
        </w:rPr>
      </w:pPr>
      <w:r w:rsidRPr="008C64BD">
        <w:rPr>
          <w:sz w:val="28"/>
          <w:szCs w:val="28"/>
        </w:rPr>
        <w:t>У секції «Sensor Server» панелі керування вставте URL, отриманий зі смартфона у попередньому кроці</w:t>
      </w:r>
      <w:r w:rsidR="00B34A78">
        <w:rPr>
          <w:sz w:val="28"/>
          <w:szCs w:val="28"/>
          <w:lang w:val="uk-UA"/>
        </w:rPr>
        <w:t>.</w:t>
      </w:r>
    </w:p>
    <w:p w:rsidR="003164C1" w:rsidRPr="003164C1" w:rsidRDefault="003164C1" w:rsidP="00B34A78">
      <w:pPr>
        <w:spacing w:after="120" w:line="300" w:lineRule="auto"/>
        <w:jc w:val="both"/>
        <w:rPr>
          <w:sz w:val="28"/>
          <w:szCs w:val="28"/>
          <w:lang w:val="en-US"/>
        </w:rPr>
      </w:pPr>
      <w:r>
        <w:rPr>
          <w:noProof/>
          <w:sz w:val="28"/>
          <w:szCs w:val="28"/>
          <w:lang w:val="en-US"/>
        </w:rPr>
        <w:drawing>
          <wp:inline distT="0" distB="0" distL="0" distR="0">
            <wp:extent cx="2498769" cy="1256364"/>
            <wp:effectExtent l="0" t="0" r="3175" b="1270"/>
            <wp:docPr id="1563186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86179" name="Picture 15631861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31551" cy="1272846"/>
                    </a:xfrm>
                    <a:prstGeom prst="rect">
                      <a:avLst/>
                    </a:prstGeom>
                  </pic:spPr>
                </pic:pic>
              </a:graphicData>
            </a:graphic>
          </wp:inline>
        </w:drawing>
      </w:r>
    </w:p>
    <w:p w:rsidR="00F22E9A" w:rsidRPr="008C64BD" w:rsidRDefault="00000000">
      <w:pPr>
        <w:pStyle w:val="Heading2"/>
      </w:pPr>
      <w:r w:rsidRPr="008C64BD">
        <w:t>4.</w:t>
      </w:r>
      <w:r w:rsidR="003164C1">
        <w:t>4</w:t>
      </w:r>
      <w:r w:rsidRPr="008C64BD">
        <w:t>. Завантаження та відтворення аудіо</w:t>
      </w:r>
    </w:p>
    <w:p w:rsidR="00F22E9A" w:rsidRPr="008C64BD" w:rsidRDefault="00000000">
      <w:pPr>
        <w:spacing w:after="120" w:line="300" w:lineRule="auto"/>
        <w:jc w:val="both"/>
        <w:rPr>
          <w:sz w:val="28"/>
          <w:szCs w:val="28"/>
        </w:rPr>
      </w:pPr>
      <w:r w:rsidRPr="008C64BD">
        <w:rPr>
          <w:sz w:val="28"/>
          <w:szCs w:val="28"/>
        </w:rPr>
        <w:t xml:space="preserve">У секції «Audio» натисніть кнопку «Choose file» і виберіть будь-який аудіо-файл у форматі mp3 чи ogg. </w:t>
      </w:r>
    </w:p>
    <w:p w:rsidR="003164C1" w:rsidRDefault="003164C1">
      <w:pPr>
        <w:pStyle w:val="Heading2"/>
      </w:pPr>
      <w:r>
        <w:rPr>
          <w:noProof/>
        </w:rPr>
        <w:drawing>
          <wp:inline distT="0" distB="0" distL="0" distR="0">
            <wp:extent cx="3087531" cy="1018315"/>
            <wp:effectExtent l="0" t="0" r="0" b="0"/>
            <wp:docPr id="119727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779" name="Picture 119727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16629" cy="1027912"/>
                    </a:xfrm>
                    <a:prstGeom prst="rect">
                      <a:avLst/>
                    </a:prstGeom>
                  </pic:spPr>
                </pic:pic>
              </a:graphicData>
            </a:graphic>
          </wp:inline>
        </w:drawing>
      </w:r>
    </w:p>
    <w:p w:rsidR="008219A7" w:rsidRDefault="008219A7">
      <w:pPr>
        <w:pStyle w:val="Heading2"/>
        <w:rPr>
          <w:lang w:val="uk-UA"/>
        </w:rPr>
      </w:pPr>
      <w:r>
        <w:t xml:space="preserve">4.5. </w:t>
      </w:r>
      <w:r>
        <w:rPr>
          <w:lang w:val="uk-UA"/>
        </w:rPr>
        <w:t>Керування радіусом і гучністю</w:t>
      </w:r>
    </w:p>
    <w:p w:rsidR="008219A7" w:rsidRPr="008219A7" w:rsidRDefault="008219A7">
      <w:pPr>
        <w:pStyle w:val="Heading2"/>
        <w:rPr>
          <w:lang w:val="uk-UA"/>
        </w:rPr>
      </w:pPr>
      <w:r>
        <w:rPr>
          <w:noProof/>
          <w:lang w:val="uk-UA"/>
        </w:rPr>
        <w:drawing>
          <wp:inline distT="0" distB="0" distL="0" distR="0">
            <wp:extent cx="4914900" cy="1308100"/>
            <wp:effectExtent l="0" t="0" r="0" b="0"/>
            <wp:docPr id="1299922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22034" name="Picture 1299922034"/>
                    <pic:cNvPicPr/>
                  </pic:nvPicPr>
                  <pic:blipFill>
                    <a:blip r:embed="rId11">
                      <a:extLst>
                        <a:ext uri="{28A0092B-C50C-407E-A947-70E740481C1C}">
                          <a14:useLocalDpi xmlns:a14="http://schemas.microsoft.com/office/drawing/2010/main" val="0"/>
                        </a:ext>
                      </a:extLst>
                    </a:blip>
                    <a:stretch>
                      <a:fillRect/>
                    </a:stretch>
                  </pic:blipFill>
                  <pic:spPr>
                    <a:xfrm>
                      <a:off x="0" y="0"/>
                      <a:ext cx="4914900" cy="1308100"/>
                    </a:xfrm>
                    <a:prstGeom prst="rect">
                      <a:avLst/>
                    </a:prstGeom>
                  </pic:spPr>
                </pic:pic>
              </a:graphicData>
            </a:graphic>
          </wp:inline>
        </w:drawing>
      </w:r>
    </w:p>
    <w:p w:rsidR="00F22E9A" w:rsidRPr="008C64BD" w:rsidRDefault="00000000">
      <w:pPr>
        <w:pStyle w:val="Heading2"/>
      </w:pPr>
      <w:r w:rsidRPr="008C64BD">
        <w:t>4.6. Керування фільтром</w:t>
      </w:r>
    </w:p>
    <w:p w:rsidR="00F22E9A" w:rsidRPr="008219A7" w:rsidRDefault="00000000" w:rsidP="008219A7">
      <w:pPr>
        <w:spacing w:after="120" w:line="300" w:lineRule="auto"/>
        <w:jc w:val="both"/>
        <w:rPr>
          <w:sz w:val="28"/>
          <w:szCs w:val="28"/>
          <w:lang w:val="uk-UA"/>
        </w:rPr>
      </w:pPr>
      <w:r w:rsidRPr="008C64BD">
        <w:rPr>
          <w:sz w:val="28"/>
          <w:szCs w:val="28"/>
        </w:rPr>
        <w:t>У секції «Bandpass filter» розташовані три елементи керування: чекбокс «Filter enabled» вмикає та вимикає фільтр у реальному часі; повзунок «Frequency» (від 100 до 8000 Гц) задає центральну частоту смуги пропускання; повзунок «Q» (від 0,1 до 30) задає вузькість смуги.</w:t>
      </w:r>
      <w:r w:rsidR="008219A7">
        <w:rPr>
          <w:sz w:val="28"/>
          <w:szCs w:val="28"/>
        </w:rPr>
        <w:t xml:space="preserve"> </w:t>
      </w:r>
      <w:r w:rsidR="008219A7">
        <w:rPr>
          <w:noProof/>
          <w:sz w:val="28"/>
          <w:szCs w:val="28"/>
        </w:rPr>
        <w:drawing>
          <wp:inline distT="0" distB="0" distL="0" distR="0">
            <wp:extent cx="3094150" cy="1197736"/>
            <wp:effectExtent l="0" t="0" r="5080" b="0"/>
            <wp:docPr id="15986888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88810" name="Picture 15986888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32976" cy="1212766"/>
                    </a:xfrm>
                    <a:prstGeom prst="rect">
                      <a:avLst/>
                    </a:prstGeom>
                  </pic:spPr>
                </pic:pic>
              </a:graphicData>
            </a:graphic>
          </wp:inline>
        </w:drawing>
      </w:r>
    </w:p>
    <w:p w:rsidR="00F22E9A" w:rsidRPr="008C64BD" w:rsidRDefault="00000000">
      <w:pPr>
        <w:pStyle w:val="Heading1"/>
        <w:rPr>
          <w:sz w:val="28"/>
          <w:szCs w:val="28"/>
        </w:rPr>
      </w:pPr>
      <w:r w:rsidRPr="008C64BD">
        <w:rPr>
          <w:sz w:val="28"/>
          <w:szCs w:val="28"/>
        </w:rPr>
        <w:lastRenderedPageBreak/>
        <w:t>5. Фрагмент вихідного коду</w:t>
      </w:r>
    </w:p>
    <w:p w:rsidR="00F22E9A" w:rsidRPr="008C64BD" w:rsidRDefault="00000000">
      <w:pPr>
        <w:pStyle w:val="Heading2"/>
      </w:pPr>
      <w:r w:rsidRPr="008C64BD">
        <w:t>5.1. Файл Audio.js (фрагмент)</w:t>
      </w:r>
    </w:p>
    <w:p w:rsidR="00F22E9A" w:rsidRPr="008C64BD" w:rsidRDefault="00000000">
      <w:pPr>
        <w:spacing w:line="260" w:lineRule="auto"/>
        <w:rPr>
          <w:sz w:val="28"/>
          <w:szCs w:val="28"/>
        </w:rPr>
      </w:pPr>
      <w:r w:rsidRPr="008C64BD">
        <w:rPr>
          <w:rFonts w:eastAsia="Consolas"/>
          <w:sz w:val="28"/>
          <w:szCs w:val="28"/>
        </w:rPr>
        <w:t>function SpatialAudio() {</w:t>
      </w:r>
    </w:p>
    <w:p w:rsidR="00F22E9A" w:rsidRPr="008C64BD" w:rsidRDefault="00000000">
      <w:pPr>
        <w:spacing w:line="260" w:lineRule="auto"/>
        <w:rPr>
          <w:sz w:val="28"/>
          <w:szCs w:val="28"/>
        </w:rPr>
      </w:pPr>
      <w:r w:rsidRPr="008C64BD">
        <w:rPr>
          <w:rFonts w:eastAsia="Consolas"/>
          <w:sz w:val="28"/>
          <w:szCs w:val="28"/>
        </w:rPr>
        <w:t xml:space="preserve">    this.ctx = null;</w:t>
      </w:r>
    </w:p>
    <w:p w:rsidR="00F22E9A" w:rsidRPr="008C64BD" w:rsidRDefault="00000000">
      <w:pPr>
        <w:spacing w:line="260" w:lineRule="auto"/>
        <w:rPr>
          <w:sz w:val="28"/>
          <w:szCs w:val="28"/>
        </w:rPr>
      </w:pPr>
      <w:r w:rsidRPr="008C64BD">
        <w:rPr>
          <w:rFonts w:eastAsia="Consolas"/>
          <w:sz w:val="28"/>
          <w:szCs w:val="28"/>
        </w:rPr>
        <w:t xml:space="preserve">    this.audioEl = null;</w:t>
      </w:r>
    </w:p>
    <w:p w:rsidR="00F22E9A" w:rsidRPr="008C64BD" w:rsidRDefault="00000000">
      <w:pPr>
        <w:spacing w:line="260" w:lineRule="auto"/>
        <w:rPr>
          <w:sz w:val="28"/>
          <w:szCs w:val="28"/>
        </w:rPr>
      </w:pPr>
      <w:r w:rsidRPr="008C64BD">
        <w:rPr>
          <w:rFonts w:eastAsia="Consolas"/>
          <w:sz w:val="28"/>
          <w:szCs w:val="28"/>
        </w:rPr>
        <w:t xml:space="preserve">    this.sourceNode = null;</w:t>
      </w:r>
    </w:p>
    <w:p w:rsidR="00F22E9A" w:rsidRPr="008C64BD" w:rsidRDefault="00000000">
      <w:pPr>
        <w:spacing w:line="260" w:lineRule="auto"/>
        <w:rPr>
          <w:sz w:val="28"/>
          <w:szCs w:val="28"/>
        </w:rPr>
      </w:pPr>
      <w:r w:rsidRPr="008C64BD">
        <w:rPr>
          <w:rFonts w:eastAsia="Consolas"/>
          <w:sz w:val="28"/>
          <w:szCs w:val="28"/>
        </w:rPr>
        <w:t xml:space="preserve">    this.filterNode = null;</w:t>
      </w:r>
    </w:p>
    <w:p w:rsidR="00F22E9A" w:rsidRPr="008C64BD" w:rsidRDefault="00000000">
      <w:pPr>
        <w:spacing w:line="260" w:lineRule="auto"/>
        <w:rPr>
          <w:sz w:val="28"/>
          <w:szCs w:val="28"/>
        </w:rPr>
      </w:pPr>
      <w:r w:rsidRPr="008C64BD">
        <w:rPr>
          <w:rFonts w:eastAsia="Consolas"/>
          <w:sz w:val="28"/>
          <w:szCs w:val="28"/>
        </w:rPr>
        <w:t xml:space="preserve">    this.pannerNode = null;</w:t>
      </w:r>
    </w:p>
    <w:p w:rsidR="00F22E9A" w:rsidRPr="008C64BD" w:rsidRDefault="00000000">
      <w:pPr>
        <w:spacing w:line="260" w:lineRule="auto"/>
        <w:rPr>
          <w:sz w:val="28"/>
          <w:szCs w:val="28"/>
        </w:rPr>
      </w:pPr>
      <w:r w:rsidRPr="008C64BD">
        <w:rPr>
          <w:rFonts w:eastAsia="Consolas"/>
          <w:sz w:val="28"/>
          <w:szCs w:val="28"/>
        </w:rPr>
        <w:t xml:space="preserve">    this.gainNode = null;</w:t>
      </w:r>
    </w:p>
    <w:p w:rsidR="00F22E9A" w:rsidRPr="008C64BD" w:rsidRDefault="00F22E9A">
      <w:pPr>
        <w:spacing w:line="260" w:lineRule="auto"/>
        <w:rPr>
          <w:sz w:val="28"/>
          <w:szCs w:val="28"/>
        </w:rPr>
      </w:pPr>
    </w:p>
    <w:p w:rsidR="00F22E9A" w:rsidRPr="008C64BD" w:rsidRDefault="00000000">
      <w:pPr>
        <w:spacing w:line="260" w:lineRule="auto"/>
        <w:rPr>
          <w:sz w:val="28"/>
          <w:szCs w:val="28"/>
        </w:rPr>
      </w:pPr>
      <w:r w:rsidRPr="008C64BD">
        <w:rPr>
          <w:rFonts w:eastAsia="Consolas"/>
          <w:sz w:val="28"/>
          <w:szCs w:val="28"/>
        </w:rPr>
        <w:t xml:space="preserve">    this.filterEnabled = true;</w:t>
      </w:r>
    </w:p>
    <w:p w:rsidR="00F22E9A" w:rsidRPr="008C64BD" w:rsidRDefault="00000000">
      <w:pPr>
        <w:spacing w:line="260" w:lineRule="auto"/>
        <w:rPr>
          <w:sz w:val="28"/>
          <w:szCs w:val="28"/>
        </w:rPr>
      </w:pPr>
      <w:r w:rsidRPr="008C64BD">
        <w:rPr>
          <w:rFonts w:eastAsia="Consolas"/>
          <w:sz w:val="28"/>
          <w:szCs w:val="28"/>
        </w:rPr>
        <w:t xml:space="preserve">    this.filterFrequency = 1000;</w:t>
      </w:r>
    </w:p>
    <w:p w:rsidR="00F22E9A" w:rsidRPr="008C64BD" w:rsidRDefault="00000000">
      <w:pPr>
        <w:spacing w:line="260" w:lineRule="auto"/>
        <w:rPr>
          <w:sz w:val="28"/>
          <w:szCs w:val="28"/>
        </w:rPr>
      </w:pPr>
      <w:r w:rsidRPr="008C64BD">
        <w:rPr>
          <w:rFonts w:eastAsia="Consolas"/>
          <w:sz w:val="28"/>
          <w:szCs w:val="28"/>
        </w:rPr>
        <w:t xml:space="preserve">    this.filterQ = 5;</w:t>
      </w:r>
    </w:p>
    <w:p w:rsidR="00F22E9A" w:rsidRPr="008C64BD" w:rsidRDefault="00F22E9A">
      <w:pPr>
        <w:spacing w:line="260" w:lineRule="auto"/>
        <w:rPr>
          <w:sz w:val="28"/>
          <w:szCs w:val="28"/>
        </w:rPr>
      </w:pPr>
    </w:p>
    <w:p w:rsidR="00F22E9A" w:rsidRPr="008C64BD" w:rsidRDefault="00000000">
      <w:pPr>
        <w:spacing w:line="260" w:lineRule="auto"/>
        <w:rPr>
          <w:sz w:val="28"/>
          <w:szCs w:val="28"/>
        </w:rPr>
      </w:pPr>
      <w:r w:rsidRPr="008C64BD">
        <w:rPr>
          <w:rFonts w:eastAsia="Consolas"/>
          <w:sz w:val="28"/>
          <w:szCs w:val="28"/>
        </w:rPr>
        <w:t xml:space="preserve">    this.init = function (audioEl) {</w:t>
      </w:r>
    </w:p>
    <w:p w:rsidR="00F22E9A" w:rsidRPr="008C64BD" w:rsidRDefault="00000000">
      <w:pPr>
        <w:spacing w:line="260" w:lineRule="auto"/>
        <w:rPr>
          <w:sz w:val="28"/>
          <w:szCs w:val="28"/>
        </w:rPr>
      </w:pPr>
      <w:r w:rsidRPr="008C64BD">
        <w:rPr>
          <w:rFonts w:eastAsia="Consolas"/>
          <w:sz w:val="28"/>
          <w:szCs w:val="28"/>
        </w:rPr>
        <w:t xml:space="preserve">        this.audioEl = audioEl;</w:t>
      </w:r>
    </w:p>
    <w:p w:rsidR="00F22E9A" w:rsidRPr="008C64BD" w:rsidRDefault="00000000">
      <w:pPr>
        <w:spacing w:line="260" w:lineRule="auto"/>
        <w:rPr>
          <w:sz w:val="28"/>
          <w:szCs w:val="28"/>
        </w:rPr>
      </w:pPr>
      <w:r w:rsidRPr="008C64BD">
        <w:rPr>
          <w:rFonts w:eastAsia="Consolas"/>
          <w:sz w:val="28"/>
          <w:szCs w:val="28"/>
        </w:rPr>
        <w:t xml:space="preserve">        const AC = window.AudioContext || window.webkitAudioContext;</w:t>
      </w:r>
    </w:p>
    <w:p w:rsidR="00F22E9A" w:rsidRPr="008C64BD" w:rsidRDefault="00000000">
      <w:pPr>
        <w:spacing w:line="260" w:lineRule="auto"/>
        <w:rPr>
          <w:sz w:val="28"/>
          <w:szCs w:val="28"/>
        </w:rPr>
      </w:pPr>
      <w:r w:rsidRPr="008C64BD">
        <w:rPr>
          <w:rFonts w:eastAsia="Consolas"/>
          <w:sz w:val="28"/>
          <w:szCs w:val="28"/>
        </w:rPr>
        <w:t xml:space="preserve">        this.ctx = new AC();</w:t>
      </w:r>
    </w:p>
    <w:p w:rsidR="00F22E9A" w:rsidRPr="008C64BD" w:rsidRDefault="00F22E9A">
      <w:pPr>
        <w:spacing w:line="260" w:lineRule="auto"/>
        <w:rPr>
          <w:sz w:val="28"/>
          <w:szCs w:val="28"/>
        </w:rPr>
      </w:pPr>
    </w:p>
    <w:p w:rsidR="00F22E9A" w:rsidRPr="008C64BD" w:rsidRDefault="00000000">
      <w:pPr>
        <w:spacing w:line="260" w:lineRule="auto"/>
        <w:rPr>
          <w:sz w:val="28"/>
          <w:szCs w:val="28"/>
        </w:rPr>
      </w:pPr>
      <w:r w:rsidRPr="008C64BD">
        <w:rPr>
          <w:rFonts w:eastAsia="Consolas"/>
          <w:sz w:val="28"/>
          <w:szCs w:val="28"/>
        </w:rPr>
        <w:t xml:space="preserve">        this.sourceNode = this.ctx.createMediaElementSource(audioEl);</w:t>
      </w:r>
    </w:p>
    <w:p w:rsidR="00F22E9A" w:rsidRPr="008C64BD" w:rsidRDefault="00F22E9A">
      <w:pPr>
        <w:spacing w:line="260" w:lineRule="auto"/>
        <w:rPr>
          <w:sz w:val="28"/>
          <w:szCs w:val="28"/>
        </w:rPr>
      </w:pPr>
    </w:p>
    <w:p w:rsidR="00F22E9A" w:rsidRPr="008C64BD" w:rsidRDefault="00000000">
      <w:pPr>
        <w:spacing w:line="260" w:lineRule="auto"/>
        <w:rPr>
          <w:sz w:val="28"/>
          <w:szCs w:val="28"/>
        </w:rPr>
      </w:pPr>
      <w:r w:rsidRPr="008C64BD">
        <w:rPr>
          <w:rFonts w:eastAsia="Consolas"/>
          <w:sz w:val="28"/>
          <w:szCs w:val="28"/>
        </w:rPr>
        <w:t xml:space="preserve">        this.filterNode = this.ctx.createBiquadFilter();</w:t>
      </w:r>
    </w:p>
    <w:p w:rsidR="00F22E9A" w:rsidRPr="008C64BD" w:rsidRDefault="00000000">
      <w:pPr>
        <w:spacing w:line="260" w:lineRule="auto"/>
        <w:rPr>
          <w:sz w:val="28"/>
          <w:szCs w:val="28"/>
        </w:rPr>
      </w:pPr>
      <w:r w:rsidRPr="008C64BD">
        <w:rPr>
          <w:rFonts w:eastAsia="Consolas"/>
          <w:sz w:val="28"/>
          <w:szCs w:val="28"/>
        </w:rPr>
        <w:t xml:space="preserve">        this.filterNode.type = 'bandpass';</w:t>
      </w:r>
    </w:p>
    <w:p w:rsidR="00F22E9A" w:rsidRPr="008C64BD" w:rsidRDefault="00000000">
      <w:pPr>
        <w:spacing w:line="260" w:lineRule="auto"/>
        <w:rPr>
          <w:sz w:val="28"/>
          <w:szCs w:val="28"/>
        </w:rPr>
      </w:pPr>
      <w:r w:rsidRPr="008C64BD">
        <w:rPr>
          <w:rFonts w:eastAsia="Consolas"/>
          <w:sz w:val="28"/>
          <w:szCs w:val="28"/>
        </w:rPr>
        <w:t xml:space="preserve">        this.filterNode.frequency.value = this.filterFrequency;</w:t>
      </w:r>
    </w:p>
    <w:p w:rsidR="00F22E9A" w:rsidRPr="008C64BD" w:rsidRDefault="00000000">
      <w:pPr>
        <w:spacing w:line="260" w:lineRule="auto"/>
        <w:rPr>
          <w:sz w:val="28"/>
          <w:szCs w:val="28"/>
        </w:rPr>
      </w:pPr>
      <w:r w:rsidRPr="008C64BD">
        <w:rPr>
          <w:rFonts w:eastAsia="Consolas"/>
          <w:sz w:val="28"/>
          <w:szCs w:val="28"/>
        </w:rPr>
        <w:t xml:space="preserve">        this.filterNode.Q.value = this.filterQ;</w:t>
      </w:r>
    </w:p>
    <w:p w:rsidR="00F22E9A" w:rsidRPr="008C64BD" w:rsidRDefault="00F22E9A">
      <w:pPr>
        <w:spacing w:line="260" w:lineRule="auto"/>
        <w:rPr>
          <w:sz w:val="28"/>
          <w:szCs w:val="28"/>
        </w:rPr>
      </w:pPr>
    </w:p>
    <w:p w:rsidR="00F22E9A" w:rsidRPr="008C64BD" w:rsidRDefault="00000000">
      <w:pPr>
        <w:spacing w:line="260" w:lineRule="auto"/>
        <w:rPr>
          <w:sz w:val="28"/>
          <w:szCs w:val="28"/>
        </w:rPr>
      </w:pPr>
      <w:r w:rsidRPr="008C64BD">
        <w:rPr>
          <w:rFonts w:eastAsia="Consolas"/>
          <w:sz w:val="28"/>
          <w:szCs w:val="28"/>
        </w:rPr>
        <w:t xml:space="preserve">        this.pannerNode = this.ctx.createPanner();</w:t>
      </w:r>
    </w:p>
    <w:p w:rsidR="00F22E9A" w:rsidRPr="008C64BD" w:rsidRDefault="00000000">
      <w:pPr>
        <w:spacing w:line="260" w:lineRule="auto"/>
        <w:rPr>
          <w:sz w:val="28"/>
          <w:szCs w:val="28"/>
        </w:rPr>
      </w:pPr>
      <w:r w:rsidRPr="008C64BD">
        <w:rPr>
          <w:rFonts w:eastAsia="Consolas"/>
          <w:sz w:val="28"/>
          <w:szCs w:val="28"/>
        </w:rPr>
        <w:t xml:space="preserve">        this.pannerNode.panningModel = 'HRTF';</w:t>
      </w:r>
    </w:p>
    <w:p w:rsidR="00F22E9A" w:rsidRPr="008C64BD" w:rsidRDefault="00000000">
      <w:pPr>
        <w:spacing w:line="260" w:lineRule="auto"/>
        <w:rPr>
          <w:sz w:val="28"/>
          <w:szCs w:val="28"/>
        </w:rPr>
      </w:pPr>
      <w:r w:rsidRPr="008C64BD">
        <w:rPr>
          <w:rFonts w:eastAsia="Consolas"/>
          <w:sz w:val="28"/>
          <w:szCs w:val="28"/>
        </w:rPr>
        <w:t xml:space="preserve">        this.pannerNode.distanceModel = 'inverse';</w:t>
      </w:r>
    </w:p>
    <w:p w:rsidR="00F22E9A" w:rsidRPr="008C64BD" w:rsidRDefault="00000000">
      <w:pPr>
        <w:spacing w:line="260" w:lineRule="auto"/>
        <w:rPr>
          <w:sz w:val="28"/>
          <w:szCs w:val="28"/>
        </w:rPr>
      </w:pPr>
      <w:r w:rsidRPr="008C64BD">
        <w:rPr>
          <w:rFonts w:eastAsia="Consolas"/>
          <w:sz w:val="28"/>
          <w:szCs w:val="28"/>
        </w:rPr>
        <w:t xml:space="preserve">        this.pannerNode.refDistance = 1;</w:t>
      </w:r>
    </w:p>
    <w:p w:rsidR="00F22E9A" w:rsidRPr="008C64BD" w:rsidRDefault="00000000">
      <w:pPr>
        <w:spacing w:line="260" w:lineRule="auto"/>
        <w:rPr>
          <w:sz w:val="28"/>
          <w:szCs w:val="28"/>
        </w:rPr>
      </w:pPr>
      <w:r w:rsidRPr="008C64BD">
        <w:rPr>
          <w:rFonts w:eastAsia="Consolas"/>
          <w:sz w:val="28"/>
          <w:szCs w:val="28"/>
        </w:rPr>
        <w:t xml:space="preserve">        this.pannerNode.maxDistance = 100;</w:t>
      </w:r>
    </w:p>
    <w:p w:rsidR="00F22E9A" w:rsidRPr="008C64BD" w:rsidRDefault="00F22E9A">
      <w:pPr>
        <w:spacing w:line="260" w:lineRule="auto"/>
        <w:rPr>
          <w:sz w:val="28"/>
          <w:szCs w:val="28"/>
        </w:rPr>
      </w:pPr>
    </w:p>
    <w:p w:rsidR="00F22E9A" w:rsidRPr="008C64BD" w:rsidRDefault="00000000">
      <w:pPr>
        <w:spacing w:line="260" w:lineRule="auto"/>
        <w:rPr>
          <w:sz w:val="28"/>
          <w:szCs w:val="28"/>
        </w:rPr>
      </w:pPr>
      <w:r w:rsidRPr="008C64BD">
        <w:rPr>
          <w:rFonts w:eastAsia="Consolas"/>
          <w:sz w:val="28"/>
          <w:szCs w:val="28"/>
        </w:rPr>
        <w:t xml:space="preserve">        this.gainNode = this.ctx.createGain();</w:t>
      </w:r>
    </w:p>
    <w:p w:rsidR="00F22E9A" w:rsidRPr="008C64BD" w:rsidRDefault="00000000">
      <w:pPr>
        <w:spacing w:line="260" w:lineRule="auto"/>
        <w:rPr>
          <w:sz w:val="28"/>
          <w:szCs w:val="28"/>
        </w:rPr>
      </w:pPr>
      <w:r w:rsidRPr="008C64BD">
        <w:rPr>
          <w:rFonts w:eastAsia="Consolas"/>
          <w:sz w:val="28"/>
          <w:szCs w:val="28"/>
        </w:rPr>
        <w:t xml:space="preserve">        this._rebuildGraph();</w:t>
      </w:r>
    </w:p>
    <w:p w:rsidR="00F22E9A" w:rsidRPr="008C64BD" w:rsidRDefault="00F22E9A">
      <w:pPr>
        <w:spacing w:line="260" w:lineRule="auto"/>
        <w:rPr>
          <w:sz w:val="28"/>
          <w:szCs w:val="28"/>
        </w:rPr>
      </w:pPr>
    </w:p>
    <w:p w:rsidR="00F22E9A" w:rsidRPr="008C64BD" w:rsidRDefault="00000000">
      <w:pPr>
        <w:spacing w:line="260" w:lineRule="auto"/>
        <w:rPr>
          <w:sz w:val="28"/>
          <w:szCs w:val="28"/>
        </w:rPr>
      </w:pPr>
      <w:r w:rsidRPr="008C64BD">
        <w:rPr>
          <w:rFonts w:eastAsia="Consolas"/>
          <w:sz w:val="28"/>
          <w:szCs w:val="28"/>
        </w:rPr>
        <w:t xml:space="preserve">        const listener = this.ctx.listener;</w:t>
      </w:r>
    </w:p>
    <w:p w:rsidR="00F22E9A" w:rsidRPr="008C64BD" w:rsidRDefault="00000000">
      <w:pPr>
        <w:spacing w:line="260" w:lineRule="auto"/>
        <w:rPr>
          <w:sz w:val="28"/>
          <w:szCs w:val="28"/>
        </w:rPr>
      </w:pPr>
      <w:r w:rsidRPr="008C64BD">
        <w:rPr>
          <w:rFonts w:eastAsia="Consolas"/>
          <w:sz w:val="28"/>
          <w:szCs w:val="28"/>
        </w:rPr>
        <w:t xml:space="preserve">        listener.positionX.value = 0;</w:t>
      </w:r>
    </w:p>
    <w:p w:rsidR="00F22E9A" w:rsidRPr="008C64BD" w:rsidRDefault="00000000">
      <w:pPr>
        <w:spacing w:line="260" w:lineRule="auto"/>
        <w:rPr>
          <w:sz w:val="28"/>
          <w:szCs w:val="28"/>
        </w:rPr>
      </w:pPr>
      <w:r w:rsidRPr="008C64BD">
        <w:rPr>
          <w:rFonts w:eastAsia="Consolas"/>
          <w:sz w:val="28"/>
          <w:szCs w:val="28"/>
        </w:rPr>
        <w:t xml:space="preserve">        listener.positionY.value = 0;</w:t>
      </w:r>
    </w:p>
    <w:p w:rsidR="00F22E9A" w:rsidRPr="008C64BD" w:rsidRDefault="00000000">
      <w:pPr>
        <w:spacing w:line="260" w:lineRule="auto"/>
        <w:rPr>
          <w:sz w:val="28"/>
          <w:szCs w:val="28"/>
        </w:rPr>
      </w:pPr>
      <w:r w:rsidRPr="008C64BD">
        <w:rPr>
          <w:rFonts w:eastAsia="Consolas"/>
          <w:sz w:val="28"/>
          <w:szCs w:val="28"/>
        </w:rPr>
        <w:t xml:space="preserve">        listener.positionZ.value = 0;</w:t>
      </w:r>
    </w:p>
    <w:p w:rsidR="00F22E9A" w:rsidRPr="008C64BD" w:rsidRDefault="00000000">
      <w:pPr>
        <w:spacing w:line="260" w:lineRule="auto"/>
        <w:rPr>
          <w:sz w:val="28"/>
          <w:szCs w:val="28"/>
        </w:rPr>
      </w:pPr>
      <w:r w:rsidRPr="008C64BD">
        <w:rPr>
          <w:rFonts w:eastAsia="Consolas"/>
          <w:sz w:val="28"/>
          <w:szCs w:val="28"/>
        </w:rPr>
        <w:lastRenderedPageBreak/>
        <w:t xml:space="preserve">        listener.forwardX.value = 0;</w:t>
      </w:r>
    </w:p>
    <w:p w:rsidR="00F22E9A" w:rsidRPr="008C64BD" w:rsidRDefault="00000000">
      <w:pPr>
        <w:spacing w:line="260" w:lineRule="auto"/>
        <w:rPr>
          <w:sz w:val="28"/>
          <w:szCs w:val="28"/>
        </w:rPr>
      </w:pPr>
      <w:r w:rsidRPr="008C64BD">
        <w:rPr>
          <w:rFonts w:eastAsia="Consolas"/>
          <w:sz w:val="28"/>
          <w:szCs w:val="28"/>
        </w:rPr>
        <w:t xml:space="preserve">        listener.forwardY.value = 0;</w:t>
      </w:r>
    </w:p>
    <w:p w:rsidR="00F22E9A" w:rsidRPr="008C64BD" w:rsidRDefault="00000000">
      <w:pPr>
        <w:spacing w:line="260" w:lineRule="auto"/>
        <w:rPr>
          <w:sz w:val="28"/>
          <w:szCs w:val="28"/>
        </w:rPr>
      </w:pPr>
      <w:r w:rsidRPr="008C64BD">
        <w:rPr>
          <w:rFonts w:eastAsia="Consolas"/>
          <w:sz w:val="28"/>
          <w:szCs w:val="28"/>
        </w:rPr>
        <w:t xml:space="preserve">        listener.forwardZ.value = -1;</w:t>
      </w:r>
    </w:p>
    <w:p w:rsidR="00F22E9A" w:rsidRPr="008C64BD" w:rsidRDefault="00000000">
      <w:pPr>
        <w:spacing w:line="260" w:lineRule="auto"/>
        <w:rPr>
          <w:sz w:val="28"/>
          <w:szCs w:val="28"/>
        </w:rPr>
      </w:pPr>
      <w:r w:rsidRPr="008C64BD">
        <w:rPr>
          <w:rFonts w:eastAsia="Consolas"/>
          <w:sz w:val="28"/>
          <w:szCs w:val="28"/>
        </w:rPr>
        <w:t xml:space="preserve">    };</w:t>
      </w:r>
    </w:p>
    <w:p w:rsidR="00F22E9A" w:rsidRPr="008C64BD" w:rsidRDefault="00F22E9A">
      <w:pPr>
        <w:spacing w:line="260" w:lineRule="auto"/>
        <w:rPr>
          <w:sz w:val="28"/>
          <w:szCs w:val="28"/>
        </w:rPr>
      </w:pPr>
    </w:p>
    <w:p w:rsidR="00F22E9A" w:rsidRPr="008C64BD" w:rsidRDefault="00000000">
      <w:pPr>
        <w:spacing w:line="260" w:lineRule="auto"/>
        <w:rPr>
          <w:sz w:val="28"/>
          <w:szCs w:val="28"/>
        </w:rPr>
      </w:pPr>
      <w:r w:rsidRPr="008C64BD">
        <w:rPr>
          <w:rFonts w:eastAsia="Consolas"/>
          <w:sz w:val="28"/>
          <w:szCs w:val="28"/>
        </w:rPr>
        <w:t xml:space="preserve">    this._rebuildGraph = function () {</w:t>
      </w:r>
    </w:p>
    <w:p w:rsidR="00F22E9A" w:rsidRPr="008C64BD" w:rsidRDefault="00000000">
      <w:pPr>
        <w:spacing w:line="260" w:lineRule="auto"/>
        <w:rPr>
          <w:sz w:val="28"/>
          <w:szCs w:val="28"/>
        </w:rPr>
      </w:pPr>
      <w:r w:rsidRPr="008C64BD">
        <w:rPr>
          <w:rFonts w:eastAsia="Consolas"/>
          <w:sz w:val="28"/>
          <w:szCs w:val="28"/>
        </w:rPr>
        <w:t xml:space="preserve">        try { this.sourceNode.disconnect(); } catch (e) {}</w:t>
      </w:r>
    </w:p>
    <w:p w:rsidR="00F22E9A" w:rsidRPr="008C64BD" w:rsidRDefault="00000000">
      <w:pPr>
        <w:spacing w:line="260" w:lineRule="auto"/>
        <w:rPr>
          <w:sz w:val="28"/>
          <w:szCs w:val="28"/>
        </w:rPr>
      </w:pPr>
      <w:r w:rsidRPr="008C64BD">
        <w:rPr>
          <w:rFonts w:eastAsia="Consolas"/>
          <w:sz w:val="28"/>
          <w:szCs w:val="28"/>
        </w:rPr>
        <w:t xml:space="preserve">        try { this.filterNode.disconnect(); } catch (e) {}</w:t>
      </w:r>
    </w:p>
    <w:p w:rsidR="00F22E9A" w:rsidRPr="008C64BD" w:rsidRDefault="00000000">
      <w:pPr>
        <w:spacing w:line="260" w:lineRule="auto"/>
        <w:rPr>
          <w:sz w:val="28"/>
          <w:szCs w:val="28"/>
        </w:rPr>
      </w:pPr>
      <w:r w:rsidRPr="008C64BD">
        <w:rPr>
          <w:rFonts w:eastAsia="Consolas"/>
          <w:sz w:val="28"/>
          <w:szCs w:val="28"/>
        </w:rPr>
        <w:t xml:space="preserve">        try { this.pannerNode.disconnect(); } catch (e) {}</w:t>
      </w:r>
    </w:p>
    <w:p w:rsidR="00F22E9A" w:rsidRPr="008C64BD" w:rsidRDefault="00F22E9A">
      <w:pPr>
        <w:spacing w:line="260" w:lineRule="auto"/>
        <w:rPr>
          <w:sz w:val="28"/>
          <w:szCs w:val="28"/>
        </w:rPr>
      </w:pPr>
    </w:p>
    <w:p w:rsidR="00F22E9A" w:rsidRPr="008C64BD" w:rsidRDefault="00000000">
      <w:pPr>
        <w:spacing w:line="260" w:lineRule="auto"/>
        <w:rPr>
          <w:sz w:val="28"/>
          <w:szCs w:val="28"/>
        </w:rPr>
      </w:pPr>
      <w:r w:rsidRPr="008C64BD">
        <w:rPr>
          <w:rFonts w:eastAsia="Consolas"/>
          <w:sz w:val="28"/>
          <w:szCs w:val="28"/>
        </w:rPr>
        <w:t xml:space="preserve">        if (this.filterEnabled) {</w:t>
      </w:r>
    </w:p>
    <w:p w:rsidR="00F22E9A" w:rsidRPr="008C64BD" w:rsidRDefault="00000000">
      <w:pPr>
        <w:spacing w:line="260" w:lineRule="auto"/>
        <w:rPr>
          <w:sz w:val="28"/>
          <w:szCs w:val="28"/>
        </w:rPr>
      </w:pPr>
      <w:r w:rsidRPr="008C64BD">
        <w:rPr>
          <w:rFonts w:eastAsia="Consolas"/>
          <w:sz w:val="28"/>
          <w:szCs w:val="28"/>
        </w:rPr>
        <w:t xml:space="preserve">            this.sourceNode.connect(this.filterNode);</w:t>
      </w:r>
    </w:p>
    <w:p w:rsidR="00F22E9A" w:rsidRPr="008C64BD" w:rsidRDefault="00000000">
      <w:pPr>
        <w:spacing w:line="260" w:lineRule="auto"/>
        <w:rPr>
          <w:sz w:val="28"/>
          <w:szCs w:val="28"/>
        </w:rPr>
      </w:pPr>
      <w:r w:rsidRPr="008C64BD">
        <w:rPr>
          <w:rFonts w:eastAsia="Consolas"/>
          <w:sz w:val="28"/>
          <w:szCs w:val="28"/>
        </w:rPr>
        <w:t xml:space="preserve">            this.filterNode.connect(this.pannerNode);</w:t>
      </w:r>
    </w:p>
    <w:p w:rsidR="00F22E9A" w:rsidRPr="008C64BD" w:rsidRDefault="00000000">
      <w:pPr>
        <w:spacing w:line="260" w:lineRule="auto"/>
        <w:rPr>
          <w:sz w:val="28"/>
          <w:szCs w:val="28"/>
        </w:rPr>
      </w:pPr>
      <w:r w:rsidRPr="008C64BD">
        <w:rPr>
          <w:rFonts w:eastAsia="Consolas"/>
          <w:sz w:val="28"/>
          <w:szCs w:val="28"/>
        </w:rPr>
        <w:t xml:space="preserve">        } else {</w:t>
      </w:r>
    </w:p>
    <w:p w:rsidR="00F22E9A" w:rsidRPr="008C64BD" w:rsidRDefault="00000000">
      <w:pPr>
        <w:spacing w:line="260" w:lineRule="auto"/>
        <w:rPr>
          <w:sz w:val="28"/>
          <w:szCs w:val="28"/>
        </w:rPr>
      </w:pPr>
      <w:r w:rsidRPr="008C64BD">
        <w:rPr>
          <w:rFonts w:eastAsia="Consolas"/>
          <w:sz w:val="28"/>
          <w:szCs w:val="28"/>
        </w:rPr>
        <w:t xml:space="preserve">            this.sourceNode.connect(this.pannerNode);</w:t>
      </w:r>
    </w:p>
    <w:p w:rsidR="00F22E9A" w:rsidRPr="008C64BD" w:rsidRDefault="00000000">
      <w:pPr>
        <w:spacing w:line="260" w:lineRule="auto"/>
        <w:rPr>
          <w:sz w:val="28"/>
          <w:szCs w:val="28"/>
        </w:rPr>
      </w:pPr>
      <w:r w:rsidRPr="008C64BD">
        <w:rPr>
          <w:rFonts w:eastAsia="Consolas"/>
          <w:sz w:val="28"/>
          <w:szCs w:val="28"/>
        </w:rPr>
        <w:t xml:space="preserve">        }</w:t>
      </w:r>
    </w:p>
    <w:p w:rsidR="00F22E9A" w:rsidRPr="008C64BD" w:rsidRDefault="00000000">
      <w:pPr>
        <w:spacing w:line="260" w:lineRule="auto"/>
        <w:rPr>
          <w:sz w:val="28"/>
          <w:szCs w:val="28"/>
        </w:rPr>
      </w:pPr>
      <w:r w:rsidRPr="008C64BD">
        <w:rPr>
          <w:rFonts w:eastAsia="Consolas"/>
          <w:sz w:val="28"/>
          <w:szCs w:val="28"/>
        </w:rPr>
        <w:t xml:space="preserve">        this.pannerNode.connect(this.gainNode);</w:t>
      </w:r>
    </w:p>
    <w:p w:rsidR="00F22E9A" w:rsidRPr="008C64BD" w:rsidRDefault="00000000">
      <w:pPr>
        <w:spacing w:line="260" w:lineRule="auto"/>
        <w:rPr>
          <w:sz w:val="28"/>
          <w:szCs w:val="28"/>
        </w:rPr>
      </w:pPr>
      <w:r w:rsidRPr="008C64BD">
        <w:rPr>
          <w:rFonts w:eastAsia="Consolas"/>
          <w:sz w:val="28"/>
          <w:szCs w:val="28"/>
        </w:rPr>
        <w:t xml:space="preserve">        this.gainNode.connect(this.ctx.destination);</w:t>
      </w:r>
    </w:p>
    <w:p w:rsidR="00F22E9A" w:rsidRPr="008C64BD" w:rsidRDefault="00000000">
      <w:pPr>
        <w:spacing w:line="260" w:lineRule="auto"/>
        <w:rPr>
          <w:sz w:val="28"/>
          <w:szCs w:val="28"/>
        </w:rPr>
      </w:pPr>
      <w:r w:rsidRPr="008C64BD">
        <w:rPr>
          <w:rFonts w:eastAsia="Consolas"/>
          <w:sz w:val="28"/>
          <w:szCs w:val="28"/>
        </w:rPr>
        <w:t xml:space="preserve">    };</w:t>
      </w:r>
    </w:p>
    <w:p w:rsidR="00F22E9A" w:rsidRPr="008C64BD" w:rsidRDefault="00F22E9A">
      <w:pPr>
        <w:spacing w:line="260" w:lineRule="auto"/>
        <w:rPr>
          <w:sz w:val="28"/>
          <w:szCs w:val="28"/>
        </w:rPr>
      </w:pPr>
    </w:p>
    <w:p w:rsidR="00F22E9A" w:rsidRPr="008C64BD" w:rsidRDefault="00000000">
      <w:pPr>
        <w:spacing w:line="260" w:lineRule="auto"/>
        <w:rPr>
          <w:sz w:val="28"/>
          <w:szCs w:val="28"/>
        </w:rPr>
      </w:pPr>
      <w:r w:rsidRPr="008C64BD">
        <w:rPr>
          <w:rFonts w:eastAsia="Consolas"/>
          <w:sz w:val="28"/>
          <w:szCs w:val="28"/>
        </w:rPr>
        <w:t xml:space="preserve">    this.setPosition = function (x, y, z) {</w:t>
      </w:r>
    </w:p>
    <w:p w:rsidR="00F22E9A" w:rsidRPr="008C64BD" w:rsidRDefault="00000000">
      <w:pPr>
        <w:spacing w:line="260" w:lineRule="auto"/>
        <w:rPr>
          <w:sz w:val="28"/>
          <w:szCs w:val="28"/>
        </w:rPr>
      </w:pPr>
      <w:r w:rsidRPr="008C64BD">
        <w:rPr>
          <w:rFonts w:eastAsia="Consolas"/>
          <w:sz w:val="28"/>
          <w:szCs w:val="28"/>
        </w:rPr>
        <w:t xml:space="preserve">        if (this.pannerNode.positionX) {</w:t>
      </w:r>
    </w:p>
    <w:p w:rsidR="00F22E9A" w:rsidRPr="008C64BD" w:rsidRDefault="00000000">
      <w:pPr>
        <w:spacing w:line="260" w:lineRule="auto"/>
        <w:rPr>
          <w:sz w:val="28"/>
          <w:szCs w:val="28"/>
        </w:rPr>
      </w:pPr>
      <w:r w:rsidRPr="008C64BD">
        <w:rPr>
          <w:rFonts w:eastAsia="Consolas"/>
          <w:sz w:val="28"/>
          <w:szCs w:val="28"/>
        </w:rPr>
        <w:t xml:space="preserve">            this.pannerNode.positionX.value = x;</w:t>
      </w:r>
    </w:p>
    <w:p w:rsidR="00F22E9A" w:rsidRPr="008C64BD" w:rsidRDefault="00000000">
      <w:pPr>
        <w:spacing w:line="260" w:lineRule="auto"/>
        <w:rPr>
          <w:sz w:val="28"/>
          <w:szCs w:val="28"/>
        </w:rPr>
      </w:pPr>
      <w:r w:rsidRPr="008C64BD">
        <w:rPr>
          <w:rFonts w:eastAsia="Consolas"/>
          <w:sz w:val="28"/>
          <w:szCs w:val="28"/>
        </w:rPr>
        <w:t xml:space="preserve">            this.pannerNode.positionY.value = y;</w:t>
      </w:r>
    </w:p>
    <w:p w:rsidR="00F22E9A" w:rsidRPr="008C64BD" w:rsidRDefault="00000000">
      <w:pPr>
        <w:spacing w:line="260" w:lineRule="auto"/>
        <w:rPr>
          <w:sz w:val="28"/>
          <w:szCs w:val="28"/>
        </w:rPr>
      </w:pPr>
      <w:r w:rsidRPr="008C64BD">
        <w:rPr>
          <w:rFonts w:eastAsia="Consolas"/>
          <w:sz w:val="28"/>
          <w:szCs w:val="28"/>
        </w:rPr>
        <w:t xml:space="preserve">            this.pannerNode.positionZ.value = z;</w:t>
      </w:r>
    </w:p>
    <w:p w:rsidR="00F22E9A" w:rsidRPr="008C64BD" w:rsidRDefault="00000000">
      <w:pPr>
        <w:spacing w:line="260" w:lineRule="auto"/>
        <w:rPr>
          <w:sz w:val="28"/>
          <w:szCs w:val="28"/>
        </w:rPr>
      </w:pPr>
      <w:r w:rsidRPr="008C64BD">
        <w:rPr>
          <w:rFonts w:eastAsia="Consolas"/>
          <w:sz w:val="28"/>
          <w:szCs w:val="28"/>
        </w:rPr>
        <w:t xml:space="preserve">        }</w:t>
      </w:r>
    </w:p>
    <w:p w:rsidR="00F22E9A" w:rsidRPr="008C64BD" w:rsidRDefault="00000000">
      <w:pPr>
        <w:spacing w:line="260" w:lineRule="auto"/>
        <w:rPr>
          <w:sz w:val="28"/>
          <w:szCs w:val="28"/>
        </w:rPr>
      </w:pPr>
      <w:r w:rsidRPr="008C64BD">
        <w:rPr>
          <w:rFonts w:eastAsia="Consolas"/>
          <w:sz w:val="28"/>
          <w:szCs w:val="28"/>
        </w:rPr>
        <w:t xml:space="preserve">    };</w:t>
      </w:r>
    </w:p>
    <w:p w:rsidR="00F22E9A" w:rsidRPr="008C64BD" w:rsidRDefault="00F22E9A">
      <w:pPr>
        <w:spacing w:line="260" w:lineRule="auto"/>
        <w:rPr>
          <w:sz w:val="28"/>
          <w:szCs w:val="28"/>
        </w:rPr>
      </w:pPr>
    </w:p>
    <w:p w:rsidR="00F22E9A" w:rsidRPr="008C64BD" w:rsidRDefault="00000000">
      <w:pPr>
        <w:spacing w:line="260" w:lineRule="auto"/>
        <w:rPr>
          <w:sz w:val="28"/>
          <w:szCs w:val="28"/>
        </w:rPr>
      </w:pPr>
      <w:r w:rsidRPr="008C64BD">
        <w:rPr>
          <w:rFonts w:eastAsia="Consolas"/>
          <w:sz w:val="28"/>
          <w:szCs w:val="28"/>
        </w:rPr>
        <w:t xml:space="preserve">    this.setFilterEnabled = function (e) {</w:t>
      </w:r>
    </w:p>
    <w:p w:rsidR="00F22E9A" w:rsidRPr="008C64BD" w:rsidRDefault="00000000">
      <w:pPr>
        <w:spacing w:line="260" w:lineRule="auto"/>
        <w:rPr>
          <w:sz w:val="28"/>
          <w:szCs w:val="28"/>
        </w:rPr>
      </w:pPr>
      <w:r w:rsidRPr="008C64BD">
        <w:rPr>
          <w:rFonts w:eastAsia="Consolas"/>
          <w:sz w:val="28"/>
          <w:szCs w:val="28"/>
        </w:rPr>
        <w:t xml:space="preserve">        this.filterEnabled = e;</w:t>
      </w:r>
    </w:p>
    <w:p w:rsidR="00F22E9A" w:rsidRPr="008C64BD" w:rsidRDefault="00000000">
      <w:pPr>
        <w:spacing w:line="260" w:lineRule="auto"/>
        <w:rPr>
          <w:sz w:val="28"/>
          <w:szCs w:val="28"/>
        </w:rPr>
      </w:pPr>
      <w:r w:rsidRPr="008C64BD">
        <w:rPr>
          <w:rFonts w:eastAsia="Consolas"/>
          <w:sz w:val="28"/>
          <w:szCs w:val="28"/>
        </w:rPr>
        <w:t xml:space="preserve">        if (this.ctx) this._rebuildGraph();</w:t>
      </w:r>
    </w:p>
    <w:p w:rsidR="00F22E9A" w:rsidRPr="008C64BD" w:rsidRDefault="00000000">
      <w:pPr>
        <w:spacing w:line="260" w:lineRule="auto"/>
        <w:rPr>
          <w:sz w:val="28"/>
          <w:szCs w:val="28"/>
        </w:rPr>
      </w:pPr>
      <w:r w:rsidRPr="008C64BD">
        <w:rPr>
          <w:rFonts w:eastAsia="Consolas"/>
          <w:sz w:val="28"/>
          <w:szCs w:val="28"/>
        </w:rPr>
        <w:t xml:space="preserve">    };</w:t>
      </w:r>
    </w:p>
    <w:p w:rsidR="00F22E9A" w:rsidRPr="008C64BD" w:rsidRDefault="00000000">
      <w:pPr>
        <w:spacing w:line="260" w:lineRule="auto"/>
        <w:rPr>
          <w:sz w:val="28"/>
          <w:szCs w:val="28"/>
        </w:rPr>
      </w:pPr>
      <w:r w:rsidRPr="008C64BD">
        <w:rPr>
          <w:rFonts w:eastAsia="Consolas"/>
          <w:sz w:val="28"/>
          <w:szCs w:val="28"/>
        </w:rPr>
        <w:t>}</w:t>
      </w:r>
    </w:p>
    <w:p w:rsidR="00F22E9A" w:rsidRPr="008C64BD" w:rsidRDefault="00F22E9A">
      <w:pPr>
        <w:spacing w:line="260" w:lineRule="auto"/>
        <w:rPr>
          <w:sz w:val="28"/>
          <w:szCs w:val="28"/>
        </w:rPr>
      </w:pPr>
    </w:p>
    <w:sectPr w:rsidR="00F22E9A" w:rsidRPr="008C64BD">
      <w:pgSz w:w="11906" w:h="16838"/>
      <w:pgMar w:top="1440" w:right="1080" w:bottom="1440"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228D9" w:rsidRDefault="003228D9" w:rsidP="008C64BD">
      <w:r>
        <w:separator/>
      </w:r>
    </w:p>
  </w:endnote>
  <w:endnote w:type="continuationSeparator" w:id="0">
    <w:p w:rsidR="003228D9" w:rsidRDefault="003228D9" w:rsidP="008C64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228D9" w:rsidRDefault="003228D9" w:rsidP="008C64BD">
      <w:r>
        <w:separator/>
      </w:r>
    </w:p>
  </w:footnote>
  <w:footnote w:type="continuationSeparator" w:id="0">
    <w:p w:rsidR="003228D9" w:rsidRDefault="003228D9" w:rsidP="008C64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7533E"/>
    <w:multiLevelType w:val="hybridMultilevel"/>
    <w:tmpl w:val="68D8A8A2"/>
    <w:lvl w:ilvl="0" w:tplc="F03CCFFE">
      <w:start w:val="1"/>
      <w:numFmt w:val="bullet"/>
      <w:lvlText w:val="•"/>
      <w:lvlJc w:val="left"/>
      <w:pPr>
        <w:ind w:left="720" w:hanging="360"/>
      </w:pPr>
    </w:lvl>
    <w:lvl w:ilvl="1" w:tplc="C15ED288">
      <w:numFmt w:val="decimal"/>
      <w:lvlText w:val=""/>
      <w:lvlJc w:val="left"/>
    </w:lvl>
    <w:lvl w:ilvl="2" w:tplc="2A348366">
      <w:numFmt w:val="decimal"/>
      <w:lvlText w:val=""/>
      <w:lvlJc w:val="left"/>
    </w:lvl>
    <w:lvl w:ilvl="3" w:tplc="78283A2C">
      <w:numFmt w:val="decimal"/>
      <w:lvlText w:val=""/>
      <w:lvlJc w:val="left"/>
    </w:lvl>
    <w:lvl w:ilvl="4" w:tplc="077A29C0">
      <w:numFmt w:val="decimal"/>
      <w:lvlText w:val=""/>
      <w:lvlJc w:val="left"/>
    </w:lvl>
    <w:lvl w:ilvl="5" w:tplc="00DC48D0">
      <w:numFmt w:val="decimal"/>
      <w:lvlText w:val=""/>
      <w:lvlJc w:val="left"/>
    </w:lvl>
    <w:lvl w:ilvl="6" w:tplc="A5146DF4">
      <w:numFmt w:val="decimal"/>
      <w:lvlText w:val=""/>
      <w:lvlJc w:val="left"/>
    </w:lvl>
    <w:lvl w:ilvl="7" w:tplc="AEBE302C">
      <w:numFmt w:val="decimal"/>
      <w:lvlText w:val=""/>
      <w:lvlJc w:val="left"/>
    </w:lvl>
    <w:lvl w:ilvl="8" w:tplc="5D8AC98E">
      <w:numFmt w:val="decimal"/>
      <w:lvlText w:val=""/>
      <w:lvlJc w:val="left"/>
    </w:lvl>
  </w:abstractNum>
  <w:abstractNum w:abstractNumId="1" w15:restartNumberingAfterBreak="0">
    <w:nsid w:val="5C7360B3"/>
    <w:multiLevelType w:val="hybridMultilevel"/>
    <w:tmpl w:val="F196CDCC"/>
    <w:lvl w:ilvl="0" w:tplc="BCBAB146">
      <w:start w:val="1"/>
      <w:numFmt w:val="bullet"/>
      <w:lvlText w:val="●"/>
      <w:lvlJc w:val="left"/>
      <w:pPr>
        <w:ind w:left="720" w:hanging="360"/>
      </w:pPr>
    </w:lvl>
    <w:lvl w:ilvl="1" w:tplc="7A36F2E4">
      <w:start w:val="1"/>
      <w:numFmt w:val="bullet"/>
      <w:lvlText w:val="○"/>
      <w:lvlJc w:val="left"/>
      <w:pPr>
        <w:ind w:left="1440" w:hanging="360"/>
      </w:pPr>
    </w:lvl>
    <w:lvl w:ilvl="2" w:tplc="D9FAFAA6">
      <w:start w:val="1"/>
      <w:numFmt w:val="bullet"/>
      <w:lvlText w:val="■"/>
      <w:lvlJc w:val="left"/>
      <w:pPr>
        <w:ind w:left="2160" w:hanging="360"/>
      </w:pPr>
    </w:lvl>
    <w:lvl w:ilvl="3" w:tplc="4266A20C">
      <w:start w:val="1"/>
      <w:numFmt w:val="bullet"/>
      <w:lvlText w:val="●"/>
      <w:lvlJc w:val="left"/>
      <w:pPr>
        <w:ind w:left="2880" w:hanging="360"/>
      </w:pPr>
    </w:lvl>
    <w:lvl w:ilvl="4" w:tplc="38C40E0E">
      <w:start w:val="1"/>
      <w:numFmt w:val="bullet"/>
      <w:lvlText w:val="○"/>
      <w:lvlJc w:val="left"/>
      <w:pPr>
        <w:ind w:left="3600" w:hanging="360"/>
      </w:pPr>
    </w:lvl>
    <w:lvl w:ilvl="5" w:tplc="947A7654">
      <w:start w:val="1"/>
      <w:numFmt w:val="bullet"/>
      <w:lvlText w:val="■"/>
      <w:lvlJc w:val="left"/>
      <w:pPr>
        <w:ind w:left="4320" w:hanging="360"/>
      </w:pPr>
    </w:lvl>
    <w:lvl w:ilvl="6" w:tplc="009483CC">
      <w:start w:val="1"/>
      <w:numFmt w:val="bullet"/>
      <w:lvlText w:val="●"/>
      <w:lvlJc w:val="left"/>
      <w:pPr>
        <w:ind w:left="5040" w:hanging="360"/>
      </w:pPr>
    </w:lvl>
    <w:lvl w:ilvl="7" w:tplc="908A9C96">
      <w:start w:val="1"/>
      <w:numFmt w:val="bullet"/>
      <w:lvlText w:val="●"/>
      <w:lvlJc w:val="left"/>
      <w:pPr>
        <w:ind w:left="5760" w:hanging="360"/>
      </w:pPr>
    </w:lvl>
    <w:lvl w:ilvl="8" w:tplc="AA3C68BA">
      <w:start w:val="1"/>
      <w:numFmt w:val="bullet"/>
      <w:lvlText w:val="●"/>
      <w:lvlJc w:val="left"/>
      <w:pPr>
        <w:ind w:left="6480" w:hanging="360"/>
      </w:pPr>
    </w:lvl>
  </w:abstractNum>
  <w:num w:numId="1" w16cid:durableId="1961840761">
    <w:abstractNumId w:val="1"/>
    <w:lvlOverride w:ilvl="0">
      <w:startOverride w:val="1"/>
    </w:lvlOverride>
  </w:num>
  <w:num w:numId="2" w16cid:durableId="5668458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E9A"/>
    <w:rsid w:val="00153260"/>
    <w:rsid w:val="002121F3"/>
    <w:rsid w:val="003164C1"/>
    <w:rsid w:val="003228D9"/>
    <w:rsid w:val="0063312C"/>
    <w:rsid w:val="008219A7"/>
    <w:rsid w:val="008B0C09"/>
    <w:rsid w:val="008C64BD"/>
    <w:rsid w:val="00B34A78"/>
    <w:rsid w:val="00CB131B"/>
    <w:rsid w:val="00EA6DB1"/>
    <w:rsid w:val="00F22E9A"/>
    <w:rsid w:val="00F248DD"/>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33CF4C49"/>
  <w15:docId w15:val="{4E60D023-9AA8-8B47-8CC4-7DCE95DA7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12C"/>
  </w:style>
  <w:style w:type="paragraph" w:styleId="Heading1">
    <w:name w:val="heading 1"/>
    <w:uiPriority w:val="9"/>
    <w:qFormat/>
    <w:pPr>
      <w:spacing w:before="240" w:after="200"/>
      <w:outlineLvl w:val="0"/>
    </w:pPr>
    <w:rPr>
      <w:b/>
      <w:bCs/>
      <w:sz w:val="32"/>
      <w:szCs w:val="32"/>
    </w:rPr>
  </w:style>
  <w:style w:type="paragraph" w:styleId="Heading2">
    <w:name w:val="heading 2"/>
    <w:uiPriority w:val="9"/>
    <w:unhideWhenUsed/>
    <w:qFormat/>
    <w:pPr>
      <w:spacing w:before="200" w:after="14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C64BD"/>
    <w:pPr>
      <w:tabs>
        <w:tab w:val="center" w:pos="4513"/>
        <w:tab w:val="right" w:pos="9026"/>
      </w:tabs>
    </w:pPr>
  </w:style>
  <w:style w:type="character" w:customStyle="1" w:styleId="HeaderChar">
    <w:name w:val="Header Char"/>
    <w:basedOn w:val="DefaultParagraphFont"/>
    <w:link w:val="Header"/>
    <w:uiPriority w:val="99"/>
    <w:rsid w:val="008C64BD"/>
  </w:style>
  <w:style w:type="paragraph" w:styleId="Footer">
    <w:name w:val="footer"/>
    <w:basedOn w:val="Normal"/>
    <w:link w:val="FooterChar"/>
    <w:uiPriority w:val="99"/>
    <w:unhideWhenUsed/>
    <w:rsid w:val="008C64BD"/>
    <w:pPr>
      <w:tabs>
        <w:tab w:val="center" w:pos="4513"/>
        <w:tab w:val="right" w:pos="9026"/>
      </w:tabs>
    </w:pPr>
  </w:style>
  <w:style w:type="character" w:customStyle="1" w:styleId="FooterChar">
    <w:name w:val="Footer Char"/>
    <w:basedOn w:val="DefaultParagraphFont"/>
    <w:link w:val="Footer"/>
    <w:uiPriority w:val="99"/>
    <w:rsid w:val="008C64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1921</Words>
  <Characters>10951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CGW Spatial Audio Report</vt:lpstr>
    </vt:vector>
  </TitlesOfParts>
  <Company/>
  <LinksUpToDate>false</LinksUpToDate>
  <CharactersWithSpaces>12847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CGW Spatial Audio Report</dc:title>
  <dc:creator>Student</dc:creator>
  <cp:lastModifiedBy>Work</cp:lastModifiedBy>
  <cp:revision>3</cp:revision>
  <dcterms:created xsi:type="dcterms:W3CDTF">2026-05-21T23:07:00Z</dcterms:created>
  <dcterms:modified xsi:type="dcterms:W3CDTF">2026-05-21T23:08:00Z</dcterms:modified>
</cp:coreProperties>
</file>