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3B7C6" w14:textId="49394372" w:rsidR="00155640" w:rsidRDefault="00155640">
      <w:pPr>
        <w:rPr>
          <w:sz w:val="26"/>
          <w:szCs w:val="26"/>
          <w:u w:val="single"/>
        </w:rPr>
      </w:pPr>
      <w:bookmarkStart w:id="0" w:name="_Hlk529454991"/>
      <w:r>
        <w:rPr>
          <w:sz w:val="26"/>
          <w:szCs w:val="26"/>
          <w:u w:val="single"/>
        </w:rPr>
        <w:t>Item 1</w:t>
      </w:r>
    </w:p>
    <w:p w14:paraId="0B1FD7E1" w14:textId="2D83C830" w:rsidR="007630A8" w:rsidRPr="006E4340" w:rsidRDefault="006E4340">
      <w:pPr>
        <w:rPr>
          <w:sz w:val="26"/>
          <w:szCs w:val="26"/>
          <w:u w:val="single"/>
        </w:rPr>
      </w:pPr>
      <w:r w:rsidRPr="006E4340">
        <w:rPr>
          <w:sz w:val="26"/>
          <w:szCs w:val="26"/>
          <w:u w:val="single"/>
        </w:rPr>
        <w:t xml:space="preserve">Cambios en los modelos </w:t>
      </w:r>
      <w:r>
        <w:rPr>
          <w:sz w:val="26"/>
          <w:szCs w:val="26"/>
          <w:u w:val="single"/>
        </w:rPr>
        <w:t>conceptual y de dominio</w:t>
      </w:r>
    </w:p>
    <w:p w14:paraId="08F8321E" w14:textId="77777777" w:rsidR="00F26745" w:rsidRPr="006E4340" w:rsidRDefault="00F26745"/>
    <w:p w14:paraId="28C4B9A2" w14:textId="77777777" w:rsidR="00187E17" w:rsidRDefault="00F26745" w:rsidP="00187E17">
      <w:pPr>
        <w:pStyle w:val="Prrafodelista"/>
        <w:numPr>
          <w:ilvl w:val="0"/>
          <w:numId w:val="1"/>
        </w:numPr>
      </w:pPr>
      <w:r>
        <w:t xml:space="preserve">En la relación actor-&gt;message se ha cambiado el </w:t>
      </w:r>
      <w:r w:rsidR="00187E17">
        <w:t>nombre del rol de receiver a recipient. Cambio realizado tanto en el modelo conceptual como el de dominio para usar la denominación utilizada en el documento de requisitos (requisito nº2).</w:t>
      </w:r>
      <w:bookmarkEnd w:id="0"/>
    </w:p>
    <w:p w14:paraId="45005B14" w14:textId="666B8AA9" w:rsidR="00805506" w:rsidRDefault="00805506" w:rsidP="00805506">
      <w:pPr>
        <w:pStyle w:val="Prrafodelista"/>
        <w:numPr>
          <w:ilvl w:val="0"/>
          <w:numId w:val="1"/>
        </w:numPr>
      </w:pPr>
      <w:r>
        <w:t>Se ha eliminado la relación Application – Workplan en el modelo conceptual y se ha sustituido por FixUpTask – Workplan. Por lo tanto, en el modelo de dominio se ha cambiado también la relación Application – Phase por FixUpTask – Phase. Este cambio es debido a que, a pesar de que los requisitos exijan que las Phases existan una vez una solicitud es aceptada, dichas Phases corresponden al FixUpTask, no a la solicitud.</w:t>
      </w:r>
    </w:p>
    <w:p w14:paraId="0C892A3E" w14:textId="6DAAA0A4" w:rsidR="00187E17" w:rsidRDefault="00854E61" w:rsidP="00187E17">
      <w:pPr>
        <w:pStyle w:val="Prrafodelista"/>
        <w:numPr>
          <w:ilvl w:val="0"/>
          <w:numId w:val="1"/>
        </w:numPr>
      </w:pPr>
      <w:r>
        <w:t>Únicamente e</w:t>
      </w:r>
      <w:r w:rsidR="00182C8E">
        <w:t xml:space="preserve">n el </w:t>
      </w:r>
      <w:r>
        <w:t>modelo</w:t>
      </w:r>
      <w:r w:rsidR="00187E17">
        <w:t xml:space="preserve"> </w:t>
      </w:r>
      <w:r w:rsidR="00182C8E">
        <w:t xml:space="preserve">de dominio </w:t>
      </w:r>
      <w:r w:rsidR="00187E17">
        <w:t>se ha eliminado</w:t>
      </w:r>
      <w:r w:rsidR="00300923">
        <w:t xml:space="preserve"> la </w:t>
      </w:r>
      <w:r w:rsidR="00F63B73">
        <w:t xml:space="preserve">entidad </w:t>
      </w:r>
      <w:r w:rsidR="00300923">
        <w:t xml:space="preserve">workPlan y </w:t>
      </w:r>
      <w:r w:rsidR="00187E17">
        <w:t xml:space="preserve">cambiado </w:t>
      </w:r>
      <w:r w:rsidR="00300923">
        <w:t>el nombre a la relación por “compoundBy”</w:t>
      </w:r>
      <w:r w:rsidR="00187E17">
        <w:t xml:space="preserve">; </w:t>
      </w:r>
      <w:bookmarkStart w:id="1" w:name="_Hlk529478071"/>
      <w:r w:rsidR="00187E17">
        <w:t>ambos cambios</w:t>
      </w:r>
      <w:r w:rsidR="00300923">
        <w:t xml:space="preserve"> </w:t>
      </w:r>
      <w:r w:rsidR="00187E17">
        <w:t xml:space="preserve">se han realizado </w:t>
      </w:r>
      <w:r w:rsidR="00300923">
        <w:t>p</w:t>
      </w:r>
      <w:r w:rsidR="00182C8E">
        <w:t>or recomendación del profesor</w:t>
      </w:r>
      <w:r w:rsidR="004830C9">
        <w:t xml:space="preserve"> tras concluir que tener una entidad completamente vacía no </w:t>
      </w:r>
      <w:r w:rsidR="00805506">
        <w:t>era necesario</w:t>
      </w:r>
      <w:bookmarkStart w:id="2" w:name="_GoBack"/>
      <w:bookmarkEnd w:id="2"/>
      <w:r w:rsidR="004830C9">
        <w:t>.</w:t>
      </w:r>
    </w:p>
    <w:bookmarkEnd w:id="1"/>
    <w:p w14:paraId="296B03F0" w14:textId="77777777" w:rsidR="002E5DA6" w:rsidRDefault="00187E17" w:rsidP="002E5DA6">
      <w:pPr>
        <w:pStyle w:val="Prrafodelista"/>
        <w:numPr>
          <w:ilvl w:val="0"/>
          <w:numId w:val="1"/>
        </w:numPr>
      </w:pPr>
      <w:r>
        <w:t xml:space="preserve">Se ha aclarado </w:t>
      </w:r>
      <w:r w:rsidR="00182C8E">
        <w:t xml:space="preserve">el </w:t>
      </w:r>
      <w:r>
        <w:t>patrón</w:t>
      </w:r>
      <w:r w:rsidR="00182C8E">
        <w:t xml:space="preserve"> del nº de teléfono en actor y </w:t>
      </w:r>
      <w:r>
        <w:t>añadido</w:t>
      </w:r>
      <w:r w:rsidR="00182C8E">
        <w:t xml:space="preserve"> la anotación de que </w:t>
      </w:r>
      <w:r w:rsidR="0090080A">
        <w:t>se le debe</w:t>
      </w:r>
      <w:r w:rsidR="002E5DA6">
        <w:t xml:space="preserve"> pedir confirmación al administrador.</w:t>
      </w:r>
    </w:p>
    <w:p w14:paraId="3CEAC076" w14:textId="6047D1A1" w:rsidR="002E5DA6" w:rsidRDefault="00854E61" w:rsidP="002E5DA6">
      <w:pPr>
        <w:pStyle w:val="Prrafodelista"/>
        <w:numPr>
          <w:ilvl w:val="0"/>
          <w:numId w:val="1"/>
        </w:numPr>
      </w:pPr>
      <w:r>
        <w:t>S</w:t>
      </w:r>
      <w:r w:rsidR="002E5DA6">
        <w:t>e ha cambiado el nombre del atributo linkAttachment a attachment</w:t>
      </w:r>
      <w:r w:rsidR="0090080A">
        <w:t xml:space="preserve"> </w:t>
      </w:r>
      <w:bookmarkStart w:id="3" w:name="_Hlk529455950"/>
      <w:r w:rsidR="0090080A">
        <w:t xml:space="preserve">en la </w:t>
      </w:r>
      <w:r w:rsidR="00F63B73">
        <w:t xml:space="preserve">entidad </w:t>
      </w:r>
      <w:r w:rsidR="0090080A">
        <w:t>PersonalRecord</w:t>
      </w:r>
      <w:bookmarkEnd w:id="3"/>
      <w:r w:rsidR="002E5DA6">
        <w:t xml:space="preserve"> </w:t>
      </w:r>
      <w:bookmarkStart w:id="4" w:name="_Hlk529478091"/>
      <w:r w:rsidR="002E5DA6">
        <w:t>por motivos estéticos</w:t>
      </w:r>
      <w:bookmarkEnd w:id="4"/>
      <w:r w:rsidR="002E5DA6">
        <w:t>.</w:t>
      </w:r>
    </w:p>
    <w:p w14:paraId="0A479867" w14:textId="77777777" w:rsidR="00DA3EE5" w:rsidRDefault="0090080A" w:rsidP="00DA3EE5">
      <w:pPr>
        <w:pStyle w:val="Prrafodelista"/>
        <w:numPr>
          <w:ilvl w:val="0"/>
          <w:numId w:val="1"/>
        </w:numPr>
      </w:pPr>
      <w:r>
        <w:t>Añadida nota a</w:t>
      </w:r>
      <w:r w:rsidR="002E5DA6">
        <w:t xml:space="preserve"> la entidad</w:t>
      </w:r>
      <w:r>
        <w:t xml:space="preserve"> Finder para el nº de resultados (requisito 41)</w:t>
      </w:r>
      <w:r w:rsidR="002E5DA6">
        <w:t xml:space="preserve">. En la presente revisión </w:t>
      </w:r>
      <w:r w:rsidR="00DA3EE5">
        <w:t>nos hemos percatado de que faltaba esta anotación.</w:t>
      </w:r>
      <w:bookmarkStart w:id="5" w:name="_Hlk529456242"/>
    </w:p>
    <w:p w14:paraId="236474B8" w14:textId="0F044338" w:rsidR="00280DDA" w:rsidRDefault="00854E61" w:rsidP="00280DDA">
      <w:pPr>
        <w:pStyle w:val="Prrafodelista"/>
        <w:numPr>
          <w:ilvl w:val="0"/>
          <w:numId w:val="1"/>
        </w:numPr>
      </w:pPr>
      <w:r>
        <w:t>Únicamente en</w:t>
      </w:r>
      <w:r w:rsidR="0090080A">
        <w:t xml:space="preserve"> el</w:t>
      </w:r>
      <w:r w:rsidR="00DA3EE5">
        <w:t xml:space="preserve"> modelo</w:t>
      </w:r>
      <w:r w:rsidR="0090080A">
        <w:t xml:space="preserve"> de dominio</w:t>
      </w:r>
      <w:r w:rsidR="0090080A" w:rsidRPr="0090080A">
        <w:t xml:space="preserve"> la</w:t>
      </w:r>
      <w:r w:rsidR="00DA3EE5">
        <w:t xml:space="preserve"> direccionalidad de la</w:t>
      </w:r>
      <w:r w:rsidR="0090080A" w:rsidRPr="0090080A">
        <w:t xml:space="preserve"> relaci</w:t>
      </w:r>
      <w:r w:rsidR="0090080A">
        <w:t>ó</w:t>
      </w:r>
      <w:r w:rsidR="0090080A" w:rsidRPr="0090080A">
        <w:t>n HandyWorker</w:t>
      </w:r>
      <w:r w:rsidR="0090080A">
        <w:t>&lt;-&gt;</w:t>
      </w:r>
      <w:r w:rsidR="0090080A" w:rsidRPr="0090080A">
        <w:t>Tutorial</w:t>
      </w:r>
      <w:r w:rsidR="0090080A">
        <w:t xml:space="preserve"> se </w:t>
      </w:r>
      <w:r w:rsidR="00DA3EE5">
        <w:t>cambiado</w:t>
      </w:r>
      <w:r w:rsidR="0090080A">
        <w:t xml:space="preserve"> a</w:t>
      </w:r>
      <w:r w:rsidR="0090080A" w:rsidRPr="0090080A">
        <w:t xml:space="preserve"> HandyWorker </w:t>
      </w:r>
      <w:r w:rsidR="0090080A">
        <w:t>-</w:t>
      </w:r>
      <w:r w:rsidR="0090080A" w:rsidRPr="0090080A">
        <w:t>&gt; Tutorial</w:t>
      </w:r>
      <w:bookmarkEnd w:id="5"/>
      <w:r w:rsidR="00DA3EE5">
        <w:t xml:space="preserve"> ya que se ha llegado a la conclusión de que no hací</w:t>
      </w:r>
      <w:r w:rsidR="00280DDA">
        <w:t>a falta una relación bidireccional; no siempre que veas un tutorial vas a querer saber el manitas que lo escribió.</w:t>
      </w:r>
    </w:p>
    <w:p w14:paraId="04023E81" w14:textId="4AD64102" w:rsidR="0090080A" w:rsidRDefault="00854E61" w:rsidP="00280DDA">
      <w:pPr>
        <w:pStyle w:val="Prrafodelista"/>
        <w:numPr>
          <w:ilvl w:val="0"/>
          <w:numId w:val="1"/>
        </w:numPr>
      </w:pPr>
      <w:bookmarkStart w:id="6" w:name="_Hlk529456359"/>
      <w:bookmarkStart w:id="7" w:name="_Hlk529478194"/>
      <w:r>
        <w:t>Se</w:t>
      </w:r>
      <w:r w:rsidR="0090080A">
        <w:t xml:space="preserve"> </w:t>
      </w:r>
      <w:r w:rsidR="00280DDA">
        <w:t xml:space="preserve">ha </w:t>
      </w:r>
      <w:r w:rsidR="0090080A">
        <w:t>añad</w:t>
      </w:r>
      <w:r w:rsidR="00280DDA">
        <w:t>ido</w:t>
      </w:r>
      <w:r w:rsidR="0090080A" w:rsidRPr="0090080A">
        <w:t xml:space="preserve"> el atributo number a </w:t>
      </w:r>
      <w:r w:rsidR="0090080A">
        <w:t xml:space="preserve">la </w:t>
      </w:r>
      <w:r w:rsidR="00280DDA">
        <w:t>entidad</w:t>
      </w:r>
      <w:r w:rsidR="0090080A">
        <w:t xml:space="preserve"> </w:t>
      </w:r>
      <w:r w:rsidR="00280DDA">
        <w:t>S</w:t>
      </w:r>
      <w:r w:rsidR="0090080A">
        <w:t>ection</w:t>
      </w:r>
      <w:bookmarkEnd w:id="6"/>
      <w:r w:rsidR="00280DDA">
        <w:t xml:space="preserve">, </w:t>
      </w:r>
      <w:r w:rsidR="004830C9">
        <w:t xml:space="preserve">el cual no existía </w:t>
      </w:r>
      <w:r w:rsidR="00280DDA">
        <w:t>debido a un error en la comprensión del requisito pertinente (nº43) en el entregable anterior.</w:t>
      </w:r>
    </w:p>
    <w:bookmarkEnd w:id="7"/>
    <w:p w14:paraId="3A5B911B" w14:textId="77777777" w:rsidR="00280DDA" w:rsidRDefault="00280DDA" w:rsidP="00280DDA">
      <w:pPr>
        <w:pStyle w:val="Prrafodelista"/>
        <w:numPr>
          <w:ilvl w:val="0"/>
          <w:numId w:val="1"/>
        </w:numPr>
      </w:pPr>
      <w:r>
        <w:t xml:space="preserve">Tal y como se muestra en el material suministrado por el profesorado en esta entrega, </w:t>
      </w:r>
      <w:r w:rsidR="0090080A" w:rsidRPr="0090080A">
        <w:t xml:space="preserve">los atributos de useraccount y authority deben llevar un </w:t>
      </w:r>
      <w:r>
        <w:t>“</w:t>
      </w:r>
      <w:r w:rsidR="0090080A" w:rsidRPr="0090080A">
        <w:t>+</w:t>
      </w:r>
      <w:r>
        <w:t>”</w:t>
      </w:r>
      <w:r w:rsidR="0090080A">
        <w:t xml:space="preserve"> en vez de un </w:t>
      </w:r>
      <w:r>
        <w:t>“–“</w:t>
      </w:r>
      <w:r w:rsidR="0090080A">
        <w:t>.</w:t>
      </w:r>
      <w:bookmarkStart w:id="8" w:name="_Hlk529457002"/>
    </w:p>
    <w:p w14:paraId="3444AAC4" w14:textId="77777777" w:rsidR="00280DDA" w:rsidRDefault="00280DDA" w:rsidP="00280DDA">
      <w:pPr>
        <w:pStyle w:val="Prrafodelista"/>
        <w:numPr>
          <w:ilvl w:val="0"/>
          <w:numId w:val="1"/>
        </w:numPr>
      </w:pPr>
      <w:bookmarkStart w:id="9" w:name="_Hlk529478321"/>
      <w:r>
        <w:t>Se elimina la restricción</w:t>
      </w:r>
      <w:r w:rsidR="00244085">
        <w:t xml:space="preserve"> {NotBlank} del</w:t>
      </w:r>
      <w:r>
        <w:t xml:space="preserve"> atributo</w:t>
      </w:r>
      <w:r w:rsidR="00244085">
        <w:t xml:space="preserve"> </w:t>
      </w:r>
      <w:r w:rsidR="00244085" w:rsidRPr="00244085">
        <w:t>comment</w:t>
      </w:r>
      <w:r w:rsidR="00244085">
        <w:t xml:space="preserve"> </w:t>
      </w:r>
      <w:r>
        <w:t>en</w:t>
      </w:r>
      <w:r w:rsidR="00244085">
        <w:t xml:space="preserve"> la </w:t>
      </w:r>
      <w:r w:rsidR="00F63B73">
        <w:t>entidad</w:t>
      </w:r>
      <w:r w:rsidR="00F63B73" w:rsidRPr="00244085">
        <w:t xml:space="preserve"> </w:t>
      </w:r>
      <w:r>
        <w:t>A</w:t>
      </w:r>
      <w:r w:rsidR="00244085" w:rsidRPr="00244085">
        <w:t>pplication</w:t>
      </w:r>
      <w:bookmarkEnd w:id="8"/>
      <w:r>
        <w:t xml:space="preserve"> ya que se encontraba junto a [0..1].</w:t>
      </w:r>
      <w:bookmarkStart w:id="10" w:name="_Hlk529457666"/>
    </w:p>
    <w:p w14:paraId="6ADCA806" w14:textId="77777777" w:rsidR="00854E61" w:rsidRDefault="00280DDA" w:rsidP="00854E61">
      <w:pPr>
        <w:pStyle w:val="Prrafodelista"/>
        <w:numPr>
          <w:ilvl w:val="0"/>
          <w:numId w:val="1"/>
        </w:numPr>
      </w:pPr>
      <w:bookmarkStart w:id="11" w:name="_Hlk529478745"/>
      <w:bookmarkEnd w:id="9"/>
      <w:r>
        <w:t>Se ha eliminado</w:t>
      </w:r>
      <w:r w:rsidR="00E7175F" w:rsidRPr="00E7175F">
        <w:t xml:space="preserve"> la 'd' en </w:t>
      </w:r>
      <w:r w:rsidR="00EF2029">
        <w:t xml:space="preserve">el atributo </w:t>
      </w:r>
      <w:r w:rsidR="00E7175F" w:rsidRPr="00E7175F">
        <w:t xml:space="preserve">lastUpdated </w:t>
      </w:r>
      <w:bookmarkStart w:id="12" w:name="_Hlk529457699"/>
      <w:r w:rsidR="00E7175F" w:rsidRPr="00E7175F">
        <w:t>en</w:t>
      </w:r>
      <w:r w:rsidR="00EF2029">
        <w:t xml:space="preserve"> la </w:t>
      </w:r>
      <w:bookmarkEnd w:id="12"/>
      <w:r w:rsidR="00F63B73">
        <w:t>entidad</w:t>
      </w:r>
      <w:r w:rsidR="00F63B73" w:rsidRPr="00E7175F">
        <w:t xml:space="preserve"> </w:t>
      </w:r>
      <w:r>
        <w:t>T</w:t>
      </w:r>
      <w:r w:rsidR="00E7175F" w:rsidRPr="00E7175F">
        <w:t>utorial</w:t>
      </w:r>
      <w:bookmarkEnd w:id="10"/>
      <w:r>
        <w:t xml:space="preserve"> para usar el nombre </w:t>
      </w:r>
      <w:r w:rsidR="00854E61">
        <w:t>suministrado en el documento de requisitos.</w:t>
      </w:r>
    </w:p>
    <w:bookmarkEnd w:id="11"/>
    <w:p w14:paraId="50CDAEE8" w14:textId="616010A1" w:rsidR="00854E61" w:rsidRDefault="00854E61" w:rsidP="00854E61">
      <w:pPr>
        <w:pStyle w:val="Prrafodelista"/>
        <w:numPr>
          <w:ilvl w:val="0"/>
          <w:numId w:val="1"/>
        </w:numPr>
      </w:pPr>
      <w:r>
        <w:t xml:space="preserve">Por directriz del profesorado se ha utilizado </w:t>
      </w:r>
      <w:r w:rsidR="00EF2029">
        <w:t>el tipo</w:t>
      </w:r>
      <w:r>
        <w:t xml:space="preserve"> envoltura</w:t>
      </w:r>
      <w:r w:rsidR="00EF2029">
        <w:t xml:space="preserve"> </w:t>
      </w:r>
      <w:r w:rsidR="00EF2029" w:rsidRPr="00EF2029">
        <w:t>Boolean</w:t>
      </w:r>
      <w:bookmarkStart w:id="13" w:name="_Hlk529458008"/>
      <w:r>
        <w:t xml:space="preserve"> en vez del tipo primitivo.</w:t>
      </w:r>
    </w:p>
    <w:p w14:paraId="069FB198" w14:textId="66ED7CAF" w:rsidR="00854E61" w:rsidRDefault="00EF2029" w:rsidP="00854E61">
      <w:pPr>
        <w:pStyle w:val="Prrafodelista"/>
        <w:numPr>
          <w:ilvl w:val="0"/>
          <w:numId w:val="1"/>
        </w:numPr>
      </w:pPr>
      <w:r>
        <w:t xml:space="preserve">En </w:t>
      </w:r>
      <w:r w:rsidR="00854E61">
        <w:t xml:space="preserve">la </w:t>
      </w:r>
      <w:r w:rsidR="00F63B73">
        <w:t xml:space="preserve">entidad </w:t>
      </w:r>
      <w:r>
        <w:t>FixUpTask</w:t>
      </w:r>
      <w:r w:rsidR="00854E61">
        <w:t xml:space="preserve"> </w:t>
      </w:r>
      <w:r w:rsidR="00FC0CF9">
        <w:t>el</w:t>
      </w:r>
      <w:r w:rsidR="00854E61">
        <w:t xml:space="preserve"> atributo Date</w:t>
      </w:r>
      <w:r w:rsidR="00FC0CF9">
        <w:t xml:space="preserve"> startMoment</w:t>
      </w:r>
      <w:r w:rsidR="00854E61">
        <w:t xml:space="preserve">, debe </w:t>
      </w:r>
      <w:r>
        <w:t>lleva</w:t>
      </w:r>
      <w:r w:rsidR="00854E61">
        <w:t>r</w:t>
      </w:r>
      <w:r>
        <w:t xml:space="preserve"> </w:t>
      </w:r>
      <w:r w:rsidR="00854E61">
        <w:t>restricción</w:t>
      </w:r>
      <w:r>
        <w:t xml:space="preserve"> </w:t>
      </w:r>
      <w:r w:rsidRPr="00EF2029">
        <w:t>{Future}</w:t>
      </w:r>
      <w:bookmarkEnd w:id="13"/>
      <w:r w:rsidR="00854E61">
        <w:t xml:space="preserve"> tal y como se indica en el documento de requisitos. Tras hablar con el cliente, se ha decidido no poner un periodo mínimo de tiempo entre la fecha de creación de la FixUpTask y la fecha de comienzo de la mismo; sólo se requiere que sea una fecha futura.</w:t>
      </w:r>
    </w:p>
    <w:p w14:paraId="7CB1C74F" w14:textId="77777777" w:rsidR="00805506" w:rsidRDefault="00805506" w:rsidP="00805506">
      <w:pPr>
        <w:pStyle w:val="Prrafodelista"/>
        <w:numPr>
          <w:ilvl w:val="0"/>
          <w:numId w:val="1"/>
        </w:numPr>
      </w:pPr>
      <w:bookmarkStart w:id="14" w:name="_Hlk529458496"/>
      <w:bookmarkStart w:id="15" w:name="_Hlk529478923"/>
      <w:r>
        <w:t>Por recomendación del profesorado con el fin de una implementación más sencilla, los datatypes Status y Priority se han puesto como atributo de tipo String con un pattern en las clases que usasen dichos datatypes. Este pattern restringe a los valores que podía tomar el enum.</w:t>
      </w:r>
      <w:bookmarkEnd w:id="14"/>
    </w:p>
    <w:bookmarkEnd w:id="15"/>
    <w:p w14:paraId="36A8B6B0" w14:textId="77777777" w:rsidR="00854E61" w:rsidRDefault="00854E61" w:rsidP="00854E61">
      <w:pPr>
        <w:pStyle w:val="Prrafodelista"/>
        <w:numPr>
          <w:ilvl w:val="0"/>
          <w:numId w:val="1"/>
        </w:numPr>
      </w:pPr>
      <w:r>
        <w:lastRenderedPageBreak/>
        <w:t>Con el fin de utilizar el mismo vocabulario del documento de requisitos, se ha c</w:t>
      </w:r>
      <w:r w:rsidR="0077249A">
        <w:t>ambi</w:t>
      </w:r>
      <w:r>
        <w:t>ado</w:t>
      </w:r>
      <w:r w:rsidR="0077249A">
        <w:t xml:space="preserve"> de nombre la relación </w:t>
      </w:r>
      <w:r w:rsidR="0077249A" w:rsidRPr="0077249A">
        <w:t>FixUpTask -&gt; Category</w:t>
      </w:r>
      <w:r>
        <w:t>;</w:t>
      </w:r>
      <w:r w:rsidR="0077249A" w:rsidRPr="0077249A">
        <w:t xml:space="preserve"> </w:t>
      </w:r>
      <w:r w:rsidR="0077249A">
        <w:t>pasa de</w:t>
      </w:r>
      <w:r w:rsidR="0077249A" w:rsidRPr="0077249A">
        <w:t xml:space="preserve"> areOrganisedIn </w:t>
      </w:r>
      <w:r w:rsidR="00E17D87">
        <w:t>a</w:t>
      </w:r>
      <w:r w:rsidR="0077249A" w:rsidRPr="0077249A">
        <w:t xml:space="preserve"> belongsTo</w:t>
      </w:r>
      <w:r>
        <w:t>.</w:t>
      </w:r>
      <w:bookmarkStart w:id="16" w:name="_Hlk529459815"/>
    </w:p>
    <w:p w14:paraId="44EED316" w14:textId="77777777" w:rsidR="00854E61" w:rsidRDefault="00854E61" w:rsidP="00854E61">
      <w:pPr>
        <w:pStyle w:val="Prrafodelista"/>
        <w:numPr>
          <w:ilvl w:val="0"/>
          <w:numId w:val="1"/>
        </w:numPr>
      </w:pPr>
      <w:r>
        <w:t>Se ha</w:t>
      </w:r>
      <w:r w:rsidR="00E17D87">
        <w:t xml:space="preserve"> cambia</w:t>
      </w:r>
      <w:r>
        <w:t>do</w:t>
      </w:r>
      <w:r w:rsidR="00E17D87">
        <w:t xml:space="preserve"> el datatype CreditCard a </w:t>
      </w:r>
      <w:r w:rsidR="00F63B73">
        <w:t>entidad, eliminando el atributo de tipo CreditCard de las clases que tuviesen relación con el datatype y uniendo dichas clases a la nueva entidad.</w:t>
      </w:r>
      <w:bookmarkEnd w:id="16"/>
      <w:r>
        <w:t xml:space="preserve"> Dicho cambio se ha realizado ya que </w:t>
      </w:r>
      <w:r w:rsidRPr="00854E61">
        <w:t xml:space="preserve">el requisito 24 </w:t>
      </w:r>
      <w:r>
        <w:t>indica</w:t>
      </w:r>
      <w:r w:rsidRPr="00854E61">
        <w:t xml:space="preserve"> que el sistema </w:t>
      </w:r>
      <w:r>
        <w:t>debe</w:t>
      </w:r>
      <w:r w:rsidRPr="00854E61">
        <w:t xml:space="preserve"> almacenar la informaci</w:t>
      </w:r>
      <w:r>
        <w:t>ón</w:t>
      </w:r>
      <w:r w:rsidRPr="00854E61">
        <w:t xml:space="preserve"> de las tarjetas de crédito</w:t>
      </w:r>
      <w:r>
        <w:t>.</w:t>
      </w:r>
    </w:p>
    <w:p w14:paraId="485DDC29" w14:textId="43364015" w:rsidR="00280DDA" w:rsidRDefault="00854E61" w:rsidP="009E067E">
      <w:pPr>
        <w:pStyle w:val="Prrafodelista"/>
        <w:numPr>
          <w:ilvl w:val="0"/>
          <w:numId w:val="1"/>
        </w:numPr>
      </w:pPr>
      <w:r>
        <w:t>S</w:t>
      </w:r>
      <w:r w:rsidR="00F63B73">
        <w:t xml:space="preserve">e han cambiado </w:t>
      </w:r>
      <w:r>
        <w:t>los atributos de tipo</w:t>
      </w:r>
      <w:r w:rsidR="00F63B73" w:rsidRPr="00F63B73">
        <w:t xml:space="preserve"> String </w:t>
      </w:r>
      <w:r w:rsidR="00F63B73">
        <w:t xml:space="preserve">que quedaban </w:t>
      </w:r>
      <w:r w:rsidR="00F63B73" w:rsidRPr="00F63B73">
        <w:t>como [0..*]</w:t>
      </w:r>
      <w:r w:rsidR="00F63B73">
        <w:t>.</w:t>
      </w:r>
      <w:r w:rsidR="009E067E">
        <w:t xml:space="preserve"> Tal y como se ha explicado en clase, s</w:t>
      </w:r>
      <w:r w:rsidR="00F63B73">
        <w:t xml:space="preserve">e </w:t>
      </w:r>
      <w:r w:rsidR="00F63B73" w:rsidRPr="00F63B73">
        <w:t xml:space="preserve">puede poner como solo </w:t>
      </w:r>
      <w:r w:rsidR="009E067E">
        <w:t>un</w:t>
      </w:r>
      <w:r w:rsidR="00F63B73" w:rsidRPr="00F63B73">
        <w:t xml:space="preserve"> </w:t>
      </w:r>
      <w:r w:rsidR="009E067E">
        <w:t>S</w:t>
      </w:r>
      <w:r w:rsidR="00F63B73" w:rsidRPr="00F63B73">
        <w:t>tring [0..1]</w:t>
      </w:r>
      <w:r w:rsidR="009E067E">
        <w:t>. A su vez, a aquellos String con</w:t>
      </w:r>
      <w:r w:rsidR="00F63B73" w:rsidRPr="00F63B73">
        <w:t xml:space="preserve"> [1..*] </w:t>
      </w:r>
      <w:r w:rsidR="009E067E">
        <w:t>se les ha añadido</w:t>
      </w:r>
      <w:r w:rsidR="00F63B73" w:rsidRPr="00F63B73">
        <w:t xml:space="preserve"> la restriccion {NotBlank}</w:t>
      </w:r>
      <w:r w:rsidR="009E067E">
        <w:t>.</w:t>
      </w:r>
    </w:p>
    <w:p w14:paraId="13452CD0" w14:textId="39C4F374" w:rsidR="00C844C8" w:rsidRDefault="00C844C8" w:rsidP="009E067E">
      <w:pPr>
        <w:pStyle w:val="Prrafodelista"/>
        <w:numPr>
          <w:ilvl w:val="0"/>
          <w:numId w:val="1"/>
        </w:numPr>
      </w:pPr>
      <w:r>
        <w:t>Añadida en ambos modelos la restricción {Unique} al atributo userName en la entidad userAccount ya que aparecía en la clase de java proporcionada pero no se encontró la discrepancia en l</w:t>
      </w:r>
      <w:r w:rsidR="00691D6F">
        <w:t>os chequeos anteriores.</w:t>
      </w:r>
    </w:p>
    <w:p w14:paraId="53BC8574" w14:textId="3D9D1CBA" w:rsidR="00691D6F" w:rsidRDefault="00691D6F" w:rsidP="009E067E">
      <w:pPr>
        <w:pStyle w:val="Prrafodelista"/>
        <w:numPr>
          <w:ilvl w:val="0"/>
          <w:numId w:val="1"/>
        </w:numPr>
      </w:pPr>
      <w:r>
        <w:t>Añadida bidireccionalidad a la relación Application&lt;-&gt;FixUpTask tras el estudio de direccionalidades.</w:t>
      </w:r>
    </w:p>
    <w:p w14:paraId="70CE9501" w14:textId="4ABEC525" w:rsidR="00AB6116" w:rsidRDefault="00691D6F" w:rsidP="0098625F">
      <w:pPr>
        <w:pStyle w:val="Prrafodelista"/>
        <w:numPr>
          <w:ilvl w:val="0"/>
          <w:numId w:val="1"/>
        </w:numPr>
      </w:pPr>
      <w:r>
        <w:t>Modificada la multiplicidad en la relación Message-&gt;Actor (+recipient) de 0..*-&gt;1 a 0..*-&gt;1..* puesto que un mensaje puede ser enviado a más de un destinatario.</w:t>
      </w:r>
    </w:p>
    <w:p w14:paraId="2DFB19F5" w14:textId="77777777" w:rsidR="0098625F" w:rsidRDefault="0098625F" w:rsidP="0098625F">
      <w:pPr>
        <w:pStyle w:val="Prrafodelista"/>
        <w:numPr>
          <w:ilvl w:val="0"/>
          <w:numId w:val="1"/>
        </w:numPr>
      </w:pPr>
      <w:r w:rsidRPr="00685A65">
        <w:t>Se ha añadido en la clase SystemConfiguration dos nuevos atributos: welcomeMessageEs y welcomeMessageEn, es decir, el mensaje de bienvenida del sitio tanto en inglés como en español.</w:t>
      </w:r>
    </w:p>
    <w:p w14:paraId="59E5934E" w14:textId="77777777" w:rsidR="007A3959" w:rsidRDefault="007A3959" w:rsidP="007A3959">
      <w:pPr>
        <w:pStyle w:val="Prrafodelista"/>
        <w:numPr>
          <w:ilvl w:val="0"/>
          <w:numId w:val="1"/>
        </w:numPr>
      </w:pPr>
      <w:r w:rsidRPr="00BE4355">
        <w:t>Se han cambiado las multiplicidad</w:t>
      </w:r>
      <w:r>
        <w:t xml:space="preserve">es de las relaciones FixUpTask -&gt; Warranty y FixUpTask </w:t>
      </w:r>
      <w:r w:rsidRPr="00BE4355">
        <w:t>-&gt; Category. Ahora FixUpTask en ambos casos tiene multiplicidad 0..*</w:t>
      </w:r>
      <w:r>
        <w:t>.</w:t>
      </w:r>
    </w:p>
    <w:p w14:paraId="5750EB68" w14:textId="77777777" w:rsidR="007A3959" w:rsidRDefault="007A3959" w:rsidP="007A3959">
      <w:pPr>
        <w:pStyle w:val="Prrafodelista"/>
        <w:numPr>
          <w:ilvl w:val="0"/>
          <w:numId w:val="1"/>
        </w:numPr>
      </w:pPr>
      <w:r>
        <w:t>S</w:t>
      </w:r>
      <w:r w:rsidRPr="00685A65">
        <w:t>e ha cambiado la multiplicidad de la relación Actor - Message siendo actor recipient. Ahora es 1..* ya que un mismo mensaje puede ser recibido por varios actores.</w:t>
      </w:r>
    </w:p>
    <w:p w14:paraId="5663C6FA" w14:textId="77777777" w:rsidR="007A3959" w:rsidRDefault="007A3959" w:rsidP="007A3959">
      <w:pPr>
        <w:pStyle w:val="Prrafodelista"/>
        <w:numPr>
          <w:ilvl w:val="0"/>
          <w:numId w:val="1"/>
        </w:numPr>
      </w:pPr>
      <w:r w:rsidRPr="00685A65">
        <w:t>Se han eliminado las relaciones Administrator-Warranty y Administrator-Category, ya que es el que tiene acceso a ellas en la web pero no son propias de cada administrador.</w:t>
      </w:r>
    </w:p>
    <w:p w14:paraId="139DF635" w14:textId="77777777" w:rsidR="0098625F" w:rsidRDefault="0098625F" w:rsidP="007A3959">
      <w:pPr>
        <w:pStyle w:val="Prrafodelista"/>
      </w:pPr>
    </w:p>
    <w:p w14:paraId="1C8170EF" w14:textId="68709CA4" w:rsidR="00F67B40" w:rsidRPr="00300923" w:rsidRDefault="00F67B40" w:rsidP="00E61A68"/>
    <w:sectPr w:rsidR="00F67B40" w:rsidRPr="003009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6EEDD" w14:textId="77777777" w:rsidR="00C15E11" w:rsidRDefault="00C15E11" w:rsidP="006E4340">
      <w:pPr>
        <w:spacing w:after="0" w:line="240" w:lineRule="auto"/>
      </w:pPr>
      <w:r>
        <w:separator/>
      </w:r>
    </w:p>
  </w:endnote>
  <w:endnote w:type="continuationSeparator" w:id="0">
    <w:p w14:paraId="11AD48C0" w14:textId="77777777" w:rsidR="00C15E11" w:rsidRDefault="00C15E11" w:rsidP="006E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0468D" w14:textId="77777777" w:rsidR="00C15E11" w:rsidRDefault="00C15E11" w:rsidP="006E4340">
      <w:pPr>
        <w:spacing w:after="0" w:line="240" w:lineRule="auto"/>
      </w:pPr>
      <w:r>
        <w:separator/>
      </w:r>
    </w:p>
  </w:footnote>
  <w:footnote w:type="continuationSeparator" w:id="0">
    <w:p w14:paraId="064F0020" w14:textId="77777777" w:rsidR="00C15E11" w:rsidRDefault="00C15E11" w:rsidP="006E43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97C1B"/>
    <w:multiLevelType w:val="hybridMultilevel"/>
    <w:tmpl w:val="4294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C1A1F7A"/>
    <w:multiLevelType w:val="hybridMultilevel"/>
    <w:tmpl w:val="9FBA1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0A"/>
    <w:rsid w:val="000B3A2C"/>
    <w:rsid w:val="00155640"/>
    <w:rsid w:val="00182C8E"/>
    <w:rsid w:val="00187E17"/>
    <w:rsid w:val="00244085"/>
    <w:rsid w:val="00280DDA"/>
    <w:rsid w:val="002B2088"/>
    <w:rsid w:val="002D2FA2"/>
    <w:rsid w:val="002E5DA6"/>
    <w:rsid w:val="002F05E2"/>
    <w:rsid w:val="00300923"/>
    <w:rsid w:val="0037141B"/>
    <w:rsid w:val="004830C9"/>
    <w:rsid w:val="00533559"/>
    <w:rsid w:val="00691D6F"/>
    <w:rsid w:val="006C19EE"/>
    <w:rsid w:val="006E4340"/>
    <w:rsid w:val="007630A8"/>
    <w:rsid w:val="0077249A"/>
    <w:rsid w:val="007A3959"/>
    <w:rsid w:val="00805506"/>
    <w:rsid w:val="00854E61"/>
    <w:rsid w:val="008934BE"/>
    <w:rsid w:val="008938E7"/>
    <w:rsid w:val="0090080A"/>
    <w:rsid w:val="0098625F"/>
    <w:rsid w:val="009E067E"/>
    <w:rsid w:val="00AB6116"/>
    <w:rsid w:val="00C15E11"/>
    <w:rsid w:val="00C844C8"/>
    <w:rsid w:val="00CE0006"/>
    <w:rsid w:val="00D24C63"/>
    <w:rsid w:val="00DA3EE5"/>
    <w:rsid w:val="00DA7E0A"/>
    <w:rsid w:val="00E17D87"/>
    <w:rsid w:val="00E42DA0"/>
    <w:rsid w:val="00E61A68"/>
    <w:rsid w:val="00E7175F"/>
    <w:rsid w:val="00EF2029"/>
    <w:rsid w:val="00F26745"/>
    <w:rsid w:val="00F63B73"/>
    <w:rsid w:val="00F67B40"/>
    <w:rsid w:val="00FC0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BEE6"/>
  <w15:chartTrackingRefBased/>
  <w15:docId w15:val="{7613292C-BBF8-49A2-A8BD-C1726F63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6745"/>
    <w:pPr>
      <w:ind w:left="720"/>
      <w:contextualSpacing/>
    </w:pPr>
  </w:style>
  <w:style w:type="paragraph" w:styleId="Encabezado">
    <w:name w:val="header"/>
    <w:basedOn w:val="Normal"/>
    <w:link w:val="EncabezadoCar"/>
    <w:uiPriority w:val="99"/>
    <w:unhideWhenUsed/>
    <w:rsid w:val="006E43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4340"/>
  </w:style>
  <w:style w:type="paragraph" w:styleId="Piedepgina">
    <w:name w:val="footer"/>
    <w:basedOn w:val="Normal"/>
    <w:link w:val="PiedepginaCar"/>
    <w:uiPriority w:val="99"/>
    <w:unhideWhenUsed/>
    <w:rsid w:val="006E43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4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8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746</Words>
  <Characters>4103</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de Paz Galán</dc:creator>
  <cp:keywords/>
  <dc:description/>
  <cp:lastModifiedBy>del Carmen Fuentes, Jose</cp:lastModifiedBy>
  <cp:revision>14</cp:revision>
  <dcterms:created xsi:type="dcterms:W3CDTF">2018-11-08T14:35:00Z</dcterms:created>
  <dcterms:modified xsi:type="dcterms:W3CDTF">2018-11-15T20:29:00Z</dcterms:modified>
</cp:coreProperties>
</file>