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TCP/UDP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Software que se ejecuta como servidor web , usa el protocolo http.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Un servidor es un programa que se ejecuta en segundo plano.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Un servidor web.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Servidor web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IIS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Servidor web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Traductor de nombre de dominio, traduce las direcciones ip a nombre.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132.23.12.34 -&gt; página.com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FTPS||FTPS||SFTP||DHCP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File transfer protocol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Asigna direcciones ip.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SMTP||POP||IMAP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Simple mail transfer protocol (correo saliente)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pop||imap -&gt; permite conectarme a mis correos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DIFERENCIAS TCP/UDP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TCP tiene feedback que ha llegado la info, fiable de que si mando información va a llegar, ordenado , no va cifrado, no tiene seguridad, costoso de conseguir, hasta que no llegue todo no muestra (lentillo). Casi todo usa tcp. Streaming netflix.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UDP no fiable, desordenado, ligero. Streaming(jitsi), videojuegos.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DNS usa los dos.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IP: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Tiene v4(32bits) y v6(128bits).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127.0.0.1-&gt; dirección especial que hace referencia al host.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192.168.x.x||10.x.x.x||172.16.x.x||172.31.x.x nadie las puede usar, se configuran para redes locales.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Cada equipo en la red tiene una dirección en la red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Usar tcp para conexión entre ordenadores.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1º todos los ordenadores en la misma red física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En vm configuración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1981200" cy="390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80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En ubuntu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09875" cy="962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Lo ponemos en la misma red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28898" cy="174806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8898" cy="174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Hacemos ping a algún ordenador de la red: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24450" cy="581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2º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En tcp uno tiene que ser servidor y el otro cliente.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Servidor: nc -l 8888 para escuchar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Cliente: nc “ip” 8888(puerto)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Con netcat solo deja usar 1 cliente 1 servidor.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Un hacker dice te voy a hackear, tengo un script que te va a matar el pc. Dime tu ip, el otro le dice 127.0.0.1 y se muere el pc del hacker.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prueba Servidor: nc -l 8000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Desde navegador:127.0.0.1:8000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Servidor HTTP/1.1 200 OK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//salto de linea obligatorio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&lt;head&gt;&lt;title&gt;Hola mundo!&lt;/title&gt;&lt;/head&gt;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&lt;h1&gt; hola mundo!&lt;/h1&gt;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Control C para cerrar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1343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