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jrkr7a4yu4uv" w:id="0"/>
      <w:bookmarkEnd w:id="0"/>
      <w:r w:rsidDel="00000000" w:rsidR="00000000" w:rsidRPr="00000000">
        <w:rPr>
          <w:rtl w:val="0"/>
        </w:rPr>
        <w:t xml:space="preserve">Instatistics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ki9y94lcv7v" w:id="1"/>
      <w:bookmarkEnd w:id="1"/>
      <w:r w:rsidDel="00000000" w:rsidR="00000000" w:rsidRPr="00000000">
        <w:rPr>
          <w:rtl w:val="0"/>
        </w:rPr>
        <w:t xml:space="preserve">Клиентская часть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Неаутентифицированного пользователя встречает форма логинации / регистрации.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Регистрация нового пользователя завершается после подтверждения электронной почты.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Аутентифицированного пользователя встречает главная страница.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Структура страниц для аутентифицированного  пользователя: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Слева меню с пунктами: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Название “Instatistics”. Переводит на главную страницу.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Затем список подключённых аккаунтов. Нажимая на каждую происходит переход на статистику выбранного аккаунта.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Затем кнопка “Добавить аккаунт”. Переводит на страницу добавления аккаунта.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Затем кнопка “Выход”. Выходит из сервиса.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Справа от меню располагается основная часть сайта. На ней в зависимости от выбранного пункта меню показывается тот или иной контент.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На главной странице в основной части показывается краткое описание сервиса и призыв выбрать аккаунт в меню для показа статистики или добавить новый.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На странице статистики аккаунта показывается статистика выбранного аккаунта.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На странице добавления аккаунта показывается форма добавления аккаунта.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contextualSpacing w:val="0"/>
        <w:rPr/>
      </w:pPr>
      <w:bookmarkStart w:colFirst="0" w:colLast="0" w:name="_3f1x0qjv661z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contextualSpacing w:val="0"/>
        <w:rPr/>
      </w:pPr>
      <w:bookmarkStart w:colFirst="0" w:colLast="0" w:name="_wt7bcpmh4mrz" w:id="3"/>
      <w:bookmarkEnd w:id="3"/>
      <w:r w:rsidDel="00000000" w:rsidR="00000000" w:rsidRPr="00000000">
        <w:rPr>
          <w:rtl w:val="0"/>
        </w:rPr>
        <w:t xml:space="preserve">Серверная часть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Сервер представляет из себя WEB API на .Net Core 2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Аутентификация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Логинация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Выход из системы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Аккаунты инстаграм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Статистика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Получить определенную метрику 1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Получить определенную метрику 2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 т.д.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Доступные метрики: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потерянных и приобретённых подписчиков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география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язык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настройки конфиденциальности аудитории.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лучшие публикации профиля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суммарное количество полученных лайков и комментариев;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определяет досягаемость аудитории (сколько % подписчиков видят ваши фото)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По мимо Web Api существуют рекурентные процессы по сбору метрик.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Каждые 30 минут снимаются метрики со всех аккаунтов в системе и записываются в БД.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contextualSpacing w:val="0"/>
        <w:rPr/>
      </w:pPr>
      <w:bookmarkStart w:colFirst="0" w:colLast="0" w:name="_59qrswch4btg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contextualSpacing w:val="0"/>
        <w:rPr/>
      </w:pPr>
      <w:bookmarkStart w:colFirst="0" w:colLast="0" w:name="_7005zj42ewzn" w:id="5"/>
      <w:bookmarkEnd w:id="5"/>
      <w:r w:rsidDel="00000000" w:rsidR="00000000" w:rsidRPr="00000000">
        <w:rPr>
          <w:rtl w:val="0"/>
        </w:rPr>
        <w:t xml:space="preserve">Эскизы / макеты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Страница аутентификации / регистрации: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927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Главная страница для аутентифицированного пользователя: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927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Страница статистики аккаунта: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4864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Страница добавления нового аккаунта: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927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contextualSpacing w:val="0"/>
        <w:rPr/>
      </w:pPr>
      <w:bookmarkStart w:colFirst="0" w:colLast="0" w:name="_u2190q5jw29o" w:id="6"/>
      <w:bookmarkEnd w:id="6"/>
      <w:r w:rsidDel="00000000" w:rsidR="00000000" w:rsidRPr="00000000">
        <w:rPr>
          <w:rtl w:val="0"/>
        </w:rPr>
        <w:t xml:space="preserve">Связь и пути переходов между страницами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091238" cy="311674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3116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7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