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2DDC" w:rsidRPr="004D68AA" w:rsidRDefault="00832DDC" w:rsidP="00832DDC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8AA">
        <w:rPr>
          <w:rFonts w:ascii="Times New Roman" w:hAnsi="Times New Roman" w:cs="Times New Roman"/>
          <w:b w:val="0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Аналитический отчёт по курсовой работе</w:t>
      </w:r>
    </w:p>
    <w:p w:rsidR="00AD30BB" w:rsidRPr="00F43705" w:rsidRDefault="00AD30BB" w:rsidP="00832DDC">
      <w:pPr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393" w:rsidRPr="00F43705" w:rsidRDefault="00094393" w:rsidP="00094393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70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Введение</w:t>
      </w:r>
    </w:p>
    <w:p w:rsidR="00094393" w:rsidRPr="00F43705" w:rsidRDefault="00094393" w:rsidP="00094393">
      <w:pPr>
        <w:rPr>
          <w:rFonts w:ascii="Times New Roman" w:hAnsi="Times New Roman" w:cs="Times New Roman"/>
        </w:rPr>
      </w:pPr>
      <w:r w:rsidRPr="00F43705">
        <w:rPr>
          <w:rFonts w:ascii="Times New Roman" w:hAnsi="Times New Roman" w:cs="Times New Roman"/>
        </w:rPr>
        <w:t>Цель проекта – применение классических методов машинного обучения для прогноза активности (IC50), токсичности (CC50) и избирательности (SI) химических соединений против вируса гриппа на основе их дескрипторов.</w:t>
      </w:r>
    </w:p>
    <w:p w:rsidR="00094393" w:rsidRPr="00F43705" w:rsidRDefault="00094393" w:rsidP="00094393">
      <w:pPr>
        <w:rPr>
          <w:rFonts w:ascii="Times New Roman" w:hAnsi="Times New Roman" w:cs="Times New Roman"/>
        </w:rPr>
      </w:pPr>
    </w:p>
    <w:p w:rsidR="00D377E2" w:rsidRPr="00D377E2" w:rsidRDefault="00D377E2" w:rsidP="00D377E2">
      <w:p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  <w:b/>
          <w:bCs/>
        </w:rPr>
        <w:t>IC₅₀, CC₅₀ и SI</w:t>
      </w:r>
      <w:r w:rsidRPr="00D377E2">
        <w:rPr>
          <w:rFonts w:ascii="Times New Roman" w:hAnsi="Times New Roman" w:cs="Times New Roman"/>
        </w:rPr>
        <w:t xml:space="preserve"> — это ключевые параметры, используемые в фармакологии и токсикологии для оценки эффективности и безопасности соединений (например, лекарств, противовирусных агентов). </w:t>
      </w:r>
    </w:p>
    <w:p w:rsidR="00D377E2" w:rsidRPr="00D377E2" w:rsidRDefault="00D377E2" w:rsidP="00D377E2">
      <w:pPr>
        <w:rPr>
          <w:rFonts w:ascii="Times New Roman" w:hAnsi="Times New Roman" w:cs="Times New Roman"/>
          <w:b/>
          <w:bCs/>
          <w:lang w:val="en-US"/>
        </w:rPr>
      </w:pPr>
      <w:r w:rsidRPr="00D377E2">
        <w:rPr>
          <w:rFonts w:ascii="Times New Roman" w:hAnsi="Times New Roman" w:cs="Times New Roman"/>
          <w:b/>
          <w:bCs/>
          <w:lang w:val="en-US"/>
        </w:rPr>
        <w:t>1. IC₅₀ (Half-Maximal Inhibitory Concentration)</w:t>
      </w:r>
    </w:p>
    <w:p w:rsidR="00D377E2" w:rsidRPr="00D377E2" w:rsidRDefault="00D377E2" w:rsidP="00D377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  <w:b/>
          <w:bCs/>
        </w:rPr>
        <w:t>Что это</w:t>
      </w:r>
      <w:r w:rsidRPr="00D377E2">
        <w:rPr>
          <w:rFonts w:ascii="Times New Roman" w:hAnsi="Times New Roman" w:cs="Times New Roman"/>
        </w:rPr>
        <w:t>: Концентрация вещества, необходимая для </w:t>
      </w:r>
      <w:r w:rsidRPr="00D377E2">
        <w:rPr>
          <w:rFonts w:ascii="Times New Roman" w:hAnsi="Times New Roman" w:cs="Times New Roman"/>
          <w:b/>
          <w:bCs/>
        </w:rPr>
        <w:t>подавления специфической биологической активности на 50%</w:t>
      </w:r>
      <w:r w:rsidRPr="00D377E2">
        <w:rPr>
          <w:rFonts w:ascii="Times New Roman" w:hAnsi="Times New Roman" w:cs="Times New Roman"/>
        </w:rPr>
        <w:t>.</w:t>
      </w:r>
    </w:p>
    <w:p w:rsidR="00D377E2" w:rsidRPr="00D377E2" w:rsidRDefault="00D377E2" w:rsidP="00D377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  <w:b/>
          <w:bCs/>
        </w:rPr>
        <w:t>Применение</w:t>
      </w:r>
      <w:r w:rsidRPr="00D377E2">
        <w:rPr>
          <w:rFonts w:ascii="Times New Roman" w:hAnsi="Times New Roman" w:cs="Times New Roman"/>
        </w:rPr>
        <w:t>:</w:t>
      </w:r>
    </w:p>
    <w:p w:rsidR="00D377E2" w:rsidRPr="00D377E2" w:rsidRDefault="00D377E2" w:rsidP="00D377E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</w:rPr>
        <w:t>Используется для оценки </w:t>
      </w:r>
      <w:r w:rsidRPr="00D377E2">
        <w:rPr>
          <w:rFonts w:ascii="Times New Roman" w:hAnsi="Times New Roman" w:cs="Times New Roman"/>
          <w:b/>
          <w:bCs/>
        </w:rPr>
        <w:t>эффективности</w:t>
      </w:r>
      <w:r w:rsidRPr="00D377E2">
        <w:rPr>
          <w:rFonts w:ascii="Times New Roman" w:hAnsi="Times New Roman" w:cs="Times New Roman"/>
        </w:rPr>
        <w:t> препарата. Например:</w:t>
      </w:r>
    </w:p>
    <w:p w:rsidR="00D377E2" w:rsidRPr="00D377E2" w:rsidRDefault="00D377E2" w:rsidP="00D377E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</w:rPr>
        <w:t>Для противовирусного средства IC₅₀ показывает, какая концентрация требуется, чтобы заблокировать репликацию вируса на 50%.</w:t>
      </w:r>
    </w:p>
    <w:p w:rsidR="00D377E2" w:rsidRPr="00D377E2" w:rsidRDefault="00D377E2" w:rsidP="00D377E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</w:rPr>
        <w:t>В ферментативных исследованиях — концентрация, подавляющая активность фермента на 50%.</w:t>
      </w:r>
    </w:p>
    <w:p w:rsidR="00D377E2" w:rsidRPr="00D377E2" w:rsidRDefault="00D377E2" w:rsidP="00D377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  <w:b/>
          <w:bCs/>
        </w:rPr>
        <w:t>Чем ниже IC₅₀</w:t>
      </w:r>
      <w:r w:rsidRPr="00D377E2">
        <w:rPr>
          <w:rFonts w:ascii="Times New Roman" w:hAnsi="Times New Roman" w:cs="Times New Roman"/>
        </w:rPr>
        <w:t>, тем выше эффективность (меньшая концентрация нужна для действия).</w:t>
      </w:r>
    </w:p>
    <w:p w:rsidR="00D377E2" w:rsidRPr="00D377E2" w:rsidRDefault="00D377E2" w:rsidP="00D377E2">
      <w:pPr>
        <w:rPr>
          <w:rFonts w:ascii="Times New Roman" w:hAnsi="Times New Roman" w:cs="Times New Roman"/>
        </w:rPr>
      </w:pPr>
    </w:p>
    <w:p w:rsidR="00D377E2" w:rsidRPr="00D377E2" w:rsidRDefault="00D377E2" w:rsidP="00D377E2">
      <w:pPr>
        <w:rPr>
          <w:rFonts w:ascii="Times New Roman" w:hAnsi="Times New Roman" w:cs="Times New Roman"/>
          <w:b/>
          <w:bCs/>
          <w:lang w:val="en-US"/>
        </w:rPr>
      </w:pPr>
      <w:r w:rsidRPr="00D377E2">
        <w:rPr>
          <w:rFonts w:ascii="Times New Roman" w:hAnsi="Times New Roman" w:cs="Times New Roman"/>
          <w:b/>
          <w:bCs/>
          <w:lang w:val="en-US"/>
        </w:rPr>
        <w:t>2. CC₅₀ (Half-Maximal Cytotoxic Concentration)</w:t>
      </w:r>
    </w:p>
    <w:p w:rsidR="00D377E2" w:rsidRPr="00D377E2" w:rsidRDefault="00D377E2" w:rsidP="00D377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  <w:b/>
          <w:bCs/>
        </w:rPr>
        <w:t>Что это</w:t>
      </w:r>
      <w:r w:rsidRPr="00D377E2">
        <w:rPr>
          <w:rFonts w:ascii="Times New Roman" w:hAnsi="Times New Roman" w:cs="Times New Roman"/>
        </w:rPr>
        <w:t>: Концентрация вещества, вызывающая </w:t>
      </w:r>
      <w:r w:rsidRPr="00D377E2">
        <w:rPr>
          <w:rFonts w:ascii="Times New Roman" w:hAnsi="Times New Roman" w:cs="Times New Roman"/>
          <w:b/>
          <w:bCs/>
        </w:rPr>
        <w:t>гибель 50% клеток</w:t>
      </w:r>
      <w:r w:rsidRPr="00D377E2">
        <w:rPr>
          <w:rFonts w:ascii="Times New Roman" w:hAnsi="Times New Roman" w:cs="Times New Roman"/>
        </w:rPr>
        <w:t> (например, здоровых клеток организма).</w:t>
      </w:r>
    </w:p>
    <w:p w:rsidR="00D377E2" w:rsidRPr="00D377E2" w:rsidRDefault="00D377E2" w:rsidP="00D377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  <w:b/>
          <w:bCs/>
        </w:rPr>
        <w:t>Применение</w:t>
      </w:r>
      <w:r w:rsidRPr="00D377E2">
        <w:rPr>
          <w:rFonts w:ascii="Times New Roman" w:hAnsi="Times New Roman" w:cs="Times New Roman"/>
        </w:rPr>
        <w:t>:</w:t>
      </w:r>
    </w:p>
    <w:p w:rsidR="00D377E2" w:rsidRPr="00D377E2" w:rsidRDefault="00D377E2" w:rsidP="00D377E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</w:rPr>
        <w:t>Отражает </w:t>
      </w:r>
      <w:r w:rsidRPr="00D377E2">
        <w:rPr>
          <w:rFonts w:ascii="Times New Roman" w:hAnsi="Times New Roman" w:cs="Times New Roman"/>
          <w:b/>
          <w:bCs/>
        </w:rPr>
        <w:t>токсичность</w:t>
      </w:r>
      <w:r w:rsidRPr="00D377E2">
        <w:rPr>
          <w:rFonts w:ascii="Times New Roman" w:hAnsi="Times New Roman" w:cs="Times New Roman"/>
        </w:rPr>
        <w:t> соединения.</w:t>
      </w:r>
    </w:p>
    <w:p w:rsidR="00D377E2" w:rsidRPr="00D377E2" w:rsidRDefault="00D377E2" w:rsidP="00D377E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  <w:b/>
          <w:bCs/>
        </w:rPr>
        <w:t>Чем выше CC₅₀</w:t>
      </w:r>
      <w:r w:rsidRPr="00D377E2">
        <w:rPr>
          <w:rFonts w:ascii="Times New Roman" w:hAnsi="Times New Roman" w:cs="Times New Roman"/>
        </w:rPr>
        <w:t>, тем безопаснее препарат (требуется большая доза для повреждения клеток).</w:t>
      </w:r>
    </w:p>
    <w:p w:rsidR="00D377E2" w:rsidRPr="00D377E2" w:rsidRDefault="00D377E2" w:rsidP="00D377E2">
      <w:pPr>
        <w:rPr>
          <w:rFonts w:ascii="Times New Roman" w:hAnsi="Times New Roman" w:cs="Times New Roman"/>
        </w:rPr>
      </w:pPr>
    </w:p>
    <w:p w:rsidR="00D377E2" w:rsidRPr="00D377E2" w:rsidRDefault="00D377E2" w:rsidP="00D377E2">
      <w:pPr>
        <w:rPr>
          <w:rFonts w:ascii="Times New Roman" w:hAnsi="Times New Roman" w:cs="Times New Roman"/>
          <w:b/>
          <w:bCs/>
        </w:rPr>
      </w:pPr>
      <w:r w:rsidRPr="00D377E2">
        <w:rPr>
          <w:rFonts w:ascii="Times New Roman" w:hAnsi="Times New Roman" w:cs="Times New Roman"/>
          <w:b/>
          <w:bCs/>
        </w:rPr>
        <w:t>3. SI (</w:t>
      </w:r>
      <w:proofErr w:type="spellStart"/>
      <w:r w:rsidRPr="00D377E2">
        <w:rPr>
          <w:rFonts w:ascii="Times New Roman" w:hAnsi="Times New Roman" w:cs="Times New Roman"/>
          <w:b/>
          <w:bCs/>
        </w:rPr>
        <w:t>Selectivity</w:t>
      </w:r>
      <w:proofErr w:type="spellEnd"/>
      <w:r w:rsidRPr="00D377E2">
        <w:rPr>
          <w:rFonts w:ascii="Times New Roman" w:hAnsi="Times New Roman" w:cs="Times New Roman"/>
          <w:b/>
          <w:bCs/>
        </w:rPr>
        <w:t xml:space="preserve"> Index / Индекс селективности)</w:t>
      </w:r>
    </w:p>
    <w:p w:rsidR="00D377E2" w:rsidRPr="00D377E2" w:rsidRDefault="00D377E2" w:rsidP="00D377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77E2">
        <w:rPr>
          <w:rFonts w:ascii="Times New Roman" w:hAnsi="Times New Roman" w:cs="Times New Roman"/>
          <w:b/>
          <w:bCs/>
        </w:rPr>
        <w:t>Что это</w:t>
      </w:r>
      <w:r w:rsidRPr="00D377E2">
        <w:rPr>
          <w:rFonts w:ascii="Times New Roman" w:hAnsi="Times New Roman" w:cs="Times New Roman"/>
        </w:rPr>
        <w:t>: Отношение </w:t>
      </w:r>
      <w:r w:rsidRPr="00D377E2">
        <w:rPr>
          <w:rFonts w:ascii="Times New Roman" w:hAnsi="Times New Roman" w:cs="Times New Roman"/>
          <w:b/>
          <w:bCs/>
        </w:rPr>
        <w:t>CC₅₀ к IC₅₀</w:t>
      </w:r>
      <w:r w:rsidRPr="00D377E2">
        <w:rPr>
          <w:rFonts w:ascii="Times New Roman" w:hAnsi="Times New Roman" w:cs="Times New Roman"/>
        </w:rPr>
        <w:t xml:space="preserve">, показывающее, насколько препарат </w:t>
      </w:r>
      <w:proofErr w:type="spellStart"/>
      <w:r w:rsidRPr="00D377E2">
        <w:rPr>
          <w:rFonts w:ascii="Times New Roman" w:hAnsi="Times New Roman" w:cs="Times New Roman"/>
        </w:rPr>
        <w:t>селективен</w:t>
      </w:r>
      <w:proofErr w:type="spellEnd"/>
      <w:r w:rsidRPr="00D377E2">
        <w:rPr>
          <w:rFonts w:ascii="Times New Roman" w:hAnsi="Times New Roman" w:cs="Times New Roman"/>
        </w:rPr>
        <w:t xml:space="preserve"> в воздействии на мишень (например, вирус) по сравнению с токсичностью для клеток.</w:t>
      </w:r>
    </w:p>
    <w:p w:rsidR="00F43705" w:rsidRPr="00F43705" w:rsidRDefault="00F43705" w:rsidP="00F43705">
      <w:pPr>
        <w:pStyle w:val="ds-markdown-paragraph"/>
        <w:numPr>
          <w:ilvl w:val="0"/>
          <w:numId w:val="3"/>
        </w:numPr>
        <w:spacing w:before="0" w:beforeAutospacing="0" w:after="60" w:afterAutospacing="0"/>
        <w:rPr>
          <w:color w:val="404040"/>
        </w:rPr>
      </w:pPr>
      <w:r w:rsidRPr="00F43705">
        <w:rPr>
          <w:rStyle w:val="a3"/>
          <w:rFonts w:eastAsiaTheme="majorEastAsia"/>
          <w:color w:val="404040"/>
        </w:rPr>
        <w:t>Интерпретация</w:t>
      </w:r>
      <w:r w:rsidRPr="00F43705">
        <w:rPr>
          <w:color w:val="404040"/>
        </w:rPr>
        <w:t>:</w:t>
      </w:r>
    </w:p>
    <w:p w:rsidR="00F43705" w:rsidRPr="00116AB3" w:rsidRDefault="00F43705" w:rsidP="00116A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16AB3">
        <w:rPr>
          <w:rFonts w:ascii="Times New Roman" w:hAnsi="Times New Roman" w:cs="Times New Roman"/>
        </w:rPr>
        <w:t>SI &gt; 10:</w:t>
      </w:r>
      <w:r w:rsidRPr="00F43705">
        <w:rPr>
          <w:rFonts w:ascii="Times New Roman" w:hAnsi="Times New Roman" w:cs="Times New Roman"/>
          <w:color w:val="404040"/>
        </w:rPr>
        <w:t xml:space="preserve"> </w:t>
      </w:r>
      <w:r w:rsidRPr="00116AB3">
        <w:rPr>
          <w:rFonts w:ascii="Times New Roman" w:hAnsi="Times New Roman" w:cs="Times New Roman"/>
        </w:rPr>
        <w:t>Препарат считается безопасным и селективным (эффективен при низких концентрациях, малотоксичен).</w:t>
      </w:r>
    </w:p>
    <w:p w:rsidR="00F43705" w:rsidRPr="00116AB3" w:rsidRDefault="00F43705" w:rsidP="00116A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16AB3">
        <w:rPr>
          <w:rFonts w:ascii="Times New Roman" w:hAnsi="Times New Roman" w:cs="Times New Roman"/>
        </w:rPr>
        <w:t>SI &lt; 1: Токсичность превышает эффективность (опасен для применения).</w:t>
      </w:r>
    </w:p>
    <w:p w:rsidR="00D377E2" w:rsidRPr="00D377E2" w:rsidRDefault="00D377E2" w:rsidP="00116AB3">
      <w:pPr>
        <w:ind w:left="720"/>
        <w:rPr>
          <w:rFonts w:ascii="Times New Roman" w:hAnsi="Times New Roman" w:cs="Times New Roman"/>
        </w:rPr>
      </w:pPr>
    </w:p>
    <w:p w:rsidR="00094393" w:rsidRPr="00F43705" w:rsidRDefault="00094393" w:rsidP="00094393">
      <w:pPr>
        <w:rPr>
          <w:rFonts w:ascii="Times New Roman" w:hAnsi="Times New Roman" w:cs="Times New Roman"/>
        </w:rPr>
      </w:pPr>
    </w:p>
    <w:p w:rsidR="00094393" w:rsidRPr="00F43705" w:rsidRDefault="00094393" w:rsidP="00094393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70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Разведочный анализ данных (EDA)</w:t>
      </w:r>
    </w:p>
    <w:p w:rsidR="00094393" w:rsidRPr="00F43705" w:rsidRDefault="00094393" w:rsidP="00094393">
      <w:pPr>
        <w:rPr>
          <w:rFonts w:ascii="Times New Roman" w:hAnsi="Times New Roman" w:cs="Times New Roman"/>
        </w:rPr>
      </w:pPr>
      <w:r w:rsidRPr="00F43705">
        <w:rPr>
          <w:rFonts w:ascii="Times New Roman" w:hAnsi="Times New Roman" w:cs="Times New Roman"/>
        </w:rPr>
        <w:t xml:space="preserve">• </w:t>
      </w:r>
      <w:proofErr w:type="spellStart"/>
      <w:r w:rsidRPr="00F43705">
        <w:rPr>
          <w:rFonts w:ascii="Times New Roman" w:hAnsi="Times New Roman" w:cs="Times New Roman"/>
        </w:rPr>
        <w:t>Да</w:t>
      </w:r>
      <w:r w:rsidR="00363F3F">
        <w:rPr>
          <w:rFonts w:ascii="Times New Roman" w:hAnsi="Times New Roman" w:cs="Times New Roman"/>
        </w:rPr>
        <w:t>тасет</w:t>
      </w:r>
      <w:proofErr w:type="spellEnd"/>
      <w:r w:rsidR="00363F3F">
        <w:rPr>
          <w:rFonts w:ascii="Times New Roman" w:hAnsi="Times New Roman" w:cs="Times New Roman"/>
        </w:rPr>
        <w:t xml:space="preserve"> - </w:t>
      </w:r>
      <w:r w:rsidRPr="00F43705">
        <w:rPr>
          <w:rFonts w:ascii="Times New Roman" w:hAnsi="Times New Roman" w:cs="Times New Roman"/>
        </w:rPr>
        <w:t xml:space="preserve"> 998 соединений, 195 дескрипторов, три целевые переменные (IC50, CC50, SI).</w:t>
      </w:r>
      <w:r w:rsidRPr="00F43705">
        <w:rPr>
          <w:rFonts w:ascii="Times New Roman" w:hAnsi="Times New Roman" w:cs="Times New Roman"/>
        </w:rPr>
        <w:br/>
        <w:t xml:space="preserve">• Удалены </w:t>
      </w:r>
      <w:r w:rsidR="00363F3F">
        <w:rPr>
          <w:rFonts w:ascii="Times New Roman" w:hAnsi="Times New Roman" w:cs="Times New Roman"/>
        </w:rPr>
        <w:t xml:space="preserve">признаки, содержащие только 0, </w:t>
      </w:r>
      <w:r w:rsidRPr="00F43705">
        <w:rPr>
          <w:rFonts w:ascii="Times New Roman" w:hAnsi="Times New Roman" w:cs="Times New Roman"/>
        </w:rPr>
        <w:t>константные признаки</w:t>
      </w:r>
      <w:r w:rsidR="00363F3F">
        <w:rPr>
          <w:rFonts w:ascii="Times New Roman" w:hAnsi="Times New Roman" w:cs="Times New Roman"/>
        </w:rPr>
        <w:t xml:space="preserve">, </w:t>
      </w:r>
      <w:r w:rsidRPr="00F43705">
        <w:rPr>
          <w:rFonts w:ascii="Times New Roman" w:hAnsi="Times New Roman" w:cs="Times New Roman"/>
        </w:rPr>
        <w:t>пропуски</w:t>
      </w:r>
      <w:r w:rsidR="00363F3F">
        <w:rPr>
          <w:rFonts w:ascii="Times New Roman" w:hAnsi="Times New Roman" w:cs="Times New Roman"/>
        </w:rPr>
        <w:t>, а также дубликаты</w:t>
      </w:r>
      <w:r w:rsidRPr="00F43705">
        <w:rPr>
          <w:rFonts w:ascii="Times New Roman" w:hAnsi="Times New Roman" w:cs="Times New Roman"/>
        </w:rPr>
        <w:t>.</w:t>
      </w:r>
      <w:r w:rsidRPr="00F43705">
        <w:rPr>
          <w:rFonts w:ascii="Times New Roman" w:hAnsi="Times New Roman" w:cs="Times New Roman"/>
        </w:rPr>
        <w:br/>
        <w:t>• Применено логарифмическое преобразование распределений.</w:t>
      </w:r>
      <w:r w:rsidRPr="00F43705">
        <w:rPr>
          <w:rFonts w:ascii="Times New Roman" w:hAnsi="Times New Roman" w:cs="Times New Roman"/>
        </w:rPr>
        <w:br/>
        <w:t xml:space="preserve">• </w:t>
      </w:r>
      <w:proofErr w:type="spellStart"/>
      <w:r w:rsidRPr="00F43705">
        <w:rPr>
          <w:rFonts w:ascii="Times New Roman" w:hAnsi="Times New Roman" w:cs="Times New Roman"/>
        </w:rPr>
        <w:t>Spearman</w:t>
      </w:r>
      <w:proofErr w:type="spellEnd"/>
      <w:r w:rsidRPr="00F43705">
        <w:rPr>
          <w:rFonts w:ascii="Times New Roman" w:hAnsi="Times New Roman" w:cs="Times New Roman"/>
        </w:rPr>
        <w:t xml:space="preserve"> корреляции: IC50↔CC50 ≈ 0.62, IC50↔SI ≈ -0.64, CC50↔SI ≈ 0.53.</w:t>
      </w:r>
      <w:r w:rsidRPr="00F43705">
        <w:rPr>
          <w:rFonts w:ascii="Times New Roman" w:hAnsi="Times New Roman" w:cs="Times New Roman"/>
        </w:rPr>
        <w:br/>
        <w:t xml:space="preserve">• Ни один </w:t>
      </w:r>
      <w:r w:rsidR="00363F3F">
        <w:rPr>
          <w:rFonts w:ascii="Times New Roman" w:hAnsi="Times New Roman" w:cs="Times New Roman"/>
        </w:rPr>
        <w:t>признак</w:t>
      </w:r>
      <w:r w:rsidRPr="00F43705">
        <w:rPr>
          <w:rFonts w:ascii="Times New Roman" w:hAnsi="Times New Roman" w:cs="Times New Roman"/>
        </w:rPr>
        <w:t xml:space="preserve"> не имеет сильной корреляции с целевыми переменными.</w:t>
      </w:r>
    </w:p>
    <w:p w:rsidR="00096918" w:rsidRDefault="00096918" w:rsidP="00437F8A">
      <w:pPr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6918" w:rsidRDefault="00096918" w:rsidP="00437F8A">
      <w:pPr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7F8A" w:rsidRPr="00096918" w:rsidRDefault="00FE63BE" w:rsidP="00437F8A">
      <w:pPr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18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Pr="00096918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37F8A" w:rsidRPr="00437F8A">
        <w:rPr>
          <w:rFonts w:ascii="Times New Roman" w:eastAsiaTheme="majorEastAsia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Регрессия</w:t>
      </w:r>
      <w:r w:rsidR="00437F8A" w:rsidRPr="00096918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37F8A" w:rsidRPr="00437F8A">
        <w:rPr>
          <w:rFonts w:ascii="Times New Roman" w:eastAsiaTheme="majorEastAsia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прогноз</w:t>
      </w:r>
      <w:r w:rsidR="00437F8A" w:rsidRPr="00096918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IC50</w:t>
      </w:r>
    </w:p>
    <w:p w:rsidR="00832DDC" w:rsidRPr="00096918" w:rsidRDefault="00832DDC" w:rsidP="00832DDC">
      <w:pPr>
        <w:jc w:val="both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3BE" w:rsidRPr="00096918" w:rsidRDefault="00FE63BE" w:rsidP="00832DDC">
      <w:pPr>
        <w:jc w:val="both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3BE" w:rsidRPr="00FE63BE" w:rsidRDefault="00FE63BE" w:rsidP="00FE63BE">
      <w:pPr>
        <w:rPr>
          <w:rFonts w:ascii="Times New Roman" w:hAnsi="Times New Roman" w:cs="Times New Roman"/>
          <w:lang w:val="en-US"/>
        </w:rPr>
      </w:pPr>
      <w:r w:rsidRPr="00FE63BE">
        <w:rPr>
          <w:rFonts w:ascii="Times New Roman" w:hAnsi="Times New Roman" w:cs="Times New Roman"/>
          <w:lang w:val="en-US"/>
        </w:rPr>
        <w:t xml:space="preserve"> Linear Regression</w:t>
      </w:r>
    </w:p>
    <w:p w:rsidR="00FE63BE" w:rsidRPr="00FE63BE" w:rsidRDefault="00FE63BE" w:rsidP="00FE63BE">
      <w:pPr>
        <w:rPr>
          <w:rFonts w:ascii="Times New Roman" w:hAnsi="Times New Roman" w:cs="Times New Roman"/>
          <w:lang w:val="en-US"/>
        </w:rPr>
      </w:pPr>
    </w:p>
    <w:p w:rsidR="00FE63BE" w:rsidRPr="004D68AA" w:rsidRDefault="00FE63BE" w:rsidP="00FE63BE">
      <w:pPr>
        <w:ind w:firstLine="708"/>
        <w:rPr>
          <w:rFonts w:ascii="Times New Roman" w:hAnsi="Times New Roman" w:cs="Times New Roman"/>
          <w:lang w:val="en-US"/>
        </w:rPr>
      </w:pPr>
      <w:r w:rsidRPr="004D68AA">
        <w:rPr>
          <w:rFonts w:ascii="Times New Roman" w:hAnsi="Times New Roman" w:cs="Times New Roman"/>
          <w:lang w:val="en-US"/>
        </w:rPr>
        <w:t>R² = 0.084:</w:t>
      </w:r>
    </w:p>
    <w:p w:rsidR="00FE63BE" w:rsidRPr="00FE63BE" w:rsidRDefault="00FE63BE" w:rsidP="00116AB3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Это означает, что модель объясняет только 8.4% дисперсии зависимой переменной. Такой низкий R² указывает на то, что линейная модель не способна уловить большую часть закономерностей в данных.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MAE = 262.15: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Средняя абсолютная ошибка равна 262.15 единиц. В среднем модель ошибается на ≈262.15 единиц при прогнозировании.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MSE = 181735.92: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Среднеквадратичная ошибка относительно велика, что говорит о наличии существенных ошибок прогнозирования, особенно если в данных присутствуют выбросы (так как большие ошибки сильно влияют на MSE).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Вывод: Линейная регрессия показывает слабое качество предсказания, что может быть связано либо с недостаточной линейностью зависимости между признаками и целевой переменной, либо с тем, что важные факторы не включены в модель.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rPr>
          <w:rFonts w:ascii="Times New Roman" w:hAnsi="Times New Roman" w:cs="Times New Roman"/>
        </w:rPr>
      </w:pPr>
      <w:proofErr w:type="spellStart"/>
      <w:r w:rsidRPr="00FE63BE">
        <w:rPr>
          <w:rFonts w:ascii="Times New Roman" w:hAnsi="Times New Roman" w:cs="Times New Roman"/>
        </w:rPr>
        <w:t>Random</w:t>
      </w:r>
      <w:proofErr w:type="spellEnd"/>
      <w:r w:rsidRPr="00FE63BE">
        <w:rPr>
          <w:rFonts w:ascii="Times New Roman" w:hAnsi="Times New Roman" w:cs="Times New Roman"/>
        </w:rPr>
        <w:t xml:space="preserve"> </w:t>
      </w:r>
      <w:proofErr w:type="spellStart"/>
      <w:r w:rsidRPr="00FE63BE">
        <w:rPr>
          <w:rFonts w:ascii="Times New Roman" w:hAnsi="Times New Roman" w:cs="Times New Roman"/>
        </w:rPr>
        <w:t>Forest</w:t>
      </w:r>
      <w:proofErr w:type="spellEnd"/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R² = 0.410: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Модель объясняет около 41% дисперсии целевой переменной. Это значительное улучшение по сравнению с линейной регрессией, что говорит о лучшей способности модели улавливать сложные зависимости.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MAE = 205.98: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Средняя абсолютная ошибка снизилась до 205.98 единиц, что свидетельствует о более точных прогнозах.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MSE = 116945.44: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Меньшее значение MSE по сравнению с линейной регрессией указывает на снижение серьезных ошибок.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Вывод: Модель случайного леса способна лучше моделировать закономерности данных, вероятно, за счет использования ансамбля деревьев, который учитывает нелинейные зависимости и взаимодействия между признаками.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 </w:t>
      </w:r>
      <w:proofErr w:type="spellStart"/>
      <w:r w:rsidRPr="00FE63BE">
        <w:rPr>
          <w:rFonts w:ascii="Times New Roman" w:hAnsi="Times New Roman" w:cs="Times New Roman"/>
        </w:rPr>
        <w:t>XGBoost</w:t>
      </w:r>
      <w:proofErr w:type="spellEnd"/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R² = 0.278: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Модель объясняет около 27.8% дисперсии зависимой переменной, что выше, чем у линейной регрессии, но ниже, чем у случайного леса.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MAE = 214.46: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Средняя абсолютная ошибка немного больше, чем у случайного леса, что говорит о менее точных прогнозах.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MSE = 143219.01: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Значение MSE также выше, чем в случае случайного леса, что может указывать на наличие нескольких больших ошибок.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Вывод: </w:t>
      </w:r>
      <w:proofErr w:type="spellStart"/>
      <w:r w:rsidRPr="00FE63BE">
        <w:rPr>
          <w:rFonts w:ascii="Times New Roman" w:hAnsi="Times New Roman" w:cs="Times New Roman"/>
        </w:rPr>
        <w:t>XGBoost</w:t>
      </w:r>
      <w:proofErr w:type="spellEnd"/>
      <w:r w:rsidRPr="00FE63BE">
        <w:rPr>
          <w:rFonts w:ascii="Times New Roman" w:hAnsi="Times New Roman" w:cs="Times New Roman"/>
        </w:rPr>
        <w:t xml:space="preserve"> проявляет себя лучше, чем простая линейная регрессия, но в данном случае его показатели уступают случайному лесу. Возможно, параметры модели или особенности данных требуют дополнительного тюнинга.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 </w:t>
      </w:r>
      <w:proofErr w:type="spellStart"/>
      <w:r w:rsidRPr="00FE63BE">
        <w:rPr>
          <w:rFonts w:ascii="Times New Roman" w:hAnsi="Times New Roman" w:cs="Times New Roman"/>
        </w:rPr>
        <w:t>LightGBM</w:t>
      </w:r>
      <w:proofErr w:type="spellEnd"/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R² = 0.382: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Объясняется около 38.2% дисперсии зависимой переменной, что сопоставимо с результатами </w:t>
      </w:r>
      <w:proofErr w:type="spellStart"/>
      <w:r w:rsidRPr="00FE63BE">
        <w:rPr>
          <w:rFonts w:ascii="Times New Roman" w:hAnsi="Times New Roman" w:cs="Times New Roman"/>
        </w:rPr>
        <w:t>XGBoost</w:t>
      </w:r>
      <w:proofErr w:type="spellEnd"/>
      <w:r w:rsidRPr="00FE63BE">
        <w:rPr>
          <w:rFonts w:ascii="Times New Roman" w:hAnsi="Times New Roman" w:cs="Times New Roman"/>
        </w:rPr>
        <w:t xml:space="preserve"> и немного ниже случайного леса.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MAE = 204.79: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Средняя абсолютная ошибка чуть меньше, чем у случайного леса, что свидетельствует о хорошей точности предсказаний на "средних" ошибках.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MSE = 122551.46: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Значение MSE немного выше, чем у случайного леса, что может говорить о наличии некоторых выбросов или больших ошибок, влияющих на этот показатель.</w:t>
      </w:r>
    </w:p>
    <w:p w:rsidR="00FE63BE" w:rsidRPr="00FE63BE" w:rsidRDefault="00FE63BE" w:rsidP="00FE63BE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Вывод: Модель </w:t>
      </w:r>
      <w:proofErr w:type="spellStart"/>
      <w:r w:rsidRPr="00FE63BE">
        <w:rPr>
          <w:rFonts w:ascii="Times New Roman" w:hAnsi="Times New Roman" w:cs="Times New Roman"/>
        </w:rPr>
        <w:t>LightGBM</w:t>
      </w:r>
      <w:proofErr w:type="spellEnd"/>
      <w:r w:rsidRPr="00FE63BE">
        <w:rPr>
          <w:rFonts w:ascii="Times New Roman" w:hAnsi="Times New Roman" w:cs="Times New Roman"/>
        </w:rPr>
        <w:t xml:space="preserve"> показывает сравнимую с </w:t>
      </w:r>
      <w:proofErr w:type="spellStart"/>
      <w:r w:rsidRPr="00FE63BE">
        <w:rPr>
          <w:rFonts w:ascii="Times New Roman" w:hAnsi="Times New Roman" w:cs="Times New Roman"/>
        </w:rPr>
        <w:t>Random</w:t>
      </w:r>
      <w:proofErr w:type="spellEnd"/>
      <w:r w:rsidRPr="00FE63BE">
        <w:rPr>
          <w:rFonts w:ascii="Times New Roman" w:hAnsi="Times New Roman" w:cs="Times New Roman"/>
        </w:rPr>
        <w:t xml:space="preserve"> </w:t>
      </w:r>
      <w:proofErr w:type="spellStart"/>
      <w:r w:rsidRPr="00FE63BE">
        <w:rPr>
          <w:rFonts w:ascii="Times New Roman" w:hAnsi="Times New Roman" w:cs="Times New Roman"/>
        </w:rPr>
        <w:t>Forest</w:t>
      </w:r>
      <w:proofErr w:type="spellEnd"/>
      <w:r w:rsidRPr="00FE63BE">
        <w:rPr>
          <w:rFonts w:ascii="Times New Roman" w:hAnsi="Times New Roman" w:cs="Times New Roman"/>
        </w:rPr>
        <w:t xml:space="preserve"> способность предсказания. Она демонстрирует схожие метрики точности — немного уступая по R², но показывая чуть лучшие MAE. Это указывает на хорошее качество модели, особенно в плане средней ошибки.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Общая интерпретация</w:t>
      </w:r>
      <w:r>
        <w:rPr>
          <w:rFonts w:ascii="Times New Roman" w:hAnsi="Times New Roman" w:cs="Times New Roman"/>
        </w:rPr>
        <w:t>: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Сравнение моделей по R²: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FE63BE">
      <w:pPr>
        <w:rPr>
          <w:rFonts w:ascii="Times New Roman" w:hAnsi="Times New Roman" w:cs="Times New Roman"/>
        </w:rPr>
      </w:pPr>
      <w:proofErr w:type="spellStart"/>
      <w:r w:rsidRPr="00FE63BE">
        <w:rPr>
          <w:rFonts w:ascii="Times New Roman" w:hAnsi="Times New Roman" w:cs="Times New Roman"/>
        </w:rPr>
        <w:t>Random</w:t>
      </w:r>
      <w:proofErr w:type="spellEnd"/>
      <w:r w:rsidRPr="00FE63BE">
        <w:rPr>
          <w:rFonts w:ascii="Times New Roman" w:hAnsi="Times New Roman" w:cs="Times New Roman"/>
        </w:rPr>
        <w:t xml:space="preserve"> </w:t>
      </w:r>
      <w:proofErr w:type="spellStart"/>
      <w:r w:rsidRPr="00FE63BE">
        <w:rPr>
          <w:rFonts w:ascii="Times New Roman" w:hAnsi="Times New Roman" w:cs="Times New Roman"/>
        </w:rPr>
        <w:t>Forest</w:t>
      </w:r>
      <w:proofErr w:type="spellEnd"/>
      <w:r w:rsidRPr="00FE63BE">
        <w:rPr>
          <w:rFonts w:ascii="Times New Roman" w:hAnsi="Times New Roman" w:cs="Times New Roman"/>
        </w:rPr>
        <w:t xml:space="preserve"> (R²=0.410) показывает наилучший результат с точки зрения объяснения дисперсии целевой переменной, что означает, что  данная модель лучше учитывает взаимосвязи между признаками.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proofErr w:type="spellStart"/>
      <w:r w:rsidRPr="00FE63BE">
        <w:rPr>
          <w:rFonts w:ascii="Times New Roman" w:hAnsi="Times New Roman" w:cs="Times New Roman"/>
        </w:rPr>
        <w:t>LightGBM</w:t>
      </w:r>
      <w:proofErr w:type="spellEnd"/>
      <w:r w:rsidRPr="00FE63BE">
        <w:rPr>
          <w:rFonts w:ascii="Times New Roman" w:hAnsi="Times New Roman" w:cs="Times New Roman"/>
        </w:rPr>
        <w:t xml:space="preserve"> (R²=0.382) находится немного позади </w:t>
      </w:r>
      <w:proofErr w:type="spellStart"/>
      <w:r w:rsidRPr="00FE63BE">
        <w:rPr>
          <w:rFonts w:ascii="Times New Roman" w:hAnsi="Times New Roman" w:cs="Times New Roman"/>
        </w:rPr>
        <w:t>Random</w:t>
      </w:r>
      <w:proofErr w:type="spellEnd"/>
      <w:r w:rsidRPr="00FE63BE">
        <w:rPr>
          <w:rFonts w:ascii="Times New Roman" w:hAnsi="Times New Roman" w:cs="Times New Roman"/>
        </w:rPr>
        <w:t xml:space="preserve"> </w:t>
      </w:r>
      <w:proofErr w:type="spellStart"/>
      <w:r w:rsidRPr="00FE63BE">
        <w:rPr>
          <w:rFonts w:ascii="Times New Roman" w:hAnsi="Times New Roman" w:cs="Times New Roman"/>
        </w:rPr>
        <w:t>Forest</w:t>
      </w:r>
      <w:proofErr w:type="spellEnd"/>
      <w:r w:rsidRPr="00FE63BE">
        <w:rPr>
          <w:rFonts w:ascii="Times New Roman" w:hAnsi="Times New Roman" w:cs="Times New Roman"/>
        </w:rPr>
        <w:t xml:space="preserve">, а </w:t>
      </w:r>
      <w:proofErr w:type="spellStart"/>
      <w:r w:rsidRPr="00FE63BE">
        <w:rPr>
          <w:rFonts w:ascii="Times New Roman" w:hAnsi="Times New Roman" w:cs="Times New Roman"/>
        </w:rPr>
        <w:t>XGBoost</w:t>
      </w:r>
      <w:proofErr w:type="spellEnd"/>
      <w:r w:rsidRPr="00FE63BE">
        <w:rPr>
          <w:rFonts w:ascii="Times New Roman" w:hAnsi="Times New Roman" w:cs="Times New Roman"/>
        </w:rPr>
        <w:t xml:space="preserve"> (R²=0.278) уступает обеим ансамблевым моделям.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Линейная регрессия (R²=0.084) дает крайне низкое значение, что свидетельствует о слабой аппроксимации зависимостей.</w:t>
      </w:r>
    </w:p>
    <w:p w:rsidR="004D68AA" w:rsidRDefault="004D68AA" w:rsidP="00FE63BE">
      <w:pPr>
        <w:rPr>
          <w:rFonts w:ascii="Times New Roman" w:hAnsi="Times New Roman" w:cs="Times New Roman"/>
        </w:rPr>
      </w:pPr>
    </w:p>
    <w:p w:rsidR="00FE63BE" w:rsidRPr="00FE63BE" w:rsidRDefault="00FE63BE" w:rsidP="004D68AA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Ошибка предсказания (MAE и MSE):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4D68AA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Меньшие значения MAE и MSE для </w:t>
      </w:r>
      <w:proofErr w:type="spellStart"/>
      <w:r w:rsidRPr="00FE63BE">
        <w:rPr>
          <w:rFonts w:ascii="Times New Roman" w:hAnsi="Times New Roman" w:cs="Times New Roman"/>
        </w:rPr>
        <w:t>Random</w:t>
      </w:r>
      <w:proofErr w:type="spellEnd"/>
      <w:r w:rsidRPr="00FE63BE">
        <w:rPr>
          <w:rFonts w:ascii="Times New Roman" w:hAnsi="Times New Roman" w:cs="Times New Roman"/>
        </w:rPr>
        <w:t xml:space="preserve"> </w:t>
      </w:r>
      <w:proofErr w:type="spellStart"/>
      <w:r w:rsidRPr="00FE63BE">
        <w:rPr>
          <w:rFonts w:ascii="Times New Roman" w:hAnsi="Times New Roman" w:cs="Times New Roman"/>
        </w:rPr>
        <w:t>Forest</w:t>
      </w:r>
      <w:proofErr w:type="spellEnd"/>
      <w:r w:rsidRPr="00FE63BE">
        <w:rPr>
          <w:rFonts w:ascii="Times New Roman" w:hAnsi="Times New Roman" w:cs="Times New Roman"/>
        </w:rPr>
        <w:t xml:space="preserve">, </w:t>
      </w:r>
      <w:proofErr w:type="spellStart"/>
      <w:r w:rsidRPr="00FE63BE">
        <w:rPr>
          <w:rFonts w:ascii="Times New Roman" w:hAnsi="Times New Roman" w:cs="Times New Roman"/>
        </w:rPr>
        <w:t>XGBoost</w:t>
      </w:r>
      <w:proofErr w:type="spellEnd"/>
      <w:r w:rsidRPr="00FE63BE">
        <w:rPr>
          <w:rFonts w:ascii="Times New Roman" w:hAnsi="Times New Roman" w:cs="Times New Roman"/>
        </w:rPr>
        <w:t xml:space="preserve"> и </w:t>
      </w:r>
      <w:proofErr w:type="spellStart"/>
      <w:r w:rsidRPr="00FE63BE">
        <w:rPr>
          <w:rFonts w:ascii="Times New Roman" w:hAnsi="Times New Roman" w:cs="Times New Roman"/>
        </w:rPr>
        <w:t>LightGBM</w:t>
      </w:r>
      <w:proofErr w:type="spellEnd"/>
      <w:r w:rsidRPr="00FE63BE">
        <w:rPr>
          <w:rFonts w:ascii="Times New Roman" w:hAnsi="Times New Roman" w:cs="Times New Roman"/>
        </w:rPr>
        <w:t xml:space="preserve"> относительно линейной регрессии указывают на снижение средней абсолютной и квадратичной ошибки, что свидетельствует о более точном прогнозировании.</w:t>
      </w:r>
    </w:p>
    <w:p w:rsidR="00FE63BE" w:rsidRPr="00FE63BE" w:rsidRDefault="00FE63BE" w:rsidP="00437F8A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Особое внимание стоит уделить тому, что MSE чувствителен к большим ошибкам (из-за квадратичного возрастания вклада выбросов). </w:t>
      </w:r>
    </w:p>
    <w:p w:rsidR="00FE63BE" w:rsidRPr="00FE63BE" w:rsidRDefault="00FE63BE" w:rsidP="00437F8A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Случайный лес демонстрирует наиболее низкие значения MSE, что доказывает его устойчивость к большим ошибкам.</w:t>
      </w:r>
    </w:p>
    <w:p w:rsidR="00FE63BE" w:rsidRPr="00FE63BE" w:rsidRDefault="00FE63BE" w:rsidP="00FE63BE">
      <w:pPr>
        <w:rPr>
          <w:rFonts w:ascii="Times New Roman" w:hAnsi="Times New Roman" w:cs="Times New Roman"/>
        </w:rPr>
      </w:pPr>
    </w:p>
    <w:p w:rsidR="00FE63BE" w:rsidRPr="00FE63BE" w:rsidRDefault="00FE63BE" w:rsidP="004D68AA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>Общий вывод:</w:t>
      </w:r>
    </w:p>
    <w:p w:rsidR="00FE63BE" w:rsidRPr="00FE63BE" w:rsidRDefault="00FE63BE" w:rsidP="00437F8A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Ансамблевые методы (случайный лес, </w:t>
      </w:r>
      <w:proofErr w:type="spellStart"/>
      <w:r w:rsidRPr="00FE63BE">
        <w:rPr>
          <w:rFonts w:ascii="Times New Roman" w:hAnsi="Times New Roman" w:cs="Times New Roman"/>
        </w:rPr>
        <w:t>XGBoost</w:t>
      </w:r>
      <w:proofErr w:type="spellEnd"/>
      <w:r w:rsidRPr="00FE63BE">
        <w:rPr>
          <w:rFonts w:ascii="Times New Roman" w:hAnsi="Times New Roman" w:cs="Times New Roman"/>
        </w:rPr>
        <w:t xml:space="preserve">, </w:t>
      </w:r>
      <w:proofErr w:type="spellStart"/>
      <w:r w:rsidRPr="00FE63BE">
        <w:rPr>
          <w:rFonts w:ascii="Times New Roman" w:hAnsi="Times New Roman" w:cs="Times New Roman"/>
        </w:rPr>
        <w:t>LightGBM</w:t>
      </w:r>
      <w:proofErr w:type="spellEnd"/>
      <w:r w:rsidRPr="00FE63BE">
        <w:rPr>
          <w:rFonts w:ascii="Times New Roman" w:hAnsi="Times New Roman" w:cs="Times New Roman"/>
        </w:rPr>
        <w:t xml:space="preserve">) показывают лучшие результаты по сравнению с линейной регрессией. Это говорит о том, что данные, скорее всего, имеют нелинейные или более сложные взаимосвязи, которые проще уловить моделям, объединяющим результаты нескольких базовых алгоритмов. </w:t>
      </w:r>
    </w:p>
    <w:p w:rsidR="00FE63BE" w:rsidRDefault="00FE63BE" w:rsidP="00437F8A">
      <w:pPr>
        <w:ind w:firstLine="708"/>
        <w:rPr>
          <w:rFonts w:ascii="Times New Roman" w:hAnsi="Times New Roman" w:cs="Times New Roman"/>
        </w:rPr>
      </w:pPr>
      <w:r w:rsidRPr="00FE63BE">
        <w:rPr>
          <w:rFonts w:ascii="Times New Roman" w:hAnsi="Times New Roman" w:cs="Times New Roman"/>
        </w:rPr>
        <w:t xml:space="preserve">При этом, случайный лес в данном случае выглядит лучшим выбором с точки зрения объяснения дисперсии и минимизации крупных ошибок, хотя разница между ним и </w:t>
      </w:r>
      <w:proofErr w:type="spellStart"/>
      <w:r w:rsidRPr="00FE63BE">
        <w:rPr>
          <w:rFonts w:ascii="Times New Roman" w:hAnsi="Times New Roman" w:cs="Times New Roman"/>
        </w:rPr>
        <w:t>LightGBM</w:t>
      </w:r>
      <w:proofErr w:type="spellEnd"/>
      <w:r w:rsidRPr="00FE63BE">
        <w:rPr>
          <w:rFonts w:ascii="Times New Roman" w:hAnsi="Times New Roman" w:cs="Times New Roman"/>
        </w:rPr>
        <w:t xml:space="preserve"> незначительная.</w:t>
      </w:r>
    </w:p>
    <w:p w:rsidR="00976D22" w:rsidRDefault="00976D22" w:rsidP="00437F8A">
      <w:pPr>
        <w:ind w:firstLine="708"/>
        <w:rPr>
          <w:rFonts w:ascii="Times New Roman" w:hAnsi="Times New Roman" w:cs="Times New Roman"/>
        </w:rPr>
      </w:pPr>
    </w:p>
    <w:p w:rsidR="00976D22" w:rsidRPr="00976D22" w:rsidRDefault="00976D22" w:rsidP="00976D22">
      <w:pPr>
        <w:ind w:firstLine="708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D58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976D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Регрессия</w:t>
      </w:r>
      <w:r w:rsidRPr="00976D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76D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прогноз</w:t>
      </w:r>
      <w:r w:rsidRPr="00976D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CC50</w:t>
      </w:r>
    </w:p>
    <w:p w:rsidR="00976D22" w:rsidRPr="00FE63BE" w:rsidRDefault="00976D22" w:rsidP="00437F8A">
      <w:pPr>
        <w:ind w:firstLine="708"/>
        <w:rPr>
          <w:rFonts w:ascii="Times New Roman" w:hAnsi="Times New Roman" w:cs="Times New Roman"/>
          <w:lang w:val="en-US"/>
        </w:rPr>
      </w:pPr>
    </w:p>
    <w:p w:rsidR="002F1D58" w:rsidRPr="002F1D58" w:rsidRDefault="002F1D58" w:rsidP="002F1D58">
      <w:pPr>
        <w:rPr>
          <w:rFonts w:ascii="Times New Roman" w:hAnsi="Times New Roman" w:cs="Times New Roman"/>
          <w:lang w:val="en-US"/>
        </w:rPr>
      </w:pPr>
      <w:r w:rsidRPr="002F1D58">
        <w:rPr>
          <w:rFonts w:ascii="Times New Roman" w:hAnsi="Times New Roman" w:cs="Times New Roman"/>
          <w:lang w:val="en-US"/>
        </w:rPr>
        <w:t>Linear Regression</w:t>
      </w:r>
    </w:p>
    <w:p w:rsidR="002F1D58" w:rsidRPr="002F1D58" w:rsidRDefault="002F1D58" w:rsidP="002F1D58">
      <w:pPr>
        <w:rPr>
          <w:rFonts w:ascii="Times New Roman" w:hAnsi="Times New Roman" w:cs="Times New Roman"/>
          <w:lang w:val="en-US"/>
        </w:rPr>
      </w:pPr>
    </w:p>
    <w:p w:rsidR="002F1D58" w:rsidRPr="002F1D58" w:rsidRDefault="002F1D58" w:rsidP="002F1D58">
      <w:pPr>
        <w:rPr>
          <w:rFonts w:ascii="Times New Roman" w:hAnsi="Times New Roman" w:cs="Times New Roman"/>
          <w:lang w:val="en-US"/>
        </w:rPr>
      </w:pPr>
      <w:r w:rsidRPr="002F1D58">
        <w:rPr>
          <w:rFonts w:ascii="Times New Roman" w:hAnsi="Times New Roman" w:cs="Times New Roman"/>
          <w:lang w:val="en-US"/>
        </w:rPr>
        <w:t>R² = 0.246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lastRenderedPageBreak/>
        <w:t>Модель объясняет около 24.6% разброса целевой переменной. Это довольно низкое значение, которое указывает, что линейная зависимость не способна полноценно уловить закономерности в данных.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MAE = 396.47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Средняя абсолютная ошибка показывает, что в среднем предсказания отклоняются от истинных значений примерно на 396.47 единиц.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MSE = 305790.11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Высокое значение MSE говорит о большом влиянии возможных выбросов или сильно ошибочных предсказаниях, поскольку ошибки возводятся в квадрат.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Вывод: Линейная регрессия в данном случае выступает как базовая модель и показывает слабое качество предсказаний, что может свидетельствовать о наличии сложных (например, нелинейных) взаимосвязей между признаками и целевой переменной.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proofErr w:type="spellStart"/>
      <w:r w:rsidRPr="002F1D58">
        <w:rPr>
          <w:rFonts w:ascii="Times New Roman" w:hAnsi="Times New Roman" w:cs="Times New Roman"/>
        </w:rPr>
        <w:t>Random</w:t>
      </w:r>
      <w:proofErr w:type="spellEnd"/>
      <w:r w:rsidRPr="002F1D58">
        <w:rPr>
          <w:rFonts w:ascii="Times New Roman" w:hAnsi="Times New Roman" w:cs="Times New Roman"/>
        </w:rPr>
        <w:t xml:space="preserve"> </w:t>
      </w:r>
      <w:proofErr w:type="spellStart"/>
      <w:r w:rsidRPr="002F1D58">
        <w:rPr>
          <w:rFonts w:ascii="Times New Roman" w:hAnsi="Times New Roman" w:cs="Times New Roman"/>
        </w:rPr>
        <w:t>Forest</w:t>
      </w:r>
      <w:proofErr w:type="spellEnd"/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R² = 0.544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Модель объясняет 54.4% дисперсии целевой переменной, что значительно лучше, чем у линейной регрессии. Это говорит о том, что ансамблевый метод (за счёт объединения множества деревьев) способен уловить больше информации из данных.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MAE = 292.12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Средняя абсолютная ошибка снизилась до 292.12, что говорит о более точных предсказаниях по сравнению с линейной моделью.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MSE = 184965.80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Значительное снижение MSE по сравнению с линейной регрессией указывает на уменьшение крупных ошибок.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Вывод: Случайный лес демонстрирует лучшую способность моделировать сложные зависимости, чем простая линейная регрессия, что приводит к более высоким значениям R² и меньшим ошибкам.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R² = 0.596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Модель объясняет около 59.6% дисперсии целевой переменной — это наилучший показатель из представленных.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MAE = 280.36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Средняя абсолютная ошибка ещё ниже, что свидетельствует о большей точности предсказаний.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MSE = 163709.70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Меньшее значение MSE говорит о снижении влияния крупных ошибок (выбросов) на итоговую ошибку модели.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 xml:space="preserve">Вывод: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 xml:space="preserve"> показывает наилучшие результаты среди рассмотренных моделей. Высокий R², а также минимальные показатели ошибок указывают на его способность эффективно выявлять сложные нелинейные зависимости и взаимодействия между признаками.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proofErr w:type="spellStart"/>
      <w:r w:rsidRPr="002F1D58">
        <w:rPr>
          <w:rFonts w:ascii="Times New Roman" w:hAnsi="Times New Roman" w:cs="Times New Roman"/>
        </w:rPr>
        <w:t>LightGBM</w:t>
      </w:r>
      <w:proofErr w:type="spellEnd"/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R² = 0.561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 xml:space="preserve">Модель объясняет около 56.1% дисперсии целевой переменной, что также существенно выше линейной регрессии и немного уступает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>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MAE = 278.75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lastRenderedPageBreak/>
        <w:t xml:space="preserve">Средняя абсолютная ошибка почти идентична значению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>, что говорит о хорошей точности на уровне средних ошибок.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MSE = 178177.66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 xml:space="preserve">Значение MSE немного выше, чем у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>, что может указывать на наличие нескольких более крупных ошибок, хотя в целом результаты остаются приемлемыми.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 xml:space="preserve">Вывод: </w:t>
      </w:r>
      <w:proofErr w:type="spellStart"/>
      <w:r w:rsidRPr="002F1D58">
        <w:rPr>
          <w:rFonts w:ascii="Times New Roman" w:hAnsi="Times New Roman" w:cs="Times New Roman"/>
        </w:rPr>
        <w:t>LightGBM</w:t>
      </w:r>
      <w:proofErr w:type="spellEnd"/>
      <w:r w:rsidRPr="002F1D58">
        <w:rPr>
          <w:rFonts w:ascii="Times New Roman" w:hAnsi="Times New Roman" w:cs="Times New Roman"/>
        </w:rPr>
        <w:t xml:space="preserve"> тоже демонстрирует хорошие показатели и явно лучше линейной регрессии. Разница между </w:t>
      </w:r>
      <w:proofErr w:type="spellStart"/>
      <w:r w:rsidRPr="002F1D58">
        <w:rPr>
          <w:rFonts w:ascii="Times New Roman" w:hAnsi="Times New Roman" w:cs="Times New Roman"/>
        </w:rPr>
        <w:t>LightGBM</w:t>
      </w:r>
      <w:proofErr w:type="spellEnd"/>
      <w:r w:rsidRPr="002F1D58">
        <w:rPr>
          <w:rFonts w:ascii="Times New Roman" w:hAnsi="Times New Roman" w:cs="Times New Roman"/>
        </w:rPr>
        <w:t xml:space="preserve"> и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 xml:space="preserve"> небольшая: при чуть лучшем MAE у </w:t>
      </w:r>
      <w:proofErr w:type="spellStart"/>
      <w:r w:rsidRPr="002F1D58">
        <w:rPr>
          <w:rFonts w:ascii="Times New Roman" w:hAnsi="Times New Roman" w:cs="Times New Roman"/>
        </w:rPr>
        <w:t>LightGBM</w:t>
      </w:r>
      <w:proofErr w:type="spellEnd"/>
      <w:r w:rsidRPr="002F1D58">
        <w:rPr>
          <w:rFonts w:ascii="Times New Roman" w:hAnsi="Times New Roman" w:cs="Times New Roman"/>
        </w:rPr>
        <w:t xml:space="preserve">,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 xml:space="preserve"> показывает наилучшее значение R² и немного меньший MSE.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Общая интерпретация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Улучшение по сравнению с линейной регрессией: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Ensemble-модели (</w:t>
      </w:r>
      <w:proofErr w:type="spellStart"/>
      <w:r w:rsidRPr="002F1D58">
        <w:rPr>
          <w:rFonts w:ascii="Times New Roman" w:hAnsi="Times New Roman" w:cs="Times New Roman"/>
        </w:rPr>
        <w:t>Random</w:t>
      </w:r>
      <w:proofErr w:type="spellEnd"/>
      <w:r w:rsidRPr="002F1D58">
        <w:rPr>
          <w:rFonts w:ascii="Times New Roman" w:hAnsi="Times New Roman" w:cs="Times New Roman"/>
        </w:rPr>
        <w:t xml:space="preserve"> </w:t>
      </w:r>
      <w:proofErr w:type="spellStart"/>
      <w:r w:rsidRPr="002F1D58">
        <w:rPr>
          <w:rFonts w:ascii="Times New Roman" w:hAnsi="Times New Roman" w:cs="Times New Roman"/>
        </w:rPr>
        <w:t>Forest</w:t>
      </w:r>
      <w:proofErr w:type="spellEnd"/>
      <w:r w:rsidRPr="002F1D58">
        <w:rPr>
          <w:rFonts w:ascii="Times New Roman" w:hAnsi="Times New Roman" w:cs="Times New Roman"/>
        </w:rPr>
        <w:t xml:space="preserve">,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 xml:space="preserve"> и </w:t>
      </w:r>
      <w:proofErr w:type="spellStart"/>
      <w:r w:rsidRPr="002F1D58">
        <w:rPr>
          <w:rFonts w:ascii="Times New Roman" w:hAnsi="Times New Roman" w:cs="Times New Roman"/>
        </w:rPr>
        <w:t>LightGBM</w:t>
      </w:r>
      <w:proofErr w:type="spellEnd"/>
      <w:r w:rsidRPr="002F1D58">
        <w:rPr>
          <w:rFonts w:ascii="Times New Roman" w:hAnsi="Times New Roman" w:cs="Times New Roman"/>
        </w:rPr>
        <w:t>) значительно превосходят линейную регрессию по всем метрикам. Это говорит о том, что данные, скорее всего, содержат нелинейные зависимости и взаимодействия между признаками, которые простая линейная модель не может адекватно описать.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Сравнение ансамблевых методов: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 xml:space="preserve"> показывает наилучшие результаты (наибольшее значение R² и минимальные показатели ошибок), что свидетельствует о его способности наиболее эффективно улавливать сложные зависимости.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proofErr w:type="spellStart"/>
      <w:r w:rsidRPr="002F1D58">
        <w:rPr>
          <w:rFonts w:ascii="Times New Roman" w:hAnsi="Times New Roman" w:cs="Times New Roman"/>
        </w:rPr>
        <w:t>LightGBM</w:t>
      </w:r>
      <w:proofErr w:type="spellEnd"/>
      <w:r w:rsidRPr="002F1D58">
        <w:rPr>
          <w:rFonts w:ascii="Times New Roman" w:hAnsi="Times New Roman" w:cs="Times New Roman"/>
        </w:rPr>
        <w:t xml:space="preserve"> демонстрирует схожее качество предсказаний, с чуть меньшим R², но немного лучшим MAE.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  <w:proofErr w:type="spellStart"/>
      <w:r w:rsidRPr="002F1D58">
        <w:rPr>
          <w:rFonts w:ascii="Times New Roman" w:hAnsi="Times New Roman" w:cs="Times New Roman"/>
        </w:rPr>
        <w:t>Random</w:t>
      </w:r>
      <w:proofErr w:type="spellEnd"/>
      <w:r w:rsidRPr="002F1D58">
        <w:rPr>
          <w:rFonts w:ascii="Times New Roman" w:hAnsi="Times New Roman" w:cs="Times New Roman"/>
        </w:rPr>
        <w:t xml:space="preserve"> </w:t>
      </w:r>
      <w:proofErr w:type="spellStart"/>
      <w:r w:rsidRPr="002F1D58">
        <w:rPr>
          <w:rFonts w:ascii="Times New Roman" w:hAnsi="Times New Roman" w:cs="Times New Roman"/>
        </w:rPr>
        <w:t>Forest</w:t>
      </w:r>
      <w:proofErr w:type="spellEnd"/>
      <w:r w:rsidRPr="002F1D58">
        <w:rPr>
          <w:rFonts w:ascii="Times New Roman" w:hAnsi="Times New Roman" w:cs="Times New Roman"/>
        </w:rPr>
        <w:t xml:space="preserve"> также улучшает показатели по сравнению с линейной регрессией, хотя результаты немного уступают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 xml:space="preserve"> и </w:t>
      </w:r>
      <w:proofErr w:type="spellStart"/>
      <w:r w:rsidRPr="002F1D58">
        <w:rPr>
          <w:rFonts w:ascii="Times New Roman" w:hAnsi="Times New Roman" w:cs="Times New Roman"/>
        </w:rPr>
        <w:t>LightGBM</w:t>
      </w:r>
      <w:proofErr w:type="spellEnd"/>
      <w:r w:rsidRPr="002F1D58">
        <w:rPr>
          <w:rFonts w:ascii="Times New Roman" w:hAnsi="Times New Roman" w:cs="Times New Roman"/>
        </w:rPr>
        <w:t>.</w:t>
      </w:r>
    </w:p>
    <w:p w:rsidR="002F1D58" w:rsidRPr="002F1D58" w:rsidRDefault="002F1D58" w:rsidP="002F1D58">
      <w:pPr>
        <w:rPr>
          <w:rFonts w:ascii="Times New Roman" w:hAnsi="Times New Roman" w:cs="Times New Roman"/>
        </w:rPr>
      </w:pPr>
    </w:p>
    <w:p w:rsidR="002F1D58" w:rsidRPr="002F1D58" w:rsidRDefault="002F1D58" w:rsidP="002F1D58">
      <w:pPr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>Заключение:</w:t>
      </w:r>
    </w:p>
    <w:p w:rsidR="002F1D58" w:rsidRPr="002F1D58" w:rsidRDefault="002F1D58" w:rsidP="00402794">
      <w:pPr>
        <w:ind w:firstLine="708"/>
        <w:rPr>
          <w:rFonts w:ascii="Times New Roman" w:hAnsi="Times New Roman" w:cs="Times New Roman"/>
        </w:rPr>
      </w:pPr>
      <w:r w:rsidRPr="002F1D58">
        <w:rPr>
          <w:rFonts w:ascii="Times New Roman" w:hAnsi="Times New Roman" w:cs="Times New Roman"/>
        </w:rPr>
        <w:t xml:space="preserve">В рассматриваемой задаче ансамблевые модели значительно превосходят линейную регрессию, что подчеркивает важность выбора модели, способной учитывать нелинейные взаимосвязи в данных. </w:t>
      </w:r>
      <w:proofErr w:type="spellStart"/>
      <w:r w:rsidRPr="002F1D58">
        <w:rPr>
          <w:rFonts w:ascii="Times New Roman" w:hAnsi="Times New Roman" w:cs="Times New Roman"/>
        </w:rPr>
        <w:t>XGBoost</w:t>
      </w:r>
      <w:proofErr w:type="spellEnd"/>
      <w:r w:rsidRPr="002F1D58">
        <w:rPr>
          <w:rFonts w:ascii="Times New Roman" w:hAnsi="Times New Roman" w:cs="Times New Roman"/>
        </w:rPr>
        <w:t xml:space="preserve"> выглядит наиболее предпочтительным, но разница между ансамблевыми методами не столь велика, и окончательный выбор может зависеть от специфики задачи, интерпретируемости модели или требований к скорости обучения и прогнозирования.</w:t>
      </w:r>
    </w:p>
    <w:p w:rsidR="00FE63BE" w:rsidRDefault="00FE63BE" w:rsidP="00FE63BE">
      <w:pPr>
        <w:rPr>
          <w:rFonts w:ascii="Times New Roman" w:hAnsi="Times New Roman" w:cs="Times New Roman"/>
        </w:rPr>
      </w:pPr>
    </w:p>
    <w:p w:rsidR="00402794" w:rsidRPr="004D68AA" w:rsidRDefault="00C56485" w:rsidP="00402794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8A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402794" w:rsidRPr="004D68A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Регрессия: прогноз </w:t>
      </w:r>
      <w:r w:rsidR="00402794" w:rsidRPr="00402794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</w:p>
    <w:p w:rsidR="002F1D58" w:rsidRPr="004D68AA" w:rsidRDefault="002F1D58" w:rsidP="00FE63BE">
      <w:pPr>
        <w:rPr>
          <w:rFonts w:ascii="Times New Roman" w:hAnsi="Times New Roman" w:cs="Times New Roman"/>
        </w:rPr>
      </w:pP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Linear</w:t>
      </w:r>
      <w:r w:rsidRPr="004D68AA">
        <w:rPr>
          <w:rFonts w:ascii="Times New Roman" w:hAnsi="Times New Roman" w:cs="Times New Roman"/>
        </w:rPr>
        <w:t xml:space="preserve"> </w:t>
      </w:r>
      <w:r w:rsidRPr="00402794">
        <w:rPr>
          <w:rFonts w:ascii="Times New Roman" w:hAnsi="Times New Roman" w:cs="Times New Roman"/>
          <w:lang w:val="en-US"/>
        </w:rPr>
        <w:t>Regression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>² = -10.217:</w:t>
      </w:r>
      <w:r w:rsidRPr="004D68AA">
        <w:rPr>
          <w:rFonts w:ascii="Times New Roman" w:hAnsi="Times New Roman" w:cs="Times New Roman"/>
        </w:rPr>
        <w:br/>
      </w:r>
      <w:r w:rsidRPr="004D68AA">
        <w:rPr>
          <w:rFonts w:ascii="Times New Roman" w:hAnsi="Times New Roman" w:cs="Times New Roman"/>
        </w:rPr>
        <w:tab/>
        <w:t>Очень отрицательное значение говорит о том, что модель предсказывает настолько плохо, что ошибка предсказаний значительно превышает вариативность целевого признака (то есть модель работает хуже, чем простое предсказание среднего значения).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MAE</w:t>
      </w:r>
      <w:r w:rsidRPr="004D68AA">
        <w:rPr>
          <w:rFonts w:ascii="Times New Roman" w:hAnsi="Times New Roman" w:cs="Times New Roman"/>
        </w:rPr>
        <w:t xml:space="preserve"> = 231.89:</w:t>
      </w:r>
      <w:r w:rsidRPr="004D68AA">
        <w:rPr>
          <w:rFonts w:ascii="Times New Roman" w:hAnsi="Times New Roman" w:cs="Times New Roman"/>
        </w:rPr>
        <w:br/>
        <w:t>В среднем предсказания отклоняются от истинного значения на 231.89 единиц, что достаточно высоко.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MSE</w:t>
      </w:r>
      <w:r w:rsidRPr="004D68AA">
        <w:rPr>
          <w:rFonts w:ascii="Times New Roman" w:hAnsi="Times New Roman" w:cs="Times New Roman"/>
        </w:rPr>
        <w:t xml:space="preserve"> = 222394.58:</w:t>
      </w:r>
      <w:r w:rsidRPr="004D68AA">
        <w:rPr>
          <w:rFonts w:ascii="Times New Roman" w:hAnsi="Times New Roman" w:cs="Times New Roman"/>
        </w:rPr>
        <w:br/>
        <w:t>Сильное возрастание ошибки при возведении отклонений в квадрат подтверждает наличие крупных ошибок в предсказаниях.</w:t>
      </w:r>
    </w:p>
    <w:p w:rsidR="00402794" w:rsidRPr="004D68AA" w:rsidRDefault="00402794" w:rsidP="00402794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402794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Линейная регрессия явно не справляется с задачей: вероятно, зависимость между признаками и целевой переменной является сложной или нелинейной, а простой линейный подход не способен уловить эту структуру.</w:t>
      </w:r>
    </w:p>
    <w:p w:rsidR="00402794" w:rsidRPr="00402794" w:rsidRDefault="00402794" w:rsidP="00444C61">
      <w:pPr>
        <w:ind w:firstLine="708"/>
        <w:rPr>
          <w:rFonts w:ascii="Times New Roman" w:hAnsi="Times New Roman" w:cs="Times New Roman"/>
          <w:lang w:val="en-US"/>
        </w:rPr>
      </w:pP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02794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: 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>² = -5.582:</w:t>
      </w:r>
      <w:r w:rsidRPr="004D68AA">
        <w:rPr>
          <w:rFonts w:ascii="Times New Roman" w:hAnsi="Times New Roman" w:cs="Times New Roman"/>
        </w:rPr>
        <w:br/>
        <w:t>Несмотря на отрицательное значение, оно менее отрицательно, чем у линейной регрессии, что указывает на некоторое улучшение. Однако по-прежнему модель работает ниже базового уровня (прогноз среднего значения).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MAE</w:t>
      </w:r>
      <w:r w:rsidRPr="004D68AA">
        <w:rPr>
          <w:rFonts w:ascii="Times New Roman" w:hAnsi="Times New Roman" w:cs="Times New Roman"/>
        </w:rPr>
        <w:t xml:space="preserve"> = 82.82:</w:t>
      </w:r>
      <w:r w:rsidRPr="004D68AA">
        <w:rPr>
          <w:rFonts w:ascii="Times New Roman" w:hAnsi="Times New Roman" w:cs="Times New Roman"/>
        </w:rPr>
        <w:br/>
        <w:t>Средняя ошибка уменьшилась до 82.82 единиц, что является значительным улучшением по сравнению с линейной регрессией.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MSE</w:t>
      </w:r>
      <w:r w:rsidRPr="004D68AA">
        <w:rPr>
          <w:rFonts w:ascii="Times New Roman" w:hAnsi="Times New Roman" w:cs="Times New Roman"/>
        </w:rPr>
        <w:t xml:space="preserve"> = 130490.29:</w:t>
      </w:r>
      <w:r w:rsidRPr="004D68AA">
        <w:rPr>
          <w:rFonts w:ascii="Times New Roman" w:hAnsi="Times New Roman" w:cs="Times New Roman"/>
        </w:rPr>
        <w:br/>
        <w:t xml:space="preserve">Также снижение </w:t>
      </w:r>
      <w:r w:rsidRPr="00402794">
        <w:rPr>
          <w:rFonts w:ascii="Times New Roman" w:hAnsi="Times New Roman" w:cs="Times New Roman"/>
          <w:lang w:val="en-US"/>
        </w:rPr>
        <w:t>MSE</w:t>
      </w:r>
      <w:r w:rsidRPr="004D68AA">
        <w:rPr>
          <w:rFonts w:ascii="Times New Roman" w:hAnsi="Times New Roman" w:cs="Times New Roman"/>
        </w:rPr>
        <w:t xml:space="preserve"> означает, что модель совокупно уменьшила ошибки, хотя остаются отдельные крупные ошибки.</w:t>
      </w:r>
    </w:p>
    <w:p w:rsidR="00402794" w:rsidRPr="004D68AA" w:rsidRDefault="00402794" w:rsidP="00C56485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402794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Метод случайного леса лучше справляется с задачей по сравнению с линейной регрессией, снижая как среднюю абсолютную ошибку, так и квадратичную ошибку. Однако отрицательный </w:t>
      </w: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>² говорит о том, что даже этот подход не может объяснить достаточную часть дисперсии целевой переменной – предсказания все еще хуже, чем простое использование среднего значения.</w:t>
      </w:r>
    </w:p>
    <w:p w:rsidR="00402794" w:rsidRPr="00402794" w:rsidRDefault="00F418E2" w:rsidP="00444C61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C56485" w:rsidRPr="004D68AA" w:rsidRDefault="00402794" w:rsidP="00444C61">
      <w:pPr>
        <w:ind w:firstLine="708"/>
        <w:rPr>
          <w:rFonts w:ascii="Times New Roman" w:hAnsi="Times New Roman" w:cs="Times New Roman"/>
        </w:rPr>
      </w:pPr>
      <w:proofErr w:type="spellStart"/>
      <w:r w:rsidRPr="00402794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: 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>² = -7.542:</w:t>
      </w:r>
      <w:r w:rsidRPr="004D68AA">
        <w:rPr>
          <w:rFonts w:ascii="Times New Roman" w:hAnsi="Times New Roman" w:cs="Times New Roman"/>
        </w:rPr>
        <w:br/>
        <w:t xml:space="preserve">Отрицательное значение </w:t>
      </w: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>² вновь указывает на то, что модель не справляется с задачей настолько, чтобы превзойти базовый прогноз среднего значения, хотя по размеру ошибки немного лучше, чем линейная регрессия, но хуже, чем у случайного леса.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MAE</w:t>
      </w:r>
      <w:r w:rsidRPr="004D68AA">
        <w:rPr>
          <w:rFonts w:ascii="Times New Roman" w:hAnsi="Times New Roman" w:cs="Times New Roman"/>
        </w:rPr>
        <w:t xml:space="preserve"> = 99.40:</w:t>
      </w:r>
      <w:r w:rsidRPr="004D68AA">
        <w:rPr>
          <w:rFonts w:ascii="Times New Roman" w:hAnsi="Times New Roman" w:cs="Times New Roman"/>
        </w:rPr>
        <w:br/>
        <w:t xml:space="preserve">Средняя абсолютная ошибка немного выше, чем у </w:t>
      </w:r>
      <w:r w:rsidRPr="00402794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02794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>, что свидетельствует о чуть менее точных предсказаниях на среднем уровне.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MSE</w:t>
      </w:r>
      <w:r w:rsidRPr="004D68AA">
        <w:rPr>
          <w:rFonts w:ascii="Times New Roman" w:hAnsi="Times New Roman" w:cs="Times New Roman"/>
        </w:rPr>
        <w:t xml:space="preserve"> = 169362.99:</w:t>
      </w:r>
      <w:r w:rsidRPr="004D68AA">
        <w:rPr>
          <w:rFonts w:ascii="Times New Roman" w:hAnsi="Times New Roman" w:cs="Times New Roman"/>
        </w:rPr>
        <w:br/>
        <w:t xml:space="preserve">Более высокий показатель </w:t>
      </w:r>
      <w:r w:rsidRPr="00402794">
        <w:rPr>
          <w:rFonts w:ascii="Times New Roman" w:hAnsi="Times New Roman" w:cs="Times New Roman"/>
          <w:lang w:val="en-US"/>
        </w:rPr>
        <w:t>MSE</w:t>
      </w:r>
      <w:r w:rsidRPr="004D68AA">
        <w:rPr>
          <w:rFonts w:ascii="Times New Roman" w:hAnsi="Times New Roman" w:cs="Times New Roman"/>
        </w:rPr>
        <w:t xml:space="preserve"> предполагает, что предсказания содержат более крупные отклонения (выбросы или отдельные сильно ошибочные предсказания).</w:t>
      </w:r>
    </w:p>
    <w:p w:rsidR="00402794" w:rsidRPr="004D68AA" w:rsidRDefault="00402794" w:rsidP="00C56485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402794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Модель </w:t>
      </w:r>
      <w:proofErr w:type="spellStart"/>
      <w:r w:rsidRPr="00402794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улучшает качество предсказаний по сравнению с простой линейной моделью, однако её ошибки остаются достаточно высокими, а отрицательный </w:t>
      </w: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>² подчеркивает, что выбранная конфигурация модели не способна адекватно уловить целевую зависимость.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proofErr w:type="spellStart"/>
      <w:r w:rsidRPr="00402794">
        <w:rPr>
          <w:rFonts w:ascii="Times New Roman" w:hAnsi="Times New Roman" w:cs="Times New Roman"/>
          <w:lang w:val="en-US"/>
        </w:rPr>
        <w:t>LightGBM</w:t>
      </w:r>
      <w:proofErr w:type="spellEnd"/>
    </w:p>
    <w:p w:rsidR="00402794" w:rsidRPr="004D68AA" w:rsidRDefault="00402794" w:rsidP="00C56485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>² = -7.570:</w:t>
      </w:r>
      <w:r w:rsidRPr="004D68AA">
        <w:rPr>
          <w:rFonts w:ascii="Times New Roman" w:hAnsi="Times New Roman" w:cs="Times New Roman"/>
        </w:rPr>
        <w:br/>
        <w:t xml:space="preserve">Значение близко к </w:t>
      </w:r>
      <w:proofErr w:type="spellStart"/>
      <w:r w:rsidRPr="00402794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>, что говорит о схожей производительности по объяснению дисперсии в данных. Отрицательный показатель означает, что модель работает хуже простого базового прогноза.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MAE</w:t>
      </w:r>
      <w:r w:rsidRPr="004D68AA">
        <w:rPr>
          <w:rFonts w:ascii="Times New Roman" w:hAnsi="Times New Roman" w:cs="Times New Roman"/>
        </w:rPr>
        <w:t xml:space="preserve"> = 118.45:</w:t>
      </w:r>
      <w:r w:rsidRPr="004D68AA">
        <w:rPr>
          <w:rFonts w:ascii="Times New Roman" w:hAnsi="Times New Roman" w:cs="Times New Roman"/>
        </w:rPr>
        <w:br/>
        <w:t xml:space="preserve">Средняя абсолютная ошибка несколько выше, чем у </w:t>
      </w:r>
      <w:proofErr w:type="spellStart"/>
      <w:r w:rsidRPr="00402794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и </w:t>
      </w:r>
      <w:r w:rsidRPr="00402794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02794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>, что может свидетельствовать о менее точных средних предсказаниях.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MSE</w:t>
      </w:r>
      <w:r w:rsidRPr="004D68AA">
        <w:rPr>
          <w:rFonts w:ascii="Times New Roman" w:hAnsi="Times New Roman" w:cs="Times New Roman"/>
        </w:rPr>
        <w:t xml:space="preserve"> = 169916.77:</w:t>
      </w:r>
      <w:r w:rsidRPr="004D68AA">
        <w:rPr>
          <w:rFonts w:ascii="Times New Roman" w:hAnsi="Times New Roman" w:cs="Times New Roman"/>
        </w:rPr>
        <w:br/>
        <w:t xml:space="preserve">Показатель квадратичной ошибки почти аналогичен </w:t>
      </w:r>
      <w:proofErr w:type="spellStart"/>
      <w:r w:rsidRPr="00402794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– остаются отдельные более крупные ошибки.</w:t>
      </w:r>
    </w:p>
    <w:p w:rsidR="00402794" w:rsidRPr="004D68AA" w:rsidRDefault="00402794" w:rsidP="00C56485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402794">
        <w:rPr>
          <w:rFonts w:ascii="Times New Roman" w:hAnsi="Times New Roman" w:cs="Times New Roman"/>
          <w:lang w:val="en-US"/>
        </w:rPr>
        <w:t> </w:t>
      </w:r>
      <w:proofErr w:type="spellStart"/>
      <w:r w:rsidRPr="00402794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демонстрирует результаты, сопоставимые с </w:t>
      </w:r>
      <w:proofErr w:type="spellStart"/>
      <w:r w:rsidRPr="00402794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>. Хотя она снижает абсолютные и квадратичные ошибки по сравнению с линейной регрессией, отрицательный коэффициент детерминации остаётся индикатором того, что модель не умеет уловить основную структуру данных.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</w:p>
    <w:p w:rsidR="00C56485" w:rsidRDefault="00C56485" w:rsidP="00444C61">
      <w:pPr>
        <w:ind w:firstLine="708"/>
        <w:rPr>
          <w:rFonts w:ascii="Times New Roman" w:hAnsi="Times New Roman" w:cs="Times New Roman"/>
        </w:rPr>
      </w:pPr>
    </w:p>
    <w:p w:rsidR="006C3508" w:rsidRPr="004D68AA" w:rsidRDefault="006C3508" w:rsidP="00444C61">
      <w:pPr>
        <w:ind w:firstLine="708"/>
        <w:rPr>
          <w:rFonts w:ascii="Times New Roman" w:hAnsi="Times New Roman" w:cs="Times New Roman"/>
        </w:rPr>
      </w:pP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lastRenderedPageBreak/>
        <w:t>Общая интерпретация результатов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</w:p>
    <w:p w:rsidR="00C56485" w:rsidRPr="004D68AA" w:rsidRDefault="00402794" w:rsidP="006C3508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Отрицательные значения </w:t>
      </w: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>² для всех моделей:</w:t>
      </w:r>
      <w:r w:rsidRPr="004D68AA">
        <w:rPr>
          <w:rFonts w:ascii="Times New Roman" w:hAnsi="Times New Roman" w:cs="Times New Roman"/>
        </w:rPr>
        <w:br/>
        <w:t>Это указывает на то, что ни одна из моделей не справилась с задачей так, чтобы объяснить дисперсию целевой переменной лучше, чем базовый метод, который всегда предсказывает среднее значение.</w:t>
      </w:r>
      <w:r w:rsidRPr="004D68AA">
        <w:rPr>
          <w:rFonts w:ascii="Times New Roman" w:hAnsi="Times New Roman" w:cs="Times New Roman"/>
        </w:rPr>
        <w:br/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Возможные причины: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Сложные, возможно нелинейные зависимости, которые даже ансамблевые методы не смогли уловить, возможно, из-за неподходящего выбора </w:t>
      </w:r>
      <w:proofErr w:type="spellStart"/>
      <w:r w:rsidRPr="004D68AA">
        <w:rPr>
          <w:rFonts w:ascii="Times New Roman" w:hAnsi="Times New Roman" w:cs="Times New Roman"/>
        </w:rPr>
        <w:t>гиперпараметров</w:t>
      </w:r>
      <w:proofErr w:type="spellEnd"/>
      <w:r w:rsidRPr="004D68AA">
        <w:rPr>
          <w:rFonts w:ascii="Times New Roman" w:hAnsi="Times New Roman" w:cs="Times New Roman"/>
        </w:rPr>
        <w:t xml:space="preserve"> или проблемы в разбиении данных.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Сравнение моделей по </w:t>
      </w:r>
      <w:r w:rsidRPr="00402794">
        <w:rPr>
          <w:rFonts w:ascii="Times New Roman" w:hAnsi="Times New Roman" w:cs="Times New Roman"/>
          <w:lang w:val="en-US"/>
        </w:rPr>
        <w:t>MAE</w:t>
      </w:r>
      <w:r w:rsidRPr="004D68AA">
        <w:rPr>
          <w:rFonts w:ascii="Times New Roman" w:hAnsi="Times New Roman" w:cs="Times New Roman"/>
        </w:rPr>
        <w:t xml:space="preserve"> и </w:t>
      </w:r>
      <w:r w:rsidRPr="00402794">
        <w:rPr>
          <w:rFonts w:ascii="Times New Roman" w:hAnsi="Times New Roman" w:cs="Times New Roman"/>
          <w:lang w:val="en-US"/>
        </w:rPr>
        <w:t>MSE</w:t>
      </w:r>
      <w:r w:rsidRPr="004D68AA">
        <w:rPr>
          <w:rFonts w:ascii="Times New Roman" w:hAnsi="Times New Roman" w:cs="Times New Roman"/>
        </w:rPr>
        <w:t>: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02794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02794">
        <w:rPr>
          <w:rFonts w:ascii="Times New Roman" w:hAnsi="Times New Roman" w:cs="Times New Roman"/>
          <w:lang w:val="en-US"/>
        </w:rPr>
        <w:t>Forest </w:t>
      </w:r>
      <w:r w:rsidRPr="004D68AA">
        <w:rPr>
          <w:rFonts w:ascii="Times New Roman" w:hAnsi="Times New Roman" w:cs="Times New Roman"/>
        </w:rPr>
        <w:t>показывает заметное снижение ошибки (</w:t>
      </w:r>
      <w:r w:rsidRPr="00402794">
        <w:rPr>
          <w:rFonts w:ascii="Times New Roman" w:hAnsi="Times New Roman" w:cs="Times New Roman"/>
          <w:lang w:val="en-US"/>
        </w:rPr>
        <w:t>MAE</w:t>
      </w:r>
      <w:r w:rsidRPr="004D68AA">
        <w:rPr>
          <w:rFonts w:ascii="Times New Roman" w:hAnsi="Times New Roman" w:cs="Times New Roman"/>
        </w:rPr>
        <w:t xml:space="preserve"> ≈ 82.82), что говорит о том, что модель предсказывает ближе к истинным значениям по абсолютной величине.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proofErr w:type="spellStart"/>
      <w:r w:rsidRPr="00402794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и </w:t>
      </w:r>
      <w:proofErr w:type="spellStart"/>
      <w:r w:rsidRPr="00402794">
        <w:rPr>
          <w:rFonts w:ascii="Times New Roman" w:hAnsi="Times New Roman" w:cs="Times New Roman"/>
          <w:lang w:val="en-US"/>
        </w:rPr>
        <w:t>LightGBM</w:t>
      </w:r>
      <w:proofErr w:type="spellEnd"/>
      <w:r w:rsidRPr="00402794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имеют </w:t>
      </w:r>
      <w:r w:rsidRPr="00402794">
        <w:rPr>
          <w:rFonts w:ascii="Times New Roman" w:hAnsi="Times New Roman" w:cs="Times New Roman"/>
          <w:lang w:val="en-US"/>
        </w:rPr>
        <w:t>MAE</w:t>
      </w:r>
      <w:r w:rsidRPr="004D68AA">
        <w:rPr>
          <w:rFonts w:ascii="Times New Roman" w:hAnsi="Times New Roman" w:cs="Times New Roman"/>
        </w:rPr>
        <w:t xml:space="preserve"> чуть выше, а также более высокий </w:t>
      </w:r>
      <w:r w:rsidRPr="00402794">
        <w:rPr>
          <w:rFonts w:ascii="Times New Roman" w:hAnsi="Times New Roman" w:cs="Times New Roman"/>
          <w:lang w:val="en-US"/>
        </w:rPr>
        <w:t>MSE</w:t>
      </w:r>
      <w:r w:rsidRPr="004D68AA">
        <w:rPr>
          <w:rFonts w:ascii="Times New Roman" w:hAnsi="Times New Roman" w:cs="Times New Roman"/>
        </w:rPr>
        <w:t>, что указывает на присутствие нескольких случаев с высокими ошибками предсказаний.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Что можно сделать: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Пересмотреть процесс отбора признаков: возможно, добавить новые или устранить нерелевантные.</w:t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ab/>
      </w:r>
    </w:p>
    <w:p w:rsidR="00402794" w:rsidRPr="004D68AA" w:rsidRDefault="00402794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Заключение</w:t>
      </w:r>
      <w:r w:rsidR="006C3508">
        <w:rPr>
          <w:rFonts w:ascii="Times New Roman" w:hAnsi="Times New Roman" w:cs="Times New Roman"/>
        </w:rPr>
        <w:t>:</w:t>
      </w:r>
    </w:p>
    <w:p w:rsidR="00402794" w:rsidRPr="004D68AA" w:rsidRDefault="00402794" w:rsidP="00402794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Все четыре модели демонстрируют недостаточную способность предсказывать целевую переменную, поскольку их ошибки выше, чем у базового прогноза среднего значения (что отражается отрицательным </w:t>
      </w:r>
      <w:r w:rsidRPr="00402794">
        <w:rPr>
          <w:rFonts w:ascii="Times New Roman" w:hAnsi="Times New Roman" w:cs="Times New Roman"/>
          <w:lang w:val="en-US"/>
        </w:rPr>
        <w:t>R</w:t>
      </w:r>
      <w:r w:rsidRPr="004D68AA">
        <w:rPr>
          <w:rFonts w:ascii="Times New Roman" w:hAnsi="Times New Roman" w:cs="Times New Roman"/>
        </w:rPr>
        <w:t xml:space="preserve">²). Из ансамблевых методов </w:t>
      </w:r>
      <w:r w:rsidRPr="00402794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02794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показывает наименьшую абсолютную ошибку (</w:t>
      </w:r>
      <w:r w:rsidRPr="00402794">
        <w:rPr>
          <w:rFonts w:ascii="Times New Roman" w:hAnsi="Times New Roman" w:cs="Times New Roman"/>
          <w:lang w:val="en-US"/>
        </w:rPr>
        <w:t>MAE</w:t>
      </w:r>
      <w:r w:rsidRPr="004D68AA">
        <w:rPr>
          <w:rFonts w:ascii="Times New Roman" w:hAnsi="Times New Roman" w:cs="Times New Roman"/>
        </w:rPr>
        <w:t>), но даже она не достигает положительного коэффициента детерминации. Это сигнализирует о том, что необходимо более глубокое изучение данных, корректировка предобработки и, возможно, поиск других признаков или моделей, способных лучше уловить структуру исходных данных.</w:t>
      </w:r>
    </w:p>
    <w:p w:rsidR="00402794" w:rsidRDefault="00402794" w:rsidP="00402794">
      <w:pPr>
        <w:rPr>
          <w:rFonts w:ascii="Times New Roman" w:hAnsi="Times New Roman" w:cs="Times New Roman"/>
        </w:rPr>
      </w:pPr>
    </w:p>
    <w:p w:rsidR="00391A1A" w:rsidRDefault="00391A1A" w:rsidP="00402794">
      <w:pPr>
        <w:rPr>
          <w:rFonts w:ascii="Times New Roman" w:hAnsi="Times New Roman" w:cs="Times New Roman"/>
        </w:rPr>
      </w:pPr>
    </w:p>
    <w:p w:rsidR="00651592" w:rsidRPr="00651592" w:rsidRDefault="00651592" w:rsidP="00651592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65159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Классификация: IC50 &gt; медианы</w:t>
      </w:r>
    </w:p>
    <w:p w:rsidR="00391A1A" w:rsidRPr="00402794" w:rsidRDefault="00391A1A" w:rsidP="00402794">
      <w:pPr>
        <w:rPr>
          <w:rFonts w:ascii="Times New Roman" w:hAnsi="Times New Roman" w:cs="Times New Roman"/>
        </w:rPr>
      </w:pP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0.727: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Модель правильно классифицирует 72,7% объектов.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0.724: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Из предсказанных положительных случаев около 72,4% действительно положительные.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0.732: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Модель находит примерно 73,2% всех реальных положительных примеров.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0.728: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Сбалансированное значение, подтверждающее умеренное качество модели по обоим аспектам — точности и полноте.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0.806: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Довольно высокий показатель дискриминационной способности модели, т.е. она хорошо различает классы при изменении порога.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444C61">
        <w:rPr>
          <w:rFonts w:ascii="Times New Roman" w:hAnsi="Times New Roman" w:cs="Times New Roman"/>
          <w:lang w:val="en-US"/>
        </w:rPr>
        <w:t> 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демонстрирует стабильные и сбалансированные показатели, показывая, что при данном пороге модель работает на уровне около 73% точности, а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свидетельствует о хорошем различении классов.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Forest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0.727: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Тот же уровень общей точности, что и у логистической регрессии (72,7%).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0.729: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Чуть выше, чем у </w:t>
      </w: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— около 72,9% предсказанных положительных действительно положительны.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lastRenderedPageBreak/>
        <w:t>Recall</w:t>
      </w:r>
      <w:r w:rsidRPr="004D68AA">
        <w:rPr>
          <w:rFonts w:ascii="Times New Roman" w:hAnsi="Times New Roman" w:cs="Times New Roman"/>
        </w:rPr>
        <w:t xml:space="preserve"> = 0.722: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Чуть ниже (72,2%), что означает незначительное снижение способности обнаруживать все положительные случаи по сравнению с </w:t>
      </w: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0.725: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Схожее значение, отражающее баланс между </w:t>
      </w:r>
      <w:r w:rsidRPr="00444C61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444C61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>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0.802: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Немного ниже, чем у логистической регрессии, но все равно на высоком уровне.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444C61">
        <w:rPr>
          <w:rFonts w:ascii="Times New Roman" w:hAnsi="Times New Roman" w:cs="Times New Roman"/>
          <w:lang w:val="en-US"/>
        </w:rPr>
        <w:t> Random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показывает результаты, практически идентичные </w:t>
      </w: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по общей точности и сбалансированным метрикам, с незначительными преимуществами по </w:t>
      </w:r>
      <w:r w:rsidRPr="00444C61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, но немного уступая по </w:t>
      </w:r>
      <w:r w:rsidRPr="00444C61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и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>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 </w:t>
      </w:r>
      <w:proofErr w:type="spellStart"/>
      <w:r w:rsidRPr="00444C61">
        <w:rPr>
          <w:rFonts w:ascii="Times New Roman" w:hAnsi="Times New Roman" w:cs="Times New Roman"/>
          <w:lang w:val="en-US"/>
        </w:rPr>
        <w:t>XGBoost</w:t>
      </w:r>
      <w:proofErr w:type="spellEnd"/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0.747: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Наивысшая точность среди рассмотренных моделей — 74,7% объектов классифицируются правильно.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0.755: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Более высокая точность, чем в предыдущих моделях (75,5% предсказанных положительных являются истинными положительными).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0.732: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Остается на уровне </w:t>
      </w: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(73,2%), что указывает на схожую способность обнаруживать все положительные случаи.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0.743: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Сбалансированное значение, указывающее на общее улучшение по сравнению с </w:t>
      </w: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и </w:t>
      </w:r>
      <w:r w:rsidRPr="00444C61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>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0.791: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Значение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несколько ниже, чем у </w:t>
      </w: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и </w:t>
      </w:r>
      <w:r w:rsidRPr="00444C61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>, что может говорить о том, что способность модели различать классы при изменении порога оказалась чуть менее выраженной.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444C61">
        <w:rPr>
          <w:rFonts w:ascii="Times New Roman" w:hAnsi="Times New Roman" w:cs="Times New Roman"/>
          <w:lang w:val="en-US"/>
        </w:rPr>
        <w:t> </w:t>
      </w:r>
      <w:proofErr w:type="spellStart"/>
      <w:r w:rsidRPr="00444C61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демонстрирует наивысшую точность, </w:t>
      </w:r>
      <w:r w:rsidRPr="00444C61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444C61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1-</w:t>
      </w:r>
      <w:r w:rsidRPr="00444C61">
        <w:rPr>
          <w:rFonts w:ascii="Times New Roman" w:hAnsi="Times New Roman" w:cs="Times New Roman"/>
          <w:lang w:val="en-US"/>
        </w:rPr>
        <w:t>score</w:t>
      </w:r>
      <w:r w:rsidRPr="004D68AA">
        <w:rPr>
          <w:rFonts w:ascii="Times New Roman" w:hAnsi="Times New Roman" w:cs="Times New Roman"/>
        </w:rPr>
        <w:t xml:space="preserve">, что указывает на лучшее качество классификации при фиксированном пороге. Однако несколько более низкое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говорит о том, что при варьировании порога его способность различать классы немного уступает другим моделям.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proofErr w:type="spellStart"/>
      <w:r w:rsidRPr="00444C61">
        <w:rPr>
          <w:rFonts w:ascii="Times New Roman" w:hAnsi="Times New Roman" w:cs="Times New Roman"/>
          <w:lang w:val="en-US"/>
        </w:rPr>
        <w:t>LightGBM</w:t>
      </w:r>
      <w:proofErr w:type="spellEnd"/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0.711: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Общая точность составляет 71,1%, что ниже, чем у остальных моделей.</w:t>
      </w:r>
    </w:p>
    <w:p w:rsidR="00444C61" w:rsidRPr="00444C61" w:rsidRDefault="00444C61" w:rsidP="00444C61">
      <w:pPr>
        <w:ind w:firstLine="708"/>
        <w:rPr>
          <w:rFonts w:ascii="Times New Roman" w:hAnsi="Times New Roman" w:cs="Times New Roman"/>
          <w:lang w:val="en-US"/>
        </w:rPr>
      </w:pPr>
      <w:r w:rsidRPr="00444C61">
        <w:rPr>
          <w:rFonts w:ascii="Times New Roman" w:hAnsi="Times New Roman" w:cs="Times New Roman"/>
          <w:lang w:val="en-US"/>
        </w:rPr>
        <w:t>Precision = 0.716: </w:t>
      </w:r>
      <w:proofErr w:type="spellStart"/>
      <w:r w:rsidRPr="00444C61">
        <w:rPr>
          <w:rFonts w:ascii="Times New Roman" w:hAnsi="Times New Roman" w:cs="Times New Roman"/>
          <w:lang w:val="en-US"/>
        </w:rPr>
        <w:t>Значение</w:t>
      </w:r>
      <w:proofErr w:type="spellEnd"/>
      <w:r w:rsidRPr="00444C61">
        <w:rPr>
          <w:rFonts w:ascii="Times New Roman" w:hAnsi="Times New Roman" w:cs="Times New Roman"/>
          <w:lang w:val="en-US"/>
        </w:rPr>
        <w:t xml:space="preserve"> precision составляет 71,6% — ниже показатели Logistic Regression и Random Forest.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0.701: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Полнота ниже (70,1%), что указывает на то, что модель пропускает больше реальных положительных случаев.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0.708: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Итоговый сбалансированный показатель также ниже.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0.802: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При этом способность различать классы по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(0.802) остаётся на уровне </w:t>
      </w:r>
      <w:r w:rsidRPr="00444C61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>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Хотя </w:t>
      </w:r>
      <w:proofErr w:type="spellStart"/>
      <w:r w:rsidRPr="00444C61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показывает конкурентоспособное значение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, его значения точности, </w:t>
      </w:r>
      <w:r w:rsidRPr="00444C61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, </w:t>
      </w:r>
      <w:r w:rsidRPr="00444C61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и </w:t>
      </w:r>
      <w:r w:rsidRPr="00444C61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1-</w:t>
      </w:r>
      <w:r w:rsidRPr="00444C61">
        <w:rPr>
          <w:rFonts w:ascii="Times New Roman" w:hAnsi="Times New Roman" w:cs="Times New Roman"/>
          <w:lang w:val="en-US"/>
        </w:rPr>
        <w:t>score</w:t>
      </w:r>
      <w:r w:rsidRPr="004D68AA">
        <w:rPr>
          <w:rFonts w:ascii="Times New Roman" w:hAnsi="Times New Roman" w:cs="Times New Roman"/>
        </w:rPr>
        <w:t xml:space="preserve"> оказались ниже, что указывает на более слабую классификационную способность при выбранном пороге.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Общая интерпретация и рекомендации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Сравнение по общей точности и сбалансированным метрикам: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proofErr w:type="spellStart"/>
      <w:r w:rsidRPr="00444C61">
        <w:rPr>
          <w:rFonts w:ascii="Times New Roman" w:hAnsi="Times New Roman" w:cs="Times New Roman"/>
          <w:lang w:val="en-US"/>
        </w:rPr>
        <w:t>XGBoost</w:t>
      </w:r>
      <w:proofErr w:type="spellEnd"/>
      <w:r w:rsidRPr="00444C61">
        <w:rPr>
          <w:rFonts w:ascii="Times New Roman" w:hAnsi="Times New Roman" w:cs="Times New Roman"/>
          <w:lang w:val="en-US"/>
        </w:rPr>
        <w:t> </w:t>
      </w:r>
      <w:proofErr w:type="spellStart"/>
      <w:r w:rsidRPr="00444C61">
        <w:rPr>
          <w:rFonts w:ascii="Times New Roman" w:hAnsi="Times New Roman" w:cs="Times New Roman"/>
          <w:lang w:val="en-US"/>
        </w:rPr>
        <w:t>лидирует</w:t>
      </w:r>
      <w:proofErr w:type="spellEnd"/>
      <w:r w:rsidRPr="00444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C61">
        <w:rPr>
          <w:rFonts w:ascii="Times New Roman" w:hAnsi="Times New Roman" w:cs="Times New Roman"/>
          <w:lang w:val="en-US"/>
        </w:rPr>
        <w:t>по</w:t>
      </w:r>
      <w:proofErr w:type="spellEnd"/>
      <w:r w:rsidRPr="00444C61">
        <w:rPr>
          <w:rFonts w:ascii="Times New Roman" w:hAnsi="Times New Roman" w:cs="Times New Roman"/>
          <w:lang w:val="en-US"/>
        </w:rPr>
        <w:t xml:space="preserve"> accuracy (0.747), precision (0.755) и F1 (0.743). </w:t>
      </w:r>
      <w:r w:rsidRPr="004D68AA">
        <w:rPr>
          <w:rFonts w:ascii="Times New Roman" w:hAnsi="Times New Roman" w:cs="Times New Roman"/>
        </w:rPr>
        <w:t xml:space="preserve">Это говорит о том, что при фиксированном пороге </w:t>
      </w:r>
      <w:proofErr w:type="spellStart"/>
      <w:r w:rsidRPr="00444C61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лучше всего справляется с классификацией объектов.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 </w:t>
      </w:r>
      <w:r w:rsidRPr="004D68AA">
        <w:rPr>
          <w:rFonts w:ascii="Times New Roman" w:hAnsi="Times New Roman" w:cs="Times New Roman"/>
        </w:rPr>
        <w:t>и</w:t>
      </w:r>
      <w:r w:rsidRPr="00444C61">
        <w:rPr>
          <w:rFonts w:ascii="Times New Roman" w:hAnsi="Times New Roman" w:cs="Times New Roman"/>
          <w:lang w:val="en-US"/>
        </w:rPr>
        <w:t> Random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Forest </w:t>
      </w:r>
      <w:r w:rsidRPr="004D68AA">
        <w:rPr>
          <w:rFonts w:ascii="Times New Roman" w:hAnsi="Times New Roman" w:cs="Times New Roman"/>
        </w:rPr>
        <w:t>показывают очень схожие результаты (</w:t>
      </w:r>
      <w:r w:rsidRPr="00444C61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≈ 0.727), что свидетельствует о стабильности базовой модели и ансамблевого подхода.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proofErr w:type="spellStart"/>
      <w:r w:rsidRPr="00444C61">
        <w:rPr>
          <w:rFonts w:ascii="Times New Roman" w:hAnsi="Times New Roman" w:cs="Times New Roman"/>
          <w:lang w:val="en-US"/>
        </w:rPr>
        <w:t>LightGBM</w:t>
      </w:r>
      <w:proofErr w:type="spellEnd"/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отстаёт по основным метрикам (</w:t>
      </w:r>
      <w:r w:rsidRPr="00444C61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0.711, </w:t>
      </w:r>
      <w:r w:rsidRPr="00444C61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 0.708), несмотря на хороший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, что может означать, что оптимизация порога или </w:t>
      </w:r>
      <w:proofErr w:type="spellStart"/>
      <w:r w:rsidRPr="004D68AA">
        <w:rPr>
          <w:rFonts w:ascii="Times New Roman" w:hAnsi="Times New Roman" w:cs="Times New Roman"/>
        </w:rPr>
        <w:t>гиперпараметров</w:t>
      </w:r>
      <w:proofErr w:type="spellEnd"/>
      <w:r w:rsidRPr="004D68AA">
        <w:rPr>
          <w:rFonts w:ascii="Times New Roman" w:hAnsi="Times New Roman" w:cs="Times New Roman"/>
        </w:rPr>
        <w:t xml:space="preserve"> может улучшить его результаты.</w:t>
      </w:r>
    </w:p>
    <w:p w:rsidR="00444C61" w:rsidRDefault="00444C61" w:rsidP="00444C61">
      <w:pPr>
        <w:ind w:firstLine="708"/>
        <w:rPr>
          <w:rFonts w:ascii="Times New Roman" w:hAnsi="Times New Roman" w:cs="Times New Roman"/>
        </w:rPr>
      </w:pPr>
    </w:p>
    <w:p w:rsidR="00444C61" w:rsidRDefault="00444C61" w:rsidP="00444C61">
      <w:pPr>
        <w:ind w:firstLine="708"/>
        <w:rPr>
          <w:rFonts w:ascii="Times New Roman" w:hAnsi="Times New Roman" w:cs="Times New Roman"/>
        </w:rPr>
      </w:pP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lastRenderedPageBreak/>
        <w:t xml:space="preserve">Анализ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>: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Модель </w:t>
      </w:r>
      <w:r w:rsidRPr="00444C61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демонстрирует лучший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(0.806), что указывает на высокую способность правильно ранжировать объекты по вероятности принадлежности к положительному классу.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44C61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и </w:t>
      </w:r>
      <w:proofErr w:type="spellStart"/>
      <w:r w:rsidRPr="00444C61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также показывают высокий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(около 0.802), тогда как </w:t>
      </w:r>
      <w:proofErr w:type="spellStart"/>
      <w:r w:rsidRPr="00444C61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немного отстаёт (0.791). Это может свидетельствовать о том, что, несмотря на высокую классификационную точность </w:t>
      </w:r>
      <w:proofErr w:type="spellStart"/>
      <w:r w:rsidRPr="00444C61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при выбранном пороге, его способность различать классы при изменении порога несколько ниже.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 по выбору модели: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Если основная цель — максимизировать точность при фиксированном пороге, то</w:t>
      </w:r>
      <w:r w:rsidRPr="00444C61">
        <w:rPr>
          <w:rFonts w:ascii="Times New Roman" w:hAnsi="Times New Roman" w:cs="Times New Roman"/>
          <w:lang w:val="en-US"/>
        </w:rPr>
        <w:t> </w:t>
      </w:r>
      <w:proofErr w:type="spellStart"/>
      <w:r w:rsidRPr="00444C61">
        <w:rPr>
          <w:rFonts w:ascii="Times New Roman" w:hAnsi="Times New Roman" w:cs="Times New Roman"/>
          <w:lang w:val="en-US"/>
        </w:rPr>
        <w:t>XGBoost</w:t>
      </w:r>
      <w:proofErr w:type="spellEnd"/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представляется предпочтительным выбором.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Если важна интерпретация вероятностей и способность различать классы (например, для построения </w:t>
      </w:r>
      <w:r w:rsidRPr="00444C61">
        <w:rPr>
          <w:rFonts w:ascii="Times New Roman" w:hAnsi="Times New Roman" w:cs="Times New Roman"/>
          <w:lang w:val="en-US"/>
        </w:rPr>
        <w:t>ROC</w:t>
      </w:r>
      <w:r w:rsidRPr="004D68AA">
        <w:rPr>
          <w:rFonts w:ascii="Times New Roman" w:hAnsi="Times New Roman" w:cs="Times New Roman"/>
        </w:rPr>
        <w:t>-кривой или дальнейшей калибровки), то</w:t>
      </w:r>
      <w:r w:rsidRPr="00444C61">
        <w:rPr>
          <w:rFonts w:ascii="Times New Roman" w:hAnsi="Times New Roman" w:cs="Times New Roman"/>
          <w:lang w:val="en-US"/>
        </w:rPr>
        <w:t> Logistic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Regression </w:t>
      </w:r>
      <w:r w:rsidRPr="004D68AA">
        <w:rPr>
          <w:rFonts w:ascii="Times New Roman" w:hAnsi="Times New Roman" w:cs="Times New Roman"/>
        </w:rPr>
        <w:t>или</w:t>
      </w:r>
      <w:r w:rsidRPr="00444C61">
        <w:rPr>
          <w:rFonts w:ascii="Times New Roman" w:hAnsi="Times New Roman" w:cs="Times New Roman"/>
          <w:lang w:val="en-US"/>
        </w:rPr>
        <w:t> Random</w:t>
      </w:r>
      <w:r w:rsidRPr="004D68AA">
        <w:rPr>
          <w:rFonts w:ascii="Times New Roman" w:hAnsi="Times New Roman" w:cs="Times New Roman"/>
        </w:rPr>
        <w:t xml:space="preserve"> </w:t>
      </w:r>
      <w:r w:rsidRPr="00444C61">
        <w:rPr>
          <w:rFonts w:ascii="Times New Roman" w:hAnsi="Times New Roman" w:cs="Times New Roman"/>
          <w:lang w:val="en-US"/>
        </w:rPr>
        <w:t>Forest </w:t>
      </w:r>
      <w:r w:rsidRPr="004D68AA">
        <w:rPr>
          <w:rFonts w:ascii="Times New Roman" w:hAnsi="Times New Roman" w:cs="Times New Roman"/>
        </w:rPr>
        <w:t>могут быть более выгодными.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proofErr w:type="spellStart"/>
      <w:r w:rsidRPr="00444C61">
        <w:rPr>
          <w:rFonts w:ascii="Times New Roman" w:hAnsi="Times New Roman" w:cs="Times New Roman"/>
          <w:lang w:val="en-US"/>
        </w:rPr>
        <w:t>LightGBM</w:t>
      </w:r>
      <w:proofErr w:type="spellEnd"/>
      <w:r w:rsidRPr="00444C61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в данном случае показывает несколько менее удовлетворительные результаты, поэтому для его применения потребуется дополнительная настройка.</w:t>
      </w:r>
    </w:p>
    <w:p w:rsidR="00444C61" w:rsidRPr="004D68AA" w:rsidRDefault="00444C61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Таким образом, все модели демонстрируют свою силу в зависимости от выбранных приоритетов (точность </w:t>
      </w:r>
      <w:r w:rsidRPr="00444C61">
        <w:rPr>
          <w:rFonts w:ascii="Times New Roman" w:hAnsi="Times New Roman" w:cs="Times New Roman"/>
          <w:lang w:val="en-US"/>
        </w:rPr>
        <w:t>vs</w:t>
      </w:r>
      <w:r w:rsidRPr="004D68AA">
        <w:rPr>
          <w:rFonts w:ascii="Times New Roman" w:hAnsi="Times New Roman" w:cs="Times New Roman"/>
        </w:rPr>
        <w:t xml:space="preserve">. дискриминация по </w:t>
      </w:r>
      <w:r w:rsidRPr="00444C61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>), и окончательный выбор модели может зависеть от специфики задачи, требований к интерпретируемости и дальнейшего использования предсказанных вероятностей.</w:t>
      </w:r>
    </w:p>
    <w:p w:rsidR="00402794" w:rsidRDefault="00402794" w:rsidP="00FE63BE">
      <w:pPr>
        <w:rPr>
          <w:rFonts w:ascii="Times New Roman" w:hAnsi="Times New Roman" w:cs="Times New Roman"/>
        </w:rPr>
      </w:pPr>
    </w:p>
    <w:p w:rsidR="00C56485" w:rsidRDefault="00C56485" w:rsidP="00FE63BE">
      <w:pPr>
        <w:rPr>
          <w:rFonts w:ascii="Times New Roman" w:hAnsi="Times New Roman" w:cs="Times New Roman"/>
        </w:rPr>
      </w:pPr>
    </w:p>
    <w:p w:rsidR="00C56485" w:rsidRPr="00C56485" w:rsidRDefault="00C56485" w:rsidP="00C56485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C5648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Классификация: </w:t>
      </w:r>
      <w:r w:rsidRPr="00C56485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</w:t>
      </w:r>
      <w:r w:rsidRPr="00C5648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 &gt; медианы</w:t>
      </w:r>
    </w:p>
    <w:p w:rsidR="00C56485" w:rsidRDefault="00C56485" w:rsidP="00FE63BE">
      <w:pPr>
        <w:rPr>
          <w:rFonts w:ascii="Times New Roman" w:hAnsi="Times New Roman" w:cs="Times New Roman"/>
        </w:rPr>
      </w:pP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b/>
          <w:bCs/>
        </w:rPr>
        <w:t> </w:t>
      </w:r>
      <w:r w:rsidRPr="00C5648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Regression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0.675: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Модель правильно классифицирует 67.5% объектов.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0.663: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Из всех предсказанных положительных случаев 66.3% действительно истинны, что указывает на умеренное число ложноположительных ошибок.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0.711: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Модель обнаруживает 71.1% реальных положительных случаев, что демонстрирует её способность выявлять положительные примеры.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0.687: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Сбалансированный показатель между точностью и полнотой, подтверждающий среднее качество классификации.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0.777: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Значение свидетельствует о приемлемой способности различать классы, хотя уступает ансамблевым методам.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C56485">
        <w:rPr>
          <w:rFonts w:ascii="Times New Roman" w:hAnsi="Times New Roman" w:cs="Times New Roman"/>
          <w:lang w:val="en-US"/>
        </w:rPr>
        <w:t> Logistic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демонстрирует базовый уровень качества, показывая умеренные значения по всем метрикам, что может служить отправной точкой для сравнения с более сложными алгоритмами.</w:t>
      </w:r>
    </w:p>
    <w:p w:rsidR="00C56485" w:rsidRPr="00C56485" w:rsidRDefault="00C56485" w:rsidP="00C56485">
      <w:pPr>
        <w:tabs>
          <w:tab w:val="num" w:pos="720"/>
        </w:tabs>
        <w:rPr>
          <w:rFonts w:ascii="Times New Roman" w:hAnsi="Times New Roman" w:cs="Times New Roman"/>
        </w:rPr>
      </w:pP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Forest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0.727: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Доля верных предсказаний выросла до 72.7%, что свидетельствует о лучшем общем качестве.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0.750: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Из предсказанных положительных случаев 75.0% верно определены, что говорит о снижении ложноположительных ошибок.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0.680: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Полнота несколько снизилась до 68.0% — модель меньше находит реальные положительные, чем </w:t>
      </w:r>
      <w:r w:rsidRPr="00C5648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, но это может указывать на более консервативный подход к классификации.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0.714: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Улучшенное гармоническое среднее между </w:t>
      </w: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подтверждает общий рост качества модели.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0.805: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Увеличенное значение </w:t>
      </w:r>
      <w:r w:rsidRPr="00C5648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демонстрирует лучшую способность различать классы.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C56485">
        <w:rPr>
          <w:rFonts w:ascii="Times New Roman" w:hAnsi="Times New Roman" w:cs="Times New Roman"/>
          <w:lang w:val="en-US"/>
        </w:rPr>
        <w:t> Random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показывает улучшение по большинству метрик по сравнению с </w:t>
      </w:r>
      <w:r w:rsidRPr="00C5648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, особенно в части точности и способности разделять </w:t>
      </w:r>
      <w:r w:rsidRPr="004D68AA">
        <w:rPr>
          <w:rFonts w:ascii="Times New Roman" w:hAnsi="Times New Roman" w:cs="Times New Roman"/>
        </w:rPr>
        <w:lastRenderedPageBreak/>
        <w:t xml:space="preserve">классы. Немного более низкое значение </w:t>
      </w: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может быть компенсировано высоким </w:t>
      </w: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>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0.747: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Самая высокая общая точность — модель правильно классифицирует 74.7% объектов.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0.755: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Очень высокий показатель точности (75.5%) свидетельствует о минимуме ложноположительных предсказаний.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0.732: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Модель обнаруживает 73.2% истинных положительных примеров, что является хорошим балансом с точностью.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0.743: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Крайне сбалансированное сочетание </w:t>
      </w: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подтверждает высокое качество классификации.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0.817: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Наивысший показатель </w:t>
      </w:r>
      <w:r w:rsidRPr="00C5648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говорит о самой сильной способности выделять и различать классы.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C56485">
        <w:rPr>
          <w:rFonts w:ascii="Times New Roman" w:hAnsi="Times New Roman" w:cs="Times New Roman"/>
          <w:lang w:val="en-US"/>
        </w:rPr>
        <w:t> 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демонстрирует наилучшие результаты по большинству метрик, что делает его оптимальным выбором для задачи классификации. Он комбинирует высокую точность, хорошую полноту и отличную способность разделять классы.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 </w:t>
      </w:r>
      <w:proofErr w:type="spellStart"/>
      <w:r w:rsidRPr="00C56485">
        <w:rPr>
          <w:rFonts w:ascii="Times New Roman" w:hAnsi="Times New Roman" w:cs="Times New Roman"/>
          <w:lang w:val="en-US"/>
        </w:rPr>
        <w:t>LightGBM</w:t>
      </w:r>
      <w:proofErr w:type="spellEnd"/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0.732: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Общая точность составляет 73.2% — немного ниже, чем у 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, но всё равно значительно выше, чем у </w:t>
      </w:r>
      <w:r w:rsidRPr="00C5648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0.742: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Точность классификации положительного класса на уровне 74.2% говорит о хорошем управлении ложноположительными случаями.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0.711: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Модель обнаруживает 71.1% реальных позитивов, что является удовлетворительным результатом.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0.726: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Баланс между </w:t>
      </w: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подтверждается </w:t>
      </w:r>
      <w:r w:rsidRPr="00C5648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1-мерой на уровне 72.6%.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0.811:</w:t>
      </w:r>
      <w:r w:rsidRPr="00C5648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Значение </w:t>
      </w:r>
      <w:r w:rsidRPr="00C5648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указывает на высокую способность разделять классы, хотя немного уступает 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>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Вывод:</w:t>
      </w:r>
      <w:r w:rsidRPr="00C56485">
        <w:rPr>
          <w:rFonts w:ascii="Times New Roman" w:hAnsi="Times New Roman" w:cs="Times New Roman"/>
          <w:lang w:val="en-US"/>
        </w:rPr>
        <w:t> </w:t>
      </w:r>
      <w:proofErr w:type="spellStart"/>
      <w:r w:rsidRPr="00C56485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демонстрирует результаты, сопоставимые с </w:t>
      </w:r>
      <w:r w:rsidRPr="00C5648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и 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, с небольшим снижением по некоторым метрикам по сравнению с 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>, однако оставаясь на высоком уровне по всем параметрам.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Общие выводы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Сравнение с </w:t>
      </w:r>
      <w:r w:rsidRPr="00C5648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:</w:t>
      </w:r>
      <w:r w:rsidRPr="004D68AA">
        <w:rPr>
          <w:rFonts w:ascii="Times New Roman" w:hAnsi="Times New Roman" w:cs="Times New Roman"/>
        </w:rPr>
        <w:br/>
        <w:t>Ансамблевые модели (</w:t>
      </w:r>
      <w:r w:rsidRPr="00C5648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, 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и </w:t>
      </w:r>
      <w:proofErr w:type="spellStart"/>
      <w:r w:rsidRPr="00C56485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) значительно превосходят </w:t>
      </w:r>
      <w:r w:rsidRPr="00C5648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по всем ключевым метрикам. Это свидетельствует о том, что в задачах с более сложными зависимостями между признаками ансамблевые методы способны уловить больше информации, чем простая линейная модель.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Лучшая модель:</w:t>
      </w:r>
      <w:r w:rsidRPr="004D68AA">
        <w:rPr>
          <w:rFonts w:ascii="Times New Roman" w:hAnsi="Times New Roman" w:cs="Times New Roman"/>
        </w:rPr>
        <w:br/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показывает наилучшие показатели — наивысшую точность, превосходные </w:t>
      </w:r>
      <w:r w:rsidRPr="00C56485">
        <w:rPr>
          <w:rFonts w:ascii="Times New Roman" w:hAnsi="Times New Roman" w:cs="Times New Roman"/>
          <w:lang w:val="en-US"/>
        </w:rPr>
        <w:t>balance</w:t>
      </w:r>
      <w:r w:rsidRPr="004D68AA">
        <w:rPr>
          <w:rFonts w:ascii="Times New Roman" w:hAnsi="Times New Roman" w:cs="Times New Roman"/>
        </w:rPr>
        <w:t xml:space="preserve"> метрики (</w:t>
      </w:r>
      <w:r w:rsidRPr="00C5648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, </w:t>
      </w:r>
      <w:r w:rsidRPr="00C5648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, </w:t>
      </w:r>
      <w:r w:rsidRPr="00C5648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1) и максимальное значение </w:t>
      </w:r>
      <w:r w:rsidRPr="00C5648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>. Это делает его наиболее эффективным инструментом для классификации в данном случае.</w:t>
      </w:r>
    </w:p>
    <w:p w:rsidR="00C56485" w:rsidRPr="004D68AA" w:rsidRDefault="00C56485" w:rsidP="00444C61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Выбор модели:</w:t>
      </w:r>
      <w:r w:rsidRPr="004D68AA">
        <w:rPr>
          <w:rFonts w:ascii="Times New Roman" w:hAnsi="Times New Roman" w:cs="Times New Roman"/>
        </w:rPr>
        <w:br/>
        <w:t xml:space="preserve">Хотя 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лидирует, все ансамблевые модели показывают близкие результаты. Выбор между ними может зависеть от специфики задачи, требований к скорости обучения/прогнозирования и интерпретируемости модели. </w:t>
      </w:r>
      <w:r w:rsidRPr="00C5648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и </w:t>
      </w:r>
      <w:proofErr w:type="spellStart"/>
      <w:r w:rsidRPr="00C56485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могут быть предпочтительны в случаях, когда важна более быстрая настройка или меньшая вычислительная сложность.</w:t>
      </w:r>
    </w:p>
    <w:p w:rsidR="00C56485" w:rsidRDefault="00C56485" w:rsidP="00444C61">
      <w:pPr>
        <w:ind w:firstLine="708"/>
        <w:rPr>
          <w:rFonts w:ascii="Times New Roman" w:hAnsi="Times New Roman" w:cs="Times New Roman"/>
        </w:rPr>
      </w:pPr>
      <w:r w:rsidRPr="00C56485">
        <w:rPr>
          <w:rFonts w:ascii="Times New Roman" w:hAnsi="Times New Roman" w:cs="Times New Roman"/>
        </w:rPr>
        <w:t>Таким образом, применение ансамблевых методов (</w:t>
      </w:r>
      <w:r w:rsidRPr="00C56485">
        <w:rPr>
          <w:rFonts w:ascii="Times New Roman" w:hAnsi="Times New Roman" w:cs="Times New Roman"/>
          <w:lang w:val="en-US"/>
        </w:rPr>
        <w:t>Random</w:t>
      </w:r>
      <w:r w:rsidRPr="00C56485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Forest</w:t>
      </w:r>
      <w:r w:rsidRPr="00C56485">
        <w:rPr>
          <w:rFonts w:ascii="Times New Roman" w:hAnsi="Times New Roman" w:cs="Times New Roman"/>
        </w:rPr>
        <w:t xml:space="preserve">, 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C56485">
        <w:rPr>
          <w:rFonts w:ascii="Times New Roman" w:hAnsi="Times New Roman" w:cs="Times New Roman"/>
        </w:rPr>
        <w:t xml:space="preserve">, </w:t>
      </w:r>
      <w:proofErr w:type="spellStart"/>
      <w:r w:rsidRPr="00C56485">
        <w:rPr>
          <w:rFonts w:ascii="Times New Roman" w:hAnsi="Times New Roman" w:cs="Times New Roman"/>
          <w:lang w:val="en-US"/>
        </w:rPr>
        <w:t>LightGBM</w:t>
      </w:r>
      <w:proofErr w:type="spellEnd"/>
      <w:r w:rsidRPr="00C56485">
        <w:rPr>
          <w:rFonts w:ascii="Times New Roman" w:hAnsi="Times New Roman" w:cs="Times New Roman"/>
        </w:rPr>
        <w:t xml:space="preserve">) позволяет существенно улучшить качество классификации по сравнению с </w:t>
      </w:r>
      <w:r w:rsidRPr="00C56485">
        <w:rPr>
          <w:rFonts w:ascii="Times New Roman" w:hAnsi="Times New Roman" w:cs="Times New Roman"/>
          <w:lang w:val="en-US"/>
        </w:rPr>
        <w:lastRenderedPageBreak/>
        <w:t>Logistic</w:t>
      </w:r>
      <w:r w:rsidRPr="00C56485">
        <w:rPr>
          <w:rFonts w:ascii="Times New Roman" w:hAnsi="Times New Roman" w:cs="Times New Roman"/>
        </w:rPr>
        <w:t xml:space="preserve"> </w:t>
      </w:r>
      <w:r w:rsidRPr="00C56485">
        <w:rPr>
          <w:rFonts w:ascii="Times New Roman" w:hAnsi="Times New Roman" w:cs="Times New Roman"/>
          <w:lang w:val="en-US"/>
        </w:rPr>
        <w:t>Regression</w:t>
      </w:r>
      <w:r w:rsidRPr="00C56485">
        <w:rPr>
          <w:rFonts w:ascii="Times New Roman" w:hAnsi="Times New Roman" w:cs="Times New Roman"/>
        </w:rPr>
        <w:t xml:space="preserve">, а особенно заметным результатом обладает </w:t>
      </w:r>
      <w:proofErr w:type="spellStart"/>
      <w:r w:rsidRPr="00C56485">
        <w:rPr>
          <w:rFonts w:ascii="Times New Roman" w:hAnsi="Times New Roman" w:cs="Times New Roman"/>
          <w:lang w:val="en-US"/>
        </w:rPr>
        <w:t>XGBoost</w:t>
      </w:r>
      <w:proofErr w:type="spellEnd"/>
      <w:r w:rsidRPr="00C56485">
        <w:rPr>
          <w:rFonts w:ascii="Times New Roman" w:hAnsi="Times New Roman" w:cs="Times New Roman"/>
        </w:rPr>
        <w:t>, демонстрируя наилучший баланс между всеми метриками.</w:t>
      </w:r>
    </w:p>
    <w:p w:rsidR="00696566" w:rsidRDefault="00696566" w:rsidP="00444C61">
      <w:pPr>
        <w:ind w:firstLine="708"/>
        <w:rPr>
          <w:rFonts w:ascii="Times New Roman" w:hAnsi="Times New Roman" w:cs="Times New Roman"/>
        </w:rPr>
      </w:pPr>
    </w:p>
    <w:p w:rsidR="00696566" w:rsidRPr="00696566" w:rsidRDefault="00696566" w:rsidP="00696566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69656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Классификация: SI &gt; медианы</w:t>
      </w:r>
    </w:p>
    <w:p w:rsidR="00696566" w:rsidRDefault="00696566" w:rsidP="00444C61">
      <w:pPr>
        <w:ind w:firstLine="708"/>
        <w:rPr>
          <w:rFonts w:ascii="Times New Roman" w:hAnsi="Times New Roman" w:cs="Times New Roman"/>
        </w:rPr>
      </w:pPr>
    </w:p>
    <w:p w:rsidR="00696566" w:rsidRDefault="00696566" w:rsidP="00444C61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696566">
        <w:rPr>
          <w:rFonts w:ascii="Times New Roman" w:hAnsi="Times New Roman" w:cs="Times New Roman"/>
          <w:lang w:val="en-US"/>
        </w:rPr>
        <w:t>Regression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0.620: Модель правильно классифицирует около 62% всех наблюдений.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0.622: Из предсказанных положительных случаев примерно 62.2% действительно являются положительными.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0.610: Модель находит 61.0% всех реальных положительных примеров.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 = 0.616: Гармоническое среднее между </w:t>
      </w: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>, что отражает сбалансированное качество по этим показателям.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0.665: Относительно умеренное значение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указывает на то, что модель имеет среднюю способность различать классы при варьировании порога.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Интерпретация: </w:t>
      </w:r>
      <w:r w:rsidRPr="00696566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696566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демонстрирует базовый уровень результатов. При фиксированном пороге точность около 62% и сбалансированные показатели (</w:t>
      </w: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, </w:t>
      </w: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1) свидетельствуют об отсутствии явного смещения в сторону либо слишком агрессивного, либо слишком консервативного классифицирования. Однако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указывает на то, что различение классов можно улучшить.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696566">
        <w:rPr>
          <w:rFonts w:ascii="Times New Roman" w:hAnsi="Times New Roman" w:cs="Times New Roman"/>
          <w:lang w:val="en-US"/>
        </w:rPr>
        <w:t>Forest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0.630: Немного лучше, чем у логистической регрессии – около 63% верных предсказаний.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0.635: Чуть повышенное значение точности говорит о том, что из предсказанных положительных случаев 63.5% действительно положительны.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0.610: Полнота остаётся на уровне </w:t>
      </w:r>
      <w:r w:rsidRPr="00696566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696566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(61.0%), что свидетельствует о схожей способности обнаружения положительных примеров.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 = 0.622: Объединяет показатели </w:t>
      </w: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>, показывая незначительное улучшение по сравнению с логистической регрессией.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0.675: Незначительно выше, чем у </w:t>
      </w:r>
      <w:r w:rsidRPr="00696566">
        <w:rPr>
          <w:rFonts w:ascii="Times New Roman" w:hAnsi="Times New Roman" w:cs="Times New Roman"/>
          <w:lang w:val="en-US"/>
        </w:rPr>
        <w:t>LR</w:t>
      </w:r>
      <w:r w:rsidRPr="004D68AA">
        <w:rPr>
          <w:rFonts w:ascii="Times New Roman" w:hAnsi="Times New Roman" w:cs="Times New Roman"/>
        </w:rPr>
        <w:t>, что указывает на улучшенную (но всё ещё среднюю) способность различать классы.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Интерпретация: </w:t>
      </w:r>
      <w:r w:rsidRPr="00696566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696566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показывает небольшое улучшение по </w:t>
      </w:r>
      <w:r w:rsidRPr="00696566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, </w:t>
      </w: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по сравнению с </w:t>
      </w:r>
      <w:r w:rsidRPr="00696566">
        <w:rPr>
          <w:rFonts w:ascii="Times New Roman" w:hAnsi="Times New Roman" w:cs="Times New Roman"/>
          <w:lang w:val="en-US"/>
        </w:rPr>
        <w:t>LR</w:t>
      </w:r>
      <w:r w:rsidRPr="004D68AA">
        <w:rPr>
          <w:rFonts w:ascii="Times New Roman" w:hAnsi="Times New Roman" w:cs="Times New Roman"/>
        </w:rPr>
        <w:t>. Это может свидетельствовать о том, что ансамблевый подход, основанный на объединении множества решающих деревьев, позволяет немного лучше уловить зависимости в данных и уменьшить количество ложноположительных случаев.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proofErr w:type="spellStart"/>
      <w:r w:rsidRPr="00696566">
        <w:rPr>
          <w:rFonts w:ascii="Times New Roman" w:hAnsi="Times New Roman" w:cs="Times New Roman"/>
          <w:lang w:val="en-US"/>
        </w:rPr>
        <w:t>XGBoost</w:t>
      </w:r>
      <w:proofErr w:type="spellEnd"/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0.610: Общая точность несколько ниже – около 61% правильных предсказаний.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0.615: Из предсказанных положительных около 61.5% действительно положительные.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0.590: Полнота несколько снизилась – модель обнаруживает 59% положительных примеров, что ниже по сравнению с </w:t>
      </w:r>
      <w:r w:rsidRPr="00696566">
        <w:rPr>
          <w:rFonts w:ascii="Times New Roman" w:hAnsi="Times New Roman" w:cs="Times New Roman"/>
          <w:lang w:val="en-US"/>
        </w:rPr>
        <w:t>LR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RF</w:t>
      </w:r>
      <w:r w:rsidRPr="004D68AA">
        <w:rPr>
          <w:rFonts w:ascii="Times New Roman" w:hAnsi="Times New Roman" w:cs="Times New Roman"/>
        </w:rPr>
        <w:t>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0.602: Гармоническое среднее также ниже, что отражает некоторое снижение общей сбалансированности.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0.649: Значение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ниже, чем у остальных рассмотренных моделей, что говорит о меньшей дискриминирующей способности при изменении порога.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lastRenderedPageBreak/>
        <w:t xml:space="preserve">Интерпретация: </w:t>
      </w:r>
      <w:proofErr w:type="spellStart"/>
      <w:r w:rsidRPr="00696566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в данном случае показывает несколько худшие показатели по всем метрикам. Более низкое значение </w:t>
      </w: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может указывать на то, что модель либо недостаточно хорошо подобрана с точки зрения </w:t>
      </w:r>
      <w:proofErr w:type="spellStart"/>
      <w:r w:rsidRPr="004D68AA">
        <w:rPr>
          <w:rFonts w:ascii="Times New Roman" w:hAnsi="Times New Roman" w:cs="Times New Roman"/>
        </w:rPr>
        <w:t>гиперпараметров</w:t>
      </w:r>
      <w:proofErr w:type="spellEnd"/>
      <w:r w:rsidRPr="004D68AA">
        <w:rPr>
          <w:rFonts w:ascii="Times New Roman" w:hAnsi="Times New Roman" w:cs="Times New Roman"/>
        </w:rPr>
        <w:t>, либо специфика данных не позволяет ей раскрыть свой потенциал. В этом случае модель склонна пропускать больше положительных примеров и имеет ограниченную способность различать классы.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proofErr w:type="spellStart"/>
      <w:r w:rsidRPr="00696566">
        <w:rPr>
          <w:rFonts w:ascii="Times New Roman" w:hAnsi="Times New Roman" w:cs="Times New Roman"/>
          <w:lang w:val="en-US"/>
        </w:rPr>
        <w:t>LightGBM</w:t>
      </w:r>
      <w:proofErr w:type="spellEnd"/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0.635: Достигается наивысшая точность среди моделей – 63.5%.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0.642: Наивысшее значение </w:t>
      </w: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(64.2%) – из положительных предсказаний почти два из трёх окажутся истинными.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0.610: Полнота остаётся на уровне 61%, как у </w:t>
      </w:r>
      <w:r w:rsidRPr="00696566">
        <w:rPr>
          <w:rFonts w:ascii="Times New Roman" w:hAnsi="Times New Roman" w:cs="Times New Roman"/>
          <w:lang w:val="en-US"/>
        </w:rPr>
        <w:t>LR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RF</w:t>
      </w:r>
      <w:r w:rsidRPr="004D68AA">
        <w:rPr>
          <w:rFonts w:ascii="Times New Roman" w:hAnsi="Times New Roman" w:cs="Times New Roman"/>
        </w:rPr>
        <w:t>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 = 0.626: Сбалансированное значение, немного выше, чем у логистической регрессии и </w:t>
      </w:r>
      <w:proofErr w:type="spellStart"/>
      <w:r w:rsidRPr="00696566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>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0.665: Значение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аналогично </w:t>
      </w:r>
      <w:r w:rsidRPr="00696566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696566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, что указывает на умеренную способность различать классы.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Интерпретация: </w:t>
      </w:r>
      <w:proofErr w:type="spellStart"/>
      <w:r w:rsidRPr="00696566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показывает лучшие результаты по общим метрикам </w:t>
      </w:r>
      <w:r w:rsidRPr="00696566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, </w:t>
      </w: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1, что делает её предпочтительным вариантом среди рассмотренных моделей с точки зрения классификации при фиксированном пороге. При этом показатель </w:t>
      </w: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остаётся на среднем уровне, а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соответствует </w:t>
      </w:r>
      <w:r w:rsidRPr="00696566">
        <w:rPr>
          <w:rFonts w:ascii="Times New Roman" w:hAnsi="Times New Roman" w:cs="Times New Roman"/>
          <w:lang w:val="en-US"/>
        </w:rPr>
        <w:t>LR</w:t>
      </w:r>
      <w:r w:rsidRPr="004D68AA">
        <w:rPr>
          <w:rFonts w:ascii="Times New Roman" w:hAnsi="Times New Roman" w:cs="Times New Roman"/>
        </w:rPr>
        <w:t>, то есть способность модели различать классы могла бы быть улучшена.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Общие выводы</w:t>
      </w:r>
      <w:r w:rsidR="006C3508">
        <w:rPr>
          <w:rFonts w:ascii="Times New Roman" w:hAnsi="Times New Roman" w:cs="Times New Roman"/>
        </w:rPr>
        <w:t xml:space="preserve"> и с</w:t>
      </w:r>
      <w:r w:rsidRPr="004D68AA">
        <w:rPr>
          <w:rFonts w:ascii="Times New Roman" w:hAnsi="Times New Roman" w:cs="Times New Roman"/>
        </w:rPr>
        <w:t>равнение моделей: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proofErr w:type="spellStart"/>
      <w:r w:rsidRPr="00696566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696566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демонстрируют чуть лучшие показатели по </w:t>
      </w:r>
      <w:r w:rsidRPr="00696566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и </w:t>
      </w:r>
      <w:r w:rsidRPr="00696566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по сравнению с </w:t>
      </w:r>
      <w:r w:rsidRPr="00696566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696566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, что указывает на небольшое преимущество ансамблевых методов в данной задаче.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proofErr w:type="spellStart"/>
      <w:r w:rsidRPr="00696566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показывает худшие результаты по большинству метрик (</w:t>
      </w:r>
      <w:r w:rsidRPr="00696566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, </w:t>
      </w:r>
      <w:r w:rsidRPr="00696566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, </w:t>
      </w:r>
      <w:r w:rsidRPr="00696566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 и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), что может указывать на неподходящую настройку </w:t>
      </w:r>
      <w:proofErr w:type="spellStart"/>
      <w:r w:rsidRPr="004D68AA">
        <w:rPr>
          <w:rFonts w:ascii="Times New Roman" w:hAnsi="Times New Roman" w:cs="Times New Roman"/>
        </w:rPr>
        <w:t>гиперпараметров</w:t>
      </w:r>
      <w:proofErr w:type="spellEnd"/>
      <w:r w:rsidRPr="004D68AA">
        <w:rPr>
          <w:rFonts w:ascii="Times New Roman" w:hAnsi="Times New Roman" w:cs="Times New Roman"/>
        </w:rPr>
        <w:t xml:space="preserve"> или специфику данных, где данный метод менее эффективен.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Метрики всех моделей достаточно близки друг к другу, что может свидетельствовать о том, что предсказательная способность ограничена особенностями данных или выбором признаков.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и дискриминация классов: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Значения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варьируются от 0.649 до 0.675, что говорит об умеренной способности моделей правильно ранжировать объекты по вероятности принадлежности к положительному классу.</w:t>
      </w:r>
    </w:p>
    <w:p w:rsidR="00696566" w:rsidRPr="004D68AA" w:rsidRDefault="00696566" w:rsidP="00696566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Улучшить </w:t>
      </w:r>
      <w:r w:rsidRPr="00696566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можно, проведя дополнительное исследование предобработки данных, инженерии признаков или оптимизации </w:t>
      </w:r>
      <w:proofErr w:type="spellStart"/>
      <w:r w:rsidRPr="004D68AA">
        <w:rPr>
          <w:rFonts w:ascii="Times New Roman" w:hAnsi="Times New Roman" w:cs="Times New Roman"/>
        </w:rPr>
        <w:t>гиперпараметров</w:t>
      </w:r>
      <w:proofErr w:type="spellEnd"/>
      <w:r w:rsidRPr="004D68AA">
        <w:rPr>
          <w:rFonts w:ascii="Times New Roman" w:hAnsi="Times New Roman" w:cs="Times New Roman"/>
        </w:rPr>
        <w:t>.</w:t>
      </w:r>
    </w:p>
    <w:p w:rsidR="00696566" w:rsidRPr="00C56485" w:rsidRDefault="00696566" w:rsidP="00444C61">
      <w:pPr>
        <w:ind w:firstLine="708"/>
        <w:rPr>
          <w:rFonts w:ascii="Times New Roman" w:hAnsi="Times New Roman" w:cs="Times New Roman"/>
        </w:rPr>
      </w:pPr>
    </w:p>
    <w:p w:rsidR="003E59B2" w:rsidRPr="003E59B2" w:rsidRDefault="003E59B2" w:rsidP="003E59B2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9B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Классификация: SI &gt; 8</w:t>
      </w:r>
    </w:p>
    <w:p w:rsidR="00C56485" w:rsidRDefault="00C56485" w:rsidP="00C56485">
      <w:pPr>
        <w:tabs>
          <w:tab w:val="num" w:pos="720"/>
        </w:tabs>
        <w:rPr>
          <w:rFonts w:ascii="Times New Roman" w:hAnsi="Times New Roman" w:cs="Times New Roman"/>
        </w:rPr>
      </w:pPr>
    </w:p>
    <w:p w:rsidR="003E59B2" w:rsidRPr="00C56485" w:rsidRDefault="003E59B2" w:rsidP="00C56485">
      <w:pPr>
        <w:tabs>
          <w:tab w:val="num" w:pos="720"/>
        </w:tabs>
        <w:rPr>
          <w:rFonts w:ascii="Times New Roman" w:hAnsi="Times New Roman" w:cs="Times New Roman"/>
        </w:rPr>
      </w:pP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1. </w:t>
      </w:r>
      <w:r w:rsidRPr="00D6522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Regression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0.711:</w:t>
      </w:r>
      <w:r w:rsidRPr="004D68AA">
        <w:rPr>
          <w:rFonts w:ascii="Times New Roman" w:hAnsi="Times New Roman" w:cs="Times New Roman"/>
        </w:rPr>
        <w:br/>
        <w:t>Модель правильно классифицирует 71,1% объектов, что является наивысшим показателем среди представленных моделей.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0.600:</w:t>
      </w:r>
      <w:r w:rsidRPr="004D68AA">
        <w:rPr>
          <w:rFonts w:ascii="Times New Roman" w:hAnsi="Times New Roman" w:cs="Times New Roman"/>
        </w:rPr>
        <w:br/>
        <w:t>Из всех объектов, предсказанных как положительные, 60,0% действительно положительные. Это говорит о некотором количестве ложноположительных случаев.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lastRenderedPageBreak/>
        <w:t>Recall</w:t>
      </w:r>
      <w:r w:rsidRPr="004D68AA">
        <w:rPr>
          <w:rFonts w:ascii="Times New Roman" w:hAnsi="Times New Roman" w:cs="Times New Roman"/>
        </w:rPr>
        <w:t xml:space="preserve"> = 0.565:</w:t>
      </w:r>
      <w:r w:rsidRPr="004D68AA">
        <w:rPr>
          <w:rFonts w:ascii="Times New Roman" w:hAnsi="Times New Roman" w:cs="Times New Roman"/>
        </w:rPr>
        <w:br/>
        <w:t>Модель обнаруживает 56,5% всех реальных положительных случаев, что означает неплохую, но не выдающуюся способность захватывать все нужные объекты.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0.582:</w:t>
      </w:r>
      <w:r w:rsidRPr="004D68AA">
        <w:rPr>
          <w:rFonts w:ascii="Times New Roman" w:hAnsi="Times New Roman" w:cs="Times New Roman"/>
        </w:rPr>
        <w:br/>
        <w:t xml:space="preserve">Баланс между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держится на среднем уровне — примерно 58,2%.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0.703:</w:t>
      </w:r>
      <w:r w:rsidRPr="004D68AA">
        <w:rPr>
          <w:rFonts w:ascii="Times New Roman" w:hAnsi="Times New Roman" w:cs="Times New Roman"/>
        </w:rPr>
        <w:br/>
        <w:t>Это значение свидетельствует об умеренной способности логистической регрессии различать классы при изменении порога.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Интерпретация:</w:t>
      </w:r>
      <w:r w:rsidRPr="004D68AA">
        <w:rPr>
          <w:rFonts w:ascii="Times New Roman" w:hAnsi="Times New Roman" w:cs="Times New Roman"/>
        </w:rPr>
        <w:br/>
        <w:t xml:space="preserve">Логистическая регрессия показывает наивысшую </w:t>
      </w: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>, что может свидетельствовать о том, что её решения при фиксированном пороге дают достаточно верные результаты. Однако относительная невысокая полнота (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) и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указывают, что при изменении порога модель не так хорошо различает положительные и отрицательные случаи.</w:t>
      </w:r>
    </w:p>
    <w:p w:rsidR="00D65225" w:rsidRPr="00D65225" w:rsidRDefault="00D65225" w:rsidP="00FB4CB0">
      <w:pPr>
        <w:ind w:firstLine="708"/>
        <w:rPr>
          <w:rFonts w:ascii="Times New Roman" w:hAnsi="Times New Roman" w:cs="Times New Roman"/>
          <w:lang w:val="en-US"/>
        </w:rPr>
      </w:pP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2. </w:t>
      </w:r>
      <w:r w:rsidRPr="00D6522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Forest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0.691:</w:t>
      </w:r>
      <w:r w:rsidRPr="004D68AA">
        <w:rPr>
          <w:rFonts w:ascii="Times New Roman" w:hAnsi="Times New Roman" w:cs="Times New Roman"/>
        </w:rPr>
        <w:br/>
        <w:t xml:space="preserve">Общая точность чуть ниже — 69,1%, что немного уступает </w:t>
      </w:r>
      <w:r w:rsidRPr="00D6522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0.579:</w:t>
      </w:r>
      <w:r w:rsidRPr="004D68AA">
        <w:rPr>
          <w:rFonts w:ascii="Times New Roman" w:hAnsi="Times New Roman" w:cs="Times New Roman"/>
        </w:rPr>
        <w:br/>
        <w:t>Из предсказанных положительных объектов 57,9% являются истинно положительными, что немного хуже логистической регрессии.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0.478:</w:t>
      </w:r>
      <w:r w:rsidRPr="004D68AA">
        <w:rPr>
          <w:rFonts w:ascii="Times New Roman" w:hAnsi="Times New Roman" w:cs="Times New Roman"/>
        </w:rPr>
        <w:br/>
        <w:t>Модель обнаруживает лишь 47,8% реальных положительных случаев — значение заметно ниже, что указывает на проблематику в находке всех позитивов.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0.524:</w:t>
      </w:r>
      <w:r w:rsidRPr="004D68AA">
        <w:rPr>
          <w:rFonts w:ascii="Times New Roman" w:hAnsi="Times New Roman" w:cs="Times New Roman"/>
        </w:rPr>
        <w:br/>
        <w:t xml:space="preserve">Гармоническое среднее между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также ниже, чем у </w:t>
      </w:r>
      <w:r w:rsidRPr="00D6522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, отражая общую потерю в балансе между точностью и полнотой.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0.731:</w:t>
      </w:r>
      <w:r w:rsidRPr="004D68AA">
        <w:rPr>
          <w:rFonts w:ascii="Times New Roman" w:hAnsi="Times New Roman" w:cs="Times New Roman"/>
        </w:rPr>
        <w:br/>
        <w:t xml:space="preserve">Несмотря на несколько худшие показатели при фиксированном пороге,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выше (0.731). Это говорит о лучшей способности модели ранжировать объекты, даже если выбранный порог не оптимален.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Интерпретация:</w:t>
      </w:r>
      <w:r w:rsidRPr="004D68AA">
        <w:rPr>
          <w:rFonts w:ascii="Times New Roman" w:hAnsi="Times New Roman" w:cs="Times New Roman"/>
        </w:rPr>
        <w:br/>
      </w:r>
      <w:r w:rsidRPr="00D6522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работает несколько осторожнее, что выражается в меньшей полноте (то есть модель с большей вероятностью пропускает реальные положительные примеры), но при этом способность различать классы (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) улучшена по сравнению с </w:t>
      </w:r>
      <w:r w:rsidRPr="00D6522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>. Это может указывать на потенциал модели при дополнительной настройке порогов или весов.</w:t>
      </w:r>
    </w:p>
    <w:p w:rsidR="00D65225" w:rsidRPr="00D65225" w:rsidRDefault="00D65225" w:rsidP="00FB4CB0">
      <w:pPr>
        <w:ind w:firstLine="708"/>
        <w:rPr>
          <w:rFonts w:ascii="Times New Roman" w:hAnsi="Times New Roman" w:cs="Times New Roman"/>
          <w:lang w:val="en-US"/>
        </w:rPr>
      </w:pP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3. </w:t>
      </w:r>
      <w:proofErr w:type="spellStart"/>
      <w:r w:rsidRPr="00D65225">
        <w:rPr>
          <w:rFonts w:ascii="Times New Roman" w:hAnsi="Times New Roman" w:cs="Times New Roman"/>
          <w:lang w:val="en-US"/>
        </w:rPr>
        <w:t>XGBoost</w:t>
      </w:r>
      <w:proofErr w:type="spellEnd"/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0.696:</w:t>
      </w:r>
      <w:r w:rsidRPr="004D68AA">
        <w:rPr>
          <w:rFonts w:ascii="Times New Roman" w:hAnsi="Times New Roman" w:cs="Times New Roman"/>
        </w:rPr>
        <w:br/>
        <w:t xml:space="preserve">Общая точность составляет 69,6%, что немного ниже показателя </w:t>
      </w:r>
      <w:r w:rsidRPr="00D6522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, но сопоставимо с </w:t>
      </w:r>
      <w:r w:rsidRPr="00D6522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>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0.566:</w:t>
      </w:r>
      <w:r w:rsidRPr="004D68AA">
        <w:rPr>
          <w:rFonts w:ascii="Times New Roman" w:hAnsi="Times New Roman" w:cs="Times New Roman"/>
        </w:rPr>
        <w:br/>
        <w:t>Из предсказанных положительных только 56,6% являются истинными положительными, то есть модель склонна выдавать больше ложноположительных результатов.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0.623:</w:t>
      </w:r>
      <w:r w:rsidRPr="004D68AA">
        <w:rPr>
          <w:rFonts w:ascii="Times New Roman" w:hAnsi="Times New Roman" w:cs="Times New Roman"/>
        </w:rPr>
        <w:br/>
        <w:t>При этом полнота равна 62,3% — самое высокое значение среди моделей, что свидетельствует о лучшем обнаружении всех позитивных случаев.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0.593:</w:t>
      </w:r>
      <w:r w:rsidRPr="004D68AA">
        <w:rPr>
          <w:rFonts w:ascii="Times New Roman" w:hAnsi="Times New Roman" w:cs="Times New Roman"/>
        </w:rPr>
        <w:br/>
        <w:t xml:space="preserve">Баланс между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чуть улучшен (59,3%), что говорит о том, что модель работает с небольшим перекосом в сторону повышения обнаружения позитивов за счёт точности.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lastRenderedPageBreak/>
        <w:t>AUC</w:t>
      </w:r>
      <w:r w:rsidRPr="004D68AA">
        <w:rPr>
          <w:rFonts w:ascii="Times New Roman" w:hAnsi="Times New Roman" w:cs="Times New Roman"/>
        </w:rPr>
        <w:t xml:space="preserve"> = 0.735:</w:t>
      </w:r>
      <w:r w:rsidRPr="004D68AA">
        <w:rPr>
          <w:rFonts w:ascii="Times New Roman" w:hAnsi="Times New Roman" w:cs="Times New Roman"/>
        </w:rPr>
        <w:br/>
        <w:t xml:space="preserve">Это один из лучших показателей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>, указывающий на высокую способность модели различать классы по вероятностной шкале.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Интерпретация:</w:t>
      </w:r>
      <w:r w:rsidRPr="004D68AA">
        <w:rPr>
          <w:rFonts w:ascii="Times New Roman" w:hAnsi="Times New Roman" w:cs="Times New Roman"/>
        </w:rPr>
        <w:br/>
      </w:r>
      <w:proofErr w:type="spellStart"/>
      <w:r w:rsidRPr="00D6522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демонстрирует лучший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, то есть успешно находит больше истинных положительных примеров, что может быть особенно актуально в задачах, где критично не пропустить позитивы. Несмотря на несколько более низкую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,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остаётся высоким, что говорит о хорошем ранжировании объектов по принадлежности к классам. Таким образом, модель эффективна для задач, где важна полнота, даже если это идет в ущерб точности предсказаний.</w:t>
      </w:r>
    </w:p>
    <w:p w:rsidR="00D65225" w:rsidRPr="00D65225" w:rsidRDefault="00D65225" w:rsidP="00FB4CB0">
      <w:pPr>
        <w:ind w:firstLine="708"/>
        <w:rPr>
          <w:rFonts w:ascii="Times New Roman" w:hAnsi="Times New Roman" w:cs="Times New Roman"/>
          <w:lang w:val="en-US"/>
        </w:rPr>
      </w:pP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4. </w:t>
      </w:r>
      <w:proofErr w:type="spellStart"/>
      <w:r w:rsidRPr="00D65225">
        <w:rPr>
          <w:rFonts w:ascii="Times New Roman" w:hAnsi="Times New Roman" w:cs="Times New Roman"/>
          <w:lang w:val="en-US"/>
        </w:rPr>
        <w:t>LightGBM</w:t>
      </w:r>
      <w:proofErr w:type="spellEnd"/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= 0.675:</w:t>
      </w:r>
      <w:r w:rsidRPr="004D68AA">
        <w:rPr>
          <w:rFonts w:ascii="Times New Roman" w:hAnsi="Times New Roman" w:cs="Times New Roman"/>
        </w:rPr>
        <w:br/>
        <w:t>Общая точность равна 67,5%, что является самым низким значением среди рассмотренных моделей.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0.548:</w:t>
      </w:r>
      <w:r w:rsidRPr="004D68AA">
        <w:rPr>
          <w:rFonts w:ascii="Times New Roman" w:hAnsi="Times New Roman" w:cs="Times New Roman"/>
        </w:rPr>
        <w:br/>
        <w:t xml:space="preserve">Из предсказанных положительных 54,8% действительно положительные – значение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ниже, чем у остальных моделей.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0.493:</w:t>
      </w:r>
      <w:r w:rsidRPr="004D68AA">
        <w:rPr>
          <w:rFonts w:ascii="Times New Roman" w:hAnsi="Times New Roman" w:cs="Times New Roman"/>
        </w:rPr>
        <w:br/>
        <w:t>Полнота составляет 49,3%, что сигнализирует о том, что модель пропускает более половины реальных положительных примеров.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>1 = 0.519:</w:t>
      </w:r>
      <w:r w:rsidRPr="004D68AA">
        <w:rPr>
          <w:rFonts w:ascii="Times New Roman" w:hAnsi="Times New Roman" w:cs="Times New Roman"/>
        </w:rPr>
        <w:br/>
        <w:t xml:space="preserve">Сбалансированный показатель между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также самый низкий — всего 51,9%.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= 0.736:</w:t>
      </w:r>
      <w:r w:rsidRPr="004D68AA">
        <w:rPr>
          <w:rFonts w:ascii="Times New Roman" w:hAnsi="Times New Roman" w:cs="Times New Roman"/>
        </w:rPr>
        <w:br/>
        <w:t xml:space="preserve">Интересно, что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</w:t>
      </w:r>
      <w:proofErr w:type="spellStart"/>
      <w:r w:rsidRPr="00D65225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оказывается самым высоким (или сопоставимым с лучшими) — 0.736, что говорит о том, что при варьировании порога модель способна хорошо разделять классы. Однако при фиксированном пороге ее предсказания оказываются менее точными.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Интерпретация:</w:t>
      </w:r>
      <w:r w:rsidRPr="004D68AA">
        <w:rPr>
          <w:rFonts w:ascii="Times New Roman" w:hAnsi="Times New Roman" w:cs="Times New Roman"/>
        </w:rPr>
        <w:br/>
        <w:t xml:space="preserve">Несмотря на лучший показатель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>, оценка по фиксированному порогу (</w:t>
      </w: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,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,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, </w:t>
      </w:r>
      <w:r w:rsidRPr="00D6522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1) для </w:t>
      </w:r>
      <w:proofErr w:type="spellStart"/>
      <w:r w:rsidRPr="00D65225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оказалась самой низкой. Это может означать, что оптимальный порог для принятия решения не был подобран, либо модель требует дополнительной калибровки. Высокий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указывает, что </w:t>
      </w:r>
      <w:proofErr w:type="spellStart"/>
      <w:r w:rsidRPr="00D65225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имеет потенциал для различения классов, если правильно настроить пороговое значение.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Итоговое сравнение и рекомендации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 xml:space="preserve">Фиксированный порог </w:t>
      </w:r>
      <w:r w:rsidRPr="00D65225">
        <w:rPr>
          <w:rFonts w:ascii="Times New Roman" w:hAnsi="Times New Roman" w:cs="Times New Roman"/>
          <w:lang w:val="en-US"/>
        </w:rPr>
        <w:t>vs</w:t>
      </w:r>
      <w:r w:rsidRPr="004D68AA">
        <w:rPr>
          <w:rFonts w:ascii="Times New Roman" w:hAnsi="Times New Roman" w:cs="Times New Roman"/>
        </w:rPr>
        <w:t>. способность ранжирования: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Regression </w:t>
      </w:r>
      <w:r w:rsidRPr="004D68AA">
        <w:rPr>
          <w:rFonts w:ascii="Times New Roman" w:hAnsi="Times New Roman" w:cs="Times New Roman"/>
        </w:rPr>
        <w:t xml:space="preserve">показывает наивысшую </w:t>
      </w: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 (0.711) и хорошие сбалансированные показатели (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= 0.600,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= 0.565, </w:t>
      </w:r>
      <w:r w:rsidRPr="00D6522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 = 0.582), но имеет самый низкий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(0.703).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D6522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Forest </w:t>
      </w:r>
      <w:r w:rsidRPr="004D68AA">
        <w:rPr>
          <w:rFonts w:ascii="Times New Roman" w:hAnsi="Times New Roman" w:cs="Times New Roman"/>
        </w:rPr>
        <w:t xml:space="preserve">уступает </w:t>
      </w:r>
      <w:r w:rsidRPr="00D6522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по </w:t>
      </w: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,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 и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, но выигрывает по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(0.731), что свидетельствует о потенциале модели при оптимальном выборе порога.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proofErr w:type="spellStart"/>
      <w:r w:rsidRPr="00D65225">
        <w:rPr>
          <w:rFonts w:ascii="Times New Roman" w:hAnsi="Times New Roman" w:cs="Times New Roman"/>
          <w:lang w:val="en-US"/>
        </w:rPr>
        <w:t>XGBoost</w:t>
      </w:r>
      <w:proofErr w:type="spellEnd"/>
      <w:r w:rsidRPr="00D6522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 xml:space="preserve">демонстрирует самый высокий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(0.623) и один из лучших показателей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(0.735). Это может быть полезно, если задача требует обнаружения всех позитивных случаев, даже если точность предсказаний немного ниже.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proofErr w:type="spellStart"/>
      <w:r w:rsidRPr="00D65225">
        <w:rPr>
          <w:rFonts w:ascii="Times New Roman" w:hAnsi="Times New Roman" w:cs="Times New Roman"/>
          <w:lang w:val="en-US"/>
        </w:rPr>
        <w:t>LightGBM</w:t>
      </w:r>
      <w:proofErr w:type="spellEnd"/>
      <w:r w:rsidRPr="00D65225">
        <w:rPr>
          <w:rFonts w:ascii="Times New Roman" w:hAnsi="Times New Roman" w:cs="Times New Roman"/>
          <w:lang w:val="en-US"/>
        </w:rPr>
        <w:t> </w:t>
      </w:r>
      <w:r w:rsidRPr="004D68AA">
        <w:rPr>
          <w:rFonts w:ascii="Times New Roman" w:hAnsi="Times New Roman" w:cs="Times New Roman"/>
        </w:rPr>
        <w:t>показывает худшие значения по пороговым метрикам (</w:t>
      </w:r>
      <w:r w:rsidRPr="00D65225">
        <w:rPr>
          <w:rFonts w:ascii="Times New Roman" w:hAnsi="Times New Roman" w:cs="Times New Roman"/>
          <w:lang w:val="en-US"/>
        </w:rPr>
        <w:t>accuracy</w:t>
      </w:r>
      <w:r w:rsidRPr="004D68AA">
        <w:rPr>
          <w:rFonts w:ascii="Times New Roman" w:hAnsi="Times New Roman" w:cs="Times New Roman"/>
        </w:rPr>
        <w:t xml:space="preserve">,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,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, </w:t>
      </w:r>
      <w:r w:rsidRPr="00D65225">
        <w:rPr>
          <w:rFonts w:ascii="Times New Roman" w:hAnsi="Times New Roman" w:cs="Times New Roman"/>
          <w:lang w:val="en-US"/>
        </w:rPr>
        <w:t>F</w:t>
      </w:r>
      <w:r w:rsidRPr="004D68AA">
        <w:rPr>
          <w:rFonts w:ascii="Times New Roman" w:hAnsi="Times New Roman" w:cs="Times New Roman"/>
        </w:rPr>
        <w:t xml:space="preserve">1), но имеет самый высокий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(0.736). Это указывает на то, что </w:t>
      </w:r>
      <w:proofErr w:type="spellStart"/>
      <w:r w:rsidRPr="00D65225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 xml:space="preserve"> хорошо различает классы в ранжировании, однако оптимизация порога или калибровка вероятностей может повысить её практическую эффективность.</w:t>
      </w:r>
    </w:p>
    <w:p w:rsidR="00D65225" w:rsidRPr="004D68AA" w:rsidRDefault="00D65225" w:rsidP="00FB4CB0">
      <w:pPr>
        <w:ind w:firstLine="708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lastRenderedPageBreak/>
        <w:t>Выбор модели зависит от задачи:</w:t>
      </w:r>
      <w:r w:rsidRPr="004D68AA">
        <w:rPr>
          <w:rFonts w:ascii="Times New Roman" w:hAnsi="Times New Roman" w:cs="Times New Roman"/>
        </w:rPr>
        <w:br/>
        <w:t xml:space="preserve">Если требуется максимальная точность фиксированного порога, то </w:t>
      </w:r>
      <w:r w:rsidRPr="00D65225">
        <w:rPr>
          <w:rFonts w:ascii="Times New Roman" w:hAnsi="Times New Roman" w:cs="Times New Roman"/>
          <w:lang w:val="en-US"/>
        </w:rPr>
        <w:t>Logistic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Regression</w:t>
      </w:r>
      <w:r w:rsidRPr="004D68AA">
        <w:rPr>
          <w:rFonts w:ascii="Times New Roman" w:hAnsi="Times New Roman" w:cs="Times New Roman"/>
        </w:rPr>
        <w:t xml:space="preserve"> оказывается наиболее стабильной.</w:t>
      </w:r>
      <w:r w:rsidRPr="004D68AA">
        <w:rPr>
          <w:rFonts w:ascii="Times New Roman" w:hAnsi="Times New Roman" w:cs="Times New Roman"/>
        </w:rPr>
        <w:br/>
        <w:t xml:space="preserve">Если важнее не пропустить позитивы, </w:t>
      </w:r>
      <w:proofErr w:type="spellStart"/>
      <w:r w:rsidRPr="00D65225">
        <w:rPr>
          <w:rFonts w:ascii="Times New Roman" w:hAnsi="Times New Roman" w:cs="Times New Roman"/>
          <w:lang w:val="en-US"/>
        </w:rPr>
        <w:t>XGBoost</w:t>
      </w:r>
      <w:proofErr w:type="spellEnd"/>
      <w:r w:rsidRPr="004D68AA">
        <w:rPr>
          <w:rFonts w:ascii="Times New Roman" w:hAnsi="Times New Roman" w:cs="Times New Roman"/>
        </w:rPr>
        <w:t xml:space="preserve"> с его высоким 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 xml:space="preserve"> является предпочтительным выбором, несмотря на снижение 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>.</w:t>
      </w:r>
      <w:r w:rsidRPr="004D68AA">
        <w:rPr>
          <w:rFonts w:ascii="Times New Roman" w:hAnsi="Times New Roman" w:cs="Times New Roman"/>
        </w:rPr>
        <w:br/>
        <w:t xml:space="preserve">Если планируется дальнейшая настройка порога для повышения разделительной способности, модели с высоким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 xml:space="preserve"> (</w:t>
      </w:r>
      <w:r w:rsidRPr="00D65225">
        <w:rPr>
          <w:rFonts w:ascii="Times New Roman" w:hAnsi="Times New Roman" w:cs="Times New Roman"/>
          <w:lang w:val="en-US"/>
        </w:rPr>
        <w:t>Random</w:t>
      </w:r>
      <w:r w:rsidRPr="004D68AA">
        <w:rPr>
          <w:rFonts w:ascii="Times New Roman" w:hAnsi="Times New Roman" w:cs="Times New Roman"/>
        </w:rPr>
        <w:t xml:space="preserve"> </w:t>
      </w:r>
      <w:r w:rsidRPr="00D65225">
        <w:rPr>
          <w:rFonts w:ascii="Times New Roman" w:hAnsi="Times New Roman" w:cs="Times New Roman"/>
          <w:lang w:val="en-US"/>
        </w:rPr>
        <w:t>Forest</w:t>
      </w:r>
      <w:r w:rsidRPr="004D68AA">
        <w:rPr>
          <w:rFonts w:ascii="Times New Roman" w:hAnsi="Times New Roman" w:cs="Times New Roman"/>
        </w:rPr>
        <w:t xml:space="preserve"> и </w:t>
      </w:r>
      <w:proofErr w:type="spellStart"/>
      <w:r w:rsidRPr="00D65225">
        <w:rPr>
          <w:rFonts w:ascii="Times New Roman" w:hAnsi="Times New Roman" w:cs="Times New Roman"/>
          <w:lang w:val="en-US"/>
        </w:rPr>
        <w:t>LightGBM</w:t>
      </w:r>
      <w:proofErr w:type="spellEnd"/>
      <w:r w:rsidRPr="004D68AA">
        <w:rPr>
          <w:rFonts w:ascii="Times New Roman" w:hAnsi="Times New Roman" w:cs="Times New Roman"/>
        </w:rPr>
        <w:t>) могут дать преимущества после дополнительной оптимизации.</w:t>
      </w:r>
    </w:p>
    <w:p w:rsidR="00D65225" w:rsidRPr="004D68AA" w:rsidRDefault="00D65225" w:rsidP="00FB4CB0">
      <w:pPr>
        <w:ind w:firstLine="708"/>
        <w:jc w:val="both"/>
        <w:rPr>
          <w:rFonts w:ascii="Times New Roman" w:hAnsi="Times New Roman" w:cs="Times New Roman"/>
        </w:rPr>
      </w:pPr>
      <w:r w:rsidRPr="004D68AA">
        <w:rPr>
          <w:rFonts w:ascii="Times New Roman" w:hAnsi="Times New Roman" w:cs="Times New Roman"/>
        </w:rPr>
        <w:t>Таким образом, каждая модель имеет свои сильные и слабые стороны. Итоговый выбор модели следует делать исходя из специфики задачи и требований: например, снижать вероятность пропуска важных случаев (</w:t>
      </w:r>
      <w:r w:rsidRPr="00D65225">
        <w:rPr>
          <w:rFonts w:ascii="Times New Roman" w:hAnsi="Times New Roman" w:cs="Times New Roman"/>
          <w:lang w:val="en-US"/>
        </w:rPr>
        <w:t>Recall</w:t>
      </w:r>
      <w:r w:rsidRPr="004D68AA">
        <w:rPr>
          <w:rFonts w:ascii="Times New Roman" w:hAnsi="Times New Roman" w:cs="Times New Roman"/>
        </w:rPr>
        <w:t>) или минимизировать ложноположительные предсказания (</w:t>
      </w:r>
      <w:r w:rsidRPr="00D65225">
        <w:rPr>
          <w:rFonts w:ascii="Times New Roman" w:hAnsi="Times New Roman" w:cs="Times New Roman"/>
          <w:lang w:val="en-US"/>
        </w:rPr>
        <w:t>Precision</w:t>
      </w:r>
      <w:r w:rsidRPr="004D68AA">
        <w:rPr>
          <w:rFonts w:ascii="Times New Roman" w:hAnsi="Times New Roman" w:cs="Times New Roman"/>
        </w:rPr>
        <w:t xml:space="preserve">), а также учитывать возможность дальнейшей настройки порогов, опираясь на значение </w:t>
      </w:r>
      <w:r w:rsidRPr="00D65225">
        <w:rPr>
          <w:rFonts w:ascii="Times New Roman" w:hAnsi="Times New Roman" w:cs="Times New Roman"/>
          <w:lang w:val="en-US"/>
        </w:rPr>
        <w:t>AUC</w:t>
      </w:r>
      <w:r w:rsidRPr="004D68AA">
        <w:rPr>
          <w:rFonts w:ascii="Times New Roman" w:hAnsi="Times New Roman" w:cs="Times New Roman"/>
        </w:rPr>
        <w:t>.</w:t>
      </w:r>
    </w:p>
    <w:p w:rsidR="00D65225" w:rsidRPr="00D65225" w:rsidRDefault="00D65225" w:rsidP="00D65225">
      <w:pPr>
        <w:rPr>
          <w:rFonts w:ascii="Times New Roman" w:hAnsi="Times New Roman" w:cs="Times New Roman"/>
        </w:rPr>
      </w:pPr>
    </w:p>
    <w:p w:rsidR="00C56485" w:rsidRPr="00FE63BE" w:rsidRDefault="00C56485" w:rsidP="00FE63BE">
      <w:pPr>
        <w:rPr>
          <w:rFonts w:ascii="Times New Roman" w:hAnsi="Times New Roman" w:cs="Times New Roman"/>
        </w:rPr>
      </w:pPr>
    </w:p>
    <w:sectPr w:rsidR="00C56485" w:rsidRPr="00FE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66755"/>
    <w:multiLevelType w:val="multilevel"/>
    <w:tmpl w:val="CE1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9566A"/>
    <w:multiLevelType w:val="multilevel"/>
    <w:tmpl w:val="D966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3187F"/>
    <w:multiLevelType w:val="multilevel"/>
    <w:tmpl w:val="EE7C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4349C"/>
    <w:multiLevelType w:val="multilevel"/>
    <w:tmpl w:val="FBD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936F2"/>
    <w:multiLevelType w:val="multilevel"/>
    <w:tmpl w:val="22D8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34CFA"/>
    <w:multiLevelType w:val="multilevel"/>
    <w:tmpl w:val="B71A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00009"/>
    <w:multiLevelType w:val="multilevel"/>
    <w:tmpl w:val="17C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D2A27"/>
    <w:multiLevelType w:val="multilevel"/>
    <w:tmpl w:val="B618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91F51"/>
    <w:multiLevelType w:val="multilevel"/>
    <w:tmpl w:val="25C6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B3959"/>
    <w:multiLevelType w:val="multilevel"/>
    <w:tmpl w:val="B71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1356B"/>
    <w:multiLevelType w:val="multilevel"/>
    <w:tmpl w:val="FF5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B6F88"/>
    <w:multiLevelType w:val="multilevel"/>
    <w:tmpl w:val="E27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D6031"/>
    <w:multiLevelType w:val="multilevel"/>
    <w:tmpl w:val="121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57A92"/>
    <w:multiLevelType w:val="multilevel"/>
    <w:tmpl w:val="2B30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E4DCE"/>
    <w:multiLevelType w:val="multilevel"/>
    <w:tmpl w:val="2258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D3E78"/>
    <w:multiLevelType w:val="multilevel"/>
    <w:tmpl w:val="AA8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46BD3"/>
    <w:multiLevelType w:val="multilevel"/>
    <w:tmpl w:val="BAB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C65B2"/>
    <w:multiLevelType w:val="multilevel"/>
    <w:tmpl w:val="476C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792A0D"/>
    <w:multiLevelType w:val="multilevel"/>
    <w:tmpl w:val="C2D0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A42CF"/>
    <w:multiLevelType w:val="multilevel"/>
    <w:tmpl w:val="7E4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75BD4"/>
    <w:multiLevelType w:val="multilevel"/>
    <w:tmpl w:val="497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B5138"/>
    <w:multiLevelType w:val="multilevel"/>
    <w:tmpl w:val="1FE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1628F"/>
    <w:multiLevelType w:val="multilevel"/>
    <w:tmpl w:val="AB0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97A2C"/>
    <w:multiLevelType w:val="multilevel"/>
    <w:tmpl w:val="87F6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041394">
    <w:abstractNumId w:val="12"/>
  </w:num>
  <w:num w:numId="2" w16cid:durableId="704909127">
    <w:abstractNumId w:val="15"/>
  </w:num>
  <w:num w:numId="3" w16cid:durableId="859858478">
    <w:abstractNumId w:val="9"/>
  </w:num>
  <w:num w:numId="4" w16cid:durableId="1638728396">
    <w:abstractNumId w:val="21"/>
  </w:num>
  <w:num w:numId="5" w16cid:durableId="264197747">
    <w:abstractNumId w:val="14"/>
  </w:num>
  <w:num w:numId="6" w16cid:durableId="88739694">
    <w:abstractNumId w:val="10"/>
  </w:num>
  <w:num w:numId="7" w16cid:durableId="457144423">
    <w:abstractNumId w:val="0"/>
  </w:num>
  <w:num w:numId="8" w16cid:durableId="160774463">
    <w:abstractNumId w:val="13"/>
  </w:num>
  <w:num w:numId="9" w16cid:durableId="138234260">
    <w:abstractNumId w:val="17"/>
  </w:num>
  <w:num w:numId="10" w16cid:durableId="896009959">
    <w:abstractNumId w:val="19"/>
  </w:num>
  <w:num w:numId="11" w16cid:durableId="418526852">
    <w:abstractNumId w:val="16"/>
  </w:num>
  <w:num w:numId="12" w16cid:durableId="625357554">
    <w:abstractNumId w:val="2"/>
  </w:num>
  <w:num w:numId="13" w16cid:durableId="1465350992">
    <w:abstractNumId w:val="3"/>
  </w:num>
  <w:num w:numId="14" w16cid:durableId="299696631">
    <w:abstractNumId w:val="22"/>
  </w:num>
  <w:num w:numId="15" w16cid:durableId="1644775936">
    <w:abstractNumId w:val="11"/>
  </w:num>
  <w:num w:numId="16" w16cid:durableId="941568042">
    <w:abstractNumId w:val="1"/>
  </w:num>
  <w:num w:numId="17" w16cid:durableId="1913004678">
    <w:abstractNumId w:val="23"/>
  </w:num>
  <w:num w:numId="18" w16cid:durableId="113524040">
    <w:abstractNumId w:val="5"/>
  </w:num>
  <w:num w:numId="19" w16cid:durableId="740178147">
    <w:abstractNumId w:val="8"/>
  </w:num>
  <w:num w:numId="20" w16cid:durableId="672103533">
    <w:abstractNumId w:val="20"/>
  </w:num>
  <w:num w:numId="21" w16cid:durableId="1534611086">
    <w:abstractNumId w:val="6"/>
  </w:num>
  <w:num w:numId="22" w16cid:durableId="777795048">
    <w:abstractNumId w:val="18"/>
  </w:num>
  <w:num w:numId="23" w16cid:durableId="1958825746">
    <w:abstractNumId w:val="7"/>
  </w:num>
  <w:num w:numId="24" w16cid:durableId="2094431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BB"/>
    <w:rsid w:val="00094393"/>
    <w:rsid w:val="00096918"/>
    <w:rsid w:val="00116AB3"/>
    <w:rsid w:val="002F1D58"/>
    <w:rsid w:val="00363F3F"/>
    <w:rsid w:val="00391A1A"/>
    <w:rsid w:val="003E59B2"/>
    <w:rsid w:val="00402794"/>
    <w:rsid w:val="00437F8A"/>
    <w:rsid w:val="00444C61"/>
    <w:rsid w:val="004C07E9"/>
    <w:rsid w:val="004D68AA"/>
    <w:rsid w:val="00651592"/>
    <w:rsid w:val="00696566"/>
    <w:rsid w:val="006C3508"/>
    <w:rsid w:val="006D349F"/>
    <w:rsid w:val="00832DDC"/>
    <w:rsid w:val="008A3463"/>
    <w:rsid w:val="00976D22"/>
    <w:rsid w:val="009C5D24"/>
    <w:rsid w:val="00AD30BB"/>
    <w:rsid w:val="00C322F4"/>
    <w:rsid w:val="00C452E4"/>
    <w:rsid w:val="00C56485"/>
    <w:rsid w:val="00C60133"/>
    <w:rsid w:val="00C8552E"/>
    <w:rsid w:val="00D377E2"/>
    <w:rsid w:val="00D65225"/>
    <w:rsid w:val="00E367AE"/>
    <w:rsid w:val="00F418E2"/>
    <w:rsid w:val="00F43705"/>
    <w:rsid w:val="00FB4CB0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ABF4"/>
  <w15:chartTrackingRefBased/>
  <w15:docId w15:val="{9F9F2DF0-3A8F-B949-90BE-856B77BE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D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3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7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DD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94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377E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s-markdown-paragraph">
    <w:name w:val="ds-markdown-paragraph"/>
    <w:basedOn w:val="a"/>
    <w:rsid w:val="00F437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F4370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027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9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5336</Words>
  <Characters>30418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31</cp:revision>
  <dcterms:created xsi:type="dcterms:W3CDTF">2025-06-02T13:46:00Z</dcterms:created>
  <dcterms:modified xsi:type="dcterms:W3CDTF">2025-06-15T10:44:00Z</dcterms:modified>
</cp:coreProperties>
</file>