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DA6" w:rsidRDefault="00575DA6" w:rsidP="00575DA6">
      <w:pPr>
        <w:numPr>
          <w:ilvl w:val="0"/>
          <w:numId w:val="1"/>
        </w:numPr>
        <w:jc w:val="center"/>
        <w:rPr>
          <w:sz w:val="44"/>
          <w:szCs w:val="52"/>
        </w:rPr>
      </w:pPr>
      <w:r>
        <w:rPr>
          <w:rFonts w:hint="eastAsia"/>
          <w:sz w:val="44"/>
          <w:szCs w:val="52"/>
        </w:rPr>
        <w:t>分页</w:t>
      </w:r>
    </w:p>
    <w:p w:rsidR="00575DA6" w:rsidRPr="00575DA6" w:rsidRDefault="00575DA6" w:rsidP="00575DA6">
      <w:pPr>
        <w:wordWrap w:val="0"/>
        <w:jc w:val="right"/>
        <w:rPr>
          <w:rFonts w:asciiTheme="minorEastAsia" w:hAnsiTheme="minorEastAsia"/>
          <w:szCs w:val="21"/>
        </w:rPr>
      </w:pPr>
      <w:bookmarkStart w:id="0" w:name="_GoBack"/>
      <w:bookmarkEnd w:id="0"/>
      <w:r>
        <w:rPr>
          <w:rFonts w:asciiTheme="minorEastAsia" w:hAnsiTheme="minorEastAsia" w:hint="eastAsia"/>
          <w:szCs w:val="21"/>
        </w:rPr>
        <w:t>1140310606</w:t>
      </w:r>
      <w:r>
        <w:rPr>
          <w:rFonts w:asciiTheme="minorEastAsia" w:hAnsiTheme="minorEastAsia"/>
          <w:szCs w:val="21"/>
        </w:rPr>
        <w:t xml:space="preserve"> </w:t>
      </w:r>
      <w:r>
        <w:rPr>
          <w:rFonts w:asciiTheme="minorEastAsia" w:hAnsiTheme="minorEastAsia" w:hint="eastAsia"/>
          <w:szCs w:val="21"/>
        </w:rPr>
        <w:t>张茗帅</w:t>
      </w:r>
    </w:p>
    <w:p w:rsidR="00616934" w:rsidRPr="00D531A6" w:rsidRDefault="00D531A6">
      <w:pPr>
        <w:rPr>
          <w:b/>
        </w:rPr>
      </w:pPr>
      <w:r w:rsidRPr="00D531A6">
        <w:rPr>
          <w:rFonts w:hint="eastAsia"/>
          <w:b/>
        </w:rPr>
        <w:t>基础知识：</w:t>
      </w:r>
    </w:p>
    <w:p w:rsidR="00616934" w:rsidRDefault="00575DA6">
      <w:r>
        <w:rPr>
          <w:rFonts w:hint="eastAsia"/>
        </w:rPr>
        <w:t>1.</w:t>
      </w:r>
      <w:r>
        <w:rPr>
          <w:rFonts w:hint="eastAsia"/>
        </w:rPr>
        <w:t>段部件：</w:t>
      </w:r>
      <w:r>
        <w:rPr>
          <w:rFonts w:hint="eastAsia"/>
        </w:rPr>
        <w:t xml:space="preserve"> </w:t>
      </w:r>
      <w:r>
        <w:rPr>
          <w:rFonts w:hint="eastAsia"/>
        </w:rPr>
        <w:t>段地址加上偏移地址输出线性地址</w:t>
      </w:r>
    </w:p>
    <w:p w:rsidR="00616934" w:rsidRDefault="00575DA6">
      <w:r>
        <w:rPr>
          <w:rFonts w:hint="eastAsia"/>
        </w:rPr>
        <w:t>2.</w:t>
      </w:r>
      <w:r>
        <w:rPr>
          <w:rFonts w:hint="eastAsia"/>
        </w:rPr>
        <w:t>段部件计算的线性地址，高</w:t>
      </w:r>
      <w:r>
        <w:rPr>
          <w:rFonts w:hint="eastAsia"/>
        </w:rPr>
        <w:t>20</w:t>
      </w:r>
      <w:r>
        <w:rPr>
          <w:rFonts w:hint="eastAsia"/>
        </w:rPr>
        <w:t>位</w:t>
      </w:r>
      <w:r>
        <w:rPr>
          <w:rFonts w:hint="eastAsia"/>
        </w:rPr>
        <w:t>*4</w:t>
      </w:r>
      <w:r>
        <w:rPr>
          <w:rFonts w:hint="eastAsia"/>
        </w:rPr>
        <w:t>得到映射表内偏移，表中双字指定一个物理页，低</w:t>
      </w:r>
      <w:r>
        <w:rPr>
          <w:rFonts w:hint="eastAsia"/>
        </w:rPr>
        <w:t>12</w:t>
      </w:r>
      <w:r>
        <w:rPr>
          <w:rFonts w:hint="eastAsia"/>
        </w:rPr>
        <w:t>位作为表内偏移。</w:t>
      </w:r>
    </w:p>
    <w:p w:rsidR="00616934" w:rsidRDefault="00575DA6">
      <w:r>
        <w:rPr>
          <w:rFonts w:hint="eastAsia"/>
        </w:rPr>
        <w:t xml:space="preserve">3. </w:t>
      </w:r>
      <w:r>
        <w:rPr>
          <w:rFonts w:hint="eastAsia"/>
        </w:rPr>
        <w:t>页表大小</w:t>
      </w:r>
      <w:r>
        <w:rPr>
          <w:rFonts w:hint="eastAsia"/>
        </w:rPr>
        <w:t>4kb</w:t>
      </w:r>
      <w:r>
        <w:rPr>
          <w:rFonts w:hint="eastAsia"/>
        </w:rPr>
        <w:t>，每个页表项</w:t>
      </w:r>
      <w:r>
        <w:rPr>
          <w:rFonts w:hint="eastAsia"/>
        </w:rPr>
        <w:t>4</w:t>
      </w:r>
      <w:r>
        <w:rPr>
          <w:rFonts w:hint="eastAsia"/>
        </w:rPr>
        <w:t>个字节，表示页的物理地址，一个页表有</w:t>
      </w:r>
      <w:r>
        <w:rPr>
          <w:rFonts w:hint="eastAsia"/>
        </w:rPr>
        <w:t>1024</w:t>
      </w:r>
      <w:r>
        <w:rPr>
          <w:rFonts w:hint="eastAsia"/>
        </w:rPr>
        <w:t>个页表项。</w:t>
      </w:r>
    </w:p>
    <w:p w:rsidR="00616934" w:rsidRDefault="00575DA6">
      <w:r>
        <w:rPr>
          <w:rFonts w:hint="eastAsia"/>
        </w:rPr>
        <w:t xml:space="preserve">  </w:t>
      </w:r>
      <w:r>
        <w:rPr>
          <w:rFonts w:hint="eastAsia"/>
        </w:rPr>
        <w:t>页目录</w:t>
      </w:r>
      <w:proofErr w:type="gramStart"/>
      <w:r>
        <w:rPr>
          <w:rFonts w:hint="eastAsia"/>
        </w:rPr>
        <w:t>表大小</w:t>
      </w:r>
      <w:proofErr w:type="gramEnd"/>
      <w:r>
        <w:rPr>
          <w:rFonts w:hint="eastAsia"/>
        </w:rPr>
        <w:t>4Kb</w:t>
      </w:r>
      <w:r>
        <w:rPr>
          <w:rFonts w:hint="eastAsia"/>
        </w:rPr>
        <w:t>，</w:t>
      </w:r>
      <w:proofErr w:type="gramStart"/>
      <w:r>
        <w:rPr>
          <w:rFonts w:hint="eastAsia"/>
        </w:rPr>
        <w:t>存每个</w:t>
      </w:r>
      <w:proofErr w:type="gramEnd"/>
      <w:r>
        <w:rPr>
          <w:rFonts w:hint="eastAsia"/>
        </w:rPr>
        <w:t>页表的物理地址，能存</w:t>
      </w:r>
      <w:r>
        <w:rPr>
          <w:rFonts w:hint="eastAsia"/>
        </w:rPr>
        <w:t>1024</w:t>
      </w:r>
      <w:r>
        <w:rPr>
          <w:rFonts w:hint="eastAsia"/>
        </w:rPr>
        <w:t>个页表的索引。</w:t>
      </w:r>
    </w:p>
    <w:p w:rsidR="00616934" w:rsidRDefault="00575DA6">
      <w:r>
        <w:rPr>
          <w:rFonts w:hint="eastAsia"/>
        </w:rPr>
        <w:t xml:space="preserve">  CR3</w:t>
      </w:r>
      <w:proofErr w:type="gramStart"/>
      <w:r>
        <w:rPr>
          <w:rFonts w:hint="eastAsia"/>
        </w:rPr>
        <w:t>存当前</w:t>
      </w:r>
      <w:proofErr w:type="gramEnd"/>
      <w:r>
        <w:rPr>
          <w:rFonts w:hint="eastAsia"/>
        </w:rPr>
        <w:t>任务页目录表物理地址。</w:t>
      </w:r>
    </w:p>
    <w:p w:rsidR="00616934" w:rsidRDefault="00575DA6">
      <w:r>
        <w:rPr>
          <w:rFonts w:hint="eastAsia"/>
        </w:rPr>
        <w:t xml:space="preserve">  </w:t>
      </w:r>
      <w:r>
        <w:rPr>
          <w:rFonts w:hint="eastAsia"/>
        </w:rPr>
        <w:t>一个线性地址，高</w:t>
      </w:r>
      <w:r>
        <w:rPr>
          <w:rFonts w:hint="eastAsia"/>
        </w:rPr>
        <w:t>10</w:t>
      </w:r>
      <w:r>
        <w:rPr>
          <w:rFonts w:hint="eastAsia"/>
        </w:rPr>
        <w:t>位乘以</w:t>
      </w:r>
      <w:r>
        <w:rPr>
          <w:rFonts w:hint="eastAsia"/>
        </w:rPr>
        <w:t>4</w:t>
      </w:r>
      <w:r>
        <w:rPr>
          <w:rFonts w:hint="eastAsia"/>
        </w:rPr>
        <w:t>加上页目录表物理地址，从该地址得到页表地址，中间</w:t>
      </w:r>
      <w:r>
        <w:rPr>
          <w:rFonts w:hint="eastAsia"/>
        </w:rPr>
        <w:t>10</w:t>
      </w:r>
      <w:r>
        <w:rPr>
          <w:rFonts w:hint="eastAsia"/>
        </w:rPr>
        <w:t>位</w:t>
      </w:r>
      <w:r>
        <w:rPr>
          <w:rFonts w:hint="eastAsia"/>
        </w:rPr>
        <w:t>*4</w:t>
      </w:r>
      <w:r>
        <w:rPr>
          <w:rFonts w:hint="eastAsia"/>
        </w:rPr>
        <w:t>加上页表地址，从该地址得到页地址。低</w:t>
      </w:r>
      <w:r>
        <w:rPr>
          <w:rFonts w:hint="eastAsia"/>
        </w:rPr>
        <w:t>12</w:t>
      </w:r>
      <w:r>
        <w:rPr>
          <w:rFonts w:hint="eastAsia"/>
        </w:rPr>
        <w:t>位加上页地址得到对应的物理地址。</w:t>
      </w:r>
    </w:p>
    <w:p w:rsidR="00616934" w:rsidRDefault="00575DA6">
      <w:pPr>
        <w:numPr>
          <w:ilvl w:val="0"/>
          <w:numId w:val="2"/>
        </w:numPr>
      </w:pPr>
      <w:r>
        <w:rPr>
          <w:rFonts w:hint="eastAsia"/>
        </w:rPr>
        <w:t>页目录表和页表的物理地址后</w:t>
      </w:r>
      <w:r>
        <w:rPr>
          <w:rFonts w:hint="eastAsia"/>
        </w:rPr>
        <w:t>12</w:t>
      </w:r>
      <w:r>
        <w:rPr>
          <w:rFonts w:hint="eastAsia"/>
        </w:rPr>
        <w:t>位被赋予了特殊的功能，</w:t>
      </w:r>
      <w:r>
        <w:rPr>
          <w:rFonts w:hint="eastAsia"/>
        </w:rPr>
        <w:t>CR3</w:t>
      </w:r>
      <w:r>
        <w:rPr>
          <w:rFonts w:hint="eastAsia"/>
        </w:rPr>
        <w:t>也一样。另外</w:t>
      </w:r>
      <w:r>
        <w:rPr>
          <w:rFonts w:hint="eastAsia"/>
        </w:rPr>
        <w:t>CR0</w:t>
      </w:r>
      <w:r>
        <w:rPr>
          <w:rFonts w:hint="eastAsia"/>
        </w:rPr>
        <w:t>的最高位</w:t>
      </w:r>
      <w:proofErr w:type="gramStart"/>
      <w:r>
        <w:rPr>
          <w:rFonts w:hint="eastAsia"/>
        </w:rPr>
        <w:t>控制着页功能</w:t>
      </w:r>
      <w:proofErr w:type="gramEnd"/>
      <w:r>
        <w:rPr>
          <w:rFonts w:hint="eastAsia"/>
        </w:rPr>
        <w:t>的开闭，</w:t>
      </w:r>
      <w:r>
        <w:rPr>
          <w:rFonts w:hint="eastAsia"/>
        </w:rPr>
        <w:t>1</w:t>
      </w:r>
      <w:r>
        <w:rPr>
          <w:rFonts w:hint="eastAsia"/>
        </w:rPr>
        <w:t>为开启，只有保护模式才能开启，关闭时线性地址就是物理地址。</w:t>
      </w:r>
    </w:p>
    <w:p w:rsidR="00616934" w:rsidRDefault="00616934"/>
    <w:p w:rsidR="00616934" w:rsidRDefault="00616934"/>
    <w:p w:rsidR="00616934" w:rsidRDefault="00575DA6">
      <w:pPr>
        <w:rPr>
          <w:b/>
          <w:bCs/>
        </w:rPr>
      </w:pPr>
      <w:r>
        <w:rPr>
          <w:rFonts w:hint="eastAsia"/>
          <w:b/>
          <w:bCs/>
        </w:rPr>
        <w:t>①设置分页，准备并打开分页机制</w:t>
      </w:r>
    </w:p>
    <w:p w:rsidR="00616934" w:rsidRDefault="00575DA6">
      <w:pPr>
        <w:ind w:firstLineChars="200" w:firstLine="420"/>
      </w:pPr>
      <w:r>
        <w:rPr>
          <w:rFonts w:hint="eastAsia"/>
        </w:rPr>
        <w:t>选定页目录的物理地址为</w:t>
      </w:r>
      <w:r>
        <w:rPr>
          <w:rFonts w:hint="eastAsia"/>
        </w:rPr>
        <w:t>0x00020000</w:t>
      </w:r>
      <w:r>
        <w:rPr>
          <w:rFonts w:hint="eastAsia"/>
        </w:rPr>
        <w:t>，利用循环将页目录表项清零，共</w:t>
      </w:r>
      <w:r>
        <w:rPr>
          <w:rFonts w:hint="eastAsia"/>
        </w:rPr>
        <w:t>1024</w:t>
      </w:r>
      <w:r>
        <w:rPr>
          <w:rFonts w:hint="eastAsia"/>
        </w:rPr>
        <w:t>项。页目录</w:t>
      </w:r>
      <w:proofErr w:type="gramStart"/>
      <w:r>
        <w:rPr>
          <w:rFonts w:hint="eastAsia"/>
        </w:rPr>
        <w:t>表设置</w:t>
      </w:r>
      <w:proofErr w:type="gramEnd"/>
      <w:r>
        <w:rPr>
          <w:rFonts w:hint="eastAsia"/>
        </w:rPr>
        <w:t>自己的物理地址对应的目录项，</w:t>
      </w:r>
      <w:r>
        <w:rPr>
          <w:rFonts w:hint="eastAsia"/>
        </w:rPr>
        <w:t>P</w:t>
      </w:r>
      <w:r>
        <w:rPr>
          <w:rFonts w:hint="eastAsia"/>
        </w:rPr>
        <w:t>位和</w:t>
      </w:r>
      <w:r>
        <w:rPr>
          <w:rFonts w:hint="eastAsia"/>
        </w:rPr>
        <w:t>RW</w:t>
      </w:r>
      <w:r>
        <w:rPr>
          <w:rFonts w:hint="eastAsia"/>
        </w:rPr>
        <w:t>位均置</w:t>
      </w:r>
      <w:r>
        <w:rPr>
          <w:rFonts w:hint="eastAsia"/>
        </w:rPr>
        <w:t>1</w:t>
      </w:r>
      <w:r>
        <w:rPr>
          <w:rFonts w:hint="eastAsia"/>
        </w:rPr>
        <w:t>将</w:t>
      </w:r>
      <w:r>
        <w:rPr>
          <w:rFonts w:hint="eastAsia"/>
        </w:rPr>
        <w:t>0x00020003</w:t>
      </w:r>
      <w:r>
        <w:rPr>
          <w:rFonts w:hint="eastAsia"/>
        </w:rPr>
        <w:t>存入页目录表的最后一项，</w:t>
      </w:r>
      <w:r>
        <w:rPr>
          <w:rFonts w:hint="eastAsia"/>
        </w:rPr>
        <w:t>0xffc</w:t>
      </w:r>
      <w:r>
        <w:rPr>
          <w:rFonts w:hint="eastAsia"/>
        </w:rPr>
        <w:t>项</w:t>
      </w:r>
    </w:p>
    <w:p w:rsidR="00616934" w:rsidRDefault="00575DA6">
      <w:r>
        <w:rPr>
          <w:noProof/>
        </w:rPr>
        <w:drawing>
          <wp:inline distT="0" distB="0" distL="114300" distR="114300">
            <wp:extent cx="4714240" cy="1809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4714240" cy="180975"/>
                    </a:xfrm>
                    <a:prstGeom prst="rect">
                      <a:avLst/>
                    </a:prstGeom>
                    <a:noFill/>
                    <a:ln w="9525">
                      <a:noFill/>
                      <a:miter/>
                    </a:ln>
                  </pic:spPr>
                </pic:pic>
              </a:graphicData>
            </a:graphic>
          </wp:inline>
        </w:drawing>
      </w:r>
    </w:p>
    <w:p w:rsidR="00616934" w:rsidRDefault="00575DA6">
      <w:pPr>
        <w:ind w:firstLineChars="200" w:firstLine="420"/>
      </w:pPr>
      <w:r>
        <w:rPr>
          <w:rFonts w:hint="eastAsia"/>
        </w:rPr>
        <w:t>创建一个页表，添加到页目录表的第</w:t>
      </w:r>
      <w:r>
        <w:rPr>
          <w:rFonts w:hint="eastAsia"/>
        </w:rPr>
        <w:t>0x0</w:t>
      </w:r>
      <w:r>
        <w:rPr>
          <w:rFonts w:hint="eastAsia"/>
        </w:rPr>
        <w:t>项处，物理地址为</w:t>
      </w:r>
      <w:r>
        <w:rPr>
          <w:rFonts w:hint="eastAsia"/>
        </w:rPr>
        <w:t>0x00021000</w:t>
      </w:r>
      <w:r>
        <w:rPr>
          <w:rFonts w:hint="eastAsia"/>
        </w:rPr>
        <w:t>，</w:t>
      </w:r>
      <w:r>
        <w:rPr>
          <w:rFonts w:hint="eastAsia"/>
        </w:rPr>
        <w:t>P</w:t>
      </w:r>
      <w:r>
        <w:rPr>
          <w:rFonts w:hint="eastAsia"/>
        </w:rPr>
        <w:t>位和</w:t>
      </w:r>
      <w:r>
        <w:rPr>
          <w:rFonts w:hint="eastAsia"/>
        </w:rPr>
        <w:t>RW</w:t>
      </w:r>
      <w:r>
        <w:rPr>
          <w:rFonts w:hint="eastAsia"/>
        </w:rPr>
        <w:t>位均置</w:t>
      </w:r>
      <w:r>
        <w:rPr>
          <w:rFonts w:hint="eastAsia"/>
        </w:rPr>
        <w:t>1</w:t>
      </w:r>
      <w:r>
        <w:rPr>
          <w:rFonts w:hint="eastAsia"/>
        </w:rPr>
        <w:t>。</w:t>
      </w:r>
    </w:p>
    <w:p w:rsidR="00616934" w:rsidRDefault="00575DA6">
      <w:pPr>
        <w:ind w:firstLineChars="200" w:firstLine="420"/>
      </w:pPr>
      <w:r>
        <w:rPr>
          <w:noProof/>
        </w:rPr>
        <w:drawing>
          <wp:inline distT="0" distB="0" distL="114300" distR="114300">
            <wp:extent cx="175260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1752600" cy="361950"/>
                    </a:xfrm>
                    <a:prstGeom prst="rect">
                      <a:avLst/>
                    </a:prstGeom>
                    <a:noFill/>
                    <a:ln w="9525">
                      <a:noFill/>
                      <a:miter/>
                    </a:ln>
                  </pic:spPr>
                </pic:pic>
              </a:graphicData>
            </a:graphic>
          </wp:inline>
        </w:drawing>
      </w:r>
    </w:p>
    <w:p w:rsidR="00616934" w:rsidRDefault="00575DA6">
      <w:pPr>
        <w:ind w:firstLineChars="200" w:firstLine="420"/>
      </w:pPr>
      <w:r>
        <w:rPr>
          <w:rFonts w:hint="eastAsia"/>
        </w:rPr>
        <w:t>将存有内核的低端</w:t>
      </w:r>
      <w:r>
        <w:rPr>
          <w:rFonts w:hint="eastAsia"/>
        </w:rPr>
        <w:t>1MB</w:t>
      </w:r>
      <w:r>
        <w:rPr>
          <w:rFonts w:hint="eastAsia"/>
        </w:rPr>
        <w:t>的空间所包含的页的物理地址按顺序写到页表中，</w:t>
      </w:r>
      <w:r>
        <w:rPr>
          <w:rFonts w:hint="eastAsia"/>
        </w:rPr>
        <w:t>256</w:t>
      </w:r>
      <w:r>
        <w:rPr>
          <w:rFonts w:hint="eastAsia"/>
        </w:rPr>
        <w:t>项，同样</w:t>
      </w:r>
      <w:r>
        <w:rPr>
          <w:rFonts w:hint="eastAsia"/>
        </w:rPr>
        <w:t>P</w:t>
      </w:r>
      <w:r>
        <w:rPr>
          <w:rFonts w:hint="eastAsia"/>
        </w:rPr>
        <w:t>位和</w:t>
      </w:r>
      <w:r>
        <w:rPr>
          <w:rFonts w:hint="eastAsia"/>
        </w:rPr>
        <w:t>RW</w:t>
      </w:r>
      <w:r>
        <w:rPr>
          <w:rFonts w:hint="eastAsia"/>
        </w:rPr>
        <w:t>位均置</w:t>
      </w:r>
      <w:r>
        <w:rPr>
          <w:rFonts w:hint="eastAsia"/>
        </w:rPr>
        <w:t>1</w:t>
      </w:r>
      <w:r>
        <w:rPr>
          <w:rFonts w:hint="eastAsia"/>
        </w:rPr>
        <w:t>。</w:t>
      </w:r>
      <w:r>
        <w:rPr>
          <w:rFonts w:hint="eastAsia"/>
        </w:rPr>
        <w:t>256</w:t>
      </w:r>
      <w:r>
        <w:rPr>
          <w:rFonts w:hint="eastAsia"/>
        </w:rPr>
        <w:t>项之后全部清</w:t>
      </w:r>
      <w:r>
        <w:rPr>
          <w:rFonts w:hint="eastAsia"/>
        </w:rPr>
        <w:t>0</w:t>
      </w:r>
      <w:r>
        <w:rPr>
          <w:rFonts w:hint="eastAsia"/>
        </w:rPr>
        <w:t>。</w:t>
      </w:r>
    </w:p>
    <w:p w:rsidR="00616934" w:rsidRDefault="00575DA6">
      <w:pPr>
        <w:ind w:firstLineChars="200" w:firstLine="420"/>
      </w:pPr>
      <w:r>
        <w:rPr>
          <w:rFonts w:hint="eastAsia"/>
        </w:rPr>
        <w:t>添加第一项之后</w:t>
      </w:r>
    </w:p>
    <w:p w:rsidR="00616934" w:rsidRDefault="00575DA6">
      <w:pPr>
        <w:ind w:firstLineChars="200" w:firstLine="420"/>
      </w:pPr>
      <w:r>
        <w:rPr>
          <w:noProof/>
        </w:rPr>
        <w:drawing>
          <wp:inline distT="0" distB="0" distL="114300" distR="114300">
            <wp:extent cx="1752600" cy="40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a:stretch>
                      <a:fillRect/>
                    </a:stretch>
                  </pic:blipFill>
                  <pic:spPr>
                    <a:xfrm>
                      <a:off x="0" y="0"/>
                      <a:ext cx="1752600" cy="409575"/>
                    </a:xfrm>
                    <a:prstGeom prst="rect">
                      <a:avLst/>
                    </a:prstGeom>
                    <a:noFill/>
                    <a:ln w="9525">
                      <a:noFill/>
                      <a:miter/>
                    </a:ln>
                  </pic:spPr>
                </pic:pic>
              </a:graphicData>
            </a:graphic>
          </wp:inline>
        </w:drawing>
      </w:r>
    </w:p>
    <w:p w:rsidR="00616934" w:rsidRDefault="00575DA6">
      <w:pPr>
        <w:ind w:firstLineChars="200" w:firstLine="420"/>
      </w:pPr>
      <w:r>
        <w:rPr>
          <w:noProof/>
        </w:rPr>
        <w:drawing>
          <wp:inline distT="0" distB="0" distL="114300" distR="114300">
            <wp:extent cx="2047875" cy="381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2047875" cy="381000"/>
                    </a:xfrm>
                    <a:prstGeom prst="rect">
                      <a:avLst/>
                    </a:prstGeom>
                    <a:noFill/>
                    <a:ln w="9525">
                      <a:noFill/>
                      <a:miter/>
                    </a:ln>
                  </pic:spPr>
                </pic:pic>
              </a:graphicData>
            </a:graphic>
          </wp:inline>
        </w:drawing>
      </w:r>
    </w:p>
    <w:p w:rsidR="00616934" w:rsidRDefault="00616934">
      <w:pPr>
        <w:ind w:firstLineChars="200" w:firstLine="420"/>
      </w:pPr>
    </w:p>
    <w:p w:rsidR="00616934" w:rsidRDefault="00575DA6">
      <w:pPr>
        <w:ind w:firstLineChars="200" w:firstLine="420"/>
      </w:pPr>
      <w:r>
        <w:rPr>
          <w:rFonts w:hint="eastAsia"/>
        </w:rPr>
        <w:t>打开分页机制，将页目录表物理地址存入</w:t>
      </w:r>
      <w:r>
        <w:rPr>
          <w:rFonts w:hint="eastAsia"/>
        </w:rPr>
        <w:t>CR3</w:t>
      </w:r>
      <w:r>
        <w:rPr>
          <w:rFonts w:hint="eastAsia"/>
        </w:rPr>
        <w:t>，将</w:t>
      </w:r>
      <w:r>
        <w:rPr>
          <w:rFonts w:hint="eastAsia"/>
        </w:rPr>
        <w:t>CR0</w:t>
      </w:r>
      <w:r>
        <w:rPr>
          <w:rFonts w:hint="eastAsia"/>
        </w:rPr>
        <w:t>最高位置</w:t>
      </w:r>
      <w:r>
        <w:rPr>
          <w:rFonts w:hint="eastAsia"/>
        </w:rPr>
        <w:t>1.</w:t>
      </w:r>
    </w:p>
    <w:p w:rsidR="00616934" w:rsidRDefault="00575DA6">
      <w:pPr>
        <w:ind w:firstLineChars="200" w:firstLine="420"/>
      </w:pPr>
      <w:r>
        <w:rPr>
          <w:noProof/>
        </w:rPr>
        <w:drawing>
          <wp:inline distT="0" distB="0" distL="114300" distR="114300">
            <wp:extent cx="1362075" cy="561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a:stretch>
                      <a:fillRect/>
                    </a:stretch>
                  </pic:blipFill>
                  <pic:spPr>
                    <a:xfrm>
                      <a:off x="0" y="0"/>
                      <a:ext cx="1362075" cy="561975"/>
                    </a:xfrm>
                    <a:prstGeom prst="rect">
                      <a:avLst/>
                    </a:prstGeom>
                    <a:noFill/>
                    <a:ln w="9525">
                      <a:noFill/>
                      <a:miter/>
                    </a:ln>
                  </pic:spPr>
                </pic:pic>
              </a:graphicData>
            </a:graphic>
          </wp:inline>
        </w:drawing>
      </w:r>
    </w:p>
    <w:p w:rsidR="00616934" w:rsidRDefault="00575DA6">
      <w:r>
        <w:rPr>
          <w:rFonts w:hint="eastAsia"/>
          <w:b/>
          <w:bCs/>
        </w:rPr>
        <w:t>②将内核映射到线性地址</w:t>
      </w:r>
      <w:r>
        <w:rPr>
          <w:rFonts w:hint="eastAsia"/>
          <w:b/>
          <w:bCs/>
        </w:rPr>
        <w:t>0x80000000</w:t>
      </w:r>
      <w:r>
        <w:rPr>
          <w:rFonts w:hint="eastAsia"/>
          <w:b/>
          <w:bCs/>
        </w:rPr>
        <w:t>以上</w:t>
      </w:r>
      <w:r>
        <w:rPr>
          <w:rFonts w:hint="eastAsia"/>
          <w:b/>
          <w:bCs/>
        </w:rPr>
        <w:t>1M</w:t>
      </w:r>
      <w:r>
        <w:rPr>
          <w:rFonts w:hint="eastAsia"/>
          <w:b/>
          <w:bCs/>
        </w:rPr>
        <w:t>地址空间</w:t>
      </w:r>
      <w:r>
        <w:rPr>
          <w:rFonts w:hint="eastAsia"/>
        </w:rPr>
        <w:t>，便于用户程序将他作为全局空间进行访问。需要映射的有页目录自己的线性地址、</w:t>
      </w:r>
      <w:r>
        <w:rPr>
          <w:rFonts w:hint="eastAsia"/>
        </w:rPr>
        <w:t>GDT</w:t>
      </w:r>
      <w:r>
        <w:rPr>
          <w:rFonts w:hint="eastAsia"/>
        </w:rPr>
        <w:t>中的各种描述符、正在使用的</w:t>
      </w:r>
      <w:r>
        <w:rPr>
          <w:rFonts w:hint="eastAsia"/>
        </w:rPr>
        <w:t>CS</w:t>
      </w:r>
      <w:r>
        <w:rPr>
          <w:rFonts w:hint="eastAsia"/>
        </w:rPr>
        <w:t>、</w:t>
      </w:r>
      <w:r>
        <w:rPr>
          <w:rFonts w:hint="eastAsia"/>
        </w:rPr>
        <w:t>DS</w:t>
      </w:r>
      <w:r>
        <w:rPr>
          <w:rFonts w:hint="eastAsia"/>
        </w:rPr>
        <w:t>、</w:t>
      </w:r>
      <w:r>
        <w:rPr>
          <w:rFonts w:hint="eastAsia"/>
        </w:rPr>
        <w:t>SS</w:t>
      </w:r>
      <w:r>
        <w:rPr>
          <w:rFonts w:hint="eastAsia"/>
        </w:rPr>
        <w:t>等段寄存器。</w:t>
      </w:r>
    </w:p>
    <w:p w:rsidR="00616934" w:rsidRDefault="00575DA6">
      <w:pPr>
        <w:ind w:firstLineChars="200" w:firstLine="420"/>
      </w:pPr>
      <w:r>
        <w:rPr>
          <w:rFonts w:hint="eastAsia"/>
        </w:rPr>
        <w:t>映射页表的线性地址。因为已经开启了分页机制，那么线性地址就要通过页部件进行转化了。页表线性地址</w:t>
      </w:r>
      <w:r>
        <w:rPr>
          <w:rFonts w:hint="eastAsia"/>
        </w:rPr>
        <w:t>0xfffff200</w:t>
      </w:r>
      <w:r>
        <w:rPr>
          <w:rFonts w:hint="eastAsia"/>
        </w:rPr>
        <w:t>，根据高</w:t>
      </w:r>
      <w:r>
        <w:rPr>
          <w:rFonts w:hint="eastAsia"/>
        </w:rPr>
        <w:t>10</w:t>
      </w:r>
      <w:r>
        <w:rPr>
          <w:rFonts w:hint="eastAsia"/>
        </w:rPr>
        <w:t>位乘以</w:t>
      </w:r>
      <w:r>
        <w:rPr>
          <w:rFonts w:hint="eastAsia"/>
        </w:rPr>
        <w:t>4</w:t>
      </w:r>
      <w:r>
        <w:rPr>
          <w:rFonts w:hint="eastAsia"/>
        </w:rPr>
        <w:t>得到</w:t>
      </w:r>
      <w:r>
        <w:rPr>
          <w:rFonts w:hint="eastAsia"/>
        </w:rPr>
        <w:t>0xffc</w:t>
      </w:r>
      <w:r>
        <w:rPr>
          <w:rFonts w:hint="eastAsia"/>
        </w:rPr>
        <w:t>加上</w:t>
      </w:r>
      <w:r>
        <w:rPr>
          <w:rFonts w:hint="eastAsia"/>
        </w:rPr>
        <w:t>CR3</w:t>
      </w:r>
      <w:r>
        <w:rPr>
          <w:rFonts w:hint="eastAsia"/>
        </w:rPr>
        <w:t>中的页目录表物理基地址得到</w:t>
      </w:r>
      <w:r>
        <w:rPr>
          <w:rFonts w:hint="eastAsia"/>
        </w:rPr>
        <w:t>0x00020ffc</w:t>
      </w:r>
      <w:r>
        <w:rPr>
          <w:rFonts w:hint="eastAsia"/>
        </w:rPr>
        <w:t>，从中得到页表物理基地址为</w:t>
      </w:r>
      <w:r>
        <w:rPr>
          <w:rFonts w:hint="eastAsia"/>
        </w:rPr>
        <w:t>0x00020000.</w:t>
      </w:r>
      <w:r>
        <w:rPr>
          <w:rFonts w:hint="eastAsia"/>
        </w:rPr>
        <w:t>根据中间</w:t>
      </w:r>
      <w:r>
        <w:rPr>
          <w:rFonts w:hint="eastAsia"/>
        </w:rPr>
        <w:t>10</w:t>
      </w:r>
      <w:r>
        <w:rPr>
          <w:rFonts w:hint="eastAsia"/>
        </w:rPr>
        <w:t>位乘以</w:t>
      </w:r>
      <w:r>
        <w:rPr>
          <w:rFonts w:hint="eastAsia"/>
        </w:rPr>
        <w:t>4</w:t>
      </w:r>
      <w:r>
        <w:rPr>
          <w:rFonts w:hint="eastAsia"/>
        </w:rPr>
        <w:t>得到</w:t>
      </w:r>
      <w:r>
        <w:rPr>
          <w:rFonts w:hint="eastAsia"/>
        </w:rPr>
        <w:lastRenderedPageBreak/>
        <w:t>0xffc</w:t>
      </w:r>
      <w:r>
        <w:rPr>
          <w:rFonts w:hint="eastAsia"/>
        </w:rPr>
        <w:t>加上页表物理基地址</w:t>
      </w:r>
      <w:r>
        <w:rPr>
          <w:rFonts w:hint="eastAsia"/>
        </w:rPr>
        <w:t>0x00020000</w:t>
      </w:r>
      <w:r>
        <w:rPr>
          <w:rFonts w:hint="eastAsia"/>
        </w:rPr>
        <w:t>得到</w:t>
      </w:r>
      <w:r>
        <w:rPr>
          <w:rFonts w:hint="eastAsia"/>
        </w:rPr>
        <w:t>0x00020ffc</w:t>
      </w:r>
      <w:r>
        <w:rPr>
          <w:rFonts w:hint="eastAsia"/>
        </w:rPr>
        <w:t>，从中得到页物理基地址为</w:t>
      </w:r>
      <w:r>
        <w:rPr>
          <w:rFonts w:hint="eastAsia"/>
        </w:rPr>
        <w:t>0x00020000.</w:t>
      </w:r>
      <w:r>
        <w:rPr>
          <w:rFonts w:hint="eastAsia"/>
        </w:rPr>
        <w:t>最后</w:t>
      </w:r>
      <w:r>
        <w:rPr>
          <w:rFonts w:hint="eastAsia"/>
        </w:rPr>
        <w:t>12</w:t>
      </w:r>
      <w:r>
        <w:rPr>
          <w:rFonts w:hint="eastAsia"/>
        </w:rPr>
        <w:t>位乘以</w:t>
      </w:r>
      <w:r>
        <w:rPr>
          <w:rFonts w:hint="eastAsia"/>
        </w:rPr>
        <w:t>4</w:t>
      </w:r>
      <w:r>
        <w:rPr>
          <w:rFonts w:hint="eastAsia"/>
        </w:rPr>
        <w:t>得到</w:t>
      </w:r>
      <w:r>
        <w:rPr>
          <w:rFonts w:hint="eastAsia"/>
        </w:rPr>
        <w:t>0x800</w:t>
      </w:r>
      <w:r>
        <w:rPr>
          <w:rFonts w:hint="eastAsia"/>
        </w:rPr>
        <w:t>，加上页物理基地址，得到最终的物理地址为</w:t>
      </w:r>
      <w:r>
        <w:rPr>
          <w:rFonts w:hint="eastAsia"/>
        </w:rPr>
        <w:t>0x00020800</w:t>
      </w:r>
      <w:r>
        <w:rPr>
          <w:rFonts w:hint="eastAsia"/>
        </w:rPr>
        <w:t>。</w:t>
      </w:r>
    </w:p>
    <w:p w:rsidR="00616934" w:rsidRDefault="00575DA6">
      <w:pPr>
        <w:ind w:firstLineChars="200" w:firstLine="420"/>
      </w:pPr>
      <w:r>
        <w:rPr>
          <w:noProof/>
        </w:rPr>
        <w:drawing>
          <wp:inline distT="0" distB="0" distL="114300" distR="114300">
            <wp:extent cx="17716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rcRect/>
                    <a:stretch>
                      <a:fillRect/>
                    </a:stretch>
                  </pic:blipFill>
                  <pic:spPr>
                    <a:xfrm>
                      <a:off x="0" y="0"/>
                      <a:ext cx="1771650" cy="381000"/>
                    </a:xfrm>
                    <a:prstGeom prst="rect">
                      <a:avLst/>
                    </a:prstGeom>
                    <a:noFill/>
                    <a:ln w="9525">
                      <a:noFill/>
                      <a:miter/>
                    </a:ln>
                  </pic:spPr>
                </pic:pic>
              </a:graphicData>
            </a:graphic>
          </wp:inline>
        </w:drawing>
      </w:r>
    </w:p>
    <w:p w:rsidR="00616934" w:rsidRDefault="00575DA6">
      <w:pPr>
        <w:ind w:firstLineChars="200" w:firstLine="420"/>
      </w:pPr>
      <w:r>
        <w:rPr>
          <w:rFonts w:hint="eastAsia"/>
        </w:rPr>
        <w:t>GDT</w:t>
      </w:r>
      <w:r>
        <w:rPr>
          <w:rFonts w:hint="eastAsia"/>
        </w:rPr>
        <w:t>表中的描述符将最高位置</w:t>
      </w:r>
      <w:r>
        <w:rPr>
          <w:rFonts w:hint="eastAsia"/>
        </w:rPr>
        <w:t>1</w:t>
      </w:r>
      <w:r>
        <w:rPr>
          <w:rFonts w:hint="eastAsia"/>
        </w:rPr>
        <w:t>，即完成了映射。</w:t>
      </w:r>
    </w:p>
    <w:p w:rsidR="00616934" w:rsidRDefault="00575DA6">
      <w:pPr>
        <w:ind w:firstLineChars="200" w:firstLine="420"/>
      </w:pPr>
      <w:r>
        <w:rPr>
          <w:rFonts w:hint="eastAsia"/>
        </w:rPr>
        <w:t>用转移指令完成刷新代码段基地址，启用高端线性地址</w:t>
      </w:r>
    </w:p>
    <w:p w:rsidR="00616934" w:rsidRDefault="00575DA6">
      <w:pPr>
        <w:ind w:firstLineChars="200" w:firstLine="420"/>
      </w:pPr>
      <w:r>
        <w:rPr>
          <w:noProof/>
        </w:rPr>
        <w:drawing>
          <wp:inline distT="0" distB="0" distL="114300" distR="114300">
            <wp:extent cx="3609340" cy="2571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rcRect/>
                    <a:stretch>
                      <a:fillRect/>
                    </a:stretch>
                  </pic:blipFill>
                  <pic:spPr>
                    <a:xfrm>
                      <a:off x="0" y="0"/>
                      <a:ext cx="3609340" cy="257175"/>
                    </a:xfrm>
                    <a:prstGeom prst="rect">
                      <a:avLst/>
                    </a:prstGeom>
                    <a:noFill/>
                    <a:ln w="9525">
                      <a:noFill/>
                      <a:miter/>
                    </a:ln>
                  </pic:spPr>
                </pic:pic>
              </a:graphicData>
            </a:graphic>
          </wp:inline>
        </w:drawing>
      </w:r>
    </w:p>
    <w:p w:rsidR="00616934" w:rsidRDefault="00575DA6">
      <w:pPr>
        <w:ind w:firstLineChars="200" w:firstLine="420"/>
      </w:pPr>
      <w:r>
        <w:rPr>
          <w:rFonts w:hint="eastAsia"/>
        </w:rPr>
        <w:t>刷新后，代码线性地址为</w:t>
      </w:r>
    </w:p>
    <w:p w:rsidR="00616934" w:rsidRDefault="00575DA6">
      <w:pPr>
        <w:ind w:firstLineChars="200" w:firstLine="420"/>
      </w:pPr>
      <w:r>
        <w:rPr>
          <w:noProof/>
        </w:rPr>
        <w:drawing>
          <wp:inline distT="0" distB="0" distL="114300" distR="114300">
            <wp:extent cx="2752090" cy="4667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rcRect/>
                    <a:stretch>
                      <a:fillRect/>
                    </a:stretch>
                  </pic:blipFill>
                  <pic:spPr>
                    <a:xfrm>
                      <a:off x="0" y="0"/>
                      <a:ext cx="2752090" cy="466725"/>
                    </a:xfrm>
                    <a:prstGeom prst="rect">
                      <a:avLst/>
                    </a:prstGeom>
                    <a:noFill/>
                    <a:ln w="9525">
                      <a:noFill/>
                      <a:miter/>
                    </a:ln>
                  </pic:spPr>
                </pic:pic>
              </a:graphicData>
            </a:graphic>
          </wp:inline>
        </w:drawing>
      </w:r>
    </w:p>
    <w:p w:rsidR="00616934" w:rsidRDefault="00575DA6">
      <w:pPr>
        <w:ind w:firstLineChars="200" w:firstLine="420"/>
      </w:pPr>
      <w:proofErr w:type="spellStart"/>
      <w:r>
        <w:rPr>
          <w:rFonts w:hint="eastAsia"/>
        </w:rPr>
        <w:t>Ss</w:t>
      </w:r>
      <w:proofErr w:type="spellEnd"/>
      <w:r>
        <w:rPr>
          <w:rFonts w:hint="eastAsia"/>
        </w:rPr>
        <w:t>、</w:t>
      </w:r>
      <w:r>
        <w:rPr>
          <w:rFonts w:hint="eastAsia"/>
        </w:rPr>
        <w:t>ds</w:t>
      </w:r>
      <w:r>
        <w:rPr>
          <w:rFonts w:hint="eastAsia"/>
        </w:rPr>
        <w:t>段寄存器的刷新通过重新加载完成。</w:t>
      </w:r>
    </w:p>
    <w:p w:rsidR="00616934" w:rsidRDefault="00616934">
      <w:pPr>
        <w:ind w:firstLineChars="200" w:firstLine="420"/>
      </w:pPr>
    </w:p>
    <w:p w:rsidR="00616934" w:rsidRDefault="00575DA6">
      <w:pPr>
        <w:rPr>
          <w:b/>
          <w:bCs/>
        </w:rPr>
      </w:pPr>
      <w:r>
        <w:rPr>
          <w:rFonts w:hint="eastAsia"/>
          <w:b/>
          <w:bCs/>
        </w:rPr>
        <w:t>③内核虚拟内存分配</w:t>
      </w:r>
    </w:p>
    <w:p w:rsidR="00616934" w:rsidRDefault="00575DA6">
      <w:pPr>
        <w:ind w:firstLineChars="200" w:firstLine="420"/>
      </w:pPr>
      <w:r>
        <w:rPr>
          <w:rFonts w:hint="eastAsia"/>
        </w:rPr>
        <w:t>创建</w:t>
      </w:r>
      <w:r>
        <w:rPr>
          <w:rFonts w:hint="eastAsia"/>
        </w:rPr>
        <w:t>TSS</w:t>
      </w:r>
      <w:r>
        <w:rPr>
          <w:rFonts w:hint="eastAsia"/>
        </w:rPr>
        <w:t>需要进行虚拟内存分配，内核初始化了一个双字的可分配线性地址，分配到新的内从空间后，会修正到下一个可分配线性地址处。</w:t>
      </w:r>
    </w:p>
    <w:p w:rsidR="00616934" w:rsidRDefault="00575DA6">
      <w:pPr>
        <w:ind w:firstLineChars="200" w:firstLine="420"/>
      </w:pPr>
      <w:r>
        <w:rPr>
          <w:noProof/>
        </w:rPr>
        <w:drawing>
          <wp:inline distT="0" distB="0" distL="114300" distR="114300">
            <wp:extent cx="2514600" cy="24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rcRect/>
                    <a:stretch>
                      <a:fillRect/>
                    </a:stretch>
                  </pic:blipFill>
                  <pic:spPr>
                    <a:xfrm>
                      <a:off x="0" y="0"/>
                      <a:ext cx="2514600" cy="247650"/>
                    </a:xfrm>
                    <a:prstGeom prst="rect">
                      <a:avLst/>
                    </a:prstGeom>
                    <a:noFill/>
                    <a:ln w="9525">
                      <a:noFill/>
                      <a:miter/>
                    </a:ln>
                  </pic:spPr>
                </pic:pic>
              </a:graphicData>
            </a:graphic>
          </wp:inline>
        </w:drawing>
      </w:r>
    </w:p>
    <w:p w:rsidR="00616934" w:rsidRDefault="00575DA6">
      <w:pPr>
        <w:ind w:firstLineChars="200" w:firstLine="420"/>
      </w:pPr>
      <w:r>
        <w:rPr>
          <w:rFonts w:hint="eastAsia"/>
        </w:rPr>
        <w:t>通过页部件的转化，我们可以得到可分配线性地址相对应的页目录项的线性地址，检查</w:t>
      </w:r>
      <w:r>
        <w:rPr>
          <w:rFonts w:hint="eastAsia"/>
        </w:rPr>
        <w:t>P</w:t>
      </w:r>
      <w:r>
        <w:rPr>
          <w:rFonts w:hint="eastAsia"/>
        </w:rPr>
        <w:t>位，若为</w:t>
      </w:r>
      <w:r>
        <w:rPr>
          <w:rFonts w:hint="eastAsia"/>
        </w:rPr>
        <w:t>1</w:t>
      </w:r>
      <w:r>
        <w:rPr>
          <w:rFonts w:hint="eastAsia"/>
        </w:rPr>
        <w:t>，页表存在，再继续计算对应的页的物理地址即可；若</w:t>
      </w:r>
      <w:r>
        <w:rPr>
          <w:rFonts w:hint="eastAsia"/>
        </w:rPr>
        <w:t>0</w:t>
      </w:r>
      <w:r>
        <w:rPr>
          <w:rFonts w:hint="eastAsia"/>
        </w:rPr>
        <w:t>，不存在，需要创建页表，并添加页目录项，调用</w:t>
      </w:r>
      <w:r>
        <w:rPr>
          <w:rFonts w:hint="eastAsia"/>
        </w:rPr>
        <w:t>allocate_a_4k_page</w:t>
      </w:r>
      <w:r>
        <w:rPr>
          <w:rFonts w:hint="eastAsia"/>
        </w:rPr>
        <w:t>，分配空闲自然页。</w:t>
      </w:r>
    </w:p>
    <w:p w:rsidR="00616934" w:rsidRDefault="00575DA6">
      <w:pPr>
        <w:ind w:firstLineChars="200" w:firstLine="420"/>
      </w:pPr>
      <w:r>
        <w:rPr>
          <w:noProof/>
        </w:rPr>
        <w:drawing>
          <wp:inline distT="0" distB="0" distL="114300" distR="114300">
            <wp:extent cx="3700780" cy="1049655"/>
            <wp:effectExtent l="0" t="0" r="1397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rcRect/>
                    <a:stretch>
                      <a:fillRect/>
                    </a:stretch>
                  </pic:blipFill>
                  <pic:spPr>
                    <a:xfrm>
                      <a:off x="0" y="0"/>
                      <a:ext cx="3700780" cy="1049655"/>
                    </a:xfrm>
                    <a:prstGeom prst="rect">
                      <a:avLst/>
                    </a:prstGeom>
                    <a:noFill/>
                    <a:ln w="9525">
                      <a:noFill/>
                      <a:miter/>
                    </a:ln>
                  </pic:spPr>
                </pic:pic>
              </a:graphicData>
            </a:graphic>
          </wp:inline>
        </w:drawing>
      </w:r>
    </w:p>
    <w:p w:rsidR="00616934" w:rsidRDefault="00575DA6">
      <w:pPr>
        <w:ind w:firstLineChars="200" w:firstLine="420"/>
      </w:pPr>
      <w:r>
        <w:rPr>
          <w:rFonts w:hint="eastAsia"/>
        </w:rPr>
        <w:t>空闲页查找需要使用</w:t>
      </w:r>
      <w:proofErr w:type="gramStart"/>
      <w:r>
        <w:rPr>
          <w:rFonts w:hint="eastAsia"/>
        </w:rPr>
        <w:t>页面位</w:t>
      </w:r>
      <w:proofErr w:type="gramEnd"/>
      <w:r>
        <w:rPr>
          <w:rFonts w:hint="eastAsia"/>
        </w:rPr>
        <w:t>映射串，即一个认为规定的串，每</w:t>
      </w:r>
      <w:r>
        <w:rPr>
          <w:rFonts w:hint="eastAsia"/>
        </w:rPr>
        <w:t>1</w:t>
      </w:r>
      <w:r>
        <w:rPr>
          <w:rFonts w:hint="eastAsia"/>
        </w:rPr>
        <w:t>个比特表示一个自然页的分配情况。</w:t>
      </w:r>
      <w:r>
        <w:rPr>
          <w:rFonts w:hint="eastAsia"/>
        </w:rPr>
        <w:t>0</w:t>
      </w:r>
      <w:r>
        <w:rPr>
          <w:rFonts w:hint="eastAsia"/>
        </w:rPr>
        <w:t>即空闲。程序中使用</w:t>
      </w:r>
      <w:proofErr w:type="spellStart"/>
      <w:r>
        <w:rPr>
          <w:rFonts w:hint="eastAsia"/>
        </w:rPr>
        <w:t>bts</w:t>
      </w:r>
      <w:proofErr w:type="spellEnd"/>
      <w:r>
        <w:rPr>
          <w:rFonts w:hint="eastAsia"/>
        </w:rPr>
        <w:t>进行了空闲页的查找，找到空闲页，将对应的比特置</w:t>
      </w:r>
      <w:r>
        <w:rPr>
          <w:rFonts w:hint="eastAsia"/>
        </w:rPr>
        <w:t>1</w:t>
      </w:r>
      <w:r>
        <w:rPr>
          <w:rFonts w:hint="eastAsia"/>
        </w:rPr>
        <w:t>。找到的空闲页在比特串中的位置数乘以</w:t>
      </w:r>
      <w:r>
        <w:rPr>
          <w:rFonts w:hint="eastAsia"/>
        </w:rPr>
        <w:t>0x1000</w:t>
      </w:r>
      <w:r>
        <w:rPr>
          <w:rFonts w:hint="eastAsia"/>
        </w:rPr>
        <w:t>得到空闲页的物理地址，存到</w:t>
      </w:r>
      <w:proofErr w:type="spellStart"/>
      <w:r>
        <w:rPr>
          <w:rFonts w:hint="eastAsia"/>
        </w:rPr>
        <w:t>eax</w:t>
      </w:r>
      <w:proofErr w:type="spellEnd"/>
      <w:r>
        <w:rPr>
          <w:rFonts w:hint="eastAsia"/>
        </w:rPr>
        <w:t>。</w:t>
      </w:r>
    </w:p>
    <w:p w:rsidR="00616934" w:rsidRDefault="00575DA6">
      <w:pPr>
        <w:ind w:firstLineChars="200" w:firstLine="420"/>
      </w:pPr>
      <w:r>
        <w:rPr>
          <w:rFonts w:hint="eastAsia"/>
        </w:rPr>
        <w:t>找到的空闲页物理地址需要登记在对应页表项中。</w:t>
      </w:r>
      <w:r>
        <w:rPr>
          <w:rFonts w:hint="eastAsia"/>
          <w:szCs w:val="21"/>
        </w:rPr>
        <w:t>为此，程序将低</w:t>
      </w:r>
      <w:r>
        <w:rPr>
          <w:rFonts w:hint="eastAsia"/>
          <w:szCs w:val="21"/>
        </w:rPr>
        <w:t>12</w:t>
      </w:r>
      <w:r>
        <w:rPr>
          <w:rFonts w:hint="eastAsia"/>
          <w:szCs w:val="21"/>
        </w:rPr>
        <w:t>位作为页表内偏移量，中间</w:t>
      </w:r>
      <w:r>
        <w:rPr>
          <w:rFonts w:hint="eastAsia"/>
          <w:szCs w:val="21"/>
        </w:rPr>
        <w:t>10</w:t>
      </w:r>
      <w:r>
        <w:rPr>
          <w:rFonts w:hint="eastAsia"/>
          <w:szCs w:val="21"/>
        </w:rPr>
        <w:t>位作为页目录内偏移量，用高</w:t>
      </w:r>
      <w:r>
        <w:rPr>
          <w:rFonts w:hint="eastAsia"/>
          <w:szCs w:val="21"/>
        </w:rPr>
        <w:t>10</w:t>
      </w:r>
      <w:r>
        <w:rPr>
          <w:rFonts w:hint="eastAsia"/>
          <w:szCs w:val="21"/>
        </w:rPr>
        <w:t>位访问页目录，找到对应的页表项，存入物理地址。</w:t>
      </w:r>
    </w:p>
    <w:p w:rsidR="00616934" w:rsidRDefault="00575DA6">
      <w:pPr>
        <w:ind w:firstLineChars="200" w:firstLine="420"/>
      </w:pPr>
      <w:r>
        <w:rPr>
          <w:rFonts w:hint="eastAsia"/>
        </w:rPr>
        <w:t>程序给的可分配地址空间对应的页表存在，下图进行空闲页查找和登记</w:t>
      </w:r>
    </w:p>
    <w:p w:rsidR="00616934" w:rsidRDefault="00575DA6">
      <w:pPr>
        <w:ind w:firstLineChars="200" w:firstLine="420"/>
      </w:pPr>
      <w:r>
        <w:rPr>
          <w:noProof/>
        </w:rPr>
        <w:drawing>
          <wp:inline distT="0" distB="0" distL="114300" distR="114300">
            <wp:extent cx="2885440" cy="16287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rcRect/>
                    <a:stretch>
                      <a:fillRect/>
                    </a:stretch>
                  </pic:blipFill>
                  <pic:spPr>
                    <a:xfrm>
                      <a:off x="0" y="0"/>
                      <a:ext cx="2885440" cy="1628775"/>
                    </a:xfrm>
                    <a:prstGeom prst="rect">
                      <a:avLst/>
                    </a:prstGeom>
                    <a:noFill/>
                    <a:ln w="9525">
                      <a:noFill/>
                      <a:miter/>
                    </a:ln>
                  </pic:spPr>
                </pic:pic>
              </a:graphicData>
            </a:graphic>
          </wp:inline>
        </w:drawing>
      </w:r>
    </w:p>
    <w:p w:rsidR="00616934" w:rsidRDefault="00575DA6">
      <w:pPr>
        <w:ind w:firstLineChars="200" w:firstLine="420"/>
      </w:pPr>
      <w:r>
        <w:rPr>
          <w:noProof/>
        </w:rPr>
        <w:lastRenderedPageBreak/>
        <w:drawing>
          <wp:inline distT="0" distB="0" distL="114300" distR="114300">
            <wp:extent cx="2713990" cy="64770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rcRect/>
                    <a:stretch>
                      <a:fillRect/>
                    </a:stretch>
                  </pic:blipFill>
                  <pic:spPr>
                    <a:xfrm>
                      <a:off x="0" y="0"/>
                      <a:ext cx="2713990" cy="647700"/>
                    </a:xfrm>
                    <a:prstGeom prst="rect">
                      <a:avLst/>
                    </a:prstGeom>
                    <a:noFill/>
                    <a:ln w="9525">
                      <a:noFill/>
                      <a:miter/>
                    </a:ln>
                  </pic:spPr>
                </pic:pic>
              </a:graphicData>
            </a:graphic>
          </wp:inline>
        </w:drawing>
      </w:r>
    </w:p>
    <w:p w:rsidR="00616934" w:rsidRDefault="00575DA6">
      <w:pPr>
        <w:ind w:firstLineChars="200" w:firstLine="420"/>
        <w:rPr>
          <w:szCs w:val="21"/>
        </w:rPr>
      </w:pPr>
      <w:r>
        <w:rPr>
          <w:rFonts w:hint="eastAsia"/>
          <w:szCs w:val="21"/>
        </w:rPr>
        <w:t>得到页物理地址，低</w:t>
      </w:r>
      <w:r>
        <w:rPr>
          <w:rFonts w:hint="eastAsia"/>
          <w:szCs w:val="21"/>
        </w:rPr>
        <w:t>12</w:t>
      </w:r>
      <w:r>
        <w:rPr>
          <w:rFonts w:hint="eastAsia"/>
          <w:szCs w:val="21"/>
        </w:rPr>
        <w:t>位置</w:t>
      </w:r>
      <w:r>
        <w:rPr>
          <w:rFonts w:hint="eastAsia"/>
          <w:szCs w:val="21"/>
        </w:rPr>
        <w:t>0x007</w:t>
      </w:r>
    </w:p>
    <w:p w:rsidR="00616934" w:rsidRDefault="00575DA6">
      <w:pPr>
        <w:ind w:firstLineChars="200" w:firstLine="420"/>
      </w:pPr>
      <w:r>
        <w:rPr>
          <w:noProof/>
        </w:rPr>
        <w:drawing>
          <wp:inline distT="0" distB="0" distL="114300" distR="114300">
            <wp:extent cx="23907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rcRect/>
                    <a:stretch>
                      <a:fillRect/>
                    </a:stretch>
                  </pic:blipFill>
                  <pic:spPr>
                    <a:xfrm>
                      <a:off x="0" y="0"/>
                      <a:ext cx="2390775" cy="285750"/>
                    </a:xfrm>
                    <a:prstGeom prst="rect">
                      <a:avLst/>
                    </a:prstGeom>
                    <a:noFill/>
                    <a:ln w="9525">
                      <a:noFill/>
                      <a:miter/>
                    </a:ln>
                  </pic:spPr>
                </pic:pic>
              </a:graphicData>
            </a:graphic>
          </wp:inline>
        </w:drawing>
      </w:r>
    </w:p>
    <w:p w:rsidR="00616934" w:rsidRDefault="00575DA6">
      <w:pPr>
        <w:ind w:firstLineChars="200" w:firstLine="420"/>
      </w:pPr>
      <w:r>
        <w:rPr>
          <w:rFonts w:hint="eastAsia"/>
        </w:rPr>
        <w:t>对应的页表项</w:t>
      </w:r>
    </w:p>
    <w:p w:rsidR="00616934" w:rsidRDefault="00575DA6">
      <w:pPr>
        <w:ind w:firstLineChars="200" w:firstLine="420"/>
      </w:pPr>
      <w:r>
        <w:rPr>
          <w:noProof/>
        </w:rPr>
        <w:drawing>
          <wp:inline distT="0" distB="0" distL="114300" distR="114300">
            <wp:extent cx="2599690" cy="20002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rcRect/>
                    <a:stretch>
                      <a:fillRect/>
                    </a:stretch>
                  </pic:blipFill>
                  <pic:spPr>
                    <a:xfrm>
                      <a:off x="0" y="0"/>
                      <a:ext cx="2599690" cy="200025"/>
                    </a:xfrm>
                    <a:prstGeom prst="rect">
                      <a:avLst/>
                    </a:prstGeom>
                    <a:noFill/>
                    <a:ln w="9525">
                      <a:noFill/>
                      <a:miter/>
                    </a:ln>
                  </pic:spPr>
                </pic:pic>
              </a:graphicData>
            </a:graphic>
          </wp:inline>
        </w:drawing>
      </w:r>
    </w:p>
    <w:p w:rsidR="00616934" w:rsidRDefault="00575DA6">
      <w:pPr>
        <w:ind w:firstLineChars="200" w:firstLine="420"/>
      </w:pPr>
      <w:r>
        <w:rPr>
          <w:rFonts w:hint="eastAsia"/>
        </w:rPr>
        <w:t>登记到页表项中</w:t>
      </w:r>
    </w:p>
    <w:p w:rsidR="00616934" w:rsidRDefault="00575DA6">
      <w:pPr>
        <w:ind w:firstLineChars="200" w:firstLine="420"/>
      </w:pPr>
      <w:r>
        <w:rPr>
          <w:noProof/>
        </w:rPr>
        <w:drawing>
          <wp:inline distT="0" distB="0" distL="114300" distR="114300">
            <wp:extent cx="1743075" cy="1905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rcRect/>
                    <a:stretch>
                      <a:fillRect/>
                    </a:stretch>
                  </pic:blipFill>
                  <pic:spPr>
                    <a:xfrm>
                      <a:off x="0" y="0"/>
                      <a:ext cx="1743075" cy="190500"/>
                    </a:xfrm>
                    <a:prstGeom prst="rect">
                      <a:avLst/>
                    </a:prstGeom>
                    <a:noFill/>
                    <a:ln w="9525">
                      <a:noFill/>
                      <a:miter/>
                    </a:ln>
                  </pic:spPr>
                </pic:pic>
              </a:graphicData>
            </a:graphic>
          </wp:inline>
        </w:drawing>
      </w:r>
    </w:p>
    <w:p w:rsidR="00616934" w:rsidRDefault="00575DA6">
      <w:pPr>
        <w:ind w:firstLineChars="200" w:firstLine="420"/>
      </w:pPr>
      <w:r>
        <w:rPr>
          <w:rFonts w:hint="eastAsia"/>
        </w:rPr>
        <w:t>回到内核，可分配地址空间修正</w:t>
      </w:r>
    </w:p>
    <w:p w:rsidR="00616934" w:rsidRDefault="00575DA6">
      <w:pPr>
        <w:ind w:firstLineChars="200" w:firstLine="420"/>
      </w:pPr>
      <w:r>
        <w:rPr>
          <w:noProof/>
        </w:rPr>
        <w:drawing>
          <wp:inline distT="0" distB="0" distL="114300" distR="114300">
            <wp:extent cx="3676015" cy="447675"/>
            <wp:effectExtent l="0" t="0" r="63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rcRect/>
                    <a:stretch>
                      <a:fillRect/>
                    </a:stretch>
                  </pic:blipFill>
                  <pic:spPr>
                    <a:xfrm>
                      <a:off x="0" y="0"/>
                      <a:ext cx="3676015" cy="447675"/>
                    </a:xfrm>
                    <a:prstGeom prst="rect">
                      <a:avLst/>
                    </a:prstGeom>
                    <a:noFill/>
                    <a:ln w="9525">
                      <a:noFill/>
                      <a:miter/>
                    </a:ln>
                  </pic:spPr>
                </pic:pic>
              </a:graphicData>
            </a:graphic>
          </wp:inline>
        </w:drawing>
      </w:r>
    </w:p>
    <w:p w:rsidR="00616934" w:rsidRDefault="00575DA6">
      <w:pPr>
        <w:ind w:firstLineChars="200" w:firstLine="420"/>
      </w:pPr>
      <w:r>
        <w:rPr>
          <w:rFonts w:hint="eastAsia"/>
        </w:rPr>
        <w:t>之后进行</w:t>
      </w:r>
      <w:r>
        <w:rPr>
          <w:rFonts w:hint="eastAsia"/>
        </w:rPr>
        <w:t>TSS</w:t>
      </w:r>
      <w:r>
        <w:rPr>
          <w:rFonts w:hint="eastAsia"/>
        </w:rPr>
        <w:t>创建。</w:t>
      </w:r>
    </w:p>
    <w:p w:rsidR="00616934" w:rsidRDefault="00575DA6">
      <w:pPr>
        <w:rPr>
          <w:b/>
          <w:bCs/>
        </w:rPr>
      </w:pPr>
      <w:r>
        <w:rPr>
          <w:rFonts w:hint="eastAsia"/>
          <w:b/>
          <w:bCs/>
        </w:rPr>
        <w:t>④用户任务虚拟地址空间分配</w:t>
      </w:r>
    </w:p>
    <w:p w:rsidR="00616934" w:rsidRDefault="00575DA6">
      <w:pPr>
        <w:ind w:firstLine="420"/>
      </w:pPr>
      <w:r>
        <w:rPr>
          <w:rFonts w:hint="eastAsia"/>
        </w:rPr>
        <w:t>在内核中创建</w:t>
      </w:r>
      <w:r>
        <w:rPr>
          <w:rFonts w:hint="eastAsia"/>
        </w:rPr>
        <w:t>TCB</w:t>
      </w:r>
      <w:r>
        <w:rPr>
          <w:rFonts w:hint="eastAsia"/>
        </w:rPr>
        <w:t>并添加到</w:t>
      </w:r>
      <w:r>
        <w:rPr>
          <w:rFonts w:hint="eastAsia"/>
        </w:rPr>
        <w:t>TCB</w:t>
      </w:r>
      <w:r>
        <w:rPr>
          <w:rFonts w:hint="eastAsia"/>
        </w:rPr>
        <w:t>链，分配内存时同上。这里的</w:t>
      </w:r>
      <w:r>
        <w:rPr>
          <w:rFonts w:hint="eastAsia"/>
        </w:rPr>
        <w:t>TCB</w:t>
      </w:r>
      <w:r>
        <w:rPr>
          <w:rFonts w:hint="eastAsia"/>
        </w:rPr>
        <w:t>比较简单，但是其中</w:t>
      </w:r>
      <w:r>
        <w:rPr>
          <w:rFonts w:hint="eastAsia"/>
        </w:rPr>
        <w:t>0x06</w:t>
      </w:r>
      <w:r>
        <w:rPr>
          <w:rFonts w:hint="eastAsia"/>
        </w:rPr>
        <w:t>项处是下一个可用的线性地址。</w:t>
      </w:r>
    </w:p>
    <w:p w:rsidR="00616934" w:rsidRDefault="00575DA6">
      <w:pPr>
        <w:ind w:firstLine="420"/>
      </w:pPr>
      <w:r>
        <w:rPr>
          <w:rFonts w:hint="eastAsia"/>
        </w:rPr>
        <w:t>之后进行用户程序的加载，每一个用户程序有自己的一个分页系统，内核能够进行用户页目录表和页表的创建，但是问题是，内核创建过程中的操作建立在内核的分</w:t>
      </w:r>
      <w:proofErr w:type="gramStart"/>
      <w:r>
        <w:rPr>
          <w:rFonts w:hint="eastAsia"/>
        </w:rPr>
        <w:t>页机制</w:t>
      </w:r>
      <w:proofErr w:type="gramEnd"/>
      <w:r>
        <w:rPr>
          <w:rFonts w:hint="eastAsia"/>
        </w:rPr>
        <w:t>下，依靠当前</w:t>
      </w:r>
      <w:r>
        <w:rPr>
          <w:rFonts w:hint="eastAsia"/>
        </w:rPr>
        <w:t>CR3</w:t>
      </w:r>
      <w:r>
        <w:rPr>
          <w:rFonts w:hint="eastAsia"/>
        </w:rPr>
        <w:t>进行线性地址映射，最终的解决办法是进行内核页目录表和页表与用户页目录表和页表的复制，毕竟我们进行了高端线性地址和低端线性地址的区分，用来对应全局空间和局部空间。</w:t>
      </w:r>
    </w:p>
    <w:p w:rsidR="00616934" w:rsidRDefault="00575DA6">
      <w:pPr>
        <w:ind w:firstLine="420"/>
      </w:pPr>
      <w:r>
        <w:rPr>
          <w:rFonts w:hint="eastAsia"/>
        </w:rPr>
        <w:t>加载程序中，先清空内核页表前半部分，为用户任务预留空间。清空后的前半部分：</w:t>
      </w:r>
    </w:p>
    <w:p w:rsidR="00616934" w:rsidRDefault="00575DA6">
      <w:pPr>
        <w:ind w:firstLine="420"/>
      </w:pPr>
      <w:r>
        <w:rPr>
          <w:noProof/>
        </w:rPr>
        <w:drawing>
          <wp:inline distT="0" distB="0" distL="114300" distR="114300">
            <wp:extent cx="4243070" cy="125730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rcRect/>
                    <a:stretch>
                      <a:fillRect/>
                    </a:stretch>
                  </pic:blipFill>
                  <pic:spPr>
                    <a:xfrm>
                      <a:off x="0" y="0"/>
                      <a:ext cx="4243070" cy="1257300"/>
                    </a:xfrm>
                    <a:prstGeom prst="rect">
                      <a:avLst/>
                    </a:prstGeom>
                    <a:noFill/>
                    <a:ln w="9525">
                      <a:noFill/>
                      <a:miter/>
                    </a:ln>
                  </pic:spPr>
                </pic:pic>
              </a:graphicData>
            </a:graphic>
          </wp:inline>
        </w:drawing>
      </w:r>
    </w:p>
    <w:p w:rsidR="00616934" w:rsidRDefault="00575DA6">
      <w:pPr>
        <w:ind w:firstLine="420"/>
      </w:pPr>
      <w:r>
        <w:rPr>
          <w:rFonts w:hint="eastAsia"/>
        </w:rPr>
        <w:t>根据计算得到的用户扇区数</w:t>
      </w:r>
      <w:r>
        <w:rPr>
          <w:rFonts w:hint="eastAsia"/>
        </w:rPr>
        <w:t>0x1f88e</w:t>
      </w:r>
      <w:r>
        <w:rPr>
          <w:rFonts w:hint="eastAsia"/>
        </w:rPr>
        <w:t>，我们分配</w:t>
      </w:r>
      <w:r>
        <w:rPr>
          <w:rFonts w:hint="eastAsia"/>
        </w:rPr>
        <w:t>0x20</w:t>
      </w:r>
      <w:r>
        <w:rPr>
          <w:rFonts w:hint="eastAsia"/>
        </w:rPr>
        <w:t>个页给它，不是整</w:t>
      </w:r>
      <w:r>
        <w:rPr>
          <w:rFonts w:hint="eastAsia"/>
        </w:rPr>
        <w:t>32</w:t>
      </w:r>
      <w:r>
        <w:rPr>
          <w:rFonts w:hint="eastAsia"/>
        </w:rPr>
        <w:t>个页，凑整，也就是说有的</w:t>
      </w:r>
      <w:proofErr w:type="gramStart"/>
      <w:r>
        <w:rPr>
          <w:rFonts w:hint="eastAsia"/>
        </w:rPr>
        <w:t>页没有</w:t>
      </w:r>
      <w:proofErr w:type="gramEnd"/>
      <w:r>
        <w:rPr>
          <w:rFonts w:hint="eastAsia"/>
        </w:rPr>
        <w:t>填满。</w:t>
      </w:r>
    </w:p>
    <w:p w:rsidR="00616934" w:rsidRDefault="00575DA6">
      <w:pPr>
        <w:ind w:firstLine="420"/>
      </w:pPr>
      <w:r>
        <w:rPr>
          <w:noProof/>
        </w:rPr>
        <w:drawing>
          <wp:inline distT="0" distB="0" distL="114300" distR="114300">
            <wp:extent cx="2476500" cy="7194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rcRect t="38591"/>
                    <a:stretch>
                      <a:fillRect/>
                    </a:stretch>
                  </pic:blipFill>
                  <pic:spPr>
                    <a:xfrm>
                      <a:off x="0" y="0"/>
                      <a:ext cx="2476500" cy="719455"/>
                    </a:xfrm>
                    <a:prstGeom prst="rect">
                      <a:avLst/>
                    </a:prstGeom>
                    <a:noFill/>
                    <a:ln w="9525">
                      <a:noFill/>
                      <a:miter/>
                    </a:ln>
                  </pic:spPr>
                </pic:pic>
              </a:graphicData>
            </a:graphic>
          </wp:inline>
        </w:drawing>
      </w:r>
    </w:p>
    <w:p w:rsidR="00616934" w:rsidRDefault="00575DA6">
      <w:pPr>
        <w:ind w:firstLine="420"/>
      </w:pPr>
      <w:r>
        <w:rPr>
          <w:rFonts w:hint="eastAsia"/>
        </w:rPr>
        <w:t>然后用两层循环进行加载，页的分配方式与之前相同。</w:t>
      </w:r>
    </w:p>
    <w:p w:rsidR="00616934" w:rsidRDefault="00575DA6">
      <w:pPr>
        <w:ind w:firstLine="420"/>
      </w:pPr>
      <w:r>
        <w:rPr>
          <w:rFonts w:hint="eastAsia"/>
        </w:rPr>
        <w:t>外循环负责页的分配，内循环负责扇区读取，每次读取</w:t>
      </w:r>
      <w:r>
        <w:rPr>
          <w:rFonts w:hint="eastAsia"/>
        </w:rPr>
        <w:t>8</w:t>
      </w:r>
      <w:r>
        <w:rPr>
          <w:rFonts w:hint="eastAsia"/>
        </w:rPr>
        <w:t>个扇区共</w:t>
      </w:r>
      <w:r>
        <w:rPr>
          <w:rFonts w:hint="eastAsia"/>
        </w:rPr>
        <w:t>4KB</w:t>
      </w:r>
      <w:r>
        <w:rPr>
          <w:rFonts w:hint="eastAsia"/>
        </w:rPr>
        <w:t>。</w:t>
      </w:r>
    </w:p>
    <w:p w:rsidR="00616934" w:rsidRDefault="00575DA6">
      <w:pPr>
        <w:ind w:firstLine="420"/>
      </w:pPr>
      <w:r>
        <w:rPr>
          <w:rFonts w:hint="eastAsia"/>
        </w:rPr>
        <w:t>加载结束后为用户各个</w:t>
      </w:r>
      <w:proofErr w:type="gramStart"/>
      <w:r>
        <w:rPr>
          <w:rFonts w:hint="eastAsia"/>
        </w:rPr>
        <w:t>段创建</w:t>
      </w:r>
      <w:proofErr w:type="gramEnd"/>
      <w:r>
        <w:rPr>
          <w:rFonts w:hint="eastAsia"/>
        </w:rPr>
        <w:t>描述符，用户程序是在平坦模式下的，段基地址都是</w:t>
      </w:r>
      <w:r>
        <w:rPr>
          <w:rFonts w:hint="eastAsia"/>
        </w:rPr>
        <w:t>0x00000000</w:t>
      </w:r>
      <w:r>
        <w:rPr>
          <w:rFonts w:hint="eastAsia"/>
        </w:rPr>
        <w:t>，存到</w:t>
      </w:r>
      <w:r>
        <w:rPr>
          <w:rFonts w:hint="eastAsia"/>
        </w:rPr>
        <w:t>LDT</w:t>
      </w:r>
      <w:r>
        <w:rPr>
          <w:rFonts w:hint="eastAsia"/>
        </w:rPr>
        <w:t>中。全部描述符添加结束后：</w:t>
      </w:r>
    </w:p>
    <w:p w:rsidR="00616934" w:rsidRDefault="00575DA6">
      <w:pPr>
        <w:ind w:firstLine="420"/>
      </w:pPr>
      <w:r>
        <w:rPr>
          <w:noProof/>
        </w:rPr>
        <w:lastRenderedPageBreak/>
        <w:drawing>
          <wp:inline distT="0" distB="0" distL="114300" distR="114300">
            <wp:extent cx="4809490" cy="819150"/>
            <wp:effectExtent l="0" t="0" r="1016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rcRect/>
                    <a:stretch>
                      <a:fillRect/>
                    </a:stretch>
                  </pic:blipFill>
                  <pic:spPr>
                    <a:xfrm>
                      <a:off x="0" y="0"/>
                      <a:ext cx="4809490" cy="819150"/>
                    </a:xfrm>
                    <a:prstGeom prst="rect">
                      <a:avLst/>
                    </a:prstGeom>
                    <a:noFill/>
                    <a:ln w="9525">
                      <a:noFill/>
                      <a:miter/>
                    </a:ln>
                  </pic:spPr>
                </pic:pic>
              </a:graphicData>
            </a:graphic>
          </wp:inline>
        </w:drawing>
      </w:r>
    </w:p>
    <w:p w:rsidR="00616934" w:rsidRDefault="00575DA6">
      <w:pPr>
        <w:rPr>
          <w:b/>
          <w:bCs/>
        </w:rPr>
      </w:pPr>
      <w:r>
        <w:rPr>
          <w:rFonts w:hint="eastAsia"/>
          <w:b/>
          <w:bCs/>
        </w:rPr>
        <w:t>⑤重定位和页目录表复制</w:t>
      </w:r>
    </w:p>
    <w:p w:rsidR="00616934" w:rsidRDefault="00575DA6">
      <w:r>
        <w:rPr>
          <w:rFonts w:hint="eastAsia"/>
        </w:rPr>
        <w:t xml:space="preserve">    </w:t>
      </w:r>
      <w:r>
        <w:rPr>
          <w:rFonts w:hint="eastAsia"/>
        </w:rPr>
        <w:t>重定位与之前没什么不同。页目录表的复制调用了</w:t>
      </w:r>
      <w:proofErr w:type="spellStart"/>
      <w:r>
        <w:rPr>
          <w:rFonts w:hint="eastAsia"/>
        </w:rPr>
        <w:t>create_copy_cur_pdir</w:t>
      </w:r>
      <w:proofErr w:type="spellEnd"/>
      <w:r>
        <w:rPr>
          <w:rFonts w:hint="eastAsia"/>
        </w:rPr>
        <w:t>过程。</w:t>
      </w:r>
    </w:p>
    <w:p w:rsidR="00616934" w:rsidRDefault="00575DA6">
      <w:pPr>
        <w:ind w:firstLine="420"/>
      </w:pPr>
      <w:r>
        <w:rPr>
          <w:noProof/>
        </w:rPr>
        <w:drawing>
          <wp:inline distT="0" distB="0" distL="114300" distR="114300">
            <wp:extent cx="2286000" cy="217805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rcRect/>
                    <a:stretch>
                      <a:fillRect/>
                    </a:stretch>
                  </pic:blipFill>
                  <pic:spPr>
                    <a:xfrm>
                      <a:off x="0" y="0"/>
                      <a:ext cx="2286000" cy="2178050"/>
                    </a:xfrm>
                    <a:prstGeom prst="rect">
                      <a:avLst/>
                    </a:prstGeom>
                    <a:noFill/>
                    <a:ln w="9525">
                      <a:noFill/>
                      <a:miter/>
                    </a:ln>
                  </pic:spPr>
                </pic:pic>
              </a:graphicData>
            </a:graphic>
          </wp:inline>
        </w:drawing>
      </w:r>
    </w:p>
    <w:p w:rsidR="00616934" w:rsidRDefault="00575DA6">
      <w:pPr>
        <w:ind w:firstLine="420"/>
      </w:pPr>
      <w:r>
        <w:rPr>
          <w:rFonts w:hint="eastAsia"/>
        </w:rPr>
        <w:t>过程使用</w:t>
      </w:r>
      <w:r>
        <w:rPr>
          <w:rFonts w:hint="eastAsia"/>
        </w:rPr>
        <w:t>4GB</w:t>
      </w:r>
      <w:r>
        <w:rPr>
          <w:rFonts w:hint="eastAsia"/>
        </w:rPr>
        <w:t>数据段创建页目录表，并将它的物理地址添加在内核页目录表的倒数第二项，得到的页目录表物理地址</w:t>
      </w:r>
      <w:r>
        <w:rPr>
          <w:rFonts w:hint="eastAsia"/>
        </w:rPr>
        <w:t>0x00141000</w:t>
      </w:r>
    </w:p>
    <w:p w:rsidR="00616934" w:rsidRDefault="00575DA6">
      <w:pPr>
        <w:ind w:firstLine="420"/>
      </w:pPr>
      <w:r>
        <w:rPr>
          <w:noProof/>
        </w:rPr>
        <w:drawing>
          <wp:inline distT="0" distB="0" distL="114300" distR="114300">
            <wp:extent cx="2371725" cy="3524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rcRect/>
                    <a:stretch>
                      <a:fillRect/>
                    </a:stretch>
                  </pic:blipFill>
                  <pic:spPr>
                    <a:xfrm>
                      <a:off x="0" y="0"/>
                      <a:ext cx="2371725" cy="352425"/>
                    </a:xfrm>
                    <a:prstGeom prst="rect">
                      <a:avLst/>
                    </a:prstGeom>
                    <a:noFill/>
                    <a:ln w="9525">
                      <a:noFill/>
                      <a:miter/>
                    </a:ln>
                  </pic:spPr>
                </pic:pic>
              </a:graphicData>
            </a:graphic>
          </wp:inline>
        </w:drawing>
      </w:r>
    </w:p>
    <w:p w:rsidR="00616934" w:rsidRDefault="00575DA6">
      <w:pPr>
        <w:ind w:firstLine="420"/>
      </w:pPr>
      <w:r>
        <w:rPr>
          <w:rFonts w:hint="eastAsia"/>
        </w:rPr>
        <w:t>存到内核页目录表中，倒数第一项是内核页目录表物理地址</w:t>
      </w:r>
      <w:r>
        <w:rPr>
          <w:rFonts w:hint="eastAsia"/>
        </w:rPr>
        <w:t>0x00020000</w:t>
      </w:r>
    </w:p>
    <w:p w:rsidR="00616934" w:rsidRDefault="00575DA6">
      <w:pPr>
        <w:ind w:firstLine="420"/>
      </w:pPr>
      <w:r>
        <w:rPr>
          <w:noProof/>
        </w:rPr>
        <w:drawing>
          <wp:inline distT="0" distB="0" distL="114300" distR="114300">
            <wp:extent cx="4695190" cy="247650"/>
            <wp:effectExtent l="0" t="0" r="1016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rcRect/>
                    <a:stretch>
                      <a:fillRect/>
                    </a:stretch>
                  </pic:blipFill>
                  <pic:spPr>
                    <a:xfrm>
                      <a:off x="0" y="0"/>
                      <a:ext cx="4695190" cy="247650"/>
                    </a:xfrm>
                    <a:prstGeom prst="rect">
                      <a:avLst/>
                    </a:prstGeom>
                    <a:noFill/>
                    <a:ln w="9525">
                      <a:noFill/>
                      <a:miter/>
                    </a:ln>
                  </pic:spPr>
                </pic:pic>
              </a:graphicData>
            </a:graphic>
          </wp:inline>
        </w:drawing>
      </w:r>
    </w:p>
    <w:p w:rsidR="00616934" w:rsidRDefault="00575DA6">
      <w:pPr>
        <w:ind w:firstLine="420"/>
      </w:pPr>
      <w:r>
        <w:rPr>
          <w:rFonts w:hint="eastAsia"/>
        </w:rPr>
        <w:t>有了两个页目录表物理地址，由上图程序，进行复制即可，最后将用户程序页目录表物理地址存储到用户程序</w:t>
      </w:r>
      <w:r>
        <w:rPr>
          <w:rFonts w:hint="eastAsia"/>
        </w:rPr>
        <w:t>TSS</w:t>
      </w:r>
      <w:r>
        <w:rPr>
          <w:rFonts w:hint="eastAsia"/>
        </w:rPr>
        <w:t>中。</w:t>
      </w:r>
    </w:p>
    <w:p w:rsidR="00616934" w:rsidRDefault="00575DA6">
      <w:pPr>
        <w:ind w:firstLine="420"/>
      </w:pPr>
      <w:r>
        <w:rPr>
          <w:noProof/>
        </w:rPr>
        <w:drawing>
          <wp:inline distT="0" distB="0" distL="114300" distR="114300">
            <wp:extent cx="4733290" cy="552450"/>
            <wp:effectExtent l="0" t="0" r="1016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rcRect/>
                    <a:stretch>
                      <a:fillRect/>
                    </a:stretch>
                  </pic:blipFill>
                  <pic:spPr>
                    <a:xfrm>
                      <a:off x="0" y="0"/>
                      <a:ext cx="4733290" cy="552450"/>
                    </a:xfrm>
                    <a:prstGeom prst="rect">
                      <a:avLst/>
                    </a:prstGeom>
                    <a:noFill/>
                    <a:ln w="9525">
                      <a:noFill/>
                      <a:miter/>
                    </a:ln>
                  </pic:spPr>
                </pic:pic>
              </a:graphicData>
            </a:graphic>
          </wp:inline>
        </w:drawing>
      </w:r>
    </w:p>
    <w:p w:rsidR="00616934" w:rsidRDefault="00575DA6">
      <w:r>
        <w:rPr>
          <w:rFonts w:hint="eastAsia"/>
        </w:rPr>
        <w:t>至此，核心内容基本完结。</w:t>
      </w:r>
    </w:p>
    <w:sectPr w:rsidR="00616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A6DED"/>
    <w:multiLevelType w:val="singleLevel"/>
    <w:tmpl w:val="568A6DED"/>
    <w:lvl w:ilvl="0">
      <w:start w:val="16"/>
      <w:numFmt w:val="decimal"/>
      <w:suff w:val="space"/>
      <w:lvlText w:val="第%1章"/>
      <w:lvlJc w:val="left"/>
    </w:lvl>
  </w:abstractNum>
  <w:abstractNum w:abstractNumId="1" w15:restartNumberingAfterBreak="0">
    <w:nsid w:val="568A87C2"/>
    <w:multiLevelType w:val="singleLevel"/>
    <w:tmpl w:val="568A87C2"/>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934"/>
    <w:rsid w:val="00575DA6"/>
    <w:rsid w:val="00616934"/>
    <w:rsid w:val="00D531A6"/>
    <w:rsid w:val="03D43AB9"/>
    <w:rsid w:val="16FF5B47"/>
    <w:rsid w:val="25346A17"/>
    <w:rsid w:val="32DF7982"/>
    <w:rsid w:val="34CD2A31"/>
    <w:rsid w:val="441311BF"/>
    <w:rsid w:val="46125401"/>
    <w:rsid w:val="48E561A4"/>
    <w:rsid w:val="4ABD162D"/>
    <w:rsid w:val="691959FB"/>
    <w:rsid w:val="6A15517C"/>
    <w:rsid w:val="7AA6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1B2FA3-7E2A-4317-9B6F-0846FF84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张茗帅</dc:creator>
  <cp:lastModifiedBy>张茗帅</cp:lastModifiedBy>
  <cp:revision>3</cp:revision>
  <dcterms:created xsi:type="dcterms:W3CDTF">2014-10-29T12:08:00Z</dcterms:created>
  <dcterms:modified xsi:type="dcterms:W3CDTF">2016-12-25T20:35:00Z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