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19DB0A" w14:textId="2EC73FA5" w:rsidR="00F73A05" w:rsidRPr="00F73A05" w:rsidRDefault="00C0705C" w:rsidP="00F73A05">
      <w:pPr>
        <w:rPr>
          <w:rFonts w:ascii="Arial Black" w:hAnsi="Arial Black"/>
        </w:rPr>
      </w:pPr>
      <w:proofErr w:type="spellStart"/>
      <w:r w:rsidRPr="00C0705C">
        <w:rPr>
          <w:rFonts w:ascii="Arial Black" w:hAnsi="Arial Black"/>
        </w:rPr>
        <w:t>BesteEco</w:t>
      </w:r>
      <w:r w:rsidR="00A97A49">
        <w:rPr>
          <w:rFonts w:ascii="Arial Black" w:hAnsi="Arial Black"/>
        </w:rPr>
        <w:t>O</w:t>
      </w:r>
      <w:r w:rsidRPr="00C0705C">
        <w:rPr>
          <w:rFonts w:ascii="Arial Black" w:hAnsi="Arial Black"/>
        </w:rPr>
        <w:t>p</w:t>
      </w:r>
      <w:proofErr w:type="spellEnd"/>
      <w:r w:rsidRPr="00C0705C">
        <w:rPr>
          <w:rFonts w:ascii="Arial Black" w:hAnsi="Arial Black"/>
        </w:rPr>
        <w:t xml:space="preserve"> Review – Multi-Cycle Life Cycle Assessment (LCA) Tool</w:t>
      </w:r>
    </w:p>
    <w:p w14:paraId="57B79CA9" w14:textId="23F4D212" w:rsidR="00C0705C" w:rsidRDefault="00F73A05" w:rsidP="00F73A05">
      <w:r w:rsidRPr="00F73A05">
        <w:t>Purpose: Your feedback will help us improve the tool’s relevance, usability, and communication of results.</w:t>
      </w:r>
    </w:p>
    <w:p w14:paraId="77E370A4" w14:textId="77777777" w:rsidR="0045490F" w:rsidRDefault="0045490F" w:rsidP="00F73A05"/>
    <w:p w14:paraId="54029F0F" w14:textId="30EB8A4C" w:rsidR="0045490F" w:rsidRPr="0045490F" w:rsidRDefault="0045490F" w:rsidP="0045490F">
      <w:pPr>
        <w:rPr>
          <w:lang w:val="en-US"/>
        </w:rPr>
      </w:pPr>
      <w:r>
        <w:t xml:space="preserve">Hereby the link and QR-code to an online MS Form: </w:t>
      </w:r>
      <w:hyperlink r:id="rId7" w:history="1">
        <w:proofErr w:type="spellStart"/>
        <w:r w:rsidRPr="0045490F">
          <w:rPr>
            <w:rStyle w:val="Hyperlink"/>
            <w:lang w:val="en-US"/>
          </w:rPr>
          <w:t>BesteEcoOp</w:t>
        </w:r>
        <w:proofErr w:type="spellEnd"/>
        <w:r w:rsidRPr="0045490F">
          <w:rPr>
            <w:rStyle w:val="Hyperlink"/>
            <w:lang w:val="en-US"/>
          </w:rPr>
          <w:t xml:space="preserve"> Review – Multi-Cycle Life Cycle Assessment (LCA) </w:t>
        </w:r>
        <w:proofErr w:type="gramStart"/>
        <w:r w:rsidRPr="0045490F">
          <w:rPr>
            <w:rStyle w:val="Hyperlink"/>
            <w:lang w:val="en-US"/>
          </w:rPr>
          <w:t>Tool  -</w:t>
        </w:r>
        <w:proofErr w:type="gramEnd"/>
        <w:r w:rsidRPr="0045490F">
          <w:rPr>
            <w:rStyle w:val="Hyperlink"/>
            <w:lang w:val="en-US"/>
          </w:rPr>
          <w:t xml:space="preserve"> </w:t>
        </w:r>
        <w:proofErr w:type="spellStart"/>
        <w:r w:rsidRPr="0045490F">
          <w:rPr>
            <w:rStyle w:val="Hyperlink"/>
            <w:lang w:val="en-US"/>
          </w:rPr>
          <w:t>Formulier</w:t>
        </w:r>
        <w:proofErr w:type="spellEnd"/>
        <w:r w:rsidRPr="0045490F">
          <w:rPr>
            <w:rStyle w:val="Hyperlink"/>
            <w:lang w:val="en-US"/>
          </w:rPr>
          <w:t xml:space="preserve"> </w:t>
        </w:r>
        <w:proofErr w:type="spellStart"/>
        <w:r w:rsidRPr="0045490F">
          <w:rPr>
            <w:rStyle w:val="Hyperlink"/>
            <w:lang w:val="en-US"/>
          </w:rPr>
          <w:t>invullen</w:t>
        </w:r>
        <w:proofErr w:type="spellEnd"/>
      </w:hyperlink>
    </w:p>
    <w:p w14:paraId="24651E2B" w14:textId="64C99318" w:rsidR="0045490F" w:rsidRPr="0045490F" w:rsidRDefault="0045490F" w:rsidP="00A541C2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162E78F" wp14:editId="2969AF6E">
            <wp:extent cx="1423283" cy="1423283"/>
            <wp:effectExtent l="0" t="0" r="5715" b="5715"/>
            <wp:docPr id="371737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4231" cy="143423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A7CD128" w14:textId="7971C4C0" w:rsidR="0045490F" w:rsidRDefault="0045490F" w:rsidP="00F73A05">
      <w:pPr>
        <w:rPr>
          <w:lang w:val="en-US"/>
        </w:rPr>
      </w:pPr>
      <w:r>
        <w:t xml:space="preserve">The same questions are mentioned below. You can choose to fill in the online version or </w:t>
      </w:r>
      <w:r w:rsidR="00A541C2">
        <w:t xml:space="preserve">fill in </w:t>
      </w:r>
      <w:r>
        <w:t xml:space="preserve">this </w:t>
      </w:r>
      <w:r w:rsidR="00A541C2">
        <w:t>document</w:t>
      </w:r>
      <w:r>
        <w:t xml:space="preserve"> and send it back to us, according to your preference. </w:t>
      </w:r>
      <w:r w:rsidR="00A541C2" w:rsidRPr="0045490F">
        <w:rPr>
          <w:lang w:val="en-US"/>
        </w:rPr>
        <w:t xml:space="preserve">Contact: </w:t>
      </w:r>
      <w:hyperlink r:id="rId9" w:history="1">
        <w:r w:rsidR="00A541C2" w:rsidRPr="00BE0FE0">
          <w:rPr>
            <w:rStyle w:val="Hyperlink"/>
            <w:lang w:val="en-US"/>
          </w:rPr>
          <w:t>H.M.Makkink@hhs.nl</w:t>
        </w:r>
      </w:hyperlink>
    </w:p>
    <w:p w14:paraId="367C1011" w14:textId="77777777" w:rsidR="0045490F" w:rsidRPr="0045490F" w:rsidRDefault="0045490F" w:rsidP="0045490F">
      <w:pPr>
        <w:rPr>
          <w:lang w:val="en-US"/>
        </w:rPr>
      </w:pPr>
      <w:r>
        <w:rPr>
          <w:lang w:val="en-US"/>
        </w:rPr>
        <w:t xml:space="preserve">The language can be Dutch or English, as you prefer. </w:t>
      </w:r>
    </w:p>
    <w:p w14:paraId="03CC19A0" w14:textId="77777777" w:rsidR="0045490F" w:rsidRDefault="0045490F" w:rsidP="00F73A05">
      <w:pPr>
        <w:rPr>
          <w:lang w:val="en-US"/>
        </w:rPr>
      </w:pPr>
    </w:p>
    <w:p w14:paraId="695D880D" w14:textId="77777777" w:rsidR="00A541C2" w:rsidRPr="0045490F" w:rsidRDefault="00A541C2" w:rsidP="00F73A05">
      <w:pPr>
        <w:rPr>
          <w:lang w:val="en-US"/>
        </w:rPr>
      </w:pPr>
    </w:p>
    <w:p w14:paraId="4A92FAF2" w14:textId="77777777" w:rsidR="00A32F39" w:rsidRDefault="00A32F39" w:rsidP="00A32F39">
      <w:r>
        <w:t>1. Understanding and Usefulness</w:t>
      </w:r>
    </w:p>
    <w:p w14:paraId="03B1E1E5" w14:textId="77777777" w:rsidR="00A32F39" w:rsidRDefault="00A32F39" w:rsidP="00A32F39">
      <w:r>
        <w:t>How effectively does this tool help your company understand multi-cycle LCA?</w:t>
      </w:r>
    </w:p>
    <w:p w14:paraId="5A33C8B6" w14:textId="77777777" w:rsidR="00A32F39" w:rsidRDefault="00A32F39" w:rsidP="00A32F39">
      <w:r>
        <w:t>☐ 1 (Not at all) ☐ 2 </w:t>
      </w:r>
      <w:r>
        <w:rPr>
          <w:rFonts w:ascii="Aptos" w:hAnsi="Aptos" w:cs="Aptos"/>
        </w:rPr>
        <w:t>☐</w:t>
      </w:r>
      <w:r>
        <w:t xml:space="preserve"> 3 </w:t>
      </w:r>
      <w:r>
        <w:rPr>
          <w:rFonts w:ascii="Aptos" w:hAnsi="Aptos" w:cs="Aptos"/>
        </w:rPr>
        <w:t>☐</w:t>
      </w:r>
      <w:r>
        <w:t xml:space="preserve"> 4 </w:t>
      </w:r>
      <w:r>
        <w:rPr>
          <w:rFonts w:ascii="Aptos" w:hAnsi="Aptos" w:cs="Aptos"/>
        </w:rPr>
        <w:t>☐</w:t>
      </w:r>
      <w:r>
        <w:t xml:space="preserve"> 5 (Very well)</w:t>
      </w:r>
    </w:p>
    <w:p w14:paraId="0FA7C2A4" w14:textId="77777777" w:rsidR="00A32F39" w:rsidRDefault="00A32F39" w:rsidP="00A32F39">
      <w:r>
        <w:t>Comments: ____________________________________________________________</w:t>
      </w:r>
    </w:p>
    <w:p w14:paraId="31E2BCDC" w14:textId="77777777" w:rsidR="00A32F39" w:rsidRDefault="00A32F39" w:rsidP="00A32F39"/>
    <w:p w14:paraId="62740F00" w14:textId="77777777" w:rsidR="00A32F39" w:rsidRDefault="00A32F39" w:rsidP="00A32F39">
      <w:r>
        <w:t>2. Allocation Methods</w:t>
      </w:r>
    </w:p>
    <w:p w14:paraId="19704CFE" w14:textId="40CB1C58" w:rsidR="00A32F39" w:rsidRDefault="00A32F39" w:rsidP="00A32F39">
      <w:r>
        <w:t xml:space="preserve">Which allocation method presented </w:t>
      </w:r>
      <w:r w:rsidR="00BA6D69">
        <w:t>is</w:t>
      </w:r>
      <w:r>
        <w:t xml:space="preserve"> most interesting or fair for your business proposition?</w:t>
      </w:r>
    </w:p>
    <w:p w14:paraId="04466586" w14:textId="77777777" w:rsidR="00A32F39" w:rsidRDefault="00A32F39" w:rsidP="00A32F39">
      <w:r>
        <w:t>Comments: ____________________________________________________________</w:t>
      </w:r>
    </w:p>
    <w:p w14:paraId="1BB17077" w14:textId="77777777" w:rsidR="00A32F39" w:rsidRDefault="00A32F39" w:rsidP="00A32F39"/>
    <w:p w14:paraId="01345436" w14:textId="77777777" w:rsidR="00A32F39" w:rsidRDefault="00A32F39" w:rsidP="00A32F39">
      <w:r>
        <w:lastRenderedPageBreak/>
        <w:t>3. Relevance</w:t>
      </w:r>
    </w:p>
    <w:p w14:paraId="4F8F39F6" w14:textId="77777777" w:rsidR="00A32F39" w:rsidRDefault="00A32F39" w:rsidP="00A32F39">
      <w:r>
        <w:t>Describe situations where multi-cycle results would be relevant for your decision-making (e.g., product redesign, supplier choice, reporting).</w:t>
      </w:r>
    </w:p>
    <w:p w14:paraId="44AF81DD" w14:textId="77777777" w:rsidR="00A32F39" w:rsidRDefault="00A32F39" w:rsidP="00A32F39"/>
    <w:p w14:paraId="1C15C504" w14:textId="77777777" w:rsidR="00A32F39" w:rsidRDefault="00A32F39" w:rsidP="00A32F39">
      <w:r>
        <w:t>4. Presentation of Results</w:t>
      </w:r>
    </w:p>
    <w:p w14:paraId="0A33FA1B" w14:textId="77777777" w:rsidR="00A32F39" w:rsidRDefault="00A32F39" w:rsidP="00A32F39">
      <w:r>
        <w:t>How clear and helpful do you find the presentation of results?</w:t>
      </w:r>
    </w:p>
    <w:p w14:paraId="070E9483" w14:textId="77777777" w:rsidR="00A32F39" w:rsidRDefault="00A32F39" w:rsidP="00A32F39">
      <w:r>
        <w:t>☐ 1 ☐ 2 </w:t>
      </w:r>
      <w:r>
        <w:rPr>
          <w:rFonts w:ascii="Aptos" w:hAnsi="Aptos" w:cs="Aptos"/>
        </w:rPr>
        <w:t>☐</w:t>
      </w:r>
      <w:r>
        <w:t xml:space="preserve"> 3 </w:t>
      </w:r>
      <w:r>
        <w:rPr>
          <w:rFonts w:ascii="Aptos" w:hAnsi="Aptos" w:cs="Aptos"/>
        </w:rPr>
        <w:t>☐</w:t>
      </w:r>
      <w:r>
        <w:t xml:space="preserve"> 4 </w:t>
      </w:r>
      <w:r>
        <w:rPr>
          <w:rFonts w:ascii="Aptos" w:hAnsi="Aptos" w:cs="Aptos"/>
        </w:rPr>
        <w:t>☐</w:t>
      </w:r>
      <w:r>
        <w:t xml:space="preserve"> 5</w:t>
      </w:r>
    </w:p>
    <w:p w14:paraId="556409A1" w14:textId="77777777" w:rsidR="00A32F39" w:rsidRDefault="00A32F39" w:rsidP="00A32F39">
      <w:r>
        <w:t>Comments: ____________________________________________________________</w:t>
      </w:r>
    </w:p>
    <w:p w14:paraId="79D24D7C" w14:textId="77777777" w:rsidR="00A32F39" w:rsidRDefault="00A32F39" w:rsidP="00A32F39"/>
    <w:p w14:paraId="13F392BF" w14:textId="77777777" w:rsidR="00A32F39" w:rsidRDefault="00A32F39" w:rsidP="00A32F39">
      <w:r>
        <w:t>5. Ease of Use</w:t>
      </w:r>
    </w:p>
    <w:p w14:paraId="0251773E" w14:textId="77777777" w:rsidR="00A32F39" w:rsidRDefault="00A32F39" w:rsidP="00A32F39">
      <w:r>
        <w:t>How would you rate ease of use (navigation, data entry, comprehension)?</w:t>
      </w:r>
    </w:p>
    <w:p w14:paraId="0A582E70" w14:textId="77777777" w:rsidR="00A32F39" w:rsidRDefault="00A32F39" w:rsidP="00A32F39">
      <w:r>
        <w:t>☐ 1 ☐ 2 </w:t>
      </w:r>
      <w:r>
        <w:rPr>
          <w:rFonts w:ascii="Aptos" w:hAnsi="Aptos" w:cs="Aptos"/>
        </w:rPr>
        <w:t>☐</w:t>
      </w:r>
      <w:r>
        <w:t xml:space="preserve"> 3 </w:t>
      </w:r>
      <w:r>
        <w:rPr>
          <w:rFonts w:ascii="Aptos" w:hAnsi="Aptos" w:cs="Aptos"/>
        </w:rPr>
        <w:t>☐</w:t>
      </w:r>
      <w:r>
        <w:t xml:space="preserve"> 4 </w:t>
      </w:r>
      <w:r>
        <w:rPr>
          <w:rFonts w:ascii="Aptos" w:hAnsi="Aptos" w:cs="Aptos"/>
        </w:rPr>
        <w:t>☐</w:t>
      </w:r>
      <w:r>
        <w:t xml:space="preserve"> 5</w:t>
      </w:r>
    </w:p>
    <w:p w14:paraId="73FA38E8" w14:textId="77777777" w:rsidR="00A32F39" w:rsidRDefault="00A32F39" w:rsidP="00A32F39">
      <w:r>
        <w:t>Comments: ____________________________________________________________</w:t>
      </w:r>
    </w:p>
    <w:p w14:paraId="61661248" w14:textId="77777777" w:rsidR="00A32F39" w:rsidRDefault="00A32F39" w:rsidP="00A32F39"/>
    <w:p w14:paraId="23D8485F" w14:textId="77777777" w:rsidR="00A32F39" w:rsidRDefault="00A32F39" w:rsidP="00A32F39">
      <w:r>
        <w:t>6. Required Knowledge</w:t>
      </w:r>
    </w:p>
    <w:p w14:paraId="3B5D33C9" w14:textId="77777777" w:rsidR="00A32F39" w:rsidRDefault="00A32F39" w:rsidP="00A32F39">
      <w:r>
        <w:t>What level of technical or domain knowledge is needed to use the tool effectively?</w:t>
      </w:r>
    </w:p>
    <w:p w14:paraId="0198869B" w14:textId="77777777" w:rsidR="00A32F39" w:rsidRDefault="00A32F39" w:rsidP="00A32F39"/>
    <w:p w14:paraId="5370A0F4" w14:textId="77777777" w:rsidR="00A32F39" w:rsidRDefault="00A32F39" w:rsidP="00A32F39">
      <w:r>
        <w:t>7. Suggestions for Improvement</w:t>
      </w:r>
    </w:p>
    <w:p w14:paraId="22DB96C5" w14:textId="77777777" w:rsidR="00A32F39" w:rsidRDefault="00A32F39" w:rsidP="00A32F39">
      <w:r>
        <w:t>Please share general suggestions to improve relevance and usability.</w:t>
      </w:r>
    </w:p>
    <w:p w14:paraId="23A475FD" w14:textId="77777777" w:rsidR="00F73A05" w:rsidRDefault="00F73A05" w:rsidP="00F73A05"/>
    <w:p w14:paraId="107CB312" w14:textId="77777777" w:rsidR="00C0705C" w:rsidRPr="00C0705C" w:rsidRDefault="00C0705C">
      <w:pPr>
        <w:rPr>
          <w:rFonts w:ascii="Arial" w:hAnsi="Arial" w:cs="Arial"/>
        </w:rPr>
      </w:pPr>
    </w:p>
    <w:p w14:paraId="74C69B28" w14:textId="77777777" w:rsidR="00C0705C" w:rsidRPr="00C0705C" w:rsidRDefault="00C0705C">
      <w:pPr>
        <w:rPr>
          <w:rFonts w:ascii="Arial Black" w:hAnsi="Arial Black"/>
        </w:rPr>
      </w:pPr>
    </w:p>
    <w:p w14:paraId="7820039D" w14:textId="77777777" w:rsidR="00C0705C" w:rsidRDefault="00C0705C"/>
    <w:p w14:paraId="135F8041" w14:textId="77777777" w:rsidR="00C0705C" w:rsidRDefault="00C0705C"/>
    <w:sectPr w:rsidR="00C0705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6878"/>
    <w:rsid w:val="00193A1B"/>
    <w:rsid w:val="002D6878"/>
    <w:rsid w:val="00335360"/>
    <w:rsid w:val="0045490F"/>
    <w:rsid w:val="00677A7D"/>
    <w:rsid w:val="007D1357"/>
    <w:rsid w:val="009270C0"/>
    <w:rsid w:val="00A32F39"/>
    <w:rsid w:val="00A541C2"/>
    <w:rsid w:val="00A97A49"/>
    <w:rsid w:val="00BA6D69"/>
    <w:rsid w:val="00C0705C"/>
    <w:rsid w:val="00C35214"/>
    <w:rsid w:val="00F73A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2AC8EDD6"/>
  <w15:chartTrackingRefBased/>
  <w15:docId w15:val="{44DDD474-8378-4C64-8A82-41546EB05F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ZA"/>
    </w:rPr>
  </w:style>
  <w:style w:type="paragraph" w:styleId="Heading1">
    <w:name w:val="heading 1"/>
    <w:basedOn w:val="Normal"/>
    <w:next w:val="Normal"/>
    <w:link w:val="Heading1Char"/>
    <w:uiPriority w:val="9"/>
    <w:qFormat/>
    <w:rsid w:val="002D68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68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68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68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68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68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68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68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68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6878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ZA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6878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Z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6878"/>
    <w:rPr>
      <w:rFonts w:eastAsiaTheme="majorEastAsia" w:cstheme="majorBidi"/>
      <w:color w:val="0F4761" w:themeColor="accent1" w:themeShade="BF"/>
      <w:sz w:val="28"/>
      <w:szCs w:val="28"/>
      <w:lang w:val="en-Z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6878"/>
    <w:rPr>
      <w:rFonts w:eastAsiaTheme="majorEastAsia" w:cstheme="majorBidi"/>
      <w:i/>
      <w:iCs/>
      <w:color w:val="0F4761" w:themeColor="accent1" w:themeShade="BF"/>
      <w:lang w:val="en-Z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6878"/>
    <w:rPr>
      <w:rFonts w:eastAsiaTheme="majorEastAsia" w:cstheme="majorBidi"/>
      <w:color w:val="0F4761" w:themeColor="accent1" w:themeShade="BF"/>
      <w:lang w:val="en-Z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6878"/>
    <w:rPr>
      <w:rFonts w:eastAsiaTheme="majorEastAsia" w:cstheme="majorBidi"/>
      <w:i/>
      <w:iCs/>
      <w:color w:val="595959" w:themeColor="text1" w:themeTint="A6"/>
      <w:lang w:val="en-Z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6878"/>
    <w:rPr>
      <w:rFonts w:eastAsiaTheme="majorEastAsia" w:cstheme="majorBidi"/>
      <w:color w:val="595959" w:themeColor="text1" w:themeTint="A6"/>
      <w:lang w:val="en-Z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6878"/>
    <w:rPr>
      <w:rFonts w:eastAsiaTheme="majorEastAsia" w:cstheme="majorBidi"/>
      <w:i/>
      <w:iCs/>
      <w:color w:val="272727" w:themeColor="text1" w:themeTint="D8"/>
      <w:lang w:val="en-Z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6878"/>
    <w:rPr>
      <w:rFonts w:eastAsiaTheme="majorEastAsia" w:cstheme="majorBidi"/>
      <w:color w:val="272727" w:themeColor="text1" w:themeTint="D8"/>
      <w:lang w:val="en-ZA"/>
    </w:rPr>
  </w:style>
  <w:style w:type="paragraph" w:styleId="Title">
    <w:name w:val="Title"/>
    <w:basedOn w:val="Normal"/>
    <w:next w:val="Normal"/>
    <w:link w:val="TitleChar"/>
    <w:uiPriority w:val="10"/>
    <w:qFormat/>
    <w:rsid w:val="002D68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6878"/>
    <w:rPr>
      <w:rFonts w:asciiTheme="majorHAnsi" w:eastAsiaTheme="majorEastAsia" w:hAnsiTheme="majorHAnsi" w:cstheme="majorBidi"/>
      <w:spacing w:val="-10"/>
      <w:kern w:val="28"/>
      <w:sz w:val="56"/>
      <w:szCs w:val="56"/>
      <w:lang w:val="en-ZA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68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6878"/>
    <w:rPr>
      <w:rFonts w:eastAsiaTheme="majorEastAsia" w:cstheme="majorBidi"/>
      <w:color w:val="595959" w:themeColor="text1" w:themeTint="A6"/>
      <w:spacing w:val="15"/>
      <w:sz w:val="28"/>
      <w:szCs w:val="28"/>
      <w:lang w:val="en-ZA"/>
    </w:rPr>
  </w:style>
  <w:style w:type="paragraph" w:styleId="Quote">
    <w:name w:val="Quote"/>
    <w:basedOn w:val="Normal"/>
    <w:next w:val="Normal"/>
    <w:link w:val="QuoteChar"/>
    <w:uiPriority w:val="29"/>
    <w:qFormat/>
    <w:rsid w:val="002D68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6878"/>
    <w:rPr>
      <w:i/>
      <w:iCs/>
      <w:color w:val="404040" w:themeColor="text1" w:themeTint="BF"/>
      <w:lang w:val="en-ZA"/>
    </w:rPr>
  </w:style>
  <w:style w:type="paragraph" w:styleId="ListParagraph">
    <w:name w:val="List Paragraph"/>
    <w:basedOn w:val="Normal"/>
    <w:uiPriority w:val="34"/>
    <w:qFormat/>
    <w:rsid w:val="002D68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68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68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6878"/>
    <w:rPr>
      <w:i/>
      <w:iCs/>
      <w:color w:val="0F4761" w:themeColor="accent1" w:themeShade="BF"/>
      <w:lang w:val="en-ZA"/>
    </w:rPr>
  </w:style>
  <w:style w:type="character" w:styleId="IntenseReference">
    <w:name w:val="Intense Reference"/>
    <w:basedOn w:val="DefaultParagraphFont"/>
    <w:uiPriority w:val="32"/>
    <w:qFormat/>
    <w:rsid w:val="002D687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5490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5490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hyperlink" Target="https://forms.office.com/e/ebX05A7Rnq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yperlink" Target="mailto:H.M.Makkink@hhs.n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11bdb94-d558-4ffe-a4b0-092cbde21480" xsi:nil="true"/>
    <Notes xmlns="aabaac9d-3767-43fc-b0fc-f9878e873318" xsi:nil="true"/>
    <lcf76f155ced4ddcb4097134ff3c332f xmlns="aabaac9d-3767-43fc-b0fc-f9878e873318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08063A11D5A9549A49AF4523E2D6C2C" ma:contentTypeVersion="21" ma:contentTypeDescription="Een nieuw document maken." ma:contentTypeScope="" ma:versionID="10cb166e39eee9ab7406d0499bd0776b">
  <xsd:schema xmlns:xsd="http://www.w3.org/2001/XMLSchema" xmlns:xs="http://www.w3.org/2001/XMLSchema" xmlns:p="http://schemas.microsoft.com/office/2006/metadata/properties" xmlns:ns2="aabaac9d-3767-43fc-b0fc-f9878e873318" xmlns:ns3="f7c18d54-e84a-43d6-99f3-4b1ee915992b" xmlns:ns4="d11bdb94-d558-4ffe-a4b0-092cbde21480" targetNamespace="http://schemas.microsoft.com/office/2006/metadata/properties" ma:root="true" ma:fieldsID="6bd8bc7d4fa4b9d5576dcc9ffc4c08f1" ns2:_="" ns3:_="" ns4:_="">
    <xsd:import namespace="aabaac9d-3767-43fc-b0fc-f9878e873318"/>
    <xsd:import namespace="f7c18d54-e84a-43d6-99f3-4b1ee915992b"/>
    <xsd:import namespace="d11bdb94-d558-4ffe-a4b0-092cbde2148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OCR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4:TaxCatchAll" minOccurs="0"/>
                <xsd:element ref="ns2:MediaServiceObjectDetectorVersions" minOccurs="0"/>
                <xsd:element ref="ns2:MediaServiceSearchProperties" minOccurs="0"/>
                <xsd:element ref="ns2:Not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baac9d-3767-43fc-b0fc-f9878e8733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Afbeeldingtags" ma:readOnly="false" ma:fieldId="{5cf76f15-5ced-4ddc-b409-7134ff3c332f}" ma:taxonomyMulti="true" ma:sspId="9cfe35b6-4a65-43a7-bc9f-cf1ea54c88f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Notes" ma:index="26" nillable="true" ma:displayName="Notes" ma:description="Made from T Section &#10;Not connected to aluminum plate &#10;" ma:format="Dropdown" ma:internalName="Notes">
      <xsd:simpleType>
        <xsd:restriction base="dms:Text">
          <xsd:maxLength value="255"/>
        </xsd:restriction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c18d54-e84a-43d6-99f3-4b1ee915992b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1bdb94-d558-4ffe-a4b0-092cbde21480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eeb2ae42-c851-4adb-9361-a79f19840a39}" ma:internalName="TaxCatchAll" ma:showField="CatchAllData" ma:web="f7c18d54-e84a-43d6-99f3-4b1ee915992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D7D4DD1-9095-4890-AE2C-59CAC79DDCAD}">
  <ds:schemaRefs>
    <ds:schemaRef ds:uri="http://schemas.microsoft.com/office/2006/metadata/properties"/>
    <ds:schemaRef ds:uri="http://schemas.microsoft.com/office/infopath/2007/PartnerControls"/>
    <ds:schemaRef ds:uri="d11bdb94-d558-4ffe-a4b0-092cbde21480"/>
    <ds:schemaRef ds:uri="aabaac9d-3767-43fc-b0fc-f9878e873318"/>
  </ds:schemaRefs>
</ds:datastoreItem>
</file>

<file path=customXml/itemProps2.xml><?xml version="1.0" encoding="utf-8"?>
<ds:datastoreItem xmlns:ds="http://schemas.openxmlformats.org/officeDocument/2006/customXml" ds:itemID="{F9F9F753-AA79-476C-9A56-FA98175B5B9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9A26B8-C0CA-41D9-AD28-1687D7CC183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304</Words>
  <Characters>1491</Characters>
  <Application>Microsoft Office Word</Application>
  <DocSecurity>0</DocSecurity>
  <Lines>39</Lines>
  <Paragraphs>19</Paragraphs>
  <ScaleCrop>false</ScaleCrop>
  <Company/>
  <LinksUpToDate>false</LinksUpToDate>
  <CharactersWithSpaces>1776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Jenna Coward</dc:creator>
  <cp:keywords/>
  <dc:description/>
  <cp:lastModifiedBy>Hugo Makkink</cp:lastModifiedBy>
  <cp:revision>9</cp:revision>
  <dcterms:created xsi:type="dcterms:W3CDTF">2026-01-07T12:48:00Z</dcterms:created>
  <dcterms:modified xsi:type="dcterms:W3CDTF">2026-01-14T10:32:00Z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0x010100808063A11D5A9549A49AF4523E2D6C2C</vt:lpwstr>
  </property>
  <property fmtid="{D5CDD505-2E9C-101B-9397-08002B2CF9AE}" pid="3" name="MediaServiceImageTags">
    <vt:lpwstr/>
  </property>
</Properties>
</file>