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deskverse-studio-技术文档与第三方资源说明"/>
    <w:p>
      <w:pPr>
        <w:pStyle w:val="Heading1"/>
      </w:pPr>
      <w:r>
        <w:t xml:space="preserve">DeskVerse Studio </w:t>
      </w:r>
      <w:r>
        <w:rPr>
          <w:rFonts w:hint="eastAsia"/>
        </w:rPr>
        <w:t xml:space="preserve">技术文档与第三方资源说明</w:t>
      </w:r>
    </w:p>
    <w:p>
      <w:pPr>
        <w:pStyle w:val="FirstParagraph"/>
      </w:pPr>
      <w:r>
        <w:rPr>
          <w:rFonts w:hint="eastAsia"/>
        </w:rPr>
        <w:t xml:space="preserve">更新日期：2026-10-18</w:t>
      </w:r>
    </w:p>
    <w:p>
      <w:pPr>
        <w:pStyle w:val="BodyText"/>
      </w:pPr>
      <w:r>
        <w:rPr>
          <w:rFonts w:hint="eastAsia"/>
        </w:rPr>
        <w:t xml:space="preserve">产品</w:t>
      </w:r>
      <w:r>
        <w:t xml:space="preserve"> A </w:t>
      </w:r>
      <w:r>
        <w:rPr>
          <w:rFonts w:hint="eastAsia"/>
        </w:rPr>
        <w:t xml:space="preserve">实现基线：</w:t>
      </w:r>
      <w:r>
        <w:rPr>
          <w:rStyle w:val="VerbatimChar"/>
        </w:rPr>
        <w:t xml:space="preserve">10463f5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版本</w:t>
      </w:r>
      <w:r>
        <w:t xml:space="preserve"> </w:t>
      </w:r>
      <w:r>
        <w:rPr>
          <w:rStyle w:val="VerbatimChar"/>
        </w:rPr>
        <w:t xml:space="preserve">1.5.0</w:t>
      </w:r>
      <w:r>
        <w:rPr>
          <w:rFonts w:hint="eastAsia"/>
        </w:rPr>
        <w:t xml:space="preserve">。本文同时补充产品</w:t>
      </w:r>
      <w:r>
        <w:t xml:space="preserve"> </w:t>
      </w:r>
      <w:r>
        <w:rPr>
          <w:rFonts w:hint="eastAsia"/>
        </w:rPr>
        <w:t xml:space="preserve">B：DeskVerse</w:t>
      </w:r>
      <w:r>
        <w:t xml:space="preserve"> Web Studio </w:t>
      </w:r>
      <w:r>
        <w:rPr>
          <w:rFonts w:hint="eastAsia"/>
        </w:rPr>
        <w:t xml:space="preserve">v1.4，代码依据指定目录</w:t>
      </w:r>
      <w:r>
        <w:t xml:space="preserve"> </w:t>
      </w:r>
      <w:r>
        <w:rPr>
          <w:rStyle w:val="VerbatimChar"/>
        </w:rPr>
        <w:t xml:space="preserve">../DeskVerse_Web_Studio_v14/DeskVerse_Web_Studio_v14</w:t>
      </w:r>
      <w:r>
        <w:rPr>
          <w:rFonts w:hint="eastAsia"/>
        </w:rPr>
        <w:t xml:space="preserve">，独立交付于同仓库</w:t>
      </w:r>
      <w:r>
        <w:t xml:space="preserve"> </w:t>
      </w:r>
      <w:r>
        <w:rPr>
          <w:rStyle w:val="VerbatimChar"/>
        </w:rPr>
        <w:t xml:space="preserve">MRStudio</w:t>
      </w:r>
      <w:r>
        <w:t xml:space="preserve"> </w:t>
      </w:r>
      <w:r>
        <w:rPr>
          <w:rFonts w:hint="eastAsia"/>
        </w:rPr>
        <w:t xml:space="preserve">分支。前九节描述产品</w:t>
      </w:r>
      <w:r>
        <w:t xml:space="preserve"> </w:t>
      </w:r>
      <w:r>
        <w:rPr>
          <w:rFonts w:hint="eastAsia"/>
        </w:rPr>
        <w:t xml:space="preserve">A，第十节描述产品</w:t>
      </w:r>
      <w:r>
        <w:t xml:space="preserve"> </w:t>
      </w:r>
      <w:r>
        <w:rPr>
          <w:rFonts w:hint="eastAsia"/>
        </w:rPr>
        <w:t xml:space="preserve">B，第十一节比较与交接，第十二节集中说明第三方资源与授权。产品及原创边界见</w:t>
      </w:r>
      <w:hyperlink r:id="rId9">
        <w:r>
          <w:rPr>
            <w:rStyle w:val="Hyperlink"/>
            <w:rFonts w:hint="eastAsia"/>
          </w:rPr>
          <w:t xml:space="preserve">项目说明文档</w:t>
        </w:r>
      </w:hyperlink>
      <w:r>
        <w:rPr>
          <w:rFonts w:hint="eastAsia"/>
        </w:rPr>
        <w:t xml:space="preserve">，依赖授权见</w:t>
      </w:r>
      <w:hyperlink w:anchor="third-party-resources">
        <w:r>
          <w:rPr>
            <w:rStyle w:val="Hyperlink"/>
            <w:rFonts w:hint="eastAsia"/>
          </w:rPr>
          <w:t xml:space="preserve">第三方资源与授权说明</w:t>
        </w:r>
      </w:hyperlink>
      <w:r>
        <w:t xml:space="preserve">。</w:t>
      </w:r>
    </w:p>
    <w:bookmarkStart w:id="13" w:name="一技术选型与运行结构"/>
    <w:p>
      <w:pPr>
        <w:pStyle w:val="Heading2"/>
      </w:pPr>
      <w:r>
        <w:rPr>
          <w:rFonts w:hint="eastAsia"/>
        </w:rPr>
        <w:t xml:space="preserve">一、技术选型与运行结构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前端：原生</w:t>
      </w:r>
      <w:r>
        <w:t xml:space="preserve"> HTML / CSS / JavaScript ES Modules、Three.js</w:t>
      </w:r>
      <w:r>
        <w:t xml:space="preserve"> </w:t>
      </w:r>
      <w:r>
        <w:rPr>
          <w:rStyle w:val="VerbatimChar"/>
        </w:rPr>
        <w:t xml:space="preserve">0.180.0</w:t>
      </w:r>
      <w:r>
        <w:rPr>
          <w:rFonts w:hint="eastAsia"/>
        </w:rPr>
        <w:t xml:space="preserve">（r180）。HTML</w:t>
      </w:r>
      <w:r>
        <w:t xml:space="preserve"> importmap </w:t>
      </w:r>
      <w:r>
        <w:rPr>
          <w:rFonts w:hint="eastAsia"/>
        </w:rPr>
        <w:t xml:space="preserve">将裸模块名映射至仓库本地文件，无</w:t>
      </w:r>
      <w:r>
        <w:t xml:space="preserve"> </w:t>
      </w:r>
      <w:r>
        <w:rPr>
          <w:rFonts w:hint="eastAsia"/>
        </w:rPr>
        <w:t xml:space="preserve">bundler、无构建步骤、无运行时</w:t>
      </w:r>
      <w:r>
        <w:t xml:space="preserve"> CDN。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OCR：Tesseract.js</w:t>
      </w:r>
      <w:r>
        <w:t xml:space="preserve"> </w:t>
      </w:r>
      <w:r>
        <w:rPr>
          <w:rStyle w:val="VerbatimChar"/>
        </w:rPr>
        <w:t xml:space="preserve">7.0.0</w:t>
      </w:r>
      <w:r>
        <w:t xml:space="preserve">、Tesseract.js-core</w:t>
      </w:r>
      <w:r>
        <w:t xml:space="preserve"> </w:t>
      </w:r>
      <w:r>
        <w:rPr>
          <w:rStyle w:val="VerbatimChar"/>
        </w:rPr>
        <w:t xml:space="preserve">7.0.0</w:t>
      </w:r>
      <w:r>
        <w:t xml:space="preserve"> </w:t>
      </w:r>
      <w:r>
        <w:rPr>
          <w:rFonts w:hint="eastAsia"/>
        </w:rPr>
        <w:t xml:space="preserve">的</w:t>
      </w:r>
      <w:r>
        <w:t xml:space="preserve"> LSTM WASM </w:t>
      </w:r>
      <w:r>
        <w:rPr>
          <w:rFonts w:hint="eastAsia"/>
        </w:rPr>
        <w:t xml:space="preserve">核心及本地简体中文训练数据，在浏览器</w:t>
      </w:r>
      <w:r>
        <w:t xml:space="preserve"> worker </w:t>
      </w:r>
      <w:r>
        <w:rPr>
          <w:rFonts w:hint="eastAsia"/>
        </w:rPr>
        <w:t xml:space="preserve">中执行。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本机服务：Python</w:t>
      </w:r>
      <w:r>
        <w:t xml:space="preserve"> </w:t>
      </w:r>
      <w:r>
        <w:rPr>
          <w:rFonts w:hint="eastAsia"/>
        </w:rPr>
        <w:t xml:space="preserve">标准库实现</w:t>
      </w:r>
      <w:r>
        <w:t xml:space="preserve"> HTTP </w:t>
      </w:r>
      <w:r>
        <w:rPr>
          <w:rFonts w:hint="eastAsia"/>
        </w:rPr>
        <w:t xml:space="preserve">静态服务、模型库路由及</w:t>
      </w:r>
      <w:r>
        <w:t xml:space="preserve"> Rodin </w:t>
      </w:r>
      <w:r>
        <w:rPr>
          <w:rFonts w:hint="eastAsia"/>
        </w:rPr>
        <w:t xml:space="preserve">异步任务代理，无</w:t>
      </w:r>
      <w:r>
        <w:t xml:space="preserve"> Python </w:t>
      </w:r>
      <w:r>
        <w:rPr>
          <w:rFonts w:hint="eastAsia"/>
        </w:rPr>
        <w:t xml:space="preserve">第三方依赖。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外部生成：使用</w:t>
      </w:r>
      <w:r>
        <w:t xml:space="preserve"> Hyper3D Rodin </w:t>
      </w:r>
      <w:r>
        <w:rPr>
          <w:rFonts w:hint="eastAsia"/>
        </w:rPr>
        <w:t xml:space="preserve">云端</w:t>
      </w:r>
      <w:r>
        <w:t xml:space="preserve"> </w:t>
      </w:r>
      <w:r>
        <w:rPr>
          <w:rFonts w:hint="eastAsia"/>
        </w:rPr>
        <w:t xml:space="preserve">API；不是项目自研生成模型，也不以</w:t>
      </w:r>
      <w:r>
        <w:t xml:space="preserve"> MCP </w:t>
      </w:r>
      <w:r>
        <w:rPr>
          <w:rFonts w:hint="eastAsia"/>
        </w:rPr>
        <w:t xml:space="preserve">作为当前应用的生成调用链。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存储：浏览器内存保存当前场景与</w:t>
      </w:r>
      <w:r>
        <w:t xml:space="preserve"> A/B </w:t>
      </w:r>
      <w:r>
        <w:rPr>
          <w:rFonts w:hint="eastAsia"/>
        </w:rPr>
        <w:t xml:space="preserve">历史；少量界面偏好使用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；生成任务及</w:t>
      </w:r>
      <w:r>
        <w:t xml:space="preserve"> GLB </w:t>
      </w:r>
      <w:r>
        <w:rPr>
          <w:rFonts w:hint="eastAsia"/>
        </w:rPr>
        <w:t xml:space="preserve">保存至本机</w:t>
      </w:r>
      <w:r>
        <w:t xml:space="preserve"> </w:t>
      </w:r>
      <w:r>
        <w:rPr>
          <w:rStyle w:val="VerbatimChar"/>
        </w:rPr>
        <w:t xml:space="preserve">.deskverse/</w:t>
      </w:r>
      <w:r>
        <w:rPr>
          <w:rFonts w:hint="eastAsia"/>
        </w:rPr>
        <w:t xml:space="preserve">。无数据库、账号系统或场景云同步。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产品 A 运行结构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dist/</w:t>
      </w:r>
      <w:r>
        <w:t xml:space="preserve"> </w:t>
      </w:r>
      <w:r>
        <w:rPr>
          <w:rFonts w:hint="eastAsia"/>
        </w:rPr>
        <w:t xml:space="preserve">同时是手写源码和前端交付目录，不能作为构建缓存删除。完整资产库还依赖仓库根目录的</w:t>
      </w:r>
      <w:r>
        <w:t xml:space="preserve"> </w:t>
      </w:r>
      <w:r>
        <w:rPr>
          <w:rStyle w:val="VerbatimChar"/>
        </w:rPr>
        <w:t xml:space="preserve">models/</w:t>
      </w:r>
      <w:r>
        <w:rPr>
          <w:rFonts w:hint="eastAsia"/>
        </w:rPr>
        <w:t xml:space="preserve">；只部署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rPr>
          <w:rFonts w:hint="eastAsia"/>
        </w:rPr>
        <w:t xml:space="preserve">并不等于部署了完整模型库或照片代理。</w:t>
      </w:r>
    </w:p>
    <w:bookmarkEnd w:id="13"/>
    <w:bookmarkStart w:id="14" w:name="二模块职责"/>
    <w:p>
      <w:pPr>
        <w:pStyle w:val="Heading2"/>
      </w:pPr>
      <w:r>
        <w:rPr>
          <w:rFonts w:hint="eastAsia"/>
        </w:rPr>
        <w:t xml:space="preserve">二、模块职责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路径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责任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dist/index.html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style.css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feature.css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DOM、三主题、布局与响应式面板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dist/app.js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renderer / scene / </w:t>
            </w:r>
            <w:r>
              <w:rPr>
                <w:rFonts w:hint="eastAsia"/>
                <w:sz w:val="18"/>
              </w:rPr>
              <w:t xml:space="preserve">camera、选择和工具、业务编排、事件、导入导出、家具与预览状态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dist/core.js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GLB </w:t>
            </w:r>
            <w:r>
              <w:rPr>
                <w:rFonts w:hint="eastAsia"/>
                <w:sz w:val="18"/>
              </w:rPr>
              <w:t xml:space="preserve">检查、模型归一化、尺寸、贴面、对象状态及历史栈；不访问</w:t>
            </w:r>
            <w:r>
              <w:rPr>
                <w:sz w:val="18"/>
              </w:rPr>
              <w:t xml:space="preserve"> DOM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dist/reference.js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类别参考尺寸、模型预处理朝向、扶正和照片类别参考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dist/drawers.js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命名家具节点识别、四抽屉轨道、柜门铰链、椅子提取、世界内腔与收纳选位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dist/collision.js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按部件</w:t>
            </w:r>
            <w:r>
              <w:rPr>
                <w:sz w:val="18"/>
              </w:rPr>
              <w:t xml:space="preserve"> OBB </w:t>
            </w:r>
            <w:r>
              <w:rPr>
                <w:rFonts w:hint="eastAsia"/>
                <w:sz w:val="18"/>
              </w:rPr>
              <w:t xml:space="preserve">的重叠、地面及运动路径提醒，不限制变换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dist/placement.js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桌板顶面边界环、保守</w:t>
            </w:r>
            <w:r>
              <w:rPr>
                <w:sz w:val="18"/>
              </w:rPr>
              <w:t xml:space="preserve"> XZ </w:t>
            </w:r>
            <w:r>
              <w:rPr>
                <w:rFonts w:hint="eastAsia"/>
                <w:sz w:val="18"/>
              </w:rPr>
              <w:t xml:space="preserve">投影凸包、支撑范围与占地判断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dist/plan-view.js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二维图投影、绘制、选择、键盘与拖动交互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dist/workspaces.js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A/B </w:t>
            </w:r>
            <w:r>
              <w:rPr>
                <w:rFonts w:hint="eastAsia"/>
                <w:sz w:val="18"/>
              </w:rPr>
              <w:t xml:space="preserve">快照及各自历史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dist/model-catalog.js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model-library.js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内置模型目录、参考尺寸、缩略图和会话自定义模型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dist/layout-import.js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布局格式校验、内置资源映射与旧来源标识识别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dist/desk-view.js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environment.js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asset-lights.js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桌柜线框、环境与预设布光、灯具局部发光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dist/render-export.js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出图相机、16:9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取景、临时隐藏辅助物及</w:t>
            </w:r>
            <w:r>
              <w:rPr>
                <w:sz w:val="18"/>
              </w:rPr>
              <w:t xml:space="preserve"> PNG </w:t>
            </w:r>
            <w:r>
              <w:rPr>
                <w:rFonts w:hint="eastAsia"/>
                <w:sz w:val="18"/>
              </w:rPr>
              <w:t xml:space="preserve">导出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dist/generation.js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照片选择、上传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扣费确认、本次密钥配置、任务轮询和生成结果导入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dist/panel-resize.js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资产面板宽度与偏好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start.py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rodin_service.py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本机路由、安全检查、Rodin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请求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恢复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下载与持久化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scripts/vendor*.mjs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从锁定依赖整理浏览器资源和许可副本；不在用户浏览器执行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scripts/demo-assets.mjs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用几何与材质生成三份示例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GLB，不生成真实桌柜或商品模型</w:t>
            </w:r>
          </w:p>
        </w:tc>
      </w:tr>
    </w:tbl>
    <w:bookmarkEnd w:id="14"/>
    <w:bookmarkStart w:id="18" w:name="三场景状态坐标和编辑一致性"/>
    <w:p>
      <w:pPr>
        <w:pStyle w:val="Heading2"/>
      </w:pPr>
      <w:r>
        <w:rPr>
          <w:rFonts w:hint="eastAsia"/>
        </w:rPr>
        <w:t xml:space="preserve">三、场景状态、坐标和编辑一致性</w:t>
      </w:r>
    </w:p>
    <w:bookmarkStart w:id="15" w:name="单一场景数据源"/>
    <w:p>
      <w:pPr>
        <w:pStyle w:val="Heading3"/>
      </w:pPr>
      <w:r>
        <w:rPr>
          <w:rFonts w:hint="eastAsia"/>
        </w:rPr>
        <w:t xml:space="preserve">单一场景数据源</w:t>
      </w:r>
    </w:p>
    <w:p>
      <w:pPr>
        <w:pStyle w:val="FirstParagraph"/>
      </w:pPr>
      <w:r>
        <w:rPr>
          <w:rStyle w:val="VerbatimChar"/>
        </w:rPr>
        <w:t xml:space="preserve">app.js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records: Map</w:t>
      </w:r>
      <w:r>
        <w:t xml:space="preserve"> </w:t>
      </w:r>
      <w:r>
        <w:rPr>
          <w:rFonts w:hint="eastAsia"/>
        </w:rPr>
        <w:t xml:space="preserve">保存对象记录，</w:t>
      </w:r>
      <w:r>
        <w:rPr>
          <w:rStyle w:val="VerbatimChar"/>
        </w:rPr>
        <w:t xml:space="preserve">activeIds</w:t>
      </w:r>
      <w:r>
        <w:t xml:space="preserve"> </w:t>
      </w:r>
      <w:r>
        <w:rPr>
          <w:rFonts w:hint="eastAsia"/>
        </w:rPr>
        <w:t xml:space="preserve">指定当前方案可见对象，</w:t>
      </w:r>
      <w:r>
        <w:rPr>
          <w:rStyle w:val="VerbatimChar"/>
        </w:rPr>
        <w:t xml:space="preserve">selectedId</w:t>
      </w:r>
      <w:r>
        <w:t xml:space="preserve"> </w:t>
      </w:r>
      <w:r>
        <w:rPr>
          <w:rFonts w:hint="eastAsia"/>
        </w:rPr>
        <w:t xml:space="preserve">指定选择。变换直接作用于记录内的</w:t>
      </w:r>
      <w:r>
        <w:t xml:space="preserve"> Three.js </w:t>
      </w:r>
      <w:r>
        <w:rPr>
          <w:rFonts w:hint="eastAsia"/>
        </w:rPr>
        <w:t xml:space="preserve">对象，不维护另一套独立位置数据。根组承担位置</w:t>
      </w:r>
      <w:r>
        <w:t xml:space="preserve"> / </w:t>
      </w:r>
      <w:r>
        <w:rPr>
          <w:rFonts w:hint="eastAsia"/>
        </w:rPr>
        <w:t xml:space="preserve">旋转</w:t>
      </w:r>
      <w:r>
        <w:t xml:space="preserve"> / </w:t>
      </w:r>
      <w:r>
        <w:rPr>
          <w:rFonts w:hint="eastAsia"/>
        </w:rPr>
        <w:t xml:space="preserve">缩放，内容组承担归一化偏移；部分模型另有归一化前朝向修正包装。</w:t>
      </w:r>
    </w:p>
    <w:p>
      <w:pPr>
        <w:pStyle w:val="BodyText"/>
      </w:pPr>
      <w:r>
        <w:rPr>
          <w:rFonts w:hint="eastAsia"/>
        </w:rPr>
        <w:t xml:space="preserve">普通业务编辑通过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changed()</w:t>
      </w:r>
      <w:r>
        <w:t xml:space="preserve"> </w:t>
      </w:r>
      <w:r>
        <w:rPr>
          <w:rFonts w:hint="eastAsia"/>
        </w:rPr>
        <w:t xml:space="preserve">更新贴面、属性面板、二维状态和事件，并通过</w:t>
      </w:r>
      <w:r>
        <w:t xml:space="preserve"> </w:t>
      </w:r>
      <w:r>
        <w:rPr>
          <w:rStyle w:val="VerbatimChar"/>
        </w:rPr>
        <w:t xml:space="preserve">checkpoint()</w:t>
      </w:r>
      <w:r>
        <w:t xml:space="preserve"> </w:t>
      </w:r>
      <w:r>
        <w:rPr>
          <w:rFonts w:hint="eastAsia"/>
        </w:rPr>
        <w:t xml:space="preserve">保存快照。拖动、家具动画及导入等路径在交互边界提交历史，避免每一帧都成为一个撤销步骤。</w:t>
      </w:r>
      <w:r>
        <w:rPr>
          <w:rStyle w:val="VerbatimChar"/>
        </w:rPr>
        <w:t xml:space="preserve">restore()</w:t>
      </w:r>
      <w:r>
        <w:t xml:space="preserve"> </w:t>
      </w:r>
      <w:r>
        <w:rPr>
          <w:rFonts w:hint="eastAsia"/>
        </w:rPr>
        <w:t xml:space="preserve">在恢复标志保护下回放，不再重复压入历史。</w:t>
      </w:r>
    </w:p>
    <w:bookmarkEnd w:id="15"/>
    <w:bookmarkStart w:id="16" w:name="坐标与尺寸"/>
    <w:p>
      <w:pPr>
        <w:pStyle w:val="Heading3"/>
      </w:pPr>
      <w:r>
        <w:rPr>
          <w:rFonts w:hint="eastAsia"/>
        </w:rPr>
        <w:t xml:space="preserve">坐标与尺寸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概念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约定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业务长度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厘米；应用中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 xml:space="preserve">单位按</w:t>
            </w:r>
            <w:r>
              <w:rPr>
                <w:sz w:val="18"/>
              </w:rPr>
              <w:t xml:space="preserve"> 1 cm </w:t>
            </w:r>
            <w:r>
              <w:rPr>
                <w:rFonts w:hint="eastAsia"/>
                <w:sz w:val="18"/>
              </w:rPr>
              <w:t xml:space="preserve">解释，导入后须归一化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校准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坐标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右手系；Y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向上，X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左右，Z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前后；向量为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[X,Y,Z]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旋转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内部弧度；公共状态与布局使用度，Euler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顺序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XYZ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pivot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旋转前底部中心；不等同于当前世界包围盒中心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dimensionsCm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旋转前局部尺寸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[宽X,高Y,深Z]</w:t>
            </w:r>
            <w:r>
              <w:rPr>
                <w:rFonts w:hint="eastAsia"/>
                <w:sz w:val="18"/>
              </w:rPr>
              <w:t xml:space="preserve">，不是底座占地或旋转后的世界包围盒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worldBoundsCm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当前姿态下世界轴对齐包围盒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min/max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placeOnSurface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仅沿</w:t>
            </w:r>
            <w:r>
              <w:rPr>
                <w:sz w:val="18"/>
              </w:rPr>
              <w:t xml:space="preserve"> Y </w:t>
            </w:r>
            <w:r>
              <w:rPr>
                <w:rFonts w:hint="eastAsia"/>
                <w:sz w:val="18"/>
              </w:rPr>
              <w:t xml:space="preserve">平移，使世界包围盒底部落在给定表面，不改变</w:t>
            </w:r>
            <w:r>
              <w:rPr>
                <w:sz w:val="18"/>
              </w:rPr>
              <w:t xml:space="preserve"> X/Z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估算标记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类别参考与右侧重建抽屉内腔保留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estimated</w:t>
            </w:r>
            <w:r>
              <w:rPr>
                <w:rFonts w:hint="eastAsia"/>
                <w:sz w:val="18"/>
              </w:rPr>
              <w:t xml:space="preserve">，不冒充实测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默认桌板作为世界</w:t>
      </w:r>
      <w:r>
        <w:t xml:space="preserve"> Y=0 </w:t>
      </w:r>
      <w:r>
        <w:rPr>
          <w:rFonts w:hint="eastAsia"/>
        </w:rPr>
        <w:t xml:space="preserve">的工作面，地面为</w:t>
      </w:r>
      <w:r>
        <w:t xml:space="preserve"> Y=-76 </w:t>
      </w:r>
      <w:r>
        <w:rPr>
          <w:rFonts w:hint="eastAsia"/>
        </w:rPr>
        <w:t xml:space="preserve">cm。桌柜床框标称</w:t>
      </w:r>
      <w:r>
        <w:t xml:space="preserve"> 200×90 </w:t>
      </w:r>
      <w:r>
        <w:rPr>
          <w:rFonts w:hint="eastAsia"/>
        </w:rPr>
        <w:t xml:space="preserve">cm、总高</w:t>
      </w:r>
      <w:r>
        <w:t xml:space="preserve"> 210 cm </w:t>
      </w:r>
      <w:r>
        <w:rPr>
          <w:rFonts w:hint="eastAsia"/>
        </w:rPr>
        <w:t xml:space="preserve">是当前配置，不代表整套模型所有外伸部分的包围盒，更不是所有学校的宿舍规格。桌面边界取实际可信顶面几何，不能用整柜尺寸或参考矩形代替。</w:t>
      </w:r>
    </w:p>
    <w:bookmarkEnd w:id="16"/>
    <w:bookmarkStart w:id="17" w:name="ab-与撤销"/>
    <w:p>
      <w:pPr>
        <w:pStyle w:val="Heading3"/>
      </w:pPr>
      <w:r>
        <w:t xml:space="preserve">A/B </w:t>
      </w:r>
      <w:r>
        <w:rPr>
          <w:rFonts w:hint="eastAsia"/>
        </w:rPr>
        <w:t xml:space="preserve">与撤销</w:t>
      </w:r>
    </w:p>
    <w:p>
      <w:pPr>
        <w:pStyle w:val="FirstParagraph"/>
      </w:pPr>
      <w:r>
        <w:rPr>
          <w:rStyle w:val="VerbatimChar"/>
        </w:rPr>
        <w:t xml:space="preserve">Workspaces</w:t>
      </w:r>
      <w:r>
        <w:t xml:space="preserve"> </w:t>
      </w:r>
      <w:r>
        <w:rPr>
          <w:rFonts w:hint="eastAsia"/>
        </w:rPr>
        <w:t xml:space="preserve">为</w:t>
      </w:r>
      <w:r>
        <w:t xml:space="preserve"> A、B </w:t>
      </w:r>
      <w:r>
        <w:rPr>
          <w:rFonts w:hint="eastAsia"/>
        </w:rPr>
        <w:t xml:space="preserve">保存独立快照与</w:t>
      </w:r>
      <w:r>
        <w:t xml:space="preserve"> </w:t>
      </w:r>
      <w:r>
        <w:rPr>
          <w:rStyle w:val="VerbatimChar"/>
        </w:rPr>
        <w:t xml:space="preserve">History</w:t>
      </w:r>
      <w:r>
        <w:rPr>
          <w:rFonts w:hint="eastAsia"/>
        </w:rPr>
        <w:t xml:space="preserve">；B</w:t>
      </w:r>
      <w:r>
        <w:t xml:space="preserve"> </w:t>
      </w:r>
      <w:r>
        <w:rPr>
          <w:rFonts w:hint="eastAsia"/>
        </w:rPr>
        <w:t xml:space="preserve">首次打开复制当前场景，之后相互独立。每套最多</w:t>
      </w:r>
      <w:r>
        <w:t xml:space="preserve"> 60 </w:t>
      </w:r>
      <w:r>
        <w:rPr>
          <w:rFonts w:hint="eastAsia"/>
        </w:rPr>
        <w:t xml:space="preserve">条历史，使用序列化快照去重和回放；记录涉及的模型仍可能被历史引用。</w:t>
      </w:r>
    </w:p>
    <w:p>
      <w:pPr>
        <w:pStyle w:val="BodyText"/>
      </w:pPr>
      <w:r>
        <w:rPr>
          <w:rFonts w:hint="eastAsia"/>
        </w:rPr>
        <w:t xml:space="preserve">物品、家具开合、收纳、规格与尺寸图会话状态按方案隔离；相机、主题、光照共享。加载、拖动等未结束时不切换方案。刷新清空场景、会话自定义库和历史，主题等偏好不能替代布局备份。</w:t>
      </w:r>
    </w:p>
    <w:bookmarkEnd w:id="17"/>
    <w:bookmarkEnd w:id="18"/>
    <w:bookmarkStart w:id="22" w:name="四glb模型库与恢复流程"/>
    <w:p>
      <w:pPr>
        <w:pStyle w:val="Heading2"/>
      </w:pPr>
      <w:r>
        <w:rPr>
          <w:rFonts w:hint="eastAsia"/>
        </w:rPr>
        <w:t xml:space="preserve">四、GLB、模型库与恢复流程</w:t>
      </w:r>
    </w:p>
    <w:bookmarkStart w:id="19" w:name="glb-导入"/>
    <w:p>
      <w:pPr>
        <w:pStyle w:val="Heading3"/>
      </w:pPr>
      <w:r>
        <w:t xml:space="preserve">GLB </w:t>
      </w:r>
      <w:r>
        <w:rPr>
          <w:rFonts w:hint="eastAsia"/>
        </w:rPr>
        <w:t xml:space="preserve">导入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检查单文件</w:t>
      </w:r>
      <w:r>
        <w:t xml:space="preserve"> 80 MiB </w:t>
      </w:r>
      <w:r>
        <w:rPr>
          <w:rFonts w:hint="eastAsia"/>
        </w:rPr>
        <w:t xml:space="preserve">上限、GLB</w:t>
      </w:r>
      <w:r>
        <w:t xml:space="preserve"> </w:t>
      </w:r>
      <w:r>
        <w:rPr>
          <w:rFonts w:hint="eastAsia"/>
        </w:rPr>
        <w:t xml:space="preserve">头、版本和</w:t>
      </w:r>
      <w:r>
        <w:t xml:space="preserve"> JSON </w:t>
      </w:r>
      <w:r>
        <w:rPr>
          <w:rFonts w:hint="eastAsia"/>
        </w:rPr>
        <w:t xml:space="preserve">块等；拒绝外部</w:t>
      </w:r>
      <w:r>
        <w:t xml:space="preserve"> URI </w:t>
      </w:r>
      <w:r>
        <w:rPr>
          <w:rFonts w:hint="eastAsia"/>
        </w:rPr>
        <w:t xml:space="preserve">资源引用。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GLTFLoader.parseAsync</w:t>
      </w:r>
      <w:r>
        <w:t xml:space="preserve"> </w:t>
      </w:r>
      <w:r>
        <w:rPr>
          <w:rFonts w:hint="eastAsia"/>
        </w:rPr>
        <w:t xml:space="preserve">解析内存字节；Draco、Meshopt、KTX2</w:t>
      </w:r>
      <w:r>
        <w:t xml:space="preserve"> </w:t>
      </w:r>
      <w:r>
        <w:rPr>
          <w:rFonts w:hint="eastAsia"/>
        </w:rPr>
        <w:t xml:space="preserve">路径均指向本地</w:t>
      </w:r>
      <w:r>
        <w:t xml:space="preserve"> vendor。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根据角色与来源应用朝向、归一化和参考尺寸；参考缩放不自动证明实物已校准。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生成对象记录；内置家具可识别并提取独立椅子，灯具附加局部光效；加入当前方案并更新状态。</w:t>
      </w:r>
    </w:p>
    <w:p>
      <w:pPr>
        <w:pStyle w:val="FirstParagraph"/>
      </w:pPr>
      <w:r>
        <w:rPr>
          <w:rFonts w:hint="eastAsia"/>
        </w:rPr>
        <w:t xml:space="preserve">只接收支持的嵌入资源</w:t>
      </w:r>
      <w:r>
        <w:t xml:space="preserve"> glTF 2.0 </w:t>
      </w:r>
      <w:r>
        <w:rPr>
          <w:rFonts w:hint="eastAsia"/>
        </w:rPr>
        <w:t xml:space="preserve">GLB，不把任意</w:t>
      </w:r>
      <w:r>
        <w:t xml:space="preserve"> </w:t>
      </w:r>
      <w:r>
        <w:rPr>
          <w:rStyle w:val="VerbatimChar"/>
        </w:rPr>
        <w:t xml:space="preserve">.gltf</w:t>
      </w:r>
      <w:r>
        <w:rPr>
          <w:rFonts w:hint="eastAsia"/>
        </w:rPr>
        <w:t xml:space="preserve">、外部纹理或骨骼动画播放视作已支持功能。无场景累计</w:t>
      </w:r>
      <w:r>
        <w:t xml:space="preserve"> GLB </w:t>
      </w:r>
      <w:r>
        <w:rPr>
          <w:rFonts w:hint="eastAsia"/>
        </w:rPr>
        <w:t xml:space="preserve">字节硬上限；界面显示当前方案引用文件总量，不是解码后内存或显存。高面数、大贴图、多灯具、历史和</w:t>
      </w:r>
      <w:r>
        <w:t xml:space="preserve"> A/B </w:t>
      </w:r>
      <w:r>
        <w:rPr>
          <w:rFonts w:hint="eastAsia"/>
        </w:rPr>
        <w:t xml:space="preserve">都会增加资源开销。</w:t>
      </w:r>
    </w:p>
    <w:bookmarkEnd w:id="19"/>
    <w:bookmarkStart w:id="20" w:name="模型库"/>
    <w:p>
      <w:pPr>
        <w:pStyle w:val="Heading3"/>
      </w:pPr>
      <w:r>
        <w:rPr>
          <w:rFonts w:hint="eastAsia"/>
        </w:rPr>
        <w:t xml:space="preserve">模型库</w:t>
      </w:r>
    </w:p>
    <w:p>
      <w:pPr>
        <w:pStyle w:val="FirstParagraph"/>
      </w:pPr>
      <w:r>
        <w:rPr>
          <w:rStyle w:val="VerbatimChar"/>
        </w:rPr>
        <w:t xml:space="preserve">model-catalog.js</w:t>
      </w:r>
      <w:r>
        <w:t xml:space="preserve"> </w:t>
      </w:r>
      <w:r>
        <w:rPr>
          <w:rFonts w:hint="eastAsia"/>
        </w:rPr>
        <w:t xml:space="preserve">声明内置资产和参考配置；缩略图来自模型实际离屏渲染，不是商品图片。普通卡片可创建多个实例，固定桌柜通过专门替换入口处理。自定义</w:t>
      </w:r>
      <w:r>
        <w:t xml:space="preserve"> GLB </w:t>
      </w:r>
      <w:r>
        <w:rPr>
          <w:rFonts w:hint="eastAsia"/>
        </w:rPr>
        <w:t xml:space="preserve">和照片结果进入本次会话的自定义库，刷新后须重新提供原文件。</w:t>
      </w:r>
    </w:p>
    <w:p>
      <w:pPr>
        <w:pStyle w:val="BodyText"/>
      </w:pPr>
      <w:r>
        <w:rPr>
          <w:rFonts w:hint="eastAsia"/>
        </w:rPr>
        <w:t xml:space="preserve">替换桌子先准备新几何及机构，再切换当前方案；失败保留原桌。成功后保留其他独立物品，解除旧抽屉关系，依贴面状态处理高度，支持撤销。家具机构识别依赖当前模型的命名和几何，不保证任意照片生成桌子都具有可操作抽屉。</w:t>
      </w:r>
    </w:p>
    <w:bookmarkEnd w:id="20"/>
    <w:bookmarkStart w:id="21" w:name="布局-json"/>
    <w:p>
      <w:pPr>
        <w:pStyle w:val="Heading3"/>
      </w:pPr>
      <w:r>
        <w:rPr>
          <w:rFonts w:hint="eastAsia"/>
        </w:rPr>
        <w:t xml:space="preserve">布局</w:t>
      </w:r>
      <w:r>
        <w:t xml:space="preserve"> JSON</w:t>
      </w:r>
    </w:p>
    <w:p>
      <w:pPr>
        <w:pStyle w:val="FirstParagraph"/>
      </w:pPr>
      <w:r>
        <w:rPr>
          <w:rFonts w:hint="eastAsia"/>
        </w:rPr>
        <w:t xml:space="preserve">公共</w:t>
      </w:r>
      <w:r>
        <w:t xml:space="preserve"> </w:t>
      </w:r>
      <w:r>
        <w:rPr>
          <w:rStyle w:val="VerbatimChar"/>
        </w:rPr>
        <w:t xml:space="preserve">getState()</w:t>
      </w:r>
      <w:r>
        <w:t xml:space="preserve"> </w:t>
      </w:r>
      <w:r>
        <w:rPr>
          <w:rFonts w:hint="eastAsia"/>
        </w:rPr>
        <w:t xml:space="preserve">返回编辑状态；下载的布局</w:t>
      </w:r>
      <w:r>
        <w:t xml:space="preserve"> JSON </w:t>
      </w:r>
      <w:r>
        <w:rPr>
          <w:rFonts w:hint="eastAsia"/>
        </w:rPr>
        <w:t xml:space="preserve">在此基础上补充模型表及规格信息，两者不能完全等同。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字段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保存内容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schemaVersion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units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cm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layoutFormat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当前下载格式为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named-models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coordinateSystem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轴、手性、旋转单位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顺序、pivot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workspace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导出时方案标识；导入仍作用于当时的当前方案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models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以资源</w:t>
            </w:r>
            <w:r>
              <w:rPr>
                <w:sz w:val="18"/>
              </w:rPr>
              <w:t xml:space="preserve"> key </w:t>
            </w:r>
            <w:r>
              <w:rPr>
                <w:rFonts w:hint="eastAsia"/>
                <w:sz w:val="18"/>
              </w:rPr>
              <w:t xml:space="preserve">为键的对象；每项含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modelName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sourceFile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role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builtin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options</w:t>
            </w:r>
            <w:r>
              <w:rPr>
                <w:rFonts w:hint="eastAsia"/>
                <w:sz w:val="18"/>
              </w:rPr>
              <w:t xml:space="preserve">，不内嵌</w:t>
            </w:r>
            <w:r>
              <w:rPr>
                <w:sz w:val="18"/>
              </w:rPr>
              <w:t xml:space="preserve"> GLB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objects[]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对象变换、尺寸与校准、朝向、贴面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收纳、</w:t>
            </w:r>
            <w:r>
              <w:rPr>
                <w:rStyle w:val="VerbatimChar"/>
                <w:sz w:val="18"/>
              </w:rPr>
              <w:t xml:space="preserve">modelKey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modelPart</w:t>
            </w:r>
            <w:r>
              <w:rPr>
                <w:rFonts w:hint="eastAsia"/>
                <w:sz w:val="18"/>
              </w:rPr>
              <w:t xml:space="preserve">、商品规格及当前规格选择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drawers[]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doors[]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家具开合及机构状态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appearance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view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lighting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主题、相机和光照预览状态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placement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collision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导出时的几何辅助状态；不是永久的安全证明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导入时校验格式、坐标约定、数值、ID、单桌限制和资源引用；优先按名称匹配库内模型，缺少自定义资产时要求同次选择原始</w:t>
      </w:r>
      <w:r>
        <w:t xml:space="preserve"> </w:t>
      </w:r>
      <w:r>
        <w:rPr>
          <w:rFonts w:hint="eastAsia"/>
        </w:rPr>
        <w:t xml:space="preserve">GLB。名称匹配不是内容真实性认证，用户须核对所提供文件。资源全部准备成功后才替换当前方案，另一方案不受影响；缺失或损坏文件不会先清空当前场景。</w:t>
      </w:r>
    </w:p>
    <w:p>
      <w:pPr>
        <w:pStyle w:val="BodyText"/>
      </w:pPr>
      <w:r>
        <w:rPr>
          <w:rFonts w:hint="eastAsia"/>
        </w:rPr>
        <w:t xml:space="preserve">旧内嵌</w:t>
      </w:r>
      <w:r>
        <w:t xml:space="preserve"> Base64 </w:t>
      </w:r>
      <w:r>
        <w:rPr>
          <w:rFonts w:hint="eastAsia"/>
        </w:rPr>
        <w:t xml:space="preserve">模型布局会被拒绝；部分旧来源标识可识别，但不等于兼容全部历史文件。JSON</w:t>
      </w:r>
      <w:r>
        <w:t xml:space="preserve"> </w:t>
      </w:r>
      <w:r>
        <w:rPr>
          <w:rFonts w:hint="eastAsia"/>
        </w:rPr>
        <w:t xml:space="preserve">不包含撤销历史、尺寸图原图或模型字节；交接时须分别保存</w:t>
      </w:r>
      <w:r>
        <w:t xml:space="preserve"> A/B JSON </w:t>
      </w:r>
      <w:r>
        <w:rPr>
          <w:rFonts w:hint="eastAsia"/>
        </w:rPr>
        <w:t xml:space="preserve">及自定义原始</w:t>
      </w:r>
      <w:r>
        <w:t xml:space="preserve"> GLB。</w:t>
      </w:r>
    </w:p>
    <w:bookmarkEnd w:id="21"/>
    <w:bookmarkEnd w:id="22"/>
    <w:bookmarkStart w:id="23" w:name="五几何检查与家具适配"/>
    <w:p>
      <w:pPr>
        <w:pStyle w:val="Heading2"/>
      </w:pPr>
      <w:r>
        <w:rPr>
          <w:rFonts w:hint="eastAsia"/>
        </w:rPr>
        <w:t xml:space="preserve">五、几何检查与家具适配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部件碰撞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collision.js</w:t>
      </w:r>
      <w:r>
        <w:t xml:space="preserve"> </w:t>
      </w:r>
      <w:r>
        <w:rPr>
          <w:rFonts w:hint="eastAsia"/>
        </w:rPr>
        <w:t xml:space="preserve">按</w:t>
      </w:r>
      <w:r>
        <w:t xml:space="preserve"> mesh </w:t>
      </w:r>
      <w:r>
        <w:rPr>
          <w:rFonts w:hint="eastAsia"/>
        </w:rPr>
        <w:t xml:space="preserve">部件使用</w:t>
      </w:r>
      <w:r>
        <w:t xml:space="preserve"> </w:t>
      </w:r>
      <w:r>
        <w:rPr>
          <w:rFonts w:hint="eastAsia"/>
        </w:rPr>
        <w:t xml:space="preserve">OBB，并对运动路径进行近似采样</w:t>
      </w:r>
      <w:r>
        <w:t xml:space="preserve"> / </w:t>
      </w:r>
      <w:r>
        <w:rPr>
          <w:rFonts w:hint="eastAsia"/>
        </w:rPr>
        <w:t xml:space="preserve">扫掠提醒；它不是三角面精确接触或刚体动力学。结果明确为</w:t>
      </w:r>
      <w:r>
        <w:t xml:space="preserve"> </w:t>
      </w:r>
      <w:r>
        <w:rPr>
          <w:rStyle w:val="VerbatimChar"/>
        </w:rPr>
        <w:t xml:space="preserve">mode:'warn'</w:t>
      </w:r>
      <w:r>
        <w:t xml:space="preserve">、</w:t>
      </w:r>
      <w:r>
        <w:rPr>
          <w:rStyle w:val="VerbatimChar"/>
        </w:rPr>
        <w:t xml:space="preserve">blocked:false</w:t>
      </w:r>
      <w:r>
        <w:rPr>
          <w:rFonts w:hint="eastAsia"/>
        </w:rPr>
        <w:t xml:space="preserve">，检测到问题仍保留变换。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桌面范围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placement.js</w:t>
      </w:r>
      <w:r>
        <w:t xml:space="preserve"> </w:t>
      </w:r>
      <w:r>
        <w:rPr>
          <w:rFonts w:hint="eastAsia"/>
        </w:rPr>
        <w:t xml:space="preserve">从可信水平顶面提取边界环，保留凹口、孔洞和分离区域；取不到可信几何时采用明确标记的估算。完整轮廓用</w:t>
      </w:r>
      <w:r>
        <w:t xml:space="preserve"> </w:t>
      </w:r>
      <w:r>
        <w:rPr>
          <w:rStyle w:val="VerbatimChar"/>
        </w:rPr>
        <w:t xml:space="preserve">rings</w:t>
      </w:r>
      <w:r>
        <w:t xml:space="preserve"> </w:t>
      </w:r>
      <w:r>
        <w:rPr>
          <w:rFonts w:hint="eastAsia"/>
        </w:rPr>
        <w:t xml:space="preserve">和</w:t>
      </w:r>
      <w:r>
        <w:t xml:space="preserve"> even-odd </w:t>
      </w:r>
      <w:r>
        <w:rPr>
          <w:rFonts w:hint="eastAsia"/>
        </w:rPr>
        <w:t xml:space="preserve">规则解释，</w:t>
      </w:r>
      <w:r>
        <w:rPr>
          <w:rStyle w:val="VerbatimChar"/>
        </w:rPr>
        <w:t xml:space="preserve">polygon</w:t>
      </w:r>
      <w:r>
        <w:t xml:space="preserve"> </w:t>
      </w:r>
      <w:r>
        <w:rPr>
          <w:rFonts w:hint="eastAsia"/>
        </w:rPr>
        <w:t xml:space="preserve">仅保留最大面积环，</w:t>
      </w:r>
      <w:r>
        <w:rPr>
          <w:rStyle w:val="VerbatimChar"/>
        </w:rPr>
        <w:t xml:space="preserve">min/max</w:t>
      </w:r>
      <w:r>
        <w:t xml:space="preserve"> </w:t>
      </w:r>
      <w:r>
        <w:rPr>
          <w:rFonts w:hint="eastAsia"/>
        </w:rPr>
        <w:t xml:space="preserve">仅为外接范围。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物品占地</w:t>
      </w:r>
      <w:r>
        <w:rPr>
          <w:rFonts w:hint="eastAsia"/>
        </w:rPr>
        <w:t xml:space="preserve">：采用保守</w:t>
      </w:r>
      <w:r>
        <w:t xml:space="preserve"> XZ </w:t>
      </w:r>
      <w:r>
        <w:rPr>
          <w:rFonts w:hint="eastAsia"/>
        </w:rPr>
        <w:t xml:space="preserve">投影凸包。凹形物品、空腔或悬挑可能误报；垂直完全分离及仅边界接触不算占地冲突。边界、尺寸和冲突各自给出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</w:t>
      </w:r>
      <w:r>
        <w:rPr>
          <w:rFonts w:hint="eastAsia"/>
        </w:rPr>
        <w:t xml:space="preserve">，未知高度</w:t>
      </w:r>
      <w:r>
        <w:t xml:space="preserve"> / </w:t>
      </w:r>
      <w:r>
        <w:rPr>
          <w:rFonts w:hint="eastAsia"/>
        </w:rPr>
        <w:t xml:space="preserve">未校准不能自动当作安全。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家具</w:t>
      </w:r>
      <w:r>
        <w:rPr>
          <w:rFonts w:hint="eastAsia"/>
        </w:rPr>
        <w:t xml:space="preserve">：左抽屉沿</w:t>
      </w:r>
      <w:r>
        <w:t xml:space="preserve"> </w:t>
      </w:r>
      <w:r>
        <w:rPr>
          <w:rFonts w:hint="eastAsia"/>
        </w:rPr>
        <w:t xml:space="preserve">+Z，右侧三抽屉沿</w:t>
      </w:r>
      <w:r>
        <w:t xml:space="preserve"> </w:t>
      </w:r>
      <w:r>
        <w:rPr>
          <w:rFonts w:hint="eastAsia"/>
        </w:rPr>
        <w:t xml:space="preserve">-X；柜门旋转，关门先收回抽屉，拉抽屉自动开门。右抽屉托盘是运行时重建的估算内盒。收纳对象跟随所属抽屉；手动移出内腔可解除关系。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能力边界</w:t>
      </w:r>
      <w:r>
        <w:rPr>
          <w:rFonts w:hint="eastAsia"/>
        </w:rPr>
        <w:t xml:space="preserve">：不计算承重、电气安全、安装</w:t>
      </w:r>
      <w:r>
        <w:t xml:space="preserve"> / </w:t>
      </w:r>
      <w:r>
        <w:rPr>
          <w:rFonts w:hint="eastAsia"/>
        </w:rPr>
        <w:t xml:space="preserve">线缆余量、法规合规或精确人体工学。坐姿眼高属于估算；床垫虽可贴合可识别上铺，当前支撑检查仍可能提示未知高度。</w:t>
      </w:r>
    </w:p>
    <w:bookmarkEnd w:id="23"/>
    <w:bookmarkStart w:id="26" w:name="六照片建模本机接口与安全边界"/>
    <w:p>
      <w:pPr>
        <w:pStyle w:val="Heading2"/>
      </w:pPr>
      <w:r>
        <w:rPr>
          <w:rFonts w:hint="eastAsia"/>
        </w:rPr>
        <w:t xml:space="preserve">六、照片建模、本机接口与安全边界</w:t>
      </w:r>
    </w:p>
    <w:bookmarkStart w:id="24" w:name="实际调用链"/>
    <w:p>
      <w:pPr>
        <w:pStyle w:val="Heading3"/>
      </w:pPr>
      <w:r>
        <w:rPr>
          <w:rFonts w:hint="eastAsia"/>
        </w:rPr>
        <w:t xml:space="preserve">实际调用链</w:t>
      </w:r>
    </w:p>
    <w:p>
      <w:pPr>
        <w:pStyle w:val="FirstParagraph"/>
      </w:pPr>
      <w:r>
        <w:rPr>
          <w:rFonts w:hint="eastAsia"/>
        </w:rPr>
        <w:t xml:space="preserve">浏览器</w:t>
      </w:r>
      <w:r>
        <w:t xml:space="preserve"> </w:t>
      </w:r>
      <w:r>
        <w:rPr>
          <w:rStyle w:val="VerbatimChar"/>
        </w:rPr>
        <w:t xml:space="preserve">generation.js</w:t>
      </w:r>
      <w:r>
        <w:t xml:space="preserve"> </w:t>
      </w:r>
      <w:r>
        <w:t xml:space="preserve">→ </w:t>
      </w:r>
      <w:r>
        <w:rPr>
          <w:rFonts w:hint="eastAsia"/>
        </w:rPr>
        <w:t xml:space="preserve">同源</w:t>
      </w:r>
      <w:r>
        <w:t xml:space="preserve"> </w:t>
      </w:r>
      <w:r>
        <w:rPr>
          <w:rStyle w:val="VerbatimChar"/>
        </w:rPr>
        <w:t xml:space="preserve">start.py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rodin_service.py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https://api.hyper3d.com/api/v2/</w:t>
      </w:r>
      <w:r>
        <w:rPr>
          <w:rFonts w:hint="eastAsia"/>
        </w:rPr>
        <w:t xml:space="preserve">。付费提交使用</w:t>
      </w:r>
      <w:r>
        <w:t xml:space="preserve"> </w:t>
      </w:r>
      <w:r>
        <w:rPr>
          <w:rFonts w:hint="eastAsia"/>
        </w:rPr>
        <w:t xml:space="preserve">multipart，多张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rPr>
          <w:rFonts w:hint="eastAsia"/>
        </w:rPr>
        <w:t xml:space="preserve">表示同一物品的多个视角。</w:t>
      </w:r>
    </w:p>
    <w:p>
      <w:pPr>
        <w:pStyle w:val="BodyText"/>
      </w:pPr>
      <w:r>
        <w:rPr>
          <w:rFonts w:hint="eastAsia"/>
        </w:rPr>
        <w:t xml:space="preserve">产品</w:t>
      </w:r>
      <w:r>
        <w:t xml:space="preserve"> A </w:t>
      </w:r>
      <w:r>
        <w:rPr>
          <w:rFonts w:hint="eastAsia"/>
        </w:rPr>
        <w:t xml:space="preserve">明确发送：</w:t>
      </w:r>
      <w:r>
        <w:rPr>
          <w:rStyle w:val="VerbatimChar"/>
        </w:rPr>
        <w:t xml:space="preserve">tier=Regular</w:t>
      </w:r>
      <w:r>
        <w:t xml:space="preserve">、</w:t>
      </w:r>
      <w:r>
        <w:rPr>
          <w:rStyle w:val="VerbatimChar"/>
        </w:rPr>
        <w:t xml:space="preserve">geometry_file_format=glb</w:t>
      </w:r>
      <w:r>
        <w:t xml:space="preserve">、</w:t>
      </w:r>
      <w:r>
        <w:rPr>
          <w:rStyle w:val="VerbatimChar"/>
        </w:rPr>
        <w:t xml:space="preserve">material=PBR</w:t>
      </w:r>
      <w:r>
        <w:t xml:space="preserve">、</w:t>
      </w:r>
      <w:r>
        <w:rPr>
          <w:rStyle w:val="VerbatimChar"/>
        </w:rPr>
        <w:t xml:space="preserve">quality=medium</w:t>
      </w:r>
      <w:r>
        <w:t xml:space="preserve">、</w:t>
      </w:r>
      <w:r>
        <w:rPr>
          <w:rStyle w:val="VerbatimChar"/>
        </w:rPr>
        <w:t xml:space="preserve">condition_mode=concat</w:t>
      </w:r>
      <w:r>
        <w:rPr>
          <w:rFonts w:hint="eastAsia"/>
        </w:rPr>
        <w:t xml:space="preserve">。此接口路径含</w:t>
      </w:r>
      <w:r>
        <w:t xml:space="preserve"> </w:t>
      </w:r>
      <w:r>
        <w:rPr>
          <w:rStyle w:val="VerbatimChar"/>
        </w:rPr>
        <w:t xml:space="preserve">v2</w:t>
      </w:r>
      <w:r>
        <w:rPr>
          <w:rFonts w:hint="eastAsia"/>
        </w:rPr>
        <w:t xml:space="preserve">，不能仅凭路径判断生成模型代际；官方</w:t>
      </w:r>
      <w:r>
        <w:t xml:space="preserve"> Gen-1/1.5 </w:t>
      </w:r>
      <w:r>
        <w:rPr>
          <w:rFonts w:hint="eastAsia"/>
        </w:rPr>
        <w:t xml:space="preserve">文档包含当前</w:t>
      </w:r>
      <w:r>
        <w:t xml:space="preserve"> Regular / concat </w:t>
      </w:r>
      <w:r>
        <w:rPr>
          <w:rFonts w:hint="eastAsia"/>
        </w:rPr>
        <w:t xml:space="preserve">配置的说明。产品</w:t>
      </w:r>
      <w:r>
        <w:t xml:space="preserve"> B </w:t>
      </w:r>
      <w:r>
        <w:rPr>
          <w:rFonts w:hint="eastAsia"/>
        </w:rPr>
        <w:t xml:space="preserve">的</w:t>
      </w:r>
      <w:r>
        <w:t xml:space="preserve"> Gen-2.5 </w:t>
      </w:r>
      <w:r>
        <w:rPr>
          <w:rFonts w:hint="eastAsia"/>
        </w:rPr>
        <w:t xml:space="preserve">参数另见第十节，两者不混用。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本机接口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/api/generation/config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配置状态与</w:t>
            </w:r>
            <w:r>
              <w:rPr>
                <w:sz w:val="18"/>
              </w:rPr>
              <w:t xml:space="preserve"> CSRF </w:t>
            </w:r>
            <w:r>
              <w:rPr>
                <w:rFonts w:hint="eastAsia"/>
                <w:sz w:val="18"/>
              </w:rPr>
              <w:t xml:space="preserve">token，不返回</w:t>
            </w:r>
            <w:r>
              <w:rPr>
                <w:sz w:val="18"/>
              </w:rPr>
              <w:t xml:space="preserve"> Key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POST /api/generation/config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{apiKey}</w:t>
            </w:r>
            <w:r>
              <w:rPr>
                <w:rFonts w:hint="eastAsia"/>
                <w:sz w:val="18"/>
              </w:rPr>
              <w:t xml:space="preserve">，设置或替换本次服务进程密钥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/api/generation/jobs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查询本机历史任务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POST /api/generation/jobs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提交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images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数组（原始图片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Base64，非</w:t>
            </w:r>
            <w:r>
              <w:rPr>
                <w:sz w:val="18"/>
              </w:rPr>
              <w:t xml:space="preserve"> data </w:t>
            </w:r>
            <w:r>
              <w:rPr>
                <w:rFonts w:hint="eastAsia"/>
                <w:sz w:val="18"/>
              </w:rPr>
              <w:t xml:space="preserve">URL）、任务</w:t>
            </w:r>
            <w:r>
              <w:rPr>
                <w:sz w:val="18"/>
              </w:rPr>
              <w:t xml:space="preserve"> ID / </w:t>
            </w:r>
            <w:r>
              <w:rPr>
                <w:rFonts w:hint="eastAsia"/>
                <w:sz w:val="18"/>
              </w:rPr>
              <w:t xml:space="preserve">名称等；需显式上传与扣费确认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/api/generation/jobs/&lt;id&gt;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刷新指定任务状态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/api/generation/models/&lt;id&gt;.glb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取得本机已下载结果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照片限制：PNG</w:t>
      </w:r>
      <w:r>
        <w:t xml:space="preserve"> / JPG / </w:t>
      </w:r>
      <w:r>
        <w:rPr>
          <w:rFonts w:hint="eastAsia"/>
        </w:rPr>
        <w:t xml:space="preserve">WebP，同组</w:t>
      </w:r>
      <w:r>
        <w:t xml:space="preserve"> 1–5 </w:t>
      </w:r>
      <w:r>
        <w:rPr>
          <w:rFonts w:hint="eastAsia"/>
        </w:rPr>
        <w:t xml:space="preserve">张；单张不超过</w:t>
      </w:r>
      <w:r>
        <w:t xml:space="preserve"> 20 </w:t>
      </w:r>
      <w:r>
        <w:rPr>
          <w:rFonts w:hint="eastAsia"/>
        </w:rPr>
        <w:t xml:space="preserve">MiB，合计不超过</w:t>
      </w:r>
      <w:r>
        <w:t xml:space="preserve"> 40 </w:t>
      </w:r>
      <w:r>
        <w:rPr>
          <w:rFonts w:hint="eastAsia"/>
        </w:rPr>
        <w:t xml:space="preserve">MiB。照片内容及顺序参与指纹，重复进行中</w:t>
      </w:r>
      <w:r>
        <w:t xml:space="preserve"> / </w:t>
      </w:r>
      <w:r>
        <w:rPr>
          <w:rFonts w:hint="eastAsia"/>
        </w:rPr>
        <w:t xml:space="preserve">已完成任务可复用。提交结果不明进入</w:t>
      </w:r>
      <w:r>
        <w:t xml:space="preserve"> </w:t>
      </w:r>
      <w:r>
        <w:rPr>
          <w:rStyle w:val="VerbatimChar"/>
        </w:rPr>
        <w:t xml:space="preserve">uncertain</w:t>
      </w:r>
      <w:r>
        <w:rPr>
          <w:rFonts w:hint="eastAsia"/>
        </w:rPr>
        <w:t xml:space="preserve">，不自动重发付费请求；后续查询或下载失败不应被解释为需要重新生成。</w:t>
      </w:r>
    </w:p>
    <w:p>
      <w:pPr>
        <w:pStyle w:val="BodyText"/>
      </w:pPr>
      <w:r>
        <w:rPr>
          <w:rFonts w:hint="eastAsia"/>
        </w:rPr>
        <w:t xml:space="preserve">任务状态包含</w:t>
      </w:r>
      <w:r>
        <w:t xml:space="preserve"> </w:t>
      </w:r>
      <w:r>
        <w:rPr>
          <w:rStyle w:val="VerbatimChar"/>
        </w:rPr>
        <w:t xml:space="preserve">submitting</w:t>
      </w:r>
      <w:r>
        <w:t xml:space="preserve">、</w:t>
      </w:r>
      <w:r>
        <w:rPr>
          <w:rStyle w:val="VerbatimChar"/>
        </w:rPr>
        <w:t xml:space="preserve">queued</w:t>
      </w:r>
      <w:r>
        <w:t xml:space="preserve">、</w:t>
      </w:r>
      <w:r>
        <w:rPr>
          <w:rStyle w:val="VerbatimChar"/>
        </w:rPr>
        <w:t xml:space="preserve">generating</w:t>
      </w:r>
      <w:r>
        <w:t xml:space="preserve">、</w:t>
      </w:r>
      <w:r>
        <w:rPr>
          <w:rStyle w:val="VerbatimChar"/>
        </w:rPr>
        <w:t xml:space="preserve">downloading</w:t>
      </w:r>
      <w:r>
        <w:t xml:space="preserve">、</w:t>
      </w:r>
      <w:r>
        <w:rPr>
          <w:rStyle w:val="VerbatimChar"/>
        </w:rPr>
        <w:t xml:space="preserve">ready</w:t>
      </w:r>
      <w:r>
        <w:t xml:space="preserve">、</w:t>
      </w:r>
      <w:r>
        <w:rPr>
          <w:rStyle w:val="VerbatimChar"/>
        </w:rPr>
        <w:t xml:space="preserve">failed</w:t>
      </w:r>
      <w:r>
        <w:t xml:space="preserve">、</w:t>
      </w:r>
      <w:r>
        <w:rPr>
          <w:rStyle w:val="VerbatimChar"/>
        </w:rPr>
        <w:t xml:space="preserve">uncertain</w:t>
      </w:r>
      <w:r>
        <w:rPr>
          <w:rFonts w:hint="eastAsia"/>
        </w:rPr>
        <w:t xml:space="preserve">。任务</w:t>
      </w:r>
      <w:r>
        <w:t xml:space="preserve"> JSON </w:t>
      </w:r>
      <w:r>
        <w:rPr>
          <w:rFonts w:hint="eastAsia"/>
        </w:rPr>
        <w:t xml:space="preserve">和下载结果保存在</w:t>
      </w:r>
      <w:r>
        <w:t xml:space="preserve"> </w:t>
      </w:r>
      <w:r>
        <w:rPr>
          <w:rStyle w:val="VerbatimChar"/>
        </w:rPr>
        <w:t xml:space="preserve">.deskverse/</w:t>
      </w:r>
      <w:r>
        <w:rPr>
          <w:rFonts w:hint="eastAsia"/>
        </w:rPr>
        <w:t xml:space="preserve">，浏览器可恢复任务列表，但这不恢复完整编辑场景。真实上游生成速度、质量和当前账户余额不由本次文档核查证明。</w:t>
      </w:r>
    </w:p>
    <w:bookmarkEnd w:id="24"/>
    <w:bookmarkStart w:id="25" w:name="安全与数据处理"/>
    <w:p>
      <w:pPr>
        <w:pStyle w:val="Heading3"/>
      </w:pPr>
      <w:r>
        <w:rPr>
          <w:rFonts w:hint="eastAsia"/>
        </w:rPr>
        <w:t xml:space="preserve">安全与数据处理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服务仅监听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；检查</w:t>
      </w:r>
      <w:r>
        <w:t xml:space="preserve"> Host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Origin，写请求校验</w:t>
      </w:r>
      <w:r>
        <w:t xml:space="preserve"> CSRF token。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静态根为</w:t>
      </w:r>
      <w:r>
        <w:t xml:space="preserve"> </w:t>
      </w:r>
      <w:r>
        <w:rPr>
          <w:rStyle w:val="VerbatimChar"/>
        </w:rPr>
        <w:t xml:space="preserve">dist/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/models/</w:t>
      </w:r>
      <w:r>
        <w:t xml:space="preserve"> </w:t>
      </w:r>
      <w:r>
        <w:rPr>
          <w:rFonts w:hint="eastAsia"/>
        </w:rPr>
        <w:t xml:space="preserve">仅提供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rPr>
          <w:rFonts w:hint="eastAsia"/>
        </w:rPr>
        <w:t xml:space="preserve">内的</w:t>
      </w:r>
      <w:r>
        <w:t xml:space="preserve"> </w:t>
      </w:r>
      <w:r>
        <w:rPr>
          <w:rFonts w:hint="eastAsia"/>
        </w:rPr>
        <w:t xml:space="preserve">GLB，限制目录逃逸、符号链接越界和非</w:t>
      </w:r>
      <w:r>
        <w:t xml:space="preserve"> GLB </w:t>
      </w:r>
      <w:r>
        <w:rPr>
          <w:rFonts w:hint="eastAsia"/>
        </w:rPr>
        <w:t xml:space="preserve">访问。</w:t>
      </w:r>
    </w:p>
    <w:p>
      <w:pPr>
        <w:pStyle w:val="Compact"/>
        <w:numPr>
          <w:ilvl w:val="0"/>
          <w:numId w:val="1004"/>
        </w:numPr>
      </w:pPr>
      <w:r>
        <w:t xml:space="preserve">Key </w:t>
      </w:r>
      <w:r>
        <w:rPr>
          <w:rFonts w:hint="eastAsia"/>
        </w:rPr>
        <w:t xml:space="preserve">优先从环境变量读取，其次为根目录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；网页本次设置覆盖进程中的启动配置，不写入浏览器存储或磁盘。已有进行中任务时限制切换密钥。</w:t>
      </w:r>
    </w:p>
    <w:p>
      <w:pPr>
        <w:pStyle w:val="Compact"/>
        <w:numPr>
          <w:ilvl w:val="0"/>
          <w:numId w:val="1004"/>
        </w:numPr>
      </w:pPr>
      <w:r>
        <w:t xml:space="preserve">Key </w:t>
      </w:r>
      <w:r>
        <w:rPr>
          <w:rFonts w:hint="eastAsia"/>
        </w:rPr>
        <w:t xml:space="preserve">与私密任务订阅信息不返回浏览器；下载外部</w:t>
      </w:r>
      <w:r>
        <w:t xml:space="preserve"> GLB </w:t>
      </w:r>
      <w:r>
        <w:rPr>
          <w:rFonts w:hint="eastAsia"/>
        </w:rPr>
        <w:t xml:space="preserve">时不向下载地址转发</w:t>
      </w:r>
      <w:r>
        <w:t xml:space="preserve"> API </w:t>
      </w:r>
      <w:r>
        <w:rPr>
          <w:rFonts w:hint="eastAsia"/>
        </w:rPr>
        <w:t xml:space="preserve">Key，并限制协议、内网目标和重定向等。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普通模型、OCR</w:t>
      </w:r>
      <w:r>
        <w:t xml:space="preserve"> </w:t>
      </w:r>
      <w:r>
        <w:rPr>
          <w:rFonts w:hint="eastAsia"/>
        </w:rPr>
        <w:t xml:space="preserve">尺寸图和布局编辑不上传至</w:t>
      </w:r>
      <w:r>
        <w:t xml:space="preserve"> </w:t>
      </w:r>
      <w:r>
        <w:rPr>
          <w:rFonts w:hint="eastAsia"/>
        </w:rPr>
        <w:t xml:space="preserve">Rodin；经用户确认的生成照片会上传，第三方保存与使用政策另按官方条款核对。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以上是单机安全边界，不是公网鉴权、租户隔离、安全审计或隐私合规认证。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、任务凭据、生成私有资产不能随比赛包无差别发布。</w:t>
      </w:r>
    </w:p>
    <w:bookmarkEnd w:id="25"/>
    <w:bookmarkEnd w:id="26"/>
    <w:bookmarkStart w:id="27" w:name="七相机出图和保存"/>
    <w:p>
      <w:pPr>
        <w:pStyle w:val="Heading2"/>
      </w:pPr>
      <w:r>
        <w:rPr>
          <w:rFonts w:hint="eastAsia"/>
        </w:rPr>
        <w:t xml:space="preserve">七、相机、出图和保存</w:t>
      </w:r>
    </w:p>
    <w:p>
      <w:pPr>
        <w:pStyle w:val="FirstParagraph"/>
      </w:pPr>
      <w:r>
        <w:rPr>
          <w:rFonts w:hint="eastAsia"/>
        </w:rPr>
        <w:t xml:space="preserve">自由</w:t>
      </w:r>
      <w:r>
        <w:t xml:space="preserve"> / </w:t>
      </w:r>
      <w:r>
        <w:rPr>
          <w:rFonts w:hint="eastAsia"/>
        </w:rPr>
        <w:t xml:space="preserve">线框使用透视相机，俯视使用正交相机；右键平移同步移动相机和观察点，不修改模型。坐姿视角依据实体椅子及身高</w:t>
      </w:r>
      <w:r>
        <w:t xml:space="preserve"> / </w:t>
      </w:r>
      <w:r>
        <w:rPr>
          <w:rFonts w:hint="eastAsia"/>
        </w:rPr>
        <w:t xml:space="preserve">坐高估算，不是头显追踪或</w:t>
      </w:r>
      <w:r>
        <w:t xml:space="preserve"> MR。</w:t>
      </w:r>
    </w:p>
    <w:p>
      <w:pPr>
        <w:pStyle w:val="BodyText"/>
      </w:pPr>
      <w:r>
        <w:rPr>
          <w:rFonts w:hint="eastAsia"/>
        </w:rPr>
        <w:t xml:space="preserve">出图使用同一场景及光照；默认沿用当前视角，也可选预设构图。输出为</w:t>
      </w:r>
      <w:r>
        <w:t xml:space="preserve"> </w:t>
      </w:r>
      <w:r>
        <w:rPr>
          <w:rFonts w:hint="eastAsia"/>
        </w:rPr>
        <w:t xml:space="preserve">16:9：1920×1080、2560×1440、3840×2160。导出暂时隐藏选择框、手柄、网格等辅助物，线框桌柜恢复原材质，结束后恢复编辑现场。PNG</w:t>
      </w:r>
      <w:r>
        <w:t xml:space="preserve"> </w:t>
      </w:r>
      <w:r>
        <w:rPr>
          <w:rFonts w:hint="eastAsia"/>
        </w:rPr>
        <w:t xml:space="preserve">只包含画面，不包含可编辑资产。设备无法支持指定尺寸时应提示失败，不能将效果图当作物理光照或材质测量。</w:t>
      </w:r>
    </w:p>
    <w:bookmarkEnd w:id="27"/>
    <w:bookmarkStart w:id="30" w:name="八部署开发与验证方式"/>
    <w:p>
      <w:pPr>
        <w:pStyle w:val="Heading2"/>
      </w:pPr>
      <w:r>
        <w:rPr>
          <w:rFonts w:hint="eastAsia"/>
        </w:rPr>
        <w:t xml:space="preserve">八、部署、开发与验证方式</w:t>
      </w:r>
    </w:p>
    <w:bookmarkStart w:id="28" w:name="运行交付物"/>
    <w:p>
      <w:pPr>
        <w:pStyle w:val="Heading3"/>
      </w:pPr>
      <w:r>
        <w:rPr>
          <w:rFonts w:hint="eastAsia"/>
        </w:rPr>
        <w:t xml:space="preserve">运行交付物</w:t>
      </w:r>
    </w:p>
    <w:p>
      <w:pPr>
        <w:pStyle w:val="FirstParagraph"/>
      </w:pPr>
      <w:r>
        <w:rPr>
          <w:rFonts w:hint="eastAsia"/>
        </w:rPr>
        <w:t xml:space="preserve">仓库根目录运行</w:t>
      </w:r>
      <w:r>
        <w:t xml:space="preserve"> Windows</w:t>
      </w:r>
      <w:r>
        <w:t xml:space="preserve"> </w:t>
      </w:r>
      <w:r>
        <w:rPr>
          <w:rStyle w:val="VerbatimChar"/>
        </w:rPr>
        <w:t xml:space="preserve">py start.py</w:t>
      </w:r>
      <w:r>
        <w:t xml:space="preserve"> </w:t>
      </w:r>
      <w:r>
        <w:rPr>
          <w:rFonts w:hint="eastAsia"/>
        </w:rPr>
        <w:t xml:space="preserve">或</w:t>
      </w:r>
      <w:r>
        <w:t xml:space="preserve"> macOS / Linux</w:t>
      </w:r>
      <w:r>
        <w:t xml:space="preserve"> </w:t>
      </w:r>
      <w:r>
        <w:rPr>
          <w:rStyle w:val="VerbatimChar"/>
        </w:rPr>
        <w:t xml:space="preserve">python3 start.py</w:t>
      </w:r>
      <w:r>
        <w:rPr>
          <w:rFonts w:hint="eastAsia"/>
        </w:rPr>
        <w:t xml:space="preserve">；参数</w:t>
      </w:r>
      <w:r>
        <w:t xml:space="preserve"> </w:t>
      </w:r>
      <w:r>
        <w:rPr>
          <w:rStyle w:val="VerbatimChar"/>
        </w:rPr>
        <w:t xml:space="preserve">--port 8002 --no-browser</w:t>
      </w:r>
      <w:r>
        <w:t xml:space="preserve"> </w:t>
      </w:r>
      <w:r>
        <w:rPr>
          <w:rFonts w:hint="eastAsia"/>
        </w:rPr>
        <w:t xml:space="preserve">可改变端口并禁用自动开浏览器。使用</w:t>
      </w:r>
      <w:r>
        <w:t xml:space="preserve"> </w:t>
      </w:r>
      <w:r>
        <w:rPr>
          <w:rFonts w:hint="eastAsia"/>
        </w:rPr>
        <w:t xml:space="preserve">HTTP，不支持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rPr>
          <w:rFonts w:hint="eastAsia"/>
        </w:rPr>
        <w:t xml:space="preserve">直开。基础摆放和本地</w:t>
      </w:r>
      <w:r>
        <w:t xml:space="preserve"> OCR </w:t>
      </w:r>
      <w:r>
        <w:rPr>
          <w:rFonts w:hint="eastAsia"/>
        </w:rPr>
        <w:t xml:space="preserve">不需要</w:t>
      </w:r>
      <w:r>
        <w:t xml:space="preserve"> Key </w:t>
      </w:r>
      <w:r>
        <w:rPr>
          <w:rFonts w:hint="eastAsia"/>
        </w:rPr>
        <w:t xml:space="preserve">或联网；首次取得完整交付文件、配置</w:t>
      </w:r>
      <w:r>
        <w:t xml:space="preserve"> Key </w:t>
      </w:r>
      <w:r>
        <w:rPr>
          <w:rFonts w:hint="eastAsia"/>
        </w:rPr>
        <w:t xml:space="preserve">和照片云端建模另行处理。</w:t>
      </w:r>
    </w:p>
    <w:p>
      <w:pPr>
        <w:pStyle w:val="BodyText"/>
      </w:pPr>
      <w:r>
        <w:rPr>
          <w:rFonts w:hint="eastAsia"/>
        </w:rPr>
        <w:t xml:space="preserve">如部署普通静态站点，需要同时保留</w:t>
      </w:r>
      <w:r>
        <w:t xml:space="preserve"> </w:t>
      </w:r>
      <w:r>
        <w:rPr>
          <w:rStyle w:val="VerbatimChar"/>
        </w:rPr>
        <w:t xml:space="preserve">dist/vendor/</w:t>
      </w:r>
      <w:r>
        <w:t xml:space="preserve">、</w:t>
      </w:r>
      <w:r>
        <w:rPr>
          <w:rStyle w:val="VerbatimChar"/>
        </w:rPr>
        <w:t xml:space="preserve">dist/assets/</w:t>
      </w:r>
      <w:r>
        <w:rPr>
          <w:rFonts w:hint="eastAsia"/>
        </w:rPr>
        <w:t xml:space="preserve">，并正确映射</w:t>
      </w:r>
      <w:r>
        <w:t xml:space="preserve"> </w:t>
      </w:r>
      <w:r>
        <w:rPr>
          <w:rStyle w:val="VerbatimChar"/>
        </w:rPr>
        <w:t xml:space="preserve">/models/</w:t>
      </w:r>
      <w:r>
        <w:t xml:space="preserve"> </w:t>
      </w:r>
      <w:r>
        <w:rPr>
          <w:rFonts w:hint="eastAsia"/>
        </w:rPr>
        <w:t xml:space="preserve">到允许公开的</w:t>
      </w:r>
      <w:r>
        <w:t xml:space="preserve"> </w:t>
      </w:r>
      <w:r>
        <w:rPr>
          <w:rFonts w:hint="eastAsia"/>
        </w:rPr>
        <w:t xml:space="preserve">GLB。该静态部署不提供照片生成；当前本机代理不能未经改造直接暴露为公共服务。</w:t>
      </w:r>
    </w:p>
    <w:bookmarkEnd w:id="28"/>
    <w:bookmarkStart w:id="29" w:name="开发检查命令不是本次已运行的测试成绩"/>
    <w:p>
      <w:pPr>
        <w:pStyle w:val="Heading3"/>
      </w:pPr>
      <w:r>
        <w:rPr>
          <w:rFonts w:hint="eastAsia"/>
        </w:rPr>
        <w:t xml:space="preserve">开发检查命令（不是本次已运行的测试成绩）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scripts/check-static.mjs</w:t>
      </w:r>
    </w:p>
    <w:p>
      <w:pPr>
        <w:pStyle w:val="FirstParagraph"/>
      </w:pPr>
      <w:r>
        <w:rPr>
          <w:rFonts w:hint="eastAsia"/>
        </w:rPr>
        <w:t xml:space="preserve">后端测试：Windows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py -B -m unittest discover -s tests -p 'test_*.py'</w:t>
      </w:r>
      <w:r>
        <w:rPr>
          <w:rFonts w:hint="eastAsia"/>
        </w:rPr>
        <w:t xml:space="preserve">；提供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rFonts w:hint="eastAsia"/>
        </w:rPr>
        <w:t xml:space="preserve">的环境可运行</w:t>
      </w:r>
      <w:r>
        <w:t xml:space="preserve"> </w:t>
      </w:r>
      <w:r>
        <w:rPr>
          <w:rStyle w:val="VerbatimChar"/>
        </w:rPr>
        <w:t xml:space="preserve">npm run test:server</w:t>
      </w:r>
      <w:r>
        <w:t xml:space="preserve">。</w:t>
      </w:r>
    </w:p>
    <w:p>
      <w:pPr>
        <w:pStyle w:val="BodyText"/>
      </w:pPr>
      <w:r>
        <w:t xml:space="preserve">Node </w:t>
      </w:r>
      <w:r>
        <w:rPr>
          <w:rFonts w:hint="eastAsia"/>
        </w:rPr>
        <w:t xml:space="preserve">测试覆盖尺寸</w:t>
      </w:r>
      <w:r>
        <w:t xml:space="preserve"> / </w:t>
      </w:r>
      <w:r>
        <w:rPr>
          <w:rFonts w:hint="eastAsia"/>
        </w:rPr>
        <w:t xml:space="preserve">历史、GLB、家具、碰撞</w:t>
      </w:r>
      <w:r>
        <w:t xml:space="preserve"> / </w:t>
      </w:r>
      <w:r>
        <w:rPr>
          <w:rFonts w:hint="eastAsia"/>
        </w:rPr>
        <w:t xml:space="preserve">摆放、参考朝向、A/B、布局和出图等。Python</w:t>
      </w:r>
      <w:r>
        <w:t xml:space="preserve"> </w:t>
      </w:r>
      <w:r>
        <w:rPr>
          <w:rFonts w:hint="eastAsia"/>
        </w:rPr>
        <w:t xml:space="preserve">测试模拟</w:t>
      </w:r>
      <w:r>
        <w:t xml:space="preserve"> Rodin </w:t>
      </w:r>
      <w:r>
        <w:rPr>
          <w:rFonts w:hint="eastAsia"/>
        </w:rPr>
        <w:t xml:space="preserve">上游并覆盖本机代理、安全边界与恢复，不应消耗真实生成额度。浏览器验收脚本位于</w:t>
      </w:r>
      <w:r>
        <w:t xml:space="preserve"> </w:t>
      </w:r>
      <w:r>
        <w:rPr>
          <w:rStyle w:val="VerbatimChar"/>
        </w:rPr>
        <w:t xml:space="preserve">scripts/check-*-ui.mjs</w:t>
      </w:r>
      <w:r>
        <w:rPr>
          <w:rFonts w:hint="eastAsia"/>
        </w:rPr>
        <w:t xml:space="preserve">，需要另外可用的隔离</w:t>
      </w:r>
      <w:r>
        <w:t xml:space="preserve"> Playwright / Chrome </w:t>
      </w:r>
      <w:r>
        <w:rPr>
          <w:rFonts w:hint="eastAsia"/>
        </w:rPr>
        <w:t xml:space="preserve">环境；部分脚本使用</w:t>
      </w:r>
      <w:r>
        <w:t xml:space="preserve"> </w:t>
      </w:r>
      <w:r>
        <w:rPr>
          <w:rFonts w:hint="eastAsia"/>
        </w:rPr>
        <w:t xml:space="preserve">pngjs，它们不是页面运行依赖。</w:t>
      </w:r>
    </w:p>
    <w:p>
      <w:pPr>
        <w:pStyle w:val="BodyText"/>
      </w:pPr>
      <w:r>
        <w:rPr>
          <w:rFonts w:hint="eastAsia"/>
        </w:rPr>
        <w:t xml:space="preserve">本次是文档变更，执行文档本地链接、资源清单与</w:t>
      </w:r>
      <w:r>
        <w:t xml:space="preserve"> OCR </w:t>
      </w:r>
      <w:r>
        <w:rPr>
          <w:rFonts w:hint="eastAsia"/>
        </w:rPr>
        <w:t xml:space="preserve">哈希核对，不重跑全部代码</w:t>
      </w:r>
      <w:r>
        <w:t xml:space="preserve"> / UI </w:t>
      </w:r>
      <w:r>
        <w:rPr>
          <w:rFonts w:hint="eastAsia"/>
        </w:rPr>
        <w:t xml:space="preserve">测试，不将</w:t>
      </w:r>
      <w:r>
        <w:t xml:space="preserve"> README </w:t>
      </w:r>
      <w:r>
        <w:rPr>
          <w:rFonts w:hint="eastAsia"/>
        </w:rPr>
        <w:t xml:space="preserve">的历史测试数量冒充本次结果。模拟生成与模拟</w:t>
      </w:r>
      <w:r>
        <w:t xml:space="preserve"> OCR </w:t>
      </w:r>
      <w:r>
        <w:rPr>
          <w:rFonts w:hint="eastAsia"/>
        </w:rPr>
        <w:t xml:space="preserve">的验收不能证明真实</w:t>
      </w:r>
      <w:r>
        <w:t xml:space="preserve"> Rodin </w:t>
      </w:r>
      <w:r>
        <w:rPr>
          <w:rFonts w:hint="eastAsia"/>
        </w:rPr>
        <w:t xml:space="preserve">质量或</w:t>
      </w:r>
      <w:r>
        <w:t xml:space="preserve"> OCR </w:t>
      </w:r>
      <w:r>
        <w:rPr>
          <w:rFonts w:hint="eastAsia"/>
        </w:rPr>
        <w:t xml:space="preserve">准确率；真实硬件表现仍需赛前演示核验。</w:t>
      </w:r>
    </w:p>
    <w:bookmarkEnd w:id="29"/>
    <w:bookmarkEnd w:id="30"/>
    <w:bookmarkStart w:id="45" w:name="九官方参考与实现定位"/>
    <w:p>
      <w:pPr>
        <w:pStyle w:val="Heading2"/>
      </w:pPr>
      <w:r>
        <w:rPr>
          <w:rFonts w:hint="eastAsia"/>
        </w:rPr>
        <w:t xml:space="preserve">九、官方参考与实现定位</w:t>
      </w:r>
    </w:p>
    <w:p>
      <w:pPr>
        <w:pStyle w:val="FirstParagraph"/>
      </w:pPr>
      <w:r>
        <w:rPr>
          <w:rFonts w:hint="eastAsia"/>
        </w:rPr>
        <w:t xml:space="preserve">官方资料访问日期：2026-10-18。官网可能更新，项目运行版本仍以锁文件及本地</w:t>
      </w:r>
      <w:r>
        <w:t xml:space="preserve"> r180 </w:t>
      </w:r>
      <w:r>
        <w:rPr>
          <w:rFonts w:hint="eastAsia"/>
        </w:rPr>
        <w:t xml:space="preserve">为准。</w:t>
      </w:r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Three.js GLTFLoader</w:t>
        </w:r>
      </w:hyperlink>
      <w:r>
        <w:rPr>
          <w:rFonts w:hint="eastAsia"/>
        </w:rPr>
        <w:t xml:space="preserve">：GLB</w:t>
      </w:r>
      <w:r>
        <w:t xml:space="preserve"> / glTF </w:t>
      </w:r>
      <w:r>
        <w:rPr>
          <w:rFonts w:hint="eastAsia"/>
        </w:rPr>
        <w:t xml:space="preserve">加载及</w:t>
      </w:r>
      <w:r>
        <w:t xml:space="preserve"> Draco、KTX2、Meshopt </w:t>
      </w:r>
      <w:r>
        <w:rPr>
          <w:rFonts w:hint="eastAsia"/>
        </w:rPr>
        <w:t xml:space="preserve">解码器集成概念；固定版本可核对</w:t>
      </w:r>
      <w:r>
        <w:t xml:space="preserve"> </w:t>
      </w:r>
      <w:hyperlink r:id="rId32">
        <w:r>
          <w:rPr>
            <w:rStyle w:val="Hyperlink"/>
          </w:rPr>
          <w:t xml:space="preserve">r180 GLTFLoader </w:t>
        </w:r>
        <w:r>
          <w:rPr>
            <w:rStyle w:val="Hyperlink"/>
            <w:rFonts w:hint="eastAsia"/>
          </w:rPr>
          <w:t xml:space="preserve">源码</w:t>
        </w:r>
      </w:hyperlink>
      <w:r>
        <w:t xml:space="preserve">。</w:t>
      </w:r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Tesseract.js </w:t>
        </w:r>
        <w:r>
          <w:rPr>
            <w:rStyle w:val="Hyperlink"/>
            <w:rFonts w:hint="eastAsia"/>
          </w:rPr>
          <w:t xml:space="preserve">官方项目</w:t>
        </w:r>
      </w:hyperlink>
      <w:r>
        <w:rPr>
          <w:rFonts w:hint="eastAsia"/>
        </w:rPr>
        <w:t xml:space="preserve">与</w:t>
      </w:r>
      <w:r>
        <w:t xml:space="preserve"> </w:t>
      </w:r>
      <w:hyperlink r:id="rId34">
        <w:r>
          <w:rPr>
            <w:rStyle w:val="Hyperlink"/>
          </w:rPr>
          <w:t xml:space="preserve">tessdata_fast </w:t>
        </w:r>
        <w:r>
          <w:rPr>
            <w:rStyle w:val="Hyperlink"/>
            <w:rFonts w:hint="eastAsia"/>
          </w:rPr>
          <w:t xml:space="preserve">官方说明</w:t>
        </w:r>
      </w:hyperlink>
      <w:r>
        <w:rPr>
          <w:rFonts w:hint="eastAsia"/>
        </w:rPr>
        <w:t xml:space="preserve">：浏览器</w:t>
      </w:r>
      <w:r>
        <w:t xml:space="preserve"> OCR </w:t>
      </w:r>
      <w:r>
        <w:rPr>
          <w:rFonts w:hint="eastAsia"/>
        </w:rPr>
        <w:t xml:space="preserve">与</w:t>
      </w:r>
      <w:r>
        <w:t xml:space="preserve"> LSTM </w:t>
      </w:r>
      <w:r>
        <w:rPr>
          <w:rFonts w:hint="eastAsia"/>
        </w:rPr>
        <w:t xml:space="preserve">数据；实际</w:t>
      </w:r>
      <w:r>
        <w:t xml:space="preserve"> worker </w:t>
      </w:r>
      <w:r>
        <w:rPr>
          <w:rFonts w:hint="eastAsia"/>
        </w:rPr>
        <w:t xml:space="preserve">参数见</w:t>
      </w:r>
      <w:r>
        <w:t xml:space="preserve"> </w:t>
      </w:r>
      <w:r>
        <w:rPr>
          <w:rStyle w:val="VerbatimChar"/>
        </w:rPr>
        <w:t xml:space="preserve">dist/app.js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Rodin Gen-1/1.5 API</w:t>
        </w:r>
      </w:hyperlink>
      <w:r>
        <w:rPr>
          <w:rFonts w:hint="eastAsia"/>
        </w:rPr>
        <w:t xml:space="preserve">：1–5</w:t>
      </w:r>
      <w:r>
        <w:t xml:space="preserve"> </w:t>
      </w:r>
      <w:r>
        <w:rPr>
          <w:rFonts w:hint="eastAsia"/>
        </w:rPr>
        <w:t xml:space="preserve">图、Regular</w:t>
      </w:r>
      <w:r>
        <w:t xml:space="preserve"> </w:t>
      </w:r>
      <w:r>
        <w:rPr>
          <w:rFonts w:hint="eastAsia"/>
        </w:rPr>
        <w:t xml:space="preserve">档与</w:t>
      </w:r>
      <w:r>
        <w:t xml:space="preserve"> concat </w:t>
      </w:r>
      <w:r>
        <w:rPr>
          <w:rFonts w:hint="eastAsia"/>
        </w:rPr>
        <w:t xml:space="preserve">模式；不使用官方当前价格代替账户实际账单。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本仓库证据入口：</w:t>
      </w:r>
      <w:hyperlink r:id="rId36">
        <w:r>
          <w:rPr>
            <w:rStyle w:val="Hyperlink"/>
            <w:rFonts w:hint="eastAsia"/>
          </w:rPr>
          <w:t xml:space="preserve">核心</w:t>
        </w:r>
      </w:hyperlink>
      <w:r>
        <w:t xml:space="preserve">、</w:t>
      </w:r>
      <w:hyperlink r:id="rId37">
        <w:r>
          <w:rPr>
            <w:rStyle w:val="Hyperlink"/>
            <w:rFonts w:hint="eastAsia"/>
          </w:rPr>
          <w:t xml:space="preserve">主场景</w:t>
        </w:r>
      </w:hyperlink>
      <w:r>
        <w:t xml:space="preserve">、</w:t>
      </w:r>
      <w:hyperlink r:id="rId38">
        <w:r>
          <w:rPr>
            <w:rStyle w:val="Hyperlink"/>
            <w:rFonts w:hint="eastAsia"/>
          </w:rPr>
          <w:t xml:space="preserve">布局验证</w:t>
        </w:r>
      </w:hyperlink>
      <w:r>
        <w:t xml:space="preserve">、</w:t>
      </w:r>
      <w:hyperlink r:id="rId39">
        <w:r>
          <w:rPr>
            <w:rStyle w:val="Hyperlink"/>
            <w:rFonts w:hint="eastAsia"/>
          </w:rPr>
          <w:t xml:space="preserve">模型目录</w:t>
        </w:r>
      </w:hyperlink>
      <w:r>
        <w:t xml:space="preserve">、</w:t>
      </w:r>
      <w:hyperlink r:id="rId40">
        <w:r>
          <w:rPr>
            <w:rStyle w:val="Hyperlink"/>
            <w:rFonts w:hint="eastAsia"/>
          </w:rPr>
          <w:t xml:space="preserve">摆放</w:t>
        </w:r>
      </w:hyperlink>
      <w:r>
        <w:t xml:space="preserve">、</w:t>
      </w:r>
      <w:hyperlink r:id="rId41">
        <w:r>
          <w:rPr>
            <w:rStyle w:val="Hyperlink"/>
            <w:rFonts w:hint="eastAsia"/>
          </w:rPr>
          <w:t xml:space="preserve">碰撞</w:t>
        </w:r>
      </w:hyperlink>
      <w:r>
        <w:t xml:space="preserve">、</w:t>
      </w:r>
      <w:hyperlink r:id="rId42">
        <w:r>
          <w:rPr>
            <w:rStyle w:val="Hyperlink"/>
            <w:rFonts w:hint="eastAsia"/>
          </w:rPr>
          <w:t xml:space="preserve">服务</w:t>
        </w:r>
      </w:hyperlink>
      <w:r>
        <w:t xml:space="preserve">、</w:t>
      </w:r>
      <w:hyperlink r:id="rId43">
        <w:r>
          <w:rPr>
            <w:rStyle w:val="Hyperlink"/>
          </w:rPr>
          <w:t xml:space="preserve">Rodin </w:t>
        </w:r>
        <w:r>
          <w:rPr>
            <w:rStyle w:val="Hyperlink"/>
            <w:rFonts w:hint="eastAsia"/>
          </w:rPr>
          <w:t xml:space="preserve">代理</w:t>
        </w:r>
      </w:hyperlink>
      <w:r>
        <w:t xml:space="preserve">、</w:t>
      </w:r>
      <w:hyperlink r:id="rId44">
        <w:r>
          <w:rPr>
            <w:rStyle w:val="Hyperlink"/>
            <w:rFonts w:hint="eastAsia"/>
          </w:rPr>
          <w:t xml:space="preserve">锁文件</w:t>
        </w:r>
      </w:hyperlink>
      <w:r>
        <w:t xml:space="preserve">。</w:t>
      </w:r>
    </w:p>
    <w:bookmarkEnd w:id="45"/>
    <w:bookmarkStart w:id="55" w:name="十产品-bweb-studio-v1.4-与-mr-资产接口"/>
    <w:p>
      <w:pPr>
        <w:pStyle w:val="Heading2"/>
      </w:pPr>
      <w:r>
        <w:rPr>
          <w:rFonts w:hint="eastAsia"/>
        </w:rPr>
        <w:t xml:space="preserve">十、产品</w:t>
      </w:r>
      <w:r>
        <w:t xml:space="preserve"> </w:t>
      </w:r>
      <w:r>
        <w:rPr>
          <w:rFonts w:hint="eastAsia"/>
        </w:rPr>
        <w:t xml:space="preserve">B：Web</w:t>
      </w:r>
      <w:r>
        <w:t xml:space="preserve"> Studio v1.4 </w:t>
      </w:r>
      <w:r>
        <w:rPr>
          <w:rFonts w:hint="eastAsia"/>
        </w:rPr>
        <w:t xml:space="preserve">与</w:t>
      </w:r>
      <w:r>
        <w:t xml:space="preserve"> MR </w:t>
      </w:r>
      <w:r>
        <w:rPr>
          <w:rFonts w:hint="eastAsia"/>
        </w:rPr>
        <w:t xml:space="preserve">资产接口</w:t>
      </w:r>
    </w:p>
    <w:bookmarkStart w:id="50" w:name="交付结构与职责"/>
    <w:p>
      <w:pPr>
        <w:pStyle w:val="Heading3"/>
      </w:pPr>
      <w:r>
        <w:t xml:space="preserve">10.1 </w:t>
      </w:r>
      <w:r>
        <w:rPr>
          <w:rFonts w:hint="eastAsia"/>
        </w:rPr>
        <w:t xml:space="preserve">交付结构与职责</w:t>
      </w:r>
    </w:p>
    <w:p>
      <w:pPr>
        <w:pStyle w:val="FirstParagraph"/>
      </w:pPr>
      <w:r>
        <w:rPr>
          <w:rFonts w:hint="eastAsia"/>
        </w:rPr>
        <w:t xml:space="preserve">产品</w:t>
      </w:r>
      <w:r>
        <w:t xml:space="preserve"> B </w:t>
      </w:r>
      <w:r>
        <w:rPr>
          <w:rFonts w:hint="eastAsia"/>
        </w:rPr>
        <w:t xml:space="preserve">的</w:t>
      </w:r>
      <w:hyperlink r:id="rId46">
        <w:r>
          <w:rPr>
            <w:rStyle w:val="Hyperlink"/>
          </w:rPr>
          <w:t xml:space="preserve">MRStudio </w:t>
        </w:r>
        <w:r>
          <w:rPr>
            <w:rStyle w:val="Hyperlink"/>
            <w:rFonts w:hint="eastAsia"/>
          </w:rPr>
          <w:t xml:space="preserve">分支</w:t>
        </w:r>
      </w:hyperlink>
      <w:r>
        <w:rPr>
          <w:rFonts w:hint="eastAsia"/>
        </w:rPr>
        <w:t xml:space="preserve">具有独立根提交，须单独获取；不能把它当作产品</w:t>
      </w:r>
      <w:r>
        <w:t xml:space="preserve"> A </w:t>
      </w:r>
      <w:r>
        <w:rPr>
          <w:rFonts w:hint="eastAsia"/>
        </w:rPr>
        <w:t xml:space="preserve">的增量代码覆盖当前目录。其网页显示</w:t>
      </w:r>
      <w:r>
        <w:t xml:space="preserve"> </w:t>
      </w:r>
      <w:r>
        <w:rPr>
          <w:rStyle w:val="VerbatimChar"/>
        </w:rPr>
        <w:t xml:space="preserve">v1.4</w:t>
      </w:r>
      <w:r>
        <w:rPr>
          <w:rFonts w:hint="eastAsia"/>
        </w:rPr>
        <w:t xml:space="preserve">，后端</w:t>
      </w:r>
      <w:r>
        <w:t xml:space="preserve"> </w:t>
      </w:r>
      <w:r>
        <w:rPr>
          <w:rStyle w:val="VerbatimChar"/>
        </w:rPr>
        <w:t xml:space="preserve">FastAPI(..., version='0.9')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Stage9</w:t>
      </w:r>
      <w:r>
        <w:t xml:space="preserve"> </w:t>
      </w:r>
      <w:r>
        <w:rPr>
          <w:rFonts w:hint="eastAsia"/>
        </w:rPr>
        <w:t xml:space="preserve">是兼容旧接口的元信息，不代表网页版本仍为</w:t>
      </w:r>
      <w:r>
        <w:t xml:space="preserve"> 0.9。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文件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模块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职责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backend/app.py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FastAPI </w:t>
            </w:r>
            <w:r>
              <w:rPr>
                <w:rFonts w:hint="eastAsia"/>
                <w:sz w:val="18"/>
              </w:rPr>
              <w:t xml:space="preserve">路由、JSON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清单、图片</w:t>
            </w:r>
            <w:r>
              <w:rPr>
                <w:sz w:val="18"/>
              </w:rPr>
              <w:t xml:space="preserve"> / GLB </w:t>
            </w:r>
            <w:r>
              <w:rPr>
                <w:rFonts w:hint="eastAsia"/>
                <w:sz w:val="18"/>
              </w:rPr>
              <w:t xml:space="preserve">存储、URL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取图及单线程</w:t>
            </w:r>
            <w:r>
              <w:rPr>
                <w:sz w:val="18"/>
              </w:rPr>
              <w:t xml:space="preserve"> Rodin </w:t>
            </w:r>
            <w:r>
              <w:rPr>
                <w:rFonts w:hint="eastAsia"/>
                <w:sz w:val="18"/>
              </w:rPr>
              <w:t xml:space="preserve">任务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backend/web/index.html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工作台、资产库、三类导入表单、预览弹窗；动态加载</w:t>
            </w:r>
            <w:r>
              <w:rPr>
                <w:sz w:val="18"/>
              </w:rPr>
              <w:t xml:space="preserve"> model-viewer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backend/web/app.js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统计、搜索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分类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排序、上传、删除、任务查询与预览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backend/web/style.css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温馨简约主题、电脑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手机自适应与系统字体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backend/requirements.txt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FastAPI、Uvicorn、python-multipart、requests、Pillow </w:t>
            </w:r>
            <w:r>
              <w:rPr>
                <w:rFonts w:hint="eastAsia"/>
                <w:sz w:val="18"/>
              </w:rPr>
              <w:t xml:space="preserve">的范围约束，无精确锁文件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install_to_existing_backend.ps1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备份并替换旧后端的一份</w:t>
            </w:r>
            <w:r>
              <w:rPr>
                <w:sz w:val="18"/>
              </w:rPr>
              <w:t xml:space="preserve"> Python </w:t>
            </w:r>
            <w:r>
              <w:rPr>
                <w:rFonts w:hint="eastAsia"/>
                <w:sz w:val="18"/>
              </w:rPr>
              <w:t xml:space="preserve">与三份网页文件，不搬迁</w:t>
            </w:r>
            <w:r>
              <w:rPr>
                <w:sz w:val="18"/>
              </w:rPr>
              <w:t xml:space="preserve"> data / </w:t>
            </w:r>
            <w:r>
              <w:rPr>
                <w:rFonts w:hint="eastAsia"/>
                <w:sz w:val="18"/>
              </w:rPr>
              <w:t xml:space="preserve">虚拟环境</w:t>
            </w:r>
            <w:r>
              <w:rPr>
                <w:sz w:val="18"/>
              </w:rPr>
              <w:t xml:space="preserve"> / Unity </w:t>
            </w:r>
            <w:r>
              <w:rPr>
                <w:rFonts w:hint="eastAsia"/>
                <w:sz w:val="18"/>
              </w:rPr>
              <w:t xml:space="preserve">工程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tests/test_backend.py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test_rodin_stage10.py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test_studio.py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test_url_mode.py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GLB / </w:t>
            </w:r>
            <w:r>
              <w:rPr>
                <w:rFonts w:hint="eastAsia"/>
                <w:sz w:val="18"/>
              </w:rPr>
              <w:t xml:space="preserve">图片、模拟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Rodin、管理与</w:t>
            </w:r>
            <w:r>
              <w:rPr>
                <w:sz w:val="18"/>
              </w:rPr>
              <w:t xml:space="preserve"> URL </w:t>
            </w:r>
            <w:r>
              <w:rPr>
                <w:rFonts w:hint="eastAsia"/>
                <w:sz w:val="18"/>
              </w:rPr>
              <w:t xml:space="preserve">导入契约用例</w:t>
            </w:r>
          </w:p>
        </w:tc>
      </w:tr>
    </w:tbl>
    <w:p>
      <w:pPr>
        <w:pStyle w:val="BodyText"/>
      </w:pPr>
      <w:r>
        <w:drawing>
          <wp:inline>
            <wp:extent cx="5334000" cy="2429933"/>
            <wp:effectExtent b="0" l="0" r="0" t="0"/>
            <wp:docPr descr="产品 B 资产服务结构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wgAAAM0CAIAAAAgBuEUAADnTElEQVR4nOzdBVgUWx/H8WFpQQQVA1uxu1tsvXZfuzuv7bWu3d2v3a3X7sZEFBtRLFQUAQkByd33WQb3rsS6lMDO9/Pc533WZXZ2duCds+c35/yPnkKhEAAAAAAAAABASmQpfQAAAAAAAAAA8LsR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图中的</w:t>
      </w:r>
      <w:r>
        <w:t xml:space="preserve"> PICO </w:t>
      </w:r>
      <w:r>
        <w:rPr>
          <w:rFonts w:hint="eastAsia"/>
        </w:rPr>
        <w:t xml:space="preserve">客户端是外部集成前提，该目录没有</w:t>
      </w:r>
      <w:r>
        <w:t xml:space="preserve"> Unity </w:t>
      </w:r>
      <w:r>
        <w:rPr>
          <w:rFonts w:hint="eastAsia"/>
        </w:rPr>
        <w:t xml:space="preserve">工程、C#</w:t>
      </w:r>
      <w:r>
        <w:t xml:space="preserve"> </w:t>
      </w:r>
      <w:r>
        <w:rPr>
          <w:rFonts w:hint="eastAsia"/>
        </w:rPr>
        <w:t xml:space="preserve">抓取脚本或</w:t>
      </w:r>
      <w:r>
        <w:t xml:space="preserve"> APK。README </w:t>
      </w:r>
      <w:r>
        <w:rPr>
          <w:rFonts w:hint="eastAsia"/>
        </w:rPr>
        <w:t xml:space="preserve">描述使用现有</w:t>
      </w:r>
      <w:r>
        <w:t xml:space="preserve"> </w:t>
      </w:r>
      <w:r>
        <w:rPr>
          <w:rStyle w:val="VerbatimChar"/>
        </w:rPr>
        <w:t xml:space="preserve">RuntimeCatalogManager</w:t>
      </w:r>
      <w:r>
        <w:t xml:space="preserve"> </w:t>
      </w:r>
      <w:r>
        <w:t xml:space="preserve">/ </w:t>
      </w:r>
      <w:r>
        <w:rPr>
          <w:rFonts w:hint="eastAsia"/>
        </w:rPr>
        <w:t xml:space="preserve">glTFast，保留</w:t>
      </w:r>
      <w:r>
        <w:t xml:space="preserve"> Video Seethrough XR Origin、</w:t>
      </w:r>
      <w:r>
        <w:rPr>
          <w:rStyle w:val="VerbatimChar"/>
        </w:rPr>
        <w:t xml:space="preserve">TableManager</w:t>
      </w:r>
      <w:r>
        <w:t xml:space="preserve">、</w:t>
      </w:r>
      <w:r>
        <w:rPr>
          <w:rStyle w:val="VerbatimChar"/>
        </w:rPr>
        <w:t xml:space="preserve">MultiObjectManager</w:t>
      </w:r>
      <w:r>
        <w:t xml:space="preserve"> </w:t>
      </w:r>
      <w:r>
        <w:rPr>
          <w:rFonts w:hint="eastAsia"/>
        </w:rPr>
        <w:t xml:space="preserve">并完成三点标定后加载资产；这些属于客户端操作说明，本轮不据此声称已复测手势、标定精度或头显碰撞。</w:t>
      </w:r>
    </w:p>
    <w:bookmarkEnd w:id="50"/>
    <w:bookmarkStart w:id="51" w:name="接口与资产契约"/>
    <w:p>
      <w:pPr>
        <w:pStyle w:val="Heading3"/>
      </w:pPr>
      <w:r>
        <w:t xml:space="preserve">10.2 </w:t>
      </w:r>
      <w:r>
        <w:rPr>
          <w:rFonts w:hint="eastAsia"/>
        </w:rPr>
        <w:t xml:space="preserve">接口与资产契约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方法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路径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行为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/health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GET /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健康状态与网页入口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/web/{filename}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仅允许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style.css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app.js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/api/manifest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{version, assets[]}</w:t>
            </w:r>
            <w:r>
              <w:rPr>
                <w:rFonts w:hint="eastAsia"/>
                <w:sz w:val="18"/>
              </w:rPr>
              <w:t xml:space="preserve">；无清单文件时为版本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0、空资产数组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/api/glb/{asset_id}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下载对应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GLB；读取接口校验</w:t>
            </w:r>
            <w:r>
              <w:rPr>
                <w:sz w:val="18"/>
              </w:rPr>
              <w:t xml:space="preserve"> 32 </w:t>
            </w:r>
            <w:r>
              <w:rPr>
                <w:rFonts w:hint="eastAsia"/>
                <w:sz w:val="18"/>
              </w:rPr>
              <w:t xml:space="preserve">位小写十六进制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POST /api/assets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multipart </w:t>
            </w:r>
            <w:r>
              <w:rPr>
                <w:rFonts w:hint="eastAsia"/>
                <w:sz w:val="18"/>
              </w:rPr>
              <w:t xml:space="preserve">GLB、名称和三项厘米尺寸；成功</w:t>
            </w:r>
            <w:r>
              <w:rPr>
                <w:sz w:val="18"/>
              </w:rPr>
              <w:t xml:space="preserve"> 201 </w:t>
            </w:r>
            <w:r>
              <w:rPr>
                <w:rFonts w:hint="eastAsia"/>
                <w:sz w:val="18"/>
              </w:rPr>
              <w:t xml:space="preserve">并增加清单版本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DELETE /api/assets/{asset_id}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更新清单并永久删除服务器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GLB；已加载的头显对象需重启应用清除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/api/sources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POST /api/sources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列出或上传待生成图片源；保存图片不触发生成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/api/source-image/{source_id}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读取图片源</w:t>
            </w:r>
            <w:r>
              <w:rPr>
                <w:sz w:val="18"/>
              </w:rPr>
              <w:t xml:space="preserve"> PNG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POST /api/sources/from-url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JSON </w:t>
            </w:r>
            <w:r>
              <w:rPr>
                <w:rFonts w:hint="eastAsia"/>
                <w:sz w:val="18"/>
              </w:rPr>
              <w:t xml:space="preserve">图片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商品页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URL、名称和尺寸，取图后写入待生成区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DELETE /api/sources/{source_id}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删除图片源与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PNG；存在非终态任务时返回</w:t>
            </w:r>
            <w:r>
              <w:rPr>
                <w:sz w:val="18"/>
              </w:rPr>
              <w:t xml:space="preserve"> 409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POST /api/generate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{source_id}</w:t>
            </w:r>
            <w:r>
              <w:rPr>
                <w:rFonts w:hint="eastAsia"/>
                <w:sz w:val="18"/>
              </w:rPr>
              <w:t xml:space="preserve">，创建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复用进行中任务；成功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202，无</w:t>
            </w:r>
            <w:r>
              <w:rPr>
                <w:sz w:val="18"/>
              </w:rPr>
              <w:t xml:space="preserve"> Key </w:t>
            </w:r>
            <w:r>
              <w:rPr>
                <w:rFonts w:hint="eastAsia"/>
                <w:sz w:val="18"/>
              </w:rPr>
              <w:t xml:space="preserve">时</w:t>
            </w:r>
            <w:r>
              <w:rPr>
                <w:sz w:val="18"/>
              </w:rPr>
              <w:t xml:space="preserve"> 503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/api/tasks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本进程任务，按创建时间倒序，最多</w:t>
            </w:r>
            <w:r>
              <w:rPr>
                <w:sz w:val="18"/>
              </w:rPr>
              <w:t xml:space="preserve"> 100 </w:t>
            </w:r>
            <w:r>
              <w:rPr>
                <w:rFonts w:hint="eastAsia"/>
                <w:sz w:val="18"/>
              </w:rPr>
              <w:t xml:space="preserve">项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GET /api/tasks/{task_id}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任务状态；重启后丢失的任务返回</w:t>
            </w:r>
            <w:r>
              <w:rPr>
                <w:sz w:val="18"/>
              </w:rPr>
              <w:t xml:space="preserve"> 404</w:t>
            </w:r>
          </w:p>
        </w:tc>
      </w:tr>
    </w:tbl>
    <w:p>
      <w:pPr>
        <w:pStyle w:val="BodyText"/>
      </w:pPr>
      <w:r>
        <w:t xml:space="preserve">GLB </w:t>
      </w:r>
      <w:r>
        <w:rPr>
          <w:rFonts w:hint="eastAsia"/>
        </w:rPr>
        <w:t xml:space="preserve">资产包含</w:t>
      </w:r>
      <w:r>
        <w:t xml:space="preserve"> </w:t>
      </w:r>
      <w:r>
        <w:rPr>
          <w:rStyle w:val="VerbatimChar"/>
        </w:rPr>
        <w:t xml:space="preserve">id</w:t>
      </w:r>
      <w:r>
        <w:t xml:space="preserve">、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createdAt</w:t>
      </w:r>
      <w:r>
        <w:rPr>
          <w:rFonts w:hint="eastAsia"/>
        </w:rPr>
        <w:t xml:space="preserve">、相对下载地址</w:t>
      </w:r>
      <w:r>
        <w:t xml:space="preserve"> </w:t>
      </w:r>
      <w:r>
        <w:rPr>
          <w:rStyle w:val="VerbatimChar"/>
        </w:rPr>
        <w:t xml:space="preserve">url</w:t>
      </w:r>
      <w:r>
        <w:t xml:space="preserve">、</w:t>
      </w:r>
      <w:r>
        <w:rPr>
          <w:rStyle w:val="VerbatimChar"/>
        </w:rPr>
        <w:t xml:space="preserve">widthMeters</w:t>
      </w:r>
      <w:r>
        <w:t xml:space="preserve">、</w:t>
      </w:r>
      <w:r>
        <w:rPr>
          <w:rStyle w:val="VerbatimChar"/>
        </w:rPr>
        <w:t xml:space="preserve">depthMeters</w:t>
      </w:r>
      <w:r>
        <w:t xml:space="preserve">、</w:t>
      </w:r>
      <w:r>
        <w:rPr>
          <w:rStyle w:val="VerbatimChar"/>
        </w:rPr>
        <w:t xml:space="preserve">visibleWidthMeters</w:t>
      </w:r>
      <w:r>
        <w:rPr>
          <w:rFonts w:hint="eastAsia"/>
        </w:rPr>
        <w:t xml:space="preserve">；生成资产另有</w:t>
      </w:r>
      <w:r>
        <w:t xml:space="preserve"> </w:t>
      </w:r>
      <w:r>
        <w:rPr>
          <w:rStyle w:val="VerbatimChar"/>
        </w:rPr>
        <w:t xml:space="preserve">sourceId</w:t>
      </w:r>
      <w:r>
        <w:t xml:space="preserve">、</w:t>
      </w:r>
      <w:r>
        <w:rPr>
          <w:rStyle w:val="VerbatimChar"/>
        </w:rPr>
        <w:t xml:space="preserve">imageUrl</w:t>
      </w:r>
      <w:r>
        <w:rPr>
          <w:rFonts w:hint="eastAsia"/>
        </w:rPr>
        <w:t xml:space="preserve">。三项表单输入为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、</w:t>
      </w:r>
      <w:r>
        <w:rPr>
          <w:rStyle w:val="VerbatimChar"/>
        </w:rPr>
        <w:t xml:space="preserve">depth_cm</w:t>
      </w:r>
      <w:r>
        <w:t xml:space="preserve">、</w:t>
      </w:r>
      <w:r>
        <w:rPr>
          <w:rStyle w:val="VerbatimChar"/>
        </w:rPr>
        <w:t xml:space="preserve">visible_width_cm</w:t>
      </w:r>
      <w:r>
        <w:rPr>
          <w:rFonts w:hint="eastAsia"/>
        </w:rPr>
        <w:t xml:space="preserve">，分别表示占地宽、占地深和模型外观宽，范围均为</w:t>
      </w:r>
      <w:r>
        <w:t xml:space="preserve"> 1–500 </w:t>
      </w:r>
      <w:r>
        <w:rPr>
          <w:rFonts w:hint="eastAsia"/>
        </w:rPr>
        <w:t xml:space="preserve">cm；存储时除以</w:t>
      </w:r>
      <w:r>
        <w:t xml:space="preserve"> </w:t>
      </w:r>
      <w:r>
        <w:rPr>
          <w:rFonts w:hint="eastAsia"/>
        </w:rPr>
        <w:t xml:space="preserve">100，保留五位小数。</w:t>
      </w:r>
    </w:p>
    <w:p>
      <w:pPr>
        <w:pStyle w:val="BodyText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尺寸元数据契约</w:t>
      </w:r>
      <w:r>
        <w:rPr>
          <w:rFonts w:hint="eastAsia"/>
        </w:rPr>
        <w:t xml:space="preserve">：后端不按这些字段改写</w:t>
      </w:r>
      <w:r>
        <w:t xml:space="preserve"> GLB </w:t>
      </w:r>
      <w:r>
        <w:rPr>
          <w:rFonts w:hint="eastAsia"/>
        </w:rPr>
        <w:t xml:space="preserve">网格，不记录高度，也没有产品</w:t>
      </w:r>
      <w:r>
        <w:t xml:space="preserve"> A </w:t>
      </w:r>
      <w:r>
        <w:rPr>
          <w:rFonts w:hint="eastAsia"/>
        </w:rPr>
        <w:t xml:space="preserve">的三轴校准、世界变换或布局</w:t>
      </w:r>
      <w:r>
        <w:t xml:space="preserve"> </w:t>
      </w:r>
      <w:r>
        <w:rPr>
          <w:rFonts w:hint="eastAsia"/>
        </w:rPr>
        <w:t xml:space="preserve">JSON。页面提示的按外观宽度缩放须由既有客户端消费，不能把它写成后端已完成几何缩放。</w:t>
      </w:r>
    </w:p>
    <w:p>
      <w:pPr>
        <w:pStyle w:val="BodyText"/>
      </w:pPr>
      <w:r>
        <w:t xml:space="preserve">GLB </w:t>
      </w:r>
      <w:r>
        <w:rPr>
          <w:rFonts w:hint="eastAsia"/>
        </w:rPr>
        <w:t xml:space="preserve">上限</w:t>
      </w:r>
      <w:r>
        <w:t xml:space="preserve"> 40 </w:t>
      </w:r>
      <w:r>
        <w:rPr>
          <w:rFonts w:hint="eastAsia"/>
        </w:rPr>
        <w:t xml:space="preserve">MiB，检查</w:t>
      </w:r>
      <w:r>
        <w:t xml:space="preserve"> GLB v2 </w:t>
      </w:r>
      <w:r>
        <w:rPr>
          <w:rFonts w:hint="eastAsia"/>
        </w:rPr>
        <w:t xml:space="preserve">文件头及长度；与产品</w:t>
      </w:r>
      <w:r>
        <w:t xml:space="preserve"> A </w:t>
      </w:r>
      <w:r>
        <w:rPr>
          <w:rFonts w:hint="eastAsia"/>
        </w:rPr>
        <w:t xml:space="preserve">的完整</w:t>
      </w:r>
      <w:r>
        <w:t xml:space="preserve"> JSON / </w:t>
      </w:r>
      <w:r>
        <w:rPr>
          <w:rFonts w:hint="eastAsia"/>
        </w:rPr>
        <w:t xml:space="preserve">外部资源检查不是同一强度。图片上限</w:t>
      </w:r>
      <w:r>
        <w:t xml:space="preserve"> 10 </w:t>
      </w:r>
      <w:r>
        <w:rPr>
          <w:rFonts w:hint="eastAsia"/>
        </w:rPr>
        <w:t xml:space="preserve">MiB，宽高各</w:t>
      </w:r>
      <w:r>
        <w:t xml:space="preserve"> 64–4096 </w:t>
      </w:r>
      <w:r>
        <w:rPr>
          <w:rFonts w:hint="eastAsia"/>
        </w:rPr>
        <w:t xml:space="preserve">px，转为</w:t>
      </w:r>
      <w:r>
        <w:t xml:space="preserve"> RGB </w:t>
      </w:r>
      <w:r>
        <w:rPr>
          <w:rFonts w:hint="eastAsia"/>
        </w:rPr>
        <w:t xml:space="preserve">PNG；文件上传路径还检查不超过</w:t>
      </w:r>
      <w:r>
        <w:t xml:space="preserve"> 1600 </w:t>
      </w:r>
      <w:r>
        <w:rPr>
          <w:rFonts w:hint="eastAsia"/>
        </w:rPr>
        <w:t xml:space="preserve">万像素。URL</w:t>
      </w:r>
      <w:r>
        <w:t xml:space="preserve"> </w:t>
      </w:r>
      <w:r>
        <w:rPr>
          <w:rFonts w:hint="eastAsia"/>
        </w:rPr>
        <w:t xml:space="preserve">取图限制公开</w:t>
      </w:r>
      <w:r>
        <w:t xml:space="preserve"> </w:t>
      </w:r>
      <w:r>
        <w:rPr>
          <w:rFonts w:hint="eastAsia"/>
        </w:rPr>
        <w:t xml:space="preserve">HTTPS、无账号密码、端口缺省或</w:t>
      </w:r>
      <w:r>
        <w:t xml:space="preserve"> </w:t>
      </w:r>
      <w:r>
        <w:rPr>
          <w:rFonts w:hint="eastAsia"/>
        </w:rPr>
        <w:t xml:space="preserve">443、公网解析地址、不跟随重定向；HTML</w:t>
      </w:r>
      <w:r>
        <w:t xml:space="preserve"> </w:t>
      </w:r>
      <w:r>
        <w:rPr>
          <w:rFonts w:hint="eastAsia"/>
        </w:rPr>
        <w:t xml:space="preserve">仅解析公开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/ Twitter </w:t>
      </w:r>
      <w:r>
        <w:rPr>
          <w:rFonts w:hint="eastAsia"/>
        </w:rPr>
        <w:t xml:space="preserve">图片元数据，不执行页面</w:t>
      </w:r>
      <w:r>
        <w:t xml:space="preserve"> </w:t>
      </w:r>
      <w:r>
        <w:rPr>
          <w:rFonts w:hint="eastAsia"/>
        </w:rPr>
        <w:t xml:space="preserve">JavaScript，不绕过电商登录或平台授权。</w:t>
      </w:r>
    </w:p>
    <w:bookmarkEnd w:id="51"/>
    <w:bookmarkStart w:id="52" w:name="rodin-任务持久化与预览"/>
    <w:p>
      <w:pPr>
        <w:pStyle w:val="Heading3"/>
      </w:pPr>
      <w:r>
        <w:t xml:space="preserve">10.3 Rodin </w:t>
      </w:r>
      <w:r>
        <w:rPr>
          <w:rFonts w:hint="eastAsia"/>
        </w:rPr>
        <w:t xml:space="preserve">任务、持久化与预览</w:t>
      </w:r>
    </w:p>
    <w:p>
      <w:pPr>
        <w:pStyle w:val="FirstParagraph"/>
      </w:pPr>
      <w:r>
        <w:rPr>
          <w:rFonts w:hint="eastAsia"/>
        </w:rPr>
        <w:t xml:space="preserve">生成使用单张已保存图片，向</w:t>
      </w:r>
      <w:r>
        <w:t xml:space="preserve"> </w:t>
      </w:r>
      <w:r>
        <w:rPr>
          <w:rStyle w:val="VerbatimChar"/>
        </w:rPr>
        <w:t xml:space="preserve">https://api.hyper3d.com/api/v2/rodin</w:t>
      </w:r>
      <w:r>
        <w:t xml:space="preserve">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tier=Gen-2.5-Medium</w:t>
      </w:r>
      <w:r>
        <w:t xml:space="preserve">、</w:t>
      </w:r>
      <w:r>
        <w:rPr>
          <w:rStyle w:val="VerbatimChar"/>
        </w:rPr>
        <w:t xml:space="preserve">mesh_mode=Raw</w:t>
      </w:r>
      <w:r>
        <w:t xml:space="preserve">、</w:t>
      </w:r>
      <w:r>
        <w:rPr>
          <w:rStyle w:val="VerbatimChar"/>
        </w:rPr>
        <w:t xml:space="preserve">quality=medium</w:t>
      </w:r>
      <w:r>
        <w:rPr>
          <w:rFonts w:hint="eastAsia"/>
        </w:rPr>
        <w:t xml:space="preserve">；随后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rPr>
          <w:rFonts w:hint="eastAsia"/>
        </w:rPr>
        <w:t xml:space="preserve">轮询、</w:t>
      </w:r>
      <w:r>
        <w:rPr>
          <w:rStyle w:val="VerbatimChar"/>
        </w:rPr>
        <w:t xml:space="preserve">/download</w:t>
      </w:r>
      <w:r>
        <w:t xml:space="preserve"> </w:t>
      </w:r>
      <w:r>
        <w:rPr>
          <w:rFonts w:hint="eastAsia"/>
        </w:rPr>
        <w:t xml:space="preserve">取首个</w:t>
      </w:r>
      <w:r>
        <w:t xml:space="preserve"> </w:t>
      </w:r>
      <w:r>
        <w:rPr>
          <w:rFonts w:hint="eastAsia"/>
        </w:rPr>
        <w:t xml:space="preserve">GLB。代码按结果列表选择</w:t>
      </w:r>
      <w:r>
        <w:t xml:space="preserve"> </w:t>
      </w:r>
      <w:r>
        <w:rPr>
          <w:rFonts w:hint="eastAsia"/>
        </w:rPr>
        <w:t xml:space="preserve">GLB，没有显式发送产品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geometry_file_format=glb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material=PBR</w:t>
      </w:r>
      <w:r>
        <w:t xml:space="preserve"> </w:t>
      </w:r>
      <w:r>
        <w:rPr>
          <w:rFonts w:hint="eastAsia"/>
        </w:rPr>
        <w:t xml:space="preserve">参数。具体账户是否支持该档位需真实演示确认。</w:t>
      </w:r>
    </w:p>
    <w:p>
      <w:pPr>
        <w:pStyle w:val="BodyText"/>
      </w:pPr>
      <w:r>
        <w:rPr>
          <w:rStyle w:val="VerbatimChar"/>
        </w:rPr>
        <w:t xml:space="preserve">ThreadPoolExecutor(max_workers=1)</w:t>
      </w:r>
      <w:r>
        <w:t xml:space="preserve"> </w:t>
      </w:r>
      <w:r>
        <w:rPr>
          <w:rFonts w:hint="eastAsia"/>
        </w:rPr>
        <w:t xml:space="preserve">串行处理，状态为</w:t>
      </w:r>
      <w:r>
        <w:t xml:space="preserve"> </w:t>
      </w:r>
      <w:r>
        <w:rPr>
          <w:rStyle w:val="VerbatimChar"/>
        </w:rPr>
        <w:t xml:space="preserve">queued → submitting → generating → downloading → ready</w:t>
      </w:r>
      <w:r>
        <w:rPr>
          <w:rFonts w:hint="eastAsia"/>
        </w:rPr>
        <w:t xml:space="preserve">，异常进入</w:t>
      </w:r>
      <w:r>
        <w:t xml:space="preserve"> </w:t>
      </w:r>
      <w:r>
        <w:rPr>
          <w:rStyle w:val="VerbatimChar"/>
        </w:rPr>
        <w:t xml:space="preserve">failed</w:t>
      </w:r>
      <w:r>
        <w:rPr>
          <w:rFonts w:hint="eastAsia"/>
        </w:rPr>
        <w:t xml:space="preserve">。同一</w:t>
      </w:r>
      <w:r>
        <w:t xml:space="preserve"> source </w:t>
      </w:r>
      <w:r>
        <w:rPr>
          <w:rFonts w:hint="eastAsia"/>
        </w:rPr>
        <w:t xml:space="preserve">的非终态任务重复提交可复用；ready</w:t>
      </w:r>
      <w:r>
        <w:t xml:space="preserve"> / failed </w:t>
      </w:r>
      <w:r>
        <w:rPr>
          <w:rFonts w:hint="eastAsia"/>
        </w:rPr>
        <w:t xml:space="preserve">后再次点击可创建新生成。总轮询期限</w:t>
      </w:r>
      <w:r>
        <w:t xml:space="preserve"> 20 </w:t>
      </w:r>
      <w:r>
        <w:rPr>
          <w:rFonts w:hint="eastAsia"/>
        </w:rPr>
        <w:t xml:space="preserve">分钟，429</w:t>
      </w:r>
      <w:r>
        <w:t xml:space="preserve"> / 5xx </w:t>
      </w:r>
      <w:r>
        <w:rPr>
          <w:rFonts w:hint="eastAsia"/>
        </w:rPr>
        <w:t xml:space="preserve">使用延迟重试，</w:t>
      </w:r>
      <w:r>
        <w:rPr>
          <w:rFonts w:hint="eastAsia"/>
          <w:b/>
          <w:bCs/>
        </w:rPr>
        <w:t xml:space="preserve">包含提交请求的重试</w:t>
      </w:r>
      <w:r>
        <w:rPr>
          <w:rFonts w:hint="eastAsia"/>
        </w:rPr>
        <w:t xml:space="preserve">，不具备产品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rPr>
          <w:rFonts w:hint="eastAsia"/>
        </w:rPr>
        <w:t xml:space="preserve">持久化防重发语义；付费提交失败时应先核对上游任务，避免连续重试产生额外费用。</w:t>
      </w:r>
    </w:p>
    <w:p>
      <w:pPr>
        <w:pStyle w:val="BodyText"/>
      </w:pPr>
      <w:r>
        <w:rPr>
          <w:rFonts w:hint="eastAsia"/>
        </w:rPr>
        <w:t xml:space="preserve">数据根可通过</w:t>
      </w:r>
      <w:r>
        <w:t xml:space="preserve"> </w:t>
      </w:r>
      <w:r>
        <w:rPr>
          <w:rStyle w:val="VerbatimChar"/>
        </w:rPr>
        <w:t xml:space="preserve">DESKVERSE_DATA_DIR</w:t>
      </w:r>
      <w:r>
        <w:t xml:space="preserve"> </w:t>
      </w:r>
      <w:r>
        <w:rPr>
          <w:rFonts w:hint="eastAsia"/>
        </w:rPr>
        <w:t xml:space="preserve">指定，默认</w:t>
      </w:r>
      <w:r>
        <w:t xml:space="preserve"> </w:t>
      </w:r>
      <w:r>
        <w:rPr>
          <w:rStyle w:val="VerbatimChar"/>
        </w:rPr>
        <w:t xml:space="preserve">backend/data/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catalog.json</w:t>
      </w:r>
      <w:r>
        <w:t xml:space="preserve"> </w:t>
      </w:r>
      <w:r>
        <w:rPr>
          <w:rFonts w:hint="eastAsia"/>
        </w:rPr>
        <w:t xml:space="preserve">存模型、</w:t>
      </w:r>
      <w:r>
        <w:rPr>
          <w:rStyle w:val="VerbatimChar"/>
        </w:rPr>
        <w:t xml:space="preserve">sources.json</w:t>
      </w:r>
      <w:r>
        <w:t xml:space="preserve"> </w:t>
      </w:r>
      <w:r>
        <w:rPr>
          <w:rFonts w:hint="eastAsia"/>
        </w:rPr>
        <w:t xml:space="preserve">存图片源，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GLB，</w:t>
      </w:r>
      <w:r>
        <w:rPr>
          <w:rStyle w:val="VerbatimChar"/>
        </w:rPr>
        <w:t xml:space="preserve">images/</w:t>
      </w:r>
      <w:r>
        <w:t xml:space="preserve">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PNG。清单临时写入后原子替换；任务字典仅在内存，重启不恢复生成任务，但已保存资产和图片仍可读取。仓库不交付运行数据，首次克隆的资产库初始为空。</w:t>
      </w:r>
    </w:p>
    <w:p>
      <w:pPr>
        <w:pStyle w:val="BodyText"/>
      </w:pPr>
      <w:r>
        <w:rPr>
          <w:rFonts w:hint="eastAsia"/>
        </w:rPr>
        <w:t xml:space="preserve">浏览器预览采用</w:t>
      </w:r>
      <w:r>
        <w:t xml:space="preserve"> </w:t>
      </w:r>
      <w:r>
        <w:rPr>
          <w:rStyle w:val="VerbatimChar"/>
        </w:rPr>
        <w:t xml:space="preserve">&lt;model-viewer&gt;</w:t>
      </w:r>
      <w:r>
        <w:rPr>
          <w:rFonts w:hint="eastAsia"/>
        </w:rPr>
        <w:t xml:space="preserve">，先从</w:t>
      </w:r>
      <w:r>
        <w:t xml:space="preserve"> jsDelivr </w:t>
      </w:r>
      <w:r>
        <w:rPr>
          <w:rFonts w:hint="eastAsia"/>
        </w:rPr>
        <w:t xml:space="preserve">加载</w:t>
      </w:r>
      <w:r>
        <w:t xml:space="preserve"> </w:t>
      </w:r>
      <w:r>
        <w:rPr>
          <w:rStyle w:val="VerbatimChar"/>
        </w:rPr>
        <w:t xml:space="preserve">@google/model-viewer@4.3.1</w:t>
      </w:r>
      <w:r>
        <w:rPr>
          <w:rFonts w:hint="eastAsia"/>
        </w:rPr>
        <w:t xml:space="preserve">，失败再尝试</w:t>
      </w:r>
      <w:r>
        <w:t xml:space="preserve"> cdnjs</w:t>
      </w:r>
      <w:r>
        <w:t xml:space="preserve"> </w:t>
      </w:r>
      <w:r>
        <w:rPr>
          <w:rStyle w:val="VerbatimChar"/>
        </w:rPr>
        <w:t xml:space="preserve">4.0.0</w:t>
      </w:r>
      <w:r>
        <w:rPr>
          <w:rFonts w:hint="eastAsia"/>
        </w:rPr>
        <w:t xml:space="preserve">。控件支持旋转、缩放、自动旋转和</w:t>
      </w:r>
      <w:r>
        <w:t xml:space="preserve"> GLB </w:t>
      </w:r>
      <w:r>
        <w:rPr>
          <w:rFonts w:hint="eastAsia"/>
        </w:rPr>
        <w:t xml:space="preserve">下载；CDN</w:t>
      </w:r>
      <w:r>
        <w:t xml:space="preserve"> </w:t>
      </w:r>
      <w:r>
        <w:rPr>
          <w:rFonts w:hint="eastAsia"/>
        </w:rPr>
        <w:t xml:space="preserve">阻断会影响预览，不等于资产上传</w:t>
      </w:r>
      <w:r>
        <w:t xml:space="preserve"> / API </w:t>
      </w:r>
      <w:r>
        <w:rPr>
          <w:rFonts w:hint="eastAsia"/>
        </w:rPr>
        <w:t xml:space="preserve">停止。这里的浏览器预览不是</w:t>
      </w:r>
      <w:r>
        <w:t xml:space="preserve"> WebXR </w:t>
      </w:r>
      <w:r>
        <w:rPr>
          <w:rFonts w:hint="eastAsia"/>
        </w:rPr>
        <w:t xml:space="preserve">或头显手势实现。</w:t>
      </w:r>
    </w:p>
    <w:bookmarkEnd w:id="52"/>
    <w:bookmarkStart w:id="53" w:name="独立启动与演示条件"/>
    <w:p>
      <w:pPr>
        <w:pStyle w:val="Heading3"/>
      </w:pPr>
      <w:r>
        <w:t xml:space="preserve">10.4 </w:t>
      </w:r>
      <w:r>
        <w:rPr>
          <w:rFonts w:hint="eastAsia"/>
        </w:rPr>
        <w:t xml:space="preserve">独立启动与演示条件</w:t>
      </w:r>
    </w:p>
    <w:p>
      <w:pPr>
        <w:pStyle w:val="FirstParagraph"/>
      </w:pPr>
      <w:r>
        <w:rPr>
          <w:rFonts w:hint="eastAsia"/>
        </w:rPr>
        <w:t xml:space="preserve">先单独克隆</w:t>
      </w:r>
      <w:r>
        <w:t xml:space="preserve"> </w:t>
      </w:r>
      <w:r>
        <w:rPr>
          <w:rStyle w:val="VerbatimChar"/>
        </w:rPr>
        <w:t xml:space="preserve">MRStudio</w:t>
      </w:r>
      <w:r>
        <w:t xml:space="preserve"> </w:t>
      </w:r>
      <w:r>
        <w:rPr>
          <w:rFonts w:hint="eastAsia"/>
        </w:rPr>
        <w:t xml:space="preserve">分支，在该产品根目录创建隔离环境；Windows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NormalTok"/>
        </w:rPr>
        <w:t xml:space="preserve">git clone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single-branch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branch MRStudio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Remedy-Yang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DeskVerse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DeskVerse-Web-Studio-v14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DeskVerse-Web-Studio-v14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backend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uvicorn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app-dir backend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8001</w:t>
      </w:r>
    </w:p>
    <w:p>
      <w:pPr>
        <w:pStyle w:val="FirstParagraph"/>
      </w:pPr>
      <w:r>
        <w:t xml:space="preserve">8001 </w:t>
      </w:r>
      <w:r>
        <w:rPr>
          <w:rFonts w:hint="eastAsia"/>
        </w:rPr>
        <w:t xml:space="preserve">是与产品</w:t>
      </w:r>
      <w:r>
        <w:t xml:space="preserve"> A </w:t>
      </w:r>
      <w:r>
        <w:rPr>
          <w:rFonts w:hint="eastAsia"/>
        </w:rPr>
        <w:t xml:space="preserve">默认</w:t>
      </w:r>
      <w:r>
        <w:t xml:space="preserve"> 8000 </w:t>
      </w:r>
      <w:r>
        <w:rPr>
          <w:rFonts w:hint="eastAsia"/>
        </w:rPr>
        <w:t xml:space="preserve">同机演示时的避让示例，原</w:t>
      </w:r>
      <w:r>
        <w:t xml:space="preserve"> README </w:t>
      </w:r>
      <w:r>
        <w:rPr>
          <w:rFonts w:hint="eastAsia"/>
        </w:rPr>
        <w:t xml:space="preserve">默认也是</w:t>
      </w:r>
      <w:r>
        <w:t xml:space="preserve"> </w:t>
      </w:r>
      <w:r>
        <w:rPr>
          <w:rFonts w:hint="eastAsia"/>
        </w:rPr>
        <w:t xml:space="preserve">8000。服务需要</w:t>
      </w:r>
      <w:r>
        <w:t xml:space="preserve"> </w:t>
      </w:r>
      <w:r>
        <w:rPr>
          <w:rStyle w:val="VerbatimChar"/>
        </w:rPr>
        <w:t xml:space="preserve">RODIN_API_KEY</w:t>
      </w:r>
      <w:r>
        <w:t xml:space="preserve"> </w:t>
      </w:r>
      <w:r>
        <w:rPr>
          <w:rFonts w:hint="eastAsia"/>
        </w:rPr>
        <w:t xml:space="preserve">环境变量，不会自动读取产品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或网页临时</w:t>
      </w:r>
      <w:r>
        <w:t xml:space="preserve"> </w:t>
      </w:r>
      <w:r>
        <w:rPr>
          <w:rFonts w:hint="eastAsia"/>
        </w:rPr>
        <w:t xml:space="preserve">Key。首装须联网安装依赖；预览</w:t>
      </w:r>
      <w:r>
        <w:t xml:space="preserve"> </w:t>
      </w:r>
      <w:r>
        <w:rPr>
          <w:rFonts w:hint="eastAsia"/>
        </w:rPr>
        <w:t xml:space="preserve">CDN、公开</w:t>
      </w:r>
      <w:r>
        <w:t xml:space="preserve"> URL </w:t>
      </w:r>
      <w:r>
        <w:rPr>
          <w:rFonts w:hint="eastAsia"/>
        </w:rPr>
        <w:t xml:space="preserve">取图与</w:t>
      </w:r>
      <w:r>
        <w:t xml:space="preserve"> Rodin </w:t>
      </w:r>
      <w:r>
        <w:rPr>
          <w:rFonts w:hint="eastAsia"/>
        </w:rPr>
        <w:t xml:space="preserve">也需联网。</w:t>
      </w:r>
    </w:p>
    <w:p>
      <w:pPr>
        <w:pStyle w:val="BodyText"/>
      </w:pPr>
      <w:r>
        <w:rPr>
          <w:rFonts w:hint="eastAsia"/>
        </w:rPr>
        <w:t xml:space="preserve">本机访问</w:t>
      </w:r>
      <w:r>
        <w:t xml:space="preserve"> </w:t>
      </w:r>
      <w:r>
        <w:rPr>
          <w:rStyle w:val="VerbatimChar"/>
        </w:rPr>
        <w:t xml:space="preserve">http://127.0.0.1:8001</w:t>
      </w:r>
      <w:r>
        <w:rPr>
          <w:rFonts w:hint="eastAsia"/>
        </w:rPr>
        <w:t xml:space="preserve">，手机和头显使用</w:t>
      </w:r>
      <w:r>
        <w:t xml:space="preserve"> </w:t>
      </w:r>
      <w:r>
        <w:rPr>
          <w:rStyle w:val="VerbatimChar"/>
          <w:rFonts w:hint="eastAsia"/>
        </w:rPr>
        <w:t xml:space="preserve">http://电脑局域网IPv4:8001</w:t>
      </w:r>
      <w:r>
        <w:rPr>
          <w:rFonts w:hint="eastAsia"/>
        </w:rPr>
        <w:t xml:space="preserve">，并把既有客户端的服务地址</w:t>
      </w:r>
      <w:r>
        <w:t xml:space="preserve"> / </w:t>
      </w:r>
      <w:r>
        <w:rPr>
          <w:rFonts w:hint="eastAsia"/>
        </w:rPr>
        <w:t xml:space="preserve">端口同步设置；设备端不能使用自己的</w:t>
      </w:r>
      <w:r>
        <w:t xml:space="preserve"> </w:t>
      </w:r>
      <w:r>
        <w:rPr>
          <w:rStyle w:val="VerbatimChar"/>
        </w:rPr>
        <w:t xml:space="preserve">127.0.0.1</w:t>
      </w:r>
      <w:r>
        <w:rPr>
          <w:rFonts w:hint="eastAsia"/>
        </w:rPr>
        <w:t xml:space="preserve">。若升级旧</w:t>
      </w:r>
      <w:r>
        <w:t xml:space="preserve"> Stage12 </w:t>
      </w:r>
      <w:r>
        <w:rPr>
          <w:rFonts w:hint="eastAsia"/>
        </w:rPr>
        <w:t xml:space="preserve">后端，可按安装脚本备份替换代码，但不得覆盖其</w:t>
      </w:r>
      <w:r>
        <w:t xml:space="preserve"> 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。应用服务不提供账号鉴权和租户隔离，仅用于可信局域网，不应开放公网端口；产品</w:t>
      </w:r>
      <w:r>
        <w:t xml:space="preserve"> A </w:t>
      </w:r>
      <w:r>
        <w:rPr>
          <w:rFonts w:hint="eastAsia"/>
        </w:rPr>
        <w:t xml:space="preserve">的</w:t>
      </w:r>
      <w:r>
        <w:t xml:space="preserve"> Host / Origin / CSRF </w:t>
      </w:r>
      <w:r>
        <w:rPr>
          <w:rFonts w:hint="eastAsia"/>
        </w:rPr>
        <w:t xml:space="preserve">防护不自动适用于产品</w:t>
      </w:r>
      <w:r>
        <w:t xml:space="preserve"> B。</w:t>
      </w:r>
    </w:p>
    <w:p>
      <w:pPr>
        <w:pStyle w:val="BodyText"/>
      </w:pPr>
      <w:r>
        <w:rPr>
          <w:rFonts w:hint="eastAsia"/>
        </w:rPr>
        <w:t xml:space="preserve">头显演示仍需现有</w:t>
      </w:r>
      <w:r>
        <w:t xml:space="preserve"> Unity/PICO </w:t>
      </w:r>
      <w:r>
        <w:rPr>
          <w:rFonts w:hint="eastAsia"/>
        </w:rPr>
        <w:t xml:space="preserve">工程、对应</w:t>
      </w:r>
      <w:r>
        <w:t xml:space="preserve"> </w:t>
      </w:r>
      <w:r>
        <w:rPr>
          <w:rFonts w:hint="eastAsia"/>
        </w:rPr>
        <w:t xml:space="preserve">APK、标定与设备配置。README</w:t>
      </w:r>
      <w:r>
        <w:t xml:space="preserve"> </w:t>
      </w:r>
      <w:r>
        <w:rPr>
          <w:rFonts w:hint="eastAsia"/>
        </w:rPr>
        <w:t xml:space="preserve">中</w:t>
      </w:r>
      <w:r>
        <w:t xml:space="preserve"> HTTP </w:t>
      </w:r>
      <w:r>
        <w:rPr>
          <w:rFonts w:hint="eastAsia"/>
        </w:rPr>
        <w:t xml:space="preserve">下载设置只适用于受信任局域网开发；网页新增</w:t>
      </w:r>
      <w:r>
        <w:t xml:space="preserve"> GLB </w:t>
      </w:r>
      <w:r>
        <w:rPr>
          <w:rFonts w:hint="eastAsia"/>
        </w:rPr>
        <w:t xml:space="preserve">不等于构建或安装了新的头显应用。</w:t>
      </w:r>
    </w:p>
    <w:bookmarkEnd w:id="53"/>
    <w:bookmarkStart w:id="54" w:name="本轮验证范围"/>
    <w:p>
      <w:pPr>
        <w:pStyle w:val="Heading3"/>
      </w:pPr>
      <w:r>
        <w:t xml:space="preserve">10.5 </w:t>
      </w:r>
      <w:r>
        <w:rPr>
          <w:rFonts w:hint="eastAsia"/>
        </w:rPr>
        <w:t xml:space="preserve">本轮验证范围</w:t>
      </w:r>
    </w:p>
    <w:p>
      <w:pPr>
        <w:pStyle w:val="FirstParagraph"/>
      </w:pPr>
      <w:r>
        <w:rPr>
          <w:rFonts w:hint="eastAsia"/>
        </w:rPr>
        <w:t xml:space="preserve">本轮只读核对了四份测试文件及实现，不将其</w:t>
      </w:r>
      <w:r>
        <w:t xml:space="preserve"> README </w:t>
      </w:r>
      <w:r>
        <w:rPr>
          <w:rFonts w:hint="eastAsia"/>
        </w:rPr>
        <w:t xml:space="preserve">的历史“12</w:t>
      </w:r>
      <w:r>
        <w:t xml:space="preserve"> </w:t>
      </w:r>
      <w:r>
        <w:rPr>
          <w:rFonts w:hint="eastAsia"/>
        </w:rPr>
        <w:t xml:space="preserve">项通过”作为本次成绩。当前可用解释器缺少</w:t>
      </w:r>
      <w:r>
        <w:t xml:space="preserve"> </w:t>
      </w:r>
      <w:r>
        <w:rPr>
          <w:rStyle w:val="VerbatimChar"/>
        </w:rPr>
        <w:t xml:space="preserve">python-multipart</w:t>
      </w:r>
      <w:r>
        <w:rPr>
          <w:rFonts w:hint="eastAsia"/>
        </w:rPr>
        <w:t xml:space="preserve">，未安装依赖、启动完整</w:t>
      </w:r>
      <w:r>
        <w:t xml:space="preserve"> FastAPI </w:t>
      </w:r>
      <w:r>
        <w:rPr>
          <w:rFonts w:hint="eastAsia"/>
        </w:rPr>
        <w:t xml:space="preserve">或调用付费</w:t>
      </w:r>
      <w:r>
        <w:t xml:space="preserve"> </w:t>
      </w:r>
      <w:r>
        <w:rPr>
          <w:rFonts w:hint="eastAsia"/>
        </w:rPr>
        <w:t xml:space="preserve">Rodin；没有读取</w:t>
      </w:r>
      <w:r>
        <w:t xml:space="preserve"> / </w:t>
      </w:r>
      <w:r>
        <w:rPr>
          <w:rFonts w:hint="eastAsia"/>
        </w:rPr>
        <w:t xml:space="preserve">修改运行数据。</w:t>
      </w:r>
    </w:p>
    <w:p>
      <w:pPr>
        <w:pStyle w:val="BodyText"/>
      </w:pPr>
      <w:r>
        <w:rPr>
          <w:rFonts w:hint="eastAsia"/>
        </w:rPr>
        <w:t xml:space="preserve">在不加载整个服务的情况下执行了原源码中的</w:t>
      </w:r>
      <w:r>
        <w:t xml:space="preserve"> URL </w:t>
      </w:r>
      <w:r>
        <w:rPr>
          <w:rFonts w:hint="eastAsia"/>
        </w:rPr>
        <w:t xml:space="preserve">校验与</w:t>
      </w:r>
      <w:r>
        <w:t xml:space="preserve"> OpenGraph </w:t>
      </w:r>
      <w:r>
        <w:rPr>
          <w:rFonts w:hint="eastAsia"/>
        </w:rPr>
        <w:t xml:space="preserve">解析函数：接受公网</w:t>
      </w:r>
      <w:r>
        <w:t xml:space="preserve"> </w:t>
      </w:r>
      <w:r>
        <w:rPr>
          <w:rFonts w:hint="eastAsia"/>
        </w:rPr>
        <w:t xml:space="preserve">HTTPS，拒绝</w:t>
      </w:r>
      <w:r>
        <w:t xml:space="preserve"> </w:t>
      </w:r>
      <w:r>
        <w:rPr>
          <w:rFonts w:hint="eastAsia"/>
        </w:rPr>
        <w:t xml:space="preserve">HTTP、本机地址和非标准端口，正确提取</w:t>
      </w:r>
      <w:r>
        <w:t xml:space="preserve"> </w:t>
      </w:r>
      <w:r>
        <w:rPr>
          <w:rStyle w:val="VerbatimChar"/>
        </w:rPr>
        <w:t xml:space="preserve">og:image</w:t>
      </w:r>
      <w:r>
        <w:rPr>
          <w:rFonts w:hint="eastAsia"/>
        </w:rPr>
        <w:t xml:space="preserve">。这是局部函数烟测，不是完整</w:t>
      </w:r>
      <w:r>
        <w:t xml:space="preserve"> </w:t>
      </w:r>
      <w:r>
        <w:rPr>
          <w:rFonts w:hint="eastAsia"/>
        </w:rPr>
        <w:t xml:space="preserve">HTTP、浏览器、PICO</w:t>
      </w:r>
      <w:r>
        <w:t xml:space="preserve"> </w:t>
      </w:r>
      <w:r>
        <w:rPr>
          <w:rFonts w:hint="eastAsia"/>
        </w:rPr>
        <w:t xml:space="preserve">或真实生成验收。</w:t>
      </w:r>
    </w:p>
    <w:bookmarkEnd w:id="54"/>
    <w:bookmarkEnd w:id="55"/>
    <w:bookmarkStart w:id="59" w:name="十一两套产品差异与资产交接"/>
    <w:p>
      <w:pPr>
        <w:pStyle w:val="Heading2"/>
      </w:pPr>
      <w:r>
        <w:rPr>
          <w:rFonts w:hint="eastAsia"/>
        </w:rPr>
        <w:t xml:space="preserve">十一、两套产品差异与资产交接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3"/>
        <w:gridCol w:w="3354"/>
        <w:gridCol w:w="2367"/>
      </w:tblGrid>
      <w:tr>
        <w:trPr>
          <w:tblHeader w:val="on"/>
          <w:tblHeader w:val="true"/>
        </w:trPr>
        <w:tc>
          <w:tcPr>
            <w:tcW w:type="dxa" w:w="414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契约</w:t>
            </w:r>
          </w:p>
        </w:tc>
        <w:tc>
          <w:tcPr>
            <w:tcW w:type="dxa" w:w="3354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产品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A：三维桌搭</w:t>
            </w:r>
          </w:p>
        </w:tc>
        <w:tc>
          <w:tcPr>
            <w:tcW w:type="dxa" w:w="2367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产品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B：Web</w:t>
            </w:r>
            <w:r>
              <w:rPr>
                <w:b/>
                <w:sz w:val="18"/>
              </w:rPr>
              <w:t xml:space="preserve"> Studio v1.4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核心定位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编辑、校准、检查与方案导出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资产收集、生成、管理与</w:t>
            </w:r>
            <w:r>
              <w:rPr>
                <w:sz w:val="18"/>
              </w:rPr>
              <w:t xml:space="preserve"> MR </w:t>
            </w:r>
            <w:r>
              <w:rPr>
                <w:rFonts w:hint="eastAsia"/>
                <w:sz w:val="18"/>
              </w:rPr>
              <w:t xml:space="preserve">客户端供给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默认端口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网络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8000，仅本机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原默认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8000、可改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8001；可信局域网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服务实现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Python </w:t>
            </w:r>
            <w:r>
              <w:rPr>
                <w:rFonts w:hint="eastAsia"/>
                <w:sz w:val="18"/>
              </w:rPr>
              <w:t xml:space="preserve">标准库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FastAPI / Uvicorn </w:t>
            </w:r>
            <w:r>
              <w:rPr>
                <w:rFonts w:hint="eastAsia"/>
                <w:sz w:val="18"/>
              </w:rPr>
              <w:t xml:space="preserve">及第三方</w:t>
            </w:r>
            <w:r>
              <w:rPr>
                <w:sz w:val="18"/>
              </w:rPr>
              <w:t xml:space="preserve"> Python </w:t>
            </w:r>
            <w:r>
              <w:rPr>
                <w:rFonts w:hint="eastAsia"/>
                <w:sz w:val="18"/>
              </w:rPr>
              <w:t xml:space="preserve">包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GLB / </w:t>
            </w:r>
            <w:r>
              <w:rPr>
                <w:rFonts w:hint="eastAsia"/>
                <w:sz w:val="18"/>
              </w:rPr>
              <w:t xml:space="preserve">图片上限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80 </w:t>
            </w:r>
            <w:r>
              <w:rPr>
                <w:rFonts w:hint="eastAsia"/>
                <w:sz w:val="18"/>
              </w:rPr>
              <w:t xml:space="preserve">MiB；建模单张</w:t>
            </w:r>
            <w:r>
              <w:rPr>
                <w:sz w:val="18"/>
              </w:rPr>
              <w:t xml:space="preserve"> 20 MiB、1–5 </w:t>
            </w:r>
            <w:r>
              <w:rPr>
                <w:rFonts w:hint="eastAsia"/>
                <w:sz w:val="18"/>
              </w:rPr>
              <w:t xml:space="preserve">张合计</w:t>
            </w:r>
            <w:r>
              <w:rPr>
                <w:sz w:val="18"/>
              </w:rPr>
              <w:t xml:space="preserve"> 40 MiB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40 </w:t>
            </w:r>
            <w:r>
              <w:rPr>
                <w:rFonts w:hint="eastAsia"/>
                <w:sz w:val="18"/>
              </w:rPr>
              <w:t xml:space="preserve">MiB；单张</w:t>
            </w:r>
            <w:r>
              <w:rPr>
                <w:sz w:val="18"/>
              </w:rPr>
              <w:t xml:space="preserve"> 10 MiB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Rodin </w:t>
            </w:r>
            <w:r>
              <w:rPr>
                <w:rFonts w:hint="eastAsia"/>
                <w:sz w:val="18"/>
              </w:rPr>
              <w:t xml:space="preserve">提交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Regular、PBR、GLB、concat </w:t>
            </w:r>
            <w:r>
              <w:rPr>
                <w:rFonts w:hint="eastAsia"/>
                <w:sz w:val="18"/>
              </w:rPr>
              <w:t xml:space="preserve">多视角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Gen-2.5-Medium、Raw、单图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生成恢复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磁盘任务与</w:t>
            </w:r>
            <w:r>
              <w:rPr>
                <w:sz w:val="18"/>
              </w:rPr>
              <w:t xml:space="preserve"> uncertain </w:t>
            </w:r>
            <w:r>
              <w:rPr>
                <w:rFonts w:hint="eastAsia"/>
                <w:sz w:val="18"/>
              </w:rPr>
              <w:t xml:space="preserve">状态，不自动重发不明付费提交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内存任务，重启不恢复；429</w:t>
            </w:r>
            <w:r>
              <w:rPr>
                <w:sz w:val="18"/>
              </w:rPr>
              <w:t xml:space="preserve"> / 5xx </w:t>
            </w:r>
            <w:r>
              <w:rPr>
                <w:rFonts w:hint="eastAsia"/>
                <w:sz w:val="18"/>
              </w:rPr>
              <w:t xml:space="preserve">可重试提交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单位与持久化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厘米场景；手动保存布局，生成任务保存本机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厘米输入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米制资产元数据；图片与</w:t>
            </w:r>
            <w:r>
              <w:rPr>
                <w:sz w:val="18"/>
              </w:rPr>
              <w:t xml:space="preserve"> GLB </w:t>
            </w:r>
            <w:r>
              <w:rPr>
                <w:rFonts w:hint="eastAsia"/>
                <w:sz w:val="18"/>
              </w:rPr>
              <w:t xml:space="preserve">清单落盘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浏览器依赖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本地</w:t>
            </w:r>
            <w:r>
              <w:rPr>
                <w:sz w:val="18"/>
              </w:rPr>
              <w:t xml:space="preserve"> Three.js / </w:t>
            </w:r>
            <w:r>
              <w:rPr>
                <w:rFonts w:hint="eastAsia"/>
                <w:sz w:val="18"/>
              </w:rPr>
              <w:t xml:space="preserve">OCR，无运行时</w:t>
            </w:r>
            <w:r>
              <w:rPr>
                <w:sz w:val="18"/>
              </w:rPr>
              <w:t xml:space="preserve"> CDN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预览依赖</w:t>
            </w:r>
            <w:r>
              <w:rPr>
                <w:sz w:val="18"/>
              </w:rPr>
              <w:t xml:space="preserve"> model-viewer CDN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头显接入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无</w:t>
            </w:r>
            <w:r>
              <w:rPr>
                <w:sz w:val="18"/>
              </w:rPr>
              <w:t xml:space="preserve"> PICO / WebXR </w:t>
            </w:r>
            <w:r>
              <w:rPr>
                <w:rFonts w:hint="eastAsia"/>
                <w:sz w:val="18"/>
              </w:rPr>
              <w:t xml:space="preserve">客户端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已提供资产接口，依赖外部既有</w:t>
            </w:r>
            <w:r>
              <w:rPr>
                <w:sz w:val="18"/>
              </w:rPr>
              <w:t xml:space="preserve"> Unity/PICO </w:t>
            </w:r>
            <w:r>
              <w:rPr>
                <w:rFonts w:hint="eastAsia"/>
                <w:sz w:val="18"/>
              </w:rPr>
              <w:t xml:space="preserve">客户端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当前明确可用的交接媒介是</w:t>
      </w:r>
      <w:r>
        <w:t xml:space="preserve"> </w:t>
      </w:r>
      <w:r>
        <w:rPr>
          <w:rFonts w:hint="eastAsia"/>
        </w:rPr>
        <w:t xml:space="preserve">GLB：产品</w:t>
      </w:r>
      <w:r>
        <w:t xml:space="preserve"> B </w:t>
      </w:r>
      <w:r>
        <w:rPr>
          <w:rFonts w:hint="eastAsia"/>
        </w:rPr>
        <w:t xml:space="preserve">下载</w:t>
      </w:r>
      <w:r>
        <w:t xml:space="preserve"> → </w:t>
      </w:r>
      <w:r>
        <w:rPr>
          <w:rFonts w:hint="eastAsia"/>
        </w:rPr>
        <w:t xml:space="preserve">产品</w:t>
      </w:r>
      <w:r>
        <w:t xml:space="preserve"> A </w:t>
      </w:r>
      <w:r>
        <w:rPr>
          <w:rFonts w:hint="eastAsia"/>
        </w:rPr>
        <w:t xml:space="preserve">本地导入；反向可将保留的原始</w:t>
      </w:r>
      <w:r>
        <w:t xml:space="preserve"> GLB </w:t>
      </w:r>
      <w:r>
        <w:rPr>
          <w:rFonts w:hint="eastAsia"/>
        </w:rPr>
        <w:t xml:space="preserve">上传到</w:t>
      </w:r>
      <w:r>
        <w:t xml:space="preserve"> </w:t>
      </w:r>
      <w:r>
        <w:rPr>
          <w:rFonts w:hint="eastAsia"/>
        </w:rPr>
        <w:t xml:space="preserve">B。两者的资产名称、尺寸语义、坐标与布局格式不自动转换，A</w:t>
      </w:r>
      <w:r>
        <w:t xml:space="preserve"> </w:t>
      </w:r>
      <w:r>
        <w:rPr>
          <w:rFonts w:hint="eastAsia"/>
        </w:rPr>
        <w:t xml:space="preserve">导出的布局</w:t>
      </w:r>
      <w:r>
        <w:t xml:space="preserve"> JSON </w:t>
      </w:r>
      <w:r>
        <w:rPr>
          <w:rFonts w:hint="eastAsia"/>
        </w:rPr>
        <w:t xml:space="preserve">不是</w:t>
      </w:r>
      <w:r>
        <w:t xml:space="preserve"> 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manifest，不能直接互换。模型几何外观可复用，实际尺寸和摆放仍在目标端核对。</w:t>
      </w:r>
    </w:p>
    <w:p>
      <w:pPr>
        <w:pStyle w:val="BodyText"/>
      </w:pPr>
      <w:r>
        <w:rPr>
          <w:rFonts w:hint="eastAsia"/>
        </w:rPr>
        <w:t xml:space="preserve">产品</w:t>
      </w:r>
      <w:r>
        <w:t xml:space="preserve"> B </w:t>
      </w:r>
      <w:r>
        <w:rPr>
          <w:rFonts w:hint="eastAsia"/>
        </w:rPr>
        <w:t xml:space="preserve">证据：</w:t>
      </w:r>
      <w:r>
        <w:rPr>
          <w:rStyle w:val="VerbatimChar"/>
        </w:rPr>
        <w:t xml:space="preserve">backend/app.py:18–152</w:t>
      </w:r>
      <w:r>
        <w:rPr>
          <w:rFonts w:hint="eastAsia"/>
        </w:rPr>
        <w:t xml:space="preserve">（资产契约）、</w:t>
      </w:r>
      <w:r>
        <w:rPr>
          <w:rStyle w:val="VerbatimChar"/>
        </w:rPr>
        <w:t xml:space="preserve">:167–253</w:t>
      </w:r>
      <w:r>
        <w:rPr>
          <w:rFonts w:hint="eastAsia"/>
        </w:rPr>
        <w:t xml:space="preserve">（图片）、</w:t>
      </w:r>
      <w:r>
        <w:rPr>
          <w:rStyle w:val="VerbatimChar"/>
        </w:rPr>
        <w:t xml:space="preserve">:266–407</w:t>
      </w:r>
      <w:r>
        <w:rPr>
          <w:rFonts w:hint="eastAsia"/>
        </w:rPr>
        <w:t xml:space="preserve">（生成）、</w:t>
      </w:r>
      <w:r>
        <w:rPr>
          <w:rStyle w:val="VerbatimChar"/>
        </w:rPr>
        <w:t xml:space="preserve">:424–551</w:t>
      </w:r>
      <w:r>
        <w:rPr>
          <w:rFonts w:hint="eastAsia"/>
        </w:rPr>
        <w:t xml:space="preserve">（URL</w:t>
      </w:r>
      <w:r>
        <w:t xml:space="preserve"> / </w:t>
      </w:r>
      <w:r>
        <w:rPr>
          <w:rFonts w:hint="eastAsia"/>
        </w:rPr>
        <w:t xml:space="preserve">管理），</w:t>
      </w:r>
      <w:r>
        <w:rPr>
          <w:rStyle w:val="VerbatimChar"/>
        </w:rPr>
        <w:t xml:space="preserve">backend/web/index.html:10–17</w:t>
      </w:r>
      <w:r>
        <w:rPr>
          <w:rFonts w:hint="eastAsia"/>
        </w:rPr>
        <w:t xml:space="preserve">（CDN），及该分支</w:t>
      </w:r>
      <w:r>
        <w:t xml:space="preserve"> README / </w:t>
      </w:r>
      <w:r>
        <w:rPr>
          <w:rFonts w:hint="eastAsia"/>
        </w:rPr>
        <w:t xml:space="preserve">安装脚本。官方资料：</w:t>
      </w:r>
      <w:hyperlink r:id="rId56">
        <w:r>
          <w:rPr>
            <w:rStyle w:val="Hyperlink"/>
          </w:rPr>
          <w:t xml:space="preserve">FastAPI</w:t>
        </w:r>
      </w:hyperlink>
      <w:r>
        <w:t xml:space="preserve">、</w:t>
      </w:r>
      <w:hyperlink r:id="rId57">
        <w:r>
          <w:rPr>
            <w:rStyle w:val="Hyperlink"/>
          </w:rPr>
          <w:t xml:space="preserve">model-viewer</w:t>
        </w:r>
      </w:hyperlink>
      <w:r>
        <w:t xml:space="preserve">、</w:t>
      </w:r>
      <w:hyperlink r:id="rId58">
        <w:r>
          <w:rPr>
            <w:rStyle w:val="Hyperlink"/>
          </w:rPr>
          <w:t xml:space="preserve">Rodin</w:t>
        </w:r>
      </w:hyperlink>
      <w:r>
        <w:t xml:space="preserve">。</w:t>
      </w:r>
    </w:p>
    <w:p>
      <w:pPr>
        <w:pStyle w:val="BodyText"/>
      </w:pPr>
    </w:p>
    <w:bookmarkEnd w:id="59"/>
    <w:bookmarkStart w:id="103" w:name="十二第三方资源与授权说明"/>
    <w:p>
      <w:pPr>
        <w:pStyle w:val="Heading2"/>
      </w:pPr>
      <w:bookmarkStart w:id="105" w:name="third-party-resources"/>
      <w:r>
        <w:rPr>
          <w:rFonts w:hint="eastAsia"/>
        </w:rPr>
        <w:t xml:space="preserve">十二、第三方资源与授权说明</w:t>
      </w:r>
      <w:bookmarkEnd w:id="105"/>
    </w:p>
    <w:p>
      <w:pPr>
        <w:pStyle w:val="FirstParagraph"/>
      </w:pPr>
      <w:r>
        <w:rPr>
          <w:rFonts w:hint="eastAsia"/>
        </w:rPr>
        <w:t xml:space="preserve">官方资料访问日期：2026-10-18。</w:t>
      </w:r>
    </w:p>
    <w:p>
      <w:pPr>
        <w:pStyle w:val="BodyText"/>
      </w:pPr>
      <w:r>
        <w:rPr>
          <w:rFonts w:hint="eastAsia"/>
        </w:rPr>
        <w:t xml:space="preserve">核对范围：产品</w:t>
      </w:r>
      <w:r>
        <w:t xml:space="preserve"> A </w:t>
      </w:r>
      <w:r>
        <w:rPr>
          <w:rFonts w:hint="eastAsia"/>
        </w:rPr>
        <w:t xml:space="preserve">当前仓库基线</w:t>
      </w:r>
      <w:r>
        <w:t xml:space="preserve"> </w:t>
      </w:r>
      <w:r>
        <w:rPr>
          <w:rStyle w:val="VerbatimChar"/>
        </w:rPr>
        <w:t xml:space="preserve">10463f5</w:t>
      </w:r>
      <w:r>
        <w:t xml:space="preserve"> </w:t>
      </w:r>
      <w:r>
        <w:rPr>
          <w:rFonts w:hint="eastAsia"/>
        </w:rPr>
        <w:t xml:space="preserve">的依赖、vendor</w:t>
      </w:r>
      <w:r>
        <w:t xml:space="preserve"> </w:t>
      </w:r>
      <w:r>
        <w:rPr>
          <w:rFonts w:hint="eastAsia"/>
        </w:rPr>
        <w:t xml:space="preserve">和已跟踪资产，以及产品</w:t>
      </w:r>
      <w:r>
        <w:t xml:space="preserve"> </w:t>
      </w:r>
      <w:r>
        <w:rPr>
          <w:rFonts w:hint="eastAsia"/>
        </w:rPr>
        <w:t xml:space="preserve">B（DeskVerse</w:t>
      </w:r>
      <w:r>
        <w:t xml:space="preserve"> Web Studio </w:t>
      </w:r>
      <w:r>
        <w:rPr>
          <w:rFonts w:hint="eastAsia"/>
        </w:rPr>
        <w:t xml:space="preserve">v1.4）指定目录中的网页、后端和依赖声明。两套产品同属本次参赛作品；产品</w:t>
      </w:r>
      <w:r>
        <w:t xml:space="preserve"> B </w:t>
      </w:r>
      <w:r>
        <w:rPr>
          <w:rFonts w:hint="eastAsia"/>
        </w:rPr>
        <w:t xml:space="preserve">独立交付于</w:t>
      </w:r>
      <w:r>
        <w:t xml:space="preserve"> </w:t>
      </w:r>
      <w:hyperlink r:id="rId46">
        <w:r>
          <w:rPr>
            <w:rStyle w:val="Hyperlink"/>
          </w:rPr>
          <w:t xml:space="preserve">MRStudio </w:t>
        </w:r>
        <w:r>
          <w:rPr>
            <w:rStyle w:val="Hyperlink"/>
            <w:rFonts w:hint="eastAsia"/>
          </w:rPr>
          <w:t xml:space="preserve">分支</w:t>
        </w:r>
      </w:hyperlink>
      <w:r>
        <w:rPr>
          <w:rFonts w:hint="eastAsia"/>
        </w:rPr>
        <w:t xml:space="preserve">，新增资源见本章“产品</w:t>
      </w:r>
      <w:r>
        <w:t xml:space="preserve"> </w:t>
      </w:r>
      <w:r>
        <w:rPr>
          <w:rFonts w:hint="eastAsia"/>
        </w:rPr>
        <w:t xml:space="preserve">B”小节。外部</w:t>
      </w:r>
      <w:r>
        <w:t xml:space="preserve"> Unity/PICO </w:t>
      </w:r>
      <w:r>
        <w:rPr>
          <w:rFonts w:hint="eastAsia"/>
        </w:rPr>
        <w:t xml:space="preserve">客户端的依赖不以本次网页目录推断。</w:t>
      </w:r>
    </w:p>
    <w:p>
      <w:pPr>
        <w:pStyle w:val="BodyText"/>
      </w:pPr>
      <w:r>
        <w:rPr>
          <w:rFonts w:hint="eastAsia"/>
        </w:rPr>
        <w:t xml:space="preserve">本项目使用</w:t>
      </w:r>
      <w:r>
        <w:t xml:space="preserve"> Three.js、Tesseract.js </w:t>
      </w:r>
      <w:r>
        <w:rPr>
          <w:rFonts w:hint="eastAsia"/>
        </w:rPr>
        <w:t xml:space="preserve">等开源组件，并以</w:t>
      </w:r>
      <w:r>
        <w:t xml:space="preserve"> Hyper3D Rodin </w:t>
      </w:r>
      <w:r>
        <w:rPr>
          <w:rFonts w:hint="eastAsia"/>
        </w:rPr>
        <w:t xml:space="preserve">生成的模型构建可编辑桌搭场景。下文按软件、在线服务、模型和图片列明来源及适用许可。模型资产制作由黄子悦负责；需进一步明确的图片、图标来源及分发通知集中列于本章“来源补充与许可维护”小节。</w:t>
      </w:r>
    </w:p>
    <w:bookmarkStart w:id="60" w:name="一外部资源与项目实现的区分"/>
    <w:p>
      <w:pPr>
        <w:pStyle w:val="Heading3"/>
      </w:pPr>
      <w:r>
        <w:rPr>
          <w:rFonts w:hint="eastAsia"/>
        </w:rPr>
        <w:t xml:space="preserve">一、外部资源与项目实现的区分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项目业务代码接入</w:t>
      </w:r>
      <w:r>
        <w:t xml:space="preserve"> Three.js、OCR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Rodin，不把这些引擎、训练数据或生成能力声明为团队从零开发。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软件许可、API</w:t>
      </w:r>
      <w:r>
        <w:t xml:space="preserve"> </w:t>
      </w:r>
      <w:r>
        <w:rPr>
          <w:rFonts w:hint="eastAsia"/>
        </w:rPr>
        <w:t xml:space="preserve">账户合同、生成结果权益、参考照片权利以及商品外观</w:t>
      </w:r>
      <w:r>
        <w:t xml:space="preserve"> / </w:t>
      </w:r>
      <w:r>
        <w:rPr>
          <w:rFonts w:hint="eastAsia"/>
        </w:rPr>
        <w:t xml:space="preserve">商标权是不同问题，不能互相替代。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在仓库中出现文件、GLB</w:t>
      </w:r>
      <w:r>
        <w:t xml:space="preserve"> </w:t>
      </w:r>
      <w:r>
        <w:rPr>
          <w:rFonts w:hint="eastAsia"/>
        </w:rPr>
        <w:t xml:space="preserve">内写有生成器名称、付过会员费或能从网页下载，都不足以证明竞赛展示、公开仓库再分发或商业使用已获许可。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本仓库没有项目根目录</w:t>
      </w:r>
      <w:r>
        <w:t xml:space="preserve"> </w:t>
      </w:r>
      <w:r>
        <w:rPr>
          <w:rFonts w:hint="eastAsia"/>
        </w:rPr>
        <w:t xml:space="preserve">LICENSE，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也没有项目整体许可声明；</w:t>
      </w:r>
      <w:r>
        <w:rPr>
          <w:rStyle w:val="VerbatimChar"/>
        </w:rPr>
        <w:t xml:space="preserve">private:true</w:t>
      </w:r>
      <w:r>
        <w:t xml:space="preserve"> </w:t>
      </w:r>
      <w:r>
        <w:rPr>
          <w:rFonts w:hint="eastAsia"/>
        </w:rPr>
        <w:t xml:space="preserve">不是许可证。第三方</w:t>
      </w:r>
      <w:r>
        <w:t xml:space="preserve"> MIT / Apache </w:t>
      </w:r>
      <w:r>
        <w:rPr>
          <w:rFonts w:hint="eastAsia"/>
        </w:rPr>
        <w:t xml:space="preserve">等许可只适用于相应组件。</w:t>
      </w:r>
    </w:p>
    <w:bookmarkEnd w:id="60"/>
    <w:bookmarkStart w:id="74" w:name="二浏览器直接使用的开源软件"/>
    <w:p>
      <w:pPr>
        <w:pStyle w:val="Heading3"/>
      </w:pPr>
      <w:r>
        <w:rPr>
          <w:rFonts w:hint="eastAsia"/>
        </w:rPr>
        <w:t xml:space="preserve">二、浏览器直接使用的开源软件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7"/>
        <w:gridCol w:w="2269"/>
        <w:gridCol w:w="1282"/>
        <w:gridCol w:w="2367"/>
        <w:gridCol w:w="2269"/>
      </w:tblGrid>
      <w:tr>
        <w:trPr>
          <w:tblHeader w:val="on"/>
          <w:tblHeader w:val="true"/>
        </w:trPr>
        <w:tc>
          <w:tcPr>
            <w:tcW w:type="dxa" w:w="1677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资源</w:t>
            </w:r>
            <w:r>
              <w:rPr>
                <w:b/>
                <w:sz w:val="16"/>
              </w:rPr>
              <w:t xml:space="preserve"> / </w:t>
            </w:r>
            <w:r>
              <w:rPr>
                <w:rFonts w:hint="eastAsia"/>
                <w:b/>
                <w:sz w:val="16"/>
              </w:rPr>
              <w:t xml:space="preserve">来源</w:t>
            </w:r>
          </w:p>
        </w:tc>
        <w:tc>
          <w:tcPr>
            <w:tcW w:type="dxa" w:w="2269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版本与本地位置</w:t>
            </w:r>
          </w:p>
        </w:tc>
        <w:tc>
          <w:tcPr>
            <w:tcW w:type="dxa" w:w="1282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用途</w:t>
            </w:r>
          </w:p>
        </w:tc>
        <w:tc>
          <w:tcPr>
            <w:tcW w:type="dxa" w:w="2367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已确认许可及随包证据</w:t>
            </w:r>
          </w:p>
        </w:tc>
        <w:tc>
          <w:tcPr>
            <w:tcW w:type="dxa" w:w="2269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授权</w:t>
            </w:r>
            <w:r>
              <w:rPr>
                <w:b/>
                <w:sz w:val="16"/>
              </w:rPr>
              <w:t xml:space="preserve"> / </w:t>
            </w:r>
            <w:r>
              <w:rPr>
                <w:rFonts w:hint="eastAsia"/>
                <w:b/>
                <w:sz w:val="16"/>
              </w:rPr>
              <w:t xml:space="preserve">通知状态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Three.js；three.js</w:t>
            </w:r>
            <w:r>
              <w:rPr>
                <w:sz w:val="16"/>
              </w:rPr>
              <w:t xml:space="preserve"> authors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npm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three@0.180.0</w:t>
            </w:r>
            <w:r>
              <w:rPr>
                <w:rFonts w:hint="eastAsia"/>
                <w:sz w:val="16"/>
              </w:rPr>
              <w:t xml:space="preserve">（r180）；</w:t>
            </w:r>
            <w:r>
              <w:rPr>
                <w:rStyle w:val="VerbatimChar"/>
                <w:sz w:val="16"/>
              </w:rPr>
              <w:t xml:space="preserve">dist/vendor/three/three.module.js</w:t>
            </w:r>
            <w:r>
              <w:rPr>
                <w:sz w:val="16"/>
              </w:rPr>
              <w:t xml:space="preserve">、</w:t>
            </w:r>
            <w:r>
              <w:rPr>
                <w:rStyle w:val="VerbatimChar"/>
                <w:sz w:val="16"/>
              </w:rPr>
              <w:t xml:space="preserve">three.core.js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三维渲染、场景与数学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MIT；</w:t>
            </w:r>
            <w:hyperlink r:id="rId61">
              <w:r>
                <w:rPr>
                  <w:rStyle w:val="Hyperlink"/>
                  <w:rFonts w:hint="eastAsia"/>
                </w:rPr>
                <w:t xml:space="preserve">随包</w:t>
              </w:r>
              <w:r>
                <w:rPr>
                  <w:rStyle w:val="Hyperlink"/>
                </w:rPr>
                <w:t xml:space="preserve"> LICENSE</w:t>
              </w:r>
            </w:hyperlink>
            <w:r>
              <w:rPr>
                <w:rFonts w:hint="eastAsia"/>
                <w:sz w:val="16"/>
              </w:rPr>
              <w:t xml:space="preserve">，与</w:t>
            </w:r>
            <w:r>
              <w:rPr>
                <w:sz w:val="16"/>
              </w:rPr>
              <w:t xml:space="preserve"> </w:t>
            </w:r>
            <w:hyperlink r:id="rId62">
              <w:r>
                <w:rPr>
                  <w:rStyle w:val="Hyperlink"/>
                </w:rPr>
                <w:t xml:space="preserve">r180 </w:t>
              </w:r>
              <w:r>
                <w:rPr>
                  <w:rStyle w:val="Hyperlink"/>
                  <w:rFonts w:hint="eastAsia"/>
                </w:rPr>
                <w:t xml:space="preserve">官方许可</w:t>
              </w:r>
            </w:hyperlink>
            <w:r>
              <w:rPr>
                <w:rFonts w:hint="eastAsia"/>
                <w:sz w:val="16"/>
              </w:rPr>
              <w:t xml:space="preserve">对应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保留原版权、许可及免责条款；不据此覆盖嵌套解码器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Three.js addons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随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r180；</w:t>
            </w:r>
            <w:r>
              <w:rPr>
                <w:rStyle w:val="VerbatimChar"/>
                <w:sz w:val="16"/>
              </w:rPr>
              <w:t xml:space="preserve">dist/vendor/three/addons/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的</w:t>
            </w:r>
            <w:r>
              <w:rPr>
                <w:sz w:val="16"/>
              </w:rPr>
              <w:t xml:space="preserve"> controls、loaders、math、utils、environments </w:t>
            </w:r>
            <w:r>
              <w:rPr>
                <w:rFonts w:hint="eastAsia"/>
                <w:sz w:val="16"/>
              </w:rPr>
              <w:t xml:space="preserve">等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OrbitControls、TransformControls、GLTFLoader、OBB、RoomEnvironment </w:t>
            </w:r>
            <w:r>
              <w:rPr>
                <w:rFonts w:hint="eastAsia"/>
                <w:sz w:val="16"/>
              </w:rPr>
              <w:t xml:space="preserve">等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Three.js </w:t>
            </w:r>
            <w:r>
              <w:rPr>
                <w:rFonts w:hint="eastAsia"/>
                <w:sz w:val="16"/>
              </w:rPr>
              <w:t xml:space="preserve">项目许可；由</w:t>
            </w:r>
            <w:r>
              <w:rPr>
                <w:sz w:val="16"/>
              </w:rPr>
              <w:t xml:space="preserve"> </w:t>
            </w:r>
            <w:hyperlink r:id="rId63">
              <w:r>
                <w:rPr>
                  <w:rStyle w:val="Hyperlink"/>
                </w:rPr>
                <w:t xml:space="preserve">vendor </w:t>
              </w:r>
              <w:r>
                <w:rPr>
                  <w:rStyle w:val="Hyperlink"/>
                  <w:rFonts w:hint="eastAsia"/>
                </w:rPr>
                <w:t xml:space="preserve">脚本</w:t>
              </w:r>
            </w:hyperlink>
            <w:r>
              <w:rPr>
                <w:rFonts w:hint="eastAsia"/>
                <w:sz w:val="16"/>
              </w:rPr>
              <w:t xml:space="preserve">从官方</w:t>
            </w:r>
            <w:r>
              <w:rPr>
                <w:sz w:val="16"/>
              </w:rPr>
              <w:t xml:space="preserve"> npm </w:t>
            </w:r>
            <w:r>
              <w:rPr>
                <w:rFonts w:hint="eastAsia"/>
                <w:sz w:val="16"/>
              </w:rPr>
              <w:t xml:space="preserve">包复制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保留源码通知与</w:t>
            </w:r>
            <w:r>
              <w:rPr>
                <w:sz w:val="16"/>
              </w:rPr>
              <w:t xml:space="preserve"> Three.js </w:t>
            </w:r>
            <w:r>
              <w:rPr>
                <w:rFonts w:hint="eastAsia"/>
                <w:sz w:val="16"/>
              </w:rPr>
              <w:t xml:space="preserve">LICENSE；外部</w:t>
            </w:r>
            <w:r>
              <w:rPr>
                <w:sz w:val="16"/>
              </w:rPr>
              <w:t xml:space="preserve"> libs </w:t>
            </w:r>
            <w:r>
              <w:rPr>
                <w:rFonts w:hint="eastAsia"/>
                <w:sz w:val="16"/>
              </w:rPr>
              <w:t xml:space="preserve">另列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Draco；Google</w:t>
            </w:r>
            <w:r>
              <w:rPr>
                <w:sz w:val="16"/>
              </w:rPr>
              <w:t xml:space="preserve"> Draco </w:t>
            </w:r>
            <w:r>
              <w:rPr>
                <w:rFonts w:hint="eastAsia"/>
                <w:sz w:val="16"/>
              </w:rPr>
              <w:t xml:space="preserve">项目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随</w:t>
            </w:r>
            <w:r>
              <w:rPr>
                <w:sz w:val="16"/>
              </w:rPr>
              <w:t xml:space="preserve"> Three.js r180 </w:t>
            </w:r>
            <w:r>
              <w:rPr>
                <w:rFonts w:hint="eastAsia"/>
                <w:sz w:val="16"/>
              </w:rPr>
              <w:t xml:space="preserve">包提供；</w:t>
            </w:r>
            <w:r>
              <w:rPr>
                <w:rStyle w:val="VerbatimChar"/>
                <w:sz w:val="16"/>
              </w:rPr>
              <w:t xml:space="preserve">dist/vendor/three/addons/libs/draco/gltf/</w:t>
            </w:r>
            <w:r>
              <w:rPr>
                <w:rFonts w:hint="eastAsia"/>
                <w:sz w:val="16"/>
              </w:rPr>
              <w:t xml:space="preserve">，独立版本号未确认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Draco </w:t>
            </w:r>
            <w:r>
              <w:rPr>
                <w:rFonts w:hint="eastAsia"/>
                <w:sz w:val="16"/>
              </w:rPr>
              <w:t xml:space="preserve">几何解码；目录也含</w:t>
            </w:r>
            <w:r>
              <w:rPr>
                <w:sz w:val="16"/>
              </w:rPr>
              <w:t xml:space="preserve"> encoder </w:t>
            </w:r>
            <w:r>
              <w:rPr>
                <w:rFonts w:hint="eastAsia"/>
                <w:sz w:val="16"/>
              </w:rPr>
              <w:t xml:space="preserve">文件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上游</w:t>
            </w:r>
            <w:r>
              <w:rPr>
                <w:sz w:val="16"/>
              </w:rPr>
              <w:t xml:space="preserve"> </w:t>
            </w:r>
            <w:hyperlink r:id="rId64">
              <w:r>
                <w:rPr>
                  <w:rStyle w:val="Hyperlink"/>
                </w:rPr>
                <w:t xml:space="preserve">Apache-2.0 LICENSE</w:t>
              </w:r>
            </w:hyperlink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本地未见独立完整</w:t>
            </w:r>
            <w:r>
              <w:rPr>
                <w:sz w:val="16"/>
              </w:rPr>
              <w:t xml:space="preserve"> Draco </w:t>
            </w:r>
            <w:r>
              <w:rPr>
                <w:rFonts w:hint="eastAsia"/>
                <w:sz w:val="16"/>
              </w:rPr>
              <w:t xml:space="preserve">通知清单；须核对该二进制对应版本及所需版权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NOTICE，不能只引用</w:t>
            </w:r>
            <w:r>
              <w:rPr>
                <w:sz w:val="16"/>
              </w:rPr>
              <w:t xml:space="preserve"> Three.js MIT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Meshoptimizer / </w:t>
            </w:r>
            <w:r>
              <w:rPr>
                <w:rFonts w:hint="eastAsia"/>
                <w:sz w:val="16"/>
              </w:rPr>
              <w:t xml:space="preserve">MeshoptDecoder；Arseny</w:t>
            </w:r>
            <w:r>
              <w:rPr>
                <w:sz w:val="16"/>
              </w:rPr>
              <w:t xml:space="preserve"> Kapoulkine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文件头明确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0.22</w:t>
            </w:r>
            <w:r>
              <w:rPr>
                <w:rFonts w:hint="eastAsia"/>
                <w:sz w:val="16"/>
              </w:rPr>
              <w:t xml:space="preserve">；</w:t>
            </w:r>
            <w:r>
              <w:rPr>
                <w:rStyle w:val="VerbatimChar"/>
                <w:sz w:val="16"/>
              </w:rPr>
              <w:t xml:space="preserve">dist/vendor/three/addons/libs/meshopt_decoder.module.js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Meshopt </w:t>
            </w:r>
            <w:r>
              <w:rPr>
                <w:rFonts w:hint="eastAsia"/>
                <w:sz w:val="16"/>
              </w:rPr>
              <w:t xml:space="preserve">几何解码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文件头标明</w:t>
            </w:r>
            <w:r>
              <w:rPr>
                <w:sz w:val="16"/>
              </w:rPr>
              <w:t xml:space="preserve"> MIT、Copyright (C) 2016–2024 Arseny </w:t>
            </w:r>
            <w:r>
              <w:rPr>
                <w:rFonts w:hint="eastAsia"/>
                <w:sz w:val="16"/>
              </w:rPr>
              <w:t xml:space="preserve">Kapoulkine；</w:t>
            </w:r>
            <w:hyperlink r:id="rId65">
              <w:r>
                <w:rPr>
                  <w:rStyle w:val="Hyperlink"/>
                </w:rPr>
                <w:t xml:space="preserve">v0.22 </w:t>
              </w:r>
              <w:r>
                <w:rPr>
                  <w:rStyle w:val="Hyperlink"/>
                  <w:rFonts w:hint="eastAsia"/>
                </w:rPr>
                <w:t xml:space="preserve">原文</w:t>
              </w:r>
            </w:hyperlink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本文附录保留该版本完整</w:t>
            </w:r>
            <w:r>
              <w:rPr>
                <w:sz w:val="16"/>
              </w:rPr>
              <w:t xml:space="preserve"> MIT </w:t>
            </w:r>
            <w:r>
              <w:rPr>
                <w:rFonts w:hint="eastAsia"/>
                <w:sz w:val="16"/>
              </w:rPr>
              <w:t xml:space="preserve">文本；随</w:t>
            </w:r>
            <w:r>
              <w:rPr>
                <w:sz w:val="16"/>
              </w:rPr>
              <w:t xml:space="preserve"> vendor </w:t>
            </w:r>
            <w:r>
              <w:rPr>
                <w:rFonts w:hint="eastAsia"/>
                <w:sz w:val="16"/>
              </w:rPr>
              <w:t xml:space="preserve">分发时应一并保留本文或对应许可副本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Basis </w:t>
            </w:r>
            <w:r>
              <w:rPr>
                <w:rFonts w:hint="eastAsia"/>
                <w:sz w:val="16"/>
              </w:rPr>
              <w:t xml:space="preserve">Universal；Binomial</w:t>
            </w:r>
            <w:r>
              <w:rPr>
                <w:sz w:val="16"/>
              </w:rPr>
              <w:t xml:space="preserve"> LLC </w:t>
            </w:r>
            <w:r>
              <w:rPr>
                <w:rFonts w:hint="eastAsia"/>
                <w:sz w:val="16"/>
              </w:rPr>
              <w:t xml:space="preserve">项目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随</w:t>
            </w:r>
            <w:r>
              <w:rPr>
                <w:sz w:val="16"/>
              </w:rPr>
              <w:t xml:space="preserve"> Three.js r180 </w:t>
            </w:r>
            <w:r>
              <w:rPr>
                <w:rFonts w:hint="eastAsia"/>
                <w:sz w:val="16"/>
              </w:rPr>
              <w:t xml:space="preserve">提供；</w:t>
            </w:r>
            <w:r>
              <w:rPr>
                <w:rStyle w:val="VerbatimChar"/>
                <w:sz w:val="16"/>
              </w:rPr>
              <w:t xml:space="preserve">dist/vendor/three/addons/libs/basis/</w:t>
            </w:r>
            <w:r>
              <w:rPr>
                <w:rFonts w:hint="eastAsia"/>
                <w:sz w:val="16"/>
              </w:rPr>
              <w:t xml:space="preserve">，独立版本号未确认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KTX2 / Basis </w:t>
            </w:r>
            <w:r>
              <w:rPr>
                <w:rFonts w:hint="eastAsia"/>
                <w:sz w:val="16"/>
              </w:rPr>
              <w:t xml:space="preserve">压缩纹理转码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hyperlink r:id="rId66">
              <w:r>
                <w:rPr>
                  <w:rStyle w:val="Hyperlink"/>
                  <w:rFonts w:hint="eastAsia"/>
                </w:rPr>
                <w:t xml:space="preserve">本地</w:t>
              </w:r>
              <w:r>
                <w:rPr>
                  <w:rStyle w:val="Hyperlink"/>
                </w:rPr>
                <w:t xml:space="preserve"> README</w:t>
              </w:r>
            </w:hyperlink>
            <w:r>
              <w:rPr>
                <w:rFonts w:hint="eastAsia"/>
                <w:sz w:val="16"/>
              </w:rPr>
              <w:t xml:space="preserve">明确链接</w:t>
            </w:r>
            <w:r>
              <w:rPr>
                <w:sz w:val="16"/>
              </w:rPr>
              <w:t xml:space="preserve"> </w:t>
            </w:r>
            <w:hyperlink r:id="rId67">
              <w:r>
                <w:rPr>
                  <w:rStyle w:val="Hyperlink"/>
                </w:rPr>
                <w:t xml:space="preserve">Apache-2.0</w:t>
              </w:r>
            </w:hyperlink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本地</w:t>
            </w:r>
            <w:r>
              <w:rPr>
                <w:sz w:val="16"/>
              </w:rPr>
              <w:t xml:space="preserve"> README </w:t>
            </w:r>
            <w:r>
              <w:rPr>
                <w:rFonts w:hint="eastAsia"/>
                <w:sz w:val="16"/>
              </w:rPr>
              <w:t xml:space="preserve">不是完整许可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所有内嵌组件通知；须核对对应二进制版本及所需第三方通知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Tesseract.js；官方项目贡献者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npm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7.0.0</w:t>
            </w:r>
            <w:r>
              <w:rPr>
                <w:rFonts w:hint="eastAsia"/>
                <w:sz w:val="16"/>
              </w:rPr>
              <w:t xml:space="preserve">；</w:t>
            </w:r>
            <w:r>
              <w:rPr>
                <w:rStyle w:val="VerbatimChar"/>
                <w:sz w:val="16"/>
              </w:rPr>
              <w:t xml:space="preserve">dist/vendor/ocr/tesseract.esm.min.js</w:t>
            </w:r>
            <w:r>
              <w:rPr>
                <w:sz w:val="16"/>
              </w:rPr>
              <w:t xml:space="preserve">、worker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浏览器</w:t>
            </w:r>
            <w:r>
              <w:rPr>
                <w:sz w:val="16"/>
              </w:rPr>
              <w:t xml:space="preserve"> OCR </w:t>
            </w:r>
            <w:r>
              <w:rPr>
                <w:rFonts w:hint="eastAsia"/>
                <w:sz w:val="16"/>
              </w:rPr>
              <w:t xml:space="preserve">调度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Apache-2.0；</w:t>
            </w:r>
            <w:hyperlink r:id="rId68">
              <w:r>
                <w:rPr>
                  <w:rStyle w:val="Hyperlink"/>
                </w:rPr>
                <w:t xml:space="preserve">LICENSE.tesseract.js</w:t>
              </w:r>
            </w:hyperlink>
            <w:r>
              <w:rPr>
                <w:rFonts w:hint="eastAsia"/>
                <w:sz w:val="16"/>
              </w:rPr>
              <w:t xml:space="preserve">及</w:t>
            </w:r>
            <w:r>
              <w:rPr>
                <w:sz w:val="16"/>
              </w:rPr>
              <w:t xml:space="preserve"> </w:t>
            </w:r>
            <w:hyperlink r:id="rId33">
              <w:r>
                <w:rPr>
                  <w:rStyle w:val="Hyperlink"/>
                  <w:rFonts w:hint="eastAsia"/>
                </w:rPr>
                <w:t xml:space="preserve">官方项目</w:t>
              </w:r>
            </w:hyperlink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保留许可，不能删除</w:t>
            </w:r>
            <w:r>
              <w:rPr>
                <w:sz w:val="16"/>
              </w:rPr>
              <w:t xml:space="preserve"> worker </w:t>
            </w:r>
            <w:r>
              <w:rPr>
                <w:rFonts w:hint="eastAsia"/>
                <w:sz w:val="16"/>
              </w:rPr>
              <w:t xml:space="preserve">附带版权注释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Tesseract.js-core；官方项目贡献者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npm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7.0.0</w:t>
            </w:r>
            <w:r>
              <w:rPr>
                <w:rFonts w:hint="eastAsia"/>
                <w:sz w:val="16"/>
              </w:rPr>
              <w:t xml:space="preserve">；</w:t>
            </w:r>
            <w:r>
              <w:rPr>
                <w:rStyle w:val="VerbatimChar"/>
                <w:sz w:val="16"/>
              </w:rPr>
              <w:t xml:space="preserve">dist/vendor/ocr/core/tesseract-core-lstm.wasm</w:t>
            </w:r>
            <w:r>
              <w:rPr>
                <w:sz w:val="16"/>
              </w:rPr>
              <w:t xml:space="preserve">、</w:t>
            </w:r>
            <w:r>
              <w:rPr>
                <w:rStyle w:val="VerbatimChar"/>
                <w:sz w:val="16"/>
              </w:rPr>
              <w:t xml:space="preserve">.wasm.js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OCR LSTM WASM </w:t>
            </w:r>
            <w:r>
              <w:rPr>
                <w:rFonts w:hint="eastAsia"/>
                <w:sz w:val="16"/>
              </w:rPr>
              <w:t xml:space="preserve">核心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Apache-2.0；</w:t>
            </w:r>
            <w:hyperlink r:id="rId69">
              <w:r>
                <w:rPr>
                  <w:rStyle w:val="Hyperlink"/>
                </w:rPr>
                <w:t xml:space="preserve">LICENSE.tesseract.js-core</w:t>
              </w:r>
            </w:hyperlink>
            <w:r>
              <w:rPr>
                <w:rFonts w:hint="eastAsia"/>
                <w:sz w:val="16"/>
              </w:rPr>
              <w:t xml:space="preserve">及</w:t>
            </w:r>
            <w:r>
              <w:rPr>
                <w:sz w:val="16"/>
              </w:rPr>
              <w:t xml:space="preserve"> </w:t>
            </w:r>
            <w:hyperlink r:id="rId70">
              <w:r>
                <w:rPr>
                  <w:rStyle w:val="Hyperlink"/>
                  <w:rFonts w:hint="eastAsia"/>
                </w:rPr>
                <w:t xml:space="preserve">官方项目</w:t>
              </w:r>
            </w:hyperlink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顶层许可已有；底层引擎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图像库的构建与完整通知应随对应发布版本继续核对，本文不声称已完成全部二进制依赖审计</w:t>
            </w:r>
          </w:p>
        </w:tc>
      </w:tr>
      <w:tr>
        <w:tc>
          <w:tcPr>
            <w:tcW w:type="dxa" w:w="1677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tessdata_fast </w:t>
            </w:r>
            <w:r>
              <w:rPr>
                <w:rFonts w:hint="eastAsia"/>
                <w:sz w:val="16"/>
              </w:rPr>
              <w:t xml:space="preserve">简体中文数据；Tesseract</w:t>
            </w:r>
            <w:r>
              <w:rPr>
                <w:sz w:val="16"/>
              </w:rPr>
              <w:t xml:space="preserve"> OCR </w:t>
            </w:r>
            <w:r>
              <w:rPr>
                <w:rFonts w:hint="eastAsia"/>
                <w:sz w:val="16"/>
              </w:rPr>
              <w:t xml:space="preserve">项目</w:t>
            </w:r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6"/>
              </w:rPr>
              <w:t xml:space="preserve">scripts/ocr/chi_sim.traineddata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与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dist/vendor/ocr/lang/chi_sim.traineddata</w:t>
            </w:r>
          </w:p>
        </w:tc>
        <w:tc>
          <w:tcPr>
            <w:tcW w:type="dxa" w:w="128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本地简体中文识别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官方</w:t>
            </w:r>
            <w:r>
              <w:rPr>
                <w:sz w:val="16"/>
              </w:rPr>
              <w:t xml:space="preserve"> </w:t>
            </w:r>
            <w:hyperlink r:id="rId34">
              <w:r>
                <w:rPr>
                  <w:rStyle w:val="Hyperlink"/>
                </w:rPr>
                <w:t xml:space="preserve">README</w:t>
              </w:r>
            </w:hyperlink>
            <w:r>
              <w:rPr>
                <w:rFonts w:hint="eastAsia"/>
                <w:sz w:val="16"/>
              </w:rPr>
              <w:t xml:space="preserve">声明仓库数据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Apache-2.0；</w:t>
            </w:r>
            <w:hyperlink r:id="rId71">
              <w:r>
                <w:rPr>
                  <w:rStyle w:val="Hyperlink"/>
                  <w:rFonts w:hint="eastAsia"/>
                </w:rPr>
                <w:t xml:space="preserve">本地许可副本</w:t>
              </w:r>
            </w:hyperlink>
          </w:p>
        </w:tc>
        <w:tc>
          <w:tcPr>
            <w:tcW w:type="dxa" w:w="2269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已用内容哈希匹配官方文件，见下节；原始下载时间及下载人员未确认</w:t>
            </w:r>
          </w:p>
        </w:tc>
      </w:tr>
    </w:tbl>
    <w:p>
      <w:pPr>
        <w:pStyle w:val="BodyText"/>
      </w:pPr>
      <w:r>
        <w:t xml:space="preserve">Draco / Basis </w:t>
      </w:r>
      <w:r>
        <w:rPr>
          <w:rFonts w:hint="eastAsia"/>
        </w:rPr>
        <w:t xml:space="preserve">的上游分支许可可确认其项目许可类型，但不能仅凭当前上游分支，把未知版本的所有二进制内嵌组件认定为审计完毕。仓库已有</w:t>
      </w:r>
      <w:r>
        <w:t xml:space="preserve"> Apache-2.0 </w:t>
      </w:r>
      <w:r>
        <w:rPr>
          <w:rFonts w:hint="eastAsia"/>
        </w:rPr>
        <w:t xml:space="preserve">全文副本可供随包阅读；仍须补充对应版本的版权和任何适用</w:t>
      </w:r>
      <w:r>
        <w:t xml:space="preserve"> </w:t>
      </w:r>
      <w:r>
        <w:rPr>
          <w:rFonts w:hint="eastAsia"/>
        </w:rPr>
        <w:t xml:space="preserve">NOTICE，不能以一个网页链接代替全部传播义务。</w:t>
      </w:r>
    </w:p>
    <w:bookmarkStart w:id="73" w:name="简体中文训练数据的可复核标识"/>
    <w:p>
      <w:pPr>
        <w:pStyle w:val="Heading4"/>
      </w:pPr>
      <w:r>
        <w:rPr>
          <w:rFonts w:hint="eastAsia"/>
        </w:rPr>
        <w:t xml:space="preserve">简体中文训练数据的可复核标识</w:t>
      </w:r>
    </w:p>
    <w:p>
      <w:pPr>
        <w:pStyle w:val="FirstParagraph"/>
      </w:pPr>
      <w:r>
        <w:rPr>
          <w:rFonts w:hint="eastAsia"/>
        </w:rPr>
        <w:t xml:space="preserve">实际计算了源文件与交付副本的标识，两者一致，并与</w:t>
      </w:r>
      <w:r>
        <w:t xml:space="preserve"> </w:t>
      </w:r>
      <w:hyperlink r:id="rId72">
        <w:r>
          <w:rPr>
            <w:rStyle w:val="Hyperlink"/>
            <w:rFonts w:hint="eastAsia"/>
          </w:rPr>
          <w:t xml:space="preserve">官方</w:t>
        </w:r>
        <w:r>
          <w:rPr>
            <w:rStyle w:val="Hyperlink"/>
          </w:rPr>
          <w:t xml:space="preserve"> GitHub </w:t>
        </w:r>
        <w:r>
          <w:rPr>
            <w:rStyle w:val="Hyperlink"/>
            <w:rFonts w:hint="eastAsia"/>
          </w:rPr>
          <w:t xml:space="preserve">文件元信息</w:t>
        </w:r>
      </w:hyperlink>
      <w:r>
        <w:rPr>
          <w:rFonts w:hint="eastAsia"/>
        </w:rPr>
        <w:t xml:space="preserve">中的</w:t>
      </w:r>
      <w:r>
        <w:t xml:space="preserve"> blob </w:t>
      </w:r>
      <w:r>
        <w:rPr>
          <w:rFonts w:hint="eastAsia"/>
        </w:rPr>
        <w:t xml:space="preserve">匹配：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标识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值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文件大小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2,469,156 </w:t>
            </w:r>
            <w:r>
              <w:rPr>
                <w:rFonts w:hint="eastAsia"/>
                <w:sz w:val="18"/>
              </w:rPr>
              <w:t xml:space="preserve">字节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Git blob SHA-1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388bac276d033d06e5ed5ba7a7ad14ae58f97dab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SHA-256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a5fcb6f0db1e1d6d8522f39db4e848f05984669172e584e8d76b6b3141e1f730</w:t>
            </w:r>
          </w:p>
        </w:tc>
      </w:tr>
    </w:tbl>
    <w:p>
      <w:pPr>
        <w:pStyle w:val="BodyText"/>
      </w:pPr>
      <w:r>
        <w:t xml:space="preserve">Git blob SHA-1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blob </w:t>
      </w:r>
      <w:r>
        <w:rPr>
          <w:rStyle w:val="VerbatimChar"/>
          <w:rFonts w:hint="eastAsia"/>
        </w:rPr>
        <w:t xml:space="preserve">&lt;字节数&gt;\0</w:t>
      </w:r>
      <w:r>
        <w:t xml:space="preserve"> </w:t>
      </w:r>
      <w:r>
        <w:rPr>
          <w:rFonts w:hint="eastAsia"/>
        </w:rPr>
        <w:t xml:space="preserve">加文件内容计算，不是对裸文件直接计算</w:t>
      </w:r>
      <w:r>
        <w:t xml:space="preserve"> </w:t>
      </w:r>
      <w:r>
        <w:rPr>
          <w:rFonts w:hint="eastAsia"/>
        </w:rPr>
        <w:t xml:space="preserve">SHA-1。该比对确认数据内容对应关系，不代表团队自行训练了</w:t>
      </w:r>
      <w:r>
        <w:t xml:space="preserve"> OCR </w:t>
      </w:r>
      <w:r>
        <w:rPr>
          <w:rFonts w:hint="eastAsia"/>
        </w:rPr>
        <w:t xml:space="preserve">模型。</w:t>
      </w:r>
    </w:p>
    <w:bookmarkEnd w:id="73"/>
    <w:bookmarkEnd w:id="74"/>
    <w:bookmarkStart w:id="76" w:name="三锁文件中的间接依赖与打包内嵌声明"/>
    <w:p>
      <w:pPr>
        <w:pStyle w:val="Heading3"/>
      </w:pPr>
      <w:r>
        <w:rPr>
          <w:rFonts w:hint="eastAsia"/>
        </w:rPr>
        <w:t xml:space="preserve">三、锁文件中的间接依赖与打包内嵌声明</w:t>
      </w:r>
    </w:p>
    <w:p>
      <w:pPr>
        <w:pStyle w:val="FirstParagraph"/>
      </w:pPr>
      <w:r>
        <w:rPr>
          <w:rFonts w:hint="eastAsia"/>
        </w:rPr>
        <w:t xml:space="preserve">以下版本和许可证标识来自</w:t>
      </w:r>
      <w:r>
        <w:t xml:space="preserve"> </w:t>
      </w:r>
      <w:hyperlink r:id="rId44">
        <w:r>
          <w:rPr>
            <w:rStyle w:val="Hyperlink"/>
          </w:rPr>
          <w:t xml:space="preserve">package-lock.json</w:t>
        </w:r>
      </w:hyperlink>
      <w:r>
        <w:rPr>
          <w:rFonts w:hint="eastAsia"/>
        </w:rPr>
        <w:t xml:space="preserve">。它们是</w:t>
      </w:r>
      <w:r>
        <w:t xml:space="preserve"> npm </w:t>
      </w:r>
      <w:r>
        <w:rPr>
          <w:rFonts w:hint="eastAsia"/>
        </w:rPr>
        <w:t xml:space="preserve">依赖树记录，</w:t>
      </w:r>
      <w:r>
        <w:rPr>
          <w:rFonts w:hint="eastAsia"/>
          <w:b/>
          <w:bCs/>
        </w:rPr>
        <w:t xml:space="preserve">不代表每个包都在浏览器运行时被完整执行或独立分发</w:t>
      </w:r>
      <w:r>
        <w:rPr>
          <w:rFonts w:hint="eastAsia"/>
        </w:rPr>
        <w:t xml:space="preserve">；例如</w:t>
      </w:r>
      <w:r>
        <w:t xml:space="preserve"> Node </w:t>
      </w:r>
      <w:r>
        <w:rPr>
          <w:rFonts w:hint="eastAsia"/>
        </w:rPr>
        <w:t xml:space="preserve">下载实现与安装脚本的作用不同于页面</w:t>
      </w:r>
      <w:r>
        <w:t xml:space="preserve"> </w:t>
      </w:r>
      <w:r>
        <w:rPr>
          <w:rFonts w:hint="eastAsia"/>
        </w:rPr>
        <w:t xml:space="preserve">worker。许可证标识也不替代实际包的完整许可</w:t>
      </w:r>
      <w:r>
        <w:t xml:space="preserve"> / NOTICE。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4143"/>
        <w:gridCol w:w="3354"/>
        <w:gridCol w:w="2367"/>
      </w:tblGrid>
      <w:tr>
        <w:trPr>
          <w:tblHeader w:val="on"/>
          <w:tblHeader w:val="true"/>
        </w:trPr>
        <w:tc>
          <w:tcPr>
            <w:tcW w:type="dxa" w:w="414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包</w:t>
            </w:r>
          </w:p>
        </w:tc>
        <w:tc>
          <w:tcPr>
            <w:tcW w:type="dxa" w:w="3354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锁定版本</w:t>
            </w:r>
          </w:p>
        </w:tc>
        <w:tc>
          <w:tcPr>
            <w:tcW w:type="dxa" w:w="2367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锁文件许可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bmp-js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0.1.0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idb-keyval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6.3.0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Apache-2.0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is-url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1.2.4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node-fetch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2.7.0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opencollective-postinstall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2.0.3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regenerator-runtime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0.13.11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tr46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0.0.3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wasm-feature-detect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1.9.0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Apache-2.0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webidl-conversions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3.0.1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BSD-2-Clause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whatwg-url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5.0.0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zlibjs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0.3.1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MIT</w:t>
            </w:r>
          </w:p>
        </w:tc>
      </w:tr>
    </w:tbl>
    <w:p>
      <w:pPr>
        <w:pStyle w:val="BodyText"/>
      </w:pPr>
      <w:r>
        <w:t xml:space="preserve">OCR worker </w:t>
      </w:r>
      <w:r>
        <w:rPr>
          <w:rFonts w:hint="eastAsia"/>
        </w:rPr>
        <w:t xml:space="preserve">还附有</w:t>
      </w:r>
      <w:r>
        <w:t xml:space="preserve"> </w:t>
      </w:r>
      <w:hyperlink r:id="rId75">
        <w:r>
          <w:rPr>
            <w:rStyle w:val="Hyperlink"/>
          </w:rPr>
          <w:t xml:space="preserve">worker.min.js.LICENSE.txt</w:t>
        </w:r>
      </w:hyperlink>
      <w:r>
        <w:rPr>
          <w:rFonts w:hint="eastAsia"/>
        </w:rPr>
        <w:t xml:space="preserve">，明确列出：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内嵌资源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文件中的署名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许可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browser Buffer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Feross </w:t>
            </w:r>
            <w:r>
              <w:rPr>
                <w:rFonts w:hint="eastAsia"/>
                <w:sz w:val="18"/>
              </w:rPr>
              <w:t xml:space="preserve">Aboukhadijeh；MIT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ieee754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Feross </w:t>
            </w:r>
            <w:r>
              <w:rPr>
                <w:rFonts w:hint="eastAsia"/>
                <w:sz w:val="18"/>
              </w:rPr>
              <w:t xml:space="preserve">Aboukhadijeh；BSD-3-Clause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regenerator-runtime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Facebook, </w:t>
            </w:r>
            <w:r>
              <w:rPr>
                <w:rFonts w:hint="eastAsia"/>
                <w:sz w:val="18"/>
              </w:rPr>
              <w:t xml:space="preserve">Inc.；MIT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zlib.js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imaya；MIT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该文件只有部分短注释</w:t>
      </w:r>
      <w:r>
        <w:t xml:space="preserve"> / </w:t>
      </w:r>
      <w:r>
        <w:rPr>
          <w:rFonts w:hint="eastAsia"/>
        </w:rPr>
        <w:t xml:space="preserve">链接，并不包含每项完整许可全文或全部版本。必须保留现有通知；公开分发前还应从实际打包版本补全适用许可和版权记录。它们不能因未单独出现在</w:t>
      </w:r>
      <w:r>
        <w:t xml:space="preserve"> lockfile </w:t>
      </w:r>
      <w:r>
        <w:rPr>
          <w:rFonts w:hint="eastAsia"/>
        </w:rPr>
        <w:t xml:space="preserve">中而被忽略。</w:t>
      </w:r>
    </w:p>
    <w:p>
      <w:pPr>
        <w:pStyle w:val="BodyText"/>
      </w:pPr>
      <w:r>
        <w:rPr>
          <w:rFonts w:hint="eastAsia"/>
        </w:rPr>
        <w:t xml:space="preserve">开发验收脚本还会使用环境中已有的</w:t>
      </w:r>
      <w:r>
        <w:t xml:space="preserve"> </w:t>
      </w:r>
      <w:r>
        <w:rPr>
          <w:rFonts w:hint="eastAsia"/>
        </w:rPr>
        <w:t xml:space="preserve">Playwright、Chrome，部分使用</w:t>
      </w:r>
      <w:r>
        <w:t xml:space="preserve"> </w:t>
      </w:r>
      <w:r>
        <w:rPr>
          <w:rFonts w:hint="eastAsia"/>
        </w:rPr>
        <w:t xml:space="preserve">pngjs；这些不是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声明的页面运行依赖，本仓库也未交付其运行时。若另行打包开发环境或录屏工具，应按实际版本补充相应许可，不能套用本清单的版本。</w:t>
      </w:r>
    </w:p>
    <w:bookmarkEnd w:id="76"/>
    <w:bookmarkStart w:id="79" w:name="四产品-a-的外部在线服务hyper3d-rodin"/>
    <w:p>
      <w:pPr>
        <w:pStyle w:val="Heading3"/>
      </w:pPr>
      <w:r>
        <w:rPr>
          <w:rFonts w:hint="eastAsia"/>
        </w:rPr>
        <w:t xml:space="preserve">四、产品</w:t>
      </w:r>
      <w:r>
        <w:t xml:space="preserve"> A </w:t>
      </w:r>
      <w:r>
        <w:rPr>
          <w:rFonts w:hint="eastAsia"/>
        </w:rPr>
        <w:t xml:space="preserve">的外部在线服务：Hyper3D</w:t>
      </w:r>
      <w:r>
        <w:t xml:space="preserve"> Rodin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项目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已确认情况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提供方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服务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影眸</w:t>
            </w:r>
            <w:r>
              <w:rPr>
                <w:sz w:val="18"/>
              </w:rPr>
              <w:t xml:space="preserve"> Hyper3D / </w:t>
            </w:r>
            <w:r>
              <w:rPr>
                <w:rFonts w:hint="eastAsia"/>
                <w:sz w:val="18"/>
              </w:rPr>
              <w:t xml:space="preserve">Rodin；生成服务通过官方</w:t>
            </w:r>
            <w:r>
              <w:rPr>
                <w:sz w:val="18"/>
              </w:rPr>
              <w:t xml:space="preserve"> API </w:t>
            </w:r>
            <w:r>
              <w:rPr>
                <w:rFonts w:hint="eastAsia"/>
                <w:sz w:val="18"/>
              </w:rPr>
              <w:t xml:space="preserve">访问，不随项目交付模型权重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调用位置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rodin_service.py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https://api.hyper3d.com/api/v2/</w:t>
            </w:r>
            <w:r>
              <w:rPr>
                <w:rFonts w:hint="eastAsia"/>
                <w:sz w:val="18"/>
              </w:rPr>
              <w:t xml:space="preserve">；前端通过本机代理调用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当前参数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Regular、PBR、GLB、medium、concat；每组</w:t>
            </w:r>
            <w:r>
              <w:rPr>
                <w:sz w:val="18"/>
              </w:rPr>
              <w:t xml:space="preserve"> 1–5 </w:t>
            </w:r>
            <w:r>
              <w:rPr>
                <w:rFonts w:hint="eastAsia"/>
                <w:sz w:val="18"/>
              </w:rPr>
              <w:t xml:space="preserve">张同物多视角照片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数据与费用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用户确认上传所选照片并消耗账户额度；普通摆放和尺寸图</w:t>
            </w:r>
            <w:r>
              <w:rPr>
                <w:sz w:val="18"/>
              </w:rPr>
              <w:t xml:space="preserve"> OCR </w:t>
            </w:r>
            <w:r>
              <w:rPr>
                <w:rFonts w:hint="eastAsia"/>
                <w:sz w:val="18"/>
              </w:rPr>
              <w:t xml:space="preserve">不调用生成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项目自行实现部分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照片选择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确认、任务组织、去重与状态恢复、本机下载、密钥隔离、场景导入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模型制作来源（团队确认）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非示例三维模型资产均由</w:t>
            </w:r>
            <w:r>
              <w:rPr>
                <w:sz w:val="18"/>
              </w:rPr>
              <w:t xml:space="preserve"> Hyper3D Rodin AI </w:t>
            </w:r>
            <w:r>
              <w:rPr>
                <w:rFonts w:hint="eastAsia"/>
                <w:sz w:val="18"/>
              </w:rPr>
              <w:t xml:space="preserve">生成；模型资产制作由黄子悦负责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生成任务明细和账户权益资料属于可选补充佐证，评审确有核验需要时再提供，不列为已明确要求的独立必交附件；本文件不公开密钥或私密账户信息。</w:t>
      </w:r>
    </w:p>
    <w:p>
      <w:pPr>
        <w:pStyle w:val="BodyText"/>
      </w:pPr>
      <w:r>
        <w:rPr>
          <w:rFonts w:hint="eastAsia"/>
        </w:rPr>
        <w:t xml:space="preserve">团队确认：建模参考图为成员自行拍摄的个人物品照片。该确认说明照片的取得方式，不将对实物的所有权等同于对商品商标、角色外观等全部知识产权的许可。</w:t>
      </w:r>
    </w:p>
    <w:p>
      <w:pPr>
        <w:pStyle w:val="BodyText"/>
      </w:pPr>
      <w:r>
        <w:rPr>
          <w:rFonts w:hint="eastAsia"/>
        </w:rPr>
        <w:t xml:space="preserve">适用信源为官方</w:t>
      </w:r>
      <w:r>
        <w:t xml:space="preserve"> </w:t>
      </w:r>
      <w:hyperlink r:id="rId77">
        <w:r>
          <w:rPr>
            <w:rStyle w:val="Hyperlink"/>
          </w:rPr>
          <w:t xml:space="preserve">Terms of Service</w:t>
        </w:r>
      </w:hyperlink>
      <w:r>
        <w:t xml:space="preserve">、</w:t>
      </w:r>
      <w:hyperlink r:id="rId78">
        <w:r>
          <w:rPr>
            <w:rStyle w:val="Hyperlink"/>
          </w:rPr>
          <w:t xml:space="preserve">Copyright License</w:t>
        </w:r>
      </w:hyperlink>
      <w:r>
        <w:rPr>
          <w:rFonts w:hint="eastAsia"/>
        </w:rPr>
        <w:t xml:space="preserve">及</w:t>
      </w:r>
      <w:r>
        <w:t xml:space="preserve"> </w:t>
      </w:r>
      <w:hyperlink r:id="rId35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说明</w:t>
        </w:r>
      </w:hyperlink>
      <w:r>
        <w:rPr>
          <w:rFonts w:hint="eastAsia"/>
        </w:rPr>
        <w:t xml:space="preserve">。服务条款第</w:t>
      </w:r>
      <w:r>
        <w:t xml:space="preserve"> 2 </w:t>
      </w:r>
      <w:r>
        <w:rPr>
          <w:rFonts w:hint="eastAsia"/>
        </w:rPr>
        <w:t xml:space="preserve">节将个人</w:t>
      </w:r>
      <w:r>
        <w:t xml:space="preserve"> / </w:t>
      </w:r>
      <w:r>
        <w:rPr>
          <w:rFonts w:hint="eastAsia"/>
        </w:rPr>
        <w:t xml:space="preserve">商业使用与套餐关联，且说明特定条件可能优先；版权条款还单独限制知识产权、商标及竞争性</w:t>
      </w:r>
      <w:r>
        <w:t xml:space="preserve"> AI </w:t>
      </w:r>
      <w:r>
        <w:rPr>
          <w:rFonts w:hint="eastAsia"/>
        </w:rPr>
        <w:t xml:space="preserve">用途，并不保证生成物唯一或不侵权。</w:t>
      </w:r>
    </w:p>
    <w:p>
      <w:pPr>
        <w:pStyle w:val="BodyText"/>
      </w:pPr>
      <w:r>
        <w:rPr>
          <w:rFonts w:hint="eastAsia"/>
        </w:rPr>
        <w:t xml:space="preserve">生成结果按生成时适用的</w:t>
      </w:r>
      <w:r>
        <w:t xml:space="preserve"> Rodin </w:t>
      </w:r>
      <w:r>
        <w:rPr>
          <w:rFonts w:hint="eastAsia"/>
        </w:rPr>
        <w:t xml:space="preserve">服务条款及账户权益使用；本文不另行承诺无限制商用或再分发权限。参考照片、商品商标和角色外观等权利分别遵守适用规则。</w:t>
      </w:r>
    </w:p>
    <w:bookmarkEnd w:id="79"/>
    <w:bookmarkStart w:id="84" w:name="五三维模型内嵌贴图和尺寸图"/>
    <w:p>
      <w:pPr>
        <w:pStyle w:val="Heading3"/>
      </w:pPr>
      <w:r>
        <w:rPr>
          <w:rFonts w:hint="eastAsia"/>
        </w:rPr>
        <w:t xml:space="preserve">五、三维模型、内嵌贴图和尺寸图</w:t>
      </w:r>
    </w:p>
    <w:bookmarkStart w:id="80" w:name="自有脚本生成的示例"/>
    <w:p>
      <w:pPr>
        <w:pStyle w:val="Heading4"/>
      </w:pPr>
      <w:r>
        <w:t xml:space="preserve">1. </w:t>
      </w:r>
      <w:r>
        <w:rPr>
          <w:rFonts w:hint="eastAsia"/>
        </w:rPr>
        <w:t xml:space="preserve">自有脚本生成的示例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3"/>
        <w:gridCol w:w="3354"/>
        <w:gridCol w:w="2367"/>
      </w:tblGrid>
      <w:tr>
        <w:trPr>
          <w:tblHeader w:val="on"/>
          <w:tblHeader w:val="true"/>
        </w:trPr>
        <w:tc>
          <w:tcPr>
            <w:tcW w:type="dxa" w:w="414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文件</w:t>
            </w:r>
          </w:p>
        </w:tc>
        <w:tc>
          <w:tcPr>
            <w:tcW w:type="dxa" w:w="3354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可确认来源</w:t>
            </w:r>
          </w:p>
        </w:tc>
        <w:tc>
          <w:tcPr>
            <w:tcW w:type="dxa" w:w="2367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权利说明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dist/assets/demo-lamp.glb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scripts/demo-assets.mjs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创建基本几何与材质，经</w:t>
            </w:r>
            <w:r>
              <w:rPr>
                <w:sz w:val="18"/>
              </w:rPr>
              <w:t xml:space="preserve"> Three.js GLTFExporter </w:t>
            </w:r>
            <w:r>
              <w:rPr>
                <w:rFonts w:hint="eastAsia"/>
                <w:sz w:val="18"/>
              </w:rPr>
              <w:t xml:space="preserve">导出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可确认生成方式；不据此推断具体作者或项目整体开源许可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dist/assets/demo-monitor.glb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dist/assets/demo-table.glb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</w:tbl>
    <w:bookmarkEnd w:id="80"/>
    <w:bookmarkStart w:id="81" w:name="已跟踪的非示例模型"/>
    <w:p>
      <w:pPr>
        <w:pStyle w:val="Heading4"/>
      </w:pPr>
      <w:r>
        <w:t xml:space="preserve">2. </w:t>
      </w:r>
      <w:r>
        <w:rPr>
          <w:rFonts w:hint="eastAsia"/>
        </w:rPr>
        <w:t xml:space="preserve">已跟踪的非示例模型</w:t>
      </w:r>
    </w:p>
    <w:p>
      <w:pPr>
        <w:pStyle w:val="FirstParagraph"/>
      </w:pPr>
      <w:r>
        <w:rPr>
          <w:rFonts w:hint="eastAsia"/>
        </w:rPr>
        <w:t xml:space="preserve">以下清单列出已纳入</w:t>
      </w:r>
      <w:r>
        <w:t xml:space="preserve"> Git </w:t>
      </w:r>
      <w:r>
        <w:rPr>
          <w:rFonts w:hint="eastAsia"/>
        </w:rPr>
        <w:t xml:space="preserve">的非示例模型；本机未跟踪的其他版本不纳入本次交付清单。模型生成来源和制作负责人已由团队确认，三份脚本示例单独列示。</w:t>
      </w:r>
    </w:p>
    <w:p>
      <w:pPr>
        <w:pStyle w:val="BodyText"/>
      </w:pPr>
      <w:r>
        <w:rPr>
          <w:rFonts w:hint="eastAsia"/>
        </w:rPr>
        <w:t xml:space="preserve">建模参考图为团队自行拍摄的个人物品照片。下表所有模型统一适用前述</w:t>
      </w:r>
      <w:r>
        <w:t xml:space="preserve"> Rodin </w:t>
      </w:r>
      <w:r>
        <w:rPr>
          <w:rFonts w:hint="eastAsia"/>
        </w:rPr>
        <w:t xml:space="preserve">使用条款，未另行授予开源模型许可；逐项任务或账户佐证可在需要时补充。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3"/>
        <w:gridCol w:w="3354"/>
        <w:gridCol w:w="2367"/>
      </w:tblGrid>
      <w:tr>
        <w:trPr>
          <w:tblHeader w:val="on"/>
          <w:tblHeader w:val="true"/>
        </w:trPr>
        <w:tc>
          <w:tcPr>
            <w:tcW w:type="dxa" w:w="414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文件路径</w:t>
            </w:r>
          </w:p>
        </w:tc>
        <w:tc>
          <w:tcPr>
            <w:tcW w:type="dxa" w:w="3354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用途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文件流转</w:t>
            </w:r>
          </w:p>
        </w:tc>
        <w:tc>
          <w:tcPr>
            <w:tcW w:type="dxa" w:w="2367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模型来源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dist/assets/desk-real.glb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默认桌柜；用户提供后集成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8"/>
              </w:rPr>
              <w:t xml:space="preserve">dist/assets/monitor-real.glb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默认显示器；PBR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交付副本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models/01-家具/桌柜/固定资产-桌柜.glb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模型库固定桌柜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models/01-家具/床垫/床垫.glb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上铺参考床垫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models/02-数码外设/键盘/base_basic_pbr.glb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键盘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models/02-数码外设/鼠标/旧目录版本-待核对/base_basic_pbr.glb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鼠标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models/02-数码外设/鼠标/压缩包版本/base_basic_pbr.glb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冰红茶；保留历史目录名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models/02-数码外设/耳机/base_basic_pbr.glb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耳机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models/02-数码外设/笔记本/base_basic_pbr.glb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笔记本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models/02-数码外设/相机/base_basic_pbr.glb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相机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models/02-数码外设/显示器支架/base_basic_pbr.glb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显示器支架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models/02-数码外设/手柄/base_basic_pbr.glb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手柄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models/02-数码外设/手机/base_basic_pbr.glb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手机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models/03-照明/灯带/灯带.glb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灯带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models/03-照明/立灯/立灯.glb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立灯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models/04-生活摆件/杯子/base_basic_pbr.glb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杯子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models/04-生活摆件/假书/base_basic_pbr.glb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假书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models/04-生活摆件/小摆件/base_basic_pbr.glb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小摆件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models/04-生活摆件/手办/base_basic_pbr.glb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手办；角色外观权利另按适用规则处理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  <w:tr>
        <w:tc>
          <w:tcPr>
            <w:tcW w:type="dxa" w:w="4143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8"/>
              </w:rPr>
              <w:t xml:space="preserve">models/02-数码外设/显示器-旧版/monitor_demo.glb</w:t>
            </w:r>
          </w:p>
        </w:tc>
        <w:tc>
          <w:tcPr>
            <w:tcW w:type="dxa" w:w="335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历史备份，不在当前资产库展示</w:t>
            </w:r>
          </w:p>
        </w:tc>
        <w:tc>
          <w:tcPr>
            <w:tcW w:type="dxa" w:w="2367"/>
          </w:tcPr>
          <w:p>
            <w:pPr>
              <w:pStyle w:val="Compact"/>
              <w:spacing w:before="40" w:after="60" w:line="252" w:lineRule="auto"/>
            </w:pPr>
            <w:r>
              <w:rPr>
                <w:sz w:val="18"/>
              </w:rPr>
              <w:t xml:space="preserve">Hyper3D Rodin </w:t>
            </w:r>
            <w:r>
              <w:rPr>
                <w:rFonts w:hint="eastAsia"/>
                <w:sz w:val="18"/>
              </w:rPr>
              <w:t xml:space="preserve">AI，团队制作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独立椅子在运行时从桌柜命名部件提取，沿用来源模型的来源与适用条款。</w:t>
      </w:r>
    </w:p>
    <w:bookmarkEnd w:id="81"/>
    <w:bookmarkStart w:id="82" w:name="已跟踪尺寸图"/>
    <w:p>
      <w:pPr>
        <w:pStyle w:val="Heading4"/>
      </w:pPr>
      <w:r>
        <w:t xml:space="preserve">3. </w:t>
      </w:r>
      <w:r>
        <w:rPr>
          <w:rFonts w:hint="eastAsia"/>
        </w:rPr>
        <w:t xml:space="preserve">已跟踪尺寸图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6"/>
        <w:gridCol w:w="2072"/>
        <w:gridCol w:w="1973"/>
        <w:gridCol w:w="4044"/>
      </w:tblGrid>
      <w:tr>
        <w:trPr>
          <w:tblHeader w:val="on"/>
          <w:tblHeader w:val="true"/>
        </w:trPr>
        <w:tc>
          <w:tcPr>
            <w:tcW w:type="dxa" w:w="1776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文件路径</w:t>
            </w:r>
          </w:p>
        </w:tc>
        <w:tc>
          <w:tcPr>
            <w:tcW w:type="dxa" w:w="2072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用途</w:t>
            </w:r>
          </w:p>
        </w:tc>
        <w:tc>
          <w:tcPr>
            <w:tcW w:type="dxa" w:w="197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原图权利人</w:t>
            </w:r>
            <w:r>
              <w:rPr>
                <w:b/>
                <w:sz w:val="16"/>
              </w:rPr>
              <w:t xml:space="preserve"> / </w:t>
            </w:r>
            <w:r>
              <w:rPr>
                <w:rFonts w:hint="eastAsia"/>
                <w:b/>
                <w:sz w:val="16"/>
              </w:rPr>
              <w:t xml:space="preserve">来源</w:t>
            </w:r>
          </w:p>
        </w:tc>
        <w:tc>
          <w:tcPr>
            <w:tcW w:type="dxa" w:w="4044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展示与再分发授权</w:t>
            </w: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6"/>
              </w:rPr>
              <w:t xml:space="preserve">models/01-家具/桌子-旧版/尺寸图.jpg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旧桌子规格参考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网络参考；具体网页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权利人待补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6"/>
              </w:rPr>
              <w:t xml:space="preserve">models/02-数码外设/键盘/尺寸图.jpg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键盘规格参考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网络参考；具体网页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权利人待补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6"/>
              </w:rPr>
              <w:t xml:space="preserve">models/02-数码外设/鼠标/旧目录版本-待核对/尺寸图.jpg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鼠标规格参考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网络参考；具体网页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权利人待补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rFonts w:hint="eastAsia"/>
                <w:sz w:val="16"/>
              </w:rPr>
              <w:t xml:space="preserve">models/04-生活摆件/杯子/尺寸图.jpg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杯子规格参考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网络参考；具体网页</w:t>
            </w:r>
            <w:r>
              <w:rPr>
                <w:sz w:val="16"/>
              </w:rPr>
              <w:t xml:space="preserve"> / </w:t>
            </w:r>
            <w:r>
              <w:rPr>
                <w:rFonts w:hint="eastAsia"/>
                <w:sz w:val="16"/>
              </w:rPr>
              <w:t xml:space="preserve">权利人待补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图片在仓库内，不代表已确认对应模型、尺寸正确或允许复制商品详情页。OCR</w:t>
      </w:r>
      <w:r>
        <w:t xml:space="preserve"> </w:t>
      </w:r>
      <w:r>
        <w:rPr>
          <w:rFonts w:hint="eastAsia"/>
        </w:rPr>
        <w:t xml:space="preserve">只提取候选文本，不消除原图著作权，也不构成尺寸认证。</w:t>
      </w:r>
    </w:p>
    <w:bookmarkEnd w:id="82"/>
    <w:bookmarkStart w:id="83" w:name="布局缩略图界面字体与图标"/>
    <w:p>
      <w:pPr>
        <w:pStyle w:val="Heading4"/>
      </w:pPr>
      <w:r>
        <w:t xml:space="preserve">4. </w:t>
      </w:r>
      <w:r>
        <w:rPr>
          <w:rFonts w:hint="eastAsia"/>
        </w:rPr>
        <w:t xml:space="preserve">布局、缩略图、界面字体与图标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dist/assets/layout-default.json</w:t>
      </w:r>
      <w:r>
        <w:rPr>
          <w:rFonts w:hint="eastAsia"/>
        </w:rPr>
        <w:t xml:space="preserve">：项目布局配置，以名称引用模型，不内嵌模型。配置被纳入交付不等于其引用模型已获公开分发授权；导出的</w:t>
      </w:r>
      <w:r>
        <w:t xml:space="preserve"> PNG </w:t>
      </w:r>
      <w:r>
        <w:rPr>
          <w:rFonts w:hint="eastAsia"/>
        </w:rPr>
        <w:t xml:space="preserve">也须考虑画面内资产的展示权。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模型库缩略图由当前模型实际渲染，权利风险随原模型</w:t>
      </w:r>
      <w:r>
        <w:t xml:space="preserve"> / </w:t>
      </w:r>
      <w:r>
        <w:rPr>
          <w:rFonts w:hint="eastAsia"/>
        </w:rPr>
        <w:t xml:space="preserve">贴图，不作为独立购买或原创图片的证明。</w:t>
      </w:r>
    </w:p>
    <w:p>
      <w:pPr>
        <w:pStyle w:val="Compact"/>
        <w:numPr>
          <w:ilvl w:val="0"/>
          <w:numId w:val="1007"/>
        </w:numPr>
      </w:pPr>
      <w:r>
        <w:t xml:space="preserve">CSS </w:t>
      </w:r>
      <w:r>
        <w:rPr>
          <w:rFonts w:hint="eastAsia"/>
        </w:rPr>
        <w:t xml:space="preserve">使用</w:t>
      </w:r>
      <w:r>
        <w:t xml:space="preserve"> Segoe UI、Microsoft YaHei、PingFang SC、Consolas </w:t>
      </w:r>
      <w:r>
        <w:rPr>
          <w:rFonts w:hint="eastAsia"/>
        </w:rPr>
        <w:t xml:space="preserve">等系统字体回退；未发现交付字体文件或远程字体引入。字体由用户操作系统提供，不能据此把字体文件另行打包。</w:t>
      </w:r>
    </w:p>
    <w:p>
      <w:pPr>
        <w:pStyle w:val="Compact"/>
        <w:numPr>
          <w:ilvl w:val="0"/>
          <w:numId w:val="1007"/>
        </w:numPr>
      </w:pPr>
      <w:r>
        <w:t xml:space="preserve">SVG </w:t>
      </w:r>
      <w:r>
        <w:rPr>
          <w:rFonts w:hint="eastAsia"/>
        </w:rPr>
        <w:t xml:space="preserve">图标以</w:t>
      </w:r>
      <w:r>
        <w:t xml:space="preserve"> </w:t>
      </w:r>
      <w:r>
        <w:rPr>
          <w:rStyle w:val="VerbatimChar"/>
        </w:rPr>
        <w:t xml:space="preserve">dist/app.js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iconPaths</w:t>
      </w:r>
      <w:r>
        <w:t xml:space="preserve"> </w:t>
      </w:r>
      <w:r>
        <w:rPr>
          <w:rFonts w:hint="eastAsia"/>
        </w:rPr>
        <w:t xml:space="preserve">内联路径存在，没有外部图标包依赖；</w:t>
      </w:r>
      <w:r>
        <w:rPr>
          <w:rFonts w:hint="eastAsia"/>
          <w:b/>
          <w:bCs/>
        </w:rPr>
        <w:t xml:space="preserve">图形原作者、是否参考外部图标集以及相应许可未确认</w:t>
      </w:r>
      <w:r>
        <w:rPr>
          <w:rFonts w:hint="eastAsia"/>
        </w:rPr>
        <w:t xml:space="preserve">，不能因内联就认定为原创。来源</w:t>
      </w:r>
      <w:r>
        <w:t xml:space="preserve"> / </w:t>
      </w:r>
      <w:r>
        <w:rPr>
          <w:rFonts w:hint="eastAsia"/>
        </w:rPr>
        <w:t xml:space="preserve">许可：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本机根目录的大体积历史布局、HTML</w:t>
      </w:r>
      <w:r>
        <w:t xml:space="preserve"> </w:t>
      </w:r>
      <w:r>
        <w:rPr>
          <w:rFonts w:hint="eastAsia"/>
        </w:rPr>
        <w:t xml:space="preserve">原型及未跟踪模型副本不属于本次文档提交；若以后纳入发布，须补入清单。</w:t>
      </w:r>
    </w:p>
    <w:bookmarkEnd w:id="83"/>
    <w:bookmarkEnd w:id="84"/>
    <w:bookmarkStart w:id="87" w:name="六来源补充与许可维护"/>
    <w:p>
      <w:pPr>
        <w:pStyle w:val="Heading3"/>
      </w:pPr>
      <w:r>
        <w:rPr>
          <w:rFonts w:hint="eastAsia"/>
        </w:rPr>
        <w:t xml:space="preserve">六、来源补充与许可维护</w:t>
      </w:r>
    </w:p>
    <w:bookmarkStart w:id="85" w:name="许可证的最低处理原则"/>
    <w:p>
      <w:pPr>
        <w:pStyle w:val="Heading4"/>
      </w:pPr>
      <w:r>
        <w:rPr>
          <w:rFonts w:hint="eastAsia"/>
        </w:rPr>
        <w:t xml:space="preserve">许可证的最低处理原则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</w:t>
      </w:r>
      <w:r>
        <w:rPr>
          <w:rFonts w:hint="eastAsia"/>
        </w:rPr>
        <w:t xml:space="preserve">：分发相应软件或实质性部分时保留原版权、许可与免责文本；不能只在</w:t>
      </w:r>
      <w:r>
        <w:t xml:space="preserve"> PPT </w:t>
      </w:r>
      <w:r>
        <w:rPr>
          <w:rFonts w:hint="eastAsia"/>
        </w:rPr>
        <w:t xml:space="preserve">写“使用</w:t>
      </w:r>
      <w:r>
        <w:t xml:space="preserve"> MIT”。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Apache-2.0</w:t>
      </w:r>
      <w:r>
        <w:rPr>
          <w:rFonts w:hint="eastAsia"/>
        </w:rPr>
        <w:t xml:space="preserve">：提供许可副本，保留适用版权</w:t>
      </w:r>
      <w:r>
        <w:t xml:space="preserve"> / </w:t>
      </w:r>
      <w:r>
        <w:rPr>
          <w:rFonts w:hint="eastAsia"/>
        </w:rPr>
        <w:t xml:space="preserve">专利</w:t>
      </w:r>
      <w:r>
        <w:t xml:space="preserve"> / </w:t>
      </w:r>
      <w:r>
        <w:rPr>
          <w:rFonts w:hint="eastAsia"/>
        </w:rPr>
        <w:t xml:space="preserve">商标</w:t>
      </w:r>
      <w:r>
        <w:t xml:space="preserve"> / </w:t>
      </w:r>
      <w:r>
        <w:rPr>
          <w:rFonts w:hint="eastAsia"/>
        </w:rPr>
        <w:t xml:space="preserve">归属通知；修改相应文件时标明修改；上游包含适用</w:t>
      </w:r>
      <w:r>
        <w:t xml:space="preserve"> NOTICE </w:t>
      </w:r>
      <w:r>
        <w:rPr>
          <w:rFonts w:hint="eastAsia"/>
        </w:rPr>
        <w:t xml:space="preserve">时保留其内容。它不授予商标许可。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BSD-2-Clause / BSD-3-Clause</w:t>
      </w:r>
      <w:r>
        <w:rPr>
          <w:rFonts w:hint="eastAsia"/>
        </w:rPr>
        <w:t xml:space="preserve">：按具体条款保留版权、条件与免责声明；BSD-3-Clause</w:t>
      </w:r>
      <w:r>
        <w:t xml:space="preserve"> </w:t>
      </w:r>
      <w:r>
        <w:rPr>
          <w:rFonts w:hint="eastAsia"/>
        </w:rPr>
        <w:t xml:space="preserve">另含不得借权利人</w:t>
      </w:r>
      <w:r>
        <w:t xml:space="preserve"> / </w:t>
      </w:r>
      <w:r>
        <w:rPr>
          <w:rFonts w:hint="eastAsia"/>
        </w:rPr>
        <w:t xml:space="preserve">贡献者名义背书的限制。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以上为操作摘要，完整原文优先。第三方许可证不因项目未商用、参赛或声明“仅学习”而失效。</w:t>
      </w:r>
    </w:p>
    <w:bookmarkEnd w:id="85"/>
    <w:bookmarkStart w:id="86" w:name="提交说明与后续维护的区分"/>
    <w:p>
      <w:pPr>
        <w:pStyle w:val="Heading4"/>
      </w:pPr>
      <w:r>
        <w:rPr>
          <w:rFonts w:hint="eastAsia"/>
        </w:rPr>
        <w:t xml:space="preserve">提交说明与后续维护的区分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1"/>
        <w:gridCol w:w="6313"/>
      </w:tblGrid>
      <w:tr>
        <w:trPr>
          <w:tblHeader w:val="on"/>
          <w:tblHeader w:val="true"/>
        </w:trPr>
        <w:tc>
          <w:tcPr>
            <w:tcW w:type="dxa" w:w="3551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类别</w:t>
            </w:r>
          </w:p>
        </w:tc>
        <w:tc>
          <w:tcPr>
            <w:tcW w:type="dxa" w:w="631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8"/>
              </w:rPr>
              <w:t xml:space="preserve">当前状态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处理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模型与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 xml:space="preserve">工具来源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已注明</w:t>
            </w:r>
            <w:r>
              <w:rPr>
                <w:sz w:val="18"/>
              </w:rPr>
              <w:t xml:space="preserve"> Hyper3D Rodin、Codex、ChatGPT </w:t>
            </w:r>
            <w:r>
              <w:rPr>
                <w:rFonts w:hint="eastAsia"/>
                <w:sz w:val="18"/>
              </w:rPr>
              <w:t xml:space="preserve">等及团队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工具分工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网络尺寸图、内联</w:t>
            </w:r>
            <w:r>
              <w:rPr>
                <w:sz w:val="18"/>
              </w:rPr>
              <w:t xml:space="preserve"> SVG </w:t>
            </w:r>
            <w:r>
              <w:rPr>
                <w:rFonts w:hint="eastAsia"/>
                <w:sz w:val="18"/>
              </w:rPr>
              <w:t xml:space="preserve">图标来源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尺寸图已注明网络参考，具体网页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权利人及图标原始来源仍需补充，以满足第三方来源说明要求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开源许可维护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已列出组件、许可和现有文本；Draco</w:t>
            </w:r>
            <w:r>
              <w:rPr>
                <w:sz w:val="18"/>
              </w:rPr>
              <w:t xml:space="preserve"> / Basis </w:t>
            </w:r>
            <w:r>
              <w:rPr>
                <w:rFonts w:hint="eastAsia"/>
                <w:sz w:val="18"/>
              </w:rPr>
              <w:t xml:space="preserve">等嵌套组件及</w:t>
            </w:r>
            <w:r>
              <w:rPr>
                <w:sz w:val="18"/>
              </w:rPr>
              <w:t xml:space="preserve"> worker </w:t>
            </w:r>
            <w:r>
              <w:rPr>
                <w:rFonts w:hint="eastAsia"/>
                <w:sz w:val="18"/>
              </w:rPr>
              <w:t xml:space="preserve">的完整通知仍需按实际分发版本核对，详见前表。这是许可维护事项，不是额外要求的参赛证明附件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生成记录、账户权益、详细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 xml:space="preserve">日志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可选佐证，需要核验时补充；不作为本次官方已明确要求的独立必交项</w:t>
            </w:r>
          </w:p>
        </w:tc>
      </w:tr>
      <w:tr>
        <w:tc>
          <w:tcPr>
            <w:tcW w:type="dxa" w:w="3551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项目整体发布许可</w:t>
            </w:r>
          </w:p>
        </w:tc>
        <w:tc>
          <w:tcPr>
            <w:tcW w:type="dxa" w:w="631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8"/>
              </w:rPr>
              <w:t xml:space="preserve">原创声明已提供；项目尚未选择统一开源许可，第三方组件按各自许可使用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本清单用于说明项目采用的外部资源及其使用边界，不代替全面法律审查。来源披露、比赛提交要求和对外分发许可应分别处理。</w:t>
      </w:r>
    </w:p>
    <w:bookmarkEnd w:id="86"/>
    <w:bookmarkEnd w:id="87"/>
    <w:bookmarkStart w:id="101" w:name="七产品-bweb-studio-v1.4-第三方资源"/>
    <w:p>
      <w:pPr>
        <w:pStyle w:val="Heading3"/>
      </w:pPr>
      <w:r>
        <w:rPr>
          <w:rFonts w:hint="eastAsia"/>
        </w:rPr>
        <w:t xml:space="preserve">七、产品</w:t>
      </w:r>
      <w:r>
        <w:t xml:space="preserve"> </w:t>
      </w:r>
      <w:r>
        <w:rPr>
          <w:rFonts w:hint="eastAsia"/>
        </w:rPr>
        <w:t xml:space="preserve">B：Web</w:t>
      </w:r>
      <w:r>
        <w:t xml:space="preserve"> Studio v1.4 </w:t>
      </w:r>
      <w:r>
        <w:rPr>
          <w:rFonts w:hint="eastAsia"/>
        </w:rPr>
        <w:t xml:space="preserve">第三方资源</w:t>
      </w:r>
    </w:p>
    <w:bookmarkStart w:id="99" w:name="软件与外部服务"/>
    <w:p>
      <w:pPr>
        <w:pStyle w:val="Heading4"/>
      </w:pPr>
      <w:r>
        <w:rPr>
          <w:rFonts w:hint="eastAsia"/>
        </w:rPr>
        <w:t xml:space="preserve">软件与外部服务</w:t>
      </w:r>
    </w:p>
    <w:p>
      <w:pPr>
        <w:pStyle w:val="FirstParagraph"/>
      </w:pPr>
      <w:r>
        <w:rPr>
          <w:rFonts w:hint="eastAsia"/>
        </w:rPr>
        <w:t xml:space="preserve">下表</w:t>
      </w:r>
      <w:r>
        <w:t xml:space="preserve"> Python </w:t>
      </w:r>
      <w:r>
        <w:rPr>
          <w:rFonts w:hint="eastAsia"/>
        </w:rPr>
        <w:t xml:space="preserve">版本为</w:t>
      </w:r>
      <w:r>
        <w:t xml:space="preserve"> </w:t>
      </w:r>
      <w:r>
        <w:rPr>
          <w:rStyle w:val="VerbatimChar"/>
        </w:rPr>
        <w:t xml:space="preserve">backend/requirements.txt</w:t>
      </w:r>
      <w:r>
        <w:t xml:space="preserve"> </w:t>
      </w:r>
      <w:r>
        <w:rPr>
          <w:rFonts w:hint="eastAsia"/>
        </w:rPr>
        <w:t xml:space="preserve">的约束范围，不是已安装版本。项目没有精确锁文件；许可依据官方项目</w:t>
      </w:r>
      <w:r>
        <w:t xml:space="preserve"> / PyPI </w:t>
      </w:r>
      <w:r>
        <w:rPr>
          <w:rFonts w:hint="eastAsia"/>
        </w:rPr>
        <w:t xml:space="preserve">当前元数据，分发时仍应以实际安装包中的许可和通知为准。没有将这些依赖写成产品</w:t>
      </w:r>
      <w:r>
        <w:t xml:space="preserve"> A </w:t>
      </w:r>
      <w:r>
        <w:rPr>
          <w:rFonts w:hint="eastAsia"/>
        </w:rPr>
        <w:t xml:space="preserve">的依赖或冒称产品</w:t>
      </w:r>
      <w:r>
        <w:t xml:space="preserve"> B </w:t>
      </w:r>
      <w:r>
        <w:rPr>
          <w:rFonts w:hint="eastAsia"/>
        </w:rPr>
        <w:t xml:space="preserve">无第三方</w:t>
      </w:r>
      <w:r>
        <w:t xml:space="preserve"> Python </w:t>
      </w:r>
      <w:r>
        <w:rPr>
          <w:rFonts w:hint="eastAsia"/>
        </w:rPr>
        <w:t xml:space="preserve">依赖。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6"/>
        <w:gridCol w:w="2072"/>
        <w:gridCol w:w="1973"/>
        <w:gridCol w:w="4044"/>
      </w:tblGrid>
      <w:tr>
        <w:trPr>
          <w:tblHeader w:val="on"/>
          <w:tblHeader w:val="true"/>
        </w:trPr>
        <w:tc>
          <w:tcPr>
            <w:tcW w:type="dxa" w:w="1776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资源</w:t>
            </w:r>
          </w:p>
        </w:tc>
        <w:tc>
          <w:tcPr>
            <w:tcW w:type="dxa" w:w="2072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声明范围</w:t>
            </w:r>
            <w:r>
              <w:rPr>
                <w:b/>
                <w:sz w:val="16"/>
              </w:rPr>
              <w:t xml:space="preserve"> / </w:t>
            </w:r>
            <w:r>
              <w:rPr>
                <w:rFonts w:hint="eastAsia"/>
                <w:b/>
                <w:sz w:val="16"/>
              </w:rPr>
              <w:t xml:space="preserve">加载版本</w:t>
            </w:r>
          </w:p>
        </w:tc>
        <w:tc>
          <w:tcPr>
            <w:tcW w:type="dxa" w:w="1973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用途</w:t>
            </w:r>
          </w:p>
        </w:tc>
        <w:tc>
          <w:tcPr>
            <w:tcW w:type="dxa" w:w="4044"/>
            <w:shd w:fill="EAF0F6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b/>
                <w:sz w:val="16"/>
              </w:rPr>
              <w:t xml:space="preserve">官方许可与来源</w:t>
            </w: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FastAPI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6"/>
              </w:rPr>
              <w:t xml:space="preserve">&gt;=0.110,&lt;1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HTTP </w:t>
            </w:r>
            <w:r>
              <w:rPr>
                <w:rFonts w:hint="eastAsia"/>
                <w:sz w:val="16"/>
              </w:rPr>
              <w:t xml:space="preserve">路由、请求与响应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MIT；</w:t>
            </w:r>
            <w:hyperlink r:id="rId88">
              <w:r>
                <w:rPr>
                  <w:rStyle w:val="Hyperlink"/>
                  <w:rFonts w:hint="eastAsia"/>
                </w:rPr>
                <w:t xml:space="preserve">官方项目</w:t>
              </w:r>
            </w:hyperlink>
            <w:r>
              <w:rPr>
                <w:sz w:val="16"/>
              </w:rPr>
              <w:t xml:space="preserve">、</w:t>
            </w:r>
            <w:hyperlink r:id="rId89">
              <w:r>
                <w:rPr>
                  <w:rStyle w:val="Hyperlink"/>
                </w:rPr>
                <w:t xml:space="preserve">PyPI </w:t>
              </w:r>
              <w:r>
                <w:rPr>
                  <w:rStyle w:val="Hyperlink"/>
                  <w:rFonts w:hint="eastAsia"/>
                </w:rPr>
                <w:t xml:space="preserve">元数据</w:t>
              </w:r>
            </w:hyperlink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Uvicorn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6"/>
              </w:rPr>
              <w:t xml:space="preserve">&gt;=0.29,&lt;1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ASGI </w:t>
            </w:r>
            <w:r>
              <w:rPr>
                <w:rFonts w:hint="eastAsia"/>
                <w:sz w:val="16"/>
              </w:rPr>
              <w:t xml:space="preserve">服务运行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BSD-3-Clause；</w:t>
            </w:r>
            <w:hyperlink r:id="rId90">
              <w:r>
                <w:rPr>
                  <w:rStyle w:val="Hyperlink"/>
                  <w:rFonts w:hint="eastAsia"/>
                </w:rPr>
                <w:t xml:space="preserve">官方项目</w:t>
              </w:r>
            </w:hyperlink>
            <w:r>
              <w:rPr>
                <w:sz w:val="16"/>
              </w:rPr>
              <w:t xml:space="preserve">、</w:t>
            </w:r>
            <w:hyperlink r:id="rId91">
              <w:r>
                <w:rPr>
                  <w:rStyle w:val="Hyperlink"/>
                </w:rPr>
                <w:t xml:space="preserve">PyPI </w:t>
              </w:r>
              <w:r>
                <w:rPr>
                  <w:rStyle w:val="Hyperlink"/>
                  <w:rFonts w:hint="eastAsia"/>
                </w:rPr>
                <w:t xml:space="preserve">元数据</w:t>
              </w:r>
            </w:hyperlink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python-multipart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6"/>
              </w:rPr>
              <w:t xml:space="preserve">&gt;=0.0.9,&lt;1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文件与表单解析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Apache-2.0；</w:t>
            </w:r>
            <w:hyperlink r:id="rId92">
              <w:r>
                <w:rPr>
                  <w:rStyle w:val="Hyperlink"/>
                  <w:rFonts w:hint="eastAsia"/>
                </w:rPr>
                <w:t xml:space="preserve">官方元数据</w:t>
              </w:r>
            </w:hyperlink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Requests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6"/>
              </w:rPr>
              <w:t xml:space="preserve">&gt;=2.31,&lt;3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Rodin </w:t>
            </w:r>
            <w:r>
              <w:rPr>
                <w:rFonts w:hint="eastAsia"/>
                <w:sz w:val="16"/>
              </w:rPr>
              <w:t xml:space="preserve">与公开图片</w:t>
            </w:r>
            <w:r>
              <w:rPr>
                <w:sz w:val="16"/>
              </w:rPr>
              <w:t xml:space="preserve"> HTTP </w:t>
            </w:r>
            <w:r>
              <w:rPr>
                <w:rFonts w:hint="eastAsia"/>
                <w:sz w:val="16"/>
              </w:rPr>
              <w:t xml:space="preserve">请求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Apache-2.0；</w:t>
            </w:r>
            <w:hyperlink r:id="rId93">
              <w:r>
                <w:rPr>
                  <w:rStyle w:val="Hyperlink"/>
                  <w:rFonts w:hint="eastAsia"/>
                </w:rPr>
                <w:t xml:space="preserve">官方项目</w:t>
              </w:r>
            </w:hyperlink>
            <w:r>
              <w:rPr>
                <w:sz w:val="16"/>
              </w:rPr>
              <w:t xml:space="preserve">、</w:t>
            </w:r>
            <w:hyperlink r:id="rId94">
              <w:r>
                <w:rPr>
                  <w:rStyle w:val="Hyperlink"/>
                </w:rPr>
                <w:t xml:space="preserve">PyPI </w:t>
              </w:r>
              <w:r>
                <w:rPr>
                  <w:rStyle w:val="Hyperlink"/>
                  <w:rFonts w:hint="eastAsia"/>
                </w:rPr>
                <w:t xml:space="preserve">元数据</w:t>
              </w:r>
            </w:hyperlink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Pillow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Style w:val="VerbatimChar"/>
                <w:sz w:val="16"/>
              </w:rPr>
              <w:t xml:space="preserve">&gt;=10,&lt;13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图片解码、校验和</w:t>
            </w:r>
            <w:r>
              <w:rPr>
                <w:sz w:val="16"/>
              </w:rPr>
              <w:t xml:space="preserve"> RGB PNG </w:t>
            </w:r>
            <w:r>
              <w:rPr>
                <w:rFonts w:hint="eastAsia"/>
                <w:sz w:val="16"/>
              </w:rPr>
              <w:t xml:space="preserve">转换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MIT-CMU / </w:t>
            </w:r>
            <w:r>
              <w:rPr>
                <w:rFonts w:hint="eastAsia"/>
                <w:sz w:val="16"/>
              </w:rPr>
              <w:t xml:space="preserve">历史</w:t>
            </w:r>
            <w:r>
              <w:rPr>
                <w:sz w:val="16"/>
              </w:rPr>
              <w:t xml:space="preserve"> PIL </w:t>
            </w:r>
            <w:r>
              <w:rPr>
                <w:rFonts w:hint="eastAsia"/>
                <w:sz w:val="16"/>
              </w:rPr>
              <w:t xml:space="preserve">许可体系；</w:t>
            </w:r>
            <w:hyperlink r:id="rId95">
              <w:r>
                <w:rPr>
                  <w:rStyle w:val="Hyperlink"/>
                  <w:rFonts w:hint="eastAsia"/>
                </w:rPr>
                <w:t xml:space="preserve">官方许可说明</w:t>
              </w:r>
            </w:hyperlink>
            <w:r>
              <w:rPr>
                <w:rFonts w:hint="eastAsia"/>
                <w:sz w:val="16"/>
              </w:rPr>
              <w:t xml:space="preserve">，并按安装版本核对内嵌图像库</w:t>
            </w: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Google model-viewer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首选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4.3.1</w:t>
            </w:r>
            <w:r>
              <w:rPr>
                <w:rFonts w:hint="eastAsia"/>
                <w:sz w:val="16"/>
              </w:rPr>
              <w:t xml:space="preserve">、备用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4.0.0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GLB </w:t>
            </w:r>
            <w:r>
              <w:rPr>
                <w:rFonts w:hint="eastAsia"/>
                <w:sz w:val="16"/>
              </w:rPr>
              <w:t xml:space="preserve">预览</w:t>
            </w:r>
            <w:r>
              <w:rPr>
                <w:sz w:val="16"/>
              </w:rPr>
              <w:t xml:space="preserve"> Web Component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Apache-2.0；</w:t>
            </w:r>
            <w:hyperlink r:id="rId96">
              <w:r>
                <w:rPr>
                  <w:rStyle w:val="Hyperlink"/>
                  <w:rFonts w:hint="eastAsia"/>
                </w:rPr>
                <w:t xml:space="preserve">官方</w:t>
              </w:r>
              <w:r>
                <w:rPr>
                  <w:rStyle w:val="Hyperlink"/>
                </w:rPr>
                <w:t xml:space="preserve"> LICENSE</w:t>
              </w:r>
            </w:hyperlink>
            <w:r>
              <w:rPr>
                <w:sz w:val="16"/>
              </w:rPr>
              <w:t xml:space="preserve">、</w:t>
            </w:r>
            <w:hyperlink r:id="rId57">
              <w:r>
                <w:rPr>
                  <w:rStyle w:val="Hyperlink"/>
                  <w:rFonts w:hint="eastAsia"/>
                </w:rPr>
                <w:t xml:space="preserve">组件文档</w:t>
              </w:r>
            </w:hyperlink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jsDelivr / cdnjs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加载前述固定版本脚本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预览组件分发服务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hyperlink r:id="rId97">
              <w:r>
                <w:rPr>
                  <w:rStyle w:val="Hyperlink"/>
                  <w:rFonts w:hint="eastAsia"/>
                </w:rPr>
                <w:t xml:space="preserve">代码中的</w:t>
              </w:r>
              <w:r>
                <w:rPr>
                  <w:rStyle w:val="Hyperlink"/>
                </w:rPr>
                <w:t xml:space="preserve"> jsDelivr </w:t>
              </w:r>
              <w:r>
                <w:rPr>
                  <w:rStyle w:val="Hyperlink"/>
                  <w:rFonts w:hint="eastAsia"/>
                </w:rPr>
                <w:t xml:space="preserve">地址</w:t>
              </w:r>
            </w:hyperlink>
            <w:r>
              <w:rPr>
                <w:sz w:val="16"/>
              </w:rPr>
              <w:t xml:space="preserve">、</w:t>
            </w:r>
            <w:hyperlink r:id="rId98">
              <w:r>
                <w:rPr>
                  <w:rStyle w:val="Hyperlink"/>
                  <w:rFonts w:hint="eastAsia"/>
                </w:rPr>
                <w:t xml:space="preserve">备用地址</w:t>
              </w:r>
            </w:hyperlink>
            <w:r>
              <w:rPr>
                <w:rFonts w:hint="eastAsia"/>
                <w:sz w:val="16"/>
              </w:rPr>
              <w:t xml:space="preserve">；CDN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 xml:space="preserve">不是模型生成或本地资产存储服务</w:t>
            </w:r>
          </w:p>
        </w:tc>
      </w:tr>
      <w:tr>
        <w:tc>
          <w:tcPr>
            <w:tcW w:type="dxa" w:w="1776"/>
          </w:tcPr>
          <w:p>
            <w:pPr>
              <w:pStyle w:val="Compact"/>
              <w:spacing w:before="40" w:after="60" w:line="252" w:lineRule="auto"/>
            </w:pPr>
            <w:r>
              <w:rPr>
                <w:sz w:val="16"/>
              </w:rPr>
              <w:t xml:space="preserve">Hyper3D Rodin API</w:t>
            </w:r>
          </w:p>
        </w:tc>
        <w:tc>
          <w:tcPr>
            <w:tcW w:type="dxa" w:w="2072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代码参数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Gen-2.5-Medium</w:t>
            </w:r>
            <w:r>
              <w:rPr>
                <w:sz w:val="16"/>
              </w:rPr>
              <w:t xml:space="preserve">、Raw、medium</w:t>
            </w:r>
          </w:p>
        </w:tc>
        <w:tc>
          <w:tcPr>
            <w:tcW w:type="dxa" w:w="1973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将已保存的单张图片生成三维资产</w:t>
            </w:r>
          </w:p>
        </w:tc>
        <w:tc>
          <w:tcPr>
            <w:tcW w:type="dxa" w:w="4044"/>
          </w:tcPr>
          <w:p>
            <w:pPr>
              <w:pStyle w:val="Compact"/>
              <w:spacing w:before="40" w:after="60" w:line="252" w:lineRule="auto"/>
            </w:pPr>
            <w:r>
              <w:rPr>
                <w:rFonts w:hint="eastAsia"/>
                <w:sz w:val="16"/>
              </w:rPr>
              <w:t xml:space="preserve">沿用本章“产品</w:t>
            </w:r>
            <w:r>
              <w:rPr>
                <w:sz w:val="16"/>
              </w:rPr>
              <w:t xml:space="preserve"> A </w:t>
            </w:r>
            <w:r>
              <w:rPr>
                <w:rFonts w:hint="eastAsia"/>
                <w:sz w:val="16"/>
              </w:rPr>
              <w:t xml:space="preserve">的外部在线服务”中的官方服务条款；与产品</w:t>
            </w:r>
            <w:r>
              <w:rPr>
                <w:sz w:val="16"/>
              </w:rPr>
              <w:t xml:space="preserve"> A </w:t>
            </w:r>
            <w:r>
              <w:rPr>
                <w:rFonts w:hint="eastAsia"/>
                <w:sz w:val="16"/>
              </w:rPr>
              <w:t xml:space="preserve">的</w:t>
            </w:r>
            <w:r>
              <w:rPr>
                <w:sz w:val="16"/>
              </w:rPr>
              <w:t xml:space="preserve"> Regular </w:t>
            </w:r>
            <w:r>
              <w:rPr>
                <w:rFonts w:hint="eastAsia"/>
                <w:sz w:val="16"/>
              </w:rPr>
              <w:t xml:space="preserve">多图配置分别说明</w:t>
            </w:r>
          </w:p>
        </w:tc>
      </w:tr>
    </w:tbl>
    <w:p>
      <w:pPr>
        <w:pStyle w:val="BodyText"/>
      </w:pPr>
      <w:r>
        <w:t xml:space="preserve">FastAPI </w:t>
      </w:r>
      <w:r>
        <w:rPr>
          <w:rFonts w:hint="eastAsia"/>
        </w:rPr>
        <w:t xml:space="preserve">还通过其生态使用</w:t>
      </w:r>
      <w:r>
        <w:t xml:space="preserve"> Starlette、Pydantic </w:t>
      </w:r>
      <w:r>
        <w:rPr>
          <w:rFonts w:hint="eastAsia"/>
        </w:rPr>
        <w:t xml:space="preserve">等依赖；Requests、Pillow、model-viewer</w:t>
      </w:r>
      <w:r>
        <w:t xml:space="preserve"> </w:t>
      </w:r>
      <w:r>
        <w:rPr>
          <w:rFonts w:hint="eastAsia"/>
        </w:rPr>
        <w:t xml:space="preserve">也可能带有传递依赖或内嵌组件。由于没有精确环境锁定或</w:t>
      </w:r>
      <w:r>
        <w:t xml:space="preserve"> vendored </w:t>
      </w:r>
      <w:r>
        <w:rPr>
          <w:rFonts w:hint="eastAsia"/>
        </w:rPr>
        <w:t xml:space="preserve">依赖包，本清单不把产品</w:t>
      </w:r>
      <w:r>
        <w:t xml:space="preserve"> A </w:t>
      </w:r>
      <w:r>
        <w:rPr>
          <w:rFonts w:hint="eastAsia"/>
        </w:rPr>
        <w:t xml:space="preserve">的</w:t>
      </w:r>
      <w:r>
        <w:t xml:space="preserve"> npm </w:t>
      </w:r>
      <w:r>
        <w:rPr>
          <w:rFonts w:hint="eastAsia"/>
        </w:rPr>
        <w:t xml:space="preserve">锁文件套用于产品</w:t>
      </w:r>
      <w:r>
        <w:t xml:space="preserve"> </w:t>
      </w:r>
      <w:r>
        <w:rPr>
          <w:rFonts w:hint="eastAsia"/>
        </w:rPr>
        <w:t xml:space="preserve">B，也不声称已列尽全部安装环境。产品</w:t>
      </w:r>
      <w:r>
        <w:t xml:space="preserve"> B </w:t>
      </w:r>
      <w:r>
        <w:rPr>
          <w:rFonts w:hint="eastAsia"/>
        </w:rPr>
        <w:t xml:space="preserve">目录未附统一第三方许可证副本；若打包运行环境或离线预览脚本，应随实际包保留相应许可、版权和适用</w:t>
      </w:r>
      <w:r>
        <w:t xml:space="preserve"> NOTICE。</w:t>
      </w:r>
    </w:p>
    <w:bookmarkEnd w:id="99"/>
    <w:bookmarkStart w:id="100" w:name="图片模型和客户端边界"/>
    <w:p>
      <w:pPr>
        <w:pStyle w:val="Heading4"/>
      </w:pPr>
      <w:r>
        <w:rPr>
          <w:rFonts w:hint="eastAsia"/>
        </w:rPr>
        <w:t xml:space="preserve">图片、模型和客户端边界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产品</w:t>
      </w:r>
      <w:r>
        <w:t xml:space="preserve"> B </w:t>
      </w:r>
      <w:r>
        <w:rPr>
          <w:rFonts w:hint="eastAsia"/>
        </w:rPr>
        <w:t xml:space="preserve">的运行图片、GLB</w:t>
      </w:r>
      <w:r>
        <w:t xml:space="preserve"> </w:t>
      </w:r>
      <w:r>
        <w:rPr>
          <w:rFonts w:hint="eastAsia"/>
        </w:rPr>
        <w:t xml:space="preserve">和清单位于</w:t>
      </w:r>
      <w:r>
        <w:t xml:space="preserve"> </w:t>
      </w:r>
      <w:r>
        <w:rPr>
          <w:rStyle w:val="VerbatimChar"/>
        </w:rPr>
        <w:t xml:space="preserve">backend/data/</w:t>
      </w:r>
      <w:r>
        <w:rPr>
          <w:rFonts w:hint="eastAsia"/>
        </w:rPr>
        <w:t xml:space="preserve">，按该分支说明不随代码发布；本次未读取这些运行数据，不能把产品</w:t>
      </w:r>
      <w:r>
        <w:t xml:space="preserve"> A </w:t>
      </w:r>
      <w:r>
        <w:rPr>
          <w:rFonts w:hint="eastAsia"/>
        </w:rPr>
        <w:t xml:space="preserve">的逐文件模型清单自动当作</w:t>
      </w:r>
      <w:r>
        <w:t xml:space="preserve"> B </w:t>
      </w:r>
      <w:r>
        <w:rPr>
          <w:rFonts w:hint="eastAsia"/>
        </w:rPr>
        <w:t xml:space="preserve">的运行资产清单。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团队已确认参赛非示例模型使用</w:t>
      </w:r>
      <w:r>
        <w:t xml:space="preserve"> Rodin </w:t>
      </w:r>
      <w:r>
        <w:rPr>
          <w:rFonts w:hint="eastAsia"/>
        </w:rPr>
        <w:t xml:space="preserve">生成、建模参考图为自摄个人物品。v1.4</w:t>
      </w:r>
      <w:r>
        <w:t xml:space="preserve"> </w:t>
      </w:r>
      <w:r>
        <w:rPr>
          <w:rFonts w:hint="eastAsia"/>
        </w:rPr>
        <w:t xml:space="preserve">另外提供公开</w:t>
      </w:r>
      <w:r>
        <w:t xml:space="preserve"> URL </w:t>
      </w:r>
      <w:r>
        <w:rPr>
          <w:rFonts w:hint="eastAsia"/>
        </w:rPr>
        <w:t xml:space="preserve">导入能力；如实际使用网络商品图，应注明相应来源，功能支持不代表已取得图片权利或已经使用某网站素材。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网页使用系统字体、字符符号和</w:t>
      </w:r>
      <w:r>
        <w:t xml:space="preserve"> CSS </w:t>
      </w:r>
      <w:r>
        <w:rPr>
          <w:rFonts w:hint="eastAsia"/>
        </w:rPr>
        <w:t xml:space="preserve">图形，无独立字体</w:t>
      </w:r>
      <w:r>
        <w:t xml:space="preserve"> / </w:t>
      </w:r>
      <w:r>
        <w:rPr>
          <w:rFonts w:hint="eastAsia"/>
        </w:rPr>
        <w:t xml:space="preserve">图标包声明；这与产品</w:t>
      </w:r>
      <w:r>
        <w:t xml:space="preserve"> A </w:t>
      </w:r>
      <w:r>
        <w:rPr>
          <w:rFonts w:hint="eastAsia"/>
        </w:rPr>
        <w:t xml:space="preserve">的内联</w:t>
      </w:r>
      <w:r>
        <w:t xml:space="preserve"> SVG </w:t>
      </w:r>
      <w:r>
        <w:rPr>
          <w:rFonts w:hint="eastAsia"/>
        </w:rPr>
        <w:t xml:space="preserve">路径来源核对分开处理。</w:t>
      </w:r>
      <w:r>
        <w:rPr>
          <w:rStyle w:val="VerbatimChar"/>
        </w:rPr>
        <w:t xml:space="preserve">website_preview.png</w:t>
      </w:r>
      <w:r>
        <w:t xml:space="preserve"> </w:t>
      </w:r>
      <w:r>
        <w:rPr>
          <w:rFonts w:hint="eastAsia"/>
        </w:rPr>
        <w:t xml:space="preserve">为随项目提供的网页预览资料，不作为设备运行证据。</w:t>
      </w:r>
    </w:p>
    <w:p>
      <w:pPr>
        <w:pStyle w:val="Compact"/>
        <w:numPr>
          <w:ilvl w:val="0"/>
          <w:numId w:val="1009"/>
        </w:numPr>
      </w:pPr>
      <w:r>
        <w:t xml:space="preserve">README </w:t>
      </w:r>
      <w:r>
        <w:rPr>
          <w:rFonts w:hint="eastAsia"/>
        </w:rPr>
        <w:t xml:space="preserve">提到</w:t>
      </w:r>
      <w:r>
        <w:t xml:space="preserve"> Unity、PICO RuntimeCatalog </w:t>
      </w:r>
      <w:r>
        <w:rPr>
          <w:rFonts w:hint="eastAsia"/>
        </w:rPr>
        <w:t xml:space="preserve">和</w:t>
      </w:r>
      <w:r>
        <w:t xml:space="preserve"> glTFast </w:t>
      </w:r>
      <w:r>
        <w:rPr>
          <w:rFonts w:hint="eastAsia"/>
        </w:rPr>
        <w:t xml:space="preserve">的既有集成，但本次目录不含</w:t>
      </w:r>
      <w:r>
        <w:t xml:space="preserve"> Unity </w:t>
      </w:r>
      <w:r>
        <w:rPr>
          <w:rFonts w:hint="eastAsia"/>
        </w:rPr>
        <w:t xml:space="preserve">工程、SDK</w:t>
      </w:r>
      <w:r>
        <w:t xml:space="preserve"> </w:t>
      </w:r>
      <w:r>
        <w:rPr>
          <w:rFonts w:hint="eastAsia"/>
        </w:rPr>
        <w:t xml:space="preserve">包、C#</w:t>
      </w:r>
      <w:r>
        <w:t xml:space="preserve"> </w:t>
      </w:r>
      <w:r>
        <w:rPr>
          <w:rFonts w:hint="eastAsia"/>
        </w:rPr>
        <w:t xml:space="preserve">脚本或</w:t>
      </w:r>
      <w:r>
        <w:t xml:space="preserve"> </w:t>
      </w:r>
      <w:r>
        <w:rPr>
          <w:rFonts w:hint="eastAsia"/>
        </w:rPr>
        <w:t xml:space="preserve">APK，不能据此登记具体</w:t>
      </w:r>
      <w:r>
        <w:t xml:space="preserve"> SDK </w:t>
      </w:r>
      <w:r>
        <w:rPr>
          <w:rFonts w:hint="eastAsia"/>
        </w:rPr>
        <w:t xml:space="preserve">版本或完成其许可核对。头显客户端如随最终作品交付，应按实际工程补充</w:t>
      </w:r>
      <w:r>
        <w:t xml:space="preserve"> Unity/PICO/glTFast </w:t>
      </w:r>
      <w:r>
        <w:rPr>
          <w:rFonts w:hint="eastAsia"/>
        </w:rPr>
        <w:t xml:space="preserve">等版本与适用条款。</w:t>
      </w:r>
    </w:p>
    <w:p>
      <w:pPr>
        <w:pStyle w:val="FirstParagraph"/>
      </w:pPr>
      <w:r>
        <w:rPr>
          <w:rFonts w:hint="eastAsia"/>
        </w:rPr>
        <w:t xml:space="preserve">生成任务或账户权益资料仍只作为需要时补充的佐证，不新增为必交附件；两套产品的</w:t>
      </w:r>
      <w:r>
        <w:t xml:space="preserve"> </w:t>
      </w:r>
      <w:r>
        <w:rPr>
          <w:rFonts w:hint="eastAsia"/>
        </w:rPr>
        <w:t xml:space="preserve">Key、任务订阅信息和用户上传文件均不应无差别公开。</w:t>
      </w:r>
    </w:p>
    <w:bookmarkEnd w:id="100"/>
    <w:bookmarkEnd w:id="101"/>
    <w:bookmarkStart w:id="102" w:name="附录meshoptimizer-0.22-许可全文"/>
    <w:p>
      <w:pPr>
        <w:pStyle w:val="Heading3"/>
      </w:pPr>
      <w:r>
        <w:rPr>
          <w:rFonts w:hint="eastAsia"/>
        </w:rPr>
        <w:t xml:space="preserve">附录：Meshoptimizer</w:t>
      </w:r>
      <w:r>
        <w:t xml:space="preserve"> 0.22 </w:t>
      </w:r>
      <w:r>
        <w:rPr>
          <w:rFonts w:hint="eastAsia"/>
        </w:rPr>
        <w:t xml:space="preserve">许可全文</w:t>
      </w:r>
    </w:p>
    <w:p>
      <w:pPr>
        <w:pStyle w:val="FirstParagraph"/>
      </w:pPr>
      <w:r>
        <w:rPr>
          <w:rFonts w:hint="eastAsia"/>
        </w:rPr>
        <w:t xml:space="preserve">来源：</w:t>
      </w:r>
      <w:hyperlink r:id="rId65">
        <w:r>
          <w:rPr>
            <w:rStyle w:val="Hyperlink"/>
            <w:rFonts w:hint="eastAsia"/>
          </w:rPr>
          <w:t xml:space="preserve">官方</w:t>
        </w:r>
        <w:r>
          <w:rPr>
            <w:rStyle w:val="Hyperlink"/>
          </w:rPr>
          <w:t xml:space="preserve"> v0.22 LICENSE.md</w:t>
        </w:r>
      </w:hyperlink>
      <w:r>
        <w:rPr>
          <w:rFonts w:hint="eastAsia"/>
        </w:rPr>
        <w:t xml:space="preserve">。保留该文本用于本仓库随包</w:t>
      </w:r>
      <w:r>
        <w:t xml:space="preserve"> decoder </w:t>
      </w:r>
      <w:r>
        <w:rPr>
          <w:rFonts w:hint="eastAsia"/>
        </w:rPr>
        <w:t xml:space="preserve">的归属与许可说明，不适用于项目所有文件。</w:t>
      </w:r>
    </w:p>
    <w:p>
      <w:pPr>
        <w:pStyle w:val="SourceCode"/>
      </w:pPr>
      <w:r>
        <w:rPr>
          <w:rStyle w:val="VerbatimChar"/>
        </w:rPr>
        <w:t xml:space="preserve">MIT License</w:t>
      </w:r>
      <w:r>
        <w:br/>
      </w:r>
      <w:r>
        <w:br/>
      </w:r>
      <w:r>
        <w:rPr>
          <w:rStyle w:val="VerbatimChar"/>
        </w:rPr>
        <w:t xml:space="preserve">Copyright (c) 2016-2024 Arseny Kapoulkine</w:t>
      </w:r>
      <w:r>
        <w:br/>
      </w:r>
      <w:r>
        <w:br/>
      </w:r>
      <w:r>
        <w:rPr>
          <w:rStyle w:val="VerbatimChar"/>
        </w:rPr>
        <w:t xml:space="preserve">Permission is hereby granted, free of charge, to any person obtaining a copy</w:t>
      </w:r>
      <w:r>
        <w:br/>
      </w:r>
      <w:r>
        <w:rPr>
          <w:rStyle w:val="VerbatimChar"/>
        </w:rPr>
        <w:t xml:space="preserve">of this software and associated documentation files (the "Software"), to deal</w:t>
      </w:r>
      <w:r>
        <w:br/>
      </w:r>
      <w:r>
        <w:rPr>
          <w:rStyle w:val="VerbatimChar"/>
        </w:rPr>
        <w:t xml:space="preserve">in the Software without restriction, including without limitation the rights</w:t>
      </w:r>
      <w:r>
        <w:br/>
      </w:r>
      <w:r>
        <w:rPr>
          <w:rStyle w:val="VerbatimChar"/>
        </w:rPr>
        <w:t xml:space="preserve">to use, copy, modify, merge, publish, distribute, sublicense, and/or sell</w:t>
      </w:r>
      <w:r>
        <w:br/>
      </w:r>
      <w:r>
        <w:rPr>
          <w:rStyle w:val="VerbatimChar"/>
        </w:rPr>
        <w:t xml:space="preserve">copies of the Software, and to permit persons to whom the Software is</w:t>
      </w:r>
      <w:r>
        <w:br/>
      </w:r>
      <w:r>
        <w:rPr>
          <w:rStyle w:val="VerbatimChar"/>
        </w:rPr>
        <w:t xml:space="preserve">furnished to do so, subject to the following conditions:</w:t>
      </w:r>
      <w:r>
        <w:br/>
      </w:r>
      <w:r>
        <w:br/>
      </w:r>
      <w:r>
        <w:rPr>
          <w:rStyle w:val="VerbatimChar"/>
        </w:rPr>
        <w:t xml:space="preserve">The above copyright notice and this permission notice shall be included in all</w:t>
      </w:r>
      <w:r>
        <w:br/>
      </w:r>
      <w:r>
        <w:rPr>
          <w:rStyle w:val="VerbatimChar"/>
        </w:rPr>
        <w:t xml:space="preserve">copies or substantial portions of the Software.</w:t>
      </w:r>
      <w:r>
        <w:br/>
      </w:r>
      <w:r>
        <w:br/>
      </w:r>
      <w:r>
        <w:rPr>
          <w:rStyle w:val="VerbatimChar"/>
        </w:rPr>
        <w:t xml:space="preserve">THE SOFTWARE IS PROVIDED "AS IS", WITHOUT WARRANTY OF ANY KIND, EXPRESS OR</w:t>
      </w:r>
      <w:r>
        <w:br/>
      </w:r>
      <w:r>
        <w:rPr>
          <w:rStyle w:val="VerbatimChar"/>
        </w:rPr>
        <w:t xml:space="preserve">IMPLIED, INCLUDING BUT NOT LIMITED TO THE WARRANTIES OF MERCHANTABILITY,</w:t>
      </w:r>
      <w:r>
        <w:br/>
      </w:r>
      <w:r>
        <w:rPr>
          <w:rStyle w:val="VerbatimChar"/>
        </w:rPr>
        <w:t xml:space="preserve">FITNESS FOR A PARTICULAR PURPOSE AND NONINFRINGEMENT. IN NO EVENT SHALL THE</w:t>
      </w:r>
      <w:r>
        <w:br/>
      </w:r>
      <w:r>
        <w:rPr>
          <w:rStyle w:val="VerbatimChar"/>
        </w:rPr>
        <w:t xml:space="preserve">AUTHORS OR COPYRIGHT HOLDERS BE LIABLE FOR ANY CLAIM, DAMAGES OR OTHER</w:t>
      </w:r>
      <w:r>
        <w:br/>
      </w:r>
      <w:r>
        <w:rPr>
          <w:rStyle w:val="VerbatimChar"/>
        </w:rPr>
        <w:t xml:space="preserve">LIABILITY, WHETHER IN AN ACTION OF CONTRACT, TORT OR OTHERWISE, ARISING FROM,</w:t>
      </w:r>
      <w:r>
        <w:br/>
      </w:r>
      <w:r>
        <w:rPr>
          <w:rStyle w:val="VerbatimChar"/>
        </w:rPr>
        <w:t xml:space="preserve">OUT OF OR IN CONNECTION WITH THE SOFTWARE OR THE USE OR OTHER DEALINGS IN THE</w:t>
      </w:r>
      <w:r>
        <w:br/>
      </w:r>
      <w:r>
        <w:rPr>
          <w:rStyle w:val="VerbatimChar"/>
        </w:rPr>
        <w:t xml:space="preserve">SOFTWARE.</w:t>
      </w:r>
    </w:p>
    <w:bookmarkEnd w:id="102"/>
    <w:bookmarkEnd w:id="103"/>
    <w:bookmarkEnd w:id="104"/>
    <w:sectPr>
      <w:footerReference w:type="default" r:id="rId11"/>
      <w:footnotePr>
        <w:numRestart w:val="eachSect"/>
      </w:footnotePr>
      <w:pgSz w:w="11906" w:h="16838"/>
      <w:pgMar w:top="1020" w:bottom="1020" w:left="1020" w:right="1020" w:header="397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3" w:lineRule="auto" w:after="120"/>
    </w:pPr>
    <w:rPr>
      <w:rFonts w:ascii="Microsoft YaHei" w:hAnsi="Microsoft YaHei" w:eastAsia="Microsoft YaHe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icrosoft YaHei" w:hAnsi="Microsoft YaHei" w:eastAsia="Microsoft YaHe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color w:val="233E5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color w:val="233E59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color w:val="233E5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Microsoft YaHei" w:hAnsi="Microsoft YaHei" w:eastAsia="Microsoft YaHei"/>
      <w:i/>
      <w:iCs/>
      <w:color w:val="233E59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Microsoft YaHei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10" Type="http://schemas.openxmlformats.org/officeDocument/2006/relationships/image" Target="media/rId10.png"/><Relationship Id="rId37" Type="http://schemas.openxmlformats.org/officeDocument/2006/relationships/hyperlink" Target="../dist/app.js" TargetMode="External"/><Relationship Id="rId41" Type="http://schemas.openxmlformats.org/officeDocument/2006/relationships/hyperlink" Target="../dist/collision.js" TargetMode="External"/><Relationship Id="rId36" Type="http://schemas.openxmlformats.org/officeDocument/2006/relationships/hyperlink" Target="../dist/core.js" TargetMode="External"/><Relationship Id="rId38" Type="http://schemas.openxmlformats.org/officeDocument/2006/relationships/hyperlink" Target="../dist/layout-import.js" TargetMode="External"/><Relationship Id="rId39" Type="http://schemas.openxmlformats.org/officeDocument/2006/relationships/hyperlink" Target="../dist/model-catalog.js" TargetMode="External"/><Relationship Id="rId40" Type="http://schemas.openxmlformats.org/officeDocument/2006/relationships/hyperlink" Target="../dist/placement.js" TargetMode="External"/><Relationship Id="rId71" Type="http://schemas.openxmlformats.org/officeDocument/2006/relationships/hyperlink" Target="../dist/vendor/ocr/LICENSE.tessdata_fast" TargetMode="External"/><Relationship Id="rId68" Type="http://schemas.openxmlformats.org/officeDocument/2006/relationships/hyperlink" Target="../dist/vendor/ocr/LICENSE.tesseract.js" TargetMode="External"/><Relationship Id="rId69" Type="http://schemas.openxmlformats.org/officeDocument/2006/relationships/hyperlink" Target="../dist/vendor/ocr/LICENSE.tesseract.js-core" TargetMode="External"/><Relationship Id="rId75" Type="http://schemas.openxmlformats.org/officeDocument/2006/relationships/hyperlink" Target="../dist/vendor/ocr/worker.min.js.LICENSE.txt" TargetMode="External"/><Relationship Id="rId61" Type="http://schemas.openxmlformats.org/officeDocument/2006/relationships/hyperlink" Target="../dist/vendor/three/LICENSE" TargetMode="External"/><Relationship Id="rId66" Type="http://schemas.openxmlformats.org/officeDocument/2006/relationships/hyperlink" Target="../dist/vendor/three/addons/libs/basis/README.md" TargetMode="External"/><Relationship Id="rId44" Type="http://schemas.openxmlformats.org/officeDocument/2006/relationships/hyperlink" Target="../package-lock.json" TargetMode="External"/><Relationship Id="rId43" Type="http://schemas.openxmlformats.org/officeDocument/2006/relationships/hyperlink" Target="../rodin_service.py" TargetMode="External"/><Relationship Id="rId63" Type="http://schemas.openxmlformats.org/officeDocument/2006/relationships/hyperlink" Target="../scripts/vendor.mjs" TargetMode="External"/><Relationship Id="rId42" Type="http://schemas.openxmlformats.org/officeDocument/2006/relationships/hyperlink" Target="../start.py" TargetMode="External"/><Relationship Id="rId72" Type="http://schemas.openxmlformats.org/officeDocument/2006/relationships/hyperlink" Target="https://api.github.com/repos/tesseract-ocr/tessdata_fast/contents/chi_sim.traineddata" TargetMode="External"/><Relationship Id="rId97" Type="http://schemas.openxmlformats.org/officeDocument/2006/relationships/hyperlink" Target="https://cdn.jsdelivr.net/npm/@google/model-viewer@4.3.1/dist/model-viewer.min.js" TargetMode="External"/><Relationship Id="rId98" Type="http://schemas.openxmlformats.org/officeDocument/2006/relationships/hyperlink" Target="https://cdnjs.cloudflare.com/ajax/libs/model-viewer/4.0.0/model-viewer.min.js" TargetMode="External"/><Relationship Id="rId35" Type="http://schemas.openxmlformats.org/officeDocument/2006/relationships/hyperlink" Target="https://docs.hyper3d.ai/en/api-specification/rodin-gen1-1-5" TargetMode="External"/><Relationship Id="rId58" Type="http://schemas.openxmlformats.org/officeDocument/2006/relationships/hyperlink" Target="https://docs.hyper3d.ai/zh/get-started/quick-start" TargetMode="External"/><Relationship Id="rId56" Type="http://schemas.openxmlformats.org/officeDocument/2006/relationships/hyperlink" Target="https://fastapi.tiangolo.com/" TargetMode="External"/><Relationship Id="rId67" Type="http://schemas.openxmlformats.org/officeDocument/2006/relationships/hyperlink" Target="https://github.com/BinomialLLC/basis_universal/blob/master/LICENSE" TargetMode="External"/><Relationship Id="rId90" Type="http://schemas.openxmlformats.org/officeDocument/2006/relationships/hyperlink" Target="https://github.com/Kludex/uvicorn" TargetMode="External"/><Relationship Id="rId46" Type="http://schemas.openxmlformats.org/officeDocument/2006/relationships/hyperlink" Target="https://github.com/Remedy-Yang/DeskVerse/tree/MRStudio" TargetMode="External"/><Relationship Id="rId88" Type="http://schemas.openxmlformats.org/officeDocument/2006/relationships/hyperlink" Target="https://github.com/fastapi/fastapi" TargetMode="External"/><Relationship Id="rId64" Type="http://schemas.openxmlformats.org/officeDocument/2006/relationships/hyperlink" Target="https://github.com/google/draco/blob/main/LICENSE" TargetMode="External"/><Relationship Id="rId96" Type="http://schemas.openxmlformats.org/officeDocument/2006/relationships/hyperlink" Target="https://github.com/google/model-viewer/blob/master/LICENSE" TargetMode="External"/><Relationship Id="rId62" Type="http://schemas.openxmlformats.org/officeDocument/2006/relationships/hyperlink" Target="https://github.com/mrdoob/three.js/blob/r180/LICENSE" TargetMode="External"/><Relationship Id="rId32" Type="http://schemas.openxmlformats.org/officeDocument/2006/relationships/hyperlink" Target="https://github.com/mrdoob/three.js/blob/r180/examples/jsm/loaders/GLTFLoader.js" TargetMode="External"/><Relationship Id="rId33" Type="http://schemas.openxmlformats.org/officeDocument/2006/relationships/hyperlink" Target="https://github.com/naptha/tesseract.js" TargetMode="External"/><Relationship Id="rId70" Type="http://schemas.openxmlformats.org/officeDocument/2006/relationships/hyperlink" Target="https://github.com/naptha/tesseract.js-core" TargetMode="External"/><Relationship Id="rId93" Type="http://schemas.openxmlformats.org/officeDocument/2006/relationships/hyperlink" Target="https://github.com/psf/requests" TargetMode="External"/><Relationship Id="rId34" Type="http://schemas.openxmlformats.org/officeDocument/2006/relationships/hyperlink" Target="https://github.com/tesseract-ocr/tessdata_fast" TargetMode="External"/><Relationship Id="rId65" Type="http://schemas.openxmlformats.org/officeDocument/2006/relationships/hyperlink" Target="https://github.com/zeux/meshoptimizer/blob/v0.22/LICENSE.md" TargetMode="External"/><Relationship Id="rId78" Type="http://schemas.openxmlformats.org/officeDocument/2006/relationships/hyperlink" Target="https://hyper3d.ai/legal/copyright-license" TargetMode="External"/><Relationship Id="rId77" Type="http://schemas.openxmlformats.org/officeDocument/2006/relationships/hyperlink" Target="https://hyper3d.ai/legal/terms" TargetMode="External"/><Relationship Id="rId57" Type="http://schemas.openxmlformats.org/officeDocument/2006/relationships/hyperlink" Target="https://modelviewer.dev/docs/index.html" TargetMode="External"/><Relationship Id="rId95" Type="http://schemas.openxmlformats.org/officeDocument/2006/relationships/hyperlink" Target="https://pillow.readthedocs.io/en/stable/about.html#license" TargetMode="External"/><Relationship Id="rId89" Type="http://schemas.openxmlformats.org/officeDocument/2006/relationships/hyperlink" Target="https://pypi.org/pypi/fastapi/json" TargetMode="External"/><Relationship Id="rId92" Type="http://schemas.openxmlformats.org/officeDocument/2006/relationships/hyperlink" Target="https://pypi.org/pypi/python-multipart/json" TargetMode="External"/><Relationship Id="rId94" Type="http://schemas.openxmlformats.org/officeDocument/2006/relationships/hyperlink" Target="https://pypi.org/pypi/requests/json" TargetMode="External"/><Relationship Id="rId91" Type="http://schemas.openxmlformats.org/officeDocument/2006/relationships/hyperlink" Target="https://pypi.org/pypi/uvicorn/json" TargetMode="External"/><Relationship Id="rId31" Type="http://schemas.openxmlformats.org/officeDocument/2006/relationships/hyperlink" Target="https://threejs.org/docs/pages/GLTFLoader.html" TargetMode="External"/><Relationship Id="rId9" Type="http://schemas.openxmlformats.org/officeDocument/2006/relationships/hyperlink" Target="&#39033;&#30446;&#35828;&#26126;&#25991;&#26723;.md" TargetMode="Externa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../dist/app.js" TargetMode="External"/><Relationship Id="rId41" Type="http://schemas.openxmlformats.org/officeDocument/2006/relationships/hyperlink" Target="../dist/collision.js" TargetMode="External"/><Relationship Id="rId36" Type="http://schemas.openxmlformats.org/officeDocument/2006/relationships/hyperlink" Target="../dist/core.js" TargetMode="External"/><Relationship Id="rId38" Type="http://schemas.openxmlformats.org/officeDocument/2006/relationships/hyperlink" Target="../dist/layout-import.js" TargetMode="External"/><Relationship Id="rId39" Type="http://schemas.openxmlformats.org/officeDocument/2006/relationships/hyperlink" Target="../dist/model-catalog.js" TargetMode="External"/><Relationship Id="rId40" Type="http://schemas.openxmlformats.org/officeDocument/2006/relationships/hyperlink" Target="../dist/placement.js" TargetMode="External"/><Relationship Id="rId71" Type="http://schemas.openxmlformats.org/officeDocument/2006/relationships/hyperlink" Target="../dist/vendor/ocr/LICENSE.tessdata_fast" TargetMode="External"/><Relationship Id="rId68" Type="http://schemas.openxmlformats.org/officeDocument/2006/relationships/hyperlink" Target="../dist/vendor/ocr/LICENSE.tesseract.js" TargetMode="External"/><Relationship Id="rId69" Type="http://schemas.openxmlformats.org/officeDocument/2006/relationships/hyperlink" Target="../dist/vendor/ocr/LICENSE.tesseract.js-core" TargetMode="External"/><Relationship Id="rId75" Type="http://schemas.openxmlformats.org/officeDocument/2006/relationships/hyperlink" Target="../dist/vendor/ocr/worker.min.js.LICENSE.txt" TargetMode="External"/><Relationship Id="rId61" Type="http://schemas.openxmlformats.org/officeDocument/2006/relationships/hyperlink" Target="../dist/vendor/three/LICENSE" TargetMode="External"/><Relationship Id="rId66" Type="http://schemas.openxmlformats.org/officeDocument/2006/relationships/hyperlink" Target="../dist/vendor/three/addons/libs/basis/README.md" TargetMode="External"/><Relationship Id="rId44" Type="http://schemas.openxmlformats.org/officeDocument/2006/relationships/hyperlink" Target="../package-lock.json" TargetMode="External"/><Relationship Id="rId43" Type="http://schemas.openxmlformats.org/officeDocument/2006/relationships/hyperlink" Target="../rodin_service.py" TargetMode="External"/><Relationship Id="rId63" Type="http://schemas.openxmlformats.org/officeDocument/2006/relationships/hyperlink" Target="../scripts/vendor.mjs" TargetMode="External"/><Relationship Id="rId42" Type="http://schemas.openxmlformats.org/officeDocument/2006/relationships/hyperlink" Target="../start.py" TargetMode="External"/><Relationship Id="rId72" Type="http://schemas.openxmlformats.org/officeDocument/2006/relationships/hyperlink" Target="https://api.github.com/repos/tesseract-ocr/tessdata_fast/contents/chi_sim.traineddata" TargetMode="External"/><Relationship Id="rId97" Type="http://schemas.openxmlformats.org/officeDocument/2006/relationships/hyperlink" Target="https://cdn.jsdelivr.net/npm/@google/model-viewer@4.3.1/dist/model-viewer.min.js" TargetMode="External"/><Relationship Id="rId98" Type="http://schemas.openxmlformats.org/officeDocument/2006/relationships/hyperlink" Target="https://cdnjs.cloudflare.com/ajax/libs/model-viewer/4.0.0/model-viewer.min.js" TargetMode="External"/><Relationship Id="rId35" Type="http://schemas.openxmlformats.org/officeDocument/2006/relationships/hyperlink" Target="https://docs.hyper3d.ai/en/api-specification/rodin-gen1-1-5" TargetMode="External"/><Relationship Id="rId58" Type="http://schemas.openxmlformats.org/officeDocument/2006/relationships/hyperlink" Target="https://docs.hyper3d.ai/zh/get-started/quick-start" TargetMode="External"/><Relationship Id="rId56" Type="http://schemas.openxmlformats.org/officeDocument/2006/relationships/hyperlink" Target="https://fastapi.tiangolo.com/" TargetMode="External"/><Relationship Id="rId67" Type="http://schemas.openxmlformats.org/officeDocument/2006/relationships/hyperlink" Target="https://github.com/BinomialLLC/basis_universal/blob/master/LICENSE" TargetMode="External"/><Relationship Id="rId90" Type="http://schemas.openxmlformats.org/officeDocument/2006/relationships/hyperlink" Target="https://github.com/Kludex/uvicorn" TargetMode="External"/><Relationship Id="rId46" Type="http://schemas.openxmlformats.org/officeDocument/2006/relationships/hyperlink" Target="https://github.com/Remedy-Yang/DeskVerse/tree/MRStudio" TargetMode="External"/><Relationship Id="rId88" Type="http://schemas.openxmlformats.org/officeDocument/2006/relationships/hyperlink" Target="https://github.com/fastapi/fastapi" TargetMode="External"/><Relationship Id="rId64" Type="http://schemas.openxmlformats.org/officeDocument/2006/relationships/hyperlink" Target="https://github.com/google/draco/blob/main/LICENSE" TargetMode="External"/><Relationship Id="rId96" Type="http://schemas.openxmlformats.org/officeDocument/2006/relationships/hyperlink" Target="https://github.com/google/model-viewer/blob/master/LICENSE" TargetMode="External"/><Relationship Id="rId62" Type="http://schemas.openxmlformats.org/officeDocument/2006/relationships/hyperlink" Target="https://github.com/mrdoob/three.js/blob/r180/LICENSE" TargetMode="External"/><Relationship Id="rId32" Type="http://schemas.openxmlformats.org/officeDocument/2006/relationships/hyperlink" Target="https://github.com/mrdoob/three.js/blob/r180/examples/jsm/loaders/GLTFLoader.js" TargetMode="External"/><Relationship Id="rId33" Type="http://schemas.openxmlformats.org/officeDocument/2006/relationships/hyperlink" Target="https://github.com/naptha/tesseract.js" TargetMode="External"/><Relationship Id="rId70" Type="http://schemas.openxmlformats.org/officeDocument/2006/relationships/hyperlink" Target="https://github.com/naptha/tesseract.js-core" TargetMode="External"/><Relationship Id="rId93" Type="http://schemas.openxmlformats.org/officeDocument/2006/relationships/hyperlink" Target="https://github.com/psf/requests" TargetMode="External"/><Relationship Id="rId34" Type="http://schemas.openxmlformats.org/officeDocument/2006/relationships/hyperlink" Target="https://github.com/tesseract-ocr/tessdata_fast" TargetMode="External"/><Relationship Id="rId65" Type="http://schemas.openxmlformats.org/officeDocument/2006/relationships/hyperlink" Target="https://github.com/zeux/meshoptimizer/blob/v0.22/LICENSE.md" TargetMode="External"/><Relationship Id="rId78" Type="http://schemas.openxmlformats.org/officeDocument/2006/relationships/hyperlink" Target="https://hyper3d.ai/legal/copyright-license" TargetMode="External"/><Relationship Id="rId77" Type="http://schemas.openxmlformats.org/officeDocument/2006/relationships/hyperlink" Target="https://hyper3d.ai/legal/terms" TargetMode="External"/><Relationship Id="rId57" Type="http://schemas.openxmlformats.org/officeDocument/2006/relationships/hyperlink" Target="https://modelviewer.dev/docs/index.html" TargetMode="External"/><Relationship Id="rId95" Type="http://schemas.openxmlformats.org/officeDocument/2006/relationships/hyperlink" Target="https://pillow.readthedocs.io/en/stable/about.html#license" TargetMode="External"/><Relationship Id="rId89" Type="http://schemas.openxmlformats.org/officeDocument/2006/relationships/hyperlink" Target="https://pypi.org/pypi/fastapi/json" TargetMode="External"/><Relationship Id="rId92" Type="http://schemas.openxmlformats.org/officeDocument/2006/relationships/hyperlink" Target="https://pypi.org/pypi/python-multipart/json" TargetMode="External"/><Relationship Id="rId94" Type="http://schemas.openxmlformats.org/officeDocument/2006/relationships/hyperlink" Target="https://pypi.org/pypi/requests/json" TargetMode="External"/><Relationship Id="rId91" Type="http://schemas.openxmlformats.org/officeDocument/2006/relationships/hyperlink" Target="https://pypi.org/pypi/uvicorn/json" TargetMode="External"/><Relationship Id="rId31" Type="http://schemas.openxmlformats.org/officeDocument/2006/relationships/hyperlink" Target="https://threejs.org/docs/pages/GLTFLoader.html" TargetMode="External"/><Relationship Id="rId9" Type="http://schemas.openxmlformats.org/officeDocument/2006/relationships/hyperlink" Target="&#39033;&#30446;&#35828;&#26126;&#25991;&#26723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2026-10-18T08:52:24Z</dcterms:created>
  <dcterms:modified xsi:type="dcterms:W3CDTF">2026-10-18T08:52:24Z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