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BF75" w14:textId="36C43843" w:rsidR="004432CC" w:rsidRDefault="00B202D1">
      <w:pPr>
        <w:rPr>
          <w:lang w:val="en-US"/>
        </w:rPr>
      </w:pPr>
      <w:r>
        <w:rPr>
          <w:lang w:val="en-US"/>
        </w:rPr>
        <w:t>20.11.2021</w:t>
      </w:r>
    </w:p>
    <w:p w14:paraId="6673E484" w14:textId="7A6B877F" w:rsidR="008F4AB9" w:rsidRDefault="008F4AB9">
      <w:pPr>
        <w:rPr>
          <w:lang w:val="en-US"/>
        </w:rPr>
      </w:pPr>
      <w:r>
        <w:t>Взнос</w:t>
      </w:r>
      <w:r w:rsidRPr="00B339E2">
        <w:rPr>
          <w:lang w:val="en-US"/>
        </w:rPr>
        <w:t xml:space="preserve">: </w:t>
      </w:r>
      <w:r w:rsidR="00B202D1">
        <w:rPr>
          <w:lang w:val="en-US"/>
        </w:rPr>
        <w:t>12585000</w:t>
      </w:r>
    </w:p>
    <w:p w14:paraId="64217AD5" w14:textId="5DD5C3E5" w:rsidR="00663DF0" w:rsidRPr="00663DF0" w:rsidRDefault="00663DF0">
      <w:pPr>
        <w:rPr>
          <w:lang w:val="en-US"/>
        </w:rPr>
      </w:pPr>
      <w:r>
        <w:t>Кредит</w:t>
      </w:r>
      <w:r w:rsidRPr="00663DF0">
        <w:rPr>
          <w:lang w:val="en-US"/>
        </w:rPr>
        <w:t>:</w:t>
      </w:r>
    </w:p>
    <w:p w14:paraId="3B312C1C" w14:textId="6FF96E74" w:rsidR="00663DF0" w:rsidRDefault="00B202D1">
      <w:pPr>
        <w:rPr>
          <w:lang w:val="en-US"/>
        </w:rPr>
      </w:pPr>
      <w:r>
        <w:rPr>
          <w:lang w:val="en-US"/>
        </w:rPr>
        <w:t>Полный расчет</w:t>
      </w:r>
    </w:p>
    <w:p w14:paraId="5AFEEBE5" w14:textId="4F0F3F17" w:rsidR="00663DF0" w:rsidRDefault="00663DF0">
      <w:pPr>
        <w:rPr>
          <w:lang w:val="en-US"/>
        </w:rPr>
      </w:pPr>
    </w:p>
    <w:p w14:paraId="2B88BC62" w14:textId="16F44560" w:rsidR="00663DF0" w:rsidRDefault="00663DF0">
      <w:pPr>
        <w:rPr>
          <w:lang w:val="en-US"/>
        </w:rPr>
      </w:pPr>
    </w:p>
    <w:p w14:paraId="248DD21F" w14:textId="60402E14" w:rsidR="008F4AB9" w:rsidRPr="0024311E" w:rsidRDefault="008F4AB9">
      <w:pPr>
        <w:rPr>
          <w:lang w:val="en-US"/>
        </w:rPr>
      </w:pPr>
      <w:r>
        <w:t>Машины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3D75BE" w14:paraId="5A615659" w14:textId="77777777" w:rsidTr="003D75BE">
        <w:tc>
          <w:tcPr>
            <w:tcW w:w="6091" w:type="dxa"/>
          </w:tcPr>
          <w:p w14:paraId="65655081" w14:textId="6CAFB773" w:rsidR="003D75BE" w:rsidRPr="003D75BE" w:rsidRDefault="003D75BE" w:rsidP="003D75BE">
            <w:pPr>
              <w:jc w:val="center"/>
            </w:pPr>
            <w:r>
              <w:t>Товар</w:t>
            </w:r>
          </w:p>
        </w:tc>
        <w:tc>
          <w:tcPr>
            <w:tcW w:w="3254" w:type="dxa"/>
          </w:tcPr>
          <w:p w14:paraId="7ACE60B7" w14:textId="2AE70C57" w:rsidR="003D75BE" w:rsidRPr="003D75BE" w:rsidRDefault="003D75BE" w:rsidP="003D75BE">
            <w:pPr>
              <w:jc w:val="center"/>
            </w:pPr>
            <w:r>
              <w:t>Цена</w:t>
            </w:r>
          </w:p>
        </w:tc>
      </w:tr>
      <w:tr w:rsidR="00B339E2" w14:paraId="372E6888" w14:textId="77777777" w:rsidTr="003D75BE">
        <w:tc>
          <w:tcPr>
            <w:tcW w:w="6091" w:type="dxa"/>
          </w:tcPr>
          <w:p w14:paraId="541DF4C4" w14:textId="77777777" w:rsidR="00B202D1" w:rsidRDefault="00B202D1" w:rsidP="009378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Mercedes-Benz S-class 500</w:t>
            </w:r>
          </w:p>
          <w:p w14:paraId="76CF6EEF" w14:textId="1C43F399" w:rsidR="00B202D1" w:rsidRDefault="00B202D1" w:rsidP="009378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Дворники Зимние</w:t>
            </w:r>
          </w:p>
          <w:p w14:paraId="76CF6EEF" w14:textId="1C43F399" w:rsidR="00B202D1" w:rsidRDefault="00B202D1" w:rsidP="009378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Коврики Резиновые</w:t>
            </w:r>
          </w:p>
          <w:p w14:paraId="76CF6EEF" w14:textId="1C43F399" w:rsidR="00B339E2" w:rsidRPr="00B339E2" w:rsidRDefault="00B339E2" w:rsidP="00937893">
            <w:pPr>
              <w:jc w:val="left"/>
              <w:rPr>
                <w:lang w:val="en-US"/>
              </w:rPr>
            </w:pPr>
          </w:p>
        </w:tc>
        <w:tc>
          <w:tcPr>
            <w:tcW w:w="3254" w:type="dxa"/>
          </w:tcPr>
          <w:p w14:paraId="6C4DBA99" w14:textId="77777777" w:rsidR="00B202D1" w:rsidRDefault="00B202D1" w:rsidP="009378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12578000 рублей</w:t>
            </w:r>
          </w:p>
          <w:p w14:paraId="0EDFB4F9" w14:textId="7CFC71FF" w:rsidR="00B202D1" w:rsidRDefault="00B202D1" w:rsidP="009378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3000 рублей</w:t>
            </w:r>
          </w:p>
          <w:p w14:paraId="0EDFB4F9" w14:textId="7CFC71FF" w:rsidR="00B202D1" w:rsidRDefault="00B202D1" w:rsidP="009378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4000 рублей</w:t>
            </w:r>
          </w:p>
          <w:p w14:paraId="0EDFB4F9" w14:textId="7CFC71FF" w:rsidR="00B339E2" w:rsidRPr="00B339E2" w:rsidRDefault="00B339E2" w:rsidP="00937893">
            <w:pPr>
              <w:jc w:val="right"/>
              <w:rPr>
                <w:lang w:val="en-US"/>
              </w:rPr>
            </w:pPr>
          </w:p>
        </w:tc>
      </w:tr>
    </w:tbl>
    <w:p w14:paraId="507EB451" w14:textId="2B4D1A21" w:rsidR="00663DF0" w:rsidRPr="00663DF0" w:rsidRDefault="00663DF0">
      <w:pPr>
        <w:rPr>
          <w:lang w:val="en-US"/>
        </w:rPr>
      </w:pPr>
    </w:p>
    <w:sectPr w:rsidR="00663DF0" w:rsidRPr="0066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F"/>
    <w:rsid w:val="001E1799"/>
    <w:rsid w:val="0024311E"/>
    <w:rsid w:val="00291CCC"/>
    <w:rsid w:val="003D03DF"/>
    <w:rsid w:val="003D75BE"/>
    <w:rsid w:val="00410551"/>
    <w:rsid w:val="004432CC"/>
    <w:rsid w:val="004E6D5C"/>
    <w:rsid w:val="006441DE"/>
    <w:rsid w:val="00663DF0"/>
    <w:rsid w:val="007E68B2"/>
    <w:rsid w:val="0082738F"/>
    <w:rsid w:val="008F4AB9"/>
    <w:rsid w:val="00937893"/>
    <w:rsid w:val="00A97134"/>
    <w:rsid w:val="00B202D1"/>
    <w:rsid w:val="00B339E2"/>
    <w:rsid w:val="00C5512E"/>
    <w:rsid w:val="00C66C63"/>
    <w:rsid w:val="00D81F67"/>
    <w:rsid w:val="00E8605E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D508"/>
  <w15:chartTrackingRefBased/>
  <w15:docId w15:val="{D075F19F-785A-404A-94AA-BD5C778A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7">
    <w:name w:val="Table Grid"/>
    <w:basedOn w:val="a1"/>
    <w:uiPriority w:val="39"/>
    <w:rsid w:val="00B3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4EC5-1BFD-4575-8E79-E6B2373B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2</cp:revision>
  <dcterms:created xsi:type="dcterms:W3CDTF">2021-11-20T18:44:00Z</dcterms:created>
  <dcterms:modified xsi:type="dcterms:W3CDTF">2021-11-20T18:44:00Z</dcterms:modified>
</cp:coreProperties>
</file>