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FE792" w14:textId="4CA92A01" w:rsidR="00200F4A" w:rsidRPr="002211C6" w:rsidRDefault="0008226F" w:rsidP="00200F4A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04897" wp14:editId="522BC46D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07B1C" w14:textId="77777777" w:rsidR="00A063D2" w:rsidRDefault="00A063D2" w:rsidP="00A063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4452CD" wp14:editId="0E295379">
                                  <wp:extent cx="1957705" cy="978567"/>
                                  <wp:effectExtent l="0" t="0" r="4445" b="0"/>
                                  <wp:docPr id="2535976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048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32C07B1C" w14:textId="77777777" w:rsidR="00A063D2" w:rsidRDefault="00A063D2" w:rsidP="00A063D2">
                      <w:r>
                        <w:rPr>
                          <w:noProof/>
                        </w:rPr>
                        <w:drawing>
                          <wp:inline distT="0" distB="0" distL="0" distR="0" wp14:anchorId="2E4452CD" wp14:editId="0E295379">
                            <wp:extent cx="1957705" cy="978567"/>
                            <wp:effectExtent l="0" t="0" r="4445" b="0"/>
                            <wp:docPr id="2535976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79161" wp14:editId="7C8F41C6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AABC1A" w14:textId="3F40B22F" w:rsidR="00A063D2" w:rsidRDefault="00A063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007849" wp14:editId="5EBCFEA4">
                                  <wp:extent cx="1957705" cy="978567"/>
                                  <wp:effectExtent l="0" t="0" r="4445" b="0"/>
                                  <wp:docPr id="15317312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79161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56AABC1A" w14:textId="3F40B22F" w:rsidR="00A063D2" w:rsidRDefault="00A063D2">
                      <w:r>
                        <w:rPr>
                          <w:noProof/>
                        </w:rPr>
                        <w:drawing>
                          <wp:inline distT="0" distB="0" distL="0" distR="0" wp14:anchorId="30007849" wp14:editId="5EBCFEA4">
                            <wp:extent cx="1957705" cy="978567"/>
                            <wp:effectExtent l="0" t="0" r="4445" b="0"/>
                            <wp:docPr id="15317312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00F4A" w:rsidRPr="002211C6">
        <w:rPr>
          <w:b/>
          <w:bCs/>
          <w:sz w:val="40"/>
          <w:szCs w:val="40"/>
          <w:u w:val="single"/>
        </w:rPr>
        <w:t xml:space="preserve">Day </w:t>
      </w:r>
      <w:r w:rsidR="00200F4A">
        <w:rPr>
          <w:b/>
          <w:bCs/>
          <w:sz w:val="40"/>
          <w:szCs w:val="40"/>
          <w:u w:val="single"/>
        </w:rPr>
        <w:t>1</w:t>
      </w:r>
    </w:p>
    <w:p w14:paraId="6EB4E294" w14:textId="1EAF08DD" w:rsidR="0008226F" w:rsidRPr="00294656" w:rsidRDefault="00A063D2" w:rsidP="0029465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“</w:t>
      </w:r>
      <w:r w:rsidR="00200F4A">
        <w:rPr>
          <w:b/>
          <w:bCs/>
          <w:sz w:val="40"/>
          <w:szCs w:val="40"/>
          <w:u w:val="single"/>
        </w:rPr>
        <w:t>CLOUD SECURITY</w:t>
      </w:r>
      <w:r>
        <w:rPr>
          <w:b/>
          <w:bCs/>
          <w:sz w:val="40"/>
          <w:szCs w:val="40"/>
          <w:u w:val="single"/>
        </w:rPr>
        <w:t>”</w:t>
      </w:r>
    </w:p>
    <w:p w14:paraId="0EC2B37A" w14:textId="20D8E1EF" w:rsidR="0008226F" w:rsidRPr="0008226F" w:rsidRDefault="0008226F">
      <w:pPr>
        <w:rPr>
          <w:b/>
          <w:bCs/>
          <w:u w:val="single"/>
        </w:rPr>
      </w:pPr>
      <w:r w:rsidRPr="0008226F">
        <w:rPr>
          <w:b/>
          <w:bCs/>
          <w:u w:val="single"/>
        </w:rPr>
        <w:t>What is Cloud Computing?</w:t>
      </w:r>
    </w:p>
    <w:p w14:paraId="3304707B" w14:textId="77777777" w:rsidR="0020203C" w:rsidRDefault="0008226F" w:rsidP="0020203C">
      <w:pPr>
        <w:jc w:val="both"/>
      </w:pPr>
      <w:r w:rsidRPr="0008226F">
        <w:t>Cloud computing is the delivery of computing services—including storage, servers, databases, networking, software, and analytics—over the internet (“the cloud”). It enables on-demand access, scalability, and cost-efficiency, allowing users to access resources anytime, anywhere without owning physical infrastructure. It supports innovation, collaboration, and faster deployment of digital solutions.</w:t>
      </w:r>
    </w:p>
    <w:p w14:paraId="3C02F3D1" w14:textId="3D99093E" w:rsidR="0008226F" w:rsidRPr="0020203C" w:rsidRDefault="0008226F" w:rsidP="0020203C">
      <w:pPr>
        <w:jc w:val="both"/>
      </w:pPr>
      <w:r>
        <w:rPr>
          <w:b/>
          <w:bCs/>
          <w:u w:val="single"/>
        </w:rPr>
        <w:t>Characteristics of Cloud Computing:</w:t>
      </w:r>
    </w:p>
    <w:p w14:paraId="391C5F6F" w14:textId="346EDE9D" w:rsidR="0008226F" w:rsidRPr="0008226F" w:rsidRDefault="0008226F" w:rsidP="0008226F">
      <w:pPr>
        <w:pStyle w:val="ListParagraph"/>
        <w:numPr>
          <w:ilvl w:val="0"/>
          <w:numId w:val="1"/>
        </w:numPr>
        <w:jc w:val="both"/>
      </w:pPr>
      <w:r w:rsidRPr="0008226F">
        <w:t>On-Demand Self-Service – Users can provision resources without human interaction.</w:t>
      </w:r>
    </w:p>
    <w:p w14:paraId="1085E71D" w14:textId="74F0461E" w:rsidR="0008226F" w:rsidRPr="0008226F" w:rsidRDefault="0008226F" w:rsidP="0008226F">
      <w:pPr>
        <w:pStyle w:val="ListParagraph"/>
        <w:numPr>
          <w:ilvl w:val="0"/>
          <w:numId w:val="1"/>
        </w:numPr>
        <w:jc w:val="both"/>
      </w:pPr>
      <w:r w:rsidRPr="0008226F">
        <w:t>Broad Network Access – Services are accessible via the internet from any device.</w:t>
      </w:r>
    </w:p>
    <w:p w14:paraId="7C000971" w14:textId="0336C2CC" w:rsidR="0008226F" w:rsidRPr="0008226F" w:rsidRDefault="0008226F" w:rsidP="0008226F">
      <w:pPr>
        <w:pStyle w:val="ListParagraph"/>
        <w:numPr>
          <w:ilvl w:val="0"/>
          <w:numId w:val="1"/>
        </w:numPr>
        <w:jc w:val="both"/>
      </w:pPr>
      <w:r w:rsidRPr="0008226F">
        <w:t>Resource Pooling – Resources are shared among multiple users (multi-tenancy).</w:t>
      </w:r>
    </w:p>
    <w:p w14:paraId="28771FF3" w14:textId="0F56C4C2" w:rsidR="0008226F" w:rsidRPr="0008226F" w:rsidRDefault="0008226F" w:rsidP="0008226F">
      <w:pPr>
        <w:pStyle w:val="ListParagraph"/>
        <w:numPr>
          <w:ilvl w:val="0"/>
          <w:numId w:val="1"/>
        </w:numPr>
        <w:jc w:val="both"/>
      </w:pPr>
      <w:r w:rsidRPr="0008226F">
        <w:t>Rapid Elasticity – Resources can scale up/down automatically as needed.</w:t>
      </w:r>
    </w:p>
    <w:p w14:paraId="7D117654" w14:textId="2AF86E90" w:rsidR="0008226F" w:rsidRPr="0008226F" w:rsidRDefault="0008226F" w:rsidP="0008226F">
      <w:pPr>
        <w:pStyle w:val="ListParagraph"/>
        <w:numPr>
          <w:ilvl w:val="0"/>
          <w:numId w:val="1"/>
        </w:numPr>
        <w:jc w:val="both"/>
      </w:pPr>
      <w:r w:rsidRPr="0008226F">
        <w:t>Measured Service – Usage is monitored, controlled, and billed based on consumption.</w:t>
      </w:r>
    </w:p>
    <w:p w14:paraId="21F5788B" w14:textId="02C6FFB5" w:rsidR="0008226F" w:rsidRPr="0008226F" w:rsidRDefault="0008226F" w:rsidP="0008226F">
      <w:pPr>
        <w:pStyle w:val="ListParagraph"/>
        <w:numPr>
          <w:ilvl w:val="0"/>
          <w:numId w:val="1"/>
        </w:numPr>
        <w:jc w:val="both"/>
      </w:pPr>
      <w:r w:rsidRPr="0008226F">
        <w:t>High Availability – Ensures continuous access with minimal downtime.</w:t>
      </w:r>
    </w:p>
    <w:p w14:paraId="611E2211" w14:textId="712A4084" w:rsidR="0008226F" w:rsidRPr="0008226F" w:rsidRDefault="0008226F" w:rsidP="0008226F">
      <w:pPr>
        <w:pStyle w:val="ListParagraph"/>
        <w:numPr>
          <w:ilvl w:val="0"/>
          <w:numId w:val="1"/>
        </w:numPr>
        <w:jc w:val="both"/>
      </w:pPr>
      <w:r w:rsidRPr="0008226F">
        <w:t>Scalability – Easily adjusts to workload changes.</w:t>
      </w:r>
    </w:p>
    <w:p w14:paraId="42EF1AD6" w14:textId="2825619A" w:rsidR="0008226F" w:rsidRDefault="0008226F" w:rsidP="00294656">
      <w:pPr>
        <w:pStyle w:val="ListParagraph"/>
        <w:numPr>
          <w:ilvl w:val="0"/>
          <w:numId w:val="1"/>
        </w:numPr>
        <w:jc w:val="both"/>
      </w:pPr>
      <w:r w:rsidRPr="0008226F">
        <w:t>Security – Includes built-in data protection, access control, and compliance features.</w:t>
      </w:r>
    </w:p>
    <w:p w14:paraId="7293B33A" w14:textId="0118F121" w:rsidR="0008226F" w:rsidRPr="0008226F" w:rsidRDefault="0008226F" w:rsidP="0008226F">
      <w:pPr>
        <w:rPr>
          <w:b/>
          <w:bCs/>
          <w:u w:val="single"/>
        </w:rPr>
      </w:pPr>
      <w:r w:rsidRPr="0008226F">
        <w:rPr>
          <w:b/>
          <w:bCs/>
          <w:u w:val="single"/>
        </w:rPr>
        <w:t>Limitations of cloud computing:</w:t>
      </w:r>
    </w:p>
    <w:p w14:paraId="3489D832" w14:textId="25904490" w:rsidR="0008226F" w:rsidRPr="0008226F" w:rsidRDefault="0008226F" w:rsidP="00294656">
      <w:pPr>
        <w:pStyle w:val="ListParagraph"/>
        <w:numPr>
          <w:ilvl w:val="0"/>
          <w:numId w:val="4"/>
        </w:numPr>
        <w:jc w:val="both"/>
      </w:pPr>
      <w:r w:rsidRPr="0008226F">
        <w:t>Security and Privacy Risks – Data stored off-site may face unauthorized access or breaches.</w:t>
      </w:r>
    </w:p>
    <w:p w14:paraId="2737B435" w14:textId="489B1007" w:rsidR="0008226F" w:rsidRPr="0008226F" w:rsidRDefault="0008226F" w:rsidP="00294656">
      <w:pPr>
        <w:pStyle w:val="ListParagraph"/>
        <w:numPr>
          <w:ilvl w:val="0"/>
          <w:numId w:val="4"/>
        </w:numPr>
        <w:jc w:val="both"/>
      </w:pPr>
      <w:r w:rsidRPr="0008226F">
        <w:t>Downtime and Reliability – Service outages or disruptions can affect availability.</w:t>
      </w:r>
    </w:p>
    <w:p w14:paraId="1F091804" w14:textId="7F0CDEF4" w:rsidR="0008226F" w:rsidRPr="0008226F" w:rsidRDefault="0008226F" w:rsidP="00294656">
      <w:pPr>
        <w:pStyle w:val="ListParagraph"/>
        <w:numPr>
          <w:ilvl w:val="0"/>
          <w:numId w:val="4"/>
        </w:numPr>
        <w:jc w:val="both"/>
      </w:pPr>
      <w:r w:rsidRPr="0008226F">
        <w:t>Limited Control – Users have less control over infrastructure and updates.</w:t>
      </w:r>
    </w:p>
    <w:p w14:paraId="3AEB2539" w14:textId="2443C695" w:rsidR="0008226F" w:rsidRPr="0008226F" w:rsidRDefault="0008226F" w:rsidP="00294656">
      <w:pPr>
        <w:pStyle w:val="ListParagraph"/>
        <w:numPr>
          <w:ilvl w:val="0"/>
          <w:numId w:val="4"/>
        </w:numPr>
        <w:jc w:val="both"/>
      </w:pPr>
      <w:r w:rsidRPr="0008226F">
        <w:t>Vendor Lock-In – Difficult to switch providers due to compatibility or migration issues.</w:t>
      </w:r>
    </w:p>
    <w:p w14:paraId="69FFD864" w14:textId="682BEB94" w:rsidR="0008226F" w:rsidRPr="0008226F" w:rsidRDefault="0008226F" w:rsidP="00294656">
      <w:pPr>
        <w:pStyle w:val="ListParagraph"/>
        <w:numPr>
          <w:ilvl w:val="0"/>
          <w:numId w:val="4"/>
        </w:numPr>
        <w:jc w:val="both"/>
      </w:pPr>
      <w:r w:rsidRPr="0008226F">
        <w:t>Internet Dependency – Requires stable, high-speed internet for access.</w:t>
      </w:r>
    </w:p>
    <w:p w14:paraId="171D689F" w14:textId="48C3F326" w:rsidR="0008226F" w:rsidRPr="0008226F" w:rsidRDefault="0008226F" w:rsidP="00294656">
      <w:pPr>
        <w:pStyle w:val="ListParagraph"/>
        <w:numPr>
          <w:ilvl w:val="0"/>
          <w:numId w:val="4"/>
        </w:numPr>
        <w:jc w:val="both"/>
      </w:pPr>
      <w:r w:rsidRPr="0008226F">
        <w:t>Hidden Costs – Unexpected costs can arise from bandwidth, storage, or scaling.</w:t>
      </w:r>
    </w:p>
    <w:p w14:paraId="5E434BA4" w14:textId="0CDDE85C" w:rsidR="0008226F" w:rsidRPr="0008226F" w:rsidRDefault="0008226F" w:rsidP="00294656">
      <w:pPr>
        <w:pStyle w:val="ListParagraph"/>
        <w:numPr>
          <w:ilvl w:val="0"/>
          <w:numId w:val="4"/>
        </w:numPr>
        <w:jc w:val="both"/>
      </w:pPr>
      <w:r w:rsidRPr="0008226F">
        <w:t>Compliance Issues – Meeting regulatory and data residency requirements can be complex.</w:t>
      </w:r>
    </w:p>
    <w:p w14:paraId="2C3268BE" w14:textId="643744CC" w:rsidR="00342621" w:rsidRPr="0008226F" w:rsidRDefault="00342621" w:rsidP="0008226F">
      <w:pPr>
        <w:rPr>
          <w:b/>
          <w:bCs/>
          <w:u w:val="single"/>
        </w:rPr>
      </w:pPr>
      <w:r>
        <w:rPr>
          <w:b/>
          <w:bCs/>
          <w:u w:val="single"/>
        </w:rPr>
        <w:t>Types of Cloud Services Model: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2347"/>
        <w:gridCol w:w="2454"/>
        <w:gridCol w:w="2640"/>
      </w:tblGrid>
      <w:tr w:rsidR="00342621" w:rsidRPr="00342621" w14:paraId="4E758062" w14:textId="77777777" w:rsidTr="0034262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E66BA8" w14:textId="77777777" w:rsidR="00342621" w:rsidRPr="00342621" w:rsidRDefault="00342621" w:rsidP="00342621">
            <w:pPr>
              <w:rPr>
                <w:b/>
                <w:bCs/>
              </w:rPr>
            </w:pPr>
            <w:r w:rsidRPr="0034262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BCF17C" w14:textId="77777777" w:rsidR="00342621" w:rsidRPr="00342621" w:rsidRDefault="00342621" w:rsidP="00342621">
            <w:pPr>
              <w:rPr>
                <w:b/>
                <w:bCs/>
              </w:rPr>
            </w:pPr>
            <w:r w:rsidRPr="00342621">
              <w:rPr>
                <w:b/>
                <w:bCs/>
              </w:rPr>
              <w:t>IaaS (Infrastructure as a Service)</w:t>
            </w:r>
          </w:p>
        </w:tc>
        <w:tc>
          <w:tcPr>
            <w:tcW w:w="0" w:type="auto"/>
            <w:vAlign w:val="center"/>
            <w:hideMark/>
          </w:tcPr>
          <w:p w14:paraId="2A88F9A4" w14:textId="77777777" w:rsidR="00342621" w:rsidRPr="00342621" w:rsidRDefault="00342621" w:rsidP="00342621">
            <w:pPr>
              <w:rPr>
                <w:b/>
                <w:bCs/>
              </w:rPr>
            </w:pPr>
            <w:r w:rsidRPr="00342621">
              <w:rPr>
                <w:b/>
                <w:bCs/>
              </w:rPr>
              <w:t>PaaS (Platform as a Service)</w:t>
            </w:r>
          </w:p>
        </w:tc>
        <w:tc>
          <w:tcPr>
            <w:tcW w:w="0" w:type="auto"/>
            <w:vAlign w:val="center"/>
            <w:hideMark/>
          </w:tcPr>
          <w:p w14:paraId="63DDC904" w14:textId="77777777" w:rsidR="00342621" w:rsidRPr="00342621" w:rsidRDefault="00342621" w:rsidP="00342621">
            <w:pPr>
              <w:rPr>
                <w:b/>
                <w:bCs/>
              </w:rPr>
            </w:pPr>
            <w:r w:rsidRPr="00342621">
              <w:rPr>
                <w:b/>
                <w:bCs/>
              </w:rPr>
              <w:t>SaaS (Software as a Service)</w:t>
            </w:r>
          </w:p>
        </w:tc>
      </w:tr>
      <w:tr w:rsidR="00342621" w:rsidRPr="00342621" w14:paraId="1D91A056" w14:textId="77777777" w:rsidTr="003426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CB18F4" w14:textId="77777777" w:rsidR="00342621" w:rsidRPr="00342621" w:rsidRDefault="00342621" w:rsidP="00342621">
            <w:r w:rsidRPr="00342621">
              <w:rPr>
                <w:b/>
                <w:bCs/>
              </w:rPr>
              <w:t>User Controls</w:t>
            </w:r>
          </w:p>
        </w:tc>
        <w:tc>
          <w:tcPr>
            <w:tcW w:w="0" w:type="auto"/>
            <w:vAlign w:val="center"/>
            <w:hideMark/>
          </w:tcPr>
          <w:p w14:paraId="66890AF3" w14:textId="77777777" w:rsidR="00342621" w:rsidRPr="00342621" w:rsidRDefault="00342621" w:rsidP="00342621">
            <w:r w:rsidRPr="00342621">
              <w:t>OS, storage, applications</w:t>
            </w:r>
          </w:p>
        </w:tc>
        <w:tc>
          <w:tcPr>
            <w:tcW w:w="0" w:type="auto"/>
            <w:vAlign w:val="center"/>
            <w:hideMark/>
          </w:tcPr>
          <w:p w14:paraId="327602F7" w14:textId="77777777" w:rsidR="00342621" w:rsidRPr="00342621" w:rsidRDefault="00342621" w:rsidP="00342621">
            <w:r w:rsidRPr="00342621">
              <w:t>Applications, data</w:t>
            </w:r>
          </w:p>
        </w:tc>
        <w:tc>
          <w:tcPr>
            <w:tcW w:w="0" w:type="auto"/>
            <w:vAlign w:val="center"/>
            <w:hideMark/>
          </w:tcPr>
          <w:p w14:paraId="745C8CC7" w14:textId="77777777" w:rsidR="00342621" w:rsidRPr="00342621" w:rsidRDefault="00342621" w:rsidP="00342621">
            <w:r w:rsidRPr="00342621">
              <w:t>Only application usage</w:t>
            </w:r>
          </w:p>
        </w:tc>
      </w:tr>
      <w:tr w:rsidR="00342621" w:rsidRPr="00342621" w14:paraId="0900E1EF" w14:textId="77777777" w:rsidTr="003426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C0C866" w14:textId="77777777" w:rsidR="00342621" w:rsidRPr="00342621" w:rsidRDefault="00342621" w:rsidP="00342621">
            <w:r w:rsidRPr="00342621">
              <w:rPr>
                <w:b/>
                <w:bCs/>
              </w:rPr>
              <w:t>Managed by Provider</w:t>
            </w:r>
          </w:p>
        </w:tc>
        <w:tc>
          <w:tcPr>
            <w:tcW w:w="0" w:type="auto"/>
            <w:vAlign w:val="center"/>
            <w:hideMark/>
          </w:tcPr>
          <w:p w14:paraId="5CD4E3FE" w14:textId="77777777" w:rsidR="00342621" w:rsidRPr="00342621" w:rsidRDefault="00342621" w:rsidP="00342621">
            <w:r w:rsidRPr="00342621">
              <w:t>Hardware, networking</w:t>
            </w:r>
          </w:p>
        </w:tc>
        <w:tc>
          <w:tcPr>
            <w:tcW w:w="0" w:type="auto"/>
            <w:vAlign w:val="center"/>
            <w:hideMark/>
          </w:tcPr>
          <w:p w14:paraId="6E3B79B0" w14:textId="77777777" w:rsidR="00342621" w:rsidRPr="00342621" w:rsidRDefault="00342621" w:rsidP="00342621">
            <w:r w:rsidRPr="00342621">
              <w:t>Hardware, OS, runtime, middleware</w:t>
            </w:r>
          </w:p>
        </w:tc>
        <w:tc>
          <w:tcPr>
            <w:tcW w:w="0" w:type="auto"/>
            <w:vAlign w:val="center"/>
            <w:hideMark/>
          </w:tcPr>
          <w:p w14:paraId="7AB83CC9" w14:textId="77777777" w:rsidR="00342621" w:rsidRPr="00342621" w:rsidRDefault="00342621" w:rsidP="00342621">
            <w:r w:rsidRPr="00342621">
              <w:t>Everything (hardware, platform, app)</w:t>
            </w:r>
          </w:p>
        </w:tc>
      </w:tr>
      <w:tr w:rsidR="00342621" w:rsidRPr="00342621" w14:paraId="323C7C0B" w14:textId="77777777" w:rsidTr="003426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E84B7F" w14:textId="77777777" w:rsidR="00342621" w:rsidRPr="00342621" w:rsidRDefault="00342621" w:rsidP="00342621">
            <w:r w:rsidRPr="00342621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47A4E70E" w14:textId="77777777" w:rsidR="00342621" w:rsidRPr="00342621" w:rsidRDefault="00342621" w:rsidP="00342621">
            <w:r w:rsidRPr="00342621">
              <w:t>Highly flexible</w:t>
            </w:r>
          </w:p>
        </w:tc>
        <w:tc>
          <w:tcPr>
            <w:tcW w:w="0" w:type="auto"/>
            <w:vAlign w:val="center"/>
            <w:hideMark/>
          </w:tcPr>
          <w:p w14:paraId="1C40EC77" w14:textId="77777777" w:rsidR="00342621" w:rsidRPr="00342621" w:rsidRDefault="00342621" w:rsidP="00342621">
            <w:r w:rsidRPr="00342621">
              <w:t>Moderate flexibility</w:t>
            </w:r>
          </w:p>
        </w:tc>
        <w:tc>
          <w:tcPr>
            <w:tcW w:w="0" w:type="auto"/>
            <w:vAlign w:val="center"/>
            <w:hideMark/>
          </w:tcPr>
          <w:p w14:paraId="01BC5CB0" w14:textId="77777777" w:rsidR="00342621" w:rsidRPr="00342621" w:rsidRDefault="00342621" w:rsidP="00342621">
            <w:r w:rsidRPr="00342621">
              <w:t>Least flexible</w:t>
            </w:r>
          </w:p>
        </w:tc>
      </w:tr>
      <w:tr w:rsidR="00342621" w:rsidRPr="00342621" w14:paraId="0B862D9A" w14:textId="77777777" w:rsidTr="003426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6F7D00" w14:textId="77777777" w:rsidR="00342621" w:rsidRPr="00342621" w:rsidRDefault="00342621" w:rsidP="00342621">
            <w:r w:rsidRPr="0034262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11B5306" w14:textId="77777777" w:rsidR="00342621" w:rsidRPr="00342621" w:rsidRDefault="00342621" w:rsidP="00342621">
            <w:r w:rsidRPr="00342621">
              <w:t>Hosting virtual machines, storage</w:t>
            </w:r>
          </w:p>
        </w:tc>
        <w:tc>
          <w:tcPr>
            <w:tcW w:w="0" w:type="auto"/>
            <w:vAlign w:val="center"/>
            <w:hideMark/>
          </w:tcPr>
          <w:p w14:paraId="004CE7D9" w14:textId="77777777" w:rsidR="00342621" w:rsidRPr="00342621" w:rsidRDefault="00342621" w:rsidP="00342621">
            <w:r w:rsidRPr="00342621">
              <w:t>App development, testing</w:t>
            </w:r>
          </w:p>
        </w:tc>
        <w:tc>
          <w:tcPr>
            <w:tcW w:w="0" w:type="auto"/>
            <w:vAlign w:val="center"/>
            <w:hideMark/>
          </w:tcPr>
          <w:p w14:paraId="21671B11" w14:textId="77777777" w:rsidR="00342621" w:rsidRPr="00342621" w:rsidRDefault="00342621" w:rsidP="00342621">
            <w:r w:rsidRPr="00342621">
              <w:t>Email, CRM, collaboration tools</w:t>
            </w:r>
          </w:p>
        </w:tc>
      </w:tr>
      <w:tr w:rsidR="00342621" w:rsidRPr="00342621" w14:paraId="1D5A80B1" w14:textId="77777777" w:rsidTr="003426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902751" w14:textId="77777777" w:rsidR="00342621" w:rsidRPr="00342621" w:rsidRDefault="00342621" w:rsidP="00342621">
            <w:r w:rsidRPr="00342621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6411501" w14:textId="77777777" w:rsidR="00342621" w:rsidRPr="00342621" w:rsidRDefault="00342621" w:rsidP="00342621">
            <w:r w:rsidRPr="00342621">
              <w:t>AWS EC2, Microsoft Azure VM</w:t>
            </w:r>
          </w:p>
        </w:tc>
        <w:tc>
          <w:tcPr>
            <w:tcW w:w="0" w:type="auto"/>
            <w:vAlign w:val="center"/>
            <w:hideMark/>
          </w:tcPr>
          <w:p w14:paraId="39CFCB9D" w14:textId="77777777" w:rsidR="00342621" w:rsidRPr="00342621" w:rsidRDefault="00342621" w:rsidP="00342621">
            <w:r w:rsidRPr="00342621">
              <w:t>Google App Engine, Heroku</w:t>
            </w:r>
          </w:p>
        </w:tc>
        <w:tc>
          <w:tcPr>
            <w:tcW w:w="0" w:type="auto"/>
            <w:vAlign w:val="center"/>
            <w:hideMark/>
          </w:tcPr>
          <w:p w14:paraId="73C31070" w14:textId="77777777" w:rsidR="00342621" w:rsidRPr="00342621" w:rsidRDefault="00342621" w:rsidP="00342621">
            <w:r w:rsidRPr="00342621">
              <w:t>Google Workspace, Dropbox, Salesforce</w:t>
            </w:r>
          </w:p>
        </w:tc>
      </w:tr>
      <w:tr w:rsidR="00342621" w:rsidRPr="00342621" w14:paraId="0874854E" w14:textId="77777777" w:rsidTr="003426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07BE46" w14:textId="77777777" w:rsidR="00342621" w:rsidRPr="00342621" w:rsidRDefault="00342621" w:rsidP="00342621">
            <w:r w:rsidRPr="00342621">
              <w:rPr>
                <w:b/>
                <w:bCs/>
              </w:rPr>
              <w:lastRenderedPageBreak/>
              <w:t>Target Users</w:t>
            </w:r>
          </w:p>
        </w:tc>
        <w:tc>
          <w:tcPr>
            <w:tcW w:w="0" w:type="auto"/>
            <w:vAlign w:val="center"/>
            <w:hideMark/>
          </w:tcPr>
          <w:p w14:paraId="281B5135" w14:textId="77777777" w:rsidR="00342621" w:rsidRPr="00342621" w:rsidRDefault="00342621" w:rsidP="00342621">
            <w:r w:rsidRPr="00342621">
              <w:t>System admins, IT teams</w:t>
            </w:r>
          </w:p>
        </w:tc>
        <w:tc>
          <w:tcPr>
            <w:tcW w:w="0" w:type="auto"/>
            <w:vAlign w:val="center"/>
            <w:hideMark/>
          </w:tcPr>
          <w:p w14:paraId="3B07268F" w14:textId="77777777" w:rsidR="00342621" w:rsidRPr="00342621" w:rsidRDefault="00342621" w:rsidP="00342621">
            <w:r w:rsidRPr="00342621">
              <w:t>Developers</w:t>
            </w:r>
          </w:p>
        </w:tc>
        <w:tc>
          <w:tcPr>
            <w:tcW w:w="0" w:type="auto"/>
            <w:vAlign w:val="center"/>
            <w:hideMark/>
          </w:tcPr>
          <w:p w14:paraId="1C5F20A8" w14:textId="77777777" w:rsidR="00342621" w:rsidRPr="00342621" w:rsidRDefault="00342621" w:rsidP="00342621">
            <w:r w:rsidRPr="00342621">
              <w:t>End users</w:t>
            </w:r>
          </w:p>
        </w:tc>
      </w:tr>
      <w:tr w:rsidR="00342621" w:rsidRPr="00342621" w14:paraId="21CC6922" w14:textId="77777777" w:rsidTr="003426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2AC49E" w14:textId="77777777" w:rsidR="00342621" w:rsidRPr="00342621" w:rsidRDefault="00342621" w:rsidP="00342621">
            <w:r w:rsidRPr="00342621">
              <w:rPr>
                <w:b/>
                <w:bCs/>
              </w:rPr>
              <w:t>Cost Model</w:t>
            </w:r>
          </w:p>
        </w:tc>
        <w:tc>
          <w:tcPr>
            <w:tcW w:w="0" w:type="auto"/>
            <w:vAlign w:val="center"/>
            <w:hideMark/>
          </w:tcPr>
          <w:p w14:paraId="78C5E5F2" w14:textId="77777777" w:rsidR="00342621" w:rsidRPr="00342621" w:rsidRDefault="00342621" w:rsidP="00342621">
            <w:r w:rsidRPr="00342621">
              <w:t>Pay-per-use (compute, storage)</w:t>
            </w:r>
          </w:p>
        </w:tc>
        <w:tc>
          <w:tcPr>
            <w:tcW w:w="0" w:type="auto"/>
            <w:vAlign w:val="center"/>
            <w:hideMark/>
          </w:tcPr>
          <w:p w14:paraId="5B135B31" w14:textId="77777777" w:rsidR="00342621" w:rsidRPr="00342621" w:rsidRDefault="00342621" w:rsidP="00342621">
            <w:r w:rsidRPr="00342621">
              <w:t>Pay-per-use (platform, tools)</w:t>
            </w:r>
          </w:p>
        </w:tc>
        <w:tc>
          <w:tcPr>
            <w:tcW w:w="0" w:type="auto"/>
            <w:vAlign w:val="center"/>
            <w:hideMark/>
          </w:tcPr>
          <w:p w14:paraId="109E3E65" w14:textId="77777777" w:rsidR="00342621" w:rsidRPr="00342621" w:rsidRDefault="00342621" w:rsidP="00342621">
            <w:r w:rsidRPr="00342621">
              <w:t>Subscription-based</w:t>
            </w:r>
          </w:p>
        </w:tc>
      </w:tr>
    </w:tbl>
    <w:p w14:paraId="7BCA851A" w14:textId="77777777" w:rsidR="0008226F" w:rsidRDefault="0008226F"/>
    <w:p w14:paraId="44F07BBF" w14:textId="1E7963BF" w:rsidR="0020203C" w:rsidRPr="0020203C" w:rsidRDefault="0020203C" w:rsidP="0020203C">
      <w:pPr>
        <w:rPr>
          <w:b/>
          <w:bCs/>
          <w:u w:val="single"/>
        </w:rPr>
      </w:pPr>
      <w:r w:rsidRPr="0020203C">
        <w:rPr>
          <w:b/>
          <w:bCs/>
          <w:u w:val="single"/>
        </w:rPr>
        <w:t>Types of Cloud Deployment Models</w:t>
      </w:r>
      <w:r w:rsidR="00983CA1">
        <w:rPr>
          <w:b/>
          <w:bCs/>
          <w:u w:val="single"/>
        </w:rPr>
        <w:t>:</w:t>
      </w:r>
    </w:p>
    <w:p w14:paraId="58C83A82" w14:textId="416B5FA2" w:rsidR="0020203C" w:rsidRPr="0020203C" w:rsidRDefault="0020203C" w:rsidP="0020203C">
      <w:pPr>
        <w:pStyle w:val="ListParagraph"/>
        <w:numPr>
          <w:ilvl w:val="0"/>
          <w:numId w:val="6"/>
        </w:numPr>
      </w:pPr>
      <w:r w:rsidRPr="0020203C">
        <w:rPr>
          <w:b/>
          <w:bCs/>
        </w:rPr>
        <w:t>Public Cloud</w:t>
      </w:r>
      <w:r w:rsidRPr="0020203C">
        <w:br/>
        <w:t>Public cloud services are provided by third-party vendors over the internet and shared among multiple users.</w:t>
      </w:r>
      <w:r>
        <w:t xml:space="preserve"> </w:t>
      </w:r>
      <w:r w:rsidRPr="0020203C">
        <w:t>It is cost-effective, scalable, and requires no infrastructure management by the user.</w:t>
      </w:r>
    </w:p>
    <w:p w14:paraId="14796B31" w14:textId="7AE090FB" w:rsidR="0020203C" w:rsidRPr="0020203C" w:rsidRDefault="0020203C" w:rsidP="0020203C">
      <w:pPr>
        <w:pStyle w:val="ListParagraph"/>
        <w:numPr>
          <w:ilvl w:val="0"/>
          <w:numId w:val="6"/>
        </w:numPr>
      </w:pPr>
      <w:r w:rsidRPr="0020203C">
        <w:rPr>
          <w:b/>
          <w:bCs/>
        </w:rPr>
        <w:t>Private Cloud</w:t>
      </w:r>
      <w:r w:rsidRPr="0020203C">
        <w:br/>
        <w:t>A private cloud is dedicated to a single organization, offering more control and security.</w:t>
      </w:r>
      <w:r>
        <w:t xml:space="preserve"> </w:t>
      </w:r>
      <w:r w:rsidRPr="0020203C">
        <w:t>It can be hosted on-premise or by a third-party provider, tailored to specific business needs.</w:t>
      </w:r>
    </w:p>
    <w:p w14:paraId="1111E1BD" w14:textId="35CF50E1" w:rsidR="0020203C" w:rsidRPr="0020203C" w:rsidRDefault="0020203C" w:rsidP="0020203C">
      <w:pPr>
        <w:pStyle w:val="ListParagraph"/>
        <w:numPr>
          <w:ilvl w:val="0"/>
          <w:numId w:val="6"/>
        </w:numPr>
      </w:pPr>
      <w:r w:rsidRPr="0020203C">
        <w:rPr>
          <w:b/>
          <w:bCs/>
        </w:rPr>
        <w:t>Community Cloud</w:t>
      </w:r>
      <w:r w:rsidRPr="0020203C">
        <w:br/>
        <w:t>Community cloud is shared by several organizations with common concerns (e.g., compliance, security).</w:t>
      </w:r>
      <w:r>
        <w:t xml:space="preserve"> </w:t>
      </w:r>
      <w:r w:rsidRPr="0020203C">
        <w:t>It is collaborative but more restricted than public clouds.</w:t>
      </w:r>
    </w:p>
    <w:p w14:paraId="760DC634" w14:textId="63359341" w:rsidR="0020203C" w:rsidRPr="0020203C" w:rsidRDefault="0020203C" w:rsidP="0020203C">
      <w:pPr>
        <w:pStyle w:val="ListParagraph"/>
        <w:numPr>
          <w:ilvl w:val="0"/>
          <w:numId w:val="6"/>
        </w:numPr>
      </w:pPr>
      <w:r w:rsidRPr="0020203C">
        <w:rPr>
          <w:b/>
          <w:bCs/>
        </w:rPr>
        <w:t>Hybrid Cloud</w:t>
      </w:r>
      <w:r w:rsidRPr="0020203C">
        <w:br/>
        <w:t>Hybrid cloud combines two or more clouds (private, public, or community).</w:t>
      </w:r>
      <w:r>
        <w:t xml:space="preserve"> </w:t>
      </w:r>
      <w:r w:rsidRPr="0020203C">
        <w:t>It enables flexibility, allowing data and applications to move between environments.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1702"/>
        <w:gridCol w:w="1737"/>
        <w:gridCol w:w="1961"/>
        <w:gridCol w:w="2249"/>
      </w:tblGrid>
      <w:tr w:rsidR="0020203C" w:rsidRPr="0020203C" w14:paraId="27820FB1" w14:textId="77777777" w:rsidTr="002020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A2965" w14:textId="77777777" w:rsidR="0020203C" w:rsidRPr="0020203C" w:rsidRDefault="0020203C" w:rsidP="0020203C">
            <w:pPr>
              <w:rPr>
                <w:b/>
                <w:bCs/>
              </w:rPr>
            </w:pPr>
            <w:r w:rsidRPr="0020203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52F203" w14:textId="77777777" w:rsidR="0020203C" w:rsidRPr="0020203C" w:rsidRDefault="0020203C" w:rsidP="0020203C">
            <w:pPr>
              <w:rPr>
                <w:b/>
                <w:bCs/>
              </w:rPr>
            </w:pPr>
            <w:r w:rsidRPr="0020203C">
              <w:rPr>
                <w:b/>
                <w:bCs/>
              </w:rPr>
              <w:t>Public Cloud</w:t>
            </w:r>
          </w:p>
        </w:tc>
        <w:tc>
          <w:tcPr>
            <w:tcW w:w="0" w:type="auto"/>
            <w:vAlign w:val="center"/>
            <w:hideMark/>
          </w:tcPr>
          <w:p w14:paraId="441B53A0" w14:textId="77777777" w:rsidR="0020203C" w:rsidRPr="0020203C" w:rsidRDefault="0020203C" w:rsidP="0020203C">
            <w:pPr>
              <w:rPr>
                <w:b/>
                <w:bCs/>
              </w:rPr>
            </w:pPr>
            <w:r w:rsidRPr="0020203C">
              <w:rPr>
                <w:b/>
                <w:bCs/>
              </w:rPr>
              <w:t>Private Cloud</w:t>
            </w:r>
          </w:p>
        </w:tc>
        <w:tc>
          <w:tcPr>
            <w:tcW w:w="0" w:type="auto"/>
            <w:vAlign w:val="center"/>
            <w:hideMark/>
          </w:tcPr>
          <w:p w14:paraId="676408C0" w14:textId="77777777" w:rsidR="0020203C" w:rsidRPr="0020203C" w:rsidRDefault="0020203C" w:rsidP="0020203C">
            <w:pPr>
              <w:rPr>
                <w:b/>
                <w:bCs/>
              </w:rPr>
            </w:pPr>
            <w:r w:rsidRPr="0020203C">
              <w:rPr>
                <w:b/>
                <w:bCs/>
              </w:rPr>
              <w:t>Community Cloud</w:t>
            </w:r>
          </w:p>
        </w:tc>
        <w:tc>
          <w:tcPr>
            <w:tcW w:w="0" w:type="auto"/>
            <w:vAlign w:val="center"/>
            <w:hideMark/>
          </w:tcPr>
          <w:p w14:paraId="03B08F9C" w14:textId="77777777" w:rsidR="0020203C" w:rsidRPr="0020203C" w:rsidRDefault="0020203C" w:rsidP="0020203C">
            <w:pPr>
              <w:rPr>
                <w:b/>
                <w:bCs/>
              </w:rPr>
            </w:pPr>
            <w:r w:rsidRPr="0020203C">
              <w:rPr>
                <w:b/>
                <w:bCs/>
              </w:rPr>
              <w:t>Hybrid Cloud</w:t>
            </w:r>
          </w:p>
        </w:tc>
      </w:tr>
      <w:tr w:rsidR="0020203C" w:rsidRPr="0020203C" w14:paraId="7B502C90" w14:textId="77777777" w:rsidTr="00202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0BFBC" w14:textId="77777777" w:rsidR="0020203C" w:rsidRPr="0020203C" w:rsidRDefault="0020203C" w:rsidP="0020203C">
            <w:r w:rsidRPr="0020203C">
              <w:rPr>
                <w:b/>
                <w:bCs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08E85F40" w14:textId="77777777" w:rsidR="0020203C" w:rsidRPr="0020203C" w:rsidRDefault="0020203C" w:rsidP="0020203C">
            <w:r w:rsidRPr="0020203C">
              <w:t>Cloud provider</w:t>
            </w:r>
          </w:p>
        </w:tc>
        <w:tc>
          <w:tcPr>
            <w:tcW w:w="0" w:type="auto"/>
            <w:vAlign w:val="center"/>
            <w:hideMark/>
          </w:tcPr>
          <w:p w14:paraId="559AC675" w14:textId="77777777" w:rsidR="0020203C" w:rsidRPr="0020203C" w:rsidRDefault="0020203C" w:rsidP="0020203C">
            <w:r w:rsidRPr="0020203C">
              <w:t>Single organization</w:t>
            </w:r>
          </w:p>
        </w:tc>
        <w:tc>
          <w:tcPr>
            <w:tcW w:w="0" w:type="auto"/>
            <w:vAlign w:val="center"/>
            <w:hideMark/>
          </w:tcPr>
          <w:p w14:paraId="2DBC56CA" w14:textId="77777777" w:rsidR="0020203C" w:rsidRPr="0020203C" w:rsidRDefault="0020203C" w:rsidP="0020203C">
            <w:r w:rsidRPr="0020203C">
              <w:t>Multiple similar orgs</w:t>
            </w:r>
          </w:p>
        </w:tc>
        <w:tc>
          <w:tcPr>
            <w:tcW w:w="0" w:type="auto"/>
            <w:vAlign w:val="center"/>
            <w:hideMark/>
          </w:tcPr>
          <w:p w14:paraId="2D5A4685" w14:textId="77777777" w:rsidR="0020203C" w:rsidRPr="0020203C" w:rsidRDefault="0020203C" w:rsidP="0020203C">
            <w:r w:rsidRPr="0020203C">
              <w:t>Mixed (public + private)</w:t>
            </w:r>
          </w:p>
        </w:tc>
      </w:tr>
      <w:tr w:rsidR="0020203C" w:rsidRPr="0020203C" w14:paraId="44DF40E7" w14:textId="77777777" w:rsidTr="00202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A7EC2" w14:textId="77777777" w:rsidR="0020203C" w:rsidRPr="0020203C" w:rsidRDefault="0020203C" w:rsidP="0020203C">
            <w:r w:rsidRPr="0020203C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C6DA86C" w14:textId="77777777" w:rsidR="0020203C" w:rsidRPr="0020203C" w:rsidRDefault="0020203C" w:rsidP="0020203C">
            <w:r w:rsidRPr="0020203C">
              <w:t>Moderate</w:t>
            </w:r>
          </w:p>
        </w:tc>
        <w:tc>
          <w:tcPr>
            <w:tcW w:w="0" w:type="auto"/>
            <w:vAlign w:val="center"/>
            <w:hideMark/>
          </w:tcPr>
          <w:p w14:paraId="45E3302B" w14:textId="77777777" w:rsidR="0020203C" w:rsidRPr="0020203C" w:rsidRDefault="0020203C" w:rsidP="0020203C">
            <w:r w:rsidRPr="0020203C">
              <w:t>High</w:t>
            </w:r>
          </w:p>
        </w:tc>
        <w:tc>
          <w:tcPr>
            <w:tcW w:w="0" w:type="auto"/>
            <w:vAlign w:val="center"/>
            <w:hideMark/>
          </w:tcPr>
          <w:p w14:paraId="37BBC20E" w14:textId="77777777" w:rsidR="0020203C" w:rsidRPr="0020203C" w:rsidRDefault="0020203C" w:rsidP="0020203C">
            <w:r w:rsidRPr="0020203C">
              <w:t>Moderate to high</w:t>
            </w:r>
          </w:p>
        </w:tc>
        <w:tc>
          <w:tcPr>
            <w:tcW w:w="0" w:type="auto"/>
            <w:vAlign w:val="center"/>
            <w:hideMark/>
          </w:tcPr>
          <w:p w14:paraId="39106429" w14:textId="77777777" w:rsidR="0020203C" w:rsidRPr="0020203C" w:rsidRDefault="0020203C" w:rsidP="0020203C">
            <w:r w:rsidRPr="0020203C">
              <w:t>Variable, based on components</w:t>
            </w:r>
          </w:p>
        </w:tc>
      </w:tr>
      <w:tr w:rsidR="0020203C" w:rsidRPr="0020203C" w14:paraId="373C37D8" w14:textId="77777777" w:rsidTr="00202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9A6C0" w14:textId="77777777" w:rsidR="0020203C" w:rsidRPr="0020203C" w:rsidRDefault="0020203C" w:rsidP="0020203C">
            <w:r w:rsidRPr="0020203C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A0EDC82" w14:textId="77777777" w:rsidR="0020203C" w:rsidRPr="0020203C" w:rsidRDefault="0020203C" w:rsidP="0020203C">
            <w:r w:rsidRPr="0020203C">
              <w:t>Low (shared resources)</w:t>
            </w:r>
          </w:p>
        </w:tc>
        <w:tc>
          <w:tcPr>
            <w:tcW w:w="0" w:type="auto"/>
            <w:vAlign w:val="center"/>
            <w:hideMark/>
          </w:tcPr>
          <w:p w14:paraId="172E2904" w14:textId="77777777" w:rsidR="0020203C" w:rsidRPr="0020203C" w:rsidRDefault="0020203C" w:rsidP="0020203C">
            <w:r w:rsidRPr="0020203C">
              <w:t>High (dedicated setup)</w:t>
            </w:r>
          </w:p>
        </w:tc>
        <w:tc>
          <w:tcPr>
            <w:tcW w:w="0" w:type="auto"/>
            <w:vAlign w:val="center"/>
            <w:hideMark/>
          </w:tcPr>
          <w:p w14:paraId="60E8445C" w14:textId="77777777" w:rsidR="0020203C" w:rsidRPr="0020203C" w:rsidRDefault="0020203C" w:rsidP="0020203C">
            <w:r w:rsidRPr="0020203C">
              <w:t>Shared costs</w:t>
            </w:r>
          </w:p>
        </w:tc>
        <w:tc>
          <w:tcPr>
            <w:tcW w:w="0" w:type="auto"/>
            <w:vAlign w:val="center"/>
            <w:hideMark/>
          </w:tcPr>
          <w:p w14:paraId="49936951" w14:textId="77777777" w:rsidR="0020203C" w:rsidRPr="0020203C" w:rsidRDefault="0020203C" w:rsidP="0020203C">
            <w:r w:rsidRPr="0020203C">
              <w:t>Moderate</w:t>
            </w:r>
          </w:p>
        </w:tc>
      </w:tr>
      <w:tr w:rsidR="0020203C" w:rsidRPr="0020203C" w14:paraId="6135CD5E" w14:textId="77777777" w:rsidTr="00202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73722" w14:textId="77777777" w:rsidR="0020203C" w:rsidRPr="0020203C" w:rsidRDefault="0020203C" w:rsidP="0020203C">
            <w:r w:rsidRPr="0020203C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0D4AC8C7" w14:textId="77777777" w:rsidR="0020203C" w:rsidRPr="0020203C" w:rsidRDefault="0020203C" w:rsidP="0020203C">
            <w:r w:rsidRPr="0020203C">
              <w:t>Limited</w:t>
            </w:r>
          </w:p>
        </w:tc>
        <w:tc>
          <w:tcPr>
            <w:tcW w:w="0" w:type="auto"/>
            <w:vAlign w:val="center"/>
            <w:hideMark/>
          </w:tcPr>
          <w:p w14:paraId="09054154" w14:textId="77777777" w:rsidR="0020203C" w:rsidRPr="0020203C" w:rsidRDefault="0020203C" w:rsidP="0020203C">
            <w:r w:rsidRPr="0020203C">
              <w:t>High</w:t>
            </w:r>
          </w:p>
        </w:tc>
        <w:tc>
          <w:tcPr>
            <w:tcW w:w="0" w:type="auto"/>
            <w:vAlign w:val="center"/>
            <w:hideMark/>
          </w:tcPr>
          <w:p w14:paraId="29A7EE7C" w14:textId="77777777" w:rsidR="0020203C" w:rsidRPr="0020203C" w:rsidRDefault="0020203C" w:rsidP="0020203C">
            <w:r w:rsidRPr="0020203C">
              <w:t>Moderate</w:t>
            </w:r>
          </w:p>
        </w:tc>
        <w:tc>
          <w:tcPr>
            <w:tcW w:w="0" w:type="auto"/>
            <w:vAlign w:val="center"/>
            <w:hideMark/>
          </w:tcPr>
          <w:p w14:paraId="2A74E304" w14:textId="77777777" w:rsidR="0020203C" w:rsidRPr="0020203C" w:rsidRDefault="0020203C" w:rsidP="0020203C">
            <w:r w:rsidRPr="0020203C">
              <w:t>High</w:t>
            </w:r>
          </w:p>
        </w:tc>
      </w:tr>
      <w:tr w:rsidR="0020203C" w:rsidRPr="0020203C" w14:paraId="3CAE08BC" w14:textId="77777777" w:rsidTr="00202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482D6" w14:textId="77777777" w:rsidR="0020203C" w:rsidRPr="0020203C" w:rsidRDefault="0020203C" w:rsidP="0020203C">
            <w:r w:rsidRPr="0020203C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5EC36F6" w14:textId="77777777" w:rsidR="0020203C" w:rsidRPr="0020203C" w:rsidRDefault="0020203C" w:rsidP="0020203C">
            <w:r w:rsidRPr="0020203C">
              <w:t>High</w:t>
            </w:r>
          </w:p>
        </w:tc>
        <w:tc>
          <w:tcPr>
            <w:tcW w:w="0" w:type="auto"/>
            <w:vAlign w:val="center"/>
            <w:hideMark/>
          </w:tcPr>
          <w:p w14:paraId="020578CD" w14:textId="77777777" w:rsidR="0020203C" w:rsidRPr="0020203C" w:rsidRDefault="0020203C" w:rsidP="0020203C">
            <w:r w:rsidRPr="0020203C">
              <w:t>Moderate</w:t>
            </w:r>
          </w:p>
        </w:tc>
        <w:tc>
          <w:tcPr>
            <w:tcW w:w="0" w:type="auto"/>
            <w:vAlign w:val="center"/>
            <w:hideMark/>
          </w:tcPr>
          <w:p w14:paraId="26F806A6" w14:textId="77777777" w:rsidR="0020203C" w:rsidRPr="0020203C" w:rsidRDefault="0020203C" w:rsidP="0020203C">
            <w:r w:rsidRPr="0020203C">
              <w:t>Moderate</w:t>
            </w:r>
          </w:p>
        </w:tc>
        <w:tc>
          <w:tcPr>
            <w:tcW w:w="0" w:type="auto"/>
            <w:vAlign w:val="center"/>
            <w:hideMark/>
          </w:tcPr>
          <w:p w14:paraId="1423CE4C" w14:textId="77777777" w:rsidR="0020203C" w:rsidRPr="0020203C" w:rsidRDefault="0020203C" w:rsidP="0020203C">
            <w:r w:rsidRPr="0020203C">
              <w:t>High</w:t>
            </w:r>
          </w:p>
        </w:tc>
      </w:tr>
      <w:tr w:rsidR="0020203C" w:rsidRPr="0020203C" w14:paraId="0D60A8DF" w14:textId="77777777" w:rsidTr="00202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1E6F1" w14:textId="77777777" w:rsidR="0020203C" w:rsidRPr="0020203C" w:rsidRDefault="0020203C" w:rsidP="0020203C">
            <w:r w:rsidRPr="0020203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75592CE" w14:textId="77777777" w:rsidR="0020203C" w:rsidRPr="0020203C" w:rsidRDefault="0020203C" w:rsidP="0020203C">
            <w:r w:rsidRPr="0020203C">
              <w:t>Startups, testing</w:t>
            </w:r>
          </w:p>
        </w:tc>
        <w:tc>
          <w:tcPr>
            <w:tcW w:w="0" w:type="auto"/>
            <w:vAlign w:val="center"/>
            <w:hideMark/>
          </w:tcPr>
          <w:p w14:paraId="18EDA801" w14:textId="77777777" w:rsidR="0020203C" w:rsidRPr="0020203C" w:rsidRDefault="0020203C" w:rsidP="0020203C">
            <w:r w:rsidRPr="0020203C">
              <w:t>Banks, gov agencies</w:t>
            </w:r>
          </w:p>
        </w:tc>
        <w:tc>
          <w:tcPr>
            <w:tcW w:w="0" w:type="auto"/>
            <w:vAlign w:val="center"/>
            <w:hideMark/>
          </w:tcPr>
          <w:p w14:paraId="7052E68F" w14:textId="77777777" w:rsidR="0020203C" w:rsidRPr="0020203C" w:rsidRDefault="0020203C" w:rsidP="0020203C">
            <w:r w:rsidRPr="0020203C">
              <w:t>Research groups, consortia</w:t>
            </w:r>
          </w:p>
        </w:tc>
        <w:tc>
          <w:tcPr>
            <w:tcW w:w="0" w:type="auto"/>
            <w:vAlign w:val="center"/>
            <w:hideMark/>
          </w:tcPr>
          <w:p w14:paraId="3763DEA1" w14:textId="77777777" w:rsidR="0020203C" w:rsidRPr="0020203C" w:rsidRDefault="0020203C" w:rsidP="0020203C">
            <w:r w:rsidRPr="0020203C">
              <w:t>Enterprises needing flexibility</w:t>
            </w:r>
          </w:p>
        </w:tc>
      </w:tr>
    </w:tbl>
    <w:p w14:paraId="7F993B81" w14:textId="77777777" w:rsidR="0020203C" w:rsidRPr="00342621" w:rsidRDefault="0020203C"/>
    <w:sectPr w:rsidR="0020203C" w:rsidRPr="003426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3AC29" w14:textId="77777777" w:rsidR="00F86D60" w:rsidRDefault="00F86D60" w:rsidP="00A063D2">
      <w:pPr>
        <w:spacing w:after="0" w:line="240" w:lineRule="auto"/>
      </w:pPr>
      <w:r>
        <w:separator/>
      </w:r>
    </w:p>
  </w:endnote>
  <w:endnote w:type="continuationSeparator" w:id="0">
    <w:p w14:paraId="50B48D03" w14:textId="77777777" w:rsidR="00F86D60" w:rsidRDefault="00F86D60" w:rsidP="00A0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777F2" w14:textId="77777777" w:rsidR="00A063D2" w:rsidRDefault="00A06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477A7" w14:textId="77777777" w:rsidR="00A063D2" w:rsidRDefault="00A063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9C0E1" w14:textId="77777777" w:rsidR="00A063D2" w:rsidRDefault="00A06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3DD93" w14:textId="77777777" w:rsidR="00F86D60" w:rsidRDefault="00F86D60" w:rsidP="00A063D2">
      <w:pPr>
        <w:spacing w:after="0" w:line="240" w:lineRule="auto"/>
      </w:pPr>
      <w:r>
        <w:separator/>
      </w:r>
    </w:p>
  </w:footnote>
  <w:footnote w:type="continuationSeparator" w:id="0">
    <w:p w14:paraId="32A0EA18" w14:textId="77777777" w:rsidR="00F86D60" w:rsidRDefault="00F86D60" w:rsidP="00A06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E9868" w14:textId="77777777" w:rsidR="00A063D2" w:rsidRDefault="00A063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C1AB5" w14:textId="77777777" w:rsidR="00A063D2" w:rsidRDefault="00A063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2BE9E" w14:textId="77777777" w:rsidR="00A063D2" w:rsidRDefault="00A063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406C"/>
    <w:multiLevelType w:val="hybridMultilevel"/>
    <w:tmpl w:val="E35E30C2"/>
    <w:lvl w:ilvl="0" w:tplc="B8368CB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50778"/>
    <w:multiLevelType w:val="hybridMultilevel"/>
    <w:tmpl w:val="5D1A120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D61021"/>
    <w:multiLevelType w:val="hybridMultilevel"/>
    <w:tmpl w:val="FFBEC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20883"/>
    <w:multiLevelType w:val="hybridMultilevel"/>
    <w:tmpl w:val="A3A68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9F5AAAC4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  <w:b/>
        <w:u w:val="single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24025"/>
    <w:multiLevelType w:val="hybridMultilevel"/>
    <w:tmpl w:val="0192762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E548BB"/>
    <w:multiLevelType w:val="multilevel"/>
    <w:tmpl w:val="E8BC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306441">
    <w:abstractNumId w:val="3"/>
  </w:num>
  <w:num w:numId="2" w16cid:durableId="1566798484">
    <w:abstractNumId w:val="0"/>
  </w:num>
  <w:num w:numId="3" w16cid:durableId="1272863038">
    <w:abstractNumId w:val="4"/>
  </w:num>
  <w:num w:numId="4" w16cid:durableId="808522716">
    <w:abstractNumId w:val="2"/>
  </w:num>
  <w:num w:numId="5" w16cid:durableId="283342529">
    <w:abstractNumId w:val="5"/>
  </w:num>
  <w:num w:numId="6" w16cid:durableId="1649359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F2"/>
    <w:rsid w:val="0008226F"/>
    <w:rsid w:val="001A4AA0"/>
    <w:rsid w:val="00200F4A"/>
    <w:rsid w:val="0020203C"/>
    <w:rsid w:val="00294656"/>
    <w:rsid w:val="00342621"/>
    <w:rsid w:val="00446697"/>
    <w:rsid w:val="0055399F"/>
    <w:rsid w:val="007E1A8B"/>
    <w:rsid w:val="009626FA"/>
    <w:rsid w:val="00983CA1"/>
    <w:rsid w:val="009A087B"/>
    <w:rsid w:val="009B7056"/>
    <w:rsid w:val="00A04DF2"/>
    <w:rsid w:val="00A063D2"/>
    <w:rsid w:val="00CA2161"/>
    <w:rsid w:val="00D839F5"/>
    <w:rsid w:val="00E213F8"/>
    <w:rsid w:val="00F8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DAB2"/>
  <w15:chartTrackingRefBased/>
  <w15:docId w15:val="{575DFC0D-E918-4ADC-9F9E-3CF307E5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F4A"/>
  </w:style>
  <w:style w:type="paragraph" w:styleId="Heading1">
    <w:name w:val="heading 1"/>
    <w:basedOn w:val="Normal"/>
    <w:next w:val="Normal"/>
    <w:link w:val="Heading1Char"/>
    <w:uiPriority w:val="9"/>
    <w:qFormat/>
    <w:rsid w:val="00A04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D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D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D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D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D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D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D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D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D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D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6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3D2"/>
  </w:style>
  <w:style w:type="paragraph" w:styleId="Footer">
    <w:name w:val="footer"/>
    <w:basedOn w:val="Normal"/>
    <w:link w:val="FooterChar"/>
    <w:uiPriority w:val="99"/>
    <w:unhideWhenUsed/>
    <w:rsid w:val="00A06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8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0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0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7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5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5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7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3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2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7</cp:revision>
  <dcterms:created xsi:type="dcterms:W3CDTF">2025-07-14T13:32:00Z</dcterms:created>
  <dcterms:modified xsi:type="dcterms:W3CDTF">2025-07-14T16:19:00Z</dcterms:modified>
</cp:coreProperties>
</file>