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F8DD" w14:textId="5F648E11" w:rsidR="000F1B3E" w:rsidRPr="002211C6" w:rsidRDefault="000F1B3E" w:rsidP="000F1B3E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2FB35" wp14:editId="151BFED1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1B866D" w14:textId="77777777" w:rsidR="000F1B3E" w:rsidRDefault="000F1B3E" w:rsidP="000F1B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D20AAC" wp14:editId="0CF05B0E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2FB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291B866D" w14:textId="77777777" w:rsidR="000F1B3E" w:rsidRDefault="000F1B3E" w:rsidP="000F1B3E">
                      <w:r>
                        <w:rPr>
                          <w:noProof/>
                        </w:rPr>
                        <w:drawing>
                          <wp:inline distT="0" distB="0" distL="0" distR="0" wp14:anchorId="58D20AAC" wp14:editId="0CF05B0E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B543E" wp14:editId="43ABB0D4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E1D125" w14:textId="77777777" w:rsidR="000F1B3E" w:rsidRDefault="000F1B3E" w:rsidP="000F1B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7C236" wp14:editId="2262591A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543E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7BE1D125" w14:textId="77777777" w:rsidR="000F1B3E" w:rsidRDefault="000F1B3E" w:rsidP="000F1B3E">
                      <w:r>
                        <w:rPr>
                          <w:noProof/>
                        </w:rPr>
                        <w:drawing>
                          <wp:inline distT="0" distB="0" distL="0" distR="0" wp14:anchorId="1977C236" wp14:editId="2262591A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9</w:t>
      </w:r>
    </w:p>
    <w:p w14:paraId="6A57F586" w14:textId="77777777" w:rsidR="000F1B3E" w:rsidRPr="00457465" w:rsidRDefault="000F1B3E" w:rsidP="000F1B3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5B0C49FB" w14:textId="19760FE0" w:rsidR="00D839F5" w:rsidRPr="004D7A7C" w:rsidRDefault="004D7A7C">
      <w:pPr>
        <w:rPr>
          <w:b/>
          <w:bCs/>
          <w:u w:val="single"/>
        </w:rPr>
      </w:pPr>
      <w:r w:rsidRPr="004D7A7C">
        <w:rPr>
          <w:b/>
          <w:bCs/>
          <w:u w:val="single"/>
        </w:rPr>
        <w:t>Authentication and Credentials:</w:t>
      </w:r>
    </w:p>
    <w:p w14:paraId="3862BDA4" w14:textId="77777777" w:rsidR="004D7A7C" w:rsidRPr="004D7A7C" w:rsidRDefault="004D7A7C" w:rsidP="004D7A7C">
      <w:pPr>
        <w:pStyle w:val="ListParagraph"/>
        <w:numPr>
          <w:ilvl w:val="0"/>
          <w:numId w:val="2"/>
        </w:numPr>
      </w:pPr>
      <w:r w:rsidRPr="004D7A7C">
        <w:rPr>
          <w:b/>
          <w:bCs/>
        </w:rPr>
        <w:t>Importance of Strong Authentication in Cloud:</w:t>
      </w:r>
    </w:p>
    <w:p w14:paraId="3F120449" w14:textId="77777777" w:rsidR="004D7A7C" w:rsidRPr="004D7A7C" w:rsidRDefault="004D7A7C" w:rsidP="004D7A7C">
      <w:pPr>
        <w:pStyle w:val="ListParagraph"/>
        <w:numPr>
          <w:ilvl w:val="1"/>
          <w:numId w:val="2"/>
        </w:numPr>
      </w:pPr>
      <w:r w:rsidRPr="004D7A7C">
        <w:t>Cloud services are internet-accessible, making accounts vulnerable if credentials are stolen.</w:t>
      </w:r>
    </w:p>
    <w:p w14:paraId="313B37D7" w14:textId="77777777" w:rsidR="004D7A7C" w:rsidRPr="004D7A7C" w:rsidRDefault="004D7A7C" w:rsidP="004D7A7C">
      <w:pPr>
        <w:pStyle w:val="ListParagraph"/>
        <w:numPr>
          <w:ilvl w:val="1"/>
          <w:numId w:val="2"/>
        </w:numPr>
      </w:pPr>
      <w:r w:rsidRPr="004D7A7C">
        <w:t>Federation (e.g., Single Sign-On) increases risk due to reliance on a single credential.</w:t>
      </w:r>
    </w:p>
    <w:p w14:paraId="47DA0C58" w14:textId="77777777" w:rsidR="004D7A7C" w:rsidRPr="004D7A7C" w:rsidRDefault="004D7A7C" w:rsidP="004D7A7C">
      <w:pPr>
        <w:pStyle w:val="ListParagraph"/>
        <w:numPr>
          <w:ilvl w:val="0"/>
          <w:numId w:val="2"/>
        </w:numPr>
      </w:pPr>
      <w:r w:rsidRPr="004D7A7C">
        <w:rPr>
          <w:b/>
          <w:bCs/>
        </w:rPr>
        <w:t>Multi-Factor Authentication (MFA):</w:t>
      </w:r>
    </w:p>
    <w:p w14:paraId="131872A0" w14:textId="77777777" w:rsidR="004D7A7C" w:rsidRPr="004D7A7C" w:rsidRDefault="004D7A7C" w:rsidP="004D7A7C">
      <w:pPr>
        <w:pStyle w:val="ListParagraph"/>
        <w:numPr>
          <w:ilvl w:val="1"/>
          <w:numId w:val="2"/>
        </w:numPr>
      </w:pPr>
      <w:r w:rsidRPr="004D7A7C">
        <w:t>Requires 2 or more factors to access a resource, reducing account takeover risk.</w:t>
      </w:r>
    </w:p>
    <w:p w14:paraId="2BF211C2" w14:textId="77777777" w:rsidR="004D7A7C" w:rsidRPr="004D7A7C" w:rsidRDefault="004D7A7C" w:rsidP="004D7A7C">
      <w:pPr>
        <w:pStyle w:val="ListParagraph"/>
        <w:numPr>
          <w:ilvl w:val="1"/>
          <w:numId w:val="2"/>
        </w:numPr>
      </w:pPr>
      <w:r w:rsidRPr="004D7A7C">
        <w:t>Identity provider must relay MFA status to relying party in federated setups.</w:t>
      </w:r>
    </w:p>
    <w:p w14:paraId="00A00AB5" w14:textId="77777777" w:rsidR="004D7A7C" w:rsidRPr="004D7A7C" w:rsidRDefault="004D7A7C" w:rsidP="004D7A7C">
      <w:pPr>
        <w:pStyle w:val="ListParagraph"/>
        <w:numPr>
          <w:ilvl w:val="0"/>
          <w:numId w:val="2"/>
        </w:numPr>
      </w:pPr>
      <w:r w:rsidRPr="004D7A7C">
        <w:rPr>
          <w:b/>
          <w:bCs/>
        </w:rPr>
        <w:t>Types of MFA:</w:t>
      </w:r>
    </w:p>
    <w:p w14:paraId="16C78352" w14:textId="77777777" w:rsidR="004D7A7C" w:rsidRPr="004D7A7C" w:rsidRDefault="004D7A7C" w:rsidP="004D7A7C">
      <w:pPr>
        <w:pStyle w:val="ListParagraph"/>
        <w:numPr>
          <w:ilvl w:val="1"/>
          <w:numId w:val="2"/>
        </w:numPr>
      </w:pPr>
      <w:r w:rsidRPr="004D7A7C">
        <w:rPr>
          <w:b/>
          <w:bCs/>
        </w:rPr>
        <w:t>Hard Tokens:</w:t>
      </w:r>
      <w:r w:rsidRPr="004D7A7C">
        <w:t xml:space="preserve"> Hardware-based, high security (e.g., RSA tokens).</w:t>
      </w:r>
    </w:p>
    <w:p w14:paraId="7F0591CA" w14:textId="77777777" w:rsidR="004D7A7C" w:rsidRPr="004D7A7C" w:rsidRDefault="004D7A7C" w:rsidP="004D7A7C">
      <w:pPr>
        <w:pStyle w:val="ListParagraph"/>
        <w:numPr>
          <w:ilvl w:val="1"/>
          <w:numId w:val="2"/>
        </w:numPr>
      </w:pPr>
      <w:r w:rsidRPr="004D7A7C">
        <w:rPr>
          <w:b/>
          <w:bCs/>
        </w:rPr>
        <w:t>Soft Tokens:</w:t>
      </w:r>
      <w:r w:rsidRPr="004D7A7C">
        <w:t xml:space="preserve"> App-based OTPs, vulnerable if device is compromised.</w:t>
      </w:r>
    </w:p>
    <w:p w14:paraId="13B6F626" w14:textId="77777777" w:rsidR="004D7A7C" w:rsidRPr="004D7A7C" w:rsidRDefault="004D7A7C" w:rsidP="004D7A7C">
      <w:pPr>
        <w:pStyle w:val="ListParagraph"/>
        <w:numPr>
          <w:ilvl w:val="1"/>
          <w:numId w:val="2"/>
        </w:numPr>
      </w:pPr>
      <w:r w:rsidRPr="004D7A7C">
        <w:rPr>
          <w:b/>
          <w:bCs/>
        </w:rPr>
        <w:t>Out-of-Band (OOB):</w:t>
      </w:r>
      <w:r w:rsidRPr="004D7A7C">
        <w:t xml:space="preserve"> OTP via SMS/email—convenient, but interception-prone.</w:t>
      </w:r>
    </w:p>
    <w:p w14:paraId="30351F3D" w14:textId="1AE22B98" w:rsidR="004D7A7C" w:rsidRDefault="004D7A7C" w:rsidP="004D7A7C">
      <w:pPr>
        <w:pStyle w:val="ListParagraph"/>
        <w:numPr>
          <w:ilvl w:val="1"/>
          <w:numId w:val="2"/>
        </w:numPr>
      </w:pPr>
      <w:r w:rsidRPr="004D7A7C">
        <w:rPr>
          <w:b/>
          <w:bCs/>
        </w:rPr>
        <w:t>Biometrics:</w:t>
      </w:r>
      <w:r w:rsidRPr="004D7A7C">
        <w:t xml:space="preserve"> Used locally on device; not shared with cloud providers.</w:t>
      </w:r>
    </w:p>
    <w:p w14:paraId="42713495" w14:textId="77777777" w:rsidR="00E81239" w:rsidRDefault="00E81239" w:rsidP="00E81239"/>
    <w:p w14:paraId="65A394DF" w14:textId="5C37EF81" w:rsidR="00E81239" w:rsidRPr="00E81239" w:rsidRDefault="00E81239" w:rsidP="00E81239">
      <w:pPr>
        <w:rPr>
          <w:b/>
          <w:bCs/>
          <w:u w:val="single"/>
        </w:rPr>
      </w:pPr>
      <w:r w:rsidRPr="00E81239">
        <w:rPr>
          <w:b/>
          <w:bCs/>
          <w:u w:val="single"/>
        </w:rPr>
        <w:t>Architecture of Cloud data centre:</w:t>
      </w:r>
    </w:p>
    <w:p w14:paraId="597EBA44" w14:textId="62BA70D7" w:rsidR="00E81239" w:rsidRDefault="00E81239" w:rsidP="00E81239">
      <w:r w:rsidRPr="00E81239">
        <w:drawing>
          <wp:inline distT="0" distB="0" distL="0" distR="0" wp14:anchorId="2587C05F" wp14:editId="2290BD03">
            <wp:extent cx="5731510" cy="2706370"/>
            <wp:effectExtent l="0" t="0" r="2540" b="0"/>
            <wp:docPr id="90939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99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55B3" w14:textId="77777777" w:rsidR="00E81239" w:rsidRDefault="00E81239" w:rsidP="00E81239"/>
    <w:p w14:paraId="6FCE60E8" w14:textId="1B7B7A47" w:rsidR="00E81239" w:rsidRDefault="00E81239" w:rsidP="00E81239">
      <w:pPr>
        <w:jc w:val="center"/>
      </w:pPr>
      <w:r>
        <w:t>--The End--</w:t>
      </w:r>
    </w:p>
    <w:sectPr w:rsidR="00E8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B6424"/>
    <w:multiLevelType w:val="multilevel"/>
    <w:tmpl w:val="F642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A45E5"/>
    <w:multiLevelType w:val="hybridMultilevel"/>
    <w:tmpl w:val="53042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12151">
    <w:abstractNumId w:val="0"/>
  </w:num>
  <w:num w:numId="2" w16cid:durableId="153507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6B"/>
    <w:rsid w:val="000F1B3E"/>
    <w:rsid w:val="00446697"/>
    <w:rsid w:val="004D7A7C"/>
    <w:rsid w:val="007E006B"/>
    <w:rsid w:val="007E1A8B"/>
    <w:rsid w:val="00B12E19"/>
    <w:rsid w:val="00D839F5"/>
    <w:rsid w:val="00E213F8"/>
    <w:rsid w:val="00E8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DAC8"/>
  <w15:chartTrackingRefBased/>
  <w15:docId w15:val="{1E434290-D23D-46BE-9C79-85F01BB5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3E"/>
  </w:style>
  <w:style w:type="paragraph" w:styleId="Heading1">
    <w:name w:val="heading 1"/>
    <w:basedOn w:val="Normal"/>
    <w:next w:val="Normal"/>
    <w:link w:val="Heading1Char"/>
    <w:uiPriority w:val="9"/>
    <w:qFormat/>
    <w:rsid w:val="007E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2025-07-29T00:32:00Z</dcterms:created>
  <dcterms:modified xsi:type="dcterms:W3CDTF">2025-07-29T01:52:00Z</dcterms:modified>
</cp:coreProperties>
</file>