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CCF9D" w14:textId="00339BA1" w:rsidR="00CA1405" w:rsidRPr="009C3985" w:rsidRDefault="00CA1405" w:rsidP="00CA1405">
      <w:pPr>
        <w:jc w:val="center"/>
        <w:rPr>
          <w:b/>
          <w:bCs/>
          <w:sz w:val="40"/>
          <w:szCs w:val="40"/>
          <w:u w:val="single"/>
        </w:rPr>
      </w:pPr>
      <w:r w:rsidRPr="009C3985">
        <w:rPr>
          <w:b/>
          <w:bCs/>
          <w:noProof/>
        </w:rPr>
        <mc:AlternateContent>
          <mc:Choice Requires="wps">
            <w:drawing>
              <wp:anchor distT="0" distB="0" distL="114300" distR="114300" simplePos="0" relativeHeight="251660288" behindDoc="0" locked="0" layoutInCell="1" allowOverlap="1" wp14:anchorId="23EA00F1" wp14:editId="6332D12D">
                <wp:simplePos x="0" y="0"/>
                <wp:positionH relativeFrom="column">
                  <wp:posOffset>4274127</wp:posOffset>
                </wp:positionH>
                <wp:positionV relativeFrom="paragraph">
                  <wp:posOffset>-685800</wp:posOffset>
                </wp:positionV>
                <wp:extent cx="2153863" cy="1075517"/>
                <wp:effectExtent l="0" t="0" r="18415" b="10795"/>
                <wp:wrapNone/>
                <wp:docPr id="1246044614" name="Text Box 2"/>
                <wp:cNvGraphicFramePr/>
                <a:graphic xmlns:a="http://schemas.openxmlformats.org/drawingml/2006/main">
                  <a:graphicData uri="http://schemas.microsoft.com/office/word/2010/wordprocessingShape">
                    <wps:wsp>
                      <wps:cNvSpPr txBox="1"/>
                      <wps:spPr>
                        <a:xfrm>
                          <a:off x="0" y="0"/>
                          <a:ext cx="2153863" cy="1075517"/>
                        </a:xfrm>
                        <a:prstGeom prst="rect">
                          <a:avLst/>
                        </a:prstGeom>
                        <a:solidFill>
                          <a:schemeClr val="lt1"/>
                        </a:solidFill>
                        <a:ln w="6350">
                          <a:solidFill>
                            <a:schemeClr val="bg1"/>
                          </a:solidFill>
                        </a:ln>
                      </wps:spPr>
                      <wps:txbx>
                        <w:txbxContent>
                          <w:p w14:paraId="399E49A2" w14:textId="77777777" w:rsidR="00CA1405" w:rsidRDefault="00CA1405" w:rsidP="00CA1405">
                            <w:r>
                              <w:rPr>
                                <w:noProof/>
                              </w:rPr>
                              <w:drawing>
                                <wp:inline distT="0" distB="0" distL="0" distR="0" wp14:anchorId="0820850A" wp14:editId="629C8F92">
                                  <wp:extent cx="1957705" cy="978567"/>
                                  <wp:effectExtent l="0" t="0" r="4445" b="0"/>
                                  <wp:docPr id="2087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EA00F1" id="_x0000_t202" coordsize="21600,21600" o:spt="202" path="m,l,21600r21600,l21600,xe">
                <v:stroke joinstyle="miter"/>
                <v:path gradientshapeok="t" o:connecttype="rect"/>
              </v:shapetype>
              <v:shape id="Text Box 2" o:spid="_x0000_s1026" type="#_x0000_t202" style="position:absolute;left:0;text-align:left;margin-left:336.55pt;margin-top:-54pt;width:169.6pt;height:8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" fillcolor="white [3201]" strokecolor="white [3212]" strokeweight=".5pt">
                <v:textbox>
                  <w:txbxContent>
                    <w:p w14:paraId="399E49A2" w14:textId="77777777" w:rsidR="00CA1405" w:rsidRDefault="00CA1405" w:rsidP="00CA1405">
                      <w:r>
                        <w:rPr>
                          <w:noProof/>
                        </w:rPr>
                        <w:drawing>
                          <wp:inline distT="0" distB="0" distL="0" distR="0" wp14:anchorId="0820850A" wp14:editId="629C8F92">
                            <wp:extent cx="1957705" cy="978567"/>
                            <wp:effectExtent l="0" t="0" r="4445" b="0"/>
                            <wp:docPr id="2087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noProof/>
        </w:rPr>
        <mc:AlternateContent>
          <mc:Choice Requires="wps">
            <w:drawing>
              <wp:anchor distT="0" distB="0" distL="114300" distR="114300" simplePos="0" relativeHeight="251659264" behindDoc="0" locked="0" layoutInCell="1" allowOverlap="1" wp14:anchorId="2F8F8AF5" wp14:editId="30D2AA27">
                <wp:simplePos x="0" y="0"/>
                <wp:positionH relativeFrom="column">
                  <wp:posOffset>-651164</wp:posOffset>
                </wp:positionH>
                <wp:positionV relativeFrom="paragraph">
                  <wp:posOffset>-637309</wp:posOffset>
                </wp:positionV>
                <wp:extent cx="2133600" cy="1212273"/>
                <wp:effectExtent l="0" t="0" r="19050" b="26035"/>
                <wp:wrapNone/>
                <wp:docPr id="1858331218" name="Text Box 2"/>
                <wp:cNvGraphicFramePr/>
                <a:graphic xmlns:a="http://schemas.openxmlformats.org/drawingml/2006/main">
                  <a:graphicData uri="http://schemas.microsoft.com/office/word/2010/wordprocessingShape">
                    <wps:wsp>
                      <wps:cNvSpPr txBox="1"/>
                      <wps:spPr>
                        <a:xfrm>
                          <a:off x="0" y="0"/>
                          <a:ext cx="2133600" cy="1212273"/>
                        </a:xfrm>
                        <a:prstGeom prst="rect">
                          <a:avLst/>
                        </a:prstGeom>
                        <a:solidFill>
                          <a:schemeClr val="lt1"/>
                        </a:solidFill>
                        <a:ln w="6350">
                          <a:solidFill>
                            <a:schemeClr val="bg1"/>
                          </a:solidFill>
                        </a:ln>
                      </wps:spPr>
                      <wps:txbx>
                        <w:txbxContent>
                          <w:p w14:paraId="2B3CC40F" w14:textId="77777777" w:rsidR="00CA1405" w:rsidRDefault="00CA1405" w:rsidP="00CA1405">
                            <w:r>
                              <w:rPr>
                                <w:noProof/>
                              </w:rPr>
                              <w:drawing>
                                <wp:inline distT="0" distB="0" distL="0" distR="0" wp14:anchorId="36219F2C" wp14:editId="42E42504">
                                  <wp:extent cx="1957705" cy="978567"/>
                                  <wp:effectExtent l="0" t="0" r="4445" b="0"/>
                                  <wp:docPr id="4073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F8AF5" id="_x0000_s1027" type="#_x0000_t202" style="position:absolute;left:0;text-align:left;margin-left:-51.25pt;margin-top:-50.2pt;width:168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" fillcolor="white [3201]" strokecolor="white [3212]" strokeweight=".5pt">
                <v:textbox>
                  <w:txbxContent>
                    <w:p w14:paraId="2B3CC40F" w14:textId="77777777" w:rsidR="00CA1405" w:rsidRDefault="00CA1405" w:rsidP="00CA1405">
                      <w:r>
                        <w:rPr>
                          <w:noProof/>
                        </w:rPr>
                        <w:drawing>
                          <wp:inline distT="0" distB="0" distL="0" distR="0" wp14:anchorId="36219F2C" wp14:editId="42E42504">
                            <wp:extent cx="1957705" cy="978567"/>
                            <wp:effectExtent l="0" t="0" r="4445" b="0"/>
                            <wp:docPr id="40730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sz w:val="40"/>
          <w:szCs w:val="40"/>
          <w:u w:val="single"/>
        </w:rPr>
        <w:t xml:space="preserve">Day </w:t>
      </w:r>
      <w:r>
        <w:rPr>
          <w:b/>
          <w:bCs/>
          <w:sz w:val="40"/>
          <w:szCs w:val="40"/>
          <w:u w:val="single"/>
        </w:rPr>
        <w:t>5</w:t>
      </w:r>
      <w:r>
        <w:rPr>
          <w:b/>
          <w:bCs/>
          <w:sz w:val="40"/>
          <w:szCs w:val="40"/>
          <w:u w:val="single"/>
        </w:rPr>
        <w:t>4</w:t>
      </w:r>
    </w:p>
    <w:p w14:paraId="7A65869C" w14:textId="77777777" w:rsidR="00CA1405" w:rsidRPr="009C3985" w:rsidRDefault="00CA1405" w:rsidP="00CA1405">
      <w:pPr>
        <w:jc w:val="center"/>
        <w:rPr>
          <w:b/>
          <w:bCs/>
          <w:sz w:val="40"/>
          <w:szCs w:val="40"/>
          <w:u w:val="single"/>
        </w:rPr>
      </w:pPr>
      <w:r w:rsidRPr="009C3985">
        <w:rPr>
          <w:b/>
          <w:bCs/>
          <w:sz w:val="40"/>
          <w:szCs w:val="40"/>
          <w:u w:val="single"/>
        </w:rPr>
        <w:t>“CLOUD SECURITY”</w:t>
      </w:r>
    </w:p>
    <w:p w14:paraId="24D0E82C" w14:textId="349BBA27" w:rsidR="00D839F5" w:rsidRPr="000B3099" w:rsidRDefault="000B3099">
      <w:pPr>
        <w:rPr>
          <w:b/>
          <w:bCs/>
          <w:u w:val="single"/>
        </w:rPr>
      </w:pPr>
      <w:r w:rsidRPr="000B3099">
        <w:rPr>
          <w:b/>
          <w:bCs/>
          <w:u w:val="single"/>
        </w:rPr>
        <w:t>Introduction to Cloud Forensics:</w:t>
      </w:r>
    </w:p>
    <w:p w14:paraId="140C7C00" w14:textId="77777777" w:rsidR="000B3099" w:rsidRPr="000B3099" w:rsidRDefault="000B3099" w:rsidP="000B3099">
      <w:pPr>
        <w:jc w:val="both"/>
      </w:pPr>
      <w:r w:rsidRPr="000B3099">
        <w:t>Cloud forensics is the application of digital forensic investigation in cloud environments, focusing on identifying, collecting, and analyzing data while preserving its integrity. Unlike traditional forensics, cloud forensics varies with service and deployment models. In SaaS, investigators rely on the CSP for application logs, while in IaaS, they can directly access virtual disks for analysis. In private clouds, physical access to evidence is possible, but in public SaaS models, investigations depend heavily on logs and audit reports provided by the CSP.</w:t>
      </w:r>
    </w:p>
    <w:p w14:paraId="377F2C6A" w14:textId="77777777" w:rsidR="008B4534" w:rsidRPr="008B4534" w:rsidRDefault="008B4534" w:rsidP="008B4534">
      <w:pPr>
        <w:rPr>
          <w:u w:val="single"/>
        </w:rPr>
      </w:pPr>
      <w:r w:rsidRPr="008B4534">
        <w:rPr>
          <w:b/>
          <w:bCs/>
          <w:u w:val="single"/>
        </w:rPr>
        <w:t>Uses of Cloud Forensics</w:t>
      </w:r>
    </w:p>
    <w:p w14:paraId="24D79EA7" w14:textId="77777777" w:rsidR="008B4534" w:rsidRPr="008B4534" w:rsidRDefault="008B4534" w:rsidP="008B4534">
      <w:pPr>
        <w:pStyle w:val="ListParagraph"/>
        <w:numPr>
          <w:ilvl w:val="0"/>
          <w:numId w:val="2"/>
        </w:numPr>
        <w:jc w:val="both"/>
      </w:pPr>
      <w:r w:rsidRPr="008B4534">
        <w:t>Investigation: Helps track organized cybercrime, policy violations, and suspicious activities in the cloud.</w:t>
      </w:r>
    </w:p>
    <w:p w14:paraId="7EEE235D" w14:textId="77777777" w:rsidR="008B4534" w:rsidRPr="008B4534" w:rsidRDefault="008B4534" w:rsidP="008B4534">
      <w:pPr>
        <w:pStyle w:val="ListParagraph"/>
        <w:numPr>
          <w:ilvl w:val="0"/>
          <w:numId w:val="2"/>
        </w:numPr>
        <w:jc w:val="both"/>
      </w:pPr>
      <w:r w:rsidRPr="008B4534">
        <w:t>Troubleshooting: Resolves functional, operational, and security issues in the cloud environment.</w:t>
      </w:r>
    </w:p>
    <w:p w14:paraId="10CF978E" w14:textId="77777777" w:rsidR="008B4534" w:rsidRPr="008B4534" w:rsidRDefault="008B4534" w:rsidP="008B4534">
      <w:pPr>
        <w:pStyle w:val="ListParagraph"/>
        <w:numPr>
          <w:ilvl w:val="0"/>
          <w:numId w:val="2"/>
        </w:numPr>
        <w:jc w:val="both"/>
      </w:pPr>
      <w:r w:rsidRPr="008B4534">
        <w:t>Log Monitoring: Collects, examines, and correlates logs across endpoints, supporting auditing, compliance, and due diligence.</w:t>
      </w:r>
    </w:p>
    <w:p w14:paraId="06F5E44D" w14:textId="77777777" w:rsidR="008B4534" w:rsidRPr="008B4534" w:rsidRDefault="008B4534" w:rsidP="008B4534">
      <w:pPr>
        <w:pStyle w:val="ListParagraph"/>
        <w:numPr>
          <w:ilvl w:val="0"/>
          <w:numId w:val="2"/>
        </w:numPr>
        <w:jc w:val="both"/>
      </w:pPr>
      <w:r w:rsidRPr="008B4534">
        <w:t>Data &amp; System Recovery: Recovers deleted or encrypted data and restores affected systems after attacks.</w:t>
      </w:r>
    </w:p>
    <w:p w14:paraId="22441CEA" w14:textId="77777777" w:rsidR="008B4534" w:rsidRPr="008B4534" w:rsidRDefault="008B4534" w:rsidP="008B4534">
      <w:pPr>
        <w:pStyle w:val="ListParagraph"/>
        <w:numPr>
          <w:ilvl w:val="0"/>
          <w:numId w:val="2"/>
        </w:numPr>
        <w:jc w:val="both"/>
      </w:pPr>
      <w:r w:rsidRPr="008B4534">
        <w:t>Compliance: Ensures organizations follow due diligence, protect critical data, maintain audit records, and notify affected parties of data exposure.</w:t>
      </w:r>
    </w:p>
    <w:p w14:paraId="2008B451" w14:textId="77777777" w:rsidR="008E3DA4" w:rsidRPr="008E3DA4" w:rsidRDefault="008E3DA4" w:rsidP="008E3DA4">
      <w:r w:rsidRPr="008E3DA4">
        <w:rPr>
          <w:b/>
          <w:bCs/>
          <w:u w:val="single"/>
        </w:rPr>
        <w:t>Cloud Crimes</w:t>
      </w:r>
      <w:r w:rsidRPr="008E3DA4">
        <w:rPr>
          <w:u w:val="single"/>
        </w:rPr>
        <w:br/>
      </w:r>
      <w:r w:rsidRPr="008E3DA4">
        <w:t>Cloud crimes are criminal activities where the cloud is used as a subject, object, or tool:</w:t>
      </w:r>
    </w:p>
    <w:p w14:paraId="08FA38CF" w14:textId="77777777" w:rsidR="008E3DA4" w:rsidRPr="008E3DA4" w:rsidRDefault="008E3DA4" w:rsidP="008E3DA4">
      <w:pPr>
        <w:pStyle w:val="ListParagraph"/>
        <w:numPr>
          <w:ilvl w:val="0"/>
          <w:numId w:val="4"/>
        </w:numPr>
        <w:jc w:val="both"/>
      </w:pPr>
      <w:r w:rsidRPr="008E3DA4">
        <w:t>Cloud as a Subject: Crime occurs within the cloud environment, such as identity theft, unauthorized data modification, or malware injection.</w:t>
      </w:r>
    </w:p>
    <w:p w14:paraId="02620537" w14:textId="77777777" w:rsidR="008E3DA4" w:rsidRPr="008E3DA4" w:rsidRDefault="008E3DA4" w:rsidP="008E3DA4">
      <w:pPr>
        <w:pStyle w:val="ListParagraph"/>
        <w:numPr>
          <w:ilvl w:val="0"/>
          <w:numId w:val="4"/>
        </w:numPr>
        <w:jc w:val="both"/>
      </w:pPr>
      <w:r w:rsidRPr="008E3DA4">
        <w:t>Cloud as an Object: The CSP itself is targeted, e.g., DDoS attacks aimed at disrupting cloud services.</w:t>
      </w:r>
    </w:p>
    <w:p w14:paraId="056EC24F" w14:textId="77777777" w:rsidR="008E3DA4" w:rsidRPr="008E3DA4" w:rsidRDefault="008E3DA4" w:rsidP="008E3DA4">
      <w:pPr>
        <w:pStyle w:val="ListParagraph"/>
        <w:numPr>
          <w:ilvl w:val="0"/>
          <w:numId w:val="4"/>
        </w:numPr>
        <w:jc w:val="both"/>
      </w:pPr>
      <w:r w:rsidRPr="008E3DA4">
        <w:t>Cloud as a Tool: The cloud is used to commit crimes against others, such as launching attacks from compromised accounts or storing/sharing crime-related evidence.</w:t>
      </w:r>
    </w:p>
    <w:p w14:paraId="39535FE9" w14:textId="77777777" w:rsidR="008E3DA4" w:rsidRDefault="008E3DA4"/>
    <w:p w14:paraId="03554FC8" w14:textId="7AE26D97" w:rsidR="008E3DA4" w:rsidRDefault="008E3DA4">
      <w:r>
        <w:br w:type="page"/>
      </w:r>
    </w:p>
    <w:p w14:paraId="5B933411" w14:textId="3578E28E" w:rsidR="008E3DA4" w:rsidRPr="008E3DA4" w:rsidRDefault="008E3DA4">
      <w:pPr>
        <w:rPr>
          <w:b/>
          <w:bCs/>
          <w:u w:val="single"/>
        </w:rPr>
      </w:pPr>
      <w:r w:rsidRPr="008E3DA4">
        <w:rPr>
          <w:b/>
          <w:bCs/>
          <w:u w:val="single"/>
        </w:rPr>
        <w:lastRenderedPageBreak/>
        <w:t>Cloud Forensics: Stakeholders and their roles:</w:t>
      </w:r>
    </w:p>
    <w:p w14:paraId="42D53E2B" w14:textId="0F5E8CFC" w:rsidR="000B3099" w:rsidRDefault="008E3DA4">
      <w:r w:rsidRPr="008E3DA4">
        <w:drawing>
          <wp:inline distT="0" distB="0" distL="0" distR="0" wp14:anchorId="61E54AA1" wp14:editId="1183FBC6">
            <wp:extent cx="5731510" cy="2790825"/>
            <wp:effectExtent l="0" t="0" r="2540" b="9525"/>
            <wp:docPr id="5164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51259" name=""/>
                    <pic:cNvPicPr/>
                  </pic:nvPicPr>
                  <pic:blipFill>
                    <a:blip r:embed="rId8"/>
                    <a:stretch>
                      <a:fillRect/>
                    </a:stretch>
                  </pic:blipFill>
                  <pic:spPr>
                    <a:xfrm>
                      <a:off x="0" y="0"/>
                      <a:ext cx="5731510" cy="2790825"/>
                    </a:xfrm>
                    <a:prstGeom prst="rect">
                      <a:avLst/>
                    </a:prstGeom>
                  </pic:spPr>
                </pic:pic>
              </a:graphicData>
            </a:graphic>
          </wp:inline>
        </w:drawing>
      </w:r>
    </w:p>
    <w:p w14:paraId="6BAD6253" w14:textId="148C54D2" w:rsidR="00D724B6" w:rsidRDefault="00D724B6"/>
    <w:p w14:paraId="724BDC49" w14:textId="77777777" w:rsidR="00D724B6" w:rsidRDefault="00D724B6">
      <w:r>
        <w:br w:type="page"/>
      </w:r>
    </w:p>
    <w:p w14:paraId="2A6724C6" w14:textId="44F12601" w:rsidR="00D724B6" w:rsidRPr="00D724B6" w:rsidRDefault="00D724B6" w:rsidP="00D724B6">
      <w:pPr>
        <w:rPr>
          <w:b/>
          <w:bCs/>
          <w:u w:val="single"/>
        </w:rPr>
      </w:pPr>
      <w:r w:rsidRPr="00D724B6">
        <w:rPr>
          <w:b/>
          <w:bCs/>
          <w:u w:val="single"/>
        </w:rPr>
        <w:lastRenderedPageBreak/>
        <w:t>Cloud Forensics Challenges- Architecture and Identification</w:t>
      </w:r>
    </w:p>
    <w:p w14:paraId="3DF9921D" w14:textId="3040DD02" w:rsidR="00D724B6" w:rsidRDefault="00D724B6">
      <w:r w:rsidRPr="00D724B6">
        <w:drawing>
          <wp:inline distT="0" distB="0" distL="0" distR="0" wp14:anchorId="436B5604" wp14:editId="07CFAB74">
            <wp:extent cx="5410955" cy="7287642"/>
            <wp:effectExtent l="0" t="0" r="0" b="8890"/>
            <wp:docPr id="104183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9419" name=""/>
                    <pic:cNvPicPr/>
                  </pic:nvPicPr>
                  <pic:blipFill>
                    <a:blip r:embed="rId9"/>
                    <a:stretch>
                      <a:fillRect/>
                    </a:stretch>
                  </pic:blipFill>
                  <pic:spPr>
                    <a:xfrm>
                      <a:off x="0" y="0"/>
                      <a:ext cx="5410955" cy="7287642"/>
                    </a:xfrm>
                    <a:prstGeom prst="rect">
                      <a:avLst/>
                    </a:prstGeom>
                  </pic:spPr>
                </pic:pic>
              </a:graphicData>
            </a:graphic>
          </wp:inline>
        </w:drawing>
      </w:r>
    </w:p>
    <w:p w14:paraId="53C34538" w14:textId="77777777" w:rsidR="00D724B6" w:rsidRDefault="00D724B6">
      <w:pPr>
        <w:rPr>
          <w:b/>
          <w:bCs/>
          <w:u w:val="single"/>
        </w:rPr>
      </w:pPr>
      <w:r>
        <w:rPr>
          <w:b/>
          <w:bCs/>
          <w:u w:val="single"/>
        </w:rPr>
        <w:br w:type="page"/>
      </w:r>
    </w:p>
    <w:p w14:paraId="6E473719" w14:textId="115DBA5D" w:rsidR="00D724B6" w:rsidRPr="00D724B6" w:rsidRDefault="00D724B6" w:rsidP="00D724B6">
      <w:pPr>
        <w:rPr>
          <w:b/>
          <w:bCs/>
          <w:u w:val="single"/>
        </w:rPr>
      </w:pPr>
      <w:r w:rsidRPr="00D724B6">
        <w:rPr>
          <w:b/>
          <w:bCs/>
          <w:u w:val="single"/>
        </w:rPr>
        <w:lastRenderedPageBreak/>
        <w:t xml:space="preserve">Cloud Forensics Challenges- </w:t>
      </w:r>
      <w:r>
        <w:rPr>
          <w:b/>
          <w:bCs/>
          <w:u w:val="single"/>
        </w:rPr>
        <w:t>Data Collection</w:t>
      </w:r>
    </w:p>
    <w:p w14:paraId="6601CDF6" w14:textId="77777777" w:rsidR="00D724B6" w:rsidRDefault="00D724B6"/>
    <w:p w14:paraId="52011DD1" w14:textId="43958C42" w:rsidR="00D724B6" w:rsidRDefault="00D724B6" w:rsidP="00D724B6">
      <w:pPr>
        <w:jc w:val="center"/>
      </w:pPr>
      <w:r w:rsidRPr="00D724B6">
        <w:drawing>
          <wp:inline distT="0" distB="0" distL="0" distR="0" wp14:anchorId="5B328B6E" wp14:editId="3D1BD16E">
            <wp:extent cx="4563112" cy="7544853"/>
            <wp:effectExtent l="0" t="0" r="8890" b="0"/>
            <wp:docPr id="193430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07292" name=""/>
                    <pic:cNvPicPr/>
                  </pic:nvPicPr>
                  <pic:blipFill>
                    <a:blip r:embed="rId10"/>
                    <a:stretch>
                      <a:fillRect/>
                    </a:stretch>
                  </pic:blipFill>
                  <pic:spPr>
                    <a:xfrm>
                      <a:off x="0" y="0"/>
                      <a:ext cx="4563112" cy="7544853"/>
                    </a:xfrm>
                    <a:prstGeom prst="rect">
                      <a:avLst/>
                    </a:prstGeom>
                  </pic:spPr>
                </pic:pic>
              </a:graphicData>
            </a:graphic>
          </wp:inline>
        </w:drawing>
      </w:r>
    </w:p>
    <w:p w14:paraId="1BAD887B" w14:textId="77777777" w:rsidR="00D724B6" w:rsidRDefault="00D724B6" w:rsidP="00D724B6">
      <w:pPr>
        <w:jc w:val="center"/>
      </w:pPr>
    </w:p>
    <w:p w14:paraId="04FEF032" w14:textId="77777777" w:rsidR="00D724B6" w:rsidRDefault="00D724B6"/>
    <w:p w14:paraId="22D3F0FF" w14:textId="019ABAF1" w:rsidR="00D724B6" w:rsidRPr="00D724B6" w:rsidRDefault="00D724B6">
      <w:pPr>
        <w:rPr>
          <w:b/>
          <w:bCs/>
          <w:u w:val="single"/>
        </w:rPr>
      </w:pPr>
      <w:r w:rsidRPr="00D724B6">
        <w:rPr>
          <w:b/>
          <w:bCs/>
          <w:u w:val="single"/>
        </w:rPr>
        <w:lastRenderedPageBreak/>
        <w:t xml:space="preserve">Cloud Forensics Challenges- </w:t>
      </w:r>
      <w:r>
        <w:rPr>
          <w:b/>
          <w:bCs/>
          <w:u w:val="single"/>
        </w:rPr>
        <w:t>Logs</w:t>
      </w:r>
    </w:p>
    <w:p w14:paraId="405C5DC0" w14:textId="43515919" w:rsidR="00D724B6" w:rsidRDefault="00D724B6">
      <w:r w:rsidRPr="00D724B6">
        <w:drawing>
          <wp:inline distT="0" distB="0" distL="0" distR="0" wp14:anchorId="5623447C" wp14:editId="22071D91">
            <wp:extent cx="5649113" cy="2896004"/>
            <wp:effectExtent l="0" t="0" r="8890" b="0"/>
            <wp:docPr id="78589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90374" name=""/>
                    <pic:cNvPicPr/>
                  </pic:nvPicPr>
                  <pic:blipFill>
                    <a:blip r:embed="rId11"/>
                    <a:stretch>
                      <a:fillRect/>
                    </a:stretch>
                  </pic:blipFill>
                  <pic:spPr>
                    <a:xfrm>
                      <a:off x="0" y="0"/>
                      <a:ext cx="5649113" cy="2896004"/>
                    </a:xfrm>
                    <a:prstGeom prst="rect">
                      <a:avLst/>
                    </a:prstGeom>
                  </pic:spPr>
                </pic:pic>
              </a:graphicData>
            </a:graphic>
          </wp:inline>
        </w:drawing>
      </w:r>
    </w:p>
    <w:p w14:paraId="7B7BD94B" w14:textId="77777777" w:rsidR="00D724B6" w:rsidRDefault="00D724B6"/>
    <w:p w14:paraId="47FF27A8" w14:textId="5CD32B0D" w:rsidR="00D724B6" w:rsidRDefault="00D724B6">
      <w:r>
        <w:br w:type="page"/>
      </w:r>
      <w:r w:rsidR="00A638CF" w:rsidRPr="00D724B6">
        <w:rPr>
          <w:b/>
          <w:bCs/>
          <w:u w:val="single"/>
        </w:rPr>
        <w:lastRenderedPageBreak/>
        <w:t xml:space="preserve">Cloud Forensics Challenges- </w:t>
      </w:r>
      <w:r w:rsidR="00A638CF">
        <w:rPr>
          <w:b/>
          <w:bCs/>
          <w:u w:val="single"/>
        </w:rPr>
        <w:t>Legal</w:t>
      </w:r>
    </w:p>
    <w:p w14:paraId="330629DE" w14:textId="326E2E9E" w:rsidR="00D724B6" w:rsidRDefault="00D724B6">
      <w:r w:rsidRPr="00D724B6">
        <w:drawing>
          <wp:inline distT="0" distB="0" distL="0" distR="0" wp14:anchorId="724E39A1" wp14:editId="3E05D9AA">
            <wp:extent cx="5715798" cy="6506483"/>
            <wp:effectExtent l="0" t="0" r="0" b="8890"/>
            <wp:docPr id="80485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57490" name=""/>
                    <pic:cNvPicPr/>
                  </pic:nvPicPr>
                  <pic:blipFill>
                    <a:blip r:embed="rId12"/>
                    <a:stretch>
                      <a:fillRect/>
                    </a:stretch>
                  </pic:blipFill>
                  <pic:spPr>
                    <a:xfrm>
                      <a:off x="0" y="0"/>
                      <a:ext cx="5715798" cy="6506483"/>
                    </a:xfrm>
                    <a:prstGeom prst="rect">
                      <a:avLst/>
                    </a:prstGeom>
                  </pic:spPr>
                </pic:pic>
              </a:graphicData>
            </a:graphic>
          </wp:inline>
        </w:drawing>
      </w:r>
    </w:p>
    <w:p w14:paraId="01AC2A17" w14:textId="77777777" w:rsidR="00A638CF" w:rsidRDefault="00A638CF"/>
    <w:p w14:paraId="14ABFF98" w14:textId="77777777" w:rsidR="00A638CF" w:rsidRDefault="00A638CF"/>
    <w:p w14:paraId="33411E28" w14:textId="38B5D1CC" w:rsidR="00A638CF" w:rsidRPr="00A638CF" w:rsidRDefault="00A638CF">
      <w:pPr>
        <w:rPr>
          <w:b/>
          <w:bCs/>
          <w:u w:val="single"/>
        </w:rPr>
      </w:pPr>
      <w:r>
        <w:br w:type="page"/>
      </w:r>
      <w:r w:rsidRPr="00D724B6">
        <w:rPr>
          <w:b/>
          <w:bCs/>
          <w:u w:val="single"/>
        </w:rPr>
        <w:lastRenderedPageBreak/>
        <w:t>Cloud Forensics Challenges- A</w:t>
      </w:r>
      <w:r>
        <w:rPr>
          <w:b/>
          <w:bCs/>
          <w:u w:val="single"/>
        </w:rPr>
        <w:t>nalysis</w:t>
      </w:r>
    </w:p>
    <w:p w14:paraId="0FCFEE0E" w14:textId="25792304" w:rsidR="00D724B6" w:rsidRDefault="00D724B6">
      <w:r w:rsidRPr="00D724B6">
        <w:drawing>
          <wp:inline distT="0" distB="0" distL="0" distR="0" wp14:anchorId="4F671842" wp14:editId="411A74FE">
            <wp:extent cx="5725324" cy="3019846"/>
            <wp:effectExtent l="0" t="0" r="8890" b="9525"/>
            <wp:docPr id="14469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9924" name=""/>
                    <pic:cNvPicPr/>
                  </pic:nvPicPr>
                  <pic:blipFill>
                    <a:blip r:embed="rId13"/>
                    <a:stretch>
                      <a:fillRect/>
                    </a:stretch>
                  </pic:blipFill>
                  <pic:spPr>
                    <a:xfrm>
                      <a:off x="0" y="0"/>
                      <a:ext cx="5725324" cy="3019846"/>
                    </a:xfrm>
                    <a:prstGeom prst="rect">
                      <a:avLst/>
                    </a:prstGeom>
                  </pic:spPr>
                </pic:pic>
              </a:graphicData>
            </a:graphic>
          </wp:inline>
        </w:drawing>
      </w:r>
    </w:p>
    <w:p w14:paraId="585288FF" w14:textId="0559FF46" w:rsidR="00D724B6" w:rsidRDefault="00035122" w:rsidP="00035122">
      <w:pPr>
        <w:jc w:val="center"/>
      </w:pPr>
      <w:r>
        <w:t>--The End--</w:t>
      </w:r>
    </w:p>
    <w:sectPr w:rsidR="00D724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50B3" w14:textId="77777777" w:rsidR="007775EA" w:rsidRDefault="007775EA" w:rsidP="00D724B6">
      <w:pPr>
        <w:spacing w:after="0" w:line="240" w:lineRule="auto"/>
      </w:pPr>
      <w:r>
        <w:separator/>
      </w:r>
    </w:p>
  </w:endnote>
  <w:endnote w:type="continuationSeparator" w:id="0">
    <w:p w14:paraId="6DCE01EE" w14:textId="77777777" w:rsidR="007775EA" w:rsidRDefault="007775EA" w:rsidP="00D72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0FA88" w14:textId="77777777" w:rsidR="007775EA" w:rsidRDefault="007775EA" w:rsidP="00D724B6">
      <w:pPr>
        <w:spacing w:after="0" w:line="240" w:lineRule="auto"/>
      </w:pPr>
      <w:r>
        <w:separator/>
      </w:r>
    </w:p>
  </w:footnote>
  <w:footnote w:type="continuationSeparator" w:id="0">
    <w:p w14:paraId="779270C4" w14:textId="77777777" w:rsidR="007775EA" w:rsidRDefault="007775EA" w:rsidP="00D72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D8E"/>
    <w:multiLevelType w:val="hybridMultilevel"/>
    <w:tmpl w:val="50683E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E97D9A"/>
    <w:multiLevelType w:val="multilevel"/>
    <w:tmpl w:val="BC6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2B29"/>
    <w:multiLevelType w:val="hybridMultilevel"/>
    <w:tmpl w:val="1F7426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A13614"/>
    <w:multiLevelType w:val="multilevel"/>
    <w:tmpl w:val="D53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729297">
    <w:abstractNumId w:val="1"/>
  </w:num>
  <w:num w:numId="2" w16cid:durableId="243341227">
    <w:abstractNumId w:val="2"/>
  </w:num>
  <w:num w:numId="3" w16cid:durableId="1463499872">
    <w:abstractNumId w:val="3"/>
  </w:num>
  <w:num w:numId="4" w16cid:durableId="210691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CC"/>
    <w:rsid w:val="00035122"/>
    <w:rsid w:val="000B3099"/>
    <w:rsid w:val="00446697"/>
    <w:rsid w:val="00660DCC"/>
    <w:rsid w:val="007775EA"/>
    <w:rsid w:val="007E1A8B"/>
    <w:rsid w:val="008B4534"/>
    <w:rsid w:val="008E3DA4"/>
    <w:rsid w:val="009B52F5"/>
    <w:rsid w:val="00A638CF"/>
    <w:rsid w:val="00CA1405"/>
    <w:rsid w:val="00D724B6"/>
    <w:rsid w:val="00D839F5"/>
    <w:rsid w:val="00E21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CD4A"/>
  <w15:chartTrackingRefBased/>
  <w15:docId w15:val="{8887191D-1ECE-4EB7-A3EE-DC45C0F32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8CF"/>
  </w:style>
  <w:style w:type="paragraph" w:styleId="Heading1">
    <w:name w:val="heading 1"/>
    <w:basedOn w:val="Normal"/>
    <w:next w:val="Normal"/>
    <w:link w:val="Heading1Char"/>
    <w:uiPriority w:val="9"/>
    <w:qFormat/>
    <w:rsid w:val="00660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DCC"/>
    <w:rPr>
      <w:rFonts w:eastAsiaTheme="majorEastAsia" w:cstheme="majorBidi"/>
      <w:color w:val="272727" w:themeColor="text1" w:themeTint="D8"/>
    </w:rPr>
  </w:style>
  <w:style w:type="paragraph" w:styleId="Title">
    <w:name w:val="Title"/>
    <w:basedOn w:val="Normal"/>
    <w:next w:val="Normal"/>
    <w:link w:val="TitleChar"/>
    <w:uiPriority w:val="10"/>
    <w:qFormat/>
    <w:rsid w:val="00660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DCC"/>
    <w:pPr>
      <w:spacing w:before="160"/>
      <w:jc w:val="center"/>
    </w:pPr>
    <w:rPr>
      <w:i/>
      <w:iCs/>
      <w:color w:val="404040" w:themeColor="text1" w:themeTint="BF"/>
    </w:rPr>
  </w:style>
  <w:style w:type="character" w:customStyle="1" w:styleId="QuoteChar">
    <w:name w:val="Quote Char"/>
    <w:basedOn w:val="DefaultParagraphFont"/>
    <w:link w:val="Quote"/>
    <w:uiPriority w:val="29"/>
    <w:rsid w:val="00660DCC"/>
    <w:rPr>
      <w:i/>
      <w:iCs/>
      <w:color w:val="404040" w:themeColor="text1" w:themeTint="BF"/>
    </w:rPr>
  </w:style>
  <w:style w:type="paragraph" w:styleId="ListParagraph">
    <w:name w:val="List Paragraph"/>
    <w:basedOn w:val="Normal"/>
    <w:uiPriority w:val="34"/>
    <w:qFormat/>
    <w:rsid w:val="00660DCC"/>
    <w:pPr>
      <w:ind w:left="720"/>
      <w:contextualSpacing/>
    </w:pPr>
  </w:style>
  <w:style w:type="character" w:styleId="IntenseEmphasis">
    <w:name w:val="Intense Emphasis"/>
    <w:basedOn w:val="DefaultParagraphFont"/>
    <w:uiPriority w:val="21"/>
    <w:qFormat/>
    <w:rsid w:val="00660DCC"/>
    <w:rPr>
      <w:i/>
      <w:iCs/>
      <w:color w:val="2F5496" w:themeColor="accent1" w:themeShade="BF"/>
    </w:rPr>
  </w:style>
  <w:style w:type="paragraph" w:styleId="IntenseQuote">
    <w:name w:val="Intense Quote"/>
    <w:basedOn w:val="Normal"/>
    <w:next w:val="Normal"/>
    <w:link w:val="IntenseQuoteChar"/>
    <w:uiPriority w:val="30"/>
    <w:qFormat/>
    <w:rsid w:val="00660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DCC"/>
    <w:rPr>
      <w:i/>
      <w:iCs/>
      <w:color w:val="2F5496" w:themeColor="accent1" w:themeShade="BF"/>
    </w:rPr>
  </w:style>
  <w:style w:type="character" w:styleId="IntenseReference">
    <w:name w:val="Intense Reference"/>
    <w:basedOn w:val="DefaultParagraphFont"/>
    <w:uiPriority w:val="32"/>
    <w:qFormat/>
    <w:rsid w:val="00660DCC"/>
    <w:rPr>
      <w:b/>
      <w:bCs/>
      <w:smallCaps/>
      <w:color w:val="2F5496" w:themeColor="accent1" w:themeShade="BF"/>
      <w:spacing w:val="5"/>
    </w:rPr>
  </w:style>
  <w:style w:type="paragraph" w:styleId="Header">
    <w:name w:val="header"/>
    <w:basedOn w:val="Normal"/>
    <w:link w:val="HeaderChar"/>
    <w:uiPriority w:val="99"/>
    <w:unhideWhenUsed/>
    <w:rsid w:val="00D724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4B6"/>
  </w:style>
  <w:style w:type="paragraph" w:styleId="Footer">
    <w:name w:val="footer"/>
    <w:basedOn w:val="Normal"/>
    <w:link w:val="FooterChar"/>
    <w:uiPriority w:val="99"/>
    <w:unhideWhenUsed/>
    <w:rsid w:val="00D724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7</cp:revision>
  <dcterms:created xsi:type="dcterms:W3CDTF">2025-09-29T01:16:00Z</dcterms:created>
  <dcterms:modified xsi:type="dcterms:W3CDTF">2025-09-29T01:38:00Z</dcterms:modified>
</cp:coreProperties>
</file>