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8E61" w14:textId="109854F9" w:rsidR="006A303B" w:rsidRPr="002211C6" w:rsidRDefault="006A303B" w:rsidP="006A303B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8</w:t>
      </w:r>
    </w:p>
    <w:p w14:paraId="45FEF542" w14:textId="77777777" w:rsidR="006A303B" w:rsidRPr="002211C6" w:rsidRDefault="006A303B" w:rsidP="006A303B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1196F712" w14:textId="2983A642" w:rsidR="006A303B" w:rsidRPr="006A303B" w:rsidRDefault="006A303B">
      <w:pPr>
        <w:rPr>
          <w:b/>
          <w:bCs/>
          <w:sz w:val="28"/>
          <w:szCs w:val="28"/>
          <w:u w:val="single"/>
        </w:rPr>
      </w:pPr>
      <w:r w:rsidRPr="006A303B">
        <w:rPr>
          <w:b/>
          <w:bCs/>
          <w:sz w:val="28"/>
          <w:szCs w:val="28"/>
          <w:u w:val="single"/>
        </w:rPr>
        <w:t>GRUB protection and Security:</w:t>
      </w:r>
    </w:p>
    <w:p w14:paraId="6A44E53D" w14:textId="77777777" w:rsidR="006A303B" w:rsidRPr="006A303B" w:rsidRDefault="006A303B" w:rsidP="006A303B">
      <w:pPr>
        <w:rPr>
          <w:b/>
          <w:bCs/>
        </w:rPr>
      </w:pPr>
      <w:r w:rsidRPr="006A303B">
        <w:rPr>
          <w:b/>
          <w:bCs/>
        </w:rPr>
        <w:t>What is GRUB in Linux?</w:t>
      </w:r>
    </w:p>
    <w:p w14:paraId="701B4540" w14:textId="0A0DD525" w:rsidR="006A303B" w:rsidRPr="006A303B" w:rsidRDefault="006A303B" w:rsidP="006A303B">
      <w:pPr>
        <w:jc w:val="both"/>
      </w:pPr>
      <w:r w:rsidRPr="006A303B">
        <w:t>GRUB stands for GRand Unified Bootloader.</w:t>
      </w:r>
      <w:r>
        <w:t xml:space="preserve"> </w:t>
      </w:r>
      <w:r w:rsidRPr="006A303B">
        <w:t>It’s the default bootloader for most Linux distributions.</w:t>
      </w:r>
    </w:p>
    <w:p w14:paraId="6E18B99C" w14:textId="77777777" w:rsidR="006A303B" w:rsidRPr="006A303B" w:rsidRDefault="006A303B" w:rsidP="006A303B">
      <w:pPr>
        <w:rPr>
          <w:b/>
          <w:bCs/>
        </w:rPr>
      </w:pPr>
      <w:r w:rsidRPr="006A303B">
        <w:rPr>
          <w:b/>
          <w:bCs/>
        </w:rPr>
        <w:t>What Does It Do?</w:t>
      </w:r>
    </w:p>
    <w:p w14:paraId="459581B8" w14:textId="77777777" w:rsidR="006A303B" w:rsidRPr="006A303B" w:rsidRDefault="006A303B" w:rsidP="006A303B">
      <w:r w:rsidRPr="006A303B">
        <w:t>GRUB is responsible for:</w:t>
      </w:r>
    </w:p>
    <w:p w14:paraId="139E46FD" w14:textId="77777777" w:rsidR="006A303B" w:rsidRPr="006A303B" w:rsidRDefault="006A303B" w:rsidP="006A303B">
      <w:pPr>
        <w:pStyle w:val="ListParagraph"/>
        <w:numPr>
          <w:ilvl w:val="0"/>
          <w:numId w:val="2"/>
        </w:numPr>
      </w:pPr>
      <w:r w:rsidRPr="006A303B">
        <w:t>Loading the Linux kernel (or other OS kernels) into memory.</w:t>
      </w:r>
    </w:p>
    <w:p w14:paraId="3A1614E7" w14:textId="77777777" w:rsidR="006A303B" w:rsidRPr="006A303B" w:rsidRDefault="006A303B" w:rsidP="006A303B">
      <w:pPr>
        <w:pStyle w:val="ListParagraph"/>
        <w:numPr>
          <w:ilvl w:val="0"/>
          <w:numId w:val="2"/>
        </w:numPr>
      </w:pPr>
      <w:r w:rsidRPr="006A303B">
        <w:t>Presenting a boot menu if there are multiple OSes or kernels.</w:t>
      </w:r>
    </w:p>
    <w:p w14:paraId="7C2CB635" w14:textId="77777777" w:rsidR="006A303B" w:rsidRPr="006A303B" w:rsidRDefault="006A303B" w:rsidP="006A303B">
      <w:pPr>
        <w:pStyle w:val="ListParagraph"/>
        <w:numPr>
          <w:ilvl w:val="0"/>
          <w:numId w:val="2"/>
        </w:numPr>
      </w:pPr>
      <w:r w:rsidRPr="006A303B">
        <w:t>Passing boot-time arguments to the kernel (like single-user mode).</w:t>
      </w:r>
    </w:p>
    <w:p w14:paraId="5A571CB8" w14:textId="77777777" w:rsidR="006A303B" w:rsidRPr="006A303B" w:rsidRDefault="006A303B" w:rsidP="006A303B">
      <w:pPr>
        <w:pStyle w:val="ListParagraph"/>
        <w:numPr>
          <w:ilvl w:val="0"/>
          <w:numId w:val="2"/>
        </w:numPr>
      </w:pPr>
      <w:r w:rsidRPr="006A303B">
        <w:t>Supporting recovery options, initrd, etc.</w:t>
      </w:r>
    </w:p>
    <w:p w14:paraId="6743F522" w14:textId="77777777" w:rsidR="006A303B" w:rsidRPr="006A303B" w:rsidRDefault="006A303B" w:rsidP="006A303B">
      <w:pPr>
        <w:rPr>
          <w:b/>
          <w:bCs/>
        </w:rPr>
      </w:pPr>
      <w:r w:rsidRPr="006A303B">
        <w:rPr>
          <w:b/>
          <w:bCs/>
        </w:rPr>
        <w:t>Why Should GRUB Be Kept Secure?</w:t>
      </w:r>
    </w:p>
    <w:p w14:paraId="3520082C" w14:textId="77777777" w:rsidR="006A303B" w:rsidRPr="006A303B" w:rsidRDefault="006A303B" w:rsidP="006A303B">
      <w:r w:rsidRPr="006A303B">
        <w:t>Because if GRUB is compromised, an attacker can:</w:t>
      </w:r>
    </w:p>
    <w:p w14:paraId="28E64C43" w14:textId="77777777" w:rsidR="006A303B" w:rsidRPr="006A303B" w:rsidRDefault="006A303B" w:rsidP="006A303B">
      <w:pPr>
        <w:pStyle w:val="ListParagraph"/>
        <w:numPr>
          <w:ilvl w:val="0"/>
          <w:numId w:val="6"/>
        </w:numPr>
      </w:pPr>
      <w:r w:rsidRPr="006A303B">
        <w:t>Bypass system security by booting into:</w:t>
      </w:r>
    </w:p>
    <w:p w14:paraId="26087CBC" w14:textId="77777777" w:rsidR="006A303B" w:rsidRPr="006A303B" w:rsidRDefault="006A303B" w:rsidP="006A303B">
      <w:pPr>
        <w:pStyle w:val="ListParagraph"/>
        <w:numPr>
          <w:ilvl w:val="1"/>
          <w:numId w:val="6"/>
        </w:numPr>
      </w:pPr>
      <w:r w:rsidRPr="006A303B">
        <w:t>Single-user mode (root access without password)</w:t>
      </w:r>
    </w:p>
    <w:p w14:paraId="2EA5FC55" w14:textId="77777777" w:rsidR="006A303B" w:rsidRPr="006A303B" w:rsidRDefault="006A303B" w:rsidP="006A303B">
      <w:pPr>
        <w:pStyle w:val="ListParagraph"/>
        <w:numPr>
          <w:ilvl w:val="1"/>
          <w:numId w:val="6"/>
        </w:numPr>
      </w:pPr>
      <w:r w:rsidRPr="006A303B">
        <w:t>A custom/initramfs shell</w:t>
      </w:r>
    </w:p>
    <w:p w14:paraId="30CE2006" w14:textId="77777777" w:rsidR="006A303B" w:rsidRPr="006A303B" w:rsidRDefault="006A303B" w:rsidP="006A303B">
      <w:pPr>
        <w:pStyle w:val="ListParagraph"/>
        <w:numPr>
          <w:ilvl w:val="0"/>
          <w:numId w:val="6"/>
        </w:numPr>
      </w:pPr>
      <w:r w:rsidRPr="006A303B">
        <w:t>Modify kernel parameters (e.g., init=/bin/bash or disabling SELinux/AppArmor)</w:t>
      </w:r>
    </w:p>
    <w:p w14:paraId="6EAF432B" w14:textId="77777777" w:rsidR="006A303B" w:rsidRPr="006A303B" w:rsidRDefault="006A303B" w:rsidP="006A303B">
      <w:pPr>
        <w:pStyle w:val="ListParagraph"/>
        <w:numPr>
          <w:ilvl w:val="0"/>
          <w:numId w:val="6"/>
        </w:numPr>
      </w:pPr>
      <w:r w:rsidRPr="006A303B">
        <w:t>Boot their own malicious OS from USB/ISO</w:t>
      </w:r>
    </w:p>
    <w:p w14:paraId="54B0C347" w14:textId="77777777" w:rsidR="006A303B" w:rsidRPr="006A303B" w:rsidRDefault="006A303B" w:rsidP="006A303B">
      <w:pPr>
        <w:pStyle w:val="ListParagraph"/>
        <w:numPr>
          <w:ilvl w:val="0"/>
          <w:numId w:val="6"/>
        </w:numPr>
      </w:pPr>
      <w:r w:rsidRPr="006A303B">
        <w:t>Install a rootkit via kernel-level tampering</w:t>
      </w:r>
    </w:p>
    <w:p w14:paraId="593269B5" w14:textId="7DDB7D78" w:rsidR="006A303B" w:rsidRPr="006A303B" w:rsidRDefault="006A303B">
      <w:pPr>
        <w:rPr>
          <w:b/>
          <w:bCs/>
        </w:rPr>
      </w:pPr>
      <w:r w:rsidRPr="006A303B">
        <w:rPr>
          <w:b/>
          <w:bCs/>
        </w:rPr>
        <w:t>Where to find this GRUB?</w:t>
      </w:r>
    </w:p>
    <w:p w14:paraId="00E06610" w14:textId="5063DDF4" w:rsidR="006A303B" w:rsidRDefault="006A303B">
      <w:r w:rsidRPr="006A303B">
        <w:drawing>
          <wp:inline distT="0" distB="0" distL="0" distR="0" wp14:anchorId="2246C085" wp14:editId="72B9EB98">
            <wp:extent cx="5731510" cy="1276985"/>
            <wp:effectExtent l="0" t="0" r="2540" b="0"/>
            <wp:docPr id="3577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3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860" w14:textId="77777777" w:rsidR="006A303B" w:rsidRDefault="006A303B"/>
    <w:p w14:paraId="6F21AE61" w14:textId="53C1761C" w:rsidR="00472E9B" w:rsidRDefault="00472E9B">
      <w:pPr>
        <w:rPr>
          <w:b/>
          <w:bCs/>
          <w:sz w:val="28"/>
          <w:szCs w:val="28"/>
          <w:u w:val="single"/>
        </w:rPr>
      </w:pPr>
      <w:r w:rsidRPr="00472E9B">
        <w:rPr>
          <w:b/>
          <w:bCs/>
          <w:sz w:val="28"/>
          <w:szCs w:val="28"/>
          <w:u w:val="single"/>
        </w:rPr>
        <w:t>How to protect the GRUB?</w:t>
      </w:r>
    </w:p>
    <w:p w14:paraId="1C689FF7" w14:textId="6CAE4881" w:rsidR="00472E9B" w:rsidRPr="00472E9B" w:rsidRDefault="00472E9B" w:rsidP="00472E9B">
      <w:pPr>
        <w:jc w:val="both"/>
      </w:pPr>
      <w:r w:rsidRPr="00472E9B">
        <w:t>GRUB is not insecure by mistake, it's insecure by assumption — the assumption that you are in control of physical access and security settings. That’s why, in cybersecurity, you must explicitly secure it.</w:t>
      </w:r>
    </w:p>
    <w:p w14:paraId="2F93F852" w14:textId="77777777" w:rsidR="00472E9B" w:rsidRPr="00472E9B" w:rsidRDefault="00472E9B" w:rsidP="00472E9B">
      <w:pPr>
        <w:rPr>
          <w:b/>
          <w:bCs/>
        </w:rPr>
      </w:pPr>
      <w:r w:rsidRPr="00472E9B">
        <w:rPr>
          <w:b/>
          <w:bCs/>
        </w:rPr>
        <w:t>So What Should a Cybersecurity Professional Do?</w:t>
      </w:r>
    </w:p>
    <w:p w14:paraId="5AAA2A18" w14:textId="77777777" w:rsidR="00472E9B" w:rsidRPr="00472E9B" w:rsidRDefault="00472E9B" w:rsidP="00472E9B">
      <w:pPr>
        <w:pStyle w:val="ListParagraph"/>
        <w:numPr>
          <w:ilvl w:val="0"/>
          <w:numId w:val="8"/>
        </w:numPr>
      </w:pPr>
      <w:r w:rsidRPr="00472E9B">
        <w:t>Set a GRUB password → to prevent editing boot options.</w:t>
      </w:r>
    </w:p>
    <w:p w14:paraId="4D1DBF6C" w14:textId="77777777" w:rsidR="00472E9B" w:rsidRPr="00472E9B" w:rsidRDefault="00472E9B" w:rsidP="00472E9B">
      <w:pPr>
        <w:pStyle w:val="ListParagraph"/>
        <w:numPr>
          <w:ilvl w:val="0"/>
          <w:numId w:val="8"/>
        </w:numPr>
      </w:pPr>
      <w:r w:rsidRPr="00472E9B">
        <w:t>Use Full Disk Encryption → GRUB can't access real content without a key.</w:t>
      </w:r>
    </w:p>
    <w:p w14:paraId="094570DF" w14:textId="77777777" w:rsidR="00472E9B" w:rsidRPr="00472E9B" w:rsidRDefault="00472E9B" w:rsidP="00472E9B">
      <w:pPr>
        <w:pStyle w:val="ListParagraph"/>
        <w:numPr>
          <w:ilvl w:val="0"/>
          <w:numId w:val="8"/>
        </w:numPr>
      </w:pPr>
      <w:r w:rsidRPr="00472E9B">
        <w:t>Disable USB boot + Set BIOS password → avoid physical bypass.</w:t>
      </w:r>
    </w:p>
    <w:p w14:paraId="4807DE4C" w14:textId="77777777" w:rsidR="00472E9B" w:rsidRPr="00472E9B" w:rsidRDefault="00472E9B" w:rsidP="00472E9B">
      <w:pPr>
        <w:pStyle w:val="ListParagraph"/>
        <w:numPr>
          <w:ilvl w:val="0"/>
          <w:numId w:val="8"/>
        </w:numPr>
      </w:pPr>
      <w:r w:rsidRPr="00472E9B">
        <w:t>Use Secure Boot (if supported) → bootloader &amp; kernel verification.</w:t>
      </w:r>
    </w:p>
    <w:p w14:paraId="70E7E7CB" w14:textId="77777777" w:rsidR="00472E9B" w:rsidRPr="00472E9B" w:rsidRDefault="00472E9B" w:rsidP="00472E9B">
      <w:pPr>
        <w:pStyle w:val="ListParagraph"/>
        <w:numPr>
          <w:ilvl w:val="0"/>
          <w:numId w:val="8"/>
        </w:numPr>
      </w:pPr>
      <w:r w:rsidRPr="00472E9B">
        <w:lastRenderedPageBreak/>
        <w:t>Monitor /boot and GRUB files → integrity check (Tripwire, AIDE).</w:t>
      </w:r>
    </w:p>
    <w:p w14:paraId="76EAC6CA" w14:textId="77777777" w:rsidR="00472E9B" w:rsidRDefault="00472E9B"/>
    <w:p w14:paraId="7C6EC04B" w14:textId="5BAC628D" w:rsidR="00472E9B" w:rsidRPr="00472E9B" w:rsidRDefault="00472E9B">
      <w:pPr>
        <w:rPr>
          <w:b/>
          <w:bCs/>
          <w:sz w:val="28"/>
          <w:szCs w:val="28"/>
          <w:u w:val="single"/>
        </w:rPr>
      </w:pPr>
      <w:r w:rsidRPr="00472E9B">
        <w:rPr>
          <w:b/>
          <w:bCs/>
          <w:sz w:val="28"/>
          <w:szCs w:val="28"/>
          <w:u w:val="single"/>
        </w:rPr>
        <w:t>Protecting GRUB:</w:t>
      </w:r>
    </w:p>
    <w:p w14:paraId="5DB59FFC" w14:textId="09767A6A" w:rsidR="00472E9B" w:rsidRPr="00472E9B" w:rsidRDefault="00472E9B">
      <w:pPr>
        <w:rPr>
          <w:b/>
          <w:bCs/>
          <w:sz w:val="28"/>
          <w:szCs w:val="28"/>
          <w:u w:val="single"/>
        </w:rPr>
      </w:pPr>
      <w:r w:rsidRPr="00472E9B">
        <w:rPr>
          <w:b/>
          <w:bCs/>
          <w:sz w:val="28"/>
          <w:szCs w:val="28"/>
          <w:u w:val="single"/>
        </w:rPr>
        <w:t>Set a GRUB password:</w:t>
      </w:r>
    </w:p>
    <w:p w14:paraId="2E3E7670" w14:textId="77777777" w:rsidR="00472E9B" w:rsidRPr="00472E9B" w:rsidRDefault="00472E9B" w:rsidP="00472E9B">
      <w:pPr>
        <w:rPr>
          <w:b/>
          <w:bCs/>
        </w:rPr>
      </w:pPr>
      <w:r w:rsidRPr="00472E9B">
        <w:rPr>
          <w:b/>
          <w:bCs/>
        </w:rPr>
        <w:t>What Is Vulnerable by Default?</w:t>
      </w:r>
    </w:p>
    <w:p w14:paraId="2D527118" w14:textId="77777777" w:rsidR="00472E9B" w:rsidRPr="00472E9B" w:rsidRDefault="00472E9B" w:rsidP="00472E9B">
      <w:r w:rsidRPr="00472E9B">
        <w:t>By default, anyone with physical access can:</w:t>
      </w:r>
    </w:p>
    <w:p w14:paraId="4EC9675B" w14:textId="77777777" w:rsidR="00472E9B" w:rsidRPr="00472E9B" w:rsidRDefault="00472E9B" w:rsidP="00261FBE">
      <w:pPr>
        <w:pStyle w:val="ListParagraph"/>
        <w:numPr>
          <w:ilvl w:val="0"/>
          <w:numId w:val="12"/>
        </w:numPr>
      </w:pPr>
      <w:r w:rsidRPr="00472E9B">
        <w:t>Press e at the GRUB menu → edit boot parameters.</w:t>
      </w:r>
    </w:p>
    <w:p w14:paraId="1F8EEC65" w14:textId="77777777" w:rsidR="00472E9B" w:rsidRPr="00472E9B" w:rsidRDefault="00472E9B" w:rsidP="00261FBE">
      <w:pPr>
        <w:pStyle w:val="ListParagraph"/>
        <w:numPr>
          <w:ilvl w:val="0"/>
          <w:numId w:val="12"/>
        </w:numPr>
      </w:pPr>
      <w:r w:rsidRPr="00472E9B">
        <w:t>Add:</w:t>
      </w:r>
    </w:p>
    <w:p w14:paraId="49983F42" w14:textId="77777777" w:rsidR="00472E9B" w:rsidRPr="00472E9B" w:rsidRDefault="00472E9B" w:rsidP="00472E9B">
      <w:pPr>
        <w:ind w:firstLine="720"/>
      </w:pPr>
      <w:r w:rsidRPr="00472E9B">
        <w:t>init=/bin/bash</w:t>
      </w:r>
    </w:p>
    <w:p w14:paraId="70BFA59C" w14:textId="1645DAAD" w:rsidR="00472E9B" w:rsidRPr="00472E9B" w:rsidRDefault="00472E9B" w:rsidP="00472E9B">
      <w:r w:rsidRPr="00472E9B">
        <w:t xml:space="preserve">gain </w:t>
      </w:r>
      <w:r w:rsidRPr="00472E9B">
        <w:rPr>
          <w:b/>
          <w:bCs/>
        </w:rPr>
        <w:t>root access</w:t>
      </w:r>
      <w:r w:rsidRPr="00472E9B">
        <w:t xml:space="preserve"> without a password.</w:t>
      </w:r>
    </w:p>
    <w:p w14:paraId="03413B53" w14:textId="77777777" w:rsidR="00472E9B" w:rsidRPr="00472E9B" w:rsidRDefault="00472E9B" w:rsidP="00472E9B">
      <w:r w:rsidRPr="00472E9B">
        <w:t>This means they can:</w:t>
      </w:r>
    </w:p>
    <w:p w14:paraId="788D971F" w14:textId="77777777" w:rsidR="00472E9B" w:rsidRPr="00472E9B" w:rsidRDefault="00472E9B" w:rsidP="00472E9B">
      <w:pPr>
        <w:pStyle w:val="ListParagraph"/>
        <w:numPr>
          <w:ilvl w:val="0"/>
          <w:numId w:val="11"/>
        </w:numPr>
      </w:pPr>
      <w:r w:rsidRPr="00472E9B">
        <w:t>Reset root passwords.</w:t>
      </w:r>
    </w:p>
    <w:p w14:paraId="6AEB7467" w14:textId="77777777" w:rsidR="00472E9B" w:rsidRPr="00472E9B" w:rsidRDefault="00472E9B" w:rsidP="00472E9B">
      <w:pPr>
        <w:pStyle w:val="ListParagraph"/>
        <w:numPr>
          <w:ilvl w:val="0"/>
          <w:numId w:val="11"/>
        </w:numPr>
      </w:pPr>
      <w:r w:rsidRPr="00472E9B">
        <w:t>Disable security modules (e.g., selinux=0).</w:t>
      </w:r>
    </w:p>
    <w:p w14:paraId="65DD72CD" w14:textId="77777777" w:rsidR="00472E9B" w:rsidRPr="00472E9B" w:rsidRDefault="00472E9B" w:rsidP="00472E9B">
      <w:pPr>
        <w:pStyle w:val="ListParagraph"/>
        <w:numPr>
          <w:ilvl w:val="0"/>
          <w:numId w:val="11"/>
        </w:numPr>
      </w:pPr>
      <w:r w:rsidRPr="00472E9B">
        <w:t>Access encrypted volumes (if not fully protected).</w:t>
      </w:r>
    </w:p>
    <w:p w14:paraId="20572E60" w14:textId="72489AD0" w:rsidR="00472E9B" w:rsidRDefault="00261FBE">
      <w:pPr>
        <w:rPr>
          <w:b/>
          <w:bCs/>
        </w:rPr>
      </w:pPr>
      <w:r w:rsidRPr="00261FBE">
        <w:rPr>
          <w:b/>
          <w:bCs/>
        </w:rPr>
        <w:t>Steps to protect:</w:t>
      </w:r>
    </w:p>
    <w:p w14:paraId="41900DDE" w14:textId="339414B6" w:rsidR="00261FBE" w:rsidRDefault="00261FBE">
      <w:r w:rsidRPr="00261FBE">
        <w:t>Generate a Secure GRUB Password Hash</w:t>
      </w:r>
      <w:r>
        <w:t>: use the command “</w:t>
      </w:r>
      <w:r w:rsidRPr="00261FBE">
        <w:t>grub-mkpasswd-pbkdf2</w:t>
      </w:r>
      <w:r>
        <w:t>”</w:t>
      </w:r>
    </w:p>
    <w:p w14:paraId="0CDCB617" w14:textId="70F36599" w:rsidR="00261FBE" w:rsidRDefault="00261FBE">
      <w:r w:rsidRPr="00261FBE">
        <w:drawing>
          <wp:inline distT="0" distB="0" distL="0" distR="0" wp14:anchorId="448D8981" wp14:editId="7FE02F06">
            <wp:extent cx="5731510" cy="671195"/>
            <wp:effectExtent l="0" t="0" r="2540" b="0"/>
            <wp:docPr id="156719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8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AA19" w14:textId="011F3542" w:rsidR="00261FBE" w:rsidRDefault="00261FBE">
      <w:r w:rsidRPr="00261FBE">
        <w:t>Edit GRUB’s Custom Script File</w:t>
      </w:r>
      <w:r>
        <w:t xml:space="preserve">: use </w:t>
      </w:r>
      <w:r w:rsidRPr="00261FBE">
        <w:t>sudo nano /etc/grub.d/40_custom</w:t>
      </w:r>
      <w:r>
        <w:t>, following screen will appear:</w:t>
      </w:r>
    </w:p>
    <w:p w14:paraId="455E54CB" w14:textId="06F66E66" w:rsidR="00261FBE" w:rsidRDefault="00261FBE">
      <w:r>
        <w:rPr>
          <w:noProof/>
        </w:rPr>
        <w:drawing>
          <wp:inline distT="0" distB="0" distL="0" distR="0" wp14:anchorId="36F5F813" wp14:editId="2AD54B9F">
            <wp:extent cx="5731510" cy="875030"/>
            <wp:effectExtent l="0" t="0" r="2540" b="1270"/>
            <wp:docPr id="65630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0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603" w14:textId="7A4569C3" w:rsidR="00261FBE" w:rsidRDefault="00261FBE">
      <w:r>
        <w:t>Add these lines there:</w:t>
      </w:r>
    </w:p>
    <w:p w14:paraId="520DF2B1" w14:textId="1F5787FC" w:rsidR="00261FBE" w:rsidRDefault="00261FBE">
      <w:r>
        <w:rPr>
          <w:noProof/>
        </w:rPr>
        <w:drawing>
          <wp:inline distT="0" distB="0" distL="0" distR="0" wp14:anchorId="7C089C78" wp14:editId="63281A93">
            <wp:extent cx="5731510" cy="775970"/>
            <wp:effectExtent l="0" t="0" r="2540" b="5080"/>
            <wp:docPr id="16808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0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094" w14:textId="28DA8627" w:rsidR="00261FBE" w:rsidRDefault="00261FBE">
      <w:r>
        <w:t>Then update the GRUB: use the command “update-grub”</w:t>
      </w:r>
    </w:p>
    <w:p w14:paraId="04E6A1B7" w14:textId="43570533" w:rsidR="00261FBE" w:rsidRDefault="00261FBE">
      <w:r>
        <w:rPr>
          <w:noProof/>
        </w:rPr>
        <w:lastRenderedPageBreak/>
        <w:drawing>
          <wp:inline distT="0" distB="0" distL="0" distR="0" wp14:anchorId="7C6F5F8C" wp14:editId="3E62C27F">
            <wp:extent cx="5731510" cy="4495165"/>
            <wp:effectExtent l="0" t="0" r="2540" b="635"/>
            <wp:docPr id="103046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60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B5ED" w14:textId="77777777" w:rsidR="00850AAC" w:rsidRDefault="00850AAC"/>
    <w:p w14:paraId="1ECDE575" w14:textId="0E3828AE" w:rsidR="00E469B3" w:rsidRPr="00261FBE" w:rsidRDefault="00E469B3" w:rsidP="00E469B3">
      <w:pPr>
        <w:jc w:val="center"/>
      </w:pPr>
      <w:r>
        <w:t>--The End--</w:t>
      </w:r>
    </w:p>
    <w:sectPr w:rsidR="00E469B3" w:rsidRPr="0026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E372D"/>
    <w:multiLevelType w:val="hybridMultilevel"/>
    <w:tmpl w:val="049AF7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346A3"/>
    <w:multiLevelType w:val="hybridMultilevel"/>
    <w:tmpl w:val="5C0E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6255"/>
    <w:multiLevelType w:val="multilevel"/>
    <w:tmpl w:val="2AD0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8762B"/>
    <w:multiLevelType w:val="multilevel"/>
    <w:tmpl w:val="65DC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18C1"/>
    <w:multiLevelType w:val="hybridMultilevel"/>
    <w:tmpl w:val="C4347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96A31"/>
    <w:multiLevelType w:val="hybridMultilevel"/>
    <w:tmpl w:val="736C7E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172F0"/>
    <w:multiLevelType w:val="multilevel"/>
    <w:tmpl w:val="4062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27BB2"/>
    <w:multiLevelType w:val="multilevel"/>
    <w:tmpl w:val="3A0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85C7D"/>
    <w:multiLevelType w:val="hybridMultilevel"/>
    <w:tmpl w:val="E50E06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2B7E87"/>
    <w:multiLevelType w:val="multilevel"/>
    <w:tmpl w:val="B5A0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77B27"/>
    <w:multiLevelType w:val="hybridMultilevel"/>
    <w:tmpl w:val="CBFAA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3179F"/>
    <w:multiLevelType w:val="hybridMultilevel"/>
    <w:tmpl w:val="AEC0AF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454800">
    <w:abstractNumId w:val="6"/>
  </w:num>
  <w:num w:numId="2" w16cid:durableId="1958101812">
    <w:abstractNumId w:val="8"/>
  </w:num>
  <w:num w:numId="3" w16cid:durableId="1209217429">
    <w:abstractNumId w:val="2"/>
  </w:num>
  <w:num w:numId="4" w16cid:durableId="1834836617">
    <w:abstractNumId w:val="10"/>
  </w:num>
  <w:num w:numId="5" w16cid:durableId="1433670950">
    <w:abstractNumId w:val="1"/>
  </w:num>
  <w:num w:numId="6" w16cid:durableId="620500929">
    <w:abstractNumId w:val="11"/>
  </w:num>
  <w:num w:numId="7" w16cid:durableId="1468662426">
    <w:abstractNumId w:val="3"/>
  </w:num>
  <w:num w:numId="8" w16cid:durableId="1360661852">
    <w:abstractNumId w:val="5"/>
  </w:num>
  <w:num w:numId="9" w16cid:durableId="1282692240">
    <w:abstractNumId w:val="9"/>
  </w:num>
  <w:num w:numId="10" w16cid:durableId="314573484">
    <w:abstractNumId w:val="7"/>
  </w:num>
  <w:num w:numId="11" w16cid:durableId="948314168">
    <w:abstractNumId w:val="4"/>
  </w:num>
  <w:num w:numId="12" w16cid:durableId="136998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E3"/>
    <w:rsid w:val="00261FBE"/>
    <w:rsid w:val="00446697"/>
    <w:rsid w:val="004545E7"/>
    <w:rsid w:val="00472E9B"/>
    <w:rsid w:val="006A303B"/>
    <w:rsid w:val="006A45E3"/>
    <w:rsid w:val="007E1A8B"/>
    <w:rsid w:val="00850AAC"/>
    <w:rsid w:val="00D839F5"/>
    <w:rsid w:val="00E213F8"/>
    <w:rsid w:val="00E4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E84A"/>
  <w15:chartTrackingRefBased/>
  <w15:docId w15:val="{AE1BEA66-A2B0-4ABB-808F-E5395458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3B"/>
  </w:style>
  <w:style w:type="paragraph" w:styleId="Heading1">
    <w:name w:val="heading 1"/>
    <w:basedOn w:val="Normal"/>
    <w:next w:val="Normal"/>
    <w:link w:val="Heading1Char"/>
    <w:uiPriority w:val="9"/>
    <w:qFormat/>
    <w:rsid w:val="006A4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2025-08-04T03:17:00Z</dcterms:created>
  <dcterms:modified xsi:type="dcterms:W3CDTF">2025-08-04T03:50:00Z</dcterms:modified>
</cp:coreProperties>
</file>