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E2848" w14:textId="6B732BE3" w:rsidR="00E15E68" w:rsidRPr="002211C6" w:rsidRDefault="00E15E68" w:rsidP="00E15E68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5</w:t>
      </w:r>
      <w:r>
        <w:rPr>
          <w:b/>
          <w:bCs/>
          <w:sz w:val="40"/>
          <w:szCs w:val="40"/>
          <w:u w:val="single"/>
        </w:rPr>
        <w:t>2</w:t>
      </w:r>
    </w:p>
    <w:p w14:paraId="615C459E" w14:textId="77777777" w:rsidR="00E15E68" w:rsidRPr="002211C6" w:rsidRDefault="00E15E68" w:rsidP="00E15E68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>Exploitation Analyst</w:t>
      </w:r>
    </w:p>
    <w:p w14:paraId="2BE7BB28" w14:textId="69D704EF" w:rsidR="00E15E68" w:rsidRPr="00D6161B" w:rsidRDefault="00096602" w:rsidP="00E15E6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Network segmentation use case</w:t>
      </w:r>
      <w:r w:rsidR="00E15E68" w:rsidRPr="00D6161B">
        <w:rPr>
          <w:b/>
          <w:bCs/>
          <w:sz w:val="28"/>
          <w:szCs w:val="28"/>
          <w:u w:val="single"/>
        </w:rPr>
        <w:t>:</w:t>
      </w:r>
    </w:p>
    <w:p w14:paraId="71C2F568" w14:textId="07A0B3C7" w:rsidR="00D839F5" w:rsidRPr="00022A4D" w:rsidRDefault="00022A4D">
      <w:pPr>
        <w:rPr>
          <w:b/>
          <w:bCs/>
        </w:rPr>
      </w:pPr>
      <w:r w:rsidRPr="00022A4D">
        <w:rPr>
          <w:b/>
          <w:bCs/>
        </w:rPr>
        <w:t>What is simple flat network?</w:t>
      </w:r>
    </w:p>
    <w:p w14:paraId="70960E4A" w14:textId="77777777" w:rsidR="00022A4D" w:rsidRPr="00022A4D" w:rsidRDefault="00022A4D" w:rsidP="00022A4D">
      <w:pPr>
        <w:jc w:val="both"/>
      </w:pPr>
      <w:r w:rsidRPr="00022A4D">
        <w:t>A simple flat network is when all devices—like computers, servers, and printers—are connected together in one big group with no separation.</w:t>
      </w:r>
    </w:p>
    <w:p w14:paraId="47AF170E" w14:textId="77777777" w:rsidR="00022A4D" w:rsidRPr="00022A4D" w:rsidRDefault="00022A4D" w:rsidP="00022A4D">
      <w:pPr>
        <w:pStyle w:val="ListParagraph"/>
        <w:numPr>
          <w:ilvl w:val="0"/>
          <w:numId w:val="2"/>
        </w:numPr>
        <w:jc w:val="both"/>
      </w:pPr>
      <w:r w:rsidRPr="00022A4D">
        <w:t>Easy to set up and manage when the network is small.</w:t>
      </w:r>
    </w:p>
    <w:p w14:paraId="23145CC3" w14:textId="77777777" w:rsidR="00022A4D" w:rsidRPr="00022A4D" w:rsidRDefault="00022A4D" w:rsidP="00022A4D">
      <w:pPr>
        <w:pStyle w:val="ListParagraph"/>
        <w:numPr>
          <w:ilvl w:val="0"/>
          <w:numId w:val="2"/>
        </w:numPr>
        <w:jc w:val="both"/>
      </w:pPr>
      <w:r w:rsidRPr="00022A4D">
        <w:t>Not very secure, because if one device is compromised, the attacker can reach all others.</w:t>
      </w:r>
    </w:p>
    <w:p w14:paraId="5F377529" w14:textId="77777777" w:rsidR="00022A4D" w:rsidRPr="00022A4D" w:rsidRDefault="00022A4D" w:rsidP="00022A4D">
      <w:pPr>
        <w:pStyle w:val="ListParagraph"/>
        <w:numPr>
          <w:ilvl w:val="0"/>
          <w:numId w:val="2"/>
        </w:numPr>
        <w:jc w:val="both"/>
      </w:pPr>
      <w:r w:rsidRPr="00022A4D">
        <w:t>Becomes difficult to manage as more devices are added.</w:t>
      </w:r>
    </w:p>
    <w:p w14:paraId="6D969B4E" w14:textId="77777777" w:rsidR="00022A4D" w:rsidRPr="00022A4D" w:rsidRDefault="00022A4D" w:rsidP="00022A4D">
      <w:pPr>
        <w:jc w:val="both"/>
      </w:pPr>
      <w:r w:rsidRPr="00022A4D">
        <w:t>In cybersecurity, flat networks are avoided by creating segments (smaller groups) so that an attack in one group does not spread to the whole network.</w:t>
      </w:r>
    </w:p>
    <w:p w14:paraId="78748A50" w14:textId="37AC4460" w:rsidR="00022A4D" w:rsidRDefault="00022A4D" w:rsidP="00022A4D">
      <w:pPr>
        <w:jc w:val="center"/>
      </w:pPr>
      <w:r>
        <w:rPr>
          <w:noProof/>
        </w:rPr>
        <w:drawing>
          <wp:inline distT="0" distB="0" distL="0" distR="0" wp14:anchorId="5278E486" wp14:editId="14516C5B">
            <wp:extent cx="3591560" cy="3036702"/>
            <wp:effectExtent l="0" t="0" r="8890" b="0"/>
            <wp:docPr id="124623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95" t="20514" r="18331" b="8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47" cy="303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20418" w14:textId="6C94126B" w:rsidR="00022A4D" w:rsidRDefault="00022A4D" w:rsidP="00022A4D">
      <w:r>
        <w:t xml:space="preserve">Analysing using </w:t>
      </w:r>
      <w:r w:rsidR="003B71F1">
        <w:t>C</w:t>
      </w:r>
      <w:r>
        <w:t>hat</w:t>
      </w:r>
      <w:r w:rsidR="003B71F1">
        <w:t>GPT</w:t>
      </w:r>
      <w:r>
        <w:t>:</w:t>
      </w:r>
    </w:p>
    <w:p w14:paraId="6F39F570" w14:textId="5D370C67" w:rsidR="00022A4D" w:rsidRDefault="00022A4D" w:rsidP="00022A4D">
      <w:pPr>
        <w:jc w:val="center"/>
      </w:pPr>
      <w:r w:rsidRPr="00022A4D">
        <w:drawing>
          <wp:inline distT="0" distB="0" distL="0" distR="0" wp14:anchorId="23E3C661" wp14:editId="56214DA5">
            <wp:extent cx="4268398" cy="2286000"/>
            <wp:effectExtent l="0" t="0" r="0" b="0"/>
            <wp:docPr id="211792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28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947" cy="232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04A6" w14:textId="737AD174" w:rsidR="00022A4D" w:rsidRDefault="00022A4D" w:rsidP="00022A4D">
      <w:r>
        <w:lastRenderedPageBreak/>
        <w:t>Prompt:</w:t>
      </w:r>
    </w:p>
    <w:p w14:paraId="3B48B8B9" w14:textId="37D0F23C" w:rsidR="00022A4D" w:rsidRDefault="00022A4D" w:rsidP="00022A4D">
      <w:pPr>
        <w:jc w:val="both"/>
      </w:pPr>
      <w:r w:rsidRPr="00022A4D">
        <w:rPr>
          <w:i/>
          <w:iCs/>
        </w:rPr>
        <w:t>Analyse this network drawing of ICS controls system, seems like this is a flat</w:t>
      </w:r>
      <w:r w:rsidRPr="00022A4D">
        <w:rPr>
          <w:i/>
          <w:iCs/>
        </w:rPr>
        <w:t xml:space="preserve"> </w:t>
      </w:r>
      <w:r w:rsidRPr="00022A4D">
        <w:rPr>
          <w:i/>
          <w:iCs/>
        </w:rPr>
        <w:t>network, suggest</w:t>
      </w:r>
      <w:r w:rsidRPr="00022A4D">
        <w:rPr>
          <w:i/>
          <w:iCs/>
        </w:rPr>
        <w:t xml:space="preserve"> r</w:t>
      </w:r>
      <w:r w:rsidRPr="00022A4D">
        <w:rPr>
          <w:i/>
          <w:iCs/>
        </w:rPr>
        <w:t>ecommendations to make to more secure and segmented.</w:t>
      </w:r>
      <w:r w:rsidRPr="00022A4D">
        <w:rPr>
          <w:i/>
          <w:iCs/>
        </w:rPr>
        <w:t xml:space="preserve"> </w:t>
      </w:r>
      <w:r w:rsidRPr="00022A4D">
        <w:rPr>
          <w:i/>
          <w:iCs/>
        </w:rPr>
        <w:t>Consider all technical possibilities to make it s</w:t>
      </w:r>
      <w:r w:rsidRPr="00022A4D">
        <w:rPr>
          <w:i/>
          <w:iCs/>
        </w:rPr>
        <w:t>ecure</w:t>
      </w:r>
      <w:r>
        <w:t>.</w:t>
      </w:r>
    </w:p>
    <w:p w14:paraId="50B3FE8C" w14:textId="4ED9821E" w:rsidR="00022A4D" w:rsidRDefault="00022A4D" w:rsidP="00022A4D">
      <w:pPr>
        <w:jc w:val="both"/>
      </w:pPr>
      <w:r>
        <w:t>Output:</w:t>
      </w:r>
    </w:p>
    <w:p w14:paraId="11421BB6" w14:textId="77777777" w:rsidR="00022A4D" w:rsidRPr="00022A4D" w:rsidRDefault="00022A4D" w:rsidP="00022A4D">
      <w:pPr>
        <w:jc w:val="both"/>
        <w:rPr>
          <w:b/>
          <w:bCs/>
        </w:rPr>
      </w:pPr>
      <w:r w:rsidRPr="00022A4D">
        <w:rPr>
          <w:b/>
          <w:bCs/>
        </w:rPr>
        <w:t>1. Network Segmentation</w:t>
      </w:r>
    </w:p>
    <w:p w14:paraId="302DE01F" w14:textId="77777777" w:rsidR="00022A4D" w:rsidRPr="00022A4D" w:rsidRDefault="00022A4D" w:rsidP="00022A4D">
      <w:pPr>
        <w:pStyle w:val="ListParagraph"/>
        <w:numPr>
          <w:ilvl w:val="0"/>
          <w:numId w:val="11"/>
        </w:numPr>
        <w:jc w:val="both"/>
      </w:pPr>
      <w:r w:rsidRPr="00022A4D">
        <w:t>Divide the network into multiple VLANs (e.g., one for servers, one for office PCs, one for lab, one for printers).</w:t>
      </w:r>
    </w:p>
    <w:p w14:paraId="6AFBD848" w14:textId="77777777" w:rsidR="00022A4D" w:rsidRPr="00022A4D" w:rsidRDefault="00022A4D" w:rsidP="00022A4D">
      <w:pPr>
        <w:pStyle w:val="ListParagraph"/>
        <w:numPr>
          <w:ilvl w:val="0"/>
          <w:numId w:val="11"/>
        </w:numPr>
        <w:jc w:val="both"/>
      </w:pPr>
      <w:r w:rsidRPr="00022A4D">
        <w:t>Use firewalls or layer-3 switches to control traffic between VLANs.</w:t>
      </w:r>
    </w:p>
    <w:p w14:paraId="5AA525E2" w14:textId="77777777" w:rsidR="00022A4D" w:rsidRPr="00022A4D" w:rsidRDefault="00022A4D" w:rsidP="00022A4D">
      <w:pPr>
        <w:pStyle w:val="ListParagraph"/>
        <w:numPr>
          <w:ilvl w:val="0"/>
          <w:numId w:val="11"/>
        </w:numPr>
        <w:jc w:val="both"/>
      </w:pPr>
      <w:r w:rsidRPr="00022A4D">
        <w:t>Apply the principle of least privilege: only allow necessary communication (e.g., business lab should not directly talk to servers).</w:t>
      </w:r>
    </w:p>
    <w:p w14:paraId="21B54487" w14:textId="77777777" w:rsidR="00022A4D" w:rsidRPr="00022A4D" w:rsidRDefault="00022A4D" w:rsidP="00022A4D">
      <w:pPr>
        <w:jc w:val="both"/>
        <w:rPr>
          <w:b/>
          <w:bCs/>
        </w:rPr>
      </w:pPr>
      <w:r w:rsidRPr="00022A4D">
        <w:rPr>
          <w:b/>
          <w:bCs/>
        </w:rPr>
        <w:t>2. ICS / OT Security Zones</w:t>
      </w:r>
    </w:p>
    <w:p w14:paraId="4212C43D" w14:textId="77777777" w:rsidR="00022A4D" w:rsidRPr="00022A4D" w:rsidRDefault="00022A4D" w:rsidP="00022A4D">
      <w:pPr>
        <w:pStyle w:val="ListParagraph"/>
        <w:numPr>
          <w:ilvl w:val="0"/>
          <w:numId w:val="12"/>
        </w:numPr>
        <w:jc w:val="both"/>
      </w:pPr>
      <w:r w:rsidRPr="00022A4D">
        <w:t>Separate IT (business side) and OT (control side) networks with a firewall/DMZ.</w:t>
      </w:r>
    </w:p>
    <w:p w14:paraId="64FF1FCA" w14:textId="77777777" w:rsidR="00022A4D" w:rsidRPr="00022A4D" w:rsidRDefault="00022A4D" w:rsidP="00022A4D">
      <w:pPr>
        <w:pStyle w:val="ListParagraph"/>
        <w:numPr>
          <w:ilvl w:val="0"/>
          <w:numId w:val="12"/>
        </w:numPr>
        <w:jc w:val="both"/>
      </w:pPr>
      <w:r w:rsidRPr="00022A4D">
        <w:t>Place servers that need to communicate between IT and OT (like web or file servers) in a demilitarized zone (DMZ).</w:t>
      </w:r>
    </w:p>
    <w:p w14:paraId="2A737B1A" w14:textId="77777777" w:rsidR="00022A4D" w:rsidRPr="00022A4D" w:rsidRDefault="00022A4D" w:rsidP="00022A4D">
      <w:pPr>
        <w:pStyle w:val="ListParagraph"/>
        <w:numPr>
          <w:ilvl w:val="0"/>
          <w:numId w:val="12"/>
        </w:numPr>
        <w:jc w:val="both"/>
      </w:pPr>
      <w:r w:rsidRPr="00022A4D">
        <w:t>Prevent direct internet access from control systems.</w:t>
      </w:r>
    </w:p>
    <w:p w14:paraId="42C91454" w14:textId="77777777" w:rsidR="00022A4D" w:rsidRPr="00022A4D" w:rsidRDefault="00022A4D" w:rsidP="00022A4D">
      <w:pPr>
        <w:jc w:val="both"/>
        <w:rPr>
          <w:b/>
          <w:bCs/>
        </w:rPr>
      </w:pPr>
      <w:r w:rsidRPr="00022A4D">
        <w:rPr>
          <w:b/>
          <w:bCs/>
        </w:rPr>
        <w:t>3. Access Control</w:t>
      </w:r>
    </w:p>
    <w:p w14:paraId="371DB208" w14:textId="77777777" w:rsidR="00022A4D" w:rsidRPr="00022A4D" w:rsidRDefault="00022A4D" w:rsidP="00022A4D">
      <w:pPr>
        <w:pStyle w:val="ListParagraph"/>
        <w:numPr>
          <w:ilvl w:val="0"/>
          <w:numId w:val="13"/>
        </w:numPr>
        <w:jc w:val="both"/>
      </w:pPr>
      <w:r w:rsidRPr="00022A4D">
        <w:t>Use role-based access control (RBAC) to limit who can access servers, switches, and critical systems.</w:t>
      </w:r>
    </w:p>
    <w:p w14:paraId="0943BCBE" w14:textId="77777777" w:rsidR="00022A4D" w:rsidRPr="00022A4D" w:rsidRDefault="00022A4D" w:rsidP="00022A4D">
      <w:pPr>
        <w:pStyle w:val="ListParagraph"/>
        <w:numPr>
          <w:ilvl w:val="0"/>
          <w:numId w:val="13"/>
        </w:numPr>
        <w:jc w:val="both"/>
      </w:pPr>
      <w:r w:rsidRPr="00022A4D">
        <w:t>Enforce network access control (NAC) so that only authorized devices can connect.</w:t>
      </w:r>
    </w:p>
    <w:p w14:paraId="236C2318" w14:textId="77777777" w:rsidR="00022A4D" w:rsidRPr="00022A4D" w:rsidRDefault="00022A4D" w:rsidP="00022A4D">
      <w:pPr>
        <w:jc w:val="both"/>
        <w:rPr>
          <w:b/>
          <w:bCs/>
        </w:rPr>
      </w:pPr>
      <w:r w:rsidRPr="00022A4D">
        <w:rPr>
          <w:b/>
          <w:bCs/>
        </w:rPr>
        <w:t>4. Monitoring and Logging</w:t>
      </w:r>
    </w:p>
    <w:p w14:paraId="068B158E" w14:textId="77777777" w:rsidR="00022A4D" w:rsidRPr="00022A4D" w:rsidRDefault="00022A4D" w:rsidP="00022A4D">
      <w:pPr>
        <w:pStyle w:val="ListParagraph"/>
        <w:numPr>
          <w:ilvl w:val="0"/>
          <w:numId w:val="14"/>
        </w:numPr>
        <w:jc w:val="both"/>
      </w:pPr>
      <w:r w:rsidRPr="00022A4D">
        <w:t>Deploy IDS/IPS (Intrusion Detection/Prevention Systems) to monitor malicious traffic.</w:t>
      </w:r>
    </w:p>
    <w:p w14:paraId="20C6A727" w14:textId="77777777" w:rsidR="00022A4D" w:rsidRPr="00022A4D" w:rsidRDefault="00022A4D" w:rsidP="00022A4D">
      <w:pPr>
        <w:pStyle w:val="ListParagraph"/>
        <w:numPr>
          <w:ilvl w:val="0"/>
          <w:numId w:val="14"/>
        </w:numPr>
        <w:jc w:val="both"/>
      </w:pPr>
      <w:r w:rsidRPr="00022A4D">
        <w:t>Use SIEM (Security Information and Event Management) tools to collect and analyze logs.</w:t>
      </w:r>
    </w:p>
    <w:p w14:paraId="00075059" w14:textId="77777777" w:rsidR="00022A4D" w:rsidRPr="00022A4D" w:rsidRDefault="00022A4D" w:rsidP="00022A4D">
      <w:pPr>
        <w:pStyle w:val="ListParagraph"/>
        <w:numPr>
          <w:ilvl w:val="0"/>
          <w:numId w:val="14"/>
        </w:numPr>
        <w:jc w:val="both"/>
      </w:pPr>
      <w:r w:rsidRPr="00022A4D">
        <w:t>Enable NetFlow/sFlow on switches to detect unusual communication.</w:t>
      </w:r>
    </w:p>
    <w:p w14:paraId="6D4925EC" w14:textId="77777777" w:rsidR="00022A4D" w:rsidRPr="00022A4D" w:rsidRDefault="00022A4D" w:rsidP="00022A4D">
      <w:pPr>
        <w:jc w:val="both"/>
        <w:rPr>
          <w:b/>
          <w:bCs/>
        </w:rPr>
      </w:pPr>
      <w:r w:rsidRPr="00022A4D">
        <w:rPr>
          <w:b/>
          <w:bCs/>
        </w:rPr>
        <w:t>5. Segregate Critical Assets</w:t>
      </w:r>
    </w:p>
    <w:p w14:paraId="2A40B803" w14:textId="77777777" w:rsidR="00022A4D" w:rsidRPr="00022A4D" w:rsidRDefault="00022A4D" w:rsidP="00022A4D">
      <w:pPr>
        <w:pStyle w:val="ListParagraph"/>
        <w:numPr>
          <w:ilvl w:val="0"/>
          <w:numId w:val="15"/>
        </w:numPr>
        <w:jc w:val="both"/>
      </w:pPr>
      <w:r w:rsidRPr="00022A4D">
        <w:t>Mail, file, and web servers should not be directly reachable from all workstations. Put them behind an internal firewall.</w:t>
      </w:r>
    </w:p>
    <w:p w14:paraId="0FE00683" w14:textId="77777777" w:rsidR="00022A4D" w:rsidRPr="00022A4D" w:rsidRDefault="00022A4D" w:rsidP="00022A4D">
      <w:pPr>
        <w:pStyle w:val="ListParagraph"/>
        <w:numPr>
          <w:ilvl w:val="0"/>
          <w:numId w:val="15"/>
        </w:numPr>
        <w:jc w:val="both"/>
      </w:pPr>
      <w:r w:rsidRPr="00022A4D">
        <w:t>Printers and other non-critical devices should be isolated since they can be exploited.</w:t>
      </w:r>
    </w:p>
    <w:p w14:paraId="17FB5222" w14:textId="77777777" w:rsidR="00022A4D" w:rsidRPr="00022A4D" w:rsidRDefault="00022A4D" w:rsidP="00022A4D">
      <w:pPr>
        <w:jc w:val="both"/>
        <w:rPr>
          <w:b/>
          <w:bCs/>
        </w:rPr>
      </w:pPr>
      <w:r w:rsidRPr="00022A4D">
        <w:rPr>
          <w:b/>
          <w:bCs/>
        </w:rPr>
        <w:t>6. Defense-in-Depth</w:t>
      </w:r>
    </w:p>
    <w:p w14:paraId="1F8AB1ED" w14:textId="77777777" w:rsidR="00022A4D" w:rsidRPr="00022A4D" w:rsidRDefault="00022A4D" w:rsidP="00022A4D">
      <w:pPr>
        <w:pStyle w:val="ListParagraph"/>
        <w:numPr>
          <w:ilvl w:val="0"/>
          <w:numId w:val="17"/>
        </w:numPr>
        <w:jc w:val="both"/>
      </w:pPr>
      <w:r w:rsidRPr="00022A4D">
        <w:t>Use endpoint protection (antivirus, EDR) on all PCs and servers.</w:t>
      </w:r>
    </w:p>
    <w:p w14:paraId="26D8A731" w14:textId="77777777" w:rsidR="00022A4D" w:rsidRPr="00022A4D" w:rsidRDefault="00022A4D" w:rsidP="00022A4D">
      <w:pPr>
        <w:pStyle w:val="ListParagraph"/>
        <w:numPr>
          <w:ilvl w:val="0"/>
          <w:numId w:val="17"/>
        </w:numPr>
        <w:jc w:val="both"/>
      </w:pPr>
      <w:r w:rsidRPr="00022A4D">
        <w:t>Enable patch management for OS and applications.</w:t>
      </w:r>
    </w:p>
    <w:p w14:paraId="6092D153" w14:textId="77777777" w:rsidR="00022A4D" w:rsidRPr="00022A4D" w:rsidRDefault="00022A4D" w:rsidP="00022A4D">
      <w:pPr>
        <w:pStyle w:val="ListParagraph"/>
        <w:numPr>
          <w:ilvl w:val="0"/>
          <w:numId w:val="17"/>
        </w:numPr>
        <w:jc w:val="both"/>
      </w:pPr>
      <w:r w:rsidRPr="00022A4D">
        <w:t>Use application whitelisting in ICS environments to block unauthorized software.</w:t>
      </w:r>
    </w:p>
    <w:p w14:paraId="5CDC6826" w14:textId="77777777" w:rsidR="00022A4D" w:rsidRPr="00022A4D" w:rsidRDefault="00022A4D" w:rsidP="00022A4D">
      <w:pPr>
        <w:jc w:val="both"/>
        <w:rPr>
          <w:b/>
          <w:bCs/>
        </w:rPr>
      </w:pPr>
      <w:r w:rsidRPr="00022A4D">
        <w:rPr>
          <w:b/>
          <w:bCs/>
        </w:rPr>
        <w:t>7. Secure Remote Access</w:t>
      </w:r>
    </w:p>
    <w:p w14:paraId="0E945C57" w14:textId="77777777" w:rsidR="00022A4D" w:rsidRPr="00022A4D" w:rsidRDefault="00022A4D" w:rsidP="00022A4D">
      <w:pPr>
        <w:pStyle w:val="ListParagraph"/>
        <w:numPr>
          <w:ilvl w:val="0"/>
          <w:numId w:val="18"/>
        </w:numPr>
        <w:jc w:val="both"/>
      </w:pPr>
      <w:r w:rsidRPr="00022A4D">
        <w:t>If remote maintenance is needed, use a VPN with MFA (multi-factor authentication).</w:t>
      </w:r>
    </w:p>
    <w:p w14:paraId="6CA7239C" w14:textId="77777777" w:rsidR="00022A4D" w:rsidRPr="00022A4D" w:rsidRDefault="00022A4D" w:rsidP="00022A4D">
      <w:pPr>
        <w:pStyle w:val="ListParagraph"/>
        <w:numPr>
          <w:ilvl w:val="0"/>
          <w:numId w:val="18"/>
        </w:numPr>
        <w:jc w:val="both"/>
      </w:pPr>
      <w:r w:rsidRPr="00022A4D">
        <w:t>For vendors, give access through a jump server in the DMZ, not directly to the ICS network.</w:t>
      </w:r>
    </w:p>
    <w:p w14:paraId="2BFF1D6C" w14:textId="77777777" w:rsidR="00022A4D" w:rsidRPr="00022A4D" w:rsidRDefault="00022A4D" w:rsidP="00022A4D">
      <w:pPr>
        <w:jc w:val="both"/>
        <w:rPr>
          <w:b/>
          <w:bCs/>
        </w:rPr>
      </w:pPr>
      <w:r w:rsidRPr="00022A4D">
        <w:rPr>
          <w:b/>
          <w:bCs/>
        </w:rPr>
        <w:t>8. Redundancy and Fail-Safes</w:t>
      </w:r>
    </w:p>
    <w:p w14:paraId="75187213" w14:textId="77777777" w:rsidR="00022A4D" w:rsidRPr="00022A4D" w:rsidRDefault="00022A4D" w:rsidP="00022A4D">
      <w:pPr>
        <w:pStyle w:val="ListParagraph"/>
        <w:numPr>
          <w:ilvl w:val="0"/>
          <w:numId w:val="19"/>
        </w:numPr>
        <w:jc w:val="both"/>
      </w:pPr>
      <w:r w:rsidRPr="00022A4D">
        <w:t>Deploy redundant switches and firewalls to avoid single points of failure.</w:t>
      </w:r>
    </w:p>
    <w:p w14:paraId="45DD4BCC" w14:textId="77777777" w:rsidR="00022A4D" w:rsidRPr="00022A4D" w:rsidRDefault="00022A4D" w:rsidP="00022A4D">
      <w:pPr>
        <w:pStyle w:val="ListParagraph"/>
        <w:numPr>
          <w:ilvl w:val="0"/>
          <w:numId w:val="19"/>
        </w:numPr>
        <w:jc w:val="both"/>
      </w:pPr>
      <w:r w:rsidRPr="00022A4D">
        <w:lastRenderedPageBreak/>
        <w:t>Apply segmentation at Layer 2 and Layer 3 to ensure reliability and resilience.</w:t>
      </w:r>
    </w:p>
    <w:p w14:paraId="0058420D" w14:textId="0AA69C4A" w:rsidR="00022A4D" w:rsidRDefault="00022A4D" w:rsidP="00022A4D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7FB595CF" wp14:editId="24E35ABF">
                <wp:extent cx="304800" cy="304800"/>
                <wp:effectExtent l="0" t="0" r="0" b="0"/>
                <wp:docPr id="121604746" name="Rectangle 2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3BD92D" id="Rectangle 2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22A4D">
        <w:rPr>
          <w:noProof/>
        </w:rPr>
        <w:t xml:space="preserve"> </w:t>
      </w:r>
      <w:r w:rsidRPr="00022A4D">
        <w:drawing>
          <wp:inline distT="0" distB="0" distL="0" distR="0" wp14:anchorId="48C3E2EE" wp14:editId="1DE58EDE">
            <wp:extent cx="4896533" cy="3353268"/>
            <wp:effectExtent l="0" t="0" r="0" b="0"/>
            <wp:docPr id="134076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62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A5AC" w14:textId="444209BD" w:rsidR="005206BA" w:rsidRDefault="005206BA" w:rsidP="005206BA">
      <w:pPr>
        <w:jc w:val="center"/>
      </w:pPr>
      <w:r>
        <w:rPr>
          <w:noProof/>
        </w:rPr>
        <w:t>--The End--</w:t>
      </w:r>
    </w:p>
    <w:sectPr w:rsidR="00520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7E03"/>
    <w:multiLevelType w:val="hybridMultilevel"/>
    <w:tmpl w:val="33440D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9B6AB9"/>
    <w:multiLevelType w:val="multilevel"/>
    <w:tmpl w:val="FAAC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2718C"/>
    <w:multiLevelType w:val="multilevel"/>
    <w:tmpl w:val="D66E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61783"/>
    <w:multiLevelType w:val="multilevel"/>
    <w:tmpl w:val="45A0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854DE"/>
    <w:multiLevelType w:val="hybridMultilevel"/>
    <w:tmpl w:val="27D214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C95C81"/>
    <w:multiLevelType w:val="hybridMultilevel"/>
    <w:tmpl w:val="FBE653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E82689"/>
    <w:multiLevelType w:val="hybridMultilevel"/>
    <w:tmpl w:val="0832B4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B149C8"/>
    <w:multiLevelType w:val="hybridMultilevel"/>
    <w:tmpl w:val="874271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CF5B92"/>
    <w:multiLevelType w:val="hybridMultilevel"/>
    <w:tmpl w:val="5082E7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587BAD"/>
    <w:multiLevelType w:val="hybridMultilevel"/>
    <w:tmpl w:val="FF84F6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80146D"/>
    <w:multiLevelType w:val="multilevel"/>
    <w:tmpl w:val="87B0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7F605C"/>
    <w:multiLevelType w:val="hybridMultilevel"/>
    <w:tmpl w:val="D9B8FE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523048"/>
    <w:multiLevelType w:val="multilevel"/>
    <w:tmpl w:val="CBC2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855F3E"/>
    <w:multiLevelType w:val="hybridMultilevel"/>
    <w:tmpl w:val="2D5A1F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BB2BD5"/>
    <w:multiLevelType w:val="multilevel"/>
    <w:tmpl w:val="7C94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6E5B14"/>
    <w:multiLevelType w:val="multilevel"/>
    <w:tmpl w:val="912C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C02368"/>
    <w:multiLevelType w:val="hybridMultilevel"/>
    <w:tmpl w:val="0A9A1A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550943"/>
    <w:multiLevelType w:val="multilevel"/>
    <w:tmpl w:val="FDBC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F21294"/>
    <w:multiLevelType w:val="multilevel"/>
    <w:tmpl w:val="B19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471112">
    <w:abstractNumId w:val="14"/>
  </w:num>
  <w:num w:numId="2" w16cid:durableId="1470320948">
    <w:abstractNumId w:val="13"/>
  </w:num>
  <w:num w:numId="3" w16cid:durableId="2142189641">
    <w:abstractNumId w:val="12"/>
  </w:num>
  <w:num w:numId="4" w16cid:durableId="1113598359">
    <w:abstractNumId w:val="15"/>
  </w:num>
  <w:num w:numId="5" w16cid:durableId="1578245067">
    <w:abstractNumId w:val="10"/>
  </w:num>
  <w:num w:numId="6" w16cid:durableId="327484869">
    <w:abstractNumId w:val="18"/>
  </w:num>
  <w:num w:numId="7" w16cid:durableId="1813863773">
    <w:abstractNumId w:val="1"/>
  </w:num>
  <w:num w:numId="8" w16cid:durableId="1016691196">
    <w:abstractNumId w:val="3"/>
  </w:num>
  <w:num w:numId="9" w16cid:durableId="1434938808">
    <w:abstractNumId w:val="17"/>
  </w:num>
  <w:num w:numId="10" w16cid:durableId="37173074">
    <w:abstractNumId w:val="2"/>
  </w:num>
  <w:num w:numId="11" w16cid:durableId="1001354819">
    <w:abstractNumId w:val="9"/>
  </w:num>
  <w:num w:numId="12" w16cid:durableId="2004091066">
    <w:abstractNumId w:val="0"/>
  </w:num>
  <w:num w:numId="13" w16cid:durableId="1428843053">
    <w:abstractNumId w:val="4"/>
  </w:num>
  <w:num w:numId="14" w16cid:durableId="1655796821">
    <w:abstractNumId w:val="7"/>
  </w:num>
  <w:num w:numId="15" w16cid:durableId="1460220001">
    <w:abstractNumId w:val="5"/>
  </w:num>
  <w:num w:numId="16" w16cid:durableId="1759398534">
    <w:abstractNumId w:val="6"/>
  </w:num>
  <w:num w:numId="17" w16cid:durableId="2029983233">
    <w:abstractNumId w:val="11"/>
  </w:num>
  <w:num w:numId="18" w16cid:durableId="1498620102">
    <w:abstractNumId w:val="16"/>
  </w:num>
  <w:num w:numId="19" w16cid:durableId="12122326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97"/>
    <w:rsid w:val="00022A4D"/>
    <w:rsid w:val="00096602"/>
    <w:rsid w:val="003B71F1"/>
    <w:rsid w:val="00446697"/>
    <w:rsid w:val="004C3E97"/>
    <w:rsid w:val="005206BA"/>
    <w:rsid w:val="007E1A8B"/>
    <w:rsid w:val="00AE13E6"/>
    <w:rsid w:val="00D839F5"/>
    <w:rsid w:val="00E15E68"/>
    <w:rsid w:val="00E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4E1F"/>
  <w15:chartTrackingRefBased/>
  <w15:docId w15:val="{A089B772-75D5-412A-A6F8-FAE27C81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68"/>
  </w:style>
  <w:style w:type="paragraph" w:styleId="Heading1">
    <w:name w:val="heading 1"/>
    <w:basedOn w:val="Normal"/>
    <w:next w:val="Normal"/>
    <w:link w:val="Heading1Char"/>
    <w:uiPriority w:val="9"/>
    <w:qFormat/>
    <w:rsid w:val="004C3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E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E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E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E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E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E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E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E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E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E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5</cp:revision>
  <dcterms:created xsi:type="dcterms:W3CDTF">2025-09-10T05:24:00Z</dcterms:created>
  <dcterms:modified xsi:type="dcterms:W3CDTF">2025-09-10T05:44:00Z</dcterms:modified>
</cp:coreProperties>
</file>