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13F711" w14:textId="00683848" w:rsidR="00884DC0" w:rsidRPr="002211C6" w:rsidRDefault="00884DC0" w:rsidP="00884DC0">
      <w:pPr>
        <w:jc w:val="center"/>
        <w:rPr>
          <w:b/>
          <w:bCs/>
          <w:sz w:val="40"/>
          <w:szCs w:val="40"/>
          <w:u w:val="single"/>
        </w:rPr>
      </w:pPr>
      <w:r w:rsidRPr="002211C6">
        <w:rPr>
          <w:b/>
          <w:bCs/>
          <w:sz w:val="40"/>
          <w:szCs w:val="40"/>
          <w:u w:val="single"/>
        </w:rPr>
        <w:t xml:space="preserve">Day </w:t>
      </w:r>
      <w:r>
        <w:rPr>
          <w:b/>
          <w:bCs/>
          <w:sz w:val="40"/>
          <w:szCs w:val="40"/>
          <w:u w:val="single"/>
        </w:rPr>
        <w:t>5</w:t>
      </w:r>
      <w:r>
        <w:rPr>
          <w:b/>
          <w:bCs/>
          <w:sz w:val="40"/>
          <w:szCs w:val="40"/>
          <w:u w:val="single"/>
        </w:rPr>
        <w:t>4</w:t>
      </w:r>
    </w:p>
    <w:p w14:paraId="40FA341F" w14:textId="77777777" w:rsidR="00884DC0" w:rsidRPr="002211C6" w:rsidRDefault="00884DC0" w:rsidP="00884DC0">
      <w:pPr>
        <w:jc w:val="center"/>
        <w:rPr>
          <w:b/>
          <w:bCs/>
          <w:sz w:val="40"/>
          <w:szCs w:val="40"/>
          <w:u w:val="single"/>
        </w:rPr>
      </w:pPr>
      <w:r w:rsidRPr="002211C6">
        <w:rPr>
          <w:b/>
          <w:bCs/>
          <w:sz w:val="40"/>
          <w:szCs w:val="40"/>
          <w:u w:val="single"/>
        </w:rPr>
        <w:t>Exploitation Analyst</w:t>
      </w:r>
    </w:p>
    <w:p w14:paraId="59AE6725" w14:textId="08345424" w:rsidR="00884DC0" w:rsidRPr="00D6161B" w:rsidRDefault="00E02863" w:rsidP="00884DC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Patch/Update Deployment Analysis</w:t>
      </w:r>
      <w:r w:rsidR="00884DC0" w:rsidRPr="00D6161B">
        <w:rPr>
          <w:b/>
          <w:bCs/>
          <w:sz w:val="28"/>
          <w:szCs w:val="28"/>
          <w:u w:val="single"/>
        </w:rPr>
        <w:t>:</w:t>
      </w:r>
    </w:p>
    <w:p w14:paraId="35E46F2B" w14:textId="77777777" w:rsidR="004C36A7" w:rsidRPr="004C36A7" w:rsidRDefault="004C36A7" w:rsidP="004C36A7">
      <w:pPr>
        <w:jc w:val="both"/>
      </w:pPr>
      <w:r w:rsidRPr="004C36A7">
        <w:t>AI can greatly improve Patch/Update Deployment Analysis by automating risk assessment and decision-making. It can:</w:t>
      </w:r>
    </w:p>
    <w:p w14:paraId="178990D3" w14:textId="77777777" w:rsidR="004C36A7" w:rsidRPr="004C36A7" w:rsidRDefault="004C36A7" w:rsidP="004C36A7">
      <w:pPr>
        <w:pStyle w:val="ListParagraph"/>
        <w:numPr>
          <w:ilvl w:val="0"/>
          <w:numId w:val="2"/>
        </w:numPr>
        <w:jc w:val="both"/>
      </w:pPr>
      <w:r w:rsidRPr="004C36A7">
        <w:t>Prioritize patches by analyzing severity, exploitability, and system criticality.</w:t>
      </w:r>
    </w:p>
    <w:p w14:paraId="1385BE14" w14:textId="77777777" w:rsidR="004C36A7" w:rsidRPr="004C36A7" w:rsidRDefault="004C36A7" w:rsidP="004C36A7">
      <w:pPr>
        <w:pStyle w:val="ListParagraph"/>
        <w:numPr>
          <w:ilvl w:val="0"/>
          <w:numId w:val="2"/>
        </w:numPr>
        <w:jc w:val="both"/>
      </w:pPr>
      <w:r w:rsidRPr="004C36A7">
        <w:t>Predict impact on performance, downtime, and compatibility using past deployment data.</w:t>
      </w:r>
    </w:p>
    <w:p w14:paraId="0CD9CD6D" w14:textId="77777777" w:rsidR="004C36A7" w:rsidRPr="004C36A7" w:rsidRDefault="004C36A7" w:rsidP="004C36A7">
      <w:pPr>
        <w:pStyle w:val="ListParagraph"/>
        <w:numPr>
          <w:ilvl w:val="0"/>
          <w:numId w:val="2"/>
        </w:numPr>
        <w:jc w:val="both"/>
      </w:pPr>
      <w:r w:rsidRPr="004C36A7">
        <w:t>Recommend scheduling by learning normal system usage to minimize disruption.</w:t>
      </w:r>
    </w:p>
    <w:p w14:paraId="1AAA7F01" w14:textId="77777777" w:rsidR="004C36A7" w:rsidRPr="004C36A7" w:rsidRDefault="004C36A7" w:rsidP="004C36A7">
      <w:pPr>
        <w:pStyle w:val="ListParagraph"/>
        <w:numPr>
          <w:ilvl w:val="0"/>
          <w:numId w:val="2"/>
        </w:numPr>
        <w:jc w:val="both"/>
      </w:pPr>
      <w:r w:rsidRPr="004C36A7">
        <w:t>Detect anomalies after patching (e.g., unusual logs, failed services).</w:t>
      </w:r>
    </w:p>
    <w:p w14:paraId="19D709E1" w14:textId="77777777" w:rsidR="004C36A7" w:rsidRPr="004C36A7" w:rsidRDefault="004C36A7" w:rsidP="004C36A7">
      <w:pPr>
        <w:pStyle w:val="ListParagraph"/>
        <w:numPr>
          <w:ilvl w:val="0"/>
          <w:numId w:val="2"/>
        </w:numPr>
        <w:jc w:val="both"/>
      </w:pPr>
      <w:r w:rsidRPr="004C36A7">
        <w:t>Simulate outcomes in test environments using digital twins before applying to live systems.</w:t>
      </w:r>
    </w:p>
    <w:p w14:paraId="2F878E2F" w14:textId="6582E730" w:rsidR="006B1A5F" w:rsidRDefault="006B1A5F">
      <w:r>
        <w:t>Steps:</w:t>
      </w:r>
    </w:p>
    <w:p w14:paraId="1C8A7103" w14:textId="4EF266D0" w:rsidR="006B1A5F" w:rsidRDefault="006B1A5F">
      <w:r>
        <w:t>Visit the Microsoft update cat</w:t>
      </w:r>
      <w:r w:rsidR="004C36A7">
        <w:t>alog</w:t>
      </w:r>
      <w:r>
        <w:t>:</w:t>
      </w:r>
    </w:p>
    <w:p w14:paraId="254BEB60" w14:textId="4FBD62E3" w:rsidR="00D839F5" w:rsidRDefault="006B1A5F">
      <w:r w:rsidRPr="006B1A5F">
        <w:drawing>
          <wp:inline distT="0" distB="0" distL="0" distR="0" wp14:anchorId="26C79EF2" wp14:editId="584169D9">
            <wp:extent cx="5731510" cy="2595245"/>
            <wp:effectExtent l="0" t="0" r="2540" b="0"/>
            <wp:docPr id="655312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3126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6CE10" w14:textId="3E369545" w:rsidR="006B1A5F" w:rsidRDefault="006B1A5F">
      <w:r>
        <w:t>Search for any services, say SQL:</w:t>
      </w:r>
    </w:p>
    <w:p w14:paraId="22C3F72D" w14:textId="467EE1E0" w:rsidR="006B1A5F" w:rsidRDefault="006B1A5F" w:rsidP="004C36A7">
      <w:pPr>
        <w:jc w:val="center"/>
      </w:pPr>
      <w:r w:rsidRPr="006B1A5F">
        <w:drawing>
          <wp:inline distT="0" distB="0" distL="0" distR="0" wp14:anchorId="0CAC176F" wp14:editId="54C73281">
            <wp:extent cx="5629910" cy="2540508"/>
            <wp:effectExtent l="0" t="0" r="0" b="0"/>
            <wp:docPr id="1575595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5951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9910" cy="254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1400D" w14:textId="0D8AA724" w:rsidR="006B1A5F" w:rsidRDefault="006B1A5F">
      <w:r>
        <w:lastRenderedPageBreak/>
        <w:t>Take snap of a part of it and paste in the ChatGPT with prompt:</w:t>
      </w:r>
    </w:p>
    <w:p w14:paraId="63C7A00F" w14:textId="4EBB0EF9" w:rsidR="006B1A5F" w:rsidRDefault="006B1A5F">
      <w:r w:rsidRPr="006B1A5F">
        <w:drawing>
          <wp:inline distT="0" distB="0" distL="0" distR="0" wp14:anchorId="793A519A" wp14:editId="36BBFAF5">
            <wp:extent cx="5731510" cy="2074545"/>
            <wp:effectExtent l="0" t="0" r="2540" b="1905"/>
            <wp:docPr id="150498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981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B6250" w14:textId="131E87F7" w:rsidR="006B1A5F" w:rsidRDefault="006B1A5F">
      <w:r>
        <w:t>Prompt:</w:t>
      </w:r>
    </w:p>
    <w:p w14:paraId="25A31DE4" w14:textId="3901D4BE" w:rsidR="006B1A5F" w:rsidRPr="006B1A5F" w:rsidRDefault="006B1A5F" w:rsidP="006B1A5F">
      <w:pPr>
        <w:jc w:val="both"/>
        <w:rPr>
          <w:i/>
          <w:iCs/>
        </w:rPr>
      </w:pPr>
      <w:r w:rsidRPr="006B1A5F">
        <w:rPr>
          <w:i/>
          <w:iCs/>
        </w:rPr>
        <w:t>We have a windows 10 workstation in PLC room and that lacks some of the security patches as show in</w:t>
      </w:r>
      <w:r w:rsidRPr="006B1A5F">
        <w:rPr>
          <w:i/>
          <w:iCs/>
        </w:rPr>
        <w:t xml:space="preserve"> </w:t>
      </w:r>
      <w:r w:rsidRPr="006B1A5F">
        <w:rPr>
          <w:i/>
          <w:iCs/>
        </w:rPr>
        <w:t>attached image. List down all probablities and possible outcomes if these patches will be installed,</w:t>
      </w:r>
      <w:r w:rsidRPr="006B1A5F">
        <w:rPr>
          <w:i/>
          <w:iCs/>
        </w:rPr>
        <w:t xml:space="preserve"> </w:t>
      </w:r>
      <w:r w:rsidRPr="006B1A5F">
        <w:rPr>
          <w:i/>
          <w:iCs/>
        </w:rPr>
        <w:t>how many shutdowns are needed and what will be imapct on disk space, functions and security</w:t>
      </w:r>
      <w:r w:rsidRPr="006B1A5F">
        <w:rPr>
          <w:i/>
          <w:iCs/>
        </w:rPr>
        <w:t xml:space="preserve"> </w:t>
      </w:r>
      <w:r w:rsidRPr="006B1A5F">
        <w:rPr>
          <w:i/>
          <w:iCs/>
        </w:rPr>
        <w:t>aspects.</w:t>
      </w:r>
    </w:p>
    <w:p w14:paraId="1404898D" w14:textId="7271AF39" w:rsidR="006B1A5F" w:rsidRDefault="004C36A7" w:rsidP="006B1A5F">
      <w:pPr>
        <w:jc w:val="both"/>
      </w:pPr>
      <w:r>
        <w:t>Output:</w:t>
      </w:r>
    </w:p>
    <w:p w14:paraId="7E61ABE9" w14:textId="41ADDFC9" w:rsidR="004C36A7" w:rsidRDefault="004C36A7" w:rsidP="006B1A5F">
      <w:pPr>
        <w:jc w:val="both"/>
      </w:pPr>
      <w:r w:rsidRPr="004C36A7">
        <w:drawing>
          <wp:inline distT="0" distB="0" distL="0" distR="0" wp14:anchorId="466EE77A" wp14:editId="31F19920">
            <wp:extent cx="5731510" cy="2384425"/>
            <wp:effectExtent l="0" t="0" r="2540" b="0"/>
            <wp:docPr id="91801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011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8ED77" w14:textId="5E9108E8" w:rsidR="004C36A7" w:rsidRDefault="004C36A7" w:rsidP="004C36A7">
      <w:pPr>
        <w:jc w:val="center"/>
      </w:pPr>
      <w:r>
        <w:t>--The End--</w:t>
      </w:r>
    </w:p>
    <w:sectPr w:rsidR="004C36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FD6E74"/>
    <w:multiLevelType w:val="hybridMultilevel"/>
    <w:tmpl w:val="37C6111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56B6D87"/>
    <w:multiLevelType w:val="multilevel"/>
    <w:tmpl w:val="3362A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3485519">
    <w:abstractNumId w:val="1"/>
  </w:num>
  <w:num w:numId="2" w16cid:durableId="259728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820"/>
    <w:rsid w:val="001B6900"/>
    <w:rsid w:val="00446697"/>
    <w:rsid w:val="004C36A7"/>
    <w:rsid w:val="006B1A5F"/>
    <w:rsid w:val="007E1A8B"/>
    <w:rsid w:val="00884DC0"/>
    <w:rsid w:val="00902820"/>
    <w:rsid w:val="00D839F5"/>
    <w:rsid w:val="00E02863"/>
    <w:rsid w:val="00E2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2E919"/>
  <w15:chartTrackingRefBased/>
  <w15:docId w15:val="{99C397A2-97FC-4052-94A8-525B7D865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4DC0"/>
  </w:style>
  <w:style w:type="paragraph" w:styleId="Heading1">
    <w:name w:val="heading 1"/>
    <w:basedOn w:val="Normal"/>
    <w:next w:val="Normal"/>
    <w:link w:val="Heading1Char"/>
    <w:uiPriority w:val="9"/>
    <w:qFormat/>
    <w:rsid w:val="009028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28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28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28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28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28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28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28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28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8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28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28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28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28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28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28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28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28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28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8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28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28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28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28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28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28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28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28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28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4</cp:revision>
  <dcterms:created xsi:type="dcterms:W3CDTF">2025-09-12T02:02:00Z</dcterms:created>
  <dcterms:modified xsi:type="dcterms:W3CDTF">2025-09-12T02:17:00Z</dcterms:modified>
</cp:coreProperties>
</file>