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40FCD" w14:textId="28B7DF10" w:rsidR="00D839F5" w:rsidRPr="00E30177" w:rsidRDefault="00E30177" w:rsidP="00E30177">
      <w:pPr>
        <w:jc w:val="center"/>
        <w:rPr>
          <w:b/>
          <w:bCs/>
          <w:sz w:val="40"/>
          <w:szCs w:val="40"/>
          <w:u w:val="single"/>
        </w:rPr>
      </w:pPr>
      <w:r w:rsidRPr="00E30177">
        <w:rPr>
          <w:b/>
          <w:bCs/>
          <w:sz w:val="40"/>
          <w:szCs w:val="40"/>
          <w:u w:val="single"/>
        </w:rPr>
        <w:t>Hacking Mobile Platforms</w:t>
      </w:r>
    </w:p>
    <w:p w14:paraId="4B8F37E7" w14:textId="77777777" w:rsidR="00E30177" w:rsidRPr="00E30177" w:rsidRDefault="00E30177" w:rsidP="00E30177">
      <w:pPr>
        <w:rPr>
          <w:b/>
          <w:bCs/>
          <w:sz w:val="40"/>
          <w:szCs w:val="40"/>
          <w:u w:val="single"/>
        </w:rPr>
      </w:pPr>
    </w:p>
    <w:p w14:paraId="1CDD8825" w14:textId="4A0F419D" w:rsidR="00E30177" w:rsidRPr="005E2112" w:rsidRDefault="005E2112" w:rsidP="00E30177">
      <w:pPr>
        <w:rPr>
          <w:b/>
          <w:bCs/>
          <w:sz w:val="28"/>
          <w:szCs w:val="28"/>
          <w:u w:val="single"/>
        </w:rPr>
      </w:pPr>
      <w:r w:rsidRPr="005E2112">
        <w:rPr>
          <w:b/>
          <w:bCs/>
          <w:sz w:val="28"/>
          <w:szCs w:val="28"/>
          <w:u w:val="single"/>
        </w:rPr>
        <w:t>App Sandboxing issues:</w:t>
      </w:r>
    </w:p>
    <w:p w14:paraId="45A4EBA9" w14:textId="4A93B294" w:rsidR="005E2112" w:rsidRDefault="005E2112" w:rsidP="005E2112">
      <w:pPr>
        <w:jc w:val="both"/>
      </w:pPr>
      <w:r>
        <w:t>Sandboxing helps protect systems and users by limiting the resources the app can access to the mobile platform; however, malicious applications may exploit vulnerabilities and bypass the sandbox.</w:t>
      </w:r>
    </w:p>
    <w:p w14:paraId="104858FC" w14:textId="77777777" w:rsidR="005E2112" w:rsidRDefault="005E2112" w:rsidP="00E30177"/>
    <w:p w14:paraId="6ABB9431" w14:textId="0214C0BB" w:rsidR="005E2112" w:rsidRPr="005E2112" w:rsidRDefault="005E2112" w:rsidP="005E2112">
      <w:pPr>
        <w:tabs>
          <w:tab w:val="left" w:pos="3525"/>
        </w:tabs>
        <w:rPr>
          <w:b/>
          <w:bCs/>
          <w:sz w:val="28"/>
          <w:szCs w:val="28"/>
          <w:u w:val="single"/>
        </w:rPr>
      </w:pPr>
      <w:r w:rsidRPr="005E2112">
        <w:rPr>
          <w:b/>
          <w:bCs/>
          <w:sz w:val="28"/>
          <w:szCs w:val="28"/>
          <w:u w:val="single"/>
        </w:rPr>
        <w:t>Mobile Spam:</w:t>
      </w:r>
    </w:p>
    <w:p w14:paraId="4D32F91B" w14:textId="77777777" w:rsidR="005E2112" w:rsidRPr="005E2112" w:rsidRDefault="005E2112" w:rsidP="005E2112">
      <w:pPr>
        <w:tabs>
          <w:tab w:val="left" w:pos="3525"/>
        </w:tabs>
        <w:jc w:val="both"/>
      </w:pPr>
      <w:r w:rsidRPr="005E2112">
        <w:t>Mobile spam refers to unsolicited, often fraudulent messages sent to mobile devices via text, email, or apps. In the context of hacking, it involves exploiting vulnerabilities in mobile platforms to deliver malicious content, such as phishing attempts or malware, to gain unauthorized access to personal data or control over devices.</w:t>
      </w:r>
    </w:p>
    <w:p w14:paraId="61775C2C" w14:textId="77777777" w:rsidR="005E2112" w:rsidRDefault="005E2112" w:rsidP="005E2112">
      <w:pPr>
        <w:tabs>
          <w:tab w:val="left" w:pos="3525"/>
        </w:tabs>
      </w:pPr>
    </w:p>
    <w:p w14:paraId="22CFFDD6" w14:textId="46BD0BD2" w:rsidR="005E2112" w:rsidRPr="005E2112" w:rsidRDefault="005E2112" w:rsidP="005E2112">
      <w:pPr>
        <w:tabs>
          <w:tab w:val="left" w:pos="3525"/>
        </w:tabs>
        <w:rPr>
          <w:b/>
          <w:bCs/>
          <w:sz w:val="28"/>
          <w:szCs w:val="28"/>
          <w:u w:val="single"/>
        </w:rPr>
      </w:pPr>
      <w:r w:rsidRPr="005E2112">
        <w:rPr>
          <w:b/>
          <w:bCs/>
          <w:sz w:val="28"/>
          <w:szCs w:val="28"/>
          <w:u w:val="single"/>
        </w:rPr>
        <w:t>SMS Phishing attack:</w:t>
      </w:r>
    </w:p>
    <w:p w14:paraId="52FD21E3" w14:textId="77777777" w:rsidR="005E2112" w:rsidRPr="005E2112" w:rsidRDefault="005E2112" w:rsidP="005E2112">
      <w:pPr>
        <w:tabs>
          <w:tab w:val="left" w:pos="3525"/>
        </w:tabs>
        <w:jc w:val="both"/>
      </w:pPr>
      <w:r w:rsidRPr="005E2112">
        <w:t>SMS phishing, or "smishing," is a type of cyberattack where hackers send fraudulent text messages to trick recipients into revealing sensitive information, such as passwords, credit card details, or personal identification numbers. These messages often contain malicious links or prompts to call fake customer service numbers, leading to data theft or device compromise.</w:t>
      </w:r>
    </w:p>
    <w:p w14:paraId="5E4617C6" w14:textId="77777777" w:rsidR="005E2112" w:rsidRDefault="005E2112" w:rsidP="005E2112">
      <w:pPr>
        <w:tabs>
          <w:tab w:val="left" w:pos="3525"/>
        </w:tabs>
      </w:pPr>
    </w:p>
    <w:p w14:paraId="61DAE6FE" w14:textId="5C75B59A" w:rsidR="005E2112" w:rsidRPr="005E2112" w:rsidRDefault="005E2112" w:rsidP="005E2112">
      <w:pPr>
        <w:tabs>
          <w:tab w:val="left" w:pos="3525"/>
        </w:tabs>
        <w:rPr>
          <w:b/>
          <w:bCs/>
          <w:sz w:val="28"/>
          <w:szCs w:val="28"/>
          <w:u w:val="single"/>
        </w:rPr>
      </w:pPr>
      <w:r w:rsidRPr="005E2112">
        <w:rPr>
          <w:b/>
          <w:bCs/>
          <w:sz w:val="28"/>
          <w:szCs w:val="28"/>
          <w:u w:val="single"/>
        </w:rPr>
        <w:t>Agent Smith</w:t>
      </w:r>
      <w:r>
        <w:rPr>
          <w:b/>
          <w:bCs/>
          <w:sz w:val="28"/>
          <w:szCs w:val="28"/>
          <w:u w:val="single"/>
        </w:rPr>
        <w:t xml:space="preserve"> </w:t>
      </w:r>
      <w:r w:rsidRPr="005E2112">
        <w:rPr>
          <w:b/>
          <w:bCs/>
          <w:sz w:val="28"/>
          <w:szCs w:val="28"/>
          <w:u w:val="single"/>
        </w:rPr>
        <w:t>attack</w:t>
      </w:r>
      <w:r>
        <w:rPr>
          <w:b/>
          <w:bCs/>
          <w:sz w:val="28"/>
          <w:szCs w:val="28"/>
          <w:u w:val="single"/>
        </w:rPr>
        <w:t>:</w:t>
      </w:r>
    </w:p>
    <w:p w14:paraId="39FBA9F7" w14:textId="77777777" w:rsidR="005E2112" w:rsidRPr="005E2112" w:rsidRDefault="005E2112" w:rsidP="005E2112">
      <w:pPr>
        <w:tabs>
          <w:tab w:val="left" w:pos="3525"/>
        </w:tabs>
        <w:jc w:val="both"/>
      </w:pPr>
      <w:r w:rsidRPr="005E2112">
        <w:t xml:space="preserve">An "Agent Smith" attack refers to a type of malware attack in which malicious software (often disguised as a legitimate app) replaces or modifies other apps on a victim's device, without the user’s knowledge. Named after the character in </w:t>
      </w:r>
      <w:r w:rsidRPr="005E2112">
        <w:rPr>
          <w:i/>
          <w:iCs/>
        </w:rPr>
        <w:t>The Matrix</w:t>
      </w:r>
      <w:r w:rsidRPr="005E2112">
        <w:t xml:space="preserve">, this attack typically targets Android devices and can inject harmful ads, steal personal data, or cause other malicious activities. It exploits vulnerabilities in the device's operating system to silently alter app </w:t>
      </w:r>
      <w:proofErr w:type="spellStart"/>
      <w:r w:rsidRPr="005E2112">
        <w:t>behavior</w:t>
      </w:r>
      <w:proofErr w:type="spellEnd"/>
      <w:r w:rsidRPr="005E2112">
        <w:t xml:space="preserve"> and compromise security.</w:t>
      </w:r>
    </w:p>
    <w:p w14:paraId="56A42229" w14:textId="77777777" w:rsidR="005E2112" w:rsidRDefault="005E2112" w:rsidP="005E2112">
      <w:pPr>
        <w:tabs>
          <w:tab w:val="left" w:pos="3525"/>
        </w:tabs>
        <w:jc w:val="both"/>
      </w:pPr>
    </w:p>
    <w:p w14:paraId="1D0F652E" w14:textId="6E630832" w:rsidR="005E2112" w:rsidRPr="005E2112" w:rsidRDefault="005E2112" w:rsidP="005E2112">
      <w:pPr>
        <w:tabs>
          <w:tab w:val="left" w:pos="3525"/>
        </w:tabs>
        <w:jc w:val="both"/>
        <w:rPr>
          <w:b/>
          <w:bCs/>
          <w:sz w:val="28"/>
          <w:szCs w:val="28"/>
          <w:u w:val="single"/>
        </w:rPr>
      </w:pPr>
      <w:r w:rsidRPr="005E2112">
        <w:rPr>
          <w:b/>
          <w:bCs/>
          <w:sz w:val="28"/>
          <w:szCs w:val="28"/>
          <w:u w:val="single"/>
        </w:rPr>
        <w:t>Exploiting the SS7 (</w:t>
      </w:r>
      <w:proofErr w:type="spellStart"/>
      <w:r w:rsidRPr="005E2112">
        <w:rPr>
          <w:b/>
          <w:bCs/>
          <w:sz w:val="28"/>
          <w:szCs w:val="28"/>
          <w:u w:val="single"/>
        </w:rPr>
        <w:t>Signaling</w:t>
      </w:r>
      <w:proofErr w:type="spellEnd"/>
      <w:r w:rsidRPr="005E2112">
        <w:rPr>
          <w:b/>
          <w:bCs/>
          <w:sz w:val="28"/>
          <w:szCs w:val="28"/>
          <w:u w:val="single"/>
        </w:rPr>
        <w:t xml:space="preserve"> System No. 7) vulnerability</w:t>
      </w:r>
      <w:r>
        <w:rPr>
          <w:b/>
          <w:bCs/>
          <w:sz w:val="28"/>
          <w:szCs w:val="28"/>
          <w:u w:val="single"/>
        </w:rPr>
        <w:t>:</w:t>
      </w:r>
    </w:p>
    <w:p w14:paraId="72DF3136" w14:textId="77777777" w:rsidR="005E2112" w:rsidRPr="005E2112" w:rsidRDefault="005E2112" w:rsidP="005E2112">
      <w:pPr>
        <w:tabs>
          <w:tab w:val="left" w:pos="3525"/>
        </w:tabs>
        <w:jc w:val="both"/>
      </w:pPr>
      <w:r w:rsidRPr="005E2112">
        <w:t>Exploiting the SS7 (</w:t>
      </w:r>
      <w:proofErr w:type="spellStart"/>
      <w:r w:rsidRPr="005E2112">
        <w:t>Signaling</w:t>
      </w:r>
      <w:proofErr w:type="spellEnd"/>
      <w:r w:rsidRPr="005E2112">
        <w:t xml:space="preserve"> System No. 7) vulnerability refers to a type of attack targeting the global telecommunications network that facilitates communication between mobile devices and service providers. By exploiting flaws in the SS7 protocol, hackers can intercept text messages, eavesdrop on phone calls, track a user’s location, or even gain unauthorized access to a user’s account. SS7 is a critical component in mobile networks, and its vulnerabilities arise from the lack of encryption and security controls in the protocol, making it a target for cybercriminals and malicious actors.</w:t>
      </w:r>
    </w:p>
    <w:p w14:paraId="585AD0B4" w14:textId="77777777" w:rsidR="005E2112" w:rsidRDefault="005E2112" w:rsidP="005E2112">
      <w:pPr>
        <w:tabs>
          <w:tab w:val="left" w:pos="3525"/>
        </w:tabs>
        <w:jc w:val="both"/>
      </w:pPr>
    </w:p>
    <w:p w14:paraId="6A652CBC" w14:textId="77777777" w:rsidR="005E2112" w:rsidRDefault="005E2112" w:rsidP="005E2112">
      <w:pPr>
        <w:tabs>
          <w:tab w:val="left" w:pos="3525"/>
        </w:tabs>
        <w:jc w:val="both"/>
      </w:pPr>
    </w:p>
    <w:p w14:paraId="1533002F" w14:textId="77777777" w:rsidR="005E2112" w:rsidRDefault="005E2112" w:rsidP="005E2112">
      <w:pPr>
        <w:tabs>
          <w:tab w:val="left" w:pos="3525"/>
        </w:tabs>
        <w:jc w:val="both"/>
      </w:pPr>
    </w:p>
    <w:p w14:paraId="39316116" w14:textId="3D23734F" w:rsidR="005E2112" w:rsidRPr="005E2112" w:rsidRDefault="005E2112" w:rsidP="005E2112">
      <w:pPr>
        <w:tabs>
          <w:tab w:val="left" w:pos="3525"/>
        </w:tabs>
        <w:jc w:val="both"/>
        <w:rPr>
          <w:b/>
          <w:bCs/>
          <w:sz w:val="28"/>
          <w:szCs w:val="28"/>
          <w:u w:val="single"/>
        </w:rPr>
      </w:pPr>
      <w:proofErr w:type="spellStart"/>
      <w:r w:rsidRPr="005E2112">
        <w:rPr>
          <w:b/>
          <w:bCs/>
          <w:sz w:val="28"/>
          <w:szCs w:val="28"/>
          <w:u w:val="single"/>
        </w:rPr>
        <w:lastRenderedPageBreak/>
        <w:t>Simjacker</w:t>
      </w:r>
      <w:proofErr w:type="spellEnd"/>
      <w:r w:rsidRPr="005E2112">
        <w:rPr>
          <w:b/>
          <w:bCs/>
          <w:sz w:val="28"/>
          <w:szCs w:val="28"/>
          <w:u w:val="single"/>
        </w:rPr>
        <w:t>: SIM card Attack</w:t>
      </w:r>
      <w:r>
        <w:rPr>
          <w:b/>
          <w:bCs/>
          <w:sz w:val="28"/>
          <w:szCs w:val="28"/>
          <w:u w:val="single"/>
        </w:rPr>
        <w:t>:</w:t>
      </w:r>
    </w:p>
    <w:p w14:paraId="2C84820F" w14:textId="77777777" w:rsidR="005E2112" w:rsidRPr="005E2112" w:rsidRDefault="005E2112" w:rsidP="005E2112">
      <w:pPr>
        <w:tabs>
          <w:tab w:val="left" w:pos="3525"/>
        </w:tabs>
        <w:jc w:val="both"/>
      </w:pPr>
      <w:proofErr w:type="spellStart"/>
      <w:r w:rsidRPr="005E2112">
        <w:t>Simjacker</w:t>
      </w:r>
      <w:proofErr w:type="spellEnd"/>
      <w:r w:rsidRPr="005E2112">
        <w:t xml:space="preserve"> is a type of cyberattack that exploits vulnerabilities in the SIM card’s firmware to remotely control mobile devices. This attack uses specially crafted SMS messages to send commands directly to the SIM card, bypassing the phone's operating system. These commands can allow attackers to track a user's location, intercept calls or messages, or even take control of the device for malicious purposes. The </w:t>
      </w:r>
      <w:proofErr w:type="spellStart"/>
      <w:r w:rsidRPr="005E2112">
        <w:t>SIMjacker</w:t>
      </w:r>
      <w:proofErr w:type="spellEnd"/>
      <w:r w:rsidRPr="005E2112">
        <w:t xml:space="preserve"> attack targets mobile network operators and their users, exploiting weaknesses in older or poorly secured SIM card technology.</w:t>
      </w:r>
    </w:p>
    <w:p w14:paraId="10D700D1" w14:textId="77777777" w:rsidR="005E2112" w:rsidRDefault="005E2112" w:rsidP="005E2112">
      <w:pPr>
        <w:tabs>
          <w:tab w:val="left" w:pos="3525"/>
        </w:tabs>
        <w:jc w:val="both"/>
      </w:pPr>
    </w:p>
    <w:p w14:paraId="270BB43E" w14:textId="5E70B040" w:rsidR="00CF09F2" w:rsidRPr="00CF09F2" w:rsidRDefault="00CF09F2" w:rsidP="005E2112">
      <w:pPr>
        <w:tabs>
          <w:tab w:val="left" w:pos="3525"/>
        </w:tabs>
        <w:jc w:val="both"/>
        <w:rPr>
          <w:b/>
          <w:bCs/>
          <w:sz w:val="28"/>
          <w:szCs w:val="28"/>
          <w:u w:val="single"/>
        </w:rPr>
      </w:pPr>
      <w:r w:rsidRPr="00CF09F2">
        <w:rPr>
          <w:b/>
          <w:bCs/>
          <w:sz w:val="28"/>
          <w:szCs w:val="28"/>
          <w:u w:val="single"/>
        </w:rPr>
        <w:t>OTP hijacking:</w:t>
      </w:r>
    </w:p>
    <w:p w14:paraId="72578251" w14:textId="77777777" w:rsidR="00CF09F2" w:rsidRPr="00CF09F2" w:rsidRDefault="00CF09F2" w:rsidP="00CF09F2">
      <w:pPr>
        <w:tabs>
          <w:tab w:val="left" w:pos="3525"/>
        </w:tabs>
        <w:jc w:val="both"/>
      </w:pPr>
      <w:r w:rsidRPr="00CF09F2">
        <w:t>OTP hijacking is a cyberattack where attackers intercept or steal one-time passwords (OTPs) used for two-factor authentication (2FA) to gain unauthorized access to accounts. This can occur through methods like phishing, man-in-the-middle attacks, or malware that captures OTPs sent via SMS or email. Once the OTP is intercepted, attackers can use it to bypass security measures and access sensitive data or services, compromising user accounts even with 2FA enabled.</w:t>
      </w:r>
    </w:p>
    <w:p w14:paraId="4EA8166C" w14:textId="77777777" w:rsidR="00CF09F2" w:rsidRDefault="00CF09F2" w:rsidP="005E2112">
      <w:pPr>
        <w:tabs>
          <w:tab w:val="left" w:pos="3525"/>
        </w:tabs>
        <w:jc w:val="both"/>
      </w:pPr>
    </w:p>
    <w:p w14:paraId="686D975E" w14:textId="08ECB92C" w:rsidR="00CF09F2" w:rsidRPr="00CF09F2" w:rsidRDefault="00CF09F2" w:rsidP="005E2112">
      <w:pPr>
        <w:tabs>
          <w:tab w:val="left" w:pos="3525"/>
        </w:tabs>
        <w:jc w:val="both"/>
        <w:rPr>
          <w:b/>
          <w:bCs/>
          <w:sz w:val="28"/>
          <w:szCs w:val="28"/>
          <w:u w:val="single"/>
        </w:rPr>
      </w:pPr>
      <w:r w:rsidRPr="00CF09F2">
        <w:rPr>
          <w:b/>
          <w:bCs/>
          <w:sz w:val="28"/>
          <w:szCs w:val="28"/>
          <w:u w:val="single"/>
        </w:rPr>
        <w:t>Camera and microphone attacks</w:t>
      </w:r>
      <w:r>
        <w:rPr>
          <w:b/>
          <w:bCs/>
          <w:sz w:val="28"/>
          <w:szCs w:val="28"/>
          <w:u w:val="single"/>
        </w:rPr>
        <w:t>:</w:t>
      </w:r>
    </w:p>
    <w:p w14:paraId="703FA3F3" w14:textId="77777777" w:rsidR="00CF09F2" w:rsidRPr="00CF09F2" w:rsidRDefault="00CF09F2" w:rsidP="00CF09F2">
      <w:pPr>
        <w:tabs>
          <w:tab w:val="left" w:pos="3525"/>
        </w:tabs>
        <w:jc w:val="both"/>
      </w:pPr>
      <w:r w:rsidRPr="00CF09F2">
        <w:t>Camera and microphone attacks involve unauthorized access to a device's camera or microphone, allowing attackers to spy on users. These attacks can be carried out through malware, apps with malicious intent, or exploiting vulnerabilities in the operating system or apps. Once compromised, attackers can secretly monitor surroundings, record conversations, or capture images without the user's knowledge, leading to privacy violations, data theft, or blackmail. Such attacks highlight the importance of device security, app permissions, and regular software updates.</w:t>
      </w:r>
    </w:p>
    <w:p w14:paraId="73C455BF" w14:textId="77777777" w:rsidR="00CF09F2" w:rsidRDefault="00CF09F2" w:rsidP="005E2112">
      <w:pPr>
        <w:tabs>
          <w:tab w:val="left" w:pos="3525"/>
        </w:tabs>
        <w:jc w:val="both"/>
      </w:pPr>
    </w:p>
    <w:p w14:paraId="6B5FA77C" w14:textId="661785F3" w:rsidR="00CF09F2" w:rsidRPr="00CF09F2" w:rsidRDefault="00CF09F2" w:rsidP="005E2112">
      <w:pPr>
        <w:tabs>
          <w:tab w:val="left" w:pos="3525"/>
        </w:tabs>
        <w:jc w:val="both"/>
        <w:rPr>
          <w:b/>
          <w:bCs/>
          <w:sz w:val="28"/>
          <w:szCs w:val="28"/>
          <w:u w:val="single"/>
        </w:rPr>
      </w:pPr>
      <w:r w:rsidRPr="00CF09F2">
        <w:rPr>
          <w:b/>
          <w:bCs/>
          <w:sz w:val="28"/>
          <w:szCs w:val="28"/>
          <w:u w:val="single"/>
        </w:rPr>
        <w:t>Android rooting:</w:t>
      </w:r>
    </w:p>
    <w:p w14:paraId="57883924" w14:textId="77777777" w:rsidR="00CF09F2" w:rsidRPr="00CF09F2" w:rsidRDefault="00CF09F2" w:rsidP="00CF09F2">
      <w:pPr>
        <w:tabs>
          <w:tab w:val="left" w:pos="3525"/>
        </w:tabs>
        <w:jc w:val="both"/>
      </w:pPr>
      <w:r w:rsidRPr="00CF09F2">
        <w:t>Android rooting is the process of gaining privileged control (root access) over the Android operating system. It allows users to bypass restrictions imposed by manufacturers or carriers, enabling them to modify system files, install custom ROMs, and use apps that require elevated permissions. However, rooting can expose the device to security risks, such as malware, as it bypasses built-in security mechanisms. Additionally, it often voids warranties and may lead to unstable performance or data loss if not done properly.</w:t>
      </w:r>
    </w:p>
    <w:p w14:paraId="4AB6DC86" w14:textId="77777777" w:rsidR="00CF09F2" w:rsidRDefault="00CF09F2" w:rsidP="005E2112">
      <w:pPr>
        <w:tabs>
          <w:tab w:val="left" w:pos="3525"/>
        </w:tabs>
        <w:jc w:val="both"/>
      </w:pPr>
    </w:p>
    <w:p w14:paraId="0DD6E4A4" w14:textId="21918734" w:rsidR="00CF09F2" w:rsidRPr="00CF09F2" w:rsidRDefault="00CF09F2" w:rsidP="005E2112">
      <w:pPr>
        <w:tabs>
          <w:tab w:val="left" w:pos="3525"/>
        </w:tabs>
        <w:jc w:val="both"/>
        <w:rPr>
          <w:b/>
          <w:bCs/>
          <w:sz w:val="28"/>
          <w:szCs w:val="28"/>
          <w:u w:val="single"/>
        </w:rPr>
      </w:pPr>
      <w:r w:rsidRPr="00CF09F2">
        <w:rPr>
          <w:b/>
          <w:bCs/>
          <w:sz w:val="28"/>
          <w:szCs w:val="28"/>
          <w:u w:val="single"/>
        </w:rPr>
        <w:t>Android-based sniffers:</w:t>
      </w:r>
    </w:p>
    <w:p w14:paraId="04424964" w14:textId="6C9CD859" w:rsidR="00CF09F2" w:rsidRDefault="00CF09F2" w:rsidP="00CF09F2">
      <w:pPr>
        <w:pStyle w:val="ListParagraph"/>
        <w:numPr>
          <w:ilvl w:val="0"/>
          <w:numId w:val="1"/>
        </w:numPr>
        <w:tabs>
          <w:tab w:val="left" w:pos="3525"/>
        </w:tabs>
        <w:jc w:val="both"/>
      </w:pPr>
      <w:proofErr w:type="spellStart"/>
      <w:r>
        <w:t>FaceNiff</w:t>
      </w:r>
      <w:proofErr w:type="spellEnd"/>
    </w:p>
    <w:p w14:paraId="139ED75A" w14:textId="03A554F9" w:rsidR="00CF09F2" w:rsidRDefault="00CF09F2" w:rsidP="00CF09F2">
      <w:pPr>
        <w:pStyle w:val="ListParagraph"/>
        <w:numPr>
          <w:ilvl w:val="0"/>
          <w:numId w:val="1"/>
        </w:numPr>
        <w:tabs>
          <w:tab w:val="left" w:pos="3525"/>
        </w:tabs>
        <w:jc w:val="both"/>
      </w:pPr>
      <w:r>
        <w:t>Packet capture</w:t>
      </w:r>
    </w:p>
    <w:p w14:paraId="02B75572" w14:textId="7F93DF7E" w:rsidR="00CF09F2" w:rsidRDefault="00CF09F2" w:rsidP="00CF09F2">
      <w:pPr>
        <w:pStyle w:val="ListParagraph"/>
        <w:numPr>
          <w:ilvl w:val="0"/>
          <w:numId w:val="1"/>
        </w:numPr>
        <w:tabs>
          <w:tab w:val="left" w:pos="3525"/>
        </w:tabs>
        <w:jc w:val="both"/>
      </w:pPr>
      <w:proofErr w:type="spellStart"/>
      <w:r>
        <w:t>tPacketCapture</w:t>
      </w:r>
      <w:proofErr w:type="spellEnd"/>
    </w:p>
    <w:p w14:paraId="67C4E9C2" w14:textId="63B679B1" w:rsidR="00CF09F2" w:rsidRDefault="00CF09F2" w:rsidP="00CF09F2">
      <w:pPr>
        <w:tabs>
          <w:tab w:val="left" w:pos="3525"/>
        </w:tabs>
        <w:jc w:val="both"/>
      </w:pPr>
    </w:p>
    <w:p w14:paraId="06617A2C" w14:textId="77777777" w:rsidR="00CF09F2" w:rsidRDefault="00CF09F2" w:rsidP="00CF09F2">
      <w:pPr>
        <w:tabs>
          <w:tab w:val="left" w:pos="3525"/>
        </w:tabs>
        <w:jc w:val="both"/>
      </w:pPr>
    </w:p>
    <w:p w14:paraId="4EC09F52" w14:textId="77777777" w:rsidR="00CF09F2" w:rsidRDefault="00CF09F2" w:rsidP="00CF09F2">
      <w:pPr>
        <w:tabs>
          <w:tab w:val="left" w:pos="3525"/>
        </w:tabs>
        <w:jc w:val="both"/>
      </w:pPr>
    </w:p>
    <w:p w14:paraId="5CFB3EEC" w14:textId="505F94F8" w:rsidR="00CF09F2" w:rsidRPr="00CF09F2" w:rsidRDefault="00CF09F2" w:rsidP="00CF09F2">
      <w:pPr>
        <w:tabs>
          <w:tab w:val="left" w:pos="3525"/>
        </w:tabs>
        <w:jc w:val="both"/>
        <w:rPr>
          <w:b/>
          <w:bCs/>
          <w:sz w:val="28"/>
          <w:szCs w:val="28"/>
          <w:u w:val="single"/>
        </w:rPr>
      </w:pPr>
      <w:r w:rsidRPr="00CF09F2">
        <w:rPr>
          <w:b/>
          <w:bCs/>
          <w:sz w:val="28"/>
          <w:szCs w:val="28"/>
          <w:u w:val="single"/>
        </w:rPr>
        <w:lastRenderedPageBreak/>
        <w:t>Jailbreaking iOS:</w:t>
      </w:r>
    </w:p>
    <w:p w14:paraId="47AA9D50" w14:textId="4EACF9E2" w:rsidR="00CF09F2" w:rsidRPr="00CF09F2" w:rsidRDefault="00CF09F2" w:rsidP="00CF09F2">
      <w:pPr>
        <w:tabs>
          <w:tab w:val="left" w:pos="3525"/>
        </w:tabs>
        <w:jc w:val="both"/>
      </w:pPr>
      <w:r w:rsidRPr="00CF09F2">
        <w:t>Jailbreaking iOS is the process of removing software restrictions imposed by Apple on iPhones, iPads, and iPods. It allows users to gain root access to the iOS operating system, enabling the installation of unauthorized apps, customizations, and tweaks not available through the official App Store. While jailbreaking can provide more control and functionality, it exposes the device to security vulnerabilities, potential data breaches, and instability. It also voids warranties and may prevent the device from receiving official updates.</w:t>
      </w:r>
    </w:p>
    <w:p w14:paraId="039245AB" w14:textId="77777777" w:rsidR="00CF09F2" w:rsidRDefault="00CF09F2" w:rsidP="00CF09F2">
      <w:pPr>
        <w:tabs>
          <w:tab w:val="left" w:pos="3525"/>
        </w:tabs>
        <w:jc w:val="both"/>
      </w:pPr>
    </w:p>
    <w:p w14:paraId="195A760C" w14:textId="77777777" w:rsidR="00CD7CF7" w:rsidRPr="005E2112" w:rsidRDefault="00CD7CF7" w:rsidP="00CF09F2">
      <w:pPr>
        <w:tabs>
          <w:tab w:val="left" w:pos="3525"/>
        </w:tabs>
        <w:jc w:val="both"/>
      </w:pPr>
    </w:p>
    <w:sectPr w:rsidR="00CD7CF7" w:rsidRPr="005E2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23694"/>
    <w:multiLevelType w:val="hybridMultilevel"/>
    <w:tmpl w:val="E3AE18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9519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40"/>
    <w:rsid w:val="00446697"/>
    <w:rsid w:val="004E6A40"/>
    <w:rsid w:val="005E2112"/>
    <w:rsid w:val="00686A6F"/>
    <w:rsid w:val="006870F7"/>
    <w:rsid w:val="007E1A8B"/>
    <w:rsid w:val="009B598A"/>
    <w:rsid w:val="00CD7CF7"/>
    <w:rsid w:val="00CF09F2"/>
    <w:rsid w:val="00D839F5"/>
    <w:rsid w:val="00E213F8"/>
    <w:rsid w:val="00E30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455E5"/>
  <w15:chartTrackingRefBased/>
  <w15:docId w15:val="{6006B2D5-6D33-4CC4-8A51-070E6EE5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6A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6A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6A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6A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6A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6A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6A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6A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6A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6A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40"/>
    <w:rPr>
      <w:rFonts w:eastAsiaTheme="majorEastAsia" w:cstheme="majorBidi"/>
      <w:color w:val="272727" w:themeColor="text1" w:themeTint="D8"/>
    </w:rPr>
  </w:style>
  <w:style w:type="paragraph" w:styleId="Title">
    <w:name w:val="Title"/>
    <w:basedOn w:val="Normal"/>
    <w:next w:val="Normal"/>
    <w:link w:val="TitleChar"/>
    <w:uiPriority w:val="10"/>
    <w:qFormat/>
    <w:rsid w:val="004E6A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40"/>
    <w:pPr>
      <w:spacing w:before="160"/>
      <w:jc w:val="center"/>
    </w:pPr>
    <w:rPr>
      <w:i/>
      <w:iCs/>
      <w:color w:val="404040" w:themeColor="text1" w:themeTint="BF"/>
    </w:rPr>
  </w:style>
  <w:style w:type="character" w:customStyle="1" w:styleId="QuoteChar">
    <w:name w:val="Quote Char"/>
    <w:basedOn w:val="DefaultParagraphFont"/>
    <w:link w:val="Quote"/>
    <w:uiPriority w:val="29"/>
    <w:rsid w:val="004E6A40"/>
    <w:rPr>
      <w:i/>
      <w:iCs/>
      <w:color w:val="404040" w:themeColor="text1" w:themeTint="BF"/>
    </w:rPr>
  </w:style>
  <w:style w:type="paragraph" w:styleId="ListParagraph">
    <w:name w:val="List Paragraph"/>
    <w:basedOn w:val="Normal"/>
    <w:uiPriority w:val="34"/>
    <w:qFormat/>
    <w:rsid w:val="004E6A40"/>
    <w:pPr>
      <w:ind w:left="720"/>
      <w:contextualSpacing/>
    </w:pPr>
  </w:style>
  <w:style w:type="character" w:styleId="IntenseEmphasis">
    <w:name w:val="Intense Emphasis"/>
    <w:basedOn w:val="DefaultParagraphFont"/>
    <w:uiPriority w:val="21"/>
    <w:qFormat/>
    <w:rsid w:val="004E6A40"/>
    <w:rPr>
      <w:i/>
      <w:iCs/>
      <w:color w:val="2F5496" w:themeColor="accent1" w:themeShade="BF"/>
    </w:rPr>
  </w:style>
  <w:style w:type="paragraph" w:styleId="IntenseQuote">
    <w:name w:val="Intense Quote"/>
    <w:basedOn w:val="Normal"/>
    <w:next w:val="Normal"/>
    <w:link w:val="IntenseQuoteChar"/>
    <w:uiPriority w:val="30"/>
    <w:qFormat/>
    <w:rsid w:val="004E6A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6A40"/>
    <w:rPr>
      <w:i/>
      <w:iCs/>
      <w:color w:val="2F5496" w:themeColor="accent1" w:themeShade="BF"/>
    </w:rPr>
  </w:style>
  <w:style w:type="character" w:styleId="IntenseReference">
    <w:name w:val="Intense Reference"/>
    <w:basedOn w:val="DefaultParagraphFont"/>
    <w:uiPriority w:val="32"/>
    <w:qFormat/>
    <w:rsid w:val="004E6A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955491">
      <w:bodyDiv w:val="1"/>
      <w:marLeft w:val="0"/>
      <w:marRight w:val="0"/>
      <w:marTop w:val="0"/>
      <w:marBottom w:val="0"/>
      <w:divBdr>
        <w:top w:val="none" w:sz="0" w:space="0" w:color="auto"/>
        <w:left w:val="none" w:sz="0" w:space="0" w:color="auto"/>
        <w:bottom w:val="none" w:sz="0" w:space="0" w:color="auto"/>
        <w:right w:val="none" w:sz="0" w:space="0" w:color="auto"/>
      </w:divBdr>
    </w:div>
    <w:div w:id="289365000">
      <w:bodyDiv w:val="1"/>
      <w:marLeft w:val="0"/>
      <w:marRight w:val="0"/>
      <w:marTop w:val="0"/>
      <w:marBottom w:val="0"/>
      <w:divBdr>
        <w:top w:val="none" w:sz="0" w:space="0" w:color="auto"/>
        <w:left w:val="none" w:sz="0" w:space="0" w:color="auto"/>
        <w:bottom w:val="none" w:sz="0" w:space="0" w:color="auto"/>
        <w:right w:val="none" w:sz="0" w:space="0" w:color="auto"/>
      </w:divBdr>
    </w:div>
    <w:div w:id="346908719">
      <w:bodyDiv w:val="1"/>
      <w:marLeft w:val="0"/>
      <w:marRight w:val="0"/>
      <w:marTop w:val="0"/>
      <w:marBottom w:val="0"/>
      <w:divBdr>
        <w:top w:val="none" w:sz="0" w:space="0" w:color="auto"/>
        <w:left w:val="none" w:sz="0" w:space="0" w:color="auto"/>
        <w:bottom w:val="none" w:sz="0" w:space="0" w:color="auto"/>
        <w:right w:val="none" w:sz="0" w:space="0" w:color="auto"/>
      </w:divBdr>
    </w:div>
    <w:div w:id="683241776">
      <w:bodyDiv w:val="1"/>
      <w:marLeft w:val="0"/>
      <w:marRight w:val="0"/>
      <w:marTop w:val="0"/>
      <w:marBottom w:val="0"/>
      <w:divBdr>
        <w:top w:val="none" w:sz="0" w:space="0" w:color="auto"/>
        <w:left w:val="none" w:sz="0" w:space="0" w:color="auto"/>
        <w:bottom w:val="none" w:sz="0" w:space="0" w:color="auto"/>
        <w:right w:val="none" w:sz="0" w:space="0" w:color="auto"/>
      </w:divBdr>
    </w:div>
    <w:div w:id="705519712">
      <w:bodyDiv w:val="1"/>
      <w:marLeft w:val="0"/>
      <w:marRight w:val="0"/>
      <w:marTop w:val="0"/>
      <w:marBottom w:val="0"/>
      <w:divBdr>
        <w:top w:val="none" w:sz="0" w:space="0" w:color="auto"/>
        <w:left w:val="none" w:sz="0" w:space="0" w:color="auto"/>
        <w:bottom w:val="none" w:sz="0" w:space="0" w:color="auto"/>
        <w:right w:val="none" w:sz="0" w:space="0" w:color="auto"/>
      </w:divBdr>
    </w:div>
    <w:div w:id="713696077">
      <w:bodyDiv w:val="1"/>
      <w:marLeft w:val="0"/>
      <w:marRight w:val="0"/>
      <w:marTop w:val="0"/>
      <w:marBottom w:val="0"/>
      <w:divBdr>
        <w:top w:val="none" w:sz="0" w:space="0" w:color="auto"/>
        <w:left w:val="none" w:sz="0" w:space="0" w:color="auto"/>
        <w:bottom w:val="none" w:sz="0" w:space="0" w:color="auto"/>
        <w:right w:val="none" w:sz="0" w:space="0" w:color="auto"/>
      </w:divBdr>
    </w:div>
    <w:div w:id="756286498">
      <w:bodyDiv w:val="1"/>
      <w:marLeft w:val="0"/>
      <w:marRight w:val="0"/>
      <w:marTop w:val="0"/>
      <w:marBottom w:val="0"/>
      <w:divBdr>
        <w:top w:val="none" w:sz="0" w:space="0" w:color="auto"/>
        <w:left w:val="none" w:sz="0" w:space="0" w:color="auto"/>
        <w:bottom w:val="none" w:sz="0" w:space="0" w:color="auto"/>
        <w:right w:val="none" w:sz="0" w:space="0" w:color="auto"/>
      </w:divBdr>
    </w:div>
    <w:div w:id="784614929">
      <w:bodyDiv w:val="1"/>
      <w:marLeft w:val="0"/>
      <w:marRight w:val="0"/>
      <w:marTop w:val="0"/>
      <w:marBottom w:val="0"/>
      <w:divBdr>
        <w:top w:val="none" w:sz="0" w:space="0" w:color="auto"/>
        <w:left w:val="none" w:sz="0" w:space="0" w:color="auto"/>
        <w:bottom w:val="none" w:sz="0" w:space="0" w:color="auto"/>
        <w:right w:val="none" w:sz="0" w:space="0" w:color="auto"/>
      </w:divBdr>
    </w:div>
    <w:div w:id="874973727">
      <w:bodyDiv w:val="1"/>
      <w:marLeft w:val="0"/>
      <w:marRight w:val="0"/>
      <w:marTop w:val="0"/>
      <w:marBottom w:val="0"/>
      <w:divBdr>
        <w:top w:val="none" w:sz="0" w:space="0" w:color="auto"/>
        <w:left w:val="none" w:sz="0" w:space="0" w:color="auto"/>
        <w:bottom w:val="none" w:sz="0" w:space="0" w:color="auto"/>
        <w:right w:val="none" w:sz="0" w:space="0" w:color="auto"/>
      </w:divBdr>
    </w:div>
    <w:div w:id="940145791">
      <w:bodyDiv w:val="1"/>
      <w:marLeft w:val="0"/>
      <w:marRight w:val="0"/>
      <w:marTop w:val="0"/>
      <w:marBottom w:val="0"/>
      <w:divBdr>
        <w:top w:val="none" w:sz="0" w:space="0" w:color="auto"/>
        <w:left w:val="none" w:sz="0" w:space="0" w:color="auto"/>
        <w:bottom w:val="none" w:sz="0" w:space="0" w:color="auto"/>
        <w:right w:val="none" w:sz="0" w:space="0" w:color="auto"/>
      </w:divBdr>
    </w:div>
    <w:div w:id="986662592">
      <w:bodyDiv w:val="1"/>
      <w:marLeft w:val="0"/>
      <w:marRight w:val="0"/>
      <w:marTop w:val="0"/>
      <w:marBottom w:val="0"/>
      <w:divBdr>
        <w:top w:val="none" w:sz="0" w:space="0" w:color="auto"/>
        <w:left w:val="none" w:sz="0" w:space="0" w:color="auto"/>
        <w:bottom w:val="none" w:sz="0" w:space="0" w:color="auto"/>
        <w:right w:val="none" w:sz="0" w:space="0" w:color="auto"/>
      </w:divBdr>
    </w:div>
    <w:div w:id="1154176584">
      <w:bodyDiv w:val="1"/>
      <w:marLeft w:val="0"/>
      <w:marRight w:val="0"/>
      <w:marTop w:val="0"/>
      <w:marBottom w:val="0"/>
      <w:divBdr>
        <w:top w:val="none" w:sz="0" w:space="0" w:color="auto"/>
        <w:left w:val="none" w:sz="0" w:space="0" w:color="auto"/>
        <w:bottom w:val="none" w:sz="0" w:space="0" w:color="auto"/>
        <w:right w:val="none" w:sz="0" w:space="0" w:color="auto"/>
      </w:divBdr>
    </w:div>
    <w:div w:id="1207570434">
      <w:bodyDiv w:val="1"/>
      <w:marLeft w:val="0"/>
      <w:marRight w:val="0"/>
      <w:marTop w:val="0"/>
      <w:marBottom w:val="0"/>
      <w:divBdr>
        <w:top w:val="none" w:sz="0" w:space="0" w:color="auto"/>
        <w:left w:val="none" w:sz="0" w:space="0" w:color="auto"/>
        <w:bottom w:val="none" w:sz="0" w:space="0" w:color="auto"/>
        <w:right w:val="none" w:sz="0" w:space="0" w:color="auto"/>
      </w:divBdr>
    </w:div>
    <w:div w:id="1276718572">
      <w:bodyDiv w:val="1"/>
      <w:marLeft w:val="0"/>
      <w:marRight w:val="0"/>
      <w:marTop w:val="0"/>
      <w:marBottom w:val="0"/>
      <w:divBdr>
        <w:top w:val="none" w:sz="0" w:space="0" w:color="auto"/>
        <w:left w:val="none" w:sz="0" w:space="0" w:color="auto"/>
        <w:bottom w:val="none" w:sz="0" w:space="0" w:color="auto"/>
        <w:right w:val="none" w:sz="0" w:space="0" w:color="auto"/>
      </w:divBdr>
    </w:div>
    <w:div w:id="1330863424">
      <w:bodyDiv w:val="1"/>
      <w:marLeft w:val="0"/>
      <w:marRight w:val="0"/>
      <w:marTop w:val="0"/>
      <w:marBottom w:val="0"/>
      <w:divBdr>
        <w:top w:val="none" w:sz="0" w:space="0" w:color="auto"/>
        <w:left w:val="none" w:sz="0" w:space="0" w:color="auto"/>
        <w:bottom w:val="none" w:sz="0" w:space="0" w:color="auto"/>
        <w:right w:val="none" w:sz="0" w:space="0" w:color="auto"/>
      </w:divBdr>
    </w:div>
    <w:div w:id="1393116873">
      <w:bodyDiv w:val="1"/>
      <w:marLeft w:val="0"/>
      <w:marRight w:val="0"/>
      <w:marTop w:val="0"/>
      <w:marBottom w:val="0"/>
      <w:divBdr>
        <w:top w:val="none" w:sz="0" w:space="0" w:color="auto"/>
        <w:left w:val="none" w:sz="0" w:space="0" w:color="auto"/>
        <w:bottom w:val="none" w:sz="0" w:space="0" w:color="auto"/>
        <w:right w:val="none" w:sz="0" w:space="0" w:color="auto"/>
      </w:divBdr>
    </w:div>
    <w:div w:id="1435518708">
      <w:bodyDiv w:val="1"/>
      <w:marLeft w:val="0"/>
      <w:marRight w:val="0"/>
      <w:marTop w:val="0"/>
      <w:marBottom w:val="0"/>
      <w:divBdr>
        <w:top w:val="none" w:sz="0" w:space="0" w:color="auto"/>
        <w:left w:val="none" w:sz="0" w:space="0" w:color="auto"/>
        <w:bottom w:val="none" w:sz="0" w:space="0" w:color="auto"/>
        <w:right w:val="none" w:sz="0" w:space="0" w:color="auto"/>
      </w:divBdr>
    </w:div>
    <w:div w:id="1462844493">
      <w:bodyDiv w:val="1"/>
      <w:marLeft w:val="0"/>
      <w:marRight w:val="0"/>
      <w:marTop w:val="0"/>
      <w:marBottom w:val="0"/>
      <w:divBdr>
        <w:top w:val="none" w:sz="0" w:space="0" w:color="auto"/>
        <w:left w:val="none" w:sz="0" w:space="0" w:color="auto"/>
        <w:bottom w:val="none" w:sz="0" w:space="0" w:color="auto"/>
        <w:right w:val="none" w:sz="0" w:space="0" w:color="auto"/>
      </w:divBdr>
    </w:div>
    <w:div w:id="1536195559">
      <w:bodyDiv w:val="1"/>
      <w:marLeft w:val="0"/>
      <w:marRight w:val="0"/>
      <w:marTop w:val="0"/>
      <w:marBottom w:val="0"/>
      <w:divBdr>
        <w:top w:val="none" w:sz="0" w:space="0" w:color="auto"/>
        <w:left w:val="none" w:sz="0" w:space="0" w:color="auto"/>
        <w:bottom w:val="none" w:sz="0" w:space="0" w:color="auto"/>
        <w:right w:val="none" w:sz="0" w:space="0" w:color="auto"/>
      </w:divBdr>
    </w:div>
    <w:div w:id="179497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2025-01-15T10:25:00Z</dcterms:created>
  <dcterms:modified xsi:type="dcterms:W3CDTF">2025-01-15T14:51:00Z</dcterms:modified>
</cp:coreProperties>
</file>