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D8500" w14:textId="7FA3690C" w:rsidR="00D839F5" w:rsidRPr="007D4A42" w:rsidRDefault="007D4A42" w:rsidP="007D4A42">
      <w:pPr>
        <w:jc w:val="center"/>
        <w:rPr>
          <w:b/>
          <w:bCs/>
          <w:sz w:val="40"/>
          <w:szCs w:val="40"/>
          <w:u w:val="single"/>
          <w:lang w:val="en-US"/>
        </w:rPr>
      </w:pPr>
      <w:r w:rsidRPr="007D4A42">
        <w:rPr>
          <w:b/>
          <w:bCs/>
          <w:sz w:val="40"/>
          <w:szCs w:val="40"/>
          <w:u w:val="single"/>
          <w:lang w:val="en-US"/>
        </w:rPr>
        <w:t>Hacking Wireless Networks</w:t>
      </w:r>
    </w:p>
    <w:p w14:paraId="5494535F" w14:textId="4941B739" w:rsidR="007D4A42" w:rsidRPr="006415E0" w:rsidRDefault="006415E0" w:rsidP="007D4A42">
      <w:pPr>
        <w:rPr>
          <w:b/>
          <w:bCs/>
          <w:sz w:val="28"/>
          <w:szCs w:val="28"/>
          <w:u w:val="single"/>
          <w:lang w:val="en-US"/>
        </w:rPr>
      </w:pPr>
      <w:r w:rsidRPr="006415E0">
        <w:rPr>
          <w:b/>
          <w:bCs/>
          <w:sz w:val="28"/>
          <w:szCs w:val="28"/>
          <w:u w:val="single"/>
          <w:lang w:val="en-US"/>
        </w:rPr>
        <w:t>Wireless Terminology</w:t>
      </w:r>
      <w:r>
        <w:rPr>
          <w:b/>
          <w:bCs/>
          <w:sz w:val="28"/>
          <w:szCs w:val="28"/>
          <w:u w:val="single"/>
          <w:lang w:val="en-US"/>
        </w:rPr>
        <w:t>:</w:t>
      </w:r>
    </w:p>
    <w:p w14:paraId="40136F0D" w14:textId="77777777" w:rsidR="006415E0" w:rsidRPr="006415E0" w:rsidRDefault="006415E0" w:rsidP="006415E0">
      <w:pPr>
        <w:jc w:val="both"/>
        <w:rPr>
          <w:b/>
          <w:bCs/>
        </w:rPr>
      </w:pPr>
      <w:r w:rsidRPr="006415E0">
        <w:rPr>
          <w:b/>
          <w:bCs/>
        </w:rPr>
        <w:t>GSM</w:t>
      </w:r>
    </w:p>
    <w:p w14:paraId="44980E07" w14:textId="77777777" w:rsidR="006415E0" w:rsidRPr="006415E0" w:rsidRDefault="006415E0" w:rsidP="006415E0">
      <w:pPr>
        <w:jc w:val="both"/>
      </w:pPr>
      <w:r w:rsidRPr="006415E0">
        <w:t>Global System for Mobile Communications (GSM) is a standard for mobile phone networks, providing digital cellular communication worldwide. It allows for voice and data services across different countries, ensuring interoperability. GSM supports roaming, SMS, and mobile data by utilizing frequency bands for communication, offering widespread network connectivity.</w:t>
      </w:r>
    </w:p>
    <w:p w14:paraId="185F0740" w14:textId="77777777" w:rsidR="006415E0" w:rsidRPr="006415E0" w:rsidRDefault="006415E0" w:rsidP="006415E0">
      <w:pPr>
        <w:jc w:val="both"/>
        <w:rPr>
          <w:b/>
          <w:bCs/>
        </w:rPr>
      </w:pPr>
      <w:r w:rsidRPr="006415E0">
        <w:rPr>
          <w:b/>
          <w:bCs/>
        </w:rPr>
        <w:t>Bandwidth</w:t>
      </w:r>
    </w:p>
    <w:p w14:paraId="10A5DA86" w14:textId="77777777" w:rsidR="006415E0" w:rsidRPr="006415E0" w:rsidRDefault="006415E0" w:rsidP="006415E0">
      <w:pPr>
        <w:jc w:val="both"/>
      </w:pPr>
      <w:r w:rsidRPr="006415E0">
        <w:t>Bandwidth refers to the maximum data transfer rate of a network or communication channel. It measures how much data can be transmitted in a given period, typically in bits per second (bps). Higher bandwidth allows for faster data transfer, making it crucial for applications like streaming, gaming, and large file downloads.</w:t>
      </w:r>
    </w:p>
    <w:p w14:paraId="45BD09F7" w14:textId="77777777" w:rsidR="006415E0" w:rsidRPr="006415E0" w:rsidRDefault="006415E0" w:rsidP="006415E0">
      <w:pPr>
        <w:jc w:val="both"/>
        <w:rPr>
          <w:b/>
          <w:bCs/>
        </w:rPr>
      </w:pPr>
      <w:r w:rsidRPr="006415E0">
        <w:rPr>
          <w:b/>
          <w:bCs/>
        </w:rPr>
        <w:t>Access Point (AP)</w:t>
      </w:r>
    </w:p>
    <w:p w14:paraId="003426EB" w14:textId="77777777" w:rsidR="006415E0" w:rsidRPr="006415E0" w:rsidRDefault="006415E0" w:rsidP="006415E0">
      <w:pPr>
        <w:jc w:val="both"/>
      </w:pPr>
      <w:r w:rsidRPr="006415E0">
        <w:t>An Access Point (AP) is a device that enables wireless devices to connect to a wired network. It acts as a bridge between wireless clients and a wired infrastructure, facilitating internet access, data transmission, and communication within a local area network (LAN), often used in Wi-Fi networks.</w:t>
      </w:r>
    </w:p>
    <w:p w14:paraId="6BC5C535" w14:textId="77777777" w:rsidR="006415E0" w:rsidRPr="006415E0" w:rsidRDefault="006415E0" w:rsidP="006415E0">
      <w:pPr>
        <w:jc w:val="both"/>
        <w:rPr>
          <w:b/>
          <w:bCs/>
        </w:rPr>
      </w:pPr>
      <w:r w:rsidRPr="006415E0">
        <w:rPr>
          <w:b/>
          <w:bCs/>
        </w:rPr>
        <w:t>BSSID</w:t>
      </w:r>
    </w:p>
    <w:p w14:paraId="1D2B792B" w14:textId="77777777" w:rsidR="006415E0" w:rsidRPr="006415E0" w:rsidRDefault="006415E0" w:rsidP="006415E0">
      <w:pPr>
        <w:jc w:val="both"/>
      </w:pPr>
      <w:r w:rsidRPr="006415E0">
        <w:t>The Basic Service Set Identifier (BSSID) is the unique MAC address assigned to an Access Point (AP) in a wireless network. It identifies the AP within a Basic Service Set (BSS), enabling devices to distinguish between different wireless networks or APs, aiding in connection and communication within the network.</w:t>
      </w:r>
    </w:p>
    <w:p w14:paraId="27D432AD" w14:textId="77777777" w:rsidR="006415E0" w:rsidRPr="006415E0" w:rsidRDefault="006415E0" w:rsidP="006415E0">
      <w:pPr>
        <w:jc w:val="both"/>
        <w:rPr>
          <w:b/>
          <w:bCs/>
        </w:rPr>
      </w:pPr>
      <w:r w:rsidRPr="006415E0">
        <w:rPr>
          <w:b/>
          <w:bCs/>
        </w:rPr>
        <w:t>ISM Band</w:t>
      </w:r>
    </w:p>
    <w:p w14:paraId="12A8D857" w14:textId="77777777" w:rsidR="006415E0" w:rsidRPr="006415E0" w:rsidRDefault="006415E0" w:rsidP="006415E0">
      <w:pPr>
        <w:jc w:val="both"/>
      </w:pPr>
      <w:r w:rsidRPr="006415E0">
        <w:t>The ISM band refers to specific frequency ranges reserved internationally for industrial, scientific, and medical applications. These bands are used for short-range, unlicensed wireless communication technologies like Wi-Fi, Bluetooth, and microwave ovens, allowing devices to transmit without needing a government license for most applications.</w:t>
      </w:r>
    </w:p>
    <w:p w14:paraId="72802BA3" w14:textId="77777777" w:rsidR="006415E0" w:rsidRPr="006415E0" w:rsidRDefault="006415E0" w:rsidP="006415E0">
      <w:pPr>
        <w:jc w:val="both"/>
        <w:rPr>
          <w:b/>
          <w:bCs/>
        </w:rPr>
      </w:pPr>
      <w:r w:rsidRPr="006415E0">
        <w:rPr>
          <w:b/>
          <w:bCs/>
        </w:rPr>
        <w:t>Hotspot</w:t>
      </w:r>
    </w:p>
    <w:p w14:paraId="3A170899" w14:textId="77777777" w:rsidR="006415E0" w:rsidRPr="006415E0" w:rsidRDefault="006415E0" w:rsidP="006415E0">
      <w:pPr>
        <w:jc w:val="both"/>
      </w:pPr>
      <w:r w:rsidRPr="006415E0">
        <w:t>A hotspot is a physical location where wireless internet access is provided to the public. It typically involves a Wi-Fi network that allows devices such as smartphones and laptops to connect to the internet. Hotspots are common in cafes, airports, hotels, and other public areas for easy access to the internet.</w:t>
      </w:r>
    </w:p>
    <w:p w14:paraId="20B19D24" w14:textId="77777777" w:rsidR="006415E0" w:rsidRPr="006415E0" w:rsidRDefault="006415E0" w:rsidP="006415E0">
      <w:pPr>
        <w:jc w:val="both"/>
        <w:rPr>
          <w:b/>
          <w:bCs/>
        </w:rPr>
      </w:pPr>
      <w:r w:rsidRPr="006415E0">
        <w:rPr>
          <w:b/>
          <w:bCs/>
        </w:rPr>
        <w:t>Association</w:t>
      </w:r>
    </w:p>
    <w:p w14:paraId="58E63376" w14:textId="77777777" w:rsidR="006415E0" w:rsidRPr="006415E0" w:rsidRDefault="006415E0" w:rsidP="006415E0">
      <w:pPr>
        <w:jc w:val="both"/>
      </w:pPr>
      <w:r w:rsidRPr="006415E0">
        <w:t>Association is the process through which a wireless device connects to an Access Point (AP) in a wireless network. This process involves the device identifying available APs, selecting one, and establishing a communication link, enabling the device to access the network and share data.</w:t>
      </w:r>
    </w:p>
    <w:p w14:paraId="2F78BAC9" w14:textId="77777777" w:rsidR="006415E0" w:rsidRDefault="006415E0" w:rsidP="006415E0">
      <w:pPr>
        <w:jc w:val="both"/>
        <w:rPr>
          <w:b/>
          <w:bCs/>
        </w:rPr>
      </w:pPr>
    </w:p>
    <w:p w14:paraId="03E49792" w14:textId="77777777" w:rsidR="006415E0" w:rsidRDefault="006415E0" w:rsidP="006415E0">
      <w:pPr>
        <w:jc w:val="both"/>
        <w:rPr>
          <w:b/>
          <w:bCs/>
        </w:rPr>
      </w:pPr>
    </w:p>
    <w:p w14:paraId="1251175A" w14:textId="45A27162" w:rsidR="006415E0" w:rsidRPr="006415E0" w:rsidRDefault="006415E0" w:rsidP="006415E0">
      <w:pPr>
        <w:jc w:val="both"/>
        <w:rPr>
          <w:b/>
          <w:bCs/>
        </w:rPr>
      </w:pPr>
      <w:r w:rsidRPr="006415E0">
        <w:rPr>
          <w:b/>
          <w:bCs/>
        </w:rPr>
        <w:lastRenderedPageBreak/>
        <w:t>Service Set Identifier (SSID)</w:t>
      </w:r>
    </w:p>
    <w:p w14:paraId="4BF9973C" w14:textId="77777777" w:rsidR="006415E0" w:rsidRPr="006415E0" w:rsidRDefault="006415E0" w:rsidP="006415E0">
      <w:pPr>
        <w:jc w:val="both"/>
      </w:pPr>
      <w:r w:rsidRPr="006415E0">
        <w:t>A Service Set Identifier (SSID) is a unique name that identifies a wireless local area network (WLAN). It is a string of up to 32 characters that distinguishes one network from another. Devices use SSID to connect to a specific WLAN and can either broadcast or hide the SSID.</w:t>
      </w:r>
    </w:p>
    <w:p w14:paraId="412BB3D6" w14:textId="77777777" w:rsidR="006415E0" w:rsidRPr="006415E0" w:rsidRDefault="006415E0" w:rsidP="006415E0">
      <w:pPr>
        <w:jc w:val="both"/>
        <w:rPr>
          <w:b/>
          <w:bCs/>
        </w:rPr>
      </w:pPr>
      <w:r w:rsidRPr="006415E0">
        <w:rPr>
          <w:b/>
          <w:bCs/>
        </w:rPr>
        <w:t>Orthogonal Frequency-division Multiplexing (OFDM)</w:t>
      </w:r>
    </w:p>
    <w:p w14:paraId="449EE6D1" w14:textId="77777777" w:rsidR="006415E0" w:rsidRPr="006415E0" w:rsidRDefault="006415E0" w:rsidP="006415E0">
      <w:pPr>
        <w:jc w:val="both"/>
      </w:pPr>
      <w:r w:rsidRPr="006415E0">
        <w:t>Orthogonal Frequency-Division Multiplexing (OFDM) is a method of encoding digital data onto multiple carrier frequencies. By splitting the data stream into smaller sub-channels, OFDM reduces interference and improves the efficiency of data transmission, widely used in broadband communication technologies like Wi-Fi, 4G, and 5G.</w:t>
      </w:r>
    </w:p>
    <w:p w14:paraId="1F09C41B" w14:textId="77777777" w:rsidR="006415E0" w:rsidRPr="006415E0" w:rsidRDefault="006415E0" w:rsidP="006415E0">
      <w:pPr>
        <w:jc w:val="both"/>
        <w:rPr>
          <w:b/>
          <w:bCs/>
        </w:rPr>
      </w:pPr>
      <w:r w:rsidRPr="006415E0">
        <w:rPr>
          <w:b/>
          <w:bCs/>
        </w:rPr>
        <w:t>Multiple Input, Multiple Output Orthogonal Frequency-Division Multiplexing (MIMO-OFDM)</w:t>
      </w:r>
    </w:p>
    <w:p w14:paraId="54B51407" w14:textId="77777777" w:rsidR="006415E0" w:rsidRPr="006415E0" w:rsidRDefault="006415E0" w:rsidP="006415E0">
      <w:pPr>
        <w:jc w:val="both"/>
      </w:pPr>
      <w:r w:rsidRPr="006415E0">
        <w:t>MIMO-OFDM is an advanced wireless technology combining Multiple Input, Multiple Output (MIMO) antennas with Orthogonal Frequency Division Multiplexing (OFDM). It enhances data transmission speeds and capacity in 4G and 5G networks by transmitting multiple data streams simultaneously over different antennas, improving wireless network performance and reliability.</w:t>
      </w:r>
    </w:p>
    <w:p w14:paraId="41CE30AD" w14:textId="77777777" w:rsidR="006415E0" w:rsidRPr="006415E0" w:rsidRDefault="006415E0" w:rsidP="006415E0">
      <w:pPr>
        <w:jc w:val="both"/>
        <w:rPr>
          <w:b/>
          <w:bCs/>
        </w:rPr>
      </w:pPr>
      <w:r w:rsidRPr="006415E0">
        <w:rPr>
          <w:b/>
          <w:bCs/>
        </w:rPr>
        <w:t>Direct-sequence Spread Spectrum (DSSS)</w:t>
      </w:r>
    </w:p>
    <w:p w14:paraId="1E2E386A" w14:textId="77777777" w:rsidR="006415E0" w:rsidRPr="006415E0" w:rsidRDefault="006415E0" w:rsidP="006415E0">
      <w:pPr>
        <w:jc w:val="both"/>
      </w:pPr>
      <w:r w:rsidRPr="006415E0">
        <w:t>Direct-sequence Spread Spectrum (DSSS) is a method of transmitting data by spreading the signal over a wide frequency band. The original data signal is multiplied by a pseudo-random noise sequence, making the transmission resistant to interference and enabling secure, robust wireless communication, often used in older Wi-Fi standards.</w:t>
      </w:r>
    </w:p>
    <w:p w14:paraId="6E36ECA2" w14:textId="77777777" w:rsidR="006415E0" w:rsidRPr="006415E0" w:rsidRDefault="006415E0" w:rsidP="006415E0">
      <w:pPr>
        <w:jc w:val="both"/>
        <w:rPr>
          <w:b/>
          <w:bCs/>
        </w:rPr>
      </w:pPr>
      <w:r w:rsidRPr="006415E0">
        <w:rPr>
          <w:b/>
          <w:bCs/>
        </w:rPr>
        <w:t>Frequency-hopping Spread Spectrum (FHSS)</w:t>
      </w:r>
    </w:p>
    <w:p w14:paraId="4C20F08C" w14:textId="77777777" w:rsidR="006415E0" w:rsidRPr="006415E0" w:rsidRDefault="006415E0" w:rsidP="006415E0">
      <w:pPr>
        <w:jc w:val="both"/>
      </w:pPr>
      <w:r w:rsidRPr="006415E0">
        <w:t>Frequency-Hopping Spread Spectrum (FHSS) is a technique used to transmit data by rapidly switching between different frequency channels. This method reduces interference, increases security, and improves the reliability of communication by avoiding static frequency use, commonly applied in Bluetooth and older wireless systems.</w:t>
      </w:r>
    </w:p>
    <w:p w14:paraId="51BA82CE" w14:textId="77777777" w:rsidR="007D4A42" w:rsidRDefault="007D4A42" w:rsidP="006415E0">
      <w:pPr>
        <w:jc w:val="both"/>
        <w:rPr>
          <w:lang w:val="en-US"/>
        </w:rPr>
      </w:pPr>
    </w:p>
    <w:p w14:paraId="10CF4CF6" w14:textId="1DCBF6BF" w:rsidR="006415E0" w:rsidRPr="006415E0" w:rsidRDefault="006415E0" w:rsidP="006415E0">
      <w:pPr>
        <w:jc w:val="both"/>
        <w:rPr>
          <w:b/>
          <w:bCs/>
          <w:sz w:val="28"/>
          <w:szCs w:val="28"/>
          <w:u w:val="single"/>
          <w:lang w:val="en-US"/>
        </w:rPr>
      </w:pPr>
      <w:r w:rsidRPr="006415E0">
        <w:rPr>
          <w:b/>
          <w:bCs/>
          <w:sz w:val="28"/>
          <w:szCs w:val="28"/>
          <w:u w:val="single"/>
          <w:lang w:val="en-US"/>
        </w:rPr>
        <w:t>Wireless Networks:</w:t>
      </w:r>
    </w:p>
    <w:p w14:paraId="22726D9A" w14:textId="77777777" w:rsidR="006415E0" w:rsidRPr="006415E0" w:rsidRDefault="006415E0" w:rsidP="006415E0">
      <w:pPr>
        <w:jc w:val="both"/>
      </w:pPr>
      <w:r w:rsidRPr="006415E0">
        <w:t>Wireless networks use radio waves or infrared signals to transmit data between devices without physical cables. They allow for mobility and flexibility, enabling devices like smartphones, laptops, and IoT devices to connect to the internet or other systems. Common examples include Wi-Fi, Bluetooth, and cellular networks.</w:t>
      </w:r>
    </w:p>
    <w:p w14:paraId="1FF67643" w14:textId="458C17F1" w:rsidR="006415E0" w:rsidRDefault="006415E0" w:rsidP="006415E0">
      <w:pPr>
        <w:jc w:val="both"/>
        <w:rPr>
          <w:lang w:val="en-US"/>
        </w:rPr>
      </w:pPr>
      <w:r>
        <w:rPr>
          <w:lang w:val="en-US"/>
        </w:rPr>
        <w:t>Types of wireless networks:</w:t>
      </w:r>
    </w:p>
    <w:p w14:paraId="6FEAAA9F" w14:textId="2AA966D8" w:rsidR="006415E0" w:rsidRDefault="006415E0" w:rsidP="006415E0">
      <w:pPr>
        <w:pStyle w:val="ListParagraph"/>
        <w:numPr>
          <w:ilvl w:val="0"/>
          <w:numId w:val="1"/>
        </w:numPr>
        <w:jc w:val="both"/>
        <w:rPr>
          <w:lang w:val="en-US"/>
        </w:rPr>
      </w:pPr>
      <w:r>
        <w:rPr>
          <w:lang w:val="en-US"/>
        </w:rPr>
        <w:t>Extension to a wired network</w:t>
      </w:r>
    </w:p>
    <w:p w14:paraId="577C9445" w14:textId="3F8A8C4F" w:rsidR="006415E0" w:rsidRDefault="006415E0" w:rsidP="006415E0">
      <w:pPr>
        <w:pStyle w:val="ListParagraph"/>
        <w:numPr>
          <w:ilvl w:val="0"/>
          <w:numId w:val="1"/>
        </w:numPr>
        <w:jc w:val="both"/>
        <w:rPr>
          <w:lang w:val="en-US"/>
        </w:rPr>
      </w:pPr>
      <w:r>
        <w:rPr>
          <w:lang w:val="en-US"/>
        </w:rPr>
        <w:t>Multiple access points</w:t>
      </w:r>
    </w:p>
    <w:p w14:paraId="3CEBFC76" w14:textId="7E13C45F" w:rsidR="006415E0" w:rsidRDefault="006415E0" w:rsidP="006415E0">
      <w:pPr>
        <w:pStyle w:val="ListParagraph"/>
        <w:numPr>
          <w:ilvl w:val="0"/>
          <w:numId w:val="1"/>
        </w:numPr>
        <w:jc w:val="both"/>
        <w:rPr>
          <w:lang w:val="en-US"/>
        </w:rPr>
      </w:pPr>
      <w:r>
        <w:rPr>
          <w:lang w:val="en-US"/>
        </w:rPr>
        <w:t>LAN-to-LAN wireless network</w:t>
      </w:r>
    </w:p>
    <w:p w14:paraId="4F257A20" w14:textId="61B34F9E" w:rsidR="006415E0" w:rsidRDefault="006415E0" w:rsidP="006415E0">
      <w:pPr>
        <w:pStyle w:val="ListParagraph"/>
        <w:numPr>
          <w:ilvl w:val="0"/>
          <w:numId w:val="1"/>
        </w:numPr>
        <w:jc w:val="both"/>
        <w:rPr>
          <w:lang w:val="en-US"/>
        </w:rPr>
      </w:pPr>
      <w:r>
        <w:rPr>
          <w:lang w:val="en-US"/>
        </w:rPr>
        <w:t>3G/4G Hotspot</w:t>
      </w:r>
    </w:p>
    <w:p w14:paraId="6D3E93C9" w14:textId="77777777" w:rsidR="006415E0" w:rsidRDefault="006415E0" w:rsidP="006415E0">
      <w:pPr>
        <w:jc w:val="both"/>
        <w:rPr>
          <w:lang w:val="en-US"/>
        </w:rPr>
      </w:pPr>
    </w:p>
    <w:p w14:paraId="1E4D70F8" w14:textId="77777777" w:rsidR="003D6699" w:rsidRDefault="003D6699" w:rsidP="006415E0">
      <w:pPr>
        <w:jc w:val="both"/>
        <w:rPr>
          <w:lang w:val="en-US"/>
        </w:rPr>
      </w:pPr>
    </w:p>
    <w:p w14:paraId="49297AD3" w14:textId="77777777" w:rsidR="003D6699" w:rsidRDefault="003D6699" w:rsidP="006415E0">
      <w:pPr>
        <w:jc w:val="both"/>
        <w:rPr>
          <w:lang w:val="en-US"/>
        </w:rPr>
      </w:pPr>
    </w:p>
    <w:p w14:paraId="4AC0F866" w14:textId="1A65A9A2" w:rsidR="006415E0" w:rsidRPr="006415E0" w:rsidRDefault="003D6699" w:rsidP="006415E0">
      <w:pPr>
        <w:jc w:val="both"/>
        <w:rPr>
          <w:b/>
          <w:bCs/>
          <w:sz w:val="28"/>
          <w:szCs w:val="28"/>
          <w:u w:val="single"/>
          <w:lang w:val="en-US"/>
        </w:rPr>
      </w:pPr>
      <w:r>
        <w:rPr>
          <w:b/>
          <w:bCs/>
          <w:sz w:val="28"/>
          <w:szCs w:val="28"/>
          <w:u w:val="single"/>
          <w:lang w:val="en-US"/>
        </w:rPr>
        <w:lastRenderedPageBreak/>
        <w:t>W</w:t>
      </w:r>
      <w:r w:rsidR="006415E0" w:rsidRPr="006415E0">
        <w:rPr>
          <w:b/>
          <w:bCs/>
          <w:sz w:val="28"/>
          <w:szCs w:val="28"/>
          <w:u w:val="single"/>
          <w:lang w:val="en-US"/>
        </w:rPr>
        <w:t>i-Fi Authentication Modes:</w:t>
      </w:r>
    </w:p>
    <w:p w14:paraId="469ACB36" w14:textId="671CBD96" w:rsidR="006415E0" w:rsidRDefault="006415E0" w:rsidP="006415E0">
      <w:pPr>
        <w:pStyle w:val="ListParagraph"/>
        <w:numPr>
          <w:ilvl w:val="0"/>
          <w:numId w:val="2"/>
        </w:numPr>
        <w:jc w:val="both"/>
        <w:rPr>
          <w:lang w:val="en-US"/>
        </w:rPr>
      </w:pPr>
      <w:r>
        <w:rPr>
          <w:lang w:val="en-US"/>
        </w:rPr>
        <w:t>Open System authentication process</w:t>
      </w:r>
    </w:p>
    <w:p w14:paraId="79EDEC32" w14:textId="74F3C34F" w:rsidR="006415E0" w:rsidRDefault="006415E0" w:rsidP="006415E0">
      <w:pPr>
        <w:pStyle w:val="ListParagraph"/>
        <w:jc w:val="both"/>
        <w:rPr>
          <w:lang w:val="en-US"/>
        </w:rPr>
      </w:pPr>
      <w:r w:rsidRPr="006415E0">
        <w:rPr>
          <w:noProof/>
          <w:lang w:val="en-US"/>
        </w:rPr>
        <w:drawing>
          <wp:inline distT="0" distB="0" distL="0" distR="0" wp14:anchorId="4698B5FE" wp14:editId="20BE7D0F">
            <wp:extent cx="5731510" cy="1746885"/>
            <wp:effectExtent l="0" t="0" r="2540" b="5715"/>
            <wp:docPr id="11117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9190" name=""/>
                    <pic:cNvPicPr/>
                  </pic:nvPicPr>
                  <pic:blipFill>
                    <a:blip r:embed="rId5"/>
                    <a:stretch>
                      <a:fillRect/>
                    </a:stretch>
                  </pic:blipFill>
                  <pic:spPr>
                    <a:xfrm>
                      <a:off x="0" y="0"/>
                      <a:ext cx="5731510" cy="1746885"/>
                    </a:xfrm>
                    <a:prstGeom prst="rect">
                      <a:avLst/>
                    </a:prstGeom>
                  </pic:spPr>
                </pic:pic>
              </a:graphicData>
            </a:graphic>
          </wp:inline>
        </w:drawing>
      </w:r>
    </w:p>
    <w:p w14:paraId="40F907C9" w14:textId="178A693C" w:rsidR="003D6699" w:rsidRDefault="003D6699" w:rsidP="003D6699">
      <w:pPr>
        <w:pStyle w:val="ListParagraph"/>
        <w:jc w:val="both"/>
        <w:rPr>
          <w:lang w:val="en-US"/>
        </w:rPr>
      </w:pPr>
      <w:r w:rsidRPr="003D6699">
        <w:rPr>
          <w:lang w:val="en-US"/>
        </w:rPr>
        <w:t>Any wireless device</w:t>
      </w:r>
      <w:r>
        <w:rPr>
          <w:lang w:val="en-US"/>
        </w:rPr>
        <w:t xml:space="preserve"> </w:t>
      </w:r>
      <w:r w:rsidRPr="003D6699">
        <w:rPr>
          <w:lang w:val="en-US"/>
        </w:rPr>
        <w:t>can be authenticated</w:t>
      </w:r>
      <w:r>
        <w:rPr>
          <w:lang w:val="en-US"/>
        </w:rPr>
        <w:t xml:space="preserve"> </w:t>
      </w:r>
      <w:r w:rsidRPr="003D6699">
        <w:rPr>
          <w:lang w:val="en-US"/>
        </w:rPr>
        <w:t>with the AP, thus</w:t>
      </w:r>
      <w:r>
        <w:rPr>
          <w:lang w:val="en-US"/>
        </w:rPr>
        <w:t xml:space="preserve"> </w:t>
      </w:r>
      <w:r w:rsidRPr="003D6699">
        <w:rPr>
          <w:lang w:val="en-US"/>
        </w:rPr>
        <w:t>allowing the device to</w:t>
      </w:r>
      <w:r>
        <w:rPr>
          <w:lang w:val="en-US"/>
        </w:rPr>
        <w:t xml:space="preserve"> </w:t>
      </w:r>
      <w:r w:rsidRPr="003D6699">
        <w:rPr>
          <w:lang w:val="en-US"/>
        </w:rPr>
        <w:t>transmit data only</w:t>
      </w:r>
      <w:r>
        <w:rPr>
          <w:lang w:val="en-US"/>
        </w:rPr>
        <w:t xml:space="preserve"> </w:t>
      </w:r>
      <w:r w:rsidRPr="003D6699">
        <w:rPr>
          <w:lang w:val="en-US"/>
        </w:rPr>
        <w:t>when its WEP key</w:t>
      </w:r>
      <w:r>
        <w:rPr>
          <w:lang w:val="en-US"/>
        </w:rPr>
        <w:t xml:space="preserve"> </w:t>
      </w:r>
      <w:r w:rsidRPr="003D6699">
        <w:rPr>
          <w:lang w:val="en-US"/>
        </w:rPr>
        <w:t>matches to that of</w:t>
      </w:r>
      <w:r>
        <w:rPr>
          <w:lang w:val="en-US"/>
        </w:rPr>
        <w:t xml:space="preserve"> </w:t>
      </w:r>
      <w:r w:rsidRPr="003D6699">
        <w:rPr>
          <w:lang w:val="en-US"/>
        </w:rPr>
        <w:t>the AP</w:t>
      </w:r>
      <w:r>
        <w:rPr>
          <w:lang w:val="en-US"/>
        </w:rPr>
        <w:t>.</w:t>
      </w:r>
    </w:p>
    <w:p w14:paraId="279B2EBB" w14:textId="3461D0D4" w:rsidR="006415E0" w:rsidRDefault="006415E0" w:rsidP="006415E0">
      <w:pPr>
        <w:pStyle w:val="ListParagraph"/>
        <w:numPr>
          <w:ilvl w:val="0"/>
          <w:numId w:val="2"/>
        </w:numPr>
        <w:jc w:val="both"/>
        <w:rPr>
          <w:lang w:val="en-US"/>
        </w:rPr>
      </w:pPr>
      <w:r>
        <w:rPr>
          <w:lang w:val="en-US"/>
        </w:rPr>
        <w:t>Shared key authentication process</w:t>
      </w:r>
    </w:p>
    <w:p w14:paraId="1ED4D485" w14:textId="7247B54C" w:rsidR="006415E0" w:rsidRDefault="006415E0" w:rsidP="006415E0">
      <w:pPr>
        <w:pStyle w:val="ListParagraph"/>
        <w:jc w:val="both"/>
        <w:rPr>
          <w:lang w:val="en-US"/>
        </w:rPr>
      </w:pPr>
      <w:r w:rsidRPr="006415E0">
        <w:rPr>
          <w:noProof/>
          <w:lang w:val="en-US"/>
        </w:rPr>
        <w:drawing>
          <wp:inline distT="0" distB="0" distL="0" distR="0" wp14:anchorId="44030771" wp14:editId="43414401">
            <wp:extent cx="5540220" cy="1653683"/>
            <wp:effectExtent l="0" t="0" r="3810" b="3810"/>
            <wp:docPr id="35233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37371" name=""/>
                    <pic:cNvPicPr/>
                  </pic:nvPicPr>
                  <pic:blipFill>
                    <a:blip r:embed="rId6"/>
                    <a:stretch>
                      <a:fillRect/>
                    </a:stretch>
                  </pic:blipFill>
                  <pic:spPr>
                    <a:xfrm>
                      <a:off x="0" y="0"/>
                      <a:ext cx="5540220" cy="1653683"/>
                    </a:xfrm>
                    <a:prstGeom prst="rect">
                      <a:avLst/>
                    </a:prstGeom>
                  </pic:spPr>
                </pic:pic>
              </a:graphicData>
            </a:graphic>
          </wp:inline>
        </w:drawing>
      </w:r>
    </w:p>
    <w:p w14:paraId="30699F52" w14:textId="473CDE76" w:rsidR="003D6699" w:rsidRDefault="003D6699" w:rsidP="003D6699">
      <w:pPr>
        <w:pStyle w:val="ListParagraph"/>
        <w:jc w:val="both"/>
        <w:rPr>
          <w:lang w:val="en-US"/>
        </w:rPr>
      </w:pPr>
      <w:r w:rsidRPr="003D6699">
        <w:rPr>
          <w:lang w:val="en-US"/>
        </w:rPr>
        <w:t>The station and AP</w:t>
      </w:r>
      <w:r>
        <w:rPr>
          <w:lang w:val="en-US"/>
        </w:rPr>
        <w:t xml:space="preserve"> </w:t>
      </w:r>
      <w:r w:rsidRPr="003D6699">
        <w:rPr>
          <w:lang w:val="en-US"/>
        </w:rPr>
        <w:t>use the same WEP</w:t>
      </w:r>
      <w:r>
        <w:rPr>
          <w:lang w:val="en-US"/>
        </w:rPr>
        <w:t xml:space="preserve"> </w:t>
      </w:r>
      <w:r w:rsidRPr="003D6699">
        <w:rPr>
          <w:lang w:val="en-US"/>
        </w:rPr>
        <w:t>key to provide</w:t>
      </w:r>
      <w:r>
        <w:rPr>
          <w:lang w:val="en-US"/>
        </w:rPr>
        <w:t xml:space="preserve"> </w:t>
      </w:r>
      <w:r w:rsidRPr="003D6699">
        <w:rPr>
          <w:lang w:val="en-US"/>
        </w:rPr>
        <w:t>authentication, which</w:t>
      </w:r>
      <w:r>
        <w:rPr>
          <w:lang w:val="en-US"/>
        </w:rPr>
        <w:t xml:space="preserve"> </w:t>
      </w:r>
      <w:r w:rsidRPr="003D6699">
        <w:rPr>
          <w:lang w:val="en-US"/>
        </w:rPr>
        <w:t xml:space="preserve">means that this </w:t>
      </w:r>
      <w:r>
        <w:rPr>
          <w:lang w:val="en-US"/>
        </w:rPr>
        <w:t>k</w:t>
      </w:r>
      <w:r w:rsidRPr="003D6699">
        <w:rPr>
          <w:lang w:val="en-US"/>
        </w:rPr>
        <w:t>ey</w:t>
      </w:r>
      <w:r>
        <w:rPr>
          <w:lang w:val="en-US"/>
        </w:rPr>
        <w:t xml:space="preserve"> </w:t>
      </w:r>
      <w:r w:rsidRPr="003D6699">
        <w:rPr>
          <w:lang w:val="en-US"/>
        </w:rPr>
        <w:t>should be enabled</w:t>
      </w:r>
      <w:r>
        <w:rPr>
          <w:lang w:val="en-US"/>
        </w:rPr>
        <w:t xml:space="preserve"> </w:t>
      </w:r>
      <w:r w:rsidRPr="003D6699">
        <w:rPr>
          <w:lang w:val="en-US"/>
        </w:rPr>
        <w:t>and configured</w:t>
      </w:r>
      <w:r>
        <w:rPr>
          <w:lang w:val="en-US"/>
        </w:rPr>
        <w:t xml:space="preserve"> </w:t>
      </w:r>
      <w:r w:rsidRPr="003D6699">
        <w:rPr>
          <w:lang w:val="en-US"/>
        </w:rPr>
        <w:t>manually on both the</w:t>
      </w:r>
      <w:r>
        <w:rPr>
          <w:lang w:val="en-US"/>
        </w:rPr>
        <w:t xml:space="preserve"> </w:t>
      </w:r>
      <w:r w:rsidRPr="003D6699">
        <w:rPr>
          <w:lang w:val="en-US"/>
        </w:rPr>
        <w:t>AP and client</w:t>
      </w:r>
      <w:r>
        <w:rPr>
          <w:lang w:val="en-US"/>
        </w:rPr>
        <w:t>.</w:t>
      </w:r>
    </w:p>
    <w:p w14:paraId="32982CE3" w14:textId="77777777" w:rsidR="003D6699" w:rsidRDefault="003D6699" w:rsidP="003D6699">
      <w:pPr>
        <w:jc w:val="both"/>
        <w:rPr>
          <w:lang w:val="en-US"/>
        </w:rPr>
      </w:pPr>
    </w:p>
    <w:p w14:paraId="5759DBB9" w14:textId="77777777" w:rsidR="003D6699" w:rsidRPr="003D6699" w:rsidRDefault="003D6699" w:rsidP="003D6699">
      <w:pPr>
        <w:jc w:val="both"/>
        <w:rPr>
          <w:b/>
          <w:bCs/>
          <w:sz w:val="28"/>
          <w:szCs w:val="28"/>
          <w:u w:val="single"/>
          <w:lang w:val="en-US"/>
        </w:rPr>
      </w:pPr>
      <w:r w:rsidRPr="003D6699">
        <w:rPr>
          <w:b/>
          <w:bCs/>
          <w:sz w:val="28"/>
          <w:szCs w:val="28"/>
          <w:u w:val="single"/>
          <w:lang w:val="en-US"/>
        </w:rPr>
        <w:t>Wi-Fi Authentication Process Using a Centralized Authentication Server:</w:t>
      </w:r>
    </w:p>
    <w:p w14:paraId="5D050612" w14:textId="77777777" w:rsidR="003D6699" w:rsidRPr="003D6699" w:rsidRDefault="003D6699" w:rsidP="003D6699">
      <w:pPr>
        <w:jc w:val="both"/>
      </w:pPr>
      <w:r w:rsidRPr="003D6699">
        <w:t>Wi-Fi authentication using a centralized server involves the device sending credentials to an Access Point (AP). The AP forwards these credentials to a centralized authentication server (e.g., RADIUS). The server verifies the credentials, and if valid, grants network access. This ensures secure, centralized management of user authentication.</w:t>
      </w:r>
    </w:p>
    <w:p w14:paraId="45947555" w14:textId="2EEE335F" w:rsidR="003D6699" w:rsidRDefault="003D6699" w:rsidP="003D6699">
      <w:pPr>
        <w:jc w:val="both"/>
        <w:rPr>
          <w:lang w:val="en-US"/>
        </w:rPr>
      </w:pPr>
      <w:r w:rsidRPr="003D6699">
        <w:rPr>
          <w:noProof/>
          <w:lang w:val="en-US"/>
        </w:rPr>
        <w:lastRenderedPageBreak/>
        <w:drawing>
          <wp:inline distT="0" distB="0" distL="0" distR="0" wp14:anchorId="033590EB" wp14:editId="4EDA534A">
            <wp:extent cx="5731510" cy="3506470"/>
            <wp:effectExtent l="0" t="0" r="2540" b="0"/>
            <wp:docPr id="18357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5733" name=""/>
                    <pic:cNvPicPr/>
                  </pic:nvPicPr>
                  <pic:blipFill>
                    <a:blip r:embed="rId7"/>
                    <a:stretch>
                      <a:fillRect/>
                    </a:stretch>
                  </pic:blipFill>
                  <pic:spPr>
                    <a:xfrm>
                      <a:off x="0" y="0"/>
                      <a:ext cx="5731510" cy="3506470"/>
                    </a:xfrm>
                    <a:prstGeom prst="rect">
                      <a:avLst/>
                    </a:prstGeom>
                  </pic:spPr>
                </pic:pic>
              </a:graphicData>
            </a:graphic>
          </wp:inline>
        </w:drawing>
      </w:r>
    </w:p>
    <w:p w14:paraId="178CC1E9" w14:textId="23236147" w:rsidR="003D6699" w:rsidRPr="003D6699" w:rsidRDefault="003D6699" w:rsidP="003D6699">
      <w:pPr>
        <w:jc w:val="both"/>
        <w:rPr>
          <w:b/>
          <w:bCs/>
          <w:sz w:val="28"/>
          <w:szCs w:val="28"/>
          <w:u w:val="single"/>
          <w:lang w:val="en-US"/>
        </w:rPr>
      </w:pPr>
      <w:r w:rsidRPr="003D6699">
        <w:rPr>
          <w:b/>
          <w:bCs/>
          <w:sz w:val="28"/>
          <w:szCs w:val="28"/>
          <w:u w:val="single"/>
          <w:lang w:val="en-US"/>
        </w:rPr>
        <w:t>Types of Wireless Antennas:</w:t>
      </w:r>
    </w:p>
    <w:p w14:paraId="069D00D7" w14:textId="0235A893" w:rsidR="003D6699" w:rsidRDefault="003D6699" w:rsidP="003D6699">
      <w:pPr>
        <w:jc w:val="both"/>
        <w:rPr>
          <w:lang w:val="en-US"/>
        </w:rPr>
      </w:pPr>
      <w:r w:rsidRPr="003D6699">
        <w:rPr>
          <w:noProof/>
          <w:lang w:val="en-US"/>
        </w:rPr>
        <w:drawing>
          <wp:inline distT="0" distB="0" distL="0" distR="0" wp14:anchorId="5F90CB58" wp14:editId="2513520F">
            <wp:extent cx="5731510" cy="2656205"/>
            <wp:effectExtent l="0" t="0" r="2540" b="0"/>
            <wp:docPr id="162057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2916" name=""/>
                    <pic:cNvPicPr/>
                  </pic:nvPicPr>
                  <pic:blipFill>
                    <a:blip r:embed="rId8"/>
                    <a:stretch>
                      <a:fillRect/>
                    </a:stretch>
                  </pic:blipFill>
                  <pic:spPr>
                    <a:xfrm>
                      <a:off x="0" y="0"/>
                      <a:ext cx="5731510" cy="2656205"/>
                    </a:xfrm>
                    <a:prstGeom prst="rect">
                      <a:avLst/>
                    </a:prstGeom>
                  </pic:spPr>
                </pic:pic>
              </a:graphicData>
            </a:graphic>
          </wp:inline>
        </w:drawing>
      </w:r>
    </w:p>
    <w:p w14:paraId="135DACAF" w14:textId="77777777" w:rsidR="002700F2" w:rsidRDefault="002700F2" w:rsidP="003D6699">
      <w:pPr>
        <w:jc w:val="both"/>
        <w:rPr>
          <w:lang w:val="en-US"/>
        </w:rPr>
      </w:pPr>
    </w:p>
    <w:p w14:paraId="7110FC12" w14:textId="42C16BCA" w:rsidR="002700F2" w:rsidRPr="002700F2" w:rsidRDefault="002700F2" w:rsidP="003D6699">
      <w:pPr>
        <w:jc w:val="both"/>
        <w:rPr>
          <w:b/>
          <w:bCs/>
          <w:sz w:val="28"/>
          <w:szCs w:val="28"/>
          <w:u w:val="single"/>
          <w:lang w:val="en-US"/>
        </w:rPr>
      </w:pPr>
      <w:r w:rsidRPr="002700F2">
        <w:rPr>
          <w:b/>
          <w:bCs/>
          <w:sz w:val="28"/>
          <w:szCs w:val="28"/>
          <w:u w:val="single"/>
          <w:lang w:val="en-US"/>
        </w:rPr>
        <w:t>Wired Equivalent Privacy (WEP) Encryption:</w:t>
      </w:r>
    </w:p>
    <w:p w14:paraId="0E0D04B4" w14:textId="77777777" w:rsidR="002700F2" w:rsidRPr="002700F2" w:rsidRDefault="002700F2" w:rsidP="002700F2">
      <w:pPr>
        <w:jc w:val="both"/>
      </w:pPr>
      <w:r w:rsidRPr="002700F2">
        <w:t>Wired Equivalent Privacy (WEP) is an outdated wireless network security protocol designed to provide data confidentiality similar to wired networks. It uses 64-bit or 128-bit encryption keys but is vulnerable to attacks due to weak encryption methods and predictable key management, making it largely obsolete today.</w:t>
      </w:r>
    </w:p>
    <w:p w14:paraId="6D942717" w14:textId="09B08E6E" w:rsidR="002700F2" w:rsidRDefault="002700F2" w:rsidP="003D6699">
      <w:pPr>
        <w:jc w:val="both"/>
        <w:rPr>
          <w:lang w:val="en-US"/>
        </w:rPr>
      </w:pPr>
      <w:r w:rsidRPr="002700F2">
        <w:rPr>
          <w:noProof/>
          <w:lang w:val="en-US"/>
        </w:rPr>
        <w:lastRenderedPageBreak/>
        <w:drawing>
          <wp:inline distT="0" distB="0" distL="0" distR="0" wp14:anchorId="5554BFBE" wp14:editId="419920CE">
            <wp:extent cx="5731510" cy="1709420"/>
            <wp:effectExtent l="0" t="0" r="2540" b="5080"/>
            <wp:docPr id="131762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5953" name=""/>
                    <pic:cNvPicPr/>
                  </pic:nvPicPr>
                  <pic:blipFill>
                    <a:blip r:embed="rId9"/>
                    <a:stretch>
                      <a:fillRect/>
                    </a:stretch>
                  </pic:blipFill>
                  <pic:spPr>
                    <a:xfrm>
                      <a:off x="0" y="0"/>
                      <a:ext cx="5731510" cy="1709420"/>
                    </a:xfrm>
                    <a:prstGeom prst="rect">
                      <a:avLst/>
                    </a:prstGeom>
                  </pic:spPr>
                </pic:pic>
              </a:graphicData>
            </a:graphic>
          </wp:inline>
        </w:drawing>
      </w:r>
    </w:p>
    <w:p w14:paraId="363B624B" w14:textId="77777777" w:rsidR="002700F2" w:rsidRPr="002700F2" w:rsidRDefault="002700F2" w:rsidP="002700F2">
      <w:pPr>
        <w:jc w:val="both"/>
      </w:pPr>
      <w:r w:rsidRPr="002700F2">
        <w:t>WEP's weaknesses include:</w:t>
      </w:r>
    </w:p>
    <w:p w14:paraId="1F369F1B" w14:textId="77777777" w:rsidR="002700F2" w:rsidRPr="002700F2" w:rsidRDefault="002700F2" w:rsidP="002700F2">
      <w:pPr>
        <w:pStyle w:val="ListParagraph"/>
        <w:numPr>
          <w:ilvl w:val="0"/>
          <w:numId w:val="2"/>
        </w:numPr>
        <w:jc w:val="both"/>
      </w:pPr>
      <w:r w:rsidRPr="002700F2">
        <w:rPr>
          <w:b/>
          <w:bCs/>
        </w:rPr>
        <w:t>Weak Encryption</w:t>
      </w:r>
      <w:r w:rsidRPr="002700F2">
        <w:t>: It uses the RC4 algorithm, which is vulnerable to attacks like the "FMS attack," allowing hackers to crack the encryption key easily.</w:t>
      </w:r>
    </w:p>
    <w:p w14:paraId="0D8289B5" w14:textId="77777777" w:rsidR="002700F2" w:rsidRPr="002700F2" w:rsidRDefault="002700F2" w:rsidP="002700F2">
      <w:pPr>
        <w:pStyle w:val="ListParagraph"/>
        <w:numPr>
          <w:ilvl w:val="0"/>
          <w:numId w:val="2"/>
        </w:numPr>
        <w:jc w:val="both"/>
      </w:pPr>
      <w:r w:rsidRPr="002700F2">
        <w:rPr>
          <w:b/>
          <w:bCs/>
        </w:rPr>
        <w:t>Fixed Initialization Vector (IV)</w:t>
      </w:r>
      <w:r w:rsidRPr="002700F2">
        <w:t>: The IV is too short (24 bits), leading to reuse of keys and making it easier to decrypt traffic.</w:t>
      </w:r>
    </w:p>
    <w:p w14:paraId="63E98F63" w14:textId="77777777" w:rsidR="002700F2" w:rsidRPr="002700F2" w:rsidRDefault="002700F2" w:rsidP="002700F2">
      <w:pPr>
        <w:pStyle w:val="ListParagraph"/>
        <w:numPr>
          <w:ilvl w:val="0"/>
          <w:numId w:val="2"/>
        </w:numPr>
        <w:jc w:val="both"/>
      </w:pPr>
      <w:r w:rsidRPr="002700F2">
        <w:rPr>
          <w:b/>
          <w:bCs/>
        </w:rPr>
        <w:t>Weak Key Management</w:t>
      </w:r>
      <w:r w:rsidRPr="002700F2">
        <w:t>: WEP's method for generating and distributing keys is flawed, making it susceptible to brute-force and dictionary attacks.</w:t>
      </w:r>
    </w:p>
    <w:p w14:paraId="122EB05E" w14:textId="77777777" w:rsidR="002700F2" w:rsidRPr="002700F2" w:rsidRDefault="002700F2" w:rsidP="002700F2">
      <w:pPr>
        <w:pStyle w:val="ListParagraph"/>
        <w:numPr>
          <w:ilvl w:val="0"/>
          <w:numId w:val="2"/>
        </w:numPr>
        <w:jc w:val="both"/>
      </w:pPr>
      <w:r w:rsidRPr="002700F2">
        <w:rPr>
          <w:b/>
          <w:bCs/>
        </w:rPr>
        <w:t>No Integrity Checking</w:t>
      </w:r>
      <w:r w:rsidRPr="002700F2">
        <w:t>: WEP lacks robust mechanisms for ensuring data integrity, allowing attackers to modify packets without detection.</w:t>
      </w:r>
    </w:p>
    <w:p w14:paraId="084C883C" w14:textId="77777777" w:rsidR="002700F2" w:rsidRDefault="002700F2" w:rsidP="003D6699">
      <w:pPr>
        <w:jc w:val="both"/>
        <w:rPr>
          <w:lang w:val="en-US"/>
        </w:rPr>
      </w:pPr>
    </w:p>
    <w:p w14:paraId="6880F525" w14:textId="1711FDA4" w:rsidR="002700F2" w:rsidRPr="002700F2" w:rsidRDefault="002700F2" w:rsidP="003D6699">
      <w:pPr>
        <w:jc w:val="both"/>
        <w:rPr>
          <w:b/>
          <w:bCs/>
          <w:sz w:val="28"/>
          <w:szCs w:val="28"/>
          <w:u w:val="single"/>
          <w:lang w:val="en-US"/>
        </w:rPr>
      </w:pPr>
      <w:r w:rsidRPr="002700F2">
        <w:rPr>
          <w:b/>
          <w:bCs/>
          <w:sz w:val="28"/>
          <w:szCs w:val="28"/>
          <w:u w:val="single"/>
          <w:lang w:val="en-US"/>
        </w:rPr>
        <w:t>Wi-Fi Protected Access (WPA) Encryption:</w:t>
      </w:r>
    </w:p>
    <w:p w14:paraId="2A462CDD" w14:textId="77777777" w:rsidR="002700F2" w:rsidRPr="002700F2" w:rsidRDefault="002700F2" w:rsidP="002700F2">
      <w:pPr>
        <w:jc w:val="both"/>
      </w:pPr>
      <w:r w:rsidRPr="002700F2">
        <w:t>Wi-Fi Protected Access (WPA) is a wireless security protocol designed to improve upon WEP by using stronger encryption methods, such as Temporal Key Integrity Protocol (TKIP) and later, Advanced Encryption Standard (AES). WPA provides better protection against attacks and offers stronger data integrity, making it more secure than WEP.</w:t>
      </w:r>
    </w:p>
    <w:p w14:paraId="14A44DE2" w14:textId="77777777" w:rsidR="002700F2" w:rsidRPr="002700F2" w:rsidRDefault="002700F2" w:rsidP="002700F2">
      <w:pPr>
        <w:jc w:val="both"/>
      </w:pPr>
      <w:r w:rsidRPr="002700F2">
        <w:t>WPA overcomes WEP's weaknesses by replacing its weak RC4 encryption with stronger algorithms like Temporal Key Integrity Protocol (TKIP) and Advanced Encryption Standard (AES). WPA also addresses WEP's short 24-bit Initialization Vector (IV) by using dynamic key generation, ensuring unique encryption keys for each session. Additionally, WPA includes robust data integrity checks, preventing unauthorized packet alterations.</w:t>
      </w:r>
    </w:p>
    <w:p w14:paraId="29346D70" w14:textId="746CBE25" w:rsidR="002700F2" w:rsidRDefault="00BE4028" w:rsidP="003D6699">
      <w:pPr>
        <w:jc w:val="both"/>
        <w:rPr>
          <w:lang w:val="en-US"/>
        </w:rPr>
      </w:pPr>
      <w:r w:rsidRPr="00BE4028">
        <w:rPr>
          <w:noProof/>
          <w:lang w:val="en-US"/>
        </w:rPr>
        <w:drawing>
          <wp:inline distT="0" distB="0" distL="0" distR="0" wp14:anchorId="0AC78463" wp14:editId="48C6630E">
            <wp:extent cx="5731510" cy="1757045"/>
            <wp:effectExtent l="0" t="0" r="2540" b="0"/>
            <wp:docPr id="20232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102" name=""/>
                    <pic:cNvPicPr/>
                  </pic:nvPicPr>
                  <pic:blipFill>
                    <a:blip r:embed="rId10"/>
                    <a:stretch>
                      <a:fillRect/>
                    </a:stretch>
                  </pic:blipFill>
                  <pic:spPr>
                    <a:xfrm>
                      <a:off x="0" y="0"/>
                      <a:ext cx="5731510" cy="1757045"/>
                    </a:xfrm>
                    <a:prstGeom prst="rect">
                      <a:avLst/>
                    </a:prstGeom>
                  </pic:spPr>
                </pic:pic>
              </a:graphicData>
            </a:graphic>
          </wp:inline>
        </w:drawing>
      </w:r>
    </w:p>
    <w:p w14:paraId="2213FBDD" w14:textId="77777777" w:rsidR="00BE4028" w:rsidRDefault="00BE4028" w:rsidP="003D6699">
      <w:pPr>
        <w:jc w:val="both"/>
        <w:rPr>
          <w:lang w:val="en-US"/>
        </w:rPr>
      </w:pPr>
    </w:p>
    <w:p w14:paraId="63380055" w14:textId="77777777" w:rsidR="00BE4028" w:rsidRDefault="00BE4028" w:rsidP="00BE4028">
      <w:pPr>
        <w:jc w:val="both"/>
      </w:pPr>
    </w:p>
    <w:p w14:paraId="01958127" w14:textId="77777777" w:rsidR="00BE4028" w:rsidRDefault="00BE4028" w:rsidP="00BE4028">
      <w:pPr>
        <w:jc w:val="both"/>
      </w:pPr>
    </w:p>
    <w:p w14:paraId="442800EC" w14:textId="77777777" w:rsidR="00BE4028" w:rsidRPr="00BE4028" w:rsidRDefault="00BE4028" w:rsidP="00BE4028">
      <w:pPr>
        <w:jc w:val="both"/>
        <w:rPr>
          <w:b/>
          <w:bCs/>
          <w:sz w:val="28"/>
          <w:szCs w:val="28"/>
          <w:u w:val="single"/>
        </w:rPr>
      </w:pPr>
      <w:r w:rsidRPr="00BE4028">
        <w:rPr>
          <w:b/>
          <w:bCs/>
          <w:sz w:val="28"/>
          <w:szCs w:val="28"/>
          <w:u w:val="single"/>
        </w:rPr>
        <w:lastRenderedPageBreak/>
        <w:t>WPA2 Encryption:</w:t>
      </w:r>
    </w:p>
    <w:p w14:paraId="6C70C2FA" w14:textId="40457861" w:rsidR="00BE4028" w:rsidRPr="00BE4028" w:rsidRDefault="00BE4028" w:rsidP="00BE4028">
      <w:pPr>
        <w:jc w:val="both"/>
      </w:pPr>
      <w:r w:rsidRPr="00BE4028">
        <w:t>WPA2 is an improved version of WPA, offering enhanced security through the use of Advanced Encryption Standard (AES) for encryption instead of the weaker Temporal Key Integrity Protocol (TKIP). It provides stronger protection against attacks, including improved data integrity and authentication mechanisms. WPA2 is the standard for most modern Wi-Fi networks, offering superior security compared to WPA and WEP.</w:t>
      </w:r>
    </w:p>
    <w:p w14:paraId="10A5B590" w14:textId="613DA760" w:rsidR="00BE4028" w:rsidRDefault="00BE4028" w:rsidP="003D6699">
      <w:pPr>
        <w:jc w:val="both"/>
        <w:rPr>
          <w:lang w:val="en-US"/>
        </w:rPr>
      </w:pPr>
      <w:r w:rsidRPr="00BE4028">
        <w:rPr>
          <w:noProof/>
          <w:lang w:val="en-US"/>
        </w:rPr>
        <w:drawing>
          <wp:inline distT="0" distB="0" distL="0" distR="0" wp14:anchorId="154AF428" wp14:editId="778553AE">
            <wp:extent cx="3553321" cy="3286584"/>
            <wp:effectExtent l="0" t="0" r="9525" b="9525"/>
            <wp:docPr id="4435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3210" name=""/>
                    <pic:cNvPicPr/>
                  </pic:nvPicPr>
                  <pic:blipFill>
                    <a:blip r:embed="rId11"/>
                    <a:stretch>
                      <a:fillRect/>
                    </a:stretch>
                  </pic:blipFill>
                  <pic:spPr>
                    <a:xfrm>
                      <a:off x="0" y="0"/>
                      <a:ext cx="3553321" cy="3286584"/>
                    </a:xfrm>
                    <a:prstGeom prst="rect">
                      <a:avLst/>
                    </a:prstGeom>
                  </pic:spPr>
                </pic:pic>
              </a:graphicData>
            </a:graphic>
          </wp:inline>
        </w:drawing>
      </w:r>
    </w:p>
    <w:p w14:paraId="71900356" w14:textId="7D37C74B" w:rsidR="00BE4028" w:rsidRPr="00BE4028" w:rsidRDefault="00BE4028" w:rsidP="003D6699">
      <w:pPr>
        <w:jc w:val="both"/>
        <w:rPr>
          <w:b/>
          <w:bCs/>
          <w:sz w:val="28"/>
          <w:szCs w:val="28"/>
          <w:u w:val="single"/>
          <w:lang w:val="en-US"/>
        </w:rPr>
      </w:pPr>
      <w:r w:rsidRPr="00BE4028">
        <w:rPr>
          <w:b/>
          <w:bCs/>
          <w:sz w:val="28"/>
          <w:szCs w:val="28"/>
          <w:u w:val="single"/>
          <w:lang w:val="en-US"/>
        </w:rPr>
        <w:t>WPA3 Encryption:</w:t>
      </w:r>
    </w:p>
    <w:p w14:paraId="3001E116" w14:textId="77777777" w:rsidR="00BE4028" w:rsidRPr="00BE4028" w:rsidRDefault="00BE4028" w:rsidP="00BE4028">
      <w:pPr>
        <w:jc w:val="both"/>
      </w:pPr>
      <w:r w:rsidRPr="00BE4028">
        <w:t>WPA3 is the latest Wi-Fi security protocol, offering stronger encryption and improved protection compared to WPA2. It uses 256-bit encryption with Advanced Encryption Standard (AES) and introduces the Simultaneous Authentication of Equals (SAE) protocol for more secure key exchanges. WPA3 also enhances protection against offline dictionary attacks and provides better security on open networks through Opportunistic Wireless Encryption (OWE).</w:t>
      </w:r>
    </w:p>
    <w:p w14:paraId="622A9970" w14:textId="77777777" w:rsidR="002700F2" w:rsidRDefault="002700F2" w:rsidP="003D6699">
      <w:pPr>
        <w:jc w:val="both"/>
        <w:rPr>
          <w:lang w:val="en-US"/>
        </w:rPr>
      </w:pPr>
    </w:p>
    <w:p w14:paraId="393704C4" w14:textId="0EBEABD9" w:rsidR="00093460" w:rsidRPr="00093460" w:rsidRDefault="00093460" w:rsidP="003D6699">
      <w:pPr>
        <w:jc w:val="both"/>
        <w:rPr>
          <w:b/>
          <w:bCs/>
          <w:sz w:val="28"/>
          <w:szCs w:val="28"/>
          <w:u w:val="single"/>
          <w:lang w:val="en-US"/>
        </w:rPr>
      </w:pPr>
      <w:r w:rsidRPr="00093460">
        <w:rPr>
          <w:b/>
          <w:bCs/>
          <w:sz w:val="28"/>
          <w:szCs w:val="28"/>
          <w:u w:val="single"/>
          <w:lang w:val="en-US"/>
        </w:rPr>
        <w:t>Rogue AP Attack:</w:t>
      </w:r>
    </w:p>
    <w:p w14:paraId="4E6E9C7D" w14:textId="77777777" w:rsidR="00093460" w:rsidRPr="00093460" w:rsidRDefault="00093460" w:rsidP="00093460">
      <w:pPr>
        <w:jc w:val="both"/>
      </w:pPr>
      <w:r w:rsidRPr="00093460">
        <w:t>A Rogue Access Point (AP) attack occurs when an attacker sets up an unauthorized wireless access point within a legitimate network, mimicking a trusted AP. Here's how the attack works:</w:t>
      </w:r>
    </w:p>
    <w:p w14:paraId="04764274" w14:textId="77777777" w:rsidR="00093460" w:rsidRPr="00093460" w:rsidRDefault="00093460" w:rsidP="00F21BC1">
      <w:pPr>
        <w:pStyle w:val="ListParagraph"/>
        <w:numPr>
          <w:ilvl w:val="0"/>
          <w:numId w:val="6"/>
        </w:numPr>
        <w:jc w:val="both"/>
      </w:pPr>
      <w:r w:rsidRPr="00F21BC1">
        <w:rPr>
          <w:b/>
          <w:bCs/>
        </w:rPr>
        <w:t>Setup</w:t>
      </w:r>
      <w:r w:rsidRPr="00093460">
        <w:t>: The attacker configures a device (often a laptop or router) to act as an access point with the same name (SSID) as a legitimate AP within the target network.</w:t>
      </w:r>
    </w:p>
    <w:p w14:paraId="47E003DA" w14:textId="77777777" w:rsidR="00093460" w:rsidRPr="00093460" w:rsidRDefault="00093460" w:rsidP="00F21BC1">
      <w:pPr>
        <w:pStyle w:val="ListParagraph"/>
        <w:numPr>
          <w:ilvl w:val="0"/>
          <w:numId w:val="6"/>
        </w:numPr>
        <w:jc w:val="both"/>
      </w:pPr>
      <w:proofErr w:type="spellStart"/>
      <w:r w:rsidRPr="00F21BC1">
        <w:rPr>
          <w:b/>
          <w:bCs/>
        </w:rPr>
        <w:t>Deauthentication</w:t>
      </w:r>
      <w:proofErr w:type="spellEnd"/>
      <w:r w:rsidRPr="00093460">
        <w:t xml:space="preserve">: The attacker may use </w:t>
      </w:r>
      <w:proofErr w:type="spellStart"/>
      <w:r w:rsidRPr="00093460">
        <w:t>deauthentication</w:t>
      </w:r>
      <w:proofErr w:type="spellEnd"/>
      <w:r w:rsidRPr="00093460">
        <w:t xml:space="preserve"> attacks to disconnect users from the legitimate AP, causing them to automatically reconnect to the rogue AP.</w:t>
      </w:r>
    </w:p>
    <w:p w14:paraId="7800A65F" w14:textId="77777777" w:rsidR="00093460" w:rsidRPr="00093460" w:rsidRDefault="00093460" w:rsidP="00F21BC1">
      <w:pPr>
        <w:pStyle w:val="ListParagraph"/>
        <w:numPr>
          <w:ilvl w:val="0"/>
          <w:numId w:val="6"/>
        </w:numPr>
        <w:jc w:val="both"/>
      </w:pPr>
      <w:r w:rsidRPr="00F21BC1">
        <w:rPr>
          <w:b/>
          <w:bCs/>
        </w:rPr>
        <w:t>Connection</w:t>
      </w:r>
      <w:r w:rsidRPr="00093460">
        <w:t>: Once users connect to the rogue AP, the attacker can intercept or manipulate network traffic, gaining access to sensitive data like passwords or session cookies.</w:t>
      </w:r>
    </w:p>
    <w:p w14:paraId="4BFB8518" w14:textId="77777777" w:rsidR="00093460" w:rsidRPr="00093460" w:rsidRDefault="00093460" w:rsidP="00F21BC1">
      <w:pPr>
        <w:pStyle w:val="ListParagraph"/>
        <w:numPr>
          <w:ilvl w:val="0"/>
          <w:numId w:val="6"/>
        </w:numPr>
        <w:jc w:val="both"/>
      </w:pPr>
      <w:r w:rsidRPr="00F21BC1">
        <w:rPr>
          <w:b/>
          <w:bCs/>
        </w:rPr>
        <w:t>Exploitation</w:t>
      </w:r>
      <w:r w:rsidRPr="00093460">
        <w:t>: The attacker can also launch man-in-the-middle (MITM) attacks, redirect traffic, or use the rogue AP to distribute malware.</w:t>
      </w:r>
    </w:p>
    <w:p w14:paraId="0B2DC9DB" w14:textId="77777777" w:rsidR="00093460" w:rsidRPr="00093460" w:rsidRDefault="00093460" w:rsidP="00093460">
      <w:pPr>
        <w:jc w:val="both"/>
      </w:pPr>
      <w:r w:rsidRPr="00093460">
        <w:lastRenderedPageBreak/>
        <w:t>This type of attack exploits user trust and vulnerabilities in wireless security, highlighting the need for strong encryption (e.g., WPA3) and proper network monitoring.</w:t>
      </w:r>
    </w:p>
    <w:p w14:paraId="1F59DBDA" w14:textId="77777777" w:rsidR="00093460" w:rsidRDefault="00093460" w:rsidP="003D6699">
      <w:pPr>
        <w:jc w:val="both"/>
        <w:rPr>
          <w:lang w:val="en-US"/>
        </w:rPr>
      </w:pPr>
    </w:p>
    <w:p w14:paraId="24A1203E" w14:textId="30E6A2A2" w:rsidR="00093460" w:rsidRPr="00F21BC1" w:rsidRDefault="00093460" w:rsidP="00093460">
      <w:pPr>
        <w:jc w:val="both"/>
        <w:rPr>
          <w:b/>
          <w:bCs/>
          <w:sz w:val="28"/>
          <w:szCs w:val="28"/>
          <w:u w:val="single"/>
        </w:rPr>
      </w:pPr>
      <w:r w:rsidRPr="00F21BC1">
        <w:rPr>
          <w:b/>
          <w:bCs/>
          <w:sz w:val="28"/>
          <w:szCs w:val="28"/>
          <w:u w:val="single"/>
        </w:rPr>
        <w:t>Client Mis-</w:t>
      </w:r>
      <w:r w:rsidR="00F21BC1" w:rsidRPr="00F21BC1">
        <w:rPr>
          <w:b/>
          <w:bCs/>
          <w:sz w:val="28"/>
          <w:szCs w:val="28"/>
          <w:u w:val="single"/>
        </w:rPr>
        <w:t>association</w:t>
      </w:r>
      <w:r w:rsidRPr="00F21BC1">
        <w:rPr>
          <w:b/>
          <w:bCs/>
          <w:sz w:val="28"/>
          <w:szCs w:val="28"/>
          <w:u w:val="single"/>
        </w:rPr>
        <w:t>:</w:t>
      </w:r>
    </w:p>
    <w:p w14:paraId="749B594A" w14:textId="0D522D50" w:rsidR="00093460" w:rsidRPr="00093460" w:rsidRDefault="00093460" w:rsidP="00093460">
      <w:pPr>
        <w:jc w:val="both"/>
      </w:pPr>
      <w:r w:rsidRPr="00093460">
        <w:t xml:space="preserve">A Client Mis-association attack occurs when an attacker manipulates a wireless client into connecting to a rogue access point (AP) instead of the legitimate one. This is typically achieved by spoofing the AP’s SSID or sending </w:t>
      </w:r>
      <w:proofErr w:type="spellStart"/>
      <w:r w:rsidRPr="00093460">
        <w:t>deauthentication</w:t>
      </w:r>
      <w:proofErr w:type="spellEnd"/>
      <w:r w:rsidRPr="00093460">
        <w:t>/disassociation frames, causing the victim to unknowingly associate with the attacker's AP, exposing their data.</w:t>
      </w:r>
    </w:p>
    <w:p w14:paraId="1D19EB43" w14:textId="77777777" w:rsidR="00093460" w:rsidRDefault="00093460" w:rsidP="003D6699">
      <w:pPr>
        <w:jc w:val="both"/>
        <w:rPr>
          <w:lang w:val="en-US"/>
        </w:rPr>
      </w:pPr>
    </w:p>
    <w:p w14:paraId="570AF9A6" w14:textId="4D2849D5" w:rsidR="00F21BC1" w:rsidRPr="00F21BC1" w:rsidRDefault="00F21BC1" w:rsidP="003D6699">
      <w:pPr>
        <w:jc w:val="both"/>
        <w:rPr>
          <w:b/>
          <w:bCs/>
          <w:sz w:val="28"/>
          <w:szCs w:val="28"/>
          <w:u w:val="single"/>
          <w:lang w:val="en-US"/>
        </w:rPr>
      </w:pPr>
      <w:r w:rsidRPr="00F21BC1">
        <w:rPr>
          <w:b/>
          <w:bCs/>
          <w:sz w:val="28"/>
          <w:szCs w:val="28"/>
          <w:u w:val="single"/>
        </w:rPr>
        <w:t>Misconfigured Access Point (AP) attack:</w:t>
      </w:r>
    </w:p>
    <w:p w14:paraId="50BFC291" w14:textId="77777777" w:rsidR="00F21BC1" w:rsidRPr="00F21BC1" w:rsidRDefault="00F21BC1" w:rsidP="00F21BC1">
      <w:pPr>
        <w:jc w:val="both"/>
      </w:pPr>
      <w:r w:rsidRPr="00F21BC1">
        <w:t>A Misconfigured Access Point (AP) attack occurs when an attacker exploits improper or insecure configurations in a wireless access point. This may involve:</w:t>
      </w:r>
    </w:p>
    <w:p w14:paraId="67981D59" w14:textId="77777777" w:rsidR="00F21BC1" w:rsidRPr="00F21BC1" w:rsidRDefault="00F21BC1" w:rsidP="00F21BC1">
      <w:pPr>
        <w:pStyle w:val="ListParagraph"/>
        <w:numPr>
          <w:ilvl w:val="0"/>
          <w:numId w:val="7"/>
        </w:numPr>
        <w:jc w:val="both"/>
      </w:pPr>
      <w:r w:rsidRPr="00F21BC1">
        <w:rPr>
          <w:b/>
          <w:bCs/>
        </w:rPr>
        <w:t>Weak Encryption</w:t>
      </w:r>
      <w:r w:rsidRPr="00F21BC1">
        <w:t>: Using outdated or weak security protocols (e.g., WEP or WPA) that are vulnerable to cracking.</w:t>
      </w:r>
    </w:p>
    <w:p w14:paraId="51AAD605" w14:textId="77777777" w:rsidR="00F21BC1" w:rsidRPr="00F21BC1" w:rsidRDefault="00F21BC1" w:rsidP="00F21BC1">
      <w:pPr>
        <w:pStyle w:val="ListParagraph"/>
        <w:numPr>
          <w:ilvl w:val="0"/>
          <w:numId w:val="7"/>
        </w:numPr>
        <w:jc w:val="both"/>
      </w:pPr>
      <w:r w:rsidRPr="00F21BC1">
        <w:rPr>
          <w:b/>
          <w:bCs/>
        </w:rPr>
        <w:t>Open Networks</w:t>
      </w:r>
      <w:r w:rsidRPr="00F21BC1">
        <w:t>: APs left without encryption, allowing unauthorized access.</w:t>
      </w:r>
    </w:p>
    <w:p w14:paraId="21E14CDE" w14:textId="77777777" w:rsidR="00F21BC1" w:rsidRPr="00F21BC1" w:rsidRDefault="00F21BC1" w:rsidP="00F21BC1">
      <w:pPr>
        <w:pStyle w:val="ListParagraph"/>
        <w:numPr>
          <w:ilvl w:val="0"/>
          <w:numId w:val="7"/>
        </w:numPr>
        <w:jc w:val="both"/>
      </w:pPr>
      <w:r w:rsidRPr="00F21BC1">
        <w:rPr>
          <w:b/>
          <w:bCs/>
        </w:rPr>
        <w:t>Improper SSID Broadcasting</w:t>
      </w:r>
      <w:r w:rsidRPr="00F21BC1">
        <w:t>: Misconfigured SSIDs can make the network visible and easily targeted.</w:t>
      </w:r>
    </w:p>
    <w:p w14:paraId="038344EF" w14:textId="1AB0C404" w:rsidR="00F21BC1" w:rsidRDefault="00F21BC1" w:rsidP="003D6699">
      <w:pPr>
        <w:jc w:val="both"/>
      </w:pPr>
      <w:r w:rsidRPr="00F21BC1">
        <w:t>Attackers can exploit these misconfigurations to gain unauthorized access, launch man-in-the-middle attacks, intercept data, or spread malware within the network. Proper AP security and regular configuration audits are essential to prevent such attacks.</w:t>
      </w:r>
    </w:p>
    <w:p w14:paraId="51895B51" w14:textId="77777777" w:rsidR="00BE2F72" w:rsidRPr="00F21BC1" w:rsidRDefault="00BE2F72" w:rsidP="003D6699">
      <w:pPr>
        <w:jc w:val="both"/>
      </w:pPr>
    </w:p>
    <w:p w14:paraId="20BF04EB" w14:textId="5505258A" w:rsidR="00F21BC1" w:rsidRPr="00F21BC1" w:rsidRDefault="00F21BC1" w:rsidP="003D6699">
      <w:pPr>
        <w:jc w:val="both"/>
        <w:rPr>
          <w:b/>
          <w:bCs/>
          <w:sz w:val="28"/>
          <w:szCs w:val="28"/>
          <w:u w:val="single"/>
          <w:lang w:val="en-US"/>
        </w:rPr>
      </w:pPr>
      <w:r w:rsidRPr="00F21BC1">
        <w:rPr>
          <w:b/>
          <w:bCs/>
          <w:sz w:val="28"/>
          <w:szCs w:val="28"/>
          <w:u w:val="single"/>
        </w:rPr>
        <w:t>Unauthorized association</w:t>
      </w:r>
      <w:r>
        <w:rPr>
          <w:b/>
          <w:bCs/>
          <w:sz w:val="28"/>
          <w:szCs w:val="28"/>
          <w:u w:val="single"/>
        </w:rPr>
        <w:t>:</w:t>
      </w:r>
    </w:p>
    <w:p w14:paraId="7F19F451" w14:textId="77777777" w:rsidR="00F21BC1" w:rsidRDefault="00F21BC1" w:rsidP="00F21BC1">
      <w:pPr>
        <w:jc w:val="both"/>
      </w:pPr>
      <w:r w:rsidRPr="00F21BC1">
        <w:t>Unauthorized association occurs when a device connects to a wireless access point (AP) without permission, often by exploiting weak security settings or misconfigured APs. Attackers can gain access to sensitive network resources or intercept traffic by forcing devices to connect to rogue APs, bypassing authentication and security measures.</w:t>
      </w:r>
    </w:p>
    <w:p w14:paraId="7AA67F89" w14:textId="77777777" w:rsidR="00BE2F72" w:rsidRPr="00F21BC1" w:rsidRDefault="00BE2F72" w:rsidP="00F21BC1">
      <w:pPr>
        <w:jc w:val="both"/>
      </w:pPr>
    </w:p>
    <w:p w14:paraId="4EFA14A7" w14:textId="2460567F" w:rsidR="00F21BC1" w:rsidRPr="00F21BC1" w:rsidRDefault="00F21BC1" w:rsidP="00F21BC1">
      <w:pPr>
        <w:jc w:val="both"/>
        <w:rPr>
          <w:b/>
          <w:bCs/>
          <w:sz w:val="28"/>
          <w:szCs w:val="28"/>
          <w:u w:val="single"/>
        </w:rPr>
      </w:pPr>
      <w:r w:rsidRPr="00F21BC1">
        <w:rPr>
          <w:b/>
          <w:bCs/>
          <w:sz w:val="28"/>
          <w:szCs w:val="28"/>
          <w:u w:val="single"/>
        </w:rPr>
        <w:t>Ad-Hoc connection attack</w:t>
      </w:r>
      <w:r>
        <w:rPr>
          <w:b/>
          <w:bCs/>
          <w:sz w:val="28"/>
          <w:szCs w:val="28"/>
          <w:u w:val="single"/>
        </w:rPr>
        <w:t>:</w:t>
      </w:r>
    </w:p>
    <w:p w14:paraId="271E4D3C" w14:textId="544DFD45" w:rsidR="00F21BC1" w:rsidRPr="00F21BC1" w:rsidRDefault="00F21BC1" w:rsidP="00F21BC1">
      <w:pPr>
        <w:jc w:val="both"/>
      </w:pPr>
      <w:r w:rsidRPr="00F21BC1">
        <w:t>An Ad-Hoc connection attack occurs when an attacker sets up a rogue ad-hoc network, allowing devices to connect directly without a central access point. By exploiting this, attackers can intercept data, inject malicious traffic, or launch man-in-the-middle attacks, potentially compromising the confidentiality and integrity of communications.</w:t>
      </w:r>
    </w:p>
    <w:p w14:paraId="1C185B30" w14:textId="77777777" w:rsidR="00F21BC1" w:rsidRDefault="00F21BC1" w:rsidP="00F21BC1">
      <w:pPr>
        <w:jc w:val="both"/>
      </w:pPr>
    </w:p>
    <w:p w14:paraId="58531E5B" w14:textId="1C5D7A93" w:rsidR="00F21BC1" w:rsidRPr="00F21BC1" w:rsidRDefault="00F21BC1" w:rsidP="00F21BC1">
      <w:pPr>
        <w:jc w:val="both"/>
        <w:rPr>
          <w:b/>
          <w:bCs/>
          <w:sz w:val="28"/>
          <w:szCs w:val="28"/>
          <w:u w:val="single"/>
        </w:rPr>
      </w:pPr>
      <w:r w:rsidRPr="00F21BC1">
        <w:rPr>
          <w:b/>
          <w:bCs/>
          <w:sz w:val="28"/>
          <w:szCs w:val="28"/>
          <w:u w:val="single"/>
        </w:rPr>
        <w:t>Honeypot Access Point (AP) attack</w:t>
      </w:r>
      <w:r>
        <w:rPr>
          <w:b/>
          <w:bCs/>
          <w:sz w:val="28"/>
          <w:szCs w:val="28"/>
          <w:u w:val="single"/>
        </w:rPr>
        <w:t>:</w:t>
      </w:r>
    </w:p>
    <w:p w14:paraId="16F85615" w14:textId="6D6F0D03" w:rsidR="00F21BC1" w:rsidRPr="00F21BC1" w:rsidRDefault="00F21BC1" w:rsidP="00F21BC1">
      <w:pPr>
        <w:jc w:val="both"/>
      </w:pPr>
      <w:r w:rsidRPr="00F21BC1">
        <w:t xml:space="preserve">A Honeypot Access Point (AP) attack involves setting up a fake, enticing wireless access point designed to lure unsuspecting devices. Once connected, attackers can monitor, intercept, and manipulate traffic, </w:t>
      </w:r>
      <w:r w:rsidRPr="00F21BC1">
        <w:lastRenderedPageBreak/>
        <w:t>or install malware. Honeypots exploit trust to capture sensitive data or conduct further attacks on vulnerable devices.</w:t>
      </w:r>
    </w:p>
    <w:p w14:paraId="7E88C619" w14:textId="77777777" w:rsidR="00DE0DD7" w:rsidRDefault="00DE0DD7" w:rsidP="00DE0DD7">
      <w:pPr>
        <w:jc w:val="both"/>
      </w:pPr>
    </w:p>
    <w:p w14:paraId="7C3AC2B1" w14:textId="61B95D20" w:rsidR="00DE0DD7" w:rsidRPr="00DE0DD7" w:rsidRDefault="00DE0DD7" w:rsidP="00DE0DD7">
      <w:pPr>
        <w:jc w:val="both"/>
        <w:rPr>
          <w:b/>
          <w:bCs/>
          <w:sz w:val="28"/>
          <w:szCs w:val="28"/>
          <w:u w:val="single"/>
        </w:rPr>
      </w:pPr>
      <w:r w:rsidRPr="00DE0DD7">
        <w:rPr>
          <w:b/>
          <w:bCs/>
          <w:sz w:val="28"/>
          <w:szCs w:val="28"/>
          <w:u w:val="single"/>
        </w:rPr>
        <w:t>AP MAC spoofing</w:t>
      </w:r>
      <w:r>
        <w:rPr>
          <w:b/>
          <w:bCs/>
          <w:sz w:val="28"/>
          <w:szCs w:val="28"/>
          <w:u w:val="single"/>
        </w:rPr>
        <w:t>:</w:t>
      </w:r>
    </w:p>
    <w:p w14:paraId="50ABB405" w14:textId="226E5A3E" w:rsidR="00DE0DD7" w:rsidRPr="00DE0DD7" w:rsidRDefault="00DE0DD7" w:rsidP="00DE0DD7">
      <w:pPr>
        <w:jc w:val="both"/>
      </w:pPr>
      <w:r w:rsidRPr="00DE0DD7">
        <w:t>AP MAC spoofing involves an attacker altering the MAC address of a rogue access point (AP) to mimic a legitimate AP. This deceives devices into connecting to the attacker’s AP, enabling data interception, man-in-the-middle attacks, or unauthorized access to the network, compromising security and privacy.</w:t>
      </w:r>
    </w:p>
    <w:p w14:paraId="665A2771" w14:textId="77777777" w:rsidR="00F21BC1" w:rsidRDefault="00F21BC1" w:rsidP="003D6699">
      <w:pPr>
        <w:jc w:val="both"/>
        <w:rPr>
          <w:lang w:val="en-US"/>
        </w:rPr>
      </w:pPr>
    </w:p>
    <w:p w14:paraId="7A2576FB" w14:textId="5FC9E5B2" w:rsidR="00DE0DD7" w:rsidRPr="00DE0DD7" w:rsidRDefault="00DE0DD7" w:rsidP="003D6699">
      <w:pPr>
        <w:jc w:val="both"/>
        <w:rPr>
          <w:b/>
          <w:bCs/>
          <w:sz w:val="28"/>
          <w:szCs w:val="28"/>
          <w:u w:val="single"/>
          <w:lang w:val="en-US"/>
        </w:rPr>
      </w:pPr>
      <w:r w:rsidRPr="00DE0DD7">
        <w:rPr>
          <w:b/>
          <w:bCs/>
          <w:sz w:val="28"/>
          <w:szCs w:val="28"/>
          <w:u w:val="single"/>
        </w:rPr>
        <w:t>Denial-of-Service (DoS) attack</w:t>
      </w:r>
      <w:r w:rsidR="00A3660E">
        <w:rPr>
          <w:b/>
          <w:bCs/>
          <w:sz w:val="28"/>
          <w:szCs w:val="28"/>
          <w:u w:val="single"/>
        </w:rPr>
        <w:t>:</w:t>
      </w:r>
    </w:p>
    <w:p w14:paraId="2C1035EB" w14:textId="46528768" w:rsidR="00DE0DD7" w:rsidRDefault="00DE0DD7" w:rsidP="00DE0DD7">
      <w:pPr>
        <w:jc w:val="both"/>
      </w:pPr>
      <w:r w:rsidRPr="00DE0DD7">
        <w:t xml:space="preserve">A Denial-of-Service (DoS) attack on a wireless network aims to disrupt connectivity by overwhelming or disabling the network. In wireless networks, this can involve flooding the AP with </w:t>
      </w:r>
      <w:proofErr w:type="spellStart"/>
      <w:r w:rsidRPr="00DE0DD7">
        <w:t>deauthentication</w:t>
      </w:r>
      <w:proofErr w:type="spellEnd"/>
      <w:r w:rsidRPr="00DE0DD7">
        <w:t xml:space="preserve"> or disassociation frames, disconnecting clients, or jamming radio frequencies, rendering the network unavailable for legitimate users.</w:t>
      </w:r>
    </w:p>
    <w:p w14:paraId="5E066CD7" w14:textId="77777777" w:rsidR="00BE2F72" w:rsidRDefault="00BE2F72" w:rsidP="00DE0DD7">
      <w:pPr>
        <w:jc w:val="both"/>
      </w:pPr>
    </w:p>
    <w:p w14:paraId="7B51DCE9" w14:textId="7BA4BB60" w:rsidR="00DE0DD7" w:rsidRPr="00DE0DD7" w:rsidRDefault="00DE0DD7" w:rsidP="00DE0DD7">
      <w:pPr>
        <w:jc w:val="both"/>
        <w:rPr>
          <w:b/>
          <w:bCs/>
          <w:sz w:val="28"/>
          <w:szCs w:val="28"/>
          <w:u w:val="single"/>
        </w:rPr>
      </w:pPr>
      <w:r w:rsidRPr="00DE0DD7">
        <w:rPr>
          <w:b/>
          <w:bCs/>
          <w:sz w:val="28"/>
          <w:szCs w:val="28"/>
          <w:u w:val="single"/>
        </w:rPr>
        <w:t>Jamming Signal attack</w:t>
      </w:r>
      <w:r>
        <w:rPr>
          <w:b/>
          <w:bCs/>
          <w:sz w:val="28"/>
          <w:szCs w:val="28"/>
          <w:u w:val="single"/>
        </w:rPr>
        <w:t>:</w:t>
      </w:r>
    </w:p>
    <w:p w14:paraId="5F5BE2A1" w14:textId="77777777" w:rsidR="00DE0DD7" w:rsidRDefault="00DE0DD7" w:rsidP="00DE0DD7">
      <w:pPr>
        <w:jc w:val="both"/>
      </w:pPr>
      <w:r w:rsidRPr="00DE0DD7">
        <w:t>A Jamming Signal attack targets wireless networks by flooding the frequency channel with excessive noise or random signals, disrupting communication. This prevents devices from receiving or sending data, causing network slowdowns or complete disconnection. Jamming attacks can affect both Wi-Fi and other wireless communication systems, reducing network reliability.</w:t>
      </w:r>
    </w:p>
    <w:p w14:paraId="38A2630D" w14:textId="77777777" w:rsidR="00DE0DD7" w:rsidRDefault="00DE0DD7" w:rsidP="00DE0DD7">
      <w:pPr>
        <w:jc w:val="both"/>
      </w:pPr>
    </w:p>
    <w:p w14:paraId="69A4C71A" w14:textId="1F50166D" w:rsidR="00BE2F72" w:rsidRPr="00BE2F72" w:rsidRDefault="00BE2F72" w:rsidP="00DE0DD7">
      <w:pPr>
        <w:jc w:val="both"/>
        <w:rPr>
          <w:b/>
          <w:bCs/>
          <w:sz w:val="28"/>
          <w:szCs w:val="28"/>
          <w:u w:val="single"/>
        </w:rPr>
      </w:pPr>
      <w:r w:rsidRPr="00BE2F72">
        <w:rPr>
          <w:b/>
          <w:bCs/>
          <w:sz w:val="28"/>
          <w:szCs w:val="28"/>
          <w:u w:val="single"/>
        </w:rPr>
        <w:t>Wi-fi discovery: Wireless Network Footprinting:</w:t>
      </w:r>
    </w:p>
    <w:p w14:paraId="55C85481" w14:textId="77777777" w:rsidR="00BE2F72" w:rsidRPr="00BE2F72" w:rsidRDefault="00BE2F72" w:rsidP="00BE2F72">
      <w:pPr>
        <w:jc w:val="both"/>
      </w:pPr>
      <w:r w:rsidRPr="00BE2F72">
        <w:t xml:space="preserve">Wi-Fi discovery or wireless network </w:t>
      </w:r>
      <w:proofErr w:type="spellStart"/>
      <w:r w:rsidRPr="00BE2F72">
        <w:t>footprinting</w:t>
      </w:r>
      <w:proofErr w:type="spellEnd"/>
      <w:r w:rsidRPr="00BE2F72">
        <w:t xml:space="preserve"> is the process of identifying and mapping available wireless networks in a specific area. It involves gathering details such as network names (SSIDs), signal strength, encryption types, and access points. This information is used for security analysis, vulnerability assessments, or unauthorized network access.</w:t>
      </w:r>
    </w:p>
    <w:p w14:paraId="646771B1" w14:textId="3A9CBDA0" w:rsidR="00BE2F72" w:rsidRDefault="00BE2F72" w:rsidP="00DE0DD7">
      <w:pPr>
        <w:jc w:val="both"/>
      </w:pPr>
      <w:r w:rsidRPr="00BE2F72">
        <w:rPr>
          <w:noProof/>
        </w:rPr>
        <w:drawing>
          <wp:inline distT="0" distB="0" distL="0" distR="0" wp14:anchorId="2A2370AD" wp14:editId="355B2D04">
            <wp:extent cx="5731510" cy="2291080"/>
            <wp:effectExtent l="0" t="0" r="2540" b="0"/>
            <wp:docPr id="139575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9748" name=""/>
                    <pic:cNvPicPr/>
                  </pic:nvPicPr>
                  <pic:blipFill>
                    <a:blip r:embed="rId12"/>
                    <a:stretch>
                      <a:fillRect/>
                    </a:stretch>
                  </pic:blipFill>
                  <pic:spPr>
                    <a:xfrm>
                      <a:off x="0" y="0"/>
                      <a:ext cx="5731510" cy="2291080"/>
                    </a:xfrm>
                    <a:prstGeom prst="rect">
                      <a:avLst/>
                    </a:prstGeom>
                  </pic:spPr>
                </pic:pic>
              </a:graphicData>
            </a:graphic>
          </wp:inline>
        </w:drawing>
      </w:r>
    </w:p>
    <w:p w14:paraId="36DEDF48" w14:textId="77777777" w:rsidR="00BE2F72" w:rsidRDefault="00BE2F72" w:rsidP="00DE0DD7">
      <w:pPr>
        <w:jc w:val="both"/>
      </w:pPr>
    </w:p>
    <w:p w14:paraId="658E8FFE" w14:textId="3979EB73" w:rsidR="00572212" w:rsidRPr="00572212" w:rsidRDefault="00572212" w:rsidP="00572212">
      <w:pPr>
        <w:jc w:val="both"/>
        <w:rPr>
          <w:b/>
          <w:bCs/>
          <w:sz w:val="28"/>
          <w:szCs w:val="28"/>
          <w:u w:val="single"/>
        </w:rPr>
      </w:pPr>
      <w:r w:rsidRPr="00572212">
        <w:rPr>
          <w:b/>
          <w:bCs/>
          <w:sz w:val="28"/>
          <w:szCs w:val="28"/>
          <w:u w:val="single"/>
        </w:rPr>
        <w:lastRenderedPageBreak/>
        <w:t>Sniffing wireless traffic</w:t>
      </w:r>
      <w:r>
        <w:rPr>
          <w:b/>
          <w:bCs/>
          <w:sz w:val="28"/>
          <w:szCs w:val="28"/>
          <w:u w:val="single"/>
        </w:rPr>
        <w:t>:</w:t>
      </w:r>
    </w:p>
    <w:p w14:paraId="50D3A507" w14:textId="76062A38" w:rsidR="00572212" w:rsidRPr="00572212" w:rsidRDefault="00572212" w:rsidP="00572212">
      <w:pPr>
        <w:jc w:val="both"/>
      </w:pPr>
      <w:r w:rsidRPr="00572212">
        <w:t xml:space="preserve">Sniffing wireless traffic is an eavesdropping technique where attackers capture ongoing communications on a Wi-Fi network. By enabling monitor mode on their Wi-Fi cards, they </w:t>
      </w:r>
      <w:proofErr w:type="spellStart"/>
      <w:r w:rsidRPr="00572212">
        <w:t>analyze</w:t>
      </w:r>
      <w:proofErr w:type="spellEnd"/>
      <w:r w:rsidRPr="00572212">
        <w:t xml:space="preserve"> traffic using tools like Wireshark, Kismet, and </w:t>
      </w:r>
      <w:proofErr w:type="spellStart"/>
      <w:r w:rsidRPr="00572212">
        <w:t>CommView</w:t>
      </w:r>
      <w:proofErr w:type="spellEnd"/>
      <w:r w:rsidRPr="00572212">
        <w:t>. This allows attackers to gather sensitive data or launch further attacks on the target network.</w:t>
      </w:r>
    </w:p>
    <w:p w14:paraId="4F9BB981" w14:textId="77777777" w:rsidR="00572212" w:rsidRDefault="00572212" w:rsidP="00DE0DD7">
      <w:pPr>
        <w:jc w:val="both"/>
      </w:pPr>
    </w:p>
    <w:p w14:paraId="0F8A0455" w14:textId="4D82F1A7" w:rsidR="00572212" w:rsidRPr="00572212" w:rsidRDefault="00572212" w:rsidP="00DE0DD7">
      <w:pPr>
        <w:jc w:val="both"/>
        <w:rPr>
          <w:b/>
          <w:sz w:val="28"/>
          <w:szCs w:val="28"/>
          <w:u w:val="single"/>
        </w:rPr>
      </w:pPr>
      <w:r w:rsidRPr="00572212">
        <w:rPr>
          <w:b/>
          <w:sz w:val="28"/>
          <w:szCs w:val="28"/>
          <w:u w:val="single"/>
        </w:rPr>
        <w:t>MAC spoofing</w:t>
      </w:r>
      <w:r>
        <w:rPr>
          <w:b/>
          <w:sz w:val="28"/>
          <w:szCs w:val="28"/>
          <w:u w:val="single"/>
        </w:rPr>
        <w:t>:</w:t>
      </w:r>
    </w:p>
    <w:p w14:paraId="3CB6F5DC" w14:textId="77777777" w:rsidR="00572212" w:rsidRPr="00572212" w:rsidRDefault="00572212" w:rsidP="00572212">
      <w:pPr>
        <w:jc w:val="both"/>
      </w:pPr>
      <w:r w:rsidRPr="00572212">
        <w:t xml:space="preserve">MAC spoofing is an attack where attackers change their device's MAC address to mimic an authenticated user, bypassing MAC filtering on access points (AP). By altering the MAC address using tools like </w:t>
      </w:r>
      <w:proofErr w:type="spellStart"/>
      <w:r w:rsidRPr="00572212">
        <w:t>Technitium</w:t>
      </w:r>
      <w:proofErr w:type="spellEnd"/>
      <w:r w:rsidRPr="00572212">
        <w:t xml:space="preserve"> MAC Address Changer, attackers gain unauthorized network access, posing security risks to wireless networks.</w:t>
      </w:r>
    </w:p>
    <w:p w14:paraId="50E7F883" w14:textId="77777777" w:rsidR="00572212" w:rsidRDefault="00572212" w:rsidP="00DE0DD7">
      <w:pPr>
        <w:jc w:val="both"/>
      </w:pPr>
    </w:p>
    <w:p w14:paraId="702C2B62" w14:textId="6E71A248" w:rsidR="00572212" w:rsidRPr="00572212" w:rsidRDefault="00572212" w:rsidP="00DE0DD7">
      <w:pPr>
        <w:jc w:val="both"/>
        <w:rPr>
          <w:b/>
          <w:bCs/>
          <w:sz w:val="28"/>
          <w:szCs w:val="28"/>
          <w:u w:val="single"/>
        </w:rPr>
      </w:pPr>
      <w:r w:rsidRPr="00572212">
        <w:rPr>
          <w:b/>
          <w:bCs/>
          <w:sz w:val="28"/>
          <w:szCs w:val="28"/>
          <w:u w:val="single"/>
        </w:rPr>
        <w:t>Denial-of-Service: Disassociation and De-authentication Attacks:</w:t>
      </w:r>
    </w:p>
    <w:p w14:paraId="73371E7B" w14:textId="45AE02B0" w:rsidR="00572212" w:rsidRDefault="00572212" w:rsidP="00DE0DD7">
      <w:pPr>
        <w:jc w:val="both"/>
      </w:pPr>
      <w:r w:rsidRPr="00572212">
        <w:rPr>
          <w:noProof/>
        </w:rPr>
        <w:drawing>
          <wp:inline distT="0" distB="0" distL="0" distR="0" wp14:anchorId="3FA9E77D" wp14:editId="61BE5578">
            <wp:extent cx="5731510" cy="2787650"/>
            <wp:effectExtent l="0" t="0" r="2540" b="0"/>
            <wp:docPr id="21418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1477" name=""/>
                    <pic:cNvPicPr/>
                  </pic:nvPicPr>
                  <pic:blipFill>
                    <a:blip r:embed="rId13"/>
                    <a:stretch>
                      <a:fillRect/>
                    </a:stretch>
                  </pic:blipFill>
                  <pic:spPr>
                    <a:xfrm>
                      <a:off x="0" y="0"/>
                      <a:ext cx="5731510" cy="2787650"/>
                    </a:xfrm>
                    <a:prstGeom prst="rect">
                      <a:avLst/>
                    </a:prstGeom>
                  </pic:spPr>
                </pic:pic>
              </a:graphicData>
            </a:graphic>
          </wp:inline>
        </w:drawing>
      </w:r>
    </w:p>
    <w:p w14:paraId="3831A5B6" w14:textId="77777777" w:rsidR="00572212" w:rsidRDefault="00572212" w:rsidP="00DE0DD7">
      <w:pPr>
        <w:jc w:val="both"/>
      </w:pPr>
    </w:p>
    <w:p w14:paraId="57DB23DB" w14:textId="77777777" w:rsidR="00180E67" w:rsidRDefault="00180E67" w:rsidP="00DE0DD7">
      <w:pPr>
        <w:jc w:val="both"/>
        <w:rPr>
          <w:b/>
          <w:bCs/>
          <w:sz w:val="28"/>
          <w:szCs w:val="28"/>
          <w:u w:val="single"/>
        </w:rPr>
      </w:pPr>
    </w:p>
    <w:p w14:paraId="25285BA4" w14:textId="77777777" w:rsidR="00180E67" w:rsidRDefault="00180E67" w:rsidP="00DE0DD7">
      <w:pPr>
        <w:jc w:val="both"/>
        <w:rPr>
          <w:b/>
          <w:bCs/>
          <w:sz w:val="28"/>
          <w:szCs w:val="28"/>
          <w:u w:val="single"/>
        </w:rPr>
      </w:pPr>
    </w:p>
    <w:p w14:paraId="5DDC9EED" w14:textId="77777777" w:rsidR="00180E67" w:rsidRDefault="00180E67" w:rsidP="00DE0DD7">
      <w:pPr>
        <w:jc w:val="both"/>
        <w:rPr>
          <w:b/>
          <w:bCs/>
          <w:sz w:val="28"/>
          <w:szCs w:val="28"/>
          <w:u w:val="single"/>
        </w:rPr>
      </w:pPr>
    </w:p>
    <w:p w14:paraId="232BA949" w14:textId="77777777" w:rsidR="00180E67" w:rsidRDefault="00180E67" w:rsidP="00DE0DD7">
      <w:pPr>
        <w:jc w:val="both"/>
        <w:rPr>
          <w:b/>
          <w:bCs/>
          <w:sz w:val="28"/>
          <w:szCs w:val="28"/>
          <w:u w:val="single"/>
        </w:rPr>
      </w:pPr>
    </w:p>
    <w:p w14:paraId="68CDC4DA" w14:textId="77777777" w:rsidR="00180E67" w:rsidRDefault="00180E67" w:rsidP="00DE0DD7">
      <w:pPr>
        <w:jc w:val="both"/>
        <w:rPr>
          <w:b/>
          <w:bCs/>
          <w:sz w:val="28"/>
          <w:szCs w:val="28"/>
          <w:u w:val="single"/>
        </w:rPr>
      </w:pPr>
    </w:p>
    <w:p w14:paraId="30BCE4B6" w14:textId="77777777" w:rsidR="00180E67" w:rsidRDefault="00180E67" w:rsidP="00DE0DD7">
      <w:pPr>
        <w:jc w:val="both"/>
        <w:rPr>
          <w:b/>
          <w:bCs/>
          <w:sz w:val="28"/>
          <w:szCs w:val="28"/>
          <w:u w:val="single"/>
        </w:rPr>
      </w:pPr>
    </w:p>
    <w:p w14:paraId="0B0D8101" w14:textId="77777777" w:rsidR="00180E67" w:rsidRDefault="00180E67" w:rsidP="00DE0DD7">
      <w:pPr>
        <w:jc w:val="both"/>
        <w:rPr>
          <w:b/>
          <w:bCs/>
          <w:sz w:val="28"/>
          <w:szCs w:val="28"/>
          <w:u w:val="single"/>
        </w:rPr>
      </w:pPr>
    </w:p>
    <w:p w14:paraId="56C65AFD" w14:textId="39462D51" w:rsidR="00DE0DD7" w:rsidRPr="00180E67" w:rsidRDefault="00180E67" w:rsidP="00DE0DD7">
      <w:pPr>
        <w:jc w:val="both"/>
        <w:rPr>
          <w:b/>
          <w:bCs/>
          <w:sz w:val="28"/>
          <w:szCs w:val="28"/>
          <w:u w:val="single"/>
        </w:rPr>
      </w:pPr>
      <w:r w:rsidRPr="00180E67">
        <w:rPr>
          <w:b/>
          <w:bCs/>
          <w:sz w:val="28"/>
          <w:szCs w:val="28"/>
          <w:u w:val="single"/>
        </w:rPr>
        <w:lastRenderedPageBreak/>
        <w:t xml:space="preserve">Finding </w:t>
      </w:r>
      <w:r w:rsidR="00D1723B" w:rsidRPr="00180E67">
        <w:rPr>
          <w:b/>
          <w:bCs/>
          <w:sz w:val="28"/>
          <w:szCs w:val="28"/>
          <w:u w:val="single"/>
        </w:rPr>
        <w:t>Wi-Fi</w:t>
      </w:r>
      <w:r w:rsidRPr="00180E67">
        <w:rPr>
          <w:b/>
          <w:bCs/>
          <w:sz w:val="28"/>
          <w:szCs w:val="28"/>
          <w:u w:val="single"/>
        </w:rPr>
        <w:t xml:space="preserve"> network in range using </w:t>
      </w:r>
      <w:r w:rsidRPr="00180E67">
        <w:rPr>
          <w:b/>
          <w:bCs/>
          <w:sz w:val="28"/>
          <w:szCs w:val="28"/>
          <w:u w:val="single"/>
        </w:rPr>
        <w:t>Net Surveyor:</w:t>
      </w:r>
    </w:p>
    <w:p w14:paraId="44E8234F" w14:textId="0A5CF3D6" w:rsidR="00DE0DD7" w:rsidRDefault="00180E67" w:rsidP="003D6699">
      <w:pPr>
        <w:jc w:val="both"/>
        <w:rPr>
          <w:lang w:val="en-US"/>
        </w:rPr>
      </w:pPr>
      <w:r w:rsidRPr="00180E67">
        <w:rPr>
          <w:lang w:val="en-US"/>
        </w:rPr>
        <w:drawing>
          <wp:inline distT="0" distB="0" distL="0" distR="0" wp14:anchorId="2B031BCE" wp14:editId="454DC177">
            <wp:extent cx="5731510" cy="2701290"/>
            <wp:effectExtent l="0" t="0" r="2540" b="3810"/>
            <wp:docPr id="101521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10911" name=""/>
                    <pic:cNvPicPr/>
                  </pic:nvPicPr>
                  <pic:blipFill>
                    <a:blip r:embed="rId14"/>
                    <a:stretch>
                      <a:fillRect/>
                    </a:stretch>
                  </pic:blipFill>
                  <pic:spPr>
                    <a:xfrm>
                      <a:off x="0" y="0"/>
                      <a:ext cx="5731510" cy="2701290"/>
                    </a:xfrm>
                    <a:prstGeom prst="rect">
                      <a:avLst/>
                    </a:prstGeom>
                  </pic:spPr>
                </pic:pic>
              </a:graphicData>
            </a:graphic>
          </wp:inline>
        </w:drawing>
      </w:r>
    </w:p>
    <w:p w14:paraId="50F85FE5" w14:textId="76B94F9A" w:rsidR="00180E67" w:rsidRDefault="00180E67" w:rsidP="003D6699">
      <w:pPr>
        <w:jc w:val="both"/>
        <w:rPr>
          <w:lang w:val="en-US"/>
        </w:rPr>
      </w:pPr>
      <w:r w:rsidRPr="00180E67">
        <w:rPr>
          <w:lang w:val="en-US"/>
        </w:rPr>
        <w:drawing>
          <wp:inline distT="0" distB="0" distL="0" distR="0" wp14:anchorId="3E2FC580" wp14:editId="558252C3">
            <wp:extent cx="5731510" cy="2640330"/>
            <wp:effectExtent l="0" t="0" r="2540" b="7620"/>
            <wp:docPr id="117925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57535" name=""/>
                    <pic:cNvPicPr/>
                  </pic:nvPicPr>
                  <pic:blipFill>
                    <a:blip r:embed="rId15"/>
                    <a:stretch>
                      <a:fillRect/>
                    </a:stretch>
                  </pic:blipFill>
                  <pic:spPr>
                    <a:xfrm>
                      <a:off x="0" y="0"/>
                      <a:ext cx="5731510" cy="2640330"/>
                    </a:xfrm>
                    <a:prstGeom prst="rect">
                      <a:avLst/>
                    </a:prstGeom>
                  </pic:spPr>
                </pic:pic>
              </a:graphicData>
            </a:graphic>
          </wp:inline>
        </w:drawing>
      </w:r>
    </w:p>
    <w:p w14:paraId="3F98F527" w14:textId="49BE565F" w:rsidR="00180E67" w:rsidRDefault="00180E67" w:rsidP="003D6699">
      <w:pPr>
        <w:jc w:val="both"/>
        <w:rPr>
          <w:lang w:val="en-US"/>
        </w:rPr>
      </w:pPr>
      <w:r w:rsidRPr="00180E67">
        <w:rPr>
          <w:lang w:val="en-US"/>
        </w:rPr>
        <w:drawing>
          <wp:inline distT="0" distB="0" distL="0" distR="0" wp14:anchorId="260449F0" wp14:editId="1CF5D055">
            <wp:extent cx="5731510" cy="2707640"/>
            <wp:effectExtent l="0" t="0" r="2540" b="0"/>
            <wp:docPr id="165650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9245" name=""/>
                    <pic:cNvPicPr/>
                  </pic:nvPicPr>
                  <pic:blipFill>
                    <a:blip r:embed="rId16"/>
                    <a:stretch>
                      <a:fillRect/>
                    </a:stretch>
                  </pic:blipFill>
                  <pic:spPr>
                    <a:xfrm>
                      <a:off x="0" y="0"/>
                      <a:ext cx="5731510" cy="2707640"/>
                    </a:xfrm>
                    <a:prstGeom prst="rect">
                      <a:avLst/>
                    </a:prstGeom>
                  </pic:spPr>
                </pic:pic>
              </a:graphicData>
            </a:graphic>
          </wp:inline>
        </w:drawing>
      </w:r>
    </w:p>
    <w:p w14:paraId="23D2DA5A" w14:textId="50A59E5C" w:rsidR="00180E67" w:rsidRDefault="00180E67" w:rsidP="003D6699">
      <w:pPr>
        <w:jc w:val="both"/>
        <w:rPr>
          <w:lang w:val="en-US"/>
        </w:rPr>
      </w:pPr>
      <w:r w:rsidRPr="00180E67">
        <w:rPr>
          <w:lang w:val="en-US"/>
        </w:rPr>
        <w:lastRenderedPageBreak/>
        <w:drawing>
          <wp:inline distT="0" distB="0" distL="0" distR="0" wp14:anchorId="7CB907FC" wp14:editId="3A829AD3">
            <wp:extent cx="5731510" cy="1941195"/>
            <wp:effectExtent l="0" t="0" r="2540" b="1905"/>
            <wp:docPr id="3698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3288" name=""/>
                    <pic:cNvPicPr/>
                  </pic:nvPicPr>
                  <pic:blipFill>
                    <a:blip r:embed="rId17"/>
                    <a:stretch>
                      <a:fillRect/>
                    </a:stretch>
                  </pic:blipFill>
                  <pic:spPr>
                    <a:xfrm>
                      <a:off x="0" y="0"/>
                      <a:ext cx="5731510" cy="1941195"/>
                    </a:xfrm>
                    <a:prstGeom prst="rect">
                      <a:avLst/>
                    </a:prstGeom>
                  </pic:spPr>
                </pic:pic>
              </a:graphicData>
            </a:graphic>
          </wp:inline>
        </w:drawing>
      </w:r>
    </w:p>
    <w:p w14:paraId="34302568" w14:textId="1B222E49" w:rsidR="00180E67" w:rsidRPr="00180E67" w:rsidRDefault="00180E67" w:rsidP="003D6699">
      <w:pPr>
        <w:jc w:val="both"/>
        <w:rPr>
          <w:b/>
          <w:bCs/>
          <w:sz w:val="28"/>
          <w:szCs w:val="28"/>
          <w:u w:val="single"/>
          <w:lang w:val="en-US"/>
        </w:rPr>
      </w:pPr>
      <w:r>
        <w:rPr>
          <w:b/>
          <w:bCs/>
          <w:sz w:val="28"/>
          <w:szCs w:val="28"/>
          <w:u w:val="single"/>
          <w:lang w:val="en-US"/>
        </w:rPr>
        <w:t>F</w:t>
      </w:r>
      <w:r w:rsidRPr="00180E67">
        <w:rPr>
          <w:b/>
          <w:bCs/>
          <w:sz w:val="28"/>
          <w:szCs w:val="28"/>
          <w:u w:val="single"/>
          <w:lang w:val="en-US"/>
        </w:rPr>
        <w:t>ind wi</w:t>
      </w:r>
      <w:r w:rsidR="001D6F36">
        <w:rPr>
          <w:b/>
          <w:bCs/>
          <w:sz w:val="28"/>
          <w:szCs w:val="28"/>
          <w:u w:val="single"/>
          <w:lang w:val="en-US"/>
        </w:rPr>
        <w:t>-</w:t>
      </w:r>
      <w:r w:rsidRPr="00180E67">
        <w:rPr>
          <w:b/>
          <w:bCs/>
          <w:sz w:val="28"/>
          <w:szCs w:val="28"/>
          <w:u w:val="single"/>
          <w:lang w:val="en-US"/>
        </w:rPr>
        <w:t xml:space="preserve">fi networks and sniff </w:t>
      </w:r>
      <w:r w:rsidR="00D1723B" w:rsidRPr="00180E67">
        <w:rPr>
          <w:b/>
          <w:bCs/>
          <w:sz w:val="28"/>
          <w:szCs w:val="28"/>
          <w:u w:val="single"/>
          <w:lang w:val="en-US"/>
        </w:rPr>
        <w:t>Wi-Fi</w:t>
      </w:r>
      <w:r w:rsidRPr="00180E67">
        <w:rPr>
          <w:b/>
          <w:bCs/>
          <w:sz w:val="28"/>
          <w:szCs w:val="28"/>
          <w:u w:val="single"/>
          <w:lang w:val="en-US"/>
        </w:rPr>
        <w:t xml:space="preserve"> packets using wash and </w:t>
      </w:r>
      <w:r w:rsidRPr="00180E67">
        <w:rPr>
          <w:b/>
          <w:bCs/>
          <w:sz w:val="28"/>
          <w:szCs w:val="28"/>
          <w:u w:val="single"/>
          <w:lang w:val="en-US"/>
        </w:rPr>
        <w:t>Wireshark</w:t>
      </w:r>
      <w:r>
        <w:rPr>
          <w:b/>
          <w:bCs/>
          <w:sz w:val="28"/>
          <w:szCs w:val="28"/>
          <w:u w:val="single"/>
          <w:lang w:val="en-US"/>
        </w:rPr>
        <w:t>:</w:t>
      </w:r>
    </w:p>
    <w:p w14:paraId="3C6C41B3" w14:textId="44821F33" w:rsidR="00180E67" w:rsidRDefault="00180E67" w:rsidP="003D6699">
      <w:pPr>
        <w:jc w:val="both"/>
        <w:rPr>
          <w:lang w:val="en-US"/>
        </w:rPr>
      </w:pPr>
      <w:r w:rsidRPr="00180E67">
        <w:rPr>
          <w:lang w:val="en-US"/>
        </w:rPr>
        <w:drawing>
          <wp:inline distT="0" distB="0" distL="0" distR="0" wp14:anchorId="4EF3C38A" wp14:editId="530D693F">
            <wp:extent cx="5731510" cy="1503045"/>
            <wp:effectExtent l="0" t="0" r="2540" b="1905"/>
            <wp:docPr id="11558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7928" name=""/>
                    <pic:cNvPicPr/>
                  </pic:nvPicPr>
                  <pic:blipFill>
                    <a:blip r:embed="rId18"/>
                    <a:stretch>
                      <a:fillRect/>
                    </a:stretch>
                  </pic:blipFill>
                  <pic:spPr>
                    <a:xfrm>
                      <a:off x="0" y="0"/>
                      <a:ext cx="5731510" cy="1503045"/>
                    </a:xfrm>
                    <a:prstGeom prst="rect">
                      <a:avLst/>
                    </a:prstGeom>
                  </pic:spPr>
                </pic:pic>
              </a:graphicData>
            </a:graphic>
          </wp:inline>
        </w:drawing>
      </w:r>
    </w:p>
    <w:p w14:paraId="117B0B62" w14:textId="64DF7B1D" w:rsidR="00180E67" w:rsidRDefault="00180E67" w:rsidP="003D6699">
      <w:pPr>
        <w:jc w:val="both"/>
        <w:rPr>
          <w:lang w:val="en-US"/>
        </w:rPr>
      </w:pPr>
      <w:r w:rsidRPr="00180E67">
        <w:rPr>
          <w:lang w:val="en-US"/>
        </w:rPr>
        <w:drawing>
          <wp:inline distT="0" distB="0" distL="0" distR="0" wp14:anchorId="6C82E891" wp14:editId="1A813C32">
            <wp:extent cx="5731510" cy="2102485"/>
            <wp:effectExtent l="0" t="0" r="2540" b="0"/>
            <wp:docPr id="176282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0569" name=""/>
                    <pic:cNvPicPr/>
                  </pic:nvPicPr>
                  <pic:blipFill>
                    <a:blip r:embed="rId19"/>
                    <a:stretch>
                      <a:fillRect/>
                    </a:stretch>
                  </pic:blipFill>
                  <pic:spPr>
                    <a:xfrm>
                      <a:off x="0" y="0"/>
                      <a:ext cx="5731510" cy="2102485"/>
                    </a:xfrm>
                    <a:prstGeom prst="rect">
                      <a:avLst/>
                    </a:prstGeom>
                  </pic:spPr>
                </pic:pic>
              </a:graphicData>
            </a:graphic>
          </wp:inline>
        </w:drawing>
      </w:r>
    </w:p>
    <w:p w14:paraId="18866915" w14:textId="272772A1" w:rsidR="00661E1E" w:rsidRDefault="00661E1E" w:rsidP="003D6699">
      <w:pPr>
        <w:jc w:val="both"/>
        <w:rPr>
          <w:lang w:val="en-US"/>
        </w:rPr>
      </w:pPr>
      <w:r w:rsidRPr="00661E1E">
        <w:rPr>
          <w:lang w:val="en-US"/>
        </w:rPr>
        <w:drawing>
          <wp:inline distT="0" distB="0" distL="0" distR="0" wp14:anchorId="2F655186" wp14:editId="3CBBED41">
            <wp:extent cx="5731510" cy="864870"/>
            <wp:effectExtent l="0" t="0" r="2540" b="0"/>
            <wp:docPr id="18864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5539" name=""/>
                    <pic:cNvPicPr/>
                  </pic:nvPicPr>
                  <pic:blipFill>
                    <a:blip r:embed="rId20"/>
                    <a:stretch>
                      <a:fillRect/>
                    </a:stretch>
                  </pic:blipFill>
                  <pic:spPr>
                    <a:xfrm>
                      <a:off x="0" y="0"/>
                      <a:ext cx="5731510" cy="864870"/>
                    </a:xfrm>
                    <a:prstGeom prst="rect">
                      <a:avLst/>
                    </a:prstGeom>
                  </pic:spPr>
                </pic:pic>
              </a:graphicData>
            </a:graphic>
          </wp:inline>
        </w:drawing>
      </w:r>
    </w:p>
    <w:p w14:paraId="0F2DAA60" w14:textId="77777777" w:rsidR="00661E1E" w:rsidRDefault="00661E1E" w:rsidP="003D6699">
      <w:pPr>
        <w:jc w:val="both"/>
        <w:rPr>
          <w:b/>
          <w:bCs/>
          <w:sz w:val="28"/>
          <w:szCs w:val="28"/>
          <w:u w:val="single"/>
          <w:lang w:val="en-US"/>
        </w:rPr>
      </w:pPr>
    </w:p>
    <w:p w14:paraId="73C221A3" w14:textId="77777777" w:rsidR="00661E1E" w:rsidRDefault="00661E1E" w:rsidP="003D6699">
      <w:pPr>
        <w:jc w:val="both"/>
        <w:rPr>
          <w:b/>
          <w:bCs/>
          <w:sz w:val="28"/>
          <w:szCs w:val="28"/>
          <w:u w:val="single"/>
          <w:lang w:val="en-US"/>
        </w:rPr>
      </w:pPr>
    </w:p>
    <w:p w14:paraId="57AFBF04" w14:textId="77777777" w:rsidR="00661E1E" w:rsidRDefault="00661E1E" w:rsidP="003D6699">
      <w:pPr>
        <w:jc w:val="both"/>
        <w:rPr>
          <w:b/>
          <w:bCs/>
          <w:sz w:val="28"/>
          <w:szCs w:val="28"/>
          <w:u w:val="single"/>
          <w:lang w:val="en-US"/>
        </w:rPr>
      </w:pPr>
    </w:p>
    <w:p w14:paraId="0C56DB85" w14:textId="77777777" w:rsidR="00661E1E" w:rsidRDefault="00661E1E" w:rsidP="003D6699">
      <w:pPr>
        <w:jc w:val="both"/>
        <w:rPr>
          <w:b/>
          <w:bCs/>
          <w:sz w:val="28"/>
          <w:szCs w:val="28"/>
          <w:u w:val="single"/>
          <w:lang w:val="en-US"/>
        </w:rPr>
      </w:pPr>
    </w:p>
    <w:p w14:paraId="0287B087" w14:textId="77777777" w:rsidR="00661E1E" w:rsidRDefault="00661E1E" w:rsidP="003D6699">
      <w:pPr>
        <w:jc w:val="both"/>
        <w:rPr>
          <w:b/>
          <w:bCs/>
          <w:sz w:val="28"/>
          <w:szCs w:val="28"/>
          <w:u w:val="single"/>
          <w:lang w:val="en-US"/>
        </w:rPr>
      </w:pPr>
    </w:p>
    <w:p w14:paraId="0CD8C89A" w14:textId="7B302EFE" w:rsidR="00661E1E" w:rsidRDefault="00661E1E" w:rsidP="003D6699">
      <w:pPr>
        <w:jc w:val="both"/>
        <w:rPr>
          <w:b/>
          <w:bCs/>
          <w:sz w:val="28"/>
          <w:szCs w:val="28"/>
          <w:u w:val="single"/>
          <w:lang w:val="en-US"/>
        </w:rPr>
      </w:pPr>
      <w:r>
        <w:rPr>
          <w:b/>
          <w:bCs/>
          <w:sz w:val="28"/>
          <w:szCs w:val="28"/>
          <w:u w:val="single"/>
          <w:lang w:val="en-US"/>
        </w:rPr>
        <w:lastRenderedPageBreak/>
        <w:t>C</w:t>
      </w:r>
      <w:r w:rsidRPr="00661E1E">
        <w:rPr>
          <w:b/>
          <w:bCs/>
          <w:sz w:val="28"/>
          <w:szCs w:val="28"/>
          <w:u w:val="single"/>
          <w:lang w:val="en-US"/>
        </w:rPr>
        <w:t xml:space="preserve">rack a WEP </w:t>
      </w:r>
      <w:r w:rsidRPr="00661E1E">
        <w:rPr>
          <w:b/>
          <w:bCs/>
          <w:sz w:val="28"/>
          <w:szCs w:val="28"/>
          <w:u w:val="single"/>
          <w:lang w:val="en-US"/>
        </w:rPr>
        <w:t>network</w:t>
      </w:r>
      <w:r w:rsidRPr="00661E1E">
        <w:rPr>
          <w:b/>
          <w:bCs/>
          <w:sz w:val="28"/>
          <w:szCs w:val="28"/>
          <w:u w:val="single"/>
          <w:lang w:val="en-US"/>
        </w:rPr>
        <w:t xml:space="preserve"> using </w:t>
      </w:r>
      <w:proofErr w:type="spellStart"/>
      <w:r>
        <w:rPr>
          <w:b/>
          <w:bCs/>
          <w:sz w:val="28"/>
          <w:szCs w:val="28"/>
          <w:u w:val="single"/>
          <w:lang w:val="en-US"/>
        </w:rPr>
        <w:t>Aircra</w:t>
      </w:r>
      <w:r w:rsidRPr="00661E1E">
        <w:rPr>
          <w:b/>
          <w:bCs/>
          <w:sz w:val="28"/>
          <w:szCs w:val="28"/>
          <w:u w:val="single"/>
          <w:lang w:val="en-US"/>
        </w:rPr>
        <w:t>c</w:t>
      </w:r>
      <w:r>
        <w:rPr>
          <w:b/>
          <w:bCs/>
          <w:sz w:val="28"/>
          <w:szCs w:val="28"/>
          <w:u w:val="single"/>
          <w:lang w:val="en-US"/>
        </w:rPr>
        <w:t>k</w:t>
      </w:r>
      <w:proofErr w:type="spellEnd"/>
      <w:r w:rsidRPr="00661E1E">
        <w:rPr>
          <w:b/>
          <w:bCs/>
          <w:sz w:val="28"/>
          <w:szCs w:val="28"/>
          <w:u w:val="single"/>
          <w:lang w:val="en-US"/>
        </w:rPr>
        <w:t>-ng</w:t>
      </w:r>
      <w:r>
        <w:rPr>
          <w:b/>
          <w:bCs/>
          <w:sz w:val="28"/>
          <w:szCs w:val="28"/>
          <w:u w:val="single"/>
          <w:lang w:val="en-US"/>
        </w:rPr>
        <w:t>:</w:t>
      </w:r>
    </w:p>
    <w:p w14:paraId="506C0271" w14:textId="3A89D55A" w:rsidR="00661E1E" w:rsidRDefault="00C77701" w:rsidP="003D6699">
      <w:pPr>
        <w:jc w:val="both"/>
        <w:rPr>
          <w:b/>
          <w:bCs/>
          <w:sz w:val="28"/>
          <w:szCs w:val="28"/>
          <w:u w:val="single"/>
          <w:lang w:val="en-US"/>
        </w:rPr>
      </w:pPr>
      <w:r w:rsidRPr="00C77701">
        <w:rPr>
          <w:b/>
          <w:bCs/>
          <w:sz w:val="28"/>
          <w:szCs w:val="28"/>
          <w:u w:val="single"/>
          <w:lang w:val="en-US"/>
        </w:rPr>
        <w:drawing>
          <wp:inline distT="0" distB="0" distL="0" distR="0" wp14:anchorId="54CAABD8" wp14:editId="7E2F689D">
            <wp:extent cx="4810796" cy="2505425"/>
            <wp:effectExtent l="0" t="0" r="0" b="9525"/>
            <wp:docPr id="157545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7246" name=""/>
                    <pic:cNvPicPr/>
                  </pic:nvPicPr>
                  <pic:blipFill>
                    <a:blip r:embed="rId21"/>
                    <a:stretch>
                      <a:fillRect/>
                    </a:stretch>
                  </pic:blipFill>
                  <pic:spPr>
                    <a:xfrm>
                      <a:off x="0" y="0"/>
                      <a:ext cx="4810796" cy="2505425"/>
                    </a:xfrm>
                    <a:prstGeom prst="rect">
                      <a:avLst/>
                    </a:prstGeom>
                  </pic:spPr>
                </pic:pic>
              </a:graphicData>
            </a:graphic>
          </wp:inline>
        </w:drawing>
      </w:r>
    </w:p>
    <w:p w14:paraId="0CEFF9B9" w14:textId="5B31CD25" w:rsidR="00C77701" w:rsidRDefault="00C77701" w:rsidP="003D6699">
      <w:pPr>
        <w:jc w:val="both"/>
        <w:rPr>
          <w:b/>
          <w:bCs/>
          <w:sz w:val="28"/>
          <w:szCs w:val="28"/>
          <w:u w:val="single"/>
          <w:lang w:val="en-US"/>
        </w:rPr>
      </w:pPr>
      <w:r w:rsidRPr="00C77701">
        <w:rPr>
          <w:b/>
          <w:bCs/>
          <w:sz w:val="28"/>
          <w:szCs w:val="28"/>
          <w:u w:val="single"/>
          <w:lang w:val="en-US"/>
        </w:rPr>
        <w:drawing>
          <wp:inline distT="0" distB="0" distL="0" distR="0" wp14:anchorId="2097FA61" wp14:editId="016D3156">
            <wp:extent cx="4706007" cy="2648320"/>
            <wp:effectExtent l="0" t="0" r="0" b="0"/>
            <wp:docPr id="16507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1668" name=""/>
                    <pic:cNvPicPr/>
                  </pic:nvPicPr>
                  <pic:blipFill>
                    <a:blip r:embed="rId22"/>
                    <a:stretch>
                      <a:fillRect/>
                    </a:stretch>
                  </pic:blipFill>
                  <pic:spPr>
                    <a:xfrm>
                      <a:off x="0" y="0"/>
                      <a:ext cx="4706007" cy="2648320"/>
                    </a:xfrm>
                    <a:prstGeom prst="rect">
                      <a:avLst/>
                    </a:prstGeom>
                  </pic:spPr>
                </pic:pic>
              </a:graphicData>
            </a:graphic>
          </wp:inline>
        </w:drawing>
      </w:r>
    </w:p>
    <w:p w14:paraId="08EE4F0C" w14:textId="26A7DA57" w:rsidR="00C77701" w:rsidRDefault="00C77701" w:rsidP="003D6699">
      <w:pPr>
        <w:jc w:val="both"/>
        <w:rPr>
          <w:b/>
          <w:bCs/>
          <w:sz w:val="28"/>
          <w:szCs w:val="28"/>
          <w:u w:val="single"/>
          <w:lang w:val="en-US"/>
        </w:rPr>
      </w:pPr>
      <w:r w:rsidRPr="00C77701">
        <w:rPr>
          <w:b/>
          <w:bCs/>
          <w:sz w:val="28"/>
          <w:szCs w:val="28"/>
          <w:u w:val="single"/>
          <w:lang w:val="en-US"/>
        </w:rPr>
        <w:drawing>
          <wp:inline distT="0" distB="0" distL="0" distR="0" wp14:anchorId="106FF35B" wp14:editId="31D7A2EE">
            <wp:extent cx="5572903" cy="1076475"/>
            <wp:effectExtent l="0" t="0" r="8890" b="9525"/>
            <wp:docPr id="93889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99099" name=""/>
                    <pic:cNvPicPr/>
                  </pic:nvPicPr>
                  <pic:blipFill>
                    <a:blip r:embed="rId23"/>
                    <a:stretch>
                      <a:fillRect/>
                    </a:stretch>
                  </pic:blipFill>
                  <pic:spPr>
                    <a:xfrm>
                      <a:off x="0" y="0"/>
                      <a:ext cx="5572903" cy="1076475"/>
                    </a:xfrm>
                    <a:prstGeom prst="rect">
                      <a:avLst/>
                    </a:prstGeom>
                  </pic:spPr>
                </pic:pic>
              </a:graphicData>
            </a:graphic>
          </wp:inline>
        </w:drawing>
      </w:r>
    </w:p>
    <w:p w14:paraId="61722A91" w14:textId="1304F22C" w:rsidR="00C77701" w:rsidRDefault="00C77701" w:rsidP="003D6699">
      <w:pPr>
        <w:jc w:val="both"/>
        <w:rPr>
          <w:b/>
          <w:bCs/>
          <w:sz w:val="28"/>
          <w:szCs w:val="28"/>
          <w:u w:val="single"/>
          <w:lang w:val="en-US"/>
        </w:rPr>
      </w:pPr>
      <w:r w:rsidRPr="00C77701">
        <w:rPr>
          <w:b/>
          <w:bCs/>
          <w:sz w:val="28"/>
          <w:szCs w:val="28"/>
          <w:u w:val="single"/>
          <w:lang w:val="en-US"/>
        </w:rPr>
        <w:drawing>
          <wp:inline distT="0" distB="0" distL="0" distR="0" wp14:anchorId="3FCB3E74" wp14:editId="7327B204">
            <wp:extent cx="4858428" cy="647790"/>
            <wp:effectExtent l="0" t="0" r="0" b="0"/>
            <wp:docPr id="71511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4561" name=""/>
                    <pic:cNvPicPr/>
                  </pic:nvPicPr>
                  <pic:blipFill>
                    <a:blip r:embed="rId24"/>
                    <a:stretch>
                      <a:fillRect/>
                    </a:stretch>
                  </pic:blipFill>
                  <pic:spPr>
                    <a:xfrm>
                      <a:off x="0" y="0"/>
                      <a:ext cx="4858428" cy="647790"/>
                    </a:xfrm>
                    <a:prstGeom prst="rect">
                      <a:avLst/>
                    </a:prstGeom>
                  </pic:spPr>
                </pic:pic>
              </a:graphicData>
            </a:graphic>
          </wp:inline>
        </w:drawing>
      </w:r>
    </w:p>
    <w:p w14:paraId="7AF10F4F" w14:textId="69BEF36C" w:rsidR="00C77701" w:rsidRDefault="00C77701" w:rsidP="003D6699">
      <w:pPr>
        <w:jc w:val="both"/>
        <w:rPr>
          <w:b/>
          <w:bCs/>
          <w:sz w:val="28"/>
          <w:szCs w:val="28"/>
          <w:u w:val="single"/>
          <w:lang w:val="en-US"/>
        </w:rPr>
      </w:pPr>
      <w:r w:rsidRPr="00C77701">
        <w:rPr>
          <w:b/>
          <w:bCs/>
          <w:sz w:val="28"/>
          <w:szCs w:val="28"/>
          <w:u w:val="single"/>
          <w:lang w:val="en-US"/>
        </w:rPr>
        <w:lastRenderedPageBreak/>
        <w:drawing>
          <wp:inline distT="0" distB="0" distL="0" distR="0" wp14:anchorId="5D8D7144" wp14:editId="163F2149">
            <wp:extent cx="4887007" cy="1667108"/>
            <wp:effectExtent l="0" t="0" r="0" b="9525"/>
            <wp:docPr id="195949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91406" name=""/>
                    <pic:cNvPicPr/>
                  </pic:nvPicPr>
                  <pic:blipFill>
                    <a:blip r:embed="rId25"/>
                    <a:stretch>
                      <a:fillRect/>
                    </a:stretch>
                  </pic:blipFill>
                  <pic:spPr>
                    <a:xfrm>
                      <a:off x="0" y="0"/>
                      <a:ext cx="4887007" cy="1667108"/>
                    </a:xfrm>
                    <a:prstGeom prst="rect">
                      <a:avLst/>
                    </a:prstGeom>
                  </pic:spPr>
                </pic:pic>
              </a:graphicData>
            </a:graphic>
          </wp:inline>
        </w:drawing>
      </w:r>
    </w:p>
    <w:p w14:paraId="29366DCC" w14:textId="1F7816A6" w:rsidR="00C77701" w:rsidRDefault="00C77701" w:rsidP="003D6699">
      <w:pPr>
        <w:jc w:val="both"/>
        <w:rPr>
          <w:b/>
          <w:bCs/>
          <w:sz w:val="28"/>
          <w:szCs w:val="28"/>
          <w:u w:val="single"/>
          <w:lang w:val="en-US"/>
        </w:rPr>
      </w:pPr>
      <w:r w:rsidRPr="00C77701">
        <w:rPr>
          <w:b/>
          <w:bCs/>
          <w:sz w:val="28"/>
          <w:szCs w:val="28"/>
          <w:u w:val="single"/>
          <w:lang w:val="en-US"/>
        </w:rPr>
        <w:drawing>
          <wp:inline distT="0" distB="0" distL="0" distR="0" wp14:anchorId="5D09A6AF" wp14:editId="564C733F">
            <wp:extent cx="5553850" cy="1886213"/>
            <wp:effectExtent l="0" t="0" r="8890" b="0"/>
            <wp:docPr id="165518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7243" name=""/>
                    <pic:cNvPicPr/>
                  </pic:nvPicPr>
                  <pic:blipFill>
                    <a:blip r:embed="rId26"/>
                    <a:stretch>
                      <a:fillRect/>
                    </a:stretch>
                  </pic:blipFill>
                  <pic:spPr>
                    <a:xfrm>
                      <a:off x="0" y="0"/>
                      <a:ext cx="5553850" cy="1886213"/>
                    </a:xfrm>
                    <a:prstGeom prst="rect">
                      <a:avLst/>
                    </a:prstGeom>
                  </pic:spPr>
                </pic:pic>
              </a:graphicData>
            </a:graphic>
          </wp:inline>
        </w:drawing>
      </w:r>
    </w:p>
    <w:p w14:paraId="629AD4FF" w14:textId="0C931FD6" w:rsidR="00F72C1F" w:rsidRDefault="00F72C1F" w:rsidP="003D6699">
      <w:pPr>
        <w:jc w:val="both"/>
        <w:rPr>
          <w:b/>
          <w:bCs/>
          <w:sz w:val="28"/>
          <w:szCs w:val="28"/>
          <w:u w:val="single"/>
          <w:lang w:val="en-US"/>
        </w:rPr>
      </w:pPr>
      <w:r w:rsidRPr="00F72C1F">
        <w:rPr>
          <w:b/>
          <w:bCs/>
          <w:sz w:val="28"/>
          <w:szCs w:val="28"/>
          <w:u w:val="single"/>
          <w:lang w:val="en-US"/>
        </w:rPr>
        <w:t>Crack a WPA network using Fern Wi</w:t>
      </w:r>
      <w:r w:rsidR="00D1723B">
        <w:rPr>
          <w:b/>
          <w:bCs/>
          <w:sz w:val="28"/>
          <w:szCs w:val="28"/>
          <w:u w:val="single"/>
          <w:lang w:val="en-US"/>
        </w:rPr>
        <w:t>-</w:t>
      </w:r>
      <w:r w:rsidRPr="00F72C1F">
        <w:rPr>
          <w:b/>
          <w:bCs/>
          <w:sz w:val="28"/>
          <w:szCs w:val="28"/>
          <w:u w:val="single"/>
          <w:lang w:val="en-US"/>
        </w:rPr>
        <w:t>fi Cracker</w:t>
      </w:r>
      <w:r>
        <w:rPr>
          <w:b/>
          <w:bCs/>
          <w:sz w:val="28"/>
          <w:szCs w:val="28"/>
          <w:u w:val="single"/>
          <w:lang w:val="en-US"/>
        </w:rPr>
        <w:t>:</w:t>
      </w:r>
    </w:p>
    <w:p w14:paraId="0147F4AF" w14:textId="30877E97" w:rsidR="00D1723B" w:rsidRDefault="00D1723B" w:rsidP="003D6699">
      <w:pPr>
        <w:jc w:val="both"/>
        <w:rPr>
          <w:b/>
          <w:bCs/>
          <w:sz w:val="28"/>
          <w:szCs w:val="28"/>
          <w:u w:val="single"/>
          <w:lang w:val="en-US"/>
        </w:rPr>
      </w:pPr>
      <w:r w:rsidRPr="00D1723B">
        <w:rPr>
          <w:b/>
          <w:bCs/>
          <w:sz w:val="28"/>
          <w:szCs w:val="28"/>
          <w:u w:val="single"/>
          <w:lang w:val="en-US"/>
        </w:rPr>
        <w:drawing>
          <wp:inline distT="0" distB="0" distL="0" distR="0" wp14:anchorId="5910414B" wp14:editId="5FA5BD4D">
            <wp:extent cx="5525271" cy="3905795"/>
            <wp:effectExtent l="0" t="0" r="0" b="0"/>
            <wp:docPr id="747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6628" name=""/>
                    <pic:cNvPicPr/>
                  </pic:nvPicPr>
                  <pic:blipFill>
                    <a:blip r:embed="rId27"/>
                    <a:stretch>
                      <a:fillRect/>
                    </a:stretch>
                  </pic:blipFill>
                  <pic:spPr>
                    <a:xfrm>
                      <a:off x="0" y="0"/>
                      <a:ext cx="5525271" cy="3905795"/>
                    </a:xfrm>
                    <a:prstGeom prst="rect">
                      <a:avLst/>
                    </a:prstGeom>
                  </pic:spPr>
                </pic:pic>
              </a:graphicData>
            </a:graphic>
          </wp:inline>
        </w:drawing>
      </w:r>
    </w:p>
    <w:p w14:paraId="0B2210B4" w14:textId="39D7C256" w:rsidR="00D1723B" w:rsidRDefault="00D1723B" w:rsidP="003D6699">
      <w:pPr>
        <w:jc w:val="both"/>
        <w:rPr>
          <w:b/>
          <w:bCs/>
          <w:sz w:val="28"/>
          <w:szCs w:val="28"/>
          <w:u w:val="single"/>
          <w:lang w:val="en-US"/>
        </w:rPr>
      </w:pPr>
      <w:r w:rsidRPr="00D1723B">
        <w:rPr>
          <w:b/>
          <w:bCs/>
          <w:sz w:val="28"/>
          <w:szCs w:val="28"/>
          <w:u w:val="single"/>
          <w:lang w:val="en-US"/>
        </w:rPr>
        <w:lastRenderedPageBreak/>
        <w:drawing>
          <wp:inline distT="0" distB="0" distL="0" distR="0" wp14:anchorId="254734C3" wp14:editId="2DA14559">
            <wp:extent cx="5731510" cy="3540125"/>
            <wp:effectExtent l="0" t="0" r="2540" b="3175"/>
            <wp:docPr id="72799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91934" name=""/>
                    <pic:cNvPicPr/>
                  </pic:nvPicPr>
                  <pic:blipFill>
                    <a:blip r:embed="rId28"/>
                    <a:stretch>
                      <a:fillRect/>
                    </a:stretch>
                  </pic:blipFill>
                  <pic:spPr>
                    <a:xfrm>
                      <a:off x="0" y="0"/>
                      <a:ext cx="5731510" cy="3540125"/>
                    </a:xfrm>
                    <a:prstGeom prst="rect">
                      <a:avLst/>
                    </a:prstGeom>
                  </pic:spPr>
                </pic:pic>
              </a:graphicData>
            </a:graphic>
          </wp:inline>
        </w:drawing>
      </w:r>
    </w:p>
    <w:p w14:paraId="33613C83" w14:textId="0CF32AC4" w:rsidR="00D1723B" w:rsidRPr="00661E1E" w:rsidRDefault="00D1723B" w:rsidP="003D6699">
      <w:pPr>
        <w:jc w:val="both"/>
        <w:rPr>
          <w:b/>
          <w:bCs/>
          <w:sz w:val="28"/>
          <w:szCs w:val="28"/>
          <w:u w:val="single"/>
          <w:lang w:val="en-US"/>
        </w:rPr>
      </w:pPr>
      <w:r w:rsidRPr="00D1723B">
        <w:rPr>
          <w:b/>
          <w:bCs/>
          <w:sz w:val="28"/>
          <w:szCs w:val="28"/>
          <w:u w:val="single"/>
          <w:lang w:val="en-US"/>
        </w:rPr>
        <w:drawing>
          <wp:inline distT="0" distB="0" distL="0" distR="0" wp14:anchorId="67BC519B" wp14:editId="3E938E30">
            <wp:extent cx="5153744" cy="1829055"/>
            <wp:effectExtent l="0" t="0" r="8890" b="0"/>
            <wp:docPr id="20234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4778" name=""/>
                    <pic:cNvPicPr/>
                  </pic:nvPicPr>
                  <pic:blipFill>
                    <a:blip r:embed="rId29"/>
                    <a:stretch>
                      <a:fillRect/>
                    </a:stretch>
                  </pic:blipFill>
                  <pic:spPr>
                    <a:xfrm>
                      <a:off x="0" y="0"/>
                      <a:ext cx="5153744" cy="1829055"/>
                    </a:xfrm>
                    <a:prstGeom prst="rect">
                      <a:avLst/>
                    </a:prstGeom>
                  </pic:spPr>
                </pic:pic>
              </a:graphicData>
            </a:graphic>
          </wp:inline>
        </w:drawing>
      </w:r>
    </w:p>
    <w:sectPr w:rsidR="00D1723B" w:rsidRPr="00661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029A0"/>
    <w:multiLevelType w:val="multilevel"/>
    <w:tmpl w:val="23CA7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10743"/>
    <w:multiLevelType w:val="hybridMultilevel"/>
    <w:tmpl w:val="6896B5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7A0823"/>
    <w:multiLevelType w:val="hybridMultilevel"/>
    <w:tmpl w:val="D1BEF9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13206BF"/>
    <w:multiLevelType w:val="multilevel"/>
    <w:tmpl w:val="12A0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804E74"/>
    <w:multiLevelType w:val="hybridMultilevel"/>
    <w:tmpl w:val="7D50D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8A6FF1"/>
    <w:multiLevelType w:val="hybridMultilevel"/>
    <w:tmpl w:val="1BC46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6A20B9"/>
    <w:multiLevelType w:val="multilevel"/>
    <w:tmpl w:val="04044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560468">
    <w:abstractNumId w:val="5"/>
  </w:num>
  <w:num w:numId="2" w16cid:durableId="654602464">
    <w:abstractNumId w:val="4"/>
  </w:num>
  <w:num w:numId="3" w16cid:durableId="30691139">
    <w:abstractNumId w:val="3"/>
  </w:num>
  <w:num w:numId="4" w16cid:durableId="1111243155">
    <w:abstractNumId w:val="6"/>
  </w:num>
  <w:num w:numId="5" w16cid:durableId="97912930">
    <w:abstractNumId w:val="0"/>
  </w:num>
  <w:num w:numId="6" w16cid:durableId="2051875555">
    <w:abstractNumId w:val="1"/>
  </w:num>
  <w:num w:numId="7" w16cid:durableId="252516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09"/>
    <w:rsid w:val="00035009"/>
    <w:rsid w:val="00093460"/>
    <w:rsid w:val="00180E67"/>
    <w:rsid w:val="001D6F36"/>
    <w:rsid w:val="002700F2"/>
    <w:rsid w:val="003D6699"/>
    <w:rsid w:val="00446697"/>
    <w:rsid w:val="00475E2C"/>
    <w:rsid w:val="004F646C"/>
    <w:rsid w:val="00572212"/>
    <w:rsid w:val="006415E0"/>
    <w:rsid w:val="00661E1E"/>
    <w:rsid w:val="006715FE"/>
    <w:rsid w:val="007D4A42"/>
    <w:rsid w:val="007E1A8B"/>
    <w:rsid w:val="00827B45"/>
    <w:rsid w:val="00A3660E"/>
    <w:rsid w:val="00A4393F"/>
    <w:rsid w:val="00BE2F72"/>
    <w:rsid w:val="00BE4028"/>
    <w:rsid w:val="00C77701"/>
    <w:rsid w:val="00D1723B"/>
    <w:rsid w:val="00D839F5"/>
    <w:rsid w:val="00DE0DD7"/>
    <w:rsid w:val="00E213F8"/>
    <w:rsid w:val="00F21BC1"/>
    <w:rsid w:val="00F57A5B"/>
    <w:rsid w:val="00F72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0145C"/>
  <w15:chartTrackingRefBased/>
  <w15:docId w15:val="{3D247E05-53F1-411A-A06A-A5B17696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2563">
      <w:bodyDiv w:val="1"/>
      <w:marLeft w:val="0"/>
      <w:marRight w:val="0"/>
      <w:marTop w:val="0"/>
      <w:marBottom w:val="0"/>
      <w:divBdr>
        <w:top w:val="none" w:sz="0" w:space="0" w:color="auto"/>
        <w:left w:val="none" w:sz="0" w:space="0" w:color="auto"/>
        <w:bottom w:val="none" w:sz="0" w:space="0" w:color="auto"/>
        <w:right w:val="none" w:sz="0" w:space="0" w:color="auto"/>
      </w:divBdr>
    </w:div>
    <w:div w:id="130099640">
      <w:bodyDiv w:val="1"/>
      <w:marLeft w:val="0"/>
      <w:marRight w:val="0"/>
      <w:marTop w:val="0"/>
      <w:marBottom w:val="0"/>
      <w:divBdr>
        <w:top w:val="none" w:sz="0" w:space="0" w:color="auto"/>
        <w:left w:val="none" w:sz="0" w:space="0" w:color="auto"/>
        <w:bottom w:val="none" w:sz="0" w:space="0" w:color="auto"/>
        <w:right w:val="none" w:sz="0" w:space="0" w:color="auto"/>
      </w:divBdr>
    </w:div>
    <w:div w:id="142738326">
      <w:bodyDiv w:val="1"/>
      <w:marLeft w:val="0"/>
      <w:marRight w:val="0"/>
      <w:marTop w:val="0"/>
      <w:marBottom w:val="0"/>
      <w:divBdr>
        <w:top w:val="none" w:sz="0" w:space="0" w:color="auto"/>
        <w:left w:val="none" w:sz="0" w:space="0" w:color="auto"/>
        <w:bottom w:val="none" w:sz="0" w:space="0" w:color="auto"/>
        <w:right w:val="none" w:sz="0" w:space="0" w:color="auto"/>
      </w:divBdr>
    </w:div>
    <w:div w:id="173231013">
      <w:bodyDiv w:val="1"/>
      <w:marLeft w:val="0"/>
      <w:marRight w:val="0"/>
      <w:marTop w:val="0"/>
      <w:marBottom w:val="0"/>
      <w:divBdr>
        <w:top w:val="none" w:sz="0" w:space="0" w:color="auto"/>
        <w:left w:val="none" w:sz="0" w:space="0" w:color="auto"/>
        <w:bottom w:val="none" w:sz="0" w:space="0" w:color="auto"/>
        <w:right w:val="none" w:sz="0" w:space="0" w:color="auto"/>
      </w:divBdr>
    </w:div>
    <w:div w:id="193542809">
      <w:bodyDiv w:val="1"/>
      <w:marLeft w:val="0"/>
      <w:marRight w:val="0"/>
      <w:marTop w:val="0"/>
      <w:marBottom w:val="0"/>
      <w:divBdr>
        <w:top w:val="none" w:sz="0" w:space="0" w:color="auto"/>
        <w:left w:val="none" w:sz="0" w:space="0" w:color="auto"/>
        <w:bottom w:val="none" w:sz="0" w:space="0" w:color="auto"/>
        <w:right w:val="none" w:sz="0" w:space="0" w:color="auto"/>
      </w:divBdr>
    </w:div>
    <w:div w:id="211117642">
      <w:bodyDiv w:val="1"/>
      <w:marLeft w:val="0"/>
      <w:marRight w:val="0"/>
      <w:marTop w:val="0"/>
      <w:marBottom w:val="0"/>
      <w:divBdr>
        <w:top w:val="none" w:sz="0" w:space="0" w:color="auto"/>
        <w:left w:val="none" w:sz="0" w:space="0" w:color="auto"/>
        <w:bottom w:val="none" w:sz="0" w:space="0" w:color="auto"/>
        <w:right w:val="none" w:sz="0" w:space="0" w:color="auto"/>
      </w:divBdr>
    </w:div>
    <w:div w:id="271286151">
      <w:bodyDiv w:val="1"/>
      <w:marLeft w:val="0"/>
      <w:marRight w:val="0"/>
      <w:marTop w:val="0"/>
      <w:marBottom w:val="0"/>
      <w:divBdr>
        <w:top w:val="none" w:sz="0" w:space="0" w:color="auto"/>
        <w:left w:val="none" w:sz="0" w:space="0" w:color="auto"/>
        <w:bottom w:val="none" w:sz="0" w:space="0" w:color="auto"/>
        <w:right w:val="none" w:sz="0" w:space="0" w:color="auto"/>
      </w:divBdr>
    </w:div>
    <w:div w:id="344214729">
      <w:bodyDiv w:val="1"/>
      <w:marLeft w:val="0"/>
      <w:marRight w:val="0"/>
      <w:marTop w:val="0"/>
      <w:marBottom w:val="0"/>
      <w:divBdr>
        <w:top w:val="none" w:sz="0" w:space="0" w:color="auto"/>
        <w:left w:val="none" w:sz="0" w:space="0" w:color="auto"/>
        <w:bottom w:val="none" w:sz="0" w:space="0" w:color="auto"/>
        <w:right w:val="none" w:sz="0" w:space="0" w:color="auto"/>
      </w:divBdr>
    </w:div>
    <w:div w:id="440035018">
      <w:bodyDiv w:val="1"/>
      <w:marLeft w:val="0"/>
      <w:marRight w:val="0"/>
      <w:marTop w:val="0"/>
      <w:marBottom w:val="0"/>
      <w:divBdr>
        <w:top w:val="none" w:sz="0" w:space="0" w:color="auto"/>
        <w:left w:val="none" w:sz="0" w:space="0" w:color="auto"/>
        <w:bottom w:val="none" w:sz="0" w:space="0" w:color="auto"/>
        <w:right w:val="none" w:sz="0" w:space="0" w:color="auto"/>
      </w:divBdr>
    </w:div>
    <w:div w:id="488402041">
      <w:bodyDiv w:val="1"/>
      <w:marLeft w:val="0"/>
      <w:marRight w:val="0"/>
      <w:marTop w:val="0"/>
      <w:marBottom w:val="0"/>
      <w:divBdr>
        <w:top w:val="none" w:sz="0" w:space="0" w:color="auto"/>
        <w:left w:val="none" w:sz="0" w:space="0" w:color="auto"/>
        <w:bottom w:val="none" w:sz="0" w:space="0" w:color="auto"/>
        <w:right w:val="none" w:sz="0" w:space="0" w:color="auto"/>
      </w:divBdr>
    </w:div>
    <w:div w:id="547375231">
      <w:bodyDiv w:val="1"/>
      <w:marLeft w:val="0"/>
      <w:marRight w:val="0"/>
      <w:marTop w:val="0"/>
      <w:marBottom w:val="0"/>
      <w:divBdr>
        <w:top w:val="none" w:sz="0" w:space="0" w:color="auto"/>
        <w:left w:val="none" w:sz="0" w:space="0" w:color="auto"/>
        <w:bottom w:val="none" w:sz="0" w:space="0" w:color="auto"/>
        <w:right w:val="none" w:sz="0" w:space="0" w:color="auto"/>
      </w:divBdr>
    </w:div>
    <w:div w:id="561840497">
      <w:bodyDiv w:val="1"/>
      <w:marLeft w:val="0"/>
      <w:marRight w:val="0"/>
      <w:marTop w:val="0"/>
      <w:marBottom w:val="0"/>
      <w:divBdr>
        <w:top w:val="none" w:sz="0" w:space="0" w:color="auto"/>
        <w:left w:val="none" w:sz="0" w:space="0" w:color="auto"/>
        <w:bottom w:val="none" w:sz="0" w:space="0" w:color="auto"/>
        <w:right w:val="none" w:sz="0" w:space="0" w:color="auto"/>
      </w:divBdr>
    </w:div>
    <w:div w:id="581110898">
      <w:bodyDiv w:val="1"/>
      <w:marLeft w:val="0"/>
      <w:marRight w:val="0"/>
      <w:marTop w:val="0"/>
      <w:marBottom w:val="0"/>
      <w:divBdr>
        <w:top w:val="none" w:sz="0" w:space="0" w:color="auto"/>
        <w:left w:val="none" w:sz="0" w:space="0" w:color="auto"/>
        <w:bottom w:val="none" w:sz="0" w:space="0" w:color="auto"/>
        <w:right w:val="none" w:sz="0" w:space="0" w:color="auto"/>
      </w:divBdr>
    </w:div>
    <w:div w:id="626738363">
      <w:bodyDiv w:val="1"/>
      <w:marLeft w:val="0"/>
      <w:marRight w:val="0"/>
      <w:marTop w:val="0"/>
      <w:marBottom w:val="0"/>
      <w:divBdr>
        <w:top w:val="none" w:sz="0" w:space="0" w:color="auto"/>
        <w:left w:val="none" w:sz="0" w:space="0" w:color="auto"/>
        <w:bottom w:val="none" w:sz="0" w:space="0" w:color="auto"/>
        <w:right w:val="none" w:sz="0" w:space="0" w:color="auto"/>
      </w:divBdr>
    </w:div>
    <w:div w:id="647825911">
      <w:bodyDiv w:val="1"/>
      <w:marLeft w:val="0"/>
      <w:marRight w:val="0"/>
      <w:marTop w:val="0"/>
      <w:marBottom w:val="0"/>
      <w:divBdr>
        <w:top w:val="none" w:sz="0" w:space="0" w:color="auto"/>
        <w:left w:val="none" w:sz="0" w:space="0" w:color="auto"/>
        <w:bottom w:val="none" w:sz="0" w:space="0" w:color="auto"/>
        <w:right w:val="none" w:sz="0" w:space="0" w:color="auto"/>
      </w:divBdr>
    </w:div>
    <w:div w:id="677924959">
      <w:bodyDiv w:val="1"/>
      <w:marLeft w:val="0"/>
      <w:marRight w:val="0"/>
      <w:marTop w:val="0"/>
      <w:marBottom w:val="0"/>
      <w:divBdr>
        <w:top w:val="none" w:sz="0" w:space="0" w:color="auto"/>
        <w:left w:val="none" w:sz="0" w:space="0" w:color="auto"/>
        <w:bottom w:val="none" w:sz="0" w:space="0" w:color="auto"/>
        <w:right w:val="none" w:sz="0" w:space="0" w:color="auto"/>
      </w:divBdr>
    </w:div>
    <w:div w:id="688334175">
      <w:bodyDiv w:val="1"/>
      <w:marLeft w:val="0"/>
      <w:marRight w:val="0"/>
      <w:marTop w:val="0"/>
      <w:marBottom w:val="0"/>
      <w:divBdr>
        <w:top w:val="none" w:sz="0" w:space="0" w:color="auto"/>
        <w:left w:val="none" w:sz="0" w:space="0" w:color="auto"/>
        <w:bottom w:val="none" w:sz="0" w:space="0" w:color="auto"/>
        <w:right w:val="none" w:sz="0" w:space="0" w:color="auto"/>
      </w:divBdr>
    </w:div>
    <w:div w:id="741948170">
      <w:bodyDiv w:val="1"/>
      <w:marLeft w:val="0"/>
      <w:marRight w:val="0"/>
      <w:marTop w:val="0"/>
      <w:marBottom w:val="0"/>
      <w:divBdr>
        <w:top w:val="none" w:sz="0" w:space="0" w:color="auto"/>
        <w:left w:val="none" w:sz="0" w:space="0" w:color="auto"/>
        <w:bottom w:val="none" w:sz="0" w:space="0" w:color="auto"/>
        <w:right w:val="none" w:sz="0" w:space="0" w:color="auto"/>
      </w:divBdr>
    </w:div>
    <w:div w:id="811337726">
      <w:bodyDiv w:val="1"/>
      <w:marLeft w:val="0"/>
      <w:marRight w:val="0"/>
      <w:marTop w:val="0"/>
      <w:marBottom w:val="0"/>
      <w:divBdr>
        <w:top w:val="none" w:sz="0" w:space="0" w:color="auto"/>
        <w:left w:val="none" w:sz="0" w:space="0" w:color="auto"/>
        <w:bottom w:val="none" w:sz="0" w:space="0" w:color="auto"/>
        <w:right w:val="none" w:sz="0" w:space="0" w:color="auto"/>
      </w:divBdr>
    </w:div>
    <w:div w:id="893588508">
      <w:bodyDiv w:val="1"/>
      <w:marLeft w:val="0"/>
      <w:marRight w:val="0"/>
      <w:marTop w:val="0"/>
      <w:marBottom w:val="0"/>
      <w:divBdr>
        <w:top w:val="none" w:sz="0" w:space="0" w:color="auto"/>
        <w:left w:val="none" w:sz="0" w:space="0" w:color="auto"/>
        <w:bottom w:val="none" w:sz="0" w:space="0" w:color="auto"/>
        <w:right w:val="none" w:sz="0" w:space="0" w:color="auto"/>
      </w:divBdr>
    </w:div>
    <w:div w:id="1022245600">
      <w:bodyDiv w:val="1"/>
      <w:marLeft w:val="0"/>
      <w:marRight w:val="0"/>
      <w:marTop w:val="0"/>
      <w:marBottom w:val="0"/>
      <w:divBdr>
        <w:top w:val="none" w:sz="0" w:space="0" w:color="auto"/>
        <w:left w:val="none" w:sz="0" w:space="0" w:color="auto"/>
        <w:bottom w:val="none" w:sz="0" w:space="0" w:color="auto"/>
        <w:right w:val="none" w:sz="0" w:space="0" w:color="auto"/>
      </w:divBdr>
    </w:div>
    <w:div w:id="1147747783">
      <w:bodyDiv w:val="1"/>
      <w:marLeft w:val="0"/>
      <w:marRight w:val="0"/>
      <w:marTop w:val="0"/>
      <w:marBottom w:val="0"/>
      <w:divBdr>
        <w:top w:val="none" w:sz="0" w:space="0" w:color="auto"/>
        <w:left w:val="none" w:sz="0" w:space="0" w:color="auto"/>
        <w:bottom w:val="none" w:sz="0" w:space="0" w:color="auto"/>
        <w:right w:val="none" w:sz="0" w:space="0" w:color="auto"/>
      </w:divBdr>
    </w:div>
    <w:div w:id="1148135569">
      <w:bodyDiv w:val="1"/>
      <w:marLeft w:val="0"/>
      <w:marRight w:val="0"/>
      <w:marTop w:val="0"/>
      <w:marBottom w:val="0"/>
      <w:divBdr>
        <w:top w:val="none" w:sz="0" w:space="0" w:color="auto"/>
        <w:left w:val="none" w:sz="0" w:space="0" w:color="auto"/>
        <w:bottom w:val="none" w:sz="0" w:space="0" w:color="auto"/>
        <w:right w:val="none" w:sz="0" w:space="0" w:color="auto"/>
      </w:divBdr>
    </w:div>
    <w:div w:id="1238903935">
      <w:bodyDiv w:val="1"/>
      <w:marLeft w:val="0"/>
      <w:marRight w:val="0"/>
      <w:marTop w:val="0"/>
      <w:marBottom w:val="0"/>
      <w:divBdr>
        <w:top w:val="none" w:sz="0" w:space="0" w:color="auto"/>
        <w:left w:val="none" w:sz="0" w:space="0" w:color="auto"/>
        <w:bottom w:val="none" w:sz="0" w:space="0" w:color="auto"/>
        <w:right w:val="none" w:sz="0" w:space="0" w:color="auto"/>
      </w:divBdr>
    </w:div>
    <w:div w:id="1276136582">
      <w:bodyDiv w:val="1"/>
      <w:marLeft w:val="0"/>
      <w:marRight w:val="0"/>
      <w:marTop w:val="0"/>
      <w:marBottom w:val="0"/>
      <w:divBdr>
        <w:top w:val="none" w:sz="0" w:space="0" w:color="auto"/>
        <w:left w:val="none" w:sz="0" w:space="0" w:color="auto"/>
        <w:bottom w:val="none" w:sz="0" w:space="0" w:color="auto"/>
        <w:right w:val="none" w:sz="0" w:space="0" w:color="auto"/>
      </w:divBdr>
    </w:div>
    <w:div w:id="1298532183">
      <w:bodyDiv w:val="1"/>
      <w:marLeft w:val="0"/>
      <w:marRight w:val="0"/>
      <w:marTop w:val="0"/>
      <w:marBottom w:val="0"/>
      <w:divBdr>
        <w:top w:val="none" w:sz="0" w:space="0" w:color="auto"/>
        <w:left w:val="none" w:sz="0" w:space="0" w:color="auto"/>
        <w:bottom w:val="none" w:sz="0" w:space="0" w:color="auto"/>
        <w:right w:val="none" w:sz="0" w:space="0" w:color="auto"/>
      </w:divBdr>
    </w:div>
    <w:div w:id="1320886350">
      <w:bodyDiv w:val="1"/>
      <w:marLeft w:val="0"/>
      <w:marRight w:val="0"/>
      <w:marTop w:val="0"/>
      <w:marBottom w:val="0"/>
      <w:divBdr>
        <w:top w:val="none" w:sz="0" w:space="0" w:color="auto"/>
        <w:left w:val="none" w:sz="0" w:space="0" w:color="auto"/>
        <w:bottom w:val="none" w:sz="0" w:space="0" w:color="auto"/>
        <w:right w:val="none" w:sz="0" w:space="0" w:color="auto"/>
      </w:divBdr>
    </w:div>
    <w:div w:id="1332760837">
      <w:bodyDiv w:val="1"/>
      <w:marLeft w:val="0"/>
      <w:marRight w:val="0"/>
      <w:marTop w:val="0"/>
      <w:marBottom w:val="0"/>
      <w:divBdr>
        <w:top w:val="none" w:sz="0" w:space="0" w:color="auto"/>
        <w:left w:val="none" w:sz="0" w:space="0" w:color="auto"/>
        <w:bottom w:val="none" w:sz="0" w:space="0" w:color="auto"/>
        <w:right w:val="none" w:sz="0" w:space="0" w:color="auto"/>
      </w:divBdr>
    </w:div>
    <w:div w:id="1358311020">
      <w:bodyDiv w:val="1"/>
      <w:marLeft w:val="0"/>
      <w:marRight w:val="0"/>
      <w:marTop w:val="0"/>
      <w:marBottom w:val="0"/>
      <w:divBdr>
        <w:top w:val="none" w:sz="0" w:space="0" w:color="auto"/>
        <w:left w:val="none" w:sz="0" w:space="0" w:color="auto"/>
        <w:bottom w:val="none" w:sz="0" w:space="0" w:color="auto"/>
        <w:right w:val="none" w:sz="0" w:space="0" w:color="auto"/>
      </w:divBdr>
    </w:div>
    <w:div w:id="1432434764">
      <w:bodyDiv w:val="1"/>
      <w:marLeft w:val="0"/>
      <w:marRight w:val="0"/>
      <w:marTop w:val="0"/>
      <w:marBottom w:val="0"/>
      <w:divBdr>
        <w:top w:val="none" w:sz="0" w:space="0" w:color="auto"/>
        <w:left w:val="none" w:sz="0" w:space="0" w:color="auto"/>
        <w:bottom w:val="none" w:sz="0" w:space="0" w:color="auto"/>
        <w:right w:val="none" w:sz="0" w:space="0" w:color="auto"/>
      </w:divBdr>
    </w:div>
    <w:div w:id="1509981548">
      <w:bodyDiv w:val="1"/>
      <w:marLeft w:val="0"/>
      <w:marRight w:val="0"/>
      <w:marTop w:val="0"/>
      <w:marBottom w:val="0"/>
      <w:divBdr>
        <w:top w:val="none" w:sz="0" w:space="0" w:color="auto"/>
        <w:left w:val="none" w:sz="0" w:space="0" w:color="auto"/>
        <w:bottom w:val="none" w:sz="0" w:space="0" w:color="auto"/>
        <w:right w:val="none" w:sz="0" w:space="0" w:color="auto"/>
      </w:divBdr>
    </w:div>
    <w:div w:id="1601373662">
      <w:bodyDiv w:val="1"/>
      <w:marLeft w:val="0"/>
      <w:marRight w:val="0"/>
      <w:marTop w:val="0"/>
      <w:marBottom w:val="0"/>
      <w:divBdr>
        <w:top w:val="none" w:sz="0" w:space="0" w:color="auto"/>
        <w:left w:val="none" w:sz="0" w:space="0" w:color="auto"/>
        <w:bottom w:val="none" w:sz="0" w:space="0" w:color="auto"/>
        <w:right w:val="none" w:sz="0" w:space="0" w:color="auto"/>
      </w:divBdr>
    </w:div>
    <w:div w:id="1613123545">
      <w:bodyDiv w:val="1"/>
      <w:marLeft w:val="0"/>
      <w:marRight w:val="0"/>
      <w:marTop w:val="0"/>
      <w:marBottom w:val="0"/>
      <w:divBdr>
        <w:top w:val="none" w:sz="0" w:space="0" w:color="auto"/>
        <w:left w:val="none" w:sz="0" w:space="0" w:color="auto"/>
        <w:bottom w:val="none" w:sz="0" w:space="0" w:color="auto"/>
        <w:right w:val="none" w:sz="0" w:space="0" w:color="auto"/>
      </w:divBdr>
    </w:div>
    <w:div w:id="1706950970">
      <w:bodyDiv w:val="1"/>
      <w:marLeft w:val="0"/>
      <w:marRight w:val="0"/>
      <w:marTop w:val="0"/>
      <w:marBottom w:val="0"/>
      <w:divBdr>
        <w:top w:val="none" w:sz="0" w:space="0" w:color="auto"/>
        <w:left w:val="none" w:sz="0" w:space="0" w:color="auto"/>
        <w:bottom w:val="none" w:sz="0" w:space="0" w:color="auto"/>
        <w:right w:val="none" w:sz="0" w:space="0" w:color="auto"/>
      </w:divBdr>
    </w:div>
    <w:div w:id="1732997270">
      <w:bodyDiv w:val="1"/>
      <w:marLeft w:val="0"/>
      <w:marRight w:val="0"/>
      <w:marTop w:val="0"/>
      <w:marBottom w:val="0"/>
      <w:divBdr>
        <w:top w:val="none" w:sz="0" w:space="0" w:color="auto"/>
        <w:left w:val="none" w:sz="0" w:space="0" w:color="auto"/>
        <w:bottom w:val="none" w:sz="0" w:space="0" w:color="auto"/>
        <w:right w:val="none" w:sz="0" w:space="0" w:color="auto"/>
      </w:divBdr>
    </w:div>
    <w:div w:id="1771966251">
      <w:bodyDiv w:val="1"/>
      <w:marLeft w:val="0"/>
      <w:marRight w:val="0"/>
      <w:marTop w:val="0"/>
      <w:marBottom w:val="0"/>
      <w:divBdr>
        <w:top w:val="none" w:sz="0" w:space="0" w:color="auto"/>
        <w:left w:val="none" w:sz="0" w:space="0" w:color="auto"/>
        <w:bottom w:val="none" w:sz="0" w:space="0" w:color="auto"/>
        <w:right w:val="none" w:sz="0" w:space="0" w:color="auto"/>
      </w:divBdr>
    </w:div>
    <w:div w:id="1829438070">
      <w:bodyDiv w:val="1"/>
      <w:marLeft w:val="0"/>
      <w:marRight w:val="0"/>
      <w:marTop w:val="0"/>
      <w:marBottom w:val="0"/>
      <w:divBdr>
        <w:top w:val="none" w:sz="0" w:space="0" w:color="auto"/>
        <w:left w:val="none" w:sz="0" w:space="0" w:color="auto"/>
        <w:bottom w:val="none" w:sz="0" w:space="0" w:color="auto"/>
        <w:right w:val="none" w:sz="0" w:space="0" w:color="auto"/>
      </w:divBdr>
    </w:div>
    <w:div w:id="1870483027">
      <w:bodyDiv w:val="1"/>
      <w:marLeft w:val="0"/>
      <w:marRight w:val="0"/>
      <w:marTop w:val="0"/>
      <w:marBottom w:val="0"/>
      <w:divBdr>
        <w:top w:val="none" w:sz="0" w:space="0" w:color="auto"/>
        <w:left w:val="none" w:sz="0" w:space="0" w:color="auto"/>
        <w:bottom w:val="none" w:sz="0" w:space="0" w:color="auto"/>
        <w:right w:val="none" w:sz="0" w:space="0" w:color="auto"/>
      </w:divBdr>
    </w:div>
    <w:div w:id="1960262650">
      <w:bodyDiv w:val="1"/>
      <w:marLeft w:val="0"/>
      <w:marRight w:val="0"/>
      <w:marTop w:val="0"/>
      <w:marBottom w:val="0"/>
      <w:divBdr>
        <w:top w:val="none" w:sz="0" w:space="0" w:color="auto"/>
        <w:left w:val="none" w:sz="0" w:space="0" w:color="auto"/>
        <w:bottom w:val="none" w:sz="0" w:space="0" w:color="auto"/>
        <w:right w:val="none" w:sz="0" w:space="0" w:color="auto"/>
      </w:divBdr>
    </w:div>
    <w:div w:id="1991323471">
      <w:bodyDiv w:val="1"/>
      <w:marLeft w:val="0"/>
      <w:marRight w:val="0"/>
      <w:marTop w:val="0"/>
      <w:marBottom w:val="0"/>
      <w:divBdr>
        <w:top w:val="none" w:sz="0" w:space="0" w:color="auto"/>
        <w:left w:val="none" w:sz="0" w:space="0" w:color="auto"/>
        <w:bottom w:val="none" w:sz="0" w:space="0" w:color="auto"/>
        <w:right w:val="none" w:sz="0" w:space="0" w:color="auto"/>
      </w:divBdr>
    </w:div>
    <w:div w:id="2063019273">
      <w:bodyDiv w:val="1"/>
      <w:marLeft w:val="0"/>
      <w:marRight w:val="0"/>
      <w:marTop w:val="0"/>
      <w:marBottom w:val="0"/>
      <w:divBdr>
        <w:top w:val="none" w:sz="0" w:space="0" w:color="auto"/>
        <w:left w:val="none" w:sz="0" w:space="0" w:color="auto"/>
        <w:bottom w:val="none" w:sz="0" w:space="0" w:color="auto"/>
        <w:right w:val="none" w:sz="0" w:space="0" w:color="auto"/>
      </w:divBdr>
    </w:div>
    <w:div w:id="2102481323">
      <w:bodyDiv w:val="1"/>
      <w:marLeft w:val="0"/>
      <w:marRight w:val="0"/>
      <w:marTop w:val="0"/>
      <w:marBottom w:val="0"/>
      <w:divBdr>
        <w:top w:val="none" w:sz="0" w:space="0" w:color="auto"/>
        <w:left w:val="none" w:sz="0" w:space="0" w:color="auto"/>
        <w:bottom w:val="none" w:sz="0" w:space="0" w:color="auto"/>
        <w:right w:val="none" w:sz="0" w:space="0" w:color="auto"/>
      </w:divBdr>
    </w:div>
    <w:div w:id="2112436033">
      <w:bodyDiv w:val="1"/>
      <w:marLeft w:val="0"/>
      <w:marRight w:val="0"/>
      <w:marTop w:val="0"/>
      <w:marBottom w:val="0"/>
      <w:divBdr>
        <w:top w:val="none" w:sz="0" w:space="0" w:color="auto"/>
        <w:left w:val="none" w:sz="0" w:space="0" w:color="auto"/>
        <w:bottom w:val="none" w:sz="0" w:space="0" w:color="auto"/>
        <w:right w:val="none" w:sz="0" w:space="0" w:color="auto"/>
      </w:divBdr>
    </w:div>
    <w:div w:id="21412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14</Pages>
  <Words>2086</Words>
  <Characters>11892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7</cp:revision>
  <dcterms:created xsi:type="dcterms:W3CDTF">2025-01-01T02:23:00Z</dcterms:created>
  <dcterms:modified xsi:type="dcterms:W3CDTF">2025-01-04T02:38:00Z</dcterms:modified>
</cp:coreProperties>
</file>