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6A67E" w14:textId="4135D565" w:rsidR="00E677DB" w:rsidRPr="00DF5025" w:rsidRDefault="00E677DB" w:rsidP="00E677DB">
      <w:pPr>
        <w:jc w:val="center"/>
        <w:rPr>
          <w:b/>
          <w:bCs/>
          <w:noProof/>
          <w:sz w:val="40"/>
          <w:szCs w:val="40"/>
          <w:u w:val="single"/>
        </w:rPr>
      </w:pPr>
      <w:r w:rsidRPr="00DF5025">
        <w:rPr>
          <w:b/>
          <w:bCs/>
          <w:noProof/>
          <w:sz w:val="40"/>
          <w:szCs w:val="40"/>
          <w:u w:val="single"/>
        </w:rPr>
        <w:t xml:space="preserve">Day </w:t>
      </w:r>
      <w:r>
        <w:rPr>
          <w:b/>
          <w:bCs/>
          <w:noProof/>
          <w:sz w:val="40"/>
          <w:szCs w:val="40"/>
          <w:u w:val="single"/>
        </w:rPr>
        <w:t>6</w:t>
      </w:r>
    </w:p>
    <w:p w14:paraId="280DE772" w14:textId="77777777" w:rsidR="00E677DB" w:rsidRDefault="00E677DB" w:rsidP="00E677DB">
      <w:pPr>
        <w:jc w:val="center"/>
      </w:pPr>
      <w:r>
        <w:rPr>
          <w:noProof/>
        </w:rPr>
        <w:drawing>
          <wp:inline distT="0" distB="0" distL="0" distR="0" wp14:anchorId="7E6E3734" wp14:editId="6548B29C">
            <wp:extent cx="3048000" cy="1014765"/>
            <wp:effectExtent l="0" t="0" r="0" b="0"/>
            <wp:docPr id="3463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5994" name="Picture 346375994"/>
                    <pic:cNvPicPr/>
                  </pic:nvPicPr>
                  <pic:blipFill rotWithShape="1">
                    <a:blip r:embed="rId5"/>
                    <a:srcRect l="14270" t="38821" r="12785" b="36893"/>
                    <a:stretch>
                      <a:fillRect/>
                    </a:stretch>
                  </pic:blipFill>
                  <pic:spPr bwMode="auto">
                    <a:xfrm>
                      <a:off x="0" y="0"/>
                      <a:ext cx="3071162" cy="1022476"/>
                    </a:xfrm>
                    <a:prstGeom prst="rect">
                      <a:avLst/>
                    </a:prstGeom>
                    <a:ln>
                      <a:noFill/>
                    </a:ln>
                    <a:extLst>
                      <a:ext uri="{53640926-AAD7-44D8-BBD7-CCE9431645EC}">
                        <a14:shadowObscured xmlns:a14="http://schemas.microsoft.com/office/drawing/2010/main"/>
                      </a:ext>
                    </a:extLst>
                  </pic:spPr>
                </pic:pic>
              </a:graphicData>
            </a:graphic>
          </wp:inline>
        </w:drawing>
      </w:r>
    </w:p>
    <w:p w14:paraId="3874D8AE" w14:textId="2C6E5E23" w:rsidR="00E677DB" w:rsidRPr="00B9449B" w:rsidRDefault="00C64D4B" w:rsidP="00E677DB">
      <w:pPr>
        <w:rPr>
          <w:b/>
          <w:bCs/>
          <w:sz w:val="28"/>
          <w:szCs w:val="28"/>
          <w:u w:val="single"/>
        </w:rPr>
      </w:pPr>
      <w:r w:rsidRPr="00C64D4B">
        <w:rPr>
          <w:b/>
          <w:bCs/>
          <w:sz w:val="28"/>
          <w:szCs w:val="28"/>
          <w:u w:val="single"/>
        </w:rPr>
        <w:t>Meeting Structure &amp; Decision-Making Workflows in AI Governance</w:t>
      </w:r>
      <w:r w:rsidR="00E677DB">
        <w:rPr>
          <w:b/>
          <w:bCs/>
          <w:sz w:val="28"/>
          <w:szCs w:val="28"/>
          <w:u w:val="single"/>
        </w:rPr>
        <w:t>:</w:t>
      </w:r>
    </w:p>
    <w:p w14:paraId="736BE337" w14:textId="4ECA6F86" w:rsidR="00C64D4B" w:rsidRDefault="00C64D4B" w:rsidP="00C64D4B">
      <w:pPr>
        <w:jc w:val="both"/>
      </w:pPr>
      <w:r w:rsidRPr="00C64D4B">
        <w:t>AI Governance Boards manage high-risk AI projects. To do this effectively, they follow structured meetings, decision-making models, and documented workflows.</w:t>
      </w:r>
    </w:p>
    <w:p w14:paraId="24AF111A" w14:textId="7744261C" w:rsidR="00AF59C2" w:rsidRPr="00AF59C2" w:rsidRDefault="00AF59C2" w:rsidP="00AF59C2">
      <w:pPr>
        <w:jc w:val="both"/>
        <w:rPr>
          <w:b/>
          <w:bCs/>
        </w:rPr>
      </w:pPr>
      <w:r w:rsidRPr="00AF59C2">
        <w:rPr>
          <w:b/>
          <w:bCs/>
        </w:rPr>
        <w:t>Setting Meeting Cadence</w:t>
      </w:r>
      <w:r>
        <w:rPr>
          <w:b/>
          <w:bCs/>
        </w:rPr>
        <w:t xml:space="preserve">: </w:t>
      </w:r>
    </w:p>
    <w:p w14:paraId="6B2FE829" w14:textId="273FF240" w:rsidR="00AF59C2" w:rsidRDefault="00AF59C2" w:rsidP="00AF59C2">
      <w:pPr>
        <w:jc w:val="both"/>
      </w:pPr>
      <w:r w:rsidRPr="00AF59C2">
        <w:t>The board should meet based on AI project needs, risk levels, and organizational policy.</w:t>
      </w:r>
      <w:r>
        <w:t xml:space="preserve"> Typical frequencies: weekly, monthly, </w:t>
      </w:r>
      <w:r w:rsidR="003A7DCC">
        <w:t>P</w:t>
      </w:r>
      <w:r>
        <w:t>re AI milestone.</w:t>
      </w:r>
    </w:p>
    <w:p w14:paraId="3D7E0717" w14:textId="5BE72381" w:rsidR="00AF59C2" w:rsidRPr="00AF59C2" w:rsidRDefault="00AF59C2" w:rsidP="00AF59C2">
      <w:pPr>
        <w:jc w:val="both"/>
        <w:rPr>
          <w:b/>
          <w:bCs/>
        </w:rPr>
      </w:pPr>
      <w:r w:rsidRPr="00AF59C2">
        <w:rPr>
          <w:b/>
          <w:bCs/>
        </w:rPr>
        <w:t>Typical Agenda Items:</w:t>
      </w:r>
    </w:p>
    <w:p w14:paraId="27909578" w14:textId="66C04407" w:rsidR="00AF59C2" w:rsidRDefault="00DD15C5" w:rsidP="00AF59C2">
      <w:pPr>
        <w:jc w:val="both"/>
      </w:pPr>
      <w:r w:rsidRPr="00DD15C5">
        <w:t>Every meeting usually covers:</w:t>
      </w:r>
    </w:p>
    <w:p w14:paraId="19C619DA" w14:textId="02016678" w:rsidR="00DD15C5" w:rsidRDefault="00DD15C5" w:rsidP="00DD15C5">
      <w:pPr>
        <w:pStyle w:val="ListParagraph"/>
        <w:numPr>
          <w:ilvl w:val="0"/>
          <w:numId w:val="1"/>
        </w:numPr>
        <w:jc w:val="both"/>
      </w:pPr>
      <w:r>
        <w:t>AI Use case Proposals</w:t>
      </w:r>
    </w:p>
    <w:p w14:paraId="39766320" w14:textId="002D2472" w:rsidR="00DD15C5" w:rsidRDefault="00DD15C5" w:rsidP="00DD15C5">
      <w:pPr>
        <w:pStyle w:val="ListParagraph"/>
        <w:numPr>
          <w:ilvl w:val="0"/>
          <w:numId w:val="1"/>
        </w:numPr>
        <w:jc w:val="both"/>
      </w:pPr>
      <w:r>
        <w:t>Security test results</w:t>
      </w:r>
    </w:p>
    <w:p w14:paraId="32BBD3C1" w14:textId="41622F13" w:rsidR="00DD15C5" w:rsidRDefault="00DD15C5" w:rsidP="00DD15C5">
      <w:pPr>
        <w:pStyle w:val="ListParagraph"/>
        <w:numPr>
          <w:ilvl w:val="0"/>
          <w:numId w:val="1"/>
        </w:numPr>
        <w:jc w:val="both"/>
      </w:pPr>
      <w:r>
        <w:t>Compliance gaps</w:t>
      </w:r>
    </w:p>
    <w:p w14:paraId="29F8A5D7" w14:textId="3F8B8706" w:rsidR="00DD15C5" w:rsidRDefault="00DD15C5" w:rsidP="00DD15C5">
      <w:pPr>
        <w:pStyle w:val="ListParagraph"/>
        <w:numPr>
          <w:ilvl w:val="0"/>
          <w:numId w:val="1"/>
        </w:numPr>
        <w:jc w:val="both"/>
      </w:pPr>
      <w:r>
        <w:t>Risk Assessment Updates</w:t>
      </w:r>
    </w:p>
    <w:p w14:paraId="5C3A9C2E" w14:textId="5C5E06CE" w:rsidR="00DD15C5" w:rsidRDefault="00DD15C5" w:rsidP="00DD15C5">
      <w:pPr>
        <w:pStyle w:val="ListParagraph"/>
        <w:numPr>
          <w:ilvl w:val="0"/>
          <w:numId w:val="1"/>
        </w:numPr>
        <w:jc w:val="both"/>
      </w:pPr>
      <w:r>
        <w:t>Incidents &amp; Near Misses</w:t>
      </w:r>
    </w:p>
    <w:p w14:paraId="255736F8" w14:textId="4041D986" w:rsidR="00DD15C5" w:rsidRDefault="00DD15C5" w:rsidP="00DD15C5">
      <w:pPr>
        <w:pStyle w:val="ListParagraph"/>
        <w:numPr>
          <w:ilvl w:val="0"/>
          <w:numId w:val="1"/>
        </w:numPr>
        <w:jc w:val="both"/>
      </w:pPr>
      <w:r>
        <w:t>Action Items</w:t>
      </w:r>
    </w:p>
    <w:p w14:paraId="5CE1C804" w14:textId="11A1C8A4" w:rsidR="00EB18B2" w:rsidRPr="00EB18B2" w:rsidRDefault="00EB18B2" w:rsidP="00EB18B2">
      <w:pPr>
        <w:jc w:val="both"/>
        <w:rPr>
          <w:b/>
          <w:bCs/>
        </w:rPr>
      </w:pPr>
      <w:r w:rsidRPr="00EB18B2">
        <w:rPr>
          <w:b/>
          <w:bCs/>
        </w:rPr>
        <w:t>Decision-Making Models</w:t>
      </w:r>
      <w:r w:rsidR="00831F47">
        <w:rPr>
          <w:b/>
          <w:bCs/>
        </w:rPr>
        <w:t>:</w:t>
      </w:r>
    </w:p>
    <w:p w14:paraId="5CC32F5F" w14:textId="5AC12822" w:rsidR="00EB18B2" w:rsidRPr="00EB18B2" w:rsidRDefault="00EB18B2" w:rsidP="00EB18B2">
      <w:pPr>
        <w:jc w:val="both"/>
      </w:pPr>
      <w:r w:rsidRPr="00EB18B2">
        <w:t>Use a hybrid model: consensus for high-risk ethical/regulatory issues, voting or owner authority for operational approvals.</w:t>
      </w:r>
      <w:r w:rsidRPr="00EB18B2">
        <w:t xml:space="preserve"> </w:t>
      </w:r>
      <w:r>
        <w:t xml:space="preserve"> </w:t>
      </w:r>
      <w:r w:rsidRPr="00EB18B2">
        <w:t>Different boards use different models depending on risk, urgency, and policy:</w:t>
      </w:r>
    </w:p>
    <w:p w14:paraId="4D8F8273" w14:textId="3ADD20EF" w:rsidR="00EB18B2" w:rsidRDefault="00EB18B2" w:rsidP="00EB18B2">
      <w:pPr>
        <w:pStyle w:val="ListParagraph"/>
        <w:numPr>
          <w:ilvl w:val="0"/>
          <w:numId w:val="2"/>
        </w:numPr>
        <w:jc w:val="both"/>
      </w:pPr>
      <w:r>
        <w:t>Consensus based</w:t>
      </w:r>
    </w:p>
    <w:p w14:paraId="0B2C0601" w14:textId="79E2EBB5" w:rsidR="00EB18B2" w:rsidRDefault="00EB18B2" w:rsidP="00EB18B2">
      <w:pPr>
        <w:pStyle w:val="ListParagraph"/>
        <w:numPr>
          <w:ilvl w:val="0"/>
          <w:numId w:val="2"/>
        </w:numPr>
        <w:jc w:val="both"/>
      </w:pPr>
      <w:r>
        <w:t>Majority Voting</w:t>
      </w:r>
    </w:p>
    <w:p w14:paraId="616FD9DD" w14:textId="3C735605" w:rsidR="00EB18B2" w:rsidRDefault="00EB18B2" w:rsidP="00EB18B2">
      <w:pPr>
        <w:pStyle w:val="ListParagraph"/>
        <w:numPr>
          <w:ilvl w:val="0"/>
          <w:numId w:val="2"/>
        </w:numPr>
        <w:jc w:val="both"/>
      </w:pPr>
      <w:r>
        <w:t>Risk owner Authority</w:t>
      </w:r>
    </w:p>
    <w:p w14:paraId="2F26FC0F" w14:textId="72CE0D50" w:rsidR="006B5A3D" w:rsidRPr="006B5A3D" w:rsidRDefault="006B5A3D" w:rsidP="006B5A3D">
      <w:pPr>
        <w:jc w:val="both"/>
      </w:pPr>
      <w:r w:rsidRPr="006B5A3D">
        <w:rPr>
          <w:b/>
          <w:bCs/>
        </w:rPr>
        <w:t>Standard Workflows for Approvals</w:t>
      </w:r>
      <w:r>
        <w:rPr>
          <w:b/>
          <w:bCs/>
        </w:rPr>
        <w:t xml:space="preserve">: </w:t>
      </w:r>
      <w:r w:rsidRPr="006B5A3D">
        <w:t xml:space="preserve">A structured approval workflow ensures nothing is skipped. </w:t>
      </w:r>
    </w:p>
    <w:p w14:paraId="73FCAF55" w14:textId="0F68DA16" w:rsidR="00EC02AA" w:rsidRPr="00EC02AA" w:rsidRDefault="00EC02AA" w:rsidP="00EC02AA">
      <w:pPr>
        <w:jc w:val="both"/>
        <w:rPr>
          <w:b/>
          <w:bCs/>
        </w:rPr>
      </w:pPr>
      <w:r w:rsidRPr="00EC02AA">
        <w:rPr>
          <w:b/>
          <w:bCs/>
        </w:rPr>
        <w:t>Documenting Decisions in Traceable Logs</w:t>
      </w:r>
      <w:r>
        <w:rPr>
          <w:b/>
          <w:bCs/>
        </w:rPr>
        <w:t xml:space="preserve">: </w:t>
      </w:r>
    </w:p>
    <w:p w14:paraId="3FDF346F" w14:textId="77777777" w:rsidR="00EC02AA" w:rsidRPr="00EC02AA" w:rsidRDefault="00EC02AA" w:rsidP="00EC02AA">
      <w:pPr>
        <w:pStyle w:val="ListParagraph"/>
        <w:numPr>
          <w:ilvl w:val="0"/>
          <w:numId w:val="4"/>
        </w:numPr>
        <w:jc w:val="both"/>
      </w:pPr>
      <w:r w:rsidRPr="00EC02AA">
        <w:t>All board decisions should be logged for traceability:</w:t>
      </w:r>
    </w:p>
    <w:p w14:paraId="70EB572B" w14:textId="77777777" w:rsidR="00EC02AA" w:rsidRPr="00EC02AA" w:rsidRDefault="00EC02AA" w:rsidP="00EC02AA">
      <w:pPr>
        <w:pStyle w:val="ListParagraph"/>
        <w:numPr>
          <w:ilvl w:val="1"/>
          <w:numId w:val="4"/>
        </w:numPr>
        <w:jc w:val="both"/>
      </w:pPr>
      <w:r w:rsidRPr="00EC02AA">
        <w:t>Meeting date, attendees, decisions made</w:t>
      </w:r>
    </w:p>
    <w:p w14:paraId="0F7C0C74" w14:textId="77777777" w:rsidR="00EC02AA" w:rsidRPr="00EC02AA" w:rsidRDefault="00EC02AA" w:rsidP="00EC02AA">
      <w:pPr>
        <w:pStyle w:val="ListParagraph"/>
        <w:numPr>
          <w:ilvl w:val="1"/>
          <w:numId w:val="4"/>
        </w:numPr>
        <w:jc w:val="both"/>
      </w:pPr>
      <w:r w:rsidRPr="00EC02AA">
        <w:t>Approvals, rejections, and conditions</w:t>
      </w:r>
    </w:p>
    <w:p w14:paraId="24F66D1F" w14:textId="77777777" w:rsidR="00EC02AA" w:rsidRPr="00EC02AA" w:rsidRDefault="00EC02AA" w:rsidP="00EC02AA">
      <w:pPr>
        <w:pStyle w:val="ListParagraph"/>
        <w:numPr>
          <w:ilvl w:val="1"/>
          <w:numId w:val="4"/>
        </w:numPr>
        <w:jc w:val="both"/>
      </w:pPr>
      <w:r w:rsidRPr="00EC02AA">
        <w:t>Assigned owners for actions</w:t>
      </w:r>
    </w:p>
    <w:p w14:paraId="744B858B" w14:textId="04EC7014" w:rsidR="006B5A3D" w:rsidRDefault="00EC02AA" w:rsidP="00EB18B2">
      <w:pPr>
        <w:pStyle w:val="ListParagraph"/>
        <w:numPr>
          <w:ilvl w:val="0"/>
          <w:numId w:val="4"/>
        </w:numPr>
        <w:jc w:val="both"/>
      </w:pPr>
      <w:r w:rsidRPr="00EC02AA">
        <w:t>Logs support regulatory audits and internal accountability</w:t>
      </w:r>
    </w:p>
    <w:p w14:paraId="32DD0FE9" w14:textId="5D869926" w:rsidR="00A80E11" w:rsidRPr="007B020F" w:rsidRDefault="00A80E11" w:rsidP="00EB18B2">
      <w:pPr>
        <w:jc w:val="both"/>
      </w:pPr>
      <w:r w:rsidRPr="00A80E11">
        <w:rPr>
          <w:b/>
          <w:bCs/>
        </w:rPr>
        <w:t>Stakeholder Sign-Off Processes</w:t>
      </w:r>
      <w:r w:rsidRPr="00A80E11">
        <w:rPr>
          <w:b/>
          <w:bCs/>
        </w:rPr>
        <w:t>:</w:t>
      </w:r>
      <w:r>
        <w:t xml:space="preserve"> </w:t>
      </w:r>
      <w:r w:rsidRPr="007B020F">
        <w:t>Stakeholders provide formal sign-offs to ensure accountability and compliance.</w:t>
      </w:r>
    </w:p>
    <w:p w14:paraId="027C365D" w14:textId="77777777" w:rsidR="0098379B" w:rsidRDefault="0098379B" w:rsidP="00EB18B2">
      <w:pPr>
        <w:jc w:val="both"/>
      </w:pPr>
    </w:p>
    <w:p w14:paraId="5727125C" w14:textId="77777777" w:rsidR="0098379B" w:rsidRDefault="0098379B" w:rsidP="00EB18B2">
      <w:pPr>
        <w:jc w:val="both"/>
      </w:pPr>
    </w:p>
    <w:p w14:paraId="421E135E" w14:textId="723E3292" w:rsidR="00A80E11" w:rsidRDefault="0098379B" w:rsidP="00EB18B2">
      <w:pPr>
        <w:jc w:val="both"/>
      </w:pPr>
      <w:r>
        <w:lastRenderedPageBreak/>
        <w:t xml:space="preserve">Basically, </w:t>
      </w:r>
    </w:p>
    <w:p w14:paraId="6DE6D031" w14:textId="7F273C11" w:rsidR="0098379B" w:rsidRPr="0098379B" w:rsidRDefault="0098379B" w:rsidP="0098379B">
      <w:pPr>
        <w:pStyle w:val="ListParagraph"/>
        <w:numPr>
          <w:ilvl w:val="0"/>
          <w:numId w:val="6"/>
        </w:numPr>
        <w:jc w:val="both"/>
      </w:pPr>
      <w:r w:rsidRPr="0098379B">
        <w:t>AI Governance Board meetings are structured by cadence: weekly, monthly, or per milestone.</w:t>
      </w:r>
    </w:p>
    <w:p w14:paraId="4ACDDB91" w14:textId="424B8AD4" w:rsidR="0098379B" w:rsidRPr="0098379B" w:rsidRDefault="0098379B" w:rsidP="0098379B">
      <w:pPr>
        <w:pStyle w:val="ListParagraph"/>
        <w:numPr>
          <w:ilvl w:val="0"/>
          <w:numId w:val="6"/>
        </w:numPr>
        <w:jc w:val="both"/>
      </w:pPr>
      <w:r w:rsidRPr="0098379B">
        <w:t>Agenda items include AI proposals, security tests, compliance gaps, risk updates, and incidents.</w:t>
      </w:r>
    </w:p>
    <w:p w14:paraId="566D1594" w14:textId="39F3A05D" w:rsidR="0098379B" w:rsidRPr="0098379B" w:rsidRDefault="0098379B" w:rsidP="0098379B">
      <w:pPr>
        <w:pStyle w:val="ListParagraph"/>
        <w:numPr>
          <w:ilvl w:val="0"/>
          <w:numId w:val="6"/>
        </w:numPr>
        <w:jc w:val="both"/>
      </w:pPr>
      <w:r w:rsidRPr="0098379B">
        <w:t>Decision-making models: consensus-based, majority voting, or risk-owner authority.</w:t>
      </w:r>
    </w:p>
    <w:p w14:paraId="31E1A8AE" w14:textId="7874CB9A" w:rsidR="0098379B" w:rsidRPr="0098379B" w:rsidRDefault="0098379B" w:rsidP="0098379B">
      <w:pPr>
        <w:pStyle w:val="ListParagraph"/>
        <w:numPr>
          <w:ilvl w:val="0"/>
          <w:numId w:val="6"/>
        </w:numPr>
        <w:jc w:val="both"/>
      </w:pPr>
      <w:r w:rsidRPr="0098379B">
        <w:t>Approval workflows: data → model training → deployment → post-deployment monitoring.</w:t>
      </w:r>
    </w:p>
    <w:p w14:paraId="3910F3DA" w14:textId="333FC19E" w:rsidR="0098379B" w:rsidRPr="0098379B" w:rsidRDefault="0098379B" w:rsidP="0098379B">
      <w:pPr>
        <w:pStyle w:val="ListParagraph"/>
        <w:numPr>
          <w:ilvl w:val="0"/>
          <w:numId w:val="6"/>
        </w:numPr>
        <w:jc w:val="both"/>
      </w:pPr>
      <w:r w:rsidRPr="0098379B">
        <w:t>All decisions are documented in traceable logs.</w:t>
      </w:r>
    </w:p>
    <w:p w14:paraId="5A67C776" w14:textId="0914FF22" w:rsidR="0098379B" w:rsidRPr="0098379B" w:rsidRDefault="0098379B" w:rsidP="0098379B">
      <w:pPr>
        <w:pStyle w:val="ListParagraph"/>
        <w:numPr>
          <w:ilvl w:val="0"/>
          <w:numId w:val="6"/>
        </w:numPr>
        <w:jc w:val="both"/>
      </w:pPr>
      <w:r w:rsidRPr="0098379B">
        <w:t>Stakeholders provide formal sign-offs to ensure accountability and compliance.</w:t>
      </w:r>
    </w:p>
    <w:p w14:paraId="3867E54A" w14:textId="77777777" w:rsidR="0098379B" w:rsidRDefault="0098379B" w:rsidP="00EB18B2">
      <w:pPr>
        <w:jc w:val="both"/>
      </w:pPr>
    </w:p>
    <w:p w14:paraId="3CCAABCC" w14:textId="207BBEA7" w:rsidR="00BD0044" w:rsidRPr="00B9449B" w:rsidRDefault="00BD0044" w:rsidP="00BD0044">
      <w:pPr>
        <w:rPr>
          <w:b/>
          <w:bCs/>
          <w:sz w:val="28"/>
          <w:szCs w:val="28"/>
          <w:u w:val="single"/>
        </w:rPr>
      </w:pPr>
      <w:r w:rsidRPr="00BD0044">
        <w:rPr>
          <w:b/>
          <w:bCs/>
          <w:sz w:val="28"/>
          <w:szCs w:val="28"/>
          <w:u w:val="single"/>
        </w:rPr>
        <w:t>Documenting Governance Decisions in AI Security</w:t>
      </w:r>
      <w:r>
        <w:rPr>
          <w:b/>
          <w:bCs/>
          <w:sz w:val="28"/>
          <w:szCs w:val="28"/>
          <w:u w:val="single"/>
        </w:rPr>
        <w:t>:</w:t>
      </w:r>
    </w:p>
    <w:p w14:paraId="480DDC02" w14:textId="3B7B2E20" w:rsidR="00BD0044" w:rsidRDefault="00F95F61" w:rsidP="00BD0044">
      <w:pPr>
        <w:jc w:val="both"/>
      </w:pPr>
      <w:r w:rsidRPr="00F95F61">
        <w:t>Documenting decisions is a core part of AI governance. It ensures that every decision about AI use, deployment, or risk mitigation is traceable, auditable, and accountable. Good documentation supports compliance, monitoring, audits, and post-incident investigations.</w:t>
      </w:r>
    </w:p>
    <w:p w14:paraId="1189EA69" w14:textId="04A049FD" w:rsidR="00F95F61" w:rsidRPr="00F95F61" w:rsidRDefault="00F95F61" w:rsidP="00F95F61">
      <w:pPr>
        <w:jc w:val="both"/>
        <w:rPr>
          <w:b/>
          <w:bCs/>
        </w:rPr>
      </w:pPr>
      <w:r w:rsidRPr="00F95F61">
        <w:rPr>
          <w:b/>
          <w:bCs/>
        </w:rPr>
        <w:t>Templates for Documenting Governance Decisions</w:t>
      </w:r>
      <w:r>
        <w:rPr>
          <w:b/>
          <w:bCs/>
        </w:rPr>
        <w:t xml:space="preserve">: </w:t>
      </w:r>
    </w:p>
    <w:p w14:paraId="72F2669A" w14:textId="77777777" w:rsidR="00F95F61" w:rsidRPr="00F95F61" w:rsidRDefault="00F95F61" w:rsidP="00F95F61">
      <w:pPr>
        <w:jc w:val="both"/>
      </w:pPr>
      <w:r w:rsidRPr="00F95F61">
        <w:t>Using standardized templates ensures consistency and completeness. A typical governance decision template includes:</w:t>
      </w:r>
    </w:p>
    <w:p w14:paraId="58572571" w14:textId="77777777" w:rsidR="00F95F61" w:rsidRPr="00F95F61" w:rsidRDefault="00F95F61" w:rsidP="00F95F61">
      <w:pPr>
        <w:pStyle w:val="ListParagraph"/>
        <w:numPr>
          <w:ilvl w:val="0"/>
          <w:numId w:val="9"/>
        </w:numPr>
        <w:jc w:val="both"/>
      </w:pPr>
      <w:r w:rsidRPr="00F95F61">
        <w:t>Decision ID / Reference Number</w:t>
      </w:r>
    </w:p>
    <w:p w14:paraId="224457DD" w14:textId="77777777" w:rsidR="00F95F61" w:rsidRPr="00F95F61" w:rsidRDefault="00F95F61" w:rsidP="00F95F61">
      <w:pPr>
        <w:pStyle w:val="ListParagraph"/>
        <w:numPr>
          <w:ilvl w:val="0"/>
          <w:numId w:val="9"/>
        </w:numPr>
        <w:jc w:val="both"/>
      </w:pPr>
      <w:r w:rsidRPr="00F95F61">
        <w:t>Date of Decision</w:t>
      </w:r>
    </w:p>
    <w:p w14:paraId="32EB7DC5" w14:textId="77777777" w:rsidR="00F95F61" w:rsidRPr="00F95F61" w:rsidRDefault="00F95F61" w:rsidP="00F95F61">
      <w:pPr>
        <w:pStyle w:val="ListParagraph"/>
        <w:numPr>
          <w:ilvl w:val="0"/>
          <w:numId w:val="9"/>
        </w:numPr>
        <w:jc w:val="both"/>
      </w:pPr>
      <w:r w:rsidRPr="00F95F61">
        <w:t>Decision Maker(s) (board members, risk owner, compliance officer)</w:t>
      </w:r>
    </w:p>
    <w:p w14:paraId="0F44C928" w14:textId="77777777" w:rsidR="00F95F61" w:rsidRPr="00F95F61" w:rsidRDefault="00F95F61" w:rsidP="00F95F61">
      <w:pPr>
        <w:pStyle w:val="ListParagraph"/>
        <w:numPr>
          <w:ilvl w:val="0"/>
          <w:numId w:val="9"/>
        </w:numPr>
        <w:jc w:val="both"/>
      </w:pPr>
      <w:r w:rsidRPr="00F95F61">
        <w:t>AI Project / Model Name</w:t>
      </w:r>
    </w:p>
    <w:p w14:paraId="5CE5CE29" w14:textId="77777777" w:rsidR="00F95F61" w:rsidRPr="00F95F61" w:rsidRDefault="00F95F61" w:rsidP="00F95F61">
      <w:pPr>
        <w:pStyle w:val="ListParagraph"/>
        <w:numPr>
          <w:ilvl w:val="0"/>
          <w:numId w:val="9"/>
        </w:numPr>
        <w:jc w:val="both"/>
      </w:pPr>
      <w:r w:rsidRPr="00F95F61">
        <w:t>Type of Decision (approve, reject, escalate, exception)</w:t>
      </w:r>
    </w:p>
    <w:p w14:paraId="7722D16F" w14:textId="77777777" w:rsidR="00F95F61" w:rsidRPr="00F95F61" w:rsidRDefault="00F95F61" w:rsidP="00F95F61">
      <w:pPr>
        <w:pStyle w:val="ListParagraph"/>
        <w:numPr>
          <w:ilvl w:val="0"/>
          <w:numId w:val="9"/>
        </w:numPr>
        <w:jc w:val="both"/>
      </w:pPr>
      <w:r w:rsidRPr="00F95F61">
        <w:t>Rationale / Justification</w:t>
      </w:r>
    </w:p>
    <w:p w14:paraId="0DC987AA" w14:textId="77777777" w:rsidR="00F95F61" w:rsidRPr="00F95F61" w:rsidRDefault="00F95F61" w:rsidP="00F95F61">
      <w:pPr>
        <w:pStyle w:val="ListParagraph"/>
        <w:numPr>
          <w:ilvl w:val="0"/>
          <w:numId w:val="9"/>
        </w:numPr>
        <w:jc w:val="both"/>
      </w:pPr>
      <w:r w:rsidRPr="00F95F61">
        <w:t>Risk Level (low, medium, high, critical)</w:t>
      </w:r>
    </w:p>
    <w:p w14:paraId="07662D73" w14:textId="77777777" w:rsidR="00F95F61" w:rsidRPr="00F95F61" w:rsidRDefault="00F95F61" w:rsidP="00F95F61">
      <w:pPr>
        <w:pStyle w:val="ListParagraph"/>
        <w:numPr>
          <w:ilvl w:val="0"/>
          <w:numId w:val="9"/>
        </w:numPr>
        <w:jc w:val="both"/>
      </w:pPr>
      <w:r w:rsidRPr="00F95F61">
        <w:t>Responsible Parties (who executes the decision)</w:t>
      </w:r>
    </w:p>
    <w:p w14:paraId="75EA3A17" w14:textId="77777777" w:rsidR="00F95F61" w:rsidRPr="00F95F61" w:rsidRDefault="00F95F61" w:rsidP="00F95F61">
      <w:pPr>
        <w:pStyle w:val="ListParagraph"/>
        <w:numPr>
          <w:ilvl w:val="0"/>
          <w:numId w:val="9"/>
        </w:numPr>
        <w:jc w:val="both"/>
      </w:pPr>
      <w:r w:rsidRPr="00F95F61">
        <w:t>Controls / Mitigations (linked to the decision)</w:t>
      </w:r>
    </w:p>
    <w:p w14:paraId="35C36FBB" w14:textId="77777777" w:rsidR="00F95F61" w:rsidRPr="00F95F61" w:rsidRDefault="00F95F61" w:rsidP="00F95F61">
      <w:pPr>
        <w:pStyle w:val="ListParagraph"/>
        <w:numPr>
          <w:ilvl w:val="0"/>
          <w:numId w:val="9"/>
        </w:numPr>
        <w:jc w:val="both"/>
      </w:pPr>
      <w:r w:rsidRPr="00F95F61">
        <w:t>Expiry / Review Date</w:t>
      </w:r>
    </w:p>
    <w:p w14:paraId="25A217A7" w14:textId="77777777" w:rsidR="00F95F61" w:rsidRPr="00F95F61" w:rsidRDefault="00F95F61" w:rsidP="00F95F61">
      <w:pPr>
        <w:pStyle w:val="ListParagraph"/>
        <w:numPr>
          <w:ilvl w:val="0"/>
          <w:numId w:val="9"/>
        </w:numPr>
        <w:jc w:val="both"/>
      </w:pPr>
      <w:r w:rsidRPr="00F95F61">
        <w:t>Sign-offs (stakeholders who approved the decision)</w:t>
      </w:r>
    </w:p>
    <w:p w14:paraId="5672166B" w14:textId="77777777" w:rsidR="00F95F61" w:rsidRPr="00F95F61" w:rsidRDefault="00F95F61" w:rsidP="00F95F61">
      <w:pPr>
        <w:pStyle w:val="ListParagraph"/>
        <w:numPr>
          <w:ilvl w:val="0"/>
          <w:numId w:val="9"/>
        </w:numPr>
        <w:jc w:val="both"/>
      </w:pPr>
      <w:r w:rsidRPr="00F95F61">
        <w:t>Reference to Frameworks (NIST CSF, ISO 42001, EU AI Act)</w:t>
      </w:r>
    </w:p>
    <w:p w14:paraId="71D2DBE9" w14:textId="77777777" w:rsidR="00F95F61" w:rsidRPr="00F95F61" w:rsidRDefault="00F95F61" w:rsidP="00F95F61">
      <w:pPr>
        <w:pStyle w:val="ListParagraph"/>
        <w:numPr>
          <w:ilvl w:val="0"/>
          <w:numId w:val="9"/>
        </w:numPr>
        <w:jc w:val="both"/>
      </w:pPr>
      <w:r w:rsidRPr="00F95F61">
        <w:t>Version Number (for updates)</w:t>
      </w:r>
    </w:p>
    <w:p w14:paraId="6F72DFE8" w14:textId="73F3988D" w:rsidR="00F95F61" w:rsidRDefault="00960AD9" w:rsidP="00960AD9">
      <w:pPr>
        <w:jc w:val="both"/>
      </w:pPr>
      <w:r w:rsidRPr="00960AD9">
        <w:rPr>
          <w:b/>
          <w:bCs/>
        </w:rPr>
        <w:t>Version Control for Governance Artifacts</w:t>
      </w:r>
      <w:r w:rsidRPr="00960AD9">
        <w:rPr>
          <w:b/>
          <w:bCs/>
        </w:rPr>
        <w:t>:</w:t>
      </w:r>
      <w:r>
        <w:t xml:space="preserve"> </w:t>
      </w:r>
      <w:r w:rsidRPr="00960AD9">
        <w:t>Use version control to track updates and maintain historical records.</w:t>
      </w:r>
    </w:p>
    <w:p w14:paraId="6B94FA1C" w14:textId="46237C11" w:rsidR="00960AD9" w:rsidRPr="00960AD9" w:rsidRDefault="00960AD9" w:rsidP="00960AD9">
      <w:pPr>
        <w:jc w:val="both"/>
        <w:rPr>
          <w:b/>
          <w:bCs/>
        </w:rPr>
      </w:pPr>
      <w:r w:rsidRPr="00960AD9">
        <w:rPr>
          <w:b/>
          <w:bCs/>
        </w:rPr>
        <w:t>Decision Logs</w:t>
      </w:r>
      <w:r w:rsidR="007C452C">
        <w:rPr>
          <w:b/>
          <w:bCs/>
        </w:rPr>
        <w:t xml:space="preserve">: </w:t>
      </w:r>
    </w:p>
    <w:p w14:paraId="4D4C03C6" w14:textId="0D0616B0" w:rsidR="00960AD9" w:rsidRPr="00960AD9" w:rsidRDefault="00960AD9" w:rsidP="00960AD9">
      <w:pPr>
        <w:jc w:val="both"/>
      </w:pPr>
      <w:r w:rsidRPr="00960AD9">
        <w:t xml:space="preserve">Decision logs are central repositories for all governance decisions. </w:t>
      </w:r>
      <w:r w:rsidR="006D3067" w:rsidRPr="006D3067">
        <w:t>Maintains traceable evidence that can be audited at any time.</w:t>
      </w:r>
      <w:r w:rsidR="006D3067" w:rsidRPr="006D3067">
        <w:t xml:space="preserve"> </w:t>
      </w:r>
      <w:r w:rsidRPr="00960AD9">
        <w:t>They should include:</w:t>
      </w:r>
    </w:p>
    <w:p w14:paraId="7839A9A7" w14:textId="77777777" w:rsidR="00960AD9" w:rsidRPr="00960AD9" w:rsidRDefault="00960AD9" w:rsidP="00960AD9">
      <w:pPr>
        <w:pStyle w:val="ListParagraph"/>
        <w:numPr>
          <w:ilvl w:val="0"/>
          <w:numId w:val="11"/>
        </w:numPr>
        <w:jc w:val="both"/>
      </w:pPr>
      <w:r w:rsidRPr="00960AD9">
        <w:rPr>
          <w:b/>
          <w:bCs/>
        </w:rPr>
        <w:t>What Was Approved / Rejected</w:t>
      </w:r>
    </w:p>
    <w:p w14:paraId="572E6CFE" w14:textId="77777777" w:rsidR="00960AD9" w:rsidRPr="00960AD9" w:rsidRDefault="00960AD9" w:rsidP="00960AD9">
      <w:pPr>
        <w:pStyle w:val="ListParagraph"/>
        <w:numPr>
          <w:ilvl w:val="1"/>
          <w:numId w:val="11"/>
        </w:numPr>
        <w:jc w:val="both"/>
      </w:pPr>
      <w:r w:rsidRPr="00960AD9">
        <w:t>e.g., AI use case, model deployment, risk acceptance</w:t>
      </w:r>
    </w:p>
    <w:p w14:paraId="2B1839E5" w14:textId="77777777" w:rsidR="00960AD9" w:rsidRPr="00960AD9" w:rsidRDefault="00960AD9" w:rsidP="00960AD9">
      <w:pPr>
        <w:pStyle w:val="ListParagraph"/>
        <w:numPr>
          <w:ilvl w:val="0"/>
          <w:numId w:val="11"/>
        </w:numPr>
        <w:jc w:val="both"/>
      </w:pPr>
      <w:r w:rsidRPr="00960AD9">
        <w:rPr>
          <w:b/>
          <w:bCs/>
        </w:rPr>
        <w:t>Risk Level</w:t>
      </w:r>
    </w:p>
    <w:p w14:paraId="5B71D610" w14:textId="77777777" w:rsidR="00960AD9" w:rsidRPr="00960AD9" w:rsidRDefault="00960AD9" w:rsidP="00960AD9">
      <w:pPr>
        <w:pStyle w:val="ListParagraph"/>
        <w:numPr>
          <w:ilvl w:val="1"/>
          <w:numId w:val="11"/>
        </w:numPr>
        <w:jc w:val="both"/>
      </w:pPr>
      <w:r w:rsidRPr="00960AD9">
        <w:t>Low, Medium, High, Critical</w:t>
      </w:r>
    </w:p>
    <w:p w14:paraId="392E15C7" w14:textId="77777777" w:rsidR="00960AD9" w:rsidRPr="00960AD9" w:rsidRDefault="00960AD9" w:rsidP="00960AD9">
      <w:pPr>
        <w:pStyle w:val="ListParagraph"/>
        <w:numPr>
          <w:ilvl w:val="1"/>
          <w:numId w:val="11"/>
        </w:numPr>
        <w:jc w:val="both"/>
      </w:pPr>
      <w:r w:rsidRPr="00960AD9">
        <w:t>Helps auditors and stakeholders quickly understand the decision’s impact</w:t>
      </w:r>
    </w:p>
    <w:p w14:paraId="380657B3" w14:textId="77777777" w:rsidR="00960AD9" w:rsidRPr="00960AD9" w:rsidRDefault="00960AD9" w:rsidP="00960AD9">
      <w:pPr>
        <w:pStyle w:val="ListParagraph"/>
        <w:numPr>
          <w:ilvl w:val="0"/>
          <w:numId w:val="11"/>
        </w:numPr>
        <w:jc w:val="both"/>
      </w:pPr>
      <w:r w:rsidRPr="00960AD9">
        <w:rPr>
          <w:b/>
          <w:bCs/>
        </w:rPr>
        <w:t>Rationale / Justification</w:t>
      </w:r>
    </w:p>
    <w:p w14:paraId="665F30C9" w14:textId="77777777" w:rsidR="00960AD9" w:rsidRPr="00960AD9" w:rsidRDefault="00960AD9" w:rsidP="00960AD9">
      <w:pPr>
        <w:pStyle w:val="ListParagraph"/>
        <w:numPr>
          <w:ilvl w:val="1"/>
          <w:numId w:val="11"/>
        </w:numPr>
        <w:jc w:val="both"/>
      </w:pPr>
      <w:r w:rsidRPr="00960AD9">
        <w:t>Why the decision was made</w:t>
      </w:r>
    </w:p>
    <w:p w14:paraId="6CDF8926" w14:textId="77777777" w:rsidR="00960AD9" w:rsidRPr="00960AD9" w:rsidRDefault="00960AD9" w:rsidP="00960AD9">
      <w:pPr>
        <w:pStyle w:val="ListParagraph"/>
        <w:numPr>
          <w:ilvl w:val="1"/>
          <w:numId w:val="11"/>
        </w:numPr>
        <w:jc w:val="both"/>
      </w:pPr>
      <w:r w:rsidRPr="00960AD9">
        <w:lastRenderedPageBreak/>
        <w:t>Link to risk assessment, ethical considerations, or regulatory review</w:t>
      </w:r>
    </w:p>
    <w:p w14:paraId="569D79DA" w14:textId="77777777" w:rsidR="00960AD9" w:rsidRPr="00960AD9" w:rsidRDefault="00960AD9" w:rsidP="00960AD9">
      <w:pPr>
        <w:pStyle w:val="ListParagraph"/>
        <w:numPr>
          <w:ilvl w:val="0"/>
          <w:numId w:val="11"/>
        </w:numPr>
        <w:jc w:val="both"/>
      </w:pPr>
      <w:r w:rsidRPr="00960AD9">
        <w:rPr>
          <w:b/>
          <w:bCs/>
        </w:rPr>
        <w:t>Responsible Parties</w:t>
      </w:r>
    </w:p>
    <w:p w14:paraId="7258948E" w14:textId="77777777" w:rsidR="00960AD9" w:rsidRPr="00960AD9" w:rsidRDefault="00960AD9" w:rsidP="00960AD9">
      <w:pPr>
        <w:pStyle w:val="ListParagraph"/>
        <w:numPr>
          <w:ilvl w:val="1"/>
          <w:numId w:val="11"/>
        </w:numPr>
        <w:jc w:val="both"/>
      </w:pPr>
      <w:r w:rsidRPr="00960AD9">
        <w:t>Who executes the decision (ML Engineers, Security Lead, Product Owner)</w:t>
      </w:r>
    </w:p>
    <w:p w14:paraId="4B480F29" w14:textId="77777777" w:rsidR="00960AD9" w:rsidRPr="00960AD9" w:rsidRDefault="00960AD9" w:rsidP="00960AD9">
      <w:pPr>
        <w:pStyle w:val="ListParagraph"/>
        <w:numPr>
          <w:ilvl w:val="0"/>
          <w:numId w:val="11"/>
        </w:numPr>
        <w:jc w:val="both"/>
      </w:pPr>
      <w:r w:rsidRPr="00960AD9">
        <w:rPr>
          <w:b/>
          <w:bCs/>
        </w:rPr>
        <w:t>Expiry / Review Date</w:t>
      </w:r>
    </w:p>
    <w:p w14:paraId="521FAE1E" w14:textId="4AB82BAB" w:rsidR="00960AD9" w:rsidRDefault="00960AD9" w:rsidP="00960AD9">
      <w:pPr>
        <w:pStyle w:val="ListParagraph"/>
        <w:numPr>
          <w:ilvl w:val="1"/>
          <w:numId w:val="11"/>
        </w:numPr>
        <w:jc w:val="both"/>
      </w:pPr>
      <w:r w:rsidRPr="00960AD9">
        <w:t>When the decision should be reviewed or renewed</w:t>
      </w:r>
    </w:p>
    <w:p w14:paraId="6DB9B00C" w14:textId="12725690" w:rsidR="002F13A2" w:rsidRPr="002F13A2" w:rsidRDefault="002F13A2" w:rsidP="00960AD9">
      <w:pPr>
        <w:jc w:val="both"/>
        <w:rPr>
          <w:b/>
          <w:bCs/>
        </w:rPr>
      </w:pPr>
      <w:r w:rsidRPr="002F13A2">
        <w:rPr>
          <w:b/>
          <w:bCs/>
        </w:rPr>
        <w:t>Compliance Evidence Generation</w:t>
      </w:r>
      <w:r w:rsidRPr="002F13A2">
        <w:rPr>
          <w:b/>
          <w:bCs/>
        </w:rPr>
        <w:t xml:space="preserve">: </w:t>
      </w:r>
    </w:p>
    <w:p w14:paraId="055F4199" w14:textId="77777777" w:rsidR="002F13A2" w:rsidRPr="002F13A2" w:rsidRDefault="002F13A2" w:rsidP="002F13A2">
      <w:pPr>
        <w:jc w:val="both"/>
      </w:pPr>
      <w:r w:rsidRPr="002F13A2">
        <w:t>Documented decisions serve as proof for regulators and auditors:</w:t>
      </w:r>
    </w:p>
    <w:p w14:paraId="32644AB9" w14:textId="77777777" w:rsidR="002F13A2" w:rsidRPr="002F13A2" w:rsidRDefault="002F13A2" w:rsidP="002F13A2">
      <w:pPr>
        <w:pStyle w:val="ListParagraph"/>
        <w:numPr>
          <w:ilvl w:val="0"/>
          <w:numId w:val="13"/>
        </w:numPr>
        <w:jc w:val="both"/>
      </w:pPr>
      <w:r w:rsidRPr="002F13A2">
        <w:t>Demonstrates adherence to NIST CSF, ISO 42001, EU AI Act</w:t>
      </w:r>
    </w:p>
    <w:p w14:paraId="4C936144" w14:textId="77777777" w:rsidR="002F13A2" w:rsidRPr="002F13A2" w:rsidRDefault="002F13A2" w:rsidP="002F13A2">
      <w:pPr>
        <w:pStyle w:val="ListParagraph"/>
        <w:numPr>
          <w:ilvl w:val="0"/>
          <w:numId w:val="13"/>
        </w:numPr>
        <w:jc w:val="both"/>
      </w:pPr>
      <w:r w:rsidRPr="002F13A2">
        <w:t>Provides evidence that risks were assessed, mitigations applied, and approvals given</w:t>
      </w:r>
    </w:p>
    <w:p w14:paraId="4D07412C" w14:textId="77777777" w:rsidR="002F13A2" w:rsidRPr="002F13A2" w:rsidRDefault="002F13A2" w:rsidP="002F13A2">
      <w:pPr>
        <w:pStyle w:val="ListParagraph"/>
        <w:numPr>
          <w:ilvl w:val="0"/>
          <w:numId w:val="13"/>
        </w:numPr>
        <w:jc w:val="both"/>
      </w:pPr>
      <w:r w:rsidRPr="002F13A2">
        <w:t>Supports ethical and safe AI deployment</w:t>
      </w:r>
    </w:p>
    <w:p w14:paraId="2A5C1C2A" w14:textId="77777777" w:rsidR="002F13A2" w:rsidRPr="002F13A2" w:rsidRDefault="002F13A2" w:rsidP="002F13A2">
      <w:pPr>
        <w:pStyle w:val="ListParagraph"/>
        <w:numPr>
          <w:ilvl w:val="0"/>
          <w:numId w:val="13"/>
        </w:numPr>
        <w:jc w:val="both"/>
      </w:pPr>
      <w:r w:rsidRPr="002F13A2">
        <w:t>Can be used to respond to compliance inquiries or external audits</w:t>
      </w:r>
    </w:p>
    <w:p w14:paraId="5945E909" w14:textId="2C440F12" w:rsidR="00D44CBA" w:rsidRPr="00D44CBA" w:rsidRDefault="00D44CBA" w:rsidP="00D44CBA">
      <w:pPr>
        <w:jc w:val="both"/>
      </w:pPr>
      <w:r w:rsidRPr="00D44CBA">
        <w:rPr>
          <w:b/>
          <w:bCs/>
        </w:rPr>
        <w:t>Mapping Decisions to Frameworks</w:t>
      </w:r>
      <w:r>
        <w:rPr>
          <w:b/>
          <w:bCs/>
        </w:rPr>
        <w:t xml:space="preserve">:  </w:t>
      </w:r>
      <w:r w:rsidRPr="00D44CBA">
        <w:t>Makes audits simpler and proves alignment with best practices.</w:t>
      </w:r>
    </w:p>
    <w:p w14:paraId="6A09D509" w14:textId="77777777" w:rsidR="00D44CBA" w:rsidRPr="00D44CBA" w:rsidRDefault="00D44CBA" w:rsidP="00D44CBA">
      <w:pPr>
        <w:pStyle w:val="ListParagraph"/>
        <w:numPr>
          <w:ilvl w:val="0"/>
          <w:numId w:val="15"/>
        </w:numPr>
        <w:jc w:val="both"/>
      </w:pPr>
      <w:r w:rsidRPr="00D44CBA">
        <w:t>Governance boards often map decisions to recognized standards:</w:t>
      </w:r>
    </w:p>
    <w:p w14:paraId="163EA126" w14:textId="77777777" w:rsidR="00D44CBA" w:rsidRPr="00D44CBA" w:rsidRDefault="00D44CBA" w:rsidP="00D44CBA">
      <w:pPr>
        <w:pStyle w:val="ListParagraph"/>
        <w:numPr>
          <w:ilvl w:val="1"/>
          <w:numId w:val="15"/>
        </w:numPr>
        <w:jc w:val="both"/>
      </w:pPr>
      <w:r w:rsidRPr="00D44CBA">
        <w:rPr>
          <w:b/>
          <w:bCs/>
        </w:rPr>
        <w:t>NIST CSF:</w:t>
      </w:r>
      <w:r w:rsidRPr="00D44CBA">
        <w:t xml:space="preserve"> Identify → Protect → Detect → Respond → Recover</w:t>
      </w:r>
    </w:p>
    <w:p w14:paraId="7BB8F156" w14:textId="77777777" w:rsidR="00D44CBA" w:rsidRPr="00D44CBA" w:rsidRDefault="00D44CBA" w:rsidP="00D44CBA">
      <w:pPr>
        <w:pStyle w:val="ListParagraph"/>
        <w:numPr>
          <w:ilvl w:val="1"/>
          <w:numId w:val="15"/>
        </w:numPr>
        <w:jc w:val="both"/>
      </w:pPr>
      <w:r w:rsidRPr="00D44CBA">
        <w:rPr>
          <w:b/>
          <w:bCs/>
        </w:rPr>
        <w:t>ISO 42001:</w:t>
      </w:r>
      <w:r w:rsidRPr="00D44CBA">
        <w:t xml:space="preserve"> Risk management, governance, lifecycle oversight</w:t>
      </w:r>
    </w:p>
    <w:p w14:paraId="010F7BD6" w14:textId="77777777" w:rsidR="00D44CBA" w:rsidRPr="00D44CBA" w:rsidRDefault="00D44CBA" w:rsidP="00D44CBA">
      <w:pPr>
        <w:pStyle w:val="ListParagraph"/>
        <w:numPr>
          <w:ilvl w:val="0"/>
          <w:numId w:val="15"/>
        </w:numPr>
        <w:jc w:val="both"/>
      </w:pPr>
      <w:r w:rsidRPr="00D44CBA">
        <w:t>Each decision can be tagged to:</w:t>
      </w:r>
    </w:p>
    <w:p w14:paraId="4A0E8381" w14:textId="77777777" w:rsidR="00D44CBA" w:rsidRPr="00D44CBA" w:rsidRDefault="00D44CBA" w:rsidP="00D44CBA">
      <w:pPr>
        <w:pStyle w:val="ListParagraph"/>
        <w:numPr>
          <w:ilvl w:val="1"/>
          <w:numId w:val="15"/>
        </w:numPr>
        <w:jc w:val="both"/>
      </w:pPr>
      <w:r w:rsidRPr="00D44CBA">
        <w:t>Which control/requirement it satisfies</w:t>
      </w:r>
    </w:p>
    <w:p w14:paraId="0D8C3003" w14:textId="10B8D087" w:rsidR="002F13A2" w:rsidRDefault="00D44CBA" w:rsidP="00960AD9">
      <w:pPr>
        <w:pStyle w:val="ListParagraph"/>
        <w:numPr>
          <w:ilvl w:val="1"/>
          <w:numId w:val="15"/>
        </w:numPr>
        <w:jc w:val="both"/>
      </w:pPr>
      <w:r w:rsidRPr="00D44CBA">
        <w:t>Which compliance standard it aligns with</w:t>
      </w:r>
    </w:p>
    <w:p w14:paraId="0824B0C6" w14:textId="72A5A3FB" w:rsidR="00F16213" w:rsidRDefault="00F16213" w:rsidP="00960AD9">
      <w:pPr>
        <w:jc w:val="both"/>
      </w:pPr>
      <w:r w:rsidRPr="00F16213">
        <w:rPr>
          <w:b/>
          <w:bCs/>
        </w:rPr>
        <w:t>Maintaining Audit Trails</w:t>
      </w:r>
      <w:r w:rsidRPr="00F16213">
        <w:rPr>
          <w:b/>
          <w:bCs/>
        </w:rPr>
        <w:t>:</w:t>
      </w:r>
      <w:r w:rsidRPr="00F16213">
        <w:t xml:space="preserve"> </w:t>
      </w:r>
      <w:r w:rsidRPr="00F16213">
        <w:t>Maintain audit trails to support regulators and internal review.</w:t>
      </w:r>
    </w:p>
    <w:p w14:paraId="302F063F" w14:textId="2B7DF1C4" w:rsidR="004A74DC" w:rsidRPr="004A74DC" w:rsidRDefault="004A74DC" w:rsidP="00960AD9">
      <w:pPr>
        <w:jc w:val="both"/>
        <w:rPr>
          <w:b/>
          <w:bCs/>
        </w:rPr>
      </w:pPr>
      <w:r w:rsidRPr="004A74DC">
        <w:rPr>
          <w:b/>
          <w:bCs/>
        </w:rPr>
        <w:t>How Documentation Supports Post-Incident Investigations</w:t>
      </w:r>
      <w:r w:rsidRPr="004A74DC">
        <w:rPr>
          <w:b/>
          <w:bCs/>
        </w:rPr>
        <w:t xml:space="preserve">? </w:t>
      </w:r>
    </w:p>
    <w:p w14:paraId="2BFE18F0" w14:textId="569E0272" w:rsidR="004A74DC" w:rsidRDefault="004A74DC" w:rsidP="00960AD9">
      <w:pPr>
        <w:jc w:val="both"/>
      </w:pPr>
      <w:r w:rsidRPr="004A74DC">
        <w:t>Documentation is critical for post-incident investigations and improving governance processes.</w:t>
      </w:r>
    </w:p>
    <w:p w14:paraId="08DA7054" w14:textId="6D839174" w:rsidR="00AC2506" w:rsidRDefault="00AC2506" w:rsidP="00960AD9">
      <w:pPr>
        <w:jc w:val="both"/>
      </w:pPr>
      <w:r>
        <w:t>Basically,</w:t>
      </w:r>
    </w:p>
    <w:p w14:paraId="372DF439" w14:textId="323D9F53" w:rsidR="00AC2506" w:rsidRPr="00AC2506" w:rsidRDefault="00AC2506" w:rsidP="00AC2506">
      <w:pPr>
        <w:pStyle w:val="ListParagraph"/>
        <w:numPr>
          <w:ilvl w:val="0"/>
          <w:numId w:val="17"/>
        </w:numPr>
        <w:jc w:val="both"/>
      </w:pPr>
      <w:r w:rsidRPr="00AC2506">
        <w:t>Document every AI governance decision using templates: decision, risk, rationale, responsible parties, review date.</w:t>
      </w:r>
    </w:p>
    <w:p w14:paraId="78FEF476" w14:textId="1D9B696F" w:rsidR="00AC2506" w:rsidRPr="00AC2506" w:rsidRDefault="00AC2506" w:rsidP="00AC2506">
      <w:pPr>
        <w:pStyle w:val="ListParagraph"/>
        <w:numPr>
          <w:ilvl w:val="0"/>
          <w:numId w:val="17"/>
        </w:numPr>
        <w:jc w:val="both"/>
      </w:pPr>
      <w:r w:rsidRPr="00AC2506">
        <w:t>Use version control to track updates and maintain historical records.</w:t>
      </w:r>
    </w:p>
    <w:p w14:paraId="67F55730" w14:textId="620DFE3A" w:rsidR="00AC2506" w:rsidRPr="00AC2506" w:rsidRDefault="00AC2506" w:rsidP="00AC2506">
      <w:pPr>
        <w:pStyle w:val="ListParagraph"/>
        <w:numPr>
          <w:ilvl w:val="0"/>
          <w:numId w:val="17"/>
        </w:numPr>
        <w:jc w:val="both"/>
      </w:pPr>
      <w:r w:rsidRPr="00AC2506">
        <w:t>Maintain decision logs as a central repository for approvals, risk levels, and mitigation links.</w:t>
      </w:r>
    </w:p>
    <w:p w14:paraId="4A1EC43F" w14:textId="5779DDE7" w:rsidR="00AC2506" w:rsidRPr="00AC2506" w:rsidRDefault="00AC2506" w:rsidP="00AC2506">
      <w:pPr>
        <w:pStyle w:val="ListParagraph"/>
        <w:numPr>
          <w:ilvl w:val="0"/>
          <w:numId w:val="17"/>
        </w:numPr>
        <w:jc w:val="both"/>
      </w:pPr>
      <w:r w:rsidRPr="00AC2506">
        <w:t>Map decisions to frameworks (NIST, ISO 42001) for compliance.</w:t>
      </w:r>
    </w:p>
    <w:p w14:paraId="195B8FBD" w14:textId="68FDAB88" w:rsidR="00AC2506" w:rsidRPr="00AC2506" w:rsidRDefault="00AC2506" w:rsidP="00AC2506">
      <w:pPr>
        <w:pStyle w:val="ListParagraph"/>
        <w:numPr>
          <w:ilvl w:val="0"/>
          <w:numId w:val="17"/>
        </w:numPr>
        <w:jc w:val="both"/>
      </w:pPr>
      <w:r w:rsidRPr="00AC2506">
        <w:t>Maintain audit trails to support regulators and internal review.</w:t>
      </w:r>
    </w:p>
    <w:p w14:paraId="78041DD2" w14:textId="1CAEC862" w:rsidR="004C3647" w:rsidRDefault="00AC2506" w:rsidP="00960AD9">
      <w:pPr>
        <w:pStyle w:val="ListParagraph"/>
        <w:numPr>
          <w:ilvl w:val="0"/>
          <w:numId w:val="17"/>
        </w:numPr>
        <w:jc w:val="both"/>
      </w:pPr>
      <w:r w:rsidRPr="00AC2506">
        <w:t>Documentation is critical for post-incident investigations and improving governance processes.</w:t>
      </w:r>
    </w:p>
    <w:p w14:paraId="0E149BB6" w14:textId="509320D1" w:rsidR="004C3647" w:rsidRPr="00B9449B" w:rsidRDefault="004C3647" w:rsidP="004C3647">
      <w:pPr>
        <w:rPr>
          <w:b/>
          <w:bCs/>
          <w:sz w:val="28"/>
          <w:szCs w:val="28"/>
          <w:u w:val="single"/>
        </w:rPr>
      </w:pPr>
      <w:r w:rsidRPr="004C3647">
        <w:rPr>
          <w:b/>
          <w:bCs/>
          <w:sz w:val="28"/>
          <w:szCs w:val="28"/>
          <w:u w:val="single"/>
        </w:rPr>
        <w:t>Building Communication Loops Between AI &amp; Security Teams</w:t>
      </w:r>
      <w:r>
        <w:rPr>
          <w:b/>
          <w:bCs/>
          <w:sz w:val="28"/>
          <w:szCs w:val="28"/>
          <w:u w:val="single"/>
        </w:rPr>
        <w:t>:</w:t>
      </w:r>
    </w:p>
    <w:p w14:paraId="7362583D" w14:textId="7C1B76D0" w:rsidR="00410199" w:rsidRDefault="00410199" w:rsidP="004C3647">
      <w:pPr>
        <w:jc w:val="both"/>
      </w:pPr>
      <w:r w:rsidRPr="00410199">
        <w:t>Communication between AI teams (ML Engineers, MLOps, Product Owners) and Security teams (CISO, Security Architects, SOC) is critical for safe AI development. Gaps in communication often lead to security incidents, privacy violations, and operational failures.</w:t>
      </w:r>
    </w:p>
    <w:p w14:paraId="34A2FD63" w14:textId="77777777" w:rsidR="00B9749A" w:rsidRPr="00B9749A" w:rsidRDefault="00B9749A" w:rsidP="00B9749A">
      <w:pPr>
        <w:jc w:val="both"/>
        <w:rPr>
          <w:b/>
          <w:bCs/>
        </w:rPr>
      </w:pPr>
      <w:r w:rsidRPr="00B9749A">
        <w:rPr>
          <w:b/>
          <w:bCs/>
        </w:rPr>
        <w:t>Why Communication Gaps Cause AI Security Failures</w:t>
      </w:r>
    </w:p>
    <w:p w14:paraId="6BDF9FEB" w14:textId="77777777" w:rsidR="00B9749A" w:rsidRPr="0081526D" w:rsidRDefault="00B9749A" w:rsidP="0081526D">
      <w:pPr>
        <w:pStyle w:val="ListParagraph"/>
        <w:numPr>
          <w:ilvl w:val="0"/>
          <w:numId w:val="19"/>
        </w:numPr>
        <w:jc w:val="both"/>
      </w:pPr>
      <w:r w:rsidRPr="0081526D">
        <w:t xml:space="preserve">Security requirements not understood by ML teams </w:t>
      </w:r>
    </w:p>
    <w:p w14:paraId="55A69764" w14:textId="03D81949" w:rsidR="0081526D" w:rsidRPr="0081526D" w:rsidRDefault="0081526D" w:rsidP="0081526D">
      <w:pPr>
        <w:pStyle w:val="ListParagraph"/>
        <w:numPr>
          <w:ilvl w:val="0"/>
          <w:numId w:val="19"/>
        </w:numPr>
        <w:jc w:val="both"/>
      </w:pPr>
      <w:r w:rsidRPr="0081526D">
        <w:t>New threats not communicated</w:t>
      </w:r>
    </w:p>
    <w:p w14:paraId="58311D01" w14:textId="187E9085" w:rsidR="0081526D" w:rsidRPr="0081526D" w:rsidRDefault="0081526D" w:rsidP="0081526D">
      <w:pPr>
        <w:pStyle w:val="ListParagraph"/>
        <w:numPr>
          <w:ilvl w:val="0"/>
          <w:numId w:val="19"/>
        </w:numPr>
        <w:jc w:val="both"/>
      </w:pPr>
      <w:r w:rsidRPr="0081526D">
        <w:t>Architecture changes not shared</w:t>
      </w:r>
    </w:p>
    <w:p w14:paraId="183B866F" w14:textId="36A285A4" w:rsidR="0081526D" w:rsidRDefault="0081526D" w:rsidP="0081526D">
      <w:pPr>
        <w:pStyle w:val="ListParagraph"/>
        <w:numPr>
          <w:ilvl w:val="0"/>
          <w:numId w:val="19"/>
        </w:numPr>
        <w:jc w:val="both"/>
      </w:pPr>
      <w:r w:rsidRPr="0081526D">
        <w:t>Isolated workflows (silos</w:t>
      </w:r>
      <w:r w:rsidRPr="0081526D">
        <w:t>)</w:t>
      </w:r>
    </w:p>
    <w:p w14:paraId="31BBA7D3" w14:textId="77777777" w:rsidR="0081526D" w:rsidRDefault="0081526D" w:rsidP="0081526D">
      <w:pPr>
        <w:jc w:val="both"/>
      </w:pPr>
    </w:p>
    <w:p w14:paraId="6F52107B" w14:textId="538A1579" w:rsidR="00284EE9" w:rsidRPr="00284EE9" w:rsidRDefault="00284EE9" w:rsidP="00284EE9">
      <w:pPr>
        <w:jc w:val="both"/>
        <w:rPr>
          <w:b/>
          <w:bCs/>
        </w:rPr>
      </w:pPr>
      <w:r w:rsidRPr="00284EE9">
        <w:rPr>
          <w:b/>
          <w:bCs/>
        </w:rPr>
        <w:lastRenderedPageBreak/>
        <w:t>Building Continuous Communication Channels</w:t>
      </w:r>
      <w:r>
        <w:rPr>
          <w:b/>
          <w:bCs/>
        </w:rPr>
        <w:t xml:space="preserve">: </w:t>
      </w:r>
    </w:p>
    <w:p w14:paraId="3A4F3419" w14:textId="77777777" w:rsidR="00284EE9" w:rsidRPr="00284EE9" w:rsidRDefault="00284EE9" w:rsidP="00284EE9">
      <w:pPr>
        <w:jc w:val="both"/>
      </w:pPr>
      <w:r w:rsidRPr="00284EE9">
        <w:t>Effective communication ensures both AI functionality and security are maintained. Key channels:</w:t>
      </w:r>
    </w:p>
    <w:p w14:paraId="24C31E70" w14:textId="6DAC5D89" w:rsidR="00284EE9" w:rsidRDefault="00284EE9" w:rsidP="00284EE9">
      <w:pPr>
        <w:pStyle w:val="ListParagraph"/>
        <w:numPr>
          <w:ilvl w:val="0"/>
          <w:numId w:val="20"/>
        </w:numPr>
        <w:jc w:val="both"/>
      </w:pPr>
      <w:r>
        <w:t>Security Requirements -&gt; ML teams</w:t>
      </w:r>
    </w:p>
    <w:p w14:paraId="2DE72EF8" w14:textId="32BEED03" w:rsidR="00284EE9" w:rsidRDefault="00284EE9" w:rsidP="00284EE9">
      <w:pPr>
        <w:pStyle w:val="ListParagraph"/>
        <w:numPr>
          <w:ilvl w:val="0"/>
          <w:numId w:val="20"/>
        </w:numPr>
        <w:jc w:val="both"/>
      </w:pPr>
      <w:r>
        <w:t>Architecture Updates -&gt; Security Teams</w:t>
      </w:r>
    </w:p>
    <w:p w14:paraId="08480BF9" w14:textId="356B4543" w:rsidR="00284EE9" w:rsidRDefault="00284EE9" w:rsidP="00284EE9">
      <w:pPr>
        <w:pStyle w:val="ListParagraph"/>
        <w:numPr>
          <w:ilvl w:val="0"/>
          <w:numId w:val="20"/>
        </w:numPr>
        <w:jc w:val="both"/>
      </w:pPr>
      <w:r>
        <w:t>New Threats -&gt; Engineering Teams</w:t>
      </w:r>
    </w:p>
    <w:p w14:paraId="74D1699D" w14:textId="7A3142B4" w:rsidR="00284EE9" w:rsidRPr="00B43B51" w:rsidRDefault="00B43B51" w:rsidP="00284EE9">
      <w:pPr>
        <w:jc w:val="both"/>
        <w:rPr>
          <w:b/>
          <w:bCs/>
        </w:rPr>
      </w:pPr>
      <w:r w:rsidRPr="00B43B51">
        <w:rPr>
          <w:b/>
          <w:bCs/>
        </w:rPr>
        <w:t>Use of Governance Tools</w:t>
      </w:r>
      <w:r w:rsidRPr="00B43B51">
        <w:rPr>
          <w:b/>
          <w:bCs/>
        </w:rPr>
        <w:t>:</w:t>
      </w:r>
    </w:p>
    <w:p w14:paraId="73BE0345" w14:textId="7F53AD81" w:rsidR="00B43B51" w:rsidRPr="00B43B51" w:rsidRDefault="00B43B51" w:rsidP="00284EE9">
      <w:pPr>
        <w:jc w:val="both"/>
      </w:pPr>
      <w:r w:rsidRPr="00B43B51">
        <w:t>Use tools: ticketing, dashboards, model lifecycle tracking.</w:t>
      </w:r>
    </w:p>
    <w:p w14:paraId="2561D1DD" w14:textId="50177A59" w:rsidR="00845E0B" w:rsidRPr="00845E0B" w:rsidRDefault="00845E0B" w:rsidP="00845E0B">
      <w:pPr>
        <w:jc w:val="both"/>
        <w:rPr>
          <w:b/>
          <w:bCs/>
        </w:rPr>
      </w:pPr>
      <w:r>
        <w:rPr>
          <w:b/>
          <w:bCs/>
        </w:rPr>
        <w:t>E</w:t>
      </w:r>
      <w:r w:rsidRPr="00845E0B">
        <w:rPr>
          <w:b/>
          <w:bCs/>
        </w:rPr>
        <w:t>stablishing Mandatory Checkpoints</w:t>
      </w:r>
      <w:r>
        <w:rPr>
          <w:b/>
          <w:bCs/>
        </w:rPr>
        <w:t>:</w:t>
      </w:r>
    </w:p>
    <w:p w14:paraId="34BCBFD0" w14:textId="77777777" w:rsidR="00845E0B" w:rsidRDefault="00845E0B" w:rsidP="00845E0B">
      <w:pPr>
        <w:jc w:val="both"/>
      </w:pPr>
      <w:r w:rsidRPr="00845E0B">
        <w:t>Checkpoints ensure governance oversight and reduce errors.</w:t>
      </w:r>
    </w:p>
    <w:p w14:paraId="0CE0391C" w14:textId="184F7595" w:rsidR="00845E0B" w:rsidRDefault="00845E0B" w:rsidP="00845E0B">
      <w:pPr>
        <w:pStyle w:val="ListParagraph"/>
        <w:numPr>
          <w:ilvl w:val="0"/>
          <w:numId w:val="21"/>
        </w:numPr>
        <w:jc w:val="both"/>
      </w:pPr>
      <w:r>
        <w:t>Design Review</w:t>
      </w:r>
    </w:p>
    <w:p w14:paraId="385A4990" w14:textId="2B637B79" w:rsidR="00845E0B" w:rsidRDefault="00845E0B" w:rsidP="00845E0B">
      <w:pPr>
        <w:pStyle w:val="ListParagraph"/>
        <w:numPr>
          <w:ilvl w:val="0"/>
          <w:numId w:val="21"/>
        </w:numPr>
        <w:jc w:val="both"/>
      </w:pPr>
      <w:r>
        <w:t>Pre Deployment Approval</w:t>
      </w:r>
    </w:p>
    <w:p w14:paraId="528B7478" w14:textId="2E11C385" w:rsidR="00845E0B" w:rsidRDefault="00845E0B" w:rsidP="00845E0B">
      <w:pPr>
        <w:pStyle w:val="ListParagraph"/>
        <w:numPr>
          <w:ilvl w:val="0"/>
          <w:numId w:val="21"/>
        </w:numPr>
        <w:jc w:val="both"/>
      </w:pPr>
      <w:r>
        <w:t>Post Deployment Monitoring Reviews</w:t>
      </w:r>
    </w:p>
    <w:p w14:paraId="79779B70" w14:textId="2EDDBC0C" w:rsidR="00020C52" w:rsidRPr="00020C52" w:rsidRDefault="00020C52" w:rsidP="00845E0B">
      <w:pPr>
        <w:jc w:val="both"/>
        <w:rPr>
          <w:b/>
          <w:bCs/>
        </w:rPr>
      </w:pPr>
      <w:r w:rsidRPr="00020C52">
        <w:rPr>
          <w:b/>
          <w:bCs/>
        </w:rPr>
        <w:t>Sharing Insights Between AI Red Team and Blue Team</w:t>
      </w:r>
      <w:r w:rsidRPr="00020C52">
        <w:rPr>
          <w:b/>
          <w:bCs/>
        </w:rPr>
        <w:t>:</w:t>
      </w:r>
    </w:p>
    <w:p w14:paraId="5B2EF175" w14:textId="261DABD8" w:rsidR="00020C52" w:rsidRPr="00020C52" w:rsidRDefault="00020C52" w:rsidP="00020C52">
      <w:pPr>
        <w:pStyle w:val="ListParagraph"/>
        <w:numPr>
          <w:ilvl w:val="0"/>
          <w:numId w:val="25"/>
        </w:numPr>
        <w:jc w:val="both"/>
      </w:pPr>
      <w:r w:rsidRPr="00020C52">
        <w:t>Sharing findings:</w:t>
      </w:r>
    </w:p>
    <w:p w14:paraId="32F20AD8" w14:textId="77777777" w:rsidR="00020C52" w:rsidRPr="00020C52" w:rsidRDefault="00020C52" w:rsidP="00020C52">
      <w:pPr>
        <w:pStyle w:val="ListParagraph"/>
        <w:numPr>
          <w:ilvl w:val="1"/>
          <w:numId w:val="25"/>
        </w:numPr>
        <w:jc w:val="both"/>
      </w:pPr>
      <w:r w:rsidRPr="00020C52">
        <w:t>Red team insights inform security hardening</w:t>
      </w:r>
    </w:p>
    <w:p w14:paraId="0A96C52E" w14:textId="77777777" w:rsidR="00020C52" w:rsidRPr="00020C52" w:rsidRDefault="00020C52" w:rsidP="00020C52">
      <w:pPr>
        <w:pStyle w:val="ListParagraph"/>
        <w:numPr>
          <w:ilvl w:val="1"/>
          <w:numId w:val="25"/>
        </w:numPr>
        <w:jc w:val="both"/>
      </w:pPr>
      <w:r w:rsidRPr="00020C52">
        <w:t>Blue team can update ML engineers for defensive coding</w:t>
      </w:r>
    </w:p>
    <w:p w14:paraId="5CDBC3A2" w14:textId="2C29D62E" w:rsidR="00020C52" w:rsidRPr="00845E0B" w:rsidRDefault="00020C52" w:rsidP="00845E0B">
      <w:pPr>
        <w:pStyle w:val="ListParagraph"/>
        <w:numPr>
          <w:ilvl w:val="0"/>
          <w:numId w:val="25"/>
        </w:numPr>
        <w:jc w:val="both"/>
      </w:pPr>
      <w:r w:rsidRPr="00020C52">
        <w:t>Creates continuous improvement loop, preventing repeated attacks</w:t>
      </w:r>
    </w:p>
    <w:p w14:paraId="789D9035" w14:textId="77777777" w:rsidR="008B73F8" w:rsidRPr="008B73F8" w:rsidRDefault="008B73F8" w:rsidP="008B73F8">
      <w:pPr>
        <w:jc w:val="both"/>
        <w:rPr>
          <w:b/>
          <w:bCs/>
        </w:rPr>
      </w:pPr>
      <w:r w:rsidRPr="008B73F8">
        <w:rPr>
          <w:b/>
          <w:bCs/>
        </w:rPr>
        <w:t>How Communication Helps Avoid Silos During AI Development</w:t>
      </w:r>
    </w:p>
    <w:p w14:paraId="4FB24667" w14:textId="77777777" w:rsidR="008B73F8" w:rsidRPr="008B73F8" w:rsidRDefault="008B73F8" w:rsidP="008B73F8">
      <w:pPr>
        <w:pStyle w:val="ListParagraph"/>
        <w:numPr>
          <w:ilvl w:val="0"/>
          <w:numId w:val="27"/>
        </w:numPr>
        <w:jc w:val="both"/>
      </w:pPr>
      <w:r w:rsidRPr="008B73F8">
        <w:t>Reduces risk of isolated decisions</w:t>
      </w:r>
    </w:p>
    <w:p w14:paraId="0543AEB8" w14:textId="77777777" w:rsidR="008B73F8" w:rsidRPr="008B73F8" w:rsidRDefault="008B73F8" w:rsidP="008B73F8">
      <w:pPr>
        <w:pStyle w:val="ListParagraph"/>
        <w:numPr>
          <w:ilvl w:val="0"/>
          <w:numId w:val="27"/>
        </w:numPr>
        <w:jc w:val="both"/>
      </w:pPr>
      <w:r w:rsidRPr="008B73F8">
        <w:t>Ensures security, compliance, and ethical considerations are integrated into AI lifecycle</w:t>
      </w:r>
    </w:p>
    <w:p w14:paraId="10927F65" w14:textId="77777777" w:rsidR="008B73F8" w:rsidRPr="008B73F8" w:rsidRDefault="008B73F8" w:rsidP="008B73F8">
      <w:pPr>
        <w:pStyle w:val="ListParagraph"/>
        <w:numPr>
          <w:ilvl w:val="0"/>
          <w:numId w:val="27"/>
        </w:numPr>
        <w:jc w:val="both"/>
      </w:pPr>
      <w:r w:rsidRPr="008B73F8">
        <w:t>Promotes collaborative culture between AI engineers, product owners, and security</w:t>
      </w:r>
    </w:p>
    <w:p w14:paraId="5F2E0228" w14:textId="77777777" w:rsidR="008B73F8" w:rsidRPr="008B73F8" w:rsidRDefault="008B73F8" w:rsidP="008B73F8">
      <w:pPr>
        <w:pStyle w:val="ListParagraph"/>
        <w:numPr>
          <w:ilvl w:val="0"/>
          <w:numId w:val="27"/>
        </w:numPr>
        <w:jc w:val="both"/>
      </w:pPr>
      <w:r w:rsidRPr="008B73F8">
        <w:t>Improves incident response speed because everyone knows roles and reporting channels</w:t>
      </w:r>
    </w:p>
    <w:p w14:paraId="47FDCD39" w14:textId="3DB8FD4C" w:rsidR="00410199" w:rsidRDefault="00366590" w:rsidP="00845E0B">
      <w:pPr>
        <w:jc w:val="both"/>
      </w:pPr>
      <w:r>
        <w:t xml:space="preserve">Basically, </w:t>
      </w:r>
    </w:p>
    <w:p w14:paraId="2135F68F" w14:textId="1A82F9C8" w:rsidR="00366590" w:rsidRPr="00366590" w:rsidRDefault="00366590" w:rsidP="00366590">
      <w:pPr>
        <w:pStyle w:val="ListParagraph"/>
        <w:numPr>
          <w:ilvl w:val="0"/>
          <w:numId w:val="29"/>
        </w:numPr>
        <w:jc w:val="both"/>
      </w:pPr>
      <w:r>
        <w:t>C</w:t>
      </w:r>
      <w:r w:rsidRPr="00366590">
        <w:t>ommunication gaps between AI and security teams cause failures and vulnerabilities.</w:t>
      </w:r>
    </w:p>
    <w:p w14:paraId="2E407F0D" w14:textId="77777777" w:rsidR="00366590" w:rsidRPr="00366590" w:rsidRDefault="00366590" w:rsidP="00366590">
      <w:pPr>
        <w:pStyle w:val="ListParagraph"/>
        <w:numPr>
          <w:ilvl w:val="0"/>
          <w:numId w:val="29"/>
        </w:numPr>
        <w:jc w:val="both"/>
      </w:pPr>
      <w:r w:rsidRPr="00366590">
        <w:t>Continuous channels: security → ML, architecture → security, new threats → engineering.</w:t>
      </w:r>
    </w:p>
    <w:p w14:paraId="7B56EAEA" w14:textId="77777777" w:rsidR="00366590" w:rsidRPr="00366590" w:rsidRDefault="00366590" w:rsidP="00366590">
      <w:pPr>
        <w:pStyle w:val="ListParagraph"/>
        <w:numPr>
          <w:ilvl w:val="0"/>
          <w:numId w:val="29"/>
        </w:numPr>
        <w:jc w:val="both"/>
      </w:pPr>
      <w:r w:rsidRPr="00366590">
        <w:t>Use tools: ticketing, dashboards, model lifecycle tracking.</w:t>
      </w:r>
    </w:p>
    <w:p w14:paraId="507F0100" w14:textId="77777777" w:rsidR="00366590" w:rsidRPr="00366590" w:rsidRDefault="00366590" w:rsidP="00366590">
      <w:pPr>
        <w:pStyle w:val="ListParagraph"/>
        <w:numPr>
          <w:ilvl w:val="0"/>
          <w:numId w:val="29"/>
        </w:numPr>
        <w:jc w:val="both"/>
      </w:pPr>
      <w:r w:rsidRPr="00366590">
        <w:t>Mandatory checkpoints: design review, pre-deployment approval, post-deployment monitoring.</w:t>
      </w:r>
    </w:p>
    <w:p w14:paraId="33564FB7" w14:textId="77777777" w:rsidR="00366590" w:rsidRPr="00366590" w:rsidRDefault="00366590" w:rsidP="00366590">
      <w:pPr>
        <w:pStyle w:val="ListParagraph"/>
        <w:numPr>
          <w:ilvl w:val="0"/>
          <w:numId w:val="29"/>
        </w:numPr>
        <w:jc w:val="both"/>
      </w:pPr>
      <w:r w:rsidRPr="00366590">
        <w:t>Red and Blue teams share insights for continuous improvement.</w:t>
      </w:r>
    </w:p>
    <w:p w14:paraId="113CFCD8" w14:textId="77777777" w:rsidR="00366590" w:rsidRPr="00366590" w:rsidRDefault="00366590" w:rsidP="00366590">
      <w:pPr>
        <w:pStyle w:val="ListParagraph"/>
        <w:numPr>
          <w:ilvl w:val="0"/>
          <w:numId w:val="29"/>
        </w:numPr>
        <w:jc w:val="both"/>
      </w:pPr>
      <w:r w:rsidRPr="00366590">
        <w:t>Strong communication prevents silos and ensures AI is safe, compliant, and resilient.</w:t>
      </w:r>
    </w:p>
    <w:p w14:paraId="5985E9FD" w14:textId="2DCD9611" w:rsidR="00366590" w:rsidRPr="00410199" w:rsidRDefault="00A45BC7" w:rsidP="00A45BC7">
      <w:pPr>
        <w:jc w:val="center"/>
      </w:pPr>
      <w:r>
        <w:t>--The End--</w:t>
      </w:r>
    </w:p>
    <w:sectPr w:rsidR="00366590" w:rsidRPr="00410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107"/>
    <w:multiLevelType w:val="hybridMultilevel"/>
    <w:tmpl w:val="C902C9B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18F040C"/>
    <w:multiLevelType w:val="hybridMultilevel"/>
    <w:tmpl w:val="51547C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620B05"/>
    <w:multiLevelType w:val="hybridMultilevel"/>
    <w:tmpl w:val="503A3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7920F6"/>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C6DD5"/>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34055"/>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55A56"/>
    <w:multiLevelType w:val="multilevel"/>
    <w:tmpl w:val="C01C8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C310F"/>
    <w:multiLevelType w:val="multilevel"/>
    <w:tmpl w:val="A04E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412E4"/>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E13AC"/>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E3E4A"/>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715ED"/>
    <w:multiLevelType w:val="hybridMultilevel"/>
    <w:tmpl w:val="782EE26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C816AB"/>
    <w:multiLevelType w:val="hybridMultilevel"/>
    <w:tmpl w:val="55B456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C21390"/>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C6CF1"/>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714DC"/>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2759A"/>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B32A6"/>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01D8A"/>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F32E7"/>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46395"/>
    <w:multiLevelType w:val="hybridMultilevel"/>
    <w:tmpl w:val="1BB40F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E415870"/>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821EB"/>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B003E"/>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96788"/>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F3E4F"/>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81DD0"/>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4544E"/>
    <w:multiLevelType w:val="hybridMultilevel"/>
    <w:tmpl w:val="122698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F84550"/>
    <w:multiLevelType w:val="multilevel"/>
    <w:tmpl w:val="742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700856">
    <w:abstractNumId w:val="11"/>
  </w:num>
  <w:num w:numId="2" w16cid:durableId="2010056581">
    <w:abstractNumId w:val="1"/>
  </w:num>
  <w:num w:numId="3" w16cid:durableId="1642953584">
    <w:abstractNumId w:val="5"/>
  </w:num>
  <w:num w:numId="4" w16cid:durableId="1167284925">
    <w:abstractNumId w:val="17"/>
  </w:num>
  <w:num w:numId="5" w16cid:durableId="1776055003">
    <w:abstractNumId w:val="9"/>
  </w:num>
  <w:num w:numId="6" w16cid:durableId="1734615956">
    <w:abstractNumId w:val="13"/>
  </w:num>
  <w:num w:numId="7" w16cid:durableId="1563564600">
    <w:abstractNumId w:val="7"/>
  </w:num>
  <w:num w:numId="8" w16cid:durableId="1700008797">
    <w:abstractNumId w:val="0"/>
  </w:num>
  <w:num w:numId="9" w16cid:durableId="305624410">
    <w:abstractNumId w:val="20"/>
  </w:num>
  <w:num w:numId="10" w16cid:durableId="1317225053">
    <w:abstractNumId w:val="6"/>
  </w:num>
  <w:num w:numId="11" w16cid:durableId="1376351776">
    <w:abstractNumId w:val="27"/>
  </w:num>
  <w:num w:numId="12" w16cid:durableId="1704674489">
    <w:abstractNumId w:val="10"/>
  </w:num>
  <w:num w:numId="13" w16cid:durableId="1423843829">
    <w:abstractNumId w:val="24"/>
  </w:num>
  <w:num w:numId="14" w16cid:durableId="1681156147">
    <w:abstractNumId w:val="16"/>
  </w:num>
  <w:num w:numId="15" w16cid:durableId="1256091610">
    <w:abstractNumId w:val="22"/>
  </w:num>
  <w:num w:numId="16" w16cid:durableId="756950342">
    <w:abstractNumId w:val="15"/>
  </w:num>
  <w:num w:numId="17" w16cid:durableId="250941549">
    <w:abstractNumId w:val="21"/>
  </w:num>
  <w:num w:numId="18" w16cid:durableId="698968279">
    <w:abstractNumId w:val="3"/>
  </w:num>
  <w:num w:numId="19" w16cid:durableId="910385593">
    <w:abstractNumId w:val="18"/>
  </w:num>
  <w:num w:numId="20" w16cid:durableId="1218321814">
    <w:abstractNumId w:val="2"/>
  </w:num>
  <w:num w:numId="21" w16cid:durableId="533689072">
    <w:abstractNumId w:val="12"/>
  </w:num>
  <w:num w:numId="22" w16cid:durableId="2001692502">
    <w:abstractNumId w:val="26"/>
  </w:num>
  <w:num w:numId="23" w16cid:durableId="891961732">
    <w:abstractNumId w:val="8"/>
  </w:num>
  <w:num w:numId="24" w16cid:durableId="681588038">
    <w:abstractNumId w:val="25"/>
  </w:num>
  <w:num w:numId="25" w16cid:durableId="663511338">
    <w:abstractNumId w:val="19"/>
  </w:num>
  <w:num w:numId="26" w16cid:durableId="1170872600">
    <w:abstractNumId w:val="4"/>
  </w:num>
  <w:num w:numId="27" w16cid:durableId="1224944382">
    <w:abstractNumId w:val="28"/>
  </w:num>
  <w:num w:numId="28" w16cid:durableId="1401907">
    <w:abstractNumId w:val="23"/>
  </w:num>
  <w:num w:numId="29" w16cid:durableId="8076275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A0"/>
    <w:rsid w:val="00020C52"/>
    <w:rsid w:val="00284EE9"/>
    <w:rsid w:val="002F13A2"/>
    <w:rsid w:val="00356F37"/>
    <w:rsid w:val="00366590"/>
    <w:rsid w:val="003A7DCC"/>
    <w:rsid w:val="00410199"/>
    <w:rsid w:val="00446697"/>
    <w:rsid w:val="004A74DC"/>
    <w:rsid w:val="004C3647"/>
    <w:rsid w:val="00662CA0"/>
    <w:rsid w:val="006B5A3D"/>
    <w:rsid w:val="006D3067"/>
    <w:rsid w:val="007B020F"/>
    <w:rsid w:val="007C452C"/>
    <w:rsid w:val="007E1A8B"/>
    <w:rsid w:val="0081526D"/>
    <w:rsid w:val="00831F47"/>
    <w:rsid w:val="00845E0B"/>
    <w:rsid w:val="00851AEA"/>
    <w:rsid w:val="00866514"/>
    <w:rsid w:val="008B73F8"/>
    <w:rsid w:val="00960AD9"/>
    <w:rsid w:val="0098379B"/>
    <w:rsid w:val="00A45BC7"/>
    <w:rsid w:val="00A80E11"/>
    <w:rsid w:val="00AC2506"/>
    <w:rsid w:val="00AF59C2"/>
    <w:rsid w:val="00B43B51"/>
    <w:rsid w:val="00B9749A"/>
    <w:rsid w:val="00BB6402"/>
    <w:rsid w:val="00BD0044"/>
    <w:rsid w:val="00C64D4B"/>
    <w:rsid w:val="00D44CBA"/>
    <w:rsid w:val="00D839F5"/>
    <w:rsid w:val="00DD15C5"/>
    <w:rsid w:val="00E213F8"/>
    <w:rsid w:val="00E677DB"/>
    <w:rsid w:val="00EB18B2"/>
    <w:rsid w:val="00EC02AA"/>
    <w:rsid w:val="00F11712"/>
    <w:rsid w:val="00F16213"/>
    <w:rsid w:val="00F95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DCEB"/>
  <w15:chartTrackingRefBased/>
  <w15:docId w15:val="{1793F055-954F-4023-9D41-3B416034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7"/>
  </w:style>
  <w:style w:type="paragraph" w:styleId="Heading1">
    <w:name w:val="heading 1"/>
    <w:basedOn w:val="Normal"/>
    <w:next w:val="Normal"/>
    <w:link w:val="Heading1Char"/>
    <w:uiPriority w:val="9"/>
    <w:qFormat/>
    <w:rsid w:val="00662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CA0"/>
    <w:rPr>
      <w:rFonts w:eastAsiaTheme="majorEastAsia" w:cstheme="majorBidi"/>
      <w:color w:val="272727" w:themeColor="text1" w:themeTint="D8"/>
    </w:rPr>
  </w:style>
  <w:style w:type="paragraph" w:styleId="Title">
    <w:name w:val="Title"/>
    <w:basedOn w:val="Normal"/>
    <w:next w:val="Normal"/>
    <w:link w:val="TitleChar"/>
    <w:uiPriority w:val="10"/>
    <w:qFormat/>
    <w:rsid w:val="00662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CA0"/>
    <w:pPr>
      <w:spacing w:before="160"/>
      <w:jc w:val="center"/>
    </w:pPr>
    <w:rPr>
      <w:i/>
      <w:iCs/>
      <w:color w:val="404040" w:themeColor="text1" w:themeTint="BF"/>
    </w:rPr>
  </w:style>
  <w:style w:type="character" w:customStyle="1" w:styleId="QuoteChar">
    <w:name w:val="Quote Char"/>
    <w:basedOn w:val="DefaultParagraphFont"/>
    <w:link w:val="Quote"/>
    <w:uiPriority w:val="29"/>
    <w:rsid w:val="00662CA0"/>
    <w:rPr>
      <w:i/>
      <w:iCs/>
      <w:color w:val="404040" w:themeColor="text1" w:themeTint="BF"/>
    </w:rPr>
  </w:style>
  <w:style w:type="paragraph" w:styleId="ListParagraph">
    <w:name w:val="List Paragraph"/>
    <w:basedOn w:val="Normal"/>
    <w:uiPriority w:val="34"/>
    <w:qFormat/>
    <w:rsid w:val="00662CA0"/>
    <w:pPr>
      <w:ind w:left="720"/>
      <w:contextualSpacing/>
    </w:pPr>
  </w:style>
  <w:style w:type="character" w:styleId="IntenseEmphasis">
    <w:name w:val="Intense Emphasis"/>
    <w:basedOn w:val="DefaultParagraphFont"/>
    <w:uiPriority w:val="21"/>
    <w:qFormat/>
    <w:rsid w:val="00662CA0"/>
    <w:rPr>
      <w:i/>
      <w:iCs/>
      <w:color w:val="2F5496" w:themeColor="accent1" w:themeShade="BF"/>
    </w:rPr>
  </w:style>
  <w:style w:type="paragraph" w:styleId="IntenseQuote">
    <w:name w:val="Intense Quote"/>
    <w:basedOn w:val="Normal"/>
    <w:next w:val="Normal"/>
    <w:link w:val="IntenseQuoteChar"/>
    <w:uiPriority w:val="30"/>
    <w:qFormat/>
    <w:rsid w:val="00662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CA0"/>
    <w:rPr>
      <w:i/>
      <w:iCs/>
      <w:color w:val="2F5496" w:themeColor="accent1" w:themeShade="BF"/>
    </w:rPr>
  </w:style>
  <w:style w:type="character" w:styleId="IntenseReference">
    <w:name w:val="Intense Reference"/>
    <w:basedOn w:val="DefaultParagraphFont"/>
    <w:uiPriority w:val="32"/>
    <w:qFormat/>
    <w:rsid w:val="00662CA0"/>
    <w:rPr>
      <w:b/>
      <w:bCs/>
      <w:smallCaps/>
      <w:color w:val="2F5496" w:themeColor="accent1" w:themeShade="BF"/>
      <w:spacing w:val="5"/>
    </w:rPr>
  </w:style>
  <w:style w:type="paragraph" w:styleId="NormalWeb">
    <w:name w:val="Normal (Web)"/>
    <w:basedOn w:val="Normal"/>
    <w:uiPriority w:val="99"/>
    <w:semiHidden/>
    <w:unhideWhenUsed/>
    <w:rsid w:val="00960A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36</cp:revision>
  <dcterms:created xsi:type="dcterms:W3CDTF">2025-12-06T15:11:00Z</dcterms:created>
  <dcterms:modified xsi:type="dcterms:W3CDTF">2025-12-06T15:45:00Z</dcterms:modified>
</cp:coreProperties>
</file>