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D1580" w14:textId="7383194F" w:rsidR="006E57A0" w:rsidRPr="002211C6" w:rsidRDefault="006E57A0" w:rsidP="006E57A0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00C13" wp14:editId="1B1BDDE4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3AFDA2" w14:textId="77777777" w:rsidR="006E57A0" w:rsidRDefault="006E57A0" w:rsidP="006E57A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9DBE15" wp14:editId="2591F1D7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00C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E3AFDA2" w14:textId="77777777" w:rsidR="006E57A0" w:rsidRDefault="006E57A0" w:rsidP="006E57A0">
                      <w:r>
                        <w:rPr>
                          <w:noProof/>
                        </w:rPr>
                        <w:drawing>
                          <wp:inline distT="0" distB="0" distL="0" distR="0" wp14:anchorId="139DBE15" wp14:editId="2591F1D7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1C3505" wp14:editId="302AB558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F78026" w14:textId="77777777" w:rsidR="006E57A0" w:rsidRDefault="006E57A0" w:rsidP="006E57A0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1B01E4" wp14:editId="6F2482D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3505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AF78026" w14:textId="77777777" w:rsidR="006E57A0" w:rsidRDefault="006E57A0" w:rsidP="006E57A0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1B01E4" wp14:editId="6F2482D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5</w:t>
      </w:r>
    </w:p>
    <w:p w14:paraId="7EEEB8C5" w14:textId="77777777" w:rsidR="006E57A0" w:rsidRPr="00294656" w:rsidRDefault="006E57A0" w:rsidP="006E57A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73365A3" w14:textId="689CA38F" w:rsidR="006E57A0" w:rsidRPr="00C7403C" w:rsidRDefault="00554CB4" w:rsidP="006E57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Selectors</w:t>
      </w:r>
      <w:r w:rsidR="006E57A0" w:rsidRPr="00C7403C">
        <w:rPr>
          <w:b/>
          <w:bCs/>
          <w:sz w:val="28"/>
          <w:szCs w:val="28"/>
          <w:u w:val="single"/>
        </w:rPr>
        <w:t>:</w:t>
      </w:r>
    </w:p>
    <w:p w14:paraId="79CEF2A8" w14:textId="084EF957" w:rsidR="006E57A0" w:rsidRDefault="006E57A0" w:rsidP="006E57A0">
      <w:pPr>
        <w:rPr>
          <w:b/>
          <w:bCs/>
        </w:rPr>
      </w:pPr>
      <w:r w:rsidRPr="009C77AE">
        <w:rPr>
          <w:b/>
          <w:bCs/>
        </w:rPr>
        <w:t xml:space="preserve">What </w:t>
      </w:r>
      <w:r w:rsidR="00554CB4">
        <w:rPr>
          <w:b/>
          <w:bCs/>
        </w:rPr>
        <w:t>are Selectors in CSS</w:t>
      </w:r>
      <w:r>
        <w:rPr>
          <w:b/>
          <w:bCs/>
        </w:rPr>
        <w:t>?</w:t>
      </w:r>
    </w:p>
    <w:p w14:paraId="1ABBFDC4" w14:textId="7AC63A85" w:rsidR="00D839F5" w:rsidRDefault="002857AB" w:rsidP="002857AB">
      <w:pPr>
        <w:jc w:val="both"/>
      </w:pPr>
      <w:r w:rsidRPr="002857AB">
        <w:t xml:space="preserve">A selector tells the browser </w:t>
      </w:r>
      <w:r w:rsidRPr="002857AB">
        <w:rPr>
          <w:i/>
          <w:iCs/>
        </w:rPr>
        <w:t>which HTML elements</w:t>
      </w:r>
      <w:r w:rsidRPr="002857AB">
        <w:t xml:space="preserve"> you want to style.</w:t>
      </w:r>
      <w:r w:rsidRPr="002857AB">
        <w:t xml:space="preserve"> </w:t>
      </w:r>
      <w:r w:rsidRPr="002857AB">
        <w:t>It’s the first part of a CSS rule, before the { ... }.</w:t>
      </w:r>
    </w:p>
    <w:p w14:paraId="5E6D99A6" w14:textId="4D304381" w:rsidR="002857AB" w:rsidRDefault="00025E4D" w:rsidP="002857AB">
      <w:pPr>
        <w:jc w:val="both"/>
      </w:pPr>
      <w:r>
        <w:t>Syntax:</w:t>
      </w:r>
    </w:p>
    <w:p w14:paraId="3A7F97D9" w14:textId="77777777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>selector {</w:t>
      </w:r>
    </w:p>
    <w:p w14:paraId="4BF12391" w14:textId="77777777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 xml:space="preserve">  property: value;</w:t>
      </w:r>
    </w:p>
    <w:p w14:paraId="756CE30B" w14:textId="7CEE534E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>}</w:t>
      </w:r>
    </w:p>
    <w:p w14:paraId="12C5504C" w14:textId="789157FD" w:rsidR="00025E4D" w:rsidRDefault="00025E4D" w:rsidP="00025E4D">
      <w:pPr>
        <w:jc w:val="both"/>
      </w:pPr>
      <w:r>
        <w:t>Example:</w:t>
      </w:r>
    </w:p>
    <w:p w14:paraId="13238360" w14:textId="77777777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>p {</w:t>
      </w:r>
    </w:p>
    <w:p w14:paraId="5473AD5A" w14:textId="77777777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 xml:space="preserve">  color: blue;</w:t>
      </w:r>
    </w:p>
    <w:p w14:paraId="74CE275D" w14:textId="77777777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 xml:space="preserve">  font-size: 18px;</w:t>
      </w:r>
    </w:p>
    <w:p w14:paraId="6CA44FB2" w14:textId="23C91A8A" w:rsidR="00025E4D" w:rsidRPr="00D778C6" w:rsidRDefault="00025E4D" w:rsidP="00025E4D">
      <w:pPr>
        <w:jc w:val="both"/>
        <w:rPr>
          <w:rFonts w:ascii="Agency FB" w:hAnsi="Agency FB"/>
        </w:rPr>
      </w:pPr>
      <w:r w:rsidRPr="00D778C6">
        <w:rPr>
          <w:rFonts w:ascii="Agency FB" w:hAnsi="Agency FB"/>
        </w:rPr>
        <w:t>}</w:t>
      </w:r>
    </w:p>
    <w:p w14:paraId="65C6EB0B" w14:textId="35B10848" w:rsidR="00025E4D" w:rsidRPr="00025E4D" w:rsidRDefault="00025E4D" w:rsidP="00025E4D">
      <w:pPr>
        <w:jc w:val="both"/>
        <w:rPr>
          <w:b/>
          <w:bCs/>
        </w:rPr>
      </w:pPr>
      <w:r w:rsidRPr="00025E4D">
        <w:rPr>
          <w:b/>
          <w:bCs/>
        </w:rPr>
        <w:t>Types of CSS Selectors: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1906"/>
        <w:gridCol w:w="2552"/>
      </w:tblGrid>
      <w:tr w:rsidR="00025E4D" w:rsidRPr="00025E4D" w14:paraId="130FE642" w14:textId="77777777" w:rsidTr="00025E4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C1E363" w14:textId="77777777" w:rsidR="00025E4D" w:rsidRPr="00025E4D" w:rsidRDefault="00025E4D" w:rsidP="00025E4D">
            <w:pPr>
              <w:jc w:val="both"/>
              <w:rPr>
                <w:b/>
                <w:bCs/>
              </w:rPr>
            </w:pPr>
            <w:r w:rsidRPr="00025E4D">
              <w:rPr>
                <w:b/>
                <w:bCs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443D25AE" w14:textId="77777777" w:rsidR="00025E4D" w:rsidRPr="00025E4D" w:rsidRDefault="00025E4D" w:rsidP="00025E4D">
            <w:pPr>
              <w:jc w:val="both"/>
              <w:rPr>
                <w:b/>
                <w:bCs/>
              </w:rPr>
            </w:pPr>
            <w:r w:rsidRPr="00025E4D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78DB6072" w14:textId="77777777" w:rsidR="00025E4D" w:rsidRPr="00025E4D" w:rsidRDefault="00025E4D" w:rsidP="00025E4D">
            <w:pPr>
              <w:jc w:val="both"/>
              <w:rPr>
                <w:b/>
                <w:bCs/>
              </w:rPr>
            </w:pPr>
            <w:r w:rsidRPr="00025E4D">
              <w:rPr>
                <w:b/>
                <w:bCs/>
              </w:rPr>
              <w:t>Selects</w:t>
            </w:r>
          </w:p>
        </w:tc>
      </w:tr>
      <w:tr w:rsidR="00025E4D" w:rsidRPr="00025E4D" w14:paraId="26BA9074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4013ABB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Element Selector</w:t>
            </w:r>
          </w:p>
        </w:tc>
        <w:tc>
          <w:tcPr>
            <w:tcW w:w="0" w:type="auto"/>
            <w:vAlign w:val="center"/>
            <w:hideMark/>
          </w:tcPr>
          <w:p w14:paraId="1E370016" w14:textId="77777777" w:rsidR="00025E4D" w:rsidRPr="00025E4D" w:rsidRDefault="00025E4D" w:rsidP="00025E4D">
            <w:pPr>
              <w:jc w:val="both"/>
            </w:pPr>
            <w:r w:rsidRPr="00025E4D">
              <w:t>p {}</w:t>
            </w:r>
          </w:p>
        </w:tc>
        <w:tc>
          <w:tcPr>
            <w:tcW w:w="0" w:type="auto"/>
            <w:vAlign w:val="center"/>
            <w:hideMark/>
          </w:tcPr>
          <w:p w14:paraId="3F0B11E7" w14:textId="77777777" w:rsidR="00025E4D" w:rsidRPr="00025E4D" w:rsidRDefault="00025E4D" w:rsidP="00025E4D">
            <w:pPr>
              <w:jc w:val="both"/>
            </w:pPr>
            <w:r w:rsidRPr="00025E4D">
              <w:t>All &lt;p&gt; tags</w:t>
            </w:r>
          </w:p>
        </w:tc>
      </w:tr>
      <w:tr w:rsidR="00025E4D" w:rsidRPr="00025E4D" w14:paraId="7BFAE214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447B32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Class Selector</w:t>
            </w:r>
          </w:p>
        </w:tc>
        <w:tc>
          <w:tcPr>
            <w:tcW w:w="0" w:type="auto"/>
            <w:vAlign w:val="center"/>
            <w:hideMark/>
          </w:tcPr>
          <w:p w14:paraId="04370AD4" w14:textId="77777777" w:rsidR="00025E4D" w:rsidRPr="00025E4D" w:rsidRDefault="00025E4D" w:rsidP="00025E4D">
            <w:pPr>
              <w:jc w:val="both"/>
            </w:pPr>
            <w:r w:rsidRPr="00025E4D">
              <w:t>.intro {}</w:t>
            </w:r>
          </w:p>
        </w:tc>
        <w:tc>
          <w:tcPr>
            <w:tcW w:w="0" w:type="auto"/>
            <w:vAlign w:val="center"/>
            <w:hideMark/>
          </w:tcPr>
          <w:p w14:paraId="4EA71C70" w14:textId="77777777" w:rsidR="00025E4D" w:rsidRPr="00025E4D" w:rsidRDefault="00025E4D" w:rsidP="00025E4D">
            <w:pPr>
              <w:jc w:val="both"/>
            </w:pPr>
            <w:r w:rsidRPr="00025E4D">
              <w:t>Elements with class="intro"</w:t>
            </w:r>
          </w:p>
        </w:tc>
      </w:tr>
      <w:tr w:rsidR="00025E4D" w:rsidRPr="00025E4D" w14:paraId="2DD13943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C020F5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ID Selector</w:t>
            </w:r>
          </w:p>
        </w:tc>
        <w:tc>
          <w:tcPr>
            <w:tcW w:w="0" w:type="auto"/>
            <w:vAlign w:val="center"/>
            <w:hideMark/>
          </w:tcPr>
          <w:p w14:paraId="7FBD5568" w14:textId="77777777" w:rsidR="00025E4D" w:rsidRPr="00025E4D" w:rsidRDefault="00025E4D" w:rsidP="00025E4D">
            <w:pPr>
              <w:jc w:val="both"/>
            </w:pPr>
            <w:r w:rsidRPr="00025E4D">
              <w:t>#main {}</w:t>
            </w:r>
          </w:p>
        </w:tc>
        <w:tc>
          <w:tcPr>
            <w:tcW w:w="0" w:type="auto"/>
            <w:vAlign w:val="center"/>
            <w:hideMark/>
          </w:tcPr>
          <w:p w14:paraId="1D826108" w14:textId="77777777" w:rsidR="00025E4D" w:rsidRPr="00025E4D" w:rsidRDefault="00025E4D" w:rsidP="00025E4D">
            <w:pPr>
              <w:jc w:val="both"/>
            </w:pPr>
            <w:r w:rsidRPr="00025E4D">
              <w:t>Element with id="main"</w:t>
            </w:r>
          </w:p>
        </w:tc>
      </w:tr>
      <w:tr w:rsidR="00025E4D" w:rsidRPr="00025E4D" w14:paraId="0A044775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E8E9282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Universal Selector</w:t>
            </w:r>
          </w:p>
        </w:tc>
        <w:tc>
          <w:tcPr>
            <w:tcW w:w="0" w:type="auto"/>
            <w:vAlign w:val="center"/>
            <w:hideMark/>
          </w:tcPr>
          <w:p w14:paraId="4E9776E4" w14:textId="77777777" w:rsidR="00025E4D" w:rsidRPr="00025E4D" w:rsidRDefault="00025E4D" w:rsidP="00025E4D">
            <w:pPr>
              <w:jc w:val="both"/>
            </w:pPr>
            <w:r w:rsidRPr="00025E4D">
              <w:t>* {}</w:t>
            </w:r>
          </w:p>
        </w:tc>
        <w:tc>
          <w:tcPr>
            <w:tcW w:w="0" w:type="auto"/>
            <w:vAlign w:val="center"/>
            <w:hideMark/>
          </w:tcPr>
          <w:p w14:paraId="23B8F7B9" w14:textId="77777777" w:rsidR="00025E4D" w:rsidRPr="00025E4D" w:rsidRDefault="00025E4D" w:rsidP="00025E4D">
            <w:pPr>
              <w:jc w:val="both"/>
            </w:pPr>
            <w:r w:rsidRPr="00025E4D">
              <w:t>All elements</w:t>
            </w:r>
          </w:p>
        </w:tc>
      </w:tr>
      <w:tr w:rsidR="00025E4D" w:rsidRPr="00025E4D" w14:paraId="2974D206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35FF69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Group Selector</w:t>
            </w:r>
          </w:p>
        </w:tc>
        <w:tc>
          <w:tcPr>
            <w:tcW w:w="0" w:type="auto"/>
            <w:vAlign w:val="center"/>
            <w:hideMark/>
          </w:tcPr>
          <w:p w14:paraId="6F9449EA" w14:textId="77777777" w:rsidR="00025E4D" w:rsidRPr="00025E4D" w:rsidRDefault="00025E4D" w:rsidP="00025E4D">
            <w:pPr>
              <w:jc w:val="both"/>
            </w:pPr>
            <w:r w:rsidRPr="00025E4D">
              <w:t>h1, h2, p {}</w:t>
            </w:r>
          </w:p>
        </w:tc>
        <w:tc>
          <w:tcPr>
            <w:tcW w:w="0" w:type="auto"/>
            <w:vAlign w:val="center"/>
            <w:hideMark/>
          </w:tcPr>
          <w:p w14:paraId="26E48FFE" w14:textId="77777777" w:rsidR="00025E4D" w:rsidRPr="00025E4D" w:rsidRDefault="00025E4D" w:rsidP="00025E4D">
            <w:pPr>
              <w:jc w:val="both"/>
            </w:pPr>
            <w:r w:rsidRPr="00025E4D">
              <w:t>Multiple types at once</w:t>
            </w:r>
          </w:p>
        </w:tc>
      </w:tr>
      <w:tr w:rsidR="00025E4D" w:rsidRPr="00025E4D" w14:paraId="12D7074E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AA065A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Descendant Selector</w:t>
            </w:r>
          </w:p>
        </w:tc>
        <w:tc>
          <w:tcPr>
            <w:tcW w:w="0" w:type="auto"/>
            <w:vAlign w:val="center"/>
            <w:hideMark/>
          </w:tcPr>
          <w:p w14:paraId="72C259D3" w14:textId="77777777" w:rsidR="00025E4D" w:rsidRPr="00025E4D" w:rsidRDefault="00025E4D" w:rsidP="00025E4D">
            <w:pPr>
              <w:jc w:val="both"/>
            </w:pPr>
            <w:r w:rsidRPr="00025E4D">
              <w:t>div p {}</w:t>
            </w:r>
          </w:p>
        </w:tc>
        <w:tc>
          <w:tcPr>
            <w:tcW w:w="0" w:type="auto"/>
            <w:vAlign w:val="center"/>
            <w:hideMark/>
          </w:tcPr>
          <w:p w14:paraId="24FCD729" w14:textId="77777777" w:rsidR="00025E4D" w:rsidRPr="00025E4D" w:rsidRDefault="00025E4D" w:rsidP="00025E4D">
            <w:pPr>
              <w:jc w:val="both"/>
            </w:pPr>
            <w:r w:rsidRPr="00025E4D">
              <w:t>&lt;p&gt; inside &lt;div&gt;</w:t>
            </w:r>
          </w:p>
        </w:tc>
      </w:tr>
      <w:tr w:rsidR="00025E4D" w:rsidRPr="00025E4D" w14:paraId="643C0068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3FF2C8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Attribute Selector</w:t>
            </w:r>
          </w:p>
        </w:tc>
        <w:tc>
          <w:tcPr>
            <w:tcW w:w="0" w:type="auto"/>
            <w:vAlign w:val="center"/>
            <w:hideMark/>
          </w:tcPr>
          <w:p w14:paraId="5651CC61" w14:textId="77777777" w:rsidR="00025E4D" w:rsidRPr="00025E4D" w:rsidRDefault="00025E4D" w:rsidP="00025E4D">
            <w:pPr>
              <w:jc w:val="both"/>
            </w:pPr>
            <w:r w:rsidRPr="00025E4D">
              <w:t>input[type="text"] {}</w:t>
            </w:r>
          </w:p>
        </w:tc>
        <w:tc>
          <w:tcPr>
            <w:tcW w:w="0" w:type="auto"/>
            <w:vAlign w:val="center"/>
            <w:hideMark/>
          </w:tcPr>
          <w:p w14:paraId="1B1A8A65" w14:textId="77777777" w:rsidR="00025E4D" w:rsidRPr="00025E4D" w:rsidRDefault="00025E4D" w:rsidP="00025E4D">
            <w:pPr>
              <w:jc w:val="both"/>
            </w:pPr>
            <w:r w:rsidRPr="00025E4D">
              <w:t>&lt;input&gt; with type="text"</w:t>
            </w:r>
          </w:p>
        </w:tc>
      </w:tr>
      <w:tr w:rsidR="00025E4D" w:rsidRPr="00025E4D" w14:paraId="1222A144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CE88D11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Pseudo-class</w:t>
            </w:r>
          </w:p>
        </w:tc>
        <w:tc>
          <w:tcPr>
            <w:tcW w:w="0" w:type="auto"/>
            <w:vAlign w:val="center"/>
            <w:hideMark/>
          </w:tcPr>
          <w:p w14:paraId="3078A59C" w14:textId="77777777" w:rsidR="00025E4D" w:rsidRPr="00025E4D" w:rsidRDefault="00025E4D" w:rsidP="00025E4D">
            <w:pPr>
              <w:jc w:val="both"/>
            </w:pPr>
            <w:r w:rsidRPr="00025E4D">
              <w:t>a:hover {}</w:t>
            </w:r>
          </w:p>
        </w:tc>
        <w:tc>
          <w:tcPr>
            <w:tcW w:w="0" w:type="auto"/>
            <w:vAlign w:val="center"/>
            <w:hideMark/>
          </w:tcPr>
          <w:p w14:paraId="1F7622D2" w14:textId="77777777" w:rsidR="00025E4D" w:rsidRPr="00025E4D" w:rsidRDefault="00025E4D" w:rsidP="00025E4D">
            <w:pPr>
              <w:jc w:val="both"/>
            </w:pPr>
            <w:r w:rsidRPr="00025E4D">
              <w:t>&lt;a&gt; when hovered</w:t>
            </w:r>
          </w:p>
        </w:tc>
      </w:tr>
      <w:tr w:rsidR="00025E4D" w:rsidRPr="00025E4D" w14:paraId="4D6A2022" w14:textId="77777777" w:rsidTr="00025E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917269" w14:textId="77777777" w:rsidR="00025E4D" w:rsidRPr="00025E4D" w:rsidRDefault="00025E4D" w:rsidP="00025E4D">
            <w:pPr>
              <w:jc w:val="both"/>
            </w:pPr>
            <w:r w:rsidRPr="00025E4D">
              <w:rPr>
                <w:b/>
                <w:bCs/>
              </w:rPr>
              <w:t>Pseudo-element</w:t>
            </w:r>
          </w:p>
        </w:tc>
        <w:tc>
          <w:tcPr>
            <w:tcW w:w="0" w:type="auto"/>
            <w:vAlign w:val="center"/>
            <w:hideMark/>
          </w:tcPr>
          <w:p w14:paraId="47DF15A3" w14:textId="77777777" w:rsidR="00025E4D" w:rsidRPr="00025E4D" w:rsidRDefault="00025E4D" w:rsidP="00025E4D">
            <w:pPr>
              <w:jc w:val="both"/>
            </w:pPr>
            <w:r w:rsidRPr="00025E4D">
              <w:t>p::first-letter {}</w:t>
            </w:r>
          </w:p>
        </w:tc>
        <w:tc>
          <w:tcPr>
            <w:tcW w:w="0" w:type="auto"/>
            <w:vAlign w:val="center"/>
            <w:hideMark/>
          </w:tcPr>
          <w:p w14:paraId="544DF2D8" w14:textId="77777777" w:rsidR="00025E4D" w:rsidRPr="00025E4D" w:rsidRDefault="00025E4D" w:rsidP="00025E4D">
            <w:pPr>
              <w:jc w:val="both"/>
            </w:pPr>
            <w:r w:rsidRPr="00025E4D">
              <w:t>The first letter of each &lt;p&gt;</w:t>
            </w:r>
          </w:p>
        </w:tc>
      </w:tr>
    </w:tbl>
    <w:p w14:paraId="3306663D" w14:textId="77777777" w:rsidR="00025E4D" w:rsidRDefault="00025E4D" w:rsidP="00025E4D">
      <w:pPr>
        <w:jc w:val="both"/>
      </w:pPr>
    </w:p>
    <w:p w14:paraId="0B6731D4" w14:textId="77777777" w:rsidR="00D778C6" w:rsidRDefault="00D778C6" w:rsidP="00025E4D">
      <w:pPr>
        <w:jc w:val="both"/>
      </w:pPr>
    </w:p>
    <w:p w14:paraId="1EA84179" w14:textId="225E45EF" w:rsidR="00D778C6" w:rsidRDefault="00D778C6" w:rsidP="00025E4D">
      <w:pPr>
        <w:jc w:val="both"/>
      </w:pPr>
      <w:r>
        <w:lastRenderedPageBreak/>
        <w:t>Example:  a basic div tag use</w:t>
      </w:r>
    </w:p>
    <w:p w14:paraId="445E81EE" w14:textId="56542614" w:rsidR="00D778C6" w:rsidRDefault="00D778C6" w:rsidP="00025E4D">
      <w:pPr>
        <w:jc w:val="both"/>
      </w:pPr>
      <w:r w:rsidRPr="00D778C6">
        <w:drawing>
          <wp:inline distT="0" distB="0" distL="0" distR="0" wp14:anchorId="7545C393" wp14:editId="034D6DEF">
            <wp:extent cx="5731510" cy="1719580"/>
            <wp:effectExtent l="0" t="0" r="2540" b="0"/>
            <wp:docPr id="23689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92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42D" w14:textId="4D5B5598" w:rsidR="00D778C6" w:rsidRDefault="0029709B" w:rsidP="00025E4D">
      <w:pPr>
        <w:jc w:val="both"/>
      </w:pPr>
      <w:r>
        <w:t>Example: element selector, we just use the element name in the style tag to style them.</w:t>
      </w:r>
    </w:p>
    <w:p w14:paraId="2B58D559" w14:textId="799C850D" w:rsidR="0029709B" w:rsidRDefault="0029709B" w:rsidP="00025E4D">
      <w:pPr>
        <w:jc w:val="both"/>
      </w:pPr>
      <w:r w:rsidRPr="0029709B">
        <w:drawing>
          <wp:inline distT="0" distB="0" distL="0" distR="0" wp14:anchorId="04A937DE" wp14:editId="35865200">
            <wp:extent cx="5731510" cy="2553335"/>
            <wp:effectExtent l="0" t="0" r="2540" b="0"/>
            <wp:docPr id="146980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3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F946" w14:textId="317BCD67" w:rsidR="0029709B" w:rsidRDefault="0029709B" w:rsidP="00025E4D">
      <w:pPr>
        <w:jc w:val="both"/>
      </w:pPr>
      <w:r>
        <w:t xml:space="preserve">Example: adding another div tag, we can see that same properties get applied to both </w:t>
      </w:r>
    </w:p>
    <w:p w14:paraId="5BC00423" w14:textId="1E093878" w:rsidR="0029709B" w:rsidRDefault="0029709B" w:rsidP="00025E4D">
      <w:pPr>
        <w:jc w:val="both"/>
      </w:pPr>
      <w:r w:rsidRPr="0029709B">
        <w:drawing>
          <wp:inline distT="0" distB="0" distL="0" distR="0" wp14:anchorId="62C8189A" wp14:editId="4376A084">
            <wp:extent cx="5731510" cy="2446655"/>
            <wp:effectExtent l="0" t="0" r="2540" b="0"/>
            <wp:docPr id="120626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60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914D" w14:textId="77777777" w:rsidR="0029709B" w:rsidRDefault="0029709B">
      <w:r>
        <w:br w:type="page"/>
      </w:r>
    </w:p>
    <w:p w14:paraId="3C74004B" w14:textId="45F4724E" w:rsidR="0029709B" w:rsidRDefault="0029709B" w:rsidP="00025E4D">
      <w:pPr>
        <w:jc w:val="both"/>
      </w:pPr>
      <w:r>
        <w:lastRenderedPageBreak/>
        <w:t>Example: targeting element using there class name</w:t>
      </w:r>
      <w:r w:rsidR="000B6B3C">
        <w:t>, just write the name of class starting with “.”. It is an example of class selector.</w:t>
      </w:r>
    </w:p>
    <w:p w14:paraId="79490792" w14:textId="2139F528" w:rsidR="0029709B" w:rsidRDefault="000B6B3C" w:rsidP="00025E4D">
      <w:pPr>
        <w:jc w:val="both"/>
      </w:pPr>
      <w:r w:rsidRPr="000B6B3C">
        <w:drawing>
          <wp:inline distT="0" distB="0" distL="0" distR="0" wp14:anchorId="477EB7CD" wp14:editId="6009DFDE">
            <wp:extent cx="5731510" cy="1673860"/>
            <wp:effectExtent l="0" t="0" r="2540" b="2540"/>
            <wp:docPr id="137608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1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C841" w14:textId="2E62FFFD" w:rsidR="000B6B3C" w:rsidRDefault="000B6B3C" w:rsidP="00025E4D">
      <w:pPr>
        <w:jc w:val="both"/>
      </w:pPr>
      <w:r>
        <w:t>Example: id selector, we just name the id inside the style tag using the # and add the properties we want</w:t>
      </w:r>
    </w:p>
    <w:p w14:paraId="52F14E6F" w14:textId="20F1C549" w:rsidR="000B6B3C" w:rsidRDefault="000B6B3C" w:rsidP="00025E4D">
      <w:pPr>
        <w:jc w:val="both"/>
      </w:pPr>
      <w:r w:rsidRPr="000B6B3C">
        <w:drawing>
          <wp:inline distT="0" distB="0" distL="0" distR="0" wp14:anchorId="762A46AD" wp14:editId="4A905725">
            <wp:extent cx="5731510" cy="1668145"/>
            <wp:effectExtent l="0" t="0" r="2540" b="8255"/>
            <wp:docPr id="8254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25E2" w14:textId="0ADD3968" w:rsidR="000B6B3C" w:rsidRDefault="000B6B3C" w:rsidP="00025E4D">
      <w:pPr>
        <w:jc w:val="both"/>
      </w:pPr>
      <w:r>
        <w:t xml:space="preserve">Example: child selector, </w:t>
      </w:r>
      <w:r w:rsidRPr="000B6B3C">
        <w:t>This will select all div elements that are direct children of the body</w:t>
      </w:r>
    </w:p>
    <w:p w14:paraId="147E92AE" w14:textId="2FDF750D" w:rsidR="000B6B3C" w:rsidRDefault="000B6B3C" w:rsidP="00025E4D">
      <w:pPr>
        <w:jc w:val="both"/>
      </w:pPr>
      <w:r w:rsidRPr="000B6B3C">
        <w:drawing>
          <wp:inline distT="0" distB="0" distL="0" distR="0" wp14:anchorId="2A9A2E3E" wp14:editId="1E58AE52">
            <wp:extent cx="5731510" cy="1737995"/>
            <wp:effectExtent l="0" t="0" r="2540" b="0"/>
            <wp:docPr id="35482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25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76FF" w14:textId="7C5DD7A2" w:rsidR="000B6B3C" w:rsidRDefault="000B6B3C" w:rsidP="00025E4D">
      <w:pPr>
        <w:jc w:val="both"/>
      </w:pPr>
      <w:r>
        <w:t>For above example, in case we have &lt;p&gt; inside some other element, then it don’t directly get applied.</w:t>
      </w:r>
    </w:p>
    <w:p w14:paraId="11238385" w14:textId="1238E49E" w:rsidR="000B6B3C" w:rsidRDefault="000B6B3C" w:rsidP="00025E4D">
      <w:pPr>
        <w:jc w:val="both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Example: clearly &lt;p&gt; is inside the &lt;div&gt; and also inside the &lt;article&gt;, so inside the article one it don’t get applied.</w:t>
      </w:r>
    </w:p>
    <w:p w14:paraId="35D2035B" w14:textId="781C6049" w:rsidR="000B6B3C" w:rsidRDefault="000B6B3C" w:rsidP="00025E4D">
      <w:pPr>
        <w:jc w:val="both"/>
      </w:pPr>
      <w:r w:rsidRPr="000B6B3C">
        <w:drawing>
          <wp:inline distT="0" distB="0" distL="0" distR="0" wp14:anchorId="73A6BD16" wp14:editId="3815BA5C">
            <wp:extent cx="5731510" cy="1800225"/>
            <wp:effectExtent l="0" t="0" r="2540" b="9525"/>
            <wp:docPr id="208956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6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526D" w14:textId="3586B1D7" w:rsidR="000B6B3C" w:rsidRDefault="000B6B3C" w:rsidP="00025E4D">
      <w:pPr>
        <w:jc w:val="both"/>
      </w:pPr>
      <w:r>
        <w:t>Example: Descendant selector</w:t>
      </w:r>
      <w:r w:rsidR="00EC4F15">
        <w:t xml:space="preserve">, </w:t>
      </w:r>
      <w:r w:rsidR="00EC4F15" w:rsidRPr="00EC4F15">
        <w:t>This will select all p elements that are descendants of div elements</w:t>
      </w:r>
    </w:p>
    <w:p w14:paraId="1A6555AB" w14:textId="256D6D4F" w:rsidR="000B6B3C" w:rsidRDefault="00EC4F15" w:rsidP="00025E4D">
      <w:pPr>
        <w:jc w:val="both"/>
      </w:pPr>
      <w:r w:rsidRPr="00EC4F15">
        <w:drawing>
          <wp:inline distT="0" distB="0" distL="0" distR="0" wp14:anchorId="72072366" wp14:editId="5DE1AA96">
            <wp:extent cx="5731510" cy="1999615"/>
            <wp:effectExtent l="0" t="0" r="2540" b="635"/>
            <wp:docPr id="199149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9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C19F" w14:textId="32245885" w:rsidR="009B44AC" w:rsidRDefault="009B44AC" w:rsidP="00025E4D">
      <w:pPr>
        <w:jc w:val="both"/>
      </w:pPr>
      <w:r>
        <w:t>Example: universal selector, we just uses * in the &lt;style&gt; tag.</w:t>
      </w:r>
    </w:p>
    <w:p w14:paraId="06AB9CC7" w14:textId="0831C221" w:rsidR="009B44AC" w:rsidRDefault="009B44AC" w:rsidP="00025E4D">
      <w:pPr>
        <w:jc w:val="both"/>
      </w:pPr>
      <w:r w:rsidRPr="009B44AC">
        <w:drawing>
          <wp:inline distT="0" distB="0" distL="0" distR="0" wp14:anchorId="77F126CE" wp14:editId="39FF80E5">
            <wp:extent cx="5731510" cy="2646680"/>
            <wp:effectExtent l="0" t="0" r="2540" b="1270"/>
            <wp:docPr id="175229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94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8EA3" w14:textId="77777777" w:rsidR="009B44AC" w:rsidRDefault="009B44AC">
      <w:r>
        <w:br w:type="page"/>
      </w:r>
    </w:p>
    <w:p w14:paraId="2CB70C87" w14:textId="3DDB42CD" w:rsidR="009B44AC" w:rsidRDefault="009B44AC" w:rsidP="00025E4D">
      <w:pPr>
        <w:jc w:val="both"/>
      </w:pPr>
      <w:r>
        <w:lastRenderedPageBreak/>
        <w:t>Example: pseudo selectors</w:t>
      </w:r>
    </w:p>
    <w:p w14:paraId="3C7B5384" w14:textId="7EA410D1" w:rsidR="009B44AC" w:rsidRDefault="009B44AC" w:rsidP="00025E4D">
      <w:pPr>
        <w:jc w:val="both"/>
      </w:pPr>
      <w:r w:rsidRPr="009B44AC">
        <w:drawing>
          <wp:inline distT="0" distB="0" distL="0" distR="0" wp14:anchorId="77261FBA" wp14:editId="3D4C941F">
            <wp:extent cx="5731510" cy="3787140"/>
            <wp:effectExtent l="0" t="0" r="2540" b="3810"/>
            <wp:docPr id="51160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0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A4C" w14:textId="12984E96" w:rsidR="009B44AC" w:rsidRDefault="009B44AC" w:rsidP="00025E4D">
      <w:pPr>
        <w:jc w:val="both"/>
      </w:pPr>
      <w:r>
        <w:t xml:space="preserve">Output: </w:t>
      </w:r>
    </w:p>
    <w:p w14:paraId="6E67E087" w14:textId="05F510E2" w:rsidR="009B44AC" w:rsidRDefault="009B44AC" w:rsidP="00025E4D">
      <w:pPr>
        <w:jc w:val="both"/>
      </w:pPr>
      <w:r w:rsidRPr="009B44AC">
        <w:drawing>
          <wp:inline distT="0" distB="0" distL="0" distR="0" wp14:anchorId="25956C25" wp14:editId="4368621D">
            <wp:extent cx="5696745" cy="1857634"/>
            <wp:effectExtent l="171450" t="171450" r="170815" b="200025"/>
            <wp:docPr id="209145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59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57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577B098" w14:textId="77777777" w:rsidR="00C40E8B" w:rsidRDefault="00C40E8B">
      <w:r>
        <w:br w:type="page"/>
      </w:r>
    </w:p>
    <w:p w14:paraId="235B7FB3" w14:textId="5ECBD8C2" w:rsidR="009B44AC" w:rsidRDefault="00C40E8B" w:rsidP="00025E4D">
      <w:pPr>
        <w:jc w:val="both"/>
      </w:pPr>
      <w:r>
        <w:lastRenderedPageBreak/>
        <w:t>Example: pseudo selector usage in other tags, like &lt;p&gt; tag</w:t>
      </w:r>
    </w:p>
    <w:p w14:paraId="39E2C82D" w14:textId="4AE19B29" w:rsidR="00C40E8B" w:rsidRDefault="00C40E8B" w:rsidP="00025E4D">
      <w:pPr>
        <w:jc w:val="both"/>
      </w:pPr>
      <w:r w:rsidRPr="00C40E8B">
        <w:drawing>
          <wp:inline distT="0" distB="0" distL="0" distR="0" wp14:anchorId="4C0A5A79" wp14:editId="79AC6A38">
            <wp:extent cx="5731510" cy="2185035"/>
            <wp:effectExtent l="0" t="0" r="2540" b="5715"/>
            <wp:docPr id="9483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3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93E3" w14:textId="45773736" w:rsidR="009B44AC" w:rsidRDefault="00C40E8B" w:rsidP="00025E4D">
      <w:pPr>
        <w:jc w:val="both"/>
      </w:pPr>
      <w:r>
        <w:t>Example: trying one more &lt;p&gt; inside the &lt;div&gt;</w:t>
      </w:r>
    </w:p>
    <w:p w14:paraId="751DBE81" w14:textId="6BA343D6" w:rsidR="00C40E8B" w:rsidRDefault="00C40E8B" w:rsidP="00025E4D">
      <w:pPr>
        <w:jc w:val="both"/>
      </w:pPr>
      <w:r w:rsidRPr="00C40E8B">
        <w:drawing>
          <wp:inline distT="0" distB="0" distL="0" distR="0" wp14:anchorId="716E4F9E" wp14:editId="2F09A63D">
            <wp:extent cx="5731510" cy="2411095"/>
            <wp:effectExtent l="0" t="0" r="2540" b="8255"/>
            <wp:docPr id="110045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7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CCEF" w14:textId="7023BE56" w:rsidR="00165F76" w:rsidRPr="002857AB" w:rsidRDefault="00165F76" w:rsidP="00165F76">
      <w:pPr>
        <w:jc w:val="center"/>
      </w:pPr>
      <w:r>
        <w:t>--The End--</w:t>
      </w:r>
    </w:p>
    <w:sectPr w:rsidR="00165F76" w:rsidRPr="002857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55"/>
    <w:rsid w:val="00024355"/>
    <w:rsid w:val="00025E4D"/>
    <w:rsid w:val="000B6B3C"/>
    <w:rsid w:val="00165F76"/>
    <w:rsid w:val="002857AB"/>
    <w:rsid w:val="0029709B"/>
    <w:rsid w:val="00446697"/>
    <w:rsid w:val="00554CB4"/>
    <w:rsid w:val="006E57A0"/>
    <w:rsid w:val="007E1A8B"/>
    <w:rsid w:val="009B44AC"/>
    <w:rsid w:val="00B37B5C"/>
    <w:rsid w:val="00C40E8B"/>
    <w:rsid w:val="00D778C6"/>
    <w:rsid w:val="00D839F5"/>
    <w:rsid w:val="00E213F8"/>
    <w:rsid w:val="00EC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8DB61"/>
  <w15:chartTrackingRefBased/>
  <w15:docId w15:val="{E19D9D0C-96DE-45D9-94F0-E592D93E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7A0"/>
  </w:style>
  <w:style w:type="paragraph" w:styleId="Heading1">
    <w:name w:val="heading 1"/>
    <w:basedOn w:val="Normal"/>
    <w:next w:val="Normal"/>
    <w:link w:val="Heading1Char"/>
    <w:uiPriority w:val="9"/>
    <w:qFormat/>
    <w:rsid w:val="00024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3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3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3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3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3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3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3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3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3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3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3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3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3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3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3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3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3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10</cp:revision>
  <dcterms:created xsi:type="dcterms:W3CDTF">2025-10-06T02:29:00Z</dcterms:created>
  <dcterms:modified xsi:type="dcterms:W3CDTF">2025-10-06T03:32:00Z</dcterms:modified>
</cp:coreProperties>
</file>