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05E752" w14:textId="77777777" w:rsidR="00970762" w:rsidRPr="0060777D" w:rsidRDefault="00970762" w:rsidP="0060777D">
      <w:pPr>
        <w:pStyle w:val="PCJSubsection"/>
        <w:rPr>
          <w:lang w:val="en-GB"/>
        </w:rPr>
      </w:pPr>
      <w:r w:rsidRPr="0060777D">
        <w:rPr>
          <w:lang w:val="en-GB"/>
        </w:rPr>
        <w:t>Electronic Supplementary Material 1: Selection method of individuals-years included in analysis</w:t>
      </w:r>
    </w:p>
    <w:p w14:paraId="66882781" w14:textId="77777777" w:rsidR="00970762" w:rsidRPr="00970762" w:rsidRDefault="00970762" w:rsidP="004E776F">
      <w:pPr>
        <w:pStyle w:val="PCJtext"/>
        <w:rPr>
          <w:lang w:val="en-GB"/>
        </w:rPr>
      </w:pPr>
      <w:r w:rsidRPr="00970762">
        <w:rPr>
          <w:lang w:val="en-GB"/>
        </w:rPr>
        <w:t>For each individual monitored for more than a month, we randomly selected a number of locations in increments of ten, ranging from ten to the tenth below the total number of locations. For each group of ten locations, we repeated the selection process thirty times. We modelled the Minimum Convex Polygon 100% (Mohr, 1947) home range for each selection and measured its size. The average size of the home range was then calculated for the thirty iterations within each group of ten. We plotted the average home range size as a function of the number of selected locations. We visually assessed whether the plot approached an asymptote and identified individuals for which this was the case. This resulted in the selection of 12 individual-years (Figure S7). For these 12 individual-years, we plotted the logarithm of home range size against the logarithm of the number of locations. We calculated the equation of the resulting plot and determined the number of locations needed to model a home range that covered 90% of its total size. Finally, we calculated the average number of locations required across the 12 individual-years and selected all other individual-years with a total number of locations exceeding this mean. It resulted in the selection of four more individual-year for a total of 16 individual-years used for the data analysis (14 different individuals, including two for which two periods over two years of monitoring are available).</w:t>
      </w:r>
    </w:p>
    <w:p w14:paraId="5BE819DA" w14:textId="001664CD" w:rsidR="00970762" w:rsidRPr="00970762" w:rsidRDefault="00970762" w:rsidP="00A9681C">
      <w:pPr>
        <w:pStyle w:val="PCJFigure"/>
      </w:pPr>
      <w:bookmarkStart w:id="0" w:name="_heading=h.wlr703ioio71"/>
      <w:bookmarkEnd w:id="0"/>
      <w:r w:rsidRPr="00970762">
        <w:lastRenderedPageBreak/>
        <w:drawing>
          <wp:inline distT="0" distB="0" distL="0" distR="0" wp14:anchorId="5CECEFF1" wp14:editId="470403E6">
            <wp:extent cx="5695950" cy="7353300"/>
            <wp:effectExtent l="0" t="0" r="0" b="0"/>
            <wp:docPr id="1592560288" name="Image 34" descr="Une image contenant capture d’écran, noir, noir et blanc&#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descr="Une image contenant capture d’écran, noir, noir et blanc&#10;&#10;Le contenu généré par l’IA peut êtr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95950" cy="7353300"/>
                    </a:xfrm>
                    <a:prstGeom prst="rect">
                      <a:avLst/>
                    </a:prstGeom>
                    <a:noFill/>
                    <a:ln>
                      <a:noFill/>
                    </a:ln>
                  </pic:spPr>
                </pic:pic>
              </a:graphicData>
            </a:graphic>
          </wp:inline>
        </w:drawing>
      </w:r>
      <w:r w:rsidRPr="00A9681C">
        <w:lastRenderedPageBreak/>
        <w:drawing>
          <wp:inline distT="0" distB="0" distL="0" distR="0" wp14:anchorId="08BDC5E6" wp14:editId="7666DDBB">
            <wp:extent cx="5676900" cy="7381875"/>
            <wp:effectExtent l="0" t="0" r="0" b="0"/>
            <wp:docPr id="596072801" name="Image 33" descr="Une image contenant capture d’écran, noir, noir et blanc&#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descr="Une image contenant capture d’écran, noir, noir et blanc&#10;&#10;Le contenu généré par l’IA peut êtr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76900" cy="7381875"/>
                    </a:xfrm>
                    <a:prstGeom prst="rect">
                      <a:avLst/>
                    </a:prstGeom>
                    <a:noFill/>
                    <a:ln>
                      <a:noFill/>
                    </a:ln>
                  </pic:spPr>
                </pic:pic>
              </a:graphicData>
            </a:graphic>
          </wp:inline>
        </w:drawing>
      </w:r>
      <w:r w:rsidRPr="00A9681C">
        <w:lastRenderedPageBreak/>
        <w:drawing>
          <wp:inline distT="0" distB="0" distL="0" distR="0" wp14:anchorId="735DB7C2" wp14:editId="51C1A300">
            <wp:extent cx="5667375" cy="7429500"/>
            <wp:effectExtent l="0" t="0" r="9525" b="0"/>
            <wp:docPr id="903334427" name="Image 32" descr="Une image contenant capture d’écran, noir, noir et blanc&#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descr="Une image contenant capture d’écran, noir, noir et blanc&#10;&#10;Le contenu généré par l’IA peut êtr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67375" cy="7429500"/>
                    </a:xfrm>
                    <a:prstGeom prst="rect">
                      <a:avLst/>
                    </a:prstGeom>
                    <a:noFill/>
                    <a:ln>
                      <a:noFill/>
                    </a:ln>
                  </pic:spPr>
                </pic:pic>
              </a:graphicData>
            </a:graphic>
          </wp:inline>
        </w:drawing>
      </w:r>
      <w:r w:rsidRPr="00970762">
        <w:lastRenderedPageBreak/>
        <w:drawing>
          <wp:inline distT="0" distB="0" distL="0" distR="0" wp14:anchorId="6D5F77F2" wp14:editId="3FFB55E6">
            <wp:extent cx="5610225" cy="7324725"/>
            <wp:effectExtent l="0" t="0" r="0" b="0"/>
            <wp:docPr id="1981830248" name="Image 31" descr="Une image contenant capture d’écran, noir et blanc, noir, monochro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descr="Une image contenant capture d’écran, noir et blanc, noir, monochrome&#10;&#10;Le contenu généré par l’IA peut êtr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610225" cy="7324725"/>
                    </a:xfrm>
                    <a:prstGeom prst="rect">
                      <a:avLst/>
                    </a:prstGeom>
                    <a:noFill/>
                    <a:ln>
                      <a:noFill/>
                    </a:ln>
                  </pic:spPr>
                </pic:pic>
              </a:graphicData>
            </a:graphic>
          </wp:inline>
        </w:drawing>
      </w:r>
    </w:p>
    <w:p w14:paraId="7234B9F3" w14:textId="020D4478" w:rsidR="00970762" w:rsidRPr="00970762" w:rsidRDefault="00970762" w:rsidP="00A9681C">
      <w:pPr>
        <w:pStyle w:val="PCJcaptionfigure"/>
        <w:rPr>
          <w:lang w:val="en-GB"/>
        </w:rPr>
      </w:pPr>
      <w:bookmarkStart w:id="1" w:name="_heading=h.mi2ni8pwkujw"/>
      <w:bookmarkEnd w:id="1"/>
      <w:r w:rsidRPr="00A9681C">
        <w:rPr>
          <w:b/>
          <w:bCs/>
          <w:lang w:val="en-GB"/>
        </w:rPr>
        <w:t>Figure S6</w:t>
      </w:r>
      <w:r w:rsidR="00A9681C">
        <w:rPr>
          <w:lang w:val="en-GB"/>
        </w:rPr>
        <w:t xml:space="preserve"> - </w:t>
      </w:r>
      <w:r w:rsidRPr="00970762">
        <w:rPr>
          <w:lang w:val="en-GB"/>
        </w:rPr>
        <w:t>Plots of the average home range size as a function of the number of selected locations for each individual-year that approached visually an asymptote. a) Badu2, b) Gwenn, c) Hagrid, d) Maya, e) Mellea, f) Popeye, g) Tim, h) M2C, i) M2C2, j) M3E, k) M5C, l) M10C.</w:t>
      </w:r>
    </w:p>
    <w:p w14:paraId="5FF0DF4C" w14:textId="77777777" w:rsidR="00A9681C" w:rsidRDefault="00A9681C">
      <w:pPr>
        <w:jc w:val="left"/>
        <w:rPr>
          <w:rFonts w:ascii="Arial" w:eastAsia="Times New Roman" w:hAnsi="Arial" w:cstheme="minorHAnsi"/>
          <w:noProof/>
          <w:color w:val="auto"/>
          <w:sz w:val="21"/>
          <w:lang w:val="en-GB" w:eastAsia="fr-FR"/>
        </w:rPr>
      </w:pPr>
      <w:r>
        <w:rPr>
          <w:lang w:val="en-GB"/>
        </w:rPr>
        <w:br w:type="page"/>
      </w:r>
    </w:p>
    <w:p w14:paraId="6BCEA5D9" w14:textId="5FC6928C" w:rsidR="00970762" w:rsidRPr="0060777D" w:rsidRDefault="00970762" w:rsidP="0060777D">
      <w:pPr>
        <w:pStyle w:val="PCJSubsection"/>
        <w:rPr>
          <w:lang w:val="en-GB"/>
        </w:rPr>
      </w:pPr>
      <w:r w:rsidRPr="0060777D">
        <w:rPr>
          <w:lang w:val="en-GB"/>
        </w:rPr>
        <w:lastRenderedPageBreak/>
        <w:t xml:space="preserve">Electronic Supplementary Material 2: </w:t>
      </w:r>
      <w:r w:rsidRPr="0060777D">
        <w:rPr>
          <w:i/>
          <w:iCs/>
          <w:lang w:val="en-GB"/>
        </w:rPr>
        <w:t xml:space="preserve">AIC </w:t>
      </w:r>
      <w:r w:rsidRPr="0060777D">
        <w:rPr>
          <w:lang w:val="en-GB"/>
        </w:rPr>
        <w:t>tables for all models used in this article.</w:t>
      </w:r>
    </w:p>
    <w:p w14:paraId="71BD585C" w14:textId="48D07F2D" w:rsidR="00970762" w:rsidRPr="00970762" w:rsidRDefault="00970762" w:rsidP="00CE04D8">
      <w:pPr>
        <w:pStyle w:val="PCJtablelegend"/>
        <w:rPr>
          <w:lang w:val="en-GB"/>
        </w:rPr>
      </w:pPr>
      <w:r w:rsidRPr="00CE04D8">
        <w:rPr>
          <w:b/>
          <w:bCs/>
          <w:lang w:val="en-GB"/>
        </w:rPr>
        <w:t>Table S4</w:t>
      </w:r>
      <w:r w:rsidR="00CE04D8">
        <w:rPr>
          <w:lang w:val="en-GB"/>
        </w:rPr>
        <w:t xml:space="preserve"> - </w:t>
      </w:r>
      <w:r w:rsidRPr="00970762">
        <w:rPr>
          <w:lang w:val="en-GB"/>
        </w:rPr>
        <w:t>Model structure, Akaike’s Information Criterion adjusted for sample size (</w:t>
      </w:r>
      <m:oMath>
        <m:sSub>
          <m:sSubPr>
            <m:ctrlPr>
              <w:rPr>
                <w:rFonts w:ascii="Cambria Math" w:hAnsi="Cambria Math"/>
                <w:lang w:val="en-GB"/>
              </w:rPr>
            </m:ctrlPr>
          </m:sSubPr>
          <m:e>
            <m:r>
              <w:rPr>
                <w:rFonts w:ascii="Cambria Math" w:hAnsi="Cambria Math"/>
                <w:lang w:val="en-GB"/>
              </w:rPr>
              <m:t>AIC</m:t>
            </m:r>
          </m:e>
          <m:sub>
            <m:r>
              <w:rPr>
                <w:rFonts w:ascii="Cambria Math" w:hAnsi="Cambria Math"/>
                <w:lang w:val="en-GB"/>
              </w:rPr>
              <m:t>C</m:t>
            </m:r>
          </m:sub>
        </m:sSub>
      </m:oMath>
      <w:r w:rsidRPr="00970762">
        <w:rPr>
          <w:lang w:val="en-GB"/>
        </w:rPr>
        <w:t xml:space="preserve">), differences in </w:t>
      </w:r>
      <m:oMath>
        <m:sSub>
          <m:sSubPr>
            <m:ctrlPr>
              <w:rPr>
                <w:rFonts w:ascii="Cambria Math" w:hAnsi="Cambria Math"/>
                <w:lang w:val="en-GB"/>
              </w:rPr>
            </m:ctrlPr>
          </m:sSubPr>
          <m:e>
            <m:r>
              <w:rPr>
                <w:rFonts w:ascii="Cambria Math" w:hAnsi="Cambria Math"/>
                <w:lang w:val="en-GB"/>
              </w:rPr>
              <m:t>AIC</m:t>
            </m:r>
          </m:e>
          <m:sub>
            <m:r>
              <w:rPr>
                <w:rFonts w:ascii="Cambria Math" w:hAnsi="Cambria Math"/>
                <w:lang w:val="en-GB"/>
              </w:rPr>
              <m:t>C</m:t>
            </m:r>
          </m:sub>
        </m:sSub>
      </m:oMath>
      <w:r w:rsidRPr="00970762">
        <w:rPr>
          <w:lang w:val="en-GB"/>
        </w:rPr>
        <w:t xml:space="preserve"> (</w:t>
      </w:r>
      <m:oMath>
        <m:sSub>
          <m:sSubPr>
            <m:ctrlPr>
              <w:rPr>
                <w:rFonts w:ascii="Cambria Math" w:hAnsi="Cambria Math"/>
                <w:lang w:val="en-GB"/>
              </w:rPr>
            </m:ctrlPr>
          </m:sSubPr>
          <m:e>
            <m:r>
              <w:rPr>
                <w:rFonts w:ascii="Cambria Math" w:hAnsi="Cambria Math"/>
                <w:lang w:val="en-GB"/>
              </w:rPr>
              <m:t>ΔAIC</m:t>
            </m:r>
          </m:e>
          <m:sub>
            <m:r>
              <w:rPr>
                <w:rFonts w:ascii="Cambria Math" w:hAnsi="Cambria Math"/>
                <w:lang w:val="en-GB"/>
              </w:rPr>
              <m:t>C</m:t>
            </m:r>
          </m:sub>
        </m:sSub>
      </m:oMath>
      <w:r w:rsidRPr="00970762">
        <w:rPr>
          <w:lang w:val="en-GB"/>
        </w:rPr>
        <w:t>), and Akaike weight (</w:t>
      </w:r>
      <m:oMath>
        <m:sSub>
          <m:sSubPr>
            <m:ctrlPr>
              <w:rPr>
                <w:rFonts w:ascii="Cambria Math" w:hAnsi="Cambria Math"/>
                <w:lang w:val="en-GB"/>
              </w:rPr>
            </m:ctrlPr>
          </m:sSubPr>
          <m:e>
            <m:r>
              <w:rPr>
                <w:rFonts w:ascii="Cambria Math" w:hAnsi="Cambria Math"/>
                <w:lang w:val="en-GB"/>
              </w:rPr>
              <m:t>w</m:t>
            </m:r>
          </m:e>
          <m:sub>
            <m:r>
              <w:rPr>
                <w:rFonts w:ascii="Cambria Math" w:hAnsi="Cambria Math"/>
                <w:lang w:val="en-GB"/>
              </w:rPr>
              <m:t>i</m:t>
            </m:r>
          </m:sub>
        </m:sSub>
      </m:oMath>
      <w:r w:rsidRPr="00970762">
        <w:rPr>
          <w:lang w:val="en-GB"/>
        </w:rPr>
        <w:t xml:space="preserve">) for the four models predicting the HR0W (in bold, the selected model). </w:t>
      </w:r>
    </w:p>
    <w:tbl>
      <w:tblPr>
        <w:tblW w:w="7797" w:type="dxa"/>
        <w:jc w:val="center"/>
        <w:tblLayout w:type="fixed"/>
        <w:tblLook w:val="0400" w:firstRow="0" w:lastRow="0" w:firstColumn="0" w:lastColumn="0" w:noHBand="0" w:noVBand="1"/>
      </w:tblPr>
      <w:tblGrid>
        <w:gridCol w:w="5670"/>
        <w:gridCol w:w="709"/>
        <w:gridCol w:w="709"/>
        <w:gridCol w:w="709"/>
      </w:tblGrid>
      <w:tr w:rsidR="00970762" w:rsidRPr="00970762" w14:paraId="5B4C7FF5" w14:textId="77777777" w:rsidTr="0060777D">
        <w:trPr>
          <w:jc w:val="center"/>
        </w:trPr>
        <w:tc>
          <w:tcPr>
            <w:tcW w:w="5670" w:type="dxa"/>
            <w:tcBorders>
              <w:top w:val="single" w:sz="4" w:space="0" w:color="000000"/>
              <w:left w:val="nil"/>
              <w:bottom w:val="single" w:sz="4" w:space="0" w:color="000000"/>
              <w:right w:val="nil"/>
            </w:tcBorders>
            <w:vAlign w:val="center"/>
            <w:hideMark/>
          </w:tcPr>
          <w:p w14:paraId="07F3BC3C" w14:textId="77777777" w:rsidR="00970762" w:rsidRPr="00970762" w:rsidRDefault="00970762" w:rsidP="00CE04D8">
            <w:pPr>
              <w:pStyle w:val="PCJTable"/>
              <w:rPr>
                <w:lang w:val="en-GB"/>
              </w:rPr>
            </w:pPr>
            <w:r w:rsidRPr="00970762">
              <w:rPr>
                <w:lang w:val="en-GB"/>
              </w:rPr>
              <w:t>Variables contained in the model</w:t>
            </w:r>
          </w:p>
        </w:tc>
        <w:tc>
          <w:tcPr>
            <w:tcW w:w="709" w:type="dxa"/>
            <w:tcBorders>
              <w:top w:val="single" w:sz="4" w:space="0" w:color="000000"/>
              <w:left w:val="nil"/>
              <w:bottom w:val="single" w:sz="4" w:space="0" w:color="000000"/>
              <w:right w:val="nil"/>
            </w:tcBorders>
            <w:vAlign w:val="center"/>
            <w:hideMark/>
          </w:tcPr>
          <w:p w14:paraId="2C88F22F" w14:textId="68C2B9E5" w:rsidR="00970762" w:rsidRPr="00970762" w:rsidRDefault="00970762" w:rsidP="00CE04D8">
            <w:pPr>
              <w:pStyle w:val="PCJTable"/>
              <w:rPr>
                <w:lang w:val="en-GB"/>
              </w:rPr>
            </w:pPr>
            <m:oMathPara>
              <m:oMath>
                <m:sSub>
                  <m:sSubPr>
                    <m:ctrlPr>
                      <w:rPr>
                        <w:rFonts w:ascii="Cambria Math" w:hAnsi="Cambria Math"/>
                        <w:lang w:val="en-GB"/>
                      </w:rPr>
                    </m:ctrlPr>
                  </m:sSubPr>
                  <m:e>
                    <m:r>
                      <w:rPr>
                        <w:rFonts w:ascii="Cambria Math" w:hAnsi="Cambria Math"/>
                        <w:lang w:val="en-GB"/>
                      </w:rPr>
                      <m:t>AIC</m:t>
                    </m:r>
                  </m:e>
                  <m:sub>
                    <m:r>
                      <w:rPr>
                        <w:rFonts w:ascii="Cambria Math" w:hAnsi="Cambria Math"/>
                        <w:lang w:val="en-GB"/>
                      </w:rPr>
                      <m:t>C</m:t>
                    </m:r>
                  </m:sub>
                </m:sSub>
              </m:oMath>
            </m:oMathPara>
          </w:p>
        </w:tc>
        <w:tc>
          <w:tcPr>
            <w:tcW w:w="709" w:type="dxa"/>
            <w:tcBorders>
              <w:top w:val="single" w:sz="4" w:space="0" w:color="000000"/>
              <w:left w:val="nil"/>
              <w:bottom w:val="single" w:sz="4" w:space="0" w:color="000000"/>
              <w:right w:val="nil"/>
            </w:tcBorders>
            <w:vAlign w:val="center"/>
            <w:hideMark/>
          </w:tcPr>
          <w:p w14:paraId="1CBFCB3F" w14:textId="50F76664" w:rsidR="00970762" w:rsidRPr="00970762" w:rsidRDefault="00970762" w:rsidP="00CE04D8">
            <w:pPr>
              <w:pStyle w:val="PCJTable"/>
              <w:rPr>
                <w:lang w:val="en-GB"/>
              </w:rPr>
            </w:pPr>
            <m:oMathPara>
              <m:oMath>
                <m:sSub>
                  <m:sSubPr>
                    <m:ctrlPr>
                      <w:rPr>
                        <w:rFonts w:ascii="Cambria Math" w:hAnsi="Cambria Math"/>
                        <w:lang w:val="en-GB"/>
                      </w:rPr>
                    </m:ctrlPr>
                  </m:sSubPr>
                  <m:e>
                    <m:r>
                      <w:rPr>
                        <w:rFonts w:ascii="Cambria Math" w:hAnsi="Cambria Math"/>
                        <w:lang w:val="en-GB"/>
                      </w:rPr>
                      <m:t>ΔAIC</m:t>
                    </m:r>
                  </m:e>
                  <m:sub>
                    <m:r>
                      <w:rPr>
                        <w:rFonts w:ascii="Cambria Math" w:hAnsi="Cambria Math"/>
                        <w:lang w:val="en-GB"/>
                      </w:rPr>
                      <m:t>C</m:t>
                    </m:r>
                  </m:sub>
                </m:sSub>
              </m:oMath>
            </m:oMathPara>
          </w:p>
        </w:tc>
        <w:tc>
          <w:tcPr>
            <w:tcW w:w="709" w:type="dxa"/>
            <w:tcBorders>
              <w:top w:val="single" w:sz="4" w:space="0" w:color="000000"/>
              <w:left w:val="nil"/>
              <w:bottom w:val="single" w:sz="4" w:space="0" w:color="000000"/>
              <w:right w:val="nil"/>
            </w:tcBorders>
            <w:vAlign w:val="center"/>
            <w:hideMark/>
          </w:tcPr>
          <w:p w14:paraId="04E4DF05" w14:textId="024FC6F9" w:rsidR="00970762" w:rsidRPr="00970762" w:rsidRDefault="00970762" w:rsidP="00CE04D8">
            <w:pPr>
              <w:pStyle w:val="PCJTable"/>
              <w:rPr>
                <w:lang w:val="en-GB"/>
              </w:rPr>
            </w:pPr>
            <m:oMathPara>
              <m:oMath>
                <m:sSub>
                  <m:sSubPr>
                    <m:ctrlPr>
                      <w:rPr>
                        <w:rFonts w:ascii="Cambria Math" w:hAnsi="Cambria Math"/>
                        <w:lang w:val="en-GB"/>
                      </w:rPr>
                    </m:ctrlPr>
                  </m:sSubPr>
                  <m:e>
                    <m:r>
                      <w:rPr>
                        <w:rFonts w:ascii="Cambria Math" w:hAnsi="Cambria Math"/>
                        <w:lang w:val="en-GB"/>
                      </w:rPr>
                      <m:t>w</m:t>
                    </m:r>
                  </m:e>
                  <m:sub>
                    <m:r>
                      <w:rPr>
                        <w:rFonts w:ascii="Cambria Math" w:hAnsi="Cambria Math"/>
                        <w:lang w:val="en-GB"/>
                      </w:rPr>
                      <m:t>i</m:t>
                    </m:r>
                  </m:sub>
                </m:sSub>
              </m:oMath>
            </m:oMathPara>
          </w:p>
        </w:tc>
      </w:tr>
      <w:tr w:rsidR="00970762" w:rsidRPr="00970762" w14:paraId="7786435E" w14:textId="77777777" w:rsidTr="0060777D">
        <w:trPr>
          <w:jc w:val="center"/>
        </w:trPr>
        <w:tc>
          <w:tcPr>
            <w:tcW w:w="5670" w:type="dxa"/>
            <w:tcBorders>
              <w:top w:val="single" w:sz="4" w:space="0" w:color="000000"/>
              <w:left w:val="nil"/>
              <w:bottom w:val="nil"/>
              <w:right w:val="nil"/>
            </w:tcBorders>
            <w:vAlign w:val="center"/>
            <w:hideMark/>
          </w:tcPr>
          <w:p w14:paraId="20D5BC3D" w14:textId="77777777" w:rsidR="00970762" w:rsidRPr="00970762" w:rsidRDefault="00970762" w:rsidP="00CE04D8">
            <w:pPr>
              <w:pStyle w:val="PCJTable"/>
              <w:rPr>
                <w:lang w:val="en-GB"/>
              </w:rPr>
            </w:pPr>
            <w:r w:rsidRPr="00970762">
              <w:rPr>
                <w:lang w:val="en-GB"/>
              </w:rPr>
              <w:t>Landscape type + Estimation method</w:t>
            </w:r>
          </w:p>
        </w:tc>
        <w:tc>
          <w:tcPr>
            <w:tcW w:w="709" w:type="dxa"/>
            <w:tcBorders>
              <w:top w:val="single" w:sz="4" w:space="0" w:color="000000"/>
              <w:left w:val="nil"/>
              <w:bottom w:val="nil"/>
              <w:right w:val="nil"/>
            </w:tcBorders>
            <w:vAlign w:val="center"/>
            <w:hideMark/>
          </w:tcPr>
          <w:p w14:paraId="42A328A8" w14:textId="77777777" w:rsidR="00970762" w:rsidRPr="00970762" w:rsidRDefault="00970762" w:rsidP="00CE04D8">
            <w:pPr>
              <w:pStyle w:val="PCJTable"/>
              <w:rPr>
                <w:lang w:val="en-GB"/>
              </w:rPr>
            </w:pPr>
            <w:r w:rsidRPr="00970762">
              <w:rPr>
                <w:lang w:val="en-GB"/>
              </w:rPr>
              <w:t>-110.3</w:t>
            </w:r>
          </w:p>
        </w:tc>
        <w:tc>
          <w:tcPr>
            <w:tcW w:w="709" w:type="dxa"/>
            <w:tcBorders>
              <w:top w:val="single" w:sz="4" w:space="0" w:color="000000"/>
              <w:left w:val="nil"/>
              <w:bottom w:val="nil"/>
              <w:right w:val="nil"/>
            </w:tcBorders>
            <w:vAlign w:val="center"/>
            <w:hideMark/>
          </w:tcPr>
          <w:p w14:paraId="085B8D3A" w14:textId="77777777" w:rsidR="00970762" w:rsidRPr="00970762" w:rsidRDefault="00970762" w:rsidP="00CE04D8">
            <w:pPr>
              <w:pStyle w:val="PCJTable"/>
              <w:rPr>
                <w:lang w:val="en-GB"/>
              </w:rPr>
            </w:pPr>
            <w:r w:rsidRPr="00970762">
              <w:rPr>
                <w:lang w:val="en-GB"/>
              </w:rPr>
              <w:t>0.00</w:t>
            </w:r>
          </w:p>
        </w:tc>
        <w:tc>
          <w:tcPr>
            <w:tcW w:w="709" w:type="dxa"/>
            <w:tcBorders>
              <w:top w:val="single" w:sz="4" w:space="0" w:color="000000"/>
              <w:left w:val="nil"/>
              <w:bottom w:val="nil"/>
              <w:right w:val="nil"/>
            </w:tcBorders>
            <w:vAlign w:val="center"/>
            <w:hideMark/>
          </w:tcPr>
          <w:p w14:paraId="3B459588" w14:textId="77777777" w:rsidR="00970762" w:rsidRPr="00970762" w:rsidRDefault="00970762" w:rsidP="00CE04D8">
            <w:pPr>
              <w:pStyle w:val="PCJTable"/>
              <w:rPr>
                <w:lang w:val="en-GB"/>
              </w:rPr>
            </w:pPr>
            <w:r w:rsidRPr="00970762">
              <w:rPr>
                <w:lang w:val="en-GB"/>
              </w:rPr>
              <w:t>0.902</w:t>
            </w:r>
          </w:p>
        </w:tc>
      </w:tr>
      <w:tr w:rsidR="00970762" w:rsidRPr="00970762" w14:paraId="038B6FF4" w14:textId="77777777" w:rsidTr="0060777D">
        <w:trPr>
          <w:jc w:val="center"/>
        </w:trPr>
        <w:tc>
          <w:tcPr>
            <w:tcW w:w="5670" w:type="dxa"/>
            <w:vAlign w:val="center"/>
            <w:hideMark/>
          </w:tcPr>
          <w:p w14:paraId="6B1D29C9" w14:textId="3D5BFB6B" w:rsidR="00970762" w:rsidRPr="00970762" w:rsidRDefault="00970762" w:rsidP="00CE04D8">
            <w:pPr>
              <w:pStyle w:val="PCJTable"/>
              <w:rPr>
                <w:lang w:val="en-GB"/>
              </w:rPr>
            </w:pPr>
            <w:r w:rsidRPr="00970762">
              <w:rPr>
                <w:lang w:val="en-GB"/>
              </w:rPr>
              <w:t>Landscape type + Estimation method + Landscape type:Estimation method</w:t>
            </w:r>
          </w:p>
        </w:tc>
        <w:tc>
          <w:tcPr>
            <w:tcW w:w="709" w:type="dxa"/>
            <w:vAlign w:val="center"/>
            <w:hideMark/>
          </w:tcPr>
          <w:p w14:paraId="58D8FD54" w14:textId="77777777" w:rsidR="00970762" w:rsidRPr="00970762" w:rsidRDefault="00970762" w:rsidP="00CE04D8">
            <w:pPr>
              <w:pStyle w:val="PCJTable"/>
              <w:rPr>
                <w:lang w:val="en-GB"/>
              </w:rPr>
            </w:pPr>
            <w:r w:rsidRPr="00970762">
              <w:rPr>
                <w:lang w:val="en-GB"/>
              </w:rPr>
              <w:t>-105.6</w:t>
            </w:r>
          </w:p>
        </w:tc>
        <w:tc>
          <w:tcPr>
            <w:tcW w:w="709" w:type="dxa"/>
            <w:vAlign w:val="center"/>
            <w:hideMark/>
          </w:tcPr>
          <w:p w14:paraId="177B5C5B" w14:textId="77777777" w:rsidR="00970762" w:rsidRPr="00970762" w:rsidRDefault="00970762" w:rsidP="00CE04D8">
            <w:pPr>
              <w:pStyle w:val="PCJTable"/>
              <w:rPr>
                <w:lang w:val="en-GB"/>
              </w:rPr>
            </w:pPr>
            <w:r w:rsidRPr="00970762">
              <w:rPr>
                <w:lang w:val="en-GB"/>
              </w:rPr>
              <w:t>4.62</w:t>
            </w:r>
          </w:p>
        </w:tc>
        <w:tc>
          <w:tcPr>
            <w:tcW w:w="709" w:type="dxa"/>
            <w:vAlign w:val="center"/>
            <w:hideMark/>
          </w:tcPr>
          <w:p w14:paraId="7292C48E" w14:textId="77777777" w:rsidR="00970762" w:rsidRPr="00970762" w:rsidRDefault="00970762" w:rsidP="00CE04D8">
            <w:pPr>
              <w:pStyle w:val="PCJTable"/>
              <w:rPr>
                <w:lang w:val="en-GB"/>
              </w:rPr>
            </w:pPr>
            <w:r w:rsidRPr="00970762">
              <w:rPr>
                <w:lang w:val="en-GB"/>
              </w:rPr>
              <w:t>0.090</w:t>
            </w:r>
          </w:p>
        </w:tc>
      </w:tr>
      <w:tr w:rsidR="00970762" w:rsidRPr="00970762" w14:paraId="5935732A" w14:textId="77777777" w:rsidTr="0060777D">
        <w:trPr>
          <w:jc w:val="center"/>
        </w:trPr>
        <w:tc>
          <w:tcPr>
            <w:tcW w:w="5670" w:type="dxa"/>
            <w:vAlign w:val="center"/>
            <w:hideMark/>
          </w:tcPr>
          <w:p w14:paraId="17529A91" w14:textId="77777777" w:rsidR="00970762" w:rsidRPr="00970762" w:rsidRDefault="00970762" w:rsidP="00CE04D8">
            <w:pPr>
              <w:pStyle w:val="PCJTable"/>
              <w:rPr>
                <w:lang w:val="en-GB"/>
              </w:rPr>
            </w:pPr>
            <w:r w:rsidRPr="00970762">
              <w:rPr>
                <w:lang w:val="en-GB"/>
              </w:rPr>
              <w:t>Estimation method</w:t>
            </w:r>
          </w:p>
        </w:tc>
        <w:tc>
          <w:tcPr>
            <w:tcW w:w="709" w:type="dxa"/>
            <w:vAlign w:val="center"/>
            <w:hideMark/>
          </w:tcPr>
          <w:p w14:paraId="5700659F" w14:textId="77777777" w:rsidR="00970762" w:rsidRPr="00970762" w:rsidRDefault="00970762" w:rsidP="00CE04D8">
            <w:pPr>
              <w:pStyle w:val="PCJTable"/>
              <w:rPr>
                <w:lang w:val="en-GB"/>
              </w:rPr>
            </w:pPr>
            <w:r w:rsidRPr="00970762">
              <w:rPr>
                <w:lang w:val="en-GB"/>
              </w:rPr>
              <w:t>-100.3</w:t>
            </w:r>
          </w:p>
        </w:tc>
        <w:tc>
          <w:tcPr>
            <w:tcW w:w="709" w:type="dxa"/>
            <w:vAlign w:val="center"/>
            <w:hideMark/>
          </w:tcPr>
          <w:p w14:paraId="45476066" w14:textId="77777777" w:rsidR="00970762" w:rsidRPr="00970762" w:rsidRDefault="00970762" w:rsidP="00CE04D8">
            <w:pPr>
              <w:pStyle w:val="PCJTable"/>
              <w:rPr>
                <w:lang w:val="en-GB"/>
              </w:rPr>
            </w:pPr>
            <w:r w:rsidRPr="00970762">
              <w:rPr>
                <w:lang w:val="en-GB"/>
              </w:rPr>
              <w:t>9.91</w:t>
            </w:r>
          </w:p>
        </w:tc>
        <w:tc>
          <w:tcPr>
            <w:tcW w:w="709" w:type="dxa"/>
            <w:vAlign w:val="center"/>
            <w:hideMark/>
          </w:tcPr>
          <w:p w14:paraId="5E4A0883" w14:textId="77777777" w:rsidR="00970762" w:rsidRPr="00970762" w:rsidRDefault="00970762" w:rsidP="00CE04D8">
            <w:pPr>
              <w:pStyle w:val="PCJTable"/>
              <w:rPr>
                <w:lang w:val="en-GB"/>
              </w:rPr>
            </w:pPr>
            <w:r w:rsidRPr="00970762">
              <w:rPr>
                <w:lang w:val="en-GB"/>
              </w:rPr>
              <w:t>0.006</w:t>
            </w:r>
          </w:p>
        </w:tc>
      </w:tr>
      <w:tr w:rsidR="00970762" w:rsidRPr="00970762" w14:paraId="7DBB1615" w14:textId="77777777" w:rsidTr="0060777D">
        <w:trPr>
          <w:jc w:val="center"/>
        </w:trPr>
        <w:tc>
          <w:tcPr>
            <w:tcW w:w="5670" w:type="dxa"/>
            <w:vAlign w:val="center"/>
            <w:hideMark/>
          </w:tcPr>
          <w:p w14:paraId="728FE979" w14:textId="77777777" w:rsidR="00970762" w:rsidRPr="00970762" w:rsidRDefault="00970762" w:rsidP="00CE04D8">
            <w:pPr>
              <w:pStyle w:val="PCJTable"/>
              <w:rPr>
                <w:lang w:val="en-GB"/>
              </w:rPr>
            </w:pPr>
            <w:r w:rsidRPr="00970762">
              <w:rPr>
                <w:lang w:val="en-GB"/>
              </w:rPr>
              <w:t xml:space="preserve">Landscape type </w:t>
            </w:r>
          </w:p>
        </w:tc>
        <w:tc>
          <w:tcPr>
            <w:tcW w:w="709" w:type="dxa"/>
            <w:vAlign w:val="center"/>
            <w:hideMark/>
          </w:tcPr>
          <w:p w14:paraId="15FCB148" w14:textId="77777777" w:rsidR="00970762" w:rsidRPr="00970762" w:rsidRDefault="00970762" w:rsidP="00CE04D8">
            <w:pPr>
              <w:pStyle w:val="PCJTable"/>
              <w:rPr>
                <w:lang w:val="en-GB"/>
              </w:rPr>
            </w:pPr>
            <w:r w:rsidRPr="00970762">
              <w:rPr>
                <w:lang w:val="en-GB"/>
              </w:rPr>
              <w:t>-97.7</w:t>
            </w:r>
          </w:p>
        </w:tc>
        <w:tc>
          <w:tcPr>
            <w:tcW w:w="709" w:type="dxa"/>
            <w:vAlign w:val="center"/>
            <w:hideMark/>
          </w:tcPr>
          <w:p w14:paraId="1A29E768" w14:textId="77777777" w:rsidR="00970762" w:rsidRPr="00970762" w:rsidRDefault="00970762" w:rsidP="00CE04D8">
            <w:pPr>
              <w:pStyle w:val="PCJTable"/>
              <w:rPr>
                <w:lang w:val="en-GB"/>
              </w:rPr>
            </w:pPr>
            <w:r w:rsidRPr="00970762">
              <w:rPr>
                <w:lang w:val="en-GB"/>
              </w:rPr>
              <w:t>12.57</w:t>
            </w:r>
          </w:p>
        </w:tc>
        <w:tc>
          <w:tcPr>
            <w:tcW w:w="709" w:type="dxa"/>
            <w:vAlign w:val="center"/>
            <w:hideMark/>
          </w:tcPr>
          <w:p w14:paraId="549F48DD" w14:textId="77777777" w:rsidR="00970762" w:rsidRPr="00970762" w:rsidRDefault="00970762" w:rsidP="00CE04D8">
            <w:pPr>
              <w:pStyle w:val="PCJTable"/>
              <w:rPr>
                <w:lang w:val="en-GB"/>
              </w:rPr>
            </w:pPr>
            <w:r w:rsidRPr="00970762">
              <w:rPr>
                <w:lang w:val="en-GB"/>
              </w:rPr>
              <w:t>0.002</w:t>
            </w:r>
          </w:p>
        </w:tc>
      </w:tr>
      <w:tr w:rsidR="00970762" w:rsidRPr="00970762" w14:paraId="3F692D2B" w14:textId="77777777" w:rsidTr="0060777D">
        <w:trPr>
          <w:jc w:val="center"/>
        </w:trPr>
        <w:tc>
          <w:tcPr>
            <w:tcW w:w="5670" w:type="dxa"/>
            <w:tcBorders>
              <w:top w:val="nil"/>
              <w:left w:val="nil"/>
              <w:bottom w:val="single" w:sz="4" w:space="0" w:color="000000"/>
              <w:right w:val="nil"/>
            </w:tcBorders>
            <w:vAlign w:val="center"/>
            <w:hideMark/>
          </w:tcPr>
          <w:p w14:paraId="0D4B0EA1" w14:textId="77777777" w:rsidR="00970762" w:rsidRPr="00970762" w:rsidRDefault="00970762" w:rsidP="00CE04D8">
            <w:pPr>
              <w:pStyle w:val="PCJTable"/>
              <w:rPr>
                <w:lang w:val="en-GB"/>
              </w:rPr>
            </w:pPr>
            <w:r w:rsidRPr="00970762">
              <w:rPr>
                <w:lang w:val="en-GB"/>
              </w:rPr>
              <w:t>Null model</w:t>
            </w:r>
          </w:p>
        </w:tc>
        <w:tc>
          <w:tcPr>
            <w:tcW w:w="709" w:type="dxa"/>
            <w:tcBorders>
              <w:top w:val="nil"/>
              <w:left w:val="nil"/>
              <w:bottom w:val="single" w:sz="4" w:space="0" w:color="000000"/>
              <w:right w:val="nil"/>
            </w:tcBorders>
            <w:vAlign w:val="center"/>
            <w:hideMark/>
          </w:tcPr>
          <w:p w14:paraId="137CF8A7" w14:textId="77777777" w:rsidR="00970762" w:rsidRPr="00970762" w:rsidRDefault="00970762" w:rsidP="00CE04D8">
            <w:pPr>
              <w:pStyle w:val="PCJTable"/>
              <w:rPr>
                <w:lang w:val="en-GB"/>
              </w:rPr>
            </w:pPr>
            <w:r w:rsidRPr="00970762">
              <w:rPr>
                <w:lang w:val="en-GB"/>
              </w:rPr>
              <w:t>-87.7</w:t>
            </w:r>
          </w:p>
        </w:tc>
        <w:tc>
          <w:tcPr>
            <w:tcW w:w="709" w:type="dxa"/>
            <w:tcBorders>
              <w:top w:val="nil"/>
              <w:left w:val="nil"/>
              <w:bottom w:val="single" w:sz="4" w:space="0" w:color="000000"/>
              <w:right w:val="nil"/>
            </w:tcBorders>
            <w:vAlign w:val="center"/>
            <w:hideMark/>
          </w:tcPr>
          <w:p w14:paraId="3C5BE10E" w14:textId="77777777" w:rsidR="00970762" w:rsidRPr="00970762" w:rsidRDefault="00970762" w:rsidP="00CE04D8">
            <w:pPr>
              <w:pStyle w:val="PCJTable"/>
              <w:rPr>
                <w:lang w:val="en-GB"/>
              </w:rPr>
            </w:pPr>
            <w:r w:rsidRPr="00970762">
              <w:rPr>
                <w:lang w:val="en-GB"/>
              </w:rPr>
              <w:t>22.58</w:t>
            </w:r>
          </w:p>
        </w:tc>
        <w:tc>
          <w:tcPr>
            <w:tcW w:w="709" w:type="dxa"/>
            <w:tcBorders>
              <w:top w:val="nil"/>
              <w:left w:val="nil"/>
              <w:bottom w:val="single" w:sz="4" w:space="0" w:color="000000"/>
              <w:right w:val="nil"/>
            </w:tcBorders>
            <w:vAlign w:val="center"/>
            <w:hideMark/>
          </w:tcPr>
          <w:p w14:paraId="2BD5AD61" w14:textId="77777777" w:rsidR="00970762" w:rsidRPr="00970762" w:rsidRDefault="00970762" w:rsidP="00CE04D8">
            <w:pPr>
              <w:pStyle w:val="PCJTable"/>
              <w:rPr>
                <w:lang w:val="en-GB"/>
              </w:rPr>
            </w:pPr>
            <w:r w:rsidRPr="00970762">
              <w:rPr>
                <w:lang w:val="en-GB"/>
              </w:rPr>
              <w:t>0.000</w:t>
            </w:r>
          </w:p>
        </w:tc>
      </w:tr>
    </w:tbl>
    <w:p w14:paraId="4EFF2C56" w14:textId="77777777" w:rsidR="00970762" w:rsidRPr="00970762" w:rsidRDefault="00970762" w:rsidP="0060777D">
      <w:pPr>
        <w:pStyle w:val="PCJtext"/>
        <w:ind w:firstLine="0"/>
        <w:rPr>
          <w:lang w:val="en-GB"/>
        </w:rPr>
      </w:pPr>
    </w:p>
    <w:p w14:paraId="01E2FC9A" w14:textId="690E6152" w:rsidR="00970762" w:rsidRPr="00970762" w:rsidRDefault="00970762" w:rsidP="0060777D">
      <w:pPr>
        <w:pStyle w:val="PCJtablelegend"/>
        <w:rPr>
          <w:lang w:val="en-GB"/>
        </w:rPr>
      </w:pPr>
      <w:r w:rsidRPr="0060777D">
        <w:rPr>
          <w:b/>
          <w:bCs/>
          <w:lang w:val="en-GB"/>
        </w:rPr>
        <w:t>Table S5</w:t>
      </w:r>
      <w:r w:rsidR="0060777D">
        <w:rPr>
          <w:lang w:val="en-GB"/>
        </w:rPr>
        <w:t xml:space="preserve"> - </w:t>
      </w:r>
      <w:r w:rsidRPr="00970762">
        <w:rPr>
          <w:lang w:val="en-GB"/>
        </w:rPr>
        <w:t>Model structure, Akaike’s Information Criterion adjusted for sample size (</w:t>
      </w:r>
      <m:oMath>
        <m:sSub>
          <m:sSubPr>
            <m:ctrlPr>
              <w:rPr>
                <w:rFonts w:ascii="Cambria Math" w:hAnsi="Cambria Math"/>
                <w:lang w:val="en-GB"/>
              </w:rPr>
            </m:ctrlPr>
          </m:sSubPr>
          <m:e>
            <m:r>
              <w:rPr>
                <w:rFonts w:ascii="Cambria Math" w:hAnsi="Cambria Math"/>
                <w:lang w:val="en-GB"/>
              </w:rPr>
              <m:t>AIC</m:t>
            </m:r>
          </m:e>
          <m:sub>
            <m:r>
              <w:rPr>
                <w:rFonts w:ascii="Cambria Math" w:hAnsi="Cambria Math"/>
                <w:lang w:val="en-GB"/>
              </w:rPr>
              <m:t>C</m:t>
            </m:r>
          </m:sub>
        </m:sSub>
      </m:oMath>
      <w:r w:rsidRPr="00970762">
        <w:rPr>
          <w:lang w:val="en-GB"/>
        </w:rPr>
        <w:t xml:space="preserve">), differences in </w:t>
      </w:r>
      <m:oMath>
        <m:sSub>
          <m:sSubPr>
            <m:ctrlPr>
              <w:rPr>
                <w:rFonts w:ascii="Cambria Math" w:hAnsi="Cambria Math"/>
                <w:lang w:val="en-GB"/>
              </w:rPr>
            </m:ctrlPr>
          </m:sSubPr>
          <m:e>
            <m:r>
              <w:rPr>
                <w:rFonts w:ascii="Cambria Math" w:hAnsi="Cambria Math"/>
                <w:lang w:val="en-GB"/>
              </w:rPr>
              <m:t>AIC</m:t>
            </m:r>
          </m:e>
          <m:sub>
            <m:r>
              <w:rPr>
                <w:rFonts w:ascii="Cambria Math" w:hAnsi="Cambria Math"/>
                <w:lang w:val="en-GB"/>
              </w:rPr>
              <m:t>C</m:t>
            </m:r>
          </m:sub>
        </m:sSub>
      </m:oMath>
      <w:r w:rsidRPr="00970762">
        <w:rPr>
          <w:lang w:val="en-GB"/>
        </w:rPr>
        <w:t xml:space="preserve"> (</w:t>
      </w:r>
      <m:oMath>
        <m:sSub>
          <m:sSubPr>
            <m:ctrlPr>
              <w:rPr>
                <w:rFonts w:ascii="Cambria Math" w:hAnsi="Cambria Math"/>
                <w:lang w:val="en-GB"/>
              </w:rPr>
            </m:ctrlPr>
          </m:sSubPr>
          <m:e>
            <m:r>
              <w:rPr>
                <w:rFonts w:ascii="Cambria Math" w:hAnsi="Cambria Math"/>
                <w:lang w:val="en-GB"/>
              </w:rPr>
              <m:t>ΔAIC</m:t>
            </m:r>
          </m:e>
          <m:sub>
            <m:r>
              <w:rPr>
                <w:rFonts w:ascii="Cambria Math" w:hAnsi="Cambria Math"/>
                <w:lang w:val="en-GB"/>
              </w:rPr>
              <m:t>C</m:t>
            </m:r>
          </m:sub>
        </m:sSub>
      </m:oMath>
      <w:r w:rsidRPr="00970762">
        <w:rPr>
          <w:lang w:val="en-GB"/>
        </w:rPr>
        <w:t>), and Akaike weight (</w:t>
      </w:r>
      <m:oMath>
        <m:sSub>
          <m:sSubPr>
            <m:ctrlPr>
              <w:rPr>
                <w:rFonts w:ascii="Cambria Math" w:hAnsi="Cambria Math"/>
                <w:lang w:val="en-GB"/>
              </w:rPr>
            </m:ctrlPr>
          </m:sSubPr>
          <m:e>
            <m:r>
              <w:rPr>
                <w:rFonts w:ascii="Cambria Math" w:hAnsi="Cambria Math"/>
                <w:lang w:val="en-GB"/>
              </w:rPr>
              <m:t>w</m:t>
            </m:r>
          </m:e>
          <m:sub>
            <m:r>
              <w:rPr>
                <w:rFonts w:ascii="Cambria Math" w:hAnsi="Cambria Math"/>
                <w:lang w:val="en-GB"/>
              </w:rPr>
              <m:t>i</m:t>
            </m:r>
          </m:sub>
        </m:sSub>
      </m:oMath>
      <w:r w:rsidRPr="00970762">
        <w:rPr>
          <w:lang w:val="en-GB"/>
        </w:rPr>
        <w:t xml:space="preserve">) for the twelve models predicting the home range size using the GAM method (in bold, the models supported by the selection). </w:t>
      </w:r>
    </w:p>
    <w:tbl>
      <w:tblPr>
        <w:tblW w:w="7230" w:type="dxa"/>
        <w:jc w:val="center"/>
        <w:tblLayout w:type="fixed"/>
        <w:tblLook w:val="0400" w:firstRow="0" w:lastRow="0" w:firstColumn="0" w:lastColumn="0" w:noHBand="0" w:noVBand="1"/>
      </w:tblPr>
      <w:tblGrid>
        <w:gridCol w:w="5103"/>
        <w:gridCol w:w="709"/>
        <w:gridCol w:w="709"/>
        <w:gridCol w:w="709"/>
      </w:tblGrid>
      <w:tr w:rsidR="00970762" w:rsidRPr="00970762" w14:paraId="04E3FE2A" w14:textId="77777777" w:rsidTr="0060777D">
        <w:trPr>
          <w:jc w:val="center"/>
        </w:trPr>
        <w:tc>
          <w:tcPr>
            <w:tcW w:w="5103" w:type="dxa"/>
            <w:tcBorders>
              <w:top w:val="single" w:sz="4" w:space="0" w:color="000000"/>
              <w:left w:val="nil"/>
              <w:bottom w:val="single" w:sz="4" w:space="0" w:color="000000"/>
              <w:right w:val="nil"/>
            </w:tcBorders>
            <w:vAlign w:val="center"/>
            <w:hideMark/>
          </w:tcPr>
          <w:p w14:paraId="7C014123" w14:textId="77777777" w:rsidR="00970762" w:rsidRPr="00970762" w:rsidRDefault="00970762" w:rsidP="0060777D">
            <w:pPr>
              <w:pStyle w:val="PCJTable"/>
              <w:rPr>
                <w:lang w:val="en-GB"/>
              </w:rPr>
            </w:pPr>
            <w:r w:rsidRPr="00970762">
              <w:rPr>
                <w:lang w:val="en-GB"/>
              </w:rPr>
              <w:t>Variables contained in the model</w:t>
            </w:r>
          </w:p>
        </w:tc>
        <w:tc>
          <w:tcPr>
            <w:tcW w:w="709" w:type="dxa"/>
            <w:tcBorders>
              <w:top w:val="single" w:sz="4" w:space="0" w:color="000000"/>
              <w:left w:val="nil"/>
              <w:bottom w:val="single" w:sz="4" w:space="0" w:color="000000"/>
              <w:right w:val="nil"/>
            </w:tcBorders>
            <w:vAlign w:val="center"/>
            <w:hideMark/>
          </w:tcPr>
          <w:p w14:paraId="572CC777" w14:textId="37A3FA63" w:rsidR="00970762" w:rsidRPr="00970762" w:rsidRDefault="00970762" w:rsidP="0060777D">
            <w:pPr>
              <w:pStyle w:val="PCJTable"/>
              <w:rPr>
                <w:lang w:val="en-GB"/>
              </w:rPr>
            </w:pPr>
            <m:oMathPara>
              <m:oMath>
                <m:sSub>
                  <m:sSubPr>
                    <m:ctrlPr>
                      <w:rPr>
                        <w:rFonts w:ascii="Cambria Math" w:hAnsi="Cambria Math"/>
                        <w:lang w:val="en-GB"/>
                      </w:rPr>
                    </m:ctrlPr>
                  </m:sSubPr>
                  <m:e>
                    <m:r>
                      <w:rPr>
                        <w:rFonts w:ascii="Cambria Math" w:hAnsi="Cambria Math"/>
                        <w:lang w:val="en-GB"/>
                      </w:rPr>
                      <m:t>AIC</m:t>
                    </m:r>
                  </m:e>
                  <m:sub>
                    <m:r>
                      <w:rPr>
                        <w:rFonts w:ascii="Cambria Math" w:hAnsi="Cambria Math"/>
                        <w:lang w:val="en-GB"/>
                      </w:rPr>
                      <m:t>C</m:t>
                    </m:r>
                  </m:sub>
                </m:sSub>
              </m:oMath>
            </m:oMathPara>
          </w:p>
        </w:tc>
        <w:tc>
          <w:tcPr>
            <w:tcW w:w="709" w:type="dxa"/>
            <w:tcBorders>
              <w:top w:val="single" w:sz="4" w:space="0" w:color="000000"/>
              <w:left w:val="nil"/>
              <w:bottom w:val="single" w:sz="4" w:space="0" w:color="000000"/>
              <w:right w:val="nil"/>
            </w:tcBorders>
            <w:vAlign w:val="center"/>
            <w:hideMark/>
          </w:tcPr>
          <w:p w14:paraId="6BECF26D" w14:textId="51FE8673" w:rsidR="00970762" w:rsidRPr="00970762" w:rsidRDefault="00970762" w:rsidP="0060777D">
            <w:pPr>
              <w:pStyle w:val="PCJTable"/>
              <w:rPr>
                <w:lang w:val="en-GB"/>
              </w:rPr>
            </w:pPr>
            <m:oMathPara>
              <m:oMath>
                <m:sSub>
                  <m:sSubPr>
                    <m:ctrlPr>
                      <w:rPr>
                        <w:rFonts w:ascii="Cambria Math" w:hAnsi="Cambria Math"/>
                        <w:lang w:val="en-GB"/>
                      </w:rPr>
                    </m:ctrlPr>
                  </m:sSubPr>
                  <m:e>
                    <m:r>
                      <w:rPr>
                        <w:rFonts w:ascii="Cambria Math" w:hAnsi="Cambria Math"/>
                        <w:lang w:val="en-GB"/>
                      </w:rPr>
                      <m:t>ΔAIC</m:t>
                    </m:r>
                  </m:e>
                  <m:sub>
                    <m:r>
                      <w:rPr>
                        <w:rFonts w:ascii="Cambria Math" w:hAnsi="Cambria Math"/>
                        <w:lang w:val="en-GB"/>
                      </w:rPr>
                      <m:t>C</m:t>
                    </m:r>
                  </m:sub>
                </m:sSub>
              </m:oMath>
            </m:oMathPara>
          </w:p>
        </w:tc>
        <w:tc>
          <w:tcPr>
            <w:tcW w:w="709" w:type="dxa"/>
            <w:tcBorders>
              <w:top w:val="single" w:sz="4" w:space="0" w:color="000000"/>
              <w:left w:val="nil"/>
              <w:bottom w:val="single" w:sz="4" w:space="0" w:color="000000"/>
              <w:right w:val="nil"/>
            </w:tcBorders>
            <w:vAlign w:val="center"/>
            <w:hideMark/>
          </w:tcPr>
          <w:p w14:paraId="7C1D2366" w14:textId="6A13799C" w:rsidR="00970762" w:rsidRPr="00970762" w:rsidRDefault="00970762" w:rsidP="0060777D">
            <w:pPr>
              <w:pStyle w:val="PCJTable"/>
              <w:rPr>
                <w:lang w:val="en-GB"/>
              </w:rPr>
            </w:pPr>
            <m:oMathPara>
              <m:oMath>
                <m:sSub>
                  <m:sSubPr>
                    <m:ctrlPr>
                      <w:rPr>
                        <w:rFonts w:ascii="Cambria Math" w:hAnsi="Cambria Math"/>
                        <w:lang w:val="en-GB"/>
                      </w:rPr>
                    </m:ctrlPr>
                  </m:sSubPr>
                  <m:e>
                    <m:r>
                      <w:rPr>
                        <w:rFonts w:ascii="Cambria Math" w:hAnsi="Cambria Math"/>
                        <w:lang w:val="en-GB"/>
                      </w:rPr>
                      <m:t>w</m:t>
                    </m:r>
                  </m:e>
                  <m:sub>
                    <m:r>
                      <w:rPr>
                        <w:rFonts w:ascii="Cambria Math" w:hAnsi="Cambria Math"/>
                        <w:lang w:val="en-GB"/>
                      </w:rPr>
                      <m:t>i</m:t>
                    </m:r>
                  </m:sub>
                </m:sSub>
              </m:oMath>
            </m:oMathPara>
          </w:p>
        </w:tc>
      </w:tr>
      <w:tr w:rsidR="00970762" w:rsidRPr="00970762" w14:paraId="5EF1100A" w14:textId="77777777" w:rsidTr="0060777D">
        <w:trPr>
          <w:jc w:val="center"/>
        </w:trPr>
        <w:tc>
          <w:tcPr>
            <w:tcW w:w="5103" w:type="dxa"/>
            <w:tcBorders>
              <w:top w:val="single" w:sz="4" w:space="0" w:color="000000"/>
              <w:left w:val="nil"/>
              <w:bottom w:val="nil"/>
              <w:right w:val="nil"/>
            </w:tcBorders>
            <w:hideMark/>
          </w:tcPr>
          <w:p w14:paraId="399A3958" w14:textId="77777777" w:rsidR="00970762" w:rsidRPr="00970762" w:rsidRDefault="00970762" w:rsidP="0060777D">
            <w:pPr>
              <w:pStyle w:val="PCJTable"/>
              <w:rPr>
                <w:lang w:val="en-GB"/>
              </w:rPr>
            </w:pPr>
            <w:r w:rsidRPr="00970762">
              <w:rPr>
                <w:lang w:val="en-GB"/>
              </w:rPr>
              <w:t>Landscape type + Sex</w:t>
            </w:r>
          </w:p>
        </w:tc>
        <w:tc>
          <w:tcPr>
            <w:tcW w:w="709" w:type="dxa"/>
            <w:tcBorders>
              <w:top w:val="single" w:sz="4" w:space="0" w:color="000000"/>
              <w:left w:val="nil"/>
              <w:bottom w:val="nil"/>
              <w:right w:val="nil"/>
            </w:tcBorders>
            <w:vAlign w:val="center"/>
            <w:hideMark/>
          </w:tcPr>
          <w:p w14:paraId="6C96C5A0" w14:textId="77777777" w:rsidR="00970762" w:rsidRPr="00970762" w:rsidRDefault="00970762" w:rsidP="0060777D">
            <w:pPr>
              <w:pStyle w:val="PCJTable"/>
              <w:rPr>
                <w:lang w:val="en-GB"/>
              </w:rPr>
            </w:pPr>
            <w:r w:rsidRPr="00970762">
              <w:rPr>
                <w:lang w:val="en-GB"/>
              </w:rPr>
              <w:t>289.</w:t>
            </w:r>
          </w:p>
        </w:tc>
        <w:tc>
          <w:tcPr>
            <w:tcW w:w="709" w:type="dxa"/>
            <w:tcBorders>
              <w:top w:val="single" w:sz="4" w:space="0" w:color="000000"/>
              <w:left w:val="nil"/>
              <w:bottom w:val="nil"/>
              <w:right w:val="nil"/>
            </w:tcBorders>
            <w:vAlign w:val="center"/>
            <w:hideMark/>
          </w:tcPr>
          <w:p w14:paraId="6F28711A" w14:textId="77777777" w:rsidR="00970762" w:rsidRPr="00970762" w:rsidRDefault="00970762" w:rsidP="0060777D">
            <w:pPr>
              <w:pStyle w:val="PCJTable"/>
              <w:rPr>
                <w:lang w:val="en-GB"/>
              </w:rPr>
            </w:pPr>
            <w:r w:rsidRPr="00970762">
              <w:rPr>
                <w:lang w:val="en-GB"/>
              </w:rPr>
              <w:t>0.00</w:t>
            </w:r>
          </w:p>
        </w:tc>
        <w:tc>
          <w:tcPr>
            <w:tcW w:w="709" w:type="dxa"/>
            <w:tcBorders>
              <w:top w:val="single" w:sz="4" w:space="0" w:color="000000"/>
              <w:left w:val="nil"/>
              <w:bottom w:val="nil"/>
              <w:right w:val="nil"/>
            </w:tcBorders>
            <w:vAlign w:val="center"/>
            <w:hideMark/>
          </w:tcPr>
          <w:p w14:paraId="7D87D486" w14:textId="77777777" w:rsidR="00970762" w:rsidRPr="00970762" w:rsidRDefault="00970762" w:rsidP="0060777D">
            <w:pPr>
              <w:pStyle w:val="PCJTable"/>
              <w:rPr>
                <w:lang w:val="en-GB"/>
              </w:rPr>
            </w:pPr>
            <w:r w:rsidRPr="00970762">
              <w:rPr>
                <w:lang w:val="en-GB"/>
              </w:rPr>
              <w:t>0.258</w:t>
            </w:r>
          </w:p>
        </w:tc>
      </w:tr>
      <w:tr w:rsidR="00970762" w:rsidRPr="00970762" w14:paraId="43EFF6A4" w14:textId="77777777" w:rsidTr="0060777D">
        <w:trPr>
          <w:jc w:val="center"/>
        </w:trPr>
        <w:tc>
          <w:tcPr>
            <w:tcW w:w="5103" w:type="dxa"/>
            <w:hideMark/>
          </w:tcPr>
          <w:p w14:paraId="6101371B" w14:textId="77777777" w:rsidR="00970762" w:rsidRPr="00970762" w:rsidRDefault="00970762" w:rsidP="0060777D">
            <w:pPr>
              <w:pStyle w:val="PCJTable"/>
              <w:rPr>
                <w:lang w:val="en-GB"/>
              </w:rPr>
            </w:pPr>
            <w:r w:rsidRPr="00970762">
              <w:rPr>
                <w:lang w:val="en-GB"/>
              </w:rPr>
              <w:t>Sex</w:t>
            </w:r>
          </w:p>
        </w:tc>
        <w:tc>
          <w:tcPr>
            <w:tcW w:w="709" w:type="dxa"/>
            <w:vAlign w:val="center"/>
            <w:hideMark/>
          </w:tcPr>
          <w:p w14:paraId="06AC0118" w14:textId="77777777" w:rsidR="00970762" w:rsidRPr="00970762" w:rsidRDefault="00970762" w:rsidP="0060777D">
            <w:pPr>
              <w:pStyle w:val="PCJTable"/>
              <w:rPr>
                <w:lang w:val="en-GB"/>
              </w:rPr>
            </w:pPr>
            <w:r w:rsidRPr="00970762">
              <w:rPr>
                <w:lang w:val="en-GB"/>
              </w:rPr>
              <w:t>290.1</w:t>
            </w:r>
          </w:p>
        </w:tc>
        <w:tc>
          <w:tcPr>
            <w:tcW w:w="709" w:type="dxa"/>
            <w:vAlign w:val="center"/>
            <w:hideMark/>
          </w:tcPr>
          <w:p w14:paraId="0FB2B9FB" w14:textId="77777777" w:rsidR="00970762" w:rsidRPr="00970762" w:rsidRDefault="00970762" w:rsidP="0060777D">
            <w:pPr>
              <w:pStyle w:val="PCJTable"/>
              <w:rPr>
                <w:lang w:val="en-GB"/>
              </w:rPr>
            </w:pPr>
            <w:r w:rsidRPr="00970762">
              <w:rPr>
                <w:lang w:val="en-GB"/>
              </w:rPr>
              <w:t>0.44</w:t>
            </w:r>
          </w:p>
        </w:tc>
        <w:tc>
          <w:tcPr>
            <w:tcW w:w="709" w:type="dxa"/>
            <w:vAlign w:val="center"/>
            <w:hideMark/>
          </w:tcPr>
          <w:p w14:paraId="569597DE" w14:textId="77777777" w:rsidR="00970762" w:rsidRPr="00970762" w:rsidRDefault="00970762" w:rsidP="0060777D">
            <w:pPr>
              <w:pStyle w:val="PCJTable"/>
              <w:rPr>
                <w:lang w:val="en-GB"/>
              </w:rPr>
            </w:pPr>
            <w:r w:rsidRPr="00970762">
              <w:rPr>
                <w:lang w:val="en-GB"/>
              </w:rPr>
              <w:t>0.207</w:t>
            </w:r>
          </w:p>
        </w:tc>
      </w:tr>
      <w:tr w:rsidR="00970762" w:rsidRPr="00970762" w14:paraId="0E85CB49" w14:textId="77777777" w:rsidTr="0060777D">
        <w:trPr>
          <w:jc w:val="center"/>
        </w:trPr>
        <w:tc>
          <w:tcPr>
            <w:tcW w:w="5103" w:type="dxa"/>
            <w:hideMark/>
          </w:tcPr>
          <w:p w14:paraId="67D5C6FF" w14:textId="77777777" w:rsidR="00970762" w:rsidRPr="00970762" w:rsidRDefault="00970762" w:rsidP="0060777D">
            <w:pPr>
              <w:pStyle w:val="PCJTable"/>
              <w:rPr>
                <w:lang w:val="en-GB"/>
              </w:rPr>
            </w:pPr>
            <w:r w:rsidRPr="00970762">
              <w:rPr>
                <w:lang w:val="en-GB"/>
              </w:rPr>
              <w:t>Null model</w:t>
            </w:r>
          </w:p>
        </w:tc>
        <w:tc>
          <w:tcPr>
            <w:tcW w:w="709" w:type="dxa"/>
            <w:vAlign w:val="center"/>
            <w:hideMark/>
          </w:tcPr>
          <w:p w14:paraId="0F40012D" w14:textId="77777777" w:rsidR="00970762" w:rsidRPr="00970762" w:rsidRDefault="00970762" w:rsidP="0060777D">
            <w:pPr>
              <w:pStyle w:val="PCJTable"/>
              <w:rPr>
                <w:lang w:val="en-GB"/>
              </w:rPr>
            </w:pPr>
            <w:r w:rsidRPr="00970762">
              <w:rPr>
                <w:lang w:val="en-GB"/>
              </w:rPr>
              <w:t>291.0</w:t>
            </w:r>
          </w:p>
        </w:tc>
        <w:tc>
          <w:tcPr>
            <w:tcW w:w="709" w:type="dxa"/>
            <w:vAlign w:val="center"/>
            <w:hideMark/>
          </w:tcPr>
          <w:p w14:paraId="2579DB57" w14:textId="77777777" w:rsidR="00970762" w:rsidRPr="00970762" w:rsidRDefault="00970762" w:rsidP="0060777D">
            <w:pPr>
              <w:pStyle w:val="PCJTable"/>
              <w:rPr>
                <w:lang w:val="en-GB"/>
              </w:rPr>
            </w:pPr>
            <w:r w:rsidRPr="00970762">
              <w:rPr>
                <w:lang w:val="en-GB"/>
              </w:rPr>
              <w:t>1.32</w:t>
            </w:r>
          </w:p>
        </w:tc>
        <w:tc>
          <w:tcPr>
            <w:tcW w:w="709" w:type="dxa"/>
            <w:vAlign w:val="center"/>
            <w:hideMark/>
          </w:tcPr>
          <w:p w14:paraId="4EE050BA" w14:textId="77777777" w:rsidR="00970762" w:rsidRPr="00970762" w:rsidRDefault="00970762" w:rsidP="0060777D">
            <w:pPr>
              <w:pStyle w:val="PCJTable"/>
              <w:rPr>
                <w:lang w:val="en-GB"/>
              </w:rPr>
            </w:pPr>
            <w:r w:rsidRPr="00970762">
              <w:rPr>
                <w:lang w:val="en-GB"/>
              </w:rPr>
              <w:t>0.133</w:t>
            </w:r>
          </w:p>
        </w:tc>
      </w:tr>
      <w:tr w:rsidR="00970762" w:rsidRPr="00970762" w14:paraId="2F7B0FE0" w14:textId="77777777" w:rsidTr="0060777D">
        <w:trPr>
          <w:jc w:val="center"/>
        </w:trPr>
        <w:tc>
          <w:tcPr>
            <w:tcW w:w="5103" w:type="dxa"/>
            <w:hideMark/>
          </w:tcPr>
          <w:p w14:paraId="3DD46F95" w14:textId="77777777" w:rsidR="00970762" w:rsidRPr="00970762" w:rsidRDefault="00970762" w:rsidP="0060777D">
            <w:pPr>
              <w:pStyle w:val="PCJTable"/>
              <w:rPr>
                <w:lang w:val="en-GB"/>
              </w:rPr>
            </w:pPr>
            <w:r w:rsidRPr="00970762">
              <w:rPr>
                <w:lang w:val="en-GB"/>
              </w:rPr>
              <w:t>Period + Sex</w:t>
            </w:r>
          </w:p>
        </w:tc>
        <w:tc>
          <w:tcPr>
            <w:tcW w:w="709" w:type="dxa"/>
            <w:vAlign w:val="center"/>
            <w:hideMark/>
          </w:tcPr>
          <w:p w14:paraId="19C98C96" w14:textId="77777777" w:rsidR="00970762" w:rsidRPr="00970762" w:rsidRDefault="00970762" w:rsidP="0060777D">
            <w:pPr>
              <w:pStyle w:val="PCJTable"/>
              <w:rPr>
                <w:lang w:val="en-GB"/>
              </w:rPr>
            </w:pPr>
            <w:r w:rsidRPr="00970762">
              <w:rPr>
                <w:lang w:val="en-GB"/>
              </w:rPr>
              <w:t>291.7</w:t>
            </w:r>
          </w:p>
        </w:tc>
        <w:tc>
          <w:tcPr>
            <w:tcW w:w="709" w:type="dxa"/>
            <w:vAlign w:val="center"/>
            <w:hideMark/>
          </w:tcPr>
          <w:p w14:paraId="642307B8" w14:textId="77777777" w:rsidR="00970762" w:rsidRPr="00970762" w:rsidRDefault="00970762" w:rsidP="0060777D">
            <w:pPr>
              <w:pStyle w:val="PCJTable"/>
              <w:rPr>
                <w:lang w:val="en-GB"/>
              </w:rPr>
            </w:pPr>
            <w:r w:rsidRPr="00970762">
              <w:rPr>
                <w:lang w:val="en-GB"/>
              </w:rPr>
              <w:t>2.07</w:t>
            </w:r>
          </w:p>
        </w:tc>
        <w:tc>
          <w:tcPr>
            <w:tcW w:w="709" w:type="dxa"/>
            <w:vAlign w:val="center"/>
            <w:hideMark/>
          </w:tcPr>
          <w:p w14:paraId="2EEC04A6" w14:textId="77777777" w:rsidR="00970762" w:rsidRPr="00970762" w:rsidRDefault="00970762" w:rsidP="0060777D">
            <w:pPr>
              <w:pStyle w:val="PCJTable"/>
              <w:rPr>
                <w:lang w:val="en-GB"/>
              </w:rPr>
            </w:pPr>
            <w:r w:rsidRPr="00970762">
              <w:rPr>
                <w:lang w:val="en-GB"/>
              </w:rPr>
              <w:t>0.092</w:t>
            </w:r>
          </w:p>
        </w:tc>
      </w:tr>
      <w:tr w:rsidR="00970762" w:rsidRPr="00970762" w14:paraId="490D430E" w14:textId="77777777" w:rsidTr="0060777D">
        <w:trPr>
          <w:jc w:val="center"/>
        </w:trPr>
        <w:tc>
          <w:tcPr>
            <w:tcW w:w="5103" w:type="dxa"/>
            <w:hideMark/>
          </w:tcPr>
          <w:p w14:paraId="1F1CC75D" w14:textId="77777777" w:rsidR="00970762" w:rsidRPr="00970762" w:rsidRDefault="00970762" w:rsidP="0060777D">
            <w:pPr>
              <w:pStyle w:val="PCJTable"/>
              <w:rPr>
                <w:lang w:val="en-GB"/>
              </w:rPr>
            </w:pPr>
            <w:r w:rsidRPr="00970762">
              <w:rPr>
                <w:lang w:val="en-GB"/>
              </w:rPr>
              <w:t>Period</w:t>
            </w:r>
          </w:p>
        </w:tc>
        <w:tc>
          <w:tcPr>
            <w:tcW w:w="709" w:type="dxa"/>
            <w:vAlign w:val="center"/>
            <w:hideMark/>
          </w:tcPr>
          <w:p w14:paraId="2E18FD19" w14:textId="77777777" w:rsidR="00970762" w:rsidRPr="00970762" w:rsidRDefault="00970762" w:rsidP="0060777D">
            <w:pPr>
              <w:pStyle w:val="PCJTable"/>
              <w:rPr>
                <w:lang w:val="en-GB"/>
              </w:rPr>
            </w:pPr>
            <w:r w:rsidRPr="00970762">
              <w:rPr>
                <w:lang w:val="en-GB"/>
              </w:rPr>
              <w:t>291.9</w:t>
            </w:r>
          </w:p>
        </w:tc>
        <w:tc>
          <w:tcPr>
            <w:tcW w:w="709" w:type="dxa"/>
            <w:vAlign w:val="center"/>
            <w:hideMark/>
          </w:tcPr>
          <w:p w14:paraId="0FB27869" w14:textId="77777777" w:rsidR="00970762" w:rsidRPr="00970762" w:rsidRDefault="00970762" w:rsidP="0060777D">
            <w:pPr>
              <w:pStyle w:val="PCJTable"/>
              <w:rPr>
                <w:lang w:val="en-GB"/>
              </w:rPr>
            </w:pPr>
            <w:r w:rsidRPr="00970762">
              <w:rPr>
                <w:lang w:val="en-GB"/>
              </w:rPr>
              <w:t>2.20</w:t>
            </w:r>
          </w:p>
        </w:tc>
        <w:tc>
          <w:tcPr>
            <w:tcW w:w="709" w:type="dxa"/>
            <w:vAlign w:val="center"/>
            <w:hideMark/>
          </w:tcPr>
          <w:p w14:paraId="4CC1FCD5" w14:textId="77777777" w:rsidR="00970762" w:rsidRPr="00970762" w:rsidRDefault="00970762" w:rsidP="0060777D">
            <w:pPr>
              <w:pStyle w:val="PCJTable"/>
              <w:rPr>
                <w:lang w:val="en-GB"/>
              </w:rPr>
            </w:pPr>
            <w:r w:rsidRPr="00970762">
              <w:rPr>
                <w:lang w:val="en-GB"/>
              </w:rPr>
              <w:t>0.086</w:t>
            </w:r>
          </w:p>
        </w:tc>
      </w:tr>
      <w:tr w:rsidR="00970762" w:rsidRPr="00970762" w14:paraId="3EE5E088" w14:textId="77777777" w:rsidTr="0060777D">
        <w:trPr>
          <w:jc w:val="center"/>
        </w:trPr>
        <w:tc>
          <w:tcPr>
            <w:tcW w:w="5103" w:type="dxa"/>
            <w:hideMark/>
          </w:tcPr>
          <w:p w14:paraId="1CD25B76" w14:textId="77777777" w:rsidR="00970762" w:rsidRPr="00970762" w:rsidRDefault="00970762" w:rsidP="0060777D">
            <w:pPr>
              <w:pStyle w:val="PCJTable"/>
              <w:rPr>
                <w:lang w:val="en-GB"/>
              </w:rPr>
            </w:pPr>
            <w:r w:rsidRPr="00970762">
              <w:rPr>
                <w:lang w:val="en-GB"/>
              </w:rPr>
              <w:t>Landscape type + Period + Sex</w:t>
            </w:r>
          </w:p>
        </w:tc>
        <w:tc>
          <w:tcPr>
            <w:tcW w:w="709" w:type="dxa"/>
            <w:vAlign w:val="center"/>
            <w:hideMark/>
          </w:tcPr>
          <w:p w14:paraId="4D0B7C82" w14:textId="77777777" w:rsidR="00970762" w:rsidRPr="00970762" w:rsidRDefault="00970762" w:rsidP="0060777D">
            <w:pPr>
              <w:pStyle w:val="PCJTable"/>
              <w:rPr>
                <w:lang w:val="en-GB"/>
              </w:rPr>
            </w:pPr>
            <w:r w:rsidRPr="00970762">
              <w:rPr>
                <w:lang w:val="en-GB"/>
              </w:rPr>
              <w:t>292.3</w:t>
            </w:r>
          </w:p>
        </w:tc>
        <w:tc>
          <w:tcPr>
            <w:tcW w:w="709" w:type="dxa"/>
            <w:vAlign w:val="center"/>
            <w:hideMark/>
          </w:tcPr>
          <w:p w14:paraId="4CB45B5F" w14:textId="77777777" w:rsidR="00970762" w:rsidRPr="00970762" w:rsidRDefault="00970762" w:rsidP="0060777D">
            <w:pPr>
              <w:pStyle w:val="PCJTable"/>
              <w:rPr>
                <w:lang w:val="en-GB"/>
              </w:rPr>
            </w:pPr>
            <w:r w:rsidRPr="00970762">
              <w:rPr>
                <w:lang w:val="en-GB"/>
              </w:rPr>
              <w:t>2.62</w:t>
            </w:r>
          </w:p>
        </w:tc>
        <w:tc>
          <w:tcPr>
            <w:tcW w:w="709" w:type="dxa"/>
            <w:vAlign w:val="center"/>
            <w:hideMark/>
          </w:tcPr>
          <w:p w14:paraId="3E2224AD" w14:textId="77777777" w:rsidR="00970762" w:rsidRPr="00970762" w:rsidRDefault="00970762" w:rsidP="0060777D">
            <w:pPr>
              <w:pStyle w:val="PCJTable"/>
              <w:rPr>
                <w:lang w:val="en-GB"/>
              </w:rPr>
            </w:pPr>
            <w:r w:rsidRPr="00970762">
              <w:rPr>
                <w:lang w:val="en-GB"/>
              </w:rPr>
              <w:t>0.070</w:t>
            </w:r>
          </w:p>
        </w:tc>
      </w:tr>
      <w:tr w:rsidR="00970762" w:rsidRPr="00970762" w14:paraId="47890CA5" w14:textId="77777777" w:rsidTr="0060777D">
        <w:trPr>
          <w:jc w:val="center"/>
        </w:trPr>
        <w:tc>
          <w:tcPr>
            <w:tcW w:w="5103" w:type="dxa"/>
            <w:hideMark/>
          </w:tcPr>
          <w:p w14:paraId="13E39986" w14:textId="77777777" w:rsidR="00970762" w:rsidRPr="00970762" w:rsidRDefault="00970762" w:rsidP="0060777D">
            <w:pPr>
              <w:pStyle w:val="PCJTable"/>
              <w:rPr>
                <w:lang w:val="en-GB"/>
              </w:rPr>
            </w:pPr>
            <w:r w:rsidRPr="00970762">
              <w:rPr>
                <w:lang w:val="en-GB"/>
              </w:rPr>
              <w:t>Landscape type + Sex + Landscape type:Sex</w:t>
            </w:r>
          </w:p>
        </w:tc>
        <w:tc>
          <w:tcPr>
            <w:tcW w:w="709" w:type="dxa"/>
            <w:vAlign w:val="center"/>
            <w:hideMark/>
          </w:tcPr>
          <w:p w14:paraId="1D857489" w14:textId="77777777" w:rsidR="00970762" w:rsidRPr="00970762" w:rsidRDefault="00970762" w:rsidP="0060777D">
            <w:pPr>
              <w:pStyle w:val="PCJTable"/>
              <w:rPr>
                <w:lang w:val="en-GB"/>
              </w:rPr>
            </w:pPr>
            <w:r w:rsidRPr="00970762">
              <w:rPr>
                <w:lang w:val="en-GB"/>
              </w:rPr>
              <w:t>292.3</w:t>
            </w:r>
          </w:p>
        </w:tc>
        <w:tc>
          <w:tcPr>
            <w:tcW w:w="709" w:type="dxa"/>
            <w:vAlign w:val="center"/>
            <w:hideMark/>
          </w:tcPr>
          <w:p w14:paraId="23D470DB" w14:textId="77777777" w:rsidR="00970762" w:rsidRPr="00970762" w:rsidRDefault="00970762" w:rsidP="0060777D">
            <w:pPr>
              <w:pStyle w:val="PCJTable"/>
              <w:rPr>
                <w:lang w:val="en-GB"/>
              </w:rPr>
            </w:pPr>
            <w:r w:rsidRPr="00970762">
              <w:rPr>
                <w:lang w:val="en-GB"/>
              </w:rPr>
              <w:t>2.68</w:t>
            </w:r>
          </w:p>
        </w:tc>
        <w:tc>
          <w:tcPr>
            <w:tcW w:w="709" w:type="dxa"/>
            <w:vAlign w:val="center"/>
            <w:hideMark/>
          </w:tcPr>
          <w:p w14:paraId="27FA472B" w14:textId="77777777" w:rsidR="00970762" w:rsidRPr="00970762" w:rsidRDefault="00970762" w:rsidP="0060777D">
            <w:pPr>
              <w:pStyle w:val="PCJTable"/>
              <w:rPr>
                <w:lang w:val="en-GB"/>
              </w:rPr>
            </w:pPr>
            <w:r w:rsidRPr="00970762">
              <w:rPr>
                <w:lang w:val="en-GB"/>
              </w:rPr>
              <w:t>0.068</w:t>
            </w:r>
          </w:p>
        </w:tc>
      </w:tr>
      <w:tr w:rsidR="00970762" w:rsidRPr="00970762" w14:paraId="4E30FF49" w14:textId="77777777" w:rsidTr="0060777D">
        <w:trPr>
          <w:jc w:val="center"/>
        </w:trPr>
        <w:tc>
          <w:tcPr>
            <w:tcW w:w="5103" w:type="dxa"/>
            <w:hideMark/>
          </w:tcPr>
          <w:p w14:paraId="6FB6EF7A" w14:textId="77777777" w:rsidR="00970762" w:rsidRPr="00970762" w:rsidRDefault="00970762" w:rsidP="0060777D">
            <w:pPr>
              <w:pStyle w:val="PCJTable"/>
              <w:rPr>
                <w:lang w:val="en-GB"/>
              </w:rPr>
            </w:pPr>
            <w:r w:rsidRPr="00970762">
              <w:rPr>
                <w:lang w:val="en-GB"/>
              </w:rPr>
              <w:t>Landscape type</w:t>
            </w:r>
          </w:p>
        </w:tc>
        <w:tc>
          <w:tcPr>
            <w:tcW w:w="709" w:type="dxa"/>
            <w:vAlign w:val="center"/>
            <w:hideMark/>
          </w:tcPr>
          <w:p w14:paraId="580E1DD8" w14:textId="77777777" w:rsidR="00970762" w:rsidRPr="00970762" w:rsidRDefault="00970762" w:rsidP="0060777D">
            <w:pPr>
              <w:pStyle w:val="PCJTable"/>
              <w:rPr>
                <w:lang w:val="en-GB"/>
              </w:rPr>
            </w:pPr>
            <w:r w:rsidRPr="00970762">
              <w:rPr>
                <w:lang w:val="en-GB"/>
              </w:rPr>
              <w:t>293.1</w:t>
            </w:r>
          </w:p>
        </w:tc>
        <w:tc>
          <w:tcPr>
            <w:tcW w:w="709" w:type="dxa"/>
            <w:vAlign w:val="center"/>
            <w:hideMark/>
          </w:tcPr>
          <w:p w14:paraId="309BD17E" w14:textId="77777777" w:rsidR="00970762" w:rsidRPr="00970762" w:rsidRDefault="00970762" w:rsidP="0060777D">
            <w:pPr>
              <w:pStyle w:val="PCJTable"/>
              <w:rPr>
                <w:lang w:val="en-GB"/>
              </w:rPr>
            </w:pPr>
            <w:r w:rsidRPr="00970762">
              <w:rPr>
                <w:lang w:val="en-GB"/>
              </w:rPr>
              <w:t>3.38</w:t>
            </w:r>
          </w:p>
        </w:tc>
        <w:tc>
          <w:tcPr>
            <w:tcW w:w="709" w:type="dxa"/>
            <w:vAlign w:val="center"/>
            <w:hideMark/>
          </w:tcPr>
          <w:p w14:paraId="64C0A96F" w14:textId="77777777" w:rsidR="00970762" w:rsidRPr="00970762" w:rsidRDefault="00970762" w:rsidP="0060777D">
            <w:pPr>
              <w:pStyle w:val="PCJTable"/>
              <w:rPr>
                <w:lang w:val="en-GB"/>
              </w:rPr>
            </w:pPr>
            <w:r w:rsidRPr="00970762">
              <w:rPr>
                <w:lang w:val="en-GB"/>
              </w:rPr>
              <w:t>0.048</w:t>
            </w:r>
          </w:p>
        </w:tc>
      </w:tr>
      <w:tr w:rsidR="00970762" w:rsidRPr="00970762" w14:paraId="0B185148" w14:textId="77777777" w:rsidTr="0060777D">
        <w:trPr>
          <w:jc w:val="center"/>
        </w:trPr>
        <w:tc>
          <w:tcPr>
            <w:tcW w:w="5103" w:type="dxa"/>
            <w:hideMark/>
          </w:tcPr>
          <w:p w14:paraId="48BE65F1" w14:textId="77777777" w:rsidR="00970762" w:rsidRPr="00970762" w:rsidRDefault="00970762" w:rsidP="0060777D">
            <w:pPr>
              <w:pStyle w:val="PCJTable"/>
              <w:rPr>
                <w:lang w:val="en-GB"/>
              </w:rPr>
            </w:pPr>
            <w:r w:rsidRPr="00970762">
              <w:rPr>
                <w:lang w:val="en-GB"/>
              </w:rPr>
              <w:t>Landscape type + Period</w:t>
            </w:r>
          </w:p>
        </w:tc>
        <w:tc>
          <w:tcPr>
            <w:tcW w:w="709" w:type="dxa"/>
            <w:vAlign w:val="center"/>
            <w:hideMark/>
          </w:tcPr>
          <w:p w14:paraId="4B59A0E6" w14:textId="77777777" w:rsidR="00970762" w:rsidRPr="00970762" w:rsidRDefault="00970762" w:rsidP="0060777D">
            <w:pPr>
              <w:pStyle w:val="PCJTable"/>
              <w:rPr>
                <w:lang w:val="en-GB"/>
              </w:rPr>
            </w:pPr>
            <w:r w:rsidRPr="00970762">
              <w:rPr>
                <w:lang w:val="en-GB"/>
              </w:rPr>
              <w:t>294.7</w:t>
            </w:r>
          </w:p>
        </w:tc>
        <w:tc>
          <w:tcPr>
            <w:tcW w:w="709" w:type="dxa"/>
            <w:vAlign w:val="center"/>
            <w:hideMark/>
          </w:tcPr>
          <w:p w14:paraId="487E62EF" w14:textId="77777777" w:rsidR="00970762" w:rsidRPr="00970762" w:rsidRDefault="00970762" w:rsidP="0060777D">
            <w:pPr>
              <w:pStyle w:val="PCJTable"/>
              <w:rPr>
                <w:lang w:val="en-GB"/>
              </w:rPr>
            </w:pPr>
            <w:r w:rsidRPr="00970762">
              <w:rPr>
                <w:lang w:val="en-GB"/>
              </w:rPr>
              <w:t>4.99</w:t>
            </w:r>
          </w:p>
        </w:tc>
        <w:tc>
          <w:tcPr>
            <w:tcW w:w="709" w:type="dxa"/>
            <w:vAlign w:val="center"/>
            <w:hideMark/>
          </w:tcPr>
          <w:p w14:paraId="33A63A53" w14:textId="77777777" w:rsidR="00970762" w:rsidRPr="00970762" w:rsidRDefault="00970762" w:rsidP="0060777D">
            <w:pPr>
              <w:pStyle w:val="PCJTable"/>
              <w:rPr>
                <w:lang w:val="en-GB"/>
              </w:rPr>
            </w:pPr>
            <w:r w:rsidRPr="00970762">
              <w:rPr>
                <w:lang w:val="en-GB"/>
              </w:rPr>
              <w:t>0.021</w:t>
            </w:r>
          </w:p>
        </w:tc>
      </w:tr>
      <w:tr w:rsidR="00970762" w:rsidRPr="00970762" w14:paraId="19FC4789" w14:textId="77777777" w:rsidTr="0060777D">
        <w:trPr>
          <w:jc w:val="center"/>
        </w:trPr>
        <w:tc>
          <w:tcPr>
            <w:tcW w:w="5103" w:type="dxa"/>
            <w:hideMark/>
          </w:tcPr>
          <w:p w14:paraId="3EF2E370" w14:textId="77777777" w:rsidR="00970762" w:rsidRPr="00970762" w:rsidRDefault="00970762" w:rsidP="0060777D">
            <w:pPr>
              <w:pStyle w:val="PCJTable"/>
              <w:rPr>
                <w:lang w:val="en-GB"/>
              </w:rPr>
            </w:pPr>
            <w:r w:rsidRPr="00970762">
              <w:rPr>
                <w:lang w:val="en-GB"/>
              </w:rPr>
              <w:t>Landscape type + Period + Sex + Landscape type:Sex</w:t>
            </w:r>
          </w:p>
        </w:tc>
        <w:tc>
          <w:tcPr>
            <w:tcW w:w="709" w:type="dxa"/>
            <w:vAlign w:val="center"/>
            <w:hideMark/>
          </w:tcPr>
          <w:p w14:paraId="070C26F1" w14:textId="77777777" w:rsidR="00970762" w:rsidRPr="00970762" w:rsidRDefault="00970762" w:rsidP="0060777D">
            <w:pPr>
              <w:pStyle w:val="PCJTable"/>
              <w:rPr>
                <w:lang w:val="en-GB"/>
              </w:rPr>
            </w:pPr>
            <w:r w:rsidRPr="00970762">
              <w:rPr>
                <w:lang w:val="en-GB"/>
              </w:rPr>
              <w:t>296.3</w:t>
            </w:r>
          </w:p>
        </w:tc>
        <w:tc>
          <w:tcPr>
            <w:tcW w:w="709" w:type="dxa"/>
            <w:vAlign w:val="center"/>
            <w:hideMark/>
          </w:tcPr>
          <w:p w14:paraId="783EAA90" w14:textId="77777777" w:rsidR="00970762" w:rsidRPr="00970762" w:rsidRDefault="00970762" w:rsidP="0060777D">
            <w:pPr>
              <w:pStyle w:val="PCJTable"/>
              <w:rPr>
                <w:lang w:val="en-GB"/>
              </w:rPr>
            </w:pPr>
            <w:r w:rsidRPr="00970762">
              <w:rPr>
                <w:lang w:val="en-GB"/>
              </w:rPr>
              <w:t>6.62</w:t>
            </w:r>
          </w:p>
        </w:tc>
        <w:tc>
          <w:tcPr>
            <w:tcW w:w="709" w:type="dxa"/>
            <w:vAlign w:val="center"/>
            <w:hideMark/>
          </w:tcPr>
          <w:p w14:paraId="17224D4D" w14:textId="77777777" w:rsidR="00970762" w:rsidRPr="00970762" w:rsidRDefault="00970762" w:rsidP="0060777D">
            <w:pPr>
              <w:pStyle w:val="PCJTable"/>
              <w:rPr>
                <w:lang w:val="en-GB"/>
              </w:rPr>
            </w:pPr>
            <w:r w:rsidRPr="00970762">
              <w:rPr>
                <w:lang w:val="en-GB"/>
              </w:rPr>
              <w:t>0.009</w:t>
            </w:r>
          </w:p>
        </w:tc>
      </w:tr>
      <w:tr w:rsidR="00970762" w:rsidRPr="00970762" w14:paraId="425AD207" w14:textId="77777777" w:rsidTr="0060777D">
        <w:trPr>
          <w:jc w:val="center"/>
        </w:trPr>
        <w:tc>
          <w:tcPr>
            <w:tcW w:w="5103" w:type="dxa"/>
            <w:hideMark/>
          </w:tcPr>
          <w:p w14:paraId="7E510DF6" w14:textId="77777777" w:rsidR="00970762" w:rsidRPr="00970762" w:rsidRDefault="00970762" w:rsidP="0060777D">
            <w:pPr>
              <w:pStyle w:val="PCJTable"/>
              <w:rPr>
                <w:lang w:val="en-GB"/>
              </w:rPr>
            </w:pPr>
            <w:r w:rsidRPr="00970762">
              <w:rPr>
                <w:lang w:val="en-GB"/>
              </w:rPr>
              <w:t>Period + Sex + Period:Sex</w:t>
            </w:r>
          </w:p>
        </w:tc>
        <w:tc>
          <w:tcPr>
            <w:tcW w:w="709" w:type="dxa"/>
            <w:vAlign w:val="center"/>
            <w:hideMark/>
          </w:tcPr>
          <w:p w14:paraId="0691833E" w14:textId="77777777" w:rsidR="00970762" w:rsidRPr="00970762" w:rsidRDefault="00970762" w:rsidP="0060777D">
            <w:pPr>
              <w:pStyle w:val="PCJTable"/>
              <w:rPr>
                <w:lang w:val="en-GB"/>
              </w:rPr>
            </w:pPr>
            <w:r w:rsidRPr="00970762">
              <w:rPr>
                <w:lang w:val="en-GB"/>
              </w:rPr>
              <w:t>297.1</w:t>
            </w:r>
          </w:p>
        </w:tc>
        <w:tc>
          <w:tcPr>
            <w:tcW w:w="709" w:type="dxa"/>
            <w:vAlign w:val="center"/>
            <w:hideMark/>
          </w:tcPr>
          <w:p w14:paraId="17649228" w14:textId="77777777" w:rsidR="00970762" w:rsidRPr="00970762" w:rsidRDefault="00970762" w:rsidP="0060777D">
            <w:pPr>
              <w:pStyle w:val="PCJTable"/>
              <w:rPr>
                <w:lang w:val="en-GB"/>
              </w:rPr>
            </w:pPr>
            <w:r w:rsidRPr="00970762">
              <w:rPr>
                <w:lang w:val="en-GB"/>
              </w:rPr>
              <w:t>7.40</w:t>
            </w:r>
          </w:p>
        </w:tc>
        <w:tc>
          <w:tcPr>
            <w:tcW w:w="709" w:type="dxa"/>
            <w:vAlign w:val="center"/>
            <w:hideMark/>
          </w:tcPr>
          <w:p w14:paraId="0847B797" w14:textId="77777777" w:rsidR="00970762" w:rsidRPr="00970762" w:rsidRDefault="00970762" w:rsidP="0060777D">
            <w:pPr>
              <w:pStyle w:val="PCJTable"/>
              <w:rPr>
                <w:lang w:val="en-GB"/>
              </w:rPr>
            </w:pPr>
            <w:r w:rsidRPr="00970762">
              <w:rPr>
                <w:lang w:val="en-GB"/>
              </w:rPr>
              <w:t>0.006</w:t>
            </w:r>
          </w:p>
        </w:tc>
      </w:tr>
      <w:tr w:rsidR="00970762" w:rsidRPr="00970762" w14:paraId="2AD7BB54" w14:textId="77777777" w:rsidTr="0060777D">
        <w:trPr>
          <w:jc w:val="center"/>
        </w:trPr>
        <w:tc>
          <w:tcPr>
            <w:tcW w:w="5103" w:type="dxa"/>
            <w:hideMark/>
          </w:tcPr>
          <w:p w14:paraId="31383CE5" w14:textId="77777777" w:rsidR="00970762" w:rsidRPr="00970762" w:rsidRDefault="00970762" w:rsidP="0060777D">
            <w:pPr>
              <w:pStyle w:val="PCJTable"/>
              <w:rPr>
                <w:lang w:val="en-GB"/>
              </w:rPr>
            </w:pPr>
            <w:r w:rsidRPr="00970762">
              <w:rPr>
                <w:lang w:val="en-GB"/>
              </w:rPr>
              <w:t>Landscape type + Period + Sex + Period:Sex</w:t>
            </w:r>
          </w:p>
        </w:tc>
        <w:tc>
          <w:tcPr>
            <w:tcW w:w="709" w:type="dxa"/>
            <w:vAlign w:val="center"/>
            <w:hideMark/>
          </w:tcPr>
          <w:p w14:paraId="5584FBAD" w14:textId="77777777" w:rsidR="00970762" w:rsidRPr="00970762" w:rsidRDefault="00970762" w:rsidP="0060777D">
            <w:pPr>
              <w:pStyle w:val="PCJTable"/>
              <w:rPr>
                <w:lang w:val="en-GB"/>
              </w:rPr>
            </w:pPr>
            <w:r w:rsidRPr="00970762">
              <w:rPr>
                <w:lang w:val="en-GB"/>
              </w:rPr>
              <w:t>298.9</w:t>
            </w:r>
          </w:p>
        </w:tc>
        <w:tc>
          <w:tcPr>
            <w:tcW w:w="709" w:type="dxa"/>
            <w:vAlign w:val="center"/>
            <w:hideMark/>
          </w:tcPr>
          <w:p w14:paraId="69B7F78F" w14:textId="77777777" w:rsidR="00970762" w:rsidRPr="00970762" w:rsidRDefault="00970762" w:rsidP="0060777D">
            <w:pPr>
              <w:pStyle w:val="PCJTable"/>
              <w:rPr>
                <w:lang w:val="en-GB"/>
              </w:rPr>
            </w:pPr>
            <w:r w:rsidRPr="00970762">
              <w:rPr>
                <w:lang w:val="en-GB"/>
              </w:rPr>
              <w:t>9.24</w:t>
            </w:r>
          </w:p>
        </w:tc>
        <w:tc>
          <w:tcPr>
            <w:tcW w:w="709" w:type="dxa"/>
            <w:vAlign w:val="center"/>
            <w:hideMark/>
          </w:tcPr>
          <w:p w14:paraId="51A10F60" w14:textId="77777777" w:rsidR="00970762" w:rsidRPr="00970762" w:rsidRDefault="00970762" w:rsidP="0060777D">
            <w:pPr>
              <w:pStyle w:val="PCJTable"/>
              <w:rPr>
                <w:lang w:val="en-GB"/>
              </w:rPr>
            </w:pPr>
            <w:r w:rsidRPr="00970762">
              <w:rPr>
                <w:lang w:val="en-GB"/>
              </w:rPr>
              <w:t>0.003</w:t>
            </w:r>
          </w:p>
        </w:tc>
      </w:tr>
      <w:tr w:rsidR="00970762" w:rsidRPr="00970762" w14:paraId="276087EC" w14:textId="77777777" w:rsidTr="0060777D">
        <w:trPr>
          <w:jc w:val="center"/>
        </w:trPr>
        <w:tc>
          <w:tcPr>
            <w:tcW w:w="5103" w:type="dxa"/>
            <w:tcBorders>
              <w:top w:val="nil"/>
              <w:left w:val="nil"/>
              <w:bottom w:val="single" w:sz="4" w:space="0" w:color="000000"/>
              <w:right w:val="nil"/>
            </w:tcBorders>
            <w:hideMark/>
          </w:tcPr>
          <w:p w14:paraId="313A5D1C" w14:textId="77777777" w:rsidR="00970762" w:rsidRPr="00970762" w:rsidRDefault="00970762" w:rsidP="0060777D">
            <w:pPr>
              <w:pStyle w:val="PCJTable"/>
              <w:rPr>
                <w:lang w:val="en-GB"/>
              </w:rPr>
            </w:pPr>
            <w:r w:rsidRPr="00970762">
              <w:rPr>
                <w:lang w:val="en-GB"/>
              </w:rPr>
              <w:t>Landscape type + Period + Sex + Landscape type:sex + Period:Sex</w:t>
            </w:r>
          </w:p>
        </w:tc>
        <w:tc>
          <w:tcPr>
            <w:tcW w:w="709" w:type="dxa"/>
            <w:tcBorders>
              <w:top w:val="nil"/>
              <w:left w:val="nil"/>
              <w:bottom w:val="single" w:sz="4" w:space="0" w:color="000000"/>
              <w:right w:val="nil"/>
            </w:tcBorders>
            <w:vAlign w:val="center"/>
            <w:hideMark/>
          </w:tcPr>
          <w:p w14:paraId="2712BB9D" w14:textId="77777777" w:rsidR="00970762" w:rsidRPr="00970762" w:rsidRDefault="00970762" w:rsidP="0060777D">
            <w:pPr>
              <w:pStyle w:val="PCJTable"/>
              <w:rPr>
                <w:lang w:val="en-GB"/>
              </w:rPr>
            </w:pPr>
            <w:r w:rsidRPr="00970762">
              <w:rPr>
                <w:lang w:val="en-GB"/>
              </w:rPr>
              <w:t>304.9</w:t>
            </w:r>
          </w:p>
        </w:tc>
        <w:tc>
          <w:tcPr>
            <w:tcW w:w="709" w:type="dxa"/>
            <w:tcBorders>
              <w:top w:val="nil"/>
              <w:left w:val="nil"/>
              <w:bottom w:val="single" w:sz="4" w:space="0" w:color="000000"/>
              <w:right w:val="nil"/>
            </w:tcBorders>
            <w:vAlign w:val="center"/>
            <w:hideMark/>
          </w:tcPr>
          <w:p w14:paraId="14B4319B" w14:textId="77777777" w:rsidR="00970762" w:rsidRPr="00970762" w:rsidRDefault="00970762" w:rsidP="0060777D">
            <w:pPr>
              <w:pStyle w:val="PCJTable"/>
              <w:rPr>
                <w:lang w:val="en-GB"/>
              </w:rPr>
            </w:pPr>
            <w:r w:rsidRPr="00970762">
              <w:rPr>
                <w:lang w:val="en-GB"/>
              </w:rPr>
              <w:t>15.19</w:t>
            </w:r>
          </w:p>
        </w:tc>
        <w:tc>
          <w:tcPr>
            <w:tcW w:w="709" w:type="dxa"/>
            <w:tcBorders>
              <w:top w:val="nil"/>
              <w:left w:val="nil"/>
              <w:bottom w:val="single" w:sz="4" w:space="0" w:color="000000"/>
              <w:right w:val="nil"/>
            </w:tcBorders>
            <w:vAlign w:val="center"/>
            <w:hideMark/>
          </w:tcPr>
          <w:p w14:paraId="5FDFCA4B" w14:textId="77777777" w:rsidR="00970762" w:rsidRPr="00970762" w:rsidRDefault="00970762" w:rsidP="0060777D">
            <w:pPr>
              <w:pStyle w:val="PCJTable"/>
              <w:rPr>
                <w:lang w:val="en-GB"/>
              </w:rPr>
            </w:pPr>
            <w:r w:rsidRPr="00970762">
              <w:rPr>
                <w:lang w:val="en-GB"/>
              </w:rPr>
              <w:t>0.000</w:t>
            </w:r>
          </w:p>
        </w:tc>
      </w:tr>
    </w:tbl>
    <w:p w14:paraId="3D4B390F" w14:textId="77777777" w:rsidR="00970762" w:rsidRPr="00970762" w:rsidRDefault="00970762" w:rsidP="004E776F">
      <w:pPr>
        <w:pStyle w:val="PCJtext"/>
        <w:rPr>
          <w:lang w:val="en-GB"/>
        </w:rPr>
      </w:pPr>
    </w:p>
    <w:p w14:paraId="5BD0D12D" w14:textId="4C1EA6FA" w:rsidR="00970762" w:rsidRPr="00970762" w:rsidRDefault="00970762" w:rsidP="0060777D">
      <w:pPr>
        <w:pStyle w:val="PCJtablelegend"/>
        <w:rPr>
          <w:lang w:val="en-GB"/>
        </w:rPr>
      </w:pPr>
      <w:r w:rsidRPr="0060777D">
        <w:rPr>
          <w:b/>
          <w:bCs/>
          <w:lang w:val="en-GB"/>
        </w:rPr>
        <w:t>Table S6</w:t>
      </w:r>
      <w:r w:rsidR="0060777D">
        <w:rPr>
          <w:lang w:val="en-GB"/>
        </w:rPr>
        <w:t xml:space="preserve"> - </w:t>
      </w:r>
      <w:r w:rsidRPr="00970762">
        <w:rPr>
          <w:lang w:val="en-GB"/>
        </w:rPr>
        <w:t>Model structure, Akaike’s Information Criterion adjusted for sample size (</w:t>
      </w:r>
      <m:oMath>
        <m:sSub>
          <m:sSubPr>
            <m:ctrlPr>
              <w:rPr>
                <w:rFonts w:ascii="Cambria Math" w:hAnsi="Cambria Math"/>
                <w:lang w:val="en-GB"/>
              </w:rPr>
            </m:ctrlPr>
          </m:sSubPr>
          <m:e>
            <m:r>
              <w:rPr>
                <w:rFonts w:ascii="Cambria Math" w:hAnsi="Cambria Math"/>
                <w:lang w:val="en-GB"/>
              </w:rPr>
              <m:t>AIC</m:t>
            </m:r>
          </m:e>
          <m:sub>
            <m:r>
              <w:rPr>
                <w:rFonts w:ascii="Cambria Math" w:hAnsi="Cambria Math"/>
                <w:lang w:val="en-GB"/>
              </w:rPr>
              <m:t>C</m:t>
            </m:r>
          </m:sub>
        </m:sSub>
      </m:oMath>
      <w:r w:rsidRPr="00970762">
        <w:rPr>
          <w:lang w:val="en-GB"/>
        </w:rPr>
        <w:t xml:space="preserve">), differences in </w:t>
      </w:r>
      <m:oMath>
        <m:sSub>
          <m:sSubPr>
            <m:ctrlPr>
              <w:rPr>
                <w:rFonts w:ascii="Cambria Math" w:hAnsi="Cambria Math"/>
                <w:lang w:val="en-GB"/>
              </w:rPr>
            </m:ctrlPr>
          </m:sSubPr>
          <m:e>
            <m:r>
              <w:rPr>
                <w:rFonts w:ascii="Cambria Math" w:hAnsi="Cambria Math"/>
                <w:lang w:val="en-GB"/>
              </w:rPr>
              <m:t>AIC</m:t>
            </m:r>
          </m:e>
          <m:sub>
            <m:r>
              <w:rPr>
                <w:rFonts w:ascii="Cambria Math" w:hAnsi="Cambria Math"/>
                <w:lang w:val="en-GB"/>
              </w:rPr>
              <m:t>C</m:t>
            </m:r>
          </m:sub>
        </m:sSub>
      </m:oMath>
      <w:r w:rsidRPr="00970762">
        <w:rPr>
          <w:lang w:val="en-GB"/>
        </w:rPr>
        <w:t xml:space="preserve"> (</w:t>
      </w:r>
      <m:oMath>
        <m:sSub>
          <m:sSubPr>
            <m:ctrlPr>
              <w:rPr>
                <w:rFonts w:ascii="Cambria Math" w:hAnsi="Cambria Math"/>
                <w:lang w:val="en-GB"/>
              </w:rPr>
            </m:ctrlPr>
          </m:sSubPr>
          <m:e>
            <m:r>
              <w:rPr>
                <w:rFonts w:ascii="Cambria Math" w:hAnsi="Cambria Math"/>
                <w:lang w:val="en-GB"/>
              </w:rPr>
              <m:t>ΔAIC</m:t>
            </m:r>
          </m:e>
          <m:sub>
            <m:r>
              <w:rPr>
                <w:rFonts w:ascii="Cambria Math" w:hAnsi="Cambria Math"/>
                <w:lang w:val="en-GB"/>
              </w:rPr>
              <m:t>C</m:t>
            </m:r>
          </m:sub>
        </m:sSub>
      </m:oMath>
      <w:r w:rsidRPr="00970762">
        <w:rPr>
          <w:lang w:val="en-GB"/>
        </w:rPr>
        <w:t>), and Akaike weight (</w:t>
      </w:r>
      <m:oMath>
        <m:sSub>
          <m:sSubPr>
            <m:ctrlPr>
              <w:rPr>
                <w:rFonts w:ascii="Cambria Math" w:hAnsi="Cambria Math"/>
                <w:lang w:val="en-GB"/>
              </w:rPr>
            </m:ctrlPr>
          </m:sSubPr>
          <m:e>
            <m:r>
              <w:rPr>
                <w:rFonts w:ascii="Cambria Math" w:hAnsi="Cambria Math"/>
                <w:lang w:val="en-GB"/>
              </w:rPr>
              <m:t>w</m:t>
            </m:r>
          </m:e>
          <m:sub>
            <m:r>
              <w:rPr>
                <w:rFonts w:ascii="Cambria Math" w:hAnsi="Cambria Math"/>
                <w:lang w:val="en-GB"/>
              </w:rPr>
              <m:t>i</m:t>
            </m:r>
          </m:sub>
        </m:sSub>
      </m:oMath>
      <w:r w:rsidRPr="00970762">
        <w:rPr>
          <w:lang w:val="en-GB"/>
        </w:rPr>
        <w:t xml:space="preserve">) for the twelve models predicting the core area size using the GAM method (in bold, the models supported by the selection). </w:t>
      </w:r>
    </w:p>
    <w:tbl>
      <w:tblPr>
        <w:tblW w:w="7230" w:type="dxa"/>
        <w:jc w:val="center"/>
        <w:tblLayout w:type="fixed"/>
        <w:tblLook w:val="0400" w:firstRow="0" w:lastRow="0" w:firstColumn="0" w:lastColumn="0" w:noHBand="0" w:noVBand="1"/>
      </w:tblPr>
      <w:tblGrid>
        <w:gridCol w:w="5103"/>
        <w:gridCol w:w="709"/>
        <w:gridCol w:w="709"/>
        <w:gridCol w:w="709"/>
      </w:tblGrid>
      <w:tr w:rsidR="00970762" w:rsidRPr="00970762" w14:paraId="3261373B" w14:textId="77777777" w:rsidTr="0060777D">
        <w:trPr>
          <w:jc w:val="center"/>
        </w:trPr>
        <w:tc>
          <w:tcPr>
            <w:tcW w:w="5103" w:type="dxa"/>
            <w:tcBorders>
              <w:top w:val="single" w:sz="4" w:space="0" w:color="000000"/>
              <w:left w:val="nil"/>
              <w:bottom w:val="single" w:sz="4" w:space="0" w:color="000000"/>
              <w:right w:val="nil"/>
            </w:tcBorders>
            <w:vAlign w:val="center"/>
            <w:hideMark/>
          </w:tcPr>
          <w:p w14:paraId="74F596B8" w14:textId="77777777" w:rsidR="00970762" w:rsidRPr="00970762" w:rsidRDefault="00970762" w:rsidP="0060777D">
            <w:pPr>
              <w:pStyle w:val="PCJTable"/>
              <w:rPr>
                <w:lang w:val="en-GB"/>
              </w:rPr>
            </w:pPr>
            <w:r w:rsidRPr="00970762">
              <w:rPr>
                <w:lang w:val="en-GB"/>
              </w:rPr>
              <w:t>Variables contained in the model</w:t>
            </w:r>
          </w:p>
        </w:tc>
        <w:tc>
          <w:tcPr>
            <w:tcW w:w="709" w:type="dxa"/>
            <w:tcBorders>
              <w:top w:val="single" w:sz="4" w:space="0" w:color="000000"/>
              <w:left w:val="nil"/>
              <w:bottom w:val="single" w:sz="4" w:space="0" w:color="000000"/>
              <w:right w:val="nil"/>
            </w:tcBorders>
            <w:vAlign w:val="center"/>
            <w:hideMark/>
          </w:tcPr>
          <w:p w14:paraId="0CA3F5DA" w14:textId="0492E4EC" w:rsidR="00970762" w:rsidRPr="00970762" w:rsidRDefault="00970762" w:rsidP="0060777D">
            <w:pPr>
              <w:pStyle w:val="PCJTable"/>
              <w:rPr>
                <w:lang w:val="en-GB"/>
              </w:rPr>
            </w:pPr>
            <m:oMathPara>
              <m:oMath>
                <m:sSub>
                  <m:sSubPr>
                    <m:ctrlPr>
                      <w:rPr>
                        <w:rFonts w:ascii="Cambria Math" w:hAnsi="Cambria Math"/>
                        <w:lang w:val="en-GB"/>
                      </w:rPr>
                    </m:ctrlPr>
                  </m:sSubPr>
                  <m:e>
                    <m:r>
                      <w:rPr>
                        <w:rFonts w:ascii="Cambria Math" w:hAnsi="Cambria Math"/>
                        <w:lang w:val="en-GB"/>
                      </w:rPr>
                      <m:t>AIC</m:t>
                    </m:r>
                  </m:e>
                  <m:sub>
                    <m:r>
                      <w:rPr>
                        <w:rFonts w:ascii="Cambria Math" w:hAnsi="Cambria Math"/>
                        <w:lang w:val="en-GB"/>
                      </w:rPr>
                      <m:t>C</m:t>
                    </m:r>
                  </m:sub>
                </m:sSub>
              </m:oMath>
            </m:oMathPara>
          </w:p>
        </w:tc>
        <w:tc>
          <w:tcPr>
            <w:tcW w:w="709" w:type="dxa"/>
            <w:tcBorders>
              <w:top w:val="single" w:sz="4" w:space="0" w:color="000000"/>
              <w:left w:val="nil"/>
              <w:bottom w:val="single" w:sz="4" w:space="0" w:color="000000"/>
              <w:right w:val="nil"/>
            </w:tcBorders>
            <w:vAlign w:val="center"/>
            <w:hideMark/>
          </w:tcPr>
          <w:p w14:paraId="091B59FB" w14:textId="6E098479" w:rsidR="00970762" w:rsidRPr="00970762" w:rsidRDefault="00970762" w:rsidP="0060777D">
            <w:pPr>
              <w:pStyle w:val="PCJTable"/>
              <w:rPr>
                <w:lang w:val="en-GB"/>
              </w:rPr>
            </w:pPr>
            <m:oMathPara>
              <m:oMath>
                <m:sSub>
                  <m:sSubPr>
                    <m:ctrlPr>
                      <w:rPr>
                        <w:rFonts w:ascii="Cambria Math" w:hAnsi="Cambria Math"/>
                        <w:lang w:val="en-GB"/>
                      </w:rPr>
                    </m:ctrlPr>
                  </m:sSubPr>
                  <m:e>
                    <m:r>
                      <w:rPr>
                        <w:rFonts w:ascii="Cambria Math" w:hAnsi="Cambria Math"/>
                        <w:lang w:val="en-GB"/>
                      </w:rPr>
                      <m:t>ΔAIC</m:t>
                    </m:r>
                  </m:e>
                  <m:sub>
                    <m:r>
                      <w:rPr>
                        <w:rFonts w:ascii="Cambria Math" w:hAnsi="Cambria Math"/>
                        <w:lang w:val="en-GB"/>
                      </w:rPr>
                      <m:t>C</m:t>
                    </m:r>
                  </m:sub>
                </m:sSub>
              </m:oMath>
            </m:oMathPara>
          </w:p>
        </w:tc>
        <w:tc>
          <w:tcPr>
            <w:tcW w:w="709" w:type="dxa"/>
            <w:tcBorders>
              <w:top w:val="single" w:sz="4" w:space="0" w:color="000000"/>
              <w:left w:val="nil"/>
              <w:bottom w:val="single" w:sz="4" w:space="0" w:color="000000"/>
              <w:right w:val="nil"/>
            </w:tcBorders>
            <w:vAlign w:val="center"/>
            <w:hideMark/>
          </w:tcPr>
          <w:p w14:paraId="7957A4FB" w14:textId="3F8A9AFC" w:rsidR="00970762" w:rsidRPr="00970762" w:rsidRDefault="00970762" w:rsidP="0060777D">
            <w:pPr>
              <w:pStyle w:val="PCJTable"/>
              <w:rPr>
                <w:lang w:val="en-GB"/>
              </w:rPr>
            </w:pPr>
            <m:oMathPara>
              <m:oMath>
                <m:sSub>
                  <m:sSubPr>
                    <m:ctrlPr>
                      <w:rPr>
                        <w:rFonts w:ascii="Cambria Math" w:hAnsi="Cambria Math"/>
                        <w:lang w:val="en-GB"/>
                      </w:rPr>
                    </m:ctrlPr>
                  </m:sSubPr>
                  <m:e>
                    <m:r>
                      <w:rPr>
                        <w:rFonts w:ascii="Cambria Math" w:hAnsi="Cambria Math"/>
                        <w:lang w:val="en-GB"/>
                      </w:rPr>
                      <m:t>w</m:t>
                    </m:r>
                  </m:e>
                  <m:sub>
                    <m:r>
                      <w:rPr>
                        <w:rFonts w:ascii="Cambria Math" w:hAnsi="Cambria Math"/>
                        <w:lang w:val="en-GB"/>
                      </w:rPr>
                      <m:t>i</m:t>
                    </m:r>
                  </m:sub>
                </m:sSub>
              </m:oMath>
            </m:oMathPara>
          </w:p>
        </w:tc>
      </w:tr>
      <w:tr w:rsidR="00970762" w:rsidRPr="00970762" w14:paraId="2BAE9BBB" w14:textId="77777777" w:rsidTr="0060777D">
        <w:trPr>
          <w:jc w:val="center"/>
        </w:trPr>
        <w:tc>
          <w:tcPr>
            <w:tcW w:w="5103" w:type="dxa"/>
            <w:tcBorders>
              <w:top w:val="single" w:sz="4" w:space="0" w:color="000000"/>
              <w:left w:val="nil"/>
              <w:bottom w:val="nil"/>
              <w:right w:val="nil"/>
            </w:tcBorders>
            <w:hideMark/>
          </w:tcPr>
          <w:p w14:paraId="5690AAA0" w14:textId="77777777" w:rsidR="00970762" w:rsidRPr="00970762" w:rsidRDefault="00970762" w:rsidP="0060777D">
            <w:pPr>
              <w:pStyle w:val="PCJTable"/>
              <w:rPr>
                <w:lang w:val="en-GB"/>
              </w:rPr>
            </w:pPr>
            <w:r w:rsidRPr="00970762">
              <w:rPr>
                <w:lang w:val="en-GB"/>
              </w:rPr>
              <w:t>Null model</w:t>
            </w:r>
          </w:p>
        </w:tc>
        <w:tc>
          <w:tcPr>
            <w:tcW w:w="709" w:type="dxa"/>
            <w:tcBorders>
              <w:top w:val="single" w:sz="4" w:space="0" w:color="000000"/>
              <w:left w:val="nil"/>
              <w:bottom w:val="nil"/>
              <w:right w:val="nil"/>
            </w:tcBorders>
            <w:vAlign w:val="center"/>
            <w:hideMark/>
          </w:tcPr>
          <w:p w14:paraId="06EE8DF3" w14:textId="77777777" w:rsidR="00970762" w:rsidRPr="00970762" w:rsidRDefault="00970762" w:rsidP="0060777D">
            <w:pPr>
              <w:pStyle w:val="PCJTable"/>
              <w:rPr>
                <w:lang w:val="en-GB"/>
              </w:rPr>
            </w:pPr>
            <w:r w:rsidRPr="00970762">
              <w:rPr>
                <w:lang w:val="en-GB"/>
              </w:rPr>
              <w:t>244.3</w:t>
            </w:r>
          </w:p>
        </w:tc>
        <w:tc>
          <w:tcPr>
            <w:tcW w:w="709" w:type="dxa"/>
            <w:tcBorders>
              <w:top w:val="single" w:sz="4" w:space="0" w:color="000000"/>
              <w:left w:val="nil"/>
              <w:bottom w:val="nil"/>
              <w:right w:val="nil"/>
            </w:tcBorders>
            <w:vAlign w:val="center"/>
            <w:hideMark/>
          </w:tcPr>
          <w:p w14:paraId="08C8643E" w14:textId="77777777" w:rsidR="00970762" w:rsidRPr="00970762" w:rsidRDefault="00970762" w:rsidP="0060777D">
            <w:pPr>
              <w:pStyle w:val="PCJTable"/>
              <w:rPr>
                <w:lang w:val="en-GB"/>
              </w:rPr>
            </w:pPr>
            <w:r w:rsidRPr="00970762">
              <w:rPr>
                <w:lang w:val="en-GB"/>
              </w:rPr>
              <w:t>0.00</w:t>
            </w:r>
          </w:p>
        </w:tc>
        <w:tc>
          <w:tcPr>
            <w:tcW w:w="709" w:type="dxa"/>
            <w:tcBorders>
              <w:top w:val="single" w:sz="4" w:space="0" w:color="000000"/>
              <w:left w:val="nil"/>
              <w:bottom w:val="nil"/>
              <w:right w:val="nil"/>
            </w:tcBorders>
            <w:vAlign w:val="center"/>
            <w:hideMark/>
          </w:tcPr>
          <w:p w14:paraId="0ABA6483" w14:textId="77777777" w:rsidR="00970762" w:rsidRPr="00970762" w:rsidRDefault="00970762" w:rsidP="0060777D">
            <w:pPr>
              <w:pStyle w:val="PCJTable"/>
              <w:rPr>
                <w:lang w:val="en-GB"/>
              </w:rPr>
            </w:pPr>
            <w:r w:rsidRPr="00970762">
              <w:rPr>
                <w:lang w:val="en-GB"/>
              </w:rPr>
              <w:t>0.269</w:t>
            </w:r>
          </w:p>
        </w:tc>
      </w:tr>
      <w:tr w:rsidR="00970762" w:rsidRPr="00970762" w14:paraId="75AA7078" w14:textId="77777777" w:rsidTr="0060777D">
        <w:trPr>
          <w:jc w:val="center"/>
        </w:trPr>
        <w:tc>
          <w:tcPr>
            <w:tcW w:w="5103" w:type="dxa"/>
            <w:hideMark/>
          </w:tcPr>
          <w:p w14:paraId="649919DE" w14:textId="77777777" w:rsidR="00970762" w:rsidRPr="00970762" w:rsidRDefault="00970762" w:rsidP="0060777D">
            <w:pPr>
              <w:pStyle w:val="PCJTable"/>
              <w:rPr>
                <w:lang w:val="en-GB"/>
              </w:rPr>
            </w:pPr>
            <w:r w:rsidRPr="00970762">
              <w:rPr>
                <w:lang w:val="en-GB"/>
              </w:rPr>
              <w:t>Sex</w:t>
            </w:r>
          </w:p>
        </w:tc>
        <w:tc>
          <w:tcPr>
            <w:tcW w:w="709" w:type="dxa"/>
            <w:vAlign w:val="center"/>
            <w:hideMark/>
          </w:tcPr>
          <w:p w14:paraId="608237AF" w14:textId="77777777" w:rsidR="00970762" w:rsidRPr="00970762" w:rsidRDefault="00970762" w:rsidP="0060777D">
            <w:pPr>
              <w:pStyle w:val="PCJTable"/>
              <w:rPr>
                <w:lang w:val="en-GB"/>
              </w:rPr>
            </w:pPr>
            <w:r w:rsidRPr="00970762">
              <w:rPr>
                <w:lang w:val="en-GB"/>
              </w:rPr>
              <w:t>244.7</w:t>
            </w:r>
          </w:p>
        </w:tc>
        <w:tc>
          <w:tcPr>
            <w:tcW w:w="709" w:type="dxa"/>
            <w:vAlign w:val="center"/>
            <w:hideMark/>
          </w:tcPr>
          <w:p w14:paraId="7E9F0CD6" w14:textId="77777777" w:rsidR="00970762" w:rsidRPr="00970762" w:rsidRDefault="00970762" w:rsidP="0060777D">
            <w:pPr>
              <w:pStyle w:val="PCJTable"/>
              <w:rPr>
                <w:lang w:val="en-GB"/>
              </w:rPr>
            </w:pPr>
            <w:r w:rsidRPr="00970762">
              <w:rPr>
                <w:lang w:val="en-GB"/>
              </w:rPr>
              <w:t>0.35</w:t>
            </w:r>
          </w:p>
        </w:tc>
        <w:tc>
          <w:tcPr>
            <w:tcW w:w="709" w:type="dxa"/>
            <w:vAlign w:val="center"/>
            <w:hideMark/>
          </w:tcPr>
          <w:p w14:paraId="36BC6CE5" w14:textId="77777777" w:rsidR="00970762" w:rsidRPr="00970762" w:rsidRDefault="00970762" w:rsidP="0060777D">
            <w:pPr>
              <w:pStyle w:val="PCJTable"/>
              <w:rPr>
                <w:lang w:val="en-GB"/>
              </w:rPr>
            </w:pPr>
            <w:r w:rsidRPr="00970762">
              <w:rPr>
                <w:lang w:val="en-GB"/>
              </w:rPr>
              <w:t>0.227</w:t>
            </w:r>
          </w:p>
        </w:tc>
      </w:tr>
      <w:tr w:rsidR="00970762" w:rsidRPr="00970762" w14:paraId="218C25A0" w14:textId="77777777" w:rsidTr="0060777D">
        <w:trPr>
          <w:jc w:val="center"/>
        </w:trPr>
        <w:tc>
          <w:tcPr>
            <w:tcW w:w="5103" w:type="dxa"/>
            <w:hideMark/>
          </w:tcPr>
          <w:p w14:paraId="26A99F49" w14:textId="77777777" w:rsidR="00970762" w:rsidRPr="00970762" w:rsidRDefault="00970762" w:rsidP="0060777D">
            <w:pPr>
              <w:pStyle w:val="PCJTable"/>
              <w:rPr>
                <w:lang w:val="en-GB"/>
              </w:rPr>
            </w:pPr>
            <w:r w:rsidRPr="00970762">
              <w:rPr>
                <w:lang w:val="en-GB"/>
              </w:rPr>
              <w:t>Period</w:t>
            </w:r>
          </w:p>
        </w:tc>
        <w:tc>
          <w:tcPr>
            <w:tcW w:w="709" w:type="dxa"/>
            <w:vAlign w:val="center"/>
            <w:hideMark/>
          </w:tcPr>
          <w:p w14:paraId="54507861" w14:textId="77777777" w:rsidR="00970762" w:rsidRPr="00970762" w:rsidRDefault="00970762" w:rsidP="0060777D">
            <w:pPr>
              <w:pStyle w:val="PCJTable"/>
              <w:rPr>
                <w:lang w:val="en-GB"/>
              </w:rPr>
            </w:pPr>
            <w:r w:rsidRPr="00970762">
              <w:rPr>
                <w:lang w:val="en-GB"/>
              </w:rPr>
              <w:t>244.8</w:t>
            </w:r>
          </w:p>
        </w:tc>
        <w:tc>
          <w:tcPr>
            <w:tcW w:w="709" w:type="dxa"/>
            <w:vAlign w:val="center"/>
            <w:hideMark/>
          </w:tcPr>
          <w:p w14:paraId="2E26F84E" w14:textId="77777777" w:rsidR="00970762" w:rsidRPr="00970762" w:rsidRDefault="00970762" w:rsidP="0060777D">
            <w:pPr>
              <w:pStyle w:val="PCJTable"/>
              <w:rPr>
                <w:lang w:val="en-GB"/>
              </w:rPr>
            </w:pPr>
            <w:r w:rsidRPr="00970762">
              <w:rPr>
                <w:lang w:val="en-GB"/>
              </w:rPr>
              <w:t>0.50</w:t>
            </w:r>
          </w:p>
        </w:tc>
        <w:tc>
          <w:tcPr>
            <w:tcW w:w="709" w:type="dxa"/>
            <w:vAlign w:val="center"/>
            <w:hideMark/>
          </w:tcPr>
          <w:p w14:paraId="2810A4B9" w14:textId="77777777" w:rsidR="00970762" w:rsidRPr="00970762" w:rsidRDefault="00970762" w:rsidP="0060777D">
            <w:pPr>
              <w:pStyle w:val="PCJTable"/>
              <w:rPr>
                <w:lang w:val="en-GB"/>
              </w:rPr>
            </w:pPr>
            <w:r w:rsidRPr="00970762">
              <w:rPr>
                <w:lang w:val="en-GB"/>
              </w:rPr>
              <w:t>0.210</w:t>
            </w:r>
          </w:p>
        </w:tc>
      </w:tr>
      <w:tr w:rsidR="00970762" w:rsidRPr="00970762" w14:paraId="0F59F3E5" w14:textId="77777777" w:rsidTr="0060777D">
        <w:trPr>
          <w:jc w:val="center"/>
        </w:trPr>
        <w:tc>
          <w:tcPr>
            <w:tcW w:w="5103" w:type="dxa"/>
            <w:hideMark/>
          </w:tcPr>
          <w:p w14:paraId="188C2B7E" w14:textId="77777777" w:rsidR="00970762" w:rsidRPr="00970762" w:rsidRDefault="00970762" w:rsidP="0060777D">
            <w:pPr>
              <w:pStyle w:val="PCJTable"/>
              <w:rPr>
                <w:lang w:val="en-GB"/>
              </w:rPr>
            </w:pPr>
            <w:r w:rsidRPr="00970762">
              <w:rPr>
                <w:lang w:val="en-GB"/>
              </w:rPr>
              <w:t>Period + Sex</w:t>
            </w:r>
          </w:p>
        </w:tc>
        <w:tc>
          <w:tcPr>
            <w:tcW w:w="709" w:type="dxa"/>
            <w:vAlign w:val="center"/>
            <w:hideMark/>
          </w:tcPr>
          <w:p w14:paraId="546D355F" w14:textId="77777777" w:rsidR="00970762" w:rsidRPr="00970762" w:rsidRDefault="00970762" w:rsidP="0060777D">
            <w:pPr>
              <w:pStyle w:val="PCJTable"/>
              <w:rPr>
                <w:lang w:val="en-GB"/>
              </w:rPr>
            </w:pPr>
            <w:r w:rsidRPr="00970762">
              <w:rPr>
                <w:lang w:val="en-GB"/>
              </w:rPr>
              <w:t>246.8</w:t>
            </w:r>
          </w:p>
        </w:tc>
        <w:tc>
          <w:tcPr>
            <w:tcW w:w="709" w:type="dxa"/>
            <w:vAlign w:val="center"/>
            <w:hideMark/>
          </w:tcPr>
          <w:p w14:paraId="7CA56AFB" w14:textId="77777777" w:rsidR="00970762" w:rsidRPr="00970762" w:rsidRDefault="00970762" w:rsidP="0060777D">
            <w:pPr>
              <w:pStyle w:val="PCJTable"/>
              <w:rPr>
                <w:lang w:val="en-GB"/>
              </w:rPr>
            </w:pPr>
            <w:r w:rsidRPr="00970762">
              <w:rPr>
                <w:lang w:val="en-GB"/>
              </w:rPr>
              <w:t>2.51</w:t>
            </w:r>
          </w:p>
        </w:tc>
        <w:tc>
          <w:tcPr>
            <w:tcW w:w="709" w:type="dxa"/>
            <w:vAlign w:val="center"/>
            <w:hideMark/>
          </w:tcPr>
          <w:p w14:paraId="7106077B" w14:textId="77777777" w:rsidR="00970762" w:rsidRPr="00970762" w:rsidRDefault="00970762" w:rsidP="0060777D">
            <w:pPr>
              <w:pStyle w:val="PCJTable"/>
              <w:rPr>
                <w:lang w:val="en-GB"/>
              </w:rPr>
            </w:pPr>
            <w:r w:rsidRPr="00970762">
              <w:rPr>
                <w:lang w:val="en-GB"/>
              </w:rPr>
              <w:t>0.077</w:t>
            </w:r>
          </w:p>
        </w:tc>
      </w:tr>
      <w:tr w:rsidR="00970762" w:rsidRPr="00970762" w14:paraId="0920EF04" w14:textId="77777777" w:rsidTr="0060777D">
        <w:trPr>
          <w:jc w:val="center"/>
        </w:trPr>
        <w:tc>
          <w:tcPr>
            <w:tcW w:w="5103" w:type="dxa"/>
            <w:hideMark/>
          </w:tcPr>
          <w:p w14:paraId="08EE5590" w14:textId="77777777" w:rsidR="00970762" w:rsidRPr="00970762" w:rsidRDefault="00970762" w:rsidP="0060777D">
            <w:pPr>
              <w:pStyle w:val="PCJTable"/>
              <w:rPr>
                <w:lang w:val="en-GB"/>
              </w:rPr>
            </w:pPr>
            <w:r w:rsidRPr="00970762">
              <w:rPr>
                <w:lang w:val="en-GB"/>
              </w:rPr>
              <w:t>Landscape type</w:t>
            </w:r>
          </w:p>
        </w:tc>
        <w:tc>
          <w:tcPr>
            <w:tcW w:w="709" w:type="dxa"/>
            <w:vAlign w:val="center"/>
            <w:hideMark/>
          </w:tcPr>
          <w:p w14:paraId="3A551FB9" w14:textId="77777777" w:rsidR="00970762" w:rsidRPr="00970762" w:rsidRDefault="00970762" w:rsidP="0060777D">
            <w:pPr>
              <w:pStyle w:val="PCJTable"/>
              <w:rPr>
                <w:lang w:val="en-GB"/>
              </w:rPr>
            </w:pPr>
            <w:r w:rsidRPr="00970762">
              <w:rPr>
                <w:lang w:val="en-GB"/>
              </w:rPr>
              <w:t>247.0</w:t>
            </w:r>
          </w:p>
        </w:tc>
        <w:tc>
          <w:tcPr>
            <w:tcW w:w="709" w:type="dxa"/>
            <w:vAlign w:val="center"/>
            <w:hideMark/>
          </w:tcPr>
          <w:p w14:paraId="6EAECEB3" w14:textId="77777777" w:rsidR="00970762" w:rsidRPr="00970762" w:rsidRDefault="00970762" w:rsidP="0060777D">
            <w:pPr>
              <w:pStyle w:val="PCJTable"/>
              <w:rPr>
                <w:lang w:val="en-GB"/>
              </w:rPr>
            </w:pPr>
            <w:r w:rsidRPr="00970762">
              <w:rPr>
                <w:lang w:val="en-GB"/>
              </w:rPr>
              <w:t>2.67</w:t>
            </w:r>
          </w:p>
        </w:tc>
        <w:tc>
          <w:tcPr>
            <w:tcW w:w="709" w:type="dxa"/>
            <w:vAlign w:val="center"/>
            <w:hideMark/>
          </w:tcPr>
          <w:p w14:paraId="433CA8B5" w14:textId="77777777" w:rsidR="00970762" w:rsidRPr="00970762" w:rsidRDefault="00970762" w:rsidP="0060777D">
            <w:pPr>
              <w:pStyle w:val="PCJTable"/>
              <w:rPr>
                <w:lang w:val="en-GB"/>
              </w:rPr>
            </w:pPr>
            <w:r w:rsidRPr="00970762">
              <w:rPr>
                <w:lang w:val="en-GB"/>
              </w:rPr>
              <w:t>0.071</w:t>
            </w:r>
          </w:p>
        </w:tc>
      </w:tr>
      <w:tr w:rsidR="00970762" w:rsidRPr="00970762" w14:paraId="18553DEE" w14:textId="77777777" w:rsidTr="0060777D">
        <w:trPr>
          <w:jc w:val="center"/>
        </w:trPr>
        <w:tc>
          <w:tcPr>
            <w:tcW w:w="5103" w:type="dxa"/>
            <w:hideMark/>
          </w:tcPr>
          <w:p w14:paraId="4F7E15F6" w14:textId="77777777" w:rsidR="00970762" w:rsidRPr="00970762" w:rsidRDefault="00970762" w:rsidP="0060777D">
            <w:pPr>
              <w:pStyle w:val="PCJTable"/>
              <w:rPr>
                <w:lang w:val="en-GB"/>
              </w:rPr>
            </w:pPr>
            <w:r w:rsidRPr="00970762">
              <w:rPr>
                <w:lang w:val="en-GB"/>
              </w:rPr>
              <w:t>Landscape type + Sex</w:t>
            </w:r>
          </w:p>
        </w:tc>
        <w:tc>
          <w:tcPr>
            <w:tcW w:w="709" w:type="dxa"/>
            <w:vAlign w:val="center"/>
            <w:hideMark/>
          </w:tcPr>
          <w:p w14:paraId="331D7056" w14:textId="77777777" w:rsidR="00970762" w:rsidRPr="00970762" w:rsidRDefault="00970762" w:rsidP="0060777D">
            <w:pPr>
              <w:pStyle w:val="PCJTable"/>
              <w:rPr>
                <w:lang w:val="en-GB"/>
              </w:rPr>
            </w:pPr>
            <w:r w:rsidRPr="00970762">
              <w:rPr>
                <w:lang w:val="en-GB"/>
              </w:rPr>
              <w:t>247.1</w:t>
            </w:r>
          </w:p>
        </w:tc>
        <w:tc>
          <w:tcPr>
            <w:tcW w:w="709" w:type="dxa"/>
            <w:vAlign w:val="center"/>
            <w:hideMark/>
          </w:tcPr>
          <w:p w14:paraId="0B6B5149" w14:textId="77777777" w:rsidR="00970762" w:rsidRPr="00970762" w:rsidRDefault="00970762" w:rsidP="0060777D">
            <w:pPr>
              <w:pStyle w:val="PCJTable"/>
              <w:rPr>
                <w:lang w:val="en-GB"/>
              </w:rPr>
            </w:pPr>
            <w:r w:rsidRPr="00970762">
              <w:rPr>
                <w:lang w:val="en-GB"/>
              </w:rPr>
              <w:t>2.73</w:t>
            </w:r>
          </w:p>
        </w:tc>
        <w:tc>
          <w:tcPr>
            <w:tcW w:w="709" w:type="dxa"/>
            <w:vAlign w:val="center"/>
            <w:hideMark/>
          </w:tcPr>
          <w:p w14:paraId="2F1A2048" w14:textId="77777777" w:rsidR="00970762" w:rsidRPr="00970762" w:rsidRDefault="00970762" w:rsidP="0060777D">
            <w:pPr>
              <w:pStyle w:val="PCJTable"/>
              <w:rPr>
                <w:lang w:val="en-GB"/>
              </w:rPr>
            </w:pPr>
            <w:r w:rsidRPr="00970762">
              <w:rPr>
                <w:lang w:val="en-GB"/>
              </w:rPr>
              <w:t>0.069</w:t>
            </w:r>
          </w:p>
        </w:tc>
      </w:tr>
      <w:tr w:rsidR="00970762" w:rsidRPr="00970762" w14:paraId="103200A9" w14:textId="77777777" w:rsidTr="0060777D">
        <w:trPr>
          <w:jc w:val="center"/>
        </w:trPr>
        <w:tc>
          <w:tcPr>
            <w:tcW w:w="5103" w:type="dxa"/>
            <w:hideMark/>
          </w:tcPr>
          <w:p w14:paraId="193589C9" w14:textId="77777777" w:rsidR="00970762" w:rsidRPr="00970762" w:rsidRDefault="00970762" w:rsidP="0060777D">
            <w:pPr>
              <w:pStyle w:val="PCJTable"/>
              <w:rPr>
                <w:lang w:val="en-GB"/>
              </w:rPr>
            </w:pPr>
            <w:r w:rsidRPr="00970762">
              <w:rPr>
                <w:lang w:val="en-GB"/>
              </w:rPr>
              <w:t>Landscape type + Period</w:t>
            </w:r>
          </w:p>
        </w:tc>
        <w:tc>
          <w:tcPr>
            <w:tcW w:w="709" w:type="dxa"/>
            <w:vAlign w:val="center"/>
            <w:hideMark/>
          </w:tcPr>
          <w:p w14:paraId="35F3B1F2" w14:textId="77777777" w:rsidR="00970762" w:rsidRPr="00970762" w:rsidRDefault="00970762" w:rsidP="0060777D">
            <w:pPr>
              <w:pStyle w:val="PCJTable"/>
              <w:rPr>
                <w:lang w:val="en-GB"/>
              </w:rPr>
            </w:pPr>
            <w:r w:rsidRPr="00970762">
              <w:rPr>
                <w:lang w:val="en-GB"/>
              </w:rPr>
              <w:t>248.1</w:t>
            </w:r>
          </w:p>
        </w:tc>
        <w:tc>
          <w:tcPr>
            <w:tcW w:w="709" w:type="dxa"/>
            <w:vAlign w:val="center"/>
            <w:hideMark/>
          </w:tcPr>
          <w:p w14:paraId="60FE6728" w14:textId="77777777" w:rsidR="00970762" w:rsidRPr="00970762" w:rsidRDefault="00970762" w:rsidP="0060777D">
            <w:pPr>
              <w:pStyle w:val="PCJTable"/>
              <w:rPr>
                <w:lang w:val="en-GB"/>
              </w:rPr>
            </w:pPr>
            <w:r w:rsidRPr="00970762">
              <w:rPr>
                <w:lang w:val="en-GB"/>
              </w:rPr>
              <w:t>3.82</w:t>
            </w:r>
          </w:p>
        </w:tc>
        <w:tc>
          <w:tcPr>
            <w:tcW w:w="709" w:type="dxa"/>
            <w:vAlign w:val="center"/>
            <w:hideMark/>
          </w:tcPr>
          <w:p w14:paraId="1AC845FF" w14:textId="77777777" w:rsidR="00970762" w:rsidRPr="00970762" w:rsidRDefault="00970762" w:rsidP="0060777D">
            <w:pPr>
              <w:pStyle w:val="PCJTable"/>
              <w:rPr>
                <w:lang w:val="en-GB"/>
              </w:rPr>
            </w:pPr>
            <w:r w:rsidRPr="00970762">
              <w:rPr>
                <w:lang w:val="en-GB"/>
              </w:rPr>
              <w:t>0.040</w:t>
            </w:r>
          </w:p>
        </w:tc>
      </w:tr>
      <w:tr w:rsidR="00970762" w:rsidRPr="00970762" w14:paraId="08501202" w14:textId="77777777" w:rsidTr="0060777D">
        <w:trPr>
          <w:trHeight w:val="80"/>
          <w:jc w:val="center"/>
        </w:trPr>
        <w:tc>
          <w:tcPr>
            <w:tcW w:w="5103" w:type="dxa"/>
            <w:hideMark/>
          </w:tcPr>
          <w:p w14:paraId="69500FA2" w14:textId="77777777" w:rsidR="00970762" w:rsidRPr="00970762" w:rsidRDefault="00970762" w:rsidP="0060777D">
            <w:pPr>
              <w:pStyle w:val="PCJTable"/>
              <w:rPr>
                <w:lang w:val="en-GB"/>
              </w:rPr>
            </w:pPr>
            <w:r w:rsidRPr="00970762">
              <w:rPr>
                <w:lang w:val="en-GB"/>
              </w:rPr>
              <w:t>Landscape type + Period + Sex</w:t>
            </w:r>
          </w:p>
        </w:tc>
        <w:tc>
          <w:tcPr>
            <w:tcW w:w="709" w:type="dxa"/>
            <w:vAlign w:val="center"/>
            <w:hideMark/>
          </w:tcPr>
          <w:p w14:paraId="3F74BB8E" w14:textId="77777777" w:rsidR="00970762" w:rsidRPr="00970762" w:rsidRDefault="00970762" w:rsidP="0060777D">
            <w:pPr>
              <w:pStyle w:val="PCJTable"/>
              <w:rPr>
                <w:lang w:val="en-GB"/>
              </w:rPr>
            </w:pPr>
            <w:r w:rsidRPr="00970762">
              <w:rPr>
                <w:lang w:val="en-GB"/>
              </w:rPr>
              <w:t>250.2</w:t>
            </w:r>
          </w:p>
        </w:tc>
        <w:tc>
          <w:tcPr>
            <w:tcW w:w="709" w:type="dxa"/>
            <w:vAlign w:val="center"/>
            <w:hideMark/>
          </w:tcPr>
          <w:p w14:paraId="7C4BFA2B" w14:textId="77777777" w:rsidR="00970762" w:rsidRPr="00970762" w:rsidRDefault="00970762" w:rsidP="0060777D">
            <w:pPr>
              <w:pStyle w:val="PCJTable"/>
              <w:rPr>
                <w:lang w:val="en-GB"/>
              </w:rPr>
            </w:pPr>
            <w:r w:rsidRPr="00970762">
              <w:rPr>
                <w:lang w:val="en-GB"/>
              </w:rPr>
              <w:t>5.92</w:t>
            </w:r>
          </w:p>
        </w:tc>
        <w:tc>
          <w:tcPr>
            <w:tcW w:w="709" w:type="dxa"/>
            <w:vAlign w:val="center"/>
            <w:hideMark/>
          </w:tcPr>
          <w:p w14:paraId="09C93DAF" w14:textId="77777777" w:rsidR="00970762" w:rsidRPr="00970762" w:rsidRDefault="00970762" w:rsidP="0060777D">
            <w:pPr>
              <w:pStyle w:val="PCJTable"/>
              <w:rPr>
                <w:lang w:val="en-GB"/>
              </w:rPr>
            </w:pPr>
            <w:r w:rsidRPr="00970762">
              <w:rPr>
                <w:lang w:val="en-GB"/>
              </w:rPr>
              <w:t>0.014</w:t>
            </w:r>
          </w:p>
        </w:tc>
      </w:tr>
      <w:tr w:rsidR="00970762" w:rsidRPr="00970762" w14:paraId="676B2642" w14:textId="77777777" w:rsidTr="0060777D">
        <w:trPr>
          <w:jc w:val="center"/>
        </w:trPr>
        <w:tc>
          <w:tcPr>
            <w:tcW w:w="5103" w:type="dxa"/>
            <w:hideMark/>
          </w:tcPr>
          <w:p w14:paraId="02CF8962" w14:textId="77777777" w:rsidR="00970762" w:rsidRPr="00970762" w:rsidRDefault="00970762" w:rsidP="0060777D">
            <w:pPr>
              <w:pStyle w:val="PCJTable"/>
              <w:rPr>
                <w:lang w:val="en-GB"/>
              </w:rPr>
            </w:pPr>
            <w:r w:rsidRPr="00970762">
              <w:rPr>
                <w:lang w:val="en-GB"/>
              </w:rPr>
              <w:t>Period + Sex + Period:Sex</w:t>
            </w:r>
          </w:p>
        </w:tc>
        <w:tc>
          <w:tcPr>
            <w:tcW w:w="709" w:type="dxa"/>
            <w:vAlign w:val="center"/>
            <w:hideMark/>
          </w:tcPr>
          <w:p w14:paraId="6ED61FFC" w14:textId="77777777" w:rsidR="00970762" w:rsidRPr="00970762" w:rsidRDefault="00970762" w:rsidP="0060777D">
            <w:pPr>
              <w:pStyle w:val="PCJTable"/>
              <w:rPr>
                <w:lang w:val="en-GB"/>
              </w:rPr>
            </w:pPr>
            <w:r w:rsidRPr="00970762">
              <w:rPr>
                <w:lang w:val="en-GB"/>
              </w:rPr>
              <w:t>250.7</w:t>
            </w:r>
          </w:p>
        </w:tc>
        <w:tc>
          <w:tcPr>
            <w:tcW w:w="709" w:type="dxa"/>
            <w:vAlign w:val="center"/>
            <w:hideMark/>
          </w:tcPr>
          <w:p w14:paraId="2795E6E9" w14:textId="77777777" w:rsidR="00970762" w:rsidRPr="00970762" w:rsidRDefault="00970762" w:rsidP="0060777D">
            <w:pPr>
              <w:pStyle w:val="PCJTable"/>
              <w:rPr>
                <w:lang w:val="en-GB"/>
              </w:rPr>
            </w:pPr>
            <w:r w:rsidRPr="00970762">
              <w:rPr>
                <w:lang w:val="en-GB"/>
              </w:rPr>
              <w:t>6.40</w:t>
            </w:r>
          </w:p>
        </w:tc>
        <w:tc>
          <w:tcPr>
            <w:tcW w:w="709" w:type="dxa"/>
            <w:vAlign w:val="center"/>
            <w:hideMark/>
          </w:tcPr>
          <w:p w14:paraId="3CC83377" w14:textId="77777777" w:rsidR="00970762" w:rsidRPr="00970762" w:rsidRDefault="00970762" w:rsidP="0060777D">
            <w:pPr>
              <w:pStyle w:val="PCJTable"/>
              <w:rPr>
                <w:lang w:val="en-GB"/>
              </w:rPr>
            </w:pPr>
            <w:r w:rsidRPr="00970762">
              <w:rPr>
                <w:lang w:val="en-GB"/>
              </w:rPr>
              <w:t>0.011</w:t>
            </w:r>
          </w:p>
        </w:tc>
      </w:tr>
      <w:tr w:rsidR="00970762" w:rsidRPr="00970762" w14:paraId="7D47F647" w14:textId="77777777" w:rsidTr="0060777D">
        <w:trPr>
          <w:jc w:val="center"/>
        </w:trPr>
        <w:tc>
          <w:tcPr>
            <w:tcW w:w="5103" w:type="dxa"/>
            <w:hideMark/>
          </w:tcPr>
          <w:p w14:paraId="14A79D80" w14:textId="77777777" w:rsidR="00970762" w:rsidRPr="00970762" w:rsidRDefault="00970762" w:rsidP="0060777D">
            <w:pPr>
              <w:pStyle w:val="PCJTable"/>
              <w:rPr>
                <w:lang w:val="en-GB"/>
              </w:rPr>
            </w:pPr>
            <w:r w:rsidRPr="00970762">
              <w:rPr>
                <w:lang w:val="en-GB"/>
              </w:rPr>
              <w:t>Landscape type + Sex + Landscape type:Sex</w:t>
            </w:r>
          </w:p>
        </w:tc>
        <w:tc>
          <w:tcPr>
            <w:tcW w:w="709" w:type="dxa"/>
            <w:vAlign w:val="center"/>
            <w:hideMark/>
          </w:tcPr>
          <w:p w14:paraId="7D520413" w14:textId="77777777" w:rsidR="00970762" w:rsidRPr="00970762" w:rsidRDefault="00970762" w:rsidP="0060777D">
            <w:pPr>
              <w:pStyle w:val="PCJTable"/>
              <w:rPr>
                <w:lang w:val="en-GB"/>
              </w:rPr>
            </w:pPr>
            <w:r w:rsidRPr="00970762">
              <w:rPr>
                <w:lang w:val="en-GB"/>
              </w:rPr>
              <w:t>250.9</w:t>
            </w:r>
          </w:p>
        </w:tc>
        <w:tc>
          <w:tcPr>
            <w:tcW w:w="709" w:type="dxa"/>
            <w:vAlign w:val="center"/>
            <w:hideMark/>
          </w:tcPr>
          <w:p w14:paraId="4E733F2B" w14:textId="77777777" w:rsidR="00970762" w:rsidRPr="00970762" w:rsidRDefault="00970762" w:rsidP="0060777D">
            <w:pPr>
              <w:pStyle w:val="PCJTable"/>
              <w:rPr>
                <w:lang w:val="en-GB"/>
              </w:rPr>
            </w:pPr>
            <w:r w:rsidRPr="00970762">
              <w:rPr>
                <w:lang w:val="en-GB"/>
              </w:rPr>
              <w:t>6.59</w:t>
            </w:r>
          </w:p>
        </w:tc>
        <w:tc>
          <w:tcPr>
            <w:tcW w:w="709" w:type="dxa"/>
            <w:vAlign w:val="center"/>
            <w:hideMark/>
          </w:tcPr>
          <w:p w14:paraId="364B2E9C" w14:textId="77777777" w:rsidR="00970762" w:rsidRPr="00970762" w:rsidRDefault="00970762" w:rsidP="0060777D">
            <w:pPr>
              <w:pStyle w:val="PCJTable"/>
              <w:rPr>
                <w:lang w:val="en-GB"/>
              </w:rPr>
            </w:pPr>
            <w:r w:rsidRPr="00970762">
              <w:rPr>
                <w:lang w:val="en-GB"/>
              </w:rPr>
              <w:t>0.010</w:t>
            </w:r>
          </w:p>
        </w:tc>
      </w:tr>
      <w:tr w:rsidR="00970762" w:rsidRPr="00970762" w14:paraId="33B40206" w14:textId="77777777" w:rsidTr="0060777D">
        <w:trPr>
          <w:jc w:val="center"/>
        </w:trPr>
        <w:tc>
          <w:tcPr>
            <w:tcW w:w="5103" w:type="dxa"/>
            <w:hideMark/>
          </w:tcPr>
          <w:p w14:paraId="4CBFF94E" w14:textId="77777777" w:rsidR="00970762" w:rsidRPr="00970762" w:rsidRDefault="00970762" w:rsidP="0060777D">
            <w:pPr>
              <w:pStyle w:val="PCJTable"/>
              <w:rPr>
                <w:lang w:val="en-GB"/>
              </w:rPr>
            </w:pPr>
            <w:r w:rsidRPr="00970762">
              <w:rPr>
                <w:lang w:val="en-GB"/>
              </w:rPr>
              <w:t>Landscape type + Period + Sex + Landscape type:Sex</w:t>
            </w:r>
          </w:p>
        </w:tc>
        <w:tc>
          <w:tcPr>
            <w:tcW w:w="709" w:type="dxa"/>
            <w:vAlign w:val="center"/>
            <w:hideMark/>
          </w:tcPr>
          <w:p w14:paraId="7BCBF462" w14:textId="77777777" w:rsidR="00970762" w:rsidRPr="00970762" w:rsidRDefault="00970762" w:rsidP="0060777D">
            <w:pPr>
              <w:pStyle w:val="PCJTable"/>
              <w:rPr>
                <w:lang w:val="en-GB"/>
              </w:rPr>
            </w:pPr>
            <w:r w:rsidRPr="00970762">
              <w:rPr>
                <w:lang w:val="en-GB"/>
              </w:rPr>
              <w:t>255.0</w:t>
            </w:r>
          </w:p>
        </w:tc>
        <w:tc>
          <w:tcPr>
            <w:tcW w:w="709" w:type="dxa"/>
            <w:vAlign w:val="center"/>
            <w:hideMark/>
          </w:tcPr>
          <w:p w14:paraId="5A6B45A4" w14:textId="77777777" w:rsidR="00970762" w:rsidRPr="00970762" w:rsidRDefault="00970762" w:rsidP="0060777D">
            <w:pPr>
              <w:pStyle w:val="PCJTable"/>
              <w:rPr>
                <w:lang w:val="en-GB"/>
              </w:rPr>
            </w:pPr>
            <w:r w:rsidRPr="00970762">
              <w:rPr>
                <w:lang w:val="en-GB"/>
              </w:rPr>
              <w:t>10.71</w:t>
            </w:r>
          </w:p>
        </w:tc>
        <w:tc>
          <w:tcPr>
            <w:tcW w:w="709" w:type="dxa"/>
            <w:vAlign w:val="center"/>
            <w:hideMark/>
          </w:tcPr>
          <w:p w14:paraId="605B9019" w14:textId="77777777" w:rsidR="00970762" w:rsidRPr="00970762" w:rsidRDefault="00970762" w:rsidP="0060777D">
            <w:pPr>
              <w:pStyle w:val="PCJTable"/>
              <w:rPr>
                <w:lang w:val="en-GB"/>
              </w:rPr>
            </w:pPr>
            <w:r w:rsidRPr="00970762">
              <w:rPr>
                <w:lang w:val="en-GB"/>
              </w:rPr>
              <w:t>0.001</w:t>
            </w:r>
          </w:p>
        </w:tc>
      </w:tr>
      <w:tr w:rsidR="00970762" w:rsidRPr="00970762" w14:paraId="54345504" w14:textId="77777777" w:rsidTr="0060777D">
        <w:trPr>
          <w:jc w:val="center"/>
        </w:trPr>
        <w:tc>
          <w:tcPr>
            <w:tcW w:w="5103" w:type="dxa"/>
            <w:hideMark/>
          </w:tcPr>
          <w:p w14:paraId="1BBE6C16" w14:textId="77777777" w:rsidR="00970762" w:rsidRPr="00970762" w:rsidRDefault="00970762" w:rsidP="0060777D">
            <w:pPr>
              <w:pStyle w:val="PCJTable"/>
              <w:rPr>
                <w:lang w:val="en-GB"/>
              </w:rPr>
            </w:pPr>
            <w:r w:rsidRPr="00970762">
              <w:rPr>
                <w:lang w:val="en-GB"/>
              </w:rPr>
              <w:t>Landscape type + Period + Sex + Period:Sex</w:t>
            </w:r>
          </w:p>
        </w:tc>
        <w:tc>
          <w:tcPr>
            <w:tcW w:w="709" w:type="dxa"/>
            <w:vAlign w:val="center"/>
            <w:hideMark/>
          </w:tcPr>
          <w:p w14:paraId="73453B8A" w14:textId="77777777" w:rsidR="00970762" w:rsidRPr="00970762" w:rsidRDefault="00970762" w:rsidP="0060777D">
            <w:pPr>
              <w:pStyle w:val="PCJTable"/>
              <w:rPr>
                <w:lang w:val="en-GB"/>
              </w:rPr>
            </w:pPr>
            <w:r w:rsidRPr="00970762">
              <w:rPr>
                <w:lang w:val="en-GB"/>
              </w:rPr>
              <w:t>255.1</w:t>
            </w:r>
          </w:p>
        </w:tc>
        <w:tc>
          <w:tcPr>
            <w:tcW w:w="709" w:type="dxa"/>
            <w:vAlign w:val="center"/>
            <w:hideMark/>
          </w:tcPr>
          <w:p w14:paraId="420A1C23" w14:textId="77777777" w:rsidR="00970762" w:rsidRPr="00970762" w:rsidRDefault="00970762" w:rsidP="0060777D">
            <w:pPr>
              <w:pStyle w:val="PCJTable"/>
              <w:rPr>
                <w:lang w:val="en-GB"/>
              </w:rPr>
            </w:pPr>
            <w:r w:rsidRPr="00970762">
              <w:rPr>
                <w:lang w:val="en-GB"/>
              </w:rPr>
              <w:t>10.74</w:t>
            </w:r>
          </w:p>
        </w:tc>
        <w:tc>
          <w:tcPr>
            <w:tcW w:w="709" w:type="dxa"/>
            <w:vAlign w:val="center"/>
            <w:hideMark/>
          </w:tcPr>
          <w:p w14:paraId="18E64010" w14:textId="77777777" w:rsidR="00970762" w:rsidRPr="00970762" w:rsidRDefault="00970762" w:rsidP="0060777D">
            <w:pPr>
              <w:pStyle w:val="PCJTable"/>
              <w:rPr>
                <w:lang w:val="en-GB"/>
              </w:rPr>
            </w:pPr>
            <w:r w:rsidRPr="00970762">
              <w:rPr>
                <w:lang w:val="en-GB"/>
              </w:rPr>
              <w:t>0.001</w:t>
            </w:r>
          </w:p>
        </w:tc>
      </w:tr>
      <w:tr w:rsidR="00970762" w:rsidRPr="00970762" w14:paraId="1EEC10D9" w14:textId="77777777" w:rsidTr="0060777D">
        <w:trPr>
          <w:jc w:val="center"/>
        </w:trPr>
        <w:tc>
          <w:tcPr>
            <w:tcW w:w="5103" w:type="dxa"/>
            <w:tcBorders>
              <w:top w:val="nil"/>
              <w:left w:val="nil"/>
              <w:bottom w:val="single" w:sz="4" w:space="0" w:color="000000"/>
              <w:right w:val="nil"/>
            </w:tcBorders>
            <w:hideMark/>
          </w:tcPr>
          <w:p w14:paraId="76AE64EC" w14:textId="77777777" w:rsidR="00970762" w:rsidRPr="00970762" w:rsidRDefault="00970762" w:rsidP="0060777D">
            <w:pPr>
              <w:pStyle w:val="PCJTable"/>
              <w:rPr>
                <w:lang w:val="en-GB"/>
              </w:rPr>
            </w:pPr>
            <w:r w:rsidRPr="00970762">
              <w:rPr>
                <w:lang w:val="en-GB"/>
              </w:rPr>
              <w:t>Landscape type + Period + Sex + Landscape type:sex + Period:Sex</w:t>
            </w:r>
          </w:p>
        </w:tc>
        <w:tc>
          <w:tcPr>
            <w:tcW w:w="709" w:type="dxa"/>
            <w:tcBorders>
              <w:top w:val="nil"/>
              <w:left w:val="nil"/>
              <w:bottom w:val="single" w:sz="4" w:space="0" w:color="000000"/>
              <w:right w:val="nil"/>
            </w:tcBorders>
            <w:vAlign w:val="center"/>
            <w:hideMark/>
          </w:tcPr>
          <w:p w14:paraId="1B62B636" w14:textId="77777777" w:rsidR="00970762" w:rsidRPr="00970762" w:rsidRDefault="00970762" w:rsidP="0060777D">
            <w:pPr>
              <w:pStyle w:val="PCJTable"/>
              <w:rPr>
                <w:lang w:val="en-GB"/>
              </w:rPr>
            </w:pPr>
            <w:r w:rsidRPr="00970762">
              <w:rPr>
                <w:lang w:val="en-GB"/>
              </w:rPr>
              <w:t>261.3</w:t>
            </w:r>
          </w:p>
        </w:tc>
        <w:tc>
          <w:tcPr>
            <w:tcW w:w="709" w:type="dxa"/>
            <w:tcBorders>
              <w:top w:val="nil"/>
              <w:left w:val="nil"/>
              <w:bottom w:val="single" w:sz="4" w:space="0" w:color="000000"/>
              <w:right w:val="nil"/>
            </w:tcBorders>
            <w:vAlign w:val="center"/>
            <w:hideMark/>
          </w:tcPr>
          <w:p w14:paraId="34F4EE7D" w14:textId="77777777" w:rsidR="00970762" w:rsidRPr="00970762" w:rsidRDefault="00970762" w:rsidP="0060777D">
            <w:pPr>
              <w:pStyle w:val="PCJTable"/>
              <w:rPr>
                <w:lang w:val="en-GB"/>
              </w:rPr>
            </w:pPr>
            <w:r w:rsidRPr="00970762">
              <w:rPr>
                <w:lang w:val="en-GB"/>
              </w:rPr>
              <w:t>17.00</w:t>
            </w:r>
          </w:p>
        </w:tc>
        <w:tc>
          <w:tcPr>
            <w:tcW w:w="709" w:type="dxa"/>
            <w:tcBorders>
              <w:top w:val="nil"/>
              <w:left w:val="nil"/>
              <w:bottom w:val="single" w:sz="4" w:space="0" w:color="000000"/>
              <w:right w:val="nil"/>
            </w:tcBorders>
            <w:vAlign w:val="center"/>
            <w:hideMark/>
          </w:tcPr>
          <w:p w14:paraId="336E0615" w14:textId="77777777" w:rsidR="00970762" w:rsidRPr="00970762" w:rsidRDefault="00970762" w:rsidP="0060777D">
            <w:pPr>
              <w:pStyle w:val="PCJTable"/>
              <w:rPr>
                <w:lang w:val="en-GB"/>
              </w:rPr>
            </w:pPr>
            <w:r w:rsidRPr="00970762">
              <w:rPr>
                <w:lang w:val="en-GB"/>
              </w:rPr>
              <w:t>0.000</w:t>
            </w:r>
          </w:p>
        </w:tc>
      </w:tr>
    </w:tbl>
    <w:p w14:paraId="7E8602DC" w14:textId="46485546" w:rsidR="00E531AD" w:rsidRPr="007E7EA0" w:rsidRDefault="00E531AD" w:rsidP="007E7EA0">
      <w:pPr>
        <w:pStyle w:val="PCJtext"/>
        <w:ind w:firstLine="0"/>
        <w:rPr>
          <w:lang w:val="en-GB"/>
        </w:rPr>
      </w:pPr>
    </w:p>
    <w:sectPr w:rsidR="00E531AD" w:rsidRPr="007E7EA0" w:rsidSect="00CE04D8">
      <w:pgSz w:w="11900" w:h="16840"/>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D458BF" w14:textId="77777777" w:rsidR="00887FA8" w:rsidRDefault="00887FA8" w:rsidP="00570D85">
      <w:r>
        <w:separator/>
      </w:r>
    </w:p>
  </w:endnote>
  <w:endnote w:type="continuationSeparator" w:id="0">
    <w:p w14:paraId="2E211781" w14:textId="77777777" w:rsidR="00887FA8" w:rsidRDefault="00887FA8" w:rsidP="00570D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Play">
    <w:altName w:val="Calibri"/>
    <w:charset w:val="00"/>
    <w:family w:val="auto"/>
    <w:pitch w:val="default"/>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93079F" w14:textId="77777777" w:rsidR="00887FA8" w:rsidRDefault="00887FA8" w:rsidP="00570D85">
      <w:r>
        <w:separator/>
      </w:r>
    </w:p>
  </w:footnote>
  <w:footnote w:type="continuationSeparator" w:id="0">
    <w:p w14:paraId="17706F48" w14:textId="77777777" w:rsidR="00887FA8" w:rsidRDefault="00887FA8" w:rsidP="00570D8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922F2"/>
    <w:multiLevelType w:val="multilevel"/>
    <w:tmpl w:val="952A0A0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24C83BA5"/>
    <w:multiLevelType w:val="hybridMultilevel"/>
    <w:tmpl w:val="DFC6645C"/>
    <w:lvl w:ilvl="0" w:tplc="96F6C718">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27616A61"/>
    <w:multiLevelType w:val="hybridMultilevel"/>
    <w:tmpl w:val="AF34066E"/>
    <w:lvl w:ilvl="0" w:tplc="040C0001">
      <w:start w:val="1"/>
      <w:numFmt w:val="bullet"/>
      <w:lvlText w:val=""/>
      <w:lvlJc w:val="left"/>
      <w:pPr>
        <w:ind w:left="1092" w:hanging="360"/>
      </w:pPr>
      <w:rPr>
        <w:rFonts w:ascii="Symbol" w:hAnsi="Symbol" w:hint="default"/>
      </w:rPr>
    </w:lvl>
    <w:lvl w:ilvl="1" w:tplc="040C0003" w:tentative="1">
      <w:start w:val="1"/>
      <w:numFmt w:val="bullet"/>
      <w:lvlText w:val="o"/>
      <w:lvlJc w:val="left"/>
      <w:pPr>
        <w:ind w:left="1812" w:hanging="360"/>
      </w:pPr>
      <w:rPr>
        <w:rFonts w:ascii="Courier New" w:hAnsi="Courier New" w:cs="Courier New" w:hint="default"/>
      </w:rPr>
    </w:lvl>
    <w:lvl w:ilvl="2" w:tplc="040C0005" w:tentative="1">
      <w:start w:val="1"/>
      <w:numFmt w:val="bullet"/>
      <w:lvlText w:val=""/>
      <w:lvlJc w:val="left"/>
      <w:pPr>
        <w:ind w:left="2532" w:hanging="360"/>
      </w:pPr>
      <w:rPr>
        <w:rFonts w:ascii="Wingdings" w:hAnsi="Wingdings" w:hint="default"/>
      </w:rPr>
    </w:lvl>
    <w:lvl w:ilvl="3" w:tplc="040C0001" w:tentative="1">
      <w:start w:val="1"/>
      <w:numFmt w:val="bullet"/>
      <w:lvlText w:val=""/>
      <w:lvlJc w:val="left"/>
      <w:pPr>
        <w:ind w:left="3252" w:hanging="360"/>
      </w:pPr>
      <w:rPr>
        <w:rFonts w:ascii="Symbol" w:hAnsi="Symbol" w:hint="default"/>
      </w:rPr>
    </w:lvl>
    <w:lvl w:ilvl="4" w:tplc="040C0003" w:tentative="1">
      <w:start w:val="1"/>
      <w:numFmt w:val="bullet"/>
      <w:lvlText w:val="o"/>
      <w:lvlJc w:val="left"/>
      <w:pPr>
        <w:ind w:left="3972" w:hanging="360"/>
      </w:pPr>
      <w:rPr>
        <w:rFonts w:ascii="Courier New" w:hAnsi="Courier New" w:cs="Courier New" w:hint="default"/>
      </w:rPr>
    </w:lvl>
    <w:lvl w:ilvl="5" w:tplc="040C0005" w:tentative="1">
      <w:start w:val="1"/>
      <w:numFmt w:val="bullet"/>
      <w:lvlText w:val=""/>
      <w:lvlJc w:val="left"/>
      <w:pPr>
        <w:ind w:left="4692" w:hanging="360"/>
      </w:pPr>
      <w:rPr>
        <w:rFonts w:ascii="Wingdings" w:hAnsi="Wingdings" w:hint="default"/>
      </w:rPr>
    </w:lvl>
    <w:lvl w:ilvl="6" w:tplc="040C0001" w:tentative="1">
      <w:start w:val="1"/>
      <w:numFmt w:val="bullet"/>
      <w:lvlText w:val=""/>
      <w:lvlJc w:val="left"/>
      <w:pPr>
        <w:ind w:left="5412" w:hanging="360"/>
      </w:pPr>
      <w:rPr>
        <w:rFonts w:ascii="Symbol" w:hAnsi="Symbol" w:hint="default"/>
      </w:rPr>
    </w:lvl>
    <w:lvl w:ilvl="7" w:tplc="040C0003" w:tentative="1">
      <w:start w:val="1"/>
      <w:numFmt w:val="bullet"/>
      <w:lvlText w:val="o"/>
      <w:lvlJc w:val="left"/>
      <w:pPr>
        <w:ind w:left="6132" w:hanging="360"/>
      </w:pPr>
      <w:rPr>
        <w:rFonts w:ascii="Courier New" w:hAnsi="Courier New" w:cs="Courier New" w:hint="default"/>
      </w:rPr>
    </w:lvl>
    <w:lvl w:ilvl="8" w:tplc="040C0005" w:tentative="1">
      <w:start w:val="1"/>
      <w:numFmt w:val="bullet"/>
      <w:lvlText w:val=""/>
      <w:lvlJc w:val="left"/>
      <w:pPr>
        <w:ind w:left="6852" w:hanging="360"/>
      </w:pPr>
      <w:rPr>
        <w:rFonts w:ascii="Wingdings" w:hAnsi="Wingdings" w:hint="default"/>
      </w:rPr>
    </w:lvl>
  </w:abstractNum>
  <w:abstractNum w:abstractNumId="3" w15:restartNumberingAfterBreak="0">
    <w:nsid w:val="27971835"/>
    <w:multiLevelType w:val="hybridMultilevel"/>
    <w:tmpl w:val="631A3EAA"/>
    <w:lvl w:ilvl="0" w:tplc="4DDED3CE">
      <w:start w:val="1"/>
      <w:numFmt w:val="decimal"/>
      <w:pStyle w:val="PCJEquation"/>
      <w:lvlText w:val="(%1)"/>
      <w:lvlJc w:val="left"/>
      <w:pPr>
        <w:ind w:left="1021" w:hanging="1021"/>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551A087C"/>
    <w:multiLevelType w:val="multilevel"/>
    <w:tmpl w:val="59AEE2F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5" w15:restartNumberingAfterBreak="0">
    <w:nsid w:val="5ACC7C61"/>
    <w:multiLevelType w:val="multilevel"/>
    <w:tmpl w:val="04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74B635CE"/>
    <w:multiLevelType w:val="multilevel"/>
    <w:tmpl w:val="CDB8BFE4"/>
    <w:lvl w:ilvl="0">
      <w:start w:val="1"/>
      <w:numFmt w:val="decimal"/>
      <w:lvlText w:val="%1."/>
      <w:lvlJc w:val="left"/>
      <w:pPr>
        <w:ind w:left="0" w:firstLine="0"/>
      </w:pPr>
      <w:rPr>
        <w:rFonts w:ascii="Aptos" w:eastAsia="Aptos" w:hAnsi="Aptos" w:cs="Aptos"/>
        <w:b/>
        <w:bCs/>
        <w:i w:val="0"/>
        <w:iCs w:val="0"/>
        <w:sz w:val="24"/>
        <w:szCs w:val="24"/>
      </w:rPr>
    </w:lvl>
    <w:lvl w:ilvl="1">
      <w:start w:val="1"/>
      <w:numFmt w:val="decimal"/>
      <w:lvlText w:val="%1.%2."/>
      <w:lvlJc w:val="left"/>
      <w:pPr>
        <w:ind w:left="0" w:firstLine="0"/>
      </w:pPr>
      <w:rPr>
        <w:rFonts w:ascii="Aptos" w:eastAsia="Aptos" w:hAnsi="Aptos" w:cs="Aptos"/>
        <w:b w:val="0"/>
        <w:bCs w:val="0"/>
        <w:i/>
        <w:iCs/>
        <w:sz w:val="24"/>
        <w:szCs w:val="24"/>
      </w:rPr>
    </w:lvl>
    <w:lvl w:ilvl="2">
      <w:start w:val="1"/>
      <w:numFmt w:val="decimal"/>
      <w:lvlText w:val="%1.%2.%3."/>
      <w:lvlJc w:val="left"/>
      <w:pPr>
        <w:ind w:left="0" w:firstLine="0"/>
      </w:pPr>
      <w:rPr>
        <w:rFonts w:ascii="Aptos" w:eastAsia="Aptos" w:hAnsi="Aptos" w:cs="Aptos"/>
        <w:b w:val="0"/>
        <w:bCs w:val="0"/>
        <w:i/>
        <w:iCs/>
        <w:sz w:val="24"/>
        <w:szCs w:val="24"/>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565602642">
    <w:abstractNumId w:val="1"/>
  </w:num>
  <w:num w:numId="2" w16cid:durableId="1001397071">
    <w:abstractNumId w:val="5"/>
  </w:num>
  <w:num w:numId="3" w16cid:durableId="1126041979">
    <w:abstractNumId w:val="3"/>
  </w:num>
  <w:num w:numId="4" w16cid:durableId="644430951">
    <w:abstractNumId w:val="4"/>
  </w:num>
  <w:num w:numId="5" w16cid:durableId="285042991">
    <w:abstractNumId w:val="0"/>
  </w:num>
  <w:num w:numId="6" w16cid:durableId="1986200674">
    <w:abstractNumId w:val="0"/>
  </w:num>
  <w:num w:numId="7" w16cid:durableId="297343573">
    <w:abstractNumId w:val="0"/>
  </w:num>
  <w:num w:numId="8" w16cid:durableId="863052409">
    <w:abstractNumId w:val="0"/>
  </w:num>
  <w:num w:numId="9" w16cid:durableId="125398112">
    <w:abstractNumId w:val="0"/>
  </w:num>
  <w:num w:numId="10" w16cid:durableId="568811556">
    <w:abstractNumId w:val="0"/>
  </w:num>
  <w:num w:numId="11" w16cid:durableId="327681881">
    <w:abstractNumId w:val="2"/>
  </w:num>
  <w:num w:numId="12" w16cid:durableId="706831580">
    <w:abstractNumId w:val="6"/>
  </w:num>
  <w:num w:numId="13" w16cid:durableId="68984126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09"/>
  <w:hyphenationZone w:val="425"/>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4511"/>
    <w:rsid w:val="00004A3A"/>
    <w:rsid w:val="00010F5E"/>
    <w:rsid w:val="0003584F"/>
    <w:rsid w:val="000429A5"/>
    <w:rsid w:val="00047959"/>
    <w:rsid w:val="00054C97"/>
    <w:rsid w:val="00065997"/>
    <w:rsid w:val="00077BDB"/>
    <w:rsid w:val="00080328"/>
    <w:rsid w:val="00091582"/>
    <w:rsid w:val="00094E50"/>
    <w:rsid w:val="00123765"/>
    <w:rsid w:val="00140BE2"/>
    <w:rsid w:val="00147018"/>
    <w:rsid w:val="00163BF6"/>
    <w:rsid w:val="001929ED"/>
    <w:rsid w:val="001A0CD0"/>
    <w:rsid w:val="001A6502"/>
    <w:rsid w:val="001C1440"/>
    <w:rsid w:val="001D7205"/>
    <w:rsid w:val="001E0D22"/>
    <w:rsid w:val="001E4576"/>
    <w:rsid w:val="001E7E4D"/>
    <w:rsid w:val="00224B85"/>
    <w:rsid w:val="00230C37"/>
    <w:rsid w:val="00260969"/>
    <w:rsid w:val="002736F4"/>
    <w:rsid w:val="00273CEA"/>
    <w:rsid w:val="00277B7E"/>
    <w:rsid w:val="00294C72"/>
    <w:rsid w:val="002D6619"/>
    <w:rsid w:val="002E2584"/>
    <w:rsid w:val="00303681"/>
    <w:rsid w:val="0031149F"/>
    <w:rsid w:val="00316EFF"/>
    <w:rsid w:val="00326DC0"/>
    <w:rsid w:val="0035292B"/>
    <w:rsid w:val="00352E1F"/>
    <w:rsid w:val="0035312A"/>
    <w:rsid w:val="0035711D"/>
    <w:rsid w:val="0036150C"/>
    <w:rsid w:val="00371CC4"/>
    <w:rsid w:val="00381426"/>
    <w:rsid w:val="003A5CA6"/>
    <w:rsid w:val="003A61AA"/>
    <w:rsid w:val="003C017A"/>
    <w:rsid w:val="003D0947"/>
    <w:rsid w:val="003D51A0"/>
    <w:rsid w:val="003D560B"/>
    <w:rsid w:val="003F20FC"/>
    <w:rsid w:val="003F51EA"/>
    <w:rsid w:val="00400072"/>
    <w:rsid w:val="00430D23"/>
    <w:rsid w:val="00432C83"/>
    <w:rsid w:val="0044594D"/>
    <w:rsid w:val="00454700"/>
    <w:rsid w:val="00465A3B"/>
    <w:rsid w:val="00484E7D"/>
    <w:rsid w:val="00497988"/>
    <w:rsid w:val="004A5A51"/>
    <w:rsid w:val="004D47C1"/>
    <w:rsid w:val="004D55C7"/>
    <w:rsid w:val="004E776F"/>
    <w:rsid w:val="0054128A"/>
    <w:rsid w:val="00544200"/>
    <w:rsid w:val="00563919"/>
    <w:rsid w:val="00564CD8"/>
    <w:rsid w:val="005701CE"/>
    <w:rsid w:val="00570D85"/>
    <w:rsid w:val="0057507E"/>
    <w:rsid w:val="00587410"/>
    <w:rsid w:val="005B6797"/>
    <w:rsid w:val="005C08C2"/>
    <w:rsid w:val="005C533D"/>
    <w:rsid w:val="005D4257"/>
    <w:rsid w:val="005D7B7C"/>
    <w:rsid w:val="0060777D"/>
    <w:rsid w:val="00612045"/>
    <w:rsid w:val="00612E6E"/>
    <w:rsid w:val="0062364E"/>
    <w:rsid w:val="0062578B"/>
    <w:rsid w:val="00634164"/>
    <w:rsid w:val="00644FB2"/>
    <w:rsid w:val="00647B91"/>
    <w:rsid w:val="00652EF6"/>
    <w:rsid w:val="006550D2"/>
    <w:rsid w:val="006613BE"/>
    <w:rsid w:val="0067722F"/>
    <w:rsid w:val="00687336"/>
    <w:rsid w:val="006B0F48"/>
    <w:rsid w:val="006E2074"/>
    <w:rsid w:val="006E3DCA"/>
    <w:rsid w:val="00713B32"/>
    <w:rsid w:val="00714FBE"/>
    <w:rsid w:val="00717AD0"/>
    <w:rsid w:val="007224D9"/>
    <w:rsid w:val="00723DBE"/>
    <w:rsid w:val="0074713D"/>
    <w:rsid w:val="00755261"/>
    <w:rsid w:val="0076141D"/>
    <w:rsid w:val="007644AF"/>
    <w:rsid w:val="00765047"/>
    <w:rsid w:val="0077700B"/>
    <w:rsid w:val="00796DAA"/>
    <w:rsid w:val="007B4C64"/>
    <w:rsid w:val="007B4DC4"/>
    <w:rsid w:val="007B66B5"/>
    <w:rsid w:val="007B7015"/>
    <w:rsid w:val="007B7A31"/>
    <w:rsid w:val="007E576A"/>
    <w:rsid w:val="007E6919"/>
    <w:rsid w:val="007E7EA0"/>
    <w:rsid w:val="00811ECF"/>
    <w:rsid w:val="00813947"/>
    <w:rsid w:val="0085038C"/>
    <w:rsid w:val="008841E6"/>
    <w:rsid w:val="00887FA8"/>
    <w:rsid w:val="00891A85"/>
    <w:rsid w:val="008A27DC"/>
    <w:rsid w:val="008B0C4E"/>
    <w:rsid w:val="008C2927"/>
    <w:rsid w:val="008C5B8E"/>
    <w:rsid w:val="008D536F"/>
    <w:rsid w:val="008D6599"/>
    <w:rsid w:val="008E669A"/>
    <w:rsid w:val="009064E3"/>
    <w:rsid w:val="00931170"/>
    <w:rsid w:val="00931420"/>
    <w:rsid w:val="00970762"/>
    <w:rsid w:val="00970AC7"/>
    <w:rsid w:val="009748BC"/>
    <w:rsid w:val="00987ED7"/>
    <w:rsid w:val="0099276F"/>
    <w:rsid w:val="009A29E4"/>
    <w:rsid w:val="009A3190"/>
    <w:rsid w:val="009B1588"/>
    <w:rsid w:val="009B7539"/>
    <w:rsid w:val="009D32B8"/>
    <w:rsid w:val="009E7D5D"/>
    <w:rsid w:val="009F0303"/>
    <w:rsid w:val="009F353D"/>
    <w:rsid w:val="00A10B73"/>
    <w:rsid w:val="00A144F9"/>
    <w:rsid w:val="00A20EA8"/>
    <w:rsid w:val="00A2787E"/>
    <w:rsid w:val="00A347D3"/>
    <w:rsid w:val="00A53910"/>
    <w:rsid w:val="00A73BE0"/>
    <w:rsid w:val="00A95F25"/>
    <w:rsid w:val="00A9681C"/>
    <w:rsid w:val="00AA52E8"/>
    <w:rsid w:val="00AB18AD"/>
    <w:rsid w:val="00AB2342"/>
    <w:rsid w:val="00AE5586"/>
    <w:rsid w:val="00AE68E7"/>
    <w:rsid w:val="00AF481C"/>
    <w:rsid w:val="00B135AF"/>
    <w:rsid w:val="00B157AF"/>
    <w:rsid w:val="00B34733"/>
    <w:rsid w:val="00B353B7"/>
    <w:rsid w:val="00B44E1F"/>
    <w:rsid w:val="00B458BE"/>
    <w:rsid w:val="00B63342"/>
    <w:rsid w:val="00B721AF"/>
    <w:rsid w:val="00B97C21"/>
    <w:rsid w:val="00BB0EC2"/>
    <w:rsid w:val="00BB7D61"/>
    <w:rsid w:val="00BC5F45"/>
    <w:rsid w:val="00BF01A3"/>
    <w:rsid w:val="00BF313D"/>
    <w:rsid w:val="00C16BF5"/>
    <w:rsid w:val="00C17CEA"/>
    <w:rsid w:val="00C242CE"/>
    <w:rsid w:val="00C26CE0"/>
    <w:rsid w:val="00C35C0C"/>
    <w:rsid w:val="00C46CA5"/>
    <w:rsid w:val="00C63B21"/>
    <w:rsid w:val="00C75E34"/>
    <w:rsid w:val="00CC2E48"/>
    <w:rsid w:val="00CC4511"/>
    <w:rsid w:val="00CD68FB"/>
    <w:rsid w:val="00CE04D8"/>
    <w:rsid w:val="00CE6C6A"/>
    <w:rsid w:val="00CF1CEE"/>
    <w:rsid w:val="00CF6F80"/>
    <w:rsid w:val="00CF707E"/>
    <w:rsid w:val="00D07431"/>
    <w:rsid w:val="00D34BA5"/>
    <w:rsid w:val="00D35F16"/>
    <w:rsid w:val="00D640EC"/>
    <w:rsid w:val="00D81842"/>
    <w:rsid w:val="00D90E0A"/>
    <w:rsid w:val="00DA5B8F"/>
    <w:rsid w:val="00DA7113"/>
    <w:rsid w:val="00DB5C52"/>
    <w:rsid w:val="00DD5506"/>
    <w:rsid w:val="00E07CAE"/>
    <w:rsid w:val="00E168B0"/>
    <w:rsid w:val="00E27378"/>
    <w:rsid w:val="00E50893"/>
    <w:rsid w:val="00E50D33"/>
    <w:rsid w:val="00E531AD"/>
    <w:rsid w:val="00E534BA"/>
    <w:rsid w:val="00E60314"/>
    <w:rsid w:val="00E62843"/>
    <w:rsid w:val="00E66304"/>
    <w:rsid w:val="00E90F65"/>
    <w:rsid w:val="00E939C7"/>
    <w:rsid w:val="00EA3E87"/>
    <w:rsid w:val="00EB748C"/>
    <w:rsid w:val="00EC6003"/>
    <w:rsid w:val="00ED32A6"/>
    <w:rsid w:val="00ED381F"/>
    <w:rsid w:val="00EE0187"/>
    <w:rsid w:val="00EE52FB"/>
    <w:rsid w:val="00EF2E2C"/>
    <w:rsid w:val="00F00E7C"/>
    <w:rsid w:val="00F018B3"/>
    <w:rsid w:val="00F03A2A"/>
    <w:rsid w:val="00F06C0D"/>
    <w:rsid w:val="00F26F84"/>
    <w:rsid w:val="00F270FF"/>
    <w:rsid w:val="00F406AD"/>
    <w:rsid w:val="00F41956"/>
    <w:rsid w:val="00F428D0"/>
    <w:rsid w:val="00F54945"/>
    <w:rsid w:val="00F670D3"/>
    <w:rsid w:val="00F7086D"/>
    <w:rsid w:val="00F72D2F"/>
    <w:rsid w:val="00F8270D"/>
    <w:rsid w:val="00F93B30"/>
    <w:rsid w:val="00FA0A26"/>
    <w:rsid w:val="00FA4936"/>
    <w:rsid w:val="00FC0403"/>
    <w:rsid w:val="00FC3F8E"/>
    <w:rsid w:val="00FC4E41"/>
    <w:rsid w:val="00FC5B98"/>
    <w:rsid w:val="00FD1F55"/>
    <w:rsid w:val="00FD75C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0133F"/>
  <w15:chartTrackingRefBased/>
  <w15:docId w15:val="{99603456-FA36-4B85-AF4B-42C5B240A0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F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ext-template PCJ"/>
    <w:qFormat/>
    <w:rsid w:val="009B7539"/>
    <w:pPr>
      <w:jc w:val="both"/>
    </w:pPr>
    <w:rPr>
      <w:rFonts w:ascii="Times New Roman" w:hAnsi="Times New Roman"/>
      <w:color w:val="000000" w:themeColor="text1"/>
      <w:sz w:val="22"/>
      <w:lang w:val="en-US"/>
    </w:rPr>
  </w:style>
  <w:style w:type="paragraph" w:styleId="Titre1">
    <w:name w:val="heading 1"/>
    <w:basedOn w:val="Normal"/>
    <w:next w:val="Normal"/>
    <w:link w:val="Titre1Car"/>
    <w:uiPriority w:val="9"/>
    <w:qFormat/>
    <w:rsid w:val="003C017A"/>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semiHidden/>
    <w:unhideWhenUsed/>
    <w:qFormat/>
    <w:rsid w:val="00EF2E2C"/>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semiHidden/>
    <w:unhideWhenUsed/>
    <w:qFormat/>
    <w:rsid w:val="0031149F"/>
    <w:pPr>
      <w:keepNext/>
      <w:keepLines/>
      <w:numPr>
        <w:ilvl w:val="2"/>
        <w:numId w:val="4"/>
      </w:numPr>
      <w:spacing w:before="40"/>
      <w:outlineLvl w:val="2"/>
    </w:pPr>
    <w:rPr>
      <w:rFonts w:asciiTheme="majorHAnsi" w:eastAsiaTheme="majorEastAsia" w:hAnsiTheme="majorHAnsi" w:cstheme="majorBidi"/>
      <w:color w:val="1F3763" w:themeColor="accent1" w:themeShade="7F"/>
      <w:sz w:val="24"/>
    </w:rPr>
  </w:style>
  <w:style w:type="paragraph" w:styleId="Titre4">
    <w:name w:val="heading 4"/>
    <w:basedOn w:val="Normal"/>
    <w:next w:val="Normal"/>
    <w:link w:val="Titre4Car"/>
    <w:uiPriority w:val="9"/>
    <w:semiHidden/>
    <w:unhideWhenUsed/>
    <w:qFormat/>
    <w:rsid w:val="0031149F"/>
    <w:pPr>
      <w:keepNext/>
      <w:keepLines/>
      <w:numPr>
        <w:ilvl w:val="3"/>
        <w:numId w:val="4"/>
      </w:numPr>
      <w:spacing w:before="40"/>
      <w:outlineLvl w:val="3"/>
    </w:pPr>
    <w:rPr>
      <w:rFonts w:asciiTheme="majorHAnsi" w:eastAsiaTheme="majorEastAsia" w:hAnsiTheme="majorHAnsi" w:cstheme="majorBidi"/>
      <w:i/>
      <w:iCs/>
      <w:color w:val="2F5496" w:themeColor="accent1" w:themeShade="BF"/>
    </w:rPr>
  </w:style>
  <w:style w:type="paragraph" w:styleId="Titre5">
    <w:name w:val="heading 5"/>
    <w:basedOn w:val="Normal"/>
    <w:next w:val="Normal"/>
    <w:link w:val="Titre5Car"/>
    <w:uiPriority w:val="9"/>
    <w:semiHidden/>
    <w:unhideWhenUsed/>
    <w:qFormat/>
    <w:rsid w:val="0031149F"/>
    <w:pPr>
      <w:keepNext/>
      <w:keepLines/>
      <w:numPr>
        <w:ilvl w:val="4"/>
        <w:numId w:val="4"/>
      </w:numPr>
      <w:spacing w:before="40"/>
      <w:outlineLvl w:val="4"/>
    </w:pPr>
    <w:rPr>
      <w:rFonts w:asciiTheme="majorHAnsi" w:eastAsiaTheme="majorEastAsia" w:hAnsiTheme="majorHAnsi" w:cstheme="majorBidi"/>
      <w:color w:val="2F5496" w:themeColor="accent1" w:themeShade="BF"/>
    </w:rPr>
  </w:style>
  <w:style w:type="paragraph" w:styleId="Titre6">
    <w:name w:val="heading 6"/>
    <w:basedOn w:val="Normal"/>
    <w:next w:val="Normal"/>
    <w:link w:val="Titre6Car"/>
    <w:uiPriority w:val="9"/>
    <w:semiHidden/>
    <w:unhideWhenUsed/>
    <w:qFormat/>
    <w:rsid w:val="0031149F"/>
    <w:pPr>
      <w:keepNext/>
      <w:keepLines/>
      <w:numPr>
        <w:ilvl w:val="5"/>
        <w:numId w:val="4"/>
      </w:numPr>
      <w:spacing w:before="40"/>
      <w:outlineLvl w:val="5"/>
    </w:pPr>
    <w:rPr>
      <w:rFonts w:asciiTheme="majorHAnsi" w:eastAsiaTheme="majorEastAsia" w:hAnsiTheme="majorHAnsi" w:cstheme="majorBidi"/>
      <w:color w:val="1F3763" w:themeColor="accent1" w:themeShade="7F"/>
    </w:rPr>
  </w:style>
  <w:style w:type="paragraph" w:styleId="Titre7">
    <w:name w:val="heading 7"/>
    <w:basedOn w:val="Normal"/>
    <w:next w:val="Normal"/>
    <w:link w:val="Titre7Car"/>
    <w:uiPriority w:val="9"/>
    <w:semiHidden/>
    <w:unhideWhenUsed/>
    <w:qFormat/>
    <w:rsid w:val="0031149F"/>
    <w:pPr>
      <w:keepNext/>
      <w:keepLines/>
      <w:numPr>
        <w:ilvl w:val="6"/>
        <w:numId w:val="4"/>
      </w:numPr>
      <w:spacing w:before="40"/>
      <w:outlineLvl w:val="6"/>
    </w:pPr>
    <w:rPr>
      <w:rFonts w:asciiTheme="majorHAnsi" w:eastAsiaTheme="majorEastAsia" w:hAnsiTheme="majorHAnsi" w:cstheme="majorBidi"/>
      <w:i/>
      <w:iCs/>
      <w:color w:val="1F3763" w:themeColor="accent1" w:themeShade="7F"/>
    </w:rPr>
  </w:style>
  <w:style w:type="paragraph" w:styleId="Titre8">
    <w:name w:val="heading 8"/>
    <w:basedOn w:val="Normal"/>
    <w:next w:val="Normal"/>
    <w:link w:val="Titre8Car"/>
    <w:uiPriority w:val="9"/>
    <w:semiHidden/>
    <w:unhideWhenUsed/>
    <w:qFormat/>
    <w:rsid w:val="0031149F"/>
    <w:pPr>
      <w:keepNext/>
      <w:keepLines/>
      <w:numPr>
        <w:ilvl w:val="7"/>
        <w:numId w:val="4"/>
      </w:numPr>
      <w:spacing w:before="40"/>
      <w:outlineLvl w:val="7"/>
    </w:pPr>
    <w:rPr>
      <w:rFonts w:asciiTheme="majorHAnsi" w:eastAsiaTheme="majorEastAsia" w:hAnsiTheme="majorHAnsi" w:cstheme="majorBidi"/>
      <w:color w:val="272727" w:themeColor="text1" w:themeTint="D8"/>
      <w:sz w:val="21"/>
      <w:szCs w:val="21"/>
    </w:rPr>
  </w:style>
  <w:style w:type="paragraph" w:styleId="Titre9">
    <w:name w:val="heading 9"/>
    <w:basedOn w:val="Normal"/>
    <w:next w:val="Normal"/>
    <w:link w:val="Titre9Car"/>
    <w:uiPriority w:val="9"/>
    <w:semiHidden/>
    <w:unhideWhenUsed/>
    <w:qFormat/>
    <w:rsid w:val="0031149F"/>
    <w:pPr>
      <w:keepNext/>
      <w:keepLines/>
      <w:numPr>
        <w:ilvl w:val="8"/>
        <w:numId w:val="4"/>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C017A"/>
    <w:rPr>
      <w:rFonts w:asciiTheme="majorHAnsi" w:eastAsiaTheme="majorEastAsia" w:hAnsiTheme="majorHAnsi" w:cstheme="majorBidi"/>
      <w:color w:val="2F5496" w:themeColor="accent1" w:themeShade="BF"/>
      <w:sz w:val="32"/>
      <w:szCs w:val="32"/>
      <w:lang w:val="en-US"/>
    </w:rPr>
  </w:style>
  <w:style w:type="character" w:customStyle="1" w:styleId="PCJhypertext">
    <w:name w:val="PCJ hypertext"/>
    <w:basedOn w:val="Policepardfaut"/>
    <w:uiPriority w:val="1"/>
    <w:qFormat/>
    <w:rsid w:val="0044594D"/>
    <w:rPr>
      <w:rFonts w:ascii="Arial" w:hAnsi="Arial"/>
      <w:color w:val="0432FF"/>
      <w:sz w:val="21"/>
    </w:rPr>
  </w:style>
  <w:style w:type="paragraph" w:styleId="TM1">
    <w:name w:val="toc 1"/>
    <w:basedOn w:val="Normal"/>
    <w:next w:val="Normal"/>
    <w:autoRedefine/>
    <w:uiPriority w:val="39"/>
    <w:semiHidden/>
    <w:unhideWhenUsed/>
    <w:rsid w:val="00065997"/>
    <w:pPr>
      <w:spacing w:after="100"/>
    </w:pPr>
  </w:style>
  <w:style w:type="paragraph" w:customStyle="1" w:styleId="PCJSection">
    <w:name w:val="PCJ Section"/>
    <w:next w:val="PCJtext"/>
    <w:qFormat/>
    <w:rsid w:val="00CE6C6A"/>
    <w:pPr>
      <w:keepNext/>
      <w:spacing w:before="240" w:after="240"/>
      <w:jc w:val="center"/>
    </w:pPr>
    <w:rPr>
      <w:rFonts w:ascii="Arial" w:hAnsi="Arial"/>
      <w:b/>
      <w:color w:val="000000" w:themeColor="text1"/>
      <w:sz w:val="26"/>
      <w:lang w:val="en-US"/>
    </w:rPr>
  </w:style>
  <w:style w:type="paragraph" w:customStyle="1" w:styleId="PCJtext">
    <w:name w:val="PCJ text"/>
    <w:qFormat/>
    <w:rsid w:val="00CE6C6A"/>
    <w:pPr>
      <w:spacing w:after="240" w:line="259" w:lineRule="auto"/>
      <w:ind w:firstLine="318"/>
      <w:contextualSpacing/>
      <w:jc w:val="both"/>
    </w:pPr>
    <w:rPr>
      <w:rFonts w:ascii="Arial" w:eastAsia="Times New Roman" w:hAnsi="Arial" w:cstheme="minorHAnsi"/>
      <w:noProof/>
      <w:sz w:val="21"/>
      <w:lang w:val="en-US" w:eastAsia="fr-FR"/>
    </w:rPr>
  </w:style>
  <w:style w:type="paragraph" w:styleId="TM2">
    <w:name w:val="toc 2"/>
    <w:basedOn w:val="Normal"/>
    <w:next w:val="Normal"/>
    <w:autoRedefine/>
    <w:uiPriority w:val="39"/>
    <w:semiHidden/>
    <w:unhideWhenUsed/>
    <w:rsid w:val="005C533D"/>
    <w:pPr>
      <w:spacing w:after="100"/>
      <w:ind w:left="220"/>
    </w:pPr>
  </w:style>
  <w:style w:type="paragraph" w:customStyle="1" w:styleId="PCJcaptionfigure">
    <w:name w:val="PCJ caption figure"/>
    <w:basedOn w:val="PCJtext"/>
    <w:qFormat/>
    <w:rsid w:val="00AB2342"/>
    <w:pPr>
      <w:spacing w:line="240" w:lineRule="auto"/>
      <w:ind w:left="851" w:right="851" w:firstLine="0"/>
    </w:pPr>
    <w:rPr>
      <w:sz w:val="20"/>
    </w:rPr>
  </w:style>
  <w:style w:type="paragraph" w:customStyle="1" w:styleId="PCJFigure">
    <w:name w:val="PCJ Figure"/>
    <w:next w:val="PCJtext"/>
    <w:qFormat/>
    <w:rsid w:val="001C1440"/>
    <w:pPr>
      <w:spacing w:before="240" w:after="240"/>
      <w:jc w:val="center"/>
    </w:pPr>
    <w:rPr>
      <w:rFonts w:eastAsia="Times New Roman" w:cstheme="minorHAnsi"/>
      <w:noProof/>
      <w:sz w:val="21"/>
      <w:lang w:eastAsia="fr-FR"/>
    </w:rPr>
  </w:style>
  <w:style w:type="character" w:customStyle="1" w:styleId="Mentionnonrsolue1">
    <w:name w:val="Mention non résolue1"/>
    <w:basedOn w:val="Policepardfaut"/>
    <w:uiPriority w:val="99"/>
    <w:semiHidden/>
    <w:unhideWhenUsed/>
    <w:rsid w:val="007644AF"/>
    <w:rPr>
      <w:color w:val="605E5C"/>
      <w:shd w:val="clear" w:color="auto" w:fill="E1DFDD"/>
    </w:rPr>
  </w:style>
  <w:style w:type="paragraph" w:customStyle="1" w:styleId="PCJtablelegend">
    <w:name w:val="PCJ table legend"/>
    <w:basedOn w:val="PCJtext"/>
    <w:next w:val="PCJtext"/>
    <w:qFormat/>
    <w:rsid w:val="00AB2342"/>
    <w:pPr>
      <w:spacing w:before="240" w:line="240" w:lineRule="auto"/>
      <w:ind w:left="851" w:right="851" w:firstLine="0"/>
    </w:pPr>
    <w:rPr>
      <w:color w:val="000000" w:themeColor="text1"/>
      <w:sz w:val="20"/>
    </w:rPr>
  </w:style>
  <w:style w:type="paragraph" w:customStyle="1" w:styleId="PCJTable">
    <w:name w:val="PCJ Table"/>
    <w:next w:val="PCJtext"/>
    <w:qFormat/>
    <w:rsid w:val="00CE6C6A"/>
    <w:pPr>
      <w:widowControl w:val="0"/>
    </w:pPr>
    <w:rPr>
      <w:rFonts w:ascii="Arial" w:hAnsi="Arial" w:cstheme="minorHAnsi"/>
      <w:noProof/>
      <w:color w:val="000000" w:themeColor="text1"/>
      <w:sz w:val="16"/>
      <w:lang w:val="en-US"/>
    </w:rPr>
  </w:style>
  <w:style w:type="paragraph" w:customStyle="1" w:styleId="PCJEquation">
    <w:name w:val="PCJ Equation"/>
    <w:basedOn w:val="PCJtext"/>
    <w:qFormat/>
    <w:rsid w:val="005701CE"/>
    <w:pPr>
      <w:numPr>
        <w:numId w:val="3"/>
      </w:numPr>
      <w:tabs>
        <w:tab w:val="center" w:pos="4678"/>
      </w:tabs>
      <w:spacing w:before="240" w:line="240" w:lineRule="auto"/>
    </w:pPr>
  </w:style>
  <w:style w:type="paragraph" w:customStyle="1" w:styleId="PCJReference">
    <w:name w:val="PCJ Reference"/>
    <w:basedOn w:val="PCJtext"/>
    <w:qFormat/>
    <w:rsid w:val="00A95F25"/>
    <w:pPr>
      <w:spacing w:after="220"/>
      <w:ind w:left="289" w:hanging="289"/>
    </w:pPr>
  </w:style>
  <w:style w:type="paragraph" w:customStyle="1" w:styleId="PCJSubsection">
    <w:name w:val="PCJ Subsection"/>
    <w:basedOn w:val="PCJtext"/>
    <w:next w:val="PCJtext"/>
    <w:qFormat/>
    <w:rsid w:val="00CE6C6A"/>
    <w:pPr>
      <w:keepNext/>
      <w:spacing w:after="120"/>
      <w:ind w:firstLine="0"/>
    </w:pPr>
    <w:rPr>
      <w:b/>
    </w:rPr>
  </w:style>
  <w:style w:type="paragraph" w:styleId="En-tte">
    <w:name w:val="header"/>
    <w:basedOn w:val="Normal"/>
    <w:link w:val="En-tteCar"/>
    <w:uiPriority w:val="99"/>
    <w:unhideWhenUsed/>
    <w:rsid w:val="00570D85"/>
    <w:pPr>
      <w:tabs>
        <w:tab w:val="center" w:pos="4536"/>
        <w:tab w:val="right" w:pos="9072"/>
      </w:tabs>
    </w:pPr>
  </w:style>
  <w:style w:type="character" w:customStyle="1" w:styleId="En-tteCar">
    <w:name w:val="En-tête Car"/>
    <w:basedOn w:val="Policepardfaut"/>
    <w:link w:val="En-tte"/>
    <w:uiPriority w:val="99"/>
    <w:rsid w:val="00570D85"/>
    <w:rPr>
      <w:rFonts w:ascii="Times New Roman" w:hAnsi="Times New Roman"/>
      <w:color w:val="000000" w:themeColor="text1"/>
      <w:sz w:val="22"/>
      <w:lang w:val="en-US"/>
    </w:rPr>
  </w:style>
  <w:style w:type="paragraph" w:customStyle="1" w:styleId="PCJnotetable">
    <w:name w:val="PCJ note table"/>
    <w:link w:val="PCJnotetableCar"/>
    <w:qFormat/>
    <w:rsid w:val="00CE6C6A"/>
    <w:pPr>
      <w:spacing w:after="240"/>
      <w:ind w:left="851" w:right="851"/>
      <w:contextualSpacing/>
      <w:jc w:val="both"/>
    </w:pPr>
    <w:rPr>
      <w:rFonts w:ascii="Arial" w:eastAsia="Times New Roman" w:hAnsi="Arial" w:cstheme="minorHAnsi"/>
      <w:noProof/>
      <w:sz w:val="18"/>
      <w:lang w:val="en-US"/>
    </w:rPr>
  </w:style>
  <w:style w:type="character" w:customStyle="1" w:styleId="PCJnotetableCar">
    <w:name w:val="PCJ note table Car"/>
    <w:basedOn w:val="Policepardfaut"/>
    <w:link w:val="PCJnotetable"/>
    <w:rsid w:val="00CE6C6A"/>
    <w:rPr>
      <w:rFonts w:ascii="Arial" w:eastAsia="Times New Roman" w:hAnsi="Arial" w:cstheme="minorHAnsi"/>
      <w:noProof/>
      <w:sz w:val="18"/>
      <w:lang w:val="en-US"/>
    </w:rPr>
  </w:style>
  <w:style w:type="table" w:styleId="Grilledutableau">
    <w:name w:val="Table Grid"/>
    <w:basedOn w:val="TableauNormal"/>
    <w:uiPriority w:val="39"/>
    <w:rsid w:val="00DB5C5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2Car">
    <w:name w:val="Titre 2 Car"/>
    <w:basedOn w:val="Policepardfaut"/>
    <w:link w:val="Titre2"/>
    <w:uiPriority w:val="9"/>
    <w:semiHidden/>
    <w:rsid w:val="00EF2E2C"/>
    <w:rPr>
      <w:rFonts w:asciiTheme="majorHAnsi" w:eastAsiaTheme="majorEastAsia" w:hAnsiTheme="majorHAnsi" w:cstheme="majorBidi"/>
      <w:color w:val="2F5496" w:themeColor="accent1" w:themeShade="BF"/>
      <w:sz w:val="26"/>
      <w:szCs w:val="26"/>
      <w:lang w:val="en-US"/>
    </w:rPr>
  </w:style>
  <w:style w:type="character" w:customStyle="1" w:styleId="Titre3Car">
    <w:name w:val="Titre 3 Car"/>
    <w:basedOn w:val="Policepardfaut"/>
    <w:link w:val="Titre3"/>
    <w:uiPriority w:val="9"/>
    <w:semiHidden/>
    <w:rsid w:val="0031149F"/>
    <w:rPr>
      <w:rFonts w:asciiTheme="majorHAnsi" w:eastAsiaTheme="majorEastAsia" w:hAnsiTheme="majorHAnsi" w:cstheme="majorBidi"/>
      <w:color w:val="1F3763" w:themeColor="accent1" w:themeShade="7F"/>
      <w:lang w:val="en-US"/>
    </w:rPr>
  </w:style>
  <w:style w:type="character" w:customStyle="1" w:styleId="Titre4Car">
    <w:name w:val="Titre 4 Car"/>
    <w:basedOn w:val="Policepardfaut"/>
    <w:link w:val="Titre4"/>
    <w:uiPriority w:val="9"/>
    <w:semiHidden/>
    <w:rsid w:val="0031149F"/>
    <w:rPr>
      <w:rFonts w:asciiTheme="majorHAnsi" w:eastAsiaTheme="majorEastAsia" w:hAnsiTheme="majorHAnsi" w:cstheme="majorBidi"/>
      <w:i/>
      <w:iCs/>
      <w:color w:val="2F5496" w:themeColor="accent1" w:themeShade="BF"/>
      <w:sz w:val="22"/>
      <w:lang w:val="en-US"/>
    </w:rPr>
  </w:style>
  <w:style w:type="character" w:customStyle="1" w:styleId="Titre5Car">
    <w:name w:val="Titre 5 Car"/>
    <w:basedOn w:val="Policepardfaut"/>
    <w:link w:val="Titre5"/>
    <w:uiPriority w:val="9"/>
    <w:semiHidden/>
    <w:rsid w:val="0031149F"/>
    <w:rPr>
      <w:rFonts w:asciiTheme="majorHAnsi" w:eastAsiaTheme="majorEastAsia" w:hAnsiTheme="majorHAnsi" w:cstheme="majorBidi"/>
      <w:color w:val="2F5496" w:themeColor="accent1" w:themeShade="BF"/>
      <w:sz w:val="22"/>
      <w:lang w:val="en-US"/>
    </w:rPr>
  </w:style>
  <w:style w:type="character" w:customStyle="1" w:styleId="Titre6Car">
    <w:name w:val="Titre 6 Car"/>
    <w:basedOn w:val="Policepardfaut"/>
    <w:link w:val="Titre6"/>
    <w:uiPriority w:val="9"/>
    <w:semiHidden/>
    <w:rsid w:val="0031149F"/>
    <w:rPr>
      <w:rFonts w:asciiTheme="majorHAnsi" w:eastAsiaTheme="majorEastAsia" w:hAnsiTheme="majorHAnsi" w:cstheme="majorBidi"/>
      <w:color w:val="1F3763" w:themeColor="accent1" w:themeShade="7F"/>
      <w:sz w:val="22"/>
      <w:lang w:val="en-US"/>
    </w:rPr>
  </w:style>
  <w:style w:type="character" w:customStyle="1" w:styleId="Titre7Car">
    <w:name w:val="Titre 7 Car"/>
    <w:basedOn w:val="Policepardfaut"/>
    <w:link w:val="Titre7"/>
    <w:uiPriority w:val="9"/>
    <w:semiHidden/>
    <w:rsid w:val="0031149F"/>
    <w:rPr>
      <w:rFonts w:asciiTheme="majorHAnsi" w:eastAsiaTheme="majorEastAsia" w:hAnsiTheme="majorHAnsi" w:cstheme="majorBidi"/>
      <w:i/>
      <w:iCs/>
      <w:color w:val="1F3763" w:themeColor="accent1" w:themeShade="7F"/>
      <w:sz w:val="22"/>
      <w:lang w:val="en-US"/>
    </w:rPr>
  </w:style>
  <w:style w:type="character" w:customStyle="1" w:styleId="Titre8Car">
    <w:name w:val="Titre 8 Car"/>
    <w:basedOn w:val="Policepardfaut"/>
    <w:link w:val="Titre8"/>
    <w:uiPriority w:val="9"/>
    <w:semiHidden/>
    <w:rsid w:val="0031149F"/>
    <w:rPr>
      <w:rFonts w:asciiTheme="majorHAnsi" w:eastAsiaTheme="majorEastAsia" w:hAnsiTheme="majorHAnsi" w:cstheme="majorBidi"/>
      <w:color w:val="272727" w:themeColor="text1" w:themeTint="D8"/>
      <w:sz w:val="21"/>
      <w:szCs w:val="21"/>
      <w:lang w:val="en-US"/>
    </w:rPr>
  </w:style>
  <w:style w:type="character" w:customStyle="1" w:styleId="Titre9Car">
    <w:name w:val="Titre 9 Car"/>
    <w:basedOn w:val="Policepardfaut"/>
    <w:link w:val="Titre9"/>
    <w:uiPriority w:val="9"/>
    <w:semiHidden/>
    <w:rsid w:val="0031149F"/>
    <w:rPr>
      <w:rFonts w:asciiTheme="majorHAnsi" w:eastAsiaTheme="majorEastAsia" w:hAnsiTheme="majorHAnsi" w:cstheme="majorBidi"/>
      <w:i/>
      <w:iCs/>
      <w:color w:val="272727" w:themeColor="text1" w:themeTint="D8"/>
      <w:sz w:val="21"/>
      <w:szCs w:val="21"/>
      <w:lang w:val="en-US"/>
    </w:rPr>
  </w:style>
  <w:style w:type="table" w:styleId="Tableausimple4">
    <w:name w:val="Plain Table 4"/>
    <w:basedOn w:val="TableauNormal"/>
    <w:uiPriority w:val="44"/>
    <w:rsid w:val="00DB5C52"/>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PCJSub-subsection">
    <w:name w:val="PCJ Sub-subsection"/>
    <w:basedOn w:val="PCJtext"/>
    <w:next w:val="PCJtext"/>
    <w:qFormat/>
    <w:rsid w:val="00647B91"/>
    <w:pPr>
      <w:keepNext/>
      <w:spacing w:after="0"/>
      <w:ind w:firstLine="0"/>
    </w:pPr>
    <w:rPr>
      <w:i/>
    </w:rPr>
  </w:style>
  <w:style w:type="character" w:styleId="Textedelespacerserv">
    <w:name w:val="Placeholder Text"/>
    <w:basedOn w:val="Policepardfaut"/>
    <w:uiPriority w:val="99"/>
    <w:semiHidden/>
    <w:rsid w:val="006E2074"/>
    <w:rPr>
      <w:color w:val="808080"/>
    </w:rPr>
  </w:style>
  <w:style w:type="paragraph" w:styleId="NormalWeb">
    <w:name w:val="Normal (Web)"/>
    <w:basedOn w:val="Normal"/>
    <w:uiPriority w:val="99"/>
    <w:unhideWhenUsed/>
    <w:rsid w:val="00F00E7C"/>
    <w:pPr>
      <w:spacing w:before="100" w:beforeAutospacing="1" w:after="100" w:afterAutospacing="1"/>
      <w:jc w:val="left"/>
    </w:pPr>
    <w:rPr>
      <w:rFonts w:eastAsia="Times New Roman" w:cs="Times New Roman"/>
      <w:color w:val="auto"/>
      <w:sz w:val="24"/>
      <w:lang w:val="fr-FR" w:eastAsia="fr-FR"/>
    </w:rPr>
  </w:style>
  <w:style w:type="character" w:styleId="Lienhypertextesuivivisit">
    <w:name w:val="FollowedHyperlink"/>
    <w:basedOn w:val="Policepardfaut"/>
    <w:uiPriority w:val="99"/>
    <w:unhideWhenUsed/>
    <w:rsid w:val="00765047"/>
    <w:rPr>
      <w:color w:val="0000FF"/>
      <w:u w:val="none"/>
    </w:rPr>
  </w:style>
  <w:style w:type="paragraph" w:styleId="Textedebulles">
    <w:name w:val="Balloon Text"/>
    <w:basedOn w:val="Normal"/>
    <w:link w:val="TextedebullesCar"/>
    <w:uiPriority w:val="99"/>
    <w:semiHidden/>
    <w:unhideWhenUsed/>
    <w:rsid w:val="002D6619"/>
    <w:rPr>
      <w:rFonts w:ascii="Segoe UI" w:hAnsi="Segoe UI" w:cs="Segoe UI"/>
      <w:sz w:val="18"/>
      <w:szCs w:val="18"/>
    </w:rPr>
  </w:style>
  <w:style w:type="character" w:customStyle="1" w:styleId="TextedebullesCar">
    <w:name w:val="Texte de bulles Car"/>
    <w:basedOn w:val="Policepardfaut"/>
    <w:link w:val="Textedebulles"/>
    <w:uiPriority w:val="99"/>
    <w:semiHidden/>
    <w:rsid w:val="002D6619"/>
    <w:rPr>
      <w:rFonts w:ascii="Segoe UI" w:hAnsi="Segoe UI" w:cs="Segoe UI"/>
      <w:color w:val="000000" w:themeColor="text1"/>
      <w:sz w:val="18"/>
      <w:szCs w:val="18"/>
      <w:lang w:val="en-US"/>
    </w:rPr>
  </w:style>
  <w:style w:type="character" w:styleId="Mentionnonrsolue">
    <w:name w:val="Unresolved Mention"/>
    <w:basedOn w:val="Policepardfaut"/>
    <w:uiPriority w:val="99"/>
    <w:semiHidden/>
    <w:unhideWhenUsed/>
    <w:rsid w:val="00ED381F"/>
    <w:rPr>
      <w:color w:val="605E5C"/>
      <w:shd w:val="clear" w:color="auto" w:fill="E1DFDD"/>
    </w:rPr>
  </w:style>
  <w:style w:type="paragraph" w:styleId="Rvision">
    <w:name w:val="Revision"/>
    <w:hidden/>
    <w:uiPriority w:val="99"/>
    <w:semiHidden/>
    <w:rsid w:val="00E531AD"/>
    <w:rPr>
      <w:rFonts w:ascii="Times New Roman" w:hAnsi="Times New Roman"/>
      <w:color w:val="000000" w:themeColor="text1"/>
      <w:sz w:val="22"/>
      <w:lang w:val="en-US"/>
    </w:rPr>
  </w:style>
  <w:style w:type="character" w:styleId="Lienhypertexte">
    <w:name w:val="Hyperlink"/>
    <w:basedOn w:val="Policepardfaut"/>
    <w:uiPriority w:val="99"/>
    <w:unhideWhenUsed/>
    <w:rsid w:val="003D0947"/>
    <w:rPr>
      <w:color w:val="0563C1" w:themeColor="hyperlink"/>
      <w:u w:val="single"/>
    </w:rPr>
  </w:style>
  <w:style w:type="paragraph" w:customStyle="1" w:styleId="msonormal0">
    <w:name w:val="msonormal"/>
    <w:basedOn w:val="Normal"/>
    <w:rsid w:val="00970762"/>
    <w:pPr>
      <w:spacing w:before="100" w:beforeAutospacing="1" w:after="100" w:afterAutospacing="1"/>
      <w:jc w:val="left"/>
    </w:pPr>
    <w:rPr>
      <w:rFonts w:eastAsia="Times New Roman" w:cs="Times New Roman"/>
      <w:color w:val="auto"/>
      <w:sz w:val="24"/>
      <w:lang w:val="fr-FR" w:eastAsia="fr-FR"/>
    </w:rPr>
  </w:style>
  <w:style w:type="paragraph" w:styleId="Commentaire">
    <w:name w:val="annotation text"/>
    <w:basedOn w:val="Normal"/>
    <w:link w:val="CommentaireCar"/>
    <w:uiPriority w:val="99"/>
    <w:semiHidden/>
    <w:unhideWhenUsed/>
    <w:rsid w:val="00970762"/>
    <w:pPr>
      <w:spacing w:after="160"/>
      <w:jc w:val="left"/>
    </w:pPr>
    <w:rPr>
      <w:rFonts w:ascii="Aptos" w:eastAsia="Aptos" w:hAnsi="Aptos" w:cs="Aptos"/>
      <w:color w:val="auto"/>
      <w:sz w:val="20"/>
      <w:szCs w:val="20"/>
      <w:lang w:val="en-GB" w:eastAsia="fr-FR"/>
    </w:rPr>
  </w:style>
  <w:style w:type="character" w:customStyle="1" w:styleId="CommentaireCar">
    <w:name w:val="Commentaire Car"/>
    <w:basedOn w:val="Policepardfaut"/>
    <w:link w:val="Commentaire"/>
    <w:uiPriority w:val="99"/>
    <w:semiHidden/>
    <w:rsid w:val="00970762"/>
    <w:rPr>
      <w:rFonts w:ascii="Aptos" w:eastAsia="Aptos" w:hAnsi="Aptos" w:cs="Aptos"/>
      <w:sz w:val="20"/>
      <w:szCs w:val="20"/>
      <w:lang w:val="en-GB" w:eastAsia="fr-FR"/>
    </w:rPr>
  </w:style>
  <w:style w:type="paragraph" w:styleId="Titre">
    <w:name w:val="Title"/>
    <w:basedOn w:val="Normal"/>
    <w:next w:val="Normal"/>
    <w:link w:val="TitreCar"/>
    <w:uiPriority w:val="10"/>
    <w:qFormat/>
    <w:rsid w:val="00970762"/>
    <w:pPr>
      <w:spacing w:after="80"/>
      <w:jc w:val="left"/>
    </w:pPr>
    <w:rPr>
      <w:rFonts w:ascii="Play" w:eastAsia="Play" w:hAnsi="Play" w:cs="Play"/>
      <w:color w:val="auto"/>
      <w:sz w:val="56"/>
      <w:szCs w:val="56"/>
      <w:lang w:val="en-GB" w:eastAsia="fr-FR"/>
    </w:rPr>
  </w:style>
  <w:style w:type="character" w:customStyle="1" w:styleId="TitreCar">
    <w:name w:val="Titre Car"/>
    <w:basedOn w:val="Policepardfaut"/>
    <w:link w:val="Titre"/>
    <w:uiPriority w:val="10"/>
    <w:rsid w:val="00970762"/>
    <w:rPr>
      <w:rFonts w:ascii="Play" w:eastAsia="Play" w:hAnsi="Play" w:cs="Play"/>
      <w:sz w:val="56"/>
      <w:szCs w:val="56"/>
      <w:lang w:val="en-GB" w:eastAsia="fr-FR"/>
    </w:rPr>
  </w:style>
  <w:style w:type="paragraph" w:styleId="Sous-titre">
    <w:name w:val="Subtitle"/>
    <w:basedOn w:val="Normal"/>
    <w:next w:val="Normal"/>
    <w:link w:val="Sous-titreCar"/>
    <w:uiPriority w:val="11"/>
    <w:qFormat/>
    <w:rsid w:val="00970762"/>
    <w:pPr>
      <w:spacing w:after="160" w:line="276" w:lineRule="auto"/>
      <w:jc w:val="left"/>
    </w:pPr>
    <w:rPr>
      <w:rFonts w:ascii="Aptos" w:eastAsia="Aptos" w:hAnsi="Aptos" w:cs="Aptos"/>
      <w:color w:val="595959"/>
      <w:sz w:val="28"/>
      <w:szCs w:val="28"/>
      <w:lang w:val="en-GB" w:eastAsia="fr-FR"/>
    </w:rPr>
  </w:style>
  <w:style w:type="character" w:customStyle="1" w:styleId="Sous-titreCar">
    <w:name w:val="Sous-titre Car"/>
    <w:basedOn w:val="Policepardfaut"/>
    <w:link w:val="Sous-titre"/>
    <w:uiPriority w:val="11"/>
    <w:rsid w:val="00970762"/>
    <w:rPr>
      <w:rFonts w:ascii="Aptos" w:eastAsia="Aptos" w:hAnsi="Aptos" w:cs="Aptos"/>
      <w:color w:val="595959"/>
      <w:sz w:val="28"/>
      <w:szCs w:val="28"/>
      <w:lang w:val="en-GB" w:eastAsia="fr-FR"/>
    </w:rPr>
  </w:style>
  <w:style w:type="character" w:styleId="Marquedecommentaire">
    <w:name w:val="annotation reference"/>
    <w:basedOn w:val="Policepardfaut"/>
    <w:uiPriority w:val="99"/>
    <w:semiHidden/>
    <w:unhideWhenUsed/>
    <w:rsid w:val="00970762"/>
    <w:rPr>
      <w:sz w:val="16"/>
      <w:szCs w:val="16"/>
    </w:rPr>
  </w:style>
  <w:style w:type="table" w:customStyle="1" w:styleId="TableNormal">
    <w:name w:val="TableNormal"/>
    <w:rsid w:val="00970762"/>
    <w:pPr>
      <w:spacing w:after="160" w:line="276" w:lineRule="auto"/>
    </w:pPr>
    <w:rPr>
      <w:rFonts w:ascii="Aptos" w:eastAsia="Aptos" w:hAnsi="Aptos" w:cs="Aptos"/>
      <w:lang w:val="en-GB" w:eastAsia="fr-FR"/>
    </w:rPr>
    <w:tblPr>
      <w:tblCellMar>
        <w:top w:w="100" w:type="dxa"/>
        <w:left w:w="100" w:type="dxa"/>
        <w:bottom w:w="100" w:type="dxa"/>
        <w:right w:w="100" w:type="dxa"/>
      </w:tblCellMar>
    </w:tblPr>
  </w:style>
  <w:style w:type="character" w:styleId="Numrodeligne">
    <w:name w:val="line number"/>
    <w:basedOn w:val="Policepardfaut"/>
    <w:uiPriority w:val="99"/>
    <w:semiHidden/>
    <w:unhideWhenUsed/>
    <w:rsid w:val="0097076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7143295">
      <w:bodyDiv w:val="1"/>
      <w:marLeft w:val="0"/>
      <w:marRight w:val="0"/>
      <w:marTop w:val="0"/>
      <w:marBottom w:val="0"/>
      <w:divBdr>
        <w:top w:val="none" w:sz="0" w:space="0" w:color="auto"/>
        <w:left w:val="none" w:sz="0" w:space="0" w:color="auto"/>
        <w:bottom w:val="none" w:sz="0" w:space="0" w:color="auto"/>
        <w:right w:val="none" w:sz="0" w:space="0" w:color="auto"/>
      </w:divBdr>
    </w:div>
    <w:div w:id="400837250">
      <w:bodyDiv w:val="1"/>
      <w:marLeft w:val="0"/>
      <w:marRight w:val="0"/>
      <w:marTop w:val="0"/>
      <w:marBottom w:val="0"/>
      <w:divBdr>
        <w:top w:val="none" w:sz="0" w:space="0" w:color="auto"/>
        <w:left w:val="none" w:sz="0" w:space="0" w:color="auto"/>
        <w:bottom w:val="none" w:sz="0" w:space="0" w:color="auto"/>
        <w:right w:val="none" w:sz="0" w:space="0" w:color="auto"/>
      </w:divBdr>
    </w:div>
    <w:div w:id="493953370">
      <w:bodyDiv w:val="1"/>
      <w:marLeft w:val="0"/>
      <w:marRight w:val="0"/>
      <w:marTop w:val="0"/>
      <w:marBottom w:val="0"/>
      <w:divBdr>
        <w:top w:val="none" w:sz="0" w:space="0" w:color="auto"/>
        <w:left w:val="none" w:sz="0" w:space="0" w:color="auto"/>
        <w:bottom w:val="none" w:sz="0" w:space="0" w:color="auto"/>
        <w:right w:val="none" w:sz="0" w:space="0" w:color="auto"/>
      </w:divBdr>
      <w:divsChild>
        <w:div w:id="227347050">
          <w:marLeft w:val="480"/>
          <w:marRight w:val="0"/>
          <w:marTop w:val="0"/>
          <w:marBottom w:val="0"/>
          <w:divBdr>
            <w:top w:val="none" w:sz="0" w:space="0" w:color="auto"/>
            <w:left w:val="none" w:sz="0" w:space="0" w:color="auto"/>
            <w:bottom w:val="none" w:sz="0" w:space="0" w:color="auto"/>
            <w:right w:val="none" w:sz="0" w:space="0" w:color="auto"/>
          </w:divBdr>
          <w:divsChild>
            <w:div w:id="1932082908">
              <w:marLeft w:val="0"/>
              <w:marRight w:val="0"/>
              <w:marTop w:val="0"/>
              <w:marBottom w:val="0"/>
              <w:divBdr>
                <w:top w:val="none" w:sz="0" w:space="0" w:color="auto"/>
                <w:left w:val="none" w:sz="0" w:space="0" w:color="auto"/>
                <w:bottom w:val="none" w:sz="0" w:space="0" w:color="auto"/>
                <w:right w:val="none" w:sz="0" w:space="0" w:color="auto"/>
              </w:divBdr>
            </w:div>
            <w:div w:id="693044731">
              <w:marLeft w:val="0"/>
              <w:marRight w:val="0"/>
              <w:marTop w:val="0"/>
              <w:marBottom w:val="0"/>
              <w:divBdr>
                <w:top w:val="none" w:sz="0" w:space="0" w:color="auto"/>
                <w:left w:val="none" w:sz="0" w:space="0" w:color="auto"/>
                <w:bottom w:val="none" w:sz="0" w:space="0" w:color="auto"/>
                <w:right w:val="none" w:sz="0" w:space="0" w:color="auto"/>
              </w:divBdr>
            </w:div>
            <w:div w:id="1739595535">
              <w:marLeft w:val="0"/>
              <w:marRight w:val="0"/>
              <w:marTop w:val="0"/>
              <w:marBottom w:val="0"/>
              <w:divBdr>
                <w:top w:val="none" w:sz="0" w:space="0" w:color="auto"/>
                <w:left w:val="none" w:sz="0" w:space="0" w:color="auto"/>
                <w:bottom w:val="none" w:sz="0" w:space="0" w:color="auto"/>
                <w:right w:val="none" w:sz="0" w:space="0" w:color="auto"/>
              </w:divBdr>
            </w:div>
            <w:div w:id="104279336">
              <w:marLeft w:val="0"/>
              <w:marRight w:val="0"/>
              <w:marTop w:val="0"/>
              <w:marBottom w:val="0"/>
              <w:divBdr>
                <w:top w:val="none" w:sz="0" w:space="0" w:color="auto"/>
                <w:left w:val="none" w:sz="0" w:space="0" w:color="auto"/>
                <w:bottom w:val="none" w:sz="0" w:space="0" w:color="auto"/>
                <w:right w:val="none" w:sz="0" w:space="0" w:color="auto"/>
              </w:divBdr>
            </w:div>
            <w:div w:id="1797287991">
              <w:marLeft w:val="0"/>
              <w:marRight w:val="0"/>
              <w:marTop w:val="0"/>
              <w:marBottom w:val="0"/>
              <w:divBdr>
                <w:top w:val="none" w:sz="0" w:space="0" w:color="auto"/>
                <w:left w:val="none" w:sz="0" w:space="0" w:color="auto"/>
                <w:bottom w:val="none" w:sz="0" w:space="0" w:color="auto"/>
                <w:right w:val="none" w:sz="0" w:space="0" w:color="auto"/>
              </w:divBdr>
            </w:div>
            <w:div w:id="553084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205320">
      <w:bodyDiv w:val="1"/>
      <w:marLeft w:val="0"/>
      <w:marRight w:val="0"/>
      <w:marTop w:val="0"/>
      <w:marBottom w:val="0"/>
      <w:divBdr>
        <w:top w:val="none" w:sz="0" w:space="0" w:color="auto"/>
        <w:left w:val="none" w:sz="0" w:space="0" w:color="auto"/>
        <w:bottom w:val="none" w:sz="0" w:space="0" w:color="auto"/>
        <w:right w:val="none" w:sz="0" w:space="0" w:color="auto"/>
      </w:divBdr>
    </w:div>
    <w:div w:id="720400420">
      <w:bodyDiv w:val="1"/>
      <w:marLeft w:val="0"/>
      <w:marRight w:val="0"/>
      <w:marTop w:val="0"/>
      <w:marBottom w:val="0"/>
      <w:divBdr>
        <w:top w:val="none" w:sz="0" w:space="0" w:color="auto"/>
        <w:left w:val="none" w:sz="0" w:space="0" w:color="auto"/>
        <w:bottom w:val="none" w:sz="0" w:space="0" w:color="auto"/>
        <w:right w:val="none" w:sz="0" w:space="0" w:color="auto"/>
      </w:divBdr>
    </w:div>
    <w:div w:id="812867128">
      <w:bodyDiv w:val="1"/>
      <w:marLeft w:val="0"/>
      <w:marRight w:val="0"/>
      <w:marTop w:val="0"/>
      <w:marBottom w:val="0"/>
      <w:divBdr>
        <w:top w:val="none" w:sz="0" w:space="0" w:color="auto"/>
        <w:left w:val="none" w:sz="0" w:space="0" w:color="auto"/>
        <w:bottom w:val="none" w:sz="0" w:space="0" w:color="auto"/>
        <w:right w:val="none" w:sz="0" w:space="0" w:color="auto"/>
      </w:divBdr>
    </w:div>
    <w:div w:id="923219252">
      <w:bodyDiv w:val="1"/>
      <w:marLeft w:val="0"/>
      <w:marRight w:val="0"/>
      <w:marTop w:val="0"/>
      <w:marBottom w:val="0"/>
      <w:divBdr>
        <w:top w:val="none" w:sz="0" w:space="0" w:color="auto"/>
        <w:left w:val="none" w:sz="0" w:space="0" w:color="auto"/>
        <w:bottom w:val="none" w:sz="0" w:space="0" w:color="auto"/>
        <w:right w:val="none" w:sz="0" w:space="0" w:color="auto"/>
      </w:divBdr>
    </w:div>
    <w:div w:id="1141926688">
      <w:bodyDiv w:val="1"/>
      <w:marLeft w:val="0"/>
      <w:marRight w:val="0"/>
      <w:marTop w:val="0"/>
      <w:marBottom w:val="0"/>
      <w:divBdr>
        <w:top w:val="none" w:sz="0" w:space="0" w:color="auto"/>
        <w:left w:val="none" w:sz="0" w:space="0" w:color="auto"/>
        <w:bottom w:val="none" w:sz="0" w:space="0" w:color="auto"/>
        <w:right w:val="none" w:sz="0" w:space="0" w:color="auto"/>
      </w:divBdr>
    </w:div>
    <w:div w:id="1341085430">
      <w:bodyDiv w:val="1"/>
      <w:marLeft w:val="0"/>
      <w:marRight w:val="0"/>
      <w:marTop w:val="0"/>
      <w:marBottom w:val="0"/>
      <w:divBdr>
        <w:top w:val="none" w:sz="0" w:space="0" w:color="auto"/>
        <w:left w:val="none" w:sz="0" w:space="0" w:color="auto"/>
        <w:bottom w:val="none" w:sz="0" w:space="0" w:color="auto"/>
        <w:right w:val="none" w:sz="0" w:space="0" w:color="auto"/>
      </w:divBdr>
    </w:div>
    <w:div w:id="1345136251">
      <w:bodyDiv w:val="1"/>
      <w:marLeft w:val="0"/>
      <w:marRight w:val="0"/>
      <w:marTop w:val="0"/>
      <w:marBottom w:val="0"/>
      <w:divBdr>
        <w:top w:val="none" w:sz="0" w:space="0" w:color="auto"/>
        <w:left w:val="none" w:sz="0" w:space="0" w:color="auto"/>
        <w:bottom w:val="none" w:sz="0" w:space="0" w:color="auto"/>
        <w:right w:val="none" w:sz="0" w:space="0" w:color="auto"/>
      </w:divBdr>
    </w:div>
    <w:div w:id="20553011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oste\Downloads\PCJ.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3C5E68-703F-6E4E-9414-248BA7249F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PCJ</Template>
  <TotalTime>1</TotalTime>
  <Pages>6</Pages>
  <Words>673</Words>
  <Characters>3702</Characters>
  <Application>Microsoft Office Word</Application>
  <DocSecurity>0</DocSecurity>
  <Lines>30</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Poste</dc:creator>
  <cp:keywords/>
  <dc:description/>
  <cp:lastModifiedBy>Rémi Bodinier</cp:lastModifiedBy>
  <cp:revision>3</cp:revision>
  <cp:lastPrinted>2021-09-14T07:30:00Z</cp:lastPrinted>
  <dcterms:created xsi:type="dcterms:W3CDTF">2026-09-16T14:34:00Z</dcterms:created>
  <dcterms:modified xsi:type="dcterms:W3CDTF">2026-09-16T14:35:00Z</dcterms:modified>
</cp:coreProperties>
</file>