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400" w:lineRule="auto"/>
        <w:jc w:val="center"/>
        <w:rPr/>
      </w:pPr>
      <w:r w:rsidDel="00000000" w:rsidR="00000000" w:rsidRPr="00000000">
        <w:rPr>
          <w:b w:val="1"/>
          <w:bCs w:val="1"/>
          <w:color w:val="2e5090"/>
          <w:sz w:val="40"/>
          <w:szCs w:val="40"/>
          <w:rtl w:val="0"/>
        </w:rPr>
        <w:t xml:space="preserve">GUIDE D'ORGANISATION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2e5090"/>
          <w:sz w:val="40"/>
          <w:szCs w:val="40"/>
          <w:rtl w:val="0"/>
        </w:rPr>
        <w:t xml:space="preserve">DES SOUTENANCES ET ÉVALUATIONS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Certifications BAC+5- Niveau 7 (EU)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2e5090"/>
          <w:sz w:val="26"/>
          <w:szCs w:val="26"/>
          <w:rtl w:val="0"/>
        </w:rPr>
        <w:t xml:space="preserve">Expert en Architecture et Développement Logiciel (EADL)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2e5090"/>
          <w:sz w:val="26"/>
          <w:szCs w:val="26"/>
          <w:rtl w:val="0"/>
        </w:rPr>
        <w:t xml:space="preserve">Expert en Architectures Systèmes, Réseaux et Sécurité Informatique (EASRSI)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Version 2025/2026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Document de référence pour 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0" w:lineRule="auto"/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étudiants, partenaires et équipes pédagogiques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2e5090"/>
          <w:sz w:val="28"/>
          <w:szCs w:val="28"/>
          <w:rtl w:val="0"/>
        </w:rPr>
        <w:t xml:space="preserve">École INGETIS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Paris - France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TABLE DES MATIÈRES</w:t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Vue d'ensemble de l'évaluation sur 2 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Structure de la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Organisation des soutenances par année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Productions attendues par bloc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Modalités de validation des blocs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Calendrier type des soutenances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Composition et rôle des jurys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Compétences transversales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Questions fréquentes (FAQ)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Contacts et ressources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1. VUE D'ENSEMBLE DE L'ÉVALUATION SUR 2 ANS</w:t>
      </w:r>
    </w:p>
    <w:p w:rsidR="00000000" w:rsidDel="00000000" w:rsidP="00000000" w:rsidRDefault="00000000" w:rsidRPr="00000000" w14:paraId="00000019">
      <w:pPr>
        <w:spacing w:after="200" w:lineRule="auto"/>
        <w:rPr/>
      </w:pPr>
      <w:r w:rsidDel="00000000" w:rsidR="00000000" w:rsidRPr="00000000">
        <w:rPr>
          <w:rtl w:val="0"/>
        </w:rPr>
        <w:t xml:space="preserve">Ce document présente l'organisation complète des soutenances et évaluations pour les formations Bac+5 de l'École INGETIS : </w:t>
      </w:r>
      <w:r w:rsidDel="00000000" w:rsidR="00000000" w:rsidRPr="00000000">
        <w:rPr>
          <w:b w:val="1"/>
          <w:bCs w:val="1"/>
          <w:rtl w:val="0"/>
        </w:rPr>
        <w:t xml:space="preserve">Expert en Architecture et Développement Logiciel (EADL)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Expert en Architectures Systèmes, Réseaux et Sécurité Informatique (EASRSI)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1.1. Principe général</w:t>
      </w:r>
    </w:p>
    <w:p w:rsidR="00000000" w:rsidDel="00000000" w:rsidP="00000000" w:rsidRDefault="00000000" w:rsidRPr="00000000" w14:paraId="0000001B">
      <w:pPr>
        <w:spacing w:after="120" w:before="120" w:lineRule="auto"/>
        <w:rPr/>
      </w:pPr>
      <w:r w:rsidDel="00000000" w:rsidR="00000000" w:rsidRPr="00000000">
        <w:rPr>
          <w:b w:val="1"/>
          <w:bCs w:val="1"/>
          <w:color w:val="2e5090"/>
          <w:sz w:val="26"/>
          <w:szCs w:val="26"/>
          <w:rtl w:val="0"/>
        </w:rPr>
        <w:t xml:space="preserve"> CHIFFRES CLÉS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Durée totale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ans (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+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 blocs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blocs de compétences validables indépendamment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 soutenances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soutenances majeures (1 par bloc) + soutenances intermédiaires possibles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Durée par soutenance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 minutes (20 min présentation + 20 min entretien)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 finale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4 blocs doivent être validés pour obtenir la certification complète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1.2. Répartition type sur 2 ans</w:t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b w:val="1"/>
          <w:bCs w:val="1"/>
          <w:color w:val="2e5090"/>
          <w:sz w:val="24"/>
          <w:szCs w:val="24"/>
          <w:rtl w:val="0"/>
        </w:rPr>
        <w:t xml:space="preserve">ORGANISATION RECOMMANDÉE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Mast</w:t>
      </w:r>
      <w:r w:rsidDel="00000000" w:rsidR="00000000" w:rsidRPr="00000000">
        <w:rPr>
          <w:b w:val="1"/>
          <w:bCs w:val="1"/>
          <w:rtl w:val="0"/>
        </w:rPr>
        <w:t xml:space="preserve">ère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1 (Année 1)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 1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Planifier et organiser un projet (soutenance en fin d'année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 2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Concevoir/Développer des solutions (soutenance en fin d'année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Mast</w:t>
      </w:r>
      <w:r w:rsidDel="00000000" w:rsidR="00000000" w:rsidRPr="00000000">
        <w:rPr>
          <w:b w:val="1"/>
          <w:bCs w:val="1"/>
          <w:rtl w:val="0"/>
        </w:rPr>
        <w:t xml:space="preserve">ère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2 (Année 2)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 3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Piloter la mise en production/sécurité (soutenance en fin d'année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 4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Piloter l'équipe du projet (soutenance en fin d'année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120" w:lineRule="auto"/>
        <w:rPr/>
      </w:pPr>
      <w:r w:rsidDel="00000000" w:rsidR="00000000" w:rsidRPr="00000000">
        <w:rPr>
          <w:b w:val="1"/>
          <w:bCs w:val="1"/>
          <w:color w:val="ff8c00"/>
          <w:sz w:val="26"/>
          <w:szCs w:val="26"/>
          <w:rtl w:val="0"/>
        </w:rPr>
        <w:t xml:space="preserve"> NOTE IMPORTANTE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Rule="auto"/>
        <w:rPr/>
      </w:pPr>
      <w:r w:rsidDel="00000000" w:rsidR="00000000" w:rsidRPr="00000000">
        <w:rPr>
          <w:rtl w:val="0"/>
        </w:rPr>
        <w:t xml:space="preserve">Cette répartition est indicative et peut être adaptée selon l'organisation pédagogique de votre centre. Certains blocs peuvent être organisés différemment selon les contraintes locales.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2. STRUCTURE DE LA CERTIFICATION</w:t>
      </w:r>
    </w:p>
    <w:p w:rsidR="00000000" w:rsidDel="00000000" w:rsidP="00000000" w:rsidRDefault="00000000" w:rsidRPr="00000000" w14:paraId="0000002D">
      <w:pPr>
        <w:spacing w:after="200" w:lineRule="auto"/>
        <w:rPr/>
      </w:pPr>
      <w:r w:rsidDel="00000000" w:rsidR="00000000" w:rsidRPr="00000000">
        <w:rPr>
          <w:rtl w:val="0"/>
        </w:rPr>
        <w:t xml:space="preserve">Les deux certifications EADL et EASRSI partagent une structure commune avec 4 blocs de compétences. Seul le contenu thématique diffère selon la spécialité.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  <w:shd w:fill="2e5090" w:val="clea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EADL - Développement Logiciel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  <w:shd w:fill="2e5090" w:val="clea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EASRSI - Systèmes/Réseaux/Sécurité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  <w:shd w:fill="e8f4f8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2e5090"/>
                <w:sz w:val="22"/>
                <w:szCs w:val="22"/>
                <w:rtl w:val="0"/>
              </w:rPr>
              <w:t xml:space="preserve">BLOC 1 - M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  <w:t xml:space="preserve">Planifier et organiser un projet de développement logiciel</w:t>
            </w:r>
          </w:p>
        </w:tc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  <w:shd w:fill="e8f4f8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2e5090"/>
                <w:sz w:val="22"/>
                <w:szCs w:val="22"/>
                <w:rtl w:val="0"/>
              </w:rPr>
              <w:t xml:space="preserve">BLOC 1 - M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  <w:t xml:space="preserve">Planifier et organiser un projet d'architecture systèmes et réseaux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  <w:shd w:fill="e8f4f8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color w:val="2e5090"/>
                <w:sz w:val="22"/>
                <w:szCs w:val="22"/>
                <w:rtl w:val="0"/>
              </w:rPr>
              <w:t xml:space="preserve">BLOC 2 - M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  <w:t xml:space="preserve">Concevoir et développer des solutions logicielles</w:t>
            </w:r>
          </w:p>
        </w:tc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  <w:shd w:fill="e8f4f8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2e5090"/>
                <w:sz w:val="22"/>
                <w:szCs w:val="22"/>
                <w:rtl w:val="0"/>
              </w:rPr>
              <w:t xml:space="preserve">BLOC 2 - M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  <w:t xml:space="preserve">Développer des solutions d'infrastructure systèmes et réseaux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  <w:shd w:fill="fff9e6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2e5090"/>
                <w:sz w:val="22"/>
                <w:szCs w:val="22"/>
                <w:rtl w:val="0"/>
              </w:rPr>
              <w:t xml:space="preserve">BLOC 3 - M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  <w:t xml:space="preserve">Piloter la mise en production des solutions logicielles et leur évolution</w:t>
            </w:r>
          </w:p>
        </w:tc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  <w:shd w:fill="fff9e6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2e5090"/>
                <w:sz w:val="22"/>
                <w:szCs w:val="22"/>
                <w:rtl w:val="0"/>
              </w:rPr>
              <w:t xml:space="preserve">BLOC 3 - M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  <w:t xml:space="preserve">Piloter la sécurité de l'infrastructure informatique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  <w:shd w:fill="fff9e6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2e5090"/>
                <w:sz w:val="22"/>
                <w:szCs w:val="22"/>
                <w:rtl w:val="0"/>
              </w:rPr>
              <w:t xml:space="preserve">BLOC 4 - M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  <w:t xml:space="preserve">Piloter l'équipe du projet de développement logiciel</w:t>
            </w:r>
          </w:p>
        </w:tc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  <w:shd w:fill="fff9e6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2e5090"/>
                <w:sz w:val="22"/>
                <w:szCs w:val="22"/>
                <w:rtl w:val="0"/>
              </w:rPr>
              <w:t xml:space="preserve">BLOC 4 - M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  <w:t xml:space="preserve">Piloter l'équipe du projet d'architecture informatique</w:t>
            </w:r>
          </w:p>
        </w:tc>
      </w:tr>
    </w:tbl>
    <w:p w:rsidR="00000000" w:rsidDel="00000000" w:rsidP="00000000" w:rsidRDefault="00000000" w:rsidRPr="00000000" w14:paraId="00000040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Codes couleur : </w:t>
      </w:r>
      <w:r w:rsidDel="00000000" w:rsidR="00000000" w:rsidRPr="00000000">
        <w:rPr>
          <w:rtl w:val="0"/>
        </w:rPr>
        <w:t xml:space="preserve">Bleu clair = M 1 | Jaune clair = M 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3. ORGANISATION DES SOUTENANCES PAR ANNÉE</w:t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3.1. M 1 (Première année)</w:t>
      </w:r>
    </w:p>
    <w:p w:rsidR="00000000" w:rsidDel="00000000" w:rsidP="00000000" w:rsidRDefault="00000000" w:rsidRPr="00000000" w14:paraId="00000044">
      <w:pPr>
        <w:spacing w:after="120" w:before="120" w:lineRule="auto"/>
        <w:rPr/>
      </w:pPr>
      <w:r w:rsidDel="00000000" w:rsidR="00000000" w:rsidRPr="00000000">
        <w:rPr>
          <w:b w:val="1"/>
          <w:bCs w:val="1"/>
          <w:color w:val="2e5090"/>
          <w:sz w:val="26"/>
          <w:szCs w:val="26"/>
          <w:rtl w:val="0"/>
        </w:rPr>
        <w:t xml:space="preserve"> SOUTENANCES ANNÉE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 soutenances : </w:t>
      </w:r>
      <w:r w:rsidDel="00000000" w:rsidR="00000000" w:rsidRPr="00000000">
        <w:rPr>
          <w:b w:val="1"/>
          <w:bCs w:val="1"/>
          <w:color w:val="2e5090"/>
          <w:rtl w:val="0"/>
        </w:rPr>
        <w:t xml:space="preserve">2 soutenances majeures</w:t>
      </w:r>
      <w:r w:rsidDel="00000000" w:rsidR="00000000" w:rsidRPr="00000000">
        <w:rPr>
          <w:rtl w:val="0"/>
        </w:rPr>
        <w:t xml:space="preserve"> (Blocs 1 et 2)</w:t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Période recommandée : </w:t>
      </w:r>
      <w:r w:rsidDel="00000000" w:rsidR="00000000" w:rsidRPr="00000000">
        <w:rPr>
          <w:rtl w:val="0"/>
        </w:rPr>
        <w:t xml:space="preserve">Juin/Juillet de l'année 1</w:t>
      </w:r>
    </w:p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Temps total devant jury : </w:t>
      </w:r>
      <w:r w:rsidDel="00000000" w:rsidR="00000000" w:rsidRPr="00000000">
        <w:rPr>
          <w:rtl w:val="0"/>
        </w:rPr>
        <w:t xml:space="preserve">80 minutes (40 min × 2 blocs)</w:t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Détail par bloc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 1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Dossier de planification de projet + Présentation 20 min + Entretien 20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 2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Dossier de conception/développement + Présentation 20 min + Entretien 20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120" w:lineRule="auto"/>
        <w:rPr/>
      </w:pPr>
      <w:r w:rsidDel="00000000" w:rsidR="00000000" w:rsidRPr="00000000">
        <w:rPr>
          <w:b w:val="1"/>
          <w:bCs w:val="1"/>
          <w:color w:val="2e5090"/>
          <w:sz w:val="24"/>
          <w:szCs w:val="24"/>
          <w:rtl w:val="0"/>
        </w:rPr>
        <w:t xml:space="preserve"> CONSEIL PÉDAGOGIQUE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Rule="auto"/>
        <w:rPr/>
      </w:pPr>
      <w:r w:rsidDel="00000000" w:rsidR="00000000" w:rsidRPr="00000000">
        <w:rPr>
          <w:rtl w:val="0"/>
        </w:rPr>
        <w:t xml:space="preserve">Les blocs 1 et 2 peuvent être soutenus </w:t>
      </w:r>
      <w:r w:rsidDel="00000000" w:rsidR="00000000" w:rsidRPr="00000000">
        <w:rPr>
          <w:b w:val="1"/>
          <w:bCs w:val="1"/>
          <w:rtl w:val="0"/>
        </w:rPr>
        <w:t xml:space="preserve">le même jour</w:t>
      </w:r>
      <w:r w:rsidDel="00000000" w:rsidR="00000000" w:rsidRPr="00000000">
        <w:rPr>
          <w:rtl w:val="0"/>
        </w:rPr>
        <w:t xml:space="preserve"> (avec pause entre les deux) ou </w:t>
      </w:r>
      <w:r w:rsidDel="00000000" w:rsidR="00000000" w:rsidRPr="00000000">
        <w:rPr>
          <w:b w:val="1"/>
          <w:bCs w:val="1"/>
          <w:rtl w:val="0"/>
        </w:rPr>
        <w:t xml:space="preserve">à quelques jours d'intervalle</w:t>
      </w:r>
      <w:r w:rsidDel="00000000" w:rsidR="00000000" w:rsidRPr="00000000">
        <w:rPr>
          <w:rtl w:val="0"/>
        </w:rPr>
        <w:t xml:space="preserve"> selon l'organisation. Il est recommandé de laisser au moins 2 heures entre les deux soutenances si elles ont lieu le même jour.</w:t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3.2. M 2 (Deuxième année)</w:t>
      </w:r>
    </w:p>
    <w:p w:rsidR="00000000" w:rsidDel="00000000" w:rsidP="00000000" w:rsidRDefault="00000000" w:rsidRPr="00000000" w14:paraId="0000004E">
      <w:pPr>
        <w:spacing w:after="120" w:before="120" w:lineRule="auto"/>
        <w:rPr/>
      </w:pPr>
      <w:r w:rsidDel="00000000" w:rsidR="00000000" w:rsidRPr="00000000">
        <w:rPr>
          <w:b w:val="1"/>
          <w:bCs w:val="1"/>
          <w:color w:val="2e5090"/>
          <w:sz w:val="26"/>
          <w:szCs w:val="26"/>
          <w:rtl w:val="0"/>
        </w:rPr>
        <w:t xml:space="preserve"> SOUTENANCES ANNÉE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 soutenances : </w:t>
      </w:r>
      <w:r w:rsidDel="00000000" w:rsidR="00000000" w:rsidRPr="00000000">
        <w:rPr>
          <w:b w:val="1"/>
          <w:bCs w:val="1"/>
          <w:color w:val="2e5090"/>
          <w:rtl w:val="0"/>
        </w:rPr>
        <w:t xml:space="preserve">2 soutenances majeures</w:t>
      </w:r>
      <w:r w:rsidDel="00000000" w:rsidR="00000000" w:rsidRPr="00000000">
        <w:rPr>
          <w:rtl w:val="0"/>
        </w:rPr>
        <w:t xml:space="preserve"> (Blocs 3 et 4)</w:t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Période recommandée : </w:t>
      </w:r>
      <w:r w:rsidDel="00000000" w:rsidR="00000000" w:rsidRPr="00000000">
        <w:rPr>
          <w:rtl w:val="0"/>
        </w:rPr>
        <w:t xml:space="preserve">juin-Juillet  de l'année 2 (jury final de certification)</w:t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Temps total devant jury : </w:t>
      </w:r>
      <w:r w:rsidDel="00000000" w:rsidR="00000000" w:rsidRPr="00000000">
        <w:rPr>
          <w:rtl w:val="0"/>
        </w:rPr>
        <w:t xml:space="preserve">80 minutes (40 min × 2 blocs)</w:t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Détail par bloc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 3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Dossier DevOps/Sécurité + Présentation 20 min + Entretien 20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 4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Dossier de management d'équipe + Présentation 20 min + Entretien 20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120" w:lineRule="auto"/>
        <w:rPr/>
      </w:pPr>
      <w:r w:rsidDel="00000000" w:rsidR="00000000" w:rsidRPr="00000000">
        <w:rPr>
          <w:b w:val="1"/>
          <w:bCs w:val="1"/>
          <w:color w:val="008000"/>
          <w:sz w:val="24"/>
          <w:szCs w:val="24"/>
          <w:rtl w:val="0"/>
        </w:rPr>
        <w:t xml:space="preserve"> SESSION FINALE DE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Rule="auto"/>
        <w:rPr/>
      </w:pPr>
      <w:r w:rsidDel="00000000" w:rsidR="00000000" w:rsidRPr="00000000">
        <w:rPr>
          <w:rtl w:val="0"/>
        </w:rPr>
        <w:t xml:space="preserve">Les soutenances de M 2 constituent la </w:t>
      </w:r>
      <w:r w:rsidDel="00000000" w:rsidR="00000000" w:rsidRPr="00000000">
        <w:rPr>
          <w:b w:val="1"/>
          <w:bCs w:val="1"/>
          <w:rtl w:val="0"/>
        </w:rPr>
        <w:t xml:space="preserve">session finale de certification</w:t>
      </w:r>
      <w:r w:rsidDel="00000000" w:rsidR="00000000" w:rsidRPr="00000000">
        <w:rPr>
          <w:rtl w:val="0"/>
        </w:rPr>
        <w:t xml:space="preserve">. C'est à l'issue de ces soutenances que le jury de certification se réunit pour délibérer sur l'attribution de la certification complète ou partielle.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4. PRODUCTIONS ATTENDUES PAR BLOC</w:t>
      </w:r>
    </w:p>
    <w:p w:rsidR="00000000" w:rsidDel="00000000" w:rsidP="00000000" w:rsidRDefault="00000000" w:rsidRPr="00000000" w14:paraId="00000059">
      <w:pPr>
        <w:spacing w:after="200" w:lineRule="auto"/>
        <w:rPr/>
      </w:pPr>
      <w:r w:rsidDel="00000000" w:rsidR="00000000" w:rsidRPr="00000000">
        <w:rPr>
          <w:rtl w:val="0"/>
        </w:rPr>
        <w:t xml:space="preserve">Chaque bloc nécessite la production d'un dossier écrit complet accompagné d'une soutenance orale. Voici le détail des productions attendues pour chaque bloc.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4.1. Bloc 1 - Planifier et organiser un projet</w:t>
      </w:r>
    </w:p>
    <w:p w:rsidR="00000000" w:rsidDel="00000000" w:rsidP="00000000" w:rsidRDefault="00000000" w:rsidRPr="00000000" w14:paraId="0000005B">
      <w:pPr>
        <w:spacing w:after="120" w:before="120" w:lineRule="auto"/>
        <w:rPr/>
      </w:pPr>
      <w:r w:rsidDel="00000000" w:rsidR="00000000" w:rsidRPr="00000000">
        <w:rPr>
          <w:b w:val="1"/>
          <w:bCs w:val="1"/>
          <w:color w:val="2e5090"/>
          <w:sz w:val="24"/>
          <w:szCs w:val="24"/>
          <w:rtl w:val="0"/>
        </w:rPr>
        <w:t xml:space="preserve"> DOSSIER ÉCRIT ATTENDU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Étude de faisabilité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Analyse des besoins, de l'environnement et des risques du projet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Veille technologique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veille et analyse des technologies pertinentes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Architecture détaillée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 complète de la solution d'architecture proposée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Modélisation normée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Diagrammes BPMN, processus métier, flux de travail et d'information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Planification projet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Planning détaillé, répartition des tâches, gestion des ressources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Indicateurs de suivi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KPIs et outils de suivi de l'évolution du projet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détaillé de la solution proposée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120" w:lineRule="auto"/>
        <w:rPr/>
      </w:pPr>
      <w:r w:rsidDel="00000000" w:rsidR="00000000" w:rsidRPr="00000000">
        <w:rPr>
          <w:b w:val="1"/>
          <w:bCs w:val="1"/>
          <w:color w:val="2e5090"/>
          <w:sz w:val="24"/>
          <w:szCs w:val="24"/>
          <w:rtl w:val="0"/>
        </w:rPr>
        <w:t xml:space="preserve"> SOUTENANCE ORALE (40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Présentation (20 min)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Exposé structuré du projet, plan de développement, stratégies de suivi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Entretien (20 min)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Questions-réponses avec le jury, justification des choix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4.2. Bloc 2 - Concevoir et développer des solutions</w:t>
      </w:r>
    </w:p>
    <w:p w:rsidR="00000000" w:rsidDel="00000000" w:rsidP="00000000" w:rsidRDefault="00000000" w:rsidRPr="00000000" w14:paraId="00000067">
      <w:pPr>
        <w:spacing w:after="120" w:before="120" w:lineRule="auto"/>
        <w:rPr/>
      </w:pPr>
      <w:r w:rsidDel="00000000" w:rsidR="00000000" w:rsidRPr="00000000">
        <w:rPr>
          <w:b w:val="1"/>
          <w:bCs w:val="1"/>
          <w:color w:val="2e5090"/>
          <w:sz w:val="24"/>
          <w:szCs w:val="24"/>
          <w:rtl w:val="0"/>
        </w:rPr>
        <w:t xml:space="preserve"> DOSSIER ÉCRIT ATTENDU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Architecture logicielle/infrastructure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la conception à la maintenance et surveillance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Prototype d'application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détaillée illustrant l'architecture et les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Technologies utilisées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Documentation des choix technologiques (langages, frameworks, outils)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Gestion des données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Architecture base de données, modèle de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Sécurité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Intégration des technologies de sécurité et haute-disponibilité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Documentation technique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Guide de développement, documentation API, guide utilisateur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120" w:lineRule="auto"/>
        <w:rPr/>
      </w:pPr>
      <w:r w:rsidDel="00000000" w:rsidR="00000000" w:rsidRPr="00000000">
        <w:rPr>
          <w:b w:val="1"/>
          <w:bCs w:val="1"/>
          <w:color w:val="2e5090"/>
          <w:sz w:val="24"/>
          <w:szCs w:val="24"/>
          <w:rtl w:val="0"/>
        </w:rPr>
        <w:t xml:space="preserve"> SOUTENANCE ORALE (40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Présentation (20 min)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Démonstration de l'application, choix technologiques,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Entretien (20 min)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 techniques approfondies, justification des solutions adoptées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4.3. Bloc 3 - Piloter la mise en production / Sécurité</w:t>
      </w:r>
    </w:p>
    <w:p w:rsidR="00000000" w:rsidDel="00000000" w:rsidP="00000000" w:rsidRDefault="00000000" w:rsidRPr="00000000" w14:paraId="00000072">
      <w:pPr>
        <w:spacing w:after="120" w:before="120" w:lineRule="auto"/>
        <w:rPr/>
      </w:pPr>
      <w:r w:rsidDel="00000000" w:rsidR="00000000" w:rsidRPr="00000000">
        <w:rPr>
          <w:b w:val="1"/>
          <w:bCs w:val="1"/>
          <w:color w:val="2e5090"/>
          <w:sz w:val="24"/>
          <w:szCs w:val="24"/>
          <w:rtl w:val="0"/>
        </w:rPr>
        <w:t xml:space="preserve"> DOSSIER ÉCRIT ATTENDU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d'intégration continue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Stratégie CI/CD, intégration des changements de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Livraison continue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Pipeline de déploiement, automatisation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Tests automatisés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tests, stratégie de test automatisé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Sécurité (EASRSI)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Politique de sécurité, audits, gestion des vulnérabilités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Surveillance continue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Monitoring, alertes, gestion des incidents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Cycle de vie logiciel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Gestion des versions, maintenance évolutive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before="120" w:lineRule="auto"/>
        <w:rPr/>
      </w:pPr>
      <w:r w:rsidDel="00000000" w:rsidR="00000000" w:rsidRPr="00000000">
        <w:rPr>
          <w:b w:val="1"/>
          <w:bCs w:val="1"/>
          <w:color w:val="2e5090"/>
          <w:sz w:val="24"/>
          <w:szCs w:val="24"/>
          <w:rtl w:val="0"/>
        </w:rPr>
        <w:t xml:space="preserve"> SOUTENANCE ORALE (40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Présentation (20 min)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Pipeline CI/CD, stratégie de déploiement,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Entretien (20 min)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 sur la stratégie DevOps/SecOps, gestion de la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4.4. Bloc 4 - Piloter l'équipe du projet</w:t>
      </w:r>
    </w:p>
    <w:p w:rsidR="00000000" w:rsidDel="00000000" w:rsidP="00000000" w:rsidRDefault="00000000" w:rsidRPr="00000000" w14:paraId="0000007D">
      <w:pPr>
        <w:spacing w:after="120" w:before="120" w:lineRule="auto"/>
        <w:rPr/>
      </w:pPr>
      <w:r w:rsidDel="00000000" w:rsidR="00000000" w:rsidRPr="00000000">
        <w:rPr>
          <w:b w:val="1"/>
          <w:bCs w:val="1"/>
          <w:color w:val="2e5090"/>
          <w:sz w:val="24"/>
          <w:szCs w:val="24"/>
          <w:rtl w:val="0"/>
        </w:rPr>
        <w:t xml:space="preserve"> DOSSIER ÉCRIT ATTENDU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Analyse des compétences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Identification des compétences techniques et non-techniques requises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Organisation d'équipe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Rôles et responsabilités, organigramme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recrutement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Profils de poste, stratégie de constitution d'équipe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Stratégie d'inclusion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Intégration des personnes en situation de handicap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Communication d'équipe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Outils, processus, rituels agiles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Gestion des performances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Évaluation, formation, développement des compétences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before="120" w:lineRule="auto"/>
        <w:rPr/>
      </w:pPr>
      <w:r w:rsidDel="00000000" w:rsidR="00000000" w:rsidRPr="00000000">
        <w:rPr>
          <w:b w:val="1"/>
          <w:bCs w:val="1"/>
          <w:color w:val="2e5090"/>
          <w:sz w:val="24"/>
          <w:szCs w:val="24"/>
          <w:rtl w:val="0"/>
        </w:rPr>
        <w:t xml:space="preserve"> SOUTENANCE ORALE (40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Présentation (20 min)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Vision managériale, stratégie d'équipe, 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Entretien (20 min)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 sur la gestion d'équipe, résolution de conflits, motivation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r w:rsidDel="00000000" w:rsidR="00000000" w:rsidRPr="00000000">
        <w:rPr>
          <w:rtl w:val="0"/>
        </w:rPr>
        <w:t xml:space="preserve">5. MODALITÉS DE VALIDATION DES BLOCS</w:t>
      </w:r>
    </w:p>
    <w:p w:rsidR="00000000" w:rsidDel="00000000" w:rsidP="00000000" w:rsidRDefault="00000000" w:rsidRPr="00000000" w14:paraId="00000089">
      <w:pPr>
        <w:spacing w:after="200" w:lineRule="auto"/>
        <w:rPr/>
      </w:pPr>
      <w:r w:rsidDel="00000000" w:rsidR="00000000" w:rsidRPr="00000000">
        <w:rPr>
          <w:rtl w:val="0"/>
        </w:rPr>
        <w:t xml:space="preserve">Les blocs de compétences sont validés indépendamment selon des critères précis évalués par le jury.</w:t>
      </w:r>
    </w:p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rtl w:val="0"/>
        </w:rPr>
        <w:t xml:space="preserve">5.1. Critères de validation</w:t>
      </w:r>
    </w:p>
    <w:p w:rsidR="00000000" w:rsidDel="00000000" w:rsidP="00000000" w:rsidRDefault="00000000" w:rsidRPr="00000000" w14:paraId="0000008B">
      <w:pPr>
        <w:spacing w:after="120" w:before="120" w:lineRule="auto"/>
        <w:rPr/>
      </w:pPr>
      <w:sdt>
        <w:sdtPr>
          <w:id w:val="-144696984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8000"/>
              <w:sz w:val="26"/>
              <w:szCs w:val="26"/>
              <w:rtl w:val="0"/>
            </w:rPr>
            <w:t xml:space="preserve">✓ VALIDATION D'UN BLOC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tl w:val="0"/>
        </w:rPr>
        <w:t xml:space="preserve">Un bloc de compétences est validé si </w:t>
      </w:r>
      <w:r w:rsidDel="00000000" w:rsidR="00000000" w:rsidRPr="00000000">
        <w:rPr>
          <w:b w:val="1"/>
          <w:bCs w:val="1"/>
          <w:rtl w:val="0"/>
        </w:rPr>
        <w:t xml:space="preserve">TOUTES les compétences du bloc</w:t>
      </w:r>
      <w:r w:rsidDel="00000000" w:rsidR="00000000" w:rsidRPr="00000000">
        <w:rPr>
          <w:rtl w:val="0"/>
        </w:rPr>
        <w:t xml:space="preserve"> sont considérées comme acquises par le jury.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Évaluation du dossier écrit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Complétude, qualité technique, pertinence des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Évaluation de la présentation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Clarté, structuration, capacité de synthèse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Évaluation de l'entretien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Maîtrise technique, capacité d'analyse, argumentation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Compétences transversales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Anglais technique et numérique responsable (évalués dans tous les blocs)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5.2. Décisions possibles du jury</w:t>
      </w:r>
    </w:p>
    <w:p w:rsidR="00000000" w:rsidDel="00000000" w:rsidP="00000000" w:rsidRDefault="00000000" w:rsidRPr="00000000" w14:paraId="00000092">
      <w:pPr>
        <w:spacing w:after="120" w:before="120" w:lineRule="auto"/>
        <w:rPr/>
      </w:pPr>
      <w:r w:rsidDel="00000000" w:rsidR="00000000" w:rsidRPr="00000000">
        <w:rPr>
          <w:b w:val="1"/>
          <w:bCs w:val="1"/>
          <w:color w:val="2e5090"/>
          <w:sz w:val="26"/>
          <w:szCs w:val="26"/>
          <w:rtl w:val="0"/>
        </w:rPr>
        <w:t xml:space="preserve"> TROIS TYPES DE DÉCISIONS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b w:val="1"/>
          <w:bCs w:val="1"/>
          <w:color w:val="008000"/>
          <w:sz w:val="24"/>
          <w:szCs w:val="24"/>
          <w:rtl w:val="0"/>
        </w:rPr>
        <w:t xml:space="preserve">1. Validation totale de la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candidat a validé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4 blocs de compétences</w:t>
      </w:r>
      <w:sdt>
        <w:sdtPr>
          <w:id w:val="103644882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Obtention de la certification complète EADL ou EASRSI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b w:val="1"/>
          <w:bCs w:val="1"/>
          <w:color w:val="ff8c00"/>
          <w:sz w:val="24"/>
          <w:szCs w:val="24"/>
          <w:rtl w:val="0"/>
        </w:rPr>
        <w:t xml:space="preserve">2. Validation partielle de la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candidat a validé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1, 2 ou 3 blocs sur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Chaque bloc validé est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acquis </w:t>
      </w:r>
      <w:r w:rsidDel="00000000" w:rsidR="00000000" w:rsidRPr="00000000">
        <w:rPr>
          <w:b w:val="1"/>
          <w:bCs w:val="1"/>
          <w:rtl w:val="0"/>
        </w:rPr>
        <w:t xml:space="preserve">5 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Possibilité de rattrapage pour les blocs non validés (voir guide de rattrapage)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3. Refus de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Aucun bloc n'est validé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(0 sur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sdt>
        <w:sdtPr>
          <w:id w:val="-114917929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Pas d'accès au système de rattrapage → Le candidat doit se représenter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r w:rsidDel="00000000" w:rsidR="00000000" w:rsidRPr="00000000">
        <w:rPr>
          <w:rtl w:val="0"/>
        </w:rPr>
        <w:t xml:space="preserve">6. CALENDRIER TYPE DES SOUTENANCES</w:t>
      </w:r>
    </w:p>
    <w:p w:rsidR="00000000" w:rsidDel="00000000" w:rsidP="00000000" w:rsidRDefault="00000000" w:rsidRPr="00000000" w14:paraId="0000009E">
      <w:pPr>
        <w:spacing w:after="200" w:lineRule="auto"/>
        <w:rPr/>
      </w:pPr>
      <w:r w:rsidDel="00000000" w:rsidR="00000000" w:rsidRPr="00000000">
        <w:rPr>
          <w:rtl w:val="0"/>
        </w:rPr>
        <w:t xml:space="preserve">Voici un calendrier type sur les 2 années de Mastère. Ce calendrier est </w:t>
      </w:r>
      <w:r w:rsidDel="00000000" w:rsidR="00000000" w:rsidRPr="00000000">
        <w:rPr>
          <w:b w:val="1"/>
          <w:bCs w:val="1"/>
          <w:rtl w:val="0"/>
        </w:rPr>
        <w:t xml:space="preserve">indicatif</w:t>
      </w:r>
      <w:r w:rsidDel="00000000" w:rsidR="00000000" w:rsidRPr="00000000">
        <w:rPr>
          <w:rtl w:val="0"/>
        </w:rPr>
        <w:t xml:space="preserve"> et doit être adapté selon votre organisation pédagogique locale.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4680"/>
        <w:tblGridChange w:id="0">
          <w:tblGrid>
            <w:gridCol w:w="2340"/>
            <w:gridCol w:w="234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  <w:shd w:fill="2e5090" w:val="clea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Année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  <w:shd w:fill="2e5090" w:val="clea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Période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  <w:shd w:fill="2e5090" w:val="clea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Événement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Février</w:t>
            </w:r>
          </w:p>
        </w:tc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Convocation aux soutenances Blocs 1 et 2 (3 mois avant)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  <w:shd w:fill="e8f4f8" w:val="clea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  <w:shd w:fill="e8f4f8" w:val="clea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Juin-Juil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  <w:shd w:fill="e8f4f8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SOUTENANCES BLOCS 1 ET 2 </w:t>
            </w:r>
            <w:r w:rsidDel="00000000" w:rsidR="00000000" w:rsidRPr="00000000">
              <w:rPr>
                <w:rtl w:val="0"/>
              </w:rPr>
              <w:t xml:space="preserve">Durée totale : 80 minutes (40 min × 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Juil</w:t>
            </w:r>
          </w:p>
        </w:tc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des résultats (10 jours après jury)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Septembre</w:t>
            </w:r>
          </w:p>
        </w:tc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Rentrée M 2 - Début préparation Blocs 3 et 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Février</w:t>
            </w:r>
          </w:p>
        </w:tc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Convocation aux soutenances Blocs 3 et 4 (3 mois avant)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  <w:shd w:fill="fff9e6" w:val="clea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  <w:shd w:fill="fff9e6" w:val="clea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Juin-Juil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  <w:shd w:fill="fff9e6" w:val="clea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SOUTENANCES FINALES BLOCS 3 ET 4 </w:t>
            </w:r>
            <w:r w:rsidDel="00000000" w:rsidR="00000000" w:rsidRPr="00000000">
              <w:rPr>
                <w:rtl w:val="0"/>
              </w:rPr>
              <w:t xml:space="preserve">Durée totale : 80 minutes (40 min × 2)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 JURY DE CERTIFICATION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  <w:shd w:fill="d4edda" w:val="clea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  <w:shd w:fill="d4edda" w:val="clea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090" w:space="0" w:sz="4" w:val="single"/>
              <w:left w:color="2e5090" w:space="0" w:sz="4" w:val="single"/>
              <w:bottom w:color="2e5090" w:space="0" w:sz="4" w:val="single"/>
              <w:right w:color="2e5090" w:space="0" w:sz="4" w:val="single"/>
            </w:tcBorders>
            <w:shd w:fill="d4edda" w:val="clea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DÉLIVRANCE DE LA CERTIFICATION </w:t>
            </w:r>
            <w:r w:rsidDel="00000000" w:rsidR="00000000" w:rsidRPr="00000000">
              <w:rPr>
                <w:rtl w:val="0"/>
              </w:rPr>
              <w:t xml:space="preserve">Certificat de réussite : 10 jours après jury - Parchemin : dans les 6 mois</w:t>
            </w:r>
          </w:p>
        </w:tc>
      </w:tr>
    </w:tbl>
    <w:p w:rsidR="00000000" w:rsidDel="00000000" w:rsidP="00000000" w:rsidRDefault="00000000" w:rsidRPr="00000000" w14:paraId="000000B7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Codes couleur : </w:t>
      </w:r>
      <w:r w:rsidDel="00000000" w:rsidR="00000000" w:rsidRPr="00000000">
        <w:rPr>
          <w:rtl w:val="0"/>
        </w:rPr>
        <w:t xml:space="preserve">Bleu = M1 | Jaune = M2 | Vert = Certification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r w:rsidDel="00000000" w:rsidR="00000000" w:rsidRPr="00000000">
        <w:rPr>
          <w:rtl w:val="0"/>
        </w:rPr>
        <w:t xml:space="preserve">7. COMPOSITION ET RÔLE DES JURYS</w:t>
      </w:r>
    </w:p>
    <w:p w:rsidR="00000000" w:rsidDel="00000000" w:rsidP="00000000" w:rsidRDefault="00000000" w:rsidRPr="00000000" w14:paraId="000000BA">
      <w:pPr>
        <w:spacing w:after="200" w:lineRule="auto"/>
        <w:rPr/>
      </w:pPr>
      <w:r w:rsidDel="00000000" w:rsidR="00000000" w:rsidRPr="00000000">
        <w:rPr>
          <w:rtl w:val="0"/>
        </w:rPr>
        <w:t xml:space="preserve">Deux types de jurys interviennent dans le processus d'évaluation : le jury d'évaluation et le jury de certification.</w:t>
      </w:r>
    </w:p>
    <w:p w:rsidR="00000000" w:rsidDel="00000000" w:rsidP="00000000" w:rsidRDefault="00000000" w:rsidRPr="00000000" w14:paraId="000000BB">
      <w:pPr>
        <w:pStyle w:val="Heading2"/>
        <w:rPr/>
      </w:pPr>
      <w:r w:rsidDel="00000000" w:rsidR="00000000" w:rsidRPr="00000000">
        <w:rPr>
          <w:rtl w:val="0"/>
        </w:rPr>
        <w:t xml:space="preserve">7.1. Jury d'évaluation (évaluation des blocs)</w:t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Composition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Minimum 3 personnes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 moins 2 professionnels externes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activité dans le métier visé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représentant d'INGETIS ou partenaire habilité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Rôle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Évaluer les compétences pour chaque bloc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Compléter les grilles d'évaluation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Transmettre les résultats au jury de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r w:rsidDel="00000000" w:rsidR="00000000" w:rsidRPr="00000000">
        <w:rPr>
          <w:rtl w:val="0"/>
        </w:rPr>
        <w:t xml:space="preserve">7.2. Jury de certification (décision finale)</w:t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Composition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personnes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avec 60% de membres externes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membres externes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Professionnels du secteur (1 employeur + 1 salarié minimum)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représentants d'INGETIS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Rôle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Valider les compétences globales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Décider de l'attribution de la certification (totale/partielle/refus)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Délibérer de manière collégiale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Rédiger le procès-verbal signé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r w:rsidDel="00000000" w:rsidR="00000000" w:rsidRPr="00000000">
        <w:rPr>
          <w:rtl w:val="0"/>
        </w:rPr>
        <w:t xml:space="preserve">7.3. Garanties d'indépendance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45765572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8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✓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Pas de lien de subordination entre membres externes et certificateur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74940722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8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✓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Formateurs exclus du jury pour leurs propres étudiants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57073752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8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✓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Tuteurs et maîtres de stage exclus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sdt>
        <w:sdtPr>
          <w:id w:val="8586264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8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✓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Employeurs des candidats exclus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rPr/>
      </w:pPr>
      <w:r w:rsidDel="00000000" w:rsidR="00000000" w:rsidRPr="00000000">
        <w:rPr>
          <w:rtl w:val="0"/>
        </w:rPr>
        <w:t xml:space="preserve">8. COMPÉTENCES TRANSVERSALES</w:t>
      </w:r>
    </w:p>
    <w:p w:rsidR="00000000" w:rsidDel="00000000" w:rsidP="00000000" w:rsidRDefault="00000000" w:rsidRPr="00000000" w14:paraId="000000D5">
      <w:pPr>
        <w:spacing w:after="200" w:lineRule="auto"/>
        <w:rPr/>
      </w:pPr>
      <w:r w:rsidDel="00000000" w:rsidR="00000000" w:rsidRPr="00000000">
        <w:rPr>
          <w:rtl w:val="0"/>
        </w:rPr>
        <w:t xml:space="preserve">En plus des 4 blocs de compétences, deux compétences transversales sont évaluées tout au long de la formation et intégrées dans l'évaluation de tous les blocs.</w:t>
      </w:r>
    </w:p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  <w:t xml:space="preserve">8.1. Maîtrise de l'anglais technique</w:t>
      </w:r>
    </w:p>
    <w:p w:rsidR="00000000" w:rsidDel="00000000" w:rsidP="00000000" w:rsidRDefault="00000000" w:rsidRPr="00000000" w14:paraId="000000D7">
      <w:pPr>
        <w:spacing w:after="120" w:before="120" w:lineRule="auto"/>
        <w:rPr/>
      </w:pPr>
      <w:r w:rsidDel="00000000" w:rsidR="00000000" w:rsidRPr="00000000">
        <w:rPr>
          <w:b w:val="1"/>
          <w:bCs w:val="1"/>
          <w:color w:val="2e5090"/>
          <w:sz w:val="26"/>
          <w:szCs w:val="26"/>
          <w:rtl w:val="0"/>
        </w:rPr>
        <w:t xml:space="preserve"> ANGLAIS PROFESSIONNEL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Objectifs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Effectuer une veille technologique en anglais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Comprendre la documentation technique anglophone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Communiquer en anglais dans un contexte professionnel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Collaborer avec des partenaires internationaux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Modalités d'évaluation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Compte-rendu de veille technologique en français à partir de sources anglophones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Capacité à échanger en anglais lors des soutenances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Intégration de références anglophones dans les dossiers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r w:rsidDel="00000000" w:rsidR="00000000" w:rsidRPr="00000000">
        <w:rPr>
          <w:rtl w:val="0"/>
        </w:rPr>
        <w:t xml:space="preserve">8.2. Numérique responsable et économie verte</w:t>
      </w:r>
    </w:p>
    <w:p w:rsidR="00000000" w:rsidDel="00000000" w:rsidP="00000000" w:rsidRDefault="00000000" w:rsidRPr="00000000" w14:paraId="000000E2">
      <w:pPr>
        <w:spacing w:after="120" w:before="120" w:lineRule="auto"/>
        <w:rPr/>
      </w:pPr>
      <w:r w:rsidDel="00000000" w:rsidR="00000000" w:rsidRPr="00000000">
        <w:rPr>
          <w:b w:val="1"/>
          <w:bCs w:val="1"/>
          <w:color w:val="2e5090"/>
          <w:sz w:val="26"/>
          <w:szCs w:val="26"/>
          <w:rtl w:val="0"/>
        </w:rPr>
        <w:t xml:space="preserve"> DÉVELOPPEMENT DURABLE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Objectifs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Comprendre les enjeux écologiques du numérique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Appliquer les principes d'éco-conception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Optimiser les performances et l'utilisation des ressources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conformer aux réglementations environnementales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Modalités d'évaluation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Intégration des principes d'éco-conception dans tous les dossiers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Analyse de l'impact environnemental des solutions proposées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Justification des choix techniques sous l'angle du développement durable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rPr/>
      </w:pPr>
      <w:r w:rsidDel="00000000" w:rsidR="00000000" w:rsidRPr="00000000">
        <w:rPr>
          <w:rtl w:val="0"/>
        </w:rPr>
        <w:t xml:space="preserve">9. QUESTIONS FRÉQUENTES (FAQ)</w:t>
      </w:r>
    </w:p>
    <w:p w:rsidR="00000000" w:rsidDel="00000000" w:rsidP="00000000" w:rsidRDefault="00000000" w:rsidRPr="00000000" w14:paraId="000000EE">
      <w:pPr>
        <w:spacing w:after="200" w:lineRule="auto"/>
        <w:rPr/>
      </w:pPr>
      <w:r w:rsidDel="00000000" w:rsidR="00000000" w:rsidRPr="00000000">
        <w:rPr>
          <w:rtl w:val="0"/>
        </w:rPr>
        <w:t xml:space="preserve">Cette section répond aux questions les plus fréquentes des étudiants et partenaires.</w:t>
      </w:r>
    </w:p>
    <w:p w:rsidR="00000000" w:rsidDel="00000000" w:rsidP="00000000" w:rsidRDefault="00000000" w:rsidRPr="00000000" w14:paraId="000000EF">
      <w:pPr>
        <w:pStyle w:val="Heading3"/>
        <w:rPr/>
      </w:pPr>
      <w:r w:rsidDel="00000000" w:rsidR="00000000" w:rsidRPr="00000000">
        <w:rPr>
          <w:rtl w:val="0"/>
        </w:rPr>
        <w:t xml:space="preserve">Q1. Combien de soutenances dois-je passer sur les 2 ans ?</w:t>
      </w:r>
    </w:p>
    <w:p w:rsidR="00000000" w:rsidDel="00000000" w:rsidP="00000000" w:rsidRDefault="00000000" w:rsidRPr="00000000" w14:paraId="000000F0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Réponse : 4 soutenances majeures</w:t>
      </w:r>
      <w:r w:rsidDel="00000000" w:rsidR="00000000" w:rsidRPr="00000000">
        <w:rPr>
          <w:rtl w:val="0"/>
        </w:rPr>
        <w:t xml:space="preserve"> (une par bloc de compétences). En M1 : 2 soutenances (Blocs 1 et 2). En M2 : 2 soutenances (Blocs 3 et 4). Chaque soutenance dure 40 minutes (20 min présentation + 20 min entretien).</w:t>
      </w:r>
    </w:p>
    <w:p w:rsidR="00000000" w:rsidDel="00000000" w:rsidP="00000000" w:rsidRDefault="00000000" w:rsidRPr="00000000" w14:paraId="000000F1">
      <w:pPr>
        <w:pStyle w:val="Heading3"/>
        <w:rPr/>
      </w:pPr>
      <w:r w:rsidDel="00000000" w:rsidR="00000000" w:rsidRPr="00000000">
        <w:rPr>
          <w:rtl w:val="0"/>
        </w:rPr>
        <w:t xml:space="preserve">Q2. Puis-je passer plusieurs blocs le même jour ?</w:t>
      </w:r>
    </w:p>
    <w:p w:rsidR="00000000" w:rsidDel="00000000" w:rsidP="00000000" w:rsidRDefault="00000000" w:rsidRPr="00000000" w14:paraId="000000F2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Réponse : </w:t>
      </w:r>
      <w:r w:rsidDel="00000000" w:rsidR="00000000" w:rsidRPr="00000000">
        <w:rPr>
          <w:rtl w:val="0"/>
        </w:rPr>
        <w:t xml:space="preserve">Oui, c'est possible. Les blocs 1 et 2 en M1, ainsi que les blocs 3 et 4 en M2, peuvent être soutenus le même jour avec une pause entre les deux. Il est recommandé de prévoir au moins 2 heures de pause pour permettre au candidat de se reposer.</w:t>
      </w:r>
    </w:p>
    <w:p w:rsidR="00000000" w:rsidDel="00000000" w:rsidP="00000000" w:rsidRDefault="00000000" w:rsidRPr="00000000" w14:paraId="000000F3">
      <w:pPr>
        <w:pStyle w:val="Heading3"/>
        <w:rPr/>
      </w:pPr>
      <w:r w:rsidDel="00000000" w:rsidR="00000000" w:rsidRPr="00000000">
        <w:rPr>
          <w:rtl w:val="0"/>
        </w:rPr>
        <w:t xml:space="preserve">Q3. Quand dois-je remettre mes dossiers écrits ?</w:t>
      </w:r>
    </w:p>
    <w:p w:rsidR="00000000" w:rsidDel="00000000" w:rsidP="00000000" w:rsidRDefault="00000000" w:rsidRPr="00000000" w14:paraId="000000F4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Réponse : </w:t>
      </w:r>
      <w:r w:rsidDel="00000000" w:rsidR="00000000" w:rsidRPr="00000000">
        <w:rPr>
          <w:rtl w:val="0"/>
        </w:rPr>
        <w:t xml:space="preserve">Les dossiers doivent être remis </w:t>
      </w:r>
      <w:r w:rsidDel="00000000" w:rsidR="00000000" w:rsidRPr="00000000">
        <w:rPr>
          <w:b w:val="1"/>
          <w:bCs w:val="1"/>
          <w:rtl w:val="0"/>
        </w:rPr>
        <w:t xml:space="preserve">en amont des soutenances</w:t>
      </w:r>
      <w:r w:rsidDel="00000000" w:rsidR="00000000" w:rsidRPr="00000000">
        <w:rPr>
          <w:rtl w:val="0"/>
        </w:rPr>
        <w:t xml:space="preserve">. Les délais précis sont communiqués par votre centre de formation, généralement </w:t>
      </w:r>
      <w:r w:rsidDel="00000000" w:rsidR="00000000" w:rsidRPr="00000000">
        <w:rPr>
          <w:b w:val="1"/>
          <w:bCs w:val="1"/>
          <w:rtl w:val="0"/>
        </w:rPr>
        <w:t xml:space="preserve">2 à 4 semaines avant</w:t>
      </w:r>
      <w:r w:rsidDel="00000000" w:rsidR="00000000" w:rsidRPr="00000000">
        <w:rPr>
          <w:rtl w:val="0"/>
        </w:rPr>
        <w:t xml:space="preserve"> la date de soutenance.</w:t>
      </w:r>
    </w:p>
    <w:p w:rsidR="00000000" w:rsidDel="00000000" w:rsidP="00000000" w:rsidRDefault="00000000" w:rsidRPr="00000000" w14:paraId="000000F5">
      <w:pPr>
        <w:pStyle w:val="Heading3"/>
        <w:rPr/>
      </w:pPr>
      <w:r w:rsidDel="00000000" w:rsidR="00000000" w:rsidRPr="00000000">
        <w:rPr>
          <w:rtl w:val="0"/>
        </w:rPr>
        <w:t xml:space="preserve">Q4. Que se passe-t-il si je valide seulement certains blocs ?</w:t>
      </w:r>
    </w:p>
    <w:p w:rsidR="00000000" w:rsidDel="00000000" w:rsidP="00000000" w:rsidRDefault="00000000" w:rsidRPr="00000000" w14:paraId="000000F6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Réponse : </w:t>
      </w:r>
      <w:r w:rsidDel="00000000" w:rsidR="00000000" w:rsidRPr="00000000">
        <w:rPr>
          <w:rtl w:val="0"/>
        </w:rPr>
        <w:t xml:space="preserve">Si vous validez 1, 2 ou 3 blocs sur 4, vous obtenez une </w:t>
      </w:r>
      <w:r w:rsidDel="00000000" w:rsidR="00000000" w:rsidRPr="00000000">
        <w:rPr>
          <w:b w:val="1"/>
          <w:bCs w:val="1"/>
          <w:rtl w:val="0"/>
        </w:rPr>
        <w:t xml:space="preserve">validation partielle</w:t>
      </w:r>
      <w:r w:rsidDel="00000000" w:rsidR="00000000" w:rsidRPr="00000000">
        <w:rPr>
          <w:rtl w:val="0"/>
        </w:rPr>
        <w:t xml:space="preserve">. Vous disposez de </w:t>
      </w:r>
      <w:r w:rsidDel="00000000" w:rsidR="00000000" w:rsidRPr="00000000">
        <w:rPr>
          <w:b w:val="1"/>
          <w:bCs w:val="1"/>
          <w:rtl w:val="0"/>
        </w:rPr>
        <w:t xml:space="preserve">5 ans</w:t>
      </w:r>
      <w:r w:rsidDel="00000000" w:rsidR="00000000" w:rsidRPr="00000000">
        <w:rPr>
          <w:rtl w:val="0"/>
        </w:rPr>
        <w:t xml:space="preserve"> pour valider les blocs manquants via des sessions de rattrapage (voir le guide de rattrapage).</w:t>
      </w:r>
    </w:p>
    <w:p w:rsidR="00000000" w:rsidDel="00000000" w:rsidP="00000000" w:rsidRDefault="00000000" w:rsidRPr="00000000" w14:paraId="000000F7">
      <w:pPr>
        <w:pStyle w:val="Heading3"/>
        <w:rPr/>
      </w:pPr>
      <w:r w:rsidDel="00000000" w:rsidR="00000000" w:rsidRPr="00000000">
        <w:rPr>
          <w:rtl w:val="0"/>
        </w:rPr>
        <w:t xml:space="preserve">Q5. Les compétences transversales sont-elles évaluées séparément ?</w:t>
      </w:r>
    </w:p>
    <w:p w:rsidR="00000000" w:rsidDel="00000000" w:rsidP="00000000" w:rsidRDefault="00000000" w:rsidRPr="00000000" w14:paraId="000000F8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Réponse : </w:t>
      </w:r>
      <w:r w:rsidDel="00000000" w:rsidR="00000000" w:rsidRPr="00000000">
        <w:rPr>
          <w:rtl w:val="0"/>
        </w:rPr>
        <w:t xml:space="preserve">Non, les compétences transversales (anglais technique et numérique responsable) sont </w:t>
      </w:r>
      <w:r w:rsidDel="00000000" w:rsidR="00000000" w:rsidRPr="00000000">
        <w:rPr>
          <w:b w:val="1"/>
          <w:bCs w:val="1"/>
          <w:rtl w:val="0"/>
        </w:rPr>
        <w:t xml:space="preserve">intégrées dans l'évaluation de tous les blocs</w:t>
      </w:r>
      <w:r w:rsidDel="00000000" w:rsidR="00000000" w:rsidRPr="00000000">
        <w:rPr>
          <w:rtl w:val="0"/>
        </w:rPr>
        <w:t xml:space="preserve">. Vous devez démontrer ces compétences dans vos dossiers et lors de vos soutenances.</w:t>
      </w:r>
    </w:p>
    <w:p w:rsidR="00000000" w:rsidDel="00000000" w:rsidP="00000000" w:rsidRDefault="00000000" w:rsidRPr="00000000" w14:paraId="000000F9">
      <w:pPr>
        <w:pStyle w:val="Heading3"/>
        <w:rPr/>
      </w:pPr>
      <w:r w:rsidDel="00000000" w:rsidR="00000000" w:rsidRPr="00000000">
        <w:rPr>
          <w:rtl w:val="0"/>
        </w:rPr>
        <w:t xml:space="preserve">Q6. Dois-je réaliser un stage ou une alternance ?</w:t>
      </w:r>
    </w:p>
    <w:p w:rsidR="00000000" w:rsidDel="00000000" w:rsidP="00000000" w:rsidRDefault="00000000" w:rsidRPr="00000000" w14:paraId="000000FA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Réponse : </w:t>
      </w:r>
      <w:r w:rsidDel="00000000" w:rsidR="00000000" w:rsidRPr="00000000">
        <w:rPr>
          <w:rtl w:val="0"/>
        </w:rPr>
        <w:t xml:space="preserve">Oui, vous devez avoir effectué une </w:t>
      </w:r>
      <w:r w:rsidDel="00000000" w:rsidR="00000000" w:rsidRPr="00000000">
        <w:rPr>
          <w:b w:val="1"/>
          <w:bCs w:val="1"/>
          <w:rtl w:val="0"/>
        </w:rPr>
        <w:t xml:space="preserve">période en entreprise</w:t>
      </w:r>
      <w:r w:rsidDel="00000000" w:rsidR="00000000" w:rsidRPr="00000000">
        <w:rPr>
          <w:rtl w:val="0"/>
        </w:rPr>
        <w:t xml:space="preserve"> (stage, alternance, ou expérience professionnelle) pour être autorisé à passer les épreuves de certification. C'est un prérequis obligatoire.(Si stage = 100 jours sur les 2 ans)</w:t>
      </w:r>
    </w:p>
    <w:p w:rsidR="00000000" w:rsidDel="00000000" w:rsidP="00000000" w:rsidRDefault="00000000" w:rsidRPr="00000000" w14:paraId="000000FB">
      <w:pPr>
        <w:pStyle w:val="Heading3"/>
        <w:rPr/>
      </w:pPr>
      <w:r w:rsidDel="00000000" w:rsidR="00000000" w:rsidRPr="00000000">
        <w:rPr>
          <w:rtl w:val="0"/>
        </w:rPr>
        <w:t xml:space="preserve">Q7. Qui compose le jury de mes soutenances ?</w:t>
      </w:r>
    </w:p>
    <w:p w:rsidR="00000000" w:rsidDel="00000000" w:rsidP="00000000" w:rsidRDefault="00000000" w:rsidRPr="00000000" w14:paraId="000000FC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Réponse : </w:t>
      </w:r>
      <w:r w:rsidDel="00000000" w:rsidR="00000000" w:rsidRPr="00000000">
        <w:rPr>
          <w:rtl w:val="0"/>
        </w:rPr>
        <w:t xml:space="preserve">Le jury d'évaluation est composé de </w:t>
      </w:r>
      <w:r w:rsidDel="00000000" w:rsidR="00000000" w:rsidRPr="00000000">
        <w:rPr>
          <w:b w:val="1"/>
          <w:bCs w:val="1"/>
          <w:rtl w:val="0"/>
        </w:rPr>
        <w:t xml:space="preserve">minimum 3 personnes</w:t>
      </w:r>
      <w:r w:rsidDel="00000000" w:rsidR="00000000" w:rsidRPr="00000000">
        <w:rPr>
          <w:rtl w:val="0"/>
        </w:rPr>
        <w:t xml:space="preserve"> dont </w:t>
      </w:r>
      <w:r w:rsidDel="00000000" w:rsidR="00000000" w:rsidRPr="00000000">
        <w:rPr>
          <w:b w:val="1"/>
          <w:bCs w:val="1"/>
          <w:rtl w:val="0"/>
        </w:rPr>
        <w:t xml:space="preserve">au moins 2 professionnels externes</w:t>
      </w:r>
      <w:r w:rsidDel="00000000" w:rsidR="00000000" w:rsidRPr="00000000">
        <w:rPr>
          <w:rtl w:val="0"/>
        </w:rPr>
        <w:t xml:space="preserve"> en activité dans le métier. Vos formateurs ne peuvent pas évaluer leurs propres étudiants, garantissant ainsi l'objectivité de l'évaluation.</w:t>
      </w:r>
    </w:p>
    <w:p w:rsidR="00000000" w:rsidDel="00000000" w:rsidP="00000000" w:rsidRDefault="00000000" w:rsidRPr="00000000" w14:paraId="000000FD">
      <w:pPr>
        <w:pStyle w:val="Heading3"/>
        <w:rPr/>
      </w:pPr>
      <w:r w:rsidDel="00000000" w:rsidR="00000000" w:rsidRPr="00000000">
        <w:rPr>
          <w:rtl w:val="0"/>
        </w:rPr>
        <w:t xml:space="preserve">Q8. Y a-t-il un nombre maximum de soutenances par an ?</w:t>
      </w:r>
    </w:p>
    <w:p w:rsidR="00000000" w:rsidDel="00000000" w:rsidP="00000000" w:rsidRDefault="00000000" w:rsidRPr="00000000" w14:paraId="000000FE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Réponse : </w:t>
      </w:r>
      <w:r w:rsidDel="00000000" w:rsidR="00000000" w:rsidRPr="00000000">
        <w:rPr>
          <w:rtl w:val="0"/>
        </w:rPr>
        <w:t xml:space="preserve">Dans le cadre du cursus normal, vous passez </w:t>
      </w:r>
      <w:r w:rsidDel="00000000" w:rsidR="00000000" w:rsidRPr="00000000">
        <w:rPr>
          <w:b w:val="1"/>
          <w:bCs w:val="1"/>
          <w:rtl w:val="0"/>
        </w:rPr>
        <w:t xml:space="preserve">maximum 2 soutenances par an</w:t>
      </w:r>
      <w:r w:rsidDel="00000000" w:rsidR="00000000" w:rsidRPr="00000000">
        <w:rPr>
          <w:rtl w:val="0"/>
        </w:rPr>
        <w:t xml:space="preserve"> (2 en M1, 2 en M2). Si vous devez repasser des blocs en rattrapage, le nombre peut augmenter selon votre situation.</w:t>
      </w:r>
    </w:p>
    <w:p w:rsidR="00000000" w:rsidDel="00000000" w:rsidP="00000000" w:rsidRDefault="00000000" w:rsidRPr="00000000" w14:paraId="000000FF">
      <w:pPr>
        <w:pStyle w:val="Heading3"/>
        <w:rPr/>
      </w:pPr>
      <w:r w:rsidDel="00000000" w:rsidR="00000000" w:rsidRPr="00000000">
        <w:rPr>
          <w:rtl w:val="0"/>
        </w:rPr>
        <w:t xml:space="preserve">Q9. Les modalités sont-elles identiques pour EADL et EASRSI ?</w:t>
      </w:r>
    </w:p>
    <w:p w:rsidR="00000000" w:rsidDel="00000000" w:rsidP="00000000" w:rsidRDefault="00000000" w:rsidRPr="00000000" w14:paraId="00000100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Réponse : Oui, absolument.</w:t>
      </w:r>
      <w:r w:rsidDel="00000000" w:rsidR="00000000" w:rsidRPr="00000000">
        <w:rPr>
          <w:rtl w:val="0"/>
        </w:rPr>
        <w:t xml:space="preserve"> Les modalités d'évaluation, le nombre de soutenances, le format et la durée sont </w:t>
      </w:r>
      <w:r w:rsidDel="00000000" w:rsidR="00000000" w:rsidRPr="00000000">
        <w:rPr>
          <w:b w:val="1"/>
          <w:bCs w:val="1"/>
          <w:rtl w:val="0"/>
        </w:rPr>
        <w:t xml:space="preserve">strictement identiques</w:t>
      </w:r>
      <w:r w:rsidDel="00000000" w:rsidR="00000000" w:rsidRPr="00000000">
        <w:rPr>
          <w:rtl w:val="0"/>
        </w:rPr>
        <w:t xml:space="preserve"> pour les deux certifications. Seul le contenu thématique des blocs diffère selon la spécialité.</w:t>
      </w:r>
    </w:p>
    <w:p w:rsidR="00000000" w:rsidDel="00000000" w:rsidP="00000000" w:rsidRDefault="00000000" w:rsidRPr="00000000" w14:paraId="00000101">
      <w:pPr>
        <w:pStyle w:val="Heading3"/>
        <w:rPr/>
      </w:pPr>
      <w:r w:rsidDel="00000000" w:rsidR="00000000" w:rsidRPr="00000000">
        <w:rPr>
          <w:rtl w:val="0"/>
        </w:rPr>
        <w:t xml:space="preserve">Q10. Puis-je demander des aménagements pour handicap ?</w:t>
      </w:r>
    </w:p>
    <w:p w:rsidR="00000000" w:rsidDel="00000000" w:rsidP="00000000" w:rsidRDefault="00000000" w:rsidRPr="00000000" w14:paraId="00000102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Réponse : </w:t>
      </w:r>
      <w:r w:rsidDel="00000000" w:rsidR="00000000" w:rsidRPr="00000000">
        <w:rPr>
          <w:rtl w:val="0"/>
        </w:rPr>
        <w:t xml:space="preserve">Oui, des aménagements sont possibles pour les candidats en situation de handicap. Contactez le </w:t>
      </w:r>
      <w:r w:rsidDel="00000000" w:rsidR="00000000" w:rsidRPr="00000000">
        <w:rPr>
          <w:b w:val="1"/>
          <w:bCs w:val="1"/>
          <w:rtl w:val="0"/>
        </w:rPr>
        <w:t xml:space="preserve">référent handicap d'INGETIS</w:t>
      </w:r>
      <w:r w:rsidDel="00000000" w:rsidR="00000000" w:rsidRPr="00000000">
        <w:rPr>
          <w:rtl w:val="0"/>
        </w:rPr>
        <w:t xml:space="preserve"> dès votre inscription avec les justificatifs médicaux nécessaires. Les aménagements peuvent inclure : temps supplémentaire, aide technique, étalement des épreuves, etc.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rPr/>
      </w:pPr>
      <w:r w:rsidDel="00000000" w:rsidR="00000000" w:rsidRPr="00000000">
        <w:rPr>
          <w:rtl w:val="0"/>
        </w:rPr>
        <w:t xml:space="preserve">10. CONTACTS ET RESSOURCES</w:t>
      </w:r>
    </w:p>
    <w:p w:rsidR="00000000" w:rsidDel="00000000" w:rsidP="00000000" w:rsidRDefault="00000000" w:rsidRPr="00000000" w14:paraId="00000105">
      <w:pPr>
        <w:spacing w:after="120" w:before="120" w:lineRule="auto"/>
        <w:rPr/>
      </w:pPr>
      <w:r w:rsidDel="00000000" w:rsidR="00000000" w:rsidRPr="00000000">
        <w:rPr>
          <w:b w:val="1"/>
          <w:bCs w:val="1"/>
          <w:color w:val="2e5090"/>
          <w:sz w:val="28"/>
          <w:szCs w:val="28"/>
          <w:rtl w:val="0"/>
        </w:rPr>
        <w:t xml:space="preserve"> École INGETIS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Certificateur des formations Bac+5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Site web : </w:t>
      </w:r>
      <w:r w:rsidDel="00000000" w:rsidR="00000000" w:rsidRPr="00000000">
        <w:rPr>
          <w:color w:val="0000ff"/>
          <w:u w:val="single"/>
          <w:rtl w:val="0"/>
        </w:rPr>
        <w:t xml:space="preserve">www.ingetis.com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before="120" w:lineRule="auto"/>
        <w:rPr/>
      </w:pPr>
      <w:r w:rsidDel="00000000" w:rsidR="00000000" w:rsidRPr="00000000">
        <w:rPr>
          <w:b w:val="1"/>
          <w:bCs w:val="1"/>
          <w:color w:val="2e5090"/>
          <w:sz w:val="28"/>
          <w:szCs w:val="28"/>
          <w:rtl w:val="0"/>
        </w:rPr>
        <w:t xml:space="preserve">Votre centre de 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lineRule="auto"/>
        <w:rPr/>
      </w:pPr>
      <w:r w:rsidDel="00000000" w:rsidR="00000000" w:rsidRPr="00000000">
        <w:rPr>
          <w:rtl w:val="0"/>
        </w:rPr>
        <w:t xml:space="preserve">Premier interlocuteur pour toutes les questions pratiques 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Calendrier précis des soutenances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Dates de remise des dossiers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Accompagnement pédagogique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Modalités pratiques d'organisation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before="120" w:lineRule="auto"/>
        <w:rPr/>
      </w:pPr>
      <w:r w:rsidDel="00000000" w:rsidR="00000000" w:rsidRPr="00000000">
        <w:rPr>
          <w:b w:val="1"/>
          <w:bCs w:val="1"/>
          <w:color w:val="2e5090"/>
          <w:sz w:val="28"/>
          <w:szCs w:val="28"/>
          <w:rtl w:val="0"/>
        </w:rPr>
        <w:t xml:space="preserve"> Responsable pédagogique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Suivi personnalisé de votre parcours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Conseils sur la préparation des dossiers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Organisation des simulations de soutenance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before="120" w:lineRule="auto"/>
        <w:rPr/>
      </w:pPr>
      <w:r w:rsidDel="00000000" w:rsidR="00000000" w:rsidRPr="00000000">
        <w:rPr>
          <w:b w:val="1"/>
          <w:bCs w:val="1"/>
          <w:color w:val="2e5090"/>
          <w:sz w:val="28"/>
          <w:szCs w:val="28"/>
          <w:rtl w:val="0"/>
        </w:rPr>
        <w:t xml:space="preserve"> Documents complémentaires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Guide des modalités de rattrapage (document séparé)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Règlement d'évaluation de la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Référentiels de compétences EADL et EASRSI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Grilles d'évaluation par bloc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00" w:before="600" w:lineRule="auto"/>
        <w:jc w:val="center"/>
        <w:rPr/>
      </w:pPr>
      <w:r w:rsidDel="00000000" w:rsidR="00000000" w:rsidRPr="00000000">
        <w:rPr>
          <w:b w:val="1"/>
          <w:bCs w:val="1"/>
          <w:color w:val="2e5090"/>
          <w:sz w:val="32"/>
          <w:szCs w:val="32"/>
          <w:rtl w:val="0"/>
        </w:rPr>
        <w:t xml:space="preserve"> BON COURAGE POUR VOS SOUTENANCES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00" w:lineRule="auto"/>
        <w:jc w:val="center"/>
        <w:rPr/>
      </w:pPr>
      <w:r w:rsidDel="00000000" w:rsidR="00000000" w:rsidRPr="00000000">
        <w:rPr>
          <w:sz w:val="26"/>
          <w:szCs w:val="26"/>
          <w:rtl w:val="0"/>
        </w:rPr>
        <w:t xml:space="preserve">Les soutenances sont l'aboutissement de 2 années de travail.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00" w:lineRule="auto"/>
        <w:jc w:val="center"/>
        <w:rPr/>
      </w:pPr>
      <w:r w:rsidDel="00000000" w:rsidR="00000000" w:rsidRPr="00000000">
        <w:rPr>
          <w:sz w:val="26"/>
          <w:szCs w:val="26"/>
          <w:rtl w:val="0"/>
        </w:rPr>
        <w:t xml:space="preserve">Préparez-vous sérieusement et avec confiance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4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L'équipe pédagogique d'INGETIS vous accompagne tout au long de votre parcours.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color="cccccc" w:space="1" w:sz="6" w:val="single"/>
        </w:pBdr>
        <w:spacing w:after="0" w:before="4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Ce document est fourni à titre informatif et se base sur le règlement d'évaluation V02 - 13/11/2023.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center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En cas de doute, référez-vous au règlement officiel ou consultez l'École INGETIS.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09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09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09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A6jqc9cEqdgdU1pvRNZYvlnoww==">CgMxLjAaHQoBMBIYChYIB0ISEhBBcmlhbCBVbmljb2RlIE1TGiQKATESHwodCAdCGQoFQXJpYWwSEEFyaWFsIFVuaWNvZGUgTVMaJAoBMhIfCh0IB0IZCgVBcmlhbBIQQXJpYWwgVW5pY29kZSBNUxokCgEzEh8KHQgHQhkKBUFyaWFsEhBBcmlhbCBVbmljb2RlIE1TGiQKATQSHwodCAdCGQoFQXJpYWwSEEFyaWFsIFVuaWNvZGUgTVMaJAoBNRIfCh0IB0IZCgVBcmlhbBIQQXJpYWwgVW5pY29kZSBNUxokCgE2Eh8KHQgHQhkKBUFyaWFsEhBBcmlhbCBVbmljb2RlIE1TOAByITFyRGV1dkM0bHhHR1FkWXEwbHB2NzE0NmFMLWVxQXFM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2026-01-15T18:08:30.625Z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