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3F982" w14:textId="7482328C" w:rsidR="00CB1B8F" w:rsidRDefault="00A970ED" w:rsidP="00CB1B8F">
      <w:pPr>
        <w:pStyle w:val="IntenseQuote"/>
        <w:jc w:val="both"/>
        <w:rPr>
          <w:rFonts w:asciiTheme="minorHAnsi" w:hAnsiTheme="minorHAnsi" w:cstheme="minorHAnsi"/>
          <w:sz w:val="26"/>
          <w:szCs w:val="26"/>
        </w:rPr>
      </w:pPr>
      <w:r>
        <w:rPr>
          <w:rFonts w:asciiTheme="minorHAnsi" w:hAnsiTheme="minorHAnsi" w:cstheme="minorHAnsi"/>
          <w:sz w:val="26"/>
          <w:szCs w:val="26"/>
        </w:rPr>
        <w:t xml:space="preserve">CIS 4296:  Syllabus </w:t>
      </w:r>
      <w:r w:rsidR="00B94898">
        <w:rPr>
          <w:rFonts w:asciiTheme="minorHAnsi" w:hAnsiTheme="minorHAnsi" w:cstheme="minorHAnsi"/>
          <w:sz w:val="26"/>
          <w:szCs w:val="26"/>
          <w:highlight w:val="yellow"/>
        </w:rPr>
        <w:t>Fall</w:t>
      </w:r>
      <w:r w:rsidRPr="00B553D3">
        <w:rPr>
          <w:rFonts w:asciiTheme="minorHAnsi" w:hAnsiTheme="minorHAnsi" w:cstheme="minorHAnsi"/>
          <w:sz w:val="26"/>
          <w:szCs w:val="26"/>
          <w:highlight w:val="yellow"/>
        </w:rPr>
        <w:t xml:space="preserve"> </w:t>
      </w:r>
      <w:r w:rsidR="005C0A0E" w:rsidRPr="00B553D3">
        <w:rPr>
          <w:rFonts w:asciiTheme="minorHAnsi" w:hAnsiTheme="minorHAnsi" w:cstheme="minorHAnsi"/>
          <w:sz w:val="26"/>
          <w:szCs w:val="26"/>
          <w:highlight w:val="yellow"/>
        </w:rPr>
        <w:t>202</w:t>
      </w:r>
      <w:r w:rsidR="00582110" w:rsidRPr="00B553D3">
        <w:rPr>
          <w:rFonts w:asciiTheme="minorHAnsi" w:hAnsiTheme="minorHAnsi" w:cstheme="minorHAnsi"/>
          <w:sz w:val="26"/>
          <w:szCs w:val="26"/>
          <w:highlight w:val="yellow"/>
        </w:rPr>
        <w:t>1</w:t>
      </w:r>
      <w:r w:rsidR="005C0A0E" w:rsidRPr="00B553D3">
        <w:rPr>
          <w:rFonts w:asciiTheme="minorHAnsi" w:hAnsiTheme="minorHAnsi" w:cstheme="minorHAnsi"/>
          <w:sz w:val="26"/>
          <w:szCs w:val="26"/>
          <w:highlight w:val="yellow"/>
        </w:rPr>
        <w:t xml:space="preserve"> IS</w:t>
      </w:r>
      <w:r w:rsidR="00CB1B8F" w:rsidRPr="00B553D3">
        <w:rPr>
          <w:rFonts w:asciiTheme="minorHAnsi" w:hAnsiTheme="minorHAnsi" w:cstheme="minorHAnsi"/>
          <w:sz w:val="26"/>
          <w:szCs w:val="26"/>
          <w:highlight w:val="yellow"/>
        </w:rPr>
        <w:t>&amp;T CAPSTONE 1</w:t>
      </w:r>
      <w:r w:rsidR="00CB1B8F">
        <w:rPr>
          <w:rFonts w:asciiTheme="minorHAnsi" w:hAnsiTheme="minorHAnsi" w:cstheme="minorHAnsi"/>
          <w:sz w:val="26"/>
          <w:szCs w:val="26"/>
        </w:rPr>
        <w:t xml:space="preserve"> - Systems</w:t>
      </w:r>
      <w:r>
        <w:rPr>
          <w:rFonts w:asciiTheme="minorHAnsi" w:hAnsiTheme="minorHAnsi" w:cstheme="minorHAnsi"/>
          <w:sz w:val="26"/>
          <w:szCs w:val="26"/>
        </w:rPr>
        <w:t xml:space="preserve"> Analysis and Design – CRN </w:t>
      </w:r>
      <w:r w:rsidR="009B273A">
        <w:rPr>
          <w:rFonts w:asciiTheme="minorHAnsi" w:hAnsiTheme="minorHAnsi" w:cstheme="minorHAnsi"/>
          <w:sz w:val="26"/>
          <w:szCs w:val="26"/>
        </w:rPr>
        <w:t>4434</w:t>
      </w:r>
    </w:p>
    <w:p w14:paraId="4587B815" w14:textId="16E6935E" w:rsidR="00CB1B8F" w:rsidRPr="00D16588" w:rsidRDefault="00B94898" w:rsidP="00CB1B8F">
      <w:pPr>
        <w:pStyle w:val="IntenseQuote"/>
        <w:jc w:val="both"/>
        <w:rPr>
          <w:rFonts w:asciiTheme="minorHAnsi" w:hAnsiTheme="minorHAnsi" w:cstheme="minorHAnsi"/>
          <w:sz w:val="26"/>
          <w:szCs w:val="26"/>
        </w:rPr>
      </w:pPr>
      <w:r>
        <w:rPr>
          <w:rFonts w:asciiTheme="minorHAnsi" w:hAnsiTheme="minorHAnsi" w:cstheme="minorHAnsi"/>
          <w:sz w:val="26"/>
          <w:szCs w:val="26"/>
        </w:rPr>
        <w:t>IN PERSON</w:t>
      </w:r>
      <w:r w:rsidR="00092F1E">
        <w:rPr>
          <w:rFonts w:asciiTheme="minorHAnsi" w:hAnsiTheme="minorHAnsi" w:cstheme="minorHAnsi"/>
          <w:sz w:val="26"/>
          <w:szCs w:val="26"/>
        </w:rPr>
        <w:t xml:space="preserve"> </w:t>
      </w:r>
      <w:r w:rsidR="00CB1B8F" w:rsidRPr="00D16588">
        <w:rPr>
          <w:rFonts w:asciiTheme="minorHAnsi" w:hAnsiTheme="minorHAnsi" w:cstheme="minorHAnsi"/>
          <w:sz w:val="26"/>
          <w:szCs w:val="26"/>
        </w:rPr>
        <w:t>COURSE MEETING TIMES</w:t>
      </w:r>
      <w:r w:rsidR="002B2772">
        <w:rPr>
          <w:rFonts w:asciiTheme="minorHAnsi" w:hAnsiTheme="minorHAnsi" w:cstheme="minorHAnsi"/>
          <w:sz w:val="26"/>
          <w:szCs w:val="26"/>
        </w:rPr>
        <w:t xml:space="preserve"> </w:t>
      </w:r>
    </w:p>
    <w:p w14:paraId="02ADDEE4" w14:textId="709707AB" w:rsidR="00CB1B8F" w:rsidRDefault="00CB1B8F" w:rsidP="00CB1B8F">
      <w:pPr>
        <w:pBdr>
          <w:top w:val="single" w:sz="4" w:space="1" w:color="auto"/>
          <w:left w:val="single" w:sz="4" w:space="4" w:color="auto"/>
          <w:bottom w:val="single" w:sz="4" w:space="1" w:color="auto"/>
          <w:right w:val="single" w:sz="4" w:space="0" w:color="auto"/>
        </w:pBdr>
        <w:jc w:val="center"/>
        <w:rPr>
          <w:rFonts w:asciiTheme="minorHAnsi" w:hAnsiTheme="minorHAnsi" w:cstheme="minorHAnsi"/>
        </w:rPr>
      </w:pPr>
      <w:r>
        <w:rPr>
          <w:rFonts w:asciiTheme="minorHAnsi" w:hAnsiTheme="minorHAnsi" w:cstheme="minorHAnsi"/>
        </w:rPr>
        <w:t xml:space="preserve"> Tuesday &amp; Thu</w:t>
      </w:r>
      <w:r w:rsidR="00027B52">
        <w:rPr>
          <w:rFonts w:asciiTheme="minorHAnsi" w:hAnsiTheme="minorHAnsi" w:cstheme="minorHAnsi"/>
        </w:rPr>
        <w:t xml:space="preserve">rsday:  3:30 – 4:50 pm </w:t>
      </w:r>
      <w:r w:rsidR="002B2772">
        <w:rPr>
          <w:rFonts w:asciiTheme="minorHAnsi" w:hAnsiTheme="minorHAnsi" w:cstheme="minorHAnsi"/>
        </w:rPr>
        <w:t xml:space="preserve">– </w:t>
      </w:r>
      <w:r w:rsidR="008B11E4">
        <w:rPr>
          <w:rFonts w:asciiTheme="minorHAnsi" w:hAnsiTheme="minorHAnsi" w:cstheme="minorHAnsi"/>
        </w:rPr>
        <w:t xml:space="preserve">Location SERC 214 - </w:t>
      </w:r>
      <w:r w:rsidR="002B2772">
        <w:rPr>
          <w:rFonts w:asciiTheme="minorHAnsi" w:hAnsiTheme="minorHAnsi" w:cstheme="minorHAnsi"/>
        </w:rPr>
        <w:t xml:space="preserve">Student Attendance is </w:t>
      </w:r>
      <w:r w:rsidR="00AE2376" w:rsidRPr="00582110">
        <w:rPr>
          <w:rFonts w:asciiTheme="minorHAnsi" w:hAnsiTheme="minorHAnsi" w:cstheme="minorHAnsi"/>
          <w:b/>
          <w:bCs/>
        </w:rPr>
        <w:t>required.</w:t>
      </w:r>
    </w:p>
    <w:p w14:paraId="7512128F" w14:textId="097BAB94" w:rsidR="002B2772" w:rsidRDefault="00A970ED" w:rsidP="00AE2376">
      <w:pPr>
        <w:pBdr>
          <w:top w:val="single" w:sz="4" w:space="1" w:color="auto"/>
          <w:left w:val="single" w:sz="4" w:space="4" w:color="auto"/>
          <w:bottom w:val="single" w:sz="4" w:space="1" w:color="auto"/>
          <w:right w:val="single" w:sz="4" w:space="0" w:color="auto"/>
        </w:pBdr>
        <w:jc w:val="center"/>
        <w:rPr>
          <w:rFonts w:asciiTheme="minorHAnsi" w:hAnsiTheme="minorHAnsi" w:cstheme="minorHAnsi"/>
        </w:rPr>
      </w:pPr>
      <w:r>
        <w:rPr>
          <w:rFonts w:asciiTheme="minorHAnsi" w:hAnsiTheme="minorHAnsi" w:cstheme="minorHAnsi"/>
        </w:rPr>
        <w:t xml:space="preserve">Wednesday </w:t>
      </w:r>
      <w:r w:rsidR="00C53B89">
        <w:rPr>
          <w:rFonts w:asciiTheme="minorHAnsi" w:hAnsiTheme="minorHAnsi" w:cstheme="minorHAnsi"/>
        </w:rPr>
        <w:t>9</w:t>
      </w:r>
      <w:r>
        <w:rPr>
          <w:rFonts w:asciiTheme="minorHAnsi" w:hAnsiTheme="minorHAnsi" w:cstheme="minorHAnsi"/>
        </w:rPr>
        <w:t xml:space="preserve">:00 – </w:t>
      </w:r>
      <w:r w:rsidR="00C53B89">
        <w:rPr>
          <w:rFonts w:asciiTheme="minorHAnsi" w:hAnsiTheme="minorHAnsi" w:cstheme="minorHAnsi"/>
        </w:rPr>
        <w:t>10</w:t>
      </w:r>
      <w:r>
        <w:rPr>
          <w:rFonts w:asciiTheme="minorHAnsi" w:hAnsiTheme="minorHAnsi" w:cstheme="minorHAnsi"/>
        </w:rPr>
        <w:t xml:space="preserve">:50 </w:t>
      </w:r>
      <w:r w:rsidR="00C53B89">
        <w:rPr>
          <w:rFonts w:asciiTheme="minorHAnsi" w:hAnsiTheme="minorHAnsi" w:cstheme="minorHAnsi"/>
        </w:rPr>
        <w:t>a</w:t>
      </w:r>
      <w:r w:rsidR="00CB1B8F">
        <w:rPr>
          <w:rFonts w:asciiTheme="minorHAnsi" w:hAnsiTheme="minorHAnsi" w:cstheme="minorHAnsi"/>
        </w:rPr>
        <w:t>m</w:t>
      </w:r>
      <w:r w:rsidR="002B2772">
        <w:rPr>
          <w:rFonts w:asciiTheme="minorHAnsi" w:hAnsiTheme="minorHAnsi" w:cstheme="minorHAnsi"/>
        </w:rPr>
        <w:t xml:space="preserve"> </w:t>
      </w:r>
      <w:r w:rsidR="008B11E4">
        <w:rPr>
          <w:rFonts w:asciiTheme="minorHAnsi" w:hAnsiTheme="minorHAnsi" w:cstheme="minorHAnsi"/>
        </w:rPr>
        <w:t>–</w:t>
      </w:r>
      <w:r w:rsidR="002B2772">
        <w:rPr>
          <w:rFonts w:asciiTheme="minorHAnsi" w:hAnsiTheme="minorHAnsi" w:cstheme="minorHAnsi"/>
        </w:rPr>
        <w:t xml:space="preserve"> </w:t>
      </w:r>
      <w:r w:rsidR="008B11E4">
        <w:rPr>
          <w:rFonts w:asciiTheme="minorHAnsi" w:hAnsiTheme="minorHAnsi" w:cstheme="minorHAnsi"/>
        </w:rPr>
        <w:t xml:space="preserve">Location </w:t>
      </w:r>
      <w:proofErr w:type="spellStart"/>
      <w:r w:rsidR="008B11E4">
        <w:rPr>
          <w:rFonts w:asciiTheme="minorHAnsi" w:hAnsiTheme="minorHAnsi" w:cstheme="minorHAnsi"/>
        </w:rPr>
        <w:t>Tuttleman</w:t>
      </w:r>
      <w:proofErr w:type="spellEnd"/>
      <w:r w:rsidR="008B11E4">
        <w:rPr>
          <w:rFonts w:asciiTheme="minorHAnsi" w:hAnsiTheme="minorHAnsi" w:cstheme="minorHAnsi"/>
        </w:rPr>
        <w:t xml:space="preserve"> Room 9 - </w:t>
      </w:r>
      <w:r w:rsidR="002B2772">
        <w:rPr>
          <w:rFonts w:asciiTheme="minorHAnsi" w:hAnsiTheme="minorHAnsi" w:cstheme="minorHAnsi"/>
        </w:rPr>
        <w:t xml:space="preserve">Student Attendance is </w:t>
      </w:r>
      <w:r w:rsidR="00AE2376" w:rsidRPr="00582110">
        <w:rPr>
          <w:rFonts w:asciiTheme="minorHAnsi" w:hAnsiTheme="minorHAnsi" w:cstheme="minorHAnsi"/>
          <w:b/>
          <w:bCs/>
        </w:rPr>
        <w:t>required.</w:t>
      </w:r>
    </w:p>
    <w:p w14:paraId="08294546" w14:textId="77777777" w:rsidR="00CB1B8F" w:rsidRDefault="00CB1B8F" w:rsidP="00CB1B8F">
      <w:pPr>
        <w:pStyle w:val="IntenseQuote"/>
        <w:jc w:val="both"/>
        <w:rPr>
          <w:rFonts w:asciiTheme="minorHAnsi" w:hAnsiTheme="minorHAnsi" w:cstheme="minorHAnsi"/>
          <w:sz w:val="26"/>
          <w:szCs w:val="26"/>
        </w:rPr>
      </w:pPr>
      <w:r w:rsidRPr="00C33F86">
        <w:rPr>
          <w:rFonts w:asciiTheme="minorHAnsi" w:hAnsiTheme="minorHAnsi" w:cstheme="minorHAnsi"/>
          <w:sz w:val="26"/>
          <w:szCs w:val="26"/>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5"/>
      </w:tblGrid>
      <w:tr w:rsidR="0090301B" w14:paraId="7A73A127" w14:textId="77777777" w:rsidTr="0090301B">
        <w:tc>
          <w:tcPr>
            <w:tcW w:w="10795" w:type="dxa"/>
          </w:tcPr>
          <w:p w14:paraId="4CC11081" w14:textId="69FE5EF5" w:rsidR="00B94898" w:rsidRPr="00B553D3" w:rsidRDefault="00AE2376" w:rsidP="00EF5E0C">
            <w:pPr>
              <w:rPr>
                <w:rFonts w:asciiTheme="minorHAnsi" w:hAnsiTheme="minorHAnsi" w:cstheme="minorHAnsi"/>
              </w:rPr>
            </w:pPr>
            <w:r w:rsidRPr="00B553D3">
              <w:rPr>
                <w:rFonts w:asciiTheme="minorHAnsi" w:hAnsiTheme="minorHAnsi" w:cstheme="minorHAnsi"/>
                <w:b/>
                <w:bCs/>
                <w:color w:val="FF0000"/>
              </w:rPr>
              <w:t>Instructor</w:t>
            </w:r>
            <w:r w:rsidRPr="00B553D3">
              <w:rPr>
                <w:rFonts w:asciiTheme="minorHAnsi" w:hAnsiTheme="minorHAnsi" w:cstheme="minorHAnsi"/>
              </w:rPr>
              <w:t xml:space="preserve"> -- </w:t>
            </w:r>
            <w:r w:rsidR="0090301B" w:rsidRPr="00B553D3">
              <w:rPr>
                <w:rFonts w:asciiTheme="minorHAnsi" w:hAnsiTheme="minorHAnsi" w:cstheme="minorHAnsi"/>
              </w:rPr>
              <w:t>Rose McGinnis</w:t>
            </w:r>
          </w:p>
        </w:tc>
      </w:tr>
      <w:tr w:rsidR="0090301B" w14:paraId="2EA8260A" w14:textId="77777777" w:rsidTr="0090301B">
        <w:tc>
          <w:tcPr>
            <w:tcW w:w="10795" w:type="dxa"/>
          </w:tcPr>
          <w:p w14:paraId="40FA4CC1" w14:textId="0639E226" w:rsidR="0090301B" w:rsidRPr="00B553D3" w:rsidRDefault="004B45DB" w:rsidP="00EF5E0C">
            <w:pPr>
              <w:rPr>
                <w:rFonts w:asciiTheme="minorHAnsi" w:hAnsiTheme="minorHAnsi" w:cstheme="minorHAnsi"/>
              </w:rPr>
            </w:pPr>
            <w:hyperlink r:id="rId8" w:history="1">
              <w:r w:rsidR="0090301B" w:rsidRPr="00B553D3">
                <w:rPr>
                  <w:rStyle w:val="Hyperlink"/>
                  <w:rFonts w:asciiTheme="minorHAnsi" w:hAnsiTheme="minorHAnsi" w:cstheme="minorHAnsi"/>
                </w:rPr>
                <w:t>mcginnr@temple.edu</w:t>
              </w:r>
            </w:hyperlink>
            <w:r w:rsidR="0090301B" w:rsidRPr="00B553D3">
              <w:rPr>
                <w:rFonts w:asciiTheme="minorHAnsi" w:hAnsiTheme="minorHAnsi" w:cstheme="minorHAnsi"/>
              </w:rPr>
              <w:t xml:space="preserve">  (215-204-3624) office phone – you can leave a </w:t>
            </w:r>
            <w:r w:rsidR="00DF0182" w:rsidRPr="00B553D3">
              <w:rPr>
                <w:rFonts w:asciiTheme="minorHAnsi" w:hAnsiTheme="minorHAnsi" w:cstheme="minorHAnsi"/>
              </w:rPr>
              <w:t>message -</w:t>
            </w:r>
            <w:r w:rsidR="0090301B" w:rsidRPr="00B553D3">
              <w:rPr>
                <w:rFonts w:asciiTheme="minorHAnsi" w:hAnsiTheme="minorHAnsi" w:cstheme="minorHAnsi"/>
              </w:rPr>
              <w:t xml:space="preserve"> (610-256-8392) cell</w:t>
            </w:r>
          </w:p>
        </w:tc>
      </w:tr>
      <w:tr w:rsidR="0090301B" w14:paraId="7B70B3B6" w14:textId="77777777" w:rsidTr="0090301B">
        <w:tc>
          <w:tcPr>
            <w:tcW w:w="10795" w:type="dxa"/>
          </w:tcPr>
          <w:p w14:paraId="02E7D1E1" w14:textId="77777777" w:rsidR="00B94898" w:rsidRPr="005E28B9" w:rsidRDefault="00B94898" w:rsidP="00EF5E0C">
            <w:pPr>
              <w:rPr>
                <w:rFonts w:asciiTheme="minorHAnsi" w:hAnsiTheme="minorHAnsi" w:cstheme="minorHAnsi"/>
                <w:b/>
                <w:i/>
              </w:rPr>
            </w:pPr>
          </w:p>
          <w:p w14:paraId="03C81724" w14:textId="3BB26F7C" w:rsidR="0090301B" w:rsidRPr="005E28B9" w:rsidRDefault="00B94898" w:rsidP="00EF5E0C">
            <w:pPr>
              <w:rPr>
                <w:rFonts w:asciiTheme="minorHAnsi" w:hAnsiTheme="minorHAnsi" w:cstheme="minorHAnsi"/>
              </w:rPr>
            </w:pPr>
            <w:r w:rsidRPr="005E28B9">
              <w:rPr>
                <w:rFonts w:asciiTheme="minorHAnsi" w:hAnsiTheme="minorHAnsi" w:cstheme="minorHAnsi"/>
                <w:b/>
                <w:i/>
              </w:rPr>
              <w:t xml:space="preserve">Student Drop </w:t>
            </w:r>
            <w:proofErr w:type="gramStart"/>
            <w:r w:rsidR="005E28B9">
              <w:rPr>
                <w:rFonts w:asciiTheme="minorHAnsi" w:hAnsiTheme="minorHAnsi" w:cstheme="minorHAnsi"/>
                <w:b/>
                <w:i/>
              </w:rPr>
              <w:t>I</w:t>
            </w:r>
            <w:r w:rsidRPr="005E28B9">
              <w:rPr>
                <w:rFonts w:asciiTheme="minorHAnsi" w:hAnsiTheme="minorHAnsi" w:cstheme="minorHAnsi"/>
                <w:b/>
                <w:i/>
              </w:rPr>
              <w:t>n</w:t>
            </w:r>
            <w:proofErr w:type="gramEnd"/>
            <w:r w:rsidRPr="005E28B9">
              <w:rPr>
                <w:rFonts w:asciiTheme="minorHAnsi" w:hAnsiTheme="minorHAnsi" w:cstheme="minorHAnsi"/>
                <w:b/>
                <w:i/>
              </w:rPr>
              <w:t xml:space="preserve"> </w:t>
            </w:r>
            <w:r w:rsidR="005E28B9">
              <w:rPr>
                <w:rFonts w:asciiTheme="minorHAnsi" w:hAnsiTheme="minorHAnsi" w:cstheme="minorHAnsi"/>
                <w:b/>
                <w:i/>
              </w:rPr>
              <w:t>H</w:t>
            </w:r>
            <w:r w:rsidR="0090301B" w:rsidRPr="005E28B9">
              <w:rPr>
                <w:rFonts w:asciiTheme="minorHAnsi" w:hAnsiTheme="minorHAnsi" w:cstheme="minorHAnsi"/>
                <w:b/>
                <w:i/>
              </w:rPr>
              <w:t>ours:</w:t>
            </w:r>
            <w:r w:rsidR="0090301B" w:rsidRPr="005E28B9">
              <w:rPr>
                <w:rFonts w:asciiTheme="minorHAnsi" w:hAnsiTheme="minorHAnsi" w:cstheme="minorHAnsi"/>
              </w:rPr>
              <w:t xml:space="preserve">  </w:t>
            </w:r>
            <w:r w:rsidRPr="005E28B9">
              <w:rPr>
                <w:rFonts w:asciiTheme="minorHAnsi" w:hAnsiTheme="minorHAnsi" w:cstheme="minorHAnsi"/>
              </w:rPr>
              <w:t>These are times I will be in my office in SERC – you can stop by or if you prefer you can set up a zoom meeting with me</w:t>
            </w:r>
            <w:r w:rsidR="0090301B" w:rsidRPr="005E28B9">
              <w:rPr>
                <w:rFonts w:asciiTheme="minorHAnsi" w:hAnsiTheme="minorHAnsi" w:cstheme="minorHAnsi"/>
              </w:rPr>
              <w:t xml:space="preserve"> </w:t>
            </w:r>
            <w:r w:rsidR="005E28B9" w:rsidRPr="005E28B9">
              <w:rPr>
                <w:rFonts w:asciiTheme="minorHAnsi" w:hAnsiTheme="minorHAnsi" w:cstheme="minorHAnsi"/>
              </w:rPr>
              <w:t>- If you need to meet with me outside of Student Drop In Hours – just email me and we can set up either an in person or zoom meeting</w:t>
            </w:r>
          </w:p>
        </w:tc>
      </w:tr>
      <w:tr w:rsidR="0090301B" w14:paraId="23DCD8EF" w14:textId="77777777" w:rsidTr="0090301B">
        <w:tc>
          <w:tcPr>
            <w:tcW w:w="10795" w:type="dxa"/>
          </w:tcPr>
          <w:p w14:paraId="51DC36FA" w14:textId="70281A60" w:rsidR="0090301B" w:rsidRPr="005E28B9" w:rsidRDefault="0090301B" w:rsidP="00EF5E0C">
            <w:pPr>
              <w:rPr>
                <w:rFonts w:asciiTheme="minorHAnsi" w:hAnsiTheme="minorHAnsi" w:cstheme="minorHAnsi"/>
                <w:b/>
              </w:rPr>
            </w:pPr>
            <w:r w:rsidRPr="005E28B9">
              <w:rPr>
                <w:rFonts w:asciiTheme="minorHAnsi" w:hAnsiTheme="minorHAnsi" w:cstheme="minorHAnsi"/>
                <w:b/>
              </w:rPr>
              <w:t>T</w:t>
            </w:r>
            <w:r w:rsidR="00DF0182" w:rsidRPr="005E28B9">
              <w:rPr>
                <w:rFonts w:asciiTheme="minorHAnsi" w:hAnsiTheme="minorHAnsi" w:cstheme="minorHAnsi"/>
                <w:b/>
              </w:rPr>
              <w:t xml:space="preserve"> – </w:t>
            </w:r>
            <w:r w:rsidRPr="005E28B9">
              <w:rPr>
                <w:rFonts w:asciiTheme="minorHAnsi" w:hAnsiTheme="minorHAnsi" w:cstheme="minorHAnsi"/>
                <w:b/>
              </w:rPr>
              <w:t xml:space="preserve">TH </w:t>
            </w:r>
            <w:r w:rsidR="00DF0182" w:rsidRPr="005E28B9">
              <w:rPr>
                <w:rFonts w:asciiTheme="minorHAnsi" w:hAnsiTheme="minorHAnsi" w:cstheme="minorHAnsi"/>
                <w:b/>
              </w:rPr>
              <w:t>2</w:t>
            </w:r>
            <w:r w:rsidRPr="005E28B9">
              <w:rPr>
                <w:rFonts w:asciiTheme="minorHAnsi" w:hAnsiTheme="minorHAnsi" w:cstheme="minorHAnsi"/>
                <w:b/>
              </w:rPr>
              <w:t>:</w:t>
            </w:r>
            <w:r w:rsidR="00DF0182" w:rsidRPr="005E28B9">
              <w:rPr>
                <w:rFonts w:asciiTheme="minorHAnsi" w:hAnsiTheme="minorHAnsi" w:cstheme="minorHAnsi"/>
                <w:b/>
              </w:rPr>
              <w:t>0</w:t>
            </w:r>
            <w:r w:rsidRPr="005E28B9">
              <w:rPr>
                <w:rFonts w:asciiTheme="minorHAnsi" w:hAnsiTheme="minorHAnsi" w:cstheme="minorHAnsi"/>
                <w:b/>
              </w:rPr>
              <w:t xml:space="preserve">0 – </w:t>
            </w:r>
            <w:r w:rsidR="00DF0182" w:rsidRPr="005E28B9">
              <w:rPr>
                <w:rFonts w:asciiTheme="minorHAnsi" w:hAnsiTheme="minorHAnsi" w:cstheme="minorHAnsi"/>
                <w:b/>
              </w:rPr>
              <w:t>3</w:t>
            </w:r>
            <w:r w:rsidRPr="005E28B9">
              <w:rPr>
                <w:rFonts w:asciiTheme="minorHAnsi" w:hAnsiTheme="minorHAnsi" w:cstheme="minorHAnsi"/>
                <w:b/>
              </w:rPr>
              <w:t>:</w:t>
            </w:r>
            <w:r w:rsidR="00DF0182" w:rsidRPr="005E28B9">
              <w:rPr>
                <w:rFonts w:asciiTheme="minorHAnsi" w:hAnsiTheme="minorHAnsi" w:cstheme="minorHAnsi"/>
                <w:b/>
              </w:rPr>
              <w:t>0</w:t>
            </w:r>
            <w:r w:rsidRPr="005E28B9">
              <w:rPr>
                <w:rFonts w:asciiTheme="minorHAnsi" w:hAnsiTheme="minorHAnsi" w:cstheme="minorHAnsi"/>
                <w:b/>
              </w:rPr>
              <w:t>0</w:t>
            </w:r>
            <w:r w:rsidR="00DF0182" w:rsidRPr="005E28B9">
              <w:rPr>
                <w:rFonts w:asciiTheme="minorHAnsi" w:hAnsiTheme="minorHAnsi" w:cstheme="minorHAnsi"/>
                <w:b/>
              </w:rPr>
              <w:t xml:space="preserve"> </w:t>
            </w:r>
            <w:r w:rsidRPr="005E28B9">
              <w:rPr>
                <w:rFonts w:asciiTheme="minorHAnsi" w:hAnsiTheme="minorHAnsi" w:cstheme="minorHAnsi"/>
                <w:b/>
              </w:rPr>
              <w:t xml:space="preserve">pm </w:t>
            </w:r>
            <w:r w:rsidR="005E28B9" w:rsidRPr="005E28B9">
              <w:rPr>
                <w:rFonts w:asciiTheme="minorHAnsi" w:hAnsiTheme="minorHAnsi" w:cstheme="minorHAnsi"/>
                <w:b/>
              </w:rPr>
              <w:t>in person hours</w:t>
            </w:r>
          </w:p>
          <w:p w14:paraId="2CE81814" w14:textId="08520561" w:rsidR="0001235F" w:rsidRPr="00B553D3" w:rsidRDefault="005E28B9" w:rsidP="00EF5E0C">
            <w:pPr>
              <w:rPr>
                <w:rStyle w:val="meeting-start"/>
                <w:rFonts w:asciiTheme="minorHAnsi" w:hAnsiTheme="minorHAnsi" w:cstheme="minorHAnsi"/>
                <w:color w:val="232333"/>
                <w:shd w:val="clear" w:color="auto" w:fill="FFFFFF"/>
              </w:rPr>
            </w:pPr>
            <w:r w:rsidRPr="00B553D3">
              <w:rPr>
                <w:rStyle w:val="meeting-start"/>
                <w:rFonts w:asciiTheme="minorHAnsi" w:hAnsiTheme="minorHAnsi" w:cstheme="minorHAnsi"/>
                <w:color w:val="232333"/>
                <w:shd w:val="clear" w:color="auto" w:fill="FFFFFF"/>
              </w:rPr>
              <w:t xml:space="preserve"> </w:t>
            </w:r>
          </w:p>
          <w:p w14:paraId="3701F909" w14:textId="404EDC54" w:rsidR="00AE2376" w:rsidRPr="00B553D3" w:rsidRDefault="00AE2376" w:rsidP="00EF5E0C">
            <w:pPr>
              <w:rPr>
                <w:rFonts w:asciiTheme="minorHAnsi" w:hAnsiTheme="minorHAnsi" w:cstheme="minorHAnsi"/>
              </w:rPr>
            </w:pPr>
            <w:r w:rsidRPr="00B553D3">
              <w:rPr>
                <w:rStyle w:val="meeting-start"/>
                <w:rFonts w:asciiTheme="minorHAnsi" w:hAnsiTheme="minorHAnsi" w:cstheme="minorHAnsi"/>
                <w:b/>
                <w:bCs/>
                <w:color w:val="FF0000"/>
                <w:shd w:val="clear" w:color="auto" w:fill="FFFFFF"/>
              </w:rPr>
              <w:t xml:space="preserve">TA </w:t>
            </w:r>
            <w:r w:rsidRPr="00B553D3">
              <w:rPr>
                <w:rStyle w:val="meeting-start"/>
                <w:rFonts w:asciiTheme="minorHAnsi" w:hAnsiTheme="minorHAnsi" w:cstheme="minorHAnsi"/>
                <w:color w:val="232333"/>
                <w:shd w:val="clear" w:color="auto" w:fill="FFFFFF"/>
              </w:rPr>
              <w:t xml:space="preserve">– </w:t>
            </w:r>
            <w:r w:rsidR="00F272CE">
              <w:rPr>
                <w:rStyle w:val="meeting-start"/>
                <w:rFonts w:asciiTheme="minorHAnsi" w:hAnsiTheme="minorHAnsi" w:cstheme="minorHAnsi"/>
                <w:color w:val="232333"/>
                <w:shd w:val="clear" w:color="auto" w:fill="FFFFFF"/>
              </w:rPr>
              <w:t xml:space="preserve">Hannah Knapp  </w:t>
            </w:r>
            <w:hyperlink r:id="rId9" w:history="1">
              <w:r w:rsidR="00F272CE" w:rsidRPr="00816F31">
                <w:rPr>
                  <w:rStyle w:val="Hyperlink"/>
                  <w:rFonts w:asciiTheme="minorHAnsi" w:hAnsiTheme="minorHAnsi" w:cstheme="minorHAnsi"/>
                  <w:shd w:val="clear" w:color="auto" w:fill="FFFFFF"/>
                </w:rPr>
                <w:t>tuh10145@temple.edu</w:t>
              </w:r>
            </w:hyperlink>
            <w:r w:rsidR="00F272CE">
              <w:rPr>
                <w:rStyle w:val="meeting-start"/>
                <w:rFonts w:asciiTheme="minorHAnsi" w:hAnsiTheme="minorHAnsi" w:cstheme="minorHAnsi"/>
                <w:color w:val="232333"/>
                <w:shd w:val="clear" w:color="auto" w:fill="FFFFFF"/>
              </w:rPr>
              <w:t xml:space="preserve"> </w:t>
            </w:r>
          </w:p>
          <w:p w14:paraId="16A1AB9F" w14:textId="77777777" w:rsidR="00D5272F" w:rsidRPr="00B553D3" w:rsidRDefault="00D5272F" w:rsidP="00EF5E0C">
            <w:pPr>
              <w:rPr>
                <w:rFonts w:asciiTheme="minorHAnsi" w:hAnsiTheme="minorHAnsi" w:cstheme="minorHAnsi"/>
              </w:rPr>
            </w:pPr>
          </w:p>
          <w:p w14:paraId="2CA13D3B" w14:textId="77777777" w:rsidR="00D5272F" w:rsidRPr="00B553D3" w:rsidRDefault="00D5272F" w:rsidP="00EF5E0C">
            <w:pPr>
              <w:rPr>
                <w:rFonts w:asciiTheme="minorHAnsi" w:hAnsiTheme="minorHAnsi" w:cstheme="minorHAnsi"/>
              </w:rPr>
            </w:pPr>
            <w:r w:rsidRPr="00B553D3">
              <w:rPr>
                <w:rFonts w:asciiTheme="minorHAnsi" w:hAnsiTheme="minorHAnsi" w:cstheme="minorHAnsi"/>
                <w:b/>
                <w:bCs/>
                <w:i/>
                <w:iCs/>
              </w:rPr>
              <w:t>TEMPLE AND COVID-19</w:t>
            </w:r>
            <w:r w:rsidRPr="00B553D3">
              <w:rPr>
                <w:rFonts w:asciiTheme="minorHAnsi" w:hAnsiTheme="minorHAnsi" w:cstheme="minorHAnsi"/>
              </w:rPr>
              <w:t xml:space="preserve"> </w:t>
            </w:r>
          </w:p>
          <w:p w14:paraId="68168DF2" w14:textId="68B62B4E" w:rsidR="00D5272F" w:rsidRDefault="00F272CE" w:rsidP="00EF5E0C">
            <w:pPr>
              <w:rPr>
                <w:rFonts w:asciiTheme="minorHAnsi" w:hAnsiTheme="minorHAnsi" w:cstheme="minorHAnsi"/>
                <w:color w:val="111111"/>
                <w:shd w:val="clear" w:color="auto" w:fill="FFFFFF"/>
              </w:rPr>
            </w:pPr>
            <w:r w:rsidRPr="00F272CE">
              <w:rPr>
                <w:rFonts w:asciiTheme="minorHAnsi" w:hAnsiTheme="minorHAnsi" w:cstheme="minorHAnsi"/>
                <w:color w:val="111111"/>
                <w:shd w:val="clear" w:color="auto" w:fill="FFFFFF"/>
              </w:rPr>
              <w:t xml:space="preserve">Temple University is committed to meeting the changing circumstances of the COVID-19 pandemic with flexibility and resilience. Guided by our motto of </w:t>
            </w:r>
            <w:proofErr w:type="spellStart"/>
            <w:r w:rsidRPr="00F272CE">
              <w:rPr>
                <w:rFonts w:asciiTheme="minorHAnsi" w:hAnsiTheme="minorHAnsi" w:cstheme="minorHAnsi"/>
                <w:color w:val="111111"/>
                <w:shd w:val="clear" w:color="auto" w:fill="FFFFFF"/>
              </w:rPr>
              <w:t>Perseverantia</w:t>
            </w:r>
            <w:proofErr w:type="spellEnd"/>
            <w:r w:rsidRPr="00F272CE">
              <w:rPr>
                <w:rFonts w:asciiTheme="minorHAnsi" w:hAnsiTheme="minorHAnsi" w:cstheme="minorHAnsi"/>
                <w:color w:val="111111"/>
                <w:shd w:val="clear" w:color="auto" w:fill="FFFFFF"/>
              </w:rPr>
              <w:t xml:space="preserve"> </w:t>
            </w:r>
            <w:proofErr w:type="spellStart"/>
            <w:r w:rsidRPr="00F272CE">
              <w:rPr>
                <w:rFonts w:asciiTheme="minorHAnsi" w:hAnsiTheme="minorHAnsi" w:cstheme="minorHAnsi"/>
                <w:color w:val="111111"/>
                <w:shd w:val="clear" w:color="auto" w:fill="FFFFFF"/>
              </w:rPr>
              <w:t>Vincit</w:t>
            </w:r>
            <w:proofErr w:type="spellEnd"/>
            <w:r w:rsidRPr="00F272CE">
              <w:rPr>
                <w:rFonts w:asciiTheme="minorHAnsi" w:hAnsiTheme="minorHAnsi" w:cstheme="minorHAnsi"/>
                <w:color w:val="111111"/>
                <w:shd w:val="clear" w:color="auto" w:fill="FFFFFF"/>
              </w:rPr>
              <w:t xml:space="preserve"> ("Perseverance Conquers"), we will work together as a community to ensure a meaningful learning experience for our students, which is the shared responsibility of the Temple University community</w:t>
            </w:r>
            <w:r>
              <w:rPr>
                <w:rFonts w:asciiTheme="minorHAnsi" w:hAnsiTheme="minorHAnsi" w:cstheme="minorHAnsi"/>
                <w:color w:val="111111"/>
                <w:shd w:val="clear" w:color="auto" w:fill="FFFFFF"/>
              </w:rPr>
              <w:t>.</w:t>
            </w:r>
          </w:p>
          <w:p w14:paraId="49E170EE" w14:textId="77777777" w:rsidR="00F272CE" w:rsidRPr="00F272CE" w:rsidRDefault="00F272CE" w:rsidP="00EF5E0C">
            <w:pPr>
              <w:rPr>
                <w:rFonts w:asciiTheme="minorHAnsi" w:hAnsiTheme="minorHAnsi" w:cstheme="minorHAnsi"/>
              </w:rPr>
            </w:pPr>
          </w:p>
          <w:p w14:paraId="0303AB7D" w14:textId="77777777" w:rsidR="00D5272F" w:rsidRPr="00B553D3" w:rsidRDefault="00AC1251" w:rsidP="00EF5E0C">
            <w:pPr>
              <w:rPr>
                <w:rFonts w:asciiTheme="minorHAnsi" w:hAnsiTheme="minorHAnsi" w:cstheme="minorHAnsi"/>
                <w:b/>
                <w:bCs/>
                <w:i/>
                <w:iCs/>
              </w:rPr>
            </w:pPr>
            <w:r w:rsidRPr="00B553D3">
              <w:rPr>
                <w:rFonts w:asciiTheme="minorHAnsi" w:hAnsiTheme="minorHAnsi" w:cstheme="minorHAnsi"/>
                <w:b/>
                <w:bCs/>
                <w:i/>
                <w:iCs/>
              </w:rPr>
              <w:t>How This Course Will Be Taught</w:t>
            </w:r>
          </w:p>
          <w:p w14:paraId="5800344D" w14:textId="1CD22826" w:rsidR="002B2772" w:rsidRDefault="00AC1251" w:rsidP="00F944FD">
            <w:pPr>
              <w:rPr>
                <w:rFonts w:asciiTheme="minorHAnsi" w:hAnsiTheme="minorHAnsi" w:cstheme="minorHAnsi"/>
              </w:rPr>
            </w:pPr>
            <w:r w:rsidRPr="00B553D3">
              <w:rPr>
                <w:rFonts w:asciiTheme="minorHAnsi" w:hAnsiTheme="minorHAnsi" w:cstheme="minorHAnsi"/>
              </w:rPr>
              <w:t xml:space="preserve">All Class Meeting </w:t>
            </w:r>
            <w:r w:rsidR="00E148F9">
              <w:rPr>
                <w:rFonts w:asciiTheme="minorHAnsi" w:hAnsiTheme="minorHAnsi" w:cstheme="minorHAnsi"/>
              </w:rPr>
              <w:t>i</w:t>
            </w:r>
            <w:r w:rsidR="00E148F9">
              <w:t xml:space="preserve">ncluding labs </w:t>
            </w:r>
            <w:r w:rsidRPr="00B553D3">
              <w:rPr>
                <w:rFonts w:asciiTheme="minorHAnsi" w:hAnsiTheme="minorHAnsi" w:cstheme="minorHAnsi"/>
              </w:rPr>
              <w:t xml:space="preserve">will be </w:t>
            </w:r>
            <w:r w:rsidR="00F944FD">
              <w:rPr>
                <w:rFonts w:asciiTheme="minorHAnsi" w:hAnsiTheme="minorHAnsi" w:cstheme="minorHAnsi"/>
              </w:rPr>
              <w:t xml:space="preserve">in person in the locations listed above.  </w:t>
            </w:r>
            <w:r w:rsidR="002B2772" w:rsidRPr="00B553D3">
              <w:rPr>
                <w:rFonts w:asciiTheme="minorHAnsi" w:hAnsiTheme="minorHAnsi" w:cstheme="minorHAnsi"/>
              </w:rPr>
              <w:t>This capstone class is heavily dependent on student group projects</w:t>
            </w:r>
            <w:r w:rsidR="00F944FD">
              <w:rPr>
                <w:rFonts w:asciiTheme="minorHAnsi" w:hAnsiTheme="minorHAnsi" w:cstheme="minorHAnsi"/>
              </w:rPr>
              <w:t xml:space="preserve"> and students working together safely.</w:t>
            </w:r>
            <w:r w:rsidR="009F490D">
              <w:rPr>
                <w:rFonts w:asciiTheme="minorHAnsi" w:hAnsiTheme="minorHAnsi" w:cstheme="minorHAnsi"/>
              </w:rPr>
              <w:t xml:space="preserve"> There is no final exam for this class as you client project completion replaces the final exam.</w:t>
            </w:r>
          </w:p>
          <w:p w14:paraId="67551749" w14:textId="77777777" w:rsidR="00F944FD" w:rsidRPr="00B553D3" w:rsidRDefault="00F944FD" w:rsidP="00F944FD">
            <w:pPr>
              <w:rPr>
                <w:rFonts w:asciiTheme="minorHAnsi" w:hAnsiTheme="minorHAnsi" w:cstheme="minorHAnsi"/>
                <w:color w:val="000000"/>
              </w:rPr>
            </w:pPr>
          </w:p>
          <w:p w14:paraId="1AE36064" w14:textId="77777777" w:rsidR="002B2772" w:rsidRPr="00B553D3" w:rsidRDefault="002B2772" w:rsidP="002B2772">
            <w:pPr>
              <w:autoSpaceDE w:val="0"/>
              <w:autoSpaceDN w:val="0"/>
              <w:adjustRightInd w:val="0"/>
              <w:rPr>
                <w:rFonts w:asciiTheme="minorHAnsi" w:hAnsiTheme="minorHAnsi" w:cstheme="minorHAnsi"/>
                <w:i/>
                <w:iCs/>
                <w:color w:val="000000"/>
              </w:rPr>
            </w:pPr>
            <w:r w:rsidRPr="00B553D3">
              <w:rPr>
                <w:rFonts w:asciiTheme="minorHAnsi" w:hAnsiTheme="minorHAnsi" w:cstheme="minorHAnsi"/>
                <w:i/>
                <w:iCs/>
                <w:color w:val="000000"/>
              </w:rPr>
              <w:t xml:space="preserve"> </w:t>
            </w:r>
            <w:r w:rsidRPr="00B553D3">
              <w:rPr>
                <w:rFonts w:asciiTheme="minorHAnsi" w:hAnsiTheme="minorHAnsi" w:cstheme="minorHAnsi"/>
                <w:b/>
                <w:bCs/>
                <w:i/>
                <w:iCs/>
                <w:color w:val="000000"/>
              </w:rPr>
              <w:t xml:space="preserve">Attendance Protocol and Your Health </w:t>
            </w:r>
          </w:p>
          <w:p w14:paraId="1D2260F7" w14:textId="78008AA7" w:rsidR="00A66421" w:rsidRDefault="009F490D" w:rsidP="00A66421">
            <w:pPr>
              <w:autoSpaceDE w:val="0"/>
              <w:autoSpaceDN w:val="0"/>
              <w:adjustRightInd w:val="0"/>
              <w:rPr>
                <w:rFonts w:asciiTheme="minorHAnsi" w:hAnsiTheme="minorHAnsi" w:cstheme="minorHAnsi"/>
              </w:rPr>
            </w:pPr>
            <w:r w:rsidRPr="009F490D">
              <w:rPr>
                <w:rFonts w:asciiTheme="minorHAnsi" w:hAnsiTheme="minorHAnsi" w:cstheme="minorHAnsi"/>
              </w:rPr>
              <w:t xml:space="preserve">To achieve course learning goals, students must attend and participate in classes, according to your instructors’ requirements. However, if you feel unwell or if you are under quarantine or in isolation because you have been exposed to the virus or tested positive for it, you should not come to campus or attend in-person classes or activities. It is the student’s responsibility to contact their instructors to create a plan for participation and engagement in the course as soon as they are able to do so, and to </w:t>
            </w:r>
            <w:proofErr w:type="gramStart"/>
            <w:r w:rsidRPr="009F490D">
              <w:rPr>
                <w:rFonts w:asciiTheme="minorHAnsi" w:hAnsiTheme="minorHAnsi" w:cstheme="minorHAnsi"/>
              </w:rPr>
              <w:t>make a plan</w:t>
            </w:r>
            <w:proofErr w:type="gramEnd"/>
            <w:r w:rsidRPr="009F490D">
              <w:rPr>
                <w:rFonts w:asciiTheme="minorHAnsi" w:hAnsiTheme="minorHAnsi" w:cstheme="minorHAnsi"/>
              </w:rPr>
              <w:t xml:space="preserve"> to complete all assignments in a timely fashion, when illness delays their completion.</w:t>
            </w:r>
          </w:p>
          <w:p w14:paraId="47D41D1B" w14:textId="77777777" w:rsidR="008F02E5" w:rsidRPr="009F490D" w:rsidRDefault="008F02E5" w:rsidP="00A66421">
            <w:pPr>
              <w:autoSpaceDE w:val="0"/>
              <w:autoSpaceDN w:val="0"/>
              <w:adjustRightInd w:val="0"/>
              <w:rPr>
                <w:rFonts w:asciiTheme="minorHAnsi" w:hAnsiTheme="minorHAnsi" w:cstheme="minorHAnsi"/>
                <w:color w:val="000000"/>
              </w:rPr>
            </w:pPr>
          </w:p>
          <w:p w14:paraId="3DE980E7" w14:textId="79436685" w:rsidR="00A66421" w:rsidRPr="00B553D3" w:rsidRDefault="00A66421" w:rsidP="00A66421">
            <w:pPr>
              <w:autoSpaceDE w:val="0"/>
              <w:autoSpaceDN w:val="0"/>
              <w:adjustRightInd w:val="0"/>
              <w:rPr>
                <w:rFonts w:asciiTheme="minorHAnsi" w:hAnsiTheme="minorHAnsi" w:cstheme="minorHAnsi"/>
                <w:b/>
                <w:bCs/>
                <w:i/>
                <w:iCs/>
                <w:color w:val="000000"/>
              </w:rPr>
            </w:pPr>
            <w:r w:rsidRPr="00B553D3">
              <w:rPr>
                <w:rFonts w:asciiTheme="minorHAnsi" w:hAnsiTheme="minorHAnsi" w:cstheme="minorHAnsi"/>
                <w:b/>
                <w:bCs/>
                <w:i/>
                <w:iCs/>
              </w:rPr>
              <w:t>Expectations for Class Conduct</w:t>
            </w:r>
          </w:p>
          <w:p w14:paraId="0D91C76F" w14:textId="2671FCF2" w:rsidR="00012E72" w:rsidRPr="00012E72" w:rsidRDefault="00012E72" w:rsidP="002B2772">
            <w:pPr>
              <w:rPr>
                <w:rFonts w:asciiTheme="minorHAnsi" w:hAnsiTheme="minorHAnsi" w:cstheme="minorHAnsi"/>
              </w:rPr>
            </w:pPr>
            <w:r w:rsidRPr="00012E72">
              <w:rPr>
                <w:rFonts w:asciiTheme="minorHAnsi" w:hAnsiTheme="minorHAnsi" w:cstheme="minorHAnsi"/>
              </w:rPr>
              <w:t>The best way to maintain a safe and focused learning environment is for everyone to get vaccinated. We all need to follow the university guidance on masking as well. For your general health and well-being, hand washing and monitoring your health is still highly recommended</w:t>
            </w:r>
            <w:r w:rsidRPr="00012E72">
              <w:rPr>
                <w:rFonts w:asciiTheme="minorHAnsi" w:hAnsiTheme="minorHAnsi" w:cstheme="minorHAnsi"/>
              </w:rPr>
              <w:t>.</w:t>
            </w:r>
          </w:p>
          <w:p w14:paraId="7E0197EB" w14:textId="73553EE4" w:rsidR="00012E72" w:rsidRDefault="00012E72" w:rsidP="002B2772">
            <w:pPr>
              <w:rPr>
                <w:rFonts w:asciiTheme="minorHAnsi" w:hAnsiTheme="minorHAnsi" w:cstheme="minorHAnsi"/>
              </w:rPr>
            </w:pPr>
          </w:p>
          <w:p w14:paraId="285AB18F" w14:textId="759965D4" w:rsidR="007146D4" w:rsidRPr="007146D4" w:rsidRDefault="007146D4" w:rsidP="002B2772">
            <w:pPr>
              <w:rPr>
                <w:rFonts w:asciiTheme="minorHAnsi" w:hAnsiTheme="minorHAnsi" w:cstheme="minorHAnsi"/>
              </w:rPr>
            </w:pPr>
            <w:r w:rsidRPr="007146D4">
              <w:rPr>
                <w:rFonts w:asciiTheme="minorHAnsi" w:hAnsiTheme="minorHAnsi" w:cstheme="minorHAnsi"/>
              </w:rPr>
              <w:t xml:space="preserve">It is also important to foster a respectful and productive learning environment that includes all students in our diverse community of learners. Our differences, some of which are outlined in the University's nondiscrimination statement, will add richness to this learning experience. Therefore, all opinions and experiences, no matter how different or controversial they may be perceived, must be respected in the tolerant spirit of academic discourse. Treat your classmates and instructor with respect in all </w:t>
            </w:r>
            <w:r w:rsidRPr="007146D4">
              <w:rPr>
                <w:rFonts w:asciiTheme="minorHAnsi" w:hAnsiTheme="minorHAnsi" w:cstheme="minorHAnsi"/>
              </w:rPr>
              <w:lastRenderedPageBreak/>
              <w:t>communication, class activities, and meetings. You are encouraged to comment, question, or critique an idea but you are not to attack an individual. Please consider that sarcasm, humor and slang can be misconstrued in online interactions and generate unintended disruptions. Profanity should be avoided as should the use of all capital letters when composing responses in discussion threads, which can be construed as “shouting” online. Remember to be careful with your own and others’ privacy. In general, have your behavior mirror how you would like to be treated by others.</w:t>
            </w:r>
          </w:p>
          <w:p w14:paraId="40D42229" w14:textId="1FA8C0B5" w:rsidR="00A66421" w:rsidRPr="00B553D3" w:rsidRDefault="00A66421" w:rsidP="007146D4">
            <w:pPr>
              <w:rPr>
                <w:rFonts w:asciiTheme="minorHAnsi" w:hAnsiTheme="minorHAnsi" w:cstheme="minorHAnsi"/>
              </w:rPr>
            </w:pPr>
          </w:p>
        </w:tc>
      </w:tr>
    </w:tbl>
    <w:p w14:paraId="7EAC0C3E" w14:textId="77777777" w:rsidR="00CB1B8F" w:rsidRPr="00C33F86" w:rsidRDefault="00CB1B8F" w:rsidP="00CB1B8F">
      <w:pPr>
        <w:pStyle w:val="IntenseQuote"/>
        <w:rPr>
          <w:rFonts w:asciiTheme="minorHAnsi" w:hAnsiTheme="minorHAnsi" w:cstheme="minorHAnsi"/>
          <w:color w:val="auto"/>
          <w:sz w:val="26"/>
          <w:szCs w:val="26"/>
        </w:rPr>
      </w:pPr>
      <w:r>
        <w:rPr>
          <w:rFonts w:asciiTheme="minorHAnsi" w:hAnsiTheme="minorHAnsi" w:cstheme="minorHAnsi"/>
          <w:color w:val="auto"/>
          <w:sz w:val="26"/>
          <w:szCs w:val="26"/>
        </w:rPr>
        <w:lastRenderedPageBreak/>
        <w:t xml:space="preserve">Course </w:t>
      </w:r>
      <w:r w:rsidRPr="00C33F86">
        <w:rPr>
          <w:rFonts w:asciiTheme="minorHAnsi" w:hAnsiTheme="minorHAnsi" w:cstheme="minorHAnsi"/>
          <w:color w:val="auto"/>
          <w:sz w:val="26"/>
          <w:szCs w:val="26"/>
        </w:rPr>
        <w:t>Description</w:t>
      </w:r>
    </w:p>
    <w:p w14:paraId="45139767" w14:textId="77777777" w:rsidR="009E7959" w:rsidRDefault="0047764A" w:rsidP="006E08A5">
      <w:pPr>
        <w:suppressAutoHyphens/>
        <w:rPr>
          <w:rFonts w:asciiTheme="minorHAnsi" w:hAnsiTheme="minorHAnsi" w:cstheme="minorHAnsi"/>
        </w:rPr>
      </w:pPr>
      <w:r w:rsidRPr="00F11648">
        <w:rPr>
          <w:rFonts w:asciiTheme="minorHAnsi" w:hAnsiTheme="minorHAnsi" w:cstheme="minorHAnsi"/>
        </w:rPr>
        <w:t xml:space="preserve">This course is the </w:t>
      </w:r>
      <w:r w:rsidR="00B93399" w:rsidRPr="00F11648">
        <w:rPr>
          <w:rFonts w:asciiTheme="minorHAnsi" w:hAnsiTheme="minorHAnsi" w:cstheme="minorHAnsi"/>
        </w:rPr>
        <w:t xml:space="preserve">first in a </w:t>
      </w:r>
      <w:r w:rsidRPr="00F11648">
        <w:rPr>
          <w:rFonts w:asciiTheme="minorHAnsi" w:hAnsiTheme="minorHAnsi" w:cstheme="minorHAnsi"/>
        </w:rPr>
        <w:t xml:space="preserve">two-semester capstone sequence required for all IS&amp;T students.  It synthesizes </w:t>
      </w:r>
      <w:r w:rsidR="009E7959" w:rsidRPr="00F11648">
        <w:rPr>
          <w:rFonts w:asciiTheme="minorHAnsi" w:hAnsiTheme="minorHAnsi" w:cstheme="minorHAnsi"/>
        </w:rPr>
        <w:t>all</w:t>
      </w:r>
      <w:r w:rsidRPr="00F11648">
        <w:rPr>
          <w:rFonts w:asciiTheme="minorHAnsi" w:hAnsiTheme="minorHAnsi" w:cstheme="minorHAnsi"/>
        </w:rPr>
        <w:t xml:space="preserve"> the material learned within the required courses and effectively prepares the students to enter the workforce. </w:t>
      </w:r>
      <w:r w:rsidR="009E7959">
        <w:rPr>
          <w:rFonts w:asciiTheme="minorHAnsi" w:hAnsiTheme="minorHAnsi" w:cstheme="minorHAnsi"/>
        </w:rPr>
        <w:t xml:space="preserve">  The course focuses on taking a software project from the Project Definition through Analysis then into Design.  The second capstone course will then pick up in development and implementation.   </w:t>
      </w:r>
      <w:r w:rsidR="00B93399" w:rsidRPr="00F11648">
        <w:rPr>
          <w:rFonts w:asciiTheme="minorHAnsi" w:hAnsiTheme="minorHAnsi" w:cstheme="minorHAnsi"/>
        </w:rPr>
        <w:t>Students</w:t>
      </w:r>
      <w:r w:rsidRPr="00F11648">
        <w:rPr>
          <w:rFonts w:asciiTheme="minorHAnsi" w:hAnsiTheme="minorHAnsi" w:cstheme="minorHAnsi"/>
        </w:rPr>
        <w:t xml:space="preserve"> </w:t>
      </w:r>
      <w:r w:rsidR="009E7959">
        <w:rPr>
          <w:rFonts w:asciiTheme="minorHAnsi" w:hAnsiTheme="minorHAnsi" w:cstheme="minorHAnsi"/>
        </w:rPr>
        <w:t xml:space="preserve">will have an individual project of their choice they will use to practice the deliverable on as well as a group project. </w:t>
      </w:r>
    </w:p>
    <w:p w14:paraId="045D3AA7" w14:textId="77777777" w:rsidR="009E7959" w:rsidRDefault="009E7959" w:rsidP="006E08A5">
      <w:pPr>
        <w:suppressAutoHyphens/>
        <w:rPr>
          <w:rFonts w:asciiTheme="minorHAnsi" w:hAnsiTheme="minorHAnsi" w:cstheme="minorHAnsi"/>
        </w:rPr>
      </w:pPr>
    </w:p>
    <w:p w14:paraId="295E9A11" w14:textId="416105A5" w:rsidR="006E08A5" w:rsidRDefault="009E7959" w:rsidP="006E08A5">
      <w:pPr>
        <w:suppressAutoHyphens/>
        <w:rPr>
          <w:rFonts w:asciiTheme="minorHAnsi" w:hAnsiTheme="minorHAnsi" w:cstheme="minorHAnsi"/>
          <w:sz w:val="26"/>
          <w:szCs w:val="26"/>
        </w:rPr>
      </w:pPr>
      <w:r>
        <w:rPr>
          <w:rFonts w:asciiTheme="minorHAnsi" w:hAnsiTheme="minorHAnsi" w:cstheme="minorHAnsi"/>
        </w:rPr>
        <w:t xml:space="preserve">Each student </w:t>
      </w:r>
      <w:r w:rsidR="0047764A" w:rsidRPr="00F11648">
        <w:rPr>
          <w:rFonts w:asciiTheme="minorHAnsi" w:hAnsiTheme="minorHAnsi" w:cstheme="minorHAnsi"/>
        </w:rPr>
        <w:t xml:space="preserve">will be assigned to </w:t>
      </w:r>
      <w:r>
        <w:rPr>
          <w:rFonts w:asciiTheme="minorHAnsi" w:hAnsiTheme="minorHAnsi" w:cstheme="minorHAnsi"/>
        </w:rPr>
        <w:t xml:space="preserve">a </w:t>
      </w:r>
      <w:r w:rsidR="00C2693A">
        <w:rPr>
          <w:rFonts w:asciiTheme="minorHAnsi" w:hAnsiTheme="minorHAnsi" w:cstheme="minorHAnsi"/>
        </w:rPr>
        <w:t xml:space="preserve">client </w:t>
      </w:r>
      <w:r w:rsidR="0047764A" w:rsidRPr="00F11648">
        <w:rPr>
          <w:rFonts w:asciiTheme="minorHAnsi" w:hAnsiTheme="minorHAnsi" w:cstheme="minorHAnsi"/>
        </w:rPr>
        <w:t>project team</w:t>
      </w:r>
      <w:r w:rsidR="00B93399" w:rsidRPr="00F11648">
        <w:rPr>
          <w:rFonts w:asciiTheme="minorHAnsi" w:hAnsiTheme="minorHAnsi" w:cstheme="minorHAnsi"/>
        </w:rPr>
        <w:t xml:space="preserve"> and </w:t>
      </w:r>
      <w:r w:rsidR="0047764A" w:rsidRPr="00F11648">
        <w:rPr>
          <w:rFonts w:asciiTheme="minorHAnsi" w:hAnsiTheme="minorHAnsi" w:cstheme="minorHAnsi"/>
        </w:rPr>
        <w:t>each</w:t>
      </w:r>
      <w:r>
        <w:rPr>
          <w:rFonts w:asciiTheme="minorHAnsi" w:hAnsiTheme="minorHAnsi" w:cstheme="minorHAnsi"/>
        </w:rPr>
        <w:t xml:space="preserve"> team</w:t>
      </w:r>
      <w:r w:rsidR="0047764A" w:rsidRPr="00F11648">
        <w:rPr>
          <w:rFonts w:asciiTheme="minorHAnsi" w:hAnsiTheme="minorHAnsi" w:cstheme="minorHAnsi"/>
        </w:rPr>
        <w:t xml:space="preserve"> </w:t>
      </w:r>
      <w:r w:rsidR="00054C0A" w:rsidRPr="00F11648">
        <w:rPr>
          <w:rFonts w:asciiTheme="minorHAnsi" w:hAnsiTheme="minorHAnsi" w:cstheme="minorHAnsi"/>
        </w:rPr>
        <w:t xml:space="preserve">will have a unique client for whom they work.  These clients will be selected from non-profits or Temple departments who have a clear and definitive need for an Information System.  </w:t>
      </w:r>
      <w:r w:rsidR="006E08A5">
        <w:rPr>
          <w:rFonts w:asciiTheme="minorHAnsi" w:hAnsiTheme="minorHAnsi" w:cstheme="minorHAnsi"/>
        </w:rPr>
        <w:t xml:space="preserve">Systems requirements, analysis and design concepts, tools and techniques </w:t>
      </w:r>
      <w:r w:rsidR="00437059">
        <w:rPr>
          <w:rFonts w:asciiTheme="minorHAnsi" w:hAnsiTheme="minorHAnsi" w:cstheme="minorHAnsi"/>
        </w:rPr>
        <w:t>w</w:t>
      </w:r>
      <w:r w:rsidR="006E08A5">
        <w:rPr>
          <w:rFonts w:asciiTheme="minorHAnsi" w:hAnsiTheme="minorHAnsi" w:cstheme="minorHAnsi"/>
        </w:rPr>
        <w:t>ill be taught, and the students will apply them to their client projects.  S</w:t>
      </w:r>
      <w:r w:rsidR="006E08A5" w:rsidRPr="00F11648">
        <w:rPr>
          <w:rFonts w:asciiTheme="minorHAnsi" w:hAnsiTheme="minorHAnsi" w:cstheme="minorHAnsi"/>
        </w:rPr>
        <w:t>tudent</w:t>
      </w:r>
      <w:r w:rsidR="00054C0A" w:rsidRPr="00F11648">
        <w:rPr>
          <w:rFonts w:asciiTheme="minorHAnsi" w:hAnsiTheme="minorHAnsi" w:cstheme="minorHAnsi"/>
        </w:rPr>
        <w:t xml:space="preserve"> teams will meet with and interview their clients to understand their requirements, develop an appropriate scope of what can be accomplished, analyze the information system needs and design an appropriate solution.  Next semester, in CIS 4396, the student teams will continue working on these projects an</w:t>
      </w:r>
      <w:r w:rsidR="00F11648">
        <w:rPr>
          <w:rFonts w:asciiTheme="minorHAnsi" w:hAnsiTheme="minorHAnsi" w:cstheme="minorHAnsi"/>
        </w:rPr>
        <w:t xml:space="preserve">d will develop the system, test it thoroughly, </w:t>
      </w:r>
      <w:r w:rsidR="00054C0A" w:rsidRPr="00F11648">
        <w:rPr>
          <w:rFonts w:asciiTheme="minorHAnsi" w:hAnsiTheme="minorHAnsi" w:cstheme="minorHAnsi"/>
        </w:rPr>
        <w:t xml:space="preserve">install </w:t>
      </w:r>
      <w:r w:rsidR="00F11648">
        <w:rPr>
          <w:rFonts w:asciiTheme="minorHAnsi" w:hAnsiTheme="minorHAnsi" w:cstheme="minorHAnsi"/>
        </w:rPr>
        <w:t xml:space="preserve">it </w:t>
      </w:r>
      <w:r w:rsidR="00054C0A" w:rsidRPr="00F11648">
        <w:rPr>
          <w:rFonts w:asciiTheme="minorHAnsi" w:hAnsiTheme="minorHAnsi" w:cstheme="minorHAnsi"/>
        </w:rPr>
        <w:t>and train the users.  Together, these two courses give students experience in the entire Systems Development Life Cycle</w:t>
      </w:r>
      <w:r w:rsidR="00437059">
        <w:rPr>
          <w:rFonts w:asciiTheme="minorHAnsi" w:hAnsiTheme="minorHAnsi" w:cstheme="minorHAnsi"/>
        </w:rPr>
        <w:t xml:space="preserve"> (SDLC)</w:t>
      </w:r>
      <w:r w:rsidR="00F11648">
        <w:rPr>
          <w:rFonts w:asciiTheme="minorHAnsi" w:hAnsiTheme="minorHAnsi" w:cstheme="minorHAnsi"/>
        </w:rPr>
        <w:t>.</w:t>
      </w:r>
      <w:r w:rsidR="006E08A5">
        <w:rPr>
          <w:rFonts w:asciiTheme="minorHAnsi" w:hAnsiTheme="minorHAnsi" w:cstheme="minorHAnsi"/>
          <w:sz w:val="26"/>
          <w:szCs w:val="26"/>
        </w:rPr>
        <w:t xml:space="preserve">  </w:t>
      </w:r>
    </w:p>
    <w:p w14:paraId="2D493540" w14:textId="77777777" w:rsidR="006E08A5" w:rsidRDefault="006E08A5" w:rsidP="006E08A5">
      <w:pPr>
        <w:suppressAutoHyphens/>
        <w:rPr>
          <w:rFonts w:asciiTheme="minorHAnsi" w:hAnsiTheme="minorHAnsi" w:cstheme="minorHAnsi"/>
          <w:sz w:val="26"/>
          <w:szCs w:val="26"/>
        </w:rPr>
      </w:pPr>
    </w:p>
    <w:p w14:paraId="0CC43DF5" w14:textId="5C2B9D09" w:rsidR="009E7959" w:rsidRDefault="00054C0A" w:rsidP="004F56C8">
      <w:pPr>
        <w:suppressAutoHyphens/>
        <w:rPr>
          <w:rFonts w:asciiTheme="minorHAnsi" w:hAnsiTheme="minorHAnsi" w:cstheme="minorHAnsi"/>
        </w:rPr>
      </w:pPr>
      <w:r w:rsidRPr="00054C0A">
        <w:rPr>
          <w:rFonts w:asciiTheme="minorHAnsi" w:hAnsiTheme="minorHAnsi" w:cstheme="minorHAnsi"/>
        </w:rPr>
        <w:t>At the conclusion of th</w:t>
      </w:r>
      <w:r w:rsidR="009E7959">
        <w:rPr>
          <w:rFonts w:asciiTheme="minorHAnsi" w:hAnsiTheme="minorHAnsi" w:cstheme="minorHAnsi"/>
        </w:rPr>
        <w:t xml:space="preserve">e two-semester capstone </w:t>
      </w:r>
      <w:r w:rsidRPr="00054C0A">
        <w:rPr>
          <w:rFonts w:asciiTheme="minorHAnsi" w:hAnsiTheme="minorHAnsi" w:cstheme="minorHAnsi"/>
        </w:rPr>
        <w:t xml:space="preserve">course sequence, students are expected to have mastered both the professional and technical skills typically required in the IT/computing workplace.  </w:t>
      </w:r>
    </w:p>
    <w:p w14:paraId="1B54313F" w14:textId="77777777" w:rsidR="009E7959" w:rsidRDefault="00054C0A" w:rsidP="009E7959">
      <w:pPr>
        <w:pStyle w:val="ListParagraph"/>
        <w:numPr>
          <w:ilvl w:val="0"/>
          <w:numId w:val="26"/>
        </w:numPr>
        <w:suppressAutoHyphens/>
        <w:rPr>
          <w:rFonts w:asciiTheme="minorHAnsi" w:hAnsiTheme="minorHAnsi" w:cstheme="minorHAnsi"/>
          <w:sz w:val="26"/>
          <w:szCs w:val="26"/>
        </w:rPr>
      </w:pPr>
      <w:r w:rsidRPr="009E7959">
        <w:rPr>
          <w:rFonts w:asciiTheme="minorHAnsi" w:hAnsiTheme="minorHAnsi" w:cstheme="minorHAnsi"/>
        </w:rPr>
        <w:t xml:space="preserve">Technical knowledge and skills </w:t>
      </w:r>
      <w:r w:rsidR="006E08A5" w:rsidRPr="009E7959">
        <w:rPr>
          <w:rFonts w:asciiTheme="minorHAnsi" w:hAnsiTheme="minorHAnsi" w:cstheme="minorHAnsi"/>
        </w:rPr>
        <w:t xml:space="preserve">will </w:t>
      </w:r>
      <w:r w:rsidRPr="009E7959">
        <w:rPr>
          <w:rFonts w:asciiTheme="minorHAnsi" w:hAnsiTheme="minorHAnsi" w:cstheme="minorHAnsi"/>
        </w:rPr>
        <w:t xml:space="preserve">involve some combination of procedural and object-oriented programming, database technology, software development methodologies, </w:t>
      </w:r>
      <w:r w:rsidR="006E08A5" w:rsidRPr="009E7959">
        <w:rPr>
          <w:rFonts w:asciiTheme="minorHAnsi" w:hAnsiTheme="minorHAnsi" w:cstheme="minorHAnsi"/>
        </w:rPr>
        <w:t>(</w:t>
      </w:r>
      <w:r w:rsidRPr="009E7959">
        <w:rPr>
          <w:rFonts w:asciiTheme="minorHAnsi" w:hAnsiTheme="minorHAnsi" w:cstheme="minorHAnsi"/>
        </w:rPr>
        <w:t>including analysis, planning, design and implementation, operation, and maintenance</w:t>
      </w:r>
      <w:r w:rsidR="006E08A5" w:rsidRPr="009E7959">
        <w:rPr>
          <w:rFonts w:asciiTheme="minorHAnsi" w:hAnsiTheme="minorHAnsi" w:cstheme="minorHAnsi"/>
        </w:rPr>
        <w:t>)</w:t>
      </w:r>
      <w:r w:rsidRPr="009E7959">
        <w:rPr>
          <w:rFonts w:asciiTheme="minorHAnsi" w:hAnsiTheme="minorHAnsi" w:cstheme="minorHAnsi"/>
        </w:rPr>
        <w:t xml:space="preserve">.  </w:t>
      </w:r>
      <w:r w:rsidR="006E08A5" w:rsidRPr="009E7959">
        <w:rPr>
          <w:rFonts w:asciiTheme="minorHAnsi" w:hAnsiTheme="minorHAnsi" w:cstheme="minorHAnsi"/>
          <w:sz w:val="26"/>
          <w:szCs w:val="26"/>
        </w:rPr>
        <w:t xml:space="preserve"> </w:t>
      </w:r>
    </w:p>
    <w:p w14:paraId="63F48635" w14:textId="77777777" w:rsidR="009E7959" w:rsidRPr="009E7959" w:rsidRDefault="00054C0A" w:rsidP="009E7959">
      <w:pPr>
        <w:pStyle w:val="ListParagraph"/>
        <w:numPr>
          <w:ilvl w:val="0"/>
          <w:numId w:val="26"/>
        </w:numPr>
        <w:suppressAutoHyphens/>
        <w:rPr>
          <w:rFonts w:asciiTheme="minorHAnsi" w:hAnsiTheme="minorHAnsi" w:cstheme="minorHAnsi"/>
        </w:rPr>
      </w:pPr>
      <w:r w:rsidRPr="009E7959">
        <w:rPr>
          <w:rFonts w:asciiTheme="minorHAnsi" w:hAnsiTheme="minorHAnsi" w:cstheme="minorHAnsi"/>
        </w:rPr>
        <w:t xml:space="preserve">Professional skills should include the development of effective group work capabilities, excellent communication skills, </w:t>
      </w:r>
      <w:r w:rsidR="006E08A5" w:rsidRPr="009E7959">
        <w:rPr>
          <w:rFonts w:asciiTheme="minorHAnsi" w:hAnsiTheme="minorHAnsi" w:cstheme="minorHAnsi"/>
        </w:rPr>
        <w:t xml:space="preserve">project management skills, as well as </w:t>
      </w:r>
      <w:r w:rsidRPr="009E7959">
        <w:rPr>
          <w:rFonts w:asciiTheme="minorHAnsi" w:hAnsiTheme="minorHAnsi" w:cstheme="minorHAnsi"/>
        </w:rPr>
        <w:t xml:space="preserve">presentation </w:t>
      </w:r>
      <w:r w:rsidR="006E08A5" w:rsidRPr="009E7959">
        <w:rPr>
          <w:rFonts w:asciiTheme="minorHAnsi" w:hAnsiTheme="minorHAnsi" w:cstheme="minorHAnsi"/>
        </w:rPr>
        <w:t xml:space="preserve">design, </w:t>
      </w:r>
      <w:r w:rsidR="009E7959" w:rsidRPr="009E7959">
        <w:rPr>
          <w:rFonts w:asciiTheme="minorHAnsi" w:hAnsiTheme="minorHAnsi" w:cstheme="minorHAnsi"/>
        </w:rPr>
        <w:t>delivery,</w:t>
      </w:r>
      <w:r w:rsidR="006E08A5" w:rsidRPr="009E7959">
        <w:rPr>
          <w:rFonts w:asciiTheme="minorHAnsi" w:hAnsiTheme="minorHAnsi" w:cstheme="minorHAnsi"/>
        </w:rPr>
        <w:t xml:space="preserve"> and discussion</w:t>
      </w:r>
      <w:r w:rsidRPr="009E7959">
        <w:rPr>
          <w:rFonts w:asciiTheme="minorHAnsi" w:hAnsiTheme="minorHAnsi" w:cstheme="minorHAnsi"/>
        </w:rPr>
        <w:t xml:space="preserve">. </w:t>
      </w:r>
    </w:p>
    <w:p w14:paraId="69C1AEBF" w14:textId="42225CD7" w:rsidR="004F56C8" w:rsidRDefault="00F11648" w:rsidP="00C2693A">
      <w:pPr>
        <w:suppressAutoHyphens/>
        <w:rPr>
          <w:rFonts w:asciiTheme="minorHAnsi" w:hAnsiTheme="minorHAnsi" w:cstheme="minorHAnsi"/>
          <w:sz w:val="26"/>
          <w:szCs w:val="26"/>
        </w:rPr>
      </w:pPr>
      <w:r w:rsidRPr="00702204">
        <w:rPr>
          <w:rFonts w:asciiTheme="minorHAnsi" w:hAnsiTheme="minorHAnsi" w:cstheme="minorHAnsi"/>
        </w:rPr>
        <w:t>A</w:t>
      </w:r>
      <w:r w:rsidR="00054C0A" w:rsidRPr="00702204">
        <w:rPr>
          <w:rFonts w:asciiTheme="minorHAnsi" w:hAnsiTheme="minorHAnsi" w:cstheme="minorHAnsi"/>
        </w:rPr>
        <w:t>ll students completing the capstone sequence should have developed a</w:t>
      </w:r>
      <w:r w:rsidRPr="00702204">
        <w:rPr>
          <w:rFonts w:asciiTheme="minorHAnsi" w:hAnsiTheme="minorHAnsi" w:cstheme="minorHAnsi"/>
        </w:rPr>
        <w:t>n</w:t>
      </w:r>
      <w:r w:rsidR="00054C0A" w:rsidRPr="00702204">
        <w:rPr>
          <w:rFonts w:asciiTheme="minorHAnsi" w:hAnsiTheme="minorHAnsi" w:cstheme="minorHAnsi"/>
        </w:rPr>
        <w:t xml:space="preserve"> understanding of appropriate strategies and approaches for effective client-developer interaction and successful software system development.</w:t>
      </w:r>
    </w:p>
    <w:p w14:paraId="4612EBEB" w14:textId="77777777" w:rsidR="002A15A1" w:rsidRDefault="002A15A1" w:rsidP="000B64A8">
      <w:pPr>
        <w:pStyle w:val="IntenseQuote"/>
        <w:rPr>
          <w:rFonts w:asciiTheme="minorHAnsi" w:hAnsiTheme="minorHAnsi" w:cstheme="minorHAnsi"/>
          <w:color w:val="auto"/>
          <w:sz w:val="26"/>
          <w:szCs w:val="26"/>
        </w:rPr>
      </w:pPr>
    </w:p>
    <w:p w14:paraId="4659B5AB" w14:textId="1E268040" w:rsidR="00CC0B38" w:rsidRPr="00C33F86" w:rsidRDefault="00CC0B38" w:rsidP="000B64A8">
      <w:pPr>
        <w:pStyle w:val="IntenseQuote"/>
        <w:rPr>
          <w:rFonts w:asciiTheme="minorHAnsi" w:hAnsiTheme="minorHAnsi" w:cstheme="minorHAnsi"/>
          <w:color w:val="auto"/>
          <w:sz w:val="26"/>
          <w:szCs w:val="26"/>
        </w:rPr>
      </w:pPr>
      <w:r w:rsidRPr="00C33F86">
        <w:rPr>
          <w:rFonts w:asciiTheme="minorHAnsi" w:hAnsiTheme="minorHAnsi" w:cstheme="minorHAnsi"/>
          <w:color w:val="auto"/>
          <w:sz w:val="26"/>
          <w:szCs w:val="26"/>
        </w:rPr>
        <w:t>Student Competencies</w:t>
      </w:r>
    </w:p>
    <w:p w14:paraId="7A9B4A9E" w14:textId="77777777" w:rsidR="0047764A" w:rsidRPr="00C33F86" w:rsidRDefault="0047764A" w:rsidP="0047764A">
      <w:pPr>
        <w:rPr>
          <w:rFonts w:asciiTheme="minorHAnsi" w:hAnsiTheme="minorHAnsi" w:cstheme="minorHAnsi"/>
        </w:rPr>
      </w:pPr>
      <w:r w:rsidRPr="00C33F86">
        <w:rPr>
          <w:rFonts w:asciiTheme="minorHAnsi" w:hAnsiTheme="minorHAnsi" w:cstheme="minorHAnsi"/>
        </w:rPr>
        <w:t>By the end of this course, students should be able to demonstrate the following competencies:</w:t>
      </w:r>
    </w:p>
    <w:p w14:paraId="328A8603" w14:textId="26CE6E14" w:rsidR="0047764A" w:rsidRPr="00BF355B" w:rsidRDefault="00BF355B" w:rsidP="00BF355B">
      <w:pPr>
        <w:numPr>
          <w:ilvl w:val="0"/>
          <w:numId w:val="21"/>
        </w:numPr>
        <w:rPr>
          <w:rFonts w:asciiTheme="minorHAnsi" w:hAnsiTheme="minorHAnsi" w:cstheme="minorHAnsi"/>
        </w:rPr>
      </w:pPr>
      <w:r w:rsidRPr="00C33F86">
        <w:rPr>
          <w:rFonts w:asciiTheme="minorHAnsi" w:hAnsiTheme="minorHAnsi" w:cstheme="minorHAnsi"/>
        </w:rPr>
        <w:t xml:space="preserve">As </w:t>
      </w:r>
      <w:r>
        <w:rPr>
          <w:rFonts w:asciiTheme="minorHAnsi" w:hAnsiTheme="minorHAnsi" w:cstheme="minorHAnsi"/>
        </w:rPr>
        <w:t xml:space="preserve">a </w:t>
      </w:r>
      <w:r w:rsidRPr="00C33F86">
        <w:rPr>
          <w:rFonts w:asciiTheme="minorHAnsi" w:hAnsiTheme="minorHAnsi" w:cstheme="minorHAnsi"/>
        </w:rPr>
        <w:t>Temple-defined ‘writing intensive’ course, students will be required to submit thorough and complete written reports on all aspects of their work</w:t>
      </w:r>
      <w:r>
        <w:rPr>
          <w:rFonts w:asciiTheme="minorHAnsi" w:hAnsiTheme="minorHAnsi" w:cstheme="minorHAnsi"/>
        </w:rPr>
        <w:t xml:space="preserve">, with requirements for iterative writing assignments.  Students will also gain experience </w:t>
      </w:r>
      <w:r w:rsidR="0072674E">
        <w:rPr>
          <w:rFonts w:asciiTheme="minorHAnsi" w:hAnsiTheme="minorHAnsi" w:cstheme="minorHAnsi"/>
        </w:rPr>
        <w:t>in researc</w:t>
      </w:r>
      <w:r w:rsidR="00C2693A">
        <w:rPr>
          <w:rFonts w:asciiTheme="minorHAnsi" w:hAnsiTheme="minorHAnsi" w:cstheme="minorHAnsi"/>
        </w:rPr>
        <w:t>h</w:t>
      </w:r>
      <w:r w:rsidR="0072674E">
        <w:rPr>
          <w:rFonts w:asciiTheme="minorHAnsi" w:hAnsiTheme="minorHAnsi" w:cstheme="minorHAnsi"/>
        </w:rPr>
        <w:t xml:space="preserve"> using technology</w:t>
      </w:r>
      <w:r>
        <w:rPr>
          <w:rFonts w:asciiTheme="minorHAnsi" w:hAnsiTheme="minorHAnsi" w:cstheme="minorHAnsi"/>
        </w:rPr>
        <w:t xml:space="preserve"> resources.</w:t>
      </w:r>
      <w:r w:rsidR="00842A71">
        <w:rPr>
          <w:rFonts w:asciiTheme="minorHAnsi" w:hAnsiTheme="minorHAnsi" w:cstheme="minorHAnsi"/>
        </w:rPr>
        <w:t xml:space="preserve">  All writing assignments will focus on developing the writing skills that students will need to be able to execute in their future professional careers.</w:t>
      </w:r>
    </w:p>
    <w:p w14:paraId="0743E940" w14:textId="77777777" w:rsidR="0047764A" w:rsidRPr="00C33F86" w:rsidRDefault="0047764A" w:rsidP="0047764A">
      <w:pPr>
        <w:numPr>
          <w:ilvl w:val="0"/>
          <w:numId w:val="21"/>
        </w:numPr>
        <w:rPr>
          <w:rFonts w:asciiTheme="minorHAnsi" w:hAnsiTheme="minorHAnsi" w:cstheme="minorHAnsi"/>
        </w:rPr>
      </w:pPr>
      <w:r w:rsidRPr="00C33F86">
        <w:rPr>
          <w:rFonts w:asciiTheme="minorHAnsi" w:hAnsiTheme="minorHAnsi" w:cstheme="minorHAnsi"/>
        </w:rPr>
        <w:t>Students will develop strong interviewing and listening skills while working with their clients.</w:t>
      </w:r>
    </w:p>
    <w:p w14:paraId="5357ECA7" w14:textId="77777777" w:rsidR="0047764A" w:rsidRPr="00C33F86" w:rsidRDefault="0047764A" w:rsidP="0047764A">
      <w:pPr>
        <w:numPr>
          <w:ilvl w:val="0"/>
          <w:numId w:val="21"/>
        </w:numPr>
        <w:rPr>
          <w:rFonts w:asciiTheme="minorHAnsi" w:hAnsiTheme="minorHAnsi" w:cstheme="minorHAnsi"/>
        </w:rPr>
      </w:pPr>
      <w:r w:rsidRPr="00C33F86">
        <w:rPr>
          <w:rFonts w:asciiTheme="minorHAnsi" w:hAnsiTheme="minorHAnsi" w:cstheme="minorHAnsi"/>
        </w:rPr>
        <w:t>Students will develop strong presentation skills in giving presentations to the professor and to class, as well as communicating and presenting regularly to their clients.</w:t>
      </w:r>
    </w:p>
    <w:p w14:paraId="6F1EA98B" w14:textId="77777777" w:rsidR="0047764A" w:rsidRDefault="0047764A" w:rsidP="0047764A">
      <w:pPr>
        <w:pStyle w:val="ListParagraph"/>
        <w:numPr>
          <w:ilvl w:val="0"/>
          <w:numId w:val="21"/>
        </w:numPr>
        <w:rPr>
          <w:rFonts w:asciiTheme="minorHAnsi" w:hAnsiTheme="minorHAnsi" w:cstheme="minorHAnsi"/>
        </w:rPr>
      </w:pPr>
      <w:r w:rsidRPr="00C33F86">
        <w:rPr>
          <w:rFonts w:asciiTheme="minorHAnsi" w:hAnsiTheme="minorHAnsi" w:cstheme="minorHAnsi"/>
        </w:rPr>
        <w:lastRenderedPageBreak/>
        <w:t xml:space="preserve">Students will use state-of-the art languages/tools.  A variety of technologies will be used and discussed, including </w:t>
      </w:r>
      <w:r w:rsidR="00437059">
        <w:rPr>
          <w:rFonts w:asciiTheme="minorHAnsi" w:hAnsiTheme="minorHAnsi" w:cstheme="minorHAnsi"/>
        </w:rPr>
        <w:t>Object Oriented</w:t>
      </w:r>
      <w:r w:rsidRPr="00C33F86">
        <w:rPr>
          <w:rFonts w:asciiTheme="minorHAnsi" w:hAnsiTheme="minorHAnsi" w:cstheme="minorHAnsi"/>
        </w:rPr>
        <w:t xml:space="preserve"> and Agile methodologies.</w:t>
      </w:r>
    </w:p>
    <w:p w14:paraId="065B2266" w14:textId="77777777" w:rsidR="00C42152" w:rsidRPr="00C42152" w:rsidRDefault="00C42152" w:rsidP="00C42152">
      <w:pPr>
        <w:numPr>
          <w:ilvl w:val="0"/>
          <w:numId w:val="21"/>
        </w:numPr>
        <w:rPr>
          <w:rFonts w:asciiTheme="minorHAnsi" w:hAnsiTheme="minorHAnsi" w:cstheme="minorHAnsi"/>
        </w:rPr>
      </w:pPr>
      <w:r>
        <w:rPr>
          <w:rFonts w:asciiTheme="minorHAnsi" w:hAnsiTheme="minorHAnsi" w:cstheme="minorHAnsi"/>
        </w:rPr>
        <w:t>Students will gain experience in actual writing that is done within industry, including all aspects of requirements, analysis and design documents.</w:t>
      </w:r>
    </w:p>
    <w:p w14:paraId="714361EB" w14:textId="5B56C4A3" w:rsidR="0047764A" w:rsidRDefault="0047764A" w:rsidP="0047764A">
      <w:pPr>
        <w:numPr>
          <w:ilvl w:val="0"/>
          <w:numId w:val="21"/>
        </w:numPr>
        <w:rPr>
          <w:rFonts w:asciiTheme="minorHAnsi" w:hAnsiTheme="minorHAnsi" w:cstheme="minorHAnsi"/>
        </w:rPr>
      </w:pPr>
      <w:r w:rsidRPr="00C33F86">
        <w:rPr>
          <w:rFonts w:asciiTheme="minorHAnsi" w:hAnsiTheme="minorHAnsi" w:cstheme="minorHAnsi"/>
        </w:rPr>
        <w:t xml:space="preserve">Students will learn to determine systems requirements, analyze systems problems, model potential </w:t>
      </w:r>
      <w:r w:rsidR="00702204" w:rsidRPr="00C33F86">
        <w:rPr>
          <w:rFonts w:asciiTheme="minorHAnsi" w:hAnsiTheme="minorHAnsi" w:cstheme="minorHAnsi"/>
        </w:rPr>
        <w:t>solutions,</w:t>
      </w:r>
      <w:r w:rsidRPr="00C33F86">
        <w:rPr>
          <w:rFonts w:asciiTheme="minorHAnsi" w:hAnsiTheme="minorHAnsi" w:cstheme="minorHAnsi"/>
        </w:rPr>
        <w:t xml:space="preserve"> and design these solutions.</w:t>
      </w:r>
    </w:p>
    <w:p w14:paraId="19C992BE" w14:textId="54A52A8A" w:rsidR="00702204" w:rsidRPr="00C33F86" w:rsidRDefault="00702204" w:rsidP="0047764A">
      <w:pPr>
        <w:numPr>
          <w:ilvl w:val="0"/>
          <w:numId w:val="21"/>
        </w:numPr>
        <w:rPr>
          <w:rFonts w:asciiTheme="minorHAnsi" w:hAnsiTheme="minorHAnsi" w:cstheme="minorHAnsi"/>
        </w:rPr>
      </w:pPr>
      <w:r>
        <w:rPr>
          <w:rFonts w:asciiTheme="minorHAnsi" w:hAnsiTheme="minorHAnsi" w:cstheme="minorHAnsi"/>
        </w:rPr>
        <w:t>Students will learn how to work in remote project teams to accomplish a complete project.</w:t>
      </w:r>
    </w:p>
    <w:p w14:paraId="41105D6C" w14:textId="77777777" w:rsidR="001904A8" w:rsidRPr="001904A8" w:rsidRDefault="0047764A" w:rsidP="00CC0B38">
      <w:pPr>
        <w:numPr>
          <w:ilvl w:val="0"/>
          <w:numId w:val="21"/>
        </w:numPr>
        <w:rPr>
          <w:rFonts w:asciiTheme="minorHAnsi" w:hAnsiTheme="minorHAnsi" w:cstheme="minorHAnsi"/>
          <w:sz w:val="26"/>
          <w:szCs w:val="26"/>
        </w:rPr>
      </w:pPr>
      <w:r w:rsidRPr="00C33F86">
        <w:rPr>
          <w:rFonts w:asciiTheme="minorHAnsi" w:hAnsiTheme="minorHAnsi" w:cstheme="minorHAnsi"/>
        </w:rPr>
        <w:t>Students will draw upon the accumulated knowledge gained during their IS&amp;T studies.  Depending on the specifics of each project, programming, databases, operating systems, networking, server administration</w:t>
      </w:r>
      <w:r w:rsidR="007D2129">
        <w:rPr>
          <w:rFonts w:asciiTheme="minorHAnsi" w:hAnsiTheme="minorHAnsi" w:cstheme="minorHAnsi"/>
        </w:rPr>
        <w:t>, and security</w:t>
      </w:r>
      <w:r w:rsidRPr="00C33F86">
        <w:rPr>
          <w:rFonts w:asciiTheme="minorHAnsi" w:hAnsiTheme="minorHAnsi" w:cstheme="minorHAnsi"/>
        </w:rPr>
        <w:t xml:space="preserve"> are all components that will relate to this project.</w:t>
      </w:r>
    </w:p>
    <w:p w14:paraId="2BDCC530" w14:textId="77777777" w:rsidR="00BE7ECB" w:rsidRDefault="00BE7ECB" w:rsidP="00BE7ECB">
      <w:pPr>
        <w:ind w:left="360"/>
        <w:rPr>
          <w:rFonts w:asciiTheme="minorHAnsi" w:hAnsiTheme="minorHAnsi" w:cstheme="minorHAnsi"/>
          <w:sz w:val="26"/>
          <w:szCs w:val="26"/>
        </w:rPr>
      </w:pPr>
    </w:p>
    <w:p w14:paraId="4F858AD1" w14:textId="77777777" w:rsidR="00BE7ECB" w:rsidRPr="00BE7ECB" w:rsidRDefault="00BE7ECB" w:rsidP="00BE7ECB">
      <w:pPr>
        <w:autoSpaceDE w:val="0"/>
        <w:autoSpaceDN w:val="0"/>
        <w:adjustRightInd w:val="0"/>
        <w:rPr>
          <w:rFonts w:ascii="Arial" w:hAnsi="Arial" w:cs="Arial"/>
          <w:color w:val="000000"/>
          <w:sz w:val="23"/>
          <w:szCs w:val="23"/>
        </w:rPr>
      </w:pPr>
      <w:r>
        <w:rPr>
          <w:rFonts w:asciiTheme="minorHAnsi" w:hAnsiTheme="minorHAnsi" w:cstheme="minorHAnsi"/>
          <w:b/>
          <w:bCs/>
          <w:i/>
          <w:iCs/>
          <w:sz w:val="26"/>
          <w:szCs w:val="26"/>
        </w:rPr>
        <w:t>Course</w:t>
      </w:r>
      <w:r w:rsidRPr="00BE7ECB">
        <w:rPr>
          <w:rFonts w:asciiTheme="minorHAnsi" w:hAnsiTheme="minorHAnsi" w:cstheme="minorHAnsi"/>
          <w:b/>
          <w:bCs/>
          <w:i/>
          <w:iCs/>
          <w:sz w:val="26"/>
          <w:szCs w:val="26"/>
        </w:rPr>
        <w:t xml:space="preserve"> Objectives: </w:t>
      </w:r>
    </w:p>
    <w:p w14:paraId="512B5F99" w14:textId="77777777" w:rsidR="00BE7ECB" w:rsidRPr="00BE7ECB" w:rsidRDefault="00BE7ECB" w:rsidP="00BE7ECB">
      <w:pPr>
        <w:pStyle w:val="ListParagraph"/>
        <w:autoSpaceDE w:val="0"/>
        <w:autoSpaceDN w:val="0"/>
        <w:adjustRightInd w:val="0"/>
        <w:rPr>
          <w:rFonts w:ascii="Arial" w:hAnsi="Arial" w:cs="Arial"/>
          <w:color w:val="000000"/>
          <w:sz w:val="23"/>
          <w:szCs w:val="23"/>
        </w:rPr>
      </w:pPr>
    </w:p>
    <w:p w14:paraId="07FF4B19" w14:textId="77777777" w:rsidR="00BE7ECB" w:rsidRPr="00BE7ECB" w:rsidRDefault="00BE7ECB" w:rsidP="00BE7ECB">
      <w:pPr>
        <w:pStyle w:val="ListParagraph"/>
        <w:numPr>
          <w:ilvl w:val="0"/>
          <w:numId w:val="21"/>
        </w:numPr>
        <w:autoSpaceDE w:val="0"/>
        <w:autoSpaceDN w:val="0"/>
        <w:adjustRightInd w:val="0"/>
        <w:rPr>
          <w:rFonts w:asciiTheme="minorHAnsi" w:hAnsiTheme="minorHAnsi" w:cstheme="minorHAnsi"/>
        </w:rPr>
      </w:pPr>
      <w:r w:rsidRPr="00BE7ECB">
        <w:rPr>
          <w:rFonts w:asciiTheme="minorHAnsi" w:hAnsiTheme="minorHAnsi" w:cstheme="minorHAnsi"/>
        </w:rPr>
        <w:t xml:space="preserve">Learn and apply </w:t>
      </w:r>
      <w:r w:rsidR="002D2652">
        <w:rPr>
          <w:rFonts w:asciiTheme="minorHAnsi" w:hAnsiTheme="minorHAnsi" w:cstheme="minorHAnsi"/>
        </w:rPr>
        <w:t xml:space="preserve">Information System </w:t>
      </w:r>
      <w:r w:rsidRPr="00BE7ECB">
        <w:rPr>
          <w:rFonts w:asciiTheme="minorHAnsi" w:hAnsiTheme="minorHAnsi" w:cstheme="minorHAnsi"/>
        </w:rPr>
        <w:t xml:space="preserve">consulting procedures and techniques. </w:t>
      </w:r>
    </w:p>
    <w:p w14:paraId="67F0C1BD" w14:textId="6612BD8A" w:rsidR="00BE7ECB" w:rsidRPr="007D2129" w:rsidRDefault="00BE7ECB" w:rsidP="007D2129">
      <w:pPr>
        <w:pStyle w:val="ListParagraph"/>
        <w:numPr>
          <w:ilvl w:val="0"/>
          <w:numId w:val="21"/>
        </w:numPr>
        <w:autoSpaceDE w:val="0"/>
        <w:autoSpaceDN w:val="0"/>
        <w:adjustRightInd w:val="0"/>
        <w:rPr>
          <w:rFonts w:asciiTheme="minorHAnsi" w:hAnsiTheme="minorHAnsi" w:cstheme="minorHAnsi"/>
        </w:rPr>
      </w:pPr>
      <w:r w:rsidRPr="00BE7ECB">
        <w:rPr>
          <w:rFonts w:asciiTheme="minorHAnsi" w:hAnsiTheme="minorHAnsi" w:cstheme="minorHAnsi"/>
        </w:rPr>
        <w:t xml:space="preserve">Utilize project </w:t>
      </w:r>
      <w:r w:rsidR="00C2693A">
        <w:rPr>
          <w:rFonts w:asciiTheme="minorHAnsi" w:hAnsiTheme="minorHAnsi" w:cstheme="minorHAnsi"/>
        </w:rPr>
        <w:t xml:space="preserve">and team </w:t>
      </w:r>
      <w:r w:rsidRPr="00BE7ECB">
        <w:rPr>
          <w:rFonts w:asciiTheme="minorHAnsi" w:hAnsiTheme="minorHAnsi" w:cstheme="minorHAnsi"/>
        </w:rPr>
        <w:t>management techniques to record, report, and monitor progress</w:t>
      </w:r>
      <w:r w:rsidR="00C2693A">
        <w:rPr>
          <w:rFonts w:asciiTheme="minorHAnsi" w:hAnsiTheme="minorHAnsi" w:cstheme="minorHAnsi"/>
        </w:rPr>
        <w:t xml:space="preserve"> and hold each team member accountable for deliverables</w:t>
      </w:r>
      <w:r w:rsidRPr="00BE7ECB">
        <w:rPr>
          <w:rFonts w:asciiTheme="minorHAnsi" w:hAnsiTheme="minorHAnsi" w:cstheme="minorHAnsi"/>
        </w:rPr>
        <w:t xml:space="preserve">. </w:t>
      </w:r>
    </w:p>
    <w:p w14:paraId="1A4570B0" w14:textId="77777777" w:rsidR="00BE7ECB" w:rsidRPr="00BE7ECB" w:rsidRDefault="00BE7ECB" w:rsidP="00F11648">
      <w:pPr>
        <w:pStyle w:val="ListParagraph"/>
        <w:numPr>
          <w:ilvl w:val="0"/>
          <w:numId w:val="21"/>
        </w:numPr>
        <w:autoSpaceDE w:val="0"/>
        <w:autoSpaceDN w:val="0"/>
        <w:adjustRightInd w:val="0"/>
        <w:rPr>
          <w:rFonts w:asciiTheme="minorHAnsi" w:hAnsiTheme="minorHAnsi" w:cstheme="minorHAnsi"/>
        </w:rPr>
      </w:pPr>
      <w:r w:rsidRPr="00BE7ECB">
        <w:rPr>
          <w:rFonts w:asciiTheme="minorHAnsi" w:hAnsiTheme="minorHAnsi" w:cstheme="minorHAnsi"/>
        </w:rPr>
        <w:t xml:space="preserve">Create </w:t>
      </w:r>
      <w:r w:rsidR="006E08A5">
        <w:rPr>
          <w:rFonts w:asciiTheme="minorHAnsi" w:hAnsiTheme="minorHAnsi" w:cstheme="minorHAnsi"/>
        </w:rPr>
        <w:t xml:space="preserve">various professional </w:t>
      </w:r>
      <w:r w:rsidR="007D2129">
        <w:rPr>
          <w:rFonts w:asciiTheme="minorHAnsi" w:hAnsiTheme="minorHAnsi" w:cstheme="minorHAnsi"/>
        </w:rPr>
        <w:t xml:space="preserve">analysis and design </w:t>
      </w:r>
      <w:r w:rsidR="006E08A5">
        <w:rPr>
          <w:rFonts w:asciiTheme="minorHAnsi" w:hAnsiTheme="minorHAnsi" w:cstheme="minorHAnsi"/>
        </w:rPr>
        <w:t>client deliverables, in</w:t>
      </w:r>
      <w:r w:rsidR="002B7AF1">
        <w:rPr>
          <w:rFonts w:asciiTheme="minorHAnsi" w:hAnsiTheme="minorHAnsi" w:cstheme="minorHAnsi"/>
        </w:rPr>
        <w:t>cluding a statements of work (SOW)</w:t>
      </w:r>
      <w:r w:rsidR="006E08A5">
        <w:rPr>
          <w:rFonts w:asciiTheme="minorHAnsi" w:hAnsiTheme="minorHAnsi" w:cstheme="minorHAnsi"/>
        </w:rPr>
        <w:t xml:space="preserve">, </w:t>
      </w:r>
      <w:r w:rsidR="007D2129">
        <w:rPr>
          <w:rFonts w:asciiTheme="minorHAnsi" w:hAnsiTheme="minorHAnsi" w:cstheme="minorHAnsi"/>
        </w:rPr>
        <w:t xml:space="preserve">activity diagrams, </w:t>
      </w:r>
      <w:r w:rsidR="00840AFB">
        <w:rPr>
          <w:rFonts w:asciiTheme="minorHAnsi" w:hAnsiTheme="minorHAnsi" w:cstheme="minorHAnsi"/>
        </w:rPr>
        <w:t>use case diagrams</w:t>
      </w:r>
      <w:r w:rsidR="002B7AF1">
        <w:rPr>
          <w:rFonts w:asciiTheme="minorHAnsi" w:hAnsiTheme="minorHAnsi" w:cstheme="minorHAnsi"/>
        </w:rPr>
        <w:t xml:space="preserve">, </w:t>
      </w:r>
      <w:r w:rsidR="00840AFB">
        <w:rPr>
          <w:rFonts w:asciiTheme="minorHAnsi" w:hAnsiTheme="minorHAnsi" w:cstheme="minorHAnsi"/>
        </w:rPr>
        <w:t xml:space="preserve">user stories, </w:t>
      </w:r>
      <w:r w:rsidR="002B7AF1">
        <w:rPr>
          <w:rFonts w:asciiTheme="minorHAnsi" w:hAnsiTheme="minorHAnsi" w:cstheme="minorHAnsi"/>
        </w:rPr>
        <w:t>data models</w:t>
      </w:r>
      <w:r w:rsidR="006E08A5">
        <w:rPr>
          <w:rFonts w:asciiTheme="minorHAnsi" w:hAnsiTheme="minorHAnsi" w:cstheme="minorHAnsi"/>
        </w:rPr>
        <w:t>, database structure, requirements document, scre</w:t>
      </w:r>
      <w:r w:rsidR="007D2129">
        <w:rPr>
          <w:rFonts w:asciiTheme="minorHAnsi" w:hAnsiTheme="minorHAnsi" w:cstheme="minorHAnsi"/>
        </w:rPr>
        <w:t>en layouts and system prototype (UI).</w:t>
      </w:r>
    </w:p>
    <w:p w14:paraId="7500E188" w14:textId="6924C274" w:rsidR="008E054E" w:rsidRDefault="001904A8" w:rsidP="00F11648">
      <w:pPr>
        <w:pStyle w:val="ListParagraph"/>
        <w:numPr>
          <w:ilvl w:val="0"/>
          <w:numId w:val="21"/>
        </w:numPr>
        <w:rPr>
          <w:rFonts w:asciiTheme="minorHAnsi" w:hAnsiTheme="minorHAnsi" w:cstheme="minorHAnsi"/>
        </w:rPr>
      </w:pPr>
      <w:r w:rsidRPr="00F11648">
        <w:rPr>
          <w:rFonts w:asciiTheme="minorHAnsi" w:hAnsiTheme="minorHAnsi" w:cstheme="minorHAnsi"/>
        </w:rPr>
        <w:t>Learn about Waterfall</w:t>
      </w:r>
      <w:r w:rsidR="00437059">
        <w:rPr>
          <w:rFonts w:asciiTheme="minorHAnsi" w:hAnsiTheme="minorHAnsi" w:cstheme="minorHAnsi"/>
        </w:rPr>
        <w:t>, Object Oriented</w:t>
      </w:r>
      <w:r w:rsidRPr="00F11648">
        <w:rPr>
          <w:rFonts w:asciiTheme="minorHAnsi" w:hAnsiTheme="minorHAnsi" w:cstheme="minorHAnsi"/>
        </w:rPr>
        <w:t xml:space="preserve"> and Agile systems development, with ability to utilize the best of each in appropriate settings.</w:t>
      </w:r>
    </w:p>
    <w:p w14:paraId="4244D0E2" w14:textId="77BF5BC3" w:rsidR="00702204" w:rsidRDefault="00702204" w:rsidP="00F11648">
      <w:pPr>
        <w:pStyle w:val="ListParagraph"/>
        <w:numPr>
          <w:ilvl w:val="0"/>
          <w:numId w:val="21"/>
        </w:numPr>
        <w:rPr>
          <w:rFonts w:asciiTheme="minorHAnsi" w:hAnsiTheme="minorHAnsi" w:cstheme="minorHAnsi"/>
        </w:rPr>
      </w:pPr>
      <w:r>
        <w:rPr>
          <w:rFonts w:asciiTheme="minorHAnsi" w:hAnsiTheme="minorHAnsi" w:cstheme="minorHAnsi"/>
        </w:rPr>
        <w:t>Monitor and track group project deliverables using a group collaboration tool - Microsoft Team, Trello boards, Google Docs are examples of these tools.</w:t>
      </w:r>
    </w:p>
    <w:p w14:paraId="2C5C4428" w14:textId="025A9C24" w:rsidR="00702204" w:rsidRPr="00702204" w:rsidRDefault="002B7AF1" w:rsidP="00702204">
      <w:pPr>
        <w:pStyle w:val="ListParagraph"/>
        <w:numPr>
          <w:ilvl w:val="0"/>
          <w:numId w:val="21"/>
        </w:numPr>
        <w:rPr>
          <w:rFonts w:asciiTheme="minorHAnsi" w:hAnsiTheme="minorHAnsi" w:cstheme="minorHAnsi"/>
        </w:rPr>
      </w:pPr>
      <w:r>
        <w:rPr>
          <w:rFonts w:asciiTheme="minorHAnsi" w:hAnsiTheme="minorHAnsi" w:cstheme="minorHAnsi"/>
        </w:rPr>
        <w:t xml:space="preserve">Learn to implement configuration management principles using Git Hub. </w:t>
      </w:r>
    </w:p>
    <w:p w14:paraId="4C5B8526" w14:textId="77777777" w:rsidR="002B7AF1" w:rsidRPr="00F11648" w:rsidRDefault="002B7AF1" w:rsidP="00F11648">
      <w:pPr>
        <w:pStyle w:val="ListParagraph"/>
        <w:numPr>
          <w:ilvl w:val="0"/>
          <w:numId w:val="21"/>
        </w:numPr>
        <w:rPr>
          <w:rFonts w:asciiTheme="minorHAnsi" w:hAnsiTheme="minorHAnsi" w:cstheme="minorHAnsi"/>
        </w:rPr>
      </w:pPr>
      <w:r>
        <w:rPr>
          <w:rFonts w:asciiTheme="minorHAnsi" w:hAnsiTheme="minorHAnsi" w:cstheme="minorHAnsi"/>
        </w:rPr>
        <w:t>Execute responsive system design with the use of the Bootstrap tool.</w:t>
      </w:r>
    </w:p>
    <w:p w14:paraId="6E0FCE2E" w14:textId="77777777" w:rsidR="00840AFB" w:rsidRDefault="002D2652" w:rsidP="00F11648">
      <w:pPr>
        <w:pStyle w:val="ListParagraph"/>
        <w:numPr>
          <w:ilvl w:val="0"/>
          <w:numId w:val="21"/>
        </w:numPr>
        <w:rPr>
          <w:rFonts w:asciiTheme="minorHAnsi" w:hAnsiTheme="minorHAnsi" w:cstheme="minorHAnsi"/>
        </w:rPr>
      </w:pPr>
      <w:r w:rsidRPr="00F11648">
        <w:rPr>
          <w:rFonts w:asciiTheme="minorHAnsi" w:hAnsiTheme="minorHAnsi" w:cstheme="minorHAnsi"/>
        </w:rPr>
        <w:t>Utilize and</w:t>
      </w:r>
      <w:r w:rsidR="00F11648">
        <w:rPr>
          <w:rFonts w:asciiTheme="minorHAnsi" w:hAnsiTheme="minorHAnsi" w:cstheme="minorHAnsi"/>
        </w:rPr>
        <w:t xml:space="preserve"> develop student writing skills, with requirements for iterative review and rewrite of documents</w:t>
      </w:r>
      <w:r w:rsidR="00840AFB">
        <w:rPr>
          <w:rFonts w:asciiTheme="minorHAnsi" w:hAnsiTheme="minorHAnsi" w:cstheme="minorHAnsi"/>
        </w:rPr>
        <w:t xml:space="preserve"> and learn the importance of consistent writing and documentation across the project deliverables.</w:t>
      </w:r>
    </w:p>
    <w:p w14:paraId="2B33C69A" w14:textId="77777777" w:rsidR="008E054E" w:rsidRDefault="008E054E"/>
    <w:p w14:paraId="7C56DBA2" w14:textId="77777777" w:rsidR="00CC0B38" w:rsidRPr="00C33F86" w:rsidRDefault="00CC0B38" w:rsidP="00CC0B38">
      <w:pPr>
        <w:pStyle w:val="IntenseQuote"/>
        <w:rPr>
          <w:rFonts w:asciiTheme="minorHAnsi" w:hAnsiTheme="minorHAnsi" w:cstheme="minorHAnsi"/>
          <w:sz w:val="26"/>
          <w:szCs w:val="26"/>
        </w:rPr>
      </w:pPr>
      <w:r w:rsidRPr="00C33F86">
        <w:rPr>
          <w:rFonts w:asciiTheme="minorHAnsi" w:hAnsiTheme="minorHAnsi" w:cstheme="minorHAnsi"/>
          <w:sz w:val="26"/>
          <w:szCs w:val="26"/>
        </w:rPr>
        <w:t>COURSE MATERIALS</w:t>
      </w:r>
    </w:p>
    <w:p w14:paraId="2B34BFF4" w14:textId="06F05201" w:rsidR="00F11648" w:rsidRPr="00C64B27" w:rsidRDefault="00CE5FDE" w:rsidP="00CC0B38">
      <w:pPr>
        <w:numPr>
          <w:ilvl w:val="0"/>
          <w:numId w:val="17"/>
        </w:numPr>
        <w:spacing w:before="60" w:after="60"/>
        <w:rPr>
          <w:rFonts w:asciiTheme="minorHAnsi" w:hAnsiTheme="minorHAnsi" w:cstheme="minorHAnsi"/>
          <w:b/>
          <w:bCs/>
          <w:i/>
          <w:iCs/>
          <w:color w:val="404040"/>
        </w:rPr>
      </w:pPr>
      <w:r w:rsidRPr="00CE5FDE">
        <w:rPr>
          <w:rFonts w:asciiTheme="minorHAnsi" w:hAnsiTheme="minorHAnsi" w:cstheme="minorHAnsi"/>
        </w:rPr>
        <w:t>This course has no required course materials that must be purchased</w:t>
      </w:r>
      <w:r w:rsidRPr="00CE5FDE">
        <w:rPr>
          <w:rFonts w:asciiTheme="minorHAnsi" w:hAnsiTheme="minorHAnsi" w:cstheme="minorHAnsi"/>
        </w:rPr>
        <w:t>.</w:t>
      </w:r>
      <w:r>
        <w:t xml:space="preserve">  </w:t>
      </w:r>
      <w:r w:rsidR="00D93302" w:rsidRPr="00C64B27">
        <w:rPr>
          <w:rFonts w:asciiTheme="minorHAnsi" w:hAnsiTheme="minorHAnsi" w:cstheme="minorHAnsi"/>
        </w:rPr>
        <w:t>There are</w:t>
      </w:r>
      <w:r w:rsidR="005918A7" w:rsidRPr="00C64B27">
        <w:rPr>
          <w:rFonts w:asciiTheme="minorHAnsi" w:hAnsiTheme="minorHAnsi" w:cstheme="minorHAnsi"/>
        </w:rPr>
        <w:t xml:space="preserve"> no textbook</w:t>
      </w:r>
      <w:r w:rsidR="00D93302" w:rsidRPr="00C64B27">
        <w:rPr>
          <w:rFonts w:asciiTheme="minorHAnsi" w:hAnsiTheme="minorHAnsi" w:cstheme="minorHAnsi"/>
        </w:rPr>
        <w:t>s</w:t>
      </w:r>
      <w:r w:rsidR="005918A7" w:rsidRPr="00C64B27">
        <w:rPr>
          <w:rFonts w:asciiTheme="minorHAnsi" w:hAnsiTheme="minorHAnsi" w:cstheme="minorHAnsi"/>
        </w:rPr>
        <w:t xml:space="preserve"> for this course.  Students will be required to do independent research, watch videos and visit websites for course resources.</w:t>
      </w:r>
    </w:p>
    <w:p w14:paraId="21B4AEE9" w14:textId="5C459852" w:rsidR="00C33F86" w:rsidRPr="00C64B27" w:rsidRDefault="00D93302" w:rsidP="00C33F86">
      <w:pPr>
        <w:numPr>
          <w:ilvl w:val="0"/>
          <w:numId w:val="17"/>
        </w:numPr>
        <w:spacing w:before="60" w:after="60"/>
        <w:rPr>
          <w:rFonts w:asciiTheme="minorHAnsi" w:hAnsiTheme="minorHAnsi" w:cstheme="minorHAnsi"/>
          <w:b/>
          <w:bCs/>
          <w:i/>
          <w:iCs/>
          <w:color w:val="404040"/>
        </w:rPr>
      </w:pPr>
      <w:proofErr w:type="gramStart"/>
      <w:r w:rsidRPr="00C64B27">
        <w:rPr>
          <w:rFonts w:asciiTheme="minorHAnsi" w:hAnsiTheme="minorHAnsi" w:cstheme="minorHAnsi"/>
        </w:rPr>
        <w:t>We  encourage</w:t>
      </w:r>
      <w:proofErr w:type="gramEnd"/>
      <w:r w:rsidRPr="00C64B27">
        <w:rPr>
          <w:rFonts w:asciiTheme="minorHAnsi" w:hAnsiTheme="minorHAnsi" w:cstheme="minorHAnsi"/>
        </w:rPr>
        <w:t xml:space="preserve"> you to start the</w:t>
      </w:r>
      <w:r w:rsidR="00965FE4" w:rsidRPr="00C64B27">
        <w:rPr>
          <w:rFonts w:asciiTheme="minorHAnsi" w:hAnsiTheme="minorHAnsi" w:cstheme="minorHAnsi"/>
        </w:rPr>
        <w:t xml:space="preserve"> Bootstrap</w:t>
      </w:r>
      <w:r w:rsidRPr="00C64B27">
        <w:rPr>
          <w:rFonts w:asciiTheme="minorHAnsi" w:hAnsiTheme="minorHAnsi" w:cstheme="minorHAnsi"/>
        </w:rPr>
        <w:t xml:space="preserve"> and Git Hub work early in the semester as these </w:t>
      </w:r>
      <w:r w:rsidR="005D084E" w:rsidRPr="00C64B27">
        <w:rPr>
          <w:rFonts w:asciiTheme="minorHAnsi" w:hAnsiTheme="minorHAnsi" w:cstheme="minorHAnsi"/>
        </w:rPr>
        <w:t>are key</w:t>
      </w:r>
      <w:r w:rsidRPr="00C64B27">
        <w:rPr>
          <w:rFonts w:asciiTheme="minorHAnsi" w:hAnsiTheme="minorHAnsi" w:cstheme="minorHAnsi"/>
        </w:rPr>
        <w:t xml:space="preserve"> pieces of the course and like most new technologies you will work with in the corporate environment</w:t>
      </w:r>
      <w:r w:rsidR="00965FE4" w:rsidRPr="00C64B27">
        <w:rPr>
          <w:rFonts w:asciiTheme="minorHAnsi" w:hAnsiTheme="minorHAnsi" w:cstheme="minorHAnsi"/>
        </w:rPr>
        <w:t xml:space="preserve">, </w:t>
      </w:r>
      <w:r w:rsidRPr="00C64B27">
        <w:rPr>
          <w:rFonts w:asciiTheme="minorHAnsi" w:hAnsiTheme="minorHAnsi" w:cstheme="minorHAnsi"/>
        </w:rPr>
        <w:t>you will be learning most of this at your own pace and style.</w:t>
      </w:r>
    </w:p>
    <w:p w14:paraId="2BA6EE1F" w14:textId="77777777" w:rsidR="004F56C8" w:rsidRPr="00337D86" w:rsidRDefault="004F56C8" w:rsidP="004F56C8">
      <w:pPr>
        <w:spacing w:before="60" w:after="60"/>
        <w:rPr>
          <w:rFonts w:asciiTheme="minorHAnsi" w:hAnsiTheme="minorHAnsi" w:cstheme="minorHAnsi"/>
          <w:b/>
          <w:bCs/>
          <w:i/>
          <w:iCs/>
          <w:color w:val="404040"/>
          <w:sz w:val="26"/>
          <w:szCs w:val="26"/>
        </w:rPr>
      </w:pPr>
    </w:p>
    <w:p w14:paraId="3E09EE0F" w14:textId="77777777" w:rsidR="00CC0B38" w:rsidRDefault="00CC0B38" w:rsidP="00CC0B38">
      <w:pPr>
        <w:spacing w:before="60" w:after="60"/>
        <w:rPr>
          <w:rFonts w:asciiTheme="minorHAnsi" w:hAnsiTheme="minorHAnsi" w:cstheme="minorHAnsi"/>
          <w:b/>
          <w:bCs/>
          <w:i/>
          <w:iCs/>
          <w:color w:val="404040"/>
          <w:sz w:val="26"/>
          <w:szCs w:val="26"/>
        </w:rPr>
      </w:pPr>
      <w:r w:rsidRPr="00C33F86">
        <w:rPr>
          <w:rFonts w:asciiTheme="minorHAnsi" w:hAnsiTheme="minorHAnsi" w:cstheme="minorHAnsi"/>
          <w:b/>
          <w:bCs/>
          <w:i/>
          <w:iCs/>
          <w:color w:val="404040"/>
          <w:sz w:val="26"/>
          <w:szCs w:val="26"/>
        </w:rPr>
        <w:t>COURSE POLICIES</w:t>
      </w:r>
    </w:p>
    <w:p w14:paraId="1DFE8447" w14:textId="77777777" w:rsidR="00D7577C" w:rsidRPr="00702204" w:rsidRDefault="00FC3799" w:rsidP="00BE7ECB">
      <w:pPr>
        <w:pStyle w:val="ListParagraph"/>
        <w:numPr>
          <w:ilvl w:val="0"/>
          <w:numId w:val="17"/>
        </w:numPr>
        <w:tabs>
          <w:tab w:val="left" w:pos="540"/>
        </w:tabs>
        <w:spacing w:before="60" w:after="60"/>
        <w:rPr>
          <w:rFonts w:asciiTheme="minorHAnsi" w:hAnsiTheme="minorHAnsi" w:cstheme="minorHAnsi"/>
          <w:b/>
          <w:bCs/>
          <w:i/>
          <w:iCs/>
        </w:rPr>
      </w:pPr>
      <w:r w:rsidRPr="00D7577C">
        <w:rPr>
          <w:rFonts w:asciiTheme="minorHAnsi" w:hAnsiTheme="minorHAnsi" w:cstheme="minorHAnsi"/>
        </w:rPr>
        <w:t xml:space="preserve">Teamwork and professionalism are overarching tenets of everything you do in this class.  Both your professor and your client will expect you to deliver what you promise. Do not commit more than you can do as a team.  </w:t>
      </w:r>
      <w:r w:rsidRPr="00702204">
        <w:rPr>
          <w:rFonts w:asciiTheme="minorHAnsi" w:hAnsiTheme="minorHAnsi" w:cstheme="minorHAnsi"/>
          <w:b/>
          <w:bCs/>
          <w:i/>
          <w:iCs/>
        </w:rPr>
        <w:t xml:space="preserve">It is always better to </w:t>
      </w:r>
      <w:r w:rsidR="00D7577C" w:rsidRPr="00702204">
        <w:rPr>
          <w:rFonts w:asciiTheme="minorHAnsi" w:hAnsiTheme="minorHAnsi" w:cstheme="minorHAnsi"/>
          <w:b/>
          <w:bCs/>
          <w:i/>
          <w:iCs/>
        </w:rPr>
        <w:t>under commit</w:t>
      </w:r>
      <w:r w:rsidRPr="00702204">
        <w:rPr>
          <w:rFonts w:asciiTheme="minorHAnsi" w:hAnsiTheme="minorHAnsi" w:cstheme="minorHAnsi"/>
          <w:b/>
          <w:bCs/>
          <w:i/>
          <w:iCs/>
        </w:rPr>
        <w:t xml:space="preserve"> and </w:t>
      </w:r>
      <w:r w:rsidR="00D7577C" w:rsidRPr="00702204">
        <w:rPr>
          <w:rFonts w:asciiTheme="minorHAnsi" w:hAnsiTheme="minorHAnsi" w:cstheme="minorHAnsi"/>
          <w:b/>
          <w:bCs/>
          <w:i/>
          <w:iCs/>
        </w:rPr>
        <w:t>over deliver</w:t>
      </w:r>
      <w:r w:rsidRPr="00702204">
        <w:rPr>
          <w:rFonts w:asciiTheme="minorHAnsi" w:hAnsiTheme="minorHAnsi" w:cstheme="minorHAnsi"/>
          <w:b/>
          <w:bCs/>
          <w:i/>
          <w:iCs/>
        </w:rPr>
        <w:t xml:space="preserve"> than to have the opposite situation.</w:t>
      </w:r>
    </w:p>
    <w:p w14:paraId="48254E91" w14:textId="567F7515" w:rsidR="00CC0B38" w:rsidRPr="001904A8" w:rsidRDefault="00D7577C" w:rsidP="00BE7ECB">
      <w:pPr>
        <w:pStyle w:val="ListParagraph"/>
        <w:numPr>
          <w:ilvl w:val="0"/>
          <w:numId w:val="17"/>
        </w:numPr>
        <w:tabs>
          <w:tab w:val="left" w:pos="540"/>
        </w:tabs>
        <w:spacing w:before="60" w:after="60"/>
        <w:rPr>
          <w:rFonts w:asciiTheme="minorHAnsi" w:hAnsiTheme="minorHAnsi" w:cstheme="minorHAnsi"/>
        </w:rPr>
      </w:pPr>
      <w:r w:rsidRPr="00D7577C">
        <w:rPr>
          <w:rFonts w:asciiTheme="minorHAnsi" w:hAnsiTheme="minorHAnsi" w:cstheme="minorHAnsi"/>
        </w:rPr>
        <w:t xml:space="preserve"> </w:t>
      </w:r>
      <w:r w:rsidR="0047764A" w:rsidRPr="00D7577C">
        <w:rPr>
          <w:rFonts w:asciiTheme="minorHAnsi" w:hAnsiTheme="minorHAnsi" w:cstheme="minorHAnsi"/>
        </w:rPr>
        <w:t xml:space="preserve">There will be </w:t>
      </w:r>
      <w:r w:rsidR="000101FC" w:rsidRPr="00D7577C">
        <w:rPr>
          <w:rFonts w:asciiTheme="minorHAnsi" w:hAnsiTheme="minorHAnsi" w:cstheme="minorHAnsi"/>
        </w:rPr>
        <w:t xml:space="preserve">many </w:t>
      </w:r>
      <w:r w:rsidR="002C1B69" w:rsidRPr="00D7577C">
        <w:rPr>
          <w:rFonts w:asciiTheme="minorHAnsi" w:hAnsiTheme="minorHAnsi" w:cstheme="minorHAnsi"/>
        </w:rPr>
        <w:t>assignments which must be handed in and will be graded</w:t>
      </w:r>
      <w:r w:rsidR="0047764A" w:rsidRPr="00D7577C">
        <w:rPr>
          <w:rFonts w:asciiTheme="minorHAnsi" w:hAnsiTheme="minorHAnsi" w:cstheme="minorHAnsi"/>
        </w:rPr>
        <w:t xml:space="preserve">. </w:t>
      </w:r>
      <w:r w:rsidR="0047764A" w:rsidRPr="00D7577C">
        <w:rPr>
          <w:rFonts w:asciiTheme="minorHAnsi" w:hAnsiTheme="minorHAnsi" w:cstheme="minorHAnsi"/>
          <w:b/>
        </w:rPr>
        <w:t xml:space="preserve"> </w:t>
      </w:r>
      <w:r w:rsidR="001904A8" w:rsidRPr="00D7577C">
        <w:rPr>
          <w:rFonts w:asciiTheme="minorHAnsi" w:hAnsiTheme="minorHAnsi" w:cstheme="minorHAnsi"/>
          <w:b/>
        </w:rPr>
        <w:t xml:space="preserve">Assignments will </w:t>
      </w:r>
      <w:r w:rsidR="000101FC" w:rsidRPr="00D7577C">
        <w:rPr>
          <w:rFonts w:asciiTheme="minorHAnsi" w:hAnsiTheme="minorHAnsi" w:cstheme="minorHAnsi"/>
          <w:b/>
        </w:rPr>
        <w:t>not be accepted late</w:t>
      </w:r>
      <w:r w:rsidR="006E08A5" w:rsidRPr="00D7577C">
        <w:rPr>
          <w:rFonts w:asciiTheme="minorHAnsi" w:hAnsiTheme="minorHAnsi" w:cstheme="minorHAnsi"/>
          <w:b/>
        </w:rPr>
        <w:t xml:space="preserve"> </w:t>
      </w:r>
      <w:r w:rsidR="00A175F0">
        <w:rPr>
          <w:rFonts w:asciiTheme="minorHAnsi" w:hAnsiTheme="minorHAnsi" w:cstheme="minorHAnsi"/>
          <w:b/>
        </w:rPr>
        <w:t>without prior approval</w:t>
      </w:r>
      <w:r w:rsidR="000101FC" w:rsidRPr="00D7577C">
        <w:rPr>
          <w:rFonts w:asciiTheme="minorHAnsi" w:hAnsiTheme="minorHAnsi" w:cstheme="minorHAnsi"/>
          <w:b/>
        </w:rPr>
        <w:t>.</w:t>
      </w:r>
      <w:r w:rsidR="000101FC" w:rsidRPr="00D7577C">
        <w:rPr>
          <w:rFonts w:asciiTheme="minorHAnsi" w:hAnsiTheme="minorHAnsi" w:cstheme="minorHAnsi"/>
        </w:rPr>
        <w:t xml:space="preserve">  There are both individual </w:t>
      </w:r>
      <w:r w:rsidR="00BB38B9" w:rsidRPr="00D7577C">
        <w:rPr>
          <w:rFonts w:asciiTheme="minorHAnsi" w:hAnsiTheme="minorHAnsi" w:cstheme="minorHAnsi"/>
        </w:rPr>
        <w:t xml:space="preserve">assignments </w:t>
      </w:r>
      <w:r w:rsidR="000101FC" w:rsidRPr="00D7577C">
        <w:rPr>
          <w:rFonts w:asciiTheme="minorHAnsi" w:hAnsiTheme="minorHAnsi" w:cstheme="minorHAnsi"/>
        </w:rPr>
        <w:t xml:space="preserve">and group </w:t>
      </w:r>
      <w:r w:rsidR="00BB38B9" w:rsidRPr="00D7577C">
        <w:rPr>
          <w:rFonts w:asciiTheme="minorHAnsi" w:hAnsiTheme="minorHAnsi" w:cstheme="minorHAnsi"/>
        </w:rPr>
        <w:t>client deliverables</w:t>
      </w:r>
      <w:r w:rsidR="000101FC" w:rsidRPr="00D7577C">
        <w:rPr>
          <w:rFonts w:asciiTheme="minorHAnsi" w:hAnsiTheme="minorHAnsi" w:cstheme="minorHAnsi"/>
        </w:rPr>
        <w:t>.</w:t>
      </w:r>
    </w:p>
    <w:p w14:paraId="5A43E20C" w14:textId="77777777" w:rsidR="008E054E" w:rsidRDefault="00BE7ECB">
      <w:pPr>
        <w:numPr>
          <w:ilvl w:val="0"/>
          <w:numId w:val="17"/>
        </w:numPr>
        <w:spacing w:before="60" w:after="60"/>
        <w:rPr>
          <w:rFonts w:asciiTheme="minorHAnsi" w:hAnsiTheme="minorHAnsi" w:cstheme="minorHAnsi"/>
        </w:rPr>
      </w:pPr>
      <w:r w:rsidRPr="001904A8">
        <w:rPr>
          <w:rFonts w:asciiTheme="minorHAnsi" w:hAnsiTheme="minorHAnsi" w:cstheme="minorHAnsi"/>
        </w:rPr>
        <w:t xml:space="preserve">Remember that you are working for a client, and due dates are expected to be met.  </w:t>
      </w:r>
      <w:r w:rsidR="001904A8">
        <w:rPr>
          <w:rFonts w:asciiTheme="minorHAnsi" w:hAnsiTheme="minorHAnsi" w:cstheme="minorHAnsi"/>
        </w:rPr>
        <w:t xml:space="preserve">In school and in the business world, estimates and expectations need to be established and met.   </w:t>
      </w:r>
      <w:r w:rsidR="00054C0A" w:rsidRPr="00054C0A">
        <w:rPr>
          <w:rFonts w:asciiTheme="minorHAnsi" w:hAnsiTheme="minorHAnsi" w:cstheme="minorHAnsi"/>
        </w:rPr>
        <w:t>Professionalism is expected throughout this course and especially in interactions with your client.</w:t>
      </w:r>
    </w:p>
    <w:p w14:paraId="7943CA3C" w14:textId="77777777" w:rsidR="00BF355B" w:rsidRDefault="00BF355B" w:rsidP="00BF355B">
      <w:pPr>
        <w:pStyle w:val="ListParagraph"/>
        <w:numPr>
          <w:ilvl w:val="0"/>
          <w:numId w:val="17"/>
        </w:numPr>
        <w:suppressAutoHyphens/>
        <w:rPr>
          <w:rFonts w:asciiTheme="minorHAnsi" w:hAnsiTheme="minorHAnsi" w:cstheme="minorHAnsi"/>
        </w:rPr>
      </w:pPr>
      <w:r w:rsidRPr="000101FC">
        <w:rPr>
          <w:rFonts w:asciiTheme="minorHAnsi" w:hAnsiTheme="minorHAnsi" w:cstheme="minorHAnsi"/>
        </w:rPr>
        <w:lastRenderedPageBreak/>
        <w:t>As a writing intensive course, students will be required t</w:t>
      </w:r>
      <w:r>
        <w:rPr>
          <w:rFonts w:asciiTheme="minorHAnsi" w:hAnsiTheme="minorHAnsi" w:cstheme="minorHAnsi"/>
        </w:rPr>
        <w:t>o develop</w:t>
      </w:r>
      <w:r w:rsidRPr="000101FC">
        <w:rPr>
          <w:rFonts w:asciiTheme="minorHAnsi" w:hAnsiTheme="minorHAnsi" w:cstheme="minorHAnsi"/>
        </w:rPr>
        <w:t xml:space="preserve"> their writing skills throughout the course.  This course will incorporate a number of requirements to emphasize the importance of writing, including </w:t>
      </w:r>
      <w:r>
        <w:rPr>
          <w:rFonts w:asciiTheme="minorHAnsi" w:hAnsiTheme="minorHAnsi" w:cstheme="minorHAnsi"/>
        </w:rPr>
        <w:t xml:space="preserve">independent research, </w:t>
      </w:r>
      <w:r w:rsidRPr="000101FC">
        <w:rPr>
          <w:rFonts w:asciiTheme="minorHAnsi" w:hAnsiTheme="minorHAnsi" w:cstheme="minorHAnsi"/>
        </w:rPr>
        <w:t>the integration of a variety of sources, revision, and allocating a substantial amount of your grade on the quality of your writing.  Students who feel that they are weak in writing proficiency should go to the Temple Writing Center for help.  A key aspect of Temple’s writing intensive courses is the use of the revision process and iterative writing, and this will be required in this class.</w:t>
      </w:r>
    </w:p>
    <w:p w14:paraId="5B3E052D" w14:textId="4D0A84A8" w:rsidR="00AA41CC" w:rsidRPr="00AA41CC" w:rsidRDefault="00AA41CC" w:rsidP="00BF355B">
      <w:pPr>
        <w:pStyle w:val="ListParagraph"/>
        <w:numPr>
          <w:ilvl w:val="0"/>
          <w:numId w:val="17"/>
        </w:numPr>
        <w:suppressAutoHyphens/>
        <w:rPr>
          <w:rFonts w:asciiTheme="minorHAnsi" w:hAnsiTheme="minorHAnsi" w:cstheme="minorHAnsi"/>
        </w:rPr>
      </w:pPr>
      <w:r w:rsidRPr="00AA41CC">
        <w:rPr>
          <w:rFonts w:asciiTheme="minorHAnsi" w:hAnsiTheme="minorHAnsi" w:cstheme="minorHAnsi"/>
        </w:rPr>
        <w:t>In addition to the required disability statement, please bear in mind that COVID-19 may result in a need for new or additional accommodations. Students should seek out assistance from DRS.</w:t>
      </w:r>
    </w:p>
    <w:p w14:paraId="38B264DF" w14:textId="352B5A90" w:rsidR="0072674E" w:rsidRPr="0072674E" w:rsidRDefault="0072674E" w:rsidP="00BF355B">
      <w:pPr>
        <w:pStyle w:val="ListParagraph"/>
        <w:numPr>
          <w:ilvl w:val="0"/>
          <w:numId w:val="17"/>
        </w:numPr>
        <w:suppressAutoHyphens/>
        <w:rPr>
          <w:rFonts w:asciiTheme="minorHAnsi" w:hAnsiTheme="minorHAnsi" w:cstheme="minorHAnsi"/>
        </w:rPr>
      </w:pPr>
      <w:r w:rsidRPr="0072674E">
        <w:rPr>
          <w:rFonts w:asciiTheme="minorHAnsi" w:hAnsiTheme="minorHAnsi" w:cstheme="minorHAnsi"/>
        </w:rPr>
        <w:t>Any student who has a need for accommodations based on the impact of a documented disability or medical condition should contact Disability Resources and Services (DRS) (</w:t>
      </w:r>
      <w:hyperlink r:id="rId10" w:tgtFrame="_blank" w:history="1">
        <w:r w:rsidRPr="0072674E">
          <w:rPr>
            <w:rStyle w:val="Hyperlink"/>
            <w:rFonts w:asciiTheme="minorHAnsi" w:hAnsiTheme="minorHAnsi" w:cstheme="minorHAnsi"/>
          </w:rPr>
          <w:t>drs@temple.edu</w:t>
        </w:r>
      </w:hyperlink>
      <w:r w:rsidRPr="0072674E">
        <w:rPr>
          <w:rFonts w:asciiTheme="minorHAnsi" w:hAnsiTheme="minorHAnsi" w:cstheme="minorHAnsi"/>
        </w:rPr>
        <w:t>; 215-204-1280) to request accommodations and learn more about the resources available to you. If you have a DRS accommodation letter to share with me, or you would like to discuss your accommodations, please contact me as soon as practical. I will work with you and with DRS to coordinate reasonable accommodations for all students with documented disabilities. All discussions related to your accommodations will be confidential.</w:t>
      </w:r>
    </w:p>
    <w:p w14:paraId="2ED48944" w14:textId="77777777" w:rsidR="00CC0B38" w:rsidRDefault="00CC0B38" w:rsidP="00CC0B38">
      <w:pPr>
        <w:numPr>
          <w:ilvl w:val="0"/>
          <w:numId w:val="17"/>
        </w:numPr>
        <w:spacing w:before="60" w:after="60"/>
        <w:rPr>
          <w:rFonts w:asciiTheme="minorHAnsi" w:hAnsiTheme="minorHAnsi" w:cstheme="minorHAnsi"/>
        </w:rPr>
      </w:pPr>
      <w:r w:rsidRPr="00C33F86">
        <w:rPr>
          <w:rFonts w:asciiTheme="minorHAnsi" w:hAnsiTheme="minorHAnsi" w:cstheme="minorHAnsi"/>
        </w:rPr>
        <w:t xml:space="preserve">The University has adopted a policy on Student and Faculty Academic Rights and Responsibilities (Policy # 03.70.02) which can be accessed through the following link: </w:t>
      </w:r>
      <w:hyperlink r:id="rId11" w:history="1">
        <w:r w:rsidR="00281016" w:rsidRPr="00924A4A">
          <w:rPr>
            <w:rStyle w:val="Hyperlink"/>
            <w:rFonts w:asciiTheme="minorHAnsi" w:hAnsiTheme="minorHAnsi" w:cstheme="minorHAnsi"/>
          </w:rPr>
          <w:t>http://policies.temp</w:t>
        </w:r>
        <w:r w:rsidR="00281016" w:rsidRPr="00924A4A">
          <w:rPr>
            <w:rStyle w:val="Hyperlink"/>
            <w:rFonts w:asciiTheme="minorHAnsi" w:hAnsiTheme="minorHAnsi" w:cstheme="minorHAnsi"/>
          </w:rPr>
          <w:t>l</w:t>
        </w:r>
        <w:r w:rsidR="00281016" w:rsidRPr="00924A4A">
          <w:rPr>
            <w:rStyle w:val="Hyperlink"/>
            <w:rFonts w:asciiTheme="minorHAnsi" w:hAnsiTheme="minorHAnsi" w:cstheme="minorHAnsi"/>
          </w:rPr>
          <w:t>e.edu/PDF/99.pdf</w:t>
        </w:r>
      </w:hyperlink>
      <w:r w:rsidR="00281016">
        <w:rPr>
          <w:rFonts w:asciiTheme="minorHAnsi" w:hAnsiTheme="minorHAnsi" w:cstheme="minorHAnsi"/>
        </w:rPr>
        <w:t xml:space="preserve"> </w:t>
      </w:r>
    </w:p>
    <w:p w14:paraId="2AA2CFC5" w14:textId="77777777" w:rsidR="00CC0B38" w:rsidRPr="00C33F86" w:rsidRDefault="00CC0B38" w:rsidP="00CC0B38">
      <w:pPr>
        <w:numPr>
          <w:ilvl w:val="0"/>
          <w:numId w:val="17"/>
        </w:numPr>
        <w:spacing w:before="60" w:after="60"/>
        <w:rPr>
          <w:rFonts w:asciiTheme="minorHAnsi" w:hAnsiTheme="minorHAnsi" w:cstheme="minorHAnsi"/>
        </w:rPr>
      </w:pPr>
      <w:r w:rsidRPr="00C33F86">
        <w:rPr>
          <w:rFonts w:asciiTheme="minorHAnsi" w:hAnsiTheme="minorHAnsi" w:cstheme="minorHAnsi"/>
        </w:rPr>
        <w:t xml:space="preserve">Cell phones MUST be turned off in my class.  </w:t>
      </w:r>
    </w:p>
    <w:p w14:paraId="430978C8" w14:textId="77777777" w:rsidR="00BE7ECB" w:rsidRDefault="00BE7ECB" w:rsidP="00CC0B38">
      <w:pPr>
        <w:rPr>
          <w:rFonts w:asciiTheme="minorHAnsi" w:hAnsiTheme="minorHAnsi" w:cstheme="minorHAnsi"/>
          <w:b/>
          <w:bCs/>
          <w:i/>
          <w:iCs/>
          <w:color w:val="404040"/>
          <w:sz w:val="26"/>
          <w:szCs w:val="26"/>
        </w:rPr>
      </w:pPr>
    </w:p>
    <w:p w14:paraId="5D6B5DAE" w14:textId="77777777" w:rsidR="00CC0B38" w:rsidRPr="00C33F86" w:rsidRDefault="00CC0B38" w:rsidP="00CC0B38">
      <w:pPr>
        <w:rPr>
          <w:rFonts w:asciiTheme="minorHAnsi" w:hAnsiTheme="minorHAnsi" w:cstheme="minorHAnsi"/>
          <w:b/>
          <w:bCs/>
        </w:rPr>
      </w:pPr>
      <w:r w:rsidRPr="00C33F86">
        <w:rPr>
          <w:rFonts w:asciiTheme="minorHAnsi" w:hAnsiTheme="minorHAnsi" w:cstheme="minorHAnsi"/>
          <w:b/>
          <w:bCs/>
          <w:i/>
          <w:iCs/>
          <w:color w:val="404040"/>
          <w:sz w:val="26"/>
          <w:szCs w:val="26"/>
        </w:rPr>
        <w:t>COMMUNICATION OUTSIDE OF CLASS</w:t>
      </w:r>
    </w:p>
    <w:p w14:paraId="7AF5D1EC" w14:textId="577129BE" w:rsidR="00CC0B38" w:rsidRPr="00C33F86" w:rsidRDefault="00A175F0" w:rsidP="00CC0B38">
      <w:pPr>
        <w:pStyle w:val="ListParagraph"/>
        <w:ind w:left="0"/>
        <w:rPr>
          <w:rFonts w:asciiTheme="minorHAnsi" w:hAnsiTheme="minorHAnsi" w:cstheme="minorHAnsi"/>
        </w:rPr>
      </w:pPr>
      <w:r>
        <w:rPr>
          <w:rFonts w:asciiTheme="minorHAnsi" w:hAnsiTheme="minorHAnsi" w:cstheme="minorHAnsi"/>
        </w:rPr>
        <w:t xml:space="preserve">Student Drop in </w:t>
      </w:r>
      <w:r w:rsidR="00CC0B38" w:rsidRPr="00C33F86">
        <w:rPr>
          <w:rFonts w:asciiTheme="minorHAnsi" w:hAnsiTheme="minorHAnsi" w:cstheme="minorHAnsi"/>
        </w:rPr>
        <w:t xml:space="preserve">hours and email are listed above. Email is typically the easiest way to reach me outside of class or my office hours.  You need to check </w:t>
      </w:r>
      <w:r w:rsidR="00585B90">
        <w:rPr>
          <w:rFonts w:asciiTheme="minorHAnsi" w:hAnsiTheme="minorHAnsi" w:cstheme="minorHAnsi"/>
        </w:rPr>
        <w:t>CANVAS</w:t>
      </w:r>
      <w:r w:rsidR="00CC0B38" w:rsidRPr="00C33F86">
        <w:rPr>
          <w:rFonts w:asciiTheme="minorHAnsi" w:hAnsiTheme="minorHAnsi" w:cstheme="minorHAnsi"/>
        </w:rPr>
        <w:t xml:space="preserve"> and your Temple email regularly during the semester.  If you do not use Temple’s email system, make sure that you forward your Temple emails to whichever one you do use.</w:t>
      </w:r>
    </w:p>
    <w:p w14:paraId="43833249" w14:textId="77777777" w:rsidR="00CC0B38" w:rsidRPr="00C33F86" w:rsidRDefault="00CC0B38" w:rsidP="00CC0B38">
      <w:pPr>
        <w:rPr>
          <w:rFonts w:asciiTheme="minorHAnsi" w:hAnsiTheme="minorHAnsi" w:cstheme="minorHAnsi"/>
        </w:rPr>
      </w:pPr>
    </w:p>
    <w:p w14:paraId="1B2CF58F" w14:textId="77777777" w:rsidR="00CC0B38" w:rsidRPr="00C33F86" w:rsidRDefault="00CC0B38" w:rsidP="00CC0B38">
      <w:pPr>
        <w:rPr>
          <w:rFonts w:asciiTheme="minorHAnsi" w:hAnsiTheme="minorHAnsi" w:cstheme="minorHAnsi"/>
          <w:b/>
          <w:bCs/>
          <w:i/>
          <w:iCs/>
          <w:color w:val="404040"/>
          <w:sz w:val="26"/>
          <w:szCs w:val="26"/>
        </w:rPr>
      </w:pPr>
      <w:r w:rsidRPr="00C33F86">
        <w:rPr>
          <w:rFonts w:asciiTheme="minorHAnsi" w:hAnsiTheme="minorHAnsi" w:cstheme="minorHAnsi"/>
          <w:b/>
          <w:bCs/>
          <w:i/>
          <w:iCs/>
          <w:color w:val="404040"/>
          <w:sz w:val="26"/>
          <w:szCs w:val="26"/>
        </w:rPr>
        <w:t xml:space="preserve">ORIGINALITY OF WORK </w:t>
      </w:r>
      <w:r w:rsidR="00291E0F" w:rsidRPr="00C33F86">
        <w:rPr>
          <w:rFonts w:asciiTheme="minorHAnsi" w:hAnsiTheme="minorHAnsi" w:cstheme="minorHAnsi"/>
          <w:b/>
          <w:bCs/>
          <w:i/>
          <w:iCs/>
          <w:color w:val="404040"/>
          <w:sz w:val="26"/>
          <w:szCs w:val="26"/>
        </w:rPr>
        <w:t xml:space="preserve">and CITING OF SOURCES </w:t>
      </w:r>
      <w:r w:rsidRPr="00C33F86">
        <w:rPr>
          <w:rFonts w:asciiTheme="minorHAnsi" w:hAnsiTheme="minorHAnsi" w:cstheme="minorHAnsi"/>
          <w:b/>
          <w:bCs/>
          <w:i/>
          <w:iCs/>
          <w:color w:val="404040"/>
          <w:sz w:val="26"/>
          <w:szCs w:val="26"/>
        </w:rPr>
        <w:t>– YOUR WORK MUST BE YOUR OWN</w:t>
      </w:r>
    </w:p>
    <w:p w14:paraId="26D53D07" w14:textId="77777777" w:rsidR="00CC0B38" w:rsidRPr="00C33F86" w:rsidRDefault="00CC0B38" w:rsidP="00CC0B38">
      <w:pPr>
        <w:rPr>
          <w:rFonts w:asciiTheme="minorHAnsi" w:hAnsiTheme="minorHAnsi" w:cstheme="minorHAnsi"/>
          <w:bCs/>
          <w:iCs/>
          <w:color w:val="404040"/>
        </w:rPr>
      </w:pPr>
      <w:r w:rsidRPr="00C33F86">
        <w:rPr>
          <w:rFonts w:asciiTheme="minorHAnsi" w:hAnsiTheme="minorHAnsi" w:cstheme="minorHAnsi"/>
          <w:bCs/>
          <w:iCs/>
          <w:color w:val="404040"/>
        </w:rPr>
        <w:t xml:space="preserve">Do not cheat in this class.  I take this very seriously as does the university!!  This includes plagiarism.  If you quote someone else’s material, you MUST cite it properly.  This includes all material taken from the Internet.   If you copy work from the Internet or another source, and do not cite it properly, you will fail this course.  All of your work must be your own…this includes your homework assignments.  Copying </w:t>
      </w:r>
      <w:r w:rsidR="007D2129">
        <w:rPr>
          <w:rFonts w:asciiTheme="minorHAnsi" w:hAnsiTheme="minorHAnsi" w:cstheme="minorHAnsi"/>
          <w:bCs/>
          <w:iCs/>
          <w:color w:val="404040"/>
        </w:rPr>
        <w:t xml:space="preserve">or sharing </w:t>
      </w:r>
      <w:r w:rsidRPr="00C33F86">
        <w:rPr>
          <w:rFonts w:asciiTheme="minorHAnsi" w:hAnsiTheme="minorHAnsi" w:cstheme="minorHAnsi"/>
          <w:bCs/>
          <w:iCs/>
          <w:color w:val="404040"/>
        </w:rPr>
        <w:t xml:space="preserve">during an exam or quiz, </w:t>
      </w:r>
      <w:r w:rsidR="00FB7154">
        <w:rPr>
          <w:rFonts w:asciiTheme="minorHAnsi" w:hAnsiTheme="minorHAnsi" w:cstheme="minorHAnsi"/>
          <w:bCs/>
          <w:iCs/>
          <w:color w:val="404040"/>
        </w:rPr>
        <w:t>copying homework,</w:t>
      </w:r>
      <w:r w:rsidRPr="00C33F86">
        <w:rPr>
          <w:rFonts w:asciiTheme="minorHAnsi" w:hAnsiTheme="minorHAnsi" w:cstheme="minorHAnsi"/>
          <w:bCs/>
          <w:iCs/>
          <w:color w:val="404040"/>
        </w:rPr>
        <w:t xml:space="preserve"> sharing printed or digital homework files, or any other type of plagiarism in any form is strictly prohibited in this class.</w:t>
      </w:r>
    </w:p>
    <w:p w14:paraId="5D92F35B" w14:textId="77777777" w:rsidR="00CC0B38" w:rsidRPr="00C33F86" w:rsidRDefault="00CC0B38" w:rsidP="00CC0B38">
      <w:pPr>
        <w:rPr>
          <w:rFonts w:asciiTheme="minorHAnsi" w:hAnsiTheme="minorHAnsi" w:cstheme="minorHAnsi"/>
          <w:bCs/>
          <w:iCs/>
          <w:color w:val="404040"/>
        </w:rPr>
      </w:pPr>
      <w:r w:rsidRPr="00C33F86">
        <w:rPr>
          <w:rFonts w:asciiTheme="minorHAnsi" w:hAnsiTheme="minorHAnsi" w:cstheme="minorHAnsi"/>
          <w:bCs/>
          <w:iCs/>
          <w:color w:val="404040"/>
        </w:rPr>
        <w:t xml:space="preserve"> </w:t>
      </w:r>
    </w:p>
    <w:p w14:paraId="698EE4A4" w14:textId="77777777" w:rsidR="00CC0B38" w:rsidRDefault="00CC0B38" w:rsidP="00CC0B38">
      <w:pPr>
        <w:rPr>
          <w:rFonts w:asciiTheme="minorHAnsi" w:hAnsiTheme="minorHAnsi" w:cstheme="minorHAnsi"/>
          <w:bCs/>
          <w:iCs/>
          <w:color w:val="404040"/>
        </w:rPr>
      </w:pPr>
      <w:r w:rsidRPr="00C33F86">
        <w:rPr>
          <w:rFonts w:asciiTheme="minorHAnsi" w:hAnsiTheme="minorHAnsi" w:cstheme="minorHAnsi"/>
          <w:bCs/>
          <w:iCs/>
          <w:color w:val="404040"/>
        </w:rPr>
        <w:t>Students should also be familiar with the University statement on academic honesty found at the following link:</w:t>
      </w:r>
    </w:p>
    <w:p w14:paraId="29E647B6" w14:textId="77777777" w:rsidR="00CC0B38" w:rsidRPr="00FB7154" w:rsidRDefault="004B45DB" w:rsidP="00CC0B38">
      <w:pPr>
        <w:rPr>
          <w:rFonts w:asciiTheme="minorHAnsi" w:hAnsiTheme="minorHAnsi" w:cstheme="minorHAnsi"/>
          <w:bCs/>
          <w:iCs/>
          <w:color w:val="404040"/>
        </w:rPr>
      </w:pPr>
      <w:hyperlink r:id="rId12" w:history="1">
        <w:r w:rsidR="00FB7154" w:rsidRPr="00FB7154">
          <w:rPr>
            <w:rStyle w:val="Hyperlink"/>
            <w:rFonts w:asciiTheme="minorHAnsi" w:hAnsiTheme="minorHAnsi" w:cstheme="minorHAnsi"/>
            <w:bCs/>
            <w:iCs/>
          </w:rPr>
          <w:t>https://bulletin.temple.edu/undergraduate/about-temple-university/student-responsibilities/</w:t>
        </w:r>
      </w:hyperlink>
      <w:r w:rsidR="00FB7154" w:rsidRPr="00FB7154">
        <w:rPr>
          <w:rFonts w:asciiTheme="minorHAnsi" w:hAnsiTheme="minorHAnsi" w:cstheme="minorHAnsi"/>
          <w:bCs/>
          <w:iCs/>
          <w:color w:val="404040"/>
        </w:rPr>
        <w:t xml:space="preserve"> </w:t>
      </w:r>
    </w:p>
    <w:p w14:paraId="0259ECAF" w14:textId="77777777" w:rsidR="00FB7154" w:rsidRPr="00C33F86" w:rsidRDefault="00FB7154" w:rsidP="00CC0B38">
      <w:pPr>
        <w:rPr>
          <w:rFonts w:asciiTheme="minorHAnsi" w:hAnsiTheme="minorHAnsi" w:cstheme="minorHAnsi"/>
          <w:bCs/>
          <w:i/>
          <w:iCs/>
          <w:color w:val="404040"/>
        </w:rPr>
      </w:pPr>
    </w:p>
    <w:p w14:paraId="4ED9A7B3" w14:textId="77777777" w:rsidR="00FB7154" w:rsidRDefault="00CC0B38" w:rsidP="00CC0B38">
      <w:r w:rsidRPr="00C33F86">
        <w:rPr>
          <w:rFonts w:asciiTheme="minorHAnsi" w:hAnsiTheme="minorHAnsi" w:cstheme="minorHAnsi"/>
          <w:bCs/>
          <w:iCs/>
          <w:color w:val="404040"/>
        </w:rPr>
        <w:t>I also expect you to understand and utilize the proper way to cite sources and utilize reference materials.  There are many sites for proper APA or MLA citing – either is acceptable for this class.  If you are not familiar with how to do this, you can get useful information from the Temple Writing Cent</w:t>
      </w:r>
      <w:r w:rsidR="009B17C4">
        <w:rPr>
          <w:rFonts w:asciiTheme="minorHAnsi" w:hAnsiTheme="minorHAnsi" w:cstheme="minorHAnsi"/>
          <w:bCs/>
          <w:iCs/>
          <w:color w:val="404040"/>
        </w:rPr>
        <w:t>er</w:t>
      </w:r>
      <w:r w:rsidRPr="00C33F86">
        <w:rPr>
          <w:rFonts w:asciiTheme="minorHAnsi" w:hAnsiTheme="minorHAnsi" w:cstheme="minorHAnsi"/>
          <w:bCs/>
          <w:iCs/>
          <w:color w:val="404040"/>
        </w:rPr>
        <w:t xml:space="preserve"> at:  </w:t>
      </w:r>
      <w:hyperlink r:id="rId13" w:history="1">
        <w:r w:rsidR="00FB7154" w:rsidRPr="00E95F85">
          <w:rPr>
            <w:rStyle w:val="Hyperlink"/>
            <w:rFonts w:asciiTheme="minorHAnsi" w:hAnsiTheme="minorHAnsi" w:cstheme="minorHAnsi"/>
            <w:bCs/>
            <w:iCs/>
          </w:rPr>
          <w:t>https://online.temple.edu/resources/writing</w:t>
        </w:r>
      </w:hyperlink>
      <w:r w:rsidR="00FB7154">
        <w:rPr>
          <w:rFonts w:asciiTheme="minorHAnsi" w:hAnsiTheme="minorHAnsi" w:cstheme="minorHAnsi"/>
          <w:bCs/>
          <w:iCs/>
          <w:color w:val="404040"/>
        </w:rPr>
        <w:t xml:space="preserve"> </w:t>
      </w:r>
    </w:p>
    <w:p w14:paraId="0F036BBA" w14:textId="77777777" w:rsidR="00FB7154" w:rsidRDefault="00FB7154" w:rsidP="00CC0B38"/>
    <w:p w14:paraId="1148860E" w14:textId="77777777" w:rsidR="00CC0B38" w:rsidRPr="00863D1D" w:rsidRDefault="00CC0B38" w:rsidP="00CC0B38">
      <w:pPr>
        <w:rPr>
          <w:rFonts w:asciiTheme="minorHAnsi" w:hAnsiTheme="minorHAnsi" w:cstheme="minorHAnsi"/>
          <w:b/>
          <w:bCs/>
          <w:i/>
          <w:iCs/>
          <w:color w:val="404040"/>
        </w:rPr>
      </w:pPr>
      <w:r w:rsidRPr="00C33F86">
        <w:rPr>
          <w:rFonts w:asciiTheme="minorHAnsi" w:hAnsiTheme="minorHAnsi" w:cstheme="minorHAnsi"/>
          <w:b/>
          <w:bCs/>
          <w:iCs/>
          <w:color w:val="404040"/>
        </w:rPr>
        <w:t>COMMON TYPES OF PLAIGARISM INCLUDE:</w:t>
      </w:r>
      <w:r w:rsidRPr="00C33F86">
        <w:rPr>
          <w:rFonts w:asciiTheme="minorHAnsi" w:hAnsiTheme="minorHAnsi" w:cstheme="minorHAnsi"/>
          <w:b/>
          <w:bCs/>
          <w:i/>
          <w:iCs/>
          <w:color w:val="404040"/>
        </w:rPr>
        <w:t xml:space="preserve"> </w:t>
      </w:r>
    </w:p>
    <w:p w14:paraId="264B8581" w14:textId="77777777" w:rsidR="00CC0B38" w:rsidRPr="00C33F86" w:rsidRDefault="00CC0B38" w:rsidP="00CC0B38">
      <w:pPr>
        <w:ind w:left="630" w:hanging="540"/>
        <w:rPr>
          <w:rFonts w:asciiTheme="minorHAnsi" w:hAnsiTheme="minorHAnsi" w:cstheme="minorHAnsi"/>
          <w:bCs/>
          <w:iCs/>
          <w:color w:val="404040"/>
        </w:rPr>
      </w:pPr>
      <w:r w:rsidRPr="00C33F86">
        <w:rPr>
          <w:rFonts w:asciiTheme="minorHAnsi" w:hAnsiTheme="minorHAnsi" w:cstheme="minorHAnsi"/>
          <w:bCs/>
          <w:iCs/>
          <w:color w:val="404040"/>
        </w:rPr>
        <w:t xml:space="preserve">1.       Direct copying from internet sources or texts without acknowledgement (not even in the list of references/bibliography at the end).  </w:t>
      </w:r>
    </w:p>
    <w:p w14:paraId="3A4D651A" w14:textId="77777777" w:rsidR="00CC0B38" w:rsidRPr="00C33F86" w:rsidRDefault="00CC0B38" w:rsidP="00CC0B38">
      <w:pPr>
        <w:ind w:left="630" w:hanging="540"/>
        <w:rPr>
          <w:rFonts w:asciiTheme="minorHAnsi" w:hAnsiTheme="minorHAnsi" w:cstheme="minorHAnsi"/>
          <w:bCs/>
          <w:iCs/>
          <w:color w:val="404040"/>
        </w:rPr>
      </w:pPr>
      <w:r w:rsidRPr="00C33F86">
        <w:rPr>
          <w:rFonts w:asciiTheme="minorHAnsi" w:hAnsiTheme="minorHAnsi" w:cstheme="minorHAnsi"/>
          <w:bCs/>
          <w:iCs/>
          <w:color w:val="404040"/>
        </w:rPr>
        <w:t>2.       Direct copying in reasonably large quantity from internet sources or texts with citation or bibliography, but without using quotation marks.</w:t>
      </w:r>
    </w:p>
    <w:p w14:paraId="462C7BF9" w14:textId="77777777" w:rsidR="00CC0B38" w:rsidRPr="00C33F86" w:rsidRDefault="00CC0B38" w:rsidP="00CC0B38">
      <w:pPr>
        <w:ind w:left="630" w:hanging="540"/>
        <w:rPr>
          <w:rFonts w:asciiTheme="minorHAnsi" w:hAnsiTheme="minorHAnsi" w:cstheme="minorHAnsi"/>
          <w:bCs/>
          <w:iCs/>
          <w:color w:val="404040"/>
        </w:rPr>
      </w:pPr>
      <w:r w:rsidRPr="00C33F86">
        <w:rPr>
          <w:rFonts w:asciiTheme="minorHAnsi" w:hAnsiTheme="minorHAnsi" w:cstheme="minorHAnsi"/>
          <w:bCs/>
          <w:iCs/>
          <w:color w:val="404040"/>
        </w:rPr>
        <w:lastRenderedPageBreak/>
        <w:t>3.       No citation throughout the essay, with a list of references only at the end.  No evidence of direct copying, but evidence of failure to acknowledge source of ideas.</w:t>
      </w:r>
    </w:p>
    <w:p w14:paraId="339CDE05" w14:textId="77777777" w:rsidR="00CC0B38" w:rsidRPr="00C33F86" w:rsidRDefault="00CC0B38" w:rsidP="00CC0B38">
      <w:pPr>
        <w:ind w:left="630" w:hanging="540"/>
        <w:rPr>
          <w:rFonts w:asciiTheme="minorHAnsi" w:hAnsiTheme="minorHAnsi" w:cstheme="minorHAnsi"/>
          <w:bCs/>
          <w:iCs/>
          <w:color w:val="404040"/>
        </w:rPr>
      </w:pPr>
      <w:r w:rsidRPr="00C33F86">
        <w:rPr>
          <w:rFonts w:asciiTheme="minorHAnsi" w:hAnsiTheme="minorHAnsi" w:cstheme="minorHAnsi"/>
          <w:bCs/>
          <w:iCs/>
          <w:color w:val="404040"/>
        </w:rPr>
        <w:t xml:space="preserve">4.       Failure to paraphrase properly, leaving the original passages more or less intact, except for the alteration of a few words here and there.  </w:t>
      </w:r>
    </w:p>
    <w:p w14:paraId="23FE2223" w14:textId="77777777" w:rsidR="00CC0B38" w:rsidRPr="00C33F86" w:rsidRDefault="00CC0B38" w:rsidP="00CC0B38">
      <w:pPr>
        <w:tabs>
          <w:tab w:val="left" w:pos="630"/>
        </w:tabs>
        <w:ind w:left="630" w:hanging="540"/>
        <w:rPr>
          <w:rFonts w:asciiTheme="minorHAnsi" w:hAnsiTheme="minorHAnsi" w:cstheme="minorHAnsi"/>
          <w:bCs/>
          <w:iCs/>
          <w:color w:val="404040"/>
        </w:rPr>
      </w:pPr>
      <w:r w:rsidRPr="00C33F86">
        <w:rPr>
          <w:rFonts w:asciiTheme="minorHAnsi" w:hAnsiTheme="minorHAnsi" w:cstheme="minorHAnsi"/>
          <w:bCs/>
          <w:iCs/>
          <w:color w:val="404040"/>
        </w:rPr>
        <w:t>5.       Improper acknowledgement of other’s work due to incomplete citations or bibliographic references.</w:t>
      </w:r>
    </w:p>
    <w:p w14:paraId="677054A8" w14:textId="77777777" w:rsidR="00CC0B38" w:rsidRPr="00C33F86" w:rsidRDefault="00CC0B38" w:rsidP="00CC0B38">
      <w:pPr>
        <w:ind w:left="630" w:hanging="540"/>
        <w:rPr>
          <w:rFonts w:asciiTheme="minorHAnsi" w:hAnsiTheme="minorHAnsi" w:cstheme="minorHAnsi"/>
          <w:bCs/>
          <w:iCs/>
          <w:color w:val="404040"/>
        </w:rPr>
      </w:pPr>
      <w:r w:rsidRPr="00C33F86">
        <w:rPr>
          <w:rFonts w:asciiTheme="minorHAnsi" w:hAnsiTheme="minorHAnsi" w:cstheme="minorHAnsi"/>
          <w:bCs/>
          <w:iCs/>
          <w:color w:val="404040"/>
        </w:rPr>
        <w:t xml:space="preserve">6.   </w:t>
      </w:r>
      <w:r w:rsidRPr="00C33F86">
        <w:rPr>
          <w:rFonts w:asciiTheme="minorHAnsi" w:hAnsiTheme="minorHAnsi" w:cstheme="minorHAnsi"/>
          <w:bCs/>
          <w:iCs/>
          <w:color w:val="404040"/>
        </w:rPr>
        <w:tab/>
        <w:t xml:space="preserve"> NOTE:  Each of these forms of plagiarism hold true for all work, including pap</w:t>
      </w:r>
      <w:r w:rsidR="00667BA8">
        <w:rPr>
          <w:rFonts w:asciiTheme="minorHAnsi" w:hAnsiTheme="minorHAnsi" w:cstheme="minorHAnsi"/>
          <w:bCs/>
          <w:iCs/>
          <w:color w:val="404040"/>
        </w:rPr>
        <w:t xml:space="preserve">ers, presentations, homework, </w:t>
      </w:r>
      <w:r w:rsidRPr="00C33F86">
        <w:rPr>
          <w:rFonts w:asciiTheme="minorHAnsi" w:hAnsiTheme="minorHAnsi" w:cstheme="minorHAnsi"/>
          <w:bCs/>
          <w:iCs/>
          <w:color w:val="404040"/>
        </w:rPr>
        <w:t>student blogs and student wikis.</w:t>
      </w:r>
    </w:p>
    <w:p w14:paraId="5B6C96DC" w14:textId="77777777" w:rsidR="00CC0B38" w:rsidRPr="00C33F86" w:rsidRDefault="00CC0B38" w:rsidP="00CC0B38">
      <w:pPr>
        <w:rPr>
          <w:rFonts w:asciiTheme="minorHAnsi" w:hAnsiTheme="minorHAnsi" w:cstheme="minorHAnsi"/>
          <w:b/>
          <w:bCs/>
          <w:i/>
          <w:iCs/>
          <w:color w:val="404040"/>
          <w:sz w:val="26"/>
          <w:szCs w:val="26"/>
        </w:rPr>
      </w:pPr>
    </w:p>
    <w:p w14:paraId="6FE449FD" w14:textId="77777777" w:rsidR="00CC0B38" w:rsidRPr="00C33F86" w:rsidRDefault="00CC0B38" w:rsidP="00CC0B38">
      <w:pPr>
        <w:rPr>
          <w:rFonts w:asciiTheme="minorHAnsi" w:hAnsiTheme="minorHAnsi" w:cstheme="minorHAnsi"/>
          <w:b/>
          <w:bCs/>
        </w:rPr>
      </w:pPr>
      <w:r w:rsidRPr="00C33F86">
        <w:rPr>
          <w:rFonts w:asciiTheme="minorHAnsi" w:hAnsiTheme="minorHAnsi" w:cstheme="minorHAnsi"/>
          <w:b/>
          <w:bCs/>
          <w:i/>
          <w:iCs/>
          <w:color w:val="404040"/>
          <w:sz w:val="26"/>
          <w:szCs w:val="26"/>
        </w:rPr>
        <w:t>WITHDRAWAL POLICY</w:t>
      </w:r>
    </w:p>
    <w:p w14:paraId="23F76779" w14:textId="77777777" w:rsidR="000D3EC8" w:rsidRPr="00C33F86" w:rsidRDefault="00CC0B38" w:rsidP="00291E0F">
      <w:pPr>
        <w:rPr>
          <w:rFonts w:asciiTheme="minorHAnsi" w:hAnsiTheme="minorHAnsi" w:cstheme="minorHAnsi"/>
        </w:rPr>
      </w:pPr>
      <w:r w:rsidRPr="00C33F86">
        <w:rPr>
          <w:rFonts w:asciiTheme="minorHAnsi" w:hAnsiTheme="minorHAnsi" w:cstheme="minorHAnsi"/>
        </w:rPr>
        <w:t xml:space="preserve">Students may withdraw at any time as long as it meets university guidelines. </w:t>
      </w:r>
    </w:p>
    <w:p w14:paraId="65494A79" w14:textId="77777777" w:rsidR="00B463B8" w:rsidRPr="00C33F86" w:rsidRDefault="00B463B8" w:rsidP="00B463B8">
      <w:pPr>
        <w:rPr>
          <w:rFonts w:asciiTheme="minorHAnsi" w:hAnsiTheme="minorHAnsi" w:cstheme="minorHAnsi"/>
          <w:b/>
          <w:bCs/>
          <w:i/>
          <w:iCs/>
          <w:color w:val="404040"/>
          <w:sz w:val="26"/>
          <w:szCs w:val="26"/>
        </w:rPr>
      </w:pPr>
    </w:p>
    <w:p w14:paraId="47BAE2AB" w14:textId="7E47CDF7" w:rsidR="00BE7ECB" w:rsidRPr="00BE7ECB" w:rsidRDefault="00A90D1C" w:rsidP="00BE7ECB">
      <w:pPr>
        <w:autoSpaceDE w:val="0"/>
        <w:autoSpaceDN w:val="0"/>
        <w:adjustRightInd w:val="0"/>
        <w:rPr>
          <w:rFonts w:asciiTheme="minorHAnsi" w:hAnsiTheme="minorHAnsi" w:cstheme="minorHAnsi"/>
          <w:b/>
          <w:bCs/>
          <w:i/>
          <w:iCs/>
          <w:color w:val="404040"/>
          <w:sz w:val="26"/>
          <w:szCs w:val="26"/>
        </w:rPr>
      </w:pPr>
      <w:r>
        <w:rPr>
          <w:rFonts w:asciiTheme="minorHAnsi" w:hAnsiTheme="minorHAnsi" w:cstheme="minorHAnsi"/>
          <w:b/>
          <w:bCs/>
          <w:i/>
          <w:iCs/>
          <w:color w:val="404040"/>
          <w:sz w:val="26"/>
          <w:szCs w:val="26"/>
        </w:rPr>
        <w:t>GROUP</w:t>
      </w:r>
      <w:r w:rsidR="00D7352D">
        <w:rPr>
          <w:rFonts w:asciiTheme="minorHAnsi" w:hAnsiTheme="minorHAnsi" w:cstheme="minorHAnsi"/>
          <w:b/>
          <w:bCs/>
          <w:i/>
          <w:iCs/>
          <w:color w:val="404040"/>
          <w:sz w:val="26"/>
          <w:szCs w:val="26"/>
        </w:rPr>
        <w:t xml:space="preserve"> </w:t>
      </w:r>
      <w:r w:rsidR="00863D1D">
        <w:rPr>
          <w:rFonts w:asciiTheme="minorHAnsi" w:hAnsiTheme="minorHAnsi" w:cstheme="minorHAnsi"/>
          <w:b/>
          <w:bCs/>
          <w:i/>
          <w:iCs/>
          <w:color w:val="404040"/>
          <w:sz w:val="26"/>
          <w:szCs w:val="26"/>
        </w:rPr>
        <w:t>STRUCTURE</w:t>
      </w:r>
    </w:p>
    <w:p w14:paraId="6796845F" w14:textId="7B34A87B" w:rsidR="00BE7ECB" w:rsidRPr="000101FC" w:rsidRDefault="00863D1D" w:rsidP="00BE7ECB">
      <w:pPr>
        <w:autoSpaceDE w:val="0"/>
        <w:autoSpaceDN w:val="0"/>
        <w:adjustRightInd w:val="0"/>
        <w:rPr>
          <w:rFonts w:asciiTheme="minorHAnsi" w:hAnsiTheme="minorHAnsi" w:cstheme="minorHAnsi"/>
          <w:bCs/>
          <w:iCs/>
          <w:color w:val="404040"/>
        </w:rPr>
      </w:pPr>
      <w:r w:rsidRPr="000101FC">
        <w:rPr>
          <w:rFonts w:asciiTheme="minorHAnsi" w:hAnsiTheme="minorHAnsi" w:cstheme="minorHAnsi"/>
          <w:bCs/>
          <w:iCs/>
          <w:color w:val="404040"/>
        </w:rPr>
        <w:t xml:space="preserve">While there are portions of this course that are done as individuals, </w:t>
      </w:r>
      <w:r w:rsidR="00EA0ED4">
        <w:rPr>
          <w:rFonts w:asciiTheme="minorHAnsi" w:hAnsiTheme="minorHAnsi" w:cstheme="minorHAnsi"/>
          <w:bCs/>
          <w:iCs/>
          <w:color w:val="404040"/>
        </w:rPr>
        <w:t>substantial amounts of this course require group work and collaboration</w:t>
      </w:r>
      <w:r w:rsidR="008F6FF2">
        <w:rPr>
          <w:rFonts w:asciiTheme="minorHAnsi" w:hAnsiTheme="minorHAnsi" w:cstheme="minorHAnsi"/>
          <w:bCs/>
          <w:iCs/>
          <w:color w:val="404040"/>
        </w:rPr>
        <w:t>.  The</w:t>
      </w:r>
      <w:r w:rsidR="00BE7ECB" w:rsidRPr="000101FC">
        <w:rPr>
          <w:rFonts w:asciiTheme="minorHAnsi" w:hAnsiTheme="minorHAnsi" w:cstheme="minorHAnsi"/>
          <w:bCs/>
          <w:iCs/>
          <w:color w:val="404040"/>
        </w:rPr>
        <w:t xml:space="preserve"> instructor </w:t>
      </w:r>
      <w:r w:rsidR="008F6FF2">
        <w:rPr>
          <w:rFonts w:asciiTheme="minorHAnsi" w:hAnsiTheme="minorHAnsi" w:cstheme="minorHAnsi"/>
          <w:bCs/>
          <w:iCs/>
          <w:color w:val="404040"/>
        </w:rPr>
        <w:t>will</w:t>
      </w:r>
      <w:r w:rsidR="00BE7ECB" w:rsidRPr="000101FC">
        <w:rPr>
          <w:rFonts w:asciiTheme="minorHAnsi" w:hAnsiTheme="minorHAnsi" w:cstheme="minorHAnsi"/>
          <w:bCs/>
          <w:iCs/>
          <w:color w:val="404040"/>
        </w:rPr>
        <w:t xml:space="preserve"> determine </w:t>
      </w:r>
      <w:r w:rsidR="000101FC">
        <w:rPr>
          <w:rFonts w:asciiTheme="minorHAnsi" w:hAnsiTheme="minorHAnsi" w:cstheme="minorHAnsi"/>
          <w:bCs/>
          <w:iCs/>
          <w:color w:val="404040"/>
        </w:rPr>
        <w:t xml:space="preserve">the </w:t>
      </w:r>
      <w:r w:rsidR="00702204">
        <w:rPr>
          <w:rFonts w:asciiTheme="minorHAnsi" w:hAnsiTheme="minorHAnsi" w:cstheme="minorHAnsi"/>
          <w:bCs/>
          <w:iCs/>
          <w:color w:val="404040"/>
        </w:rPr>
        <w:t>students</w:t>
      </w:r>
      <w:r w:rsidR="000101FC">
        <w:rPr>
          <w:rFonts w:asciiTheme="minorHAnsi" w:hAnsiTheme="minorHAnsi" w:cstheme="minorHAnsi"/>
          <w:bCs/>
          <w:iCs/>
          <w:color w:val="404040"/>
        </w:rPr>
        <w:t xml:space="preserve"> who will be in each </w:t>
      </w:r>
      <w:r w:rsidR="00437059">
        <w:rPr>
          <w:rFonts w:asciiTheme="minorHAnsi" w:hAnsiTheme="minorHAnsi" w:cstheme="minorHAnsi"/>
          <w:bCs/>
          <w:iCs/>
          <w:color w:val="404040"/>
        </w:rPr>
        <w:t>group</w:t>
      </w:r>
      <w:r w:rsidR="000101FC">
        <w:rPr>
          <w:rFonts w:asciiTheme="minorHAnsi" w:hAnsiTheme="minorHAnsi" w:cstheme="minorHAnsi"/>
          <w:bCs/>
          <w:iCs/>
          <w:color w:val="404040"/>
        </w:rPr>
        <w:t xml:space="preserve">.   </w:t>
      </w:r>
      <w:r w:rsidR="00A90D1C">
        <w:rPr>
          <w:rFonts w:asciiTheme="minorHAnsi" w:hAnsiTheme="minorHAnsi" w:cstheme="minorHAnsi"/>
          <w:bCs/>
          <w:iCs/>
          <w:color w:val="404040"/>
        </w:rPr>
        <w:t>Group</w:t>
      </w:r>
      <w:r w:rsidR="00BB38B9">
        <w:rPr>
          <w:rFonts w:asciiTheme="minorHAnsi" w:hAnsiTheme="minorHAnsi" w:cstheme="minorHAnsi"/>
          <w:bCs/>
          <w:iCs/>
          <w:color w:val="404040"/>
        </w:rPr>
        <w:t xml:space="preserve">s may want to assign clear responsibilities to members for work that needs to be coordinated. </w:t>
      </w:r>
      <w:r w:rsidR="00A90D1C">
        <w:rPr>
          <w:rFonts w:asciiTheme="minorHAnsi" w:hAnsiTheme="minorHAnsi" w:cstheme="minorHAnsi"/>
          <w:bCs/>
          <w:iCs/>
          <w:color w:val="404040"/>
        </w:rPr>
        <w:t xml:space="preserve"> This is totally up to each group.  Group</w:t>
      </w:r>
      <w:r w:rsidR="00BB38B9">
        <w:rPr>
          <w:rFonts w:asciiTheme="minorHAnsi" w:hAnsiTheme="minorHAnsi" w:cstheme="minorHAnsi"/>
          <w:bCs/>
          <w:iCs/>
          <w:color w:val="404040"/>
        </w:rPr>
        <w:t>s will need to use a collaboration tool, such as Google Docs</w:t>
      </w:r>
      <w:r w:rsidR="00702204">
        <w:rPr>
          <w:rFonts w:asciiTheme="minorHAnsi" w:hAnsiTheme="minorHAnsi" w:cstheme="minorHAnsi"/>
          <w:bCs/>
          <w:iCs/>
          <w:color w:val="404040"/>
        </w:rPr>
        <w:t xml:space="preserve">, Trello Board </w:t>
      </w:r>
      <w:r w:rsidR="00D7352D">
        <w:rPr>
          <w:rFonts w:asciiTheme="minorHAnsi" w:hAnsiTheme="minorHAnsi" w:cstheme="minorHAnsi"/>
          <w:bCs/>
          <w:iCs/>
          <w:color w:val="404040"/>
        </w:rPr>
        <w:t>or Microsoft Teams</w:t>
      </w:r>
      <w:r w:rsidR="00BB38B9">
        <w:rPr>
          <w:rFonts w:asciiTheme="minorHAnsi" w:hAnsiTheme="minorHAnsi" w:cstheme="minorHAnsi"/>
          <w:bCs/>
          <w:iCs/>
          <w:color w:val="404040"/>
        </w:rPr>
        <w:t>, to coordinate their work.  Other tools that will be utilized in class</w:t>
      </w:r>
      <w:r w:rsidR="00A175F0">
        <w:rPr>
          <w:rFonts w:asciiTheme="minorHAnsi" w:hAnsiTheme="minorHAnsi" w:cstheme="minorHAnsi"/>
          <w:bCs/>
          <w:iCs/>
          <w:color w:val="404040"/>
        </w:rPr>
        <w:t xml:space="preserve"> may include</w:t>
      </w:r>
      <w:r w:rsidR="00A90D1C">
        <w:rPr>
          <w:rFonts w:asciiTheme="minorHAnsi" w:hAnsiTheme="minorHAnsi" w:cstheme="minorHAnsi"/>
          <w:bCs/>
          <w:iCs/>
          <w:color w:val="404040"/>
        </w:rPr>
        <w:t xml:space="preserve"> </w:t>
      </w:r>
      <w:hyperlink r:id="rId14" w:history="1">
        <w:r w:rsidR="00A90D1C" w:rsidRPr="003526FE">
          <w:rPr>
            <w:rStyle w:val="Hyperlink"/>
            <w:rFonts w:asciiTheme="minorHAnsi" w:hAnsiTheme="minorHAnsi" w:cstheme="minorHAnsi"/>
            <w:bCs/>
            <w:iCs/>
          </w:rPr>
          <w:t>Draw IO</w:t>
        </w:r>
      </w:hyperlink>
      <w:r w:rsidR="0007418F">
        <w:rPr>
          <w:rFonts w:asciiTheme="minorHAnsi" w:hAnsiTheme="minorHAnsi" w:cstheme="minorHAnsi"/>
          <w:bCs/>
          <w:iCs/>
          <w:color w:val="404040"/>
        </w:rPr>
        <w:t xml:space="preserve"> (for drawing diagrams)</w:t>
      </w:r>
      <w:r w:rsidR="00A175F0">
        <w:rPr>
          <w:rFonts w:asciiTheme="minorHAnsi" w:hAnsiTheme="minorHAnsi" w:cstheme="minorHAnsi"/>
          <w:bCs/>
          <w:iCs/>
          <w:color w:val="404040"/>
        </w:rPr>
        <w:t xml:space="preserve"> and </w:t>
      </w:r>
      <w:hyperlink r:id="rId15" w:history="1">
        <w:proofErr w:type="spellStart"/>
        <w:r w:rsidR="00A175F0" w:rsidRPr="003526FE">
          <w:rPr>
            <w:rStyle w:val="Hyperlink"/>
            <w:rFonts w:asciiTheme="minorHAnsi" w:hAnsiTheme="minorHAnsi" w:cstheme="minorHAnsi"/>
            <w:bCs/>
            <w:iCs/>
          </w:rPr>
          <w:t>Figma</w:t>
        </w:r>
        <w:proofErr w:type="spellEnd"/>
      </w:hyperlink>
      <w:r w:rsidR="00A175F0">
        <w:rPr>
          <w:rFonts w:asciiTheme="minorHAnsi" w:hAnsiTheme="minorHAnsi" w:cstheme="minorHAnsi"/>
          <w:bCs/>
          <w:iCs/>
          <w:color w:val="404040"/>
        </w:rPr>
        <w:t xml:space="preserve"> (for </w:t>
      </w:r>
      <w:r w:rsidR="003526FE">
        <w:rPr>
          <w:rFonts w:asciiTheme="minorHAnsi" w:hAnsiTheme="minorHAnsi" w:cstheme="minorHAnsi"/>
          <w:bCs/>
          <w:iCs/>
          <w:color w:val="404040"/>
        </w:rPr>
        <w:t xml:space="preserve">wireframing </w:t>
      </w:r>
      <w:r w:rsidR="00A175F0">
        <w:rPr>
          <w:rFonts w:asciiTheme="minorHAnsi" w:hAnsiTheme="minorHAnsi" w:cstheme="minorHAnsi"/>
          <w:bCs/>
          <w:iCs/>
          <w:color w:val="404040"/>
        </w:rPr>
        <w:t>UI Design)</w:t>
      </w:r>
      <w:r w:rsidR="0007418F">
        <w:rPr>
          <w:rFonts w:asciiTheme="minorHAnsi" w:hAnsiTheme="minorHAnsi" w:cstheme="minorHAnsi"/>
          <w:bCs/>
          <w:iCs/>
          <w:color w:val="404040"/>
        </w:rPr>
        <w:t>.</w:t>
      </w:r>
    </w:p>
    <w:p w14:paraId="146130F1" w14:textId="77777777" w:rsidR="00BB38B9" w:rsidRPr="000101FC" w:rsidRDefault="00BB38B9" w:rsidP="00863D1D">
      <w:pPr>
        <w:autoSpaceDE w:val="0"/>
        <w:autoSpaceDN w:val="0"/>
        <w:adjustRightInd w:val="0"/>
        <w:rPr>
          <w:rFonts w:asciiTheme="minorHAnsi" w:hAnsiTheme="minorHAnsi" w:cstheme="minorHAnsi"/>
          <w:bCs/>
          <w:iCs/>
          <w:color w:val="404040"/>
        </w:rPr>
      </w:pPr>
    </w:p>
    <w:p w14:paraId="6F9F4DC3" w14:textId="35433501" w:rsidR="00BB38B9" w:rsidRDefault="000101FC" w:rsidP="00BB38B9">
      <w:pPr>
        <w:autoSpaceDE w:val="0"/>
        <w:autoSpaceDN w:val="0"/>
        <w:adjustRightInd w:val="0"/>
        <w:rPr>
          <w:rFonts w:asciiTheme="minorHAnsi" w:hAnsiTheme="minorHAnsi" w:cstheme="minorHAnsi"/>
          <w:bCs/>
          <w:iCs/>
          <w:color w:val="404040"/>
        </w:rPr>
      </w:pPr>
      <w:r>
        <w:rPr>
          <w:rFonts w:asciiTheme="minorHAnsi" w:hAnsiTheme="minorHAnsi" w:cstheme="minorHAnsi"/>
          <w:bCs/>
          <w:iCs/>
          <w:color w:val="404040"/>
        </w:rPr>
        <w:t xml:space="preserve">All </w:t>
      </w:r>
      <w:r w:rsidR="00A90D1C">
        <w:rPr>
          <w:rFonts w:asciiTheme="minorHAnsi" w:hAnsiTheme="minorHAnsi" w:cstheme="minorHAnsi"/>
          <w:bCs/>
          <w:iCs/>
          <w:color w:val="404040"/>
        </w:rPr>
        <w:t>group</w:t>
      </w:r>
      <w:r w:rsidR="00BE7ECB" w:rsidRPr="000101FC">
        <w:rPr>
          <w:rFonts w:asciiTheme="minorHAnsi" w:hAnsiTheme="minorHAnsi" w:cstheme="minorHAnsi"/>
          <w:bCs/>
          <w:iCs/>
          <w:color w:val="404040"/>
        </w:rPr>
        <w:t xml:space="preserve"> </w:t>
      </w:r>
      <w:r>
        <w:rPr>
          <w:rFonts w:asciiTheme="minorHAnsi" w:hAnsiTheme="minorHAnsi" w:cstheme="minorHAnsi"/>
          <w:bCs/>
          <w:iCs/>
          <w:color w:val="404040"/>
        </w:rPr>
        <w:t>members</w:t>
      </w:r>
      <w:r w:rsidR="00BE7ECB" w:rsidRPr="000101FC">
        <w:rPr>
          <w:rFonts w:asciiTheme="minorHAnsi" w:hAnsiTheme="minorHAnsi" w:cstheme="minorHAnsi"/>
          <w:bCs/>
          <w:iCs/>
          <w:color w:val="404040"/>
        </w:rPr>
        <w:t xml:space="preserve"> will be asked t</w:t>
      </w:r>
      <w:r w:rsidR="00A90D1C">
        <w:rPr>
          <w:rFonts w:asciiTheme="minorHAnsi" w:hAnsiTheme="minorHAnsi" w:cstheme="minorHAnsi"/>
          <w:bCs/>
          <w:iCs/>
          <w:color w:val="404040"/>
        </w:rPr>
        <w:t>o write assessments of each</w:t>
      </w:r>
      <w:r w:rsidR="00BE7ECB" w:rsidRPr="000101FC">
        <w:rPr>
          <w:rFonts w:asciiTheme="minorHAnsi" w:hAnsiTheme="minorHAnsi" w:cstheme="minorHAnsi"/>
          <w:bCs/>
          <w:iCs/>
          <w:color w:val="404040"/>
        </w:rPr>
        <w:t xml:space="preserve"> member’s performance and to discuss them with the instructor. This will happen throughout the semester. However, at all times the instructor is responsible for grading. </w:t>
      </w:r>
    </w:p>
    <w:p w14:paraId="4D77253B" w14:textId="453FE6CC" w:rsidR="00FC3799" w:rsidRDefault="00A90D1C" w:rsidP="00BB38B9">
      <w:pPr>
        <w:autoSpaceDE w:val="0"/>
        <w:autoSpaceDN w:val="0"/>
        <w:adjustRightInd w:val="0"/>
        <w:rPr>
          <w:rFonts w:asciiTheme="minorHAnsi" w:hAnsiTheme="minorHAnsi" w:cstheme="minorHAnsi"/>
          <w:bCs/>
          <w:iCs/>
          <w:color w:val="404040"/>
        </w:rPr>
      </w:pPr>
      <w:r>
        <w:rPr>
          <w:rFonts w:asciiTheme="minorHAnsi" w:hAnsiTheme="minorHAnsi" w:cstheme="minorHAnsi"/>
          <w:bCs/>
          <w:iCs/>
          <w:color w:val="404040"/>
        </w:rPr>
        <w:br/>
        <w:t>Group</w:t>
      </w:r>
      <w:r w:rsidR="00FC3799">
        <w:rPr>
          <w:rFonts w:asciiTheme="minorHAnsi" w:hAnsiTheme="minorHAnsi" w:cstheme="minorHAnsi"/>
          <w:bCs/>
          <w:iCs/>
          <w:color w:val="404040"/>
        </w:rPr>
        <w:t>s will remain together for the entire semester of CIS 4296 and in g</w:t>
      </w:r>
      <w:r w:rsidR="00667BA8">
        <w:rPr>
          <w:rFonts w:asciiTheme="minorHAnsi" w:hAnsiTheme="minorHAnsi" w:cstheme="minorHAnsi"/>
          <w:bCs/>
          <w:iCs/>
          <w:color w:val="404040"/>
        </w:rPr>
        <w:t xml:space="preserve">eneral for CIS 4396.  However, </w:t>
      </w:r>
      <w:r w:rsidR="00BF355B">
        <w:rPr>
          <w:rFonts w:asciiTheme="minorHAnsi" w:hAnsiTheme="minorHAnsi" w:cstheme="minorHAnsi"/>
          <w:bCs/>
          <w:iCs/>
          <w:color w:val="404040"/>
        </w:rPr>
        <w:t xml:space="preserve">some </w:t>
      </w:r>
      <w:r w:rsidR="00FC3799">
        <w:rPr>
          <w:rFonts w:asciiTheme="minorHAnsi" w:hAnsiTheme="minorHAnsi" w:cstheme="minorHAnsi"/>
          <w:bCs/>
          <w:iCs/>
          <w:color w:val="404040"/>
        </w:rPr>
        <w:t xml:space="preserve">changes </w:t>
      </w:r>
      <w:r w:rsidR="00BF355B">
        <w:rPr>
          <w:rFonts w:asciiTheme="minorHAnsi" w:hAnsiTheme="minorHAnsi" w:cstheme="minorHAnsi"/>
          <w:bCs/>
          <w:iCs/>
          <w:color w:val="404040"/>
        </w:rPr>
        <w:t>may</w:t>
      </w:r>
      <w:r w:rsidR="00FC3799">
        <w:rPr>
          <w:rFonts w:asciiTheme="minorHAnsi" w:hAnsiTheme="minorHAnsi" w:cstheme="minorHAnsi"/>
          <w:bCs/>
          <w:iCs/>
          <w:color w:val="404040"/>
        </w:rPr>
        <w:t xml:space="preserve"> be made to accommodate differences in </w:t>
      </w:r>
      <w:r w:rsidR="007D2129">
        <w:rPr>
          <w:rFonts w:asciiTheme="minorHAnsi" w:hAnsiTheme="minorHAnsi" w:cstheme="minorHAnsi"/>
          <w:bCs/>
          <w:iCs/>
          <w:color w:val="404040"/>
        </w:rPr>
        <w:t>skill</w:t>
      </w:r>
      <w:r w:rsidR="00BF355B">
        <w:rPr>
          <w:rFonts w:asciiTheme="minorHAnsi" w:hAnsiTheme="minorHAnsi" w:cstheme="minorHAnsi"/>
          <w:bCs/>
          <w:iCs/>
          <w:color w:val="404040"/>
        </w:rPr>
        <w:t xml:space="preserve"> </w:t>
      </w:r>
      <w:r w:rsidR="007D2129">
        <w:rPr>
          <w:rFonts w:asciiTheme="minorHAnsi" w:hAnsiTheme="minorHAnsi" w:cstheme="minorHAnsi"/>
          <w:bCs/>
          <w:iCs/>
          <w:color w:val="404040"/>
        </w:rPr>
        <w:t xml:space="preserve">sets, </w:t>
      </w:r>
      <w:r w:rsidR="00FC3799">
        <w:rPr>
          <w:rFonts w:asciiTheme="minorHAnsi" w:hAnsiTheme="minorHAnsi" w:cstheme="minorHAnsi"/>
          <w:bCs/>
          <w:iCs/>
          <w:color w:val="404040"/>
        </w:rPr>
        <w:t>scope and size before CIS 4396.</w:t>
      </w:r>
    </w:p>
    <w:p w14:paraId="6EDC17C8" w14:textId="77777777" w:rsidR="00FC3799" w:rsidRDefault="00FC3799" w:rsidP="00BB38B9">
      <w:pPr>
        <w:autoSpaceDE w:val="0"/>
        <w:autoSpaceDN w:val="0"/>
        <w:adjustRightInd w:val="0"/>
        <w:rPr>
          <w:rFonts w:asciiTheme="minorHAnsi" w:hAnsiTheme="minorHAnsi" w:cstheme="minorHAnsi"/>
          <w:bCs/>
          <w:iCs/>
          <w:color w:val="404040"/>
        </w:rPr>
      </w:pPr>
    </w:p>
    <w:p w14:paraId="0C893B36" w14:textId="77777777" w:rsidR="00863D1D" w:rsidRPr="00C33F86" w:rsidRDefault="00863D1D" w:rsidP="00863D1D">
      <w:pPr>
        <w:pStyle w:val="IntenseQuote"/>
        <w:rPr>
          <w:rFonts w:asciiTheme="minorHAnsi" w:hAnsiTheme="minorHAnsi" w:cstheme="minorHAnsi"/>
          <w:sz w:val="26"/>
          <w:szCs w:val="26"/>
        </w:rPr>
      </w:pPr>
      <w:r w:rsidRPr="00C33F86">
        <w:rPr>
          <w:rFonts w:asciiTheme="minorHAnsi" w:hAnsiTheme="minorHAnsi" w:cstheme="minorHAnsi"/>
          <w:sz w:val="26"/>
          <w:szCs w:val="26"/>
        </w:rPr>
        <w:t>GRADING</w:t>
      </w:r>
      <w:r w:rsidR="00FC3799">
        <w:rPr>
          <w:rFonts w:asciiTheme="minorHAnsi" w:hAnsiTheme="minorHAnsi" w:cstheme="minorHAnsi"/>
          <w:sz w:val="26"/>
          <w:szCs w:val="26"/>
        </w:rPr>
        <w:t xml:space="preserve"> </w:t>
      </w:r>
    </w:p>
    <w:tbl>
      <w:tblPr>
        <w:tblW w:w="0" w:type="auto"/>
        <w:tblCellSpacing w:w="14" w:type="dxa"/>
        <w:tblInd w:w="-113" w:type="dxa"/>
        <w:tblCellMar>
          <w:left w:w="115" w:type="dxa"/>
          <w:right w:w="115" w:type="dxa"/>
        </w:tblCellMar>
        <w:tblLook w:val="01E0" w:firstRow="1" w:lastRow="1" w:firstColumn="1" w:lastColumn="1" w:noHBand="0" w:noVBand="0"/>
      </w:tblPr>
      <w:tblGrid>
        <w:gridCol w:w="11204"/>
      </w:tblGrid>
      <w:tr w:rsidR="00863D1D" w:rsidRPr="00C33F86" w14:paraId="5443F2A3" w14:textId="77777777" w:rsidTr="00D7577C">
        <w:trPr>
          <w:tblCellSpacing w:w="14" w:type="dxa"/>
        </w:trPr>
        <w:tc>
          <w:tcPr>
            <w:tcW w:w="8300" w:type="dxa"/>
            <w:shd w:val="clear" w:color="auto" w:fill="EEEEEE"/>
          </w:tcPr>
          <w:p w14:paraId="07B13B4C" w14:textId="77777777" w:rsidR="00863D1D" w:rsidRPr="00C33F86" w:rsidRDefault="00863D1D" w:rsidP="00D7577C">
            <w:pPr>
              <w:rPr>
                <w:rFonts w:asciiTheme="minorHAnsi" w:hAnsiTheme="minorHAnsi" w:cstheme="minorHAnsi"/>
              </w:rPr>
            </w:pPr>
          </w:p>
          <w:tbl>
            <w:tblPr>
              <w:tblW w:w="1090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5"/>
              <w:gridCol w:w="1980"/>
              <w:gridCol w:w="2430"/>
            </w:tblGrid>
            <w:tr w:rsidR="00D7577C" w:rsidRPr="00C33F86" w14:paraId="2F71DA32" w14:textId="77777777" w:rsidTr="007D2129">
              <w:tc>
                <w:tcPr>
                  <w:tcW w:w="6495" w:type="dxa"/>
                  <w:tcBorders>
                    <w:top w:val="single" w:sz="4" w:space="0" w:color="auto"/>
                    <w:left w:val="single" w:sz="4" w:space="0" w:color="auto"/>
                    <w:bottom w:val="single" w:sz="4" w:space="0" w:color="auto"/>
                    <w:right w:val="single" w:sz="4" w:space="0" w:color="auto"/>
                  </w:tcBorders>
                </w:tcPr>
                <w:p w14:paraId="353C7A53" w14:textId="77777777" w:rsidR="00D7577C" w:rsidRPr="00C33F86" w:rsidRDefault="00D7577C" w:rsidP="00D7577C">
                  <w:pPr>
                    <w:rPr>
                      <w:rFonts w:asciiTheme="minorHAnsi" w:hAnsiTheme="minorHAnsi" w:cstheme="minorHAnsi"/>
                      <w:b/>
                      <w:bCs/>
                    </w:rPr>
                  </w:pPr>
                  <w:r w:rsidRPr="00C33F86">
                    <w:rPr>
                      <w:rFonts w:asciiTheme="minorHAnsi" w:hAnsiTheme="minorHAnsi" w:cstheme="minorHAnsi"/>
                      <w:b/>
                      <w:bCs/>
                    </w:rPr>
                    <w:t>Item</w:t>
                  </w:r>
                </w:p>
              </w:tc>
              <w:tc>
                <w:tcPr>
                  <w:tcW w:w="1980" w:type="dxa"/>
                  <w:tcBorders>
                    <w:top w:val="single" w:sz="4" w:space="0" w:color="auto"/>
                    <w:left w:val="single" w:sz="4" w:space="0" w:color="auto"/>
                    <w:bottom w:val="single" w:sz="4" w:space="0" w:color="auto"/>
                    <w:right w:val="single" w:sz="4" w:space="0" w:color="auto"/>
                  </w:tcBorders>
                </w:tcPr>
                <w:p w14:paraId="6C2D7FF7" w14:textId="77777777" w:rsidR="00D7577C" w:rsidRPr="00C33F86" w:rsidRDefault="00D7577C" w:rsidP="00D7577C">
                  <w:pPr>
                    <w:rPr>
                      <w:rFonts w:asciiTheme="minorHAnsi" w:hAnsiTheme="minorHAnsi" w:cstheme="minorHAnsi"/>
                      <w:b/>
                      <w:bCs/>
                    </w:rPr>
                  </w:pPr>
                  <w:r w:rsidRPr="00C33F86">
                    <w:rPr>
                      <w:rFonts w:asciiTheme="minorHAnsi" w:hAnsiTheme="minorHAnsi" w:cstheme="minorHAnsi"/>
                      <w:b/>
                      <w:bCs/>
                    </w:rPr>
                    <w:t>Total Points</w:t>
                  </w:r>
                </w:p>
              </w:tc>
              <w:tc>
                <w:tcPr>
                  <w:tcW w:w="2430" w:type="dxa"/>
                  <w:tcBorders>
                    <w:top w:val="single" w:sz="4" w:space="0" w:color="auto"/>
                    <w:left w:val="single" w:sz="4" w:space="0" w:color="auto"/>
                    <w:bottom w:val="single" w:sz="4" w:space="0" w:color="auto"/>
                    <w:right w:val="single" w:sz="4" w:space="0" w:color="auto"/>
                  </w:tcBorders>
                </w:tcPr>
                <w:p w14:paraId="28932151" w14:textId="77777777" w:rsidR="00D7577C" w:rsidRDefault="00D7577C" w:rsidP="00D7577C">
                  <w:pPr>
                    <w:rPr>
                      <w:rFonts w:asciiTheme="minorHAnsi" w:hAnsiTheme="minorHAnsi" w:cstheme="minorHAnsi"/>
                      <w:b/>
                      <w:bCs/>
                    </w:rPr>
                  </w:pPr>
                  <w:r>
                    <w:rPr>
                      <w:rFonts w:asciiTheme="minorHAnsi" w:hAnsiTheme="minorHAnsi" w:cstheme="minorHAnsi"/>
                      <w:b/>
                      <w:bCs/>
                    </w:rPr>
                    <w:t>Individual/Group</w:t>
                  </w:r>
                </w:p>
              </w:tc>
            </w:tr>
            <w:tr w:rsidR="00702204" w:rsidRPr="00C33F86" w14:paraId="0398A25A" w14:textId="77777777" w:rsidTr="007D2129">
              <w:tc>
                <w:tcPr>
                  <w:tcW w:w="6495" w:type="dxa"/>
                  <w:tcBorders>
                    <w:top w:val="single" w:sz="4" w:space="0" w:color="auto"/>
                    <w:left w:val="single" w:sz="4" w:space="0" w:color="auto"/>
                    <w:bottom w:val="single" w:sz="4" w:space="0" w:color="auto"/>
                    <w:right w:val="single" w:sz="4" w:space="0" w:color="auto"/>
                  </w:tcBorders>
                </w:tcPr>
                <w:p w14:paraId="5006C4B7" w14:textId="6423512C" w:rsidR="00702204" w:rsidRDefault="00702204" w:rsidP="00315DC9">
                  <w:pPr>
                    <w:rPr>
                      <w:rFonts w:asciiTheme="minorHAnsi" w:hAnsiTheme="minorHAnsi" w:cstheme="minorHAnsi"/>
                    </w:rPr>
                  </w:pPr>
                  <w:r>
                    <w:rPr>
                      <w:rFonts w:asciiTheme="minorHAnsi" w:hAnsiTheme="minorHAnsi" w:cstheme="minorHAnsi"/>
                    </w:rPr>
                    <w:t xml:space="preserve">Class Prep </w:t>
                  </w:r>
                  <w:r w:rsidR="00040C6E">
                    <w:rPr>
                      <w:rFonts w:asciiTheme="minorHAnsi" w:hAnsiTheme="minorHAnsi" w:cstheme="minorHAnsi"/>
                    </w:rPr>
                    <w:t>&amp; Participation</w:t>
                  </w:r>
                  <w:r w:rsidR="00C5040F">
                    <w:rPr>
                      <w:rFonts w:asciiTheme="minorHAnsi" w:hAnsiTheme="minorHAnsi" w:cstheme="minorHAnsi"/>
                    </w:rPr>
                    <w:t xml:space="preserve"> – Flipped Classroom</w:t>
                  </w:r>
                </w:p>
              </w:tc>
              <w:tc>
                <w:tcPr>
                  <w:tcW w:w="1980" w:type="dxa"/>
                  <w:tcBorders>
                    <w:top w:val="single" w:sz="4" w:space="0" w:color="auto"/>
                    <w:left w:val="single" w:sz="4" w:space="0" w:color="auto"/>
                    <w:bottom w:val="single" w:sz="4" w:space="0" w:color="auto"/>
                    <w:right w:val="single" w:sz="4" w:space="0" w:color="auto"/>
                  </w:tcBorders>
                </w:tcPr>
                <w:p w14:paraId="2EB590E0" w14:textId="532895C7" w:rsidR="00702204" w:rsidRDefault="0081651B" w:rsidP="00965FE4">
                  <w:pPr>
                    <w:rPr>
                      <w:rFonts w:asciiTheme="minorHAnsi" w:hAnsiTheme="minorHAnsi" w:cstheme="minorHAnsi"/>
                    </w:rPr>
                  </w:pPr>
                  <w:r>
                    <w:rPr>
                      <w:rFonts w:asciiTheme="minorHAnsi" w:hAnsiTheme="minorHAnsi" w:cstheme="minorHAnsi"/>
                    </w:rPr>
                    <w:t>4</w:t>
                  </w:r>
                  <w:r w:rsidR="0073680A">
                    <w:rPr>
                      <w:rFonts w:asciiTheme="minorHAnsi" w:hAnsiTheme="minorHAnsi" w:cstheme="minorHAnsi"/>
                    </w:rPr>
                    <w:t>0</w:t>
                  </w:r>
                </w:p>
              </w:tc>
              <w:tc>
                <w:tcPr>
                  <w:tcW w:w="2430" w:type="dxa"/>
                  <w:tcBorders>
                    <w:top w:val="single" w:sz="4" w:space="0" w:color="auto"/>
                    <w:left w:val="single" w:sz="4" w:space="0" w:color="auto"/>
                    <w:bottom w:val="single" w:sz="4" w:space="0" w:color="auto"/>
                    <w:right w:val="single" w:sz="4" w:space="0" w:color="auto"/>
                  </w:tcBorders>
                </w:tcPr>
                <w:p w14:paraId="0683A68A" w14:textId="19D1FEEB" w:rsidR="00702204" w:rsidRDefault="00702204" w:rsidP="00D7577C">
                  <w:pPr>
                    <w:rPr>
                      <w:rFonts w:asciiTheme="minorHAnsi" w:hAnsiTheme="minorHAnsi" w:cstheme="minorHAnsi"/>
                    </w:rPr>
                  </w:pPr>
                  <w:r>
                    <w:rPr>
                      <w:rFonts w:asciiTheme="minorHAnsi" w:hAnsiTheme="minorHAnsi" w:cstheme="minorHAnsi"/>
                    </w:rPr>
                    <w:t>Individual</w:t>
                  </w:r>
                </w:p>
              </w:tc>
            </w:tr>
            <w:tr w:rsidR="00040C6E" w:rsidRPr="00C33F86" w14:paraId="0E9BA6DC" w14:textId="77777777" w:rsidTr="007D2129">
              <w:tc>
                <w:tcPr>
                  <w:tcW w:w="6495" w:type="dxa"/>
                  <w:tcBorders>
                    <w:top w:val="single" w:sz="4" w:space="0" w:color="auto"/>
                    <w:left w:val="single" w:sz="4" w:space="0" w:color="auto"/>
                    <w:bottom w:val="single" w:sz="4" w:space="0" w:color="auto"/>
                    <w:right w:val="single" w:sz="4" w:space="0" w:color="auto"/>
                  </w:tcBorders>
                </w:tcPr>
                <w:p w14:paraId="2B78D24C" w14:textId="3B343D61" w:rsidR="00040C6E" w:rsidRPr="00143A97" w:rsidRDefault="00040C6E" w:rsidP="00315DC9">
                  <w:pPr>
                    <w:rPr>
                      <w:rFonts w:asciiTheme="minorHAnsi" w:hAnsiTheme="minorHAnsi" w:cstheme="minorHAnsi"/>
                    </w:rPr>
                  </w:pPr>
                  <w:r>
                    <w:rPr>
                      <w:rFonts w:asciiTheme="minorHAnsi" w:hAnsiTheme="minorHAnsi" w:cstheme="minorHAnsi"/>
                    </w:rPr>
                    <w:t>In Class assessment</w:t>
                  </w:r>
                  <w:r w:rsidR="00D701EA">
                    <w:rPr>
                      <w:rFonts w:asciiTheme="minorHAnsi" w:hAnsiTheme="minorHAnsi" w:cstheme="minorHAnsi"/>
                    </w:rPr>
                    <w:t xml:space="preserve"> – “project from my </w:t>
                  </w:r>
                  <w:r w:rsidR="0073680A">
                    <w:rPr>
                      <w:rFonts w:asciiTheme="minorHAnsi" w:hAnsiTheme="minorHAnsi" w:cstheme="minorHAnsi"/>
                    </w:rPr>
                    <w:t>boss” -</w:t>
                  </w:r>
                  <w:r w:rsidR="00D701EA">
                    <w:rPr>
                      <w:rFonts w:asciiTheme="minorHAnsi" w:hAnsiTheme="minorHAnsi" w:cstheme="minorHAnsi"/>
                    </w:rPr>
                    <w:t xml:space="preserve"> 2 each worth 20 points</w:t>
                  </w:r>
                </w:p>
              </w:tc>
              <w:tc>
                <w:tcPr>
                  <w:tcW w:w="1980" w:type="dxa"/>
                  <w:tcBorders>
                    <w:top w:val="single" w:sz="4" w:space="0" w:color="auto"/>
                    <w:left w:val="single" w:sz="4" w:space="0" w:color="auto"/>
                    <w:bottom w:val="single" w:sz="4" w:space="0" w:color="auto"/>
                    <w:right w:val="single" w:sz="4" w:space="0" w:color="auto"/>
                  </w:tcBorders>
                </w:tcPr>
                <w:p w14:paraId="55286C40" w14:textId="488C4649" w:rsidR="00040C6E" w:rsidRDefault="00040C6E" w:rsidP="00965FE4">
                  <w:pPr>
                    <w:rPr>
                      <w:rFonts w:asciiTheme="minorHAnsi" w:hAnsiTheme="minorHAnsi" w:cstheme="minorHAnsi"/>
                    </w:rPr>
                  </w:pPr>
                  <w:r>
                    <w:rPr>
                      <w:rFonts w:asciiTheme="minorHAnsi" w:hAnsiTheme="minorHAnsi" w:cstheme="minorHAnsi"/>
                    </w:rPr>
                    <w:t>40</w:t>
                  </w:r>
                </w:p>
              </w:tc>
              <w:tc>
                <w:tcPr>
                  <w:tcW w:w="2430" w:type="dxa"/>
                  <w:tcBorders>
                    <w:top w:val="single" w:sz="4" w:space="0" w:color="auto"/>
                    <w:left w:val="single" w:sz="4" w:space="0" w:color="auto"/>
                    <w:bottom w:val="single" w:sz="4" w:space="0" w:color="auto"/>
                    <w:right w:val="single" w:sz="4" w:space="0" w:color="auto"/>
                  </w:tcBorders>
                </w:tcPr>
                <w:p w14:paraId="0ACDA766" w14:textId="0D2CFFCB" w:rsidR="00040C6E" w:rsidRDefault="00D701EA" w:rsidP="00D7577C">
                  <w:pPr>
                    <w:rPr>
                      <w:rFonts w:asciiTheme="minorHAnsi" w:hAnsiTheme="minorHAnsi" w:cstheme="minorHAnsi"/>
                    </w:rPr>
                  </w:pPr>
                  <w:r>
                    <w:rPr>
                      <w:rFonts w:asciiTheme="minorHAnsi" w:hAnsiTheme="minorHAnsi" w:cstheme="minorHAnsi"/>
                    </w:rPr>
                    <w:t>Individual</w:t>
                  </w:r>
                </w:p>
              </w:tc>
            </w:tr>
            <w:tr w:rsidR="00D7577C" w:rsidRPr="00C33F86" w14:paraId="6DAAEA48" w14:textId="77777777" w:rsidTr="007D2129">
              <w:tc>
                <w:tcPr>
                  <w:tcW w:w="6495" w:type="dxa"/>
                  <w:tcBorders>
                    <w:top w:val="single" w:sz="4" w:space="0" w:color="auto"/>
                    <w:left w:val="single" w:sz="4" w:space="0" w:color="auto"/>
                    <w:bottom w:val="single" w:sz="4" w:space="0" w:color="auto"/>
                    <w:right w:val="single" w:sz="4" w:space="0" w:color="auto"/>
                  </w:tcBorders>
                </w:tcPr>
                <w:p w14:paraId="3DCC8BBA" w14:textId="616D2D0E" w:rsidR="00D7577C" w:rsidRPr="00143A97" w:rsidRDefault="00702204" w:rsidP="00315DC9">
                  <w:pPr>
                    <w:rPr>
                      <w:rFonts w:asciiTheme="minorHAnsi" w:hAnsiTheme="minorHAnsi" w:cstheme="minorHAnsi"/>
                    </w:rPr>
                  </w:pPr>
                  <w:r w:rsidRPr="00143A97">
                    <w:rPr>
                      <w:rFonts w:asciiTheme="minorHAnsi" w:hAnsiTheme="minorHAnsi" w:cstheme="minorHAnsi"/>
                    </w:rPr>
                    <w:t xml:space="preserve">Individual Project – </w:t>
                  </w:r>
                  <w:r w:rsidR="00143A97" w:rsidRPr="00143A97">
                    <w:rPr>
                      <w:rFonts w:asciiTheme="minorHAnsi" w:hAnsiTheme="minorHAnsi" w:cstheme="minorHAnsi"/>
                    </w:rPr>
                    <w:t xml:space="preserve">Individual Project Deliverables (referred to as IPDs)  </w:t>
                  </w:r>
                </w:p>
              </w:tc>
              <w:tc>
                <w:tcPr>
                  <w:tcW w:w="1980" w:type="dxa"/>
                  <w:tcBorders>
                    <w:top w:val="single" w:sz="4" w:space="0" w:color="auto"/>
                    <w:left w:val="single" w:sz="4" w:space="0" w:color="auto"/>
                    <w:bottom w:val="single" w:sz="4" w:space="0" w:color="auto"/>
                    <w:right w:val="single" w:sz="4" w:space="0" w:color="auto"/>
                  </w:tcBorders>
                </w:tcPr>
                <w:p w14:paraId="6B19370F" w14:textId="02865E35" w:rsidR="00D7577C" w:rsidRPr="007423F8" w:rsidRDefault="00040C6E" w:rsidP="00965FE4">
                  <w:pPr>
                    <w:rPr>
                      <w:rFonts w:asciiTheme="minorHAnsi" w:hAnsiTheme="minorHAnsi" w:cstheme="minorHAnsi"/>
                    </w:rPr>
                  </w:pPr>
                  <w:r>
                    <w:rPr>
                      <w:rFonts w:asciiTheme="minorHAnsi" w:hAnsiTheme="minorHAnsi" w:cstheme="minorHAnsi"/>
                    </w:rPr>
                    <w:t>90</w:t>
                  </w:r>
                </w:p>
              </w:tc>
              <w:tc>
                <w:tcPr>
                  <w:tcW w:w="2430" w:type="dxa"/>
                  <w:tcBorders>
                    <w:top w:val="single" w:sz="4" w:space="0" w:color="auto"/>
                    <w:left w:val="single" w:sz="4" w:space="0" w:color="auto"/>
                    <w:bottom w:val="single" w:sz="4" w:space="0" w:color="auto"/>
                    <w:right w:val="single" w:sz="4" w:space="0" w:color="auto"/>
                  </w:tcBorders>
                </w:tcPr>
                <w:p w14:paraId="41622825" w14:textId="77777777" w:rsidR="00D7577C" w:rsidRDefault="00D7577C" w:rsidP="00D7577C">
                  <w:pPr>
                    <w:rPr>
                      <w:rFonts w:asciiTheme="minorHAnsi" w:hAnsiTheme="minorHAnsi" w:cstheme="minorHAnsi"/>
                    </w:rPr>
                  </w:pPr>
                  <w:r>
                    <w:rPr>
                      <w:rFonts w:asciiTheme="minorHAnsi" w:hAnsiTheme="minorHAnsi" w:cstheme="minorHAnsi"/>
                    </w:rPr>
                    <w:t>Individual</w:t>
                  </w:r>
                </w:p>
              </w:tc>
            </w:tr>
            <w:tr w:rsidR="00D7577C" w:rsidRPr="00C33F86" w14:paraId="4EC32B80" w14:textId="77777777" w:rsidTr="007D2129">
              <w:tc>
                <w:tcPr>
                  <w:tcW w:w="6495" w:type="dxa"/>
                  <w:tcBorders>
                    <w:top w:val="single" w:sz="4" w:space="0" w:color="auto"/>
                    <w:left w:val="single" w:sz="4" w:space="0" w:color="auto"/>
                    <w:bottom w:val="single" w:sz="4" w:space="0" w:color="auto"/>
                    <w:right w:val="single" w:sz="4" w:space="0" w:color="auto"/>
                  </w:tcBorders>
                </w:tcPr>
                <w:p w14:paraId="50EABA00" w14:textId="76ADECAD" w:rsidR="00D7577C" w:rsidRPr="00C33F86" w:rsidRDefault="00DB7FFB" w:rsidP="007A5C06">
                  <w:pPr>
                    <w:rPr>
                      <w:rFonts w:asciiTheme="minorHAnsi" w:hAnsiTheme="minorHAnsi" w:cstheme="minorHAnsi"/>
                    </w:rPr>
                  </w:pPr>
                  <w:r>
                    <w:rPr>
                      <w:rFonts w:asciiTheme="minorHAnsi" w:hAnsiTheme="minorHAnsi" w:cstheme="minorHAnsi"/>
                    </w:rPr>
                    <w:t xml:space="preserve">Technical </w:t>
                  </w:r>
                  <w:r w:rsidR="00702204">
                    <w:rPr>
                      <w:rFonts w:asciiTheme="minorHAnsi" w:hAnsiTheme="minorHAnsi" w:cstheme="minorHAnsi"/>
                    </w:rPr>
                    <w:t xml:space="preserve">Homework </w:t>
                  </w:r>
                  <w:r w:rsidR="00D7577C" w:rsidRPr="00C33F86">
                    <w:rPr>
                      <w:rFonts w:asciiTheme="minorHAnsi" w:hAnsiTheme="minorHAnsi" w:cstheme="minorHAnsi"/>
                    </w:rPr>
                    <w:t>Assignments</w:t>
                  </w:r>
                  <w:r w:rsidR="009B17C4">
                    <w:rPr>
                      <w:rFonts w:asciiTheme="minorHAnsi" w:hAnsiTheme="minorHAnsi" w:cstheme="minorHAnsi"/>
                    </w:rPr>
                    <w:t xml:space="preserve"> </w:t>
                  </w:r>
                </w:p>
              </w:tc>
              <w:tc>
                <w:tcPr>
                  <w:tcW w:w="1980" w:type="dxa"/>
                  <w:tcBorders>
                    <w:top w:val="single" w:sz="4" w:space="0" w:color="auto"/>
                    <w:left w:val="single" w:sz="4" w:space="0" w:color="auto"/>
                    <w:bottom w:val="single" w:sz="4" w:space="0" w:color="auto"/>
                    <w:right w:val="single" w:sz="4" w:space="0" w:color="auto"/>
                  </w:tcBorders>
                </w:tcPr>
                <w:p w14:paraId="57EE76ED" w14:textId="0C29BA7E" w:rsidR="00D7577C" w:rsidRPr="007423F8" w:rsidRDefault="00040C6E" w:rsidP="00EF0B92">
                  <w:pPr>
                    <w:rPr>
                      <w:rFonts w:asciiTheme="minorHAnsi" w:hAnsiTheme="minorHAnsi" w:cstheme="minorHAnsi"/>
                    </w:rPr>
                  </w:pPr>
                  <w:r>
                    <w:rPr>
                      <w:rFonts w:asciiTheme="minorHAnsi" w:hAnsiTheme="minorHAnsi" w:cstheme="minorHAnsi"/>
                    </w:rPr>
                    <w:t>4</w:t>
                  </w:r>
                  <w:r w:rsidR="0073680A">
                    <w:rPr>
                      <w:rFonts w:asciiTheme="minorHAnsi" w:hAnsiTheme="minorHAnsi" w:cstheme="minorHAnsi"/>
                    </w:rPr>
                    <w:t>0</w:t>
                  </w:r>
                </w:p>
              </w:tc>
              <w:tc>
                <w:tcPr>
                  <w:tcW w:w="2430" w:type="dxa"/>
                  <w:tcBorders>
                    <w:top w:val="single" w:sz="4" w:space="0" w:color="auto"/>
                    <w:left w:val="single" w:sz="4" w:space="0" w:color="auto"/>
                    <w:bottom w:val="single" w:sz="4" w:space="0" w:color="auto"/>
                    <w:right w:val="single" w:sz="4" w:space="0" w:color="auto"/>
                  </w:tcBorders>
                </w:tcPr>
                <w:p w14:paraId="725555A2" w14:textId="77777777" w:rsidR="00D7577C" w:rsidRDefault="00D7577C" w:rsidP="00D7577C">
                  <w:pPr>
                    <w:rPr>
                      <w:rFonts w:asciiTheme="minorHAnsi" w:hAnsiTheme="minorHAnsi" w:cstheme="minorHAnsi"/>
                    </w:rPr>
                  </w:pPr>
                  <w:r>
                    <w:rPr>
                      <w:rFonts w:asciiTheme="minorHAnsi" w:hAnsiTheme="minorHAnsi" w:cstheme="minorHAnsi"/>
                    </w:rPr>
                    <w:t>Individual</w:t>
                  </w:r>
                </w:p>
              </w:tc>
            </w:tr>
            <w:tr w:rsidR="00E92CFD" w:rsidRPr="00C33F86" w14:paraId="7FB8A74D" w14:textId="77777777" w:rsidTr="00CC4C05">
              <w:tc>
                <w:tcPr>
                  <w:tcW w:w="6495" w:type="dxa"/>
                  <w:tcBorders>
                    <w:top w:val="single" w:sz="4" w:space="0" w:color="auto"/>
                    <w:left w:val="single" w:sz="4" w:space="0" w:color="auto"/>
                    <w:bottom w:val="single" w:sz="4" w:space="0" w:color="auto"/>
                    <w:right w:val="single" w:sz="4" w:space="0" w:color="auto"/>
                  </w:tcBorders>
                </w:tcPr>
                <w:p w14:paraId="3068ACE3" w14:textId="0263E3D0" w:rsidR="00E92CFD" w:rsidRDefault="00702204" w:rsidP="00CC4C05">
                  <w:pPr>
                    <w:rPr>
                      <w:rFonts w:asciiTheme="minorHAnsi" w:hAnsiTheme="minorHAnsi" w:cstheme="minorHAnsi"/>
                    </w:rPr>
                  </w:pPr>
                  <w:r>
                    <w:rPr>
                      <w:rFonts w:asciiTheme="minorHAnsi" w:hAnsiTheme="minorHAnsi" w:cstheme="minorHAnsi"/>
                    </w:rPr>
                    <w:t xml:space="preserve">Group </w:t>
                  </w:r>
                  <w:r w:rsidR="003C44D2">
                    <w:rPr>
                      <w:rFonts w:asciiTheme="minorHAnsi" w:hAnsiTheme="minorHAnsi" w:cstheme="minorHAnsi"/>
                    </w:rPr>
                    <w:t xml:space="preserve">Project </w:t>
                  </w:r>
                  <w:r w:rsidR="00143A97">
                    <w:rPr>
                      <w:rFonts w:asciiTheme="minorHAnsi" w:hAnsiTheme="minorHAnsi" w:cstheme="minorHAnsi"/>
                    </w:rPr>
                    <w:t>- Client</w:t>
                  </w:r>
                  <w:r>
                    <w:rPr>
                      <w:rFonts w:asciiTheme="minorHAnsi" w:hAnsiTheme="minorHAnsi" w:cstheme="minorHAnsi"/>
                    </w:rPr>
                    <w:t xml:space="preserve"> Deliverables</w:t>
                  </w:r>
                  <w:r w:rsidR="00143A97">
                    <w:rPr>
                      <w:rFonts w:asciiTheme="minorHAnsi" w:hAnsiTheme="minorHAnsi" w:cstheme="minorHAnsi"/>
                    </w:rPr>
                    <w:t xml:space="preserve"> (referred to as CDs)</w:t>
                  </w:r>
                </w:p>
              </w:tc>
              <w:tc>
                <w:tcPr>
                  <w:tcW w:w="1980" w:type="dxa"/>
                  <w:tcBorders>
                    <w:top w:val="single" w:sz="4" w:space="0" w:color="auto"/>
                    <w:left w:val="single" w:sz="4" w:space="0" w:color="auto"/>
                    <w:bottom w:val="single" w:sz="4" w:space="0" w:color="auto"/>
                    <w:right w:val="single" w:sz="4" w:space="0" w:color="auto"/>
                  </w:tcBorders>
                </w:tcPr>
                <w:p w14:paraId="3ABD3CB5" w14:textId="49700206" w:rsidR="00E92CFD" w:rsidRDefault="0081651B" w:rsidP="00CC4C05">
                  <w:pPr>
                    <w:rPr>
                      <w:rFonts w:asciiTheme="minorHAnsi" w:hAnsiTheme="minorHAnsi" w:cstheme="minorHAnsi"/>
                    </w:rPr>
                  </w:pPr>
                  <w:r>
                    <w:rPr>
                      <w:rFonts w:asciiTheme="minorHAnsi" w:hAnsiTheme="minorHAnsi" w:cstheme="minorHAnsi"/>
                    </w:rPr>
                    <w:t>190</w:t>
                  </w:r>
                </w:p>
              </w:tc>
              <w:tc>
                <w:tcPr>
                  <w:tcW w:w="2430" w:type="dxa"/>
                  <w:tcBorders>
                    <w:top w:val="single" w:sz="4" w:space="0" w:color="auto"/>
                    <w:left w:val="single" w:sz="4" w:space="0" w:color="auto"/>
                    <w:bottom w:val="single" w:sz="4" w:space="0" w:color="auto"/>
                    <w:right w:val="single" w:sz="4" w:space="0" w:color="auto"/>
                  </w:tcBorders>
                </w:tcPr>
                <w:p w14:paraId="08CEC718" w14:textId="77777777" w:rsidR="00E92CFD" w:rsidRDefault="00E92CFD" w:rsidP="00CC4C05">
                  <w:pPr>
                    <w:rPr>
                      <w:rFonts w:asciiTheme="minorHAnsi" w:hAnsiTheme="minorHAnsi" w:cstheme="minorHAnsi"/>
                    </w:rPr>
                  </w:pPr>
                  <w:r>
                    <w:rPr>
                      <w:rFonts w:asciiTheme="minorHAnsi" w:hAnsiTheme="minorHAnsi" w:cstheme="minorHAnsi"/>
                    </w:rPr>
                    <w:t>Group</w:t>
                  </w:r>
                </w:p>
              </w:tc>
            </w:tr>
          </w:tbl>
          <w:p w14:paraId="029AA91F" w14:textId="77777777" w:rsidR="00E92CFD" w:rsidRDefault="00E92CFD" w:rsidP="007D2129">
            <w:pPr>
              <w:rPr>
                <w:rFonts w:asciiTheme="minorHAnsi" w:hAnsiTheme="minorHAnsi" w:cstheme="minorHAnsi"/>
                <w:b/>
                <w:bCs/>
              </w:rPr>
            </w:pPr>
          </w:p>
          <w:p w14:paraId="0256BAAB" w14:textId="77777777" w:rsidR="00863D1D" w:rsidRPr="00C33F86" w:rsidRDefault="007D2129" w:rsidP="00E71F19">
            <w:pPr>
              <w:rPr>
                <w:rFonts w:asciiTheme="minorHAnsi" w:hAnsiTheme="minorHAnsi" w:cstheme="minorHAnsi"/>
                <w:b/>
                <w:bCs/>
              </w:rPr>
            </w:pPr>
            <w:r>
              <w:rPr>
                <w:rFonts w:asciiTheme="minorHAnsi" w:hAnsiTheme="minorHAnsi" w:cstheme="minorHAnsi"/>
                <w:b/>
                <w:bCs/>
              </w:rPr>
              <w:t xml:space="preserve">TOTAL:   </w:t>
            </w:r>
            <w:r w:rsidR="00863D1D" w:rsidRPr="00C33F86">
              <w:rPr>
                <w:rFonts w:asciiTheme="minorHAnsi" w:hAnsiTheme="minorHAnsi" w:cstheme="minorHAnsi"/>
                <w:b/>
                <w:bCs/>
              </w:rPr>
              <w:t>400 points</w:t>
            </w:r>
            <w:r w:rsidR="00E71F19">
              <w:rPr>
                <w:rFonts w:asciiTheme="minorHAnsi" w:hAnsiTheme="minorHAnsi" w:cstheme="minorHAnsi"/>
                <w:b/>
                <w:bCs/>
              </w:rPr>
              <w:t xml:space="preserve"> </w:t>
            </w:r>
          </w:p>
        </w:tc>
      </w:tr>
    </w:tbl>
    <w:p w14:paraId="4DC030C0" w14:textId="77777777" w:rsidR="00863D1D" w:rsidRDefault="007D2129" w:rsidP="00863D1D">
      <w:pPr>
        <w:spacing w:before="60" w:after="60"/>
        <w:rPr>
          <w:rFonts w:asciiTheme="minorHAnsi" w:hAnsiTheme="minorHAnsi" w:cstheme="minorHAnsi"/>
        </w:rPr>
      </w:pPr>
      <w:r>
        <w:rPr>
          <w:rFonts w:asciiTheme="minorHAnsi" w:hAnsiTheme="minorHAnsi" w:cstheme="minorHAnsi"/>
        </w:rPr>
        <w:t>Specifics</w:t>
      </w:r>
      <w:r w:rsidR="001E3070">
        <w:rPr>
          <w:rFonts w:asciiTheme="minorHAnsi" w:hAnsiTheme="minorHAnsi" w:cstheme="minorHAnsi"/>
        </w:rPr>
        <w:t xml:space="preserve"> regarding grading:</w:t>
      </w:r>
    </w:p>
    <w:p w14:paraId="3B024621" w14:textId="22F9A4BE" w:rsidR="00C5040F" w:rsidRDefault="00C5040F" w:rsidP="00863D1D">
      <w:pPr>
        <w:spacing w:before="60" w:after="60"/>
        <w:rPr>
          <w:rFonts w:asciiTheme="minorHAnsi" w:hAnsiTheme="minorHAnsi" w:cstheme="minorHAnsi"/>
          <w:bCs/>
        </w:rPr>
      </w:pPr>
      <w:r w:rsidRPr="00C5040F">
        <w:rPr>
          <w:rFonts w:asciiTheme="minorHAnsi" w:hAnsiTheme="minorHAnsi" w:cstheme="minorHAnsi"/>
          <w:b/>
          <w:bCs/>
        </w:rPr>
        <w:t xml:space="preserve">Class Prep and </w:t>
      </w:r>
      <w:r w:rsidR="00040C6E">
        <w:rPr>
          <w:rFonts w:asciiTheme="minorHAnsi" w:hAnsiTheme="minorHAnsi" w:cstheme="minorHAnsi"/>
          <w:b/>
          <w:bCs/>
        </w:rPr>
        <w:t>Participation</w:t>
      </w:r>
      <w:r w:rsidR="00040C6E">
        <w:rPr>
          <w:rFonts w:asciiTheme="minorHAnsi" w:hAnsiTheme="minorHAnsi" w:cstheme="minorHAnsi"/>
          <w:b/>
        </w:rPr>
        <w:t xml:space="preserve"> -</w:t>
      </w:r>
      <w:r w:rsidR="006A2C04">
        <w:rPr>
          <w:rFonts w:asciiTheme="minorHAnsi" w:hAnsiTheme="minorHAnsi" w:cstheme="minorHAnsi"/>
          <w:b/>
        </w:rPr>
        <w:t xml:space="preserve"> </w:t>
      </w:r>
      <w:r>
        <w:rPr>
          <w:rFonts w:asciiTheme="minorHAnsi" w:hAnsiTheme="minorHAnsi" w:cstheme="minorHAnsi"/>
          <w:b/>
        </w:rPr>
        <w:t xml:space="preserve">Flipped Classroom:  </w:t>
      </w:r>
      <w:r w:rsidR="003526FE">
        <w:rPr>
          <w:rFonts w:asciiTheme="minorHAnsi" w:hAnsiTheme="minorHAnsi" w:cstheme="minorHAnsi"/>
          <w:bCs/>
        </w:rPr>
        <w:t xml:space="preserve">To provide as much time for group working time during class meeting time </w:t>
      </w:r>
      <w:r>
        <w:rPr>
          <w:rFonts w:asciiTheme="minorHAnsi" w:hAnsiTheme="minorHAnsi" w:cstheme="minorHAnsi"/>
          <w:bCs/>
        </w:rPr>
        <w:t xml:space="preserve">and to align with the way that most organizations “train” employees we will be using the model of a “Flipped </w:t>
      </w:r>
      <w:r w:rsidR="0073680A">
        <w:rPr>
          <w:rFonts w:asciiTheme="minorHAnsi" w:hAnsiTheme="minorHAnsi" w:cstheme="minorHAnsi"/>
          <w:bCs/>
        </w:rPr>
        <w:t>Classroom” What</w:t>
      </w:r>
      <w:r>
        <w:rPr>
          <w:rFonts w:asciiTheme="minorHAnsi" w:hAnsiTheme="minorHAnsi" w:cstheme="minorHAnsi"/>
          <w:bCs/>
        </w:rPr>
        <w:t xml:space="preserve"> this means is that prior to most classes there will be prep work that students must complete to come prepared for class.  These will typically consist of online lectures – with supporting validation of completion such as discussion topics, and writing assignments that validate that students have completed the </w:t>
      </w:r>
      <w:r>
        <w:rPr>
          <w:rFonts w:asciiTheme="minorHAnsi" w:hAnsiTheme="minorHAnsi" w:cstheme="minorHAnsi"/>
          <w:bCs/>
        </w:rPr>
        <w:lastRenderedPageBreak/>
        <w:t>required class prep.  When we meet in class, we will focus on reviewing material that students need clarification on and hands on activities and group time to execute the material learned in prep for class.  For this style to work students</w:t>
      </w:r>
      <w:r w:rsidRPr="00040C6E">
        <w:rPr>
          <w:rFonts w:asciiTheme="minorHAnsi" w:hAnsiTheme="minorHAnsi" w:cstheme="minorHAnsi"/>
          <w:b/>
          <w:color w:val="FF0000"/>
        </w:rPr>
        <w:t xml:space="preserve"> MUST</w:t>
      </w:r>
      <w:r w:rsidRPr="00040C6E">
        <w:rPr>
          <w:rFonts w:asciiTheme="minorHAnsi" w:hAnsiTheme="minorHAnsi" w:cstheme="minorHAnsi"/>
          <w:bCs/>
          <w:color w:val="FF0000"/>
        </w:rPr>
        <w:t xml:space="preserve"> </w:t>
      </w:r>
      <w:r>
        <w:rPr>
          <w:rFonts w:asciiTheme="minorHAnsi" w:hAnsiTheme="minorHAnsi" w:cstheme="minorHAnsi"/>
          <w:bCs/>
        </w:rPr>
        <w:t xml:space="preserve">come to class prepared so that the materials learned are supported in class.  This is where the Class Prep and </w:t>
      </w:r>
      <w:r w:rsidR="00040C6E">
        <w:rPr>
          <w:rFonts w:asciiTheme="minorHAnsi" w:hAnsiTheme="minorHAnsi" w:cstheme="minorHAnsi"/>
          <w:bCs/>
        </w:rPr>
        <w:t>participation</w:t>
      </w:r>
      <w:r>
        <w:rPr>
          <w:rFonts w:asciiTheme="minorHAnsi" w:hAnsiTheme="minorHAnsi" w:cstheme="minorHAnsi"/>
          <w:bCs/>
        </w:rPr>
        <w:t xml:space="preserve"> portion of the grading occurs.</w:t>
      </w:r>
      <w:r w:rsidR="00A62500">
        <w:rPr>
          <w:rFonts w:asciiTheme="minorHAnsi" w:hAnsiTheme="minorHAnsi" w:cstheme="minorHAnsi"/>
          <w:bCs/>
        </w:rPr>
        <w:t xml:space="preserve">  We can not stress enough how important it is for students to complete their prep work prior to virtual class meetings.</w:t>
      </w:r>
    </w:p>
    <w:p w14:paraId="5E31C91D" w14:textId="77777777" w:rsidR="001E11A8" w:rsidRPr="00C5040F" w:rsidRDefault="001E11A8" w:rsidP="00863D1D">
      <w:pPr>
        <w:spacing w:before="60" w:after="60"/>
        <w:rPr>
          <w:rFonts w:asciiTheme="minorHAnsi" w:hAnsiTheme="minorHAnsi" w:cstheme="minorHAnsi"/>
          <w:bCs/>
        </w:rPr>
      </w:pPr>
    </w:p>
    <w:p w14:paraId="6565CEB5" w14:textId="70C736C7" w:rsidR="00AD20D9" w:rsidRDefault="00A62500" w:rsidP="00863D1D">
      <w:pPr>
        <w:spacing w:before="60" w:after="60"/>
        <w:rPr>
          <w:rFonts w:asciiTheme="minorHAnsi" w:hAnsiTheme="minorHAnsi" w:cstheme="minorHAnsi"/>
        </w:rPr>
      </w:pPr>
      <w:r w:rsidRPr="00A62500">
        <w:rPr>
          <w:rFonts w:asciiTheme="minorHAnsi" w:hAnsiTheme="minorHAnsi" w:cstheme="minorHAnsi"/>
          <w:b/>
          <w:bCs/>
        </w:rPr>
        <w:t>Individual Project</w:t>
      </w:r>
      <w:r w:rsidR="006B50A2">
        <w:rPr>
          <w:rFonts w:asciiTheme="minorHAnsi" w:hAnsiTheme="minorHAnsi" w:cstheme="minorHAnsi"/>
          <w:b/>
          <w:bCs/>
        </w:rPr>
        <w:t xml:space="preserve"> – Individual Project </w:t>
      </w:r>
      <w:r w:rsidR="006B50A2" w:rsidRPr="0044159D">
        <w:rPr>
          <w:rFonts w:asciiTheme="minorHAnsi" w:hAnsiTheme="minorHAnsi" w:cstheme="minorHAnsi"/>
          <w:b/>
          <w:bCs/>
        </w:rPr>
        <w:t>Deliverables</w:t>
      </w:r>
      <w:r w:rsidR="006B50A2">
        <w:rPr>
          <w:rFonts w:asciiTheme="minorHAnsi" w:hAnsiTheme="minorHAnsi" w:cstheme="minorHAnsi"/>
          <w:b/>
        </w:rPr>
        <w:t xml:space="preserve"> (referred to as IPDs</w:t>
      </w:r>
      <w:r w:rsidR="00040C6E">
        <w:rPr>
          <w:rFonts w:asciiTheme="minorHAnsi" w:hAnsiTheme="minorHAnsi" w:cstheme="minorHAnsi"/>
          <w:b/>
        </w:rPr>
        <w:t>)</w:t>
      </w:r>
      <w:r w:rsidR="00DB7FFB" w:rsidRPr="00A62500">
        <w:rPr>
          <w:rFonts w:asciiTheme="minorHAnsi" w:hAnsiTheme="minorHAnsi" w:cstheme="minorHAnsi"/>
          <w:b/>
          <w:bCs/>
        </w:rPr>
        <w:t>:</w:t>
      </w:r>
      <w:r w:rsidR="00DB7FFB">
        <w:rPr>
          <w:rFonts w:asciiTheme="minorHAnsi" w:hAnsiTheme="minorHAnsi" w:cstheme="minorHAnsi"/>
        </w:rPr>
        <w:t xml:space="preserve"> It</w:t>
      </w:r>
      <w:r>
        <w:rPr>
          <w:rFonts w:asciiTheme="minorHAnsi" w:hAnsiTheme="minorHAnsi" w:cstheme="minorHAnsi"/>
        </w:rPr>
        <w:t xml:space="preserve"> is important that students have a project that is their own that they can discuss and explain in an interview.  </w:t>
      </w:r>
      <w:r w:rsidR="00D701EA">
        <w:rPr>
          <w:rFonts w:asciiTheme="minorHAnsi" w:hAnsiTheme="minorHAnsi" w:cstheme="minorHAnsi"/>
        </w:rPr>
        <w:t>E</w:t>
      </w:r>
      <w:r w:rsidR="003D643A">
        <w:rPr>
          <w:rFonts w:asciiTheme="minorHAnsi" w:hAnsiTheme="minorHAnsi" w:cstheme="minorHAnsi"/>
        </w:rPr>
        <w:t>ach student will come</w:t>
      </w:r>
      <w:r>
        <w:rPr>
          <w:rFonts w:asciiTheme="minorHAnsi" w:hAnsiTheme="minorHAnsi" w:cstheme="minorHAnsi"/>
        </w:rPr>
        <w:t xml:space="preserve"> up with a project idea and execute the analysis and design of their project</w:t>
      </w:r>
      <w:r w:rsidR="003D643A">
        <w:rPr>
          <w:rFonts w:asciiTheme="minorHAnsi" w:hAnsiTheme="minorHAnsi" w:cstheme="minorHAnsi"/>
        </w:rPr>
        <w:t>.</w:t>
      </w:r>
      <w:r>
        <w:rPr>
          <w:rFonts w:asciiTheme="minorHAnsi" w:hAnsiTheme="minorHAnsi" w:cstheme="minorHAnsi"/>
        </w:rPr>
        <w:t xml:space="preserve"> This </w:t>
      </w:r>
      <w:r w:rsidR="003D643A">
        <w:rPr>
          <w:rFonts w:asciiTheme="minorHAnsi" w:hAnsiTheme="minorHAnsi" w:cstheme="minorHAnsi"/>
        </w:rPr>
        <w:t xml:space="preserve">individual </w:t>
      </w:r>
      <w:r>
        <w:rPr>
          <w:rFonts w:asciiTheme="minorHAnsi" w:hAnsiTheme="minorHAnsi" w:cstheme="minorHAnsi"/>
        </w:rPr>
        <w:t xml:space="preserve">project will allow the student to execute </w:t>
      </w:r>
      <w:r w:rsidR="0044159D">
        <w:rPr>
          <w:rFonts w:asciiTheme="minorHAnsi" w:hAnsiTheme="minorHAnsi" w:cstheme="minorHAnsi"/>
        </w:rPr>
        <w:t>all</w:t>
      </w:r>
      <w:r>
        <w:rPr>
          <w:rFonts w:asciiTheme="minorHAnsi" w:hAnsiTheme="minorHAnsi" w:cstheme="minorHAnsi"/>
        </w:rPr>
        <w:t xml:space="preserve"> the </w:t>
      </w:r>
      <w:r w:rsidR="003D643A">
        <w:rPr>
          <w:rFonts w:asciiTheme="minorHAnsi" w:hAnsiTheme="minorHAnsi" w:cstheme="minorHAnsi"/>
        </w:rPr>
        <w:t>skills learned in</w:t>
      </w:r>
      <w:r>
        <w:rPr>
          <w:rFonts w:asciiTheme="minorHAnsi" w:hAnsiTheme="minorHAnsi" w:cstheme="minorHAnsi"/>
        </w:rPr>
        <w:t xml:space="preserve"> the Project Definition – Analysis and Design</w:t>
      </w:r>
      <w:r w:rsidR="003D643A">
        <w:rPr>
          <w:rFonts w:asciiTheme="minorHAnsi" w:hAnsiTheme="minorHAnsi" w:cstheme="minorHAnsi"/>
        </w:rPr>
        <w:t xml:space="preserve"> phases.  These skills</w:t>
      </w:r>
      <w:r>
        <w:rPr>
          <w:rFonts w:asciiTheme="minorHAnsi" w:hAnsiTheme="minorHAnsi" w:cstheme="minorHAnsi"/>
        </w:rPr>
        <w:t xml:space="preserve"> will then </w:t>
      </w:r>
      <w:r w:rsidR="003D643A">
        <w:rPr>
          <w:rFonts w:asciiTheme="minorHAnsi" w:hAnsiTheme="minorHAnsi" w:cstheme="minorHAnsi"/>
        </w:rPr>
        <w:t xml:space="preserve">be </w:t>
      </w:r>
      <w:r>
        <w:rPr>
          <w:rFonts w:asciiTheme="minorHAnsi" w:hAnsiTheme="minorHAnsi" w:cstheme="minorHAnsi"/>
        </w:rPr>
        <w:t>use</w:t>
      </w:r>
      <w:r w:rsidR="003D643A">
        <w:rPr>
          <w:rFonts w:asciiTheme="minorHAnsi" w:hAnsiTheme="minorHAnsi" w:cstheme="minorHAnsi"/>
        </w:rPr>
        <w:t>d</w:t>
      </w:r>
      <w:r>
        <w:rPr>
          <w:rFonts w:asciiTheme="minorHAnsi" w:hAnsiTheme="minorHAnsi" w:cstheme="minorHAnsi"/>
        </w:rPr>
        <w:t xml:space="preserve"> in their group project.  </w:t>
      </w:r>
    </w:p>
    <w:tbl>
      <w:tblPr>
        <w:tblStyle w:val="TableGrid"/>
        <w:tblW w:w="0" w:type="auto"/>
        <w:tblInd w:w="738" w:type="dxa"/>
        <w:tblLayout w:type="fixed"/>
        <w:tblLook w:val="04A0" w:firstRow="1" w:lastRow="0" w:firstColumn="1" w:lastColumn="0" w:noHBand="0" w:noVBand="1"/>
      </w:tblPr>
      <w:tblGrid>
        <w:gridCol w:w="6660"/>
        <w:gridCol w:w="2808"/>
      </w:tblGrid>
      <w:tr w:rsidR="00CA7C17" w:rsidRPr="00C44FC5" w14:paraId="7843E36A" w14:textId="77777777" w:rsidTr="00C72AD2">
        <w:tc>
          <w:tcPr>
            <w:tcW w:w="6660" w:type="dxa"/>
          </w:tcPr>
          <w:p w14:paraId="11E92BAC" w14:textId="5A7CB495" w:rsidR="00CA7C17" w:rsidRPr="00315DC9" w:rsidRDefault="00CA7C17" w:rsidP="00C72AD2">
            <w:pPr>
              <w:spacing w:before="60" w:after="60"/>
              <w:ind w:left="72"/>
              <w:rPr>
                <w:rFonts w:asciiTheme="minorHAnsi" w:hAnsiTheme="minorHAnsi" w:cstheme="minorHAnsi"/>
                <w:b/>
                <w:sz w:val="22"/>
                <w:szCs w:val="22"/>
              </w:rPr>
            </w:pPr>
            <w:r>
              <w:rPr>
                <w:rFonts w:asciiTheme="minorHAnsi" w:hAnsiTheme="minorHAnsi" w:cstheme="minorHAnsi"/>
                <w:b/>
                <w:sz w:val="22"/>
                <w:szCs w:val="22"/>
              </w:rPr>
              <w:t xml:space="preserve">Project Definition  </w:t>
            </w:r>
          </w:p>
        </w:tc>
        <w:tc>
          <w:tcPr>
            <w:tcW w:w="2808" w:type="dxa"/>
          </w:tcPr>
          <w:p w14:paraId="393D1B0F" w14:textId="13DB2DE7" w:rsidR="00CA7C17" w:rsidRPr="00315DC9" w:rsidRDefault="00CA7C17" w:rsidP="00C72AD2">
            <w:pPr>
              <w:spacing w:before="60" w:after="60"/>
              <w:rPr>
                <w:rFonts w:asciiTheme="minorHAnsi" w:hAnsiTheme="minorHAnsi" w:cstheme="minorHAnsi"/>
                <w:b/>
                <w:sz w:val="22"/>
                <w:szCs w:val="22"/>
              </w:rPr>
            </w:pPr>
            <w:r>
              <w:rPr>
                <w:rFonts w:asciiTheme="minorHAnsi" w:hAnsiTheme="minorHAnsi" w:cstheme="minorHAnsi"/>
                <w:b/>
                <w:sz w:val="22"/>
                <w:szCs w:val="22"/>
              </w:rPr>
              <w:t>5 Points</w:t>
            </w:r>
          </w:p>
        </w:tc>
      </w:tr>
      <w:tr w:rsidR="00CA7C17" w:rsidRPr="00C44FC5" w14:paraId="0A27D5AE" w14:textId="77777777" w:rsidTr="00C72AD2">
        <w:tc>
          <w:tcPr>
            <w:tcW w:w="6660" w:type="dxa"/>
          </w:tcPr>
          <w:p w14:paraId="6D851339" w14:textId="1514B48E" w:rsidR="00CA7C17" w:rsidRDefault="00CA7C17" w:rsidP="00C72AD2">
            <w:pPr>
              <w:spacing w:before="60" w:after="60"/>
              <w:ind w:left="72"/>
              <w:rPr>
                <w:rFonts w:asciiTheme="minorHAnsi" w:hAnsiTheme="minorHAnsi" w:cstheme="minorHAnsi"/>
                <w:b/>
                <w:sz w:val="22"/>
                <w:szCs w:val="22"/>
              </w:rPr>
            </w:pPr>
            <w:r>
              <w:rPr>
                <w:rFonts w:asciiTheme="minorHAnsi" w:hAnsiTheme="minorHAnsi" w:cstheme="minorHAnsi"/>
                <w:b/>
                <w:sz w:val="22"/>
                <w:szCs w:val="22"/>
              </w:rPr>
              <w:t>Project Vision Statement</w:t>
            </w:r>
          </w:p>
        </w:tc>
        <w:tc>
          <w:tcPr>
            <w:tcW w:w="2808" w:type="dxa"/>
          </w:tcPr>
          <w:p w14:paraId="253F5836" w14:textId="1CDDBBC6" w:rsidR="00CA7C17" w:rsidRDefault="00CA7C17" w:rsidP="00C72AD2">
            <w:pPr>
              <w:spacing w:before="60" w:after="60"/>
              <w:rPr>
                <w:rFonts w:asciiTheme="minorHAnsi" w:hAnsiTheme="minorHAnsi" w:cstheme="minorHAnsi"/>
                <w:b/>
                <w:sz w:val="22"/>
                <w:szCs w:val="22"/>
              </w:rPr>
            </w:pPr>
            <w:r>
              <w:rPr>
                <w:rFonts w:asciiTheme="minorHAnsi" w:hAnsiTheme="minorHAnsi" w:cstheme="minorHAnsi"/>
                <w:b/>
                <w:sz w:val="22"/>
                <w:szCs w:val="22"/>
              </w:rPr>
              <w:t>5 Points</w:t>
            </w:r>
          </w:p>
        </w:tc>
      </w:tr>
      <w:tr w:rsidR="00705D9D" w:rsidRPr="00C44FC5" w14:paraId="2240D6CF" w14:textId="77777777" w:rsidTr="00C72AD2">
        <w:tc>
          <w:tcPr>
            <w:tcW w:w="6660" w:type="dxa"/>
          </w:tcPr>
          <w:p w14:paraId="069DB376" w14:textId="77777777" w:rsidR="00705D9D" w:rsidRPr="00315DC9" w:rsidRDefault="00705D9D" w:rsidP="00C72AD2">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Statement of Work</w:t>
            </w:r>
          </w:p>
        </w:tc>
        <w:tc>
          <w:tcPr>
            <w:tcW w:w="2808" w:type="dxa"/>
          </w:tcPr>
          <w:p w14:paraId="6AFA5FF9" w14:textId="7AA50D65" w:rsidR="00705D9D" w:rsidRPr="00315DC9" w:rsidRDefault="00BE3477" w:rsidP="00C72AD2">
            <w:pPr>
              <w:spacing w:before="60" w:after="60"/>
              <w:rPr>
                <w:rFonts w:asciiTheme="minorHAnsi" w:hAnsiTheme="minorHAnsi" w:cstheme="minorHAnsi"/>
                <w:b/>
                <w:sz w:val="22"/>
                <w:szCs w:val="22"/>
              </w:rPr>
            </w:pPr>
            <w:r>
              <w:rPr>
                <w:rFonts w:asciiTheme="minorHAnsi" w:hAnsiTheme="minorHAnsi" w:cstheme="minorHAnsi"/>
                <w:b/>
                <w:sz w:val="22"/>
                <w:szCs w:val="22"/>
              </w:rPr>
              <w:t>10 Points</w:t>
            </w:r>
          </w:p>
        </w:tc>
      </w:tr>
      <w:tr w:rsidR="00705D9D" w:rsidRPr="00C44FC5" w14:paraId="67B9C05E" w14:textId="77777777" w:rsidTr="00C72AD2">
        <w:tc>
          <w:tcPr>
            <w:tcW w:w="6660" w:type="dxa"/>
          </w:tcPr>
          <w:p w14:paraId="66A5C0D7" w14:textId="77777777" w:rsidR="00705D9D" w:rsidRPr="00315DC9" w:rsidRDefault="00705D9D" w:rsidP="00C72AD2">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Activity Diagram</w:t>
            </w:r>
          </w:p>
        </w:tc>
        <w:tc>
          <w:tcPr>
            <w:tcW w:w="2808" w:type="dxa"/>
          </w:tcPr>
          <w:p w14:paraId="7FE3F84E" w14:textId="1C0AC079" w:rsidR="00705D9D" w:rsidRPr="00315DC9" w:rsidRDefault="00BE3477" w:rsidP="00C72AD2">
            <w:pPr>
              <w:spacing w:before="60" w:after="60"/>
              <w:rPr>
                <w:rFonts w:asciiTheme="minorHAnsi" w:hAnsiTheme="minorHAnsi" w:cstheme="minorHAnsi"/>
                <w:b/>
                <w:sz w:val="22"/>
                <w:szCs w:val="22"/>
              </w:rPr>
            </w:pPr>
            <w:r>
              <w:rPr>
                <w:rFonts w:asciiTheme="minorHAnsi" w:hAnsiTheme="minorHAnsi" w:cstheme="minorHAnsi"/>
                <w:b/>
                <w:sz w:val="22"/>
                <w:szCs w:val="22"/>
              </w:rPr>
              <w:t>10 Points</w:t>
            </w:r>
          </w:p>
        </w:tc>
      </w:tr>
      <w:tr w:rsidR="00705D9D" w:rsidRPr="00C44FC5" w14:paraId="090D7A8D" w14:textId="77777777" w:rsidTr="00C72AD2">
        <w:tc>
          <w:tcPr>
            <w:tcW w:w="6660" w:type="dxa"/>
          </w:tcPr>
          <w:p w14:paraId="4CC18CE2" w14:textId="77777777" w:rsidR="00705D9D" w:rsidRPr="00315DC9" w:rsidRDefault="00705D9D" w:rsidP="00C72AD2">
            <w:pPr>
              <w:spacing w:before="60" w:after="60"/>
              <w:ind w:left="72"/>
              <w:rPr>
                <w:rFonts w:asciiTheme="minorHAnsi" w:hAnsiTheme="minorHAnsi" w:cstheme="minorHAnsi"/>
                <w:b/>
                <w:sz w:val="22"/>
                <w:szCs w:val="22"/>
              </w:rPr>
            </w:pPr>
            <w:r>
              <w:rPr>
                <w:rFonts w:asciiTheme="minorHAnsi" w:hAnsiTheme="minorHAnsi" w:cstheme="minorHAnsi"/>
                <w:b/>
                <w:sz w:val="22"/>
                <w:szCs w:val="22"/>
              </w:rPr>
              <w:t>Use Case Diagram</w:t>
            </w:r>
          </w:p>
        </w:tc>
        <w:tc>
          <w:tcPr>
            <w:tcW w:w="2808" w:type="dxa"/>
          </w:tcPr>
          <w:p w14:paraId="3846A3FA" w14:textId="61433E2B" w:rsidR="00705D9D" w:rsidRPr="00315DC9" w:rsidRDefault="00771514" w:rsidP="00C72AD2">
            <w:pPr>
              <w:spacing w:before="60" w:after="60"/>
              <w:rPr>
                <w:rFonts w:asciiTheme="minorHAnsi" w:hAnsiTheme="minorHAnsi" w:cstheme="minorHAnsi"/>
                <w:b/>
                <w:sz w:val="22"/>
                <w:szCs w:val="22"/>
              </w:rPr>
            </w:pPr>
            <w:r>
              <w:rPr>
                <w:rFonts w:asciiTheme="minorHAnsi" w:hAnsiTheme="minorHAnsi" w:cstheme="minorHAnsi"/>
                <w:b/>
                <w:sz w:val="22"/>
                <w:szCs w:val="22"/>
              </w:rPr>
              <w:t>5 Points</w:t>
            </w:r>
          </w:p>
        </w:tc>
      </w:tr>
      <w:tr w:rsidR="00705D9D" w:rsidRPr="00C44FC5" w14:paraId="0FA1D519" w14:textId="77777777" w:rsidTr="00C72AD2">
        <w:tc>
          <w:tcPr>
            <w:tcW w:w="6660" w:type="dxa"/>
          </w:tcPr>
          <w:p w14:paraId="109072B4" w14:textId="77777777" w:rsidR="00705D9D" w:rsidRPr="00315DC9" w:rsidRDefault="00705D9D" w:rsidP="00C72AD2">
            <w:pPr>
              <w:spacing w:before="60" w:after="60"/>
              <w:ind w:left="72"/>
              <w:rPr>
                <w:rFonts w:asciiTheme="minorHAnsi" w:hAnsiTheme="minorHAnsi" w:cstheme="minorHAnsi"/>
                <w:b/>
                <w:sz w:val="22"/>
                <w:szCs w:val="22"/>
              </w:rPr>
            </w:pPr>
            <w:r>
              <w:rPr>
                <w:rFonts w:asciiTheme="minorHAnsi" w:hAnsiTheme="minorHAnsi" w:cstheme="minorHAnsi"/>
                <w:b/>
                <w:sz w:val="22"/>
                <w:szCs w:val="22"/>
              </w:rPr>
              <w:t>User Stories</w:t>
            </w:r>
          </w:p>
        </w:tc>
        <w:tc>
          <w:tcPr>
            <w:tcW w:w="2808" w:type="dxa"/>
          </w:tcPr>
          <w:p w14:paraId="108D166C" w14:textId="2D0281E9" w:rsidR="00705D9D" w:rsidRPr="00315DC9" w:rsidRDefault="00BE3477" w:rsidP="00C72AD2">
            <w:pPr>
              <w:spacing w:before="60" w:after="60"/>
              <w:rPr>
                <w:rFonts w:asciiTheme="minorHAnsi" w:hAnsiTheme="minorHAnsi" w:cstheme="minorHAnsi"/>
                <w:b/>
                <w:sz w:val="22"/>
                <w:szCs w:val="22"/>
              </w:rPr>
            </w:pPr>
            <w:r>
              <w:rPr>
                <w:rFonts w:asciiTheme="minorHAnsi" w:hAnsiTheme="minorHAnsi" w:cstheme="minorHAnsi"/>
                <w:b/>
                <w:sz w:val="22"/>
                <w:szCs w:val="22"/>
              </w:rPr>
              <w:t>15 Points</w:t>
            </w:r>
          </w:p>
        </w:tc>
      </w:tr>
      <w:tr w:rsidR="00705D9D" w:rsidRPr="00C44FC5" w14:paraId="03439718" w14:textId="77777777" w:rsidTr="00C72AD2">
        <w:tc>
          <w:tcPr>
            <w:tcW w:w="6660" w:type="dxa"/>
          </w:tcPr>
          <w:p w14:paraId="0FFC3CB9" w14:textId="77777777" w:rsidR="00705D9D" w:rsidRPr="00315DC9" w:rsidRDefault="00705D9D" w:rsidP="00C72AD2">
            <w:pPr>
              <w:spacing w:before="60" w:after="60"/>
              <w:ind w:left="72"/>
              <w:rPr>
                <w:rFonts w:asciiTheme="minorHAnsi" w:hAnsiTheme="minorHAnsi" w:cstheme="minorHAnsi"/>
                <w:b/>
                <w:sz w:val="22"/>
                <w:szCs w:val="22"/>
              </w:rPr>
            </w:pPr>
            <w:r>
              <w:rPr>
                <w:rFonts w:asciiTheme="minorHAnsi" w:hAnsiTheme="minorHAnsi" w:cstheme="minorHAnsi"/>
                <w:b/>
                <w:sz w:val="22"/>
                <w:szCs w:val="22"/>
              </w:rPr>
              <w:t>Data Model</w:t>
            </w:r>
          </w:p>
        </w:tc>
        <w:tc>
          <w:tcPr>
            <w:tcW w:w="2808" w:type="dxa"/>
          </w:tcPr>
          <w:p w14:paraId="5AB23FBA" w14:textId="2DB28622" w:rsidR="00705D9D" w:rsidRPr="00315DC9" w:rsidRDefault="00BE3477" w:rsidP="00C72AD2">
            <w:pPr>
              <w:spacing w:before="60" w:after="60"/>
              <w:rPr>
                <w:rFonts w:asciiTheme="minorHAnsi" w:hAnsiTheme="minorHAnsi" w:cstheme="minorHAnsi"/>
                <w:b/>
                <w:sz w:val="22"/>
                <w:szCs w:val="22"/>
              </w:rPr>
            </w:pPr>
            <w:r>
              <w:rPr>
                <w:rFonts w:asciiTheme="minorHAnsi" w:hAnsiTheme="minorHAnsi" w:cstheme="minorHAnsi"/>
                <w:b/>
                <w:sz w:val="22"/>
                <w:szCs w:val="22"/>
              </w:rPr>
              <w:t>15 Points</w:t>
            </w:r>
            <w:r w:rsidRPr="00315DC9">
              <w:rPr>
                <w:rFonts w:asciiTheme="minorHAnsi" w:hAnsiTheme="minorHAnsi" w:cstheme="minorHAnsi"/>
                <w:b/>
                <w:sz w:val="22"/>
                <w:szCs w:val="22"/>
              </w:rPr>
              <w:t xml:space="preserve"> </w:t>
            </w:r>
          </w:p>
        </w:tc>
      </w:tr>
      <w:tr w:rsidR="00BE3477" w:rsidRPr="00C44FC5" w14:paraId="44EBFC85" w14:textId="77777777" w:rsidTr="00C72AD2">
        <w:tc>
          <w:tcPr>
            <w:tcW w:w="6660" w:type="dxa"/>
          </w:tcPr>
          <w:p w14:paraId="7A338214" w14:textId="7E1B43C2" w:rsidR="00BE3477" w:rsidRPr="00315DC9" w:rsidRDefault="00BE3477" w:rsidP="00BE3477">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User Interface</w:t>
            </w:r>
          </w:p>
        </w:tc>
        <w:tc>
          <w:tcPr>
            <w:tcW w:w="2808" w:type="dxa"/>
          </w:tcPr>
          <w:p w14:paraId="25122A42" w14:textId="15F88E6C" w:rsidR="00BE3477" w:rsidRPr="00315DC9" w:rsidRDefault="00AE2376" w:rsidP="00BE3477">
            <w:pPr>
              <w:spacing w:before="60" w:after="60"/>
              <w:rPr>
                <w:rFonts w:asciiTheme="minorHAnsi" w:hAnsiTheme="minorHAnsi" w:cstheme="minorHAnsi"/>
                <w:b/>
                <w:sz w:val="22"/>
                <w:szCs w:val="22"/>
              </w:rPr>
            </w:pPr>
            <w:r>
              <w:rPr>
                <w:rFonts w:asciiTheme="minorHAnsi" w:hAnsiTheme="minorHAnsi" w:cstheme="minorHAnsi"/>
                <w:b/>
                <w:sz w:val="22"/>
                <w:szCs w:val="22"/>
              </w:rPr>
              <w:t>15</w:t>
            </w:r>
            <w:r w:rsidR="00BE3477">
              <w:rPr>
                <w:rFonts w:asciiTheme="minorHAnsi" w:hAnsiTheme="minorHAnsi" w:cstheme="minorHAnsi"/>
                <w:b/>
                <w:sz w:val="22"/>
                <w:szCs w:val="22"/>
              </w:rPr>
              <w:t xml:space="preserve"> Points</w:t>
            </w:r>
          </w:p>
        </w:tc>
      </w:tr>
      <w:tr w:rsidR="00BE3477" w:rsidRPr="00C44FC5" w14:paraId="75035FB4" w14:textId="77777777" w:rsidTr="00C72AD2">
        <w:tc>
          <w:tcPr>
            <w:tcW w:w="6660" w:type="dxa"/>
          </w:tcPr>
          <w:p w14:paraId="72BCCCDB" w14:textId="77777777" w:rsidR="00BE3477" w:rsidRPr="00315DC9" w:rsidRDefault="00BE3477" w:rsidP="00BE3477">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Final Presentation</w:t>
            </w:r>
          </w:p>
        </w:tc>
        <w:tc>
          <w:tcPr>
            <w:tcW w:w="2808" w:type="dxa"/>
          </w:tcPr>
          <w:p w14:paraId="500BF002" w14:textId="2DF16ADD" w:rsidR="00BE3477" w:rsidRPr="00315DC9" w:rsidRDefault="00AE2376" w:rsidP="00BE3477">
            <w:pPr>
              <w:spacing w:before="60" w:after="60"/>
              <w:rPr>
                <w:rFonts w:asciiTheme="minorHAnsi" w:hAnsiTheme="minorHAnsi" w:cstheme="minorHAnsi"/>
                <w:b/>
                <w:sz w:val="22"/>
                <w:szCs w:val="22"/>
              </w:rPr>
            </w:pPr>
            <w:r>
              <w:rPr>
                <w:rFonts w:asciiTheme="minorHAnsi" w:hAnsiTheme="minorHAnsi" w:cstheme="minorHAnsi"/>
                <w:b/>
                <w:sz w:val="22"/>
                <w:szCs w:val="22"/>
              </w:rPr>
              <w:t>10</w:t>
            </w:r>
            <w:r w:rsidR="00BE3477">
              <w:rPr>
                <w:rFonts w:asciiTheme="minorHAnsi" w:hAnsiTheme="minorHAnsi" w:cstheme="minorHAnsi"/>
                <w:b/>
                <w:sz w:val="22"/>
                <w:szCs w:val="22"/>
              </w:rPr>
              <w:t xml:space="preserve"> Points</w:t>
            </w:r>
          </w:p>
        </w:tc>
      </w:tr>
    </w:tbl>
    <w:p w14:paraId="6A152E5C" w14:textId="77777777" w:rsidR="00705D9D" w:rsidRPr="00422F96" w:rsidRDefault="00705D9D" w:rsidP="00863D1D">
      <w:pPr>
        <w:spacing w:before="60" w:after="60"/>
        <w:rPr>
          <w:rFonts w:asciiTheme="minorHAnsi" w:hAnsiTheme="minorHAnsi" w:cstheme="minorHAnsi"/>
        </w:rPr>
      </w:pPr>
    </w:p>
    <w:p w14:paraId="0DB7E733" w14:textId="44E7D13B" w:rsidR="00E92CFD" w:rsidRDefault="00040C6E" w:rsidP="00863D1D">
      <w:pPr>
        <w:spacing w:before="60" w:after="60"/>
        <w:rPr>
          <w:rFonts w:asciiTheme="minorHAnsi" w:hAnsiTheme="minorHAnsi" w:cstheme="minorHAnsi"/>
        </w:rPr>
      </w:pPr>
      <w:r>
        <w:rPr>
          <w:rFonts w:asciiTheme="minorHAnsi" w:hAnsiTheme="minorHAnsi" w:cstheme="minorHAnsi"/>
          <w:b/>
        </w:rPr>
        <w:t xml:space="preserve">Technical </w:t>
      </w:r>
      <w:r w:rsidR="0044159D">
        <w:rPr>
          <w:rFonts w:asciiTheme="minorHAnsi" w:hAnsiTheme="minorHAnsi" w:cstheme="minorHAnsi"/>
          <w:b/>
        </w:rPr>
        <w:t>Homework Assignments</w:t>
      </w:r>
      <w:r w:rsidR="00E92CFD" w:rsidRPr="001E3070">
        <w:rPr>
          <w:rFonts w:asciiTheme="minorHAnsi" w:hAnsiTheme="minorHAnsi" w:cstheme="minorHAnsi"/>
          <w:b/>
        </w:rPr>
        <w:t>:</w:t>
      </w:r>
      <w:r w:rsidR="00E92CFD">
        <w:rPr>
          <w:rFonts w:asciiTheme="minorHAnsi" w:hAnsiTheme="minorHAnsi" w:cstheme="minorHAnsi"/>
        </w:rPr>
        <w:t xml:space="preserve">  </w:t>
      </w:r>
      <w:r>
        <w:rPr>
          <w:rFonts w:asciiTheme="minorHAnsi" w:hAnsiTheme="minorHAnsi" w:cstheme="minorHAnsi"/>
        </w:rPr>
        <w:t>These assignments allow the students to focus on the n</w:t>
      </w:r>
      <w:r w:rsidR="00D701EA">
        <w:rPr>
          <w:rFonts w:asciiTheme="minorHAnsi" w:hAnsiTheme="minorHAnsi" w:cstheme="minorHAnsi"/>
        </w:rPr>
        <w:t xml:space="preserve">eed </w:t>
      </w:r>
      <w:r>
        <w:rPr>
          <w:rFonts w:asciiTheme="minorHAnsi" w:hAnsiTheme="minorHAnsi" w:cstheme="minorHAnsi"/>
        </w:rPr>
        <w:t xml:space="preserve">to become proficient in Git and Bootstrap.  </w:t>
      </w:r>
      <w:r w:rsidR="0044159D">
        <w:rPr>
          <w:rFonts w:asciiTheme="minorHAnsi" w:hAnsiTheme="minorHAnsi" w:cstheme="minorHAnsi"/>
        </w:rPr>
        <w:t xml:space="preserve">The requirements will be clearly specified.  Points vary by complexity and time requirements of each assignment.  </w:t>
      </w:r>
      <w:r w:rsidR="0044159D" w:rsidRPr="00BF355B">
        <w:rPr>
          <w:rFonts w:asciiTheme="minorHAnsi" w:hAnsiTheme="minorHAnsi" w:cstheme="minorHAnsi"/>
        </w:rPr>
        <w:t xml:space="preserve">Late assignments will not be accepted.  </w:t>
      </w:r>
      <w:r w:rsidR="0044159D">
        <w:rPr>
          <w:rFonts w:asciiTheme="minorHAnsi" w:hAnsiTheme="minorHAnsi" w:cstheme="minorHAnsi"/>
        </w:rPr>
        <w:t xml:space="preserve">Pay attention to the requirements of each assignment, the due date, and the point values.  </w:t>
      </w:r>
    </w:p>
    <w:p w14:paraId="0C528D0B" w14:textId="55F992D8" w:rsidR="001E11A8" w:rsidRDefault="001E11A8" w:rsidP="00863D1D">
      <w:pPr>
        <w:spacing w:before="60" w:after="60"/>
        <w:rPr>
          <w:rFonts w:asciiTheme="minorHAnsi" w:hAnsiTheme="minorHAnsi" w:cstheme="minorHAnsi"/>
        </w:rPr>
      </w:pPr>
    </w:p>
    <w:p w14:paraId="6492F454" w14:textId="477AA267" w:rsidR="001E11A8" w:rsidRDefault="001E11A8" w:rsidP="001E11A8">
      <w:pPr>
        <w:spacing w:before="60" w:after="60"/>
        <w:rPr>
          <w:rFonts w:asciiTheme="minorHAnsi" w:hAnsiTheme="minorHAnsi" w:cstheme="minorHAnsi"/>
        </w:rPr>
      </w:pPr>
      <w:r>
        <w:rPr>
          <w:rFonts w:asciiTheme="minorHAnsi" w:hAnsiTheme="minorHAnsi" w:cstheme="minorHAnsi"/>
          <w:b/>
          <w:bCs/>
        </w:rPr>
        <w:t>In Class</w:t>
      </w:r>
      <w:r>
        <w:rPr>
          <w:rFonts w:asciiTheme="minorHAnsi" w:hAnsiTheme="minorHAnsi" w:cstheme="minorHAnsi"/>
          <w:b/>
          <w:bCs/>
        </w:rPr>
        <w:t xml:space="preserve"> </w:t>
      </w:r>
      <w:r w:rsidRPr="00D701EA">
        <w:rPr>
          <w:rFonts w:asciiTheme="minorHAnsi" w:hAnsiTheme="minorHAnsi" w:cstheme="minorHAnsi"/>
          <w:b/>
          <w:bCs/>
        </w:rPr>
        <w:t>Assessment</w:t>
      </w:r>
      <w:r>
        <w:rPr>
          <w:rFonts w:asciiTheme="minorHAnsi" w:hAnsiTheme="minorHAnsi" w:cstheme="minorHAnsi"/>
        </w:rPr>
        <w:t xml:space="preserve"> – Twice during the semester we will have a </w:t>
      </w:r>
      <w:r w:rsidRPr="00D701EA">
        <w:rPr>
          <w:rFonts w:asciiTheme="minorHAnsi" w:hAnsiTheme="minorHAnsi" w:cstheme="minorHAnsi"/>
          <w:b/>
          <w:bCs/>
          <w:i/>
          <w:iCs/>
        </w:rPr>
        <w:t xml:space="preserve">“project from my boss” </w:t>
      </w:r>
      <w:r>
        <w:rPr>
          <w:rFonts w:asciiTheme="minorHAnsi" w:hAnsiTheme="minorHAnsi" w:cstheme="minorHAnsi"/>
        </w:rPr>
        <w:t xml:space="preserve">day.  During class time each student will need to complete tasks associated with what we have covered up until that point.  These will be used to ensure that each student has a good grasp of the material and build confidence in being able to demonstrate it comfortably.  </w:t>
      </w:r>
    </w:p>
    <w:p w14:paraId="46B52B59" w14:textId="77777777" w:rsidR="001E11A8" w:rsidRPr="00A46E83" w:rsidRDefault="001E11A8" w:rsidP="001E11A8">
      <w:pPr>
        <w:spacing w:before="60" w:after="60"/>
        <w:rPr>
          <w:rFonts w:asciiTheme="minorHAnsi" w:hAnsiTheme="minorHAnsi" w:cstheme="minorHAnsi"/>
        </w:rPr>
      </w:pPr>
    </w:p>
    <w:p w14:paraId="62835CFB" w14:textId="207D3741" w:rsidR="001E11A8" w:rsidRDefault="001E11A8" w:rsidP="00863D1D">
      <w:pPr>
        <w:spacing w:before="60" w:after="60"/>
        <w:rPr>
          <w:rFonts w:asciiTheme="minorHAnsi" w:hAnsiTheme="minorHAnsi" w:cstheme="minorHAnsi"/>
        </w:rPr>
      </w:pPr>
      <w:r w:rsidRPr="0044159D">
        <w:rPr>
          <w:rFonts w:asciiTheme="minorHAnsi" w:hAnsiTheme="minorHAnsi" w:cstheme="minorHAnsi"/>
          <w:b/>
          <w:bCs/>
        </w:rPr>
        <w:t>Group Project - Client Deliverables</w:t>
      </w:r>
      <w:r>
        <w:rPr>
          <w:rFonts w:asciiTheme="minorHAnsi" w:hAnsiTheme="minorHAnsi" w:cstheme="minorHAnsi"/>
          <w:b/>
        </w:rPr>
        <w:t xml:space="preserve"> (referred to as CDs)</w:t>
      </w:r>
      <w:r w:rsidRPr="001E3070">
        <w:rPr>
          <w:rFonts w:asciiTheme="minorHAnsi" w:hAnsiTheme="minorHAnsi" w:cstheme="minorHAnsi"/>
          <w:b/>
        </w:rPr>
        <w:t xml:space="preserve">:  </w:t>
      </w:r>
      <w:r>
        <w:rPr>
          <w:rFonts w:asciiTheme="minorHAnsi" w:hAnsiTheme="minorHAnsi" w:cstheme="minorHAnsi"/>
        </w:rPr>
        <w:t>The professionalism and completeness of client documents is a critical component of this course.  All the concepts taught in class will be practiced in your individual project and then utilized in your actual client project.  Client deliverables will be done as a group.  More weight will be assigned to your preliminary version of these documents as they will require the most time and effort.  The final versions are edits and adjustments that will need to be made after our review meetings.  This is the iterative review portion of the class.</w:t>
      </w:r>
    </w:p>
    <w:p w14:paraId="006AE91A" w14:textId="4D9745C6" w:rsidR="001E11A8" w:rsidRDefault="001E11A8" w:rsidP="001E11A8">
      <w:pPr>
        <w:rPr>
          <w:rFonts w:asciiTheme="minorHAnsi" w:hAnsiTheme="minorHAnsi" w:cstheme="minorHAnsi"/>
        </w:rPr>
      </w:pPr>
      <w:r>
        <w:rPr>
          <w:rFonts w:asciiTheme="minorHAnsi" w:hAnsiTheme="minorHAnsi" w:cstheme="minorHAnsi"/>
        </w:rPr>
        <w:br w:type="page"/>
      </w:r>
    </w:p>
    <w:tbl>
      <w:tblPr>
        <w:tblStyle w:val="TableGrid"/>
        <w:tblpPr w:leftFromText="180" w:rightFromText="180" w:vertAnchor="text" w:horzAnchor="page" w:tblpX="1357" w:tblpY="780"/>
        <w:tblW w:w="9445" w:type="dxa"/>
        <w:tblLayout w:type="fixed"/>
        <w:tblLook w:val="04A0" w:firstRow="1" w:lastRow="0" w:firstColumn="1" w:lastColumn="0" w:noHBand="0" w:noVBand="1"/>
      </w:tblPr>
      <w:tblGrid>
        <w:gridCol w:w="715"/>
        <w:gridCol w:w="4410"/>
        <w:gridCol w:w="3510"/>
        <w:gridCol w:w="810"/>
      </w:tblGrid>
      <w:tr w:rsidR="001E11A8" w:rsidRPr="00C44FC5" w14:paraId="2E6D40D4" w14:textId="1985D1D9" w:rsidTr="001E11A8">
        <w:tc>
          <w:tcPr>
            <w:tcW w:w="715" w:type="dxa"/>
          </w:tcPr>
          <w:p w14:paraId="3D5886AF" w14:textId="77777777" w:rsidR="001E11A8" w:rsidRPr="00315DC9" w:rsidRDefault="001E11A8" w:rsidP="003526FE">
            <w:pPr>
              <w:spacing w:before="60" w:after="60"/>
              <w:ind w:left="-18"/>
              <w:rPr>
                <w:rFonts w:asciiTheme="minorHAnsi" w:hAnsiTheme="minorHAnsi" w:cstheme="minorHAnsi"/>
                <w:b/>
                <w:sz w:val="22"/>
                <w:szCs w:val="22"/>
              </w:rPr>
            </w:pPr>
            <w:r w:rsidRPr="00315DC9">
              <w:rPr>
                <w:rFonts w:asciiTheme="minorHAnsi" w:hAnsiTheme="minorHAnsi" w:cstheme="minorHAnsi"/>
                <w:b/>
                <w:sz w:val="22"/>
                <w:szCs w:val="22"/>
              </w:rPr>
              <w:lastRenderedPageBreak/>
              <w:t>CD 1</w:t>
            </w:r>
          </w:p>
        </w:tc>
        <w:tc>
          <w:tcPr>
            <w:tcW w:w="4410" w:type="dxa"/>
          </w:tcPr>
          <w:p w14:paraId="0833BAD3" w14:textId="77777777" w:rsidR="001E11A8" w:rsidRPr="00315DC9" w:rsidRDefault="001E11A8" w:rsidP="003526FE">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 xml:space="preserve">Interview Questions, Meeting Agenda </w:t>
            </w:r>
          </w:p>
        </w:tc>
        <w:tc>
          <w:tcPr>
            <w:tcW w:w="3510" w:type="dxa"/>
          </w:tcPr>
          <w:p w14:paraId="4392DC8F"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Prelim=5, Final=5</w:t>
            </w:r>
          </w:p>
        </w:tc>
        <w:tc>
          <w:tcPr>
            <w:tcW w:w="810" w:type="dxa"/>
          </w:tcPr>
          <w:p w14:paraId="3C39374D" w14:textId="6259FE3E"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10</w:t>
            </w:r>
          </w:p>
        </w:tc>
      </w:tr>
      <w:tr w:rsidR="001E11A8" w:rsidRPr="00C44FC5" w14:paraId="75B6B9BF" w14:textId="74738208" w:rsidTr="001E11A8">
        <w:tc>
          <w:tcPr>
            <w:tcW w:w="715" w:type="dxa"/>
          </w:tcPr>
          <w:p w14:paraId="305CD3C4" w14:textId="77777777" w:rsidR="001E11A8" w:rsidRPr="00315DC9" w:rsidRDefault="001E11A8" w:rsidP="003526FE">
            <w:pPr>
              <w:spacing w:before="60" w:after="60"/>
              <w:ind w:left="-18"/>
              <w:rPr>
                <w:rFonts w:asciiTheme="minorHAnsi" w:hAnsiTheme="minorHAnsi" w:cstheme="minorHAnsi"/>
                <w:b/>
                <w:sz w:val="22"/>
                <w:szCs w:val="22"/>
              </w:rPr>
            </w:pPr>
            <w:r w:rsidRPr="00315DC9">
              <w:rPr>
                <w:rFonts w:asciiTheme="minorHAnsi" w:hAnsiTheme="minorHAnsi" w:cstheme="minorHAnsi"/>
                <w:b/>
                <w:sz w:val="22"/>
                <w:szCs w:val="22"/>
              </w:rPr>
              <w:t>CD 2</w:t>
            </w:r>
          </w:p>
        </w:tc>
        <w:tc>
          <w:tcPr>
            <w:tcW w:w="4410" w:type="dxa"/>
          </w:tcPr>
          <w:p w14:paraId="7434DC5E" w14:textId="77777777" w:rsidR="001E11A8" w:rsidRPr="00315DC9" w:rsidRDefault="001E11A8" w:rsidP="003526FE">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Statement of Work</w:t>
            </w:r>
          </w:p>
        </w:tc>
        <w:tc>
          <w:tcPr>
            <w:tcW w:w="3510" w:type="dxa"/>
          </w:tcPr>
          <w:p w14:paraId="2AF6FE02" w14:textId="3F238721"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w:t>
            </w:r>
            <w:r w:rsidR="00741D28">
              <w:rPr>
                <w:rFonts w:asciiTheme="minorHAnsi" w:hAnsiTheme="minorHAnsi" w:cstheme="minorHAnsi"/>
                <w:b/>
                <w:sz w:val="22"/>
                <w:szCs w:val="22"/>
              </w:rPr>
              <w:t>10</w:t>
            </w:r>
            <w:r w:rsidRPr="00315DC9">
              <w:rPr>
                <w:rFonts w:asciiTheme="minorHAnsi" w:hAnsiTheme="minorHAnsi" w:cstheme="minorHAnsi"/>
                <w:b/>
                <w:sz w:val="22"/>
                <w:szCs w:val="22"/>
              </w:rPr>
              <w:t>, Final=</w:t>
            </w:r>
            <w:r w:rsidR="004A4CF2">
              <w:rPr>
                <w:rFonts w:asciiTheme="minorHAnsi" w:hAnsiTheme="minorHAnsi" w:cstheme="minorHAnsi"/>
                <w:b/>
                <w:sz w:val="22"/>
                <w:szCs w:val="22"/>
              </w:rPr>
              <w:t>10</w:t>
            </w:r>
          </w:p>
        </w:tc>
        <w:tc>
          <w:tcPr>
            <w:tcW w:w="810" w:type="dxa"/>
          </w:tcPr>
          <w:p w14:paraId="2144031B" w14:textId="1C04ACCD" w:rsidR="001E11A8" w:rsidRPr="00315DC9" w:rsidRDefault="004A4CF2" w:rsidP="003526FE">
            <w:pPr>
              <w:spacing w:before="60" w:after="60"/>
              <w:rPr>
                <w:rFonts w:asciiTheme="minorHAnsi" w:hAnsiTheme="minorHAnsi" w:cstheme="minorHAnsi"/>
                <w:b/>
                <w:sz w:val="22"/>
                <w:szCs w:val="22"/>
              </w:rPr>
            </w:pPr>
            <w:r>
              <w:rPr>
                <w:rFonts w:asciiTheme="minorHAnsi" w:hAnsiTheme="minorHAnsi" w:cstheme="minorHAnsi"/>
                <w:b/>
                <w:sz w:val="22"/>
                <w:szCs w:val="22"/>
              </w:rPr>
              <w:t>2</w:t>
            </w:r>
            <w:r w:rsidR="001E11A8">
              <w:rPr>
                <w:rFonts w:asciiTheme="minorHAnsi" w:hAnsiTheme="minorHAnsi" w:cstheme="minorHAnsi"/>
                <w:b/>
                <w:sz w:val="22"/>
                <w:szCs w:val="22"/>
              </w:rPr>
              <w:t>0</w:t>
            </w:r>
          </w:p>
        </w:tc>
      </w:tr>
      <w:tr w:rsidR="001E11A8" w:rsidRPr="00C44FC5" w14:paraId="1C077D00" w14:textId="3F87B0B5" w:rsidTr="001E11A8">
        <w:tc>
          <w:tcPr>
            <w:tcW w:w="715" w:type="dxa"/>
          </w:tcPr>
          <w:p w14:paraId="7E00D57C" w14:textId="77777777" w:rsidR="001E11A8" w:rsidRPr="00315DC9" w:rsidRDefault="001E11A8" w:rsidP="003526FE">
            <w:pPr>
              <w:spacing w:before="60" w:after="60"/>
              <w:ind w:left="-18"/>
              <w:rPr>
                <w:rFonts w:asciiTheme="minorHAnsi" w:hAnsiTheme="minorHAnsi" w:cstheme="minorHAnsi"/>
                <w:b/>
                <w:sz w:val="22"/>
                <w:szCs w:val="22"/>
              </w:rPr>
            </w:pPr>
          </w:p>
        </w:tc>
        <w:tc>
          <w:tcPr>
            <w:tcW w:w="4410" w:type="dxa"/>
          </w:tcPr>
          <w:p w14:paraId="010AF50E" w14:textId="77777777"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Project Vision Statement</w:t>
            </w:r>
          </w:p>
        </w:tc>
        <w:tc>
          <w:tcPr>
            <w:tcW w:w="3510" w:type="dxa"/>
          </w:tcPr>
          <w:p w14:paraId="1C67C912" w14:textId="77777777"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5 points</w:t>
            </w:r>
          </w:p>
        </w:tc>
        <w:tc>
          <w:tcPr>
            <w:tcW w:w="810" w:type="dxa"/>
          </w:tcPr>
          <w:p w14:paraId="0337C5BD" w14:textId="6BD80804" w:rsidR="001E11A8"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5</w:t>
            </w:r>
          </w:p>
        </w:tc>
      </w:tr>
      <w:tr w:rsidR="001E11A8" w:rsidRPr="00C44FC5" w14:paraId="63D87CA7" w14:textId="46EFD431" w:rsidTr="001E11A8">
        <w:tc>
          <w:tcPr>
            <w:tcW w:w="715" w:type="dxa"/>
          </w:tcPr>
          <w:p w14:paraId="66532F6E"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CD 3</w:t>
            </w:r>
          </w:p>
        </w:tc>
        <w:tc>
          <w:tcPr>
            <w:tcW w:w="4410" w:type="dxa"/>
          </w:tcPr>
          <w:p w14:paraId="204F8546" w14:textId="77777777" w:rsidR="001E11A8" w:rsidRPr="00315DC9" w:rsidRDefault="001E11A8" w:rsidP="003526FE">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Activity Diagram</w:t>
            </w:r>
          </w:p>
        </w:tc>
        <w:tc>
          <w:tcPr>
            <w:tcW w:w="3510" w:type="dxa"/>
          </w:tcPr>
          <w:p w14:paraId="25B8A101" w14:textId="4AD3603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Prelim=10, Final=</w:t>
            </w:r>
            <w:r w:rsidR="00BB03CD">
              <w:rPr>
                <w:rFonts w:asciiTheme="minorHAnsi" w:hAnsiTheme="minorHAnsi" w:cstheme="minorHAnsi"/>
                <w:b/>
                <w:sz w:val="22"/>
                <w:szCs w:val="22"/>
              </w:rPr>
              <w:t>10</w:t>
            </w:r>
          </w:p>
        </w:tc>
        <w:tc>
          <w:tcPr>
            <w:tcW w:w="810" w:type="dxa"/>
          </w:tcPr>
          <w:p w14:paraId="40960EAE" w14:textId="6BD5A1E9" w:rsidR="001E11A8" w:rsidRPr="00315DC9" w:rsidRDefault="00BB03CD" w:rsidP="003526FE">
            <w:pPr>
              <w:spacing w:before="60" w:after="60"/>
              <w:rPr>
                <w:rFonts w:asciiTheme="minorHAnsi" w:hAnsiTheme="minorHAnsi" w:cstheme="minorHAnsi"/>
                <w:b/>
                <w:sz w:val="22"/>
                <w:szCs w:val="22"/>
              </w:rPr>
            </w:pPr>
            <w:r>
              <w:rPr>
                <w:rFonts w:asciiTheme="minorHAnsi" w:hAnsiTheme="minorHAnsi" w:cstheme="minorHAnsi"/>
                <w:b/>
                <w:sz w:val="22"/>
                <w:szCs w:val="22"/>
              </w:rPr>
              <w:t>20</w:t>
            </w:r>
            <w:bookmarkStart w:id="0" w:name="_GoBack"/>
            <w:bookmarkEnd w:id="0"/>
          </w:p>
        </w:tc>
      </w:tr>
      <w:tr w:rsidR="001E11A8" w:rsidRPr="00C44FC5" w14:paraId="300538D3" w14:textId="5E2E0AC6" w:rsidTr="001E11A8">
        <w:tc>
          <w:tcPr>
            <w:tcW w:w="715" w:type="dxa"/>
          </w:tcPr>
          <w:p w14:paraId="03330949"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CD</w:t>
            </w:r>
            <w:r>
              <w:rPr>
                <w:rFonts w:asciiTheme="minorHAnsi" w:hAnsiTheme="minorHAnsi" w:cstheme="minorHAnsi"/>
                <w:b/>
                <w:sz w:val="22"/>
                <w:szCs w:val="22"/>
              </w:rPr>
              <w:t xml:space="preserve"> </w:t>
            </w:r>
            <w:r w:rsidRPr="00315DC9">
              <w:rPr>
                <w:rFonts w:asciiTheme="minorHAnsi" w:hAnsiTheme="minorHAnsi" w:cstheme="minorHAnsi"/>
                <w:b/>
                <w:sz w:val="22"/>
                <w:szCs w:val="22"/>
              </w:rPr>
              <w:t>4</w:t>
            </w:r>
          </w:p>
        </w:tc>
        <w:tc>
          <w:tcPr>
            <w:tcW w:w="4410" w:type="dxa"/>
          </w:tcPr>
          <w:p w14:paraId="57F7D73C" w14:textId="77777777"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Use Case Diagram</w:t>
            </w:r>
          </w:p>
        </w:tc>
        <w:tc>
          <w:tcPr>
            <w:tcW w:w="3510" w:type="dxa"/>
          </w:tcPr>
          <w:p w14:paraId="5A090EF6" w14:textId="77777777"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Prelim=5</w:t>
            </w:r>
            <w:r w:rsidRPr="00315DC9">
              <w:rPr>
                <w:rFonts w:asciiTheme="minorHAnsi" w:hAnsiTheme="minorHAnsi" w:cstheme="minorHAnsi"/>
                <w:b/>
                <w:sz w:val="22"/>
                <w:szCs w:val="22"/>
              </w:rPr>
              <w:t>, Final=5</w:t>
            </w:r>
          </w:p>
        </w:tc>
        <w:tc>
          <w:tcPr>
            <w:tcW w:w="810" w:type="dxa"/>
          </w:tcPr>
          <w:p w14:paraId="2E098C99" w14:textId="1BA093FF" w:rsidR="001E11A8"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10</w:t>
            </w:r>
          </w:p>
        </w:tc>
      </w:tr>
      <w:tr w:rsidR="001E11A8" w:rsidRPr="00C44FC5" w14:paraId="5B142647" w14:textId="33325094" w:rsidTr="001E11A8">
        <w:tc>
          <w:tcPr>
            <w:tcW w:w="715" w:type="dxa"/>
          </w:tcPr>
          <w:p w14:paraId="5361B9DD"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CD 5</w:t>
            </w:r>
          </w:p>
        </w:tc>
        <w:tc>
          <w:tcPr>
            <w:tcW w:w="4410" w:type="dxa"/>
          </w:tcPr>
          <w:p w14:paraId="67242A80" w14:textId="77777777"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User Stories</w:t>
            </w:r>
          </w:p>
        </w:tc>
        <w:tc>
          <w:tcPr>
            <w:tcW w:w="3510" w:type="dxa"/>
          </w:tcPr>
          <w:p w14:paraId="717F5AD2"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Prelim=1</w:t>
            </w:r>
            <w:r>
              <w:rPr>
                <w:rFonts w:asciiTheme="minorHAnsi" w:hAnsiTheme="minorHAnsi" w:cstheme="minorHAnsi"/>
                <w:b/>
                <w:sz w:val="22"/>
                <w:szCs w:val="22"/>
              </w:rPr>
              <w:t>0</w:t>
            </w:r>
            <w:r w:rsidRPr="00315DC9">
              <w:rPr>
                <w:rFonts w:asciiTheme="minorHAnsi" w:hAnsiTheme="minorHAnsi" w:cstheme="minorHAnsi"/>
                <w:b/>
                <w:sz w:val="22"/>
                <w:szCs w:val="22"/>
              </w:rPr>
              <w:t>, Final=</w:t>
            </w:r>
            <w:r>
              <w:rPr>
                <w:rFonts w:asciiTheme="minorHAnsi" w:hAnsiTheme="minorHAnsi" w:cstheme="minorHAnsi"/>
                <w:b/>
                <w:sz w:val="22"/>
                <w:szCs w:val="22"/>
              </w:rPr>
              <w:t>10</w:t>
            </w:r>
          </w:p>
        </w:tc>
        <w:tc>
          <w:tcPr>
            <w:tcW w:w="810" w:type="dxa"/>
          </w:tcPr>
          <w:p w14:paraId="6856C7E2" w14:textId="78FFF383"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20</w:t>
            </w:r>
          </w:p>
        </w:tc>
      </w:tr>
      <w:tr w:rsidR="001E11A8" w:rsidRPr="00C44FC5" w14:paraId="1E174071" w14:textId="2FF73850" w:rsidTr="001E11A8">
        <w:tc>
          <w:tcPr>
            <w:tcW w:w="715" w:type="dxa"/>
          </w:tcPr>
          <w:p w14:paraId="2F0D53A7"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 xml:space="preserve">CD </w:t>
            </w:r>
            <w:r>
              <w:rPr>
                <w:rFonts w:asciiTheme="minorHAnsi" w:hAnsiTheme="minorHAnsi" w:cstheme="minorHAnsi"/>
                <w:b/>
                <w:sz w:val="22"/>
                <w:szCs w:val="22"/>
              </w:rPr>
              <w:t>6</w:t>
            </w:r>
          </w:p>
        </w:tc>
        <w:tc>
          <w:tcPr>
            <w:tcW w:w="4410" w:type="dxa"/>
          </w:tcPr>
          <w:p w14:paraId="2D4EE9B0" w14:textId="77777777" w:rsidR="001E11A8"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Data Model</w:t>
            </w:r>
          </w:p>
        </w:tc>
        <w:tc>
          <w:tcPr>
            <w:tcW w:w="3510" w:type="dxa"/>
          </w:tcPr>
          <w:p w14:paraId="4767CB5F"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Prelim1=10, Prelim2=5, Final=5</w:t>
            </w:r>
          </w:p>
        </w:tc>
        <w:tc>
          <w:tcPr>
            <w:tcW w:w="810" w:type="dxa"/>
          </w:tcPr>
          <w:p w14:paraId="6537917B" w14:textId="0E82B0F3"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20</w:t>
            </w:r>
          </w:p>
        </w:tc>
      </w:tr>
      <w:tr w:rsidR="001E11A8" w:rsidRPr="00C44FC5" w14:paraId="7EA76C29" w14:textId="14DFCE76" w:rsidTr="001E11A8">
        <w:tc>
          <w:tcPr>
            <w:tcW w:w="715" w:type="dxa"/>
          </w:tcPr>
          <w:p w14:paraId="7D0FE91E"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 xml:space="preserve">CD </w:t>
            </w:r>
            <w:r>
              <w:rPr>
                <w:rFonts w:asciiTheme="minorHAnsi" w:hAnsiTheme="minorHAnsi" w:cstheme="minorHAnsi"/>
                <w:b/>
                <w:sz w:val="22"/>
                <w:szCs w:val="22"/>
              </w:rPr>
              <w:t>7</w:t>
            </w:r>
          </w:p>
        </w:tc>
        <w:tc>
          <w:tcPr>
            <w:tcW w:w="4410" w:type="dxa"/>
          </w:tcPr>
          <w:p w14:paraId="666F1B55" w14:textId="77777777" w:rsidR="001E11A8" w:rsidRPr="00315DC9" w:rsidRDefault="001E11A8" w:rsidP="003526FE">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User</w:t>
            </w:r>
            <w:r>
              <w:rPr>
                <w:rFonts w:asciiTheme="minorHAnsi" w:hAnsiTheme="minorHAnsi" w:cstheme="minorHAnsi"/>
                <w:b/>
                <w:sz w:val="22"/>
                <w:szCs w:val="22"/>
              </w:rPr>
              <w:t xml:space="preserve"> </w:t>
            </w:r>
            <w:r w:rsidRPr="00315DC9">
              <w:rPr>
                <w:rFonts w:asciiTheme="minorHAnsi" w:hAnsiTheme="minorHAnsi" w:cstheme="minorHAnsi"/>
                <w:b/>
                <w:sz w:val="22"/>
                <w:szCs w:val="22"/>
              </w:rPr>
              <w:t>Interface</w:t>
            </w:r>
          </w:p>
        </w:tc>
        <w:tc>
          <w:tcPr>
            <w:tcW w:w="3510" w:type="dxa"/>
          </w:tcPr>
          <w:p w14:paraId="4F787A66"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Prelim1=1</w:t>
            </w:r>
            <w:r>
              <w:rPr>
                <w:rFonts w:asciiTheme="minorHAnsi" w:hAnsiTheme="minorHAnsi" w:cstheme="minorHAnsi"/>
                <w:b/>
                <w:sz w:val="22"/>
                <w:szCs w:val="22"/>
              </w:rPr>
              <w:t>0</w:t>
            </w:r>
            <w:r w:rsidRPr="00315DC9">
              <w:rPr>
                <w:rFonts w:asciiTheme="minorHAnsi" w:hAnsiTheme="minorHAnsi" w:cstheme="minorHAnsi"/>
                <w:b/>
                <w:sz w:val="22"/>
                <w:szCs w:val="22"/>
              </w:rPr>
              <w:t>, Prelim 2=</w:t>
            </w:r>
            <w:r>
              <w:rPr>
                <w:rFonts w:asciiTheme="minorHAnsi" w:hAnsiTheme="minorHAnsi" w:cstheme="minorHAnsi"/>
                <w:b/>
                <w:sz w:val="22"/>
                <w:szCs w:val="22"/>
              </w:rPr>
              <w:t>1</w:t>
            </w:r>
            <w:r w:rsidRPr="00315DC9">
              <w:rPr>
                <w:rFonts w:asciiTheme="minorHAnsi" w:hAnsiTheme="minorHAnsi" w:cstheme="minorHAnsi"/>
                <w:b/>
                <w:sz w:val="22"/>
                <w:szCs w:val="22"/>
              </w:rPr>
              <w:t xml:space="preserve">0, Final=10 </w:t>
            </w:r>
          </w:p>
        </w:tc>
        <w:tc>
          <w:tcPr>
            <w:tcW w:w="810" w:type="dxa"/>
          </w:tcPr>
          <w:p w14:paraId="4BD299B3" w14:textId="785F8553"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30</w:t>
            </w:r>
          </w:p>
        </w:tc>
      </w:tr>
      <w:tr w:rsidR="001E11A8" w:rsidRPr="00C44FC5" w14:paraId="3564060A" w14:textId="481C9E0A" w:rsidTr="001E11A8">
        <w:tc>
          <w:tcPr>
            <w:tcW w:w="715" w:type="dxa"/>
          </w:tcPr>
          <w:p w14:paraId="77ED7028" w14:textId="77777777"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CD 8</w:t>
            </w:r>
          </w:p>
        </w:tc>
        <w:tc>
          <w:tcPr>
            <w:tcW w:w="4410" w:type="dxa"/>
          </w:tcPr>
          <w:p w14:paraId="6AF493C2" w14:textId="77777777"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CD Consistency (Use Case Diagram, User Stories, Data Model, UI) Traceability Matrix</w:t>
            </w:r>
          </w:p>
        </w:tc>
        <w:tc>
          <w:tcPr>
            <w:tcW w:w="3510" w:type="dxa"/>
          </w:tcPr>
          <w:p w14:paraId="43D5629A"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Prelim1=1</w:t>
            </w:r>
            <w:r>
              <w:rPr>
                <w:rFonts w:asciiTheme="minorHAnsi" w:hAnsiTheme="minorHAnsi" w:cstheme="minorHAnsi"/>
                <w:b/>
                <w:sz w:val="22"/>
                <w:szCs w:val="22"/>
              </w:rPr>
              <w:t>0</w:t>
            </w:r>
            <w:r w:rsidRPr="00315DC9">
              <w:rPr>
                <w:rFonts w:asciiTheme="minorHAnsi" w:hAnsiTheme="minorHAnsi" w:cstheme="minorHAnsi"/>
                <w:b/>
                <w:sz w:val="22"/>
                <w:szCs w:val="22"/>
              </w:rPr>
              <w:t xml:space="preserve">, </w:t>
            </w:r>
            <w:r>
              <w:rPr>
                <w:rFonts w:asciiTheme="minorHAnsi" w:hAnsiTheme="minorHAnsi" w:cstheme="minorHAnsi"/>
                <w:b/>
                <w:sz w:val="22"/>
                <w:szCs w:val="22"/>
              </w:rPr>
              <w:t>Final=10</w:t>
            </w:r>
          </w:p>
        </w:tc>
        <w:tc>
          <w:tcPr>
            <w:tcW w:w="810" w:type="dxa"/>
          </w:tcPr>
          <w:p w14:paraId="06D34ECC" w14:textId="7A3493BD"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20</w:t>
            </w:r>
          </w:p>
        </w:tc>
      </w:tr>
      <w:tr w:rsidR="001E11A8" w:rsidRPr="00C44FC5" w14:paraId="397A3D42" w14:textId="2F986E6D" w:rsidTr="001E11A8">
        <w:tc>
          <w:tcPr>
            <w:tcW w:w="715" w:type="dxa"/>
          </w:tcPr>
          <w:p w14:paraId="59487796"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 xml:space="preserve">CD </w:t>
            </w:r>
            <w:r>
              <w:rPr>
                <w:rFonts w:asciiTheme="minorHAnsi" w:hAnsiTheme="minorHAnsi" w:cstheme="minorHAnsi"/>
                <w:b/>
                <w:sz w:val="22"/>
                <w:szCs w:val="22"/>
              </w:rPr>
              <w:t>9</w:t>
            </w:r>
          </w:p>
        </w:tc>
        <w:tc>
          <w:tcPr>
            <w:tcW w:w="4410" w:type="dxa"/>
          </w:tcPr>
          <w:p w14:paraId="4C209A0C" w14:textId="77777777" w:rsidR="001E11A8" w:rsidRPr="00315DC9" w:rsidRDefault="001E11A8" w:rsidP="003526FE">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Final Presentation</w:t>
            </w:r>
          </w:p>
        </w:tc>
        <w:tc>
          <w:tcPr>
            <w:tcW w:w="3510" w:type="dxa"/>
          </w:tcPr>
          <w:p w14:paraId="19C28F0F"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Prelim=</w:t>
            </w:r>
            <w:r>
              <w:rPr>
                <w:rFonts w:asciiTheme="minorHAnsi" w:hAnsiTheme="minorHAnsi" w:cstheme="minorHAnsi"/>
                <w:b/>
                <w:sz w:val="22"/>
                <w:szCs w:val="22"/>
              </w:rPr>
              <w:t xml:space="preserve">10, </w:t>
            </w:r>
            <w:r w:rsidRPr="00315DC9">
              <w:rPr>
                <w:rFonts w:asciiTheme="minorHAnsi" w:hAnsiTheme="minorHAnsi" w:cstheme="minorHAnsi"/>
                <w:b/>
                <w:sz w:val="22"/>
                <w:szCs w:val="22"/>
              </w:rPr>
              <w:t>Final=5</w:t>
            </w:r>
          </w:p>
        </w:tc>
        <w:tc>
          <w:tcPr>
            <w:tcW w:w="810" w:type="dxa"/>
          </w:tcPr>
          <w:p w14:paraId="75E7EC08" w14:textId="0D8CB534" w:rsidR="001E11A8" w:rsidRPr="00315DC9" w:rsidRDefault="001E11A8" w:rsidP="003526FE">
            <w:pPr>
              <w:spacing w:before="60" w:after="60"/>
              <w:rPr>
                <w:rFonts w:asciiTheme="minorHAnsi" w:hAnsiTheme="minorHAnsi" w:cstheme="minorHAnsi"/>
                <w:b/>
                <w:sz w:val="22"/>
                <w:szCs w:val="22"/>
              </w:rPr>
            </w:pPr>
            <w:r>
              <w:rPr>
                <w:rFonts w:asciiTheme="minorHAnsi" w:hAnsiTheme="minorHAnsi" w:cstheme="minorHAnsi"/>
                <w:b/>
                <w:sz w:val="22"/>
                <w:szCs w:val="22"/>
              </w:rPr>
              <w:t>15</w:t>
            </w:r>
          </w:p>
        </w:tc>
      </w:tr>
      <w:tr w:rsidR="001E11A8" w:rsidRPr="00C44FC5" w14:paraId="02E5FDFA" w14:textId="5D56D8EE" w:rsidTr="001E11A8">
        <w:tc>
          <w:tcPr>
            <w:tcW w:w="715" w:type="dxa"/>
          </w:tcPr>
          <w:p w14:paraId="218CD3DC" w14:textId="77777777" w:rsidR="001E11A8" w:rsidRPr="00315DC9" w:rsidRDefault="001E11A8" w:rsidP="003526FE">
            <w:pPr>
              <w:spacing w:before="60" w:after="60"/>
              <w:rPr>
                <w:rFonts w:asciiTheme="minorHAnsi" w:hAnsiTheme="minorHAnsi" w:cstheme="minorHAnsi"/>
                <w:b/>
                <w:sz w:val="22"/>
                <w:szCs w:val="22"/>
              </w:rPr>
            </w:pPr>
            <w:r w:rsidRPr="00315DC9">
              <w:rPr>
                <w:rFonts w:asciiTheme="minorHAnsi" w:hAnsiTheme="minorHAnsi" w:cstheme="minorHAnsi"/>
                <w:b/>
                <w:sz w:val="22"/>
                <w:szCs w:val="22"/>
              </w:rPr>
              <w:t xml:space="preserve">CD </w:t>
            </w:r>
            <w:r>
              <w:rPr>
                <w:rFonts w:asciiTheme="minorHAnsi" w:hAnsiTheme="minorHAnsi" w:cstheme="minorHAnsi"/>
                <w:b/>
                <w:sz w:val="22"/>
                <w:szCs w:val="22"/>
              </w:rPr>
              <w:t>10</w:t>
            </w:r>
          </w:p>
        </w:tc>
        <w:tc>
          <w:tcPr>
            <w:tcW w:w="4410" w:type="dxa"/>
          </w:tcPr>
          <w:p w14:paraId="32A87251" w14:textId="77777777" w:rsidR="001E11A8" w:rsidRPr="00315DC9" w:rsidRDefault="001E11A8" w:rsidP="003526FE">
            <w:pPr>
              <w:spacing w:before="60" w:after="60"/>
              <w:ind w:left="72"/>
              <w:rPr>
                <w:rFonts w:asciiTheme="minorHAnsi" w:hAnsiTheme="minorHAnsi" w:cstheme="minorHAnsi"/>
                <w:b/>
                <w:sz w:val="22"/>
                <w:szCs w:val="22"/>
              </w:rPr>
            </w:pPr>
            <w:r w:rsidRPr="00315DC9">
              <w:rPr>
                <w:rFonts w:asciiTheme="minorHAnsi" w:hAnsiTheme="minorHAnsi" w:cstheme="minorHAnsi"/>
                <w:b/>
                <w:sz w:val="22"/>
                <w:szCs w:val="22"/>
              </w:rPr>
              <w:t>“The Book” (final versions of all CDs, signoffs, and other documents)</w:t>
            </w:r>
          </w:p>
        </w:tc>
        <w:tc>
          <w:tcPr>
            <w:tcW w:w="3510" w:type="dxa"/>
          </w:tcPr>
          <w:p w14:paraId="27968397" w14:textId="317CE365"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Final=5</w:t>
            </w:r>
          </w:p>
        </w:tc>
        <w:tc>
          <w:tcPr>
            <w:tcW w:w="810" w:type="dxa"/>
          </w:tcPr>
          <w:p w14:paraId="67CCFD32" w14:textId="1F2C6EA8"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5</w:t>
            </w:r>
          </w:p>
        </w:tc>
      </w:tr>
      <w:tr w:rsidR="001E11A8" w:rsidRPr="00C44FC5" w14:paraId="0ACC4F2B" w14:textId="3E1A6618" w:rsidTr="001E11A8">
        <w:tc>
          <w:tcPr>
            <w:tcW w:w="715" w:type="dxa"/>
          </w:tcPr>
          <w:p w14:paraId="4C4D182A" w14:textId="77777777" w:rsidR="001E11A8" w:rsidRPr="00315DC9" w:rsidRDefault="001E11A8" w:rsidP="003526FE">
            <w:pPr>
              <w:spacing w:before="60" w:after="60"/>
              <w:rPr>
                <w:rFonts w:asciiTheme="minorHAnsi" w:hAnsiTheme="minorHAnsi" w:cstheme="minorHAnsi"/>
                <w:b/>
                <w:sz w:val="22"/>
                <w:szCs w:val="22"/>
              </w:rPr>
            </w:pPr>
          </w:p>
        </w:tc>
        <w:tc>
          <w:tcPr>
            <w:tcW w:w="4410" w:type="dxa"/>
          </w:tcPr>
          <w:p w14:paraId="44A4F3E1" w14:textId="77777777" w:rsidR="001E11A8" w:rsidRPr="00315DC9"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Meeting Minutes – 5 Meetings each worth 3 points</w:t>
            </w:r>
          </w:p>
        </w:tc>
        <w:tc>
          <w:tcPr>
            <w:tcW w:w="3510" w:type="dxa"/>
          </w:tcPr>
          <w:p w14:paraId="28F9EEA5" w14:textId="72FF9B04" w:rsidR="001E11A8"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15</w:t>
            </w:r>
          </w:p>
        </w:tc>
        <w:tc>
          <w:tcPr>
            <w:tcW w:w="810" w:type="dxa"/>
          </w:tcPr>
          <w:p w14:paraId="15CB7506" w14:textId="18F93629" w:rsidR="001E11A8" w:rsidRDefault="001E11A8" w:rsidP="003526FE">
            <w:pPr>
              <w:spacing w:before="60" w:after="60"/>
              <w:ind w:left="72"/>
              <w:rPr>
                <w:rFonts w:asciiTheme="minorHAnsi" w:hAnsiTheme="minorHAnsi" w:cstheme="minorHAnsi"/>
                <w:b/>
                <w:sz w:val="22"/>
                <w:szCs w:val="22"/>
              </w:rPr>
            </w:pPr>
            <w:r>
              <w:rPr>
                <w:rFonts w:asciiTheme="minorHAnsi" w:hAnsiTheme="minorHAnsi" w:cstheme="minorHAnsi"/>
                <w:b/>
                <w:sz w:val="22"/>
                <w:szCs w:val="22"/>
              </w:rPr>
              <w:t>15</w:t>
            </w:r>
          </w:p>
        </w:tc>
      </w:tr>
    </w:tbl>
    <w:p w14:paraId="79064B15" w14:textId="77777777" w:rsidR="001E11A8" w:rsidRDefault="001E11A8" w:rsidP="00863D1D">
      <w:pPr>
        <w:spacing w:before="60" w:after="60"/>
        <w:rPr>
          <w:rFonts w:asciiTheme="minorHAnsi" w:hAnsiTheme="minorHAnsi" w:cstheme="minorHAnsi"/>
          <w:b/>
          <w:bCs/>
        </w:rPr>
      </w:pPr>
    </w:p>
    <w:p w14:paraId="72FB1207" w14:textId="77777777" w:rsidR="001E11A8" w:rsidRDefault="001E11A8" w:rsidP="00863D1D">
      <w:pPr>
        <w:spacing w:before="60" w:after="60"/>
        <w:rPr>
          <w:rFonts w:asciiTheme="minorHAnsi" w:hAnsiTheme="minorHAnsi" w:cstheme="minorHAnsi"/>
          <w:b/>
          <w:bCs/>
        </w:rPr>
      </w:pPr>
    </w:p>
    <w:p w14:paraId="12E7C399" w14:textId="60477895" w:rsidR="001E11A8" w:rsidRDefault="001E11A8" w:rsidP="00863D1D">
      <w:pPr>
        <w:spacing w:before="60" w:after="60"/>
        <w:rPr>
          <w:rFonts w:asciiTheme="minorHAnsi" w:hAnsiTheme="minorHAnsi" w:cstheme="minorHAnsi"/>
          <w:b/>
          <w:bCs/>
        </w:rPr>
      </w:pPr>
    </w:p>
    <w:p w14:paraId="30E9C838" w14:textId="13B2C8E4" w:rsidR="001E11A8" w:rsidRDefault="001E11A8" w:rsidP="00863D1D">
      <w:pPr>
        <w:spacing w:before="60" w:after="60"/>
        <w:rPr>
          <w:rFonts w:asciiTheme="minorHAnsi" w:hAnsiTheme="minorHAnsi" w:cstheme="minorHAnsi"/>
          <w:b/>
          <w:bCs/>
        </w:rPr>
      </w:pPr>
    </w:p>
    <w:p w14:paraId="4CD17D50" w14:textId="77777777" w:rsidR="001E11A8" w:rsidRDefault="001E11A8" w:rsidP="00863D1D">
      <w:pPr>
        <w:spacing w:before="60" w:after="60"/>
        <w:rPr>
          <w:rFonts w:asciiTheme="minorHAnsi" w:hAnsiTheme="minorHAnsi" w:cstheme="minorHAnsi"/>
          <w:b/>
          <w:bCs/>
        </w:rPr>
      </w:pPr>
    </w:p>
    <w:p w14:paraId="66697956" w14:textId="77777777" w:rsidR="00881F79" w:rsidRDefault="00881F79" w:rsidP="00BB38B9">
      <w:pPr>
        <w:spacing w:before="60" w:after="60"/>
        <w:rPr>
          <w:rFonts w:asciiTheme="minorHAnsi" w:hAnsiTheme="minorHAnsi" w:cstheme="minorHAnsi"/>
          <w:b/>
        </w:rPr>
      </w:pPr>
    </w:p>
    <w:p w14:paraId="46DA51CA" w14:textId="77777777" w:rsidR="001E11A8" w:rsidRDefault="001E11A8" w:rsidP="00BB38B9">
      <w:pPr>
        <w:spacing w:before="60" w:after="60"/>
        <w:rPr>
          <w:rFonts w:asciiTheme="minorHAnsi" w:hAnsiTheme="minorHAnsi" w:cstheme="minorHAnsi"/>
          <w:b/>
        </w:rPr>
      </w:pPr>
    </w:p>
    <w:p w14:paraId="1CF24B01" w14:textId="16342A60" w:rsidR="001E11A8" w:rsidRDefault="001E11A8" w:rsidP="00BB38B9">
      <w:pPr>
        <w:spacing w:before="60" w:after="60"/>
        <w:rPr>
          <w:rFonts w:asciiTheme="minorHAnsi" w:hAnsiTheme="minorHAnsi" w:cstheme="minorHAnsi"/>
          <w:b/>
        </w:rPr>
      </w:pPr>
    </w:p>
    <w:p w14:paraId="6A4A6383" w14:textId="42D89319" w:rsidR="001E11A8" w:rsidRDefault="001E11A8" w:rsidP="00BB38B9">
      <w:pPr>
        <w:spacing w:before="60" w:after="60"/>
        <w:rPr>
          <w:rFonts w:asciiTheme="minorHAnsi" w:hAnsiTheme="minorHAnsi" w:cstheme="minorHAnsi"/>
          <w:b/>
        </w:rPr>
      </w:pPr>
    </w:p>
    <w:p w14:paraId="098FFF40" w14:textId="743FF391" w:rsidR="001E11A8" w:rsidRDefault="001E11A8" w:rsidP="00BB38B9">
      <w:pPr>
        <w:spacing w:before="60" w:after="60"/>
        <w:rPr>
          <w:rFonts w:asciiTheme="minorHAnsi" w:hAnsiTheme="minorHAnsi" w:cstheme="minorHAnsi"/>
          <w:b/>
        </w:rPr>
      </w:pPr>
    </w:p>
    <w:p w14:paraId="54700027" w14:textId="67C2C962" w:rsidR="001E11A8" w:rsidRDefault="001E11A8" w:rsidP="00BB38B9">
      <w:pPr>
        <w:spacing w:before="60" w:after="60"/>
        <w:rPr>
          <w:rFonts w:asciiTheme="minorHAnsi" w:hAnsiTheme="minorHAnsi" w:cstheme="minorHAnsi"/>
          <w:b/>
        </w:rPr>
      </w:pPr>
    </w:p>
    <w:p w14:paraId="36B4A00D" w14:textId="4A6CD855" w:rsidR="001E11A8" w:rsidRDefault="001E11A8" w:rsidP="00BB38B9">
      <w:pPr>
        <w:spacing w:before="60" w:after="60"/>
        <w:rPr>
          <w:rFonts w:asciiTheme="minorHAnsi" w:hAnsiTheme="minorHAnsi" w:cstheme="minorHAnsi"/>
          <w:b/>
        </w:rPr>
      </w:pPr>
    </w:p>
    <w:p w14:paraId="4CB404E7" w14:textId="312CEB75" w:rsidR="001E11A8" w:rsidRDefault="001E11A8" w:rsidP="00BB38B9">
      <w:pPr>
        <w:spacing w:before="60" w:after="60"/>
        <w:rPr>
          <w:rFonts w:asciiTheme="minorHAnsi" w:hAnsiTheme="minorHAnsi" w:cstheme="minorHAnsi"/>
          <w:b/>
        </w:rPr>
      </w:pPr>
    </w:p>
    <w:p w14:paraId="2351C3AB" w14:textId="12CC3AA2" w:rsidR="001E11A8" w:rsidRDefault="001E11A8" w:rsidP="00BB38B9">
      <w:pPr>
        <w:spacing w:before="60" w:after="60"/>
        <w:rPr>
          <w:rFonts w:asciiTheme="minorHAnsi" w:hAnsiTheme="minorHAnsi" w:cstheme="minorHAnsi"/>
          <w:b/>
        </w:rPr>
      </w:pPr>
    </w:p>
    <w:p w14:paraId="3FF22594" w14:textId="4798789B" w:rsidR="001E11A8" w:rsidRDefault="001E11A8" w:rsidP="00BB38B9">
      <w:pPr>
        <w:spacing w:before="60" w:after="60"/>
        <w:rPr>
          <w:rFonts w:asciiTheme="minorHAnsi" w:hAnsiTheme="minorHAnsi" w:cstheme="minorHAnsi"/>
          <w:b/>
        </w:rPr>
      </w:pPr>
    </w:p>
    <w:p w14:paraId="3F57A3FB" w14:textId="203AAD93" w:rsidR="001E11A8" w:rsidRDefault="001E11A8" w:rsidP="00BB38B9">
      <w:pPr>
        <w:spacing w:before="60" w:after="60"/>
        <w:rPr>
          <w:rFonts w:asciiTheme="minorHAnsi" w:hAnsiTheme="minorHAnsi" w:cstheme="minorHAnsi"/>
          <w:b/>
        </w:rPr>
      </w:pPr>
    </w:p>
    <w:p w14:paraId="0621AEA2" w14:textId="5535223D" w:rsidR="001E11A8" w:rsidRDefault="001E11A8" w:rsidP="00BB38B9">
      <w:pPr>
        <w:spacing w:before="60" w:after="60"/>
        <w:rPr>
          <w:rFonts w:asciiTheme="minorHAnsi" w:hAnsiTheme="minorHAnsi" w:cstheme="minorHAnsi"/>
          <w:b/>
        </w:rPr>
      </w:pPr>
    </w:p>
    <w:p w14:paraId="726F707F" w14:textId="383BBF62" w:rsidR="001E11A8" w:rsidRDefault="001E11A8" w:rsidP="00BB38B9">
      <w:pPr>
        <w:spacing w:before="60" w:after="60"/>
        <w:rPr>
          <w:rFonts w:asciiTheme="minorHAnsi" w:hAnsiTheme="minorHAnsi" w:cstheme="minorHAnsi"/>
          <w:b/>
        </w:rPr>
      </w:pPr>
    </w:p>
    <w:p w14:paraId="6729E732" w14:textId="77777777" w:rsidR="001E11A8" w:rsidRDefault="001E11A8" w:rsidP="00BB38B9">
      <w:pPr>
        <w:spacing w:before="60" w:after="60"/>
        <w:rPr>
          <w:rFonts w:asciiTheme="minorHAnsi" w:hAnsiTheme="minorHAnsi" w:cstheme="minorHAnsi"/>
          <w:b/>
        </w:rPr>
      </w:pPr>
    </w:p>
    <w:p w14:paraId="24BDF381" w14:textId="4080816F" w:rsidR="00483555" w:rsidRDefault="001E3070" w:rsidP="00BB38B9">
      <w:pPr>
        <w:spacing w:before="60" w:after="60"/>
        <w:rPr>
          <w:rFonts w:asciiTheme="minorHAnsi" w:hAnsiTheme="minorHAnsi" w:cstheme="minorHAnsi"/>
        </w:rPr>
      </w:pPr>
      <w:r w:rsidRPr="001E3070">
        <w:rPr>
          <w:rFonts w:asciiTheme="minorHAnsi" w:hAnsiTheme="minorHAnsi" w:cstheme="minorHAnsi"/>
          <w:b/>
        </w:rPr>
        <w:t>Preparedness/Participation/Attendance</w:t>
      </w:r>
      <w:r>
        <w:rPr>
          <w:rFonts w:asciiTheme="minorHAnsi" w:hAnsiTheme="minorHAnsi" w:cstheme="minorHAnsi"/>
        </w:rPr>
        <w:t xml:space="preserve">: </w:t>
      </w:r>
      <w:r w:rsidR="00870607">
        <w:rPr>
          <w:rFonts w:asciiTheme="minorHAnsi" w:hAnsiTheme="minorHAnsi" w:cstheme="minorHAnsi"/>
        </w:rPr>
        <w:t xml:space="preserve">You are expected to read the materials and complete the homework assignments prior to coming to class.  </w:t>
      </w:r>
      <w:r w:rsidR="00870607" w:rsidRPr="00C33F86">
        <w:rPr>
          <w:rFonts w:asciiTheme="minorHAnsi" w:hAnsiTheme="minorHAnsi" w:cstheme="minorHAnsi"/>
        </w:rPr>
        <w:t>Attending classes is critical for you to be successful in this course</w:t>
      </w:r>
      <w:r w:rsidR="00870607">
        <w:rPr>
          <w:rFonts w:asciiTheme="minorHAnsi" w:hAnsiTheme="minorHAnsi" w:cstheme="minorHAnsi"/>
        </w:rPr>
        <w:t xml:space="preserve"> and to participate in all of the group interactions</w:t>
      </w:r>
      <w:r w:rsidR="00870607" w:rsidRPr="00C33F86">
        <w:rPr>
          <w:rFonts w:asciiTheme="minorHAnsi" w:hAnsiTheme="minorHAnsi" w:cstheme="minorHAnsi"/>
        </w:rPr>
        <w:t>.  If you miss class, it is your responsibility to get any work missed and to ensure that any assignments are submitted by the assigned time.  More importantly, this course focuses on group work.  You are expected to be an active participant in your group throughout the entire semester</w:t>
      </w:r>
      <w:r w:rsidR="00870607">
        <w:rPr>
          <w:rFonts w:asciiTheme="minorHAnsi" w:hAnsiTheme="minorHAnsi" w:cstheme="minorHAnsi"/>
        </w:rPr>
        <w:t xml:space="preserve">.  Understanding that issues can occur, I will give you up to 2 absences.  These are a total both across lab and class.  </w:t>
      </w:r>
    </w:p>
    <w:p w14:paraId="7760BBF8" w14:textId="1CD3E57E" w:rsidR="00BB38B9" w:rsidRPr="007033B5" w:rsidRDefault="00483555" w:rsidP="00BB38B9">
      <w:pPr>
        <w:spacing w:before="60" w:after="60"/>
        <w:rPr>
          <w:rFonts w:asciiTheme="minorHAnsi" w:hAnsiTheme="minorHAnsi" w:cstheme="minorHAnsi"/>
          <w:b/>
        </w:rPr>
      </w:pPr>
      <w:r>
        <w:rPr>
          <w:rFonts w:asciiTheme="minorHAnsi" w:hAnsiTheme="minorHAnsi" w:cstheme="minorHAnsi"/>
        </w:rPr>
        <w:t xml:space="preserve">If you become ill or have an issue which is preventing you from attending - -Please reach out to me as soon as possible so we can make the needed accommodations to enable you to succeed with your group.  </w:t>
      </w:r>
    </w:p>
    <w:p w14:paraId="5518103B" w14:textId="77777777" w:rsidR="00D7577C" w:rsidRDefault="00D7577C" w:rsidP="00863D1D">
      <w:pPr>
        <w:rPr>
          <w:rFonts w:asciiTheme="minorHAnsi" w:hAnsiTheme="minorHAnsi" w:cstheme="minorHAnsi"/>
          <w:b/>
          <w:bCs/>
          <w:i/>
          <w:iCs/>
          <w:color w:val="404040"/>
          <w:sz w:val="26"/>
          <w:szCs w:val="26"/>
        </w:rPr>
      </w:pPr>
    </w:p>
    <w:p w14:paraId="17337A15" w14:textId="77777777" w:rsidR="00863D1D" w:rsidRPr="00C33F86" w:rsidRDefault="00863D1D" w:rsidP="00863D1D">
      <w:pPr>
        <w:rPr>
          <w:rFonts w:asciiTheme="minorHAnsi" w:hAnsiTheme="minorHAnsi" w:cstheme="minorHAnsi"/>
        </w:rPr>
      </w:pPr>
      <w:r w:rsidRPr="00C33F86">
        <w:rPr>
          <w:rFonts w:asciiTheme="minorHAnsi" w:hAnsiTheme="minorHAnsi" w:cstheme="minorHAnsi"/>
          <w:b/>
          <w:bCs/>
          <w:i/>
          <w:iCs/>
          <w:color w:val="404040"/>
          <w:sz w:val="26"/>
          <w:szCs w:val="26"/>
        </w:rPr>
        <w:t>FINAL GRADES</w:t>
      </w:r>
      <w:r w:rsidRPr="00C33F86">
        <w:rPr>
          <w:rFonts w:asciiTheme="minorHAnsi" w:hAnsiTheme="minorHAnsi" w:cstheme="minorHAnsi"/>
        </w:rPr>
        <w:t xml:space="preserve"> </w:t>
      </w:r>
    </w:p>
    <w:p w14:paraId="2CDF3885" w14:textId="77777777" w:rsidR="00863D1D" w:rsidRPr="00D16588" w:rsidRDefault="00863D1D" w:rsidP="00863D1D">
      <w:pPr>
        <w:rPr>
          <w:rFonts w:asciiTheme="minorHAnsi" w:hAnsiTheme="minorHAnsi" w:cstheme="minorHAnsi"/>
          <w:b/>
          <w:bCs/>
        </w:rPr>
      </w:pPr>
      <w:r w:rsidRPr="00C33F86">
        <w:rPr>
          <w:rFonts w:asciiTheme="minorHAnsi" w:hAnsiTheme="minorHAnsi" w:cstheme="minorHAnsi"/>
        </w:rPr>
        <w:t xml:space="preserve">Final grades will be assigned as follows.  Your grade equals </w:t>
      </w:r>
      <w:r w:rsidRPr="00C33F86">
        <w:rPr>
          <w:rFonts w:asciiTheme="minorHAnsi" w:hAnsiTheme="minorHAnsi" w:cstheme="minorHAnsi"/>
          <w:b/>
          <w:bCs/>
        </w:rPr>
        <w:t>your total points / 400 available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
        <w:gridCol w:w="1373"/>
        <w:gridCol w:w="1779"/>
        <w:gridCol w:w="21"/>
        <w:gridCol w:w="1526"/>
      </w:tblGrid>
      <w:tr w:rsidR="00863D1D" w:rsidRPr="00C33F86" w14:paraId="2834F3CB" w14:textId="77777777" w:rsidTr="009373E4">
        <w:trPr>
          <w:gridBefore w:val="1"/>
          <w:wBefore w:w="22" w:type="dxa"/>
          <w:jc w:val="center"/>
        </w:trPr>
        <w:tc>
          <w:tcPr>
            <w:tcW w:w="1373" w:type="dxa"/>
            <w:vAlign w:val="center"/>
          </w:tcPr>
          <w:p w14:paraId="0A880556" w14:textId="77777777" w:rsidR="00863D1D" w:rsidRPr="00C33F86" w:rsidRDefault="00863D1D" w:rsidP="009373E4">
            <w:pPr>
              <w:pStyle w:val="Heading1"/>
              <w:rPr>
                <w:rFonts w:asciiTheme="minorHAnsi" w:hAnsiTheme="minorHAnsi" w:cstheme="minorHAnsi"/>
              </w:rPr>
            </w:pPr>
            <w:r w:rsidRPr="00C33F86">
              <w:rPr>
                <w:rFonts w:asciiTheme="minorHAnsi" w:hAnsiTheme="minorHAnsi" w:cstheme="minorHAnsi"/>
              </w:rPr>
              <w:t>Final Grade</w:t>
            </w:r>
          </w:p>
        </w:tc>
        <w:tc>
          <w:tcPr>
            <w:tcW w:w="1800" w:type="dxa"/>
            <w:gridSpan w:val="2"/>
          </w:tcPr>
          <w:p w14:paraId="1F415E81" w14:textId="77777777" w:rsidR="00863D1D" w:rsidRPr="00C33F86" w:rsidRDefault="00863D1D" w:rsidP="009373E4">
            <w:pPr>
              <w:pStyle w:val="Heading1"/>
              <w:rPr>
                <w:rFonts w:asciiTheme="minorHAnsi" w:hAnsiTheme="minorHAnsi" w:cstheme="minorHAnsi"/>
              </w:rPr>
            </w:pPr>
            <w:r w:rsidRPr="00C33F86">
              <w:rPr>
                <w:rFonts w:asciiTheme="minorHAnsi" w:hAnsiTheme="minorHAnsi" w:cstheme="minorHAnsi"/>
              </w:rPr>
              <w:t>Total Points</w:t>
            </w:r>
          </w:p>
        </w:tc>
        <w:tc>
          <w:tcPr>
            <w:tcW w:w="1526" w:type="dxa"/>
          </w:tcPr>
          <w:p w14:paraId="29D33F6D" w14:textId="77777777" w:rsidR="00863D1D" w:rsidRPr="00C33F86" w:rsidRDefault="00863D1D" w:rsidP="009373E4">
            <w:pPr>
              <w:pStyle w:val="Heading1"/>
              <w:rPr>
                <w:rFonts w:asciiTheme="minorHAnsi" w:hAnsiTheme="minorHAnsi" w:cstheme="minorHAnsi"/>
              </w:rPr>
            </w:pPr>
            <w:r w:rsidRPr="00C33F86">
              <w:rPr>
                <w:rFonts w:asciiTheme="minorHAnsi" w:hAnsiTheme="minorHAnsi" w:cstheme="minorHAnsi"/>
              </w:rPr>
              <w:t>Percentage</w:t>
            </w:r>
          </w:p>
        </w:tc>
      </w:tr>
      <w:tr w:rsidR="00863D1D" w:rsidRPr="00C33F86" w14:paraId="3D1B5637" w14:textId="77777777" w:rsidTr="009373E4">
        <w:trPr>
          <w:jc w:val="center"/>
        </w:trPr>
        <w:tc>
          <w:tcPr>
            <w:tcW w:w="1395" w:type="dxa"/>
            <w:gridSpan w:val="2"/>
            <w:vAlign w:val="center"/>
          </w:tcPr>
          <w:p w14:paraId="12797942"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A</w:t>
            </w:r>
          </w:p>
        </w:tc>
        <w:tc>
          <w:tcPr>
            <w:tcW w:w="1800" w:type="dxa"/>
            <w:gridSpan w:val="2"/>
          </w:tcPr>
          <w:p w14:paraId="592D8987"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368-400</w:t>
            </w:r>
          </w:p>
        </w:tc>
        <w:tc>
          <w:tcPr>
            <w:tcW w:w="1526" w:type="dxa"/>
          </w:tcPr>
          <w:p w14:paraId="4301F4DB"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92-100</w:t>
            </w:r>
          </w:p>
        </w:tc>
      </w:tr>
      <w:tr w:rsidR="00863D1D" w:rsidRPr="00C33F86" w14:paraId="0B7EB98E" w14:textId="77777777" w:rsidTr="009373E4">
        <w:trPr>
          <w:jc w:val="center"/>
        </w:trPr>
        <w:tc>
          <w:tcPr>
            <w:tcW w:w="1395" w:type="dxa"/>
            <w:gridSpan w:val="2"/>
            <w:vAlign w:val="center"/>
          </w:tcPr>
          <w:p w14:paraId="5CC761F5"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A-</w:t>
            </w:r>
          </w:p>
        </w:tc>
        <w:tc>
          <w:tcPr>
            <w:tcW w:w="1800" w:type="dxa"/>
            <w:gridSpan w:val="2"/>
          </w:tcPr>
          <w:p w14:paraId="6805D602"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360-367</w:t>
            </w:r>
          </w:p>
        </w:tc>
        <w:tc>
          <w:tcPr>
            <w:tcW w:w="1526" w:type="dxa"/>
          </w:tcPr>
          <w:p w14:paraId="42EFFB0B"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90-91</w:t>
            </w:r>
          </w:p>
        </w:tc>
      </w:tr>
      <w:tr w:rsidR="00863D1D" w:rsidRPr="00C33F86" w14:paraId="04B1732E" w14:textId="77777777" w:rsidTr="009373E4">
        <w:trPr>
          <w:jc w:val="center"/>
        </w:trPr>
        <w:tc>
          <w:tcPr>
            <w:tcW w:w="1395" w:type="dxa"/>
            <w:gridSpan w:val="2"/>
            <w:vAlign w:val="center"/>
          </w:tcPr>
          <w:p w14:paraId="17A126EC"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B+</w:t>
            </w:r>
          </w:p>
        </w:tc>
        <w:tc>
          <w:tcPr>
            <w:tcW w:w="1800" w:type="dxa"/>
            <w:gridSpan w:val="2"/>
          </w:tcPr>
          <w:p w14:paraId="1C5EF744"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352-359</w:t>
            </w:r>
          </w:p>
        </w:tc>
        <w:tc>
          <w:tcPr>
            <w:tcW w:w="1526" w:type="dxa"/>
          </w:tcPr>
          <w:p w14:paraId="0240A2C8"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88-89</w:t>
            </w:r>
          </w:p>
        </w:tc>
      </w:tr>
      <w:tr w:rsidR="00863D1D" w:rsidRPr="00C33F86" w14:paraId="0B2E3152" w14:textId="77777777" w:rsidTr="009373E4">
        <w:trPr>
          <w:jc w:val="center"/>
        </w:trPr>
        <w:tc>
          <w:tcPr>
            <w:tcW w:w="1395" w:type="dxa"/>
            <w:gridSpan w:val="2"/>
            <w:vAlign w:val="center"/>
          </w:tcPr>
          <w:p w14:paraId="269C58BF"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B</w:t>
            </w:r>
          </w:p>
        </w:tc>
        <w:tc>
          <w:tcPr>
            <w:tcW w:w="1800" w:type="dxa"/>
            <w:gridSpan w:val="2"/>
          </w:tcPr>
          <w:p w14:paraId="57056839"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328-351</w:t>
            </w:r>
          </w:p>
        </w:tc>
        <w:tc>
          <w:tcPr>
            <w:tcW w:w="1526" w:type="dxa"/>
          </w:tcPr>
          <w:p w14:paraId="057C434A"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82-87</w:t>
            </w:r>
          </w:p>
        </w:tc>
      </w:tr>
      <w:tr w:rsidR="00863D1D" w:rsidRPr="00C33F86" w14:paraId="4DBCC067" w14:textId="77777777" w:rsidTr="009373E4">
        <w:trPr>
          <w:jc w:val="center"/>
        </w:trPr>
        <w:tc>
          <w:tcPr>
            <w:tcW w:w="1395" w:type="dxa"/>
            <w:gridSpan w:val="2"/>
            <w:vAlign w:val="center"/>
          </w:tcPr>
          <w:p w14:paraId="0626DC8D"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B-</w:t>
            </w:r>
          </w:p>
        </w:tc>
        <w:tc>
          <w:tcPr>
            <w:tcW w:w="1800" w:type="dxa"/>
            <w:gridSpan w:val="2"/>
          </w:tcPr>
          <w:p w14:paraId="1BE7C4D2"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320-327</w:t>
            </w:r>
          </w:p>
        </w:tc>
        <w:tc>
          <w:tcPr>
            <w:tcW w:w="1526" w:type="dxa"/>
          </w:tcPr>
          <w:p w14:paraId="25767D97"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80-81</w:t>
            </w:r>
          </w:p>
        </w:tc>
      </w:tr>
      <w:tr w:rsidR="00863D1D" w:rsidRPr="00C33F86" w14:paraId="647A9238" w14:textId="77777777" w:rsidTr="009373E4">
        <w:trPr>
          <w:jc w:val="center"/>
        </w:trPr>
        <w:tc>
          <w:tcPr>
            <w:tcW w:w="1395" w:type="dxa"/>
            <w:gridSpan w:val="2"/>
            <w:vAlign w:val="center"/>
          </w:tcPr>
          <w:p w14:paraId="5D2E123F"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C+</w:t>
            </w:r>
          </w:p>
        </w:tc>
        <w:tc>
          <w:tcPr>
            <w:tcW w:w="1800" w:type="dxa"/>
            <w:gridSpan w:val="2"/>
          </w:tcPr>
          <w:p w14:paraId="4B7EEB21"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312-319</w:t>
            </w:r>
          </w:p>
        </w:tc>
        <w:tc>
          <w:tcPr>
            <w:tcW w:w="1526" w:type="dxa"/>
          </w:tcPr>
          <w:p w14:paraId="5F0F2E92"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78-79</w:t>
            </w:r>
          </w:p>
        </w:tc>
      </w:tr>
      <w:tr w:rsidR="00863D1D" w:rsidRPr="00C33F86" w14:paraId="15EB5CAC" w14:textId="77777777" w:rsidTr="009373E4">
        <w:trPr>
          <w:jc w:val="center"/>
        </w:trPr>
        <w:tc>
          <w:tcPr>
            <w:tcW w:w="1395" w:type="dxa"/>
            <w:gridSpan w:val="2"/>
            <w:vAlign w:val="center"/>
          </w:tcPr>
          <w:p w14:paraId="4D485FDC"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C</w:t>
            </w:r>
          </w:p>
        </w:tc>
        <w:tc>
          <w:tcPr>
            <w:tcW w:w="1779" w:type="dxa"/>
          </w:tcPr>
          <w:p w14:paraId="6C925BE0"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288-311</w:t>
            </w:r>
          </w:p>
        </w:tc>
        <w:tc>
          <w:tcPr>
            <w:tcW w:w="1547" w:type="dxa"/>
            <w:gridSpan w:val="2"/>
          </w:tcPr>
          <w:p w14:paraId="45DBA23A"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72-77</w:t>
            </w:r>
          </w:p>
        </w:tc>
      </w:tr>
      <w:tr w:rsidR="00863D1D" w:rsidRPr="00C33F86" w14:paraId="4B9EF0CB" w14:textId="77777777" w:rsidTr="009373E4">
        <w:trPr>
          <w:jc w:val="center"/>
        </w:trPr>
        <w:tc>
          <w:tcPr>
            <w:tcW w:w="1395" w:type="dxa"/>
            <w:gridSpan w:val="2"/>
            <w:vAlign w:val="center"/>
          </w:tcPr>
          <w:p w14:paraId="014EDE8C"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C-</w:t>
            </w:r>
          </w:p>
        </w:tc>
        <w:tc>
          <w:tcPr>
            <w:tcW w:w="1779" w:type="dxa"/>
          </w:tcPr>
          <w:p w14:paraId="49BC4CD8"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280-287</w:t>
            </w:r>
          </w:p>
        </w:tc>
        <w:tc>
          <w:tcPr>
            <w:tcW w:w="1547" w:type="dxa"/>
            <w:gridSpan w:val="2"/>
          </w:tcPr>
          <w:p w14:paraId="57DCC5D9"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70-71</w:t>
            </w:r>
          </w:p>
        </w:tc>
      </w:tr>
      <w:tr w:rsidR="00863D1D" w:rsidRPr="00C33F86" w14:paraId="1E70CCA8" w14:textId="77777777" w:rsidTr="009373E4">
        <w:trPr>
          <w:jc w:val="center"/>
        </w:trPr>
        <w:tc>
          <w:tcPr>
            <w:tcW w:w="1395" w:type="dxa"/>
            <w:gridSpan w:val="2"/>
            <w:vAlign w:val="center"/>
          </w:tcPr>
          <w:p w14:paraId="2B888938" w14:textId="77777777" w:rsidR="00863D1D" w:rsidRPr="00C33F86" w:rsidRDefault="00863D1D" w:rsidP="009373E4">
            <w:pPr>
              <w:rPr>
                <w:rFonts w:asciiTheme="minorHAnsi" w:hAnsiTheme="minorHAnsi" w:cstheme="minorHAnsi"/>
              </w:rPr>
            </w:pPr>
            <w:r w:rsidRPr="00C33F86">
              <w:rPr>
                <w:rFonts w:asciiTheme="minorHAnsi" w:hAnsiTheme="minorHAnsi" w:cstheme="minorHAnsi"/>
              </w:rPr>
              <w:t>D</w:t>
            </w:r>
          </w:p>
        </w:tc>
        <w:tc>
          <w:tcPr>
            <w:tcW w:w="1779" w:type="dxa"/>
          </w:tcPr>
          <w:p w14:paraId="3004EB48"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 xml:space="preserve"> 248-279</w:t>
            </w:r>
          </w:p>
        </w:tc>
        <w:tc>
          <w:tcPr>
            <w:tcW w:w="1547" w:type="dxa"/>
            <w:gridSpan w:val="2"/>
          </w:tcPr>
          <w:p w14:paraId="47C2FD00" w14:textId="77777777" w:rsidR="00863D1D" w:rsidRPr="00C33F86" w:rsidRDefault="00863D1D" w:rsidP="009373E4">
            <w:pPr>
              <w:jc w:val="center"/>
              <w:rPr>
                <w:rFonts w:asciiTheme="minorHAnsi" w:hAnsiTheme="minorHAnsi" w:cstheme="minorHAnsi"/>
              </w:rPr>
            </w:pPr>
            <w:r w:rsidRPr="00C33F86">
              <w:rPr>
                <w:rFonts w:asciiTheme="minorHAnsi" w:hAnsiTheme="minorHAnsi" w:cstheme="minorHAnsi"/>
              </w:rPr>
              <w:t>62-69</w:t>
            </w:r>
          </w:p>
        </w:tc>
      </w:tr>
      <w:tr w:rsidR="00863D1D" w:rsidRPr="00C33F86" w14:paraId="2B7616A4" w14:textId="77777777" w:rsidTr="009373E4">
        <w:trPr>
          <w:jc w:val="center"/>
        </w:trPr>
        <w:tc>
          <w:tcPr>
            <w:tcW w:w="1395" w:type="dxa"/>
            <w:gridSpan w:val="2"/>
            <w:vAlign w:val="center"/>
          </w:tcPr>
          <w:p w14:paraId="686812D5" w14:textId="77777777" w:rsidR="00863D1D" w:rsidRPr="00C33F86" w:rsidRDefault="00D7577C" w:rsidP="009373E4">
            <w:pPr>
              <w:rPr>
                <w:rFonts w:asciiTheme="minorHAnsi" w:hAnsiTheme="minorHAnsi" w:cstheme="minorHAnsi"/>
              </w:rPr>
            </w:pPr>
            <w:r>
              <w:rPr>
                <w:rFonts w:asciiTheme="minorHAnsi" w:hAnsiTheme="minorHAnsi" w:cstheme="minorHAnsi"/>
              </w:rPr>
              <w:t>F</w:t>
            </w:r>
          </w:p>
        </w:tc>
        <w:tc>
          <w:tcPr>
            <w:tcW w:w="1779" w:type="dxa"/>
          </w:tcPr>
          <w:p w14:paraId="7BA7725B" w14:textId="77777777" w:rsidR="00863D1D" w:rsidRPr="00C33F86" w:rsidRDefault="00D7577C" w:rsidP="009373E4">
            <w:pPr>
              <w:jc w:val="center"/>
              <w:rPr>
                <w:rFonts w:asciiTheme="minorHAnsi" w:hAnsiTheme="minorHAnsi" w:cstheme="minorHAnsi"/>
              </w:rPr>
            </w:pPr>
            <w:r>
              <w:rPr>
                <w:rFonts w:asciiTheme="minorHAnsi" w:hAnsiTheme="minorHAnsi" w:cstheme="minorHAnsi"/>
              </w:rPr>
              <w:t>0</w:t>
            </w:r>
            <w:r w:rsidR="00863D1D" w:rsidRPr="00C33F86">
              <w:rPr>
                <w:rFonts w:asciiTheme="minorHAnsi" w:hAnsiTheme="minorHAnsi" w:cstheme="minorHAnsi"/>
              </w:rPr>
              <w:t>-247</w:t>
            </w:r>
          </w:p>
        </w:tc>
        <w:tc>
          <w:tcPr>
            <w:tcW w:w="1547" w:type="dxa"/>
            <w:gridSpan w:val="2"/>
          </w:tcPr>
          <w:p w14:paraId="61DB0C5C" w14:textId="77777777" w:rsidR="00863D1D" w:rsidRPr="00C33F86" w:rsidRDefault="00D7577C" w:rsidP="009373E4">
            <w:pPr>
              <w:jc w:val="center"/>
              <w:rPr>
                <w:rFonts w:asciiTheme="minorHAnsi" w:hAnsiTheme="minorHAnsi" w:cstheme="minorHAnsi"/>
              </w:rPr>
            </w:pPr>
            <w:r>
              <w:rPr>
                <w:rFonts w:asciiTheme="minorHAnsi" w:hAnsiTheme="minorHAnsi" w:cstheme="minorHAnsi"/>
              </w:rPr>
              <w:t>0</w:t>
            </w:r>
            <w:r w:rsidR="00863D1D" w:rsidRPr="00C33F86">
              <w:rPr>
                <w:rFonts w:asciiTheme="minorHAnsi" w:hAnsiTheme="minorHAnsi" w:cstheme="minorHAnsi"/>
              </w:rPr>
              <w:t>-61</w:t>
            </w:r>
          </w:p>
        </w:tc>
      </w:tr>
    </w:tbl>
    <w:p w14:paraId="0143B445" w14:textId="77777777" w:rsidR="00A8088F" w:rsidRPr="00A8088F" w:rsidRDefault="00A8088F" w:rsidP="00C44FC5">
      <w:pPr>
        <w:autoSpaceDE w:val="0"/>
        <w:autoSpaceDN w:val="0"/>
        <w:adjustRightInd w:val="0"/>
        <w:rPr>
          <w:rFonts w:asciiTheme="minorHAnsi" w:hAnsiTheme="minorHAnsi" w:cstheme="minorHAnsi"/>
          <w:b/>
          <w:i/>
          <w:sz w:val="26"/>
          <w:szCs w:val="26"/>
        </w:rPr>
      </w:pPr>
      <w:r w:rsidRPr="00A8088F">
        <w:rPr>
          <w:rFonts w:asciiTheme="minorHAnsi" w:hAnsiTheme="minorHAnsi" w:cstheme="minorHAnsi"/>
          <w:b/>
          <w:i/>
          <w:sz w:val="26"/>
          <w:szCs w:val="26"/>
        </w:rPr>
        <w:lastRenderedPageBreak/>
        <w:t xml:space="preserve">Student Support Services </w:t>
      </w:r>
    </w:p>
    <w:p w14:paraId="6716ED60" w14:textId="77777777" w:rsidR="00A8088F" w:rsidRDefault="00A8088F" w:rsidP="00C44FC5">
      <w:pPr>
        <w:autoSpaceDE w:val="0"/>
        <w:autoSpaceDN w:val="0"/>
        <w:adjustRightInd w:val="0"/>
        <w:rPr>
          <w:rFonts w:asciiTheme="minorHAnsi" w:hAnsiTheme="minorHAnsi" w:cstheme="minorHAnsi"/>
        </w:rPr>
      </w:pPr>
      <w:r w:rsidRPr="00A8088F">
        <w:rPr>
          <w:rFonts w:asciiTheme="minorHAnsi" w:hAnsiTheme="minorHAnsi" w:cstheme="minorHAnsi"/>
        </w:rPr>
        <w:t xml:space="preserve">The following academic support services are available to students: </w:t>
      </w:r>
    </w:p>
    <w:p w14:paraId="30D134F0" w14:textId="1E81B775" w:rsidR="00A8088F" w:rsidRDefault="00A8088F" w:rsidP="00C44FC5">
      <w:pPr>
        <w:autoSpaceDE w:val="0"/>
        <w:autoSpaceDN w:val="0"/>
        <w:adjustRightInd w:val="0"/>
        <w:rPr>
          <w:rFonts w:asciiTheme="minorHAnsi" w:hAnsiTheme="minorHAnsi" w:cstheme="minorHAnsi"/>
        </w:rPr>
      </w:pPr>
      <w:hyperlink r:id="rId16" w:history="1">
        <w:r w:rsidRPr="00A8088F">
          <w:rPr>
            <w:rStyle w:val="Hyperlink"/>
            <w:rFonts w:asciiTheme="minorHAnsi" w:hAnsiTheme="minorHAnsi" w:cstheme="minorHAnsi"/>
          </w:rPr>
          <w:t>Student Success Center</w:t>
        </w:r>
      </w:hyperlink>
      <w:r w:rsidRPr="00A8088F">
        <w:rPr>
          <w:rFonts w:asciiTheme="minorHAnsi" w:hAnsiTheme="minorHAnsi" w:cstheme="minorHAnsi"/>
        </w:rPr>
        <w:t xml:space="preserve"> </w:t>
      </w:r>
    </w:p>
    <w:p w14:paraId="3298D038" w14:textId="7A1DF0DF" w:rsidR="00A8088F" w:rsidRDefault="00A8088F" w:rsidP="00C44FC5">
      <w:pPr>
        <w:autoSpaceDE w:val="0"/>
        <w:autoSpaceDN w:val="0"/>
        <w:adjustRightInd w:val="0"/>
        <w:rPr>
          <w:rFonts w:asciiTheme="minorHAnsi" w:hAnsiTheme="minorHAnsi" w:cstheme="minorHAnsi"/>
        </w:rPr>
      </w:pPr>
      <w:hyperlink r:id="rId17" w:history="1">
        <w:r w:rsidRPr="00A8088F">
          <w:rPr>
            <w:rStyle w:val="Hyperlink"/>
            <w:rFonts w:asciiTheme="minorHAnsi" w:hAnsiTheme="minorHAnsi" w:cstheme="minorHAnsi"/>
          </w:rPr>
          <w:t>University Libraries</w:t>
        </w:r>
      </w:hyperlink>
      <w:r w:rsidRPr="00A8088F">
        <w:rPr>
          <w:rFonts w:asciiTheme="minorHAnsi" w:hAnsiTheme="minorHAnsi" w:cstheme="minorHAnsi"/>
        </w:rPr>
        <w:t xml:space="preserve"> </w:t>
      </w:r>
    </w:p>
    <w:p w14:paraId="5F33A93C" w14:textId="0A7706DD" w:rsidR="00A8088F" w:rsidRDefault="00A8088F" w:rsidP="00C44FC5">
      <w:pPr>
        <w:autoSpaceDE w:val="0"/>
        <w:autoSpaceDN w:val="0"/>
        <w:adjustRightInd w:val="0"/>
        <w:rPr>
          <w:rFonts w:asciiTheme="minorHAnsi" w:hAnsiTheme="minorHAnsi" w:cstheme="minorHAnsi"/>
        </w:rPr>
      </w:pPr>
      <w:hyperlink r:id="rId18" w:history="1">
        <w:proofErr w:type="spellStart"/>
        <w:r w:rsidRPr="00A8088F">
          <w:rPr>
            <w:rStyle w:val="Hyperlink"/>
            <w:rFonts w:asciiTheme="minorHAnsi" w:hAnsiTheme="minorHAnsi" w:cstheme="minorHAnsi"/>
          </w:rPr>
          <w:t>Tuttleman</w:t>
        </w:r>
        <w:proofErr w:type="spellEnd"/>
        <w:r w:rsidRPr="00A8088F">
          <w:rPr>
            <w:rStyle w:val="Hyperlink"/>
            <w:rFonts w:asciiTheme="minorHAnsi" w:hAnsiTheme="minorHAnsi" w:cstheme="minorHAnsi"/>
          </w:rPr>
          <w:t xml:space="preserve"> Counseling Services</w:t>
        </w:r>
      </w:hyperlink>
      <w:r w:rsidRPr="00A8088F">
        <w:rPr>
          <w:rFonts w:asciiTheme="minorHAnsi" w:hAnsiTheme="minorHAnsi" w:cstheme="minorHAnsi"/>
        </w:rPr>
        <w:t xml:space="preserve"> </w:t>
      </w:r>
    </w:p>
    <w:p w14:paraId="2A084E40" w14:textId="6665E7F1" w:rsidR="00A8088F" w:rsidRDefault="00A8088F" w:rsidP="00C44FC5">
      <w:pPr>
        <w:autoSpaceDE w:val="0"/>
        <w:autoSpaceDN w:val="0"/>
        <w:adjustRightInd w:val="0"/>
        <w:rPr>
          <w:rFonts w:asciiTheme="minorHAnsi" w:hAnsiTheme="minorHAnsi" w:cstheme="minorHAnsi"/>
        </w:rPr>
      </w:pPr>
      <w:hyperlink r:id="rId19" w:history="1">
        <w:r w:rsidRPr="00A8088F">
          <w:rPr>
            <w:rStyle w:val="Hyperlink"/>
            <w:rFonts w:asciiTheme="minorHAnsi" w:hAnsiTheme="minorHAnsi" w:cstheme="minorHAnsi"/>
          </w:rPr>
          <w:t>Disability Resources and Services</w:t>
        </w:r>
      </w:hyperlink>
      <w:r w:rsidRPr="00A8088F">
        <w:rPr>
          <w:rFonts w:asciiTheme="minorHAnsi" w:hAnsiTheme="minorHAnsi" w:cstheme="minorHAnsi"/>
        </w:rPr>
        <w:t xml:space="preserve"> </w:t>
      </w:r>
    </w:p>
    <w:p w14:paraId="6C4F56A9" w14:textId="5BF03AB0" w:rsidR="00863D1D" w:rsidRPr="00A8088F" w:rsidRDefault="00A8088F" w:rsidP="00C44FC5">
      <w:pPr>
        <w:autoSpaceDE w:val="0"/>
        <w:autoSpaceDN w:val="0"/>
        <w:adjustRightInd w:val="0"/>
        <w:rPr>
          <w:rFonts w:asciiTheme="minorHAnsi" w:hAnsiTheme="minorHAnsi" w:cstheme="minorHAnsi"/>
          <w:b/>
          <w:bCs/>
        </w:rPr>
      </w:pPr>
      <w:r w:rsidRPr="00A8088F">
        <w:rPr>
          <w:rFonts w:asciiTheme="minorHAnsi" w:hAnsiTheme="minorHAnsi" w:cstheme="minorHAnsi"/>
        </w:rPr>
        <w:t>If you are experiencing food insecurity or financial struggles, Temple provides resources and support. Notably, the Temple University Cherry Pantry and the Temple University Emergency Student Aid Program are in operation as well as a variety of resources from the Division of Student Affairs.</w:t>
      </w:r>
    </w:p>
    <w:sectPr w:rsidR="00863D1D" w:rsidRPr="00A8088F" w:rsidSect="007033B5">
      <w:footerReference w:type="default" r:id="rId20"/>
      <w:headerReference w:type="first" r:id="rId21"/>
      <w:pgSz w:w="12240" w:h="15840"/>
      <w:pgMar w:top="576" w:right="576" w:bottom="576"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F4FEF" w14:textId="77777777" w:rsidR="004B45DB" w:rsidRDefault="004B45DB">
      <w:r>
        <w:separator/>
      </w:r>
    </w:p>
  </w:endnote>
  <w:endnote w:type="continuationSeparator" w:id="0">
    <w:p w14:paraId="65935DFF" w14:textId="77777777" w:rsidR="004B45DB" w:rsidRDefault="004B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notTrueType/>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453663"/>
      <w:docPartObj>
        <w:docPartGallery w:val="Page Numbers (Bottom of Page)"/>
        <w:docPartUnique/>
      </w:docPartObj>
    </w:sdtPr>
    <w:sdtEndPr/>
    <w:sdtContent>
      <w:p w14:paraId="6D899C18" w14:textId="77777777" w:rsidR="00A94815" w:rsidRDefault="00A94815" w:rsidP="00446F45">
        <w:pPr>
          <w:pStyle w:val="Footer"/>
          <w:jc w:val="center"/>
        </w:pPr>
      </w:p>
      <w:p w14:paraId="53362D78" w14:textId="0B8552F7" w:rsidR="007D2129" w:rsidRDefault="00EC672F" w:rsidP="00A91FF5">
        <w:pPr>
          <w:pStyle w:val="Footer"/>
          <w:jc w:val="center"/>
        </w:pPr>
        <w:r>
          <w:t>Fall</w:t>
        </w:r>
        <w:r w:rsidR="00AE2376">
          <w:t xml:space="preserve"> </w:t>
        </w:r>
        <w:r w:rsidR="00A16F07">
          <w:t>202</w:t>
        </w:r>
        <w:r w:rsidR="00AE2376">
          <w:t>1</w:t>
        </w:r>
        <w:r w:rsidR="00A46E83">
          <w:t xml:space="preserve">:  </w:t>
        </w:r>
        <w:r w:rsidR="00A94815">
          <w:t xml:space="preserve"> </w:t>
        </w:r>
        <w:r w:rsidR="00BF3EDA">
          <w:fldChar w:fldCharType="begin"/>
        </w:r>
        <w:r w:rsidR="008C427B">
          <w:instrText xml:space="preserve"> DATE \@ "M/d/yyyy" </w:instrText>
        </w:r>
        <w:r w:rsidR="00BF3EDA">
          <w:fldChar w:fldCharType="separate"/>
        </w:r>
        <w:r w:rsidR="002A15A1">
          <w:rPr>
            <w:noProof/>
          </w:rPr>
          <w:t>8/20/2021</w:t>
        </w:r>
        <w:r w:rsidR="00BF3EDA">
          <w:rPr>
            <w:noProof/>
          </w:rPr>
          <w:fldChar w:fldCharType="end"/>
        </w:r>
        <w:r w:rsidR="00A94815">
          <w:tab/>
        </w:r>
        <w:r w:rsidR="007A5C06">
          <w:tab/>
        </w:r>
        <w:r w:rsidR="00A94815">
          <w:tab/>
        </w:r>
        <w:r w:rsidR="00A94815">
          <w:tab/>
        </w:r>
        <w:r w:rsidR="007D2129">
          <w:t xml:space="preserve">Page | </w:t>
        </w:r>
        <w:r w:rsidR="00BF3EDA">
          <w:fldChar w:fldCharType="begin"/>
        </w:r>
        <w:r w:rsidR="001D045B">
          <w:instrText xml:space="preserve"> PAGE   \* MERGEFORMAT </w:instrText>
        </w:r>
        <w:r w:rsidR="00BF3EDA">
          <w:fldChar w:fldCharType="separate"/>
        </w:r>
        <w:r w:rsidR="00B66EA3">
          <w:rPr>
            <w:noProof/>
          </w:rPr>
          <w:t>6</w:t>
        </w:r>
        <w:r w:rsidR="00BF3EDA">
          <w:rPr>
            <w:noProof/>
          </w:rPr>
          <w:fldChar w:fldCharType="end"/>
        </w:r>
        <w:r w:rsidR="007D2129">
          <w:t xml:space="preserve"> </w:t>
        </w:r>
      </w:p>
    </w:sdtContent>
  </w:sdt>
  <w:p w14:paraId="607B2C09" w14:textId="77777777" w:rsidR="007D2129" w:rsidRDefault="007D2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7E320" w14:textId="77777777" w:rsidR="004B45DB" w:rsidRDefault="004B45DB">
      <w:r>
        <w:separator/>
      </w:r>
    </w:p>
  </w:footnote>
  <w:footnote w:type="continuationSeparator" w:id="0">
    <w:p w14:paraId="089DC881" w14:textId="77777777" w:rsidR="004B45DB" w:rsidRDefault="004B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7B887" w14:textId="77777777" w:rsidR="00694B9E" w:rsidRDefault="00694B9E" w:rsidP="00E15723">
    <w:pPr>
      <w:pStyle w:val="Header"/>
      <w:rPr>
        <w:rFonts w:ascii="Calibri" w:hAnsi="Calibri" w:cs="Calibri"/>
        <w:b/>
        <w:bCs/>
        <w:color w:val="5F5F5F"/>
      </w:rPr>
    </w:pPr>
    <w:r w:rsidRPr="008F2F80">
      <w:rPr>
        <w:rFonts w:ascii="Calibri" w:hAnsi="Calibri" w:cs="Calibri"/>
        <w:b/>
        <w:bCs/>
        <w:color w:val="5F5F5F"/>
      </w:rPr>
      <w:t xml:space="preserve">CIS </w:t>
    </w:r>
    <w:r w:rsidR="00FB57B3">
      <w:rPr>
        <w:rFonts w:ascii="Calibri" w:hAnsi="Calibri" w:cs="Calibri"/>
        <w:b/>
        <w:bCs/>
        <w:color w:val="5F5F5F"/>
      </w:rPr>
      <w:t>4296:  Systems Analysis and Design</w:t>
    </w:r>
  </w:p>
  <w:p w14:paraId="04CED55C" w14:textId="77777777" w:rsidR="00694B9E" w:rsidRPr="00694B9E" w:rsidRDefault="008F64A6" w:rsidP="00E15723">
    <w:pPr>
      <w:pStyle w:val="Header"/>
      <w:rPr>
        <w:rFonts w:ascii="Calibri" w:hAnsi="Calibri" w:cs="Calibri"/>
        <w:b/>
        <w:bCs/>
        <w:color w:val="5F5F5F"/>
      </w:rPr>
    </w:pPr>
    <w:r>
      <w:rPr>
        <w:rFonts w:ascii="Calibri" w:hAnsi="Calibri" w:cs="Calibri"/>
        <w:b/>
        <w:bCs/>
        <w:color w:val="5F5F5F"/>
      </w:rPr>
      <w:t>Spring, 2013</w:t>
    </w:r>
  </w:p>
  <w:p w14:paraId="0DDBD463" w14:textId="77777777" w:rsidR="00694B9E" w:rsidRPr="00E15723" w:rsidRDefault="00694B9E" w:rsidP="00E15723">
    <w:pPr>
      <w:pStyle w:val="Header"/>
      <w:pBdr>
        <w:bottom w:val="single" w:sz="2" w:space="1" w:color="auto"/>
      </w:pBdr>
      <w:rPr>
        <w:rFonts w:ascii="Calibri" w:hAnsi="Calibri" w:cs="Calibri"/>
        <w:b/>
        <w:bCs/>
        <w:color w:val="5F5F5F"/>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FF6"/>
    <w:multiLevelType w:val="multilevel"/>
    <w:tmpl w:val="3884738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40B5344"/>
    <w:multiLevelType w:val="hybridMultilevel"/>
    <w:tmpl w:val="6270E036"/>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 w15:restartNumberingAfterBreak="0">
    <w:nsid w:val="06257374"/>
    <w:multiLevelType w:val="hybridMultilevel"/>
    <w:tmpl w:val="F0FC8B2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7F16903"/>
    <w:multiLevelType w:val="hybridMultilevel"/>
    <w:tmpl w:val="F05481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B00C7"/>
    <w:multiLevelType w:val="hybridMultilevel"/>
    <w:tmpl w:val="E8C42C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BFD1DE9"/>
    <w:multiLevelType w:val="hybridMultilevel"/>
    <w:tmpl w:val="46F206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191118C"/>
    <w:multiLevelType w:val="hybridMultilevel"/>
    <w:tmpl w:val="98C4113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DF6976"/>
    <w:multiLevelType w:val="hybridMultilevel"/>
    <w:tmpl w:val="9B164054"/>
    <w:lvl w:ilvl="0" w:tplc="E79AB894">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19241F9E"/>
    <w:multiLevelType w:val="multilevel"/>
    <w:tmpl w:val="66C4DE4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223D2967"/>
    <w:multiLevelType w:val="multilevel"/>
    <w:tmpl w:val="FB2ECE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60709F6"/>
    <w:multiLevelType w:val="hybridMultilevel"/>
    <w:tmpl w:val="C75E0E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F965AA8"/>
    <w:multiLevelType w:val="multilevel"/>
    <w:tmpl w:val="6A52515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15:restartNumberingAfterBreak="0">
    <w:nsid w:val="31CB6554"/>
    <w:multiLevelType w:val="hybridMultilevel"/>
    <w:tmpl w:val="1CFC685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32E3712B"/>
    <w:multiLevelType w:val="hybridMultilevel"/>
    <w:tmpl w:val="9D0E942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86C53EC"/>
    <w:multiLevelType w:val="hybridMultilevel"/>
    <w:tmpl w:val="7252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F2AB9"/>
    <w:multiLevelType w:val="hybridMultilevel"/>
    <w:tmpl w:val="04BCDB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3304613"/>
    <w:multiLevelType w:val="hybridMultilevel"/>
    <w:tmpl w:val="1DF0D30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49BB48CA"/>
    <w:multiLevelType w:val="multilevel"/>
    <w:tmpl w:val="FF0C11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31539F"/>
    <w:multiLevelType w:val="multilevel"/>
    <w:tmpl w:val="8EEA2B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4CA35CA5"/>
    <w:multiLevelType w:val="multilevel"/>
    <w:tmpl w:val="EC2CDB4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0" w15:restartNumberingAfterBreak="0">
    <w:nsid w:val="4DCF30BF"/>
    <w:multiLevelType w:val="hybridMultilevel"/>
    <w:tmpl w:val="7ED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249CD"/>
    <w:multiLevelType w:val="hybridMultilevel"/>
    <w:tmpl w:val="F4305D6C"/>
    <w:lvl w:ilvl="0" w:tplc="26CCCC64">
      <w:start w:val="1"/>
      <w:numFmt w:val="decimal"/>
      <w:lvlText w:val="%1."/>
      <w:lvlJc w:val="left"/>
      <w:pPr>
        <w:tabs>
          <w:tab w:val="num" w:pos="720"/>
        </w:tabs>
        <w:ind w:left="720" w:hanging="360"/>
      </w:pPr>
      <w:rPr>
        <w:rFonts w:hint="default"/>
        <w:sz w:val="24"/>
        <w:szCs w:val="24"/>
      </w:rPr>
    </w:lvl>
    <w:lvl w:ilvl="1" w:tplc="04090001">
      <w:start w:val="1"/>
      <w:numFmt w:val="bullet"/>
      <w:lvlText w:val=""/>
      <w:lvlJc w:val="left"/>
      <w:pPr>
        <w:tabs>
          <w:tab w:val="num" w:pos="1440"/>
        </w:tabs>
        <w:ind w:left="1440" w:hanging="360"/>
      </w:pPr>
      <w:rPr>
        <w:rFonts w:ascii="Symbol" w:hAnsi="Symbol" w:cs="Symbol" w:hint="default"/>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7B578A8"/>
    <w:multiLevelType w:val="multilevel"/>
    <w:tmpl w:val="4C024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EC86BF3"/>
    <w:multiLevelType w:val="hybridMultilevel"/>
    <w:tmpl w:val="19DC4F4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F883D16"/>
    <w:multiLevelType w:val="hybridMultilevel"/>
    <w:tmpl w:val="4E34B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F6CAB"/>
    <w:multiLevelType w:val="hybridMultilevel"/>
    <w:tmpl w:val="7746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3"/>
  </w:num>
  <w:num w:numId="4">
    <w:abstractNumId w:val="0"/>
  </w:num>
  <w:num w:numId="5">
    <w:abstractNumId w:val="8"/>
  </w:num>
  <w:num w:numId="6">
    <w:abstractNumId w:val="18"/>
  </w:num>
  <w:num w:numId="7">
    <w:abstractNumId w:val="9"/>
  </w:num>
  <w:num w:numId="8">
    <w:abstractNumId w:val="11"/>
  </w:num>
  <w:num w:numId="9">
    <w:abstractNumId w:val="22"/>
  </w:num>
  <w:num w:numId="10">
    <w:abstractNumId w:val="1"/>
  </w:num>
  <w:num w:numId="11">
    <w:abstractNumId w:val="4"/>
  </w:num>
  <w:num w:numId="12">
    <w:abstractNumId w:val="21"/>
  </w:num>
  <w:num w:numId="13">
    <w:abstractNumId w:val="17"/>
  </w:num>
  <w:num w:numId="14">
    <w:abstractNumId w:val="10"/>
  </w:num>
  <w:num w:numId="15">
    <w:abstractNumId w:val="16"/>
  </w:num>
  <w:num w:numId="16">
    <w:abstractNumId w:val="6"/>
  </w:num>
  <w:num w:numId="17">
    <w:abstractNumId w:val="7"/>
  </w:num>
  <w:num w:numId="18">
    <w:abstractNumId w:val="19"/>
  </w:num>
  <w:num w:numId="19">
    <w:abstractNumId w:val="2"/>
  </w:num>
  <w:num w:numId="20">
    <w:abstractNumId w:val="12"/>
  </w:num>
  <w:num w:numId="21">
    <w:abstractNumId w:val="15"/>
  </w:num>
  <w:num w:numId="22">
    <w:abstractNumId w:val="25"/>
  </w:num>
  <w:num w:numId="23">
    <w:abstractNumId w:val="14"/>
  </w:num>
  <w:num w:numId="24">
    <w:abstractNumId w:val="20"/>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85"/>
    <w:rsid w:val="0000291F"/>
    <w:rsid w:val="00004145"/>
    <w:rsid w:val="000041CC"/>
    <w:rsid w:val="00004CC1"/>
    <w:rsid w:val="000060F8"/>
    <w:rsid w:val="000101FC"/>
    <w:rsid w:val="0001235F"/>
    <w:rsid w:val="00012E72"/>
    <w:rsid w:val="000130A0"/>
    <w:rsid w:val="00014217"/>
    <w:rsid w:val="0002144B"/>
    <w:rsid w:val="00025796"/>
    <w:rsid w:val="00027B52"/>
    <w:rsid w:val="000303EA"/>
    <w:rsid w:val="00032F86"/>
    <w:rsid w:val="00037A43"/>
    <w:rsid w:val="00040C6E"/>
    <w:rsid w:val="000431C3"/>
    <w:rsid w:val="00044EBB"/>
    <w:rsid w:val="00045CE8"/>
    <w:rsid w:val="00054C0A"/>
    <w:rsid w:val="00056293"/>
    <w:rsid w:val="00056FD2"/>
    <w:rsid w:val="00061BDF"/>
    <w:rsid w:val="00062552"/>
    <w:rsid w:val="0007418F"/>
    <w:rsid w:val="0007539E"/>
    <w:rsid w:val="0007569C"/>
    <w:rsid w:val="000807AE"/>
    <w:rsid w:val="00084151"/>
    <w:rsid w:val="00086E14"/>
    <w:rsid w:val="000876E3"/>
    <w:rsid w:val="00087EA7"/>
    <w:rsid w:val="00090DE6"/>
    <w:rsid w:val="00092C00"/>
    <w:rsid w:val="00092F1E"/>
    <w:rsid w:val="00093704"/>
    <w:rsid w:val="00096337"/>
    <w:rsid w:val="0009680A"/>
    <w:rsid w:val="000A12F5"/>
    <w:rsid w:val="000A1CA5"/>
    <w:rsid w:val="000A6CCF"/>
    <w:rsid w:val="000B09EF"/>
    <w:rsid w:val="000B5462"/>
    <w:rsid w:val="000B5C2D"/>
    <w:rsid w:val="000B64A8"/>
    <w:rsid w:val="000C141A"/>
    <w:rsid w:val="000C587B"/>
    <w:rsid w:val="000C7AD3"/>
    <w:rsid w:val="000D0365"/>
    <w:rsid w:val="000D3EC8"/>
    <w:rsid w:val="000E27F4"/>
    <w:rsid w:val="000E372A"/>
    <w:rsid w:val="000E69E4"/>
    <w:rsid w:val="000F0742"/>
    <w:rsid w:val="000F2DCC"/>
    <w:rsid w:val="000F4FC9"/>
    <w:rsid w:val="0010085A"/>
    <w:rsid w:val="0010514D"/>
    <w:rsid w:val="00116EAD"/>
    <w:rsid w:val="001214D4"/>
    <w:rsid w:val="00122614"/>
    <w:rsid w:val="00126499"/>
    <w:rsid w:val="00126CC3"/>
    <w:rsid w:val="001337D0"/>
    <w:rsid w:val="0013419C"/>
    <w:rsid w:val="0013583C"/>
    <w:rsid w:val="001361E8"/>
    <w:rsid w:val="00136624"/>
    <w:rsid w:val="00136849"/>
    <w:rsid w:val="00140A52"/>
    <w:rsid w:val="00141B26"/>
    <w:rsid w:val="0014210A"/>
    <w:rsid w:val="001432DB"/>
    <w:rsid w:val="00143A97"/>
    <w:rsid w:val="0014501F"/>
    <w:rsid w:val="0014702D"/>
    <w:rsid w:val="00150E87"/>
    <w:rsid w:val="00151ED8"/>
    <w:rsid w:val="00152BB5"/>
    <w:rsid w:val="001648ED"/>
    <w:rsid w:val="00170FA9"/>
    <w:rsid w:val="00173013"/>
    <w:rsid w:val="00180EFC"/>
    <w:rsid w:val="00181DA4"/>
    <w:rsid w:val="0018224A"/>
    <w:rsid w:val="00183222"/>
    <w:rsid w:val="001842C6"/>
    <w:rsid w:val="00184722"/>
    <w:rsid w:val="00184C75"/>
    <w:rsid w:val="001904A8"/>
    <w:rsid w:val="00190B29"/>
    <w:rsid w:val="00193804"/>
    <w:rsid w:val="001A0157"/>
    <w:rsid w:val="001A1A3A"/>
    <w:rsid w:val="001A3629"/>
    <w:rsid w:val="001A563B"/>
    <w:rsid w:val="001A7FC1"/>
    <w:rsid w:val="001B0075"/>
    <w:rsid w:val="001B2CE9"/>
    <w:rsid w:val="001B2FA5"/>
    <w:rsid w:val="001B6510"/>
    <w:rsid w:val="001B6923"/>
    <w:rsid w:val="001C665C"/>
    <w:rsid w:val="001C6A91"/>
    <w:rsid w:val="001C7BD4"/>
    <w:rsid w:val="001D045B"/>
    <w:rsid w:val="001D0B87"/>
    <w:rsid w:val="001D3B70"/>
    <w:rsid w:val="001D43DB"/>
    <w:rsid w:val="001E11A8"/>
    <w:rsid w:val="001E125A"/>
    <w:rsid w:val="001E3070"/>
    <w:rsid w:val="001F66CA"/>
    <w:rsid w:val="001F742C"/>
    <w:rsid w:val="002022AB"/>
    <w:rsid w:val="00202D84"/>
    <w:rsid w:val="00211902"/>
    <w:rsid w:val="002132CC"/>
    <w:rsid w:val="00216D35"/>
    <w:rsid w:val="002174A8"/>
    <w:rsid w:val="00222B17"/>
    <w:rsid w:val="002230E3"/>
    <w:rsid w:val="0022546A"/>
    <w:rsid w:val="0023404C"/>
    <w:rsid w:val="002406A1"/>
    <w:rsid w:val="002533EA"/>
    <w:rsid w:val="002556A6"/>
    <w:rsid w:val="0025585F"/>
    <w:rsid w:val="00262574"/>
    <w:rsid w:val="002655D9"/>
    <w:rsid w:val="00266F19"/>
    <w:rsid w:val="00272BAE"/>
    <w:rsid w:val="002736BC"/>
    <w:rsid w:val="00275B60"/>
    <w:rsid w:val="00280AD3"/>
    <w:rsid w:val="00281016"/>
    <w:rsid w:val="00282F38"/>
    <w:rsid w:val="00291E0F"/>
    <w:rsid w:val="00296C36"/>
    <w:rsid w:val="002A104C"/>
    <w:rsid w:val="002A15A1"/>
    <w:rsid w:val="002A2606"/>
    <w:rsid w:val="002A741B"/>
    <w:rsid w:val="002B1284"/>
    <w:rsid w:val="002B2772"/>
    <w:rsid w:val="002B4362"/>
    <w:rsid w:val="002B5936"/>
    <w:rsid w:val="002B64F0"/>
    <w:rsid w:val="002B7AF1"/>
    <w:rsid w:val="002C1B69"/>
    <w:rsid w:val="002C7913"/>
    <w:rsid w:val="002C7F73"/>
    <w:rsid w:val="002D1771"/>
    <w:rsid w:val="002D1CBC"/>
    <w:rsid w:val="002D1CF2"/>
    <w:rsid w:val="002D2652"/>
    <w:rsid w:val="002D40F8"/>
    <w:rsid w:val="002D5AA0"/>
    <w:rsid w:val="002D5F0D"/>
    <w:rsid w:val="002D650E"/>
    <w:rsid w:val="002E015B"/>
    <w:rsid w:val="002F2626"/>
    <w:rsid w:val="002F4B56"/>
    <w:rsid w:val="002F58CC"/>
    <w:rsid w:val="003044F8"/>
    <w:rsid w:val="00307E8F"/>
    <w:rsid w:val="00307F64"/>
    <w:rsid w:val="00310BA4"/>
    <w:rsid w:val="00315DC9"/>
    <w:rsid w:val="00326912"/>
    <w:rsid w:val="003308D2"/>
    <w:rsid w:val="00330CD1"/>
    <w:rsid w:val="0033571F"/>
    <w:rsid w:val="00337372"/>
    <w:rsid w:val="00337D86"/>
    <w:rsid w:val="0034087E"/>
    <w:rsid w:val="00341A0A"/>
    <w:rsid w:val="00344556"/>
    <w:rsid w:val="00347F45"/>
    <w:rsid w:val="003526FE"/>
    <w:rsid w:val="0035314F"/>
    <w:rsid w:val="003549A0"/>
    <w:rsid w:val="00355EDE"/>
    <w:rsid w:val="00363E2B"/>
    <w:rsid w:val="003745BF"/>
    <w:rsid w:val="00375905"/>
    <w:rsid w:val="003765BA"/>
    <w:rsid w:val="00381537"/>
    <w:rsid w:val="0038677C"/>
    <w:rsid w:val="00394404"/>
    <w:rsid w:val="00396063"/>
    <w:rsid w:val="003A2A3B"/>
    <w:rsid w:val="003A43C6"/>
    <w:rsid w:val="003A5F92"/>
    <w:rsid w:val="003A67FB"/>
    <w:rsid w:val="003A77D7"/>
    <w:rsid w:val="003B28FC"/>
    <w:rsid w:val="003C44D2"/>
    <w:rsid w:val="003D643A"/>
    <w:rsid w:val="003D705C"/>
    <w:rsid w:val="003E7374"/>
    <w:rsid w:val="003F1F97"/>
    <w:rsid w:val="003F47CE"/>
    <w:rsid w:val="003F6CB0"/>
    <w:rsid w:val="003F714F"/>
    <w:rsid w:val="00401575"/>
    <w:rsid w:val="00403BBD"/>
    <w:rsid w:val="00405DE2"/>
    <w:rsid w:val="00406010"/>
    <w:rsid w:val="004061C4"/>
    <w:rsid w:val="004109E8"/>
    <w:rsid w:val="00411030"/>
    <w:rsid w:val="004112E4"/>
    <w:rsid w:val="00422F96"/>
    <w:rsid w:val="00424EB5"/>
    <w:rsid w:val="00425A55"/>
    <w:rsid w:val="00431827"/>
    <w:rsid w:val="00431A55"/>
    <w:rsid w:val="004338E2"/>
    <w:rsid w:val="00436499"/>
    <w:rsid w:val="00437059"/>
    <w:rsid w:val="0044159D"/>
    <w:rsid w:val="00446F45"/>
    <w:rsid w:val="00451397"/>
    <w:rsid w:val="004520BF"/>
    <w:rsid w:val="004537AA"/>
    <w:rsid w:val="00454A1F"/>
    <w:rsid w:val="004567B9"/>
    <w:rsid w:val="00456963"/>
    <w:rsid w:val="00461474"/>
    <w:rsid w:val="00475597"/>
    <w:rsid w:val="0047618B"/>
    <w:rsid w:val="0047764A"/>
    <w:rsid w:val="004802FB"/>
    <w:rsid w:val="004805A5"/>
    <w:rsid w:val="00481ECD"/>
    <w:rsid w:val="00483555"/>
    <w:rsid w:val="0048494E"/>
    <w:rsid w:val="00491E64"/>
    <w:rsid w:val="00494D79"/>
    <w:rsid w:val="004959C1"/>
    <w:rsid w:val="004A1A84"/>
    <w:rsid w:val="004A1FB4"/>
    <w:rsid w:val="004A4CF2"/>
    <w:rsid w:val="004A6484"/>
    <w:rsid w:val="004B11CB"/>
    <w:rsid w:val="004B1A8E"/>
    <w:rsid w:val="004B428A"/>
    <w:rsid w:val="004B45DB"/>
    <w:rsid w:val="004B588E"/>
    <w:rsid w:val="004B7B01"/>
    <w:rsid w:val="004C5870"/>
    <w:rsid w:val="004D0957"/>
    <w:rsid w:val="004D11D0"/>
    <w:rsid w:val="004D1C25"/>
    <w:rsid w:val="004D2C48"/>
    <w:rsid w:val="004D79A9"/>
    <w:rsid w:val="004E00BC"/>
    <w:rsid w:val="004E5494"/>
    <w:rsid w:val="004E624C"/>
    <w:rsid w:val="004F071B"/>
    <w:rsid w:val="004F470B"/>
    <w:rsid w:val="004F4811"/>
    <w:rsid w:val="004F56C8"/>
    <w:rsid w:val="005021CD"/>
    <w:rsid w:val="00521DD6"/>
    <w:rsid w:val="005260F2"/>
    <w:rsid w:val="00531580"/>
    <w:rsid w:val="00533F98"/>
    <w:rsid w:val="00534DB5"/>
    <w:rsid w:val="005351D0"/>
    <w:rsid w:val="005403AB"/>
    <w:rsid w:val="005448F7"/>
    <w:rsid w:val="00545401"/>
    <w:rsid w:val="00545D76"/>
    <w:rsid w:val="005471B1"/>
    <w:rsid w:val="00547E2A"/>
    <w:rsid w:val="00547FD3"/>
    <w:rsid w:val="00551776"/>
    <w:rsid w:val="0055195A"/>
    <w:rsid w:val="0055322E"/>
    <w:rsid w:val="00554EA5"/>
    <w:rsid w:val="00555C5D"/>
    <w:rsid w:val="00557409"/>
    <w:rsid w:val="00560127"/>
    <w:rsid w:val="00560CE3"/>
    <w:rsid w:val="005644BB"/>
    <w:rsid w:val="0056472D"/>
    <w:rsid w:val="00565072"/>
    <w:rsid w:val="00571099"/>
    <w:rsid w:val="005755B4"/>
    <w:rsid w:val="00575E4D"/>
    <w:rsid w:val="00582110"/>
    <w:rsid w:val="00585B90"/>
    <w:rsid w:val="005864FE"/>
    <w:rsid w:val="005902A3"/>
    <w:rsid w:val="0059186C"/>
    <w:rsid w:val="005918A7"/>
    <w:rsid w:val="00592A20"/>
    <w:rsid w:val="00595208"/>
    <w:rsid w:val="005A4283"/>
    <w:rsid w:val="005B0231"/>
    <w:rsid w:val="005B42AA"/>
    <w:rsid w:val="005C0A0E"/>
    <w:rsid w:val="005C0B48"/>
    <w:rsid w:val="005C1F21"/>
    <w:rsid w:val="005D084E"/>
    <w:rsid w:val="005D124F"/>
    <w:rsid w:val="005D3D85"/>
    <w:rsid w:val="005D7A50"/>
    <w:rsid w:val="005E12E9"/>
    <w:rsid w:val="005E28B9"/>
    <w:rsid w:val="005E28CA"/>
    <w:rsid w:val="005E7C72"/>
    <w:rsid w:val="005E7EDC"/>
    <w:rsid w:val="005F0410"/>
    <w:rsid w:val="006023AE"/>
    <w:rsid w:val="00604935"/>
    <w:rsid w:val="00605B1B"/>
    <w:rsid w:val="00613381"/>
    <w:rsid w:val="006166C0"/>
    <w:rsid w:val="0061791B"/>
    <w:rsid w:val="00620935"/>
    <w:rsid w:val="0062104B"/>
    <w:rsid w:val="00625331"/>
    <w:rsid w:val="00632A7E"/>
    <w:rsid w:val="0063592C"/>
    <w:rsid w:val="00637861"/>
    <w:rsid w:val="006476E0"/>
    <w:rsid w:val="00647E3F"/>
    <w:rsid w:val="00657D93"/>
    <w:rsid w:val="00661459"/>
    <w:rsid w:val="00661A36"/>
    <w:rsid w:val="00663712"/>
    <w:rsid w:val="00664CC4"/>
    <w:rsid w:val="00667BA8"/>
    <w:rsid w:val="006737D3"/>
    <w:rsid w:val="00673ABF"/>
    <w:rsid w:val="00673D01"/>
    <w:rsid w:val="00676538"/>
    <w:rsid w:val="00685DF3"/>
    <w:rsid w:val="0068645F"/>
    <w:rsid w:val="00686469"/>
    <w:rsid w:val="006867B0"/>
    <w:rsid w:val="00687E30"/>
    <w:rsid w:val="00693803"/>
    <w:rsid w:val="00694B9E"/>
    <w:rsid w:val="00694EC3"/>
    <w:rsid w:val="006A07C6"/>
    <w:rsid w:val="006A2C04"/>
    <w:rsid w:val="006A35F2"/>
    <w:rsid w:val="006A3B2A"/>
    <w:rsid w:val="006A3D75"/>
    <w:rsid w:val="006A57BE"/>
    <w:rsid w:val="006B39D5"/>
    <w:rsid w:val="006B4C9D"/>
    <w:rsid w:val="006B50A2"/>
    <w:rsid w:val="006B58CD"/>
    <w:rsid w:val="006C1D8C"/>
    <w:rsid w:val="006C734C"/>
    <w:rsid w:val="006C73A8"/>
    <w:rsid w:val="006D1CDE"/>
    <w:rsid w:val="006D772A"/>
    <w:rsid w:val="006D7F0A"/>
    <w:rsid w:val="006E0478"/>
    <w:rsid w:val="006E08A5"/>
    <w:rsid w:val="006E568F"/>
    <w:rsid w:val="006F0ED0"/>
    <w:rsid w:val="006F1B34"/>
    <w:rsid w:val="006F3D1E"/>
    <w:rsid w:val="00702204"/>
    <w:rsid w:val="007026F7"/>
    <w:rsid w:val="007033B5"/>
    <w:rsid w:val="00705715"/>
    <w:rsid w:val="00705894"/>
    <w:rsid w:val="00705D9D"/>
    <w:rsid w:val="007068CD"/>
    <w:rsid w:val="00707B42"/>
    <w:rsid w:val="0071322B"/>
    <w:rsid w:val="00713313"/>
    <w:rsid w:val="007146D4"/>
    <w:rsid w:val="00716AEC"/>
    <w:rsid w:val="0072674E"/>
    <w:rsid w:val="007269F8"/>
    <w:rsid w:val="00726A48"/>
    <w:rsid w:val="007310EB"/>
    <w:rsid w:val="00734EBB"/>
    <w:rsid w:val="00735AEC"/>
    <w:rsid w:val="007362A8"/>
    <w:rsid w:val="0073680A"/>
    <w:rsid w:val="00741D28"/>
    <w:rsid w:val="007423F8"/>
    <w:rsid w:val="0074334A"/>
    <w:rsid w:val="00743D53"/>
    <w:rsid w:val="0074425A"/>
    <w:rsid w:val="007452C5"/>
    <w:rsid w:val="0074554B"/>
    <w:rsid w:val="007549CE"/>
    <w:rsid w:val="007573A2"/>
    <w:rsid w:val="00761B16"/>
    <w:rsid w:val="007636F7"/>
    <w:rsid w:val="00767786"/>
    <w:rsid w:val="00771514"/>
    <w:rsid w:val="00773997"/>
    <w:rsid w:val="0077419E"/>
    <w:rsid w:val="00777409"/>
    <w:rsid w:val="00785E2F"/>
    <w:rsid w:val="00786FAC"/>
    <w:rsid w:val="00790290"/>
    <w:rsid w:val="00790AE0"/>
    <w:rsid w:val="00793E25"/>
    <w:rsid w:val="007A3DDD"/>
    <w:rsid w:val="007A5C06"/>
    <w:rsid w:val="007B0198"/>
    <w:rsid w:val="007C00D7"/>
    <w:rsid w:val="007C5CC0"/>
    <w:rsid w:val="007D2129"/>
    <w:rsid w:val="007E199F"/>
    <w:rsid w:val="007E23A9"/>
    <w:rsid w:val="007E240D"/>
    <w:rsid w:val="007E5A96"/>
    <w:rsid w:val="007F1A4A"/>
    <w:rsid w:val="007F749B"/>
    <w:rsid w:val="00807ABA"/>
    <w:rsid w:val="0081086D"/>
    <w:rsid w:val="0081651B"/>
    <w:rsid w:val="00821092"/>
    <w:rsid w:val="00821B34"/>
    <w:rsid w:val="008223C1"/>
    <w:rsid w:val="008240E5"/>
    <w:rsid w:val="00826CA4"/>
    <w:rsid w:val="0082788C"/>
    <w:rsid w:val="00830277"/>
    <w:rsid w:val="00832A4C"/>
    <w:rsid w:val="00835CA3"/>
    <w:rsid w:val="00835E5C"/>
    <w:rsid w:val="00840AFB"/>
    <w:rsid w:val="0084169C"/>
    <w:rsid w:val="00842A71"/>
    <w:rsid w:val="00847F6F"/>
    <w:rsid w:val="00850054"/>
    <w:rsid w:val="00854D70"/>
    <w:rsid w:val="00857775"/>
    <w:rsid w:val="00861290"/>
    <w:rsid w:val="00863D1D"/>
    <w:rsid w:val="00866020"/>
    <w:rsid w:val="00866589"/>
    <w:rsid w:val="008702D7"/>
    <w:rsid w:val="00870607"/>
    <w:rsid w:val="00871598"/>
    <w:rsid w:val="00871850"/>
    <w:rsid w:val="00877219"/>
    <w:rsid w:val="008805A7"/>
    <w:rsid w:val="00881F79"/>
    <w:rsid w:val="008836CB"/>
    <w:rsid w:val="00892A31"/>
    <w:rsid w:val="0089652D"/>
    <w:rsid w:val="00896AF6"/>
    <w:rsid w:val="008A384C"/>
    <w:rsid w:val="008A56A6"/>
    <w:rsid w:val="008A6AC4"/>
    <w:rsid w:val="008B11E4"/>
    <w:rsid w:val="008B17A6"/>
    <w:rsid w:val="008B1EF7"/>
    <w:rsid w:val="008B2F3A"/>
    <w:rsid w:val="008B3F28"/>
    <w:rsid w:val="008C427B"/>
    <w:rsid w:val="008C7A06"/>
    <w:rsid w:val="008D0BBE"/>
    <w:rsid w:val="008E054E"/>
    <w:rsid w:val="008E0B72"/>
    <w:rsid w:val="008E200B"/>
    <w:rsid w:val="008E205E"/>
    <w:rsid w:val="008E2A38"/>
    <w:rsid w:val="008E400C"/>
    <w:rsid w:val="008E4835"/>
    <w:rsid w:val="008F02E5"/>
    <w:rsid w:val="008F2F80"/>
    <w:rsid w:val="008F5A99"/>
    <w:rsid w:val="008F64A6"/>
    <w:rsid w:val="008F6FF2"/>
    <w:rsid w:val="0090037B"/>
    <w:rsid w:val="0090203C"/>
    <w:rsid w:val="0090301B"/>
    <w:rsid w:val="00904B3C"/>
    <w:rsid w:val="0090679C"/>
    <w:rsid w:val="009074B5"/>
    <w:rsid w:val="0090776A"/>
    <w:rsid w:val="0091072A"/>
    <w:rsid w:val="009109B7"/>
    <w:rsid w:val="00911915"/>
    <w:rsid w:val="009142A7"/>
    <w:rsid w:val="00914C21"/>
    <w:rsid w:val="00916EB8"/>
    <w:rsid w:val="00921899"/>
    <w:rsid w:val="00925486"/>
    <w:rsid w:val="00926B9B"/>
    <w:rsid w:val="00932DD2"/>
    <w:rsid w:val="00933EB5"/>
    <w:rsid w:val="009372FD"/>
    <w:rsid w:val="00944BB2"/>
    <w:rsid w:val="00947E9B"/>
    <w:rsid w:val="00950407"/>
    <w:rsid w:val="00954442"/>
    <w:rsid w:val="00955BA9"/>
    <w:rsid w:val="009577FA"/>
    <w:rsid w:val="0096485C"/>
    <w:rsid w:val="00965FE4"/>
    <w:rsid w:val="009738B8"/>
    <w:rsid w:val="00980262"/>
    <w:rsid w:val="00980423"/>
    <w:rsid w:val="009817E8"/>
    <w:rsid w:val="00983A8D"/>
    <w:rsid w:val="00986A88"/>
    <w:rsid w:val="00992878"/>
    <w:rsid w:val="00997695"/>
    <w:rsid w:val="00997AD2"/>
    <w:rsid w:val="009A1576"/>
    <w:rsid w:val="009A4702"/>
    <w:rsid w:val="009A47EC"/>
    <w:rsid w:val="009B17C4"/>
    <w:rsid w:val="009B195E"/>
    <w:rsid w:val="009B2620"/>
    <w:rsid w:val="009B273A"/>
    <w:rsid w:val="009B2B25"/>
    <w:rsid w:val="009B33E5"/>
    <w:rsid w:val="009B406A"/>
    <w:rsid w:val="009C3499"/>
    <w:rsid w:val="009C5F3F"/>
    <w:rsid w:val="009C769B"/>
    <w:rsid w:val="009D3DE4"/>
    <w:rsid w:val="009E291D"/>
    <w:rsid w:val="009E63DC"/>
    <w:rsid w:val="009E7959"/>
    <w:rsid w:val="009E7B5D"/>
    <w:rsid w:val="009F0706"/>
    <w:rsid w:val="009F18E3"/>
    <w:rsid w:val="009F1E70"/>
    <w:rsid w:val="009F490D"/>
    <w:rsid w:val="009F6556"/>
    <w:rsid w:val="009F7645"/>
    <w:rsid w:val="00A0056F"/>
    <w:rsid w:val="00A04B94"/>
    <w:rsid w:val="00A10BFC"/>
    <w:rsid w:val="00A10CA8"/>
    <w:rsid w:val="00A127EA"/>
    <w:rsid w:val="00A1484D"/>
    <w:rsid w:val="00A16F07"/>
    <w:rsid w:val="00A175F0"/>
    <w:rsid w:val="00A20F50"/>
    <w:rsid w:val="00A3059F"/>
    <w:rsid w:val="00A31B6F"/>
    <w:rsid w:val="00A34EC0"/>
    <w:rsid w:val="00A35C98"/>
    <w:rsid w:val="00A3617B"/>
    <w:rsid w:val="00A415E1"/>
    <w:rsid w:val="00A41AE2"/>
    <w:rsid w:val="00A44E9B"/>
    <w:rsid w:val="00A46E83"/>
    <w:rsid w:val="00A47B43"/>
    <w:rsid w:val="00A50985"/>
    <w:rsid w:val="00A5238C"/>
    <w:rsid w:val="00A52664"/>
    <w:rsid w:val="00A547F8"/>
    <w:rsid w:val="00A55835"/>
    <w:rsid w:val="00A55EC7"/>
    <w:rsid w:val="00A56CE5"/>
    <w:rsid w:val="00A61F0C"/>
    <w:rsid w:val="00A62500"/>
    <w:rsid w:val="00A63147"/>
    <w:rsid w:val="00A66421"/>
    <w:rsid w:val="00A75854"/>
    <w:rsid w:val="00A8021B"/>
    <w:rsid w:val="00A8088F"/>
    <w:rsid w:val="00A905D8"/>
    <w:rsid w:val="00A90D1C"/>
    <w:rsid w:val="00A91FF5"/>
    <w:rsid w:val="00A92AC0"/>
    <w:rsid w:val="00A9410A"/>
    <w:rsid w:val="00A94815"/>
    <w:rsid w:val="00A970ED"/>
    <w:rsid w:val="00AA06B8"/>
    <w:rsid w:val="00AA1DF8"/>
    <w:rsid w:val="00AA2B6D"/>
    <w:rsid w:val="00AA41CC"/>
    <w:rsid w:val="00AA4E9F"/>
    <w:rsid w:val="00AB13DD"/>
    <w:rsid w:val="00AB13FC"/>
    <w:rsid w:val="00AB1DE6"/>
    <w:rsid w:val="00AB28E0"/>
    <w:rsid w:val="00AB29A5"/>
    <w:rsid w:val="00AB3385"/>
    <w:rsid w:val="00AB363C"/>
    <w:rsid w:val="00AB36F4"/>
    <w:rsid w:val="00AB3DEF"/>
    <w:rsid w:val="00AC000E"/>
    <w:rsid w:val="00AC0AC1"/>
    <w:rsid w:val="00AC1251"/>
    <w:rsid w:val="00AC13EF"/>
    <w:rsid w:val="00AC143B"/>
    <w:rsid w:val="00AC4BF5"/>
    <w:rsid w:val="00AC5F3B"/>
    <w:rsid w:val="00AD00F8"/>
    <w:rsid w:val="00AD1B84"/>
    <w:rsid w:val="00AD20D9"/>
    <w:rsid w:val="00AD4B84"/>
    <w:rsid w:val="00AD7977"/>
    <w:rsid w:val="00AD7A38"/>
    <w:rsid w:val="00AE2376"/>
    <w:rsid w:val="00AE7560"/>
    <w:rsid w:val="00AF63A3"/>
    <w:rsid w:val="00B003B2"/>
    <w:rsid w:val="00B00AFD"/>
    <w:rsid w:val="00B205D6"/>
    <w:rsid w:val="00B2277F"/>
    <w:rsid w:val="00B27F51"/>
    <w:rsid w:val="00B32FE0"/>
    <w:rsid w:val="00B37A25"/>
    <w:rsid w:val="00B40BE1"/>
    <w:rsid w:val="00B43F7B"/>
    <w:rsid w:val="00B45147"/>
    <w:rsid w:val="00B45966"/>
    <w:rsid w:val="00B463B8"/>
    <w:rsid w:val="00B46E50"/>
    <w:rsid w:val="00B476D2"/>
    <w:rsid w:val="00B5284E"/>
    <w:rsid w:val="00B532D8"/>
    <w:rsid w:val="00B553D3"/>
    <w:rsid w:val="00B57C28"/>
    <w:rsid w:val="00B61B32"/>
    <w:rsid w:val="00B630AC"/>
    <w:rsid w:val="00B66B30"/>
    <w:rsid w:val="00B66EA3"/>
    <w:rsid w:val="00B74B59"/>
    <w:rsid w:val="00B74C45"/>
    <w:rsid w:val="00B774CF"/>
    <w:rsid w:val="00B777C6"/>
    <w:rsid w:val="00B830DA"/>
    <w:rsid w:val="00B84913"/>
    <w:rsid w:val="00B85CB0"/>
    <w:rsid w:val="00B917FE"/>
    <w:rsid w:val="00B91E03"/>
    <w:rsid w:val="00B931F1"/>
    <w:rsid w:val="00B93399"/>
    <w:rsid w:val="00B94898"/>
    <w:rsid w:val="00B94B83"/>
    <w:rsid w:val="00BA1E37"/>
    <w:rsid w:val="00BA253C"/>
    <w:rsid w:val="00BA2D9B"/>
    <w:rsid w:val="00BA6945"/>
    <w:rsid w:val="00BA7892"/>
    <w:rsid w:val="00BB03CD"/>
    <w:rsid w:val="00BB38B9"/>
    <w:rsid w:val="00BB4DD3"/>
    <w:rsid w:val="00BC042A"/>
    <w:rsid w:val="00BC2838"/>
    <w:rsid w:val="00BC2DFB"/>
    <w:rsid w:val="00BC2E71"/>
    <w:rsid w:val="00BC2F3B"/>
    <w:rsid w:val="00BC7600"/>
    <w:rsid w:val="00BD1E53"/>
    <w:rsid w:val="00BD6205"/>
    <w:rsid w:val="00BD6572"/>
    <w:rsid w:val="00BE3477"/>
    <w:rsid w:val="00BE4CD0"/>
    <w:rsid w:val="00BE5AAE"/>
    <w:rsid w:val="00BE7ECB"/>
    <w:rsid w:val="00BF2B41"/>
    <w:rsid w:val="00BF355B"/>
    <w:rsid w:val="00BF3E5E"/>
    <w:rsid w:val="00BF3EDA"/>
    <w:rsid w:val="00BF4F44"/>
    <w:rsid w:val="00C01EB1"/>
    <w:rsid w:val="00C12C12"/>
    <w:rsid w:val="00C22B3F"/>
    <w:rsid w:val="00C22E6A"/>
    <w:rsid w:val="00C2693A"/>
    <w:rsid w:val="00C33F86"/>
    <w:rsid w:val="00C343A9"/>
    <w:rsid w:val="00C41237"/>
    <w:rsid w:val="00C41D2D"/>
    <w:rsid w:val="00C42152"/>
    <w:rsid w:val="00C43719"/>
    <w:rsid w:val="00C442D0"/>
    <w:rsid w:val="00C44FC5"/>
    <w:rsid w:val="00C45CA0"/>
    <w:rsid w:val="00C5040F"/>
    <w:rsid w:val="00C52999"/>
    <w:rsid w:val="00C53B89"/>
    <w:rsid w:val="00C60E4D"/>
    <w:rsid w:val="00C62A74"/>
    <w:rsid w:val="00C64B27"/>
    <w:rsid w:val="00C70999"/>
    <w:rsid w:val="00C730B5"/>
    <w:rsid w:val="00C7501C"/>
    <w:rsid w:val="00C80588"/>
    <w:rsid w:val="00C8546A"/>
    <w:rsid w:val="00CA0D64"/>
    <w:rsid w:val="00CA0D7F"/>
    <w:rsid w:val="00CA4F47"/>
    <w:rsid w:val="00CA610D"/>
    <w:rsid w:val="00CA7C17"/>
    <w:rsid w:val="00CB1B8F"/>
    <w:rsid w:val="00CB3ACF"/>
    <w:rsid w:val="00CB7C94"/>
    <w:rsid w:val="00CC0B38"/>
    <w:rsid w:val="00CC1A56"/>
    <w:rsid w:val="00CC4BF0"/>
    <w:rsid w:val="00CC67BB"/>
    <w:rsid w:val="00CD3133"/>
    <w:rsid w:val="00CD396A"/>
    <w:rsid w:val="00CD3CB9"/>
    <w:rsid w:val="00CD4AC1"/>
    <w:rsid w:val="00CE02F5"/>
    <w:rsid w:val="00CE10F0"/>
    <w:rsid w:val="00CE4873"/>
    <w:rsid w:val="00CE5FDE"/>
    <w:rsid w:val="00CE6FF9"/>
    <w:rsid w:val="00CF0990"/>
    <w:rsid w:val="00CF124C"/>
    <w:rsid w:val="00CF5663"/>
    <w:rsid w:val="00D02FBA"/>
    <w:rsid w:val="00D0429F"/>
    <w:rsid w:val="00D04E36"/>
    <w:rsid w:val="00D05F98"/>
    <w:rsid w:val="00D12748"/>
    <w:rsid w:val="00D16588"/>
    <w:rsid w:val="00D16C55"/>
    <w:rsid w:val="00D219DE"/>
    <w:rsid w:val="00D21DDD"/>
    <w:rsid w:val="00D33AA5"/>
    <w:rsid w:val="00D33C25"/>
    <w:rsid w:val="00D347BD"/>
    <w:rsid w:val="00D352B7"/>
    <w:rsid w:val="00D40CB7"/>
    <w:rsid w:val="00D431FB"/>
    <w:rsid w:val="00D46150"/>
    <w:rsid w:val="00D4755B"/>
    <w:rsid w:val="00D5272F"/>
    <w:rsid w:val="00D5725B"/>
    <w:rsid w:val="00D634FB"/>
    <w:rsid w:val="00D6382E"/>
    <w:rsid w:val="00D67743"/>
    <w:rsid w:val="00D701EA"/>
    <w:rsid w:val="00D7352D"/>
    <w:rsid w:val="00D735DC"/>
    <w:rsid w:val="00D7577C"/>
    <w:rsid w:val="00D803EB"/>
    <w:rsid w:val="00D83A26"/>
    <w:rsid w:val="00D84602"/>
    <w:rsid w:val="00D9185E"/>
    <w:rsid w:val="00D9272E"/>
    <w:rsid w:val="00D93302"/>
    <w:rsid w:val="00D9591B"/>
    <w:rsid w:val="00DA0471"/>
    <w:rsid w:val="00DA0CDA"/>
    <w:rsid w:val="00DA2D49"/>
    <w:rsid w:val="00DA4A32"/>
    <w:rsid w:val="00DA5C35"/>
    <w:rsid w:val="00DB12AD"/>
    <w:rsid w:val="00DB255E"/>
    <w:rsid w:val="00DB7FFB"/>
    <w:rsid w:val="00DC0A26"/>
    <w:rsid w:val="00DC57EF"/>
    <w:rsid w:val="00DC6ADD"/>
    <w:rsid w:val="00DC77A6"/>
    <w:rsid w:val="00DD4C9C"/>
    <w:rsid w:val="00DD53C2"/>
    <w:rsid w:val="00DD7624"/>
    <w:rsid w:val="00DD783D"/>
    <w:rsid w:val="00DE05A2"/>
    <w:rsid w:val="00DE2B03"/>
    <w:rsid w:val="00DF0182"/>
    <w:rsid w:val="00DF4617"/>
    <w:rsid w:val="00DF56D6"/>
    <w:rsid w:val="00DF6827"/>
    <w:rsid w:val="00E01F8C"/>
    <w:rsid w:val="00E020BC"/>
    <w:rsid w:val="00E06396"/>
    <w:rsid w:val="00E06702"/>
    <w:rsid w:val="00E06C17"/>
    <w:rsid w:val="00E1313F"/>
    <w:rsid w:val="00E13DE4"/>
    <w:rsid w:val="00E148F9"/>
    <w:rsid w:val="00E15723"/>
    <w:rsid w:val="00E23B69"/>
    <w:rsid w:val="00E242D1"/>
    <w:rsid w:val="00E27C2D"/>
    <w:rsid w:val="00E31F09"/>
    <w:rsid w:val="00E31F73"/>
    <w:rsid w:val="00E3398E"/>
    <w:rsid w:val="00E3620E"/>
    <w:rsid w:val="00E364C9"/>
    <w:rsid w:val="00E43BA6"/>
    <w:rsid w:val="00E43CEB"/>
    <w:rsid w:val="00E46307"/>
    <w:rsid w:val="00E47667"/>
    <w:rsid w:val="00E541E7"/>
    <w:rsid w:val="00E56BE8"/>
    <w:rsid w:val="00E57604"/>
    <w:rsid w:val="00E623C4"/>
    <w:rsid w:val="00E646CA"/>
    <w:rsid w:val="00E65301"/>
    <w:rsid w:val="00E664FA"/>
    <w:rsid w:val="00E67646"/>
    <w:rsid w:val="00E71F19"/>
    <w:rsid w:val="00E72855"/>
    <w:rsid w:val="00E7628A"/>
    <w:rsid w:val="00E764E5"/>
    <w:rsid w:val="00E85E7E"/>
    <w:rsid w:val="00E86158"/>
    <w:rsid w:val="00E92CFD"/>
    <w:rsid w:val="00E95049"/>
    <w:rsid w:val="00E9743D"/>
    <w:rsid w:val="00EA0ED4"/>
    <w:rsid w:val="00EA10C5"/>
    <w:rsid w:val="00EA2917"/>
    <w:rsid w:val="00EA2B86"/>
    <w:rsid w:val="00EB1667"/>
    <w:rsid w:val="00EB384D"/>
    <w:rsid w:val="00EB3960"/>
    <w:rsid w:val="00EB4639"/>
    <w:rsid w:val="00EB718F"/>
    <w:rsid w:val="00EC4384"/>
    <w:rsid w:val="00EC672F"/>
    <w:rsid w:val="00EC728E"/>
    <w:rsid w:val="00ED0803"/>
    <w:rsid w:val="00ED2B9E"/>
    <w:rsid w:val="00ED2E89"/>
    <w:rsid w:val="00ED3134"/>
    <w:rsid w:val="00ED3998"/>
    <w:rsid w:val="00ED41DE"/>
    <w:rsid w:val="00ED453C"/>
    <w:rsid w:val="00ED6426"/>
    <w:rsid w:val="00ED6756"/>
    <w:rsid w:val="00EE3624"/>
    <w:rsid w:val="00EE65D0"/>
    <w:rsid w:val="00EF0B92"/>
    <w:rsid w:val="00EF0D05"/>
    <w:rsid w:val="00EF4207"/>
    <w:rsid w:val="00EF6C3D"/>
    <w:rsid w:val="00F00064"/>
    <w:rsid w:val="00F01B1C"/>
    <w:rsid w:val="00F0364C"/>
    <w:rsid w:val="00F11648"/>
    <w:rsid w:val="00F16E5D"/>
    <w:rsid w:val="00F17347"/>
    <w:rsid w:val="00F26FA0"/>
    <w:rsid w:val="00F272CE"/>
    <w:rsid w:val="00F324C9"/>
    <w:rsid w:val="00F33110"/>
    <w:rsid w:val="00F36273"/>
    <w:rsid w:val="00F426B1"/>
    <w:rsid w:val="00F44BA4"/>
    <w:rsid w:val="00F533B2"/>
    <w:rsid w:val="00F535F5"/>
    <w:rsid w:val="00F543B8"/>
    <w:rsid w:val="00F556AC"/>
    <w:rsid w:val="00F55E3F"/>
    <w:rsid w:val="00F62D0D"/>
    <w:rsid w:val="00F63BEC"/>
    <w:rsid w:val="00F64428"/>
    <w:rsid w:val="00F65373"/>
    <w:rsid w:val="00F67FB0"/>
    <w:rsid w:val="00F7048F"/>
    <w:rsid w:val="00F73C1F"/>
    <w:rsid w:val="00F741D5"/>
    <w:rsid w:val="00F81073"/>
    <w:rsid w:val="00F81AE4"/>
    <w:rsid w:val="00F8332B"/>
    <w:rsid w:val="00F86167"/>
    <w:rsid w:val="00F90416"/>
    <w:rsid w:val="00F9244C"/>
    <w:rsid w:val="00F930E1"/>
    <w:rsid w:val="00F944FD"/>
    <w:rsid w:val="00F94500"/>
    <w:rsid w:val="00F94B04"/>
    <w:rsid w:val="00FA0870"/>
    <w:rsid w:val="00FB57B3"/>
    <w:rsid w:val="00FB7154"/>
    <w:rsid w:val="00FC0BD4"/>
    <w:rsid w:val="00FC1180"/>
    <w:rsid w:val="00FC2323"/>
    <w:rsid w:val="00FC2462"/>
    <w:rsid w:val="00FC3799"/>
    <w:rsid w:val="00FD11BC"/>
    <w:rsid w:val="00FD135B"/>
    <w:rsid w:val="00FD1820"/>
    <w:rsid w:val="00FD5951"/>
    <w:rsid w:val="00FD735A"/>
    <w:rsid w:val="00FE048A"/>
    <w:rsid w:val="00FE1FF2"/>
    <w:rsid w:val="00FE213B"/>
    <w:rsid w:val="00FE260D"/>
    <w:rsid w:val="00FE2709"/>
    <w:rsid w:val="00FE308D"/>
    <w:rsid w:val="00FF1B46"/>
    <w:rsid w:val="00FF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11299B"/>
  <w15:docId w15:val="{92044D35-404F-4D15-8907-A8C30E27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F86"/>
    <w:rPr>
      <w:sz w:val="24"/>
      <w:szCs w:val="24"/>
    </w:rPr>
  </w:style>
  <w:style w:type="paragraph" w:styleId="Heading1">
    <w:name w:val="heading 1"/>
    <w:basedOn w:val="Normal"/>
    <w:next w:val="Normal"/>
    <w:link w:val="Heading1Char"/>
    <w:uiPriority w:val="99"/>
    <w:qFormat/>
    <w:rsid w:val="00032F86"/>
    <w:pPr>
      <w:keepNext/>
      <w:outlineLvl w:val="0"/>
    </w:pPr>
    <w:rPr>
      <w:b/>
      <w:bCs/>
    </w:rPr>
  </w:style>
  <w:style w:type="paragraph" w:styleId="Heading2">
    <w:name w:val="heading 2"/>
    <w:basedOn w:val="Normal"/>
    <w:next w:val="Normal"/>
    <w:link w:val="Heading2Char"/>
    <w:uiPriority w:val="99"/>
    <w:qFormat/>
    <w:rsid w:val="00032F86"/>
    <w:pPr>
      <w:keepNext/>
      <w:jc w:val="center"/>
      <w:outlineLvl w:val="1"/>
    </w:pPr>
    <w:rPr>
      <w:rFonts w:ascii="Bradley Hand ITC" w:hAnsi="Bradley Hand ITC" w:cs="Bradley Hand ITC"/>
      <w:b/>
      <w:bCs/>
      <w:sz w:val="28"/>
      <w:szCs w:val="28"/>
    </w:rPr>
  </w:style>
  <w:style w:type="paragraph" w:styleId="Heading3">
    <w:name w:val="heading 3"/>
    <w:basedOn w:val="Normal"/>
    <w:next w:val="Normal"/>
    <w:link w:val="Heading3Char"/>
    <w:uiPriority w:val="99"/>
    <w:qFormat/>
    <w:rsid w:val="00032F86"/>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9652D"/>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89652D"/>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89652D"/>
    <w:rPr>
      <w:rFonts w:ascii="Cambria" w:hAnsi="Cambria" w:cs="Cambria"/>
      <w:b/>
      <w:bCs/>
      <w:sz w:val="26"/>
      <w:szCs w:val="26"/>
    </w:rPr>
  </w:style>
  <w:style w:type="character" w:styleId="Hyperlink">
    <w:name w:val="Hyperlink"/>
    <w:basedOn w:val="DefaultParagraphFont"/>
    <w:uiPriority w:val="99"/>
    <w:rsid w:val="00032F86"/>
    <w:rPr>
      <w:color w:val="0000FF"/>
      <w:u w:val="single"/>
    </w:rPr>
  </w:style>
  <w:style w:type="paragraph" w:styleId="Title">
    <w:name w:val="Title"/>
    <w:basedOn w:val="Normal"/>
    <w:link w:val="TitleChar"/>
    <w:uiPriority w:val="99"/>
    <w:qFormat/>
    <w:rsid w:val="00032F86"/>
    <w:pPr>
      <w:jc w:val="center"/>
    </w:pPr>
    <w:rPr>
      <w:b/>
      <w:bCs/>
    </w:rPr>
  </w:style>
  <w:style w:type="character" w:customStyle="1" w:styleId="TitleChar">
    <w:name w:val="Title Char"/>
    <w:basedOn w:val="DefaultParagraphFont"/>
    <w:link w:val="Title"/>
    <w:uiPriority w:val="99"/>
    <w:rsid w:val="0089652D"/>
    <w:rPr>
      <w:rFonts w:ascii="Cambria" w:hAnsi="Cambria" w:cs="Cambria"/>
      <w:b/>
      <w:bCs/>
      <w:kern w:val="28"/>
      <w:sz w:val="32"/>
      <w:szCs w:val="32"/>
    </w:rPr>
  </w:style>
  <w:style w:type="paragraph" w:styleId="BodyText">
    <w:name w:val="Body Text"/>
    <w:basedOn w:val="Normal"/>
    <w:link w:val="BodyTextChar"/>
    <w:uiPriority w:val="99"/>
    <w:rsid w:val="00032F86"/>
    <w:rPr>
      <w:b/>
      <w:bCs/>
      <w:sz w:val="20"/>
      <w:szCs w:val="20"/>
    </w:rPr>
  </w:style>
  <w:style w:type="character" w:customStyle="1" w:styleId="BodyTextChar">
    <w:name w:val="Body Text Char"/>
    <w:basedOn w:val="DefaultParagraphFont"/>
    <w:link w:val="BodyText"/>
    <w:uiPriority w:val="99"/>
    <w:semiHidden/>
    <w:rsid w:val="0089652D"/>
    <w:rPr>
      <w:sz w:val="24"/>
      <w:szCs w:val="24"/>
    </w:rPr>
  </w:style>
  <w:style w:type="paragraph" w:styleId="NormalWeb">
    <w:name w:val="Normal (Web)"/>
    <w:basedOn w:val="Normal"/>
    <w:uiPriority w:val="99"/>
    <w:rsid w:val="00032F86"/>
    <w:pPr>
      <w:spacing w:before="100" w:beforeAutospacing="1" w:after="100" w:afterAutospacing="1"/>
    </w:pPr>
    <w:rPr>
      <w:rFonts w:ascii="Arial Unicode MS" w:hAnsi="Arial Unicode MS" w:cs="Arial Unicode MS"/>
    </w:rPr>
  </w:style>
  <w:style w:type="paragraph" w:styleId="HTMLPreformatted">
    <w:name w:val="HTML Preformatted"/>
    <w:basedOn w:val="Normal"/>
    <w:link w:val="HTMLPreformattedChar"/>
    <w:uiPriority w:val="99"/>
    <w:rsid w:val="0003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color w:val="000000"/>
      <w:sz w:val="20"/>
      <w:szCs w:val="20"/>
    </w:rPr>
  </w:style>
  <w:style w:type="character" w:customStyle="1" w:styleId="HTMLPreformattedChar">
    <w:name w:val="HTML Preformatted Char"/>
    <w:basedOn w:val="DefaultParagraphFont"/>
    <w:link w:val="HTMLPreformatted"/>
    <w:uiPriority w:val="99"/>
    <w:semiHidden/>
    <w:rsid w:val="0089652D"/>
    <w:rPr>
      <w:rFonts w:ascii="Courier New" w:hAnsi="Courier New" w:cs="Courier New"/>
      <w:sz w:val="20"/>
      <w:szCs w:val="20"/>
    </w:rPr>
  </w:style>
  <w:style w:type="paragraph" w:styleId="Header">
    <w:name w:val="header"/>
    <w:basedOn w:val="Normal"/>
    <w:link w:val="HeaderChar"/>
    <w:uiPriority w:val="99"/>
    <w:rsid w:val="00F44BA4"/>
    <w:pPr>
      <w:tabs>
        <w:tab w:val="center" w:pos="4320"/>
        <w:tab w:val="right" w:pos="8640"/>
      </w:tabs>
    </w:pPr>
  </w:style>
  <w:style w:type="character" w:customStyle="1" w:styleId="HeaderChar">
    <w:name w:val="Header Char"/>
    <w:basedOn w:val="DefaultParagraphFont"/>
    <w:link w:val="Header"/>
    <w:uiPriority w:val="99"/>
    <w:semiHidden/>
    <w:rsid w:val="0089652D"/>
    <w:rPr>
      <w:sz w:val="24"/>
      <w:szCs w:val="24"/>
    </w:rPr>
  </w:style>
  <w:style w:type="paragraph" w:styleId="Footer">
    <w:name w:val="footer"/>
    <w:basedOn w:val="Normal"/>
    <w:link w:val="FooterChar"/>
    <w:uiPriority w:val="99"/>
    <w:rsid w:val="00F44BA4"/>
    <w:pPr>
      <w:tabs>
        <w:tab w:val="center" w:pos="4320"/>
        <w:tab w:val="right" w:pos="8640"/>
      </w:tabs>
    </w:pPr>
  </w:style>
  <w:style w:type="character" w:customStyle="1" w:styleId="FooterChar">
    <w:name w:val="Footer Char"/>
    <w:basedOn w:val="DefaultParagraphFont"/>
    <w:link w:val="Footer"/>
    <w:uiPriority w:val="99"/>
    <w:rsid w:val="0089652D"/>
    <w:rPr>
      <w:sz w:val="24"/>
      <w:szCs w:val="24"/>
    </w:rPr>
  </w:style>
  <w:style w:type="paragraph" w:customStyle="1" w:styleId="Default">
    <w:name w:val="Default"/>
    <w:rsid w:val="001A7FC1"/>
    <w:pPr>
      <w:autoSpaceDE w:val="0"/>
      <w:autoSpaceDN w:val="0"/>
      <w:adjustRightInd w:val="0"/>
    </w:pPr>
    <w:rPr>
      <w:rFonts w:ascii="Garamond" w:hAnsi="Garamond" w:cs="Garamond"/>
      <w:color w:val="000000"/>
      <w:sz w:val="24"/>
      <w:szCs w:val="24"/>
    </w:rPr>
  </w:style>
  <w:style w:type="table" w:styleId="TableGrid">
    <w:name w:val="Table Grid"/>
    <w:basedOn w:val="TableNormal"/>
    <w:uiPriority w:val="99"/>
    <w:rsid w:val="000142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tenseQuote">
    <w:name w:val="Intense Quote"/>
    <w:basedOn w:val="Normal"/>
    <w:next w:val="Normal"/>
    <w:link w:val="IntenseQuoteChar"/>
    <w:uiPriority w:val="99"/>
    <w:qFormat/>
    <w:rsid w:val="00E15723"/>
    <w:pPr>
      <w:spacing w:before="40" w:after="140"/>
      <w:ind w:right="360"/>
    </w:pPr>
    <w:rPr>
      <w:rFonts w:ascii="Cambria" w:hAnsi="Cambria" w:cs="Cambria"/>
      <w:b/>
      <w:bCs/>
      <w:i/>
      <w:iCs/>
      <w:color w:val="404040"/>
      <w:sz w:val="32"/>
      <w:szCs w:val="32"/>
    </w:rPr>
  </w:style>
  <w:style w:type="character" w:customStyle="1" w:styleId="IntenseQuoteChar">
    <w:name w:val="Intense Quote Char"/>
    <w:basedOn w:val="DefaultParagraphFont"/>
    <w:link w:val="IntenseQuote"/>
    <w:uiPriority w:val="99"/>
    <w:rsid w:val="00E15723"/>
    <w:rPr>
      <w:rFonts w:ascii="Cambria" w:hAnsi="Cambria" w:cs="Cambria"/>
      <w:b/>
      <w:bCs/>
      <w:i/>
      <w:iCs/>
      <w:color w:val="404040"/>
      <w:sz w:val="24"/>
      <w:szCs w:val="24"/>
    </w:rPr>
  </w:style>
  <w:style w:type="paragraph" w:customStyle="1" w:styleId="H2">
    <w:name w:val="H2"/>
    <w:basedOn w:val="Normal"/>
    <w:next w:val="Normal"/>
    <w:uiPriority w:val="99"/>
    <w:rsid w:val="008F2F80"/>
    <w:pPr>
      <w:keepNext/>
      <w:snapToGrid w:val="0"/>
      <w:spacing w:before="100" w:after="100"/>
      <w:outlineLvl w:val="2"/>
    </w:pPr>
    <w:rPr>
      <w:b/>
      <w:bCs/>
      <w:sz w:val="36"/>
      <w:szCs w:val="36"/>
    </w:rPr>
  </w:style>
  <w:style w:type="table" w:customStyle="1" w:styleId="MediumGrid11">
    <w:name w:val="Medium Grid 11"/>
    <w:uiPriority w:val="99"/>
    <w:rsid w:val="00B931F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Shading11">
    <w:name w:val="Medium Shading 11"/>
    <w:uiPriority w:val="99"/>
    <w:rsid w:val="000E69E4"/>
    <w:rPr>
      <w:rFonts w:ascii="Calibri" w:hAnsi="Calibri" w:cs="Calibri"/>
      <w:sz w:val="24"/>
      <w:szCs w:val="24"/>
    </w:rPr>
    <w:tblPr>
      <w:tblStyleRowBandSize w:val="1"/>
      <w:tblStyleColBandSize w:val="1"/>
      <w:tblCellMar>
        <w:top w:w="0" w:type="dxa"/>
        <w:left w:w="108" w:type="dxa"/>
        <w:bottom w:w="0" w:type="dxa"/>
        <w:right w:w="108" w:type="dxa"/>
      </w:tblCellMar>
    </w:tblPr>
  </w:style>
  <w:style w:type="table" w:styleId="LightShading-Accent3">
    <w:name w:val="Light Shading Accent 3"/>
    <w:basedOn w:val="TableNormal"/>
    <w:uiPriority w:val="99"/>
    <w:rsid w:val="00E06396"/>
    <w:rPr>
      <w:color w:val="76923C"/>
    </w:rPr>
    <w:tblPr>
      <w:tblStyleRowBandSize w:val="1"/>
      <w:tblStyleColBandSize w:val="1"/>
      <w:tblBorders>
        <w:top w:val="single" w:sz="8" w:space="0" w:color="9BBB59"/>
        <w:bottom w:val="single" w:sz="8" w:space="0" w:color="9BBB59"/>
      </w:tblBorders>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2">
    <w:name w:val="Light Shading Accent 2"/>
    <w:basedOn w:val="TableNormal"/>
    <w:uiPriority w:val="99"/>
    <w:rsid w:val="00E06396"/>
    <w:rPr>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11">
    <w:name w:val="Light Shading - Accent 11"/>
    <w:basedOn w:val="TableNormal"/>
    <w:uiPriority w:val="99"/>
    <w:rsid w:val="00E06396"/>
    <w:rPr>
      <w:color w:val="365F91"/>
    </w:rPr>
    <w:tblPr>
      <w:tblStyleRowBandSize w:val="1"/>
      <w:tblStyleColBandSize w:val="1"/>
      <w:tblBorders>
        <w:top w:val="single" w:sz="8" w:space="0" w:color="4F81BD"/>
        <w:bottom w:val="single" w:sz="8" w:space="0" w:color="4F81BD"/>
      </w:tblBorders>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Paragraph">
    <w:name w:val="List Paragraph"/>
    <w:basedOn w:val="Normal"/>
    <w:uiPriority w:val="34"/>
    <w:qFormat/>
    <w:rsid w:val="0002144B"/>
    <w:pPr>
      <w:ind w:left="720"/>
    </w:pPr>
  </w:style>
  <w:style w:type="character" w:customStyle="1" w:styleId="smalltxt">
    <w:name w:val="smalltxt"/>
    <w:basedOn w:val="DefaultParagraphFont"/>
    <w:uiPriority w:val="99"/>
    <w:rsid w:val="00E242D1"/>
  </w:style>
  <w:style w:type="character" w:styleId="FollowedHyperlink">
    <w:name w:val="FollowedHyperlink"/>
    <w:basedOn w:val="DefaultParagraphFont"/>
    <w:uiPriority w:val="99"/>
    <w:semiHidden/>
    <w:rsid w:val="009372FD"/>
    <w:rPr>
      <w:color w:val="800080"/>
      <w:u w:val="single"/>
    </w:rPr>
  </w:style>
  <w:style w:type="paragraph" w:styleId="BalloonText">
    <w:name w:val="Balloon Text"/>
    <w:basedOn w:val="Normal"/>
    <w:link w:val="BalloonTextChar"/>
    <w:uiPriority w:val="99"/>
    <w:semiHidden/>
    <w:unhideWhenUsed/>
    <w:rsid w:val="001904A8"/>
    <w:rPr>
      <w:rFonts w:ascii="Tahoma" w:hAnsi="Tahoma" w:cs="Tahoma"/>
      <w:sz w:val="16"/>
      <w:szCs w:val="16"/>
    </w:rPr>
  </w:style>
  <w:style w:type="character" w:customStyle="1" w:styleId="BalloonTextChar">
    <w:name w:val="Balloon Text Char"/>
    <w:basedOn w:val="DefaultParagraphFont"/>
    <w:link w:val="BalloonText"/>
    <w:uiPriority w:val="99"/>
    <w:semiHidden/>
    <w:rsid w:val="001904A8"/>
    <w:rPr>
      <w:rFonts w:ascii="Tahoma" w:hAnsi="Tahoma" w:cs="Tahoma"/>
      <w:sz w:val="16"/>
      <w:szCs w:val="16"/>
    </w:rPr>
  </w:style>
  <w:style w:type="character" w:styleId="CommentReference">
    <w:name w:val="annotation reference"/>
    <w:basedOn w:val="DefaultParagraphFont"/>
    <w:uiPriority w:val="99"/>
    <w:semiHidden/>
    <w:unhideWhenUsed/>
    <w:rsid w:val="002C1B69"/>
    <w:rPr>
      <w:sz w:val="16"/>
      <w:szCs w:val="16"/>
    </w:rPr>
  </w:style>
  <w:style w:type="paragraph" w:styleId="CommentText">
    <w:name w:val="annotation text"/>
    <w:basedOn w:val="Normal"/>
    <w:link w:val="CommentTextChar"/>
    <w:uiPriority w:val="99"/>
    <w:semiHidden/>
    <w:unhideWhenUsed/>
    <w:rsid w:val="002C1B69"/>
    <w:rPr>
      <w:sz w:val="20"/>
      <w:szCs w:val="20"/>
    </w:rPr>
  </w:style>
  <w:style w:type="character" w:customStyle="1" w:styleId="CommentTextChar">
    <w:name w:val="Comment Text Char"/>
    <w:basedOn w:val="DefaultParagraphFont"/>
    <w:link w:val="CommentText"/>
    <w:uiPriority w:val="99"/>
    <w:semiHidden/>
    <w:rsid w:val="002C1B69"/>
  </w:style>
  <w:style w:type="paragraph" w:styleId="CommentSubject">
    <w:name w:val="annotation subject"/>
    <w:basedOn w:val="CommentText"/>
    <w:next w:val="CommentText"/>
    <w:link w:val="CommentSubjectChar"/>
    <w:uiPriority w:val="99"/>
    <w:semiHidden/>
    <w:unhideWhenUsed/>
    <w:rsid w:val="002C1B69"/>
    <w:rPr>
      <w:b/>
      <w:bCs/>
    </w:rPr>
  </w:style>
  <w:style w:type="character" w:customStyle="1" w:styleId="CommentSubjectChar">
    <w:name w:val="Comment Subject Char"/>
    <w:basedOn w:val="CommentTextChar"/>
    <w:link w:val="CommentSubject"/>
    <w:uiPriority w:val="99"/>
    <w:semiHidden/>
    <w:rsid w:val="002C1B69"/>
    <w:rPr>
      <w:b/>
      <w:bCs/>
    </w:rPr>
  </w:style>
  <w:style w:type="character" w:customStyle="1" w:styleId="gi">
    <w:name w:val="gi"/>
    <w:basedOn w:val="DefaultParagraphFont"/>
    <w:rsid w:val="00CC4BF0"/>
  </w:style>
  <w:style w:type="character" w:customStyle="1" w:styleId="go">
    <w:name w:val="go"/>
    <w:basedOn w:val="DefaultParagraphFont"/>
    <w:rsid w:val="007573A2"/>
  </w:style>
  <w:style w:type="character" w:styleId="UnresolvedMention">
    <w:name w:val="Unresolved Mention"/>
    <w:basedOn w:val="DefaultParagraphFont"/>
    <w:uiPriority w:val="99"/>
    <w:semiHidden/>
    <w:unhideWhenUsed/>
    <w:rsid w:val="00785E2F"/>
    <w:rPr>
      <w:color w:val="605E5C"/>
      <w:shd w:val="clear" w:color="auto" w:fill="E1DFDD"/>
    </w:rPr>
  </w:style>
  <w:style w:type="character" w:customStyle="1" w:styleId="jtukpc">
    <w:name w:val="jtukpc"/>
    <w:basedOn w:val="DefaultParagraphFont"/>
    <w:rsid w:val="0001235F"/>
  </w:style>
  <w:style w:type="character" w:customStyle="1" w:styleId="meeting-start">
    <w:name w:val="meeting-start"/>
    <w:basedOn w:val="DefaultParagraphFont"/>
    <w:rsid w:val="0058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69845">
      <w:bodyDiv w:val="1"/>
      <w:marLeft w:val="0"/>
      <w:marRight w:val="0"/>
      <w:marTop w:val="0"/>
      <w:marBottom w:val="0"/>
      <w:divBdr>
        <w:top w:val="none" w:sz="0" w:space="0" w:color="auto"/>
        <w:left w:val="none" w:sz="0" w:space="0" w:color="auto"/>
        <w:bottom w:val="none" w:sz="0" w:space="0" w:color="auto"/>
        <w:right w:val="none" w:sz="0" w:space="0" w:color="auto"/>
      </w:divBdr>
    </w:div>
    <w:div w:id="1334842446">
      <w:marLeft w:val="0"/>
      <w:marRight w:val="0"/>
      <w:marTop w:val="0"/>
      <w:marBottom w:val="0"/>
      <w:divBdr>
        <w:top w:val="none" w:sz="0" w:space="0" w:color="auto"/>
        <w:left w:val="none" w:sz="0" w:space="0" w:color="auto"/>
        <w:bottom w:val="none" w:sz="0" w:space="0" w:color="auto"/>
        <w:right w:val="none" w:sz="0" w:space="0" w:color="auto"/>
      </w:divBdr>
    </w:div>
    <w:div w:id="1334842447">
      <w:marLeft w:val="0"/>
      <w:marRight w:val="0"/>
      <w:marTop w:val="0"/>
      <w:marBottom w:val="0"/>
      <w:divBdr>
        <w:top w:val="none" w:sz="0" w:space="0" w:color="auto"/>
        <w:left w:val="none" w:sz="0" w:space="0" w:color="auto"/>
        <w:bottom w:val="none" w:sz="0" w:space="0" w:color="auto"/>
        <w:right w:val="none" w:sz="0" w:space="0" w:color="auto"/>
      </w:divBdr>
    </w:div>
    <w:div w:id="1334842448">
      <w:marLeft w:val="0"/>
      <w:marRight w:val="0"/>
      <w:marTop w:val="0"/>
      <w:marBottom w:val="0"/>
      <w:divBdr>
        <w:top w:val="none" w:sz="0" w:space="0" w:color="auto"/>
        <w:left w:val="none" w:sz="0" w:space="0" w:color="auto"/>
        <w:bottom w:val="none" w:sz="0" w:space="0" w:color="auto"/>
        <w:right w:val="none" w:sz="0" w:space="0" w:color="auto"/>
      </w:divBdr>
    </w:div>
    <w:div w:id="21142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ginnr@temple.edu" TargetMode="External"/><Relationship Id="rId13" Type="http://schemas.openxmlformats.org/officeDocument/2006/relationships/hyperlink" Target="https://online.temple.edu/resources/writing" TargetMode="External"/><Relationship Id="rId18" Type="http://schemas.openxmlformats.org/officeDocument/2006/relationships/hyperlink" Target="https://counseling.temple.edu/access-servic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ulletin.temple.edu/undergraduate/about-temple-university/student-responsibilities/" TargetMode="External"/><Relationship Id="rId17" Type="http://schemas.openxmlformats.org/officeDocument/2006/relationships/hyperlink" Target="https://library.temple.edu/webpages/remote-learner-support" TargetMode="External"/><Relationship Id="rId2" Type="http://schemas.openxmlformats.org/officeDocument/2006/relationships/numbering" Target="numbering.xml"/><Relationship Id="rId16" Type="http://schemas.openxmlformats.org/officeDocument/2006/relationships/hyperlink" Target="https://studentsuccess.temple.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licies.temple.edu/PDF/99.pdf" TargetMode="External"/><Relationship Id="rId5" Type="http://schemas.openxmlformats.org/officeDocument/2006/relationships/webSettings" Target="webSettings.xml"/><Relationship Id="rId15" Type="http://schemas.openxmlformats.org/officeDocument/2006/relationships/hyperlink" Target="https://www.figma.com/wireframe-tool/" TargetMode="External"/><Relationship Id="rId23" Type="http://schemas.openxmlformats.org/officeDocument/2006/relationships/theme" Target="theme/theme1.xml"/><Relationship Id="rId10" Type="http://schemas.openxmlformats.org/officeDocument/2006/relationships/hyperlink" Target="mailto:drs@temple.edu" TargetMode="External"/><Relationship Id="rId19" Type="http://schemas.openxmlformats.org/officeDocument/2006/relationships/hyperlink" Target="https://disabilityresources.temple.edu/" TargetMode="External"/><Relationship Id="rId4" Type="http://schemas.openxmlformats.org/officeDocument/2006/relationships/settings" Target="settings.xml"/><Relationship Id="rId9" Type="http://schemas.openxmlformats.org/officeDocument/2006/relationships/hyperlink" Target="mailto:tuh10145@temple.edu" TargetMode="External"/><Relationship Id="rId14" Type="http://schemas.openxmlformats.org/officeDocument/2006/relationships/hyperlink" Target="https://www.draw.io/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19E1C-708A-4D1A-8C90-1664AC9D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Lab Syllabus</vt:lpstr>
    </vt:vector>
  </TitlesOfParts>
  <Company>Temple University</Company>
  <LinksUpToDate>false</LinksUpToDate>
  <CharactersWithSpaces>22035</CharactersWithSpaces>
  <SharedDoc>false</SharedDoc>
  <HLinks>
    <vt:vector size="18" baseType="variant">
      <vt:variant>
        <vt:i4>7143521</vt:i4>
      </vt:variant>
      <vt:variant>
        <vt:i4>6</vt:i4>
      </vt:variant>
      <vt:variant>
        <vt:i4>0</vt:i4>
      </vt:variant>
      <vt:variant>
        <vt:i4>5</vt:i4>
      </vt:variant>
      <vt:variant>
        <vt:lpwstr>http://www.temple.edu/writingctr/handouts/citationguides/index.html</vt:lpwstr>
      </vt:variant>
      <vt:variant>
        <vt:lpwstr/>
      </vt:variant>
      <vt:variant>
        <vt:i4>3473431</vt:i4>
      </vt:variant>
      <vt:variant>
        <vt:i4>3</vt:i4>
      </vt:variant>
      <vt:variant>
        <vt:i4>0</vt:i4>
      </vt:variant>
      <vt:variant>
        <vt:i4>5</vt:i4>
      </vt:variant>
      <vt:variant>
        <vt:lpwstr>http://www.temple.edu/bulletin/Responsibilities_rights/responsibilities/responsibilities.shtm</vt:lpwstr>
      </vt:variant>
      <vt:variant>
        <vt:lpwstr/>
      </vt:variant>
      <vt:variant>
        <vt:i4>4915303</vt:i4>
      </vt:variant>
      <vt:variant>
        <vt:i4>0</vt:i4>
      </vt:variant>
      <vt:variant>
        <vt:i4>0</vt:i4>
      </vt:variant>
      <vt:variant>
        <vt:i4>5</vt:i4>
      </vt:variant>
      <vt:variant>
        <vt:lpwstr>https://po-d.temple.edu/wm/mail/fetch.html?urlid=48f30fccb45706da8b24aa5ee38e58509&amp;url=http%3A%2F%2Fpolicies.temple.edu%2Fgetdoc.asp%3Fpolicy_no%3D03.70.02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Syllabus</dc:title>
  <dc:subject>CIS 1055</dc:subject>
  <dc:creator>CBiehl</dc:creator>
  <cp:lastModifiedBy>Rose Marie Mcginnis</cp:lastModifiedBy>
  <cp:revision>17</cp:revision>
  <cp:lastPrinted>2021-08-20T12:30:00Z</cp:lastPrinted>
  <dcterms:created xsi:type="dcterms:W3CDTF">2021-08-20T11:15:00Z</dcterms:created>
  <dcterms:modified xsi:type="dcterms:W3CDTF">2021-08-20T13:47:00Z</dcterms:modified>
</cp:coreProperties>
</file>