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8D954" w14:textId="77777777" w:rsidR="00680B92" w:rsidRDefault="00452E6C">
      <w:r>
        <w:t>Linux Boot Process:</w:t>
      </w:r>
    </w:p>
    <w:p w14:paraId="74F65C94" w14:textId="77777777" w:rsidR="00452E6C" w:rsidRDefault="00452E6C" w:rsidP="00452E6C">
      <w:pPr>
        <w:pStyle w:val="ListParagraph"/>
        <w:numPr>
          <w:ilvl w:val="0"/>
          <w:numId w:val="1"/>
        </w:numPr>
      </w:pPr>
      <w:r>
        <w:t>BIOS</w:t>
      </w:r>
    </w:p>
    <w:p w14:paraId="2A4A9DA4" w14:textId="77777777" w:rsidR="00452E6C" w:rsidRDefault="00452E6C" w:rsidP="00452E6C">
      <w:pPr>
        <w:pStyle w:val="ListParagraph"/>
        <w:numPr>
          <w:ilvl w:val="0"/>
          <w:numId w:val="1"/>
        </w:numPr>
      </w:pPr>
      <w:r>
        <w:t>MBR</w:t>
      </w:r>
    </w:p>
    <w:p w14:paraId="0B8E6A6F" w14:textId="77777777" w:rsidR="00452E6C" w:rsidRDefault="00452E6C" w:rsidP="00452E6C">
      <w:pPr>
        <w:pStyle w:val="ListParagraph"/>
        <w:numPr>
          <w:ilvl w:val="0"/>
          <w:numId w:val="1"/>
        </w:numPr>
      </w:pPr>
      <w:r>
        <w:t>GRUB</w:t>
      </w:r>
    </w:p>
    <w:p w14:paraId="7195CD3B" w14:textId="77777777" w:rsidR="00452E6C" w:rsidRDefault="00452E6C" w:rsidP="00452E6C">
      <w:pPr>
        <w:pStyle w:val="ListParagraph"/>
        <w:numPr>
          <w:ilvl w:val="0"/>
          <w:numId w:val="1"/>
        </w:numPr>
      </w:pPr>
      <w:r>
        <w:t>KERNAL</w:t>
      </w:r>
    </w:p>
    <w:p w14:paraId="1AEF5762" w14:textId="77777777" w:rsidR="00452E6C" w:rsidRDefault="00452E6C" w:rsidP="00452E6C">
      <w:pPr>
        <w:pStyle w:val="ListParagraph"/>
        <w:numPr>
          <w:ilvl w:val="0"/>
          <w:numId w:val="1"/>
        </w:numPr>
      </w:pPr>
      <w:r>
        <w:t>INIT</w:t>
      </w:r>
    </w:p>
    <w:p w14:paraId="6AF80352" w14:textId="77777777" w:rsidR="00452E6C" w:rsidRDefault="00452E6C" w:rsidP="00452E6C">
      <w:pPr>
        <w:pStyle w:val="ListParagraph"/>
        <w:numPr>
          <w:ilvl w:val="0"/>
          <w:numId w:val="1"/>
        </w:numPr>
      </w:pPr>
      <w:r>
        <w:t>RUN LEVELS</w:t>
      </w:r>
    </w:p>
    <w:p w14:paraId="47A44DE2" w14:textId="77777777" w:rsidR="00452E6C" w:rsidRDefault="00452E6C" w:rsidP="00452E6C">
      <w:r>
        <w:t>BIOS:</w:t>
      </w:r>
    </w:p>
    <w:p w14:paraId="054CC2ED" w14:textId="77777777" w:rsidR="00452E6C" w:rsidRDefault="00452E6C" w:rsidP="00452E6C">
      <w:r>
        <w:t>Basic Input Output System. Performs system integrity checks (POST-POWR ON SELF TEST)</w:t>
      </w:r>
    </w:p>
    <w:p w14:paraId="6CDEC02F" w14:textId="77777777" w:rsidR="00452E6C" w:rsidRDefault="00452E6C" w:rsidP="00452E6C">
      <w:r>
        <w:t xml:space="preserve">Searches, Loads, and Executes the </w:t>
      </w:r>
      <w:r w:rsidRPr="00452E6C">
        <w:rPr>
          <w:color w:val="C45911" w:themeColor="accent2" w:themeShade="BF"/>
        </w:rPr>
        <w:t>boot loader program</w:t>
      </w:r>
      <w:r>
        <w:t>.</w:t>
      </w:r>
    </w:p>
    <w:p w14:paraId="387FACDB" w14:textId="77777777" w:rsidR="00452E6C" w:rsidRDefault="00452E6C" w:rsidP="00452E6C">
      <w:r>
        <w:t>Once the boot loader program is detected and loaded into memory, BIOS gives control to it.</w:t>
      </w:r>
    </w:p>
    <w:p w14:paraId="1517290D" w14:textId="77777777" w:rsidR="00452E6C" w:rsidRDefault="00452E6C" w:rsidP="00452E6C"/>
    <w:p w14:paraId="348E82E2" w14:textId="77777777" w:rsidR="00452E6C" w:rsidRDefault="00452E6C" w:rsidP="00452E6C">
      <w:r>
        <w:t>MBR:</w:t>
      </w:r>
    </w:p>
    <w:p w14:paraId="5A3FE38E" w14:textId="77777777" w:rsidR="00452E6C" w:rsidRDefault="00452E6C" w:rsidP="00452E6C">
      <w:r>
        <w:t>It is located in the first sector of the bootable disk. Typically /dev/sda or /dev/had</w:t>
      </w:r>
    </w:p>
    <w:p w14:paraId="6009950D" w14:textId="77777777" w:rsidR="00452E6C" w:rsidRDefault="00452E6C" w:rsidP="00452E6C">
      <w:r>
        <w:t>MBR is 512 bytes in 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1747"/>
        <w:gridCol w:w="768"/>
      </w:tblGrid>
      <w:tr w:rsidR="00452E6C" w14:paraId="3657BF15" w14:textId="77777777" w:rsidTr="00452E6C">
        <w:tc>
          <w:tcPr>
            <w:tcW w:w="6835" w:type="dxa"/>
          </w:tcPr>
          <w:p w14:paraId="6AA80516" w14:textId="77777777" w:rsidR="00452E6C" w:rsidRDefault="00452E6C" w:rsidP="00452E6C">
            <w:r>
              <w:t>Primary Boot Loader (446 bytes)</w:t>
            </w:r>
          </w:p>
        </w:tc>
        <w:tc>
          <w:tcPr>
            <w:tcW w:w="1747" w:type="dxa"/>
          </w:tcPr>
          <w:p w14:paraId="4AD81660" w14:textId="77777777" w:rsidR="00452E6C" w:rsidRDefault="00452E6C" w:rsidP="00452E6C">
            <w:r>
              <w:t>Partition Table (64 bytes)</w:t>
            </w:r>
          </w:p>
        </w:tc>
        <w:tc>
          <w:tcPr>
            <w:tcW w:w="768" w:type="dxa"/>
          </w:tcPr>
          <w:p w14:paraId="5EDF449A" w14:textId="77777777" w:rsidR="00452E6C" w:rsidRDefault="00452E6C" w:rsidP="00452E6C">
            <w:r>
              <w:t>MBR (2 bytes)</w:t>
            </w:r>
          </w:p>
        </w:tc>
      </w:tr>
    </w:tbl>
    <w:p w14:paraId="5F4A5B20" w14:textId="77777777" w:rsidR="00452E6C" w:rsidRDefault="00452E6C" w:rsidP="00452E6C"/>
    <w:p w14:paraId="4296B3F1" w14:textId="77777777" w:rsidR="00452E6C" w:rsidRDefault="00452E6C" w:rsidP="00452E6C"/>
    <w:p w14:paraId="2A81EBCF" w14:textId="77777777" w:rsidR="00452E6C" w:rsidRDefault="00452E6C" w:rsidP="00452E6C">
      <w:r>
        <w:t>GRUB:</w:t>
      </w:r>
    </w:p>
    <w:p w14:paraId="55403412" w14:textId="77777777" w:rsidR="00452E6C" w:rsidRDefault="00452E6C" w:rsidP="00452E6C">
      <w:r>
        <w:t>GRUB stands for Grand Unified Bootloader.</w:t>
      </w:r>
    </w:p>
    <w:p w14:paraId="1B1A8882" w14:textId="77777777" w:rsidR="00452E6C" w:rsidRDefault="00452E6C" w:rsidP="00452E6C">
      <w:r>
        <w:t>If you have multiple kernel images installed on your system, you can choose which one to be executed. GRUB displays a splash screen, waits for few seconds, if you don’t enter anything, it loads the default kernel image as specified in the grub configuration file.</w:t>
      </w:r>
    </w:p>
    <w:p w14:paraId="63F3A144" w14:textId="77777777" w:rsidR="00452E6C" w:rsidRDefault="00452E6C" w:rsidP="00452E6C">
      <w:r>
        <w:t>Grub configuration file is /boot/grub/grub.conf</w:t>
      </w:r>
    </w:p>
    <w:p w14:paraId="147E96D5" w14:textId="77777777" w:rsidR="00452E6C" w:rsidRDefault="00452E6C" w:rsidP="00452E6C">
      <w:r>
        <w:t>It contains kernel and initrd image</w:t>
      </w:r>
    </w:p>
    <w:p w14:paraId="576D16C9" w14:textId="77777777" w:rsidR="00452E6C" w:rsidRDefault="00452E6C" w:rsidP="00452E6C"/>
    <w:p w14:paraId="0F0FF9B6" w14:textId="77777777" w:rsidR="00452E6C" w:rsidRDefault="00452E6C" w:rsidP="00452E6C">
      <w:r>
        <w:t>KERNEL:</w:t>
      </w:r>
    </w:p>
    <w:p w14:paraId="72EB62AD" w14:textId="77777777" w:rsidR="00452E6C" w:rsidRDefault="00452E6C" w:rsidP="00452E6C">
      <w:r>
        <w:t>Kernal mounts the root file System as specified in the grub.conf file.</w:t>
      </w:r>
    </w:p>
    <w:p w14:paraId="4B358374" w14:textId="77777777" w:rsidR="00452E6C" w:rsidRDefault="00452E6C" w:rsidP="00452E6C">
      <w:r>
        <w:t>Once kernel starts its operation, first thing it does is executing sbin/init process. Initrd is used by kernel as temporary root file system until kernel mounts the root file system.</w:t>
      </w:r>
    </w:p>
    <w:p w14:paraId="5F00D5AD" w14:textId="77777777" w:rsidR="00452E6C" w:rsidRDefault="00452E6C" w:rsidP="00452E6C"/>
    <w:p w14:paraId="3E123433" w14:textId="77777777" w:rsidR="00452E6C" w:rsidRDefault="00452E6C" w:rsidP="00452E6C">
      <w:r>
        <w:lastRenderedPageBreak/>
        <w:t>INIT (initialization):</w:t>
      </w:r>
    </w:p>
    <w:p w14:paraId="5B696703" w14:textId="77777777" w:rsidR="00452E6C" w:rsidRDefault="00452E6C" w:rsidP="00452E6C">
      <w:r>
        <w:t>Looks at the /etc/inittab file to decide the linux run level. Run levels decide which initial programs are loaded at startup. Following are the available run levels</w:t>
      </w:r>
    </w:p>
    <w:p w14:paraId="75A1B9CD" w14:textId="77777777" w:rsidR="00452E6C" w:rsidRDefault="00452E6C" w:rsidP="00452E6C">
      <w:r>
        <w:t>0 – halt</w:t>
      </w:r>
    </w:p>
    <w:p w14:paraId="5861D3E6" w14:textId="77777777" w:rsidR="00452E6C" w:rsidRDefault="00452E6C" w:rsidP="00452E6C">
      <w:r>
        <w:t>1 – single user mode</w:t>
      </w:r>
    </w:p>
    <w:p w14:paraId="3C0B0415" w14:textId="77777777" w:rsidR="00452E6C" w:rsidRDefault="00452E6C" w:rsidP="00452E6C">
      <w:r>
        <w:t>2 – multiuser, without NFS</w:t>
      </w:r>
    </w:p>
    <w:p w14:paraId="0DA87831" w14:textId="77777777" w:rsidR="00452E6C" w:rsidRDefault="00452E6C" w:rsidP="00452E6C">
      <w:r>
        <w:t>3 – full multiuser mode</w:t>
      </w:r>
    </w:p>
    <w:p w14:paraId="1317AC1F" w14:textId="77777777" w:rsidR="00452E6C" w:rsidRDefault="00452E6C" w:rsidP="00452E6C">
      <w:r>
        <w:t>4 – unused</w:t>
      </w:r>
    </w:p>
    <w:p w14:paraId="0E32DD35" w14:textId="77777777" w:rsidR="00452E6C" w:rsidRDefault="00452E6C" w:rsidP="00452E6C">
      <w:r>
        <w:t>5 – X11</w:t>
      </w:r>
    </w:p>
    <w:p w14:paraId="505CF9B8" w14:textId="77777777" w:rsidR="00452E6C" w:rsidRDefault="00452E6C" w:rsidP="00452E6C">
      <w:r>
        <w:t>6 – reboot</w:t>
      </w:r>
    </w:p>
    <w:p w14:paraId="19E4DBEA" w14:textId="77777777" w:rsidR="00452E6C" w:rsidRDefault="00452E6C" w:rsidP="00452E6C"/>
    <w:p w14:paraId="7BD57233" w14:textId="77777777" w:rsidR="00452E6C" w:rsidRDefault="00452E6C" w:rsidP="00452E6C">
      <w:r>
        <w:t>RUN LEVELS:</w:t>
      </w:r>
    </w:p>
    <w:p w14:paraId="468B18B2" w14:textId="77777777" w:rsidR="00452E6C" w:rsidRDefault="00452E6C" w:rsidP="00452E6C">
      <w:r>
        <w:t>Depending on your init level setting, the system will execute the programs from one the following directories.</w:t>
      </w:r>
    </w:p>
    <w:p w14:paraId="613F3C67" w14:textId="77777777" w:rsidR="00452E6C" w:rsidRDefault="00452E6C" w:rsidP="00452E6C">
      <w:r>
        <w:t>Run level $</w:t>
      </w:r>
    </w:p>
    <w:p w14:paraId="51FD3028" w14:textId="77777777" w:rsidR="00452E6C" w:rsidRDefault="00452E6C" w:rsidP="00452E6C">
      <w:r>
        <w:t># - /etc/rc.d/rc#.d/</w:t>
      </w:r>
    </w:p>
    <w:p w14:paraId="792D4838" w14:textId="6EC92DB7" w:rsidR="00452E6C" w:rsidRDefault="00452E6C" w:rsidP="00452E6C">
      <w:r>
        <w:t># = 0 -&gt; 6</w:t>
      </w:r>
    </w:p>
    <w:p w14:paraId="36EBADEE" w14:textId="2DD137E1" w:rsidR="00AC5152" w:rsidRDefault="00AC5152" w:rsidP="00452E6C">
      <w:r>
        <w:t>In /etc/rc.d/rc*.d/ has programs that start with S and K. Programs with S are used during startup.</w:t>
      </w:r>
      <w:r>
        <w:br/>
        <w:t>Programs with K during shutdown. K for kill.</w:t>
      </w:r>
    </w:p>
    <w:p w14:paraId="4E597B7E" w14:textId="0887D9E0" w:rsidR="00AC5152" w:rsidRPr="00452E6C" w:rsidRDefault="00AC5152" w:rsidP="00452E6C">
      <w:r>
        <w:t>Then login prompt will be displayed.</w:t>
      </w:r>
      <w:bookmarkStart w:id="0" w:name="_GoBack"/>
      <w:bookmarkEnd w:id="0"/>
    </w:p>
    <w:sectPr w:rsidR="00AC5152" w:rsidRPr="0045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44B57"/>
    <w:multiLevelType w:val="hybridMultilevel"/>
    <w:tmpl w:val="DE281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6C"/>
    <w:rsid w:val="00017328"/>
    <w:rsid w:val="00452E6C"/>
    <w:rsid w:val="00AC5152"/>
    <w:rsid w:val="00B4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8197"/>
  <w15:chartTrackingRefBased/>
  <w15:docId w15:val="{A9CC0486-61D8-40CD-9BA6-EE74CB0C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E6C"/>
    <w:pPr>
      <w:ind w:left="720"/>
      <w:contextualSpacing/>
    </w:pPr>
  </w:style>
  <w:style w:type="table" w:styleId="TableGrid">
    <w:name w:val="Table Grid"/>
    <w:basedOn w:val="TableNormal"/>
    <w:uiPriority w:val="39"/>
    <w:rsid w:val="00452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1529</Characters>
  <Application>Microsoft Office Word</Application>
  <DocSecurity>0</DocSecurity>
  <Lines>12</Lines>
  <Paragraphs>3</Paragraphs>
  <ScaleCrop>false</ScaleCrop>
  <Company>Seattle Pacific University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Remillard, Jaryd</dc:creator>
  <cp:keywords/>
  <dc:description/>
  <cp:lastModifiedBy>Remillard, Jaryd</cp:lastModifiedBy>
  <cp:revision>2</cp:revision>
  <dcterms:created xsi:type="dcterms:W3CDTF">2017-11-17T23:10:00Z</dcterms:created>
  <dcterms:modified xsi:type="dcterms:W3CDTF">2017-11-17T23:19:00Z</dcterms:modified>
</cp:coreProperties>
</file>