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70" w:before="0" w:line="29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9D6E8"/>
                <w:sz w:val="18"/>
                <w:szCs w:val="18"/>
              </w:rPr>
              <w:t xml:space="preserve">지역문제 해결을 위한 창의적 창업 아이디어 제안서  |  기술 창업</w:t>
            </w:r>
          </w:p>
          <w:p>
            <w:pPr>
              <w:spacing w:after="5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2"/>
                <w:szCs w:val="52"/>
              </w:rPr>
              <w:t xml:space="preserve">기억온 (GiokOn)</w:t>
            </w:r>
          </w:p>
          <w:p>
            <w:pPr>
              <w:spacing w:after="0" w:before="0" w:line="3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충남 요양현장의 인력 공백과 가족의 정보 공백을 잇는</w:t>
            </w:r>
          </w:p>
          <w:p>
            <w:pPr>
              <w:spacing w:after="0" w:before="0" w:line="3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AI 인지활동 프로그램 · 프로그램 일지 자동화 플랫폼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공모 주제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지역문제 해결을 위한 창의적 창업 아이디어 — 지역사회 및 정주환경 개선(핵심), 지역산업 활성화, 지역 특화자원 활용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공모 분야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창업 — 기술 기반 제품·서비스(소프트웨어: 음성 AI · 웹·모바일 · 서버)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팀 / 아이디어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리마인드(임성훈 · 박진우 · 고서연)  /  기억온(GiokOn)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지역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충청남도(아산·천안 거점) → 대전·세종 → 전국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시점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10월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 단계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 · 모바일 앱 · 음성 중계 서버 구현 완료(코드 기준).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베타·파일럿은 아직 하지 않았으며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안전·동의·기록 검증을 먼저 마친 뒤 착수한다.</w:t>
            </w:r>
          </w:p>
        </w:tc>
      </w:tr>
    </w:tbl>
    <w:p>
      <w:pPr>
        <w:spacing w:after="80" w:before="0" w:line="120"/>
      </w:pPr>
    </w:p>
    <w:p>
      <w:pPr>
        <w:spacing w:after="60" w:before="0" w:line="29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F3A5F"/>
          <w:sz w:val="22"/>
          <w:szCs w:val="22"/>
        </w:rPr>
        <w:t xml:space="preserve"/>
      </w: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아이디어 한눈에 보기</w:t>
      </w:r>
      <w:r>
        <w:rPr>
          <w:rFonts w:ascii="맑은 고딕" w:cs="맑은 고딕" w:eastAsia="맑은 고딕" w:hAnsi="맑은 고딕"/>
          <w:b w:val="false"/>
          <w:bCs w:val="false"/>
          <w:color w:val="1F3A5F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9822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9822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기대효과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고령화가 전국 평균보다 빠른 충남에서 요양보호사 1명이 5~10명을 동시에 돌본다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 한 분 한 분의 삶에 맞춘 인지활동과 프로그램 일지는 사실상 후순위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가족은 부모의 하루가 궁금해도 묻지 못한다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요양보호사가 계획·감독,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AI가 생애사 기반 1:1 회상 대화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(최대 10분)를 진행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대화가 끝나면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일지 초안이 자동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남는다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사람이 확인·확정한 기록만 보호자에게 공유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일지 작성 시간 30% 절감(파일럿 검증 목표)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어르신별 맞춤 인지활동의 정례화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기관·가족 간 신뢰 가능한 소통 통로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요양기관의 디지털 전환 레퍼런스</w:t>
            </w:r>
          </w:p>
        </w:tc>
      </w:tr>
    </w:tbl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1. 사업 개요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1.1 한 문장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822B" w:sz="36"/>
              <w:bottom w:val="none" w:color="FFFFFF" w:sz="0"/>
              <w:right w:val="none" w:color="FFFFFF" w:sz="0"/>
            </w:tcBorders>
            <w:shd w:fill="F3F6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AI가 어르신 한 분의 인생사에 맞춘 회상 대화를 진행하고, 그 대화가 장기요양기관 프로그램 일지 초안으로 자동으로 남는다. 요양보호사는 계획·감독·확정만 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 w:line="120"/>
      </w:pP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1.2 서비스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어르신 대화 앱</w:t>
            </w:r>
          </w:p>
        </w:tc>
        <w:tc>
          <w:tcPr>
            <w:tcW w:type="dxa" w:w="7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요양보호사가 태블릿에서 세션을 시작하면 어르신은 화면 조작 없이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듣고 말하기만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한다. 큰 글씨·큰 버튼, 어르신 표시 모드와 PIN 복귀 게이트.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웹</w:t>
            </w:r>
          </w:p>
        </w:tc>
        <w:tc>
          <w:tcPr>
            <w:tcW w:type="dxa" w:w="7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 연대기(출신지·직업·가족·취미) 등록, 세션 설계,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일지 확인·확정·공개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기관 권한·구성원 관리. 보호자는 공개된 소식만 열람.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감독 화면</w:t>
            </w:r>
          </w:p>
        </w:tc>
        <w:tc>
          <w:tcPr>
            <w:tcW w:type="dxa" w:w="7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중인 세션을 휴대폰 브라우저로 확인하고 일시정지·종료. 요양보호사 1명이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최대 4대를 병렬 감독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음성 중계·안전 서버</w:t>
            </w:r>
          </w:p>
        </w:tc>
        <w:tc>
          <w:tcPr>
            <w:tcW w:type="dxa" w:w="7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 음성을 AI에 연결하고,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검증을 통과한 응답만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음성으로 내보낸다. 세션 시간·동시 연결·위기 대응을 서버가 통제.</w:t>
            </w:r>
          </w:p>
        </w:tc>
      </w:tr>
    </w:tbl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1.3 기억온이 하지 않는 것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의료 행위가 아니다.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진단·치료·인지 점수 판정을 하지 않고, 인지활동 보조와 회상 대화만 제공한다(비의료 포지셔닝, 화면 문구는 자동 검사로 강제).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AI가 공식 기록을 확정하지 않는다.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일지 확정과 보호자 공개는 사람만 할 수 있고, 진행자 칸에 AI를 기입할 수 없다.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기존 업무관리 시스템(케어포·엔젤시스템·이지케어 등)과 경쟁하지 않는다.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청구·급여기록은 만들지 않고, 그 시스템들이 비워 둔 인지활동 영역을 채운다.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1.4 공모 주제와의 부합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공모 주제 영역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기억온의 기여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지역사회 및 정주환경 개선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시설·주간보호에서 생활하는 지역 어르신이 자신의 삶을 소재로 한 대화를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정기적으로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받고, 가족은 그 소식을 받는다. 돌봄 현장의 정주환경 질을 높이는 문제 해결.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지역산업 및 경제 활성화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요양기관(충남 노인요양시설·주야간보호 634개소)의 운영 부담과 요양보호사의 기록 부담을 덜고, 지역 SW 창업으로 돌봄 산업의 디지털 전환 사례를 만든다.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 특화자원 활용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선문대학교(SW중심대학사업단·AI SW직무교육센터), 충남 치매안심센터·지자체 디지털 돌봄 사업, 한국요양보호사협회 네트워크를 현장 검증·확산 경로로 활용.</w:t>
            </w:r>
          </w:p>
        </w:tc>
      </w:tr>
    </w:tbl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1.5 추진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시점(2026)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4~6월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학기 MVP로 시작 — 연대기 기반 회상 대화 앱 개발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7월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현직자 인터뷰 반영 — 관리 웹 추가(공개 승인·보호자 열람 구조 확립)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8월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한국요양보호사협회 협회장·현직 요양보호사·보호자 3명 심층 인터뷰를 근거로 사업계획서(1R) 작성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9월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기획 변경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"업무 보조"에서 "인지활동 프로그램 진행 + 프로그램 일지 자동 초안"으로 초점 이동, 권한·안전·일지 파이프라인 구현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10월(현재)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음성 중계 서버 · 위기 알림 · 일지 자동 초안 워커 구현 완료(코드 기준). 실기기 종단 검증과 현장 파일럿 준비 단계</w:t>
            </w:r>
          </w:p>
        </w:tc>
      </w:tr>
    </w:tbl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2. 문제 정의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2.1 지역 배경 — 돌봄 수요는 늘고 돌볼 사람은 줄어드는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00"/>
        <w:gridCol w:w="2438"/>
      </w:tblGrid>
      <w:tr>
        <w:trPr>
          <w:cantSplit/>
          <w:tblHeader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65세 이상 고령인구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1,072만 3천 명 (전체의 20.7%, 처음 20% 돌파)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2025 인구주택총조사(국가데이터처, 2026.7)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생산연령인구(15~64세) 비중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69.2% — 집계 이래 처음 70% 선 붕괴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충남 65세 이상 비중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21~23%대로 전국 평균 상회(통계 기준·시점별 상이)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통계청 · KOSIS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장기요양 인정자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101.9만 명(2022) → 116.5만 명(2024), 2년간 +14.3%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장기요양보험 통계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장기요양기관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전국 29,734개소(2025.12) · 충남 노인요양시설·주야간보호 634개소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국민건강보험공단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요양보호사 연령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60대 48.3% · 50대 26.8% · 70대 14.6% (50대 이상 89.7%)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한국보건사회연구원 2022 장기요양실태조사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요양보호사 배치기준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입소자 2.1명당 1명(2025~). 3교대를 감안하면 근무시간대 1인당 약 6명, 실제로는 5~10명 동시 돌봄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 인터뷰 · 법정 기준</w:t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※ 충남 고령 비중은 통계 기준(주민등록·추계 등)과 시점에 따라 21~23%대로 달라 범위로 표기. 기관 수는 검색 가능한 공표 자료 기준이며 제출 전 최신 통계로 재확인 필요.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2.2 현장에서 확인한 세 겹의 공백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80"/>
        <w:gridCol w:w="3958"/>
      </w:tblGrid>
      <w:tr>
        <w:trPr>
          <w:cantSplit/>
          <w:tblHeader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398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겪는 문제</w:t>
            </w:r>
          </w:p>
        </w:tc>
        <w:tc>
          <w:tcPr>
            <w:tcW w:type="dxa" w:w="39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요양보호사</w:t>
            </w:r>
          </w:p>
        </w:tc>
        <w:tc>
          <w:tcPr>
            <w:tcW w:type="dxa" w:w="398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인지활동은 통상 사회복지사 업무로 분리돼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보조 도구가 없고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맞춤형 1:1 활동은 사실상 불가능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수기 일지 관행과 반복 기록의 피로, 신기술 도입 부담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화면을 오래 보거나 긴 글을 입력하기보다 음성·최소 입력을 선호</w:t>
            </w:r>
          </w:p>
        </w:tc>
        <w:tc>
          <w:tcPr>
            <w:tcW w:type="dxa" w:w="39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한국요양보호사협회 협회장 심층 인터뷰(2026)</w:t>
            </w:r>
          </w:p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현직 요양보호사 · 현직자 인터뷰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요양기관</w:t>
            </w:r>
          </w:p>
        </w:tc>
        <w:tc>
          <w:tcPr>
            <w:tcW w:type="dxa" w:w="398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어르신에게 같은 활동을 제공해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고향·직업·가족 같은 개인 맥락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반영되지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운영과 기록이 평가·운영 기준상 요구되나 인력과 시간이 한정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보호자의 반복 문의에 응대하는 데 시간 소모</w:t>
            </w:r>
          </w:p>
        </w:tc>
        <w:tc>
          <w:tcPr>
            <w:tcW w:type="dxa" w:w="39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 업무 흐름 분석 · 현직자 인터뷰</w:t>
            </w:r>
          </w:p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(공단 인정 요건 등 제도 해석은 확인 진행 중)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보호자</w:t>
            </w:r>
          </w:p>
        </w:tc>
        <w:tc>
          <w:tcPr>
            <w:tcW w:type="dxa" w:w="398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어르신의 하루가 궁금하지만 요양보호사에게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부담을 줄까 봐 먼저 묻지 못함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받는 정보는 사진·식단·비용명세 같은 원자료뿐, "어떤 이야기를 자주 하셨는지" 같은 맥락은 전달되지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돌봄 사고 보도가 반복될수록 커지는 불안에 비해,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가능한 기록 경로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 부족</w:t>
            </w:r>
          </w:p>
        </w:tc>
        <w:tc>
          <w:tcPr>
            <w:tcW w:type="dxa" w:w="39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요양원에 부모를 모신 보호자 3명 심층 인터뷰(2026)</w:t>
            </w:r>
          </w:p>
        </w:tc>
      </w:tr>
    </w:tbl>
    <w:p>
      <w:pPr>
        <w:spacing w:after="3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822B" w:sz="36"/>
              <w:bottom w:val="none" w:color="FFFFFF" w:sz="0"/>
              <w:right w:val="none" w:color="FFFFFF" w:sz="0"/>
            </w:tcBorders>
            <w:shd w:fill="F3F6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비용으로 환산하면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요양보호사 10명 · 어르신 30명 규모 기관에서 1인당 하루 20분을 반복 기록에 쓴다고 가정하면 연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1,040시간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(20분 × 10명 × 26일 × 12개월), 시급 약 13,000원 기준 연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1,350만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기록 업무에 쓰인다. (시간 부족이 매년 반복되는 정량 비용이라는 점을 보이는 가정치이며, 파일럿에서 실측한다.)</w:t>
            </w:r>
          </w:p>
        </w:tc>
      </w:tr>
    </w:tbl>
    <w:p>
      <w:pPr>
        <w:spacing w:after="30" w:before="0" w:line="120"/>
      </w:pP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2.3 기존 대안이 남긴 공백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938"/>
      </w:tblGrid>
      <w:tr>
        <w:trPr>
          <w:cantSplit/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수 있는 것</w:t>
            </w:r>
          </w:p>
        </w:tc>
        <w:tc>
          <w:tcPr>
            <w:tcW w:type="dxa" w:w="3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남는 공백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안부전화 · 스피커
(클로바 케어콜 등)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음성 AI 대화의 수용성을 입증 — 케어콜은 전국 128개 시군구·약 3만 명, 응답률 96%, 만족도 약 90%(2024.9 발표), CHI 2023 베스트 페이퍼</w:t>
            </w:r>
          </w:p>
        </w:tc>
        <w:tc>
          <w:tcPr>
            <w:tcW w:type="dxa" w:w="3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재가 독거 어르신 안부 확인이 목적.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기관의 프로그램 운영·일지 체계와 연결되지 않음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업무관리 ERP
(케어포·엔젤시스템·이지케어)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청구·급여기록·보호자 앱, 일부는 프로그램 일지·앨범 전달까지 제공</w:t>
            </w:r>
          </w:p>
        </w:tc>
        <w:tc>
          <w:tcPr>
            <w:tcW w:type="dxa" w:w="3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인지활동은 인쇄용 활동지·영상 콘텐츠 수준.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어르신과 대화를 진행하고 곧바로 기록이 되는 기능은 없음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집단형 인지활동 프로그램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운영이 쉽고 전체 참여가 가능</w:t>
            </w:r>
          </w:p>
        </w:tc>
        <w:tc>
          <w:tcPr>
            <w:tcW w:type="dxa" w:w="3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출신지·직업·가족·관심사에 맞춰 질문과 난이도를 바꾸지 못함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기억온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 연대기 기반 1:1 대화 → 프로그램 일지 초안 → 사람 확정 → 보호자 공유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하나의 흐름으로 연결</w:t>
            </w:r>
          </w:p>
        </w:tc>
        <w:tc>
          <w:tcPr>
            <w:tcW w:type="dxa" w:w="3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품질이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"대화 → 기록 → 확정 → 공유"의 완성도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와 사람이 관여한 흔적의 데이터화로 승부</w:t>
            </w:r>
          </w:p>
        </w:tc>
      </w:tr>
    </w:tbl>
    <w:p>
      <w:pPr>
        <w:spacing w:after="3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822B" w:sz="36"/>
              <w:bottom w:val="none" w:color="FFFFFF" w:sz="0"/>
              <w:right w:val="none" w:color="FFFFFF" w:sz="0"/>
            </w:tcBorders>
            <w:shd w:fill="F3F6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정의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부족한 것은 대화 기술이 아니라, 인지활동·공식 기록·가족 소통이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끊겨 있어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지역 요양기관의 한정된 인력으로는 어르신 한 분 한 분에게 닿지 못한다는 점이다.</w:t>
            </w:r>
          </w:p>
        </w:tc>
      </w:tr>
    </w:tbl>
    <w:p>
      <w:pPr>
        <w:pStyle w:val="Heading1"/>
        <w:keepNext/>
        <w:pageBreakBefore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3. 솔루션 및 핵심 기술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3.1 서비스 흐름 — 모든 단계의 끝에 사람이 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462"/>
        <w:gridCol w:w="1558"/>
        <w:gridCol w:w="462"/>
        <w:gridCol w:w="1558"/>
        <w:gridCol w:w="462"/>
        <w:gridCol w:w="1558"/>
        <w:gridCol w:w="462"/>
        <w:gridCol w:w="1558"/>
      </w:tblGrid>
      <w:tr>
        <w:trPr>
          <w:cantSplit/>
        </w:trPr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① 계획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9822B"/>
                <w:sz w:val="22"/>
                <w:szCs w:val="22"/>
              </w:rPr>
              <w:t xml:space="preserve">▶</w:t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② 진행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9822B"/>
                <w:sz w:val="22"/>
                <w:szCs w:val="22"/>
              </w:rPr>
              <w:t xml:space="preserve">▶</w:t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③ 기록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9822B"/>
                <w:sz w:val="22"/>
                <w:szCs w:val="22"/>
              </w:rPr>
              <w:t xml:space="preserve">▶</w:t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④ 확정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9822B"/>
                <w:sz w:val="22"/>
                <w:szCs w:val="22"/>
              </w:rPr>
              <w:t xml:space="preserve">▶</w:t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⑤ 공유</w:t>
            </w:r>
          </w:p>
        </w:tc>
      </w:tr>
      <w:tr>
        <w:trPr>
          <w:cantSplit/>
        </w:trPr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4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요양보호사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4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+ 요양보호사 감독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4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시스템(자동)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4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요양보호사 · 사회복지사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4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보호자(열람)</w:t>
            </w:r>
          </w:p>
        </w:tc>
      </w:tr>
      <w:tr>
        <w:trPr>
          <w:cantSplit/>
        </w:trPr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어르신 연대기 · 세션 주제 · 피할 주제 · 목표 시간 설정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AI가 1:1 음성 회상 대화(최대 10분). 감독 화면에서 병렬 확인·개입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세션이 끝나면 발화 근거를 갖춘 프로그램 일지 초안이 자동 생성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초안을 확인·수정해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사람이 확정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 확정 후 수정은 사유 필수</w:t>
            </w:r>
          </w:p>
        </w:tc>
        <w:tc>
          <w:tcPr>
            <w:tcW w:type="dxa" w:w="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확정 + 보호자용 문장 승인 일지만 "오늘의 이야기"로 공개(철회 가능)</w:t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원칙: AI 산출물이 사람의 확인 없이 공식 기록이 되거나 보호자에게 전달되는 경로는 없어야 하며, DB 권한·일지 워커·안전 알림 회귀 테스트를 CI에서 자동 실행해 검증한다.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3.2 핵심 기술 — "AI를 쓰는 법"이 차별점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38"/>
        <w:gridCol w:w="3300"/>
      </w:tblGrid>
      <w:tr>
        <w:trPr>
          <w:cantSplit/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요소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해결하는 문제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검증형 음성 중계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→ 중계 서버 → 음성 AI(Google Gemini Live) →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안전 검증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→ 음성 합성(TTS) → 앱. AI 원음은 앱에 보내지 않고 검증을 통과한 텍스트만 합성·재생. 세션 권한·연결 상태·턴 식별·재생 영수증을 서버가 권위로 관리. API 키는 앱에 두지 않음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안 된 문장이 재생되거나 지난 응답이 늦게 다시 나오는 사고 방지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발화 근거 강제 생성문 검증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일지·요약의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모든 문장에 어르신 발화 근거(턴 ID + 인용)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를 요구하고, 진단·효능 표현은 차단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AI가 지어낸 기록이 공식 일지에 들어가는 위험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 대응 체인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위험 발화 감지 → 대화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즉시 정지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→ 근거 저장 → 담당 요양보호사 푸시(잠금화면에는 고정 문구만, 성함·발화 비노출). 휴식 요청·거부는 마무리 인사 후 종료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혼자 대화하는 어르신의 위기를 놓치는 위험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대화 → 일지 자동 파이프라인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종료 → DB 트리거 → 워커가 초안 작성 → 확인 대기. 확정은 로그인한 사람만 가능(DB가 거절).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진행자와 사용 도구를 분리 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 AI를 진행자로 쓰지 않음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부담과 "누가 책임졌나"의 추적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기관 단위 권한·개인정보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 관리자·센터장·사회복지사·요양보호사·보호자 5개 역할, 위임 가능한 권한 3종(일지 확정·공개 철회·보호자 연결 승인), 전 테이블 RLS, 운영 DB 서울 리전, 필수 동의 항목 별도 수집·철회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민감정보를 다루는 기관의 도입 장벽</w:t>
            </w:r>
          </w:p>
        </w:tc>
      </w:tr>
    </w:tbl>
    <w:p>
      <w:pPr>
        <w:spacing w:after="30" w:before="0" w:line="120"/>
      </w:pP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3.3 운영 안전 규칙(파일럿 확정값)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세션 1회 최대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10분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(서버 경과 시간 기준) · 요양보호사 1명당 동시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· 어르신 1명당 실행 중 세션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AI 생성물은 항상 AI임을 표시하고, 보호자 화면은 판정형 표현(점수·등급·"의심") 없이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관찰 기술형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으로만 작성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안전장치는 키워드 기반이며 의학적 판단이 아님을 고지. 위기 대응·출력 검열·진단 표현 금지는 기관 설정으로 끌 수 없음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3.4 개발 현황과 남은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cantSplit/>
          <w:tblHeader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구현(코드 기준)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 웹(일지 확인·확정·공개, 감독 화면, 기관·권한) · 어르신 대화 앱 · 음성 중계 서버 · 일지 자동 초안 워커 · 위기 알림 체인 · DB 회귀 테스트</w:t>
            </w:r>
          </w:p>
        </w:tc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1R 시점의 "규칙 기반 목업"에서 실 음성 AI 연동 구조로 전환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배포·실기기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중계 서버 운영 배포(서울 리전 확정) · 앱 빌드 ·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 알림 실기기 종단 검증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 착수의 선행 조건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검증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노인 발화·사투리 인식 품질, 회상 대화의 참여도, 일지 작성 시간 변화</w:t>
            </w:r>
          </w:p>
        </w:tc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아직 실측하지 않았으며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완료한 성과처럼 쓰지 않는다</w:t>
            </w:r>
          </w:p>
        </w:tc>
      </w:tr>
    </w:tbl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4. 사업모델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4.1 고객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기억온이 주는 가치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구매 결정자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요양원·주간보호센터 시설장·센터장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평가·운영 부담이 큰 프로그램 운영·기록을 작은 범위에서 시작해 체계화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요양보호사 · 사회복지사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진행·일지 작성 시간 절감, 최소 입력(고령 종사자 전제)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수혜자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조작 없이 말하기만 하는, 나의 삶을 소재로 한 대화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정보 수신자 · 2차 지불자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보호자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묻지 않아도 확정된 소식을 받는 안심. 기관 승인 범위 안에서만</w:t>
            </w:r>
          </w:p>
        </w:tc>
      </w:tr>
    </w:tbl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4.2 수익모델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cantSplit/>
          <w:tblHeader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4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기관 구독(핵심)</w:t>
            </w:r>
          </w:p>
        </w:tc>
        <w:tc>
          <w:tcPr>
            <w:tcW w:type="dxa" w:w="4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소규모(어르신 30명 이하)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월 99,000원 기관 포괄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중규모(31~60명)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월 149,000원 포괄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대규모(61명 이상)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기본료 + 어르신 1인당 월 1,500원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포함: 기관·담당자 계정, 연대기·세션 관리, 프로그램 일지, 공개 승인, 보호자 열람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규모가 커질수록 늘어나는 AI 원가를 매출이 따라가도록 설계. 기본 제공 세션량 초과분은 별도 과금 검토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보호자 승인형 리포트(선택)</w:t>
            </w:r>
          </w:p>
        </w:tc>
        <w:tc>
          <w:tcPr>
            <w:tcW w:type="dxa" w:w="4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어르신 1인당 월 9,900원. 요양보호사가 승인한 내용만 제공하는 "대화 관찰 리포트"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 보호자 조사에서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지불 의향 30%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때만 출시. 불안을 자극하는 과금은 하지 않음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지자체·공공 연계</w:t>
            </w:r>
          </w:p>
        </w:tc>
        <w:tc>
          <w:tcPr>
            <w:tcW w:type="dxa" w:w="4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충남 치매안심센터·지자체 디지털 돌봄 사업과 연계한 기관용 라이선스·운영 패키지</w:t>
            </w:r>
          </w:p>
        </w:tc>
        <w:tc>
          <w:tcPr>
            <w:tcW w:type="dxa" w:w="3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지원사업 연계 경로(확보 실적 아님)</w:t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※ 가격·포함 세션 수·초과 요금은 </w:t>
      </w:r>
      <w:r>
        <w:rPr>
          <w:rFonts w:ascii="맑은 고딕" w:cs="맑은 고딕" w:eastAsia="맑은 고딕" w:hAnsi="맑은 고딕"/>
          <w:b/>
          <w:bCs/>
          <w:color w:val="5A6573"/>
          <w:sz w:val="16"/>
          <w:szCs w:val="16"/>
        </w:rPr>
        <w:t xml:space="preserve">파일럿의 사용량·원가 실측 후 확정할 검증 가설</w:t>
      </w: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이며, 현재 확정 매출로 제시하지 않는다.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4.3 가격 근거 — 절감되는 업무량에서 역산</w:t>
      </w:r>
    </w:p>
    <w:p>
      <w:pPr>
        <w:spacing w:after="60" w:before="0" w:line="296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가정: 어르신 30명 · 요양보호사 10명 · 1인 하루 20분 기록 · 월 26일 → 월 기록 시간 약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87시간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. 시급은 주휴·연차수당 포함 약 13,000원. 소규모 기관 구독료는 월 99,000원.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538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기록 시간 절감률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 절감 시간</w:t>
            </w:r>
          </w:p>
        </w:tc>
        <w:tc>
          <w:tcPr>
            <w:tcW w:type="dxa" w:w="2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 인건비 환산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구독료(99,000원) 대비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30%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(파일럿 목표)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26시간</w:t>
            </w:r>
          </w:p>
        </w:tc>
        <w:tc>
          <w:tcPr>
            <w:tcW w:type="dxa" w:w="2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33.8만 원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3.4배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15%(목표의 절반)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13시간</w:t>
            </w:r>
          </w:p>
        </w:tc>
        <w:tc>
          <w:tcPr>
            <w:tcW w:type="dxa" w:w="2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16.9만 원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1.7배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10%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8.7시간</w:t>
            </w:r>
          </w:p>
        </w:tc>
        <w:tc>
          <w:tcPr>
            <w:tcW w:type="dxa" w:w="2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11.3만 원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1.1배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손익분기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7.6시간</w:t>
            </w:r>
          </w:p>
        </w:tc>
        <w:tc>
          <w:tcPr>
            <w:tcW w:type="dxa" w:w="2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9.9만 원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월 기록 시간의 약 8.8%만 줄여도 구독료와 동일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※ "하루 20분"은 반복 기록 전반에 대한 가정이며, 기억온이 줄이는 몫은 프로그램 일지 작성이다. 파일럿에서 "초안 생성 → 확정" 소요 시간과 확정 전 수정 칸 수를 사전·사후 실측해 구독료를 확정한다.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4.4 원가 관리와 단위경제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AI 변동비(음성 AI·TTS·중계·저장)는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 구간에서 매출의 25% 이내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관리. 소규모 기관 기준 월 약 2.5만 원이 상한이며, 이를 넘지 않도록 기본 제공 세션량을 정하고 초과분은 별도 과금한다.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원가 폭주 방지 장치: 세션 10분 상한(서버 경과 시간 기준), 동시 연결 4대 고정, 토큰 발급 한도(분·일 단위), 한도 도달 시 대화를 안전하게 종료하고 기록은 보존.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세션당 변동원가의 실측이 사업성의 최우선 검증 항목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이다. 음성 AI 모델은 서버 설정만으로 교체할 수 있어 한국어 품질·응답속도·비용 기준으로 재선택한다.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운영 데이터와 어르신 음성은 동의 없이 외부 데이터 상품으로 판매하지 않는다. 학습·평가 활용은 별도 선택 동의·사람 검수·철회 및 계보 관리가 선행될 때만 검토한다.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4.5 시장 규모와 진입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2738"/>
      </w:tblGrid>
      <w:tr>
        <w:trPr>
          <w:cantSplit/>
          <w:tblHeader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규모(최소 요금 기준)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전국 이론상 상한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장기요양기관 29,734개소 × 연 1,188,000원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353억 원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유효시장(충남)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노인요양시설·주야간보호 634개소 × 연 1,188,000원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7억 5,319만 원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12개월 목표</w:t>
            </w:r>
          </w:p>
        </w:tc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유료 기관 20곳(유효시장의 약 3.2%) × 연 1,188,000원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2,376만 원</w:t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※ 전국 상한은 재가 기관을 포함한 이론값. 대·중규모 기관은 객단가가 더 높아 위 값은 최소 요금 기준이다.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진입 순서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의사결정이 빠른 사설 요양원(1순위) → 인지활동 수요가 뚜렷한 주간보호센터(2순위). 공공·위탁 시설은 매출처가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레퍼런스 확보처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활용.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유료 전환 기준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가입 수가 아니라 일정 기간 반복 사용, 담당자 확인 완료, 공개 철회·문의 처리 가능 여부까지 확인한 기관만 전환하고 사례로 삼는다.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영업·확산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직접 영업(박진우) + 한국요양보호사협회 교육·베타 모집 연계(의향서 서명 전에는 실적으로 쓰지 않음) + 선문대학교·치매안심센터 네트워크.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4.6 12개월 매출 추정(연환산, 상한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38"/>
        <w:gridCol w:w="2900"/>
      </w:tblGrid>
      <w:tr>
        <w:trPr>
          <w:cantSplit/>
          <w:tblHeader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기관 구독</w:t>
            </w:r>
          </w:p>
        </w:tc>
        <w:tc>
          <w:tcPr>
            <w:tcW w:type="dxa" w:w="3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20곳 × 월 99,000원 × 12개월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2,376만 원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보호자 리포트(전환율 10%, 기본)</w:t>
            </w:r>
          </w:p>
        </w:tc>
        <w:tc>
          <w:tcPr>
            <w:tcW w:type="dxa" w:w="3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20곳 × 30명 × 10% × 월 9,900원 × 12개월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713만 원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보호자 리포트(전환율 15%, 목표)</w:t>
            </w:r>
          </w:p>
        </w:tc>
        <w:tc>
          <w:tcPr>
            <w:tcW w:type="dxa" w:w="3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20곳 × 30명 × 15% × 월 9,900원 × 12개월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1,069만 원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/ 목표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3,089만 원 / 3,445만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" w:line="25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※ 20곳이 12개월 내내 유지된다는 상한 가정이다. 1년차의 목표는 매출 규모가 아니라 </w:t>
      </w:r>
      <w:r>
        <w:rPr>
          <w:rFonts w:ascii="맑은 고딕" w:cs="맑은 고딕" w:eastAsia="맑은 고딕" w:hAnsi="맑은 고딕"/>
          <w:b/>
          <w:bCs/>
          <w:color w:val="5A6573"/>
          <w:sz w:val="16"/>
          <w:szCs w:val="16"/>
        </w:rPr>
        <w:t xml:space="preserve">실제 지불되는 가격 · 유료 전환율 · 세션당 원가의 실측</w:t>
      </w:r>
      <w:r>
        <w:rPr>
          <w:rFonts w:ascii="맑은 고딕" w:cs="맑은 고딕" w:eastAsia="맑은 고딕" w:hAnsi="맑은 고딕"/>
          <w:b w:val="false"/>
          <w:bCs w:val="false"/>
          <w:color w:val="5A6573"/>
          <w:sz w:val="16"/>
          <w:szCs w:val="16"/>
        </w:rPr>
        <w:t xml:space="preserve">이며, 이 실측치가 충청권·전국 확산의 근거가 된다.</w:t>
      </w:r>
    </w:p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5. 성장 전략과 추진 계획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5.1 단계별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활동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통과 조건(다음 단계로 가는 기준)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
안전·파일럿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중계 서버 운영 배포, 앱 빌드,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 알림 실기기 종단 검증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요양원 1곳 · 어르신 5명 · 요양보호사 2명 · 4주 · 주 2~3회(회당 최대 10분) 파일럿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서면 동의, 중단·삭제 보장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안전 체인 검증 통과 · 서면 동의 완비 · 파일럿 지표(5.2) 달성 여부 공개(참여자 수와 한계 포함)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
충남 확산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아산·천안 중심 요양원·주간보호 확대, 도입 교육 · 협회 연계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유료 전환, 가격 확정, 업무관리 시스템으로의 붙여넣기 복사 연동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12개월 내 유료 기관 20곳 · 반복 사용과 확정 완료율 확인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
충청권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대전·세종 확장, 지자체 디지털 돌봄 사업·치매안심센터 연계 패키지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충남 유료 전환 실적과 원가 실측치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4단계
전국</w:t>
            </w:r>
          </w:p>
        </w:tc>
        <w:tc>
          <w:tcPr>
            <w:tcW w:type="dxa" w:w="3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권역별 파트너 확보, 기관 평가 가점 등 제도 연계 논의(공식 인증을 전제하지 않음)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제도 정합성 확인 · 단위경제 확정</w:t>
            </w:r>
          </w:p>
        </w:tc>
      </w:tr>
    </w:tbl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5.2 파일럿 검증 지표(목표이며 아직 달성한 수치가 아님)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438"/>
      </w:tblGrid>
      <w:tr>
        <w:trPr>
          <w:cantSplit/>
          <w:tblHeader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3턴 이상 대화 지속률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기준 — 어르신이 대화에 응답하는가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5턴·5분 지속률 / 주 2회 반복 참여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70% / 60%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사업성 기준 — 반복해서 쓰는가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요양보호사 만족도(5점 만점)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4.0 이상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 사용성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일지 작성 시간 절감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 생성 → 확정 소요 시간, 확정 전 수정 칸 수로 실측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보호자 유료 의향 / 기관 전환 의향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30%</w:t>
            </w:r>
          </w:p>
        </w:tc>
        <w:tc>
          <w:tcPr>
            <w:tcW w:type="dxa" w:w="4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수익모델의 지불 의사 검증</w:t>
            </w:r>
          </w:p>
        </w:tc>
      </w:tr>
    </w:tbl>
    <w:p>
      <w:pPr>
        <w:spacing w:after="70" w:before="60" w:line="296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모든 지표는 1주차부터 이벤트 로그(제공 횟수 · 기록 품질 · 시간 절감)로 남겨 사후 소급 계산이 가능하도록 설계했다.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5.3 주요 위험과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어르신 발화·사투리 인식 품질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파일럿에서 인식률·응답 속도를 실측, 요양보호사 수정 기능과 외장 마이크로 보완. 동의받은 오류 사례만 축적하고 모델은 교체 가능하게 유지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원가 초과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세션·동시 연결·토큰 한도, 매출 25% 룰, 기본 제공량 + 초과 과금, 세션당 원가 실측 후 요금 확정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의료 오인·규제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진단·치료 표현 금지를 자동 검사로 강제, 의료기기 아님 고지, 보호자 화면은 관찰 기술형만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개인정보·동의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동의 별도 수집, 대리 동의·의사능력 기록, 서울 리전 보관, 기관 단위 RLS, 개인정보처리방침·이용약관 변호사 검토본 적용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도입 저항(고령 종사자)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최소화, 요양보호사는 감독·확인만 수행, 큰 글씨·KWCAG 접근성 검사, 1:1 파일럿 지원과 교육 자료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제도 인정 여부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"요양보호사 계획 + AI 진행 + 요양보호사 감독·확정" 구조로 설계하고, 공단 서식 정합성은 담당 부서 검토 의견을 구해 확인(인증 전제 계획이 아님)</w:t>
            </w:r>
          </w:p>
        </w:tc>
      </w:tr>
    </w:tbl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6. 기대효과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6.1 사회적·지역적 효과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어르신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나의 고향·직업·가족 이야기를 들어 주는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개별 대화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정기적으로 경험하고, 조작 없이 참여한다(진단·점수 없이 관찰 기록만 남김).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요양보호사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기록 부담이 줄고 확인·감독에 집중한다. 고령 종사자도 쓸 수 있는 최소 입력 구조.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요양기관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운영과 기록이 체계화되고, 사람이 관여한 흔적(설계자·감독·확정)이 데이터로 남아 평가·운영 대응이 쉬워진다. 보호자 반복 문의 부담 완화.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보호자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묻지 않아도 기관이 확정한 소식을 받는다. 신뢰를 기술 기능이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승인·철회·열람 이력이라는 운영 절차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쌓는다.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지역사회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충남 요양기관의 디지털 전환 레퍼런스, 지자체 디지털 돌봄 사업과 연계 가능한 모델, 지역 SW 창업과 대학–현장 협력 사례.</w:t>
            </w:r>
          </w:p>
        </w:tc>
      </w:tr>
    </w:tbl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6.2 경제적 효과(가정 기반)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기관당 월 기록 시간 약 26시간 절감(목표 30% 달성 시) → 인건비 환산 월 약 33.8만 원. 구독료의 약 3.4배의 업무 시간을 돌려받는 구조(손익분기 절감률 8.8%).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충남 유효시장 634개소 중 20곳(3.2%)을 1년 내 유료 전환하는 것을 첫 목표로 하며, 충청권·전국 확산 시 지역 간 돌봄 품질 격차 완화에 기여.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지자체·공공 사업 연계 시 기관별 도입 비용 부담을 낮추는 공공 조달형 확산 경로 확보.</w:t>
      </w:r>
    </w:p>
    <w:p>
      <w:pPr>
        <w:pStyle w:val="Heading2"/>
        <w:keepNext/>
        <w:pBdr>
          <w:left w:val="single" w:color="E9822B" w:sz="24" w:space="6"/>
        </w:pBdr>
        <w:spacing w:after="70" w:before="1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6.3 지속가능성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낮은 도입 장벽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별도 하드웨어·전문 인력 없이 기존 태블릿과 기록 업무에 얹어 작게 시작하고, 소규모 기관도 부담 가능한 요금 구조.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공존 전략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업무관리 ERP와 경쟁하지 않고 그 기록을 채우는 영역에 집중해 도입 저항과 전환 비용을 줄인다.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신뢰 우선 성장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검증되지 않은 성과를 약속하지 않고, 지표를 통과한 기관만 사례로 삼아 확산한다.</w:t>
      </w:r>
    </w:p>
    <w:p>
      <w:pPr>
        <w:pStyle w:val="Heading1"/>
        <w:keepNext/>
        <w:pBdr>
          <w:bottom w:val="single" w:color="1F3A5F" w:sz="12" w:space="3"/>
        </w:pBdr>
        <w:spacing w:after="110" w:before="2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7. 팀 구성과 지원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rPr>
          <w:cantSplit/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임성훈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 · 개발</w:t>
            </w:r>
          </w:p>
        </w:tc>
        <w:tc>
          <w:tcPr>
            <w:tcW w:type="dxa" w:w="5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설계·AI 안전·기록 계약, 전체 시스템 구조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박진우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· 영업</w:t>
            </w:r>
          </w:p>
        </w:tc>
        <w:tc>
          <w:tcPr>
            <w:tcW w:type="dxa" w:w="5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기관장·센터장 대상 도입 조건 설명, 현장 도입·영업, 개발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3F6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고서연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UI/UX · 디자인</w:t>
            </w:r>
          </w:p>
        </w:tc>
        <w:tc>
          <w:tcPr>
            <w:tcW w:type="dxa" w:w="5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고령 사용자 중심 화면과 교육 자료 개선</w:t>
            </w:r>
          </w:p>
        </w:tc>
      </w:tr>
    </w:tbl>
    <w:p>
      <w:pPr>
        <w:spacing w:after="40" w:before="0" w:line="120"/>
      </w:pPr>
    </w:p>
    <w:p>
      <w:pPr>
        <w:spacing w:after="40" w:before="0" w:line="296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지원이 필요한 부분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충남 요양원·주간보호센터 파일럿 연결(서면 동의 기반)과 현장·제도(공단 서식, 장기요양기관 평가) 멘토링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개인정보·민감정보 처리와 비의료 포지셔닝에 대한 법률·보안 점검</w:t>
      </w:r>
    </w:p>
    <w:p>
      <w:pPr>
        <w:pStyle w:val="ListParagraph"/>
        <w:numPr>
          <w:ilvl w:val="0"/>
          <w:numId w:val="2"/>
        </w:numPr>
        <w:spacing w:after="40" w:before="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음성 AI 사용료·서버 운영·보안 점검 등 파일럿 운영비 및 사업화 자금</w:t>
      </w:r>
    </w:p>
    <w:p>
      <w:pPr>
        <w:spacing w:after="6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822B" w:sz="36"/>
              <w:bottom w:val="none" w:color="FFFFFF" w:sz="0"/>
              <w:right w:val="none" w:color="FFFFFF" w:sz="0"/>
            </w:tcBorders>
            <w:shd w:fill="F3F6F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기억온은 돌봄을 자동화하는 서비스가 아니다.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최종 판단의 주체는 요양보호사와 가족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이며, 기억온은 요양보호사의 돌봄 의도를 어르신과 가족에게 더 꾸준히 연결하는 도구다.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573"/>
        <w:sz w:val="16"/>
        <w:szCs w:val="16"/>
      </w:rPr>
      <w:t xml:space="preserve">기억온(GiokOn) 아이디어 제안서 · 팀 리마인드   |   </w:t>
    </w:r>
    <w:r>
      <w:rPr>
        <w:rFonts w:ascii="맑은 고딕" w:cs="맑은 고딕" w:eastAsia="맑은 고딕" w:hAnsi="맑은 고딕"/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A6573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5A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기억온(GiokOn) 아이디어 제안서</dc:title>
  <dc:creator>팀 리마인드</dc:creator>
  <dc:description>지역문제 해결을 위한 창의적 창업 아이디어 — 기술 창업</dc:description>
  <cp:lastModifiedBy>Un-named</cp:lastModifiedBy>
  <cp:revision>1</cp:revision>
  <dcterms:created xsi:type="dcterms:W3CDTF">2026-10-06T15:09:47.536Z</dcterms:created>
  <dcterms:modified xsi:type="dcterms:W3CDTF">2026-10-06T15:09:47.536Z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