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0"/>
          <w:szCs w:val="30"/>
        </w:rPr>
      </w:pPr>
    </w:p>
    <w:p>
      <w:pPr>
        <w:pStyle w:val="2"/>
        <w:jc w:val="center"/>
        <w:rPr>
          <w:b w:val="0"/>
          <w:i/>
          <w:sz w:val="48"/>
          <w:szCs w:val="48"/>
        </w:rPr>
      </w:pPr>
      <w:r>
        <w:rPr>
          <w:rFonts w:hint="eastAsia"/>
          <w:sz w:val="48"/>
          <w:szCs w:val="48"/>
        </w:rPr>
        <w:t>《数字图像处理》课程报告</w:t>
      </w:r>
      <w:r>
        <w:rPr>
          <w:rStyle w:val="11"/>
          <w:b w:val="0"/>
          <w:bCs w:val="0"/>
          <w:vanish/>
          <w:kern w:val="2"/>
          <w:sz w:val="48"/>
          <w:szCs w:val="48"/>
        </w:rPr>
        <w:commentReference w:id="0"/>
      </w:r>
    </w:p>
    <w:p>
      <w:pPr>
        <w:jc w:val="center"/>
        <w:rPr>
          <w:rFonts w:ascii="宋体" w:hAnsi="宋体"/>
          <w:sz w:val="28"/>
          <w:szCs w:val="28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tabs>
          <w:tab w:val="right" w:pos="6660"/>
        </w:tabs>
        <w:ind w:right="892" w:rightChars="402" w:firstLine="624" w:firstLineChars="200"/>
        <w:rPr>
          <w:rFonts w:ascii="黑体" w:eastAsia="黑体"/>
          <w:b/>
          <w:vanish/>
          <w:sz w:val="30"/>
          <w:szCs w:val="30"/>
          <w:u w:val="thick"/>
        </w:rPr>
      </w:pPr>
      <w:r>
        <w:rPr>
          <w:rFonts w:hint="eastAsia" w:ascii="黑体" w:hAnsi="宋体" w:eastAsia="黑体"/>
          <w:b/>
          <w:sz w:val="30"/>
          <w:szCs w:val="30"/>
        </w:rPr>
        <w:t>课题名称：</w:t>
      </w:r>
      <w:r>
        <w:rPr>
          <w:rFonts w:hint="eastAsia" w:ascii="黑体" w:hAnsi="宋体" w:eastAsia="黑体"/>
          <w:b/>
          <w:sz w:val="24"/>
          <w:u w:val="thick"/>
        </w:rPr>
        <w:t xml:space="preserve">         数字图像处理</w:t>
      </w:r>
      <w:r>
        <w:rPr>
          <w:rFonts w:hint="eastAsia" w:ascii="黑体" w:hAnsi="宋体" w:eastAsia="黑体"/>
          <w:b/>
          <w:sz w:val="24"/>
          <w:u w:val="thick"/>
        </w:rPr>
        <w:tab/>
      </w:r>
    </w:p>
    <w:p>
      <w:pPr>
        <w:ind w:left="2664" w:leftChars="1200" w:right="1223" w:rightChars="551"/>
        <w:jc w:val="center"/>
        <w:rPr>
          <w:rFonts w:ascii="宋体" w:hAnsi="宋体"/>
          <w:sz w:val="28"/>
          <w:szCs w:val="28"/>
        </w:rPr>
      </w:pPr>
    </w:p>
    <w:p>
      <w:pPr>
        <w:ind w:right="1780" w:rightChars="802" w:firstLine="1168" w:firstLineChars="400"/>
        <w:jc w:val="center"/>
        <w:rPr>
          <w:rFonts w:ascii="宋体" w:hAnsi="宋体"/>
          <w:sz w:val="28"/>
          <w:szCs w:val="28"/>
        </w:rPr>
      </w:pPr>
    </w:p>
    <w:p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课题负责人名（学号）：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</w:rPr>
        <w:tab/>
      </w:r>
    </w:p>
    <w:p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同组成员名单（角色）：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  <w:u w:val="single"/>
        </w:rPr>
        <w:tab/>
      </w:r>
    </w:p>
    <w:p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ab/>
      </w:r>
    </w:p>
    <w:p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u w:val="single"/>
        </w:rPr>
        <w:tab/>
      </w:r>
    </w:p>
    <w:p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</w:rPr>
      </w:pPr>
    </w:p>
    <w:p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指导教师：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</w:rPr>
        <w:tab/>
      </w:r>
    </w:p>
    <w:p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评阅成绩：</w:t>
      </w:r>
      <w:r>
        <w:rPr>
          <w:rFonts w:hint="eastAsia" w:ascii="宋体" w:hAnsi="宋体"/>
          <w:b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</w:rPr>
        <w:tab/>
      </w:r>
    </w:p>
    <w:p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评阅意见：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ab/>
      </w:r>
    </w:p>
    <w:p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ab/>
      </w:r>
    </w:p>
    <w:p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u w:val="single"/>
        </w:rPr>
        <w:tab/>
      </w:r>
    </w:p>
    <w:p>
      <w:pPr>
        <w:rPr>
          <w:rFonts w:ascii="宋体" w:hAnsi="宋体"/>
          <w:sz w:val="28"/>
          <w:szCs w:val="28"/>
        </w:rPr>
      </w:pPr>
    </w:p>
    <w:p>
      <w:pPr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提交报告时间：200   年  月  日</w:t>
      </w:r>
      <w:r>
        <w:rPr>
          <w:rStyle w:val="11"/>
          <w:vanish/>
          <w:sz w:val="28"/>
          <w:szCs w:val="28"/>
        </w:rPr>
        <w:commentReference w:id="1"/>
      </w:r>
    </w:p>
    <w:p>
      <w:pPr>
        <w:pStyle w:val="4"/>
        <w:tabs>
          <w:tab w:val="clear" w:pos="425"/>
        </w:tabs>
        <w:spacing w:line="700" w:lineRule="exact"/>
        <w:ind w:firstLine="0"/>
        <w:jc w:val="center"/>
        <w:rPr>
          <w:sz w:val="36"/>
        </w:rPr>
      </w:pPr>
      <w:r>
        <w:rPr>
          <w:rFonts w:hAnsi="宋体"/>
          <w:sz w:val="28"/>
          <w:szCs w:val="28"/>
        </w:rPr>
        <w:br w:type="page"/>
      </w:r>
    </w:p>
    <w:p>
      <w:pPr>
        <w:spacing w:line="400" w:lineRule="exact"/>
        <w:jc w:val="center"/>
        <w:rPr>
          <w:sz w:val="36"/>
        </w:rPr>
      </w:pPr>
    </w:p>
    <w:p>
      <w:pPr>
        <w:spacing w:line="400" w:lineRule="exact"/>
        <w:jc w:val="center"/>
        <w:rPr>
          <w:rFonts w:eastAsia="黑体"/>
          <w:b/>
          <w:sz w:val="36"/>
        </w:rPr>
      </w:pPr>
      <w:r>
        <w:rPr>
          <w:rFonts w:hint="eastAsia" w:eastAsia="黑体"/>
          <w:b/>
          <w:sz w:val="36"/>
        </w:rPr>
        <w:t>工商电子政务的实践与研究</w:t>
      </w:r>
    </w:p>
    <w:p>
      <w:pPr>
        <w:spacing w:line="400" w:lineRule="exact"/>
        <w:rPr>
          <w:rFonts w:eastAsia="黑体"/>
          <w:color w:val="FF0000"/>
          <w:sz w:val="36"/>
        </w:rPr>
      </w:pPr>
      <w:r>
        <w:rPr>
          <w:rStyle w:val="11"/>
          <w:rFonts w:eastAsia="楷体"/>
          <w:vanish/>
          <w:kern w:val="0"/>
        </w:rPr>
        <w:commentReference w:id="2"/>
      </w:r>
      <w:r>
        <w:rPr>
          <w:rFonts w:hint="eastAsia"/>
          <w:i/>
          <w:color w:val="FF0000"/>
          <w:sz w:val="18"/>
          <w:szCs w:val="18"/>
        </w:rPr>
        <w:t>（“题目”用小二号黑黑体，居中。标题上空二行，标题与专业之间空一行。）</w:t>
      </w:r>
    </w:p>
    <w:p>
      <w:pPr>
        <w:spacing w:line="400" w:lineRule="exact"/>
        <w:jc w:val="center"/>
        <w:rPr>
          <w:sz w:val="36"/>
        </w:rPr>
      </w:pPr>
    </w:p>
    <w:p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软件工程</w:t>
      </w:r>
      <w:r>
        <w:rPr>
          <w:sz w:val="24"/>
        </w:rPr>
        <w:t xml:space="preserve"> </w:t>
      </w:r>
      <w:r>
        <w:rPr>
          <w:rFonts w:hint="eastAsia"/>
          <w:sz w:val="24"/>
        </w:rPr>
        <w:t>专业</w:t>
      </w:r>
    </w:p>
    <w:p>
      <w:pPr>
        <w:spacing w:line="400" w:lineRule="exact"/>
        <w:rPr>
          <w:i/>
          <w:color w:val="FF0000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>（“专业”用小四号宋体，居中。专业与标题之间空一行，专业与姓名之间空一行。）</w:t>
      </w:r>
    </w:p>
    <w:p>
      <w:pPr>
        <w:spacing w:line="400" w:lineRule="exact"/>
        <w:jc w:val="center"/>
        <w:rPr>
          <w:rFonts w:eastAsia="黑体"/>
          <w:sz w:val="24"/>
        </w:rPr>
      </w:pPr>
    </w:p>
    <w:p>
      <w:pPr>
        <w:spacing w:line="400" w:lineRule="exact"/>
        <w:jc w:val="center"/>
        <w:rPr>
          <w:rFonts w:eastAsia="楷体_GB2312"/>
          <w:sz w:val="24"/>
        </w:rPr>
      </w:pPr>
      <w:r>
        <w:rPr>
          <w:rFonts w:hint="eastAsia" w:eastAsia="黑体"/>
          <w:b/>
          <w:sz w:val="24"/>
        </w:rPr>
        <w:t>学生</w:t>
      </w:r>
      <w:r>
        <w:rPr>
          <w:rFonts w:hint="eastAsia" w:eastAsia="黑体"/>
          <w:sz w:val="24"/>
        </w:rPr>
        <w:t xml:space="preserve">  </w:t>
      </w:r>
      <w:r>
        <w:rPr>
          <w:rFonts w:hint="eastAsia" w:eastAsia="楷体_GB2312"/>
          <w:sz w:val="24"/>
        </w:rPr>
        <w:t xml:space="preserve">关 冀 </w:t>
      </w:r>
      <w:r>
        <w:rPr>
          <w:rFonts w:hint="eastAsia" w:eastAsia="黑体"/>
          <w:sz w:val="24"/>
        </w:rPr>
        <w:t xml:space="preserve">  </w:t>
      </w:r>
      <w:r>
        <w:rPr>
          <w:rFonts w:hint="eastAsia" w:eastAsia="黑体"/>
          <w:b/>
          <w:sz w:val="24"/>
        </w:rPr>
        <w:t>指导老师</w:t>
      </w:r>
      <w:r>
        <w:rPr>
          <w:rFonts w:hint="eastAsia" w:eastAsia="黑体"/>
          <w:sz w:val="24"/>
        </w:rPr>
        <w:t xml:space="preserve">  </w:t>
      </w:r>
      <w:r>
        <w:rPr>
          <w:rFonts w:hint="eastAsia" w:eastAsia="楷体_GB2312"/>
          <w:sz w:val="24"/>
        </w:rPr>
        <w:t>阮树骅</w:t>
      </w:r>
    </w:p>
    <w:p>
      <w:pPr>
        <w:spacing w:line="400" w:lineRule="exact"/>
        <w:rPr>
          <w:i/>
          <w:color w:val="FF0000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>（“学生”与“指导教师”几个字用小四号黑黑体，学生姓名与指导教师姓名用小四号楷体。整行居中。专业与姓名之间空一行，姓名与正文之间空二行。）</w:t>
      </w:r>
    </w:p>
    <w:p>
      <w:pPr>
        <w:spacing w:line="400" w:lineRule="exact"/>
        <w:jc w:val="center"/>
        <w:rPr>
          <w:rFonts w:eastAsia="楷体_GB2312"/>
          <w:sz w:val="24"/>
        </w:rPr>
      </w:pPr>
    </w:p>
    <w:p>
      <w:pPr>
        <w:spacing w:line="400" w:lineRule="exact"/>
        <w:jc w:val="center"/>
        <w:rPr>
          <w:rFonts w:eastAsia="楷体_GB2312"/>
          <w:sz w:val="24"/>
        </w:rPr>
      </w:pPr>
    </w:p>
    <w:p>
      <w:pPr>
        <w:spacing w:line="400" w:lineRule="exact"/>
        <w:ind w:firstLine="444" w:firstLineChars="200"/>
        <w:rPr>
          <w:szCs w:val="21"/>
        </w:rPr>
      </w:pPr>
      <w:r>
        <w:rPr>
          <w:rFonts w:hint="eastAsia" w:ascii="黑体" w:hAnsi="宋体" w:eastAsia="黑体"/>
          <w:b/>
          <w:szCs w:val="21"/>
        </w:rPr>
        <w:t>[</w:t>
      </w:r>
      <w:r>
        <w:rPr>
          <w:rFonts w:hint="eastAsia" w:ascii="黑体" w:eastAsia="黑体"/>
          <w:b/>
          <w:szCs w:val="21"/>
        </w:rPr>
        <w:t>摘要</w:t>
      </w:r>
      <w:r>
        <w:rPr>
          <w:rFonts w:hint="eastAsia" w:ascii="黑体" w:hAnsi="宋体" w:eastAsia="黑体"/>
          <w:b/>
          <w:szCs w:val="21"/>
        </w:rPr>
        <w:t>]</w:t>
      </w:r>
      <w:r>
        <w:rPr>
          <w:rFonts w:hint="eastAsia" w:ascii="宋体" w:hAnsi="宋体"/>
          <w:szCs w:val="21"/>
        </w:rPr>
        <w:t xml:space="preserve">  </w:t>
      </w:r>
      <w:r>
        <w:rPr>
          <w:rFonts w:hint="eastAsia"/>
          <w:szCs w:val="21"/>
        </w:rPr>
        <w:t>网络和数据库是推行电子政务应用的重要手段，电子政务对于推动我国经济向着健康、稳定……</w:t>
      </w:r>
    </w:p>
    <w:p>
      <w:pPr>
        <w:spacing w:line="400" w:lineRule="exact"/>
        <w:rPr>
          <w:i/>
          <w:color w:val="FF0000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>（中文摘要在150字左右。摘要正文尽量用纯文字叙述。用五号宋体字。姓名与摘要正文之间空二行。关键词与正文之间空二行。）</w:t>
      </w:r>
    </w:p>
    <w:p>
      <w:pPr>
        <w:spacing w:line="400" w:lineRule="exact"/>
        <w:ind w:firstLine="504" w:firstLineChars="200"/>
        <w:rPr>
          <w:rFonts w:ascii="宋体" w:hAnsi="宋体"/>
          <w:sz w:val="24"/>
          <w:szCs w:val="28"/>
        </w:rPr>
      </w:pPr>
    </w:p>
    <w:p>
      <w:pPr>
        <w:spacing w:line="400" w:lineRule="exact"/>
        <w:ind w:firstLine="504" w:firstLineChars="200"/>
        <w:rPr>
          <w:rFonts w:ascii="宋体" w:hAnsi="宋体"/>
          <w:sz w:val="24"/>
          <w:szCs w:val="28"/>
        </w:rPr>
      </w:pPr>
    </w:p>
    <w:p>
      <w:pPr>
        <w:spacing w:line="400" w:lineRule="exact"/>
        <w:ind w:firstLine="444" w:firstLineChars="200"/>
        <w:rPr>
          <w:i/>
          <w:color w:val="008080"/>
          <w:sz w:val="18"/>
          <w:szCs w:val="18"/>
        </w:rPr>
      </w:pPr>
      <w:r>
        <w:rPr>
          <w:rFonts w:hint="eastAsia" w:ascii="黑体" w:eastAsia="黑体"/>
          <w:b/>
          <w:szCs w:val="21"/>
        </w:rPr>
        <w:t>关键词</w:t>
      </w:r>
      <w:r>
        <w:rPr>
          <w:rFonts w:hint="eastAsia" w:ascii="黑体" w:hAnsi="宋体" w:eastAsia="黑体"/>
          <w:szCs w:val="21"/>
        </w:rPr>
        <w:t>：</w:t>
      </w:r>
      <w:r>
        <w:rPr>
          <w:rFonts w:hint="eastAsia"/>
          <w:szCs w:val="21"/>
        </w:rPr>
        <w:t>电子政务  网络  数据库</w:t>
      </w:r>
      <w:r>
        <w:rPr>
          <w:rFonts w:hint="eastAsia"/>
          <w:i/>
          <w:color w:val="FF0000"/>
          <w:sz w:val="18"/>
          <w:szCs w:val="18"/>
        </w:rPr>
        <w:t>（“关键词”三个字用五号黑黑体。关键词与正文空二行。）</w:t>
      </w:r>
    </w:p>
    <w:p>
      <w:pPr>
        <w:spacing w:line="400" w:lineRule="exact"/>
        <w:ind w:firstLine="504" w:firstLineChars="200"/>
        <w:rPr>
          <w:sz w:val="24"/>
        </w:rPr>
      </w:pPr>
    </w:p>
    <w:p>
      <w:pPr>
        <w:spacing w:line="400" w:lineRule="exact"/>
        <w:ind w:firstLine="504" w:firstLineChars="200"/>
        <w:rPr>
          <w:i/>
          <w:color w:val="008080"/>
          <w:sz w:val="18"/>
          <w:szCs w:val="18"/>
        </w:rPr>
      </w:pPr>
      <w:r>
        <w:rPr>
          <w:sz w:val="24"/>
        </w:rPr>
        <w:br w:type="page"/>
      </w:r>
      <w:r>
        <w:rPr>
          <w:rFonts w:hint="eastAsia"/>
          <w:sz w:val="24"/>
        </w:rPr>
        <w:t>改革开放以来，我国国民经济正逐步向着健康、</w:t>
      </w:r>
      <w:bookmarkStart w:id="0" w:name="_Toc56308747"/>
      <w:bookmarkStart w:id="1" w:name="_Toc62034469"/>
      <w:r>
        <w:rPr>
          <w:rFonts w:hint="eastAsia"/>
          <w:sz w:val="24"/>
        </w:rPr>
        <w:t>……</w:t>
      </w:r>
      <w:bookmarkEnd w:id="0"/>
      <w:bookmarkEnd w:id="1"/>
      <w:r>
        <w:rPr>
          <w:rFonts w:hint="eastAsia"/>
          <w:i/>
          <w:color w:val="FF0000"/>
          <w:sz w:val="18"/>
          <w:szCs w:val="18"/>
        </w:rPr>
        <w:t>（正文用小四号宋体。行距20磅，每行34个汉字。16开纸打印。微软</w:t>
      </w:r>
      <w:r>
        <w:rPr>
          <w:i/>
          <w:color w:val="FF0000"/>
          <w:sz w:val="18"/>
          <w:szCs w:val="18"/>
        </w:rPr>
        <w:t>word</w:t>
      </w:r>
      <w:r>
        <w:rPr>
          <w:rFonts w:hint="eastAsia"/>
          <w:i/>
          <w:color w:val="FF0000"/>
          <w:sz w:val="18"/>
          <w:szCs w:val="18"/>
        </w:rPr>
        <w:t>软件排版。）</w:t>
      </w:r>
    </w:p>
    <w:p>
      <w:pPr>
        <w:pStyle w:val="12"/>
        <w:ind w:firstLine="0" w:firstLineChars="0"/>
        <w:rPr>
          <w:rFonts w:hint="eastAsia"/>
        </w:rPr>
      </w:pPr>
    </w:p>
    <w:p>
      <w:pPr>
        <w:pStyle w:val="12"/>
        <w:ind w:firstLine="0" w:firstLineChars="0"/>
        <w:rPr>
          <w:rFonts w:hint="eastAsia"/>
        </w:rPr>
      </w:pPr>
      <w:r>
        <w:rPr>
          <w:rFonts w:hint="eastAsia"/>
        </w:rPr>
        <w:t>要求：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文字流畅，格式规整是基本条件，不符合这一点的会大幅扣分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t>自写部分必须大于</w:t>
      </w:r>
      <w:r>
        <w:rPr>
          <w:rFonts w:hint="eastAsia"/>
        </w:rPr>
        <w:t>2000字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必须使用自已拍摄的图片（即自已取得的图片，独一份）做为测试对象，如与网上雷同（或相似）实验结果，即认定为抄袭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图表均要编号及命名</w:t>
      </w:r>
    </w:p>
    <w:p>
      <w:pPr>
        <w:pStyle w:val="12"/>
        <w:ind w:firstLine="0" w:firstLineChars="0"/>
        <w:rPr>
          <w:rFonts w:hint="eastAsia"/>
        </w:rPr>
      </w:pPr>
      <w:bookmarkStart w:id="2" w:name="_GoBack"/>
      <w:bookmarkEnd w:id="2"/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参考以下（不局限于）的章节安排：</w:t>
      </w:r>
    </w:p>
    <w:p>
      <w:pPr>
        <w:pStyle w:val="12"/>
        <w:ind w:left="420" w:firstLine="0" w:firstLineChars="0"/>
      </w:pPr>
    </w:p>
    <w:p>
      <w:pPr>
        <w:pStyle w:val="2"/>
        <w:spacing w:beforeLines="50" w:afterLines="50" w:line="400" w:lineRule="exact"/>
        <w:rPr>
          <w:rFonts w:hint="eastAsia"/>
          <w:sz w:val="32"/>
        </w:rPr>
      </w:pPr>
      <w:r>
        <w:rPr>
          <w:rFonts w:hint="eastAsia"/>
          <w:sz w:val="32"/>
        </w:rPr>
        <w:t>课题背景</w:t>
      </w:r>
    </w:p>
    <w:p>
      <w:pPr>
        <w:rPr>
          <w:rFonts w:hint="eastAsia"/>
          <w:sz w:val="16"/>
        </w:rPr>
      </w:pPr>
    </w:p>
    <w:p>
      <w:pPr>
        <w:pStyle w:val="2"/>
        <w:spacing w:beforeLines="50" w:afterLines="50" w:line="400" w:lineRule="exact"/>
        <w:rPr>
          <w:rFonts w:hint="eastAsia"/>
          <w:sz w:val="32"/>
        </w:rPr>
      </w:pPr>
      <w:r>
        <w:rPr>
          <w:rFonts w:hint="eastAsia"/>
          <w:sz w:val="32"/>
        </w:rPr>
        <w:t>实验方案</w:t>
      </w:r>
    </w:p>
    <w:p>
      <w:pPr>
        <w:pStyle w:val="12"/>
        <w:ind w:firstLine="0" w:firstLineChars="0"/>
        <w:rPr>
          <w:rFonts w:hint="eastAsia"/>
        </w:rPr>
      </w:pPr>
      <w:r>
        <w:rPr>
          <w:rFonts w:hint="eastAsia"/>
        </w:rPr>
        <w:t>详细流程步骤放在这里</w:t>
      </w:r>
    </w:p>
    <w:p>
      <w:pPr>
        <w:pStyle w:val="2"/>
        <w:spacing w:beforeLines="50" w:afterLines="50" w:line="400" w:lineRule="exact"/>
        <w:rPr>
          <w:rFonts w:hint="eastAsia"/>
          <w:sz w:val="32"/>
        </w:rPr>
      </w:pPr>
      <w:r>
        <w:rPr>
          <w:rFonts w:hint="eastAsia"/>
          <w:sz w:val="32"/>
        </w:rPr>
        <w:t>实验结果与分析</w:t>
      </w:r>
    </w:p>
    <w:p>
      <w:pPr>
        <w:pStyle w:val="2"/>
        <w:spacing w:beforeLines="50" w:afterLines="50" w:line="400" w:lineRule="exact"/>
        <w:rPr>
          <w:rFonts w:hint="eastAsia"/>
        </w:rPr>
      </w:pPr>
    </w:p>
    <w:p>
      <w:pPr>
        <w:pStyle w:val="2"/>
        <w:spacing w:beforeLines="50" w:afterLines="50" w:line="400" w:lineRule="exact"/>
        <w:rPr>
          <w:rFonts w:ascii="黑体" w:eastAsia="黑体"/>
          <w:b w:val="0"/>
          <w:bCs w:val="0"/>
          <w:sz w:val="24"/>
          <w:szCs w:val="24"/>
        </w:rPr>
      </w:pPr>
      <w:r>
        <w:rPr>
          <w:sz w:val="32"/>
        </w:rPr>
        <w:t>附录</w:t>
      </w:r>
      <w:r>
        <w:rPr>
          <w:rFonts w:hint="eastAsia"/>
          <w:sz w:val="32"/>
        </w:rPr>
        <w:t>(源码，更多的实验结果等)</w:t>
      </w:r>
      <w:r>
        <w:rPr>
          <w:sz w:val="32"/>
        </w:rPr>
        <w:t>：</w:t>
      </w:r>
      <w:r>
        <w:br w:type="page"/>
      </w:r>
      <w:r>
        <w:rPr>
          <w:rFonts w:hint="eastAsia" w:ascii="黑体" w:eastAsia="黑体"/>
          <w:b w:val="0"/>
          <w:bCs w:val="0"/>
          <w:sz w:val="24"/>
          <w:szCs w:val="24"/>
        </w:rPr>
        <w:t>参</w:t>
      </w:r>
      <w:r>
        <w:rPr>
          <w:rFonts w:ascii="黑体" w:eastAsia="黑体"/>
          <w:b w:val="0"/>
          <w:bCs w:val="0"/>
          <w:sz w:val="24"/>
          <w:szCs w:val="24"/>
        </w:rPr>
        <w:t>考文献</w:t>
      </w:r>
    </w:p>
    <w:p>
      <w:pPr>
        <w:spacing w:line="400" w:lineRule="exact"/>
        <w:ind w:left="444" w:hanging="444" w:hangingChars="20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]</w:t>
      </w:r>
      <w:r>
        <w:rPr>
          <w:rFonts w:hint="eastAsia" w:ascii="宋体" w:hAnsi="宋体"/>
        </w:rPr>
        <w:t xml:space="preserve"> 张繁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蔡家楣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电子政务系统中动态工作流技术的应用.计算机工程,2003,29(12):72-74</w:t>
      </w:r>
    </w:p>
    <w:p>
      <w:pPr>
        <w:spacing w:line="400" w:lineRule="exact"/>
        <w:ind w:left="444" w:hanging="444" w:hangingChars="20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]</w:t>
      </w:r>
      <w:r>
        <w:rPr>
          <w:rFonts w:hint="eastAsia" w:ascii="宋体" w:hAnsi="宋体"/>
        </w:rPr>
        <w:t xml:space="preserve"> 黎连业.网络综合布线系统与施工技术.机械工业出版社,2002</w:t>
      </w:r>
    </w:p>
    <w:p>
      <w:pPr>
        <w:spacing w:line="400" w:lineRule="exact"/>
        <w:ind w:left="444" w:hanging="444" w:hangingChars="200"/>
        <w:rPr>
          <w:rFonts w:ascii="宋体" w:hAnsi="宋体"/>
        </w:rPr>
      </w:pPr>
      <w:r>
        <w:rPr>
          <w:rFonts w:hint="eastAsia" w:ascii="宋体" w:hAnsi="宋体"/>
        </w:rPr>
        <w:t>[3] 思科公司.http://www.cisco.com/global/CN/Products/si/casi/ca3500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 xml:space="preserve"> 2003</w:t>
      </w:r>
    </w:p>
    <w:p>
      <w:pPr>
        <w:spacing w:line="400" w:lineRule="exact"/>
        <w:ind w:left="444" w:hanging="444" w:hangingChars="200"/>
        <w:rPr>
          <w:rFonts w:ascii="宋体" w:hAnsi="宋体"/>
        </w:rPr>
      </w:pPr>
      <w:r>
        <w:rPr>
          <w:rFonts w:hint="eastAsia" w:ascii="宋体" w:hAnsi="宋体"/>
        </w:rPr>
        <w:t>[4] 联想公司.http://appserver.lenovo.com/Products/channel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2003</w:t>
      </w:r>
    </w:p>
    <w:p>
      <w:pPr>
        <w:spacing w:line="400" w:lineRule="exact"/>
        <w:ind w:left="444" w:hanging="444" w:hangingChars="200"/>
      </w:pPr>
      <w:r>
        <w:rPr>
          <w:rFonts w:hint="eastAsia" w:ascii="宋体" w:hAnsi="宋体"/>
        </w:rPr>
        <w:t>[5] 北京领先时代科技发展有限公司.http://www.eastleader.com/product _silcon.</w:t>
      </w:r>
      <w:r>
        <w:rPr>
          <w:rFonts w:hint="eastAsia"/>
        </w:rPr>
        <w:t>htm</w:t>
      </w:r>
      <w:r>
        <w:t>,</w:t>
      </w:r>
      <w:r>
        <w:rPr>
          <w:rFonts w:hint="eastAsia"/>
        </w:rPr>
        <w:t>2003</w:t>
      </w:r>
    </w:p>
    <w:p>
      <w:pPr>
        <w:spacing w:line="400" w:lineRule="exact"/>
        <w:rPr>
          <w:i/>
          <w:color w:val="FF0000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>（“参考文献”与上文空一行。“参考文献”四个字用小四号黑体。“参考文献”的正文用五号宋体。所有引用文献必须在正文中按引用顺序标引出来。）</w:t>
      </w:r>
    </w:p>
    <w:sectPr>
      <w:headerReference r:id="rId5" w:type="default"/>
      <w:footerReference r:id="rId6" w:type="default"/>
      <w:footerReference r:id="rId7" w:type="even"/>
      <w:pgSz w:w="10433" w:h="14742"/>
      <w:pgMar w:top="1361" w:right="1440" w:bottom="1361" w:left="1440" w:header="851" w:footer="992" w:gutter="0"/>
      <w:pgNumType w:start="0"/>
      <w:cols w:space="425" w:num="1"/>
      <w:titlePg/>
      <w:docGrid w:type="linesAndChars" w:linePitch="290" w:charSpace="2487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uanjian" w:date="2005-01-20T09:48:00Z" w:initials="r">
    <w:p w14:paraId="0E860970">
      <w:pPr>
        <w:pStyle w:val="3"/>
      </w:pPr>
      <w:r>
        <w:rPr>
          <w:rFonts w:hint="eastAsia"/>
        </w:rPr>
        <w:t>二号黑体，居中</w:t>
      </w:r>
    </w:p>
  </w:comment>
  <w:comment w:id="1" w:author="ruanjian" w:date="2005-01-20T09:48:00Z" w:initials="r">
    <w:p w14:paraId="410A7C41">
      <w:pPr>
        <w:pStyle w:val="3"/>
      </w:pPr>
      <w:r>
        <w:rPr>
          <w:rFonts w:hint="eastAsia"/>
        </w:rPr>
        <w:t>四号宋体 居中</w:t>
      </w:r>
    </w:p>
  </w:comment>
  <w:comment w:id="2" w:author="ruanjian" w:date="2005-01-25T09:46:00Z" w:initials="r">
    <w:p w14:paraId="65ED79F0">
      <w:pPr>
        <w:pStyle w:val="3"/>
      </w:pPr>
      <w:r>
        <w:rPr>
          <w:rFonts w:hint="eastAsia"/>
        </w:rPr>
        <w:t>有颜色的字为格式说明。打印正文时需删除。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E860970" w15:done="0"/>
  <w15:commentEx w15:paraId="410A7C41" w15:done="0"/>
  <w15:commentEx w15:paraId="65ED79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  <w:rFonts w:hint="eastAsia"/>
      </w:rPr>
      <w:t>-</w:t>
    </w: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  <w:r>
      <w:rPr>
        <w:rStyle w:val="10"/>
        <w:rFonts w:hint="eastAsia"/>
      </w:rPr>
      <w:t>-</w: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  <w:rFonts w:hint="eastAsia"/>
      </w:rPr>
      <w:t>-</w:t>
    </w: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  <w:r>
      <w:rPr>
        <w:rStyle w:val="10"/>
        <w:rFonts w:hint="eastAsia"/>
      </w:rPr>
      <w:t>-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3663"/>
        <w:tab w:val="left" w:pos="5772"/>
        <w:tab w:val="clear" w:pos="4153"/>
        <w:tab w:val="clear" w:pos="8306"/>
      </w:tabs>
      <w:ind w:left="-1" w:leftChars="-159" w:right="-328" w:rightChars="-156" w:hanging="333" w:hangingChars="185"/>
      <w:jc w:val="both"/>
    </w:pPr>
    <w:r>
      <w:rPr>
        <w:rFonts w:hint="eastAsia"/>
      </w:rPr>
      <w:t>课程名称：</w:t>
    </w:r>
    <w:r>
      <w:rPr>
        <w:rFonts w:hint="eastAsia"/>
      </w:rPr>
      <w:tab/>
    </w:r>
    <w:r>
      <w:rPr>
        <w:rFonts w:hint="eastAsia"/>
      </w:rPr>
      <w:t>学生姓名：</w:t>
    </w:r>
    <w:r>
      <w:rPr>
        <w:rFonts w:hint="eastAsia"/>
      </w:rPr>
      <w:tab/>
    </w:r>
    <w:r>
      <w:rPr>
        <w:rFonts w:hint="eastAsia"/>
      </w:rPr>
      <w:t>学生学号：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43A2C"/>
    <w:multiLevelType w:val="multilevel"/>
    <w:tmpl w:val="62D43A2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uanjian">
    <w15:presenceInfo w15:providerId="None" w15:userId="ruanj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111"/>
  <w:drawingGridVerticalSpacing w:val="1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E9"/>
    <w:rsid w:val="00035221"/>
    <w:rsid w:val="00044553"/>
    <w:rsid w:val="0005486B"/>
    <w:rsid w:val="00062556"/>
    <w:rsid w:val="0008136C"/>
    <w:rsid w:val="00094D36"/>
    <w:rsid w:val="000A1C12"/>
    <w:rsid w:val="000A1EEB"/>
    <w:rsid w:val="000A7643"/>
    <w:rsid w:val="000C434D"/>
    <w:rsid w:val="001126A3"/>
    <w:rsid w:val="00115CE8"/>
    <w:rsid w:val="00163D9A"/>
    <w:rsid w:val="001F7975"/>
    <w:rsid w:val="0020723C"/>
    <w:rsid w:val="00221A31"/>
    <w:rsid w:val="002228D6"/>
    <w:rsid w:val="00246A2F"/>
    <w:rsid w:val="00263BE5"/>
    <w:rsid w:val="003514DA"/>
    <w:rsid w:val="003623D6"/>
    <w:rsid w:val="003657F2"/>
    <w:rsid w:val="003D223D"/>
    <w:rsid w:val="003E1801"/>
    <w:rsid w:val="00402C3C"/>
    <w:rsid w:val="00410741"/>
    <w:rsid w:val="004165B0"/>
    <w:rsid w:val="00424A64"/>
    <w:rsid w:val="004315D5"/>
    <w:rsid w:val="004449F4"/>
    <w:rsid w:val="004711D2"/>
    <w:rsid w:val="00472717"/>
    <w:rsid w:val="004C722F"/>
    <w:rsid w:val="004D0284"/>
    <w:rsid w:val="00543A9E"/>
    <w:rsid w:val="005A4BBF"/>
    <w:rsid w:val="005C4828"/>
    <w:rsid w:val="005D7AEA"/>
    <w:rsid w:val="005F38A4"/>
    <w:rsid w:val="00605697"/>
    <w:rsid w:val="00607156"/>
    <w:rsid w:val="0065617D"/>
    <w:rsid w:val="00672225"/>
    <w:rsid w:val="00683EB3"/>
    <w:rsid w:val="00697FE7"/>
    <w:rsid w:val="006A23B8"/>
    <w:rsid w:val="006A419C"/>
    <w:rsid w:val="006D1347"/>
    <w:rsid w:val="006D3F31"/>
    <w:rsid w:val="006E7ABB"/>
    <w:rsid w:val="0071131C"/>
    <w:rsid w:val="00771FB1"/>
    <w:rsid w:val="00774BCC"/>
    <w:rsid w:val="00776676"/>
    <w:rsid w:val="007C26B3"/>
    <w:rsid w:val="008120B7"/>
    <w:rsid w:val="00815810"/>
    <w:rsid w:val="008277AB"/>
    <w:rsid w:val="008B093C"/>
    <w:rsid w:val="008B6E2C"/>
    <w:rsid w:val="008C0168"/>
    <w:rsid w:val="008F00DA"/>
    <w:rsid w:val="00905708"/>
    <w:rsid w:val="00912729"/>
    <w:rsid w:val="0094048F"/>
    <w:rsid w:val="00943436"/>
    <w:rsid w:val="0095024B"/>
    <w:rsid w:val="00975BBF"/>
    <w:rsid w:val="00983E24"/>
    <w:rsid w:val="009857AD"/>
    <w:rsid w:val="009A78D9"/>
    <w:rsid w:val="009C2076"/>
    <w:rsid w:val="009F2626"/>
    <w:rsid w:val="009F5862"/>
    <w:rsid w:val="00A064DB"/>
    <w:rsid w:val="00A72CE6"/>
    <w:rsid w:val="00A73E38"/>
    <w:rsid w:val="00A74F40"/>
    <w:rsid w:val="00A77894"/>
    <w:rsid w:val="00A818FA"/>
    <w:rsid w:val="00A9622B"/>
    <w:rsid w:val="00A97269"/>
    <w:rsid w:val="00AB5E01"/>
    <w:rsid w:val="00AB6EC3"/>
    <w:rsid w:val="00AC686E"/>
    <w:rsid w:val="00AC6C33"/>
    <w:rsid w:val="00AE49B1"/>
    <w:rsid w:val="00B02CF3"/>
    <w:rsid w:val="00B034E0"/>
    <w:rsid w:val="00B0541F"/>
    <w:rsid w:val="00B115FA"/>
    <w:rsid w:val="00B24317"/>
    <w:rsid w:val="00B31AE0"/>
    <w:rsid w:val="00B475C6"/>
    <w:rsid w:val="00B919FD"/>
    <w:rsid w:val="00B93C7A"/>
    <w:rsid w:val="00B96D60"/>
    <w:rsid w:val="00BB61CD"/>
    <w:rsid w:val="00BC0028"/>
    <w:rsid w:val="00BE61C2"/>
    <w:rsid w:val="00BE72BD"/>
    <w:rsid w:val="00C34CB7"/>
    <w:rsid w:val="00C67CF7"/>
    <w:rsid w:val="00C802BF"/>
    <w:rsid w:val="00CB3F3F"/>
    <w:rsid w:val="00CD3345"/>
    <w:rsid w:val="00CD726E"/>
    <w:rsid w:val="00CD78FC"/>
    <w:rsid w:val="00CF0E98"/>
    <w:rsid w:val="00CF7EE9"/>
    <w:rsid w:val="00D02B2B"/>
    <w:rsid w:val="00D3637D"/>
    <w:rsid w:val="00D37E54"/>
    <w:rsid w:val="00D4298A"/>
    <w:rsid w:val="00D712E1"/>
    <w:rsid w:val="00D76AA3"/>
    <w:rsid w:val="00D84C1D"/>
    <w:rsid w:val="00D90018"/>
    <w:rsid w:val="00DF1C49"/>
    <w:rsid w:val="00DF444A"/>
    <w:rsid w:val="00E10155"/>
    <w:rsid w:val="00E54BE9"/>
    <w:rsid w:val="00E849F0"/>
    <w:rsid w:val="00E87BCE"/>
    <w:rsid w:val="00EB03A7"/>
    <w:rsid w:val="00EC0FB2"/>
    <w:rsid w:val="00EC53EA"/>
    <w:rsid w:val="00EE084B"/>
    <w:rsid w:val="00EE3045"/>
    <w:rsid w:val="00EE70C7"/>
    <w:rsid w:val="00EF00E0"/>
    <w:rsid w:val="00F00BF0"/>
    <w:rsid w:val="00F0135E"/>
    <w:rsid w:val="00F02CD8"/>
    <w:rsid w:val="00F2485C"/>
    <w:rsid w:val="00F44B75"/>
    <w:rsid w:val="00F90DA2"/>
    <w:rsid w:val="00F96C2E"/>
    <w:rsid w:val="00FC0A16"/>
    <w:rsid w:val="00FD120E"/>
    <w:rsid w:val="00FE070F"/>
    <w:rsid w:val="00FE143C"/>
    <w:rsid w:val="3322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iPriority w:val="0"/>
    <w:pPr>
      <w:jc w:val="left"/>
    </w:pPr>
  </w:style>
  <w:style w:type="paragraph" w:styleId="4">
    <w:name w:val="Plain Text"/>
    <w:basedOn w:val="1"/>
    <w:uiPriority w:val="0"/>
    <w:pPr>
      <w:widowControl/>
      <w:tabs>
        <w:tab w:val="left" w:pos="425"/>
      </w:tabs>
      <w:autoSpaceDE w:val="0"/>
      <w:autoSpaceDN w:val="0"/>
      <w:adjustRightInd w:val="0"/>
      <w:spacing w:line="300" w:lineRule="auto"/>
      <w:ind w:firstLine="540"/>
      <w:jc w:val="left"/>
    </w:pPr>
    <w:rPr>
      <w:rFonts w:ascii="宋体" w:hAnsi="Courier New"/>
      <w:color w:val="000000"/>
      <w:sz w:val="24"/>
      <w:szCs w:val="20"/>
    </w:r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iPriority w:val="0"/>
  </w:style>
  <w:style w:type="character" w:styleId="11">
    <w:name w:val="annotation reference"/>
    <w:basedOn w:val="9"/>
    <w:semiHidden/>
    <w:uiPriority w:val="0"/>
    <w:rPr>
      <w:sz w:val="21"/>
      <w:szCs w:val="21"/>
    </w:rPr>
  </w:style>
  <w:style w:type="paragraph" w:customStyle="1" w:styleId="12">
    <w:name w:val="样式 样式 小四 + 首行缩进:  2 字符 段前: 1 行 段后: 1 行"/>
    <w:basedOn w:val="1"/>
    <w:uiPriority w:val="0"/>
    <w:pPr>
      <w:spacing w:line="400" w:lineRule="exact"/>
      <w:ind w:firstLine="444" w:firstLineChars="200"/>
    </w:pPr>
    <w:rPr>
      <w:rFonts w:ascii="宋体" w:hAnsi="宋体"/>
      <w:sz w:val="24"/>
      <w:szCs w:val="2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629;&#39064;\&#35838;&#31243;&#35774;&#35745;(&#32771;&#26597;)&#25253;&#21578;&#26684;&#2433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课程设计(考查)报告格式.dot</Template>
  <Company>China</Company>
  <Pages>5</Pages>
  <Words>164</Words>
  <Characters>937</Characters>
  <Lines>7</Lines>
  <Paragraphs>2</Paragraphs>
  <TotalTime>8</TotalTime>
  <ScaleCrop>false</ScaleCrop>
  <LinksUpToDate>false</LinksUpToDate>
  <CharactersWithSpaces>1099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2015-11-20T02:36:00Z</dcterms:created>
  <dc:creator>User</dc:creator>
  <cp:lastModifiedBy>茁</cp:lastModifiedBy>
  <cp:lastPrinted>2005-01-20T08:11:00Z</cp:lastPrinted>
  <dcterms:modified xsi:type="dcterms:W3CDTF">2019-12-12T13:39:38Z</dcterms:modified>
  <dc:title>《软件新技术专题》课程报告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